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header330.xml" ContentType="application/vnd.openxmlformats-officedocument.wordprocessingml.header+xml"/>
  <Override PartName="/word/header320.xml" ContentType="application/vnd.openxmlformats-officedocument.wordprocessingml.header+xml"/>
  <Override PartName="/word/header310.xml" ContentType="application/vnd.openxmlformats-officedocument.wordprocessingml.header+xml"/>
  <Override PartName="/word/header300.xml" ContentType="application/vnd.openxmlformats-officedocument.wordprocessingml.header+xml"/>
  <Override PartName="/word/header295.xml" ContentType="application/vnd.openxmlformats-officedocument.wordprocessingml.header+xml"/>
  <Override PartName="/word/header289.xml" ContentType="application/vnd.openxmlformats-officedocument.wordprocessingml.header+xml"/>
  <Override PartName="/word/header279.xml" ContentType="application/vnd.openxmlformats-officedocument.wordprocessingml.header+xml"/>
  <Override PartName="/word/header269.xml" ContentType="application/vnd.openxmlformats-officedocument.wordprocessingml.header+xml"/>
  <Override PartName="/word/header259.xml" ContentType="application/vnd.openxmlformats-officedocument.wordprocessingml.header+xml"/>
  <Override PartName="/word/header249.xml" ContentType="application/vnd.openxmlformats-officedocument.wordprocessingml.header+xml"/>
  <Override PartName="/word/header248.xml" ContentType="application/vnd.openxmlformats-officedocument.wordprocessingml.header+xml"/>
  <Override PartName="/word/header247.xml" ContentType="application/vnd.openxmlformats-officedocument.wordprocessingml.header+xml"/>
  <Override PartName="/word/header246.xml" ContentType="application/vnd.openxmlformats-officedocument.wordprocessingml.header+xml"/>
  <Override PartName="/word/header245.xml" ContentType="application/vnd.openxmlformats-officedocument.wordprocessingml.header+xml"/>
  <Override PartName="/word/header239.xml" ContentType="application/vnd.openxmlformats-officedocument.wordprocessingml.header+xml"/>
  <Override PartName="/word/header238.xml" ContentType="application/vnd.openxmlformats-officedocument.wordprocessingml.header+xml"/>
  <Override PartName="/word/header237.xml" ContentType="application/vnd.openxmlformats-officedocument.wordprocessingml.header+xml"/>
  <Override PartName="/word/header236.xml" ContentType="application/vnd.openxmlformats-officedocument.wordprocessingml.header+xml"/>
  <Override PartName="/word/header235.xml" ContentType="application/vnd.openxmlformats-officedocument.wordprocessingml.header+xml"/>
  <Override PartName="/word/header229.xml" ContentType="application/vnd.openxmlformats-officedocument.wordprocessingml.header+xml"/>
  <Override PartName="/word/fontTable.xml" ContentType="application/vnd.openxmlformats-officedocument.wordprocessingml.fontTable+xml"/>
  <Override PartName="/word/header228.xml" ContentType="application/vnd.openxmlformats-officedocument.wordprocessingml.header+xml"/>
  <Override PartName="/word/header227.xml" ContentType="application/vnd.openxmlformats-officedocument.wordprocessingml.header+xml"/>
  <Override PartName="/word/header226.xml" ContentType="application/vnd.openxmlformats-officedocument.wordprocessingml.header+xml"/>
  <Override PartName="/word/header225.xml" ContentType="application/vnd.openxmlformats-officedocument.wordprocessingml.header+xml"/>
  <Override PartName="/word/header219.xml" ContentType="application/vnd.openxmlformats-officedocument.wordprocessingml.header+xml"/>
  <Override PartName="/word/header218.xml" ContentType="application/vnd.openxmlformats-officedocument.wordprocessingml.header+xml"/>
  <Override PartName="/word/header217.xml" ContentType="application/vnd.openxmlformats-officedocument.wordprocessingml.header+xml"/>
  <Override PartName="/word/header216.xml" ContentType="application/vnd.openxmlformats-officedocument.wordprocessingml.header+xml"/>
  <Override PartName="/word/header215.xml" ContentType="application/vnd.openxmlformats-officedocument.wordprocessingml.header+xml"/>
  <Override PartName="/word/header209.xml" ContentType="application/vnd.openxmlformats-officedocument.wordprocessingml.header+xml"/>
  <Override PartName="/word/header208.xml" ContentType="application/vnd.openxmlformats-officedocument.wordprocessingml.header+xml"/>
  <Override PartName="/word/header207.xml" ContentType="application/vnd.openxmlformats-officedocument.wordprocessingml.header+xml"/>
  <Override PartName="/word/header206.xml" ContentType="application/vnd.openxmlformats-officedocument.wordprocessingml.header+xml"/>
  <Override PartName="/word/header299.xml" ContentType="application/vnd.openxmlformats-officedocument.wordprocessingml.header+xml"/>
  <Override PartName="/word/header304.xml" ContentType="application/vnd.openxmlformats-officedocument.wordprocessingml.header+xml"/>
  <Override PartName="/word/header205.xml" ContentType="application/vnd.openxmlformats-officedocument.wordprocessingml.header+xml"/>
  <Override PartName="/word/header199.xml" ContentType="application/vnd.openxmlformats-officedocument.wordprocessingml.header+xml"/>
  <Override PartName="/word/header198.xml" ContentType="application/vnd.openxmlformats-officedocument.wordprocessingml.header+xml"/>
  <Override PartName="/word/header197.xml" ContentType="application/vnd.openxmlformats-officedocument.wordprocessingml.header+xml"/>
  <Override PartName="/word/header196.xml" ContentType="application/vnd.openxmlformats-officedocument.wordprocessingml.header+xml"/>
  <Override PartName="/word/header195.xml" ContentType="application/vnd.openxmlformats-officedocument.wordprocessingml.header+xml"/>
  <Override PartName="/word/header194.xml" ContentType="application/vnd.openxmlformats-officedocument.wordprocessingml.header+xml"/>
  <Override PartName="/word/header193.xml" ContentType="application/vnd.openxmlformats-officedocument.wordprocessingml.header+xml"/>
  <Override PartName="/word/header192.xml" ContentType="application/vnd.openxmlformats-officedocument.wordprocessingml.header+xml"/>
  <Override PartName="/word/header191.xml" ContentType="application/vnd.openxmlformats-officedocument.wordprocessingml.header+xml"/>
  <Override PartName="/word/header190.xml" ContentType="application/vnd.openxmlformats-officedocument.wordprocessingml.header+xml"/>
  <Override PartName="/word/header189.xml" ContentType="application/vnd.openxmlformats-officedocument.wordprocessingml.header+xml"/>
  <Override PartName="/word/header98.xml" ContentType="application/vnd.openxmlformats-officedocument.wordprocessingml.header+xml"/>
  <Override PartName="/word/header188.xml" ContentType="application/vnd.openxmlformats-officedocument.wordprocessingml.header+xml"/>
  <Override PartName="/word/header97.xml" ContentType="application/vnd.openxmlformats-officedocument.wordprocessingml.header+xml"/>
  <Override PartName="/word/header187.xml" ContentType="application/vnd.openxmlformats-officedocument.wordprocessingml.header+xml"/>
  <Override PartName="/word/header96.xml" ContentType="application/vnd.openxmlformats-officedocument.wordprocessingml.header+xml"/>
  <Override PartName="/word/header186.xml" ContentType="application/vnd.openxmlformats-officedocument.wordprocessingml.header+xml"/>
  <Override PartName="/word/header95.xml" ContentType="application/vnd.openxmlformats-officedocument.wordprocessingml.header+xml"/>
  <Override PartName="/word/header185.xml" ContentType="application/vnd.openxmlformats-officedocument.wordprocessingml.header+xml"/>
  <Override PartName="/word/header94.xml" ContentType="application/vnd.openxmlformats-officedocument.wordprocessingml.header+xml"/>
  <Override PartName="/word/header184.xml" ContentType="application/vnd.openxmlformats-officedocument.wordprocessingml.header+xml"/>
  <Override PartName="/word/header93.xml" ContentType="application/vnd.openxmlformats-officedocument.wordprocessingml.header+xml"/>
  <Override PartName="/word/header183.xml" ContentType="application/vnd.openxmlformats-officedocument.wordprocessingml.header+xml"/>
  <Override PartName="/word/header92.xml" ContentType="application/vnd.openxmlformats-officedocument.wordprocessingml.header+xml"/>
  <Override PartName="/word/header182.xml" ContentType="application/vnd.openxmlformats-officedocument.wordprocessingml.header+xml"/>
  <Override PartName="/word/header91.xml" ContentType="application/vnd.openxmlformats-officedocument.wordprocessingml.header+xml"/>
  <Override PartName="/word/header181.xml" ContentType="application/vnd.openxmlformats-officedocument.wordprocessingml.header+xml"/>
  <Override PartName="/word/header90.xml" ContentType="application/vnd.openxmlformats-officedocument.wordprocessingml.header+xml"/>
  <Override PartName="/word/header180.xml" ContentType="application/vnd.openxmlformats-officedocument.wordprocessingml.header+xml"/>
  <Override PartName="/word/header179.xml" ContentType="application/vnd.openxmlformats-officedocument.wordprocessingml.header+xml"/>
  <Override PartName="/word/header88.xml" ContentType="application/vnd.openxmlformats-officedocument.wordprocessingml.header+xml"/>
  <Override PartName="/word/header178.xml" ContentType="application/vnd.openxmlformats-officedocument.wordprocessingml.header+xml"/>
  <Override PartName="/word/header87.xml" ContentType="application/vnd.openxmlformats-officedocument.wordprocessingml.header+xml"/>
  <Override PartName="/word/header177.xml" ContentType="application/vnd.openxmlformats-officedocument.wordprocessingml.header+xml"/>
  <Override PartName="/word/header86.xml" ContentType="application/vnd.openxmlformats-officedocument.wordprocessingml.header+xml"/>
  <Override PartName="/word/header176.xml" ContentType="application/vnd.openxmlformats-officedocument.wordprocessingml.header+xml"/>
  <Override PartName="/word/header85.xml" ContentType="application/vnd.openxmlformats-officedocument.wordprocessingml.header+xml"/>
  <Override PartName="/word/header175.xml" ContentType="application/vnd.openxmlformats-officedocument.wordprocessingml.header+xml"/>
  <Override PartName="/word/header84.xml" ContentType="application/vnd.openxmlformats-officedocument.wordprocessingml.header+xml"/>
  <Override PartName="/word/header174.xml" ContentType="application/vnd.openxmlformats-officedocument.wordprocessingml.header+xml"/>
  <Override PartName="/word/header83.xml" ContentType="application/vnd.openxmlformats-officedocument.wordprocessingml.header+xml"/>
  <Override PartName="/word/header173.xml" ContentType="application/vnd.openxmlformats-officedocument.wordprocessingml.header+xml"/>
  <Override PartName="/word/header82.xml" ContentType="application/vnd.openxmlformats-officedocument.wordprocessingml.header+xml"/>
  <Override PartName="/word/header172.xml" ContentType="application/vnd.openxmlformats-officedocument.wordprocessingml.header+xml"/>
  <Override PartName="/word/header81.xml" ContentType="application/vnd.openxmlformats-officedocument.wordprocessingml.header+xml"/>
  <Override PartName="/word/_rels/document.xml.rels" ContentType="application/vnd.openxmlformats-package.relationships+xml"/>
  <Override PartName="/word/header171.xml" ContentType="application/vnd.openxmlformats-officedocument.wordprocessingml.header+xml"/>
  <Override PartName="/word/header80.xml" ContentType="application/vnd.openxmlformats-officedocument.wordprocessingml.header+xml"/>
  <Override PartName="/word/header170.xml" ContentType="application/vnd.openxmlformats-officedocument.wordprocessingml.header+xml"/>
  <Override PartName="/word/header169.xml" ContentType="application/vnd.openxmlformats-officedocument.wordprocessingml.header+xml"/>
  <Override PartName="/word/header78.xml" ContentType="application/vnd.openxmlformats-officedocument.wordprocessingml.header+xml"/>
  <Override PartName="/word/header168.xml" ContentType="application/vnd.openxmlformats-officedocument.wordprocessingml.header+xml"/>
  <Override PartName="/word/header77.xml" ContentType="application/vnd.openxmlformats-officedocument.wordprocessingml.header+xml"/>
  <Override PartName="/word/header167.xml" ContentType="application/vnd.openxmlformats-officedocument.wordprocessingml.header+xml"/>
  <Override PartName="/word/header76.xml" ContentType="application/vnd.openxmlformats-officedocument.wordprocessingml.header+xml"/>
  <Override PartName="/word/header166.xml" ContentType="application/vnd.openxmlformats-officedocument.wordprocessingml.header+xml"/>
  <Override PartName="/word/header75.xml" ContentType="application/vnd.openxmlformats-officedocument.wordprocessingml.header+xml"/>
  <Override PartName="/word/header165.xml" ContentType="application/vnd.openxmlformats-officedocument.wordprocessingml.header+xml"/>
  <Override PartName="/word/header74.xml" ContentType="application/vnd.openxmlformats-officedocument.wordprocessingml.header+xml"/>
  <Override PartName="/word/header73.xml" ContentType="application/vnd.openxmlformats-officedocument.wordprocessingml.header+xml"/>
  <Override PartName="/word/header164.xml" ContentType="application/vnd.openxmlformats-officedocument.wordprocessingml.header+xml"/>
  <Override PartName="/word/header72.xml" ContentType="application/vnd.openxmlformats-officedocument.wordprocessingml.header+xml"/>
  <Override PartName="/word/header163.xml" ContentType="application/vnd.openxmlformats-officedocument.wordprocessingml.header+xml"/>
  <Override PartName="/word/header71.xml" ContentType="application/vnd.openxmlformats-officedocument.wordprocessingml.header+xml"/>
  <Override PartName="/word/header162.xml" ContentType="application/vnd.openxmlformats-officedocument.wordprocessingml.header+xml"/>
  <Override PartName="/word/header70.xml" ContentType="application/vnd.openxmlformats-officedocument.wordprocessingml.header+xml"/>
  <Override PartName="/word/header161.xml" ContentType="application/vnd.openxmlformats-officedocument.wordprocessingml.header+xml"/>
  <Override PartName="/word/header64.xml" ContentType="application/vnd.openxmlformats-officedocument.wordprocessingml.header+xml"/>
  <Override PartName="/word/header155.xml" ContentType="application/vnd.openxmlformats-officedocument.wordprocessingml.header+xml"/>
  <Override PartName="/word/header63.xml" ContentType="application/vnd.openxmlformats-officedocument.wordprocessingml.header+xml"/>
  <Override PartName="/word/header154.xml" ContentType="application/vnd.openxmlformats-officedocument.wordprocessingml.header+xml"/>
  <Override PartName="/word/header62.xml" ContentType="application/vnd.openxmlformats-officedocument.wordprocessingml.header+xml"/>
  <Override PartName="/word/header153.xml" ContentType="application/vnd.openxmlformats-officedocument.wordprocessingml.header+xml"/>
  <Override PartName="/word/header61.xml" ContentType="application/vnd.openxmlformats-officedocument.wordprocessingml.header+xml"/>
  <Override PartName="/word/header152.xml" ContentType="application/vnd.openxmlformats-officedocument.wordprocessingml.header+xml"/>
  <Override PartName="/word/header60.xml" ContentType="application/vnd.openxmlformats-officedocument.wordprocessingml.header+xml"/>
  <Override PartName="/word/header151.xml" ContentType="application/vnd.openxmlformats-officedocument.wordprocessingml.header+xml"/>
  <Override PartName="/word/header293.xml" ContentType="application/vnd.openxmlformats-officedocument.wordprocessingml.header+xml"/>
  <Override PartName="/word/header54.xml" ContentType="application/vnd.openxmlformats-officedocument.wordprocessingml.header+xml"/>
  <Override PartName="/word/header145.xml" ContentType="application/vnd.openxmlformats-officedocument.wordprocessingml.header+xml"/>
  <Override PartName="/word/header160.xml" ContentType="application/vnd.openxmlformats-officedocument.wordprocessingml.header+xml"/>
  <Override PartName="/word/header292.xml" ContentType="application/vnd.openxmlformats-officedocument.wordprocessingml.header+xml"/>
  <Override PartName="/word/header53.xml" ContentType="application/vnd.openxmlformats-officedocument.wordprocessingml.header+xml"/>
  <Override PartName="/word/header144.xml" ContentType="application/vnd.openxmlformats-officedocument.wordprocessingml.header+xml"/>
  <Override PartName="/word/header221.xml" ContentType="application/vnd.openxmlformats-officedocument.wordprocessingml.header+xml"/>
  <Override PartName="/word/header290.xml" ContentType="application/vnd.openxmlformats-officedocument.wordprocessingml.header+xml"/>
  <Override PartName="/word/header51.xml" ContentType="application/vnd.openxmlformats-officedocument.wordprocessingml.header+xml"/>
  <Override PartName="/word/header142.xml" ContentType="application/vnd.openxmlformats-officedocument.wordprocessingml.header+xml"/>
  <Override PartName="/word/header271.xml" ContentType="application/vnd.openxmlformats-officedocument.wordprocessingml.header+xml"/>
  <Override PartName="/word/header323.xml" ContentType="application/vnd.openxmlformats-officedocument.wordprocessingml.header+xml"/>
  <Override PartName="/word/header324.xml" ContentType="application/vnd.openxmlformats-officedocument.wordprocessingml.header+xml"/>
  <Override PartName="/word/header272.xml" ContentType="application/vnd.openxmlformats-officedocument.wordprocessingml.header+xml"/>
  <Override PartName="/word/header325.xml" ContentType="application/vnd.openxmlformats-officedocument.wordprocessingml.header+xml"/>
  <Override PartName="/word/header273.xml" ContentType="application/vnd.openxmlformats-officedocument.wordprocessingml.header+xml"/>
  <Override PartName="/word/header120.xml" ContentType="application/vnd.openxmlformats-officedocument.wordprocessingml.header+xml"/>
  <Override PartName="/word/header6.xml" ContentType="application/vnd.openxmlformats-officedocument.wordprocessingml.header+xml"/>
  <Override PartName="/word/header405.xml" ContentType="application/vnd.openxmlformats-officedocument.wordprocessingml.header+xml"/>
  <Override PartName="/word/header34.xml" ContentType="application/vnd.openxmlformats-officedocument.wordprocessingml.header+xml"/>
  <Override PartName="/word/header125.xml" ContentType="application/vnd.openxmlformats-officedocument.wordprocessingml.header+xml"/>
  <Override PartName="/word/header19.xml" ContentType="application/vnd.openxmlformats-officedocument.wordprocessingml.header+xml"/>
  <Override PartName="/word/header258.xml" ContentType="application/vnd.openxmlformats-officedocument.wordprocessingml.header+xml"/>
  <Override PartName="/word/header32.xml" ContentType="application/vnd.openxmlformats-officedocument.wordprocessingml.header+xml"/>
  <Override PartName="/word/header123.xml" ContentType="application/vnd.openxmlformats-officedocument.wordprocessingml.header+xml"/>
  <Override PartName="/word/header9.xml" ContentType="application/vnd.openxmlformats-officedocument.wordprocessingml.header+xml"/>
  <Override PartName="/word/header408.xml" ContentType="application/vnd.openxmlformats-officedocument.wordprocessingml.header+xml"/>
  <Override PartName="/word/header17.xml" ContentType="application/vnd.openxmlformats-officedocument.wordprocessingml.header+xml"/>
  <Override PartName="/word/header308.xml" ContentType="application/vnd.openxmlformats-officedocument.wordprocessingml.header+xml"/>
  <Override PartName="/word/header256.xml" ContentType="application/vnd.openxmlformats-officedocument.wordprocessingml.header+xml"/>
  <Override PartName="/word/header306.xml" ContentType="application/vnd.openxmlformats-officedocument.wordprocessingml.header+xml"/>
  <Override PartName="/word/header254.xml" ContentType="application/vnd.openxmlformats-officedocument.wordprocessingml.header+xml"/>
  <Override PartName="/word/header15.xml" ContentType="application/vnd.openxmlformats-officedocument.wordprocessingml.header+xml"/>
  <Override PartName="/word/header448.xml" ContentType="application/vnd.openxmlformats-officedocument.wordprocessingml.header+xml"/>
  <Override PartName="/word/header307.xml" ContentType="application/vnd.openxmlformats-officedocument.wordprocessingml.header+xml"/>
  <Override PartName="/word/header255.xml" ContentType="application/vnd.openxmlformats-officedocument.wordprocessingml.header+xml"/>
  <Override PartName="/word/header16.xml" ContentType="application/vnd.openxmlformats-officedocument.wordprocessingml.header+xml"/>
  <Override PartName="/word/header449.xml" ContentType="application/vnd.openxmlformats-officedocument.wordprocessingml.header+xml"/>
  <Override PartName="/word/header309.xml" ContentType="application/vnd.openxmlformats-officedocument.wordprocessingml.header+xml"/>
  <Override PartName="/word/header18.xml" ContentType="application/vnd.openxmlformats-officedocument.wordprocessingml.header+xml"/>
  <Override PartName="/word/header257.xml" ContentType="application/vnd.openxmlformats-officedocument.wordprocessingml.header+xml"/>
  <Override PartName="/word/header33.xml" ContentType="application/vnd.openxmlformats-officedocument.wordprocessingml.header+xml"/>
  <Override PartName="/word/header124.xml" ContentType="application/vnd.openxmlformats-officedocument.wordprocessingml.header+xml"/>
  <Override PartName="/word/header409.xml" ContentType="application/vnd.openxmlformats-officedocument.wordprocessingml.header+xml"/>
  <Override PartName="/word/header79.xml" ContentType="application/vnd.openxmlformats-officedocument.wordprocessingml.header+xml"/>
  <Override PartName="/word/header224.xml" ContentType="application/vnd.openxmlformats-officedocument.wordprocessingml.header+xml"/>
  <Override PartName="/word/header89.xml" ContentType="application/vnd.openxmlformats-officedocument.wordprocessingml.header+xml"/>
  <Override PartName="/word/header234.xml" ContentType="application/vnd.openxmlformats-officedocument.wordprocessingml.header+xml"/>
  <Override PartName="/word/header99.xml" ContentType="application/vnd.openxmlformats-officedocument.wordprocessingml.header+xml"/>
  <Override PartName="/word/header244.xml" ContentType="application/vnd.openxmlformats-officedocument.wordprocessingml.header+xml"/>
  <Override PartName="/word/header335.xml" ContentType="application/vnd.openxmlformats-officedocument.wordprocessingml.header+xml"/>
  <Override PartName="/word/header283.xml" ContentType="application/vnd.openxmlformats-officedocument.wordprocessingml.header+xml"/>
  <Override PartName="/word/header336.xml" ContentType="application/vnd.openxmlformats-officedocument.wordprocessingml.header+xml"/>
  <Override PartName="/word/header284.xml" ContentType="application/vnd.openxmlformats-officedocument.wordprocessingml.header+xml"/>
  <Override PartName="/word/header337.xml" ContentType="application/vnd.openxmlformats-officedocument.wordprocessingml.header+xml"/>
  <Override PartName="/word/header285.xml" ContentType="application/vnd.openxmlformats-officedocument.wordprocessingml.header+xml"/>
  <Override PartName="/word/header291.xml" ContentType="application/vnd.openxmlformats-officedocument.wordprocessingml.header+xml"/>
  <Override PartName="/word/header343.xml" ContentType="application/vnd.openxmlformats-officedocument.wordprocessingml.header+xml"/>
  <Override PartName="/word/header340.xml" ContentType="application/vnd.openxmlformats-officedocument.wordprocessingml.header+xml"/>
  <Override PartName="/word/header341.xml" ContentType="application/vnd.openxmlformats-officedocument.wordprocessingml.header+xml"/>
  <Override PartName="/word/settings.xml" ContentType="application/vnd.openxmlformats-officedocument.wordprocessingml.settings+xml"/>
  <Override PartName="/word/header342.xml" ContentType="application/vnd.openxmlformats-officedocument.wordprocessingml.header+xml"/>
  <Override PartName="/word/header203.xml" ContentType="application/vnd.openxmlformats-officedocument.wordprocessingml.header+xml"/>
  <Override PartName="/word/header349.xml" ContentType="application/vnd.openxmlformats-officedocument.wordprocessingml.header+xml"/>
  <Override PartName="/word/header204.xml" ContentType="application/vnd.openxmlformats-officedocument.wordprocessingml.header+xml"/>
  <Override PartName="/word/header59.xml" ContentType="application/vnd.openxmlformats-officedocument.wordprocessingml.header+xml"/>
  <Override PartName="/word/header344.xml" ContentType="application/vnd.openxmlformats-officedocument.wordprocessingml.header+xml"/>
  <Override PartName="/word/header345.xml" ContentType="application/vnd.openxmlformats-officedocument.wordprocessingml.header+xml"/>
  <Override PartName="/word/header346.xml" ContentType="application/vnd.openxmlformats-officedocument.wordprocessingml.header+xml"/>
  <Override PartName="/word/header200.xml" ContentType="application/vnd.openxmlformats-officedocument.wordprocessingml.header+xml"/>
  <Override PartName="/word/header294.xml" ContentType="application/vnd.openxmlformats-officedocument.wordprocessingml.header+xml"/>
  <Override PartName="/word/header347.xml" ContentType="application/vnd.openxmlformats-officedocument.wordprocessingml.header+xml"/>
  <Override PartName="/word/header201.xml" ContentType="application/vnd.openxmlformats-officedocument.wordprocessingml.header+xml"/>
  <Override PartName="/word/header350.xml" ContentType="application/vnd.openxmlformats-officedocument.wordprocessingml.header+xml"/>
  <Override PartName="/word/header351.xml" ContentType="application/vnd.openxmlformats-officedocument.wordprocessingml.header+xml"/>
  <Override PartName="/word/header352.xml" ContentType="application/vnd.openxmlformats-officedocument.wordprocessingml.header+xml"/>
  <Override PartName="/word/header353.xml" ContentType="application/vnd.openxmlformats-officedocument.wordprocessingml.header+xml"/>
  <Override PartName="/word/header354.xml" ContentType="application/vnd.openxmlformats-officedocument.wordprocessingml.header+xml"/>
  <Override PartName="/word/header355.xml" ContentType="application/vnd.openxmlformats-officedocument.wordprocessingml.header+xml"/>
  <Override PartName="/word/header356.xml" ContentType="application/vnd.openxmlformats-officedocument.wordprocessingml.header+xml"/>
  <Override PartName="/word/header210.xml" ContentType="application/vnd.openxmlformats-officedocument.wordprocessingml.header+xml"/>
  <Override PartName="/word/header357.xml" ContentType="application/vnd.openxmlformats-officedocument.wordprocessingml.header+xml"/>
  <Override PartName="/word/header4.xml" ContentType="application/vnd.openxmlformats-officedocument.wordprocessingml.header+xml"/>
  <Override PartName="/word/header403.xml" ContentType="application/vnd.openxmlformats-officedocument.wordprocessingml.header+xml"/>
  <Override PartName="/word/header360.xml" ContentType="application/vnd.openxmlformats-officedocument.wordprocessingml.header+xml"/>
  <Override PartName="/word/header5.xml" ContentType="application/vnd.openxmlformats-officedocument.wordprocessingml.header+xml"/>
  <Override PartName="/word/header404.xml" ContentType="application/vnd.openxmlformats-officedocument.wordprocessingml.header+xml"/>
  <Override PartName="/word/header361.xml" ContentType="application/vnd.openxmlformats-officedocument.wordprocessingml.header+xml"/>
  <Override PartName="/word/header222.xml" ContentType="application/vnd.openxmlformats-officedocument.wordprocessingml.header+xml"/>
  <Override PartName="/word/header362.xml" ContentType="application/vnd.openxmlformats-officedocument.wordprocessingml.header+xml"/>
  <Override PartName="/word/header390.xml" ContentType="application/vnd.openxmlformats-officedocument.wordprocessingml.header+xml"/>
  <Override PartName="/word/header411.xml" ContentType="application/vnd.openxmlformats-officedocument.wordprocessingml.header+xml"/>
  <Override PartName="/word/header436.xml" ContentType="application/vnd.openxmlformats-officedocument.wordprocessingml.header+xml"/>
  <Override PartName="/word/header140.xml" ContentType="application/vnd.openxmlformats-officedocument.wordprocessingml.header+xml"/>
  <Override PartName="/word/header425.xml" ContentType="application/vnd.openxmlformats-officedocument.wordprocessingml.header+xml"/>
  <Override PartName="/word/header412.xml" ContentType="application/vnd.openxmlformats-officedocument.wordprocessingml.header+xml"/>
  <Override PartName="/word/header437.xml" ContentType="application/vnd.openxmlformats-officedocument.wordprocessingml.header+xml"/>
  <Override PartName="/word/header413.xml" ContentType="application/vnd.openxmlformats-officedocument.wordprocessingml.header+xml"/>
  <Override PartName="/word/header438.xml" ContentType="application/vnd.openxmlformats-officedocument.wordprocessingml.header+xml"/>
  <Override PartName="/word/header414.xml" ContentType="application/vnd.openxmlformats-officedocument.wordprocessingml.header+xml"/>
  <Override PartName="/word/header439.xml" ContentType="application/vnd.openxmlformats-officedocument.wordprocessingml.header+xml"/>
  <Override PartName="/word/header415.xml" ContentType="application/vnd.openxmlformats-officedocument.wordprocessingml.header+xml"/>
  <Override PartName="/word/header130.xml" ContentType="application/vnd.openxmlformats-officedocument.wordprocessingml.header+xml"/>
  <Override PartName="/word/header416.xml" ContentType="application/vnd.openxmlformats-officedocument.wordprocessingml.header+xml"/>
  <Override PartName="/word/header417.xml" ContentType="application/vnd.openxmlformats-officedocument.wordprocessingml.header+xml"/>
  <Override PartName="/word/header418.xml" ContentType="application/vnd.openxmlformats-officedocument.wordprocessingml.header+xml"/>
  <Override PartName="/word/header419.xml" ContentType="application/vnd.openxmlformats-officedocument.wordprocessingml.header+xml"/>
  <Override PartName="/word/header338.xml" ContentType="application/vnd.openxmlformats-officedocument.wordprocessingml.header+xml"/>
  <Override PartName="/word/header286.xml" ContentType="application/vnd.openxmlformats-officedocument.wordprocessingml.header+xml"/>
  <Override PartName="/word/header420.xml" ContentType="application/vnd.openxmlformats-officedocument.wordprocessingml.header+xml"/>
  <Override PartName="/word/header378.xml" ContentType="application/vnd.openxmlformats-officedocument.wordprocessingml.header+xml"/>
  <Override PartName="/word/header232.xml" ContentType="application/vnd.openxmlformats-officedocument.wordprocessingml.header+xml"/>
  <Override PartName="/word/header339.xml" ContentType="application/vnd.openxmlformats-officedocument.wordprocessingml.header+xml"/>
  <Override PartName="/word/header287.xml" ContentType="application/vnd.openxmlformats-officedocument.wordprocessingml.header+xml"/>
  <Override PartName="/word/header421.xml" ContentType="application/vnd.openxmlformats-officedocument.wordprocessingml.header+xml"/>
  <Override PartName="/word/header379.xml" ContentType="application/vnd.openxmlformats-officedocument.wordprocessingml.header+xml"/>
  <Override PartName="/word/header233.xml" ContentType="application/vnd.openxmlformats-officedocument.wordprocessingml.header+xml"/>
  <Override PartName="/word/header422.xml" ContentType="application/vnd.openxmlformats-officedocument.wordprocessingml.header+xml"/>
  <Override PartName="/word/header423.xml" ContentType="application/vnd.openxmlformats-officedocument.wordprocessingml.header+xml"/>
  <Override PartName="/word/header424.xml" ContentType="application/vnd.openxmlformats-officedocument.wordprocessingml.header+xml"/>
  <Override PartName="/word/header400.xml" ContentType="application/vnd.openxmlformats-officedocument.wordprocessingml.header+xml"/>
  <Override PartName="/word/header1.xml" ContentType="application/vnd.openxmlformats-officedocument.wordprocessingml.header+xml"/>
  <Override PartName="/word/header426.xml" ContentType="application/vnd.openxmlformats-officedocument.wordprocessingml.header+xml"/>
  <Override PartName="/word/header50.xml" ContentType="application/vnd.openxmlformats-officedocument.wordprocessingml.header+xml"/>
  <Override PartName="/word/header141.xml" ContentType="application/vnd.openxmlformats-officedocument.wordprocessingml.header+xml"/>
  <Override PartName="/word/header401.xml" ContentType="application/vnd.openxmlformats-officedocument.wordprocessingml.header+xml"/>
  <Override PartName="/word/header2.xml" ContentType="application/vnd.openxmlformats-officedocument.wordprocessingml.header+xml"/>
  <Override PartName="/word/header427.xml" ContentType="application/vnd.openxmlformats-officedocument.wordprocessingml.header+xml"/>
  <Override PartName="/word/header402.xml" ContentType="application/vnd.openxmlformats-officedocument.wordprocessingml.header+xml"/>
  <Override PartName="/word/header3.xml" ContentType="application/vnd.openxmlformats-officedocument.wordprocessingml.header+xml"/>
  <Override PartName="/word/header428.xml" ContentType="application/vnd.openxmlformats-officedocument.wordprocessingml.header+xml"/>
  <Override PartName="/word/header52.xml" ContentType="application/vnd.openxmlformats-officedocument.wordprocessingml.header+xml"/>
  <Override PartName="/word/header143.xml" ContentType="application/vnd.openxmlformats-officedocument.wordprocessingml.header+xml"/>
  <Override PartName="/word/header429.xml" ContentType="application/vnd.openxmlformats-officedocument.wordprocessingml.header+xml"/>
  <Override PartName="/word/header348.xml" ContentType="application/vnd.openxmlformats-officedocument.wordprocessingml.header+xml"/>
  <Override PartName="/word/header202.xml" ContentType="application/vnd.openxmlformats-officedocument.wordprocessingml.header+xml"/>
  <Override PartName="/word/header430.xml" ContentType="application/vnd.openxmlformats-officedocument.wordprocessingml.header+xml"/>
  <Override PartName="/word/header105.xml" ContentType="application/vnd.openxmlformats-officedocument.wordprocessingml.header+xml"/>
  <Override PartName="/word/header388.xml" ContentType="application/vnd.openxmlformats-officedocument.wordprocessingml.header+xml"/>
  <Override PartName="/word/header242.xml" ContentType="application/vnd.openxmlformats-officedocument.wordprocessingml.header+xml"/>
  <Override PartName="/word/header7.xml" ContentType="application/vnd.openxmlformats-officedocument.wordprocessingml.header+xml"/>
  <Override PartName="/word/header406.xml" ContentType="application/vnd.openxmlformats-officedocument.wordprocessingml.header+xml"/>
  <Override PartName="/word/header223.xml" ContentType="application/vnd.openxmlformats-officedocument.wordprocessingml.header+xml"/>
  <Override PartName="/word/header363.xml" ContentType="application/vnd.openxmlformats-officedocument.wordprocessingml.header+xml"/>
  <Override PartName="/word/header359.xml" ContentType="application/vnd.openxmlformats-officedocument.wordprocessingml.header+xml"/>
  <Override PartName="/word/header441.xml" ContentType="application/vnd.openxmlformats-officedocument.wordprocessingml.header+xml"/>
  <Override PartName="/word/header399.xml" ContentType="application/vnd.openxmlformats-officedocument.wordprocessingml.header+xml"/>
  <Override PartName="/word/header253.xml" ContentType="application/vnd.openxmlformats-officedocument.wordprocessingml.header+xml"/>
  <Override PartName="/word/header305.xml" ContentType="application/vnd.openxmlformats-officedocument.wordprocessingml.header+xml"/>
  <Override PartName="/word/header374.xml" ContentType="application/vnd.openxmlformats-officedocument.wordprocessingml.header+xml"/>
  <Override PartName="/word/header434.xml" ContentType="application/vnd.openxmlformats-officedocument.wordprocessingml.header+xml"/>
  <Override PartName="/word/header109.xml" ContentType="application/vnd.openxmlformats-officedocument.wordprocessingml.header+xml"/>
  <Override PartName="/word/header442.xml" ContentType="application/vnd.openxmlformats-officedocument.wordprocessingml.header+xml"/>
  <Override PartName="/word/header375.xml" ContentType="application/vnd.openxmlformats-officedocument.wordprocessingml.header+xml"/>
  <Override PartName="/word/header435.xml" ContentType="application/vnd.openxmlformats-officedocument.wordprocessingml.header+xml"/>
  <Override PartName="/word/header150.xml" ContentType="application/vnd.openxmlformats-officedocument.wordprocessingml.header+xml"/>
  <Override PartName="/word/header410.xml" ContentType="application/vnd.openxmlformats-officedocument.wordprocessingml.header+xml"/>
  <Override PartName="/word/header450.xml" ContentType="application/vnd.openxmlformats-officedocument.wordprocessingml.header+xml"/>
  <Override PartName="/word/header243.xml" ContentType="application/vnd.openxmlformats-officedocument.wordprocessingml.header+xml"/>
  <Override PartName="/word/header389.xml" ContentType="application/vnd.openxmlformats-officedocument.wordprocessingml.header+xml"/>
  <Override PartName="/word/header383.xml" ContentType="application/vnd.openxmlformats-officedocument.wordprocessingml.header+xml"/>
  <Override PartName="/word/header451.xml" ContentType="application/vnd.openxmlformats-officedocument.wordprocessingml.header+xml"/>
  <Override PartName="/word/header384.xml" ContentType="application/vnd.openxmlformats-officedocument.wordprocessingml.header+xml"/>
  <Override PartName="/word/header452.xml" ContentType="application/vnd.openxmlformats-officedocument.wordprocessingml.header+xml"/>
  <Override PartName="/word/header385.xml" ContentType="application/vnd.openxmlformats-officedocument.wordprocessingml.header+xml"/>
  <Override PartName="/word/header358.xml" ContentType="application/vnd.openxmlformats-officedocument.wordprocessingml.header+xml"/>
  <Override PartName="/word/header212.xml" ContentType="application/vnd.openxmlformats-officedocument.wordprocessingml.header+xml"/>
  <Override PartName="/word/header440.xml" ContentType="application/vnd.openxmlformats-officedocument.wordprocessingml.header+xml"/>
  <Override PartName="/word/header398.xml" ContentType="application/vnd.openxmlformats-officedocument.wordprocessingml.header+xml"/>
  <Override PartName="/word/header252.xml" ContentType="application/vnd.openxmlformats-officedocument.wordprocessingml.header+xml"/>
  <Override PartName="/word/header373.xml" ContentType="application/vnd.openxmlformats-officedocument.wordprocessingml.header+xml"/>
  <Override PartName="/word/header433.xml" ContentType="application/vnd.openxmlformats-officedocument.wordprocessingml.header+xml"/>
  <Override PartName="/word/header108.xml" ContentType="application/vnd.openxmlformats-officedocument.wordprocessingml.header+xml"/>
  <Override PartName="/word/header432.xml" ContentType="application/vnd.openxmlformats-officedocument.wordprocessingml.header+xml"/>
  <Override PartName="/word/header107.xml" ContentType="application/vnd.openxmlformats-officedocument.wordprocessingml.header+xml"/>
  <Override PartName="/word/header365.xml" ContentType="application/vnd.openxmlformats-officedocument.wordprocessingml.header+xml"/>
  <Override PartName="/word/header431.xml" ContentType="application/vnd.openxmlformats-officedocument.wordprocessingml.header+xml"/>
  <Override PartName="/word/header106.xml" ContentType="application/vnd.openxmlformats-officedocument.wordprocessingml.header+xml"/>
  <Override PartName="/word/header8.xml" ContentType="application/vnd.openxmlformats-officedocument.wordprocessingml.header+xml"/>
  <Override PartName="/word/header407.xml" ContentType="application/vnd.openxmlformats-officedocument.wordprocessingml.header+xml"/>
  <Override PartName="/word/header364.xml" ContentType="application/vnd.openxmlformats-officedocument.wordprocessingml.header+xml"/>
  <Override PartName="/word/header397.xml" ContentType="application/vnd.openxmlformats-officedocument.wordprocessingml.header+xml"/>
  <Override PartName="/word/header251.xml" ContentType="application/vnd.openxmlformats-officedocument.wordprocessingml.header+xml"/>
  <Override PartName="/word/header298.xml" ContentType="application/vnd.openxmlformats-officedocument.wordprocessingml.header+xml"/>
  <Override PartName="/word/header303.xml" ContentType="application/vnd.openxmlformats-officedocument.wordprocessingml.header+xml"/>
  <Override PartName="/word/header372.xml" ContentType="application/vnd.openxmlformats-officedocument.wordprocessingml.header+xml"/>
  <Override PartName="/word/header396.xml" ContentType="application/vnd.openxmlformats-officedocument.wordprocessingml.header+xml"/>
  <Override PartName="/word/header297.xml" ContentType="application/vnd.openxmlformats-officedocument.wordprocessingml.header+xml"/>
  <Override PartName="/word/header302.xml" ContentType="application/vnd.openxmlformats-officedocument.wordprocessingml.header+xml"/>
  <Override PartName="/word/header58.xml" ContentType="application/vnd.openxmlformats-officedocument.wordprocessingml.header+xml"/>
  <Override PartName="/word/header149.xml" ContentType="application/vnd.openxmlformats-officedocument.wordprocessingml.header+xml"/>
  <Override PartName="/word/header231.xml" ContentType="application/vnd.openxmlformats-officedocument.wordprocessingml.header+xml"/>
  <Override PartName="/word/header371.xml" ContentType="application/vnd.openxmlformats-officedocument.wordprocessingml.header+xml"/>
  <Override PartName="/word/document.xml" ContentType="application/vnd.openxmlformats-officedocument.wordprocessingml.document.main+xml"/>
  <Override PartName="/word/header395.xml" ContentType="application/vnd.openxmlformats-officedocument.wordprocessingml.header+xml"/>
  <Override PartName="/word/header296.xml" ContentType="application/vnd.openxmlformats-officedocument.wordprocessingml.header+xml"/>
  <Override PartName="/word/header301.xml" ContentType="application/vnd.openxmlformats-officedocument.wordprocessingml.header+xml"/>
  <Override PartName="/word/header230.xml" ContentType="application/vnd.openxmlformats-officedocument.wordprocessingml.header+xml"/>
  <Override PartName="/word/header370.xml" ContentType="application/vnd.openxmlformats-officedocument.wordprocessingml.header+xml"/>
  <Override PartName="/word/header394.xml" ContentType="application/vnd.openxmlformats-officedocument.wordprocessingml.header+xml"/>
  <Override PartName="/word/header393.xml" ContentType="application/vnd.openxmlformats-officedocument.wordprocessingml.header+xml"/>
  <Override PartName="/word/header392.xml" ContentType="application/vnd.openxmlformats-officedocument.wordprocessingml.header+xml"/>
  <Override PartName="/word/header391.xml" ContentType="application/vnd.openxmlformats-officedocument.wordprocessingml.header+xml"/>
  <Override PartName="/word/header387.xml" ContentType="application/vnd.openxmlformats-officedocument.wordprocessingml.header+xml"/>
  <Override PartName="/word/header241.xml" ContentType="application/vnd.openxmlformats-officedocument.wordprocessingml.header+xml"/>
  <Override PartName="/word/header386.xml" ContentType="application/vnd.openxmlformats-officedocument.wordprocessingml.header+xml"/>
  <Override PartName="/word/header240.xml" ContentType="application/vnd.openxmlformats-officedocument.wordprocessingml.header+xml"/>
  <Override PartName="/word/header382.xml" ContentType="application/vnd.openxmlformats-officedocument.wordprocessingml.header+xml"/>
  <Override PartName="/word/header381.xml" ContentType="application/vnd.openxmlformats-officedocument.wordprocessingml.header+xml"/>
  <Override PartName="/word/header380.xml" ContentType="application/vnd.openxmlformats-officedocument.wordprocessingml.header+xml"/>
  <Override PartName="/word/header57.xml" ContentType="application/vnd.openxmlformats-officedocument.wordprocessingml.header+xml"/>
  <Override PartName="/word/header148.xml" ContentType="application/vnd.openxmlformats-officedocument.wordprocessingml.header+xml"/>
  <Override PartName="/word/header122.xml" ContentType="application/vnd.openxmlformats-officedocument.wordprocessingml.header+xml"/>
  <Override PartName="/word/header31.xml" ContentType="application/vnd.openxmlformats-officedocument.wordprocessingml.header+xml"/>
  <Override PartName="/word/header270.xml" ContentType="application/vnd.openxmlformats-officedocument.wordprocessingml.header+xml"/>
  <Override PartName="/word/header322.xml" ContentType="application/vnd.openxmlformats-officedocument.wordprocessingml.header+xml"/>
  <Override PartName="/word/header56.xml" ContentType="application/vnd.openxmlformats-officedocument.wordprocessingml.header+xml"/>
  <Override PartName="/word/header147.xml" ContentType="application/vnd.openxmlformats-officedocument.wordprocessingml.header+xml"/>
  <Override PartName="/word/header121.xml" ContentType="application/vnd.openxmlformats-officedocument.wordprocessingml.header+xml"/>
  <Override PartName="/word/header30.xml" ContentType="application/vnd.openxmlformats-officedocument.wordprocessingml.header+xml"/>
  <Override PartName="/word/header321.xml" ContentType="application/vnd.openxmlformats-officedocument.wordprocessingml.header+xml"/>
  <Override PartName="/word/header55.xml" ContentType="application/vnd.openxmlformats-officedocument.wordprocessingml.header+xml"/>
  <Override PartName="/word/header146.xml" ContentType="application/vnd.openxmlformats-officedocument.wordprocessingml.header+xml"/>
  <Override PartName="/word/header29.xml" ContentType="application/vnd.openxmlformats-officedocument.wordprocessingml.header+xml"/>
  <Override PartName="/word/header268.xml" ContentType="application/vnd.openxmlformats-officedocument.wordprocessingml.header+xml"/>
  <Override PartName="/word/header119.xml" ContentType="application/vnd.openxmlformats-officedocument.wordprocessingml.header+xml"/>
  <Override PartName="/word/header28.xml" ContentType="application/vnd.openxmlformats-officedocument.wordprocessingml.header+xml"/>
  <Override PartName="/word/header267.xml" ContentType="application/vnd.openxmlformats-officedocument.wordprocessingml.header+xml"/>
  <Override PartName="/word/header319.xml" ContentType="application/vnd.openxmlformats-officedocument.wordprocessingml.header+xml"/>
  <Override PartName="/word/header118.xml" ContentType="application/vnd.openxmlformats-officedocument.wordprocessingml.header+xml"/>
  <Override PartName="/word/header27.xml" ContentType="application/vnd.openxmlformats-officedocument.wordprocessingml.header+xml"/>
  <Override PartName="/word/header266.xml" ContentType="application/vnd.openxmlformats-officedocument.wordprocessingml.header+xml"/>
  <Override PartName="/word/header318.xml" ContentType="application/vnd.openxmlformats-officedocument.wordprocessingml.header+xml"/>
  <Override PartName="/word/header213.xml" ContentType="application/vnd.openxmlformats-officedocument.wordprocessingml.header+xml"/>
  <Override PartName="/word/styles.xml" ContentType="application/vnd.openxmlformats-officedocument.wordprocessingml.styles+xml"/>
  <Override PartName="/word/header117.xml" ContentType="application/vnd.openxmlformats-officedocument.wordprocessingml.header+xml"/>
  <Override PartName="/word/header26.xml" ContentType="application/vnd.openxmlformats-officedocument.wordprocessingml.header+xml"/>
  <Override PartName="/word/header265.xml" ContentType="application/vnd.openxmlformats-officedocument.wordprocessingml.header+xml"/>
  <Override PartName="/word/header317.xml" ContentType="application/vnd.openxmlformats-officedocument.wordprocessingml.header+xml"/>
  <Override PartName="/word/header116.xml" ContentType="application/vnd.openxmlformats-officedocument.wordprocessingml.header+xml"/>
  <Override PartName="/word/header25.xml" ContentType="application/vnd.openxmlformats-officedocument.wordprocessingml.header+xml"/>
  <Override PartName="/word/header264.xml" ContentType="application/vnd.openxmlformats-officedocument.wordprocessingml.header+xml"/>
  <Override PartName="/word/header316.xml" ContentType="application/vnd.openxmlformats-officedocument.wordprocessingml.header+xml"/>
  <Override PartName="/word/header115.xml" ContentType="application/vnd.openxmlformats-officedocument.wordprocessingml.header+xml"/>
  <Override PartName="/word/header24.xml" ContentType="application/vnd.openxmlformats-officedocument.wordprocessingml.header+xml"/>
  <Override PartName="/word/header263.xml" ContentType="application/vnd.openxmlformats-officedocument.wordprocessingml.header+xml"/>
  <Override PartName="/word/header315.xml" ContentType="application/vnd.openxmlformats-officedocument.wordprocessingml.header+xml"/>
  <Override PartName="/word/header49.xml" ContentType="application/vnd.openxmlformats-officedocument.wordprocessingml.header+xml"/>
  <Override PartName="/word/header288.xml" ContentType="application/vnd.openxmlformats-officedocument.wordprocessingml.header+xml"/>
  <Override PartName="/word/header114.xml" ContentType="application/vnd.openxmlformats-officedocument.wordprocessingml.header+xml"/>
  <Override PartName="/word/header23.xml" ContentType="application/vnd.openxmlformats-officedocument.wordprocessingml.header+xml"/>
  <Override PartName="/word/header262.xml" ContentType="application/vnd.openxmlformats-officedocument.wordprocessingml.header+xml"/>
  <Override PartName="/word/header314.xml" ContentType="application/vnd.openxmlformats-officedocument.wordprocessingml.header+xml"/>
  <Override PartName="/word/header48.xml" ContentType="application/vnd.openxmlformats-officedocument.wordprocessingml.header+xml"/>
  <Override PartName="/word/header139.xml" ContentType="application/vnd.openxmlformats-officedocument.wordprocessingml.header+xml"/>
  <Override PartName="/word/header250.xml" ContentType="application/vnd.openxmlformats-officedocument.wordprocessingml.header+xml"/>
  <Override PartName="/word/theme/theme1.xml" ContentType="application/vnd.openxmlformats-officedocument.theme+xml"/>
  <Override PartName="/word/header113.xml" ContentType="application/vnd.openxmlformats-officedocument.wordprocessingml.header+xml"/>
  <Override PartName="/word/header22.xml" ContentType="application/vnd.openxmlformats-officedocument.wordprocessingml.header+xml"/>
  <Override PartName="/word/header261.xml" ContentType="application/vnd.openxmlformats-officedocument.wordprocessingml.header+xml"/>
  <Override PartName="/word/header313.xml" ContentType="application/vnd.openxmlformats-officedocument.wordprocessingml.header+xml"/>
  <Override PartName="/word/header47.xml" ContentType="application/vnd.openxmlformats-officedocument.wordprocessingml.header+xml"/>
  <Override PartName="/word/header138.xml" ContentType="application/vnd.openxmlformats-officedocument.wordprocessingml.header+xml"/>
  <Override PartName="/word/header211.xml" ContentType="application/vnd.openxmlformats-officedocument.wordprocessingml.header+xml"/>
  <Override PartName="/word/numbering.xml" ContentType="application/vnd.openxmlformats-officedocument.wordprocessingml.numbering+xml"/>
  <Override PartName="/word/header454.xml" ContentType="application/vnd.openxmlformats-officedocument.wordprocessingml.header+xml"/>
  <Override PartName="/word/header112.xml" ContentType="application/vnd.openxmlformats-officedocument.wordprocessingml.header+xml"/>
  <Override PartName="/word/header21.xml" ContentType="application/vnd.openxmlformats-officedocument.wordprocessingml.header+xml"/>
  <Override PartName="/word/header260.xml" ContentType="application/vnd.openxmlformats-officedocument.wordprocessingml.header+xml"/>
  <Override PartName="/word/header312.xml" ContentType="application/vnd.openxmlformats-officedocument.wordprocessingml.header+xml"/>
  <Override PartName="/word/header46.xml" ContentType="application/vnd.openxmlformats-officedocument.wordprocessingml.header+xml"/>
  <Override PartName="/word/header137.xml" ContentType="application/vnd.openxmlformats-officedocument.wordprocessingml.header+xml"/>
  <Override PartName="/word/header453.xml" ContentType="application/vnd.openxmlformats-officedocument.wordprocessingml.header+xml"/>
  <Override PartName="/word/header20.xml" ContentType="application/vnd.openxmlformats-officedocument.wordprocessingml.header+xml"/>
  <Override PartName="/word/header311.xml" ContentType="application/vnd.openxmlformats-officedocument.wordprocessingml.header+xml"/>
  <Override PartName="/word/header45.xml" ContentType="application/vnd.openxmlformats-officedocument.wordprocessingml.header+xml"/>
  <Override PartName="/word/header136.xml" ContentType="application/vnd.openxmlformats-officedocument.wordprocessingml.header+xml"/>
  <Override PartName="/word/header10.xml" ContentType="application/vnd.openxmlformats-officedocument.wordprocessingml.header+xml"/>
  <Override PartName="/word/header443.xml" ContentType="application/vnd.openxmlformats-officedocument.wordprocessingml.header+xml"/>
  <Override PartName="/word/header126.xml" ContentType="application/vnd.openxmlformats-officedocument.wordprocessingml.header+xml"/>
  <Override PartName="/word/header35.xml" ContentType="application/vnd.openxmlformats-officedocument.wordprocessingml.header+xml"/>
  <Override PartName="/word/header274.xml" ContentType="application/vnd.openxmlformats-officedocument.wordprocessingml.header+xml"/>
  <Override PartName="/word/header326.xml" ContentType="application/vnd.openxmlformats-officedocument.wordprocessingml.header+xml"/>
  <Override PartName="/word/header11.xml" ContentType="application/vnd.openxmlformats-officedocument.wordprocessingml.header+xml"/>
  <Override PartName="/word/header444.xml" ContentType="application/vnd.openxmlformats-officedocument.wordprocessingml.header+xml"/>
  <Override PartName="/word/header127.xml" ContentType="application/vnd.openxmlformats-officedocument.wordprocessingml.header+xml"/>
  <Override PartName="/word/header36.xml" ContentType="application/vnd.openxmlformats-officedocument.wordprocessingml.header+xml"/>
  <Override PartName="/word/header275.xml" ContentType="application/vnd.openxmlformats-officedocument.wordprocessingml.header+xml"/>
  <Override PartName="/word/header327.xml" ContentType="application/vnd.openxmlformats-officedocument.wordprocessingml.header+xml"/>
  <Override PartName="/word/header12.xml" ContentType="application/vnd.openxmlformats-officedocument.wordprocessingml.header+xml"/>
  <Override PartName="/word/header445.xml" ContentType="application/vnd.openxmlformats-officedocument.wordprocessingml.header+xml"/>
  <Override PartName="/word/header128.xml" ContentType="application/vnd.openxmlformats-officedocument.wordprocessingml.header+xml"/>
  <Override PartName="/word/header37.xml" ContentType="application/vnd.openxmlformats-officedocument.wordprocessingml.header+xml"/>
  <Override PartName="/word/header276.xml" ContentType="application/vnd.openxmlformats-officedocument.wordprocessingml.header+xml"/>
  <Override PartName="/word/header328.xml" ContentType="application/vnd.openxmlformats-officedocument.wordprocessingml.header+xml"/>
  <Override PartName="/word/header13.xml" ContentType="application/vnd.openxmlformats-officedocument.wordprocessingml.header+xml"/>
  <Override PartName="/word/header446.xml" ContentType="application/vnd.openxmlformats-officedocument.wordprocessingml.header+xml"/>
  <Override PartName="/word/header129.xml" ContentType="application/vnd.openxmlformats-officedocument.wordprocessingml.header+xml"/>
  <Override PartName="/word/header38.xml" ContentType="application/vnd.openxmlformats-officedocument.wordprocessingml.header+xml"/>
  <Override PartName="/word/header277.xml" ContentType="application/vnd.openxmlformats-officedocument.wordprocessingml.header+xml"/>
  <Override PartName="/word/header329.xml" ContentType="application/vnd.openxmlformats-officedocument.wordprocessingml.header+xml"/>
  <Override PartName="/word/header14.xml" ContentType="application/vnd.openxmlformats-officedocument.wordprocessingml.header+xml"/>
  <Override PartName="/word/header447.xml" ContentType="application/vnd.openxmlformats-officedocument.wordprocessingml.header+xml"/>
  <Override PartName="/word/header39.xml" ContentType="application/vnd.openxmlformats-officedocument.wordprocessingml.header+xml"/>
  <Override PartName="/word/header278.xml" ContentType="application/vnd.openxmlformats-officedocument.wordprocessingml.header+xml"/>
  <Override PartName="/word/header220.xml" ContentType="application/vnd.openxmlformats-officedocument.wordprocessingml.header+xml"/>
  <Override PartName="/word/header366.xml" ContentType="application/vnd.openxmlformats-officedocument.wordprocessingml.header+xml"/>
  <Override PartName="/word/header100.xml" ContentType="application/vnd.openxmlformats-officedocument.wordprocessingml.header+xml"/>
  <Override PartName="/word/header131.xml" ContentType="application/vnd.openxmlformats-officedocument.wordprocessingml.header+xml"/>
  <Override PartName="/word/header40.xml" ContentType="application/vnd.openxmlformats-officedocument.wordprocessingml.header+xml"/>
  <Override PartName="/word/header331.xml" ContentType="application/vnd.openxmlformats-officedocument.wordprocessingml.header+xml"/>
  <Override PartName="/word/header65.xml" ContentType="application/vnd.openxmlformats-officedocument.wordprocessingml.header+xml"/>
  <Override PartName="/word/header156.xml" ContentType="application/vnd.openxmlformats-officedocument.wordprocessingml.header+xml"/>
  <Override PartName="/word/header367.xml" ContentType="application/vnd.openxmlformats-officedocument.wordprocessingml.header+xml"/>
  <Override PartName="/word/header101.xml" ContentType="application/vnd.openxmlformats-officedocument.wordprocessingml.header+xml"/>
  <Override PartName="/word/header132.xml" ContentType="application/vnd.openxmlformats-officedocument.wordprocessingml.header+xml"/>
  <Override PartName="/word/header41.xml" ContentType="application/vnd.openxmlformats-officedocument.wordprocessingml.header+xml"/>
  <Override PartName="/word/header280.xml" ContentType="application/vnd.openxmlformats-officedocument.wordprocessingml.header+xml"/>
  <Override PartName="/word/header332.xml" ContentType="application/vnd.openxmlformats-officedocument.wordprocessingml.header+xml"/>
  <Override PartName="/word/header66.xml" ContentType="application/vnd.openxmlformats-officedocument.wordprocessingml.header+xml"/>
  <Override PartName="/word/header157.xml" ContentType="application/vnd.openxmlformats-officedocument.wordprocessingml.header+xml"/>
  <Override PartName="/word/header368.xml" ContentType="application/vnd.openxmlformats-officedocument.wordprocessingml.header+xml"/>
  <Override PartName="/word/header102.xml" ContentType="application/vnd.openxmlformats-officedocument.wordprocessingml.header+xml"/>
  <Override PartName="/word/header133.xml" ContentType="application/vnd.openxmlformats-officedocument.wordprocessingml.header+xml"/>
  <Override PartName="/word/header42.xml" ContentType="application/vnd.openxmlformats-officedocument.wordprocessingml.header+xml"/>
  <Override PartName="/word/header281.xml" ContentType="application/vnd.openxmlformats-officedocument.wordprocessingml.header+xml"/>
  <Override PartName="/word/header333.xml" ContentType="application/vnd.openxmlformats-officedocument.wordprocessingml.header+xml"/>
  <Override PartName="/word/header67.xml" ContentType="application/vnd.openxmlformats-officedocument.wordprocessingml.header+xml"/>
  <Override PartName="/word/header158.xml" ContentType="application/vnd.openxmlformats-officedocument.wordprocessingml.header+xml"/>
  <Override PartName="/word/header369.xml" ContentType="application/vnd.openxmlformats-officedocument.wordprocessingml.header+xml"/>
  <Override PartName="/word/header103.xml" ContentType="application/vnd.openxmlformats-officedocument.wordprocessingml.header+xml"/>
  <Override PartName="/word/header134.xml" ContentType="application/vnd.openxmlformats-officedocument.wordprocessingml.header+xml"/>
  <Override PartName="/word/header43.xml" ContentType="application/vnd.openxmlformats-officedocument.wordprocessingml.header+xml"/>
  <Override PartName="/word/header282.xml" ContentType="application/vnd.openxmlformats-officedocument.wordprocessingml.header+xml"/>
  <Override PartName="/word/header334.xml" ContentType="application/vnd.openxmlformats-officedocument.wordprocessingml.header+xml"/>
  <Override PartName="/word/header68.xml" ContentType="application/vnd.openxmlformats-officedocument.wordprocessingml.header+xml"/>
  <Override PartName="/word/header159.xml" ContentType="application/vnd.openxmlformats-officedocument.wordprocessingml.header+xml"/>
  <Override PartName="/word/header104.xml" ContentType="application/vnd.openxmlformats-officedocument.wordprocessingml.header+xml"/>
  <Override PartName="/word/header44.xml" ContentType="application/vnd.openxmlformats-officedocument.wordprocessingml.header+xml"/>
  <Override PartName="/word/header135.xml" ContentType="application/vnd.openxmlformats-officedocument.wordprocessingml.header+xml"/>
  <Override PartName="/word/header69.xml" ContentType="application/vnd.openxmlformats-officedocument.wordprocessingml.header+xml"/>
  <Override PartName="/word/header214.xml" ContentType="application/vnd.openxmlformats-officedocument.wordprocessingml.header+xml"/>
  <Override PartName="/word/header376.xml" ContentType="application/vnd.openxmlformats-officedocument.wordprocessingml.header+xml"/>
  <Override PartName="/word/header110.xml" ContentType="application/vnd.openxmlformats-officedocument.wordprocessingml.header+xml"/>
  <Override PartName="/word/header377.xml" ContentType="application/vnd.openxmlformats-officedocument.wordprocessingml.header+xml"/>
  <Override PartName="/word/header111.xml" ContentType="application/vnd.openxmlformats-officedocument.wordprocessingml.header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1"/>
        <w:spacing w:before="74" w:after="0"/>
        <w:ind w:left="1124" w:right="1002" w:hanging="0"/>
        <w:jc w:val="center"/>
        <w:rPr/>
      </w:pPr>
      <w:r>
        <w:rPr/>
        <w:t>Муниципальное</w:t>
      </w:r>
      <w:r>
        <w:rPr>
          <w:spacing w:val="-5"/>
        </w:rPr>
        <w:t xml:space="preserve"> </w:t>
      </w:r>
      <w:r>
        <w:rPr/>
        <w:t>казенное</w:t>
      </w:r>
      <w:r>
        <w:rPr>
          <w:spacing w:val="-4"/>
        </w:rPr>
        <w:t xml:space="preserve"> </w:t>
      </w:r>
      <w:r>
        <w:rPr/>
        <w:t>общеобразовательное</w:t>
      </w:r>
      <w:r>
        <w:rPr>
          <w:spacing w:val="-5"/>
        </w:rPr>
        <w:t xml:space="preserve"> </w:t>
      </w:r>
      <w:r>
        <w:rPr/>
        <w:t>учреждение</w:t>
      </w:r>
    </w:p>
    <w:p>
      <w:pPr>
        <w:pStyle w:val="Normal"/>
        <w:spacing w:before="43" w:after="0"/>
        <w:ind w:left="1183" w:right="104" w:hanging="0"/>
        <w:jc w:val="center"/>
        <w:rPr>
          <w:b/>
          <w:b/>
          <w:sz w:val="24"/>
        </w:rPr>
      </w:pPr>
      <w:r>
        <w:rPr>
          <w:b/>
          <w:sz w:val="24"/>
        </w:rPr>
        <w:t>«Торбеевская основная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школа имени А.И. Данилова»</w:t>
      </w:r>
    </w:p>
    <w:p>
      <w:pPr>
        <w:pStyle w:val="Style14"/>
        <w:ind w:left="0" w:hanging="0"/>
        <w:jc w:val="left"/>
        <w:rPr>
          <w:b/>
          <w:b/>
          <w:sz w:val="26"/>
        </w:rPr>
      </w:pPr>
      <w:r>
        <w:rPr>
          <w:b/>
          <w:sz w:val="26"/>
        </w:rPr>
      </w:r>
    </w:p>
    <w:p>
      <w:pPr>
        <w:pStyle w:val="Style14"/>
        <w:ind w:left="0" w:hanging="0"/>
        <w:jc w:val="left"/>
        <w:rPr>
          <w:b/>
          <w:b/>
          <w:sz w:val="26"/>
        </w:rPr>
      </w:pPr>
      <w:r>
        <w:rPr>
          <w:b/>
          <w:sz w:val="26"/>
        </w:rPr>
      </w:r>
    </w:p>
    <w:p>
      <w:pPr>
        <w:pStyle w:val="Style14"/>
        <w:spacing w:before="4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1"/>
        <w:tabs>
          <w:tab w:val="clear" w:pos="720"/>
          <w:tab w:val="left" w:pos="5478" w:leader="none"/>
        </w:tabs>
        <w:spacing w:before="1" w:after="0"/>
        <w:ind w:left="232" w:hanging="0"/>
        <w:rPr/>
      </w:pPr>
      <w:r>
        <w:rPr/>
        <w:t>ПРИНЯТО:</w:t>
        <w:tab/>
        <w:t>УТВЕРЖДАЮ:</w:t>
      </w:r>
    </w:p>
    <w:p>
      <w:pPr>
        <w:pStyle w:val="Style14"/>
        <w:tabs>
          <w:tab w:val="clear" w:pos="720"/>
          <w:tab w:val="left" w:pos="5478" w:leader="none"/>
        </w:tabs>
        <w:spacing w:lineRule="auto" w:line="276" w:before="196" w:after="0"/>
        <w:ind w:left="232" w:right="1224" w:hanging="0"/>
        <w:jc w:val="left"/>
        <w:rPr/>
      </w:pPr>
      <w:r>
        <w:rPr/>
        <w:t>решением</w:t>
      </w:r>
      <w:r>
        <w:rPr>
          <w:spacing w:val="-7"/>
        </w:rPr>
        <w:t xml:space="preserve"> </w:t>
      </w:r>
      <w:r>
        <w:rPr/>
        <w:t>педагогического</w:t>
      </w:r>
      <w:r>
        <w:rPr>
          <w:spacing w:val="-5"/>
        </w:rPr>
        <w:t xml:space="preserve"> </w:t>
      </w:r>
      <w:r>
        <w:rPr/>
        <w:t>совета</w:t>
        <w:tab/>
      </w:r>
      <w:r>
        <w:rPr>
          <w:w w:val="95"/>
        </w:rPr>
        <w:t>Директор</w:t>
      </w:r>
      <w:r>
        <w:rPr>
          <w:spacing w:val="45"/>
          <w:w w:val="95"/>
        </w:rPr>
        <w:t xml:space="preserve"> </w:t>
      </w:r>
      <w:r>
        <w:rPr>
          <w:w w:val="95"/>
        </w:rPr>
        <w:t>МКОУ</w:t>
      </w:r>
      <w:r>
        <w:rPr>
          <w:spacing w:val="43"/>
          <w:w w:val="95"/>
        </w:rPr>
        <w:t xml:space="preserve"> </w:t>
      </w:r>
      <w:r>
        <w:rPr>
          <w:w w:val="95"/>
        </w:rPr>
        <w:t>«Торбеевская ОШ»</w:t>
      </w:r>
      <w:r>
        <w:rPr>
          <w:spacing w:val="-54"/>
          <w:w w:val="95"/>
        </w:rPr>
        <w:t xml:space="preserve"> </w:t>
      </w:r>
      <w:r>
        <w:rPr/>
        <w:t>МКОУ</w:t>
      </w:r>
      <w:r>
        <w:rPr>
          <w:spacing w:val="-4"/>
        </w:rPr>
        <w:t xml:space="preserve"> </w:t>
      </w:r>
      <w:r>
        <w:rPr/>
        <w:t>«Торбеевская ОШ»</w:t>
      </w:r>
    </w:p>
    <w:p>
      <w:pPr>
        <w:sectPr>
          <w:type w:val="nextPage"/>
          <w:pgSz w:w="11906" w:h="16838"/>
          <w:pgMar w:left="900" w:right="400" w:header="0" w:top="900" w:footer="0" w:bottom="28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Style14"/>
        <w:tabs>
          <w:tab w:val="clear" w:pos="720"/>
          <w:tab w:val="left" w:pos="2225" w:leader="none"/>
          <w:tab w:val="left" w:pos="4132" w:leader="none"/>
        </w:tabs>
        <w:spacing w:before="193" w:after="0"/>
        <w:ind w:left="232" w:hanging="0"/>
        <w:jc w:val="left"/>
        <w:rPr/>
      </w:pPr>
      <w:r>
        <w:rPr/>
        <w:t>Протокол</w:t>
      </w:r>
      <w:r>
        <w:rPr>
          <w:spacing w:val="-2"/>
        </w:rPr>
        <w:t xml:space="preserve"> </w:t>
      </w:r>
      <w:r>
        <w:rPr/>
        <w:t xml:space="preserve">№ </w:t>
      </w:r>
      <w:r>
        <w:rPr/>
        <w:t>1</w:t>
      </w:r>
      <w:r>
        <w:rPr>
          <w:u w:val="single"/>
        </w:rPr>
        <w:tab/>
      </w:r>
      <w:r>
        <w:rPr/>
        <w:t xml:space="preserve">от </w:t>
      </w:r>
      <w:r>
        <w:rPr>
          <w:u w:val="single"/>
        </w:rPr>
        <w:t xml:space="preserve"> </w:t>
      </w:r>
      <w:r>
        <w:rPr>
          <w:u w:val="single"/>
        </w:rPr>
        <w:t>31 августа 2023</w:t>
      </w:r>
      <w:r>
        <w:rPr>
          <w:u w:val="single"/>
        </w:rPr>
        <w:tab/>
      </w:r>
    </w:p>
    <w:p>
      <w:pPr>
        <w:pStyle w:val="Style14"/>
        <w:tabs>
          <w:tab w:val="clear" w:pos="720"/>
          <w:tab w:val="left" w:pos="1552" w:leader="none"/>
        </w:tabs>
        <w:spacing w:before="92" w:after="0"/>
        <w:ind w:left="232" w:hanging="0"/>
        <w:jc w:val="left"/>
        <w:rPr/>
      </w:pPr>
      <w:r>
        <w:br w:type="column"/>
      </w:r>
      <w:r>
        <w:rPr>
          <w:u w:val="single"/>
        </w:rPr>
        <w:t xml:space="preserve"> </w:t>
      </w:r>
      <w:r>
        <w:rPr>
          <w:u w:val="single"/>
        </w:rPr>
        <w:tab/>
        <w:t>О.Н. Михайлова</w:t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spacing w:before="7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tabs>
          <w:tab w:val="clear" w:pos="720"/>
          <w:tab w:val="left" w:pos="2096" w:leader="none"/>
          <w:tab w:val="left" w:pos="4359" w:leader="none"/>
        </w:tabs>
        <w:ind w:left="232" w:hanging="0"/>
        <w:jc w:val="left"/>
        <w:rPr/>
      </w:pPr>
      <w:r>
        <w:rPr/>
        <w:t>Приказ</w:t>
      </w:r>
      <w:r>
        <w:rPr>
          <w:spacing w:val="-1"/>
        </w:rPr>
        <w:t xml:space="preserve"> </w:t>
      </w:r>
      <w:r>
        <w:rPr/>
        <w:t xml:space="preserve">№ </w:t>
      </w:r>
      <w:r>
        <w:rPr/>
        <w:t>1</w:t>
      </w:r>
      <w:r>
        <w:rPr>
          <w:u w:val="single"/>
        </w:rPr>
        <w:tab/>
      </w:r>
      <w:r>
        <w:rPr/>
        <w:t xml:space="preserve">от </w:t>
      </w:r>
      <w:r>
        <w:rPr>
          <w:u w:val="single"/>
        </w:rPr>
        <w:t xml:space="preserve"> </w:t>
      </w:r>
      <w:r>
        <w:rPr>
          <w:u w:val="single"/>
        </w:rPr>
        <w:t>31.08. 23 г</w:t>
      </w:r>
      <w:r>
        <w:rPr>
          <w:u w:val="single"/>
        </w:rPr>
        <w:tab/>
      </w:r>
    </w:p>
    <w:p>
      <w:pPr>
        <w:sectPr>
          <w:type w:val="continuous"/>
          <w:pgSz w:w="11906" w:h="16838"/>
          <w:pgMar w:left="900" w:right="400" w:header="0" w:top="900" w:footer="0" w:bottom="280" w:gutter="0"/>
          <w:cols w:num="2" w:equalWidth="false" w:sep="false">
            <w:col w:w="4171" w:space="1518"/>
            <w:col w:w="4916"/>
          </w:cols>
          <w:formProt w:val="false"/>
          <w:textDirection w:val="lrTb"/>
          <w:docGrid w:type="default" w:linePitch="100" w:charSpace="0"/>
        </w:sectPr>
      </w:pP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spacing w:before="5" w:after="0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Style18"/>
        <w:spacing w:lineRule="auto" w:line="271"/>
        <w:rPr>
          <w:sz w:val="36"/>
          <w:szCs w:val="36"/>
        </w:rPr>
      </w:pPr>
      <w:r>
        <w:rPr>
          <w:sz w:val="36"/>
          <w:szCs w:val="36"/>
        </w:rPr>
        <w:t>Основная</w:t>
      </w:r>
      <w:r>
        <w:rPr>
          <w:spacing w:val="-21"/>
          <w:sz w:val="36"/>
          <w:szCs w:val="36"/>
        </w:rPr>
        <w:t xml:space="preserve"> </w:t>
      </w:r>
      <w:r>
        <w:rPr>
          <w:sz w:val="36"/>
          <w:szCs w:val="36"/>
        </w:rPr>
        <w:t>образовательная</w:t>
      </w:r>
      <w:r>
        <w:rPr>
          <w:spacing w:val="-20"/>
          <w:sz w:val="36"/>
          <w:szCs w:val="36"/>
        </w:rPr>
        <w:t xml:space="preserve"> </w:t>
      </w:r>
      <w:r>
        <w:rPr>
          <w:sz w:val="36"/>
          <w:szCs w:val="36"/>
        </w:rPr>
        <w:t>программа</w:t>
      </w:r>
      <w:r>
        <w:rPr>
          <w:spacing w:val="-117"/>
          <w:sz w:val="36"/>
          <w:szCs w:val="36"/>
        </w:rPr>
        <w:t xml:space="preserve"> </w:t>
      </w:r>
      <w:r>
        <w:rPr>
          <w:sz w:val="36"/>
          <w:szCs w:val="36"/>
        </w:rPr>
        <w:t>начального</w:t>
      </w:r>
      <w:r>
        <w:rPr>
          <w:spacing w:val="-2"/>
          <w:sz w:val="36"/>
          <w:szCs w:val="36"/>
        </w:rPr>
        <w:t xml:space="preserve"> </w:t>
      </w:r>
      <w:r>
        <w:rPr>
          <w:sz w:val="36"/>
          <w:szCs w:val="36"/>
        </w:rPr>
        <w:t>общего</w:t>
      </w:r>
      <w:r>
        <w:rPr>
          <w:spacing w:val="-2"/>
          <w:sz w:val="36"/>
          <w:szCs w:val="36"/>
        </w:rPr>
        <w:t xml:space="preserve"> </w:t>
      </w:r>
      <w:r>
        <w:rPr>
          <w:sz w:val="36"/>
          <w:szCs w:val="36"/>
        </w:rPr>
        <w:t>образования</w:t>
      </w:r>
    </w:p>
    <w:p>
      <w:pPr>
        <w:pStyle w:val="Normal"/>
        <w:spacing w:before="193" w:after="0"/>
        <w:ind w:left="1183" w:right="1000" w:hanging="0"/>
        <w:jc w:val="center"/>
        <w:rPr>
          <w:sz w:val="36"/>
          <w:szCs w:val="36"/>
        </w:rPr>
      </w:pPr>
      <w:r>
        <w:rPr>
          <w:sz w:val="36"/>
          <w:szCs w:val="36"/>
        </w:rPr>
        <w:t>Срок</w:t>
      </w:r>
      <w:r>
        <w:rPr>
          <w:spacing w:val="-6"/>
          <w:sz w:val="36"/>
          <w:szCs w:val="36"/>
        </w:rPr>
        <w:t xml:space="preserve"> </w:t>
      </w:r>
      <w:r>
        <w:rPr>
          <w:sz w:val="36"/>
          <w:szCs w:val="36"/>
        </w:rPr>
        <w:t>освоения: 4</w:t>
      </w:r>
      <w:r>
        <w:rPr>
          <w:spacing w:val="2"/>
          <w:sz w:val="36"/>
          <w:szCs w:val="36"/>
        </w:rPr>
        <w:t xml:space="preserve"> </w:t>
      </w:r>
      <w:r>
        <w:rPr>
          <w:sz w:val="36"/>
          <w:szCs w:val="36"/>
        </w:rPr>
        <w:t>года</w:t>
      </w:r>
    </w:p>
    <w:p>
      <w:pPr>
        <w:pStyle w:val="Style14"/>
        <w:ind w:left="0" w:hanging="0"/>
        <w:jc w:val="left"/>
        <w:rPr>
          <w:sz w:val="44"/>
        </w:rPr>
      </w:pPr>
      <w:r>
        <w:rPr>
          <w:sz w:val="44"/>
        </w:rPr>
      </w:r>
    </w:p>
    <w:p>
      <w:pPr>
        <w:pStyle w:val="Style14"/>
        <w:ind w:left="0" w:hanging="0"/>
        <w:jc w:val="left"/>
        <w:rPr>
          <w:sz w:val="44"/>
        </w:rPr>
      </w:pPr>
      <w:r>
        <w:rPr>
          <w:sz w:val="44"/>
        </w:rPr>
      </w:r>
    </w:p>
    <w:p>
      <w:pPr>
        <w:pStyle w:val="Style14"/>
        <w:ind w:left="0" w:hanging="0"/>
        <w:jc w:val="left"/>
        <w:rPr>
          <w:sz w:val="44"/>
        </w:rPr>
      </w:pPr>
      <w:r>
        <w:rPr>
          <w:sz w:val="44"/>
        </w:rPr>
      </w:r>
    </w:p>
    <w:p>
      <w:pPr>
        <w:pStyle w:val="Style14"/>
        <w:ind w:left="0" w:hanging="0"/>
        <w:jc w:val="left"/>
        <w:rPr>
          <w:sz w:val="44"/>
        </w:rPr>
      </w:pPr>
      <w:r>
        <w:rPr>
          <w:sz w:val="44"/>
        </w:rPr>
      </w:r>
    </w:p>
    <w:p>
      <w:pPr>
        <w:pStyle w:val="Style14"/>
        <w:ind w:left="0" w:hanging="0"/>
        <w:jc w:val="left"/>
        <w:rPr>
          <w:sz w:val="44"/>
        </w:rPr>
      </w:pPr>
      <w:r>
        <w:rPr>
          <w:sz w:val="44"/>
        </w:rPr>
      </w:r>
    </w:p>
    <w:p>
      <w:pPr>
        <w:pStyle w:val="Style14"/>
        <w:ind w:left="0" w:hanging="0"/>
        <w:jc w:val="left"/>
        <w:rPr>
          <w:sz w:val="44"/>
        </w:rPr>
      </w:pPr>
      <w:r>
        <w:rPr>
          <w:sz w:val="44"/>
        </w:rPr>
      </w:r>
    </w:p>
    <w:p>
      <w:pPr>
        <w:pStyle w:val="Style14"/>
        <w:ind w:left="0" w:hanging="0"/>
        <w:jc w:val="left"/>
        <w:rPr>
          <w:sz w:val="44"/>
        </w:rPr>
      </w:pPr>
      <w:r>
        <w:rPr>
          <w:sz w:val="44"/>
        </w:rPr>
      </w:r>
    </w:p>
    <w:p>
      <w:pPr>
        <w:pStyle w:val="Style14"/>
        <w:ind w:left="0" w:hanging="0"/>
        <w:jc w:val="left"/>
        <w:rPr>
          <w:sz w:val="44"/>
        </w:rPr>
      </w:pPr>
      <w:r>
        <w:rPr>
          <w:sz w:val="44"/>
        </w:rPr>
      </w:r>
    </w:p>
    <w:p>
      <w:pPr>
        <w:pStyle w:val="Style14"/>
        <w:ind w:left="0" w:hanging="0"/>
        <w:jc w:val="left"/>
        <w:rPr>
          <w:sz w:val="44"/>
        </w:rPr>
      </w:pPr>
      <w:r>
        <w:rPr>
          <w:sz w:val="44"/>
        </w:rPr>
      </w:r>
    </w:p>
    <w:p>
      <w:pPr>
        <w:pStyle w:val="Style14"/>
        <w:spacing w:before="10" w:after="0"/>
        <w:ind w:left="0" w:hanging="0"/>
        <w:jc w:val="left"/>
        <w:rPr>
          <w:sz w:val="47"/>
        </w:rPr>
      </w:pPr>
      <w:r>
        <w:rPr>
          <w:sz w:val="47"/>
        </w:rPr>
      </w:r>
    </w:p>
    <w:p>
      <w:pPr>
        <w:pStyle w:val="1"/>
        <w:ind w:left="1085" w:right="1002" w:hanging="0"/>
        <w:jc w:val="center"/>
        <w:rPr/>
      </w:pPr>
      <w:r>
        <w:rPr/>
        <w:t>д.</w:t>
      </w:r>
      <w:r>
        <w:rPr>
          <w:spacing w:val="-6"/>
        </w:rPr>
        <w:t xml:space="preserve"> </w:t>
      </w:r>
      <w:r>
        <w:rPr/>
        <w:t>Торбеево</w:t>
      </w:r>
      <w:r>
        <w:rPr>
          <w:spacing w:val="-4"/>
        </w:rPr>
        <w:t xml:space="preserve"> </w:t>
      </w:r>
      <w:r>
        <w:rPr/>
        <w:t>2023</w:t>
      </w:r>
    </w:p>
    <w:p>
      <w:pPr>
        <w:sectPr>
          <w:type w:val="continuous"/>
          <w:pgSz w:w="11906" w:h="16838"/>
          <w:pgMar w:left="900" w:right="400" w:header="0" w:top="900" w:footer="0" w:bottom="280" w:gutter="0"/>
          <w:formProt w:val="false"/>
          <w:textDirection w:val="lrTb"/>
          <w:docGrid w:type="default" w:linePitch="100" w:charSpace="0"/>
        </w:sectPr>
      </w:pPr>
    </w:p>
    <w:p>
      <w:pPr>
        <w:pStyle w:val="Style14"/>
        <w:spacing w:before="4" w:after="0"/>
        <w:ind w:left="0" w:hanging="0"/>
        <w:jc w:val="left"/>
        <w:rPr>
          <w:b/>
          <w:b/>
          <w:sz w:val="17"/>
        </w:rPr>
      </w:pPr>
      <w:r>
        <w:rPr>
          <w:b/>
          <w:sz w:val="17"/>
        </w:rPr>
      </w:r>
    </w:p>
    <w:tbl>
      <w:tblPr>
        <w:tblStyle w:val="TableNormal"/>
        <w:tblW w:w="9899" w:type="dxa"/>
        <w:jc w:val="left"/>
        <w:tblInd w:w="12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914"/>
        <w:gridCol w:w="8984"/>
      </w:tblGrid>
      <w:tr>
        <w:trPr>
          <w:trHeight w:val="517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rFonts w:ascii="Times New Roman" w:hAnsi="Times New Roman"/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583" w:right="3573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СОДЕРЖАНИЕ</w:t>
            </w:r>
          </w:p>
        </w:tc>
      </w:tr>
      <w:tr>
        <w:trPr>
          <w:trHeight w:val="518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ЦЕЛЕВОЙ</w:t>
            </w:r>
            <w:r>
              <w:rPr>
                <w:rFonts w:ascii="Times New Roman" w:hAnsi="Times New Roman"/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</w:p>
        </w:tc>
      </w:tr>
      <w:tr>
        <w:trPr>
          <w:trHeight w:val="515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Пояснительная</w:t>
            </w:r>
            <w:r>
              <w:rPr>
                <w:rFonts w:ascii="Times New Roman" w:hAnsi="Times New Roman"/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записка</w:t>
            </w:r>
          </w:p>
        </w:tc>
      </w:tr>
      <w:tr>
        <w:trPr>
          <w:trHeight w:val="517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5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1.1.1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5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Цели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НОО</w:t>
            </w:r>
          </w:p>
        </w:tc>
      </w:tr>
      <w:tr>
        <w:trPr>
          <w:trHeight w:val="518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1.1.2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Принципы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формирования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механизмы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НОО</w:t>
            </w:r>
          </w:p>
        </w:tc>
      </w:tr>
      <w:tr>
        <w:trPr>
          <w:trHeight w:val="517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1.1.3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Общая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характеристика</w:t>
            </w:r>
            <w:r>
              <w:rPr>
                <w:rFonts w:ascii="Times New Roman" w:hAnsi="Times New Roman"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НОО</w:t>
            </w:r>
          </w:p>
        </w:tc>
      </w:tr>
      <w:tr>
        <w:trPr>
          <w:trHeight w:val="515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1.2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Планируемые</w:t>
            </w:r>
            <w:r>
              <w:rPr>
                <w:rFonts w:ascii="Times New Roman" w:hAnsi="Times New Roman"/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результаты</w:t>
            </w:r>
            <w:r>
              <w:rPr>
                <w:rFonts w:ascii="Times New Roman" w:hAnsi="Times New Roman"/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освоения</w:t>
            </w:r>
            <w:r>
              <w:rPr>
                <w:rFonts w:ascii="Times New Roman" w:hAnsi="Times New Roman"/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обучающимися программы</w:t>
            </w:r>
            <w:r>
              <w:rPr>
                <w:rFonts w:ascii="Times New Roman" w:hAnsi="Times New Roman"/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НОО</w:t>
            </w:r>
          </w:p>
        </w:tc>
      </w:tr>
      <w:tr>
        <w:trPr>
          <w:trHeight w:val="835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07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1.3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07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Система</w:t>
            </w:r>
            <w:r>
              <w:rPr>
                <w:rFonts w:ascii="Times New Roman" w:hAnsi="Times New Roman"/>
                <w:b/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оценки</w:t>
            </w:r>
            <w:r>
              <w:rPr>
                <w:rFonts w:ascii="Times New Roman" w:hAnsi="Times New Roman"/>
                <w:b/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достижения</w:t>
            </w:r>
            <w:r>
              <w:rPr>
                <w:rFonts w:ascii="Times New Roman" w:hAnsi="Times New Roman"/>
                <w:b/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планируемых</w:t>
            </w:r>
            <w:r>
              <w:rPr>
                <w:rFonts w:ascii="Times New Roman" w:hAnsi="Times New Roman"/>
                <w:b/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результатов</w:t>
            </w:r>
            <w:r>
              <w:rPr>
                <w:rFonts w:ascii="Times New Roman" w:hAnsi="Times New Roman"/>
                <w:b/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освоения</w:t>
            </w:r>
            <w:r>
              <w:rPr>
                <w:rFonts w:ascii="Times New Roman" w:hAnsi="Times New Roman"/>
                <w:b/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rFonts w:ascii="Times New Roman" w:hAnsi="Times New Roman"/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НОО</w:t>
            </w:r>
          </w:p>
        </w:tc>
      </w:tr>
      <w:tr>
        <w:trPr>
          <w:trHeight w:val="517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07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II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07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СОДЕРЖАТЕЛЬНЫЙ</w:t>
            </w:r>
            <w:r>
              <w:rPr>
                <w:rFonts w:ascii="Times New Roman" w:hAnsi="Times New Roman"/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</w:p>
        </w:tc>
      </w:tr>
      <w:tr>
        <w:trPr>
          <w:trHeight w:val="834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39" w:leader="none"/>
                <w:tab w:val="left" w:pos="2755" w:leader="none"/>
                <w:tab w:val="left" w:pos="3929" w:leader="none"/>
                <w:tab w:val="left" w:pos="5372" w:leader="none"/>
                <w:tab w:val="left" w:pos="6428" w:leader="none"/>
                <w:tab w:val="left" w:pos="7579" w:leader="none"/>
                <w:tab w:val="left" w:pos="8732" w:leader="none"/>
              </w:tabs>
              <w:suppressAutoHyphens w:val="true"/>
              <w:spacing w:lineRule="auto" w:line="276" w:before="0" w:after="0"/>
              <w:ind w:left="107" w:right="98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Рабочие</w:t>
              <w:tab/>
              <w:t>программы</w:t>
              <w:tab/>
              <w:t>учебных</w:t>
              <w:tab/>
              <w:t>предметов,</w:t>
              <w:tab/>
              <w:t>курсов,</w:t>
              <w:tab/>
              <w:t>модулей</w:t>
              <w:tab/>
              <w:t>урочной</w:t>
              <w:tab/>
            </w:r>
            <w:r>
              <w:rPr>
                <w:rFonts w:ascii="Times New Roman" w:hAnsi="Times New Roman"/>
                <w:b/>
                <w:spacing w:val="-3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rFonts w:ascii="Times New Roman" w:hAnsi="Times New Roman"/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rFonts w:ascii="Times New Roman" w:hAnsi="Times New Roman"/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</w:tr>
      <w:tr>
        <w:trPr>
          <w:trHeight w:val="518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2.1.1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программа учебного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«Русский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язык»</w:t>
            </w:r>
          </w:p>
        </w:tc>
      </w:tr>
      <w:tr>
        <w:trPr>
          <w:trHeight w:val="517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2.1.2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предмета «Литературное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чтение»</w:t>
            </w:r>
          </w:p>
        </w:tc>
      </w:tr>
      <w:tr>
        <w:trPr>
          <w:trHeight w:val="515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2.1.3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программа учебного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«Иностранный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(английский)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язык»</w:t>
            </w:r>
          </w:p>
        </w:tc>
      </w:tr>
      <w:tr>
        <w:trPr>
          <w:trHeight w:val="518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2.1.4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программа учебного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«Математика»</w:t>
            </w:r>
          </w:p>
        </w:tc>
      </w:tr>
      <w:tr>
        <w:trPr>
          <w:trHeight w:val="517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2.1.5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программа учебного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«Окружающий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мир»</w:t>
            </w:r>
          </w:p>
        </w:tc>
      </w:tr>
      <w:tr>
        <w:trPr>
          <w:trHeight w:val="834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2.1.6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right="46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Рабочая программа учебного предмета «Основы религиозных культур и светской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этики»</w:t>
            </w:r>
          </w:p>
        </w:tc>
      </w:tr>
      <w:tr>
        <w:trPr>
          <w:trHeight w:val="517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2.1.7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rFonts w:ascii="Times New Roman" w:hAnsi="Times New Roman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предмета «Изобразительной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искусство»</w:t>
            </w:r>
          </w:p>
        </w:tc>
      </w:tr>
      <w:tr>
        <w:trPr>
          <w:trHeight w:val="515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2.1.8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предмета «Музыка»</w:t>
            </w:r>
          </w:p>
        </w:tc>
      </w:tr>
      <w:tr>
        <w:trPr>
          <w:trHeight w:val="517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2.1.9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предмета «Технология»</w:t>
            </w:r>
          </w:p>
        </w:tc>
      </w:tr>
      <w:tr>
        <w:trPr>
          <w:trHeight w:val="518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2.1.10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программа учебного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rFonts w:ascii="Times New Roman" w:hAnsi="Times New Roman"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«Физическая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культура»</w:t>
            </w:r>
          </w:p>
        </w:tc>
      </w:tr>
      <w:tr>
        <w:trPr>
          <w:trHeight w:val="834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Другие</w:t>
            </w:r>
            <w:r>
              <w:rPr>
                <w:rFonts w:ascii="Times New Roman" w:hAnsi="Times New Roman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программы учебных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предметов,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курсов,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модулей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урочной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</w:tr>
      <w:tr>
        <w:trPr>
          <w:trHeight w:val="515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rFonts w:ascii="Times New Roman" w:hAnsi="Times New Roman"/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формирования</w:t>
            </w:r>
            <w:r>
              <w:rPr>
                <w:rFonts w:ascii="Times New Roman" w:hAnsi="Times New Roman"/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УУД</w:t>
            </w:r>
            <w:r>
              <w:rPr>
                <w:rFonts w:ascii="Times New Roman" w:hAnsi="Times New Roman"/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у</w:t>
            </w:r>
            <w:r>
              <w:rPr>
                <w:rFonts w:ascii="Times New Roman" w:hAnsi="Times New Roman"/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обучающихся</w:t>
            </w:r>
          </w:p>
        </w:tc>
      </w:tr>
      <w:tr>
        <w:trPr>
          <w:trHeight w:val="518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07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2.3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07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rFonts w:ascii="Times New Roman" w:hAnsi="Times New Roman"/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rFonts w:ascii="Times New Roman" w:hAnsi="Times New Roman"/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воспитания</w:t>
            </w:r>
          </w:p>
        </w:tc>
      </w:tr>
      <w:tr>
        <w:trPr>
          <w:trHeight w:val="517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2.3.1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Пояснительная</w:t>
            </w:r>
            <w:r>
              <w:rPr>
                <w:rFonts w:ascii="Times New Roman" w:hAnsi="Times New Roman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записка</w:t>
            </w:r>
          </w:p>
        </w:tc>
      </w:tr>
      <w:tr>
        <w:trPr>
          <w:trHeight w:val="518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2.3.2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Целевой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раздел</w:t>
            </w:r>
          </w:p>
        </w:tc>
      </w:tr>
    </w:tbl>
    <w:p>
      <w:pPr>
        <w:sectPr>
          <w:headerReference w:type="default" r:id="rId2"/>
          <w:type w:val="nextPage"/>
          <w:pgSz w:w="11906" w:h="16838"/>
          <w:pgMar w:left="900" w:right="400" w:header="571" w:top="900" w:footer="0" w:bottom="280" w:gutter="0"/>
          <w:pgNumType w:start="2"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4" w:after="0"/>
        <w:ind w:left="0" w:hanging="0"/>
        <w:jc w:val="left"/>
        <w:rPr>
          <w:b/>
          <w:b/>
          <w:sz w:val="17"/>
        </w:rPr>
      </w:pPr>
      <w:r>
        <w:rPr>
          <w:b/>
          <w:sz w:val="17"/>
        </w:rPr>
      </w:r>
    </w:p>
    <w:tbl>
      <w:tblPr>
        <w:tblStyle w:val="TableNormal"/>
        <w:tblW w:w="9899" w:type="dxa"/>
        <w:jc w:val="left"/>
        <w:tblInd w:w="12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914"/>
        <w:gridCol w:w="8984"/>
      </w:tblGrid>
      <w:tr>
        <w:trPr>
          <w:trHeight w:val="1552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2.3.3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Содержательный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раздел</w:t>
            </w:r>
          </w:p>
          <w:p>
            <w:pPr>
              <w:pStyle w:val="TableParagraph"/>
              <w:widowControl w:val="false"/>
              <w:suppressAutoHyphens w:val="true"/>
              <w:jc w:val="left"/>
              <w:rPr>
                <w:rFonts w:ascii="Times New Roman" w:hAnsi="Times New Roman"/>
                <w:b/>
                <w:b/>
                <w:sz w:val="21"/>
              </w:rPr>
            </w:pPr>
            <w:r>
              <w:rPr>
                <w:rFonts w:ascii="Times New Roman" w:hAnsi="Times New Roman"/>
                <w:b/>
                <w:sz w:val="21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Уклад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организации.</w:t>
            </w:r>
          </w:p>
          <w:p>
            <w:pPr>
              <w:pStyle w:val="TableParagraph"/>
              <w:widowControl w:val="false"/>
              <w:suppressAutoHyphens w:val="true"/>
              <w:jc w:val="left"/>
              <w:rPr>
                <w:rFonts w:ascii="Times New Roman" w:hAnsi="Times New Roman"/>
                <w:b/>
                <w:b/>
                <w:sz w:val="21"/>
              </w:rPr>
            </w:pPr>
            <w:r>
              <w:rPr>
                <w:rFonts w:ascii="Times New Roman" w:hAnsi="Times New Roman"/>
                <w:b/>
                <w:sz w:val="21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6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Виды,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формы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воспитательной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деятельности.</w:t>
            </w:r>
          </w:p>
        </w:tc>
      </w:tr>
      <w:tr>
        <w:trPr>
          <w:trHeight w:val="518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2.3.4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Организационный</w:t>
            </w:r>
            <w:r>
              <w:rPr>
                <w:rFonts w:ascii="Times New Roman" w:hAnsi="Times New Roman"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rFonts w:ascii="Times New Roman" w:hAnsi="Times New Roman"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Рабочей</w:t>
            </w:r>
            <w:r>
              <w:rPr>
                <w:rFonts w:ascii="Times New Roman" w:hAnsi="Times New Roman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воспитания</w:t>
            </w:r>
          </w:p>
        </w:tc>
      </w:tr>
      <w:tr>
        <w:trPr>
          <w:trHeight w:val="517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III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ОРГАНИЗАЦИОННЫЙ</w:t>
            </w:r>
            <w:r>
              <w:rPr>
                <w:rFonts w:ascii="Times New Roman" w:hAnsi="Times New Roman"/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</w:p>
        </w:tc>
      </w:tr>
      <w:tr>
        <w:trPr>
          <w:trHeight w:val="515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Учебный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план</w:t>
            </w:r>
          </w:p>
        </w:tc>
      </w:tr>
      <w:tr>
        <w:trPr>
          <w:trHeight w:val="518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3.2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Календарный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учебный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график</w:t>
            </w:r>
          </w:p>
        </w:tc>
      </w:tr>
      <w:tr>
        <w:trPr>
          <w:trHeight w:val="518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3.3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План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</w:tr>
      <w:tr>
        <w:trPr>
          <w:trHeight w:val="518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3.4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Календарный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план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воспитательной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</w:tr>
      <w:tr>
        <w:trPr>
          <w:trHeight w:val="515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3.5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Характеристика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условий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НОО</w:t>
            </w:r>
          </w:p>
        </w:tc>
      </w:tr>
      <w:tr>
        <w:trPr>
          <w:trHeight w:val="517" w:hRule="atLeast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sectPr>
          <w:headerReference w:type="default" r:id="rId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5" w:after="0"/>
        <w:ind w:left="0" w:hanging="0"/>
        <w:jc w:val="left"/>
        <w:rPr>
          <w:b/>
          <w:b/>
          <w:sz w:val="9"/>
        </w:rPr>
      </w:pPr>
      <w:r>
        <w:rPr>
          <w:b/>
          <w:sz w:val="9"/>
        </w:rPr>
      </w:r>
    </w:p>
    <w:p>
      <w:pPr>
        <w:pStyle w:val="Normal"/>
        <w:spacing w:before="90" w:after="0"/>
        <w:ind w:left="1313" w:hanging="0"/>
        <w:rPr>
          <w:b/>
          <w:b/>
          <w:sz w:val="24"/>
        </w:rPr>
      </w:pPr>
      <w:r>
        <w:rPr>
          <w:b/>
          <w:sz w:val="24"/>
        </w:rPr>
        <w:t>I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ЦЕЛЕВОЙ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РАЗДЕЛ.</w:t>
      </w:r>
    </w:p>
    <w:p>
      <w:pPr>
        <w:pStyle w:val="Style14"/>
        <w:spacing w:before="1" w:after="0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1"/>
        <w:spacing w:lineRule="exact" w:line="274"/>
        <w:ind w:left="1313" w:hanging="0"/>
        <w:jc w:val="both"/>
        <w:rPr>
          <w:sz w:val="24"/>
        </w:rPr>
      </w:pPr>
      <w:r>
        <w:rPr/>
        <w:t>1.1</w:t>
      </w:r>
      <w:r>
        <w:rPr>
          <w:spacing w:val="-1"/>
        </w:rPr>
        <w:t xml:space="preserve"> </w:t>
      </w:r>
      <w:r>
        <w:rPr/>
        <w:t>Пояснительная</w:t>
      </w:r>
      <w:r>
        <w:rPr>
          <w:spacing w:val="-1"/>
        </w:rPr>
        <w:t xml:space="preserve"> </w:t>
      </w:r>
      <w:r>
        <w:rPr/>
        <w:t>записка.</w:t>
      </w:r>
    </w:p>
    <w:p>
      <w:pPr>
        <w:pStyle w:val="Style14"/>
        <w:spacing w:lineRule="auto" w:line="348"/>
        <w:ind w:left="232" w:right="163" w:firstLine="708"/>
        <w:rPr>
          <w:sz w:val="24"/>
        </w:rPr>
      </w:pPr>
      <w:r>
        <w:rPr/>
        <w:t>1. Основная</w:t>
      </w:r>
      <w:r>
        <w:rPr>
          <w:spacing w:val="1"/>
        </w:rPr>
        <w:t xml:space="preserve"> </w:t>
      </w:r>
      <w:r>
        <w:rPr/>
        <w:t>образовательная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разработана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>
          <w:spacing w:val="-2"/>
        </w:rPr>
        <w:t>соответствии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учетом</w:t>
      </w:r>
      <w:r>
        <w:rPr>
          <w:spacing w:val="-13"/>
        </w:rPr>
        <w:t xml:space="preserve"> </w:t>
      </w:r>
      <w:r>
        <w:rPr>
          <w:spacing w:val="-2"/>
        </w:rPr>
        <w:t>ФОП</w:t>
      </w:r>
      <w:r>
        <w:rPr>
          <w:spacing w:val="-10"/>
        </w:rPr>
        <w:t xml:space="preserve"> </w:t>
      </w:r>
      <w:r>
        <w:rPr>
          <w:spacing w:val="-2"/>
        </w:rPr>
        <w:t>НОО.</w:t>
      </w:r>
      <w:r>
        <w:rPr>
          <w:spacing w:val="-8"/>
        </w:rPr>
        <w:t xml:space="preserve"> </w:t>
      </w:r>
      <w:r>
        <w:rPr>
          <w:spacing w:val="-2"/>
        </w:rPr>
        <w:t>При</w:t>
      </w:r>
      <w:r>
        <w:rPr>
          <w:spacing w:val="-11"/>
        </w:rPr>
        <w:t xml:space="preserve"> </w:t>
      </w:r>
      <w:r>
        <w:rPr>
          <w:spacing w:val="-2"/>
        </w:rPr>
        <w:t>этом</w:t>
      </w:r>
      <w:r>
        <w:rPr>
          <w:spacing w:val="-8"/>
        </w:rPr>
        <w:t xml:space="preserve"> </w:t>
      </w:r>
      <w:r>
        <w:rPr>
          <w:spacing w:val="-2"/>
        </w:rPr>
        <w:t>содержание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планируемые</w:t>
      </w:r>
      <w:r>
        <w:rPr>
          <w:spacing w:val="-11"/>
        </w:rPr>
        <w:t xml:space="preserve"> </w:t>
      </w:r>
      <w:r>
        <w:rPr>
          <w:spacing w:val="-1"/>
        </w:rPr>
        <w:t>результаты</w:t>
      </w:r>
      <w:r>
        <w:rPr>
          <w:spacing w:val="-10"/>
        </w:rPr>
        <w:t xml:space="preserve"> </w:t>
      </w:r>
      <w:r>
        <w:rPr>
          <w:spacing w:val="-1"/>
        </w:rPr>
        <w:t>разработанной</w:t>
      </w:r>
      <w:r>
        <w:rPr>
          <w:spacing w:val="-57"/>
        </w:rPr>
        <w:t xml:space="preserve"> </w:t>
      </w:r>
      <w:r>
        <w:rPr>
          <w:spacing w:val="-4"/>
        </w:rPr>
        <w:t>ООП</w:t>
      </w:r>
      <w:r>
        <w:rPr>
          <w:spacing w:val="-8"/>
        </w:rPr>
        <w:t xml:space="preserve"> </w:t>
      </w:r>
      <w:r>
        <w:rPr>
          <w:spacing w:val="-4"/>
        </w:rPr>
        <w:t>НОО</w:t>
      </w:r>
      <w:r>
        <w:rPr>
          <w:spacing w:val="-11"/>
        </w:rPr>
        <w:t xml:space="preserve"> </w:t>
      </w:r>
      <w:r>
        <w:rPr>
          <w:spacing w:val="-4"/>
        </w:rPr>
        <w:t>не</w:t>
      </w:r>
      <w:r>
        <w:rPr>
          <w:spacing w:val="-11"/>
        </w:rPr>
        <w:t xml:space="preserve"> </w:t>
      </w:r>
      <w:r>
        <w:rPr>
          <w:spacing w:val="-4"/>
        </w:rPr>
        <w:t>ниже</w:t>
      </w:r>
      <w:r>
        <w:rPr>
          <w:spacing w:val="-9"/>
        </w:rPr>
        <w:t xml:space="preserve"> </w:t>
      </w:r>
      <w:r>
        <w:rPr>
          <w:spacing w:val="-4"/>
        </w:rPr>
        <w:t>соответствующих</w:t>
      </w:r>
      <w:r>
        <w:rPr>
          <w:spacing w:val="-5"/>
        </w:rPr>
        <w:t xml:space="preserve"> </w:t>
      </w:r>
      <w:r>
        <w:rPr>
          <w:spacing w:val="-4"/>
        </w:rPr>
        <w:t>содержания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планируемых</w:t>
      </w:r>
      <w:r>
        <w:rPr>
          <w:spacing w:val="-8"/>
        </w:rPr>
        <w:t xml:space="preserve"> </w:t>
      </w:r>
      <w:r>
        <w:rPr>
          <w:spacing w:val="-3"/>
        </w:rPr>
        <w:t>результатов</w:t>
      </w:r>
      <w:r>
        <w:rPr>
          <w:spacing w:val="-11"/>
        </w:rPr>
        <w:t xml:space="preserve"> </w:t>
      </w:r>
      <w:r>
        <w:rPr>
          <w:spacing w:val="-3"/>
        </w:rPr>
        <w:t>ФОП</w:t>
      </w:r>
      <w:r>
        <w:rPr>
          <w:spacing w:val="-8"/>
        </w:rPr>
        <w:t xml:space="preserve"> </w:t>
      </w:r>
      <w:r>
        <w:rPr>
          <w:spacing w:val="-3"/>
        </w:rPr>
        <w:t>НОО.</w:t>
      </w:r>
    </w:p>
    <w:p>
      <w:pPr>
        <w:pStyle w:val="Style14"/>
        <w:spacing w:lineRule="auto" w:line="276"/>
        <w:ind w:left="232" w:right="426" w:firstLine="708"/>
        <w:jc w:val="left"/>
        <w:rPr>
          <w:sz w:val="24"/>
        </w:rPr>
      </w:pPr>
      <w:r>
        <w:rPr/>
        <w:t>ООП НОО МКОУ «Торбеевская ОШ»</w:t>
      </w:r>
      <w:r>
        <w:rPr>
          <w:spacing w:val="1"/>
        </w:rPr>
        <w:t xml:space="preserve"> </w:t>
      </w:r>
      <w:r>
        <w:rPr/>
        <w:t>предусматривает непосредственное применение</w:t>
      </w:r>
      <w:r>
        <w:rPr>
          <w:spacing w:val="-57"/>
        </w:rPr>
        <w:t xml:space="preserve"> </w:t>
      </w:r>
      <w:r>
        <w:rPr/>
        <w:t>при реализации обязательной части ООП НОО федеральных рабочих программ по учебным</w:t>
      </w:r>
      <w:r>
        <w:rPr>
          <w:spacing w:val="1"/>
        </w:rPr>
        <w:t xml:space="preserve"> </w:t>
      </w:r>
      <w:r>
        <w:rPr/>
        <w:t>предметам</w:t>
      </w:r>
      <w:r>
        <w:rPr>
          <w:spacing w:val="1"/>
        </w:rPr>
        <w:t xml:space="preserve"> </w:t>
      </w:r>
      <w:r>
        <w:rPr/>
        <w:t>«Русский</w:t>
      </w:r>
      <w:r>
        <w:rPr>
          <w:spacing w:val="-2"/>
        </w:rPr>
        <w:t xml:space="preserve"> </w:t>
      </w:r>
      <w:r>
        <w:rPr/>
        <w:t>язык»,</w:t>
      </w:r>
      <w:r>
        <w:rPr>
          <w:spacing w:val="-2"/>
        </w:rPr>
        <w:t xml:space="preserve"> </w:t>
      </w:r>
      <w:r>
        <w:rPr/>
        <w:t>Математика,</w:t>
      </w:r>
      <w:r>
        <w:rPr>
          <w:spacing w:val="2"/>
        </w:rPr>
        <w:t xml:space="preserve"> </w:t>
      </w:r>
      <w:r>
        <w:rPr/>
        <w:t>«Литературное</w:t>
      </w:r>
      <w:r>
        <w:rPr>
          <w:spacing w:val="-1"/>
        </w:rPr>
        <w:t xml:space="preserve"> </w:t>
      </w:r>
      <w:r>
        <w:rPr/>
        <w:t>чтение»,</w:t>
      </w:r>
      <w:r>
        <w:rPr>
          <w:spacing w:val="2"/>
        </w:rPr>
        <w:t xml:space="preserve"> </w:t>
      </w:r>
      <w:r>
        <w:rPr/>
        <w:t>«Окружающий</w:t>
      </w:r>
      <w:r>
        <w:rPr>
          <w:spacing w:val="-2"/>
        </w:rPr>
        <w:t xml:space="preserve"> </w:t>
      </w:r>
      <w:r>
        <w:rPr/>
        <w:t>мир»,</w:t>
      </w:r>
    </w:p>
    <w:p>
      <w:pPr>
        <w:pStyle w:val="Style14"/>
        <w:ind w:left="232" w:hanging="0"/>
        <w:jc w:val="left"/>
        <w:rPr>
          <w:sz w:val="24"/>
        </w:rPr>
      </w:pPr>
      <w:r>
        <w:rPr/>
        <w:t>«Иностранный</w:t>
      </w:r>
      <w:r>
        <w:rPr>
          <w:spacing w:val="-5"/>
        </w:rPr>
        <w:t xml:space="preserve"> </w:t>
      </w:r>
      <w:r>
        <w:rPr/>
        <w:t>язык »,</w:t>
      </w:r>
      <w:r>
        <w:rPr>
          <w:spacing w:val="-2"/>
        </w:rPr>
        <w:t xml:space="preserve"> </w:t>
      </w:r>
      <w:r>
        <w:rPr/>
        <w:t>Технология,</w:t>
      </w:r>
      <w:r>
        <w:rPr>
          <w:spacing w:val="-5"/>
        </w:rPr>
        <w:t xml:space="preserve"> </w:t>
      </w:r>
      <w:r>
        <w:rPr/>
        <w:t>Изобразительное</w:t>
      </w:r>
      <w:r>
        <w:rPr>
          <w:spacing w:val="-5"/>
        </w:rPr>
        <w:t xml:space="preserve"> </w:t>
      </w:r>
      <w:r>
        <w:rPr/>
        <w:t>искусство,</w:t>
      </w:r>
      <w:r>
        <w:rPr>
          <w:spacing w:val="-4"/>
        </w:rPr>
        <w:t xml:space="preserve"> </w:t>
      </w:r>
      <w:r>
        <w:rPr/>
        <w:t>Физическая</w:t>
      </w:r>
      <w:r>
        <w:rPr>
          <w:spacing w:val="-4"/>
        </w:rPr>
        <w:t xml:space="preserve"> </w:t>
      </w:r>
      <w:r>
        <w:rPr/>
        <w:t>культура.</w:t>
      </w:r>
    </w:p>
    <w:p>
      <w:pPr>
        <w:pStyle w:val="Style14"/>
        <w:spacing w:before="2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1"/>
        <w:ind w:left="941" w:hanging="0"/>
        <w:jc w:val="both"/>
        <w:rPr>
          <w:sz w:val="24"/>
        </w:rPr>
      </w:pPr>
      <w:r>
        <w:rPr/>
        <w:t>1.1.1</w:t>
      </w:r>
      <w:r>
        <w:rPr>
          <w:spacing w:val="-1"/>
        </w:rPr>
        <w:t xml:space="preserve"> </w:t>
      </w:r>
      <w:r>
        <w:rPr/>
        <w:t>Цели реализации</w:t>
      </w:r>
      <w:r>
        <w:rPr>
          <w:spacing w:val="-2"/>
        </w:rPr>
        <w:t xml:space="preserve"> </w:t>
      </w:r>
      <w:r>
        <w:rPr/>
        <w:t>ООП НОО</w:t>
      </w:r>
    </w:p>
    <w:p>
      <w:pPr>
        <w:pStyle w:val="Style14"/>
        <w:spacing w:before="121" w:after="0"/>
        <w:ind w:left="941" w:hanging="0"/>
        <w:rPr>
          <w:sz w:val="24"/>
        </w:rPr>
      </w:pPr>
      <w:r>
        <w:rPr/>
        <w:t>Целями</w:t>
      </w:r>
      <w:r>
        <w:rPr>
          <w:spacing w:val="-3"/>
        </w:rPr>
        <w:t xml:space="preserve"> </w:t>
      </w:r>
      <w:r>
        <w:rPr/>
        <w:t>реализации</w:t>
      </w:r>
      <w:r>
        <w:rPr>
          <w:spacing w:val="-2"/>
        </w:rPr>
        <w:t xml:space="preserve"> </w:t>
      </w:r>
      <w:r>
        <w:rPr/>
        <w:t>ООП</w:t>
      </w:r>
      <w:r>
        <w:rPr>
          <w:spacing w:val="-4"/>
        </w:rPr>
        <w:t xml:space="preserve"> </w:t>
      </w:r>
      <w:r>
        <w:rPr/>
        <w:t>НОО</w:t>
      </w:r>
      <w:r>
        <w:rPr>
          <w:spacing w:val="-3"/>
        </w:rPr>
        <w:t xml:space="preserve"> </w:t>
      </w:r>
      <w:r>
        <w:rPr/>
        <w:t>являются:</w:t>
      </w:r>
    </w:p>
    <w:p>
      <w:pPr>
        <w:pStyle w:val="Style14"/>
        <w:spacing w:lineRule="auto" w:line="348" w:before="127" w:after="0"/>
        <w:ind w:left="232" w:right="167" w:firstLine="708"/>
        <w:rPr>
          <w:sz w:val="24"/>
        </w:rPr>
      </w:pPr>
      <w:r>
        <w:rPr/>
        <w:t>обеспечение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конституционного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получение</w:t>
      </w:r>
      <w:r>
        <w:rPr>
          <w:spacing w:val="1"/>
        </w:rPr>
        <w:t xml:space="preserve"> </w:t>
      </w:r>
      <w:r>
        <w:rPr/>
        <w:t>качественного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включающего</w:t>
      </w:r>
      <w:r>
        <w:rPr>
          <w:spacing w:val="1"/>
        </w:rPr>
        <w:t xml:space="preserve"> </w:t>
      </w:r>
      <w:r>
        <w:rPr/>
        <w:t>обучение,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-2"/>
        </w:rPr>
        <w:t xml:space="preserve"> </w:t>
      </w:r>
      <w:r>
        <w:rPr/>
        <w:t>каждого обучающегося;</w:t>
      </w:r>
    </w:p>
    <w:p>
      <w:pPr>
        <w:pStyle w:val="Style14"/>
        <w:spacing w:lineRule="auto" w:line="348"/>
        <w:ind w:left="232" w:right="173" w:firstLine="708"/>
        <w:rPr>
          <w:sz w:val="24"/>
        </w:rPr>
      </w:pPr>
      <w:r>
        <w:rPr/>
        <w:t>организация учебного процесса с учётом целей, содержания и планируемых результатов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-1"/>
        </w:rPr>
        <w:t xml:space="preserve"> </w:t>
      </w:r>
      <w:r>
        <w:rPr/>
        <w:t>образования, отражённых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ФГОС</w:t>
      </w:r>
      <w:r>
        <w:rPr>
          <w:spacing w:val="-1"/>
        </w:rPr>
        <w:t xml:space="preserve"> </w:t>
      </w:r>
      <w:r>
        <w:rPr/>
        <w:t>НОО;</w:t>
      </w:r>
    </w:p>
    <w:p>
      <w:pPr>
        <w:pStyle w:val="Style14"/>
        <w:spacing w:lineRule="auto" w:line="348"/>
        <w:ind w:left="232" w:right="169" w:firstLine="708"/>
        <w:rPr>
          <w:sz w:val="24"/>
        </w:rPr>
      </w:pPr>
      <w:r>
        <w:rPr/>
        <w:t>создание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свободного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потребностей,</w:t>
      </w:r>
      <w:r>
        <w:rPr>
          <w:spacing w:val="-1"/>
        </w:rPr>
        <w:t xml:space="preserve"> </w:t>
      </w:r>
      <w:r>
        <w:rPr/>
        <w:t>возможностей и стремления к</w:t>
      </w:r>
      <w:r>
        <w:rPr>
          <w:spacing w:val="-1"/>
        </w:rPr>
        <w:t xml:space="preserve"> </w:t>
      </w:r>
      <w:r>
        <w:rPr/>
        <w:t>самореализации;</w:t>
      </w:r>
    </w:p>
    <w:p>
      <w:pPr>
        <w:pStyle w:val="Style14"/>
        <w:spacing w:lineRule="auto" w:line="348"/>
        <w:ind w:left="232" w:right="171" w:firstLine="708"/>
        <w:rPr>
          <w:sz w:val="24"/>
        </w:rPr>
      </w:pPr>
      <w:r>
        <w:rPr/>
        <w:t>организация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коллектива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созданию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планов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одарённых,</w:t>
      </w:r>
      <w:r>
        <w:rPr>
          <w:spacing w:val="1"/>
        </w:rPr>
        <w:t xml:space="preserve"> </w:t>
      </w:r>
      <w:r>
        <w:rPr/>
        <w:t>успешных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для</w:t>
      </w:r>
      <w:r>
        <w:rPr>
          <w:spacing w:val="60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групп, нуждающихся в</w:t>
      </w:r>
      <w:r>
        <w:rPr>
          <w:spacing w:val="-2"/>
        </w:rPr>
        <w:t xml:space="preserve"> </w:t>
      </w:r>
      <w:r>
        <w:rPr/>
        <w:t>особом внимании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поддержке.</w:t>
      </w:r>
    </w:p>
    <w:p>
      <w:pPr>
        <w:pStyle w:val="Style14"/>
        <w:spacing w:lineRule="auto" w:line="348"/>
        <w:ind w:left="232" w:right="164" w:firstLine="768"/>
        <w:rPr>
          <w:sz w:val="24"/>
        </w:rPr>
      </w:pPr>
      <w:r>
        <w:rPr/>
        <w:t>Достижение</w:t>
      </w:r>
      <w:r>
        <w:rPr>
          <w:spacing w:val="1"/>
        </w:rPr>
        <w:t xml:space="preserve"> </w:t>
      </w:r>
      <w:r>
        <w:rPr/>
        <w:t>поставленных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НОО</w:t>
      </w:r>
      <w:r>
        <w:rPr>
          <w:spacing w:val="1"/>
        </w:rPr>
        <w:t xml:space="preserve"> </w:t>
      </w:r>
      <w:r>
        <w:rPr/>
        <w:t>предусматривает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-57"/>
        </w:rPr>
        <w:t xml:space="preserve"> </w:t>
      </w:r>
      <w:r>
        <w:rPr/>
        <w:t>следующих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-1"/>
        </w:rPr>
        <w:t xml:space="preserve"> </w:t>
      </w:r>
      <w:r>
        <w:rPr/>
        <w:t>задач:</w:t>
      </w:r>
    </w:p>
    <w:p>
      <w:pPr>
        <w:pStyle w:val="Style14"/>
        <w:spacing w:lineRule="auto" w:line="348"/>
        <w:ind w:left="232" w:right="164" w:firstLine="708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гражданско-патриотическое,</w:t>
      </w:r>
      <w:r>
        <w:rPr>
          <w:spacing w:val="1"/>
        </w:rPr>
        <w:t xml:space="preserve"> </w:t>
      </w:r>
      <w:r>
        <w:rPr/>
        <w:t>духовно-нравственное</w:t>
      </w:r>
      <w:r>
        <w:rPr>
          <w:spacing w:val="1"/>
        </w:rPr>
        <w:t xml:space="preserve"> </w:t>
      </w:r>
      <w:r>
        <w:rPr/>
        <w:t>воспитание,</w:t>
      </w:r>
      <w:r>
        <w:rPr>
          <w:spacing w:val="1"/>
        </w:rPr>
        <w:t xml:space="preserve"> </w:t>
      </w:r>
      <w:r>
        <w:rPr/>
        <w:t>интеллектуальное</w:t>
      </w:r>
      <w:r>
        <w:rPr>
          <w:spacing w:val="1"/>
        </w:rPr>
        <w:t xml:space="preserve"> </w:t>
      </w:r>
      <w:r>
        <w:rPr/>
        <w:t>развитие,</w:t>
      </w:r>
      <w:r>
        <w:rPr>
          <w:spacing w:val="1"/>
        </w:rPr>
        <w:t xml:space="preserve"> </w:t>
      </w:r>
      <w:r>
        <w:rPr/>
        <w:t>становление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способностей,</w:t>
      </w:r>
      <w:r>
        <w:rPr>
          <w:spacing w:val="1"/>
        </w:rPr>
        <w:t xml:space="preserve"> </w:t>
      </w:r>
      <w:r>
        <w:rPr/>
        <w:t>сохранение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укрепление</w:t>
      </w:r>
      <w:r>
        <w:rPr>
          <w:spacing w:val="-2"/>
        </w:rPr>
        <w:t xml:space="preserve"> </w:t>
      </w:r>
      <w:r>
        <w:rPr/>
        <w:t>здоровья;</w:t>
      </w:r>
    </w:p>
    <w:p>
      <w:pPr>
        <w:pStyle w:val="Style14"/>
        <w:spacing w:lineRule="auto" w:line="348"/>
        <w:ind w:left="232" w:right="170" w:firstLine="708"/>
        <w:rPr>
          <w:sz w:val="24"/>
        </w:rPr>
      </w:pPr>
      <w:r>
        <w:rPr/>
        <w:t>обеспечение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освоению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целевых</w:t>
      </w:r>
      <w:r>
        <w:rPr>
          <w:spacing w:val="1"/>
        </w:rPr>
        <w:t xml:space="preserve"> </w:t>
      </w:r>
      <w:r>
        <w:rPr/>
        <w:t>установок,</w:t>
      </w:r>
      <w:r>
        <w:rPr>
          <w:spacing w:val="1"/>
        </w:rPr>
        <w:t xml:space="preserve"> </w:t>
      </w:r>
      <w:r>
        <w:rPr/>
        <w:t>приобретению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умений,</w:t>
      </w:r>
      <w:r>
        <w:rPr>
          <w:spacing w:val="1"/>
        </w:rPr>
        <w:t xml:space="preserve"> </w:t>
      </w:r>
      <w:r>
        <w:rPr/>
        <w:t>навыков,</w:t>
      </w:r>
      <w:r>
        <w:rPr>
          <w:spacing w:val="1"/>
        </w:rPr>
        <w:t xml:space="preserve"> </w:t>
      </w:r>
      <w:r>
        <w:rPr/>
        <w:t>определяемых</w:t>
      </w:r>
      <w:r>
        <w:rPr>
          <w:spacing w:val="1"/>
        </w:rPr>
        <w:t xml:space="preserve"> </w:t>
      </w:r>
      <w:r>
        <w:rPr/>
        <w:t>личностными,</w:t>
      </w:r>
      <w:r>
        <w:rPr>
          <w:spacing w:val="1"/>
        </w:rPr>
        <w:t xml:space="preserve"> </w:t>
      </w:r>
      <w:r>
        <w:rPr/>
        <w:t>семейными,</w:t>
      </w:r>
      <w:r>
        <w:rPr>
          <w:spacing w:val="1"/>
        </w:rPr>
        <w:t xml:space="preserve"> </w:t>
      </w:r>
      <w:r>
        <w:rPr/>
        <w:t>общественными,</w:t>
      </w:r>
      <w:r>
        <w:rPr>
          <w:spacing w:val="1"/>
        </w:rPr>
        <w:t xml:space="preserve"> </w:t>
      </w:r>
      <w:r>
        <w:rPr/>
        <w:t>государственными</w:t>
      </w:r>
      <w:r>
        <w:rPr>
          <w:spacing w:val="1"/>
        </w:rPr>
        <w:t xml:space="preserve"> </w:t>
      </w:r>
      <w:r>
        <w:rPr/>
        <w:t>потребностями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возможностями</w:t>
      </w:r>
      <w:r>
        <w:rPr>
          <w:spacing w:val="1"/>
        </w:rPr>
        <w:t xml:space="preserve"> </w:t>
      </w:r>
      <w:r>
        <w:rPr/>
        <w:t>обучающегося,</w:t>
      </w:r>
      <w:r>
        <w:rPr>
          <w:spacing w:val="1"/>
        </w:rPr>
        <w:t xml:space="preserve"> </w:t>
      </w:r>
      <w:r>
        <w:rPr/>
        <w:t>индивидуальными</w:t>
      </w:r>
      <w:r>
        <w:rPr>
          <w:spacing w:val="-1"/>
        </w:rPr>
        <w:t xml:space="preserve"> </w:t>
      </w:r>
      <w:r>
        <w:rPr/>
        <w:t>особенностями его</w:t>
      </w:r>
      <w:r>
        <w:rPr>
          <w:spacing w:val="-1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и состояния здоровья;</w:t>
      </w:r>
    </w:p>
    <w:p>
      <w:pPr>
        <w:pStyle w:val="Style14"/>
        <w:spacing w:lineRule="auto" w:line="348"/>
        <w:ind w:left="232" w:right="173" w:firstLine="708"/>
        <w:rPr>
          <w:sz w:val="24"/>
        </w:rPr>
      </w:pPr>
      <w:r>
        <w:rPr/>
        <w:t>становление и развитие личности в ее индивидуальности, самобытности, уникальности и</w:t>
      </w:r>
      <w:r>
        <w:rPr>
          <w:spacing w:val="1"/>
        </w:rPr>
        <w:t xml:space="preserve"> </w:t>
      </w:r>
      <w:r>
        <w:rPr/>
        <w:t>неповторимости;</w:t>
      </w:r>
    </w:p>
    <w:p>
      <w:pPr>
        <w:pStyle w:val="Style14"/>
        <w:ind w:left="941" w:hanging="0"/>
        <w:rPr>
          <w:sz w:val="24"/>
        </w:rPr>
      </w:pPr>
      <w:r>
        <w:rPr/>
        <w:t>обеспечение</w:t>
      </w:r>
      <w:r>
        <w:rPr>
          <w:spacing w:val="-3"/>
        </w:rPr>
        <w:t xml:space="preserve"> </w:t>
      </w:r>
      <w:r>
        <w:rPr/>
        <w:t>преемственности</w:t>
      </w:r>
      <w:r>
        <w:rPr>
          <w:spacing w:val="-3"/>
        </w:rPr>
        <w:t xml:space="preserve"> </w:t>
      </w:r>
      <w:r>
        <w:rPr/>
        <w:t>начального</w:t>
      </w:r>
      <w:r>
        <w:rPr>
          <w:spacing w:val="-2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основного</w:t>
      </w:r>
      <w:r>
        <w:rPr>
          <w:spacing w:val="-2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образования;</w:t>
      </w:r>
    </w:p>
    <w:p>
      <w:pPr>
        <w:pStyle w:val="Style14"/>
        <w:spacing w:lineRule="auto" w:line="348" w:before="117" w:after="0"/>
        <w:ind w:left="232" w:right="166" w:firstLine="708"/>
        <w:rPr>
          <w:sz w:val="24"/>
        </w:rPr>
      </w:pPr>
      <w:r>
        <w:rPr/>
        <w:t>достижение планируемых результатов освоения ООП НОО всеми обучающимися, в 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-3"/>
        </w:rPr>
        <w:t xml:space="preserve"> </w:t>
      </w:r>
      <w:r>
        <w:rPr/>
        <w:t>обучающимися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ограниченными</w:t>
      </w:r>
      <w:r>
        <w:rPr>
          <w:spacing w:val="-2"/>
        </w:rPr>
        <w:t xml:space="preserve"> </w:t>
      </w:r>
      <w:r>
        <w:rPr/>
        <w:t>возможностями</w:t>
      </w:r>
      <w:r>
        <w:rPr>
          <w:spacing w:val="-2"/>
        </w:rPr>
        <w:t xml:space="preserve"> </w:t>
      </w:r>
      <w:r>
        <w:rPr/>
        <w:t>здоровья</w:t>
      </w:r>
      <w:r>
        <w:rPr>
          <w:spacing w:val="-2"/>
        </w:rPr>
        <w:t xml:space="preserve"> </w:t>
      </w:r>
      <w:r>
        <w:rPr/>
        <w:t>(далее</w:t>
      </w:r>
      <w:r>
        <w:rPr>
          <w:spacing w:val="2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обучающиеся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ОВЗ);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обеспечение</w:t>
      </w:r>
      <w:r>
        <w:rPr>
          <w:spacing w:val="-5"/>
        </w:rPr>
        <w:t xml:space="preserve"> </w:t>
      </w:r>
      <w:r>
        <w:rPr/>
        <w:t>доступности</w:t>
      </w:r>
      <w:r>
        <w:rPr>
          <w:spacing w:val="-2"/>
        </w:rPr>
        <w:t xml:space="preserve"> </w:t>
      </w:r>
      <w:r>
        <w:rPr/>
        <w:t>получения</w:t>
      </w:r>
      <w:r>
        <w:rPr>
          <w:spacing w:val="-4"/>
        </w:rPr>
        <w:t xml:space="preserve"> </w:t>
      </w:r>
      <w:r>
        <w:rPr/>
        <w:t>качественного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-4"/>
        </w:rPr>
        <w:t xml:space="preserve"> </w:t>
      </w:r>
      <w:r>
        <w:rPr/>
        <w:t>общего</w:t>
      </w:r>
      <w:r>
        <w:rPr>
          <w:spacing w:val="-4"/>
        </w:rPr>
        <w:t xml:space="preserve"> </w:t>
      </w:r>
      <w:r>
        <w:rPr/>
        <w:t>образования;</w:t>
      </w:r>
    </w:p>
    <w:p>
      <w:pPr>
        <w:sectPr>
          <w:headerReference w:type="default" r:id="rId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25" w:after="0"/>
        <w:ind w:left="941" w:hanging="0"/>
        <w:rPr>
          <w:sz w:val="24"/>
        </w:rPr>
      </w:pPr>
      <w:r>
        <w:rPr/>
        <w:t>выявление</w:t>
      </w:r>
      <w:r>
        <w:rPr>
          <w:spacing w:val="68"/>
        </w:rPr>
        <w:t xml:space="preserve"> </w:t>
      </w:r>
      <w:r>
        <w:rPr/>
        <w:t xml:space="preserve">и  </w:t>
      </w:r>
      <w:r>
        <w:rPr>
          <w:spacing w:val="9"/>
        </w:rPr>
        <w:t xml:space="preserve"> </w:t>
      </w:r>
      <w:r>
        <w:rPr/>
        <w:t xml:space="preserve">развитие  </w:t>
      </w:r>
      <w:r>
        <w:rPr>
          <w:spacing w:val="8"/>
        </w:rPr>
        <w:t xml:space="preserve"> </w:t>
      </w:r>
      <w:r>
        <w:rPr/>
        <w:t xml:space="preserve">способностей  </w:t>
      </w:r>
      <w:r>
        <w:rPr>
          <w:spacing w:val="10"/>
        </w:rPr>
        <w:t xml:space="preserve"> </w:t>
      </w:r>
      <w:r>
        <w:rPr/>
        <w:t xml:space="preserve">обучающихся,  </w:t>
      </w:r>
      <w:r>
        <w:rPr>
          <w:spacing w:val="8"/>
        </w:rPr>
        <w:t xml:space="preserve"> </w:t>
      </w:r>
      <w:r>
        <w:rPr/>
        <w:t xml:space="preserve">в  </w:t>
      </w:r>
      <w:r>
        <w:rPr>
          <w:spacing w:val="14"/>
        </w:rPr>
        <w:t xml:space="preserve"> </w:t>
      </w:r>
      <w:r>
        <w:rPr/>
        <w:t xml:space="preserve">том  </w:t>
      </w:r>
      <w:r>
        <w:rPr>
          <w:spacing w:val="8"/>
        </w:rPr>
        <w:t xml:space="preserve"> </w:t>
      </w:r>
      <w:r>
        <w:rPr/>
        <w:t xml:space="preserve">числе  </w:t>
      </w:r>
      <w:r>
        <w:rPr>
          <w:spacing w:val="9"/>
        </w:rPr>
        <w:t xml:space="preserve"> </w:t>
      </w:r>
      <w:r>
        <w:rPr/>
        <w:t xml:space="preserve">лиц,  </w:t>
      </w:r>
      <w:r>
        <w:rPr>
          <w:spacing w:val="7"/>
        </w:rPr>
        <w:t xml:space="preserve"> </w:t>
      </w:r>
      <w:r>
        <w:rPr/>
        <w:t>проявивших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2199" w:leader="none"/>
          <w:tab w:val="left" w:pos="4207" w:leader="none"/>
          <w:tab w:val="left" w:pos="5404" w:leader="none"/>
          <w:tab w:val="left" w:pos="6877" w:leader="none"/>
          <w:tab w:val="left" w:pos="8300" w:leader="none"/>
          <w:tab w:val="left" w:pos="9724" w:leader="none"/>
        </w:tabs>
        <w:spacing w:lineRule="auto" w:line="348" w:before="90" w:after="0"/>
        <w:ind w:left="232" w:right="171" w:hanging="0"/>
        <w:jc w:val="left"/>
        <w:rPr>
          <w:sz w:val="24"/>
        </w:rPr>
      </w:pPr>
      <w:r>
        <w:rPr/>
        <w:t>выдающиеся</w:t>
        <w:tab/>
        <w:t>способности,</w:t>
        <w:tab/>
        <w:t>через</w:t>
        <w:tab/>
        <w:t>систему</w:t>
        <w:tab/>
        <w:t>клубов,</w:t>
        <w:tab/>
        <w:t>секций,</w:t>
        <w:tab/>
      </w:r>
      <w:r>
        <w:rPr>
          <w:spacing w:val="-1"/>
        </w:rPr>
        <w:t>студий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других, организацию</w:t>
      </w:r>
      <w:r>
        <w:rPr>
          <w:spacing w:val="-2"/>
        </w:rPr>
        <w:t xml:space="preserve"> </w:t>
      </w:r>
      <w:r>
        <w:rPr/>
        <w:t>общественно полезной</w:t>
      </w:r>
      <w:r>
        <w:rPr>
          <w:spacing w:val="-3"/>
        </w:rPr>
        <w:t xml:space="preserve"> </w:t>
      </w:r>
      <w:r>
        <w:rPr/>
        <w:t>деятельности;</w:t>
      </w:r>
    </w:p>
    <w:p>
      <w:pPr>
        <w:pStyle w:val="Style14"/>
        <w:tabs>
          <w:tab w:val="clear" w:pos="720"/>
          <w:tab w:val="left" w:pos="2488" w:leader="none"/>
          <w:tab w:val="left" w:pos="4666" w:leader="none"/>
          <w:tab w:val="left" w:pos="5071" w:leader="none"/>
          <w:tab w:val="left" w:pos="6503" w:leader="none"/>
          <w:tab w:val="left" w:pos="8256" w:leader="none"/>
        </w:tabs>
        <w:spacing w:lineRule="auto" w:line="348"/>
        <w:ind w:left="232" w:right="163" w:firstLine="708"/>
        <w:jc w:val="left"/>
        <w:rPr>
          <w:sz w:val="24"/>
        </w:rPr>
      </w:pPr>
      <w:r>
        <w:rPr/>
        <w:t>организация</w:t>
        <w:tab/>
        <w:t>интеллектуальных</w:t>
        <w:tab/>
        <w:t>и</w:t>
        <w:tab/>
        <w:t>творческих</w:t>
        <w:tab/>
        <w:t>соревнований,</w:t>
        <w:tab/>
        <w:t>научно-технического</w:t>
      </w:r>
      <w:r>
        <w:rPr>
          <w:spacing w:val="-57"/>
        </w:rPr>
        <w:t xml:space="preserve"> </w:t>
      </w:r>
      <w:r>
        <w:rPr/>
        <w:t>творчества</w:t>
      </w:r>
      <w:r>
        <w:rPr>
          <w:spacing w:val="-2"/>
        </w:rPr>
        <w:t xml:space="preserve"> </w:t>
      </w:r>
      <w:r>
        <w:rPr/>
        <w:t>и проектно-исследовательской деятельности;</w:t>
      </w:r>
    </w:p>
    <w:p>
      <w:pPr>
        <w:pStyle w:val="Style14"/>
        <w:tabs>
          <w:tab w:val="clear" w:pos="720"/>
          <w:tab w:val="left" w:pos="1984" w:leader="none"/>
          <w:tab w:val="left" w:pos="3715" w:leader="none"/>
          <w:tab w:val="left" w:pos="4219" w:leader="none"/>
          <w:tab w:val="left" w:pos="5526" w:leader="none"/>
          <w:tab w:val="left" w:pos="6833" w:leader="none"/>
          <w:tab w:val="left" w:pos="8824" w:leader="none"/>
        </w:tabs>
        <w:spacing w:lineRule="auto" w:line="348" w:before="4" w:after="0"/>
        <w:ind w:left="232" w:right="173" w:firstLine="708"/>
        <w:jc w:val="left"/>
        <w:rPr>
          <w:sz w:val="24"/>
        </w:rPr>
      </w:pPr>
      <w:r>
        <w:rPr/>
        <w:t>участие</w:t>
        <w:tab/>
        <w:t>обучающихся,</w:t>
        <w:tab/>
        <w:t>их</w:t>
        <w:tab/>
        <w:t>родителей</w:t>
        <w:tab/>
        <w:t>(законных</w:t>
        <w:tab/>
        <w:t>представителей),</w:t>
        <w:tab/>
      </w:r>
      <w:r>
        <w:rPr>
          <w:spacing w:val="-1"/>
        </w:rPr>
        <w:t>педагогических</w:t>
      </w:r>
      <w:r>
        <w:rPr>
          <w:spacing w:val="-57"/>
        </w:rPr>
        <w:t xml:space="preserve"> </w:t>
      </w:r>
      <w:r>
        <w:rPr/>
        <w:t>работников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проектировании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развитии</w:t>
      </w:r>
      <w:r>
        <w:rPr>
          <w:spacing w:val="-1"/>
        </w:rPr>
        <w:t xml:space="preserve"> </w:t>
      </w:r>
      <w:r>
        <w:rPr/>
        <w:t>социальной</w:t>
      </w:r>
      <w:r>
        <w:rPr>
          <w:spacing w:val="-1"/>
        </w:rPr>
        <w:t xml:space="preserve"> </w:t>
      </w:r>
      <w:r>
        <w:rPr/>
        <w:t>среды образовательной</w:t>
      </w:r>
      <w:r>
        <w:rPr>
          <w:spacing w:val="-1"/>
        </w:rPr>
        <w:t xml:space="preserve"> </w:t>
      </w:r>
      <w:r>
        <w:rPr/>
        <w:t>организации.</w:t>
      </w:r>
    </w:p>
    <w:p>
      <w:pPr>
        <w:pStyle w:val="1"/>
        <w:spacing w:before="3" w:after="0"/>
        <w:ind w:left="941" w:hanging="0"/>
        <w:rPr>
          <w:sz w:val="24"/>
        </w:rPr>
      </w:pPr>
      <w:r>
        <w:rPr>
          <w:b w:val="false"/>
        </w:rPr>
        <w:t>1.</w:t>
      </w:r>
      <w:r>
        <w:rPr>
          <w:b w:val="false"/>
          <w:spacing w:val="55"/>
        </w:rPr>
        <w:t xml:space="preserve"> </w:t>
      </w:r>
      <w:r>
        <w:rPr/>
        <w:t>1.2</w:t>
      </w:r>
      <w:r>
        <w:rPr>
          <w:spacing w:val="-2"/>
        </w:rPr>
        <w:t xml:space="preserve"> </w:t>
      </w:r>
      <w:r>
        <w:rPr/>
        <w:t>Принципы</w:t>
      </w:r>
      <w:r>
        <w:rPr>
          <w:spacing w:val="-2"/>
        </w:rPr>
        <w:t xml:space="preserve"> </w:t>
      </w:r>
      <w:r>
        <w:rPr/>
        <w:t>формирования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механизмы</w:t>
      </w:r>
      <w:r>
        <w:rPr>
          <w:spacing w:val="-3"/>
        </w:rPr>
        <w:t xml:space="preserve"> </w:t>
      </w:r>
      <w:r>
        <w:rPr/>
        <w:t>реализации</w:t>
      </w:r>
      <w:r>
        <w:rPr>
          <w:spacing w:val="-4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НОО</w:t>
      </w:r>
    </w:p>
    <w:p>
      <w:pPr>
        <w:pStyle w:val="Style14"/>
        <w:spacing w:before="123" w:after="0"/>
        <w:ind w:left="1301" w:hanging="0"/>
        <w:jc w:val="left"/>
        <w:rPr>
          <w:sz w:val="24"/>
        </w:rPr>
      </w:pPr>
      <w:r>
        <w:rPr/>
        <w:t>ООП</w:t>
      </w:r>
      <w:r>
        <w:rPr>
          <w:spacing w:val="-4"/>
        </w:rPr>
        <w:t xml:space="preserve"> </w:t>
      </w:r>
      <w:r>
        <w:rPr/>
        <w:t>НОО учитывает</w:t>
      </w:r>
      <w:r>
        <w:rPr>
          <w:spacing w:val="-2"/>
        </w:rPr>
        <w:t xml:space="preserve"> </w:t>
      </w:r>
      <w:r>
        <w:rPr/>
        <w:t>следующие</w:t>
      </w:r>
      <w:r>
        <w:rPr>
          <w:spacing w:val="-4"/>
        </w:rPr>
        <w:t xml:space="preserve"> </w:t>
      </w:r>
      <w:r>
        <w:rPr/>
        <w:t>принципы: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201" w:leader="none"/>
          <w:tab w:val="left" w:pos="1598" w:leader="none"/>
          <w:tab w:val="left" w:pos="2819" w:leader="none"/>
          <w:tab w:val="left" w:pos="3639" w:leader="none"/>
          <w:tab w:val="left" w:pos="5019" w:leader="none"/>
          <w:tab w:val="left" w:pos="7065" w:leader="none"/>
          <w:tab w:val="left" w:pos="9189" w:leader="none"/>
        </w:tabs>
        <w:spacing w:lineRule="auto" w:line="348" w:before="127" w:after="0"/>
        <w:ind w:left="232" w:right="170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60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  <w:tab/>
        <w:t>НОО</w:t>
        <w:tab/>
        <w:t>к</w:t>
        <w:tab/>
        <w:t>целям,</w:t>
        <w:tab/>
        <w:t>содержанию,</w:t>
        <w:tab/>
        <w:t>планируемым</w:t>
        <w:tab/>
      </w:r>
      <w:r>
        <w:rPr>
          <w:spacing w:val="-1"/>
          <w:sz w:val="24"/>
        </w:rPr>
        <w:t>результатам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 школе;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201" w:leader="none"/>
        </w:tabs>
        <w:spacing w:lineRule="auto" w:line="348"/>
        <w:ind w:left="232" w:right="489" w:firstLine="708"/>
        <w:rPr>
          <w:sz w:val="24"/>
        </w:rPr>
      </w:pPr>
      <w:r>
        <w:rPr>
          <w:sz w:val="24"/>
        </w:rPr>
        <w:t>принцип учёта языка обучения: с учётом условий функционирования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ООП НОО характеризует право получения образования на родном языке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Российской Федерации</w:t>
      </w:r>
    </w:p>
    <w:p>
      <w:pPr>
        <w:pStyle w:val="Style14"/>
        <w:spacing w:lineRule="auto" w:line="348"/>
        <w:ind w:left="232" w:right="878" w:hanging="0"/>
        <w:jc w:val="left"/>
        <w:rPr>
          <w:sz w:val="24"/>
        </w:rPr>
      </w:pPr>
      <w:r>
        <w:rPr/>
        <w:t>и отражает механизмы реализации данного принципа в учебных планах, планах внеурочной</w:t>
      </w:r>
      <w:r>
        <w:rPr>
          <w:spacing w:val="-57"/>
        </w:rPr>
        <w:t xml:space="preserve"> </w:t>
      </w:r>
      <w:r>
        <w:rPr/>
        <w:t>деятельности;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201" w:leader="none"/>
        </w:tabs>
        <w:spacing w:lineRule="auto" w:line="348"/>
        <w:ind w:left="232" w:right="371" w:firstLine="708"/>
        <w:rPr>
          <w:sz w:val="24"/>
        </w:rPr>
      </w:pPr>
      <w:r>
        <w:rPr>
          <w:sz w:val="24"/>
        </w:rPr>
        <w:t>принцип учёта ведущей деятельности обучающегося: программа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 учебного процесса в структуре учебной деятельности, 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(мотив,</w:t>
      </w:r>
      <w:r>
        <w:rPr>
          <w:spacing w:val="-5"/>
          <w:sz w:val="24"/>
        </w:rPr>
        <w:t xml:space="preserve"> </w:t>
      </w:r>
      <w:r>
        <w:rPr>
          <w:sz w:val="24"/>
        </w:rPr>
        <w:t>цель,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операции, контроль</w:t>
      </w:r>
    </w:p>
    <w:p>
      <w:pPr>
        <w:pStyle w:val="Style14"/>
        <w:spacing w:lineRule="exact" w:line="275"/>
        <w:ind w:left="232" w:hanging="0"/>
        <w:jc w:val="left"/>
        <w:rPr>
          <w:sz w:val="24"/>
        </w:rPr>
      </w:pPr>
      <w:r>
        <w:rPr/>
        <w:t>и</w:t>
      </w:r>
      <w:r>
        <w:rPr>
          <w:spacing w:val="-2"/>
        </w:rPr>
        <w:t xml:space="preserve"> </w:t>
      </w:r>
      <w:r>
        <w:rPr/>
        <w:t>самоконтроль);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201" w:leader="none"/>
          <w:tab w:val="left" w:pos="2344" w:leader="none"/>
          <w:tab w:val="left" w:pos="5161" w:leader="none"/>
          <w:tab w:val="left" w:pos="7916" w:leader="none"/>
          <w:tab w:val="left" w:pos="9248" w:leader="none"/>
        </w:tabs>
        <w:spacing w:lineRule="auto" w:line="348" w:before="123" w:after="0"/>
        <w:ind w:left="232" w:right="167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  <w:tab/>
        <w:t>способностями,</w:t>
        <w:tab/>
        <w:t>потребностями</w:t>
        <w:tab/>
        <w:t>и</w:t>
        <w:tab/>
      </w:r>
      <w:r>
        <w:rPr>
          <w:spacing w:val="-1"/>
          <w:sz w:val="24"/>
        </w:rPr>
        <w:t>интересами</w:t>
      </w:r>
      <w:r>
        <w:rPr>
          <w:spacing w:val="-58"/>
          <w:sz w:val="24"/>
        </w:rPr>
        <w:t xml:space="preserve"> </w:t>
      </w:r>
      <w:r>
        <w:rPr>
          <w:sz w:val="24"/>
        </w:rPr>
        <w:t>с учетом 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201" w:leader="none"/>
        </w:tabs>
        <w:spacing w:lineRule="auto" w:line="348"/>
        <w:ind w:left="232" w:right="168" w:firstLine="708"/>
        <w:jc w:val="both"/>
        <w:rPr>
          <w:sz w:val="24"/>
        </w:rPr>
      </w:pPr>
      <w:r>
        <w:rPr>
          <w:sz w:val="24"/>
        </w:rPr>
        <w:t>принцип преемственности и перспективности: программа обеспечивает связь и 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основного общего образования, единые подходы между их обучением и развитием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201" w:leader="none"/>
        </w:tabs>
        <w:spacing w:lineRule="auto" w:line="348"/>
        <w:ind w:left="232" w:right="163" w:firstLine="708"/>
        <w:jc w:val="both"/>
        <w:rPr>
          <w:sz w:val="24"/>
        </w:rPr>
      </w:pPr>
      <w:r>
        <w:rPr>
          <w:sz w:val="24"/>
        </w:rPr>
        <w:t>принцип интеграции обучения и воспитания: программа предусматривает связь 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действительности;</w:t>
      </w:r>
    </w:p>
    <w:p>
      <w:pPr>
        <w:sectPr>
          <w:headerReference w:type="default" r:id="rId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5"/>
        </w:numPr>
        <w:tabs>
          <w:tab w:val="clear" w:pos="720"/>
          <w:tab w:val="left" w:pos="1201" w:leader="none"/>
        </w:tabs>
        <w:spacing w:lineRule="auto" w:line="348"/>
        <w:ind w:left="232" w:right="163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3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2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4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здоровьесберегающих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69" w:hanging="0"/>
        <w:rPr>
          <w:sz w:val="24"/>
        </w:rPr>
      </w:pPr>
      <w:r>
        <w:rPr/>
        <w:t>педагогических</w:t>
      </w:r>
      <w:r>
        <w:rPr>
          <w:spacing w:val="1"/>
        </w:rPr>
        <w:t xml:space="preserve"> </w:t>
      </w:r>
      <w:r>
        <w:rPr/>
        <w:t>технологий.</w:t>
      </w:r>
      <w:r>
        <w:rPr>
          <w:spacing w:val="1"/>
        </w:rPr>
        <w:t xml:space="preserve"> </w:t>
      </w:r>
      <w:r>
        <w:rPr/>
        <w:t>Объём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нагрузки,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внеурочных</w:t>
      </w:r>
      <w:r>
        <w:rPr>
          <w:spacing w:val="1"/>
        </w:rPr>
        <w:t xml:space="preserve"> </w:t>
      </w:r>
      <w:r>
        <w:rPr/>
        <w:t>мероприятий должны соответствовать требованиям, предусмотренным санитарными правилами и</w:t>
      </w:r>
      <w:r>
        <w:rPr>
          <w:spacing w:val="1"/>
        </w:rPr>
        <w:t xml:space="preserve"> </w:t>
      </w:r>
      <w:r>
        <w:rPr/>
        <w:t>нормами</w:t>
      </w:r>
    </w:p>
    <w:p>
      <w:pPr>
        <w:pStyle w:val="Style14"/>
        <w:spacing w:lineRule="auto" w:line="348"/>
        <w:ind w:left="232" w:right="162" w:hanging="0"/>
        <w:rPr>
          <w:sz w:val="24"/>
        </w:rPr>
      </w:pPr>
      <w:r>
        <w:rPr/>
        <w:t>СанПиН</w:t>
      </w:r>
      <w:r>
        <w:rPr>
          <w:spacing w:val="1"/>
        </w:rPr>
        <w:t xml:space="preserve"> </w:t>
      </w:r>
      <w:r>
        <w:rPr/>
        <w:t>1.2.3685-21</w:t>
      </w:r>
      <w:r>
        <w:rPr>
          <w:spacing w:val="1"/>
        </w:rPr>
        <w:t xml:space="preserve"> </w:t>
      </w:r>
      <w:r>
        <w:rPr/>
        <w:t>«Гигиенические</w:t>
      </w:r>
      <w:r>
        <w:rPr>
          <w:spacing w:val="1"/>
        </w:rPr>
        <w:t xml:space="preserve"> </w:t>
      </w:r>
      <w:r>
        <w:rPr/>
        <w:t>нормативы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обеспечению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60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безвредности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факторов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обитания»,</w:t>
      </w:r>
      <w:r>
        <w:rPr>
          <w:spacing w:val="1"/>
        </w:rPr>
        <w:t xml:space="preserve"> </w:t>
      </w:r>
      <w:r>
        <w:rPr/>
        <w:t>утвержденными</w:t>
      </w:r>
      <w:r>
        <w:rPr>
          <w:spacing w:val="1"/>
        </w:rPr>
        <w:t xml:space="preserve"> </w:t>
      </w:r>
      <w:r>
        <w:rPr/>
        <w:t>постановлением</w:t>
      </w:r>
      <w:r>
        <w:rPr>
          <w:spacing w:val="-57"/>
        </w:rPr>
        <w:t xml:space="preserve"> </w:t>
      </w:r>
      <w:r>
        <w:rPr/>
        <w:t>Главного государственного санитарного врача Российской Федерации от 28 января 2021 г. № 2</w:t>
      </w:r>
      <w:r>
        <w:rPr>
          <w:spacing w:val="1"/>
        </w:rPr>
        <w:t xml:space="preserve"> </w:t>
      </w:r>
      <w:r>
        <w:rPr/>
        <w:t>(зарегистрировано</w:t>
      </w:r>
      <w:r>
        <w:rPr>
          <w:spacing w:val="1"/>
        </w:rPr>
        <w:t xml:space="preserve"> </w:t>
      </w:r>
      <w:r>
        <w:rPr/>
        <w:t>Министерством</w:t>
      </w:r>
      <w:r>
        <w:rPr>
          <w:spacing w:val="1"/>
        </w:rPr>
        <w:t xml:space="preserve"> </w:t>
      </w:r>
      <w:r>
        <w:rPr/>
        <w:t>юстиции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29</w:t>
      </w:r>
      <w:r>
        <w:rPr>
          <w:spacing w:val="1"/>
        </w:rPr>
        <w:t xml:space="preserve"> </w:t>
      </w:r>
      <w:r>
        <w:rPr/>
        <w:t>января</w:t>
      </w:r>
      <w:r>
        <w:rPr>
          <w:spacing w:val="1"/>
        </w:rPr>
        <w:t xml:space="preserve"> </w:t>
      </w:r>
      <w:r>
        <w:rPr/>
        <w:t>2021</w:t>
      </w:r>
      <w:r>
        <w:rPr>
          <w:spacing w:val="1"/>
        </w:rPr>
        <w:t xml:space="preserve"> </w:t>
      </w:r>
      <w:r>
        <w:rPr/>
        <w:t>г.,</w:t>
      </w:r>
      <w:r>
        <w:rPr>
          <w:spacing w:val="1"/>
        </w:rPr>
        <w:t xml:space="preserve"> </w:t>
      </w:r>
      <w:r>
        <w:rPr/>
        <w:t>регистрационный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62296),</w:t>
      </w:r>
      <w:r>
        <w:rPr>
          <w:spacing w:val="1"/>
        </w:rPr>
        <w:t xml:space="preserve"> </w:t>
      </w:r>
      <w:r>
        <w:rPr/>
        <w:t>действующими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1</w:t>
      </w:r>
      <w:r>
        <w:rPr>
          <w:spacing w:val="1"/>
        </w:rPr>
        <w:t xml:space="preserve"> </w:t>
      </w:r>
      <w:r>
        <w:rPr/>
        <w:t>марта</w:t>
      </w:r>
      <w:r>
        <w:rPr>
          <w:spacing w:val="1"/>
        </w:rPr>
        <w:t xml:space="preserve"> </w:t>
      </w:r>
      <w:r>
        <w:rPr/>
        <w:t>2027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–</w:t>
      </w:r>
      <w:r>
        <w:rPr>
          <w:spacing w:val="60"/>
        </w:rPr>
        <w:t xml:space="preserve"> </w:t>
      </w:r>
      <w:r>
        <w:rPr/>
        <w:t>Гигиенические</w:t>
      </w:r>
      <w:r>
        <w:rPr>
          <w:spacing w:val="1"/>
        </w:rPr>
        <w:t xml:space="preserve"> </w:t>
      </w:r>
      <w:r>
        <w:rPr/>
        <w:t>нормативы),</w:t>
      </w:r>
    </w:p>
    <w:p>
      <w:pPr>
        <w:pStyle w:val="Style14"/>
        <w:tabs>
          <w:tab w:val="clear" w:pos="720"/>
          <w:tab w:val="left" w:pos="2405" w:leader="none"/>
          <w:tab w:val="left" w:pos="4516" w:leader="none"/>
          <w:tab w:val="left" w:pos="5716" w:leader="none"/>
          <w:tab w:val="left" w:pos="6933" w:leader="none"/>
          <w:tab w:val="left" w:pos="8820" w:leader="none"/>
          <w:tab w:val="left" w:pos="10280" w:leader="none"/>
        </w:tabs>
        <w:spacing w:lineRule="auto" w:line="348"/>
        <w:ind w:left="232" w:right="165" w:hanging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санитарными</w:t>
      </w:r>
      <w:r>
        <w:rPr>
          <w:spacing w:val="1"/>
        </w:rPr>
        <w:t xml:space="preserve"> </w:t>
      </w:r>
      <w:r>
        <w:rPr/>
        <w:t>правилами</w:t>
      </w:r>
      <w:r>
        <w:rPr>
          <w:spacing w:val="1"/>
        </w:rPr>
        <w:t xml:space="preserve"> </w:t>
      </w:r>
      <w:r>
        <w:rPr/>
        <w:t>СП</w:t>
      </w:r>
      <w:r>
        <w:rPr>
          <w:spacing w:val="1"/>
        </w:rPr>
        <w:t xml:space="preserve"> </w:t>
      </w:r>
      <w:r>
        <w:rPr/>
        <w:t>2.4.3648-20</w:t>
      </w:r>
      <w:r>
        <w:rPr>
          <w:spacing w:val="1"/>
        </w:rPr>
        <w:t xml:space="preserve"> </w:t>
      </w:r>
      <w:r>
        <w:rPr/>
        <w:t>«Санитарно-эпидемиологические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 xml:space="preserve">организациям       </w:t>
      </w:r>
      <w:r>
        <w:rPr>
          <w:spacing w:val="1"/>
        </w:rPr>
        <w:t xml:space="preserve"> </w:t>
      </w:r>
      <w:r>
        <w:rPr/>
        <w:t>воспитания        и         обучения,         отдыха         и        оздоровления        детей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молодежи»,</w:t>
      </w:r>
      <w:r>
        <w:rPr>
          <w:spacing w:val="1"/>
        </w:rPr>
        <w:t xml:space="preserve"> </w:t>
      </w:r>
      <w:r>
        <w:rPr/>
        <w:t>утвержденными</w:t>
      </w:r>
      <w:r>
        <w:rPr>
          <w:spacing w:val="1"/>
        </w:rPr>
        <w:t xml:space="preserve"> </w:t>
      </w:r>
      <w:r>
        <w:rPr/>
        <w:t>постановлением</w:t>
      </w:r>
      <w:r>
        <w:rPr>
          <w:spacing w:val="1"/>
        </w:rPr>
        <w:t xml:space="preserve"> </w:t>
      </w:r>
      <w:r>
        <w:rPr/>
        <w:t>Главного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санитарного</w:t>
      </w:r>
      <w:r>
        <w:rPr>
          <w:spacing w:val="1"/>
        </w:rPr>
        <w:t xml:space="preserve"> </w:t>
      </w:r>
      <w:r>
        <w:rPr/>
        <w:t>врача</w:t>
      </w:r>
      <w:r>
        <w:rPr>
          <w:spacing w:val="1"/>
        </w:rPr>
        <w:t xml:space="preserve"> </w:t>
      </w:r>
      <w:r>
        <w:rPr/>
        <w:t>Российской</w:t>
        <w:tab/>
        <w:t>Федерации</w:t>
        <w:tab/>
        <w:t>от</w:t>
        <w:tab/>
        <w:t>28</w:t>
        <w:tab/>
        <w:t>сентября</w:t>
        <w:tab/>
        <w:t>2020</w:t>
        <w:tab/>
      </w:r>
      <w:r>
        <w:rPr>
          <w:spacing w:val="-1"/>
        </w:rPr>
        <w:t>г.</w:t>
      </w:r>
    </w:p>
    <w:p>
      <w:pPr>
        <w:pStyle w:val="Style14"/>
        <w:spacing w:lineRule="auto" w:line="348"/>
        <w:ind w:left="232" w:right="164" w:hanging="0"/>
        <w:rPr>
          <w:sz w:val="24"/>
        </w:rPr>
      </w:pPr>
      <w:r>
        <w:rPr/>
        <w:t xml:space="preserve">№      </w:t>
      </w:r>
      <w:r>
        <w:rPr>
          <w:spacing w:val="1"/>
        </w:rPr>
        <w:t xml:space="preserve"> </w:t>
      </w:r>
      <w:r>
        <w:rPr/>
        <w:t xml:space="preserve">28      </w:t>
      </w:r>
      <w:r>
        <w:rPr>
          <w:spacing w:val="1"/>
        </w:rPr>
        <w:t xml:space="preserve"> </w:t>
      </w:r>
      <w:r>
        <w:rPr/>
        <w:t>(зарегистрировано        Министерством        юстиции        Российской        Федерации</w:t>
      </w:r>
      <w:r>
        <w:rPr>
          <w:spacing w:val="1"/>
        </w:rPr>
        <w:t xml:space="preserve"> </w:t>
      </w:r>
      <w:r>
        <w:rPr/>
        <w:t>18</w:t>
      </w:r>
      <w:r>
        <w:rPr>
          <w:spacing w:val="1"/>
        </w:rPr>
        <w:t xml:space="preserve"> </w:t>
      </w:r>
      <w:r>
        <w:rPr/>
        <w:t>декабря</w:t>
      </w:r>
      <w:r>
        <w:rPr>
          <w:spacing w:val="1"/>
        </w:rPr>
        <w:t xml:space="preserve"> </w:t>
      </w:r>
      <w:r>
        <w:rPr/>
        <w:t>2020</w:t>
      </w:r>
      <w:r>
        <w:rPr>
          <w:spacing w:val="1"/>
        </w:rPr>
        <w:t xml:space="preserve"> </w:t>
      </w:r>
      <w:r>
        <w:rPr/>
        <w:t>г.,</w:t>
      </w:r>
      <w:r>
        <w:rPr>
          <w:spacing w:val="1"/>
        </w:rPr>
        <w:t xml:space="preserve"> </w:t>
      </w:r>
      <w:r>
        <w:rPr/>
        <w:t>регистрационный</w:t>
      </w:r>
      <w:r>
        <w:rPr>
          <w:spacing w:val="1"/>
        </w:rPr>
        <w:t xml:space="preserve"> </w:t>
      </w:r>
      <w:r>
        <w:rPr/>
        <w:t>№ 61573),</w:t>
      </w:r>
      <w:r>
        <w:rPr>
          <w:spacing w:val="1"/>
        </w:rPr>
        <w:t xml:space="preserve"> </w:t>
      </w:r>
      <w:r>
        <w:rPr/>
        <w:t>действующими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1</w:t>
      </w:r>
      <w:r>
        <w:rPr>
          <w:spacing w:val="1"/>
        </w:rPr>
        <w:t xml:space="preserve"> </w:t>
      </w:r>
      <w:r>
        <w:rPr/>
        <w:t>января</w:t>
      </w:r>
      <w:r>
        <w:rPr>
          <w:spacing w:val="1"/>
        </w:rPr>
        <w:t xml:space="preserve"> </w:t>
      </w:r>
      <w:r>
        <w:rPr/>
        <w:t>2027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–</w:t>
      </w:r>
      <w:r>
        <w:rPr>
          <w:spacing w:val="-57"/>
        </w:rPr>
        <w:t xml:space="preserve"> </w:t>
      </w:r>
      <w:r>
        <w:rPr/>
        <w:t>Санитарно-эпидемиологические</w:t>
      </w:r>
      <w:r>
        <w:rPr>
          <w:spacing w:val="-2"/>
        </w:rPr>
        <w:t xml:space="preserve"> </w:t>
      </w:r>
      <w:r>
        <w:rPr/>
        <w:t>требования).</w:t>
      </w:r>
    </w:p>
    <w:p>
      <w:pPr>
        <w:pStyle w:val="Style14"/>
        <w:tabs>
          <w:tab w:val="clear" w:pos="720"/>
          <w:tab w:val="left" w:pos="3284" w:leader="none"/>
          <w:tab w:val="left" w:pos="5120" w:leader="none"/>
          <w:tab w:val="left" w:pos="7477" w:leader="none"/>
          <w:tab w:val="left" w:pos="9989" w:leader="none"/>
        </w:tabs>
        <w:spacing w:lineRule="auto" w:line="348"/>
        <w:ind w:left="232" w:right="165" w:firstLine="708"/>
        <w:rPr>
          <w:sz w:val="24"/>
        </w:rPr>
      </w:pPr>
      <w:r>
        <w:rPr/>
        <w:t>ООП НОО учитывает возрастные и психологические особенности обучающихся. Наиболее</w:t>
      </w:r>
      <w:r>
        <w:rPr>
          <w:spacing w:val="1"/>
        </w:rPr>
        <w:t xml:space="preserve"> </w:t>
      </w:r>
      <w:r>
        <w:rPr/>
        <w:t>адаптивным сроком освоения ООП НОО является четыре года. Общий объем аудиторной работы</w:t>
      </w:r>
      <w:r>
        <w:rPr>
          <w:spacing w:val="1"/>
        </w:rPr>
        <w:t xml:space="preserve"> </w:t>
      </w:r>
      <w:r>
        <w:rPr/>
        <w:t>обучающихся</w:t>
        <w:tab/>
        <w:t>за</w:t>
        <w:tab/>
        <w:t>четыре</w:t>
        <w:tab/>
        <w:t>учебных</w:t>
        <w:tab/>
        <w:t>года</w:t>
      </w:r>
      <w:r>
        <w:rPr>
          <w:spacing w:val="-58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2954</w:t>
      </w:r>
      <w:r>
        <w:rPr>
          <w:spacing w:val="1"/>
        </w:rPr>
        <w:t xml:space="preserve"> </w:t>
      </w:r>
      <w:r>
        <w:rPr/>
        <w:t>академических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3345</w:t>
      </w:r>
      <w:r>
        <w:rPr>
          <w:spacing w:val="1"/>
        </w:rPr>
        <w:t xml:space="preserve"> </w:t>
      </w:r>
      <w:r>
        <w:rPr/>
        <w:t>академических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 xml:space="preserve">соответствии       </w:t>
      </w:r>
      <w:r>
        <w:rPr>
          <w:spacing w:val="1"/>
        </w:rPr>
        <w:t xml:space="preserve"> </w:t>
      </w:r>
      <w:r>
        <w:rPr/>
        <w:t>с        требованиями        к         организации         образовательного         процесса</w:t>
      </w:r>
      <w:r>
        <w:rPr>
          <w:spacing w:val="-57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нагрузке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5-дневной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неделе,</w:t>
      </w:r>
      <w:r>
        <w:rPr>
          <w:spacing w:val="1"/>
        </w:rPr>
        <w:t xml:space="preserve"> </w:t>
      </w:r>
      <w:r>
        <w:rPr/>
        <w:t>предусмотренными</w:t>
      </w:r>
      <w:r>
        <w:rPr>
          <w:spacing w:val="1"/>
        </w:rPr>
        <w:t xml:space="preserve"> </w:t>
      </w:r>
      <w:r>
        <w:rPr/>
        <w:t>Гигиеническими</w:t>
      </w:r>
      <w:r>
        <w:rPr>
          <w:spacing w:val="1"/>
        </w:rPr>
        <w:t xml:space="preserve"> </w:t>
      </w:r>
      <w:r>
        <w:rPr/>
        <w:t>нормативами</w:t>
      </w:r>
      <w:r>
        <w:rPr>
          <w:spacing w:val="-1"/>
        </w:rPr>
        <w:t xml:space="preserve"> </w:t>
      </w:r>
      <w:r>
        <w:rPr/>
        <w:t>и Санитарно-эпидемиологическими</w:t>
      </w:r>
      <w:r>
        <w:rPr>
          <w:spacing w:val="2"/>
        </w:rPr>
        <w:t xml:space="preserve"> </w:t>
      </w:r>
      <w:r>
        <w:rPr/>
        <w:t>требованиями.</w:t>
      </w:r>
    </w:p>
    <w:p>
      <w:pPr>
        <w:pStyle w:val="Style14"/>
        <w:spacing w:lineRule="auto" w:line="348"/>
        <w:ind w:left="232" w:right="161" w:firstLine="768"/>
        <w:rPr>
          <w:sz w:val="24"/>
        </w:rPr>
      </w:pPr>
      <w:r>
        <w:rPr/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rPr/>
        <w:t>разрабатываться</w:t>
      </w:r>
      <w:r>
        <w:rPr>
          <w:spacing w:val="1"/>
        </w:rPr>
        <w:t xml:space="preserve"> </w:t>
      </w:r>
      <w:r>
        <w:rPr/>
        <w:t>индивидуальные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планы,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ускоренного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пределах</w:t>
      </w:r>
      <w:r>
        <w:rPr>
          <w:spacing w:val="1"/>
        </w:rPr>
        <w:t xml:space="preserve"> </w:t>
      </w:r>
      <w:r>
        <w:rPr/>
        <w:t>осваиваемой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порядке,</w:t>
      </w:r>
      <w:r>
        <w:rPr>
          <w:spacing w:val="1"/>
        </w:rPr>
        <w:t xml:space="preserve"> </w:t>
      </w:r>
      <w:r>
        <w:rPr/>
        <w:t>установленном</w:t>
      </w:r>
      <w:r>
        <w:rPr>
          <w:spacing w:val="1"/>
        </w:rPr>
        <w:t xml:space="preserve"> </w:t>
      </w:r>
      <w:r>
        <w:rPr/>
        <w:t>локальными</w:t>
      </w:r>
      <w:r>
        <w:rPr>
          <w:spacing w:val="1"/>
        </w:rPr>
        <w:t xml:space="preserve"> </w:t>
      </w:r>
      <w:r>
        <w:rPr/>
        <w:t>нормативными</w:t>
      </w:r>
      <w:r>
        <w:rPr>
          <w:spacing w:val="1"/>
        </w:rPr>
        <w:t xml:space="preserve"> </w:t>
      </w:r>
      <w:r>
        <w:rPr/>
        <w:t>актами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планов,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ускоренного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объём</w:t>
      </w:r>
      <w:r>
        <w:rPr>
          <w:spacing w:val="1"/>
        </w:rPr>
        <w:t xml:space="preserve"> </w:t>
      </w:r>
      <w:r>
        <w:rPr/>
        <w:t>дневной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недельной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нагрузки,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внеурочных</w:t>
      </w:r>
      <w:r>
        <w:rPr>
          <w:spacing w:val="1"/>
        </w:rPr>
        <w:t xml:space="preserve"> </w:t>
      </w:r>
      <w:r>
        <w:rPr/>
        <w:t>мероприятий,</w:t>
      </w:r>
      <w:r>
        <w:rPr>
          <w:spacing w:val="1"/>
        </w:rPr>
        <w:t xml:space="preserve"> </w:t>
      </w:r>
      <w:r>
        <w:rPr/>
        <w:t>расписание</w:t>
      </w:r>
      <w:r>
        <w:rPr>
          <w:spacing w:val="1"/>
        </w:rPr>
        <w:t xml:space="preserve"> </w:t>
      </w:r>
      <w:r>
        <w:rPr/>
        <w:t>занятий,</w:t>
      </w:r>
      <w:r>
        <w:rPr>
          <w:spacing w:val="1"/>
        </w:rPr>
        <w:t xml:space="preserve"> </w:t>
      </w:r>
      <w:r>
        <w:rPr/>
        <w:t>объем</w:t>
      </w:r>
      <w:r>
        <w:rPr>
          <w:spacing w:val="1"/>
        </w:rPr>
        <w:t xml:space="preserve"> </w:t>
      </w:r>
      <w:r>
        <w:rPr/>
        <w:t>домашних</w:t>
      </w:r>
      <w:r>
        <w:rPr>
          <w:spacing w:val="1"/>
        </w:rPr>
        <w:t xml:space="preserve"> </w:t>
      </w:r>
      <w:r>
        <w:rPr/>
        <w:t>заданий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соответствовать</w:t>
      </w:r>
      <w:r>
        <w:rPr>
          <w:spacing w:val="1"/>
        </w:rPr>
        <w:t xml:space="preserve"> </w:t>
      </w:r>
      <w:r>
        <w:rPr/>
        <w:t>требованиям,</w:t>
      </w:r>
      <w:r>
        <w:rPr>
          <w:spacing w:val="1"/>
        </w:rPr>
        <w:t xml:space="preserve"> </w:t>
      </w:r>
      <w:r>
        <w:rPr/>
        <w:t>предусмотренным</w:t>
      </w:r>
      <w:r>
        <w:rPr>
          <w:spacing w:val="1"/>
        </w:rPr>
        <w:t xml:space="preserve"> </w:t>
      </w:r>
      <w:r>
        <w:rPr/>
        <w:t>Гигиеническими</w:t>
      </w:r>
      <w:r>
        <w:rPr>
          <w:spacing w:val="-1"/>
        </w:rPr>
        <w:t xml:space="preserve"> </w:t>
      </w:r>
      <w:r>
        <w:rPr/>
        <w:t>нормативами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Санитарно-эпидемиологическими</w:t>
      </w:r>
      <w:r>
        <w:rPr>
          <w:spacing w:val="-1"/>
        </w:rPr>
        <w:t xml:space="preserve"> </w:t>
      </w:r>
      <w:r>
        <w:rPr/>
        <w:t>требованиями.</w:t>
      </w:r>
    </w:p>
    <w:p>
      <w:pPr>
        <w:pStyle w:val="Style14"/>
        <w:spacing w:before="5" w:after="0"/>
        <w:ind w:left="0" w:hanging="0"/>
        <w:jc w:val="left"/>
        <w:rPr>
          <w:sz w:val="34"/>
        </w:rPr>
      </w:pPr>
      <w:r>
        <w:rPr>
          <w:sz w:val="34"/>
        </w:rPr>
      </w:r>
    </w:p>
    <w:p>
      <w:pPr>
        <w:pStyle w:val="1"/>
        <w:ind w:left="941" w:hanging="0"/>
        <w:rPr>
          <w:sz w:val="24"/>
        </w:rPr>
      </w:pPr>
      <w:r>
        <w:rPr/>
        <w:t>1.1.3</w:t>
      </w:r>
      <w:r>
        <w:rPr>
          <w:spacing w:val="55"/>
        </w:rPr>
        <w:t xml:space="preserve"> </w:t>
      </w:r>
      <w:r>
        <w:rPr/>
        <w:t>Общая</w:t>
      </w:r>
      <w:r>
        <w:rPr>
          <w:spacing w:val="-1"/>
        </w:rPr>
        <w:t xml:space="preserve"> </w:t>
      </w:r>
      <w:r>
        <w:rPr/>
        <w:t>характеристика</w:t>
      </w:r>
      <w:r>
        <w:rPr>
          <w:spacing w:val="-2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НОО</w:t>
      </w:r>
    </w:p>
    <w:p>
      <w:pPr>
        <w:pStyle w:val="Style14"/>
        <w:spacing w:before="6" w:after="0"/>
        <w:ind w:lef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sectPr>
          <w:headerReference w:type="default" r:id="rId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76"/>
        <w:ind w:left="232" w:right="426" w:firstLine="708"/>
        <w:jc w:val="left"/>
        <w:rPr>
          <w:sz w:val="24"/>
        </w:rPr>
      </w:pPr>
      <w:r>
        <w:rPr/>
        <w:t>Структура Программы включает обязательную часть и часть, формируемую участниками</w:t>
      </w:r>
      <w:r>
        <w:rPr>
          <w:spacing w:val="-57"/>
        </w:rPr>
        <w:t xml:space="preserve"> </w:t>
      </w:r>
      <w:r>
        <w:rPr/>
        <w:t>образовательных отношений за счет включения в учебные планы учебных предметов, учебных</w:t>
      </w:r>
      <w:r>
        <w:rPr>
          <w:spacing w:val="1"/>
        </w:rPr>
        <w:t xml:space="preserve"> </w:t>
      </w:r>
      <w:r>
        <w:rPr/>
        <w:t>курсов (в т.ч. внеурочной деятельности), учебных модулей по выбору родителей 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-1"/>
        </w:rPr>
        <w:t xml:space="preserve"> </w:t>
      </w:r>
      <w:r>
        <w:rPr/>
        <w:t>несовершеннолетних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-4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перечня, предлагаемого</w:t>
      </w:r>
      <w:r>
        <w:rPr>
          <w:spacing w:val="-1"/>
        </w:rPr>
        <w:t xml:space="preserve"> </w:t>
      </w:r>
      <w:r>
        <w:rPr/>
        <w:t>школой.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2349" w:leader="none"/>
          <w:tab w:val="left" w:pos="3493" w:leader="none"/>
          <w:tab w:val="left" w:pos="4784" w:leader="none"/>
          <w:tab w:val="left" w:pos="6345" w:leader="none"/>
          <w:tab w:val="left" w:pos="8668" w:leader="none"/>
        </w:tabs>
        <w:spacing w:lineRule="auto" w:line="348" w:before="90" w:after="0"/>
        <w:ind w:left="232" w:right="166" w:firstLine="708"/>
        <w:jc w:val="left"/>
        <w:rPr>
          <w:sz w:val="24"/>
        </w:rPr>
      </w:pPr>
      <w:r>
        <w:rPr/>
        <w:t>Программа</w:t>
        <w:tab/>
        <w:t>является</w:t>
        <w:tab/>
        <w:t>основным</w:t>
        <w:tab/>
        <w:t>документом,</w:t>
        <w:tab/>
        <w:t>регламентирующим</w:t>
        <w:tab/>
      </w:r>
      <w:r>
        <w:rPr>
          <w:spacing w:val="-1"/>
        </w:rPr>
        <w:t>образовательную</w:t>
      </w:r>
      <w:r>
        <w:rPr>
          <w:spacing w:val="-57"/>
        </w:rPr>
        <w:t xml:space="preserve"> </w:t>
      </w:r>
      <w:r>
        <w:rPr/>
        <w:t>деятельность в</w:t>
      </w:r>
      <w:r>
        <w:rPr>
          <w:spacing w:val="-1"/>
        </w:rPr>
        <w:t xml:space="preserve"> </w:t>
      </w:r>
      <w:r>
        <w:rPr/>
        <w:t>единстве</w:t>
      </w:r>
      <w:r>
        <w:rPr>
          <w:spacing w:val="1"/>
        </w:rPr>
        <w:t xml:space="preserve"> </w:t>
      </w:r>
      <w:r>
        <w:rPr/>
        <w:t>урочной</w:t>
      </w:r>
      <w:r>
        <w:rPr>
          <w:spacing w:val="-1"/>
        </w:rPr>
        <w:t xml:space="preserve"> </w:t>
      </w:r>
      <w:r>
        <w:rPr/>
        <w:t>и внеурочной деятельности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ООП</w:t>
      </w:r>
      <w:r>
        <w:rPr>
          <w:spacing w:val="-4"/>
        </w:rPr>
        <w:t xml:space="preserve"> </w:t>
      </w:r>
      <w:r>
        <w:rPr/>
        <w:t>НОО</w:t>
      </w:r>
      <w:r>
        <w:rPr>
          <w:spacing w:val="-2"/>
        </w:rPr>
        <w:t xml:space="preserve"> </w:t>
      </w:r>
      <w:r>
        <w:rPr/>
        <w:t>включает</w:t>
      </w:r>
      <w:r>
        <w:rPr>
          <w:spacing w:val="-1"/>
        </w:rPr>
        <w:t xml:space="preserve"> </w:t>
      </w:r>
      <w:r>
        <w:rPr/>
        <w:t>три</w:t>
      </w:r>
      <w:r>
        <w:rPr>
          <w:spacing w:val="-1"/>
        </w:rPr>
        <w:t xml:space="preserve"> </w:t>
      </w:r>
      <w:r>
        <w:rPr/>
        <w:t>раздела:</w:t>
      </w:r>
      <w:r>
        <w:rPr>
          <w:spacing w:val="-3"/>
        </w:rPr>
        <w:t xml:space="preserve"> </w:t>
      </w:r>
      <w:r>
        <w:rPr/>
        <w:t>целевой,</w:t>
      </w:r>
      <w:r>
        <w:rPr>
          <w:spacing w:val="-3"/>
        </w:rPr>
        <w:t xml:space="preserve"> </w:t>
      </w:r>
      <w:r>
        <w:rPr/>
        <w:t>содержательный,</w:t>
      </w:r>
      <w:r>
        <w:rPr>
          <w:spacing w:val="-2"/>
        </w:rPr>
        <w:t xml:space="preserve"> </w:t>
      </w:r>
      <w:r>
        <w:rPr/>
        <w:t>организационный</w:t>
      </w:r>
      <w:r>
        <w:rPr>
          <w:vertAlign w:val="superscript"/>
        </w:rPr>
        <w:t>1</w:t>
      </w:r>
      <w:r>
        <w:rPr/>
        <w:t>.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182" w:leader="none"/>
        </w:tabs>
        <w:spacing w:lineRule="auto" w:line="348" w:before="125" w:after="0"/>
        <w:ind w:left="232" w:right="171" w:firstLine="708"/>
        <w:rPr>
          <w:sz w:val="24"/>
        </w:rPr>
      </w:pPr>
      <w:r>
        <w:rPr>
          <w:sz w:val="24"/>
        </w:rPr>
        <w:t>Целевой</w:t>
      </w:r>
      <w:r>
        <w:rPr>
          <w:spacing w:val="30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30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32"/>
          <w:sz w:val="24"/>
        </w:rPr>
        <w:t xml:space="preserve"> </w:t>
      </w:r>
      <w:r>
        <w:rPr>
          <w:sz w:val="24"/>
        </w:rPr>
        <w:t>общее</w:t>
      </w:r>
      <w:r>
        <w:rPr>
          <w:spacing w:val="29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31"/>
          <w:sz w:val="24"/>
        </w:rPr>
        <w:t xml:space="preserve"> </w:t>
      </w:r>
      <w:r>
        <w:rPr>
          <w:sz w:val="24"/>
        </w:rPr>
        <w:t>цели,</w:t>
      </w:r>
      <w:r>
        <w:rPr>
          <w:spacing w:val="3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2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 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182" w:leader="none"/>
        </w:tabs>
        <w:spacing w:before="1" w:after="0"/>
        <w:ind w:left="1181" w:hanging="241"/>
        <w:rPr>
          <w:sz w:val="24"/>
        </w:rPr>
      </w:pPr>
      <w:r>
        <w:rPr>
          <w:sz w:val="24"/>
        </w:rPr>
        <w:t>Целевой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>
      <w:pPr>
        <w:pStyle w:val="Style14"/>
        <w:spacing w:before="125" w:after="0"/>
        <w:ind w:left="941" w:hanging="0"/>
        <w:jc w:val="left"/>
        <w:rPr>
          <w:sz w:val="24"/>
        </w:rPr>
      </w:pPr>
      <w:r>
        <w:rPr/>
        <w:t>пояснительную</w:t>
      </w:r>
      <w:r>
        <w:rPr>
          <w:spacing w:val="-5"/>
        </w:rPr>
        <w:t xml:space="preserve"> </w:t>
      </w:r>
      <w:r>
        <w:rPr/>
        <w:t>записку;</w:t>
      </w:r>
    </w:p>
    <w:p>
      <w:pPr>
        <w:pStyle w:val="Style14"/>
        <w:spacing w:before="127" w:after="0"/>
        <w:ind w:left="941" w:hanging="0"/>
        <w:jc w:val="left"/>
        <w:rPr>
          <w:sz w:val="24"/>
        </w:rPr>
      </w:pPr>
      <w:r>
        <w:rPr/>
        <w:t>планируемые</w:t>
      </w:r>
      <w:r>
        <w:rPr>
          <w:spacing w:val="-6"/>
        </w:rPr>
        <w:t xml:space="preserve"> </w:t>
      </w:r>
      <w:r>
        <w:rPr/>
        <w:t>результаты</w:t>
      </w:r>
      <w:r>
        <w:rPr>
          <w:spacing w:val="-3"/>
        </w:rPr>
        <w:t xml:space="preserve"> </w:t>
      </w:r>
      <w:r>
        <w:rPr/>
        <w:t>освоения</w:t>
      </w:r>
      <w:r>
        <w:rPr>
          <w:spacing w:val="-3"/>
        </w:rPr>
        <w:t xml:space="preserve"> </w:t>
      </w:r>
      <w:r>
        <w:rPr/>
        <w:t>обучающимися</w:t>
      </w:r>
      <w:r>
        <w:rPr>
          <w:spacing w:val="-3"/>
        </w:rPr>
        <w:t xml:space="preserve"> </w:t>
      </w:r>
      <w:r>
        <w:rPr/>
        <w:t>ООП</w:t>
      </w:r>
      <w:r>
        <w:rPr>
          <w:spacing w:val="-4"/>
        </w:rPr>
        <w:t xml:space="preserve"> </w:t>
      </w:r>
      <w:r>
        <w:rPr/>
        <w:t>НОО;</w:t>
      </w:r>
    </w:p>
    <w:p>
      <w:pPr>
        <w:pStyle w:val="Style14"/>
        <w:spacing w:before="127" w:after="0"/>
        <w:ind w:left="941" w:hanging="0"/>
        <w:jc w:val="left"/>
        <w:rPr>
          <w:sz w:val="24"/>
        </w:rPr>
      </w:pPr>
      <w:r>
        <w:rPr/>
        <w:t>систему</w:t>
      </w:r>
      <w:r>
        <w:rPr>
          <w:spacing w:val="-7"/>
        </w:rPr>
        <w:t xml:space="preserve"> </w:t>
      </w:r>
      <w:r>
        <w:rPr/>
        <w:t>оценки</w:t>
      </w:r>
      <w:r>
        <w:rPr>
          <w:spacing w:val="-2"/>
        </w:rPr>
        <w:t xml:space="preserve"> </w:t>
      </w:r>
      <w:r>
        <w:rPr/>
        <w:t>достижения</w:t>
      </w:r>
      <w:r>
        <w:rPr>
          <w:spacing w:val="-1"/>
        </w:rPr>
        <w:t xml:space="preserve"> </w:t>
      </w:r>
      <w:r>
        <w:rPr/>
        <w:t>планируемых</w:t>
      </w:r>
      <w:r>
        <w:rPr>
          <w:spacing w:val="-1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освоения</w:t>
      </w:r>
      <w:r>
        <w:rPr>
          <w:spacing w:val="-2"/>
        </w:rPr>
        <w:t xml:space="preserve"> </w:t>
      </w:r>
      <w:r>
        <w:rPr/>
        <w:t>ООП</w:t>
      </w:r>
      <w:r>
        <w:rPr>
          <w:spacing w:val="-3"/>
        </w:rPr>
        <w:t xml:space="preserve"> </w:t>
      </w:r>
      <w:r>
        <w:rPr/>
        <w:t>НОО</w:t>
      </w:r>
      <w:r>
        <w:rPr>
          <w:vertAlign w:val="superscript"/>
        </w:rPr>
        <w:t>3</w:t>
      </w:r>
      <w:r>
        <w:rPr/>
        <w:t>.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182" w:leader="none"/>
        </w:tabs>
        <w:spacing w:before="125" w:after="0"/>
        <w:ind w:left="1181" w:hanging="241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раскрывает:</w:t>
      </w:r>
    </w:p>
    <w:p>
      <w:pPr>
        <w:pStyle w:val="Style14"/>
        <w:spacing w:lineRule="auto" w:line="348" w:before="128" w:after="0"/>
        <w:ind w:left="232" w:right="163" w:firstLine="708"/>
        <w:rPr>
          <w:sz w:val="24"/>
        </w:rPr>
      </w:pPr>
      <w:r>
        <w:rPr/>
        <w:t xml:space="preserve">цели      </w:t>
      </w:r>
      <w:r>
        <w:rPr>
          <w:spacing w:val="40"/>
        </w:rPr>
        <w:t xml:space="preserve"> </w:t>
      </w:r>
      <w:r>
        <w:rPr/>
        <w:t xml:space="preserve">реализации       </w:t>
      </w:r>
      <w:r>
        <w:rPr>
          <w:spacing w:val="36"/>
        </w:rPr>
        <w:t xml:space="preserve"> </w:t>
      </w:r>
      <w:r>
        <w:rPr/>
        <w:t xml:space="preserve">ООП       </w:t>
      </w:r>
      <w:r>
        <w:rPr>
          <w:spacing w:val="38"/>
        </w:rPr>
        <w:t xml:space="preserve"> </w:t>
      </w:r>
      <w:r>
        <w:rPr/>
        <w:t xml:space="preserve">НОО,       </w:t>
      </w:r>
      <w:r>
        <w:rPr>
          <w:spacing w:val="40"/>
        </w:rPr>
        <w:t xml:space="preserve"> </w:t>
      </w:r>
      <w:r>
        <w:rPr/>
        <w:t xml:space="preserve">конкретизированные       </w:t>
      </w:r>
      <w:r>
        <w:rPr>
          <w:spacing w:val="36"/>
        </w:rPr>
        <w:t xml:space="preserve"> </w:t>
      </w:r>
      <w:r>
        <w:rPr/>
        <w:t xml:space="preserve">в       </w:t>
      </w:r>
      <w:r>
        <w:rPr>
          <w:spacing w:val="38"/>
        </w:rPr>
        <w:t xml:space="preserve"> </w:t>
      </w:r>
      <w:r>
        <w:rPr/>
        <w:t>соответствии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НОО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60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2"/>
        </w:rPr>
        <w:t xml:space="preserve"> </w:t>
      </w:r>
      <w:r>
        <w:rPr/>
        <w:t>образования;</w:t>
      </w:r>
    </w:p>
    <w:p>
      <w:pPr>
        <w:pStyle w:val="Style14"/>
        <w:spacing w:lineRule="auto" w:line="348"/>
        <w:ind w:left="232" w:right="174" w:firstLine="708"/>
        <w:rPr>
          <w:sz w:val="24"/>
        </w:rPr>
      </w:pPr>
      <w:r>
        <w:rPr/>
        <w:t>принципы формирования и механизмы реализации ООП НОО, в том числе посредством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-3"/>
        </w:rPr>
        <w:t xml:space="preserve"> </w:t>
      </w:r>
      <w:r>
        <w:rPr/>
        <w:t>индивидуальных</w:t>
      </w:r>
      <w:r>
        <w:rPr>
          <w:spacing w:val="4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планов;</w:t>
      </w:r>
    </w:p>
    <w:p>
      <w:pPr>
        <w:pStyle w:val="Style14"/>
        <w:ind w:left="941" w:hanging="0"/>
        <w:rPr>
          <w:sz w:val="24"/>
        </w:rPr>
      </w:pPr>
      <w:r>
        <w:rPr/>
        <w:t>общую</w:t>
      </w:r>
      <w:r>
        <w:rPr>
          <w:spacing w:val="-1"/>
        </w:rPr>
        <w:t xml:space="preserve"> </w:t>
      </w:r>
      <w:r>
        <w:rPr/>
        <w:t>характеристику</w:t>
      </w:r>
      <w:r>
        <w:rPr>
          <w:spacing w:val="-7"/>
        </w:rPr>
        <w:t xml:space="preserve"> </w:t>
      </w:r>
      <w:r>
        <w:rPr/>
        <w:t>ООП</w:t>
      </w:r>
      <w:r>
        <w:rPr>
          <w:spacing w:val="-2"/>
        </w:rPr>
        <w:t xml:space="preserve"> </w:t>
      </w:r>
      <w:r>
        <w:rPr/>
        <w:t>НОО.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182" w:leader="none"/>
        </w:tabs>
        <w:spacing w:before="124" w:after="0"/>
        <w:ind w:left="1181" w:hanging="241"/>
        <w:jc w:val="both"/>
        <w:rPr>
          <w:sz w:val="24"/>
        </w:rPr>
      </w:pPr>
      <w:r>
        <w:rPr>
          <w:sz w:val="24"/>
        </w:rPr>
        <w:t>Содержательный</w:t>
      </w:r>
      <w:r>
        <w:rPr>
          <w:spacing w:val="2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25"/>
          <w:sz w:val="24"/>
        </w:rPr>
        <w:t xml:space="preserve"> </w:t>
      </w:r>
      <w:r>
        <w:rPr>
          <w:sz w:val="24"/>
        </w:rPr>
        <w:t>ООП</w:t>
      </w:r>
      <w:r>
        <w:rPr>
          <w:spacing w:val="23"/>
          <w:sz w:val="24"/>
        </w:rPr>
        <w:t xml:space="preserve"> </w:t>
      </w:r>
      <w:r>
        <w:rPr>
          <w:sz w:val="24"/>
        </w:rPr>
        <w:t>НОО</w:t>
      </w:r>
      <w:r>
        <w:rPr>
          <w:spacing w:val="2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3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24"/>
          <w:sz w:val="24"/>
        </w:rPr>
        <w:t xml:space="preserve"> </w:t>
      </w:r>
      <w:r>
        <w:rPr>
          <w:sz w:val="24"/>
        </w:rPr>
        <w:t>ориентированные</w:t>
      </w:r>
    </w:p>
    <w:p>
      <w:pPr>
        <w:pStyle w:val="Style14"/>
        <w:spacing w:before="2" w:after="0"/>
        <w:ind w:left="0" w:hanging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behindDoc="1" distT="0" distB="0" distL="0" distR="0" simplePos="0" locked="0" layoutInCell="0" allowOverlap="1" relativeHeight="454">
                <wp:simplePos x="0" y="0"/>
                <wp:positionH relativeFrom="page">
                  <wp:posOffset>719455</wp:posOffset>
                </wp:positionH>
                <wp:positionV relativeFrom="paragraph">
                  <wp:posOffset>201930</wp:posOffset>
                </wp:positionV>
                <wp:extent cx="1831340" cy="10795"/>
                <wp:effectExtent l="0" t="0" r="0" b="0"/>
                <wp:wrapTopAndBottom/>
                <wp:docPr id="11" name="Изображение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60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6" fillcolor="black" stroked="f" style="position:absolute;margin-left:56.65pt;margin-top:15.9pt;width:144.1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Style14"/>
        <w:spacing w:before="66" w:after="0"/>
        <w:ind w:left="232" w:right="165" w:hanging="0"/>
        <w:rPr>
          <w:sz w:val="24"/>
        </w:rPr>
      </w:pPr>
      <w:r>
        <w:rPr>
          <w:position w:val="8"/>
          <w:sz w:val="14"/>
        </w:rPr>
        <w:t>1</w:t>
      </w:r>
      <w:r>
        <w:rPr>
          <w:spacing w:val="1"/>
          <w:position w:val="8"/>
          <w:sz w:val="14"/>
        </w:rPr>
        <w:t xml:space="preserve"> </w:t>
      </w:r>
      <w:r>
        <w:rPr/>
        <w:t>Пункт</w:t>
      </w:r>
      <w:r>
        <w:rPr>
          <w:spacing w:val="1"/>
        </w:rPr>
        <w:t xml:space="preserve"> </w:t>
      </w:r>
      <w:r>
        <w:rPr/>
        <w:t>29</w:t>
      </w:r>
      <w:r>
        <w:rPr>
          <w:spacing w:val="1"/>
        </w:rPr>
        <w:t xml:space="preserve"> </w:t>
      </w:r>
      <w:r>
        <w:rPr/>
        <w:t>Федерального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стандарта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61"/>
        </w:rPr>
        <w:t xml:space="preserve"> </w:t>
      </w:r>
      <w:r>
        <w:rPr/>
        <w:t>утвержденного   приказом   Министерства   просвещения   Российской   Федерации</w:t>
      </w:r>
      <w:r>
        <w:rPr>
          <w:spacing w:val="1"/>
        </w:rPr>
        <w:t xml:space="preserve"> </w:t>
      </w:r>
      <w:r>
        <w:rPr/>
        <w:t>от</w:t>
      </w:r>
      <w:r>
        <w:rPr>
          <w:spacing w:val="16"/>
        </w:rPr>
        <w:t xml:space="preserve"> </w:t>
      </w:r>
      <w:r>
        <w:rPr/>
        <w:t>31</w:t>
      </w:r>
      <w:r>
        <w:rPr>
          <w:spacing w:val="73"/>
        </w:rPr>
        <w:t xml:space="preserve"> </w:t>
      </w:r>
      <w:r>
        <w:rPr/>
        <w:t>мая</w:t>
      </w:r>
      <w:r>
        <w:rPr>
          <w:spacing w:val="74"/>
        </w:rPr>
        <w:t xml:space="preserve"> </w:t>
      </w:r>
      <w:r>
        <w:rPr/>
        <w:t>2021</w:t>
      </w:r>
      <w:r>
        <w:rPr>
          <w:spacing w:val="72"/>
        </w:rPr>
        <w:t xml:space="preserve"> </w:t>
      </w:r>
      <w:r>
        <w:rPr/>
        <w:t>г.</w:t>
      </w:r>
      <w:r>
        <w:rPr>
          <w:spacing w:val="73"/>
        </w:rPr>
        <w:t xml:space="preserve"> </w:t>
      </w:r>
      <w:r>
        <w:rPr/>
        <w:t>№</w:t>
      </w:r>
      <w:r>
        <w:rPr>
          <w:spacing w:val="71"/>
        </w:rPr>
        <w:t xml:space="preserve"> </w:t>
      </w:r>
      <w:r>
        <w:rPr/>
        <w:t>286</w:t>
      </w:r>
      <w:r>
        <w:rPr>
          <w:spacing w:val="74"/>
        </w:rPr>
        <w:t xml:space="preserve"> </w:t>
      </w:r>
      <w:r>
        <w:rPr/>
        <w:t>(зарегистрирован</w:t>
      </w:r>
      <w:r>
        <w:rPr>
          <w:spacing w:val="72"/>
        </w:rPr>
        <w:t xml:space="preserve"> </w:t>
      </w:r>
      <w:r>
        <w:rPr/>
        <w:t>Министерством</w:t>
      </w:r>
      <w:r>
        <w:rPr>
          <w:spacing w:val="74"/>
        </w:rPr>
        <w:t xml:space="preserve"> </w:t>
      </w:r>
      <w:r>
        <w:rPr/>
        <w:t>юстиции</w:t>
      </w:r>
      <w:r>
        <w:rPr>
          <w:spacing w:val="73"/>
        </w:rPr>
        <w:t xml:space="preserve"> </w:t>
      </w:r>
      <w:r>
        <w:rPr/>
        <w:t>Российской</w:t>
      </w:r>
      <w:r>
        <w:rPr>
          <w:spacing w:val="74"/>
        </w:rPr>
        <w:t xml:space="preserve"> </w:t>
      </w:r>
      <w:r>
        <w:rPr/>
        <w:t>Федерации</w:t>
      </w:r>
      <w:r>
        <w:rPr>
          <w:spacing w:val="-58"/>
        </w:rPr>
        <w:t xml:space="preserve"> </w:t>
      </w:r>
      <w:r>
        <w:rPr/>
        <w:t>5 июля 2021 г., регистрационный № 64100), с изменениями, внесенными приказом Министерства</w:t>
      </w:r>
      <w:r>
        <w:rPr>
          <w:spacing w:val="1"/>
        </w:rPr>
        <w:t xml:space="preserve"> </w:t>
      </w:r>
      <w:r>
        <w:rPr/>
        <w:t>просвещения Российской Федерации от 18 июля 2022 г. № 569 (зарегистрирован</w:t>
      </w:r>
      <w:r>
        <w:rPr>
          <w:spacing w:val="1"/>
        </w:rPr>
        <w:t xml:space="preserve"> </w:t>
      </w:r>
      <w:r>
        <w:rPr/>
        <w:t>Министерством</w:t>
      </w:r>
      <w:r>
        <w:rPr>
          <w:spacing w:val="1"/>
        </w:rPr>
        <w:t xml:space="preserve"> </w:t>
      </w:r>
      <w:r>
        <w:rPr/>
        <w:t>юстиции Российской Федерации 17 августа 2022 г., регистрационный № 69676) (далее – ФГОС</w:t>
      </w:r>
      <w:r>
        <w:rPr>
          <w:spacing w:val="1"/>
        </w:rPr>
        <w:t xml:space="preserve"> </w:t>
      </w:r>
      <w:r>
        <w:rPr/>
        <w:t>НОО,</w:t>
      </w:r>
      <w:r>
        <w:rPr>
          <w:spacing w:val="1"/>
        </w:rPr>
        <w:t xml:space="preserve"> </w:t>
      </w:r>
      <w:r>
        <w:rPr/>
        <w:t>утвержденный</w:t>
      </w:r>
      <w:r>
        <w:rPr>
          <w:spacing w:val="1"/>
        </w:rPr>
        <w:t xml:space="preserve"> </w:t>
      </w:r>
      <w:r>
        <w:rPr/>
        <w:t>приказом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286)</w:t>
      </w:r>
      <w:r>
        <w:rPr>
          <w:sz w:val="22"/>
        </w:rPr>
        <w:t>;</w:t>
      </w:r>
      <w:r>
        <w:rPr>
          <w:spacing w:val="1"/>
          <w:sz w:val="22"/>
        </w:rPr>
        <w:t xml:space="preserve"> </w:t>
      </w:r>
      <w:r>
        <w:rPr/>
        <w:t>пункт</w:t>
      </w:r>
      <w:r>
        <w:rPr>
          <w:spacing w:val="1"/>
        </w:rPr>
        <w:t xml:space="preserve"> </w:t>
      </w:r>
      <w:r>
        <w:rPr/>
        <w:t>16</w:t>
      </w:r>
      <w:r>
        <w:rPr>
          <w:spacing w:val="1"/>
        </w:rPr>
        <w:t xml:space="preserve"> </w:t>
      </w:r>
      <w:r>
        <w:rPr/>
        <w:t>Федерального</w:t>
      </w:r>
      <w:r>
        <w:rPr>
          <w:spacing w:val="6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стандарта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утвержденного</w:t>
      </w:r>
      <w:r>
        <w:rPr>
          <w:spacing w:val="1"/>
        </w:rPr>
        <w:t xml:space="preserve"> </w:t>
      </w:r>
      <w:r>
        <w:rPr/>
        <w:t>приказом</w:t>
      </w:r>
      <w:r>
        <w:rPr>
          <w:spacing w:val="1"/>
        </w:rPr>
        <w:t xml:space="preserve"> </w:t>
      </w:r>
      <w:r>
        <w:rPr/>
        <w:t xml:space="preserve">Министерства   </w:t>
      </w:r>
      <w:r>
        <w:rPr>
          <w:spacing w:val="5"/>
        </w:rPr>
        <w:t xml:space="preserve"> </w:t>
      </w:r>
      <w:r>
        <w:rPr/>
        <w:t xml:space="preserve">образования   </w:t>
      </w:r>
      <w:r>
        <w:rPr>
          <w:spacing w:val="7"/>
        </w:rPr>
        <w:t xml:space="preserve"> </w:t>
      </w:r>
      <w:r>
        <w:rPr/>
        <w:t xml:space="preserve">и   </w:t>
      </w:r>
      <w:r>
        <w:rPr>
          <w:spacing w:val="8"/>
        </w:rPr>
        <w:t xml:space="preserve"> </w:t>
      </w:r>
      <w:r>
        <w:rPr/>
        <w:t xml:space="preserve">науки   </w:t>
      </w:r>
      <w:r>
        <w:rPr>
          <w:spacing w:val="7"/>
        </w:rPr>
        <w:t xml:space="preserve"> </w:t>
      </w:r>
      <w:r>
        <w:rPr/>
        <w:t xml:space="preserve">Российской   </w:t>
      </w:r>
      <w:r>
        <w:rPr>
          <w:spacing w:val="8"/>
        </w:rPr>
        <w:t xml:space="preserve"> </w:t>
      </w:r>
      <w:r>
        <w:rPr/>
        <w:t xml:space="preserve">Федерации   </w:t>
      </w:r>
      <w:r>
        <w:rPr>
          <w:spacing w:val="6"/>
        </w:rPr>
        <w:t xml:space="preserve"> </w:t>
      </w:r>
      <w:r>
        <w:rPr/>
        <w:t xml:space="preserve">от   </w:t>
      </w:r>
      <w:r>
        <w:rPr>
          <w:spacing w:val="7"/>
        </w:rPr>
        <w:t xml:space="preserve"> </w:t>
      </w:r>
      <w:r>
        <w:rPr/>
        <w:t xml:space="preserve">16   </w:t>
      </w:r>
      <w:r>
        <w:rPr>
          <w:spacing w:val="7"/>
        </w:rPr>
        <w:t xml:space="preserve"> </w:t>
      </w:r>
      <w:r>
        <w:rPr/>
        <w:t xml:space="preserve">октября   </w:t>
      </w:r>
      <w:r>
        <w:rPr>
          <w:spacing w:val="7"/>
        </w:rPr>
        <w:t xml:space="preserve"> </w:t>
      </w:r>
      <w:r>
        <w:rPr/>
        <w:t xml:space="preserve">2009   </w:t>
      </w:r>
      <w:r>
        <w:rPr>
          <w:spacing w:val="7"/>
        </w:rPr>
        <w:t xml:space="preserve"> </w:t>
      </w:r>
      <w:r>
        <w:rPr/>
        <w:t>г.</w:t>
      </w:r>
    </w:p>
    <w:p>
      <w:pPr>
        <w:pStyle w:val="Style14"/>
        <w:ind w:left="232" w:right="168" w:hanging="0"/>
        <w:rPr>
          <w:sz w:val="24"/>
        </w:rPr>
      </w:pPr>
      <w:r>
        <w:rPr/>
        <w:t>№</w:t>
      </w:r>
      <w:r>
        <w:rPr>
          <w:spacing w:val="1"/>
        </w:rPr>
        <w:t xml:space="preserve"> </w:t>
      </w:r>
      <w:r>
        <w:rPr/>
        <w:t>373</w:t>
      </w:r>
      <w:r>
        <w:rPr>
          <w:spacing w:val="1"/>
        </w:rPr>
        <w:t xml:space="preserve"> </w:t>
      </w:r>
      <w:r>
        <w:rPr/>
        <w:t>(зарегистрирован</w:t>
      </w:r>
      <w:r>
        <w:rPr>
          <w:spacing w:val="1"/>
        </w:rPr>
        <w:t xml:space="preserve"> </w:t>
      </w:r>
      <w:r>
        <w:rPr/>
        <w:t>Министерством</w:t>
      </w:r>
      <w:r>
        <w:rPr>
          <w:spacing w:val="1"/>
        </w:rPr>
        <w:t xml:space="preserve"> </w:t>
      </w:r>
      <w:r>
        <w:rPr/>
        <w:t>юстиции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12</w:t>
      </w:r>
      <w:r>
        <w:rPr>
          <w:spacing w:val="1"/>
        </w:rPr>
        <w:t xml:space="preserve"> </w:t>
      </w:r>
      <w:r>
        <w:rPr/>
        <w:t>декабря</w:t>
      </w:r>
      <w:r>
        <w:rPr>
          <w:spacing w:val="1"/>
        </w:rPr>
        <w:t xml:space="preserve"> </w:t>
      </w:r>
      <w:r>
        <w:rPr/>
        <w:t>2009</w:t>
      </w:r>
      <w:r>
        <w:rPr>
          <w:spacing w:val="1"/>
        </w:rPr>
        <w:t xml:space="preserve"> </w:t>
      </w:r>
      <w:r>
        <w:rPr/>
        <w:t>г.,</w:t>
      </w:r>
      <w:r>
        <w:rPr>
          <w:spacing w:val="-57"/>
        </w:rPr>
        <w:t xml:space="preserve"> </w:t>
      </w:r>
      <w:r>
        <w:rPr/>
        <w:t>регистрационный</w:t>
      </w:r>
      <w:r>
        <w:rPr>
          <w:spacing w:val="38"/>
        </w:rPr>
        <w:t xml:space="preserve"> </w:t>
      </w:r>
      <w:r>
        <w:rPr/>
        <w:t>№</w:t>
      </w:r>
      <w:r>
        <w:rPr>
          <w:spacing w:val="38"/>
        </w:rPr>
        <w:t xml:space="preserve"> </w:t>
      </w:r>
      <w:r>
        <w:rPr/>
        <w:t>15785),</w:t>
      </w:r>
      <w:r>
        <w:rPr>
          <w:spacing w:val="37"/>
        </w:rPr>
        <w:t xml:space="preserve"> </w:t>
      </w:r>
      <w:r>
        <w:rPr/>
        <w:t>с</w:t>
      </w:r>
      <w:r>
        <w:rPr>
          <w:spacing w:val="36"/>
        </w:rPr>
        <w:t xml:space="preserve"> </w:t>
      </w:r>
      <w:r>
        <w:rPr/>
        <w:t>изменениями,</w:t>
      </w:r>
      <w:r>
        <w:rPr>
          <w:spacing w:val="37"/>
        </w:rPr>
        <w:t xml:space="preserve"> </w:t>
      </w:r>
      <w:r>
        <w:rPr/>
        <w:t>внесенными</w:t>
      </w:r>
      <w:r>
        <w:rPr>
          <w:spacing w:val="38"/>
        </w:rPr>
        <w:t xml:space="preserve"> </w:t>
      </w:r>
      <w:r>
        <w:rPr/>
        <w:t>приказами</w:t>
      </w:r>
      <w:r>
        <w:rPr>
          <w:spacing w:val="36"/>
        </w:rPr>
        <w:t xml:space="preserve"> </w:t>
      </w:r>
      <w:r>
        <w:rPr/>
        <w:t>Министерства</w:t>
      </w:r>
      <w:r>
        <w:rPr>
          <w:spacing w:val="37"/>
        </w:rPr>
        <w:t xml:space="preserve"> </w:t>
      </w:r>
      <w:r>
        <w:rPr/>
        <w:t>образования</w:t>
      </w:r>
      <w:r>
        <w:rPr>
          <w:spacing w:val="-58"/>
        </w:rPr>
        <w:t xml:space="preserve"> </w:t>
      </w:r>
      <w:r>
        <w:rPr/>
        <w:t>и науки Российской Федерации от 26 ноября 2010 г. № 1241 (зарегистрирован Министерством</w:t>
      </w:r>
      <w:r>
        <w:rPr>
          <w:spacing w:val="1"/>
        </w:rPr>
        <w:t xml:space="preserve"> </w:t>
      </w:r>
      <w:r>
        <w:rPr/>
        <w:t>юстиции Российской Федерации 4 февраля 2011 г., регистрационный № 19707), от 22 сентября</w:t>
      </w:r>
      <w:r>
        <w:rPr>
          <w:spacing w:val="1"/>
        </w:rPr>
        <w:t xml:space="preserve"> </w:t>
      </w:r>
      <w:r>
        <w:rPr/>
        <w:t xml:space="preserve">2011  </w:t>
      </w:r>
      <w:r>
        <w:rPr>
          <w:spacing w:val="33"/>
        </w:rPr>
        <w:t xml:space="preserve"> </w:t>
      </w:r>
      <w:r>
        <w:rPr/>
        <w:t xml:space="preserve">г.  </w:t>
      </w:r>
      <w:r>
        <w:rPr>
          <w:spacing w:val="33"/>
        </w:rPr>
        <w:t xml:space="preserve"> </w:t>
      </w:r>
      <w:r>
        <w:rPr/>
        <w:t xml:space="preserve">№  </w:t>
      </w:r>
      <w:r>
        <w:rPr>
          <w:spacing w:val="32"/>
        </w:rPr>
        <w:t xml:space="preserve"> </w:t>
      </w:r>
      <w:r>
        <w:rPr/>
        <w:t xml:space="preserve">2357   </w:t>
      </w:r>
      <w:r>
        <w:rPr>
          <w:spacing w:val="32"/>
        </w:rPr>
        <w:t xml:space="preserve"> </w:t>
      </w:r>
      <w:r>
        <w:rPr/>
        <w:t xml:space="preserve">(зарегистрирован   </w:t>
      </w:r>
      <w:r>
        <w:rPr>
          <w:spacing w:val="33"/>
        </w:rPr>
        <w:t xml:space="preserve"> </w:t>
      </w:r>
      <w:r>
        <w:rPr/>
        <w:t xml:space="preserve">Министерством   </w:t>
      </w:r>
      <w:r>
        <w:rPr>
          <w:spacing w:val="32"/>
        </w:rPr>
        <w:t xml:space="preserve"> </w:t>
      </w:r>
      <w:r>
        <w:rPr/>
        <w:t xml:space="preserve">юстиции   </w:t>
      </w:r>
      <w:r>
        <w:rPr>
          <w:spacing w:val="33"/>
        </w:rPr>
        <w:t xml:space="preserve"> </w:t>
      </w:r>
      <w:r>
        <w:rPr/>
        <w:t xml:space="preserve">Российской   </w:t>
      </w:r>
      <w:r>
        <w:rPr>
          <w:spacing w:val="33"/>
        </w:rPr>
        <w:t xml:space="preserve"> </w:t>
      </w:r>
      <w:r>
        <w:rPr/>
        <w:t>Федерации</w:t>
      </w:r>
      <w:r>
        <w:rPr>
          <w:spacing w:val="-58"/>
        </w:rPr>
        <w:t xml:space="preserve"> </w:t>
      </w:r>
      <w:r>
        <w:rPr/>
        <w:t>12 декабря 2011 г., регистрационный № 22540), от 18 декабря 2012 г. № 1060 (зарегистрирован</w:t>
      </w:r>
      <w:r>
        <w:rPr>
          <w:spacing w:val="1"/>
        </w:rPr>
        <w:t xml:space="preserve"> </w:t>
      </w:r>
      <w:r>
        <w:rPr/>
        <w:t>Министерством юстиции Российской Федерации 11 февраля 2013 г., регистрационный № 26993),</w:t>
      </w:r>
      <w:r>
        <w:rPr>
          <w:spacing w:val="1"/>
        </w:rPr>
        <w:t xml:space="preserve"> </w:t>
      </w:r>
      <w:r>
        <w:rPr/>
        <w:t>от</w:t>
      </w:r>
      <w:r>
        <w:rPr>
          <w:spacing w:val="22"/>
        </w:rPr>
        <w:t xml:space="preserve"> </w:t>
      </w:r>
      <w:r>
        <w:rPr/>
        <w:t>29</w:t>
      </w:r>
      <w:r>
        <w:rPr>
          <w:spacing w:val="21"/>
        </w:rPr>
        <w:t xml:space="preserve"> </w:t>
      </w:r>
      <w:r>
        <w:rPr/>
        <w:t>декабря</w:t>
      </w:r>
      <w:r>
        <w:rPr>
          <w:spacing w:val="23"/>
        </w:rPr>
        <w:t xml:space="preserve"> </w:t>
      </w:r>
      <w:r>
        <w:rPr/>
        <w:t>2014</w:t>
      </w:r>
      <w:r>
        <w:rPr>
          <w:spacing w:val="23"/>
        </w:rPr>
        <w:t xml:space="preserve"> </w:t>
      </w:r>
      <w:r>
        <w:rPr/>
        <w:t>г.</w:t>
      </w:r>
      <w:r>
        <w:rPr>
          <w:spacing w:val="24"/>
        </w:rPr>
        <w:t xml:space="preserve"> </w:t>
      </w:r>
      <w:r>
        <w:rPr/>
        <w:t>№</w:t>
      </w:r>
      <w:r>
        <w:rPr>
          <w:spacing w:val="21"/>
        </w:rPr>
        <w:t xml:space="preserve"> </w:t>
      </w:r>
      <w:r>
        <w:rPr/>
        <w:t>1643</w:t>
      </w:r>
      <w:r>
        <w:rPr>
          <w:spacing w:val="24"/>
        </w:rPr>
        <w:t xml:space="preserve"> </w:t>
      </w:r>
      <w:r>
        <w:rPr/>
        <w:t>(зарегистрирован</w:t>
      </w:r>
      <w:r>
        <w:rPr>
          <w:spacing w:val="22"/>
        </w:rPr>
        <w:t xml:space="preserve"> </w:t>
      </w:r>
      <w:r>
        <w:rPr/>
        <w:t>Министерством</w:t>
      </w:r>
      <w:r>
        <w:rPr>
          <w:spacing w:val="22"/>
        </w:rPr>
        <w:t xml:space="preserve"> </w:t>
      </w:r>
      <w:r>
        <w:rPr/>
        <w:t>юстиции</w:t>
      </w:r>
      <w:r>
        <w:rPr>
          <w:spacing w:val="22"/>
        </w:rPr>
        <w:t xml:space="preserve"> </w:t>
      </w:r>
      <w:r>
        <w:rPr/>
        <w:t>Российской</w:t>
      </w:r>
      <w:r>
        <w:rPr>
          <w:spacing w:val="23"/>
        </w:rPr>
        <w:t xml:space="preserve"> </w:t>
      </w:r>
      <w:r>
        <w:rPr/>
        <w:t>Федерации</w:t>
      </w:r>
    </w:p>
    <w:p>
      <w:pPr>
        <w:pStyle w:val="Style14"/>
        <w:ind w:left="232" w:right="165" w:hanging="0"/>
        <w:rPr>
          <w:sz w:val="24"/>
        </w:rPr>
      </w:pPr>
      <w:r>
        <w:rPr/>
        <w:t>6</w:t>
      </w:r>
      <w:r>
        <w:rPr>
          <w:spacing w:val="1"/>
        </w:rPr>
        <w:t xml:space="preserve"> </w:t>
      </w:r>
      <w:r>
        <w:rPr/>
        <w:t>февраля</w:t>
      </w:r>
      <w:r>
        <w:rPr>
          <w:spacing w:val="1"/>
        </w:rPr>
        <w:t xml:space="preserve"> </w:t>
      </w:r>
      <w:r>
        <w:rPr/>
        <w:t>2015</w:t>
      </w:r>
      <w:r>
        <w:rPr>
          <w:spacing w:val="1"/>
        </w:rPr>
        <w:t xml:space="preserve"> </w:t>
      </w:r>
      <w:r>
        <w:rPr/>
        <w:t>г.,</w:t>
      </w:r>
      <w:r>
        <w:rPr>
          <w:spacing w:val="1"/>
        </w:rPr>
        <w:t xml:space="preserve"> </w:t>
      </w:r>
      <w:r>
        <w:rPr/>
        <w:t>регистрационный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35916),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18</w:t>
      </w:r>
      <w:r>
        <w:rPr>
          <w:spacing w:val="1"/>
        </w:rPr>
        <w:t xml:space="preserve"> </w:t>
      </w:r>
      <w:r>
        <w:rPr/>
        <w:t>мая</w:t>
      </w:r>
      <w:r>
        <w:rPr>
          <w:spacing w:val="1"/>
        </w:rPr>
        <w:t xml:space="preserve"> </w:t>
      </w:r>
      <w:r>
        <w:rPr/>
        <w:t>2015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507</w:t>
      </w:r>
      <w:r>
        <w:rPr>
          <w:spacing w:val="1"/>
        </w:rPr>
        <w:t xml:space="preserve"> </w:t>
      </w:r>
      <w:r>
        <w:rPr/>
        <w:t>(зарегистрирован</w:t>
      </w:r>
      <w:r>
        <w:rPr>
          <w:spacing w:val="1"/>
        </w:rPr>
        <w:t xml:space="preserve"> </w:t>
      </w:r>
      <w:r>
        <w:rPr/>
        <w:t>Министерством</w:t>
      </w:r>
      <w:r>
        <w:rPr>
          <w:spacing w:val="42"/>
        </w:rPr>
        <w:t xml:space="preserve"> </w:t>
      </w:r>
      <w:r>
        <w:rPr/>
        <w:t>юстиции</w:t>
      </w:r>
      <w:r>
        <w:rPr>
          <w:spacing w:val="44"/>
        </w:rPr>
        <w:t xml:space="preserve"> </w:t>
      </w:r>
      <w:r>
        <w:rPr/>
        <w:t>Российской</w:t>
      </w:r>
      <w:r>
        <w:rPr>
          <w:spacing w:val="44"/>
        </w:rPr>
        <w:t xml:space="preserve"> </w:t>
      </w:r>
      <w:r>
        <w:rPr/>
        <w:t>Федерации</w:t>
      </w:r>
      <w:r>
        <w:rPr>
          <w:spacing w:val="44"/>
        </w:rPr>
        <w:t xml:space="preserve"> </w:t>
      </w:r>
      <w:r>
        <w:rPr/>
        <w:t>18</w:t>
      </w:r>
      <w:r>
        <w:rPr>
          <w:spacing w:val="43"/>
        </w:rPr>
        <w:t xml:space="preserve"> </w:t>
      </w:r>
      <w:r>
        <w:rPr/>
        <w:t>июня</w:t>
      </w:r>
      <w:r>
        <w:rPr>
          <w:spacing w:val="43"/>
        </w:rPr>
        <w:t xml:space="preserve"> </w:t>
      </w:r>
      <w:r>
        <w:rPr/>
        <w:t>2015</w:t>
      </w:r>
      <w:r>
        <w:rPr>
          <w:spacing w:val="43"/>
        </w:rPr>
        <w:t xml:space="preserve"> </w:t>
      </w:r>
      <w:r>
        <w:rPr/>
        <w:t>г.,</w:t>
      </w:r>
      <w:r>
        <w:rPr>
          <w:spacing w:val="45"/>
        </w:rPr>
        <w:t xml:space="preserve"> </w:t>
      </w:r>
      <w:r>
        <w:rPr/>
        <w:t>регистрационный</w:t>
      </w:r>
      <w:r>
        <w:rPr>
          <w:spacing w:val="43"/>
        </w:rPr>
        <w:t xml:space="preserve"> </w:t>
      </w:r>
      <w:r>
        <w:rPr/>
        <w:t>№</w:t>
      </w:r>
      <w:r>
        <w:rPr>
          <w:spacing w:val="42"/>
        </w:rPr>
        <w:t xml:space="preserve"> </w:t>
      </w:r>
      <w:r>
        <w:rPr/>
        <w:t>37714),</w:t>
      </w:r>
      <w:r>
        <w:rPr>
          <w:spacing w:val="-57"/>
        </w:rPr>
        <w:t xml:space="preserve"> </w:t>
      </w:r>
      <w:r>
        <w:rPr/>
        <w:t>от</w:t>
      </w:r>
      <w:r>
        <w:rPr>
          <w:spacing w:val="22"/>
        </w:rPr>
        <w:t xml:space="preserve"> </w:t>
      </w:r>
      <w:r>
        <w:rPr/>
        <w:t>31</w:t>
      </w:r>
      <w:r>
        <w:rPr>
          <w:spacing w:val="21"/>
        </w:rPr>
        <w:t xml:space="preserve"> </w:t>
      </w:r>
      <w:r>
        <w:rPr/>
        <w:t>декабря</w:t>
      </w:r>
      <w:r>
        <w:rPr>
          <w:spacing w:val="23"/>
        </w:rPr>
        <w:t xml:space="preserve"> </w:t>
      </w:r>
      <w:r>
        <w:rPr/>
        <w:t>2015</w:t>
      </w:r>
      <w:r>
        <w:rPr>
          <w:spacing w:val="23"/>
        </w:rPr>
        <w:t xml:space="preserve"> </w:t>
      </w:r>
      <w:r>
        <w:rPr/>
        <w:t>г.</w:t>
      </w:r>
      <w:r>
        <w:rPr>
          <w:spacing w:val="25"/>
        </w:rPr>
        <w:t xml:space="preserve"> </w:t>
      </w:r>
      <w:r>
        <w:rPr/>
        <w:t>№</w:t>
      </w:r>
      <w:r>
        <w:rPr>
          <w:spacing w:val="20"/>
        </w:rPr>
        <w:t xml:space="preserve"> </w:t>
      </w:r>
      <w:r>
        <w:rPr/>
        <w:t>1576</w:t>
      </w:r>
      <w:r>
        <w:rPr>
          <w:spacing w:val="24"/>
        </w:rPr>
        <w:t xml:space="preserve"> </w:t>
      </w:r>
      <w:r>
        <w:rPr/>
        <w:t>(зарегистрирован</w:t>
      </w:r>
      <w:r>
        <w:rPr>
          <w:spacing w:val="23"/>
        </w:rPr>
        <w:t xml:space="preserve"> </w:t>
      </w:r>
      <w:r>
        <w:rPr/>
        <w:t>Министерством</w:t>
      </w:r>
      <w:r>
        <w:rPr>
          <w:spacing w:val="21"/>
        </w:rPr>
        <w:t xml:space="preserve"> </w:t>
      </w:r>
      <w:r>
        <w:rPr/>
        <w:t>юстиции</w:t>
      </w:r>
      <w:r>
        <w:rPr>
          <w:spacing w:val="23"/>
        </w:rPr>
        <w:t xml:space="preserve"> </w:t>
      </w:r>
      <w:r>
        <w:rPr/>
        <w:t>Российской</w:t>
      </w:r>
      <w:r>
        <w:rPr>
          <w:spacing w:val="22"/>
        </w:rPr>
        <w:t xml:space="preserve"> </w:t>
      </w:r>
      <w:r>
        <w:rPr/>
        <w:t>Федерации</w:t>
      </w:r>
      <w:r>
        <w:rPr>
          <w:spacing w:val="-57"/>
        </w:rPr>
        <w:t xml:space="preserve"> </w:t>
      </w:r>
      <w:r>
        <w:rPr/>
        <w:t>2 февраля 2016 г., регистрационный № 40936) и приказом Министерства просвещения Российской</w:t>
      </w:r>
      <w:r>
        <w:rPr>
          <w:spacing w:val="1"/>
        </w:rPr>
        <w:t xml:space="preserve"> </w:t>
      </w:r>
      <w:r>
        <w:rPr/>
        <w:t>Федерации от 11 декабря 2020 г. № 712 (зарегистрирован Министерством юстиции Российской</w:t>
      </w:r>
      <w:r>
        <w:rPr>
          <w:spacing w:val="1"/>
        </w:rPr>
        <w:t xml:space="preserve"> </w:t>
      </w:r>
      <w:r>
        <w:rPr/>
        <w:t>Федерации 25 декабря 2020 г., регистрационный № 61828) (далее – ФГОС НОО, утвержденный</w:t>
      </w:r>
      <w:r>
        <w:rPr>
          <w:spacing w:val="1"/>
        </w:rPr>
        <w:t xml:space="preserve"> </w:t>
      </w:r>
      <w:r>
        <w:rPr/>
        <w:t>приказом</w:t>
      </w:r>
      <w:r>
        <w:rPr>
          <w:spacing w:val="-1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373).</w:t>
      </w:r>
    </w:p>
    <w:p>
      <w:pPr>
        <w:pStyle w:val="Style14"/>
        <w:ind w:left="232" w:right="171" w:hanging="0"/>
        <w:rPr>
          <w:sz w:val="24"/>
        </w:rPr>
      </w:pPr>
      <w:r>
        <w:rPr>
          <w:position w:val="8"/>
          <w:sz w:val="14"/>
        </w:rPr>
        <w:t>2</w:t>
      </w:r>
      <w:r>
        <w:rPr>
          <w:spacing w:val="1"/>
          <w:position w:val="8"/>
          <w:sz w:val="14"/>
        </w:rPr>
        <w:t xml:space="preserve"> </w:t>
      </w:r>
      <w:r>
        <w:rPr/>
        <w:t>Пункт 30 ФГОС НОО, утвержденного приказом № 286; пункт 16 ФГОС НОО, утвержденного</w:t>
      </w:r>
      <w:r>
        <w:rPr>
          <w:spacing w:val="1"/>
        </w:rPr>
        <w:t xml:space="preserve"> </w:t>
      </w:r>
      <w:r>
        <w:rPr/>
        <w:t>приказом</w:t>
      </w:r>
      <w:r>
        <w:rPr>
          <w:spacing w:val="-1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373.</w:t>
      </w:r>
    </w:p>
    <w:p>
      <w:pPr>
        <w:sectPr>
          <w:headerReference w:type="default" r:id="rId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232" w:right="164" w:hanging="0"/>
        <w:rPr>
          <w:sz w:val="24"/>
        </w:rPr>
      </w:pPr>
      <w:r>
        <w:rPr>
          <w:position w:val="8"/>
          <w:sz w:val="14"/>
        </w:rPr>
        <w:t>3</w:t>
      </w:r>
      <w:r>
        <w:rPr>
          <w:spacing w:val="1"/>
          <w:position w:val="8"/>
          <w:sz w:val="14"/>
        </w:rPr>
        <w:t xml:space="preserve"> </w:t>
      </w:r>
      <w:r>
        <w:rPr/>
        <w:t>Пункт 30 ФГОС НОО, утвержденного приказом № 286; пункт 16 ФГОС НОО, утвержденного</w:t>
      </w:r>
      <w:r>
        <w:rPr>
          <w:spacing w:val="1"/>
        </w:rPr>
        <w:t xml:space="preserve"> </w:t>
      </w:r>
      <w:r>
        <w:rPr/>
        <w:t>приказом</w:t>
      </w:r>
      <w:r>
        <w:rPr>
          <w:spacing w:val="-1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373.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941" w:right="2876" w:hanging="709"/>
        <w:rPr>
          <w:sz w:val="24"/>
        </w:rPr>
      </w:pPr>
      <w:r>
        <w:rPr/>
        <w:t>на достижение предметных, метапредметных и личностных результатов:</w:t>
      </w:r>
      <w:r>
        <w:rPr>
          <w:spacing w:val="-57"/>
        </w:rPr>
        <w:t xml:space="preserve"> </w:t>
      </w:r>
      <w:r>
        <w:rPr/>
        <w:t>рабочие</w:t>
      </w:r>
      <w:r>
        <w:rPr>
          <w:spacing w:val="-1"/>
        </w:rPr>
        <w:t xml:space="preserve"> </w:t>
      </w:r>
      <w:r>
        <w:rPr/>
        <w:t>программы</w:t>
      </w:r>
      <w:r>
        <w:rPr>
          <w:spacing w:val="4"/>
        </w:rPr>
        <w:t xml:space="preserve"> </w:t>
      </w:r>
      <w:r>
        <w:rPr/>
        <w:t>учебных</w:t>
      </w:r>
      <w:r>
        <w:rPr>
          <w:spacing w:val="-1"/>
        </w:rPr>
        <w:t xml:space="preserve"> </w:t>
      </w:r>
      <w:r>
        <w:rPr/>
        <w:t>предметов;</w:t>
      </w:r>
    </w:p>
    <w:p>
      <w:pPr>
        <w:pStyle w:val="Style14"/>
        <w:spacing w:lineRule="auto" w:line="348"/>
        <w:ind w:left="1001" w:right="1607" w:hanging="60"/>
        <w:rPr>
          <w:sz w:val="24"/>
        </w:rPr>
      </w:pPr>
      <w:r>
        <w:rPr/>
        <w:t>программу формирования универсальных учебных действий у обучающихся</w:t>
      </w:r>
      <w:r>
        <w:rPr>
          <w:vertAlign w:val="superscript"/>
        </w:rPr>
        <w:t>4</w:t>
      </w:r>
      <w:r>
        <w:rPr/>
        <w:t>;</w:t>
      </w:r>
      <w:r>
        <w:rPr>
          <w:spacing w:val="-57"/>
        </w:rPr>
        <w:t xml:space="preserve"> </w:t>
      </w:r>
      <w:r>
        <w:rPr/>
        <w:t>рабочую</w:t>
      </w:r>
      <w:r>
        <w:rPr>
          <w:spacing w:val="-1"/>
        </w:rPr>
        <w:t xml:space="preserve"> </w:t>
      </w:r>
      <w:r>
        <w:rPr/>
        <w:t>программу</w:t>
      </w:r>
      <w:r>
        <w:rPr>
          <w:spacing w:val="-5"/>
        </w:rPr>
        <w:t xml:space="preserve"> </w:t>
      </w:r>
      <w:r>
        <w:rPr/>
        <w:t>воспитания.</w:t>
      </w:r>
    </w:p>
    <w:p>
      <w:pPr>
        <w:pStyle w:val="Style14"/>
        <w:tabs>
          <w:tab w:val="clear" w:pos="720"/>
          <w:tab w:val="left" w:pos="2570" w:leader="none"/>
          <w:tab w:val="left" w:pos="4621" w:leader="none"/>
          <w:tab w:val="left" w:pos="6260" w:leader="none"/>
          <w:tab w:val="left" w:pos="7898" w:leader="none"/>
          <w:tab w:val="left" w:pos="9146" w:leader="none"/>
        </w:tabs>
        <w:spacing w:lineRule="auto" w:line="348" w:before="4" w:after="0"/>
        <w:ind w:left="232" w:right="168" w:firstLine="708"/>
        <w:rPr>
          <w:sz w:val="24"/>
        </w:rPr>
      </w:pPr>
      <w:r>
        <w:rPr/>
        <w:t>Рабочие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обеспечивают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  <w:tab/>
        <w:t>освоения</w:t>
        <w:tab/>
        <w:t>ООП</w:t>
        <w:tab/>
        <w:t>НОО</w:t>
        <w:tab/>
        <w:t>и</w:t>
        <w:tab/>
      </w:r>
      <w:r>
        <w:rPr>
          <w:spacing w:val="-1"/>
        </w:rPr>
        <w:t>разработаны</w:t>
      </w:r>
      <w:r>
        <w:rPr>
          <w:spacing w:val="-58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НОО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Style14"/>
        <w:tabs>
          <w:tab w:val="clear" w:pos="720"/>
          <w:tab w:val="left" w:pos="2997" w:leader="none"/>
          <w:tab w:val="left" w:pos="5353" w:leader="none"/>
          <w:tab w:val="left" w:pos="7770" w:leader="none"/>
          <w:tab w:val="left" w:pos="9497" w:leader="none"/>
        </w:tabs>
        <w:spacing w:lineRule="auto" w:line="348"/>
        <w:ind w:left="232" w:right="169" w:firstLine="768"/>
        <w:rPr>
          <w:sz w:val="24"/>
        </w:rPr>
      </w:pPr>
      <w:r>
        <w:rPr/>
        <w:t>Программа</w:t>
        <w:tab/>
        <w:t>формирования</w:t>
        <w:tab/>
        <w:t>универсальных</w:t>
        <w:tab/>
        <w:t>учебных</w:t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rPr/>
        <w:t>у</w:t>
      </w:r>
      <w:r>
        <w:rPr>
          <w:spacing w:val="-4"/>
        </w:rPr>
        <w:t xml:space="preserve"> </w:t>
      </w:r>
      <w:r>
        <w:rPr/>
        <w:t>обучающихся содержит:</w:t>
      </w:r>
    </w:p>
    <w:p>
      <w:pPr>
        <w:pStyle w:val="Style14"/>
        <w:spacing w:lineRule="auto" w:line="348" w:before="3" w:after="0"/>
        <w:ind w:left="232" w:right="173" w:firstLine="708"/>
        <w:rPr>
          <w:sz w:val="24"/>
        </w:rPr>
      </w:pPr>
      <w:r>
        <w:rPr/>
        <w:t>описание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содержанием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предметов;</w:t>
      </w:r>
    </w:p>
    <w:p>
      <w:pPr>
        <w:pStyle w:val="Style14"/>
        <w:spacing w:lineRule="auto" w:line="348" w:before="1" w:after="0"/>
        <w:ind w:left="232" w:right="176" w:firstLine="708"/>
        <w:rPr>
          <w:sz w:val="24"/>
        </w:rPr>
      </w:pPr>
      <w:r>
        <w:rPr/>
        <w:t>характеристики регулятивных, познавательных, коммуникативных универсальных учебных</w:t>
      </w:r>
      <w:r>
        <w:rPr>
          <w:spacing w:val="-57"/>
        </w:rPr>
        <w:t xml:space="preserve"> </w:t>
      </w:r>
      <w:r>
        <w:rPr/>
        <w:t>действий</w:t>
      </w:r>
      <w:r>
        <w:rPr>
          <w:spacing w:val="-1"/>
        </w:rPr>
        <w:t xml:space="preserve"> </w:t>
      </w:r>
      <w:r>
        <w:rPr/>
        <w:t>обучающихся</w:t>
      </w:r>
      <w:r>
        <w:rPr>
          <w:vertAlign w:val="superscript"/>
        </w:rPr>
        <w:t>5</w:t>
      </w:r>
      <w:r>
        <w:rPr/>
        <w:t>.</w:t>
      </w:r>
    </w:p>
    <w:p>
      <w:pPr>
        <w:pStyle w:val="Style14"/>
        <w:spacing w:lineRule="auto" w:line="348" w:before="3" w:after="0"/>
        <w:ind w:left="232" w:right="164" w:firstLine="768"/>
        <w:rPr>
          <w:sz w:val="24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определяется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этапе</w:t>
      </w:r>
      <w:r>
        <w:rPr>
          <w:spacing w:val="-2"/>
        </w:rPr>
        <w:t xml:space="preserve"> </w:t>
      </w:r>
      <w:r>
        <w:rPr/>
        <w:t>завершения ими</w:t>
      </w:r>
      <w:r>
        <w:rPr>
          <w:spacing w:val="-2"/>
        </w:rPr>
        <w:t xml:space="preserve"> </w:t>
      </w:r>
      <w:r>
        <w:rPr/>
        <w:t>освоения</w:t>
      </w:r>
      <w:r>
        <w:rPr>
          <w:spacing w:val="-1"/>
        </w:rPr>
        <w:t xml:space="preserve"> </w:t>
      </w:r>
      <w:r>
        <w:rPr/>
        <w:t>программы начального общего</w:t>
      </w:r>
      <w:r>
        <w:rPr>
          <w:spacing w:val="-2"/>
        </w:rPr>
        <w:t xml:space="preserve"> </w:t>
      </w:r>
      <w:r>
        <w:rPr/>
        <w:t>образования</w:t>
      </w:r>
      <w:r>
        <w:rPr>
          <w:vertAlign w:val="superscript"/>
        </w:rPr>
        <w:t>6</w:t>
      </w:r>
      <w:r>
        <w:rPr/>
        <w:t>.</w:t>
      </w:r>
    </w:p>
    <w:p>
      <w:pPr>
        <w:pStyle w:val="Style14"/>
        <w:tabs>
          <w:tab w:val="clear" w:pos="720"/>
          <w:tab w:val="left" w:pos="2524" w:leader="none"/>
          <w:tab w:val="left" w:pos="4393" w:leader="none"/>
          <w:tab w:val="left" w:pos="6333" w:leader="none"/>
          <w:tab w:val="left" w:pos="8262" w:leader="none"/>
          <w:tab w:val="left" w:pos="9262" w:leader="none"/>
        </w:tabs>
        <w:spacing w:lineRule="auto" w:line="348"/>
        <w:ind w:left="232" w:right="164" w:firstLine="708"/>
        <w:rPr>
          <w:sz w:val="24"/>
        </w:rPr>
      </w:pPr>
      <w:r>
        <w:rPr/>
        <w:t>Рабочая</w:t>
        <w:tab/>
        <w:t>программа</w:t>
        <w:tab/>
        <w:t>воспитания</w:t>
        <w:tab/>
        <w:t>направлена</w:t>
        <w:tab/>
        <w:t>на</w:t>
        <w:tab/>
        <w:t>сохранение</w:t>
      </w:r>
      <w:r>
        <w:rPr>
          <w:spacing w:val="-58"/>
        </w:rPr>
        <w:t xml:space="preserve"> </w:t>
      </w:r>
      <w:r>
        <w:rPr/>
        <w:t xml:space="preserve">и       </w:t>
      </w:r>
      <w:r>
        <w:rPr>
          <w:spacing w:val="1"/>
        </w:rPr>
        <w:t xml:space="preserve"> </w:t>
      </w:r>
      <w:r>
        <w:rPr/>
        <w:t>укрепление         традиционных         российских         духовно-нравственных         ценностей,</w:t>
      </w:r>
      <w:r>
        <w:rPr>
          <w:spacing w:val="-57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которым</w:t>
      </w:r>
      <w:r>
        <w:rPr>
          <w:spacing w:val="1"/>
        </w:rPr>
        <w:t xml:space="preserve"> </w:t>
      </w:r>
      <w:r>
        <w:rPr/>
        <w:t>относятся</w:t>
      </w:r>
      <w:r>
        <w:rPr>
          <w:spacing w:val="1"/>
        </w:rPr>
        <w:t xml:space="preserve"> </w:t>
      </w:r>
      <w:r>
        <w:rPr/>
        <w:t>жизнь,</w:t>
      </w:r>
      <w:r>
        <w:rPr>
          <w:spacing w:val="1"/>
        </w:rPr>
        <w:t xml:space="preserve"> </w:t>
      </w:r>
      <w:r>
        <w:rPr/>
        <w:t>достоинство,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свободы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патриотизм,</w:t>
      </w:r>
      <w:r>
        <w:rPr>
          <w:spacing w:val="1"/>
        </w:rPr>
        <w:t xml:space="preserve"> </w:t>
      </w:r>
      <w:r>
        <w:rPr/>
        <w:t>гражданственность, служение Отечеству и ответственность за его судьбу, высокие нравственные</w:t>
      </w:r>
      <w:r>
        <w:rPr>
          <w:spacing w:val="1"/>
        </w:rPr>
        <w:t xml:space="preserve"> </w:t>
      </w:r>
      <w:r>
        <w:rPr/>
        <w:t xml:space="preserve">идеалы,        </w:t>
      </w:r>
      <w:r>
        <w:rPr>
          <w:spacing w:val="1"/>
        </w:rPr>
        <w:t xml:space="preserve"> </w:t>
      </w:r>
      <w:r>
        <w:rPr/>
        <w:t xml:space="preserve">крепкая        </w:t>
      </w:r>
      <w:r>
        <w:rPr>
          <w:spacing w:val="1"/>
        </w:rPr>
        <w:t xml:space="preserve"> </w:t>
      </w:r>
      <w:r>
        <w:rPr/>
        <w:t xml:space="preserve">семья,        </w:t>
      </w:r>
      <w:r>
        <w:rPr>
          <w:spacing w:val="1"/>
        </w:rPr>
        <w:t xml:space="preserve"> </w:t>
      </w:r>
      <w:r>
        <w:rPr/>
        <w:t>созидательный          труд,          приоритет          духовного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материальным,</w:t>
      </w:r>
      <w:r>
        <w:rPr>
          <w:spacing w:val="1"/>
        </w:rPr>
        <w:t xml:space="preserve"> </w:t>
      </w:r>
      <w:r>
        <w:rPr/>
        <w:t>гуманизм,</w:t>
      </w:r>
      <w:r>
        <w:rPr>
          <w:spacing w:val="1"/>
        </w:rPr>
        <w:t xml:space="preserve"> </w:t>
      </w:r>
      <w:r>
        <w:rPr/>
        <w:t>милосердие,</w:t>
      </w:r>
      <w:r>
        <w:rPr>
          <w:spacing w:val="1"/>
        </w:rPr>
        <w:t xml:space="preserve"> </w:t>
      </w:r>
      <w:r>
        <w:rPr/>
        <w:t>справедливость,</w:t>
      </w:r>
      <w:r>
        <w:rPr>
          <w:spacing w:val="1"/>
        </w:rPr>
        <w:t xml:space="preserve"> </w:t>
      </w:r>
      <w:r>
        <w:rPr/>
        <w:t>коллективизм,</w:t>
      </w:r>
      <w:r>
        <w:rPr>
          <w:spacing w:val="1"/>
        </w:rPr>
        <w:t xml:space="preserve"> </w:t>
      </w:r>
      <w:r>
        <w:rPr/>
        <w:t>взаимопомощь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взаимоуважение,</w:t>
      </w:r>
      <w:r>
        <w:rPr>
          <w:spacing w:val="-2"/>
        </w:rPr>
        <w:t xml:space="preserve"> </w:t>
      </w:r>
      <w:r>
        <w:rPr/>
        <w:t>историческая</w:t>
      </w:r>
      <w:r>
        <w:rPr>
          <w:spacing w:val="-2"/>
        </w:rPr>
        <w:t xml:space="preserve"> </w:t>
      </w:r>
      <w:r>
        <w:rPr/>
        <w:t>память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преемственность</w:t>
      </w:r>
      <w:r>
        <w:rPr>
          <w:spacing w:val="-1"/>
        </w:rPr>
        <w:t xml:space="preserve"> </w:t>
      </w:r>
      <w:r>
        <w:rPr/>
        <w:t>поколений,</w:t>
      </w:r>
      <w:r>
        <w:rPr>
          <w:spacing w:val="-5"/>
        </w:rPr>
        <w:t xml:space="preserve"> </w:t>
      </w:r>
      <w:r>
        <w:rPr/>
        <w:t>единство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России.</w:t>
      </w:r>
      <w:r>
        <w:rPr>
          <w:vertAlign w:val="superscript"/>
        </w:rPr>
        <w:t>7</w:t>
      </w:r>
    </w:p>
    <w:p>
      <w:pPr>
        <w:pStyle w:val="Style14"/>
        <w:tabs>
          <w:tab w:val="clear" w:pos="720"/>
          <w:tab w:val="left" w:pos="2860" w:leader="none"/>
          <w:tab w:val="left" w:pos="6082" w:leader="none"/>
          <w:tab w:val="left" w:pos="9526" w:leader="none"/>
        </w:tabs>
        <w:spacing w:lineRule="auto" w:line="348"/>
        <w:ind w:left="232" w:right="165" w:firstLine="708"/>
        <w:rPr>
          <w:sz w:val="24"/>
        </w:rPr>
      </w:pP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направлена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  <w:tab/>
        <w:t>укрепление</w:t>
        <w:tab/>
        <w:t>психического</w:t>
        <w:tab/>
        <w:t>здоровья</w:t>
      </w:r>
      <w:r>
        <w:rPr>
          <w:spacing w:val="-58"/>
        </w:rPr>
        <w:t xml:space="preserve"> </w:t>
      </w:r>
      <w:r>
        <w:rPr/>
        <w:t>и физическое воспитание, достижение ими результатов освоения программы начального 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vertAlign w:val="superscript"/>
        </w:rPr>
        <w:t>8</w:t>
      </w:r>
      <w:r>
        <w:rPr/>
        <w:t>.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 xml:space="preserve">Рабочая  </w:t>
      </w:r>
      <w:r>
        <w:rPr>
          <w:spacing w:val="2"/>
        </w:rPr>
        <w:t xml:space="preserve"> </w:t>
      </w:r>
      <w:r>
        <w:rPr/>
        <w:t xml:space="preserve">программа   </w:t>
      </w:r>
      <w:r>
        <w:rPr>
          <w:spacing w:val="2"/>
        </w:rPr>
        <w:t xml:space="preserve"> </w:t>
      </w:r>
      <w:r>
        <w:rPr/>
        <w:t xml:space="preserve">воспитания  </w:t>
      </w:r>
      <w:r>
        <w:rPr>
          <w:spacing w:val="59"/>
        </w:rPr>
        <w:t xml:space="preserve"> </w:t>
      </w:r>
      <w:r>
        <w:rPr/>
        <w:t xml:space="preserve">реализуется    в   </w:t>
      </w:r>
      <w:r>
        <w:rPr>
          <w:spacing w:val="1"/>
        </w:rPr>
        <w:t xml:space="preserve"> </w:t>
      </w:r>
      <w:r>
        <w:rPr/>
        <w:t xml:space="preserve">единстве   </w:t>
      </w:r>
      <w:r>
        <w:rPr>
          <w:spacing w:val="2"/>
        </w:rPr>
        <w:t xml:space="preserve"> </w:t>
      </w:r>
      <w:r>
        <w:rPr/>
        <w:t xml:space="preserve">урочной    и   </w:t>
      </w:r>
      <w:r>
        <w:rPr>
          <w:spacing w:val="1"/>
        </w:rPr>
        <w:t xml:space="preserve"> </w:t>
      </w:r>
      <w:r>
        <w:rPr/>
        <w:t>внеурочной</w:t>
      </w:r>
    </w:p>
    <w:p>
      <w:pPr>
        <w:pStyle w:val="Style14"/>
        <w:spacing w:before="8" w:after="0"/>
        <w:ind w:left="0" w:hanging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behindDoc="1" distT="0" distB="0" distL="0" distR="0" simplePos="0" locked="0" layoutInCell="0" allowOverlap="1" relativeHeight="455">
                <wp:simplePos x="0" y="0"/>
                <wp:positionH relativeFrom="page">
                  <wp:posOffset>719455</wp:posOffset>
                </wp:positionH>
                <wp:positionV relativeFrom="paragraph">
                  <wp:posOffset>190500</wp:posOffset>
                </wp:positionV>
                <wp:extent cx="1831340" cy="10795"/>
                <wp:effectExtent l="0" t="0" r="0" b="0"/>
                <wp:wrapTopAndBottom/>
                <wp:docPr id="14" name="Изображение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60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8" fillcolor="black" stroked="f" style="position:absolute;margin-left:56.65pt;margin-top:15pt;width:144.1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Style14"/>
        <w:spacing w:before="66" w:after="0"/>
        <w:ind w:left="232" w:right="171" w:hanging="0"/>
        <w:rPr>
          <w:sz w:val="24"/>
        </w:rPr>
      </w:pPr>
      <w:r>
        <w:rPr>
          <w:position w:val="8"/>
          <w:sz w:val="14"/>
        </w:rPr>
        <w:t>4</w:t>
      </w:r>
      <w:r>
        <w:rPr>
          <w:spacing w:val="1"/>
          <w:position w:val="8"/>
          <w:sz w:val="14"/>
        </w:rPr>
        <w:t xml:space="preserve"> </w:t>
      </w:r>
      <w:r>
        <w:rPr/>
        <w:t>Пункт 31 ФГОС НОО, утвержденного приказом № 286; пункт 16 ФГОС НОО, утвержденного</w:t>
      </w:r>
      <w:r>
        <w:rPr>
          <w:spacing w:val="1"/>
        </w:rPr>
        <w:t xml:space="preserve"> </w:t>
      </w:r>
      <w:r>
        <w:rPr/>
        <w:t>приказом</w:t>
      </w:r>
      <w:r>
        <w:rPr>
          <w:spacing w:val="-1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373.</w:t>
      </w:r>
    </w:p>
    <w:p>
      <w:pPr>
        <w:pStyle w:val="Style14"/>
        <w:ind w:left="232" w:right="171" w:hanging="0"/>
        <w:rPr>
          <w:sz w:val="24"/>
        </w:rPr>
      </w:pPr>
      <w:r>
        <w:rPr>
          <w:position w:val="7"/>
          <w:sz w:val="13"/>
        </w:rPr>
        <w:t xml:space="preserve">5 </w:t>
      </w:r>
      <w:r>
        <w:rPr/>
        <w:t>Пункт 31.2 ФГОС НОО, утвержденного приказом № 286; пункт 19.4 ФГОС НОО, утвержденного</w:t>
      </w:r>
      <w:r>
        <w:rPr>
          <w:spacing w:val="1"/>
        </w:rPr>
        <w:t xml:space="preserve"> </w:t>
      </w:r>
      <w:r>
        <w:rPr/>
        <w:t>приказом</w:t>
      </w:r>
      <w:r>
        <w:rPr>
          <w:spacing w:val="-1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373.</w:t>
      </w:r>
    </w:p>
    <w:p>
      <w:pPr>
        <w:pStyle w:val="Style14"/>
        <w:ind w:left="232" w:right="170" w:hanging="0"/>
        <w:rPr>
          <w:sz w:val="24"/>
        </w:rPr>
      </w:pPr>
      <w:r>
        <w:rPr>
          <w:position w:val="7"/>
          <w:sz w:val="13"/>
        </w:rPr>
        <w:t xml:space="preserve">6 </w:t>
      </w:r>
      <w:r>
        <w:rPr/>
        <w:t>Пункт 31.2 ФГОС НОО, утвержденного приказом № 286; пункт 19.4 ФГОС НОО, утвержденного</w:t>
      </w:r>
      <w:r>
        <w:rPr>
          <w:spacing w:val="1"/>
        </w:rPr>
        <w:t xml:space="preserve"> </w:t>
      </w:r>
      <w:r>
        <w:rPr/>
        <w:t>приказом</w:t>
      </w:r>
      <w:r>
        <w:rPr>
          <w:spacing w:val="-1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373.</w:t>
      </w:r>
    </w:p>
    <w:p>
      <w:pPr>
        <w:pStyle w:val="Style14"/>
        <w:ind w:left="232" w:right="166" w:hanging="0"/>
        <w:rPr>
          <w:sz w:val="24"/>
        </w:rPr>
      </w:pPr>
      <w:r>
        <w:rPr>
          <w:position w:val="8"/>
          <w:sz w:val="14"/>
        </w:rPr>
        <w:t>7</w:t>
      </w:r>
      <w:r>
        <w:rPr>
          <w:spacing w:val="1"/>
          <w:position w:val="8"/>
          <w:sz w:val="14"/>
        </w:rPr>
        <w:t xml:space="preserve"> </w:t>
      </w:r>
      <w:r>
        <w:rPr/>
        <w:t>Указ Президента Российской Федерации от 9 ноября 2022 г. № 809 «Об утверждении Основ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политики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сохранению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укреплению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духовно-</w:t>
      </w:r>
      <w:r>
        <w:rPr>
          <w:spacing w:val="1"/>
        </w:rPr>
        <w:t xml:space="preserve"> </w:t>
      </w:r>
      <w:r>
        <w:rPr/>
        <w:t>нравственных</w:t>
      </w:r>
      <w:r>
        <w:rPr>
          <w:spacing w:val="1"/>
        </w:rPr>
        <w:t xml:space="preserve"> </w:t>
      </w:r>
      <w:r>
        <w:rPr/>
        <w:t>ценностей»</w:t>
      </w:r>
      <w:r>
        <w:rPr>
          <w:spacing w:val="1"/>
        </w:rPr>
        <w:t xml:space="preserve"> </w:t>
      </w:r>
      <w:r>
        <w:rPr/>
        <w:t>(Официальный</w:t>
      </w:r>
      <w:r>
        <w:rPr>
          <w:spacing w:val="1"/>
        </w:rPr>
        <w:t xml:space="preserve"> </w:t>
      </w:r>
      <w:r>
        <w:rPr/>
        <w:t>интернет-портал</w:t>
      </w:r>
      <w:r>
        <w:rPr>
          <w:spacing w:val="1"/>
        </w:rPr>
        <w:t xml:space="preserve"> </w:t>
      </w:r>
      <w:r>
        <w:rPr/>
        <w:t>правовой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(www.pravo.gov.ru),</w:t>
      </w:r>
      <w:r>
        <w:rPr>
          <w:spacing w:val="-1"/>
        </w:rPr>
        <w:t xml:space="preserve"> </w:t>
      </w:r>
      <w:r>
        <w:rPr/>
        <w:t>2022, 9 ноября, №</w:t>
      </w:r>
      <w:r>
        <w:rPr>
          <w:spacing w:val="-1"/>
        </w:rPr>
        <w:t xml:space="preserve"> </w:t>
      </w:r>
      <w:r>
        <w:rPr/>
        <w:t>0001202211090019).</w:t>
      </w:r>
    </w:p>
    <w:p>
      <w:pPr>
        <w:sectPr>
          <w:headerReference w:type="default" r:id="rId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232" w:right="171" w:hanging="0"/>
        <w:rPr>
          <w:sz w:val="24"/>
        </w:rPr>
      </w:pPr>
      <w:r>
        <w:rPr>
          <w:position w:val="7"/>
          <w:sz w:val="13"/>
        </w:rPr>
        <w:t xml:space="preserve">8 </w:t>
      </w:r>
      <w:r>
        <w:rPr/>
        <w:t>Пункт 31.3 ФГОС НОО, утвержденного приказом № 286; пункт 19.6 ФГОС НОО, утвержденного</w:t>
      </w:r>
      <w:r>
        <w:rPr>
          <w:spacing w:val="1"/>
        </w:rPr>
        <w:t xml:space="preserve"> </w:t>
      </w:r>
      <w:r>
        <w:rPr/>
        <w:t>приказом</w:t>
      </w:r>
      <w:r>
        <w:rPr>
          <w:spacing w:val="-1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373.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69" w:hanging="0"/>
        <w:rPr>
          <w:sz w:val="24"/>
        </w:rPr>
      </w:pPr>
      <w:r>
        <w:rPr/>
        <w:t>деятельности,</w:t>
      </w:r>
      <w:r>
        <w:rPr>
          <w:spacing w:val="1"/>
        </w:rPr>
        <w:t xml:space="preserve"> </w:t>
      </w:r>
      <w:r>
        <w:rPr/>
        <w:t>осуществляемой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организацией</w:t>
      </w:r>
      <w:r>
        <w:rPr>
          <w:spacing w:val="1"/>
        </w:rPr>
        <w:t xml:space="preserve"> </w:t>
      </w:r>
      <w:r>
        <w:rPr/>
        <w:t>совместно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семьей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институтами</w:t>
      </w:r>
      <w:r>
        <w:rPr>
          <w:spacing w:val="-1"/>
        </w:rPr>
        <w:t xml:space="preserve"> </w:t>
      </w:r>
      <w:r>
        <w:rPr/>
        <w:t>воспитания</w:t>
      </w:r>
      <w:r>
        <w:rPr>
          <w:vertAlign w:val="superscript"/>
        </w:rPr>
        <w:t>9</w:t>
      </w:r>
      <w:r>
        <w:rPr/>
        <w:t>.</w:t>
      </w:r>
    </w:p>
    <w:p>
      <w:pPr>
        <w:pStyle w:val="Style14"/>
        <w:spacing w:lineRule="auto" w:line="348"/>
        <w:ind w:left="232" w:right="172" w:firstLine="768"/>
        <w:rPr>
          <w:sz w:val="24"/>
        </w:rPr>
      </w:pPr>
      <w:r>
        <w:rPr/>
        <w:t>Организационный</w:t>
      </w:r>
      <w:r>
        <w:rPr>
          <w:spacing w:val="1"/>
        </w:rPr>
        <w:t xml:space="preserve"> </w:t>
      </w:r>
      <w:r>
        <w:rPr/>
        <w:t>раздел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НОО</w:t>
      </w:r>
      <w:r>
        <w:rPr>
          <w:spacing w:val="1"/>
        </w:rPr>
        <w:t xml:space="preserve"> </w:t>
      </w:r>
      <w:r>
        <w:rPr/>
        <w:t>определяет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рамки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-57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организационные</w:t>
      </w:r>
      <w:r>
        <w:rPr>
          <w:spacing w:val="1"/>
        </w:rPr>
        <w:t xml:space="preserve"> </w:t>
      </w:r>
      <w:r>
        <w:rPr/>
        <w:t>механизмы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начального общего</w:t>
      </w:r>
      <w:r>
        <w:rPr>
          <w:spacing w:val="-1"/>
        </w:rPr>
        <w:t xml:space="preserve"> </w:t>
      </w:r>
      <w:r>
        <w:rPr/>
        <w:t>образования</w:t>
      </w:r>
      <w:r>
        <w:rPr>
          <w:vertAlign w:val="superscript"/>
        </w:rPr>
        <w:t>10</w:t>
      </w:r>
      <w:r>
        <w:rPr>
          <w:spacing w:val="1"/>
        </w:rPr>
        <w:t xml:space="preserve"> </w:t>
      </w:r>
      <w:r>
        <w:rPr/>
        <w:t>и включает:</w:t>
      </w:r>
    </w:p>
    <w:p>
      <w:pPr>
        <w:pStyle w:val="Style14"/>
        <w:spacing w:lineRule="exact" w:line="274"/>
        <w:ind w:left="941" w:hanging="0"/>
        <w:rPr>
          <w:sz w:val="24"/>
        </w:rPr>
      </w:pPr>
      <w:r>
        <w:rPr/>
        <w:t>учебный</w:t>
      </w:r>
      <w:r>
        <w:rPr>
          <w:spacing w:val="-2"/>
        </w:rPr>
        <w:t xml:space="preserve"> </w:t>
      </w:r>
      <w:r>
        <w:rPr/>
        <w:t>план;</w:t>
      </w:r>
    </w:p>
    <w:p>
      <w:pPr>
        <w:pStyle w:val="Style14"/>
        <w:spacing w:lineRule="auto" w:line="348" w:before="125" w:after="0"/>
        <w:ind w:left="1001" w:right="6420" w:hanging="60"/>
        <w:rPr>
          <w:sz w:val="24"/>
        </w:rPr>
      </w:pPr>
      <w:r>
        <w:rPr/>
        <w:t>план внеурочной деятельности;</w:t>
      </w:r>
      <w:r>
        <w:rPr>
          <w:spacing w:val="-57"/>
        </w:rPr>
        <w:t xml:space="preserve"> </w:t>
      </w:r>
      <w:r>
        <w:rPr/>
        <w:t>календарный</w:t>
      </w:r>
      <w:r>
        <w:rPr>
          <w:spacing w:val="-1"/>
        </w:rPr>
        <w:t xml:space="preserve"> </w:t>
      </w:r>
      <w:r>
        <w:rPr/>
        <w:t>учебный</w:t>
      </w:r>
      <w:r>
        <w:rPr>
          <w:spacing w:val="-4"/>
        </w:rPr>
        <w:t xml:space="preserve"> </w:t>
      </w:r>
      <w:r>
        <w:rPr/>
        <w:t>график;</w:t>
      </w:r>
    </w:p>
    <w:p>
      <w:pPr>
        <w:pStyle w:val="Style14"/>
        <w:spacing w:lineRule="auto" w:line="348" w:before="1" w:after="0"/>
        <w:ind w:left="232" w:right="164" w:firstLine="708"/>
        <w:rPr>
          <w:sz w:val="24"/>
        </w:rPr>
      </w:pPr>
      <w:r>
        <w:rPr/>
        <w:t>календарный план воспитательной работы, содержащий перечень событий и мероприятий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организуются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проводятся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организацией или в которых образовательная организация принимает участие в учебном году или</w:t>
      </w:r>
      <w:r>
        <w:rPr>
          <w:spacing w:val="1"/>
        </w:rPr>
        <w:t xml:space="preserve"> </w:t>
      </w:r>
      <w:r>
        <w:rPr/>
        <w:t>периоде</w:t>
      </w:r>
      <w:r>
        <w:rPr>
          <w:spacing w:val="-2"/>
        </w:rPr>
        <w:t xml:space="preserve"> </w:t>
      </w:r>
      <w:r>
        <w:rPr/>
        <w:t>обучения.</w:t>
      </w:r>
    </w:p>
    <w:p>
      <w:pPr>
        <w:pStyle w:val="Style14"/>
        <w:spacing w:lineRule="auto" w:line="348"/>
        <w:ind w:left="232" w:right="163" w:firstLine="768"/>
        <w:rPr>
          <w:sz w:val="24"/>
        </w:rPr>
      </w:pPr>
      <w:r>
        <w:rPr/>
        <w:t>ООП</w:t>
      </w:r>
      <w:r>
        <w:rPr>
          <w:spacing w:val="1"/>
        </w:rPr>
        <w:t xml:space="preserve"> </w:t>
      </w:r>
      <w:r>
        <w:rPr/>
        <w:t>НОО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основным</w:t>
      </w:r>
      <w:r>
        <w:rPr>
          <w:spacing w:val="1"/>
        </w:rPr>
        <w:t xml:space="preserve"> </w:t>
      </w:r>
      <w:r>
        <w:rPr/>
        <w:t>документом,</w:t>
      </w:r>
      <w:r>
        <w:rPr>
          <w:spacing w:val="1"/>
        </w:rPr>
        <w:t xml:space="preserve"> </w:t>
      </w:r>
      <w:r>
        <w:rPr/>
        <w:t>определяющим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 а также регламентирующим образовательную деятельность организации в единстве</w:t>
      </w:r>
      <w:r>
        <w:rPr>
          <w:spacing w:val="1"/>
        </w:rPr>
        <w:t xml:space="preserve"> </w:t>
      </w:r>
      <w:r>
        <w:rPr/>
        <w:t>урочной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учете</w:t>
      </w:r>
      <w:r>
        <w:rPr>
          <w:spacing w:val="1"/>
        </w:rPr>
        <w:t xml:space="preserve"> </w:t>
      </w:r>
      <w:r>
        <w:rPr/>
        <w:t>установленного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НОО</w:t>
      </w:r>
      <w:r>
        <w:rPr>
          <w:spacing w:val="1"/>
        </w:rPr>
        <w:t xml:space="preserve"> </w:t>
      </w:r>
      <w:r>
        <w:rPr/>
        <w:t>соотношения</w:t>
      </w:r>
      <w:r>
        <w:rPr>
          <w:spacing w:val="1"/>
        </w:rPr>
        <w:t xml:space="preserve"> </w:t>
      </w:r>
      <w:r>
        <w:rPr/>
        <w:t>обязательной</w:t>
      </w:r>
      <w:r>
        <w:rPr>
          <w:spacing w:val="-2"/>
        </w:rPr>
        <w:t xml:space="preserve"> </w:t>
      </w:r>
      <w:r>
        <w:rPr/>
        <w:t>части</w:t>
      </w:r>
      <w:r>
        <w:rPr>
          <w:spacing w:val="-1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части,</w:t>
      </w:r>
      <w:r>
        <w:rPr>
          <w:spacing w:val="-2"/>
        </w:rPr>
        <w:t xml:space="preserve"> </w:t>
      </w:r>
      <w:r>
        <w:rPr/>
        <w:t>формируемой</w:t>
      </w:r>
      <w:r>
        <w:rPr>
          <w:spacing w:val="1"/>
        </w:rPr>
        <w:t xml:space="preserve"> </w:t>
      </w:r>
      <w:r>
        <w:rPr/>
        <w:t>участниками</w:t>
      </w:r>
      <w:r>
        <w:rPr>
          <w:spacing w:val="-1"/>
        </w:rPr>
        <w:t xml:space="preserve"> </w:t>
      </w:r>
      <w:r>
        <w:rPr/>
        <w:t>образовательного</w:t>
      </w:r>
      <w:r>
        <w:rPr>
          <w:spacing w:val="-2"/>
        </w:rPr>
        <w:t xml:space="preserve"> </w:t>
      </w:r>
      <w:r>
        <w:rPr/>
        <w:t>процесса.</w:t>
      </w:r>
    </w:p>
    <w:p>
      <w:pPr>
        <w:pStyle w:val="Style14"/>
        <w:spacing w:before="1" w:after="0"/>
        <w:ind w:left="0" w:hanging="0"/>
        <w:jc w:val="left"/>
        <w:rPr>
          <w:sz w:val="35"/>
        </w:rPr>
      </w:pPr>
      <w:r>
        <w:rPr>
          <w:sz w:val="35"/>
        </w:rPr>
      </w:r>
    </w:p>
    <w:p>
      <w:pPr>
        <w:pStyle w:val="1"/>
        <w:numPr>
          <w:ilvl w:val="0"/>
          <w:numId w:val="3"/>
        </w:numPr>
        <w:tabs>
          <w:tab w:val="clear" w:pos="720"/>
          <w:tab w:val="left" w:pos="1182" w:leader="none"/>
        </w:tabs>
        <w:ind w:left="1181" w:hanging="241"/>
        <w:jc w:val="both"/>
        <w:rPr>
          <w:sz w:val="24"/>
        </w:rPr>
      </w:pPr>
      <w:r>
        <w:rPr/>
        <w:t>2</w:t>
      </w:r>
      <w:r>
        <w:rPr>
          <w:spacing w:val="-2"/>
        </w:rPr>
        <w:t xml:space="preserve"> </w:t>
      </w:r>
      <w:r>
        <w:rPr/>
        <w:t>Планируемые</w:t>
      </w:r>
      <w:r>
        <w:rPr>
          <w:spacing w:val="-3"/>
        </w:rPr>
        <w:t xml:space="preserve"> </w:t>
      </w:r>
      <w:r>
        <w:rPr/>
        <w:t>результаты</w:t>
      </w:r>
      <w:r>
        <w:rPr>
          <w:spacing w:val="-2"/>
        </w:rPr>
        <w:t xml:space="preserve"> </w:t>
      </w:r>
      <w:r>
        <w:rPr/>
        <w:t>освоения</w:t>
      </w:r>
      <w:r>
        <w:rPr>
          <w:spacing w:val="-1"/>
        </w:rPr>
        <w:t xml:space="preserve"> </w:t>
      </w:r>
      <w:r>
        <w:rPr/>
        <w:t>ООП</w:t>
      </w:r>
      <w:r>
        <w:rPr>
          <w:spacing w:val="-2"/>
        </w:rPr>
        <w:t xml:space="preserve"> </w:t>
      </w:r>
      <w:r>
        <w:rPr/>
        <w:t>НОО.</w:t>
      </w:r>
    </w:p>
    <w:p>
      <w:pPr>
        <w:pStyle w:val="Style14"/>
        <w:tabs>
          <w:tab w:val="clear" w:pos="720"/>
          <w:tab w:val="left" w:pos="3145" w:leader="none"/>
          <w:tab w:val="left" w:pos="5651" w:leader="none"/>
          <w:tab w:val="left" w:pos="8737" w:leader="none"/>
        </w:tabs>
        <w:spacing w:lineRule="auto" w:line="348" w:before="122" w:after="0"/>
        <w:ind w:left="232" w:right="164" w:firstLine="768"/>
        <w:rPr>
          <w:sz w:val="24"/>
        </w:rPr>
      </w:pP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НОО</w:t>
      </w:r>
      <w:r>
        <w:rPr>
          <w:spacing w:val="1"/>
        </w:rPr>
        <w:t xml:space="preserve"> </w:t>
      </w:r>
      <w:r>
        <w:rPr/>
        <w:t>соответствуют</w:t>
      </w:r>
      <w:r>
        <w:rPr>
          <w:spacing w:val="1"/>
        </w:rPr>
        <w:t xml:space="preserve"> </w:t>
      </w:r>
      <w:r>
        <w:rPr/>
        <w:t>современным</w:t>
      </w:r>
      <w:r>
        <w:rPr>
          <w:spacing w:val="1"/>
        </w:rPr>
        <w:t xml:space="preserve"> </w:t>
      </w:r>
      <w:r>
        <w:rPr/>
        <w:t>целям</w:t>
      </w:r>
      <w:r>
        <w:rPr>
          <w:spacing w:val="1"/>
        </w:rPr>
        <w:t xml:space="preserve"> </w:t>
      </w:r>
      <w:r>
        <w:rPr/>
        <w:t>начального</w:t>
        <w:tab/>
        <w:t>общего</w:t>
        <w:tab/>
        <w:t>образования,</w:t>
        <w:tab/>
      </w:r>
      <w:r>
        <w:rPr>
          <w:spacing w:val="-1"/>
        </w:rPr>
        <w:t>представленным</w:t>
      </w:r>
      <w:r>
        <w:rPr>
          <w:spacing w:val="-58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НОО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личностных,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обучающегося.</w:t>
      </w:r>
    </w:p>
    <w:p>
      <w:pPr>
        <w:pStyle w:val="Style14"/>
        <w:tabs>
          <w:tab w:val="clear" w:pos="720"/>
          <w:tab w:val="left" w:pos="3258" w:leader="none"/>
          <w:tab w:val="left" w:pos="6027" w:leader="none"/>
          <w:tab w:val="left" w:pos="8776" w:leader="none"/>
          <w:tab w:val="left" w:pos="9146" w:leader="none"/>
        </w:tabs>
        <w:spacing w:lineRule="auto" w:line="348"/>
        <w:ind w:left="232" w:right="163" w:firstLine="768"/>
        <w:rPr>
          <w:sz w:val="24"/>
        </w:rPr>
      </w:pP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ФОП</w:t>
      </w:r>
      <w:r>
        <w:rPr>
          <w:spacing w:val="1"/>
        </w:rPr>
        <w:t xml:space="preserve"> </w:t>
      </w:r>
      <w:r>
        <w:rPr/>
        <w:t>НОО</w:t>
      </w:r>
      <w:r>
        <w:rPr>
          <w:spacing w:val="1"/>
        </w:rPr>
        <w:t xml:space="preserve"> </w:t>
      </w:r>
      <w:r>
        <w:rPr/>
        <w:t>достигаются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единстве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воспитательной</w:t>
        <w:tab/>
        <w:t>деятельности</w:t>
        <w:tab/>
        <w:t>образовательной</w:t>
        <w:tab/>
        <w:tab/>
        <w:t>организации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традиционными</w:t>
      </w:r>
      <w:r>
        <w:rPr>
          <w:spacing w:val="1"/>
        </w:rPr>
        <w:t xml:space="preserve"> </w:t>
      </w:r>
      <w:r>
        <w:rPr/>
        <w:t>российскими</w:t>
      </w:r>
      <w:r>
        <w:rPr>
          <w:spacing w:val="1"/>
        </w:rPr>
        <w:t xml:space="preserve"> </w:t>
      </w:r>
      <w:r>
        <w:rPr/>
        <w:t>социокультурными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духовно-нравственными</w:t>
      </w:r>
      <w:r>
        <w:rPr>
          <w:spacing w:val="1"/>
        </w:rPr>
        <w:t xml:space="preserve"> </w:t>
      </w:r>
      <w:r>
        <w:rPr/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rPr/>
        <w:t>самопознания,</w:t>
        <w:tab/>
        <w:tab/>
        <w:tab/>
        <w:t>самовоспитания</w:t>
      </w:r>
    </w:p>
    <w:p>
      <w:pPr>
        <w:pStyle w:val="Style14"/>
        <w:spacing w:lineRule="exact" w:line="273"/>
        <w:ind w:left="232" w:hanging="0"/>
        <w:rPr>
          <w:sz w:val="24"/>
        </w:rPr>
      </w:pPr>
      <w:r>
        <w:rPr/>
        <w:t>и</w:t>
      </w:r>
      <w:r>
        <w:rPr>
          <w:spacing w:val="-4"/>
        </w:rPr>
        <w:t xml:space="preserve"> </w:t>
      </w:r>
      <w:r>
        <w:rPr/>
        <w:t>саморазвития,</w:t>
      </w:r>
      <w:r>
        <w:rPr>
          <w:spacing w:val="-3"/>
        </w:rPr>
        <w:t xml:space="preserve"> </w:t>
      </w:r>
      <w:r>
        <w:rPr/>
        <w:t>формирования</w:t>
      </w:r>
      <w:r>
        <w:rPr>
          <w:spacing w:val="-3"/>
        </w:rPr>
        <w:t xml:space="preserve"> </w:t>
      </w:r>
      <w:r>
        <w:rPr/>
        <w:t>внутренней</w:t>
      </w:r>
      <w:r>
        <w:rPr>
          <w:spacing w:val="-4"/>
        </w:rPr>
        <w:t xml:space="preserve"> </w:t>
      </w:r>
      <w:r>
        <w:rPr/>
        <w:t>позиции</w:t>
      </w:r>
      <w:r>
        <w:rPr>
          <w:spacing w:val="-5"/>
        </w:rPr>
        <w:t xml:space="preserve"> </w:t>
      </w:r>
      <w:r>
        <w:rPr/>
        <w:t>личности.</w:t>
      </w:r>
    </w:p>
    <w:p>
      <w:pPr>
        <w:pStyle w:val="Style14"/>
        <w:tabs>
          <w:tab w:val="clear" w:pos="720"/>
          <w:tab w:val="left" w:pos="1461" w:leader="none"/>
          <w:tab w:val="left" w:pos="2490" w:leader="none"/>
          <w:tab w:val="left" w:pos="3500" w:leader="none"/>
          <w:tab w:val="left" w:pos="5105" w:leader="none"/>
          <w:tab w:val="left" w:pos="7550" w:leader="none"/>
          <w:tab w:val="left" w:pos="9325" w:leader="none"/>
        </w:tabs>
        <w:spacing w:lineRule="auto" w:line="276" w:before="127" w:after="0"/>
        <w:ind w:left="232" w:right="161" w:hanging="0"/>
        <w:rPr>
          <w:sz w:val="24"/>
        </w:rPr>
      </w:pPr>
      <w:r>
        <w:rPr/>
        <w:t>Метапредметные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характеризуют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сформированности</w:t>
      </w:r>
      <w:r>
        <w:rPr>
          <w:spacing w:val="1"/>
        </w:rPr>
        <w:t xml:space="preserve"> </w:t>
      </w:r>
      <w:r>
        <w:rPr/>
        <w:t>познавательных,</w:t>
      </w:r>
      <w:r>
        <w:rPr>
          <w:spacing w:val="1"/>
        </w:rPr>
        <w:t xml:space="preserve"> </w:t>
      </w:r>
      <w:r>
        <w:rPr/>
        <w:t>коммуникативных и регулятивных универсальных действий, которые обеспечивают успешность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становление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самообразованию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саморазвитию. В результате освоения содержания программы начального общего образования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овладевают</w:t>
      </w:r>
      <w:r>
        <w:rPr>
          <w:spacing w:val="1"/>
        </w:rPr>
        <w:t xml:space="preserve"> </w:t>
      </w:r>
      <w:r>
        <w:rPr/>
        <w:t>рядом</w:t>
      </w:r>
      <w:r>
        <w:rPr>
          <w:spacing w:val="1"/>
        </w:rPr>
        <w:t xml:space="preserve"> </w:t>
      </w:r>
      <w:r>
        <w:rPr/>
        <w:t>междисциплинарных</w:t>
      </w:r>
      <w:r>
        <w:rPr>
          <w:spacing w:val="1"/>
        </w:rPr>
        <w:t xml:space="preserve"> </w:t>
      </w:r>
      <w:r>
        <w:rPr/>
        <w:t>понятий,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1"/>
        </w:rPr>
        <w:t xml:space="preserve"> </w:t>
      </w:r>
      <w:r>
        <w:rPr/>
        <w:t>знаково-</w:t>
      </w:r>
      <w:r>
        <w:rPr>
          <w:spacing w:val="1"/>
        </w:rPr>
        <w:t xml:space="preserve"> </w:t>
      </w:r>
      <w:r>
        <w:rPr/>
        <w:t>символическими средствами, которые помогают обучающимся применять знания, как в типовых,</w:t>
      </w:r>
      <w:r>
        <w:rPr>
          <w:spacing w:val="1"/>
        </w:rPr>
        <w:t xml:space="preserve"> </w:t>
      </w:r>
      <w:r>
        <w:rPr/>
        <w:t>так</w:t>
        <w:tab/>
        <w:t>и</w:t>
        <w:tab/>
        <w:t>в</w:t>
        <w:tab/>
        <w:t>новых,</w:t>
        <w:tab/>
        <w:t>нестандартных</w:t>
        <w:tab/>
        <w:t>учебных</w:t>
        <w:tab/>
        <w:t>ситуациях.</w:t>
      </w:r>
    </w:p>
    <w:p>
      <w:pPr>
        <w:pStyle w:val="Style14"/>
        <w:spacing w:before="9" w:after="0"/>
        <w:ind w:left="0" w:hanging="0"/>
        <w:jc w:val="left"/>
        <w:rPr>
          <w:sz w:val="10"/>
        </w:rPr>
      </w:pPr>
      <w:r>
        <w:rPr>
          <w:sz w:val="10"/>
        </w:rPr>
        <mc:AlternateContent>
          <mc:Choice Requires="wps">
            <w:drawing>
              <wp:anchor behindDoc="1" distT="0" distB="0" distL="0" distR="0" simplePos="0" locked="0" layoutInCell="0" allowOverlap="1" relativeHeight="456">
                <wp:simplePos x="0" y="0"/>
                <wp:positionH relativeFrom="page">
                  <wp:posOffset>719455</wp:posOffset>
                </wp:positionH>
                <wp:positionV relativeFrom="paragraph">
                  <wp:posOffset>103505</wp:posOffset>
                </wp:positionV>
                <wp:extent cx="1831340" cy="10795"/>
                <wp:effectExtent l="0" t="0" r="0" b="0"/>
                <wp:wrapTopAndBottom/>
                <wp:docPr id="17" name="Изображение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60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10" fillcolor="black" stroked="f" style="position:absolute;margin-left:56.65pt;margin-top:8.15pt;width:144.1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Style14"/>
        <w:spacing w:before="66" w:after="0"/>
        <w:ind w:left="232" w:hanging="0"/>
        <w:jc w:val="left"/>
        <w:rPr>
          <w:sz w:val="24"/>
        </w:rPr>
      </w:pPr>
      <w:r>
        <w:rPr>
          <w:position w:val="7"/>
          <w:sz w:val="13"/>
        </w:rPr>
        <w:t>9</w:t>
      </w:r>
      <w:r>
        <w:rPr>
          <w:spacing w:val="17"/>
          <w:position w:val="7"/>
          <w:sz w:val="13"/>
        </w:rPr>
        <w:t xml:space="preserve"> </w:t>
      </w:r>
      <w:r>
        <w:rPr/>
        <w:t>Пункт</w:t>
      </w:r>
      <w:r>
        <w:rPr>
          <w:spacing w:val="3"/>
        </w:rPr>
        <w:t xml:space="preserve"> </w:t>
      </w:r>
      <w:r>
        <w:rPr/>
        <w:t>31.3</w:t>
      </w:r>
      <w:r>
        <w:rPr>
          <w:spacing w:val="5"/>
        </w:rPr>
        <w:t xml:space="preserve"> </w:t>
      </w:r>
      <w:r>
        <w:rPr/>
        <w:t>ФГОС</w:t>
      </w:r>
      <w:r>
        <w:rPr>
          <w:spacing w:val="3"/>
        </w:rPr>
        <w:t xml:space="preserve"> </w:t>
      </w:r>
      <w:r>
        <w:rPr/>
        <w:t>НОО,</w:t>
      </w:r>
      <w:r>
        <w:rPr>
          <w:spacing w:val="4"/>
        </w:rPr>
        <w:t xml:space="preserve"> </w:t>
      </w:r>
      <w:r>
        <w:rPr/>
        <w:t>утвержденного</w:t>
      </w:r>
      <w:r>
        <w:rPr>
          <w:spacing w:val="3"/>
        </w:rPr>
        <w:t xml:space="preserve"> </w:t>
      </w:r>
      <w:r>
        <w:rPr/>
        <w:t>приказом</w:t>
      </w:r>
      <w:r>
        <w:rPr>
          <w:spacing w:val="2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286;</w:t>
      </w:r>
      <w:r>
        <w:rPr>
          <w:spacing w:val="2"/>
        </w:rPr>
        <w:t xml:space="preserve"> </w:t>
      </w:r>
      <w:r>
        <w:rPr/>
        <w:t>пункт</w:t>
      </w:r>
      <w:r>
        <w:rPr>
          <w:spacing w:val="3"/>
        </w:rPr>
        <w:t xml:space="preserve"> </w:t>
      </w:r>
      <w:r>
        <w:rPr/>
        <w:t>19.6</w:t>
      </w:r>
      <w:r>
        <w:rPr>
          <w:spacing w:val="3"/>
        </w:rPr>
        <w:t xml:space="preserve"> </w:t>
      </w:r>
      <w:r>
        <w:rPr/>
        <w:t>ФГОС</w:t>
      </w:r>
      <w:r>
        <w:rPr>
          <w:spacing w:val="3"/>
        </w:rPr>
        <w:t xml:space="preserve"> </w:t>
      </w:r>
      <w:r>
        <w:rPr/>
        <w:t>НОО,</w:t>
      </w:r>
      <w:r>
        <w:rPr>
          <w:spacing w:val="4"/>
        </w:rPr>
        <w:t xml:space="preserve"> </w:t>
      </w:r>
      <w:r>
        <w:rPr/>
        <w:t>утвержденного</w:t>
      </w:r>
      <w:r>
        <w:rPr>
          <w:spacing w:val="-57"/>
        </w:rPr>
        <w:t xml:space="preserve"> </w:t>
      </w:r>
      <w:r>
        <w:rPr/>
        <w:t>приказом</w:t>
      </w:r>
      <w:r>
        <w:rPr>
          <w:spacing w:val="-1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373.</w:t>
      </w:r>
    </w:p>
    <w:p>
      <w:pPr>
        <w:sectPr>
          <w:headerReference w:type="default" r:id="rId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232" w:hanging="0"/>
        <w:jc w:val="left"/>
        <w:rPr>
          <w:sz w:val="24"/>
        </w:rPr>
      </w:pPr>
      <w:r>
        <w:rPr>
          <w:position w:val="7"/>
          <w:sz w:val="13"/>
        </w:rPr>
        <w:t>10</w:t>
      </w:r>
      <w:r>
        <w:rPr>
          <w:spacing w:val="8"/>
          <w:position w:val="7"/>
          <w:sz w:val="13"/>
        </w:rPr>
        <w:t xml:space="preserve"> </w:t>
      </w:r>
      <w:r>
        <w:rPr/>
        <w:t>Пункт</w:t>
      </w:r>
      <w:r>
        <w:rPr>
          <w:spacing w:val="26"/>
        </w:rPr>
        <w:t xml:space="preserve"> </w:t>
      </w:r>
      <w:r>
        <w:rPr/>
        <w:t>32</w:t>
      </w:r>
      <w:r>
        <w:rPr>
          <w:spacing w:val="26"/>
        </w:rPr>
        <w:t xml:space="preserve"> </w:t>
      </w:r>
      <w:r>
        <w:rPr/>
        <w:t>ФГОС</w:t>
      </w:r>
      <w:r>
        <w:rPr>
          <w:spacing w:val="26"/>
        </w:rPr>
        <w:t xml:space="preserve"> </w:t>
      </w:r>
      <w:r>
        <w:rPr/>
        <w:t>НОО,</w:t>
      </w:r>
      <w:r>
        <w:rPr>
          <w:spacing w:val="28"/>
        </w:rPr>
        <w:t xml:space="preserve"> </w:t>
      </w:r>
      <w:r>
        <w:rPr/>
        <w:t>утвержденного</w:t>
      </w:r>
      <w:r>
        <w:rPr>
          <w:spacing w:val="25"/>
        </w:rPr>
        <w:t xml:space="preserve"> </w:t>
      </w:r>
      <w:r>
        <w:rPr/>
        <w:t>приказом</w:t>
      </w:r>
      <w:r>
        <w:rPr>
          <w:spacing w:val="25"/>
        </w:rPr>
        <w:t xml:space="preserve"> </w:t>
      </w:r>
      <w:r>
        <w:rPr/>
        <w:t>№</w:t>
      </w:r>
      <w:r>
        <w:rPr>
          <w:spacing w:val="24"/>
        </w:rPr>
        <w:t xml:space="preserve"> </w:t>
      </w:r>
      <w:r>
        <w:rPr/>
        <w:t>286;</w:t>
      </w:r>
      <w:r>
        <w:rPr>
          <w:spacing w:val="27"/>
        </w:rPr>
        <w:t xml:space="preserve"> </w:t>
      </w:r>
      <w:r>
        <w:rPr/>
        <w:t>пункт</w:t>
      </w:r>
      <w:r>
        <w:rPr>
          <w:spacing w:val="27"/>
        </w:rPr>
        <w:t xml:space="preserve"> </w:t>
      </w:r>
      <w:r>
        <w:rPr/>
        <w:t>16</w:t>
      </w:r>
      <w:r>
        <w:rPr>
          <w:spacing w:val="25"/>
        </w:rPr>
        <w:t xml:space="preserve"> </w:t>
      </w:r>
      <w:r>
        <w:rPr/>
        <w:t>ФГОС</w:t>
      </w:r>
      <w:r>
        <w:rPr>
          <w:spacing w:val="27"/>
        </w:rPr>
        <w:t xml:space="preserve"> </w:t>
      </w:r>
      <w:r>
        <w:rPr/>
        <w:t>НОО,</w:t>
      </w:r>
      <w:r>
        <w:rPr>
          <w:spacing w:val="27"/>
        </w:rPr>
        <w:t xml:space="preserve"> </w:t>
      </w:r>
      <w:r>
        <w:rPr/>
        <w:t>утвержденного</w:t>
      </w:r>
      <w:r>
        <w:rPr>
          <w:spacing w:val="-57"/>
        </w:rPr>
        <w:t xml:space="preserve"> </w:t>
      </w:r>
      <w:r>
        <w:rPr/>
        <w:t>приказом</w:t>
      </w:r>
      <w:r>
        <w:rPr>
          <w:spacing w:val="-1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373.</w:t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spacing w:before="9" w:after="0"/>
        <w:ind w:left="0" w:hanging="0"/>
        <w:jc w:val="left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1"/>
          <w:numId w:val="73"/>
        </w:numPr>
        <w:tabs>
          <w:tab w:val="clear" w:pos="720"/>
          <w:tab w:val="left" w:pos="691" w:leader="none"/>
          <w:tab w:val="left" w:pos="1863" w:leader="none"/>
          <w:tab w:val="left" w:pos="3360" w:leader="none"/>
          <w:tab w:val="left" w:pos="5349" w:leader="none"/>
          <w:tab w:val="left" w:pos="7507" w:leader="none"/>
          <w:tab w:val="left" w:pos="9496" w:leader="none"/>
        </w:tabs>
        <w:spacing w:lineRule="auto" w:line="271" w:before="90" w:after="0"/>
        <w:ind w:left="232" w:right="169" w:hanging="0"/>
        <w:jc w:val="both"/>
        <w:rPr>
          <w:sz w:val="24"/>
        </w:rPr>
      </w:pPr>
      <w:r>
        <w:rPr>
          <w:b/>
          <w:sz w:val="24"/>
        </w:rPr>
        <w:t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Система</w:t>
        <w:tab/>
        <w:t>оценки</w:t>
        <w:tab/>
        <w:t>достижения</w:t>
        <w:tab/>
        <w:t>планируемых</w:t>
        <w:tab/>
        <w:t>результатов</w:t>
        <w:tab/>
        <w:t>освоения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>
      <w:pPr>
        <w:pStyle w:val="ListParagraph"/>
        <w:numPr>
          <w:ilvl w:val="2"/>
          <w:numId w:val="73"/>
        </w:numPr>
        <w:tabs>
          <w:tab w:val="clear" w:pos="720"/>
          <w:tab w:val="left" w:pos="1423" w:leader="none"/>
          <w:tab w:val="left" w:pos="3947" w:leader="none"/>
          <w:tab w:val="left" w:pos="6374" w:leader="none"/>
          <w:tab w:val="left" w:pos="9709" w:leader="none"/>
        </w:tabs>
        <w:spacing w:lineRule="auto" w:line="348" w:before="204" w:after="0"/>
        <w:ind w:left="232" w:right="166" w:firstLine="708"/>
        <w:jc w:val="both"/>
        <w:rPr>
          <w:sz w:val="24"/>
        </w:rPr>
      </w:pP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деятельности и подготовки обучающихся, освоивших ООП НОО, является ФГОС</w:t>
      </w:r>
      <w:r>
        <w:rPr>
          <w:spacing w:val="-57"/>
          <w:sz w:val="24"/>
        </w:rPr>
        <w:t xml:space="preserve"> </w:t>
      </w:r>
      <w:r>
        <w:rPr>
          <w:sz w:val="24"/>
        </w:rPr>
        <w:t>НОО независимо от формы получения начального общего образования и формы обучения. 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  <w:tab/>
        <w:t>и</w:t>
        <w:tab/>
        <w:t>средствам</w:t>
        <w:tab/>
      </w:r>
      <w:r>
        <w:rPr>
          <w:spacing w:val="-1"/>
          <w:sz w:val="24"/>
        </w:rPr>
        <w:t>оценки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542" w:leader="none"/>
          <w:tab w:val="left" w:pos="2423" w:leader="none"/>
          <w:tab w:val="left" w:pos="4014" w:leader="none"/>
          <w:tab w:val="left" w:pos="6656" w:leader="none"/>
          <w:tab w:val="left" w:pos="9163" w:leader="none"/>
        </w:tabs>
        <w:spacing w:lineRule="auto" w:line="348"/>
        <w:ind w:left="232" w:right="166" w:firstLine="708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  <w:tab/>
        <w:t>и</w:t>
        <w:tab/>
        <w:t>управления</w:t>
        <w:tab/>
        <w:t>качеством</w:t>
        <w:tab/>
        <w:t>образования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служит основой при разработке образовательной организацией 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локального акта.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542" w:leader="none"/>
          <w:tab w:val="left" w:pos="3784" w:leader="none"/>
          <w:tab w:val="left" w:pos="7050" w:leader="none"/>
          <w:tab w:val="left" w:pos="9918" w:leader="none"/>
        </w:tabs>
        <w:spacing w:lineRule="auto" w:line="348"/>
        <w:ind w:left="232" w:right="164" w:firstLine="708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обеспечению преемственности в системе непрерывного образования. Её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  <w:tab/>
        <w:t>освоения</w:t>
        <w:tab/>
        <w:t>ФОП</w:t>
        <w:tab/>
        <w:t>НОО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управление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542" w:leader="none"/>
        </w:tabs>
        <w:spacing w:lineRule="auto" w:line="348"/>
        <w:ind w:left="232" w:right="171" w:firstLine="708"/>
        <w:jc w:val="both"/>
        <w:rPr>
          <w:sz w:val="24"/>
        </w:rPr>
      </w:pPr>
      <w:r>
        <w:rPr>
          <w:sz w:val="24"/>
        </w:rPr>
        <w:t>Основными         направлениями         и         целями         оценочной      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 являются:</w:t>
      </w:r>
    </w:p>
    <w:p>
      <w:pPr>
        <w:pStyle w:val="Style14"/>
        <w:spacing w:lineRule="auto" w:line="348"/>
        <w:ind w:left="232" w:right="162" w:firstLine="708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этапах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основа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промежуточной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итоговой</w:t>
      </w:r>
      <w:r>
        <w:rPr>
          <w:spacing w:val="1"/>
        </w:rPr>
        <w:t xml:space="preserve"> </w:t>
      </w:r>
      <w:r>
        <w:rPr/>
        <w:t>аттестации,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основа</w:t>
      </w:r>
      <w:r>
        <w:rPr>
          <w:spacing w:val="1"/>
        </w:rPr>
        <w:t xml:space="preserve"> </w:t>
      </w:r>
      <w:r>
        <w:rPr/>
        <w:t>процедур</w:t>
      </w:r>
      <w:r>
        <w:rPr>
          <w:spacing w:val="1"/>
        </w:rPr>
        <w:t xml:space="preserve"> </w:t>
      </w:r>
      <w:r>
        <w:rPr/>
        <w:t>внутреннего</w:t>
      </w:r>
      <w:r>
        <w:rPr>
          <w:spacing w:val="1"/>
        </w:rPr>
        <w:t xml:space="preserve"> </w:t>
      </w:r>
      <w:r>
        <w:rPr/>
        <w:t>мониторинга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мониторинговых</w:t>
      </w:r>
      <w:r>
        <w:rPr>
          <w:spacing w:val="1"/>
        </w:rPr>
        <w:t xml:space="preserve"> </w:t>
      </w:r>
      <w:r>
        <w:rPr/>
        <w:t>исследований</w:t>
      </w:r>
      <w:r>
        <w:rPr>
          <w:spacing w:val="1"/>
        </w:rPr>
        <w:t xml:space="preserve"> </w:t>
      </w:r>
      <w:r>
        <w:rPr/>
        <w:t>муниципального,</w:t>
      </w:r>
      <w:r>
        <w:rPr>
          <w:spacing w:val="1"/>
        </w:rPr>
        <w:t xml:space="preserve"> </w:t>
      </w:r>
      <w:r>
        <w:rPr/>
        <w:t>регионального</w:t>
      </w:r>
      <w:r>
        <w:rPr>
          <w:spacing w:val="-4"/>
        </w:rPr>
        <w:t xml:space="preserve"> </w:t>
      </w:r>
      <w:r>
        <w:rPr/>
        <w:t>и федерального</w:t>
      </w:r>
      <w:r>
        <w:rPr>
          <w:spacing w:val="2"/>
        </w:rPr>
        <w:t xml:space="preserve"> </w:t>
      </w:r>
      <w:r>
        <w:rPr/>
        <w:t>уровней;</w:t>
      </w:r>
    </w:p>
    <w:p>
      <w:pPr>
        <w:pStyle w:val="Style14"/>
        <w:spacing w:lineRule="auto" w:line="348"/>
        <w:ind w:left="232" w:right="173" w:firstLine="708"/>
        <w:rPr>
          <w:sz w:val="24"/>
        </w:rPr>
      </w:pPr>
      <w:r>
        <w:rPr/>
        <w:t>оценка результатов деятельности педагогических работников как основа аттестационных</w:t>
      </w:r>
      <w:r>
        <w:rPr>
          <w:spacing w:val="1"/>
        </w:rPr>
        <w:t xml:space="preserve"> </w:t>
      </w:r>
      <w:r>
        <w:rPr/>
        <w:t>процедур;</w:t>
      </w:r>
    </w:p>
    <w:p>
      <w:pPr>
        <w:pStyle w:val="Style14"/>
        <w:spacing w:lineRule="auto" w:line="348"/>
        <w:ind w:left="232" w:right="164" w:firstLine="708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основа</w:t>
      </w:r>
      <w:r>
        <w:rPr>
          <w:spacing w:val="1"/>
        </w:rPr>
        <w:t xml:space="preserve"> </w:t>
      </w:r>
      <w:r>
        <w:rPr/>
        <w:t>аккредитационных</w:t>
      </w:r>
      <w:r>
        <w:rPr>
          <w:spacing w:val="-2"/>
        </w:rPr>
        <w:t xml:space="preserve"> </w:t>
      </w:r>
      <w:r>
        <w:rPr/>
        <w:t>процедур.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542" w:leader="none"/>
          <w:tab w:val="left" w:pos="3288" w:leader="none"/>
          <w:tab w:val="left" w:pos="4917" w:leader="none"/>
          <w:tab w:val="left" w:pos="6445" w:leader="none"/>
          <w:tab w:val="left" w:pos="7899" w:leader="none"/>
          <w:tab w:val="left" w:pos="8772" w:leader="none"/>
        </w:tabs>
        <w:spacing w:lineRule="auto" w:line="348"/>
        <w:ind w:left="232" w:right="165" w:firstLine="708"/>
        <w:jc w:val="both"/>
        <w:rPr>
          <w:sz w:val="24"/>
        </w:rPr>
      </w:pPr>
      <w:r>
        <w:rPr>
          <w:sz w:val="24"/>
        </w:rPr>
        <w:t>Основным</w:t>
        <w:tab/>
        <w:t>объектом</w:t>
        <w:tab/>
        <w:t>системы</w:t>
        <w:tab/>
        <w:t>оценки,</w:t>
        <w:tab/>
        <w:t>её</w:t>
        <w:tab/>
        <w:t>содержательной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ФОП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542" w:leader="none"/>
        </w:tabs>
        <w:spacing w:lineRule="exact" w:line="274"/>
        <w:ind w:left="1541" w:hanging="601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оценки.</w:t>
      </w:r>
    </w:p>
    <w:p>
      <w:pPr>
        <w:sectPr>
          <w:headerReference w:type="default" r:id="rId1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72"/>
        </w:numPr>
        <w:tabs>
          <w:tab w:val="clear" w:pos="720"/>
          <w:tab w:val="left" w:pos="1542" w:leader="none"/>
        </w:tabs>
        <w:spacing w:lineRule="auto" w:line="348" w:before="116" w:after="0"/>
        <w:ind w:left="941" w:right="5985" w:hanging="0"/>
        <w:rPr>
          <w:sz w:val="24"/>
        </w:rPr>
      </w:pPr>
      <w:r>
        <w:rPr>
          <w:sz w:val="24"/>
        </w:rPr>
        <w:t>Внутренняя оценка включает: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диагностику;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941" w:right="6169" w:hanging="0"/>
        <w:jc w:val="left"/>
        <w:rPr>
          <w:sz w:val="24"/>
        </w:rPr>
      </w:pPr>
      <w:r>
        <w:rPr/>
        <w:t>текущую и тематическую оценку;</w:t>
      </w:r>
      <w:r>
        <w:rPr>
          <w:spacing w:val="-58"/>
        </w:rPr>
        <w:t xml:space="preserve"> </w:t>
      </w:r>
      <w:r>
        <w:rPr/>
        <w:t>портфолио;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внутренний</w:t>
      </w:r>
      <w:r>
        <w:rPr>
          <w:spacing w:val="-5"/>
        </w:rPr>
        <w:t xml:space="preserve"> </w:t>
      </w:r>
      <w:r>
        <w:rPr/>
        <w:t>мониторинг</w:t>
      </w:r>
      <w:r>
        <w:rPr>
          <w:spacing w:val="-6"/>
        </w:rPr>
        <w:t xml:space="preserve"> </w:t>
      </w:r>
      <w:r>
        <w:rPr/>
        <w:t>образовательных</w:t>
      </w:r>
      <w:r>
        <w:rPr>
          <w:spacing w:val="-4"/>
        </w:rPr>
        <w:t xml:space="preserve"> </w:t>
      </w:r>
      <w:r>
        <w:rPr/>
        <w:t>достижений</w:t>
      </w:r>
      <w:r>
        <w:rPr>
          <w:spacing w:val="-5"/>
        </w:rPr>
        <w:t xml:space="preserve"> </w:t>
      </w:r>
      <w:r>
        <w:rPr/>
        <w:t>обучающихся.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542" w:leader="none"/>
        </w:tabs>
        <w:spacing w:before="125" w:after="0"/>
        <w:ind w:left="1541" w:hanging="601"/>
        <w:rPr>
          <w:sz w:val="24"/>
        </w:rPr>
      </w:pPr>
      <w:r>
        <w:rPr>
          <w:sz w:val="24"/>
        </w:rPr>
        <w:t>Внешняя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>
      <w:pPr>
        <w:pStyle w:val="Style14"/>
        <w:spacing w:before="128" w:after="0"/>
        <w:ind w:left="941" w:hanging="0"/>
        <w:jc w:val="left"/>
        <w:rPr>
          <w:sz w:val="24"/>
        </w:rPr>
      </w:pPr>
      <w:r>
        <w:rPr/>
        <w:t>независимую</w:t>
      </w:r>
      <w:r>
        <w:rPr>
          <w:spacing w:val="-3"/>
        </w:rPr>
        <w:t xml:space="preserve"> </w:t>
      </w:r>
      <w:r>
        <w:rPr/>
        <w:t>оценку</w:t>
      </w:r>
      <w:r>
        <w:rPr>
          <w:spacing w:val="-8"/>
        </w:rPr>
        <w:t xml:space="preserve"> </w:t>
      </w:r>
      <w:r>
        <w:rPr/>
        <w:t>качества</w:t>
      </w:r>
      <w:r>
        <w:rPr>
          <w:spacing w:val="-4"/>
        </w:rPr>
        <w:t xml:space="preserve"> </w:t>
      </w:r>
      <w:r>
        <w:rPr/>
        <w:t>образования;</w:t>
      </w:r>
    </w:p>
    <w:p>
      <w:pPr>
        <w:pStyle w:val="Style14"/>
        <w:tabs>
          <w:tab w:val="clear" w:pos="720"/>
          <w:tab w:val="left" w:pos="3700" w:leader="none"/>
          <w:tab w:val="left" w:pos="6128" w:leader="none"/>
          <w:tab w:val="left" w:pos="8932" w:leader="none"/>
        </w:tabs>
        <w:spacing w:lineRule="auto" w:line="348" w:before="127" w:after="0"/>
        <w:ind w:left="232" w:right="162" w:firstLine="708"/>
        <w:rPr>
          <w:sz w:val="24"/>
        </w:rPr>
      </w:pPr>
      <w:r>
        <w:rPr/>
        <w:t>мониторинговые</w:t>
        <w:tab/>
        <w:t>исследования</w:t>
        <w:tab/>
        <w:t>муниципального,</w:t>
        <w:tab/>
        <w:t>регионального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федерального</w:t>
      </w:r>
      <w:r>
        <w:rPr>
          <w:spacing w:val="2"/>
        </w:rPr>
        <w:t xml:space="preserve"> </w:t>
      </w:r>
      <w:r>
        <w:rPr/>
        <w:t>уровней.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542" w:leader="none"/>
        </w:tabs>
        <w:spacing w:lineRule="auto" w:line="348" w:before="3" w:after="0"/>
        <w:ind w:left="232" w:right="16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достижений.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662" w:leader="none"/>
          <w:tab w:val="left" w:pos="2453" w:leader="none"/>
          <w:tab w:val="left" w:pos="4502" w:leader="none"/>
          <w:tab w:val="left" w:pos="5419" w:leader="none"/>
          <w:tab w:val="left" w:pos="6927" w:leader="none"/>
          <w:tab w:val="left" w:pos="9019" w:leader="none"/>
        </w:tabs>
        <w:spacing w:lineRule="auto" w:line="348"/>
        <w:ind w:left="232" w:right="163" w:firstLine="708"/>
        <w:jc w:val="both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  <w:tab/>
        <w:t>проявляется</w:t>
        <w:tab/>
        <w:t>в</w:t>
        <w:tab/>
        <w:t>оценке</w:t>
        <w:tab/>
        <w:t>способности</w:t>
        <w:tab/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662" w:leader="none"/>
          <w:tab w:val="left" w:pos="1818" w:leader="none"/>
          <w:tab w:val="left" w:pos="3311" w:leader="none"/>
          <w:tab w:val="left" w:pos="5757" w:leader="none"/>
          <w:tab w:val="left" w:pos="7120" w:leader="none"/>
          <w:tab w:val="left" w:pos="9649" w:leader="none"/>
        </w:tabs>
        <w:spacing w:lineRule="auto" w:line="348"/>
        <w:ind w:left="232" w:right="166" w:firstLine="708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 основой для организации индивидуальной работы с обучающимися. Он 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  <w:tab/>
        <w:t>по</w:t>
        <w:tab/>
        <w:t>отношению</w:t>
        <w:tab/>
        <w:t>к</w:t>
        <w:tab/>
        <w:t>содержанию</w:t>
        <w:tab/>
      </w:r>
      <w:r>
        <w:rPr>
          <w:spacing w:val="-1"/>
          <w:sz w:val="24"/>
        </w:rPr>
        <w:t>оценки,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 интерпретации результатов измерений.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662" w:leader="none"/>
          <w:tab w:val="left" w:pos="2438" w:leader="none"/>
          <w:tab w:val="left" w:pos="4052" w:leader="none"/>
          <w:tab w:val="left" w:pos="5199" w:leader="none"/>
          <w:tab w:val="left" w:pos="7113" w:leader="none"/>
          <w:tab w:val="left" w:pos="9087" w:leader="none"/>
        </w:tabs>
        <w:spacing w:lineRule="auto" w:line="348"/>
        <w:ind w:left="232" w:right="169" w:firstLine="708"/>
        <w:jc w:val="both"/>
        <w:rPr>
          <w:sz w:val="24"/>
        </w:rPr>
      </w:pPr>
      <w:r>
        <w:rPr>
          <w:sz w:val="24"/>
        </w:rPr>
        <w:t>Уровневый подход к оценке образовательных достижений обучающихся реализуется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 уровня и уровней выше и ниже базового. Достижение базового уровня свидетельствует 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обучающихся решать типовые учебные задачи, целенаправленно отрабатываемые 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 обучающимися в ходе учебного процесса. Овладение базовым уровнем является границей,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отделяющей</w:t>
        <w:tab/>
        <w:t>знание</w:t>
        <w:tab/>
        <w:t>от</w:t>
        <w:tab/>
        <w:t>незнания,</w:t>
        <w:tab/>
        <w:t>выступает</w:t>
        <w:tab/>
        <w:t>достаточным для 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усвоения 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662" w:leader="none"/>
        </w:tabs>
        <w:spacing w:lineRule="auto" w:line="348"/>
        <w:ind w:left="941" w:right="706" w:hanging="0"/>
        <w:jc w:val="both"/>
        <w:rPr>
          <w:sz w:val="24"/>
        </w:rPr>
      </w:pPr>
      <w:r>
        <w:rPr>
          <w:sz w:val="24"/>
        </w:rPr>
        <w:t>Комплексный подход к оценке образовательных достижений реализуется через: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>
      <w:pPr>
        <w:pStyle w:val="Style14"/>
        <w:tabs>
          <w:tab w:val="clear" w:pos="720"/>
          <w:tab w:val="left" w:pos="3319" w:leader="none"/>
          <w:tab w:val="left" w:pos="6429" w:leader="none"/>
          <w:tab w:val="left" w:pos="9022" w:leader="none"/>
        </w:tabs>
        <w:spacing w:lineRule="auto" w:line="348"/>
        <w:ind w:left="232" w:right="164" w:firstLine="708"/>
        <w:rPr>
          <w:sz w:val="24"/>
        </w:rPr>
      </w:pPr>
      <w:r>
        <w:rPr/>
        <w:t>использование</w:t>
      </w:r>
      <w:r>
        <w:rPr>
          <w:spacing w:val="1"/>
        </w:rPr>
        <w:t xml:space="preserve"> </w:t>
      </w:r>
      <w:r>
        <w:rPr/>
        <w:t>комплекса</w:t>
      </w:r>
      <w:r>
        <w:rPr>
          <w:spacing w:val="1"/>
        </w:rPr>
        <w:t xml:space="preserve"> </w:t>
      </w:r>
      <w:r>
        <w:rPr/>
        <w:t>оценочных</w:t>
      </w:r>
      <w:r>
        <w:rPr>
          <w:spacing w:val="1"/>
        </w:rPr>
        <w:t xml:space="preserve"> </w:t>
      </w:r>
      <w:r>
        <w:rPr/>
        <w:t>процедур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динамики</w:t>
      </w:r>
      <w:r>
        <w:rPr>
          <w:spacing w:val="1"/>
        </w:rPr>
        <w:t xml:space="preserve"> </w:t>
      </w:r>
      <w:r>
        <w:rPr/>
        <w:t>индивидуальных</w:t>
        <w:tab/>
        <w:t>образовательных</w:t>
        <w:tab/>
        <w:t>достижений</w:t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rPr/>
        <w:t>и для итоговой оценки; использование контекстной информации (об особенностях обучающихся,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и процессе</w:t>
      </w:r>
      <w:r>
        <w:rPr>
          <w:spacing w:val="1"/>
        </w:rPr>
        <w:t xml:space="preserve"> </w:t>
      </w:r>
      <w:r>
        <w:rPr/>
        <w:t>обучения и</w:t>
      </w:r>
      <w:r>
        <w:rPr>
          <w:spacing w:val="1"/>
        </w:rPr>
        <w:t xml:space="preserve"> </w:t>
      </w:r>
      <w:r>
        <w:rPr/>
        <w:t>другое) для интерпретации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результатов 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-1"/>
        </w:rPr>
        <w:t xml:space="preserve"> </w:t>
      </w:r>
      <w:r>
        <w:rPr/>
        <w:t>качеством</w:t>
      </w:r>
      <w:r>
        <w:rPr>
          <w:spacing w:val="1"/>
        </w:rPr>
        <w:t xml:space="preserve"> </w:t>
      </w:r>
      <w:r>
        <w:rPr/>
        <w:t>образования;</w:t>
      </w:r>
    </w:p>
    <w:p>
      <w:pPr>
        <w:sectPr>
          <w:headerReference w:type="default" r:id="rId1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/>
        <w:ind w:left="232" w:right="173" w:firstLine="708"/>
        <w:rPr>
          <w:sz w:val="24"/>
        </w:rPr>
      </w:pPr>
      <w:r>
        <w:rPr/>
        <w:t>использование разнообразных методов и форм оценки, взаимно дополняющих друг друга:</w:t>
      </w:r>
      <w:r>
        <w:rPr>
          <w:spacing w:val="1"/>
        </w:rPr>
        <w:t xml:space="preserve"> </w:t>
      </w:r>
      <w:r>
        <w:rPr/>
        <w:t>стандартизированных</w:t>
      </w:r>
      <w:r>
        <w:rPr>
          <w:spacing w:val="1"/>
        </w:rPr>
        <w:t xml:space="preserve"> </w:t>
      </w:r>
      <w:r>
        <w:rPr/>
        <w:t>устных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письменных</w:t>
      </w:r>
      <w:r>
        <w:rPr>
          <w:spacing w:val="1"/>
        </w:rPr>
        <w:t xml:space="preserve"> </w:t>
      </w:r>
      <w:r>
        <w:rPr/>
        <w:t>работ,</w:t>
      </w:r>
      <w:r>
        <w:rPr>
          <w:spacing w:val="1"/>
        </w:rPr>
        <w:t xml:space="preserve"> </w:t>
      </w:r>
      <w:r>
        <w:rPr/>
        <w:t>проектов,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-57"/>
        </w:rPr>
        <w:t xml:space="preserve"> </w:t>
      </w:r>
      <w:r>
        <w:rPr/>
        <w:t>исследовательских)</w:t>
      </w:r>
      <w:r>
        <w:rPr>
          <w:spacing w:val="-1"/>
        </w:rPr>
        <w:t xml:space="preserve"> </w:t>
      </w:r>
      <w:r>
        <w:rPr/>
        <w:t>и творческих</w:t>
      </w:r>
      <w:r>
        <w:rPr>
          <w:spacing w:val="2"/>
        </w:rPr>
        <w:t xml:space="preserve"> </w:t>
      </w:r>
      <w:r>
        <w:rPr/>
        <w:t>работ;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66" w:firstLine="708"/>
        <w:rPr>
          <w:sz w:val="24"/>
        </w:rPr>
      </w:pPr>
      <w:r>
        <w:rPr/>
        <w:t>использование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обеспечивающих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включения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самостоятельную</w:t>
      </w:r>
      <w:r>
        <w:rPr>
          <w:spacing w:val="-1"/>
        </w:rPr>
        <w:t xml:space="preserve"> </w:t>
      </w:r>
      <w:r>
        <w:rPr/>
        <w:t>оценочную</w:t>
      </w:r>
      <w:r>
        <w:rPr>
          <w:spacing w:val="-1"/>
        </w:rPr>
        <w:t xml:space="preserve"> </w:t>
      </w:r>
      <w:r>
        <w:rPr/>
        <w:t>деятельность (самоанализ,</w:t>
      </w:r>
      <w:r>
        <w:rPr>
          <w:spacing w:val="-1"/>
        </w:rPr>
        <w:t xml:space="preserve"> </w:t>
      </w:r>
      <w:r>
        <w:rPr/>
        <w:t>самооценка,</w:t>
      </w:r>
      <w:r>
        <w:rPr>
          <w:spacing w:val="-1"/>
        </w:rPr>
        <w:t xml:space="preserve"> </w:t>
      </w:r>
      <w:r>
        <w:rPr/>
        <w:t>взаимооценка);</w:t>
      </w:r>
    </w:p>
    <w:p>
      <w:pPr>
        <w:pStyle w:val="Style14"/>
        <w:spacing w:lineRule="auto" w:line="348"/>
        <w:ind w:left="232" w:right="166" w:firstLine="708"/>
        <w:rPr>
          <w:sz w:val="24"/>
        </w:rPr>
      </w:pPr>
      <w:r>
        <w:rPr/>
        <w:t>использование       мониторинга       динамических       показателей       освоения        умений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формируемых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информационно-коммуникационных</w:t>
      </w:r>
      <w:r>
        <w:rPr>
          <w:spacing w:val="1"/>
        </w:rPr>
        <w:t xml:space="preserve"> </w:t>
      </w:r>
      <w:r>
        <w:rPr/>
        <w:t>(цифровых)</w:t>
      </w:r>
      <w:r>
        <w:rPr>
          <w:spacing w:val="-1"/>
        </w:rPr>
        <w:t xml:space="preserve"> </w:t>
      </w:r>
      <w:r>
        <w:rPr/>
        <w:t>технологий.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662" w:leader="none"/>
        </w:tabs>
        <w:spacing w:lineRule="auto" w:line="348"/>
        <w:ind w:left="232" w:right="171" w:firstLine="708"/>
        <w:jc w:val="both"/>
        <w:rPr>
          <w:sz w:val="24"/>
        </w:rPr>
      </w:pPr>
      <w:r>
        <w:rPr>
          <w:sz w:val="24"/>
        </w:rPr>
        <w:t xml:space="preserve">Целью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оценки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достижений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     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 общего представления о воспитательной деятельности образовательной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влиянии на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662" w:leader="none"/>
        </w:tabs>
        <w:spacing w:lineRule="auto" w:line="348"/>
        <w:ind w:left="232" w:right="165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индивидуально-психологических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662" w:leader="none"/>
        </w:tabs>
        <w:spacing w:lineRule="auto" w:line="348"/>
        <w:ind w:left="232" w:right="173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освоивших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результатов:</w:t>
      </w:r>
    </w:p>
    <w:p>
      <w:pPr>
        <w:pStyle w:val="Style14"/>
        <w:spacing w:lineRule="auto" w:line="348"/>
        <w:ind w:left="232" w:right="170" w:firstLine="708"/>
        <w:rPr>
          <w:sz w:val="24"/>
        </w:rPr>
      </w:pPr>
      <w:r>
        <w:rPr/>
        <w:t>основы        российской        гражданской        идентичности,        ценностные        установки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социально значимые</w:t>
      </w:r>
      <w:r>
        <w:rPr>
          <w:spacing w:val="-2"/>
        </w:rPr>
        <w:t xml:space="preserve"> </w:t>
      </w:r>
      <w:r>
        <w:rPr/>
        <w:t>качества</w:t>
      </w:r>
      <w:r>
        <w:rPr>
          <w:spacing w:val="-1"/>
        </w:rPr>
        <w:t xml:space="preserve"> </w:t>
      </w:r>
      <w:r>
        <w:rPr/>
        <w:t>личности;</w:t>
      </w:r>
    </w:p>
    <w:p>
      <w:pPr>
        <w:pStyle w:val="Style14"/>
        <w:spacing w:lineRule="auto" w:line="348"/>
        <w:ind w:left="232" w:right="167" w:firstLine="708"/>
        <w:rPr>
          <w:sz w:val="24"/>
        </w:rPr>
      </w:pPr>
      <w:r>
        <w:rPr/>
        <w:t xml:space="preserve">готовность       </w:t>
      </w:r>
      <w:r>
        <w:rPr>
          <w:spacing w:val="1"/>
        </w:rPr>
        <w:t xml:space="preserve"> </w:t>
      </w:r>
      <w:r>
        <w:rPr/>
        <w:t>обучающихся        к         саморазвитию,        мотивация         к        познанию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обучению, активное участие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социально</w:t>
      </w:r>
      <w:r>
        <w:rPr>
          <w:spacing w:val="-1"/>
        </w:rPr>
        <w:t xml:space="preserve"> </w:t>
      </w:r>
      <w:r>
        <w:rPr/>
        <w:t>значимой деятельности.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662" w:leader="none"/>
        </w:tabs>
        <w:spacing w:lineRule="auto" w:line="348"/>
        <w:ind w:left="232" w:right="165" w:firstLine="708"/>
        <w:jc w:val="both"/>
        <w:rPr>
          <w:sz w:val="24"/>
        </w:rPr>
      </w:pP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 только 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качеств: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наличие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характеристика</w:t>
      </w:r>
      <w:r>
        <w:rPr>
          <w:spacing w:val="-3"/>
        </w:rPr>
        <w:t xml:space="preserve"> </w:t>
      </w:r>
      <w:r>
        <w:rPr/>
        <w:t>мотива</w:t>
      </w:r>
      <w:r>
        <w:rPr>
          <w:spacing w:val="-4"/>
        </w:rPr>
        <w:t xml:space="preserve"> </w:t>
      </w:r>
      <w:r>
        <w:rPr/>
        <w:t>познания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учения;</w:t>
      </w:r>
    </w:p>
    <w:p>
      <w:pPr>
        <w:pStyle w:val="Style14"/>
        <w:spacing w:lineRule="auto" w:line="348" w:before="126" w:after="0"/>
        <w:ind w:left="941" w:right="327" w:hanging="0"/>
        <w:rPr>
          <w:sz w:val="24"/>
        </w:rPr>
      </w:pPr>
      <w:r>
        <w:rPr/>
        <w:t>наличие умений принимать и удерживать учебную задачу, планировать учебные действия;</w:t>
      </w:r>
      <w:r>
        <w:rPr>
          <w:spacing w:val="-58"/>
        </w:rPr>
        <w:t xml:space="preserve"> </w:t>
      </w:r>
      <w:r>
        <w:rPr/>
        <w:t>способность осуществлять самоконтроль</w:t>
      </w:r>
      <w:r>
        <w:rPr>
          <w:spacing w:val="-2"/>
        </w:rPr>
        <w:t xml:space="preserve"> </w:t>
      </w:r>
      <w:r>
        <w:rPr/>
        <w:t>и самооценку.</w:t>
      </w:r>
    </w:p>
    <w:p>
      <w:pPr>
        <w:pStyle w:val="Style14"/>
        <w:spacing w:lineRule="auto" w:line="348"/>
        <w:ind w:left="232" w:right="164" w:firstLine="708"/>
        <w:rPr>
          <w:sz w:val="24"/>
        </w:rPr>
      </w:pPr>
      <w:r>
        <w:rPr/>
        <w:t>Диагностические</w:t>
      </w:r>
      <w:r>
        <w:rPr>
          <w:spacing w:val="1"/>
        </w:rPr>
        <w:t xml:space="preserve"> </w:t>
      </w:r>
      <w:r>
        <w:rPr/>
        <w:t>задания,</w:t>
      </w:r>
      <w:r>
        <w:rPr>
          <w:spacing w:val="1"/>
        </w:rPr>
        <w:t xml:space="preserve"> </w:t>
      </w:r>
      <w:r>
        <w:rPr/>
        <w:t>устанавливающие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этих</w:t>
      </w:r>
      <w:r>
        <w:rPr>
          <w:spacing w:val="1"/>
        </w:rPr>
        <w:t xml:space="preserve"> </w:t>
      </w:r>
      <w:r>
        <w:rPr/>
        <w:t>качеств,</w:t>
      </w:r>
      <w:r>
        <w:rPr>
          <w:spacing w:val="1"/>
        </w:rPr>
        <w:t xml:space="preserve"> </w:t>
      </w:r>
      <w:r>
        <w:rPr/>
        <w:t>целесообразно</w:t>
      </w:r>
      <w:r>
        <w:rPr>
          <w:spacing w:val="1"/>
        </w:rPr>
        <w:t xml:space="preserve"> </w:t>
      </w:r>
      <w:r>
        <w:rPr/>
        <w:t>интегрировать</w:t>
      </w:r>
      <w:r>
        <w:rPr>
          <w:spacing w:val="1"/>
        </w:rPr>
        <w:t xml:space="preserve"> </w:t>
      </w:r>
      <w:r>
        <w:rPr/>
        <w:t>с заданиями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662" w:leader="none"/>
        </w:tabs>
        <w:spacing w:lineRule="auto" w:line="348"/>
        <w:ind w:left="232" w:right="162" w:firstLine="708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 ФОП НОО, которые отражают совокупность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662" w:leader="none"/>
        </w:tabs>
        <w:spacing w:lineRule="auto" w:line="348"/>
        <w:ind w:left="232" w:right="172" w:firstLine="708"/>
        <w:jc w:val="both"/>
        <w:rPr>
          <w:sz w:val="24"/>
        </w:rPr>
      </w:pPr>
      <w:r>
        <w:rPr>
          <w:sz w:val="24"/>
        </w:rPr>
        <w:t>Формирование метапредметных результатов обеспечивается комплексом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662" w:leader="none"/>
        </w:tabs>
        <w:spacing w:lineRule="auto" w:line="348" w:before="2" w:after="0"/>
        <w:ind w:left="232" w:right="168" w:firstLine="708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сформированности:</w:t>
      </w:r>
    </w:p>
    <w:p>
      <w:pPr>
        <w:pStyle w:val="Style14"/>
        <w:spacing w:lineRule="auto" w:line="348"/>
        <w:ind w:left="941" w:right="4119" w:hanging="0"/>
        <w:jc w:val="left"/>
        <w:rPr>
          <w:sz w:val="24"/>
        </w:rPr>
      </w:pPr>
      <w:r>
        <w:rPr/>
        <w:t>познавательных универсальных учебных действий;</w:t>
      </w:r>
      <w:r>
        <w:rPr>
          <w:spacing w:val="1"/>
        </w:rPr>
        <w:t xml:space="preserve"> </w:t>
      </w:r>
      <w:r>
        <w:rPr/>
        <w:t>коммуникативных универсальных учебных действий;</w:t>
      </w:r>
      <w:r>
        <w:rPr>
          <w:spacing w:val="-57"/>
        </w:rPr>
        <w:t xml:space="preserve"> </w:t>
      </w:r>
      <w:r>
        <w:rPr/>
        <w:t>регулятивных 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3"/>
        </w:rPr>
        <w:t xml:space="preserve"> </w:t>
      </w:r>
      <w:r>
        <w:rPr/>
        <w:t>действий.</w:t>
      </w:r>
    </w:p>
    <w:p>
      <w:pPr>
        <w:sectPr>
          <w:headerReference w:type="default" r:id="rId1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72"/>
        </w:numPr>
        <w:tabs>
          <w:tab w:val="clear" w:pos="720"/>
          <w:tab w:val="left" w:pos="1662" w:leader="none"/>
          <w:tab w:val="left" w:pos="2041" w:leader="none"/>
          <w:tab w:val="left" w:pos="2480" w:leader="none"/>
          <w:tab w:val="left" w:pos="3508" w:leader="none"/>
          <w:tab w:val="left" w:pos="3933" w:leader="none"/>
          <w:tab w:val="left" w:pos="5664" w:leader="none"/>
          <w:tab w:val="left" w:pos="6813" w:leader="none"/>
          <w:tab w:val="left" w:pos="8288" w:leader="none"/>
          <w:tab w:val="left" w:pos="9603" w:leader="none"/>
        </w:tabs>
        <w:spacing w:lineRule="auto" w:line="348"/>
        <w:ind w:left="232" w:right="165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38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4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4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40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  <w:tab/>
        <w:t>и</w:t>
        <w:tab/>
        <w:t>оценку</w:t>
        <w:tab/>
        <w:t>у</w:t>
        <w:tab/>
        <w:t>обучающихся</w:t>
        <w:tab/>
        <w:t>базовых</w:t>
        <w:tab/>
        <w:t>логических</w:t>
        <w:tab/>
        <w:t>действий,</w:t>
        <w:tab/>
      </w:r>
      <w:r>
        <w:rPr>
          <w:spacing w:val="-1"/>
          <w:sz w:val="24"/>
        </w:rPr>
        <w:t>базовых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jc w:val="left"/>
        <w:rPr>
          <w:sz w:val="24"/>
        </w:rPr>
      </w:pPr>
      <w:r>
        <w:rPr/>
        <w:t>исследовательских</w:t>
      </w:r>
      <w:r>
        <w:rPr>
          <w:spacing w:val="-2"/>
        </w:rPr>
        <w:t xml:space="preserve"> </w:t>
      </w:r>
      <w:r>
        <w:rPr/>
        <w:t>действий,</w:t>
      </w:r>
      <w:r>
        <w:rPr>
          <w:spacing w:val="-1"/>
        </w:rPr>
        <w:t xml:space="preserve"> </w:t>
      </w:r>
      <w:r>
        <w:rPr/>
        <w:t>умения</w:t>
      </w:r>
      <w:r>
        <w:rPr>
          <w:spacing w:val="-4"/>
        </w:rPr>
        <w:t xml:space="preserve"> </w:t>
      </w:r>
      <w:r>
        <w:rPr/>
        <w:t>работать</w:t>
      </w:r>
      <w:r>
        <w:rPr>
          <w:spacing w:val="-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информацией.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662" w:leader="none"/>
        </w:tabs>
        <w:spacing w:lineRule="auto" w:line="348" w:before="127" w:after="0"/>
        <w:ind w:left="232" w:right="167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0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0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/>
        <w:ind w:left="941" w:hanging="0"/>
        <w:jc w:val="left"/>
        <w:rPr>
          <w:sz w:val="24"/>
        </w:rPr>
      </w:pPr>
      <w:r>
        <w:rPr/>
        <w:t>сравнивать</w:t>
      </w:r>
      <w:r>
        <w:rPr>
          <w:spacing w:val="-4"/>
        </w:rPr>
        <w:t xml:space="preserve"> </w:t>
      </w:r>
      <w:r>
        <w:rPr/>
        <w:t>объекты,</w:t>
      </w:r>
      <w:r>
        <w:rPr>
          <w:spacing w:val="-3"/>
        </w:rPr>
        <w:t xml:space="preserve"> </w:t>
      </w:r>
      <w:r>
        <w:rPr/>
        <w:t>устанавливать</w:t>
      </w:r>
      <w:r>
        <w:rPr>
          <w:spacing w:val="-3"/>
        </w:rPr>
        <w:t xml:space="preserve"> </w:t>
      </w:r>
      <w:r>
        <w:rPr/>
        <w:t>основания</w:t>
      </w:r>
      <w:r>
        <w:rPr>
          <w:spacing w:val="-7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сравнения,</w:t>
      </w:r>
      <w:r>
        <w:rPr>
          <w:spacing w:val="-3"/>
        </w:rPr>
        <w:t xml:space="preserve"> </w:t>
      </w:r>
      <w:r>
        <w:rPr/>
        <w:t>устанавливать</w:t>
      </w:r>
      <w:r>
        <w:rPr>
          <w:spacing w:val="-3"/>
        </w:rPr>
        <w:t xml:space="preserve"> </w:t>
      </w:r>
      <w:r>
        <w:rPr/>
        <w:t>аналогии;</w:t>
      </w:r>
      <w:r>
        <w:rPr>
          <w:spacing w:val="-57"/>
        </w:rPr>
        <w:t xml:space="preserve"> </w:t>
      </w:r>
      <w:r>
        <w:rPr/>
        <w:t>объединять</w:t>
      </w:r>
      <w:r>
        <w:rPr>
          <w:spacing w:val="-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объекта</w:t>
      </w:r>
      <w:r>
        <w:rPr>
          <w:spacing w:val="-1"/>
        </w:rPr>
        <w:t xml:space="preserve"> </w:t>
      </w:r>
      <w:r>
        <w:rPr/>
        <w:t>(объекты) по</w:t>
      </w:r>
      <w:r>
        <w:rPr>
          <w:spacing w:val="-1"/>
        </w:rPr>
        <w:t xml:space="preserve"> </w:t>
      </w:r>
      <w:r>
        <w:rPr/>
        <w:t>определённому</w:t>
      </w:r>
      <w:r>
        <w:rPr>
          <w:spacing w:val="-5"/>
        </w:rPr>
        <w:t xml:space="preserve"> </w:t>
      </w:r>
      <w:r>
        <w:rPr/>
        <w:t>признаку;</w:t>
      </w:r>
    </w:p>
    <w:p>
      <w:pPr>
        <w:pStyle w:val="Style14"/>
        <w:spacing w:lineRule="auto" w:line="348"/>
        <w:jc w:val="left"/>
        <w:rPr>
          <w:sz w:val="24"/>
        </w:rPr>
      </w:pPr>
      <w:r>
        <w:rPr/>
        <w:t>определять</w:t>
      </w:r>
      <w:r>
        <w:rPr>
          <w:spacing w:val="42"/>
        </w:rPr>
        <w:t xml:space="preserve"> </w:t>
      </w:r>
      <w:r>
        <w:rPr/>
        <w:t>существенный</w:t>
      </w:r>
      <w:r>
        <w:rPr>
          <w:spacing w:val="39"/>
        </w:rPr>
        <w:t xml:space="preserve"> </w:t>
      </w:r>
      <w:r>
        <w:rPr/>
        <w:t>признак</w:t>
      </w:r>
      <w:r>
        <w:rPr>
          <w:spacing w:val="40"/>
        </w:rPr>
        <w:t xml:space="preserve"> </w:t>
      </w:r>
      <w:r>
        <w:rPr/>
        <w:t>для</w:t>
      </w:r>
      <w:r>
        <w:rPr>
          <w:spacing w:val="43"/>
        </w:rPr>
        <w:t xml:space="preserve"> </w:t>
      </w:r>
      <w:r>
        <w:rPr/>
        <w:t>классификации,</w:t>
      </w:r>
      <w:r>
        <w:rPr>
          <w:spacing w:val="38"/>
        </w:rPr>
        <w:t xml:space="preserve"> </w:t>
      </w:r>
      <w:r>
        <w:rPr/>
        <w:t>классифицировать</w:t>
      </w:r>
      <w:r>
        <w:rPr>
          <w:spacing w:val="41"/>
        </w:rPr>
        <w:t xml:space="preserve"> </w:t>
      </w:r>
      <w:r>
        <w:rPr/>
        <w:t>предложенные</w:t>
      </w:r>
      <w:r>
        <w:rPr>
          <w:spacing w:val="-57"/>
        </w:rPr>
        <w:t xml:space="preserve"> </w:t>
      </w:r>
      <w:r>
        <w:rPr/>
        <w:t>объекты;</w:t>
      </w:r>
    </w:p>
    <w:p>
      <w:pPr>
        <w:pStyle w:val="Style14"/>
        <w:tabs>
          <w:tab w:val="clear" w:pos="720"/>
          <w:tab w:val="left" w:pos="2152" w:leader="none"/>
          <w:tab w:val="left" w:pos="4075" w:leader="none"/>
          <w:tab w:val="left" w:pos="4476" w:leader="none"/>
          <w:tab w:val="left" w:pos="6167" w:leader="none"/>
          <w:tab w:val="left" w:pos="6551" w:leader="none"/>
          <w:tab w:val="left" w:pos="8633" w:leader="none"/>
          <w:tab w:val="left" w:pos="9673" w:leader="none"/>
        </w:tabs>
        <w:spacing w:lineRule="auto" w:line="348" w:before="3" w:after="0"/>
        <w:ind w:left="232" w:right="167" w:firstLine="708"/>
        <w:jc w:val="left"/>
        <w:rPr>
          <w:sz w:val="24"/>
        </w:rPr>
      </w:pPr>
      <w:r>
        <w:rPr/>
        <w:t>находить</w:t>
        <w:tab/>
        <w:t>закономерности</w:t>
        <w:tab/>
        <w:t>и</w:t>
        <w:tab/>
        <w:t>противоречия</w:t>
        <w:tab/>
        <w:t>в</w:t>
        <w:tab/>
        <w:t>рассматриваемых</w:t>
        <w:tab/>
        <w:t>фактах,</w:t>
        <w:tab/>
      </w:r>
      <w:r>
        <w:rPr>
          <w:spacing w:val="-1"/>
        </w:rPr>
        <w:t>данных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наблюдениях</w:t>
      </w:r>
      <w:r>
        <w:rPr>
          <w:spacing w:val="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предложенного педагогическим</w:t>
      </w:r>
      <w:r>
        <w:rPr>
          <w:spacing w:val="-2"/>
        </w:rPr>
        <w:t xml:space="preserve"> </w:t>
      </w:r>
      <w:r>
        <w:rPr/>
        <w:t>работником</w:t>
      </w:r>
      <w:r>
        <w:rPr>
          <w:spacing w:val="-4"/>
        </w:rPr>
        <w:t xml:space="preserve"> </w:t>
      </w:r>
      <w:r>
        <w:rPr/>
        <w:t>алгоритма;</w:t>
      </w:r>
    </w:p>
    <w:p>
      <w:pPr>
        <w:pStyle w:val="Style14"/>
        <w:spacing w:lineRule="auto" w:line="348"/>
        <w:jc w:val="left"/>
        <w:rPr>
          <w:sz w:val="24"/>
        </w:rPr>
      </w:pPr>
      <w:r>
        <w:rPr/>
        <w:t>выявлять</w:t>
      </w:r>
      <w:r>
        <w:rPr>
          <w:spacing w:val="34"/>
        </w:rPr>
        <w:t xml:space="preserve"> </w:t>
      </w:r>
      <w:r>
        <w:rPr/>
        <w:t>недостаток</w:t>
      </w:r>
      <w:r>
        <w:rPr>
          <w:spacing w:val="34"/>
        </w:rPr>
        <w:t xml:space="preserve"> </w:t>
      </w:r>
      <w:r>
        <w:rPr/>
        <w:t>информации</w:t>
      </w:r>
      <w:r>
        <w:rPr>
          <w:spacing w:val="32"/>
        </w:rPr>
        <w:t xml:space="preserve"> </w:t>
      </w:r>
      <w:r>
        <w:rPr/>
        <w:t>для</w:t>
      </w:r>
      <w:r>
        <w:rPr>
          <w:spacing w:val="34"/>
        </w:rPr>
        <w:t xml:space="preserve"> </w:t>
      </w:r>
      <w:r>
        <w:rPr/>
        <w:t>решения</w:t>
      </w:r>
      <w:r>
        <w:rPr>
          <w:spacing w:val="36"/>
        </w:rPr>
        <w:t xml:space="preserve"> </w:t>
      </w:r>
      <w:r>
        <w:rPr/>
        <w:t>учебной</w:t>
      </w:r>
      <w:r>
        <w:rPr>
          <w:spacing w:val="34"/>
        </w:rPr>
        <w:t xml:space="preserve"> </w:t>
      </w:r>
      <w:r>
        <w:rPr/>
        <w:t>(практической)</w:t>
      </w:r>
      <w:r>
        <w:rPr>
          <w:spacing w:val="33"/>
        </w:rPr>
        <w:t xml:space="preserve"> </w:t>
      </w:r>
      <w:r>
        <w:rPr/>
        <w:t>задачи</w:t>
      </w:r>
      <w:r>
        <w:rPr>
          <w:spacing w:val="34"/>
        </w:rPr>
        <w:t xml:space="preserve"> </w:t>
      </w:r>
      <w:r>
        <w:rPr/>
        <w:t>на</w:t>
      </w:r>
      <w:r>
        <w:rPr>
          <w:spacing w:val="32"/>
        </w:rPr>
        <w:t xml:space="preserve"> </w:t>
      </w:r>
      <w:r>
        <w:rPr/>
        <w:t>основе</w:t>
      </w:r>
      <w:r>
        <w:rPr>
          <w:spacing w:val="-57"/>
        </w:rPr>
        <w:t xml:space="preserve"> </w:t>
      </w:r>
      <w:r>
        <w:rPr/>
        <w:t>предложенного</w:t>
      </w:r>
      <w:r>
        <w:rPr>
          <w:spacing w:val="-1"/>
        </w:rPr>
        <w:t xml:space="preserve"> </w:t>
      </w:r>
      <w:r>
        <w:rPr/>
        <w:t>алгоритма;</w:t>
      </w:r>
    </w:p>
    <w:p>
      <w:pPr>
        <w:pStyle w:val="Style14"/>
        <w:tabs>
          <w:tab w:val="clear" w:pos="720"/>
          <w:tab w:val="left" w:pos="2874" w:leader="none"/>
          <w:tab w:val="left" w:pos="5834" w:leader="none"/>
          <w:tab w:val="left" w:pos="6853" w:leader="none"/>
          <w:tab w:val="left" w:pos="7431" w:leader="none"/>
          <w:tab w:val="left" w:pos="9013" w:leader="none"/>
        </w:tabs>
        <w:spacing w:lineRule="auto" w:line="348"/>
        <w:ind w:left="232" w:right="166" w:firstLine="708"/>
        <w:jc w:val="left"/>
        <w:rPr>
          <w:sz w:val="24"/>
        </w:rPr>
      </w:pPr>
      <w:r>
        <w:rPr/>
        <w:t>устанавливать</w:t>
        <w:tab/>
        <w:t>причинно-следственные</w:t>
        <w:tab/>
        <w:t>связи</w:t>
        <w:tab/>
        <w:t>в</w:t>
        <w:tab/>
        <w:t>ситуациях,</w:t>
        <w:tab/>
      </w:r>
      <w:r>
        <w:rPr>
          <w:spacing w:val="-1"/>
        </w:rPr>
        <w:t>поддающихся</w:t>
      </w:r>
      <w:r>
        <w:rPr>
          <w:spacing w:val="-57"/>
        </w:rPr>
        <w:t xml:space="preserve"> </w:t>
      </w:r>
      <w:r>
        <w:rPr/>
        <w:t>непосредственному</w:t>
      </w:r>
      <w:r>
        <w:rPr>
          <w:spacing w:val="-6"/>
        </w:rPr>
        <w:t xml:space="preserve"> </w:t>
      </w:r>
      <w:r>
        <w:rPr/>
        <w:t>наблюдению</w:t>
      </w:r>
      <w:r>
        <w:rPr>
          <w:spacing w:val="-2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знакомых</w:t>
      </w:r>
      <w:r>
        <w:rPr>
          <w:spacing w:val="2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опыту, делать выводы.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662" w:leader="none"/>
        </w:tabs>
        <w:spacing w:lineRule="auto" w:line="348"/>
        <w:ind w:left="232" w:right="161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 обеспечивает 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/>
        <w:ind w:left="232" w:right="165" w:firstLine="708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разрыв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реальным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желательным</w:t>
      </w:r>
      <w:r>
        <w:rPr>
          <w:spacing w:val="1"/>
        </w:rPr>
        <w:t xml:space="preserve"> </w:t>
      </w:r>
      <w:r>
        <w:rPr/>
        <w:t>состоянием</w:t>
      </w:r>
      <w:r>
        <w:rPr>
          <w:spacing w:val="1"/>
        </w:rPr>
        <w:t xml:space="preserve"> </w:t>
      </w:r>
      <w:r>
        <w:rPr/>
        <w:t>объекта</w:t>
      </w:r>
      <w:r>
        <w:rPr>
          <w:spacing w:val="1"/>
        </w:rPr>
        <w:t xml:space="preserve"> </w:t>
      </w:r>
      <w:r>
        <w:rPr/>
        <w:t>(ситуации)</w:t>
      </w:r>
      <w:r>
        <w:rPr>
          <w:spacing w:val="1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предложенных</w:t>
      </w:r>
      <w:r>
        <w:rPr>
          <w:spacing w:val="-1"/>
        </w:rPr>
        <w:t xml:space="preserve"> </w:t>
      </w:r>
      <w:r>
        <w:rPr/>
        <w:t>педагогическим</w:t>
      </w:r>
      <w:r>
        <w:rPr>
          <w:spacing w:val="-1"/>
        </w:rPr>
        <w:t xml:space="preserve"> </w:t>
      </w:r>
      <w:r>
        <w:rPr/>
        <w:t>работником</w:t>
      </w:r>
      <w:r>
        <w:rPr>
          <w:spacing w:val="-1"/>
        </w:rPr>
        <w:t xml:space="preserve"> </w:t>
      </w:r>
      <w:r>
        <w:rPr/>
        <w:t>вопросов;</w:t>
      </w:r>
    </w:p>
    <w:p>
      <w:pPr>
        <w:pStyle w:val="Style14"/>
        <w:spacing w:lineRule="auto" w:line="348" w:before="1" w:after="0"/>
        <w:ind w:left="232" w:right="163" w:firstLine="708"/>
        <w:rPr>
          <w:sz w:val="24"/>
        </w:rPr>
      </w:pP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работника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цель,</w:t>
      </w:r>
      <w:r>
        <w:rPr>
          <w:spacing w:val="1"/>
        </w:rPr>
        <w:t xml:space="preserve"> </w:t>
      </w:r>
      <w:r>
        <w:rPr/>
        <w:t>планировать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объекта,</w:t>
      </w:r>
      <w:r>
        <w:rPr>
          <w:spacing w:val="-1"/>
        </w:rPr>
        <w:t xml:space="preserve"> </w:t>
      </w:r>
      <w:r>
        <w:rPr/>
        <w:t>ситуации;</w:t>
      </w:r>
    </w:p>
    <w:p>
      <w:pPr>
        <w:pStyle w:val="Style14"/>
        <w:spacing w:lineRule="auto" w:line="348"/>
        <w:ind w:left="232" w:right="164" w:firstLine="708"/>
        <w:rPr>
          <w:sz w:val="24"/>
        </w:rPr>
      </w:pPr>
      <w:r>
        <w:rPr/>
        <w:t>сравнивать</w:t>
      </w:r>
      <w:r>
        <w:rPr>
          <w:spacing w:val="1"/>
        </w:rPr>
        <w:t xml:space="preserve"> </w:t>
      </w:r>
      <w:r>
        <w:rPr/>
        <w:t>несколько</w:t>
      </w:r>
      <w:r>
        <w:rPr>
          <w:spacing w:val="1"/>
        </w:rPr>
        <w:t xml:space="preserve"> </w:t>
      </w:r>
      <w:r>
        <w:rPr/>
        <w:t>вариантов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подходящий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предложенных</w:t>
      </w:r>
      <w:r>
        <w:rPr>
          <w:spacing w:val="-1"/>
        </w:rPr>
        <w:t xml:space="preserve"> </w:t>
      </w:r>
      <w:r>
        <w:rPr/>
        <w:t>критериев);</w:t>
      </w:r>
    </w:p>
    <w:p>
      <w:pPr>
        <w:pStyle w:val="Style14"/>
        <w:spacing w:lineRule="auto" w:line="348"/>
        <w:ind w:left="232" w:right="164" w:firstLine="708"/>
        <w:rPr>
          <w:sz w:val="24"/>
        </w:rPr>
      </w:pPr>
      <w:r>
        <w:rPr/>
        <w:t xml:space="preserve">проводить      </w:t>
      </w:r>
      <w:r>
        <w:rPr>
          <w:spacing w:val="1"/>
        </w:rPr>
        <w:t xml:space="preserve"> </w:t>
      </w:r>
      <w:r>
        <w:rPr/>
        <w:t>по        предложенному       плану       опыт,        несложное       исследование</w:t>
      </w:r>
      <w:r>
        <w:rPr>
          <w:spacing w:val="1"/>
        </w:rPr>
        <w:t xml:space="preserve"> </w:t>
      </w:r>
      <w:r>
        <w:rPr/>
        <w:t xml:space="preserve">по   </w:t>
      </w:r>
      <w:r>
        <w:rPr>
          <w:spacing w:val="1"/>
        </w:rPr>
        <w:t xml:space="preserve"> </w:t>
      </w:r>
      <w:r>
        <w:rPr/>
        <w:t xml:space="preserve">установлению   </w:t>
      </w:r>
      <w:r>
        <w:rPr>
          <w:spacing w:val="1"/>
        </w:rPr>
        <w:t xml:space="preserve"> </w:t>
      </w:r>
      <w:r>
        <w:rPr/>
        <w:t xml:space="preserve">особенностей   </w:t>
      </w:r>
      <w:r>
        <w:rPr>
          <w:spacing w:val="1"/>
        </w:rPr>
        <w:t xml:space="preserve"> </w:t>
      </w:r>
      <w:r>
        <w:rPr/>
        <w:t>объекта     изучения     и     связей     между     объектами</w:t>
      </w:r>
      <w:r>
        <w:rPr>
          <w:spacing w:val="1"/>
        </w:rPr>
        <w:t xml:space="preserve"> </w:t>
      </w:r>
      <w:r>
        <w:rPr/>
        <w:t>(часть</w:t>
      </w:r>
      <w:r>
        <w:rPr>
          <w:spacing w:val="1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целое, причина -</w:t>
      </w:r>
      <w:r>
        <w:rPr>
          <w:spacing w:val="-1"/>
        </w:rPr>
        <w:t xml:space="preserve"> </w:t>
      </w:r>
      <w:r>
        <w:rPr/>
        <w:t>следствие);</w:t>
      </w:r>
    </w:p>
    <w:p>
      <w:pPr>
        <w:pStyle w:val="Style14"/>
        <w:spacing w:lineRule="auto" w:line="348"/>
        <w:ind w:left="232" w:right="169" w:firstLine="708"/>
        <w:rPr>
          <w:sz w:val="24"/>
        </w:rPr>
      </w:pPr>
      <w:r>
        <w:rPr/>
        <w:t>формулировать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подкреплять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доказательствами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-57"/>
        </w:rPr>
        <w:t xml:space="preserve"> </w:t>
      </w:r>
      <w:r>
        <w:rPr/>
        <w:t>проведённого</w:t>
      </w:r>
      <w:r>
        <w:rPr>
          <w:spacing w:val="-2"/>
        </w:rPr>
        <w:t xml:space="preserve"> </w:t>
      </w:r>
      <w:r>
        <w:rPr/>
        <w:t>наблюдения</w:t>
      </w:r>
      <w:r>
        <w:rPr>
          <w:spacing w:val="-1"/>
        </w:rPr>
        <w:t xml:space="preserve"> </w:t>
      </w:r>
      <w:r>
        <w:rPr/>
        <w:t>(опыта,</w:t>
      </w:r>
      <w:r>
        <w:rPr>
          <w:spacing w:val="-1"/>
        </w:rPr>
        <w:t xml:space="preserve"> </w:t>
      </w:r>
      <w:r>
        <w:rPr/>
        <w:t>измерения,</w:t>
      </w:r>
      <w:r>
        <w:rPr>
          <w:spacing w:val="-4"/>
        </w:rPr>
        <w:t xml:space="preserve"> </w:t>
      </w:r>
      <w:r>
        <w:rPr/>
        <w:t>классификации,</w:t>
      </w:r>
      <w:r>
        <w:rPr>
          <w:spacing w:val="-1"/>
        </w:rPr>
        <w:t xml:space="preserve"> </w:t>
      </w:r>
      <w:r>
        <w:rPr/>
        <w:t>сравнения,</w:t>
      </w:r>
      <w:r>
        <w:rPr>
          <w:spacing w:val="-1"/>
        </w:rPr>
        <w:t xml:space="preserve"> </w:t>
      </w:r>
      <w:r>
        <w:rPr/>
        <w:t>исследования);</w:t>
      </w:r>
    </w:p>
    <w:p>
      <w:pPr>
        <w:pStyle w:val="Style14"/>
        <w:spacing w:lineRule="auto" w:line="348"/>
        <w:ind w:left="232" w:right="165" w:firstLine="708"/>
        <w:rPr>
          <w:sz w:val="24"/>
        </w:rPr>
      </w:pPr>
      <w:r>
        <w:rPr/>
        <w:t>прогнозировать     возможное     развитие     процессов,     событий     и     их      последствия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аналогичных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сходных</w:t>
      </w:r>
      <w:r>
        <w:rPr>
          <w:spacing w:val="1"/>
        </w:rPr>
        <w:t xml:space="preserve"> </w:t>
      </w:r>
      <w:r>
        <w:rPr/>
        <w:t>ситуациях;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662" w:leader="none"/>
        </w:tabs>
        <w:spacing w:lineRule="auto" w:line="348"/>
        <w:ind w:left="232" w:right="170" w:firstLine="70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before="1" w:after="0"/>
        <w:ind w:left="941" w:hanging="0"/>
        <w:jc w:val="left"/>
        <w:rPr>
          <w:sz w:val="24"/>
        </w:rPr>
      </w:pPr>
      <w:r>
        <w:rPr/>
        <w:t>выбирать</w:t>
      </w:r>
      <w:r>
        <w:rPr>
          <w:spacing w:val="-4"/>
        </w:rPr>
        <w:t xml:space="preserve"> </w:t>
      </w:r>
      <w:r>
        <w:rPr/>
        <w:t>источник</w:t>
      </w:r>
      <w:r>
        <w:rPr>
          <w:spacing w:val="-4"/>
        </w:rPr>
        <w:t xml:space="preserve"> </w:t>
      </w:r>
      <w:r>
        <w:rPr/>
        <w:t>получения</w:t>
      </w:r>
      <w:r>
        <w:rPr>
          <w:spacing w:val="-4"/>
        </w:rPr>
        <w:t xml:space="preserve"> </w:t>
      </w:r>
      <w:r>
        <w:rPr/>
        <w:t>информации;</w:t>
      </w:r>
    </w:p>
    <w:p>
      <w:pPr>
        <w:pStyle w:val="Style14"/>
        <w:spacing w:lineRule="auto" w:line="348" w:before="127" w:after="0"/>
        <w:jc w:val="left"/>
        <w:rPr>
          <w:sz w:val="24"/>
        </w:rPr>
      </w:pPr>
      <w:r>
        <w:rPr/>
        <w:t>согласно</w:t>
      </w:r>
      <w:r>
        <w:rPr>
          <w:spacing w:val="18"/>
        </w:rPr>
        <w:t xml:space="preserve"> </w:t>
      </w:r>
      <w:r>
        <w:rPr/>
        <w:t>заданному</w:t>
      </w:r>
      <w:r>
        <w:rPr>
          <w:spacing w:val="16"/>
        </w:rPr>
        <w:t xml:space="preserve"> </w:t>
      </w:r>
      <w:r>
        <w:rPr/>
        <w:t>алгоритму</w:t>
      </w:r>
      <w:r>
        <w:rPr>
          <w:spacing w:val="14"/>
        </w:rPr>
        <w:t xml:space="preserve"> </w:t>
      </w:r>
      <w:r>
        <w:rPr/>
        <w:t>находить</w:t>
      </w:r>
      <w:r>
        <w:rPr>
          <w:spacing w:val="18"/>
        </w:rPr>
        <w:t xml:space="preserve"> </w:t>
      </w:r>
      <w:r>
        <w:rPr/>
        <w:t>в</w:t>
      </w:r>
      <w:r>
        <w:rPr>
          <w:spacing w:val="18"/>
        </w:rPr>
        <w:t xml:space="preserve"> </w:t>
      </w:r>
      <w:r>
        <w:rPr/>
        <w:t>предложенном</w:t>
      </w:r>
      <w:r>
        <w:rPr>
          <w:spacing w:val="18"/>
        </w:rPr>
        <w:t xml:space="preserve"> </w:t>
      </w:r>
      <w:r>
        <w:rPr/>
        <w:t>источнике</w:t>
      </w:r>
      <w:r>
        <w:rPr>
          <w:spacing w:val="18"/>
        </w:rPr>
        <w:t xml:space="preserve"> </w:t>
      </w:r>
      <w:r>
        <w:rPr/>
        <w:t>информацию,</w:t>
      </w:r>
      <w:r>
        <w:rPr>
          <w:spacing w:val="-57"/>
        </w:rPr>
        <w:t xml:space="preserve"> </w:t>
      </w:r>
      <w:r>
        <w:rPr/>
        <w:t>представленную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явном</w:t>
      </w:r>
      <w:r>
        <w:rPr>
          <w:spacing w:val="-1"/>
        </w:rPr>
        <w:t xml:space="preserve"> </w:t>
      </w:r>
      <w:r>
        <w:rPr/>
        <w:t>виде;</w:t>
      </w:r>
    </w:p>
    <w:p>
      <w:pPr>
        <w:pStyle w:val="Style14"/>
        <w:tabs>
          <w:tab w:val="clear" w:pos="720"/>
          <w:tab w:val="left" w:pos="2715" w:leader="none"/>
          <w:tab w:val="left" w:pos="4481" w:leader="none"/>
          <w:tab w:val="left" w:pos="5040" w:leader="none"/>
          <w:tab w:val="left" w:pos="7041" w:leader="none"/>
          <w:tab w:val="left" w:pos="8818" w:leader="none"/>
        </w:tabs>
        <w:spacing w:lineRule="auto" w:line="348" w:before="4" w:after="0"/>
        <w:ind w:left="232" w:right="171" w:firstLine="708"/>
        <w:jc w:val="left"/>
        <w:rPr>
          <w:sz w:val="24"/>
        </w:rPr>
      </w:pPr>
      <w:r>
        <w:rPr/>
        <w:t>распознавать</w:t>
        <w:tab/>
        <w:t>достоверную</w:t>
        <w:tab/>
        <w:t>и</w:t>
        <w:tab/>
        <w:t>недостоверную</w:t>
        <w:tab/>
        <w:t>информацию</w:t>
        <w:tab/>
      </w:r>
      <w:r>
        <w:rPr>
          <w:spacing w:val="-1"/>
        </w:rPr>
        <w:t>самостоятельно</w:t>
      </w:r>
      <w:r>
        <w:rPr>
          <w:spacing w:val="-57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основании</w:t>
      </w:r>
      <w:r>
        <w:rPr>
          <w:spacing w:val="-2"/>
        </w:rPr>
        <w:t xml:space="preserve"> </w:t>
      </w:r>
      <w:r>
        <w:rPr/>
        <w:t>предложенного</w:t>
      </w:r>
      <w:r>
        <w:rPr>
          <w:spacing w:val="-1"/>
        </w:rPr>
        <w:t xml:space="preserve"> </w:t>
      </w:r>
      <w:r>
        <w:rPr/>
        <w:t>педагогическим</w:t>
      </w:r>
      <w:r>
        <w:rPr>
          <w:spacing w:val="-2"/>
        </w:rPr>
        <w:t xml:space="preserve"> </w:t>
      </w:r>
      <w:r>
        <w:rPr/>
        <w:t>работником</w:t>
      </w:r>
      <w:r>
        <w:rPr>
          <w:spacing w:val="-1"/>
        </w:rPr>
        <w:t xml:space="preserve"> </w:t>
      </w:r>
      <w:r>
        <w:rPr/>
        <w:t>способа</w:t>
      </w:r>
      <w:r>
        <w:rPr>
          <w:spacing w:val="-2"/>
        </w:rPr>
        <w:t xml:space="preserve"> </w:t>
      </w:r>
      <w:r>
        <w:rPr/>
        <w:t>её</w:t>
      </w:r>
      <w:r>
        <w:rPr>
          <w:spacing w:val="-2"/>
        </w:rPr>
        <w:t xml:space="preserve"> </w:t>
      </w:r>
      <w:r>
        <w:rPr/>
        <w:t>проверки;</w:t>
      </w:r>
    </w:p>
    <w:p>
      <w:pPr>
        <w:sectPr>
          <w:headerReference w:type="default" r:id="rId1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/>
        <w:jc w:val="left"/>
        <w:rPr>
          <w:sz w:val="24"/>
        </w:rPr>
      </w:pPr>
      <w:r>
        <w:rPr/>
        <w:t>соблюдать</w:t>
      </w:r>
      <w:r>
        <w:rPr>
          <w:spacing w:val="5"/>
        </w:rPr>
        <w:t xml:space="preserve"> </w:t>
      </w:r>
      <w:r>
        <w:rPr/>
        <w:t>с</w:t>
      </w:r>
      <w:r>
        <w:rPr>
          <w:spacing w:val="3"/>
        </w:rPr>
        <w:t xml:space="preserve"> </w:t>
      </w:r>
      <w:r>
        <w:rPr/>
        <w:t>помощью</w:t>
      </w:r>
      <w:r>
        <w:rPr>
          <w:spacing w:val="4"/>
        </w:rPr>
        <w:t xml:space="preserve"> </w:t>
      </w:r>
      <w:r>
        <w:rPr/>
        <w:t>взрослых</w:t>
      </w:r>
      <w:r>
        <w:rPr>
          <w:spacing w:val="5"/>
        </w:rPr>
        <w:t xml:space="preserve"> </w:t>
      </w:r>
      <w:r>
        <w:rPr/>
        <w:t>(педагогических</w:t>
      </w:r>
      <w:r>
        <w:rPr>
          <w:spacing w:val="6"/>
        </w:rPr>
        <w:t xml:space="preserve"> </w:t>
      </w:r>
      <w:r>
        <w:rPr/>
        <w:t>работников,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4"/>
        </w:rPr>
        <w:t xml:space="preserve"> </w:t>
      </w:r>
      <w:r>
        <w:rPr/>
        <w:t>(законных</w:t>
      </w:r>
      <w:r>
        <w:rPr>
          <w:spacing w:val="-57"/>
        </w:rPr>
        <w:t xml:space="preserve"> </w:t>
      </w:r>
      <w:r>
        <w:rPr/>
        <w:t>представителей)</w:t>
      </w:r>
      <w:r>
        <w:rPr>
          <w:spacing w:val="13"/>
        </w:rPr>
        <w:t xml:space="preserve"> </w:t>
      </w:r>
      <w:r>
        <w:rPr/>
        <w:t>несовершеннолетних</w:t>
      </w:r>
      <w:r>
        <w:rPr>
          <w:spacing w:val="17"/>
        </w:rPr>
        <w:t xml:space="preserve"> </w:t>
      </w:r>
      <w:r>
        <w:rPr/>
        <w:t>обучающихся)</w:t>
      </w:r>
      <w:r>
        <w:rPr>
          <w:spacing w:val="14"/>
        </w:rPr>
        <w:t xml:space="preserve"> </w:t>
      </w:r>
      <w:r>
        <w:rPr/>
        <w:t>правила</w:t>
      </w:r>
      <w:r>
        <w:rPr>
          <w:spacing w:val="14"/>
        </w:rPr>
        <w:t xml:space="preserve"> </w:t>
      </w:r>
      <w:r>
        <w:rPr/>
        <w:t>информационной</w:t>
      </w:r>
      <w:r>
        <w:rPr>
          <w:spacing w:val="15"/>
        </w:rPr>
        <w:t xml:space="preserve"> </w:t>
      </w:r>
      <w:r>
        <w:rPr/>
        <w:t>безопасности</w:t>
      </w:r>
      <w:r>
        <w:rPr>
          <w:spacing w:val="15"/>
        </w:rPr>
        <w:t xml:space="preserve"> </w:t>
      </w:r>
      <w:r>
        <w:rPr/>
        <w:t>при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поиске</w:t>
      </w:r>
      <w:r>
        <w:rPr>
          <w:spacing w:val="-7"/>
        </w:rPr>
        <w:t xml:space="preserve"> </w:t>
      </w:r>
      <w:r>
        <w:rPr/>
        <w:t>информации</w:t>
      </w:r>
      <w:r>
        <w:rPr>
          <w:spacing w:val="-5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информационно-телекоммуникационной</w:t>
      </w:r>
      <w:r>
        <w:rPr>
          <w:spacing w:val="-5"/>
        </w:rPr>
        <w:t xml:space="preserve"> </w:t>
      </w:r>
      <w:r>
        <w:rPr/>
        <w:t>сети</w:t>
      </w:r>
      <w:r>
        <w:rPr>
          <w:spacing w:val="-3"/>
        </w:rPr>
        <w:t xml:space="preserve"> </w:t>
      </w:r>
      <w:r>
        <w:rPr/>
        <w:t>«Интернет»;</w:t>
      </w:r>
    </w:p>
    <w:p>
      <w:pPr>
        <w:pStyle w:val="Style14"/>
        <w:spacing w:lineRule="auto" w:line="348" w:before="127" w:after="0"/>
        <w:ind w:left="232" w:right="169" w:firstLine="708"/>
        <w:rPr>
          <w:sz w:val="24"/>
        </w:rPr>
      </w:pPr>
      <w:r>
        <w:rPr/>
        <w:t>анализировать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создавать</w:t>
      </w:r>
      <w:r>
        <w:rPr>
          <w:spacing w:val="1"/>
        </w:rPr>
        <w:t xml:space="preserve"> </w:t>
      </w:r>
      <w:r>
        <w:rPr/>
        <w:t>текстовую,</w:t>
      </w:r>
      <w:r>
        <w:rPr>
          <w:spacing w:val="1"/>
        </w:rPr>
        <w:t xml:space="preserve"> </w:t>
      </w:r>
      <w:r>
        <w:rPr/>
        <w:t>видео-,</w:t>
      </w:r>
      <w:r>
        <w:rPr>
          <w:spacing w:val="1"/>
        </w:rPr>
        <w:t xml:space="preserve"> </w:t>
      </w:r>
      <w:r>
        <w:rPr/>
        <w:t>графическую,</w:t>
      </w:r>
      <w:r>
        <w:rPr>
          <w:spacing w:val="1"/>
        </w:rPr>
        <w:t xml:space="preserve"> </w:t>
      </w:r>
      <w:r>
        <w:rPr/>
        <w:t>звуковую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учебной задачей;</w:t>
      </w:r>
    </w:p>
    <w:p>
      <w:pPr>
        <w:pStyle w:val="Style14"/>
        <w:spacing w:lineRule="exact" w:line="274"/>
        <w:ind w:left="941" w:hanging="0"/>
        <w:rPr>
          <w:sz w:val="24"/>
        </w:rPr>
      </w:pPr>
      <w:r>
        <w:rPr/>
        <w:t>самостоятельно</w:t>
      </w:r>
      <w:r>
        <w:rPr>
          <w:spacing w:val="-3"/>
        </w:rPr>
        <w:t xml:space="preserve"> </w:t>
      </w:r>
      <w:r>
        <w:rPr/>
        <w:t>создавать</w:t>
      </w:r>
      <w:r>
        <w:rPr>
          <w:spacing w:val="-2"/>
        </w:rPr>
        <w:t xml:space="preserve"> </w:t>
      </w:r>
      <w:r>
        <w:rPr/>
        <w:t>схемы,</w:t>
      </w:r>
      <w:r>
        <w:rPr>
          <w:spacing w:val="-3"/>
        </w:rPr>
        <w:t xml:space="preserve"> </w:t>
      </w:r>
      <w:r>
        <w:rPr/>
        <w:t>таблицы</w:t>
      </w:r>
      <w:r>
        <w:rPr>
          <w:spacing w:val="-2"/>
        </w:rPr>
        <w:t xml:space="preserve"> </w:t>
      </w:r>
      <w:r>
        <w:rPr/>
        <w:t>для</w:t>
      </w:r>
      <w:r>
        <w:rPr>
          <w:spacing w:val="-6"/>
        </w:rPr>
        <w:t xml:space="preserve"> </w:t>
      </w:r>
      <w:r>
        <w:rPr/>
        <w:t>представления</w:t>
      </w:r>
      <w:r>
        <w:rPr>
          <w:spacing w:val="-3"/>
        </w:rPr>
        <w:t xml:space="preserve"> </w:t>
      </w:r>
      <w:r>
        <w:rPr/>
        <w:t>информации.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662" w:leader="none"/>
        </w:tabs>
        <w:spacing w:lineRule="auto" w:line="348" w:before="127" w:after="0"/>
        <w:ind w:left="232" w:right="167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предполагает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оценку    </w:t>
      </w:r>
      <w:r>
        <w:rPr>
          <w:spacing w:val="1"/>
          <w:sz w:val="24"/>
        </w:rPr>
        <w:t xml:space="preserve"> </w:t>
      </w:r>
      <w:r>
        <w:rPr>
          <w:sz w:val="24"/>
        </w:rPr>
        <w:t>у      обучающихся      таких      групп      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совместная деятельность.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662" w:leader="none"/>
        </w:tabs>
        <w:spacing w:lineRule="auto" w:line="348"/>
        <w:ind w:left="232" w:right="172" w:firstLine="708"/>
        <w:jc w:val="both"/>
        <w:rPr>
          <w:sz w:val="24"/>
        </w:rPr>
      </w:pP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следующих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tabs>
          <w:tab w:val="clear" w:pos="720"/>
          <w:tab w:val="left" w:pos="2682" w:leader="none"/>
          <w:tab w:val="left" w:pos="3106" w:leader="none"/>
          <w:tab w:val="left" w:pos="4987" w:leader="none"/>
          <w:tab w:val="left" w:pos="6337" w:leader="none"/>
          <w:tab w:val="left" w:pos="7618" w:leader="none"/>
          <w:tab w:val="left" w:pos="8675" w:leader="none"/>
          <w:tab w:val="left" w:pos="9083" w:leader="none"/>
        </w:tabs>
        <w:spacing w:lineRule="auto" w:line="348"/>
        <w:ind w:left="232" w:right="165" w:firstLine="708"/>
        <w:jc w:val="left"/>
        <w:rPr>
          <w:sz w:val="24"/>
        </w:rPr>
      </w:pPr>
      <w:r>
        <w:rPr/>
        <w:t>воспринимать</w:t>
        <w:tab/>
        <w:t>и</w:t>
        <w:tab/>
        <w:t>формулировать</w:t>
        <w:tab/>
        <w:t>суждения,</w:t>
        <w:tab/>
        <w:t>выражать</w:t>
        <w:tab/>
        <w:t>эмоции</w:t>
        <w:tab/>
        <w:t>в</w:t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целями и</w:t>
      </w:r>
      <w:r>
        <w:rPr>
          <w:spacing w:val="3"/>
        </w:rPr>
        <w:t xml:space="preserve"> </w:t>
      </w:r>
      <w:r>
        <w:rPr/>
        <w:t>условиями общения в</w:t>
      </w:r>
      <w:r>
        <w:rPr>
          <w:spacing w:val="-2"/>
        </w:rPr>
        <w:t xml:space="preserve"> </w:t>
      </w:r>
      <w:r>
        <w:rPr/>
        <w:t>знакомой среде;</w:t>
      </w:r>
    </w:p>
    <w:p>
      <w:pPr>
        <w:pStyle w:val="Style14"/>
        <w:spacing w:lineRule="auto" w:line="348"/>
        <w:jc w:val="left"/>
        <w:rPr>
          <w:sz w:val="24"/>
        </w:rPr>
      </w:pPr>
      <w:r>
        <w:rPr/>
        <w:t>проявлять</w:t>
      </w:r>
      <w:r>
        <w:rPr>
          <w:spacing w:val="26"/>
        </w:rPr>
        <w:t xml:space="preserve"> </w:t>
      </w:r>
      <w:r>
        <w:rPr/>
        <w:t>уважительное</w:t>
      </w:r>
      <w:r>
        <w:rPr>
          <w:spacing w:val="23"/>
        </w:rPr>
        <w:t xml:space="preserve"> </w:t>
      </w:r>
      <w:r>
        <w:rPr/>
        <w:t>отношение</w:t>
      </w:r>
      <w:r>
        <w:rPr>
          <w:spacing w:val="22"/>
        </w:rPr>
        <w:t xml:space="preserve"> </w:t>
      </w:r>
      <w:r>
        <w:rPr/>
        <w:t>к</w:t>
      </w:r>
      <w:r>
        <w:rPr>
          <w:spacing w:val="24"/>
        </w:rPr>
        <w:t xml:space="preserve"> </w:t>
      </w:r>
      <w:r>
        <w:rPr/>
        <w:t>собеседнику,</w:t>
      </w:r>
      <w:r>
        <w:rPr>
          <w:spacing w:val="23"/>
        </w:rPr>
        <w:t xml:space="preserve"> </w:t>
      </w:r>
      <w:r>
        <w:rPr/>
        <w:t>соблюдать</w:t>
      </w:r>
      <w:r>
        <w:rPr>
          <w:spacing w:val="25"/>
        </w:rPr>
        <w:t xml:space="preserve"> </w:t>
      </w:r>
      <w:r>
        <w:rPr/>
        <w:t>правила</w:t>
      </w:r>
      <w:r>
        <w:rPr>
          <w:spacing w:val="22"/>
        </w:rPr>
        <w:t xml:space="preserve"> </w:t>
      </w:r>
      <w:r>
        <w:rPr/>
        <w:t>ведения</w:t>
      </w:r>
      <w:r>
        <w:rPr>
          <w:spacing w:val="24"/>
        </w:rPr>
        <w:t xml:space="preserve"> </w:t>
      </w:r>
      <w:r>
        <w:rPr/>
        <w:t>диалога</w:t>
      </w:r>
      <w:r>
        <w:rPr>
          <w:spacing w:val="22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дискуссии;</w:t>
      </w:r>
      <w:r>
        <w:rPr>
          <w:spacing w:val="-1"/>
        </w:rPr>
        <w:t xml:space="preserve"> </w:t>
      </w:r>
      <w:r>
        <w:rPr/>
        <w:t>признавать</w:t>
      </w:r>
      <w:r>
        <w:rPr>
          <w:spacing w:val="-2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существования</w:t>
      </w:r>
      <w:r>
        <w:rPr>
          <w:spacing w:val="-1"/>
        </w:rPr>
        <w:t xml:space="preserve"> </w:t>
      </w:r>
      <w:r>
        <w:rPr/>
        <w:t>разных</w:t>
      </w:r>
      <w:r>
        <w:rPr>
          <w:spacing w:val="2"/>
        </w:rPr>
        <w:t xml:space="preserve"> </w:t>
      </w:r>
      <w:r>
        <w:rPr/>
        <w:t>точек</w:t>
      </w:r>
      <w:r>
        <w:rPr>
          <w:spacing w:val="-1"/>
        </w:rPr>
        <w:t xml:space="preserve"> </w:t>
      </w:r>
      <w:r>
        <w:rPr/>
        <w:t>зрения;</w:t>
      </w:r>
    </w:p>
    <w:p>
      <w:pPr>
        <w:pStyle w:val="Style14"/>
        <w:spacing w:lineRule="exact" w:line="274"/>
        <w:ind w:left="941" w:hanging="0"/>
        <w:jc w:val="left"/>
        <w:rPr>
          <w:sz w:val="24"/>
        </w:rPr>
      </w:pPr>
      <w:r>
        <w:rPr/>
        <w:t>корректно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аргументированно</w:t>
      </w:r>
      <w:r>
        <w:rPr>
          <w:spacing w:val="-2"/>
        </w:rPr>
        <w:t xml:space="preserve"> </w:t>
      </w:r>
      <w:r>
        <w:rPr/>
        <w:t>высказывать</w:t>
      </w:r>
      <w:r>
        <w:rPr>
          <w:spacing w:val="-2"/>
        </w:rPr>
        <w:t xml:space="preserve"> </w:t>
      </w:r>
      <w:r>
        <w:rPr/>
        <w:t>своё</w:t>
      </w:r>
      <w:r>
        <w:rPr>
          <w:spacing w:val="-5"/>
        </w:rPr>
        <w:t xml:space="preserve"> </w:t>
      </w:r>
      <w:r>
        <w:rPr/>
        <w:t>мнение;</w:t>
      </w:r>
    </w:p>
    <w:p>
      <w:pPr>
        <w:pStyle w:val="Style14"/>
        <w:spacing w:before="125" w:after="0"/>
        <w:ind w:left="941" w:hanging="0"/>
        <w:jc w:val="left"/>
        <w:rPr>
          <w:sz w:val="24"/>
        </w:rPr>
      </w:pPr>
      <w:r>
        <w:rPr/>
        <w:t>строить</w:t>
      </w:r>
      <w:r>
        <w:rPr>
          <w:spacing w:val="-1"/>
        </w:rPr>
        <w:t xml:space="preserve"> </w:t>
      </w:r>
      <w:r>
        <w:rPr/>
        <w:t>речевое</w:t>
      </w:r>
      <w:r>
        <w:rPr>
          <w:spacing w:val="-4"/>
        </w:rPr>
        <w:t xml:space="preserve"> </w:t>
      </w:r>
      <w:r>
        <w:rPr/>
        <w:t>высказывание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поставленной</w:t>
      </w:r>
      <w:r>
        <w:rPr>
          <w:spacing w:val="-2"/>
        </w:rPr>
        <w:t xml:space="preserve"> </w:t>
      </w:r>
      <w:r>
        <w:rPr/>
        <w:t>задачей;</w:t>
      </w:r>
    </w:p>
    <w:p>
      <w:pPr>
        <w:pStyle w:val="Style14"/>
        <w:spacing w:lineRule="auto" w:line="348" w:before="128" w:after="0"/>
        <w:ind w:left="941" w:right="1224" w:hanging="0"/>
        <w:jc w:val="left"/>
        <w:rPr>
          <w:sz w:val="24"/>
        </w:rPr>
      </w:pPr>
      <w:r>
        <w:rPr/>
        <w:t>создавать</w:t>
      </w:r>
      <w:r>
        <w:rPr>
          <w:spacing w:val="-1"/>
        </w:rPr>
        <w:t xml:space="preserve"> </w:t>
      </w:r>
      <w:r>
        <w:rPr/>
        <w:t>устные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письменные</w:t>
      </w:r>
      <w:r>
        <w:rPr>
          <w:spacing w:val="-6"/>
        </w:rPr>
        <w:t xml:space="preserve"> </w:t>
      </w:r>
      <w:r>
        <w:rPr/>
        <w:t>тексты</w:t>
      </w:r>
      <w:r>
        <w:rPr>
          <w:spacing w:val="-3"/>
        </w:rPr>
        <w:t xml:space="preserve"> </w:t>
      </w:r>
      <w:r>
        <w:rPr/>
        <w:t>(описание,</w:t>
      </w:r>
      <w:r>
        <w:rPr>
          <w:spacing w:val="-4"/>
        </w:rPr>
        <w:t xml:space="preserve"> </w:t>
      </w:r>
      <w:r>
        <w:rPr/>
        <w:t>рассуждение,</w:t>
      </w:r>
      <w:r>
        <w:rPr>
          <w:spacing w:val="-4"/>
        </w:rPr>
        <w:t xml:space="preserve"> </w:t>
      </w:r>
      <w:r>
        <w:rPr/>
        <w:t>повествование);</w:t>
      </w:r>
      <w:r>
        <w:rPr>
          <w:spacing w:val="-57"/>
        </w:rPr>
        <w:t xml:space="preserve"> </w:t>
      </w:r>
      <w:r>
        <w:rPr/>
        <w:t>готовить</w:t>
      </w:r>
      <w:r>
        <w:rPr>
          <w:spacing w:val="-2"/>
        </w:rPr>
        <w:t xml:space="preserve"> </w:t>
      </w:r>
      <w:r>
        <w:rPr/>
        <w:t>небольшие</w:t>
      </w:r>
      <w:r>
        <w:rPr>
          <w:spacing w:val="-1"/>
        </w:rPr>
        <w:t xml:space="preserve"> </w:t>
      </w:r>
      <w:r>
        <w:rPr/>
        <w:t>публичные</w:t>
      </w:r>
      <w:r>
        <w:rPr>
          <w:spacing w:val="-2"/>
        </w:rPr>
        <w:t xml:space="preserve"> </w:t>
      </w:r>
      <w:r>
        <w:rPr/>
        <w:t>выступления;</w:t>
      </w:r>
    </w:p>
    <w:p>
      <w:pPr>
        <w:pStyle w:val="Style14"/>
        <w:spacing w:before="3" w:after="0"/>
        <w:ind w:left="941" w:hanging="0"/>
        <w:jc w:val="left"/>
        <w:rPr>
          <w:sz w:val="24"/>
        </w:rPr>
      </w:pPr>
      <w:r>
        <w:rPr/>
        <w:t>подбирать</w:t>
      </w:r>
      <w:r>
        <w:rPr>
          <w:spacing w:val="-4"/>
        </w:rPr>
        <w:t xml:space="preserve"> </w:t>
      </w:r>
      <w:r>
        <w:rPr/>
        <w:t>иллюстративный</w:t>
      </w:r>
      <w:r>
        <w:rPr>
          <w:spacing w:val="-2"/>
        </w:rPr>
        <w:t xml:space="preserve"> </w:t>
      </w:r>
      <w:r>
        <w:rPr/>
        <w:t>материал</w:t>
      </w:r>
      <w:r>
        <w:rPr>
          <w:spacing w:val="-3"/>
        </w:rPr>
        <w:t xml:space="preserve"> </w:t>
      </w:r>
      <w:r>
        <w:rPr/>
        <w:t>(рисунки,</w:t>
      </w:r>
      <w:r>
        <w:rPr>
          <w:spacing w:val="-2"/>
        </w:rPr>
        <w:t xml:space="preserve"> </w:t>
      </w:r>
      <w:r>
        <w:rPr/>
        <w:t>фото,</w:t>
      </w:r>
      <w:r>
        <w:rPr>
          <w:spacing w:val="-3"/>
        </w:rPr>
        <w:t xml:space="preserve"> </w:t>
      </w:r>
      <w:r>
        <w:rPr/>
        <w:t>плакаты)</w:t>
      </w:r>
      <w:r>
        <w:rPr>
          <w:spacing w:val="-2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тексту</w:t>
      </w:r>
      <w:r>
        <w:rPr>
          <w:spacing w:val="-5"/>
        </w:rPr>
        <w:t xml:space="preserve"> </w:t>
      </w:r>
      <w:r>
        <w:rPr/>
        <w:t>выступления;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662" w:leader="none"/>
        </w:tabs>
        <w:spacing w:lineRule="auto" w:line="348" w:before="127" w:after="0"/>
        <w:ind w:left="232" w:right="164" w:firstLine="708"/>
        <w:jc w:val="both"/>
        <w:rPr>
          <w:sz w:val="24"/>
        </w:rPr>
      </w:pPr>
      <w:r>
        <w:rPr>
          <w:sz w:val="24"/>
        </w:rPr>
        <w:t>Совместная деятельность как одно из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 w:before="5" w:after="0"/>
        <w:ind w:left="232" w:right="166" w:firstLine="708"/>
        <w:rPr>
          <w:sz w:val="24"/>
        </w:rPr>
      </w:pPr>
      <w:r>
        <w:rPr/>
        <w:t xml:space="preserve">формулировать      </w:t>
      </w:r>
      <w:r>
        <w:rPr>
          <w:spacing w:val="20"/>
        </w:rPr>
        <w:t xml:space="preserve"> </w:t>
      </w:r>
      <w:r>
        <w:rPr/>
        <w:t xml:space="preserve">краткосрочные       </w:t>
      </w:r>
      <w:r>
        <w:rPr>
          <w:spacing w:val="15"/>
        </w:rPr>
        <w:t xml:space="preserve"> </w:t>
      </w:r>
      <w:r>
        <w:rPr/>
        <w:t xml:space="preserve">и       </w:t>
      </w:r>
      <w:r>
        <w:rPr>
          <w:spacing w:val="18"/>
        </w:rPr>
        <w:t xml:space="preserve"> </w:t>
      </w:r>
      <w:r>
        <w:rPr/>
        <w:t xml:space="preserve">долгосрочные       </w:t>
      </w:r>
      <w:r>
        <w:rPr>
          <w:spacing w:val="15"/>
        </w:rPr>
        <w:t xml:space="preserve"> </w:t>
      </w:r>
      <w:r>
        <w:rPr/>
        <w:t xml:space="preserve">цели       </w:t>
      </w:r>
      <w:r>
        <w:rPr>
          <w:spacing w:val="19"/>
        </w:rPr>
        <w:t xml:space="preserve"> </w:t>
      </w:r>
      <w:r>
        <w:rPr/>
        <w:t>(индивидуальные</w:t>
      </w:r>
      <w:r>
        <w:rPr>
          <w:spacing w:val="-58"/>
        </w:rPr>
        <w:t xml:space="preserve"> </w:t>
      </w:r>
      <w:r>
        <w:rPr/>
        <w:t xml:space="preserve">с   </w:t>
      </w:r>
      <w:r>
        <w:rPr>
          <w:spacing w:val="1"/>
        </w:rPr>
        <w:t xml:space="preserve"> </w:t>
      </w:r>
      <w:r>
        <w:rPr/>
        <w:t xml:space="preserve">учётом   </w:t>
      </w:r>
      <w:r>
        <w:rPr>
          <w:spacing w:val="1"/>
        </w:rPr>
        <w:t xml:space="preserve"> </w:t>
      </w:r>
      <w:r>
        <w:rPr/>
        <w:t>участия     в     коллективных     задачах)     в     стандартной     (типовой)     ситуации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основе</w:t>
      </w:r>
      <w:r>
        <w:rPr>
          <w:spacing w:val="-4"/>
        </w:rPr>
        <w:t xml:space="preserve"> </w:t>
      </w:r>
      <w:r>
        <w:rPr/>
        <w:t>предложенного</w:t>
      </w:r>
      <w:r>
        <w:rPr>
          <w:spacing w:val="-2"/>
        </w:rPr>
        <w:t xml:space="preserve"> </w:t>
      </w:r>
      <w:r>
        <w:rPr/>
        <w:t>формата</w:t>
      </w:r>
      <w:r>
        <w:rPr>
          <w:spacing w:val="-1"/>
        </w:rPr>
        <w:t xml:space="preserve"> </w:t>
      </w:r>
      <w:r>
        <w:rPr/>
        <w:t>планирования,</w:t>
      </w:r>
      <w:r>
        <w:rPr>
          <w:spacing w:val="-2"/>
        </w:rPr>
        <w:t xml:space="preserve"> </w:t>
      </w:r>
      <w:r>
        <w:rPr/>
        <w:t>распределения</w:t>
      </w:r>
      <w:r>
        <w:rPr>
          <w:spacing w:val="-2"/>
        </w:rPr>
        <w:t xml:space="preserve"> </w:t>
      </w:r>
      <w:r>
        <w:rPr/>
        <w:t>промежуточных</w:t>
      </w:r>
      <w:r>
        <w:rPr>
          <w:spacing w:val="-1"/>
        </w:rPr>
        <w:t xml:space="preserve"> </w:t>
      </w:r>
      <w:r>
        <w:rPr/>
        <w:t>шагов</w:t>
      </w:r>
      <w:r>
        <w:rPr>
          <w:spacing w:val="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сроков;</w:t>
      </w:r>
    </w:p>
    <w:p>
      <w:pPr>
        <w:pStyle w:val="Style14"/>
        <w:spacing w:lineRule="auto" w:line="348"/>
        <w:ind w:left="232" w:right="168" w:firstLine="708"/>
        <w:rPr>
          <w:sz w:val="24"/>
        </w:rPr>
      </w:pPr>
      <w:r>
        <w:rPr/>
        <w:t xml:space="preserve">принимать    </w:t>
      </w:r>
      <w:r>
        <w:rPr>
          <w:spacing w:val="1"/>
        </w:rPr>
        <w:t xml:space="preserve"> </w:t>
      </w:r>
      <w:r>
        <w:rPr/>
        <w:t>цель      совместной      деятельности,      коллективно      строить      действия</w:t>
      </w:r>
      <w:r>
        <w:rPr>
          <w:spacing w:val="1"/>
        </w:rPr>
        <w:t xml:space="preserve"> </w:t>
      </w:r>
      <w:r>
        <w:rPr/>
        <w:t xml:space="preserve">по     </w:t>
      </w:r>
      <w:r>
        <w:rPr>
          <w:spacing w:val="1"/>
        </w:rPr>
        <w:t xml:space="preserve"> </w:t>
      </w:r>
      <w:r>
        <w:rPr/>
        <w:t xml:space="preserve">её     </w:t>
      </w:r>
      <w:r>
        <w:rPr>
          <w:spacing w:val="1"/>
        </w:rPr>
        <w:t xml:space="preserve"> </w:t>
      </w:r>
      <w:r>
        <w:rPr/>
        <w:t>достижению:       распределять       роли,       договариваться,       обсуждать       процесс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работы;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руководить,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поручения,</w:t>
      </w:r>
      <w:r>
        <w:rPr>
          <w:spacing w:val="-57"/>
        </w:rPr>
        <w:t xml:space="preserve"> </w:t>
      </w:r>
      <w:r>
        <w:rPr/>
        <w:t>подчиняться;</w:t>
      </w:r>
    </w:p>
    <w:p>
      <w:pPr>
        <w:pStyle w:val="Style14"/>
        <w:spacing w:lineRule="auto" w:line="348"/>
        <w:ind w:left="941" w:right="5086" w:hanging="0"/>
        <w:jc w:val="left"/>
        <w:rPr>
          <w:sz w:val="24"/>
        </w:rPr>
      </w:pPr>
      <w:r>
        <w:rPr/>
        <w:t>ответственно выполнять свою часть работы;</w:t>
      </w:r>
      <w:r>
        <w:rPr>
          <w:spacing w:val="-57"/>
        </w:rPr>
        <w:t xml:space="preserve"> </w:t>
      </w:r>
      <w:r>
        <w:rPr/>
        <w:t>оценивать</w:t>
      </w:r>
      <w:r>
        <w:rPr>
          <w:spacing w:val="-1"/>
        </w:rPr>
        <w:t xml:space="preserve"> </w:t>
      </w:r>
      <w:r>
        <w:rPr/>
        <w:t>свой</w:t>
      </w:r>
      <w:r>
        <w:rPr>
          <w:spacing w:val="-1"/>
        </w:rPr>
        <w:t xml:space="preserve"> </w:t>
      </w:r>
      <w:r>
        <w:rPr/>
        <w:t>вклад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общий</w:t>
      </w:r>
      <w:r>
        <w:rPr>
          <w:spacing w:val="-1"/>
        </w:rPr>
        <w:t xml:space="preserve"> </w:t>
      </w:r>
      <w:r>
        <w:rPr/>
        <w:t>результат;</w:t>
      </w:r>
    </w:p>
    <w:p>
      <w:pPr>
        <w:pStyle w:val="Style14"/>
        <w:spacing w:lineRule="exact" w:line="275"/>
        <w:ind w:left="941" w:hanging="0"/>
        <w:jc w:val="left"/>
        <w:rPr>
          <w:sz w:val="24"/>
        </w:rPr>
      </w:pPr>
      <w:r>
        <w:rPr/>
        <w:t>выполнять</w:t>
      </w:r>
      <w:r>
        <w:rPr>
          <w:spacing w:val="-1"/>
        </w:rPr>
        <w:t xml:space="preserve"> </w:t>
      </w:r>
      <w:r>
        <w:rPr/>
        <w:t>совместные</w:t>
      </w:r>
      <w:r>
        <w:rPr>
          <w:spacing w:val="-1"/>
        </w:rPr>
        <w:t xml:space="preserve"> </w:t>
      </w:r>
      <w:r>
        <w:rPr/>
        <w:t>проектные</w:t>
      </w:r>
      <w:r>
        <w:rPr>
          <w:spacing w:val="-4"/>
        </w:rPr>
        <w:t xml:space="preserve"> </w:t>
      </w:r>
      <w:r>
        <w:rPr/>
        <w:t>задания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опорой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предложенные</w:t>
      </w:r>
      <w:r>
        <w:rPr>
          <w:spacing w:val="-6"/>
        </w:rPr>
        <w:t xml:space="preserve"> </w:t>
      </w:r>
      <w:r>
        <w:rPr/>
        <w:t>образцы.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662" w:leader="none"/>
        </w:tabs>
        <w:spacing w:lineRule="auto" w:line="348" w:before="124" w:after="0"/>
        <w:ind w:left="232" w:right="165" w:firstLine="708"/>
        <w:jc w:val="both"/>
        <w:rPr>
          <w:sz w:val="24"/>
        </w:rPr>
      </w:pPr>
      <w:r>
        <w:rPr>
          <w:sz w:val="24"/>
        </w:rPr>
        <w:t>Овладение регулятивными универсальными учебными действиями согласно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ошибок).</w:t>
      </w:r>
    </w:p>
    <w:p>
      <w:pPr>
        <w:sectPr>
          <w:headerReference w:type="default" r:id="rId1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72"/>
        </w:numPr>
        <w:tabs>
          <w:tab w:val="clear" w:pos="720"/>
          <w:tab w:val="left" w:pos="1662" w:leader="none"/>
        </w:tabs>
        <w:spacing w:lineRule="exact" w:line="273"/>
        <w:ind w:left="1661" w:hanging="721"/>
        <w:jc w:val="both"/>
        <w:rPr>
          <w:sz w:val="24"/>
        </w:rPr>
      </w:pPr>
      <w:r>
        <w:rPr>
          <w:sz w:val="24"/>
        </w:rPr>
        <w:t xml:space="preserve">Оценка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достижения   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метапредметных  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результатов        </w:t>
      </w:r>
      <w:r>
        <w:rPr>
          <w:spacing w:val="14"/>
          <w:sz w:val="24"/>
        </w:rPr>
        <w:t xml:space="preserve"> </w:t>
      </w:r>
      <w:r>
        <w:rPr>
          <w:sz w:val="24"/>
        </w:rPr>
        <w:t>осуществляется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65" w:hanging="0"/>
        <w:rPr>
          <w:sz w:val="24"/>
        </w:rPr>
      </w:pPr>
      <w:r>
        <w:rPr/>
        <w:t>как      педагогическим      работником      в      ходе      текущей      и      промежуточной      оценки</w:t>
      </w:r>
      <w:r>
        <w:rPr>
          <w:spacing w:val="1"/>
        </w:rPr>
        <w:t xml:space="preserve"> </w:t>
      </w:r>
      <w:r>
        <w:rPr/>
        <w:t>по предмету, так и администрацией образовательной организации в ходе мониторинга. В текущем</w:t>
      </w:r>
      <w:r>
        <w:rPr>
          <w:spacing w:val="1"/>
        </w:rPr>
        <w:t xml:space="preserve"> </w:t>
      </w:r>
      <w:r>
        <w:rPr/>
        <w:t>учебном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отслеживается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разрешать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требующие</w:t>
      </w:r>
      <w:r>
        <w:rPr>
          <w:spacing w:val="1"/>
        </w:rPr>
        <w:t xml:space="preserve"> </w:t>
      </w:r>
      <w:r>
        <w:rPr/>
        <w:t>владения</w:t>
      </w:r>
      <w:r>
        <w:rPr>
          <w:spacing w:val="1"/>
        </w:rPr>
        <w:t xml:space="preserve"> </w:t>
      </w:r>
      <w:r>
        <w:rPr/>
        <w:t>познавательными,</w:t>
      </w:r>
      <w:r>
        <w:rPr>
          <w:spacing w:val="1"/>
        </w:rPr>
        <w:t xml:space="preserve"> </w:t>
      </w:r>
      <w:r>
        <w:rPr/>
        <w:t>коммуникативными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регулятивными</w:t>
      </w:r>
      <w:r>
        <w:rPr>
          <w:spacing w:val="-1"/>
        </w:rPr>
        <w:t xml:space="preserve"> </w:t>
      </w:r>
      <w:r>
        <w:rPr/>
        <w:t>действиями, реализуемыми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предметном</w:t>
      </w:r>
      <w:r>
        <w:rPr>
          <w:spacing w:val="-1"/>
        </w:rPr>
        <w:t xml:space="preserve"> </w:t>
      </w:r>
      <w:r>
        <w:rPr/>
        <w:t>преподавании.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662" w:leader="none"/>
        </w:tabs>
        <w:spacing w:lineRule="auto" w:line="348"/>
        <w:ind w:left="232" w:right="164" w:firstLine="708"/>
        <w:jc w:val="both"/>
        <w:rPr>
          <w:sz w:val="24"/>
        </w:rPr>
      </w:pPr>
      <w:r>
        <w:rPr>
          <w:sz w:val="24"/>
        </w:rPr>
        <w:t>В ходе мониторинга проводится оценка сформированности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 Содержание и периодичность мониторинга устанавливаются решением 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662" w:leader="none"/>
        </w:tabs>
        <w:spacing w:lineRule="auto" w:line="348"/>
        <w:ind w:left="232" w:right="164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662" w:leader="none"/>
        </w:tabs>
        <w:spacing w:lineRule="auto" w:line="348"/>
        <w:ind w:left="232" w:right="167" w:firstLine="708"/>
        <w:jc w:val="both"/>
        <w:rPr>
          <w:sz w:val="24"/>
        </w:rPr>
      </w:pPr>
      <w:r>
        <w:rPr>
          <w:sz w:val="24"/>
        </w:rPr>
        <w:t>Оценка предметных результатов освоения ООП НОО осуществляется через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 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662" w:leader="none"/>
        </w:tabs>
        <w:spacing w:lineRule="auto" w:line="348"/>
        <w:ind w:left="232" w:right="163" w:firstLine="708"/>
        <w:jc w:val="both"/>
        <w:rPr>
          <w:sz w:val="24"/>
        </w:rPr>
      </w:pPr>
      <w:r>
        <w:rPr>
          <w:sz w:val="24"/>
        </w:rPr>
        <w:t xml:space="preserve">Основным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предметом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оценки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результатов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освоения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ООП      </w:t>
      </w:r>
      <w:r>
        <w:rPr>
          <w:spacing w:val="20"/>
          <w:sz w:val="24"/>
        </w:rPr>
        <w:t xml:space="preserve"> </w:t>
      </w:r>
      <w:r>
        <w:rPr>
          <w:sz w:val="24"/>
        </w:rPr>
        <w:t>НОО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и учебно-практических задач, основанных на изучаемом учебном материале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662" w:leader="none"/>
        </w:tabs>
        <w:spacing w:lineRule="auto" w:line="348"/>
        <w:ind w:left="232" w:right="171" w:firstLine="708"/>
        <w:jc w:val="both"/>
        <w:rPr>
          <w:sz w:val="24"/>
        </w:rPr>
      </w:pPr>
      <w:r>
        <w:rPr>
          <w:sz w:val="24"/>
        </w:rPr>
        <w:t>Для оценки предметных результатов освоения ООП НОО используются критерии: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понимание, применение,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функциональность.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662" w:leader="none"/>
          <w:tab w:val="left" w:pos="1794" w:leader="none"/>
          <w:tab w:val="left" w:pos="2792" w:leader="none"/>
          <w:tab w:val="left" w:pos="4787" w:leader="none"/>
          <w:tab w:val="left" w:pos="7171" w:leader="none"/>
          <w:tab w:val="left" w:pos="8889" w:leader="none"/>
          <w:tab w:val="left" w:pos="9887" w:leader="none"/>
        </w:tabs>
        <w:spacing w:lineRule="auto" w:line="348" w:before="2" w:after="0"/>
        <w:ind w:left="232" w:right="164" w:firstLine="708"/>
        <w:jc w:val="both"/>
        <w:rPr>
          <w:sz w:val="24"/>
        </w:rPr>
      </w:pPr>
      <w:r>
        <w:rPr>
          <w:sz w:val="24"/>
        </w:rPr>
        <w:t>Обобщённый       критерий       «знание       и       понимание»       включает      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понимание роли изучаемой области знания или вида деятельности в различных контекстах,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  <w:tab/>
        <w:t>и</w:t>
        <w:tab/>
        <w:t>понимание</w:t>
        <w:tab/>
        <w:t>терминологии,</w:t>
        <w:tab/>
        <w:t>понятий</w:t>
        <w:tab/>
        <w:t>и</w:t>
        <w:tab/>
        <w:t>идей,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процедурных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"/>
          <w:sz w:val="24"/>
        </w:rPr>
        <w:t xml:space="preserve"> </w:t>
      </w:r>
      <w:r>
        <w:rPr>
          <w:sz w:val="24"/>
        </w:rPr>
        <w:t>или алгоритмов.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662" w:leader="none"/>
        </w:tabs>
        <w:spacing w:lineRule="exact" w:line="275"/>
        <w:ind w:left="1661" w:hanging="721"/>
        <w:jc w:val="both"/>
        <w:rPr>
          <w:sz w:val="24"/>
        </w:rPr>
      </w:pPr>
      <w:r>
        <w:rPr>
          <w:sz w:val="24"/>
        </w:rPr>
        <w:t>Обобщённый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1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10"/>
          <w:sz w:val="24"/>
        </w:rPr>
        <w:t xml:space="preserve"> </w:t>
      </w:r>
      <w:r>
        <w:rPr>
          <w:sz w:val="24"/>
        </w:rPr>
        <w:t>включает:</w:t>
      </w:r>
    </w:p>
    <w:p>
      <w:pPr>
        <w:pStyle w:val="Style14"/>
        <w:spacing w:lineRule="auto" w:line="348" w:before="125" w:after="0"/>
        <w:ind w:left="232" w:right="170" w:firstLine="708"/>
        <w:rPr>
          <w:sz w:val="24"/>
        </w:rPr>
      </w:pPr>
      <w:r>
        <w:rPr/>
        <w:t>использование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различающихся</w:t>
      </w:r>
      <w:r>
        <w:rPr>
          <w:spacing w:val="1"/>
        </w:rPr>
        <w:t xml:space="preserve"> </w:t>
      </w:r>
      <w:r>
        <w:rPr/>
        <w:t>сложностью</w:t>
      </w:r>
      <w:r>
        <w:rPr>
          <w:spacing w:val="1"/>
        </w:rPr>
        <w:t xml:space="preserve"> </w:t>
      </w:r>
      <w:r>
        <w:rPr/>
        <w:t>предметного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сочетанием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операций,</w:t>
      </w:r>
      <w:r>
        <w:rPr>
          <w:spacing w:val="-1"/>
        </w:rPr>
        <w:t xml:space="preserve"> </w:t>
      </w:r>
      <w:r>
        <w:rPr/>
        <w:t>степенью проработанности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учебном</w:t>
      </w:r>
      <w:r>
        <w:rPr>
          <w:spacing w:val="-2"/>
        </w:rPr>
        <w:t xml:space="preserve"> </w:t>
      </w:r>
      <w:r>
        <w:rPr/>
        <w:t>процессе;</w:t>
      </w:r>
    </w:p>
    <w:p>
      <w:pPr>
        <w:pStyle w:val="Style14"/>
        <w:tabs>
          <w:tab w:val="clear" w:pos="720"/>
          <w:tab w:val="left" w:pos="2256" w:leader="none"/>
          <w:tab w:val="left" w:pos="3828" w:leader="none"/>
          <w:tab w:val="left" w:pos="5460" w:leader="none"/>
          <w:tab w:val="left" w:pos="6657" w:leader="none"/>
          <w:tab w:val="left" w:pos="9130" w:leader="none"/>
        </w:tabs>
        <w:spacing w:lineRule="auto" w:line="348"/>
        <w:ind w:left="232" w:right="165" w:firstLine="708"/>
        <w:rPr>
          <w:sz w:val="24"/>
        </w:rPr>
      </w:pPr>
      <w:r>
        <w:rPr/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rPr/>
        <w:t>получению</w:t>
        <w:tab/>
        <w:t>нового</w:t>
        <w:tab/>
        <w:t>знания,</w:t>
        <w:tab/>
        <w:t>его</w:t>
        <w:tab/>
        <w:t>интерпретации,</w:t>
        <w:tab/>
        <w:t>применению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преобразованию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(проблем),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поисковой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учебно-исследовательской и</w:t>
      </w:r>
      <w:r>
        <w:rPr>
          <w:spacing w:val="2"/>
        </w:rPr>
        <w:t xml:space="preserve"> </w:t>
      </w:r>
      <w:r>
        <w:rPr/>
        <w:t>учебно-проектной деятельности.</w:t>
      </w:r>
    </w:p>
    <w:p>
      <w:pPr>
        <w:sectPr>
          <w:headerReference w:type="default" r:id="rId1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72"/>
        </w:numPr>
        <w:tabs>
          <w:tab w:val="clear" w:pos="720"/>
          <w:tab w:val="left" w:pos="1719" w:leader="none"/>
        </w:tabs>
        <w:spacing w:lineRule="exact" w:line="275"/>
        <w:ind w:left="1718" w:hanging="778"/>
        <w:jc w:val="both"/>
        <w:rPr>
          <w:sz w:val="24"/>
        </w:rPr>
      </w:pPr>
      <w:r>
        <w:rPr>
          <w:sz w:val="24"/>
        </w:rPr>
        <w:t>Обобщённый</w:t>
      </w:r>
      <w:r>
        <w:rPr>
          <w:spacing w:val="50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54"/>
          <w:sz w:val="24"/>
        </w:rPr>
        <w:t xml:space="preserve"> </w:t>
      </w:r>
      <w:r>
        <w:rPr>
          <w:sz w:val="24"/>
        </w:rPr>
        <w:t>«функциональность»</w:t>
      </w:r>
      <w:r>
        <w:rPr>
          <w:spacing w:val="46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54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50"/>
          <w:sz w:val="24"/>
        </w:rPr>
        <w:t xml:space="preserve"> </w:t>
      </w:r>
      <w:r>
        <w:rPr>
          <w:sz w:val="24"/>
        </w:rPr>
        <w:t>использование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70" w:hanging="0"/>
        <w:rPr>
          <w:sz w:val="24"/>
        </w:rPr>
      </w:pPr>
      <w:r>
        <w:rPr/>
        <w:t>приобретённых знаний и способов действий при решении внеучебных проблем, различающихся</w:t>
      </w:r>
      <w:r>
        <w:rPr>
          <w:spacing w:val="1"/>
        </w:rPr>
        <w:t xml:space="preserve"> </w:t>
      </w:r>
      <w:r>
        <w:rPr/>
        <w:t>сложностью</w:t>
      </w:r>
      <w:r>
        <w:rPr>
          <w:spacing w:val="1"/>
        </w:rPr>
        <w:t xml:space="preserve"> </w:t>
      </w:r>
      <w:r>
        <w:rPr/>
        <w:t>предметного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читательских</w:t>
      </w:r>
      <w:r>
        <w:rPr>
          <w:spacing w:val="1"/>
        </w:rPr>
        <w:t xml:space="preserve"> </w:t>
      </w:r>
      <w:r>
        <w:rPr/>
        <w:t>умений,</w:t>
      </w:r>
      <w:r>
        <w:rPr>
          <w:spacing w:val="1"/>
        </w:rPr>
        <w:t xml:space="preserve"> </w:t>
      </w:r>
      <w:r>
        <w:rPr/>
        <w:t>контекста,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сочетанием</w:t>
      </w:r>
      <w:r>
        <w:rPr>
          <w:spacing w:val="1"/>
        </w:rPr>
        <w:t xml:space="preserve"> </w:t>
      </w:r>
      <w:r>
        <w:rPr/>
        <w:t>когнитивных</w:t>
      </w:r>
      <w:r>
        <w:rPr>
          <w:spacing w:val="1"/>
        </w:rPr>
        <w:t xml:space="preserve"> </w:t>
      </w:r>
      <w:r>
        <w:rPr/>
        <w:t>операций.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662" w:leader="none"/>
        </w:tabs>
        <w:spacing w:lineRule="auto" w:line="348"/>
        <w:ind w:left="232" w:right="171" w:firstLine="708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 контроля.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662" w:leader="none"/>
        </w:tabs>
        <w:spacing w:lineRule="auto" w:line="348"/>
        <w:ind w:left="232" w:right="162" w:firstLine="708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приложении к 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>
      <w:pPr>
        <w:pStyle w:val="Style14"/>
        <w:spacing w:lineRule="auto" w:line="348"/>
        <w:ind w:left="232" w:right="176" w:firstLine="708"/>
        <w:rPr>
          <w:sz w:val="24"/>
        </w:rPr>
      </w:pPr>
      <w:r>
        <w:rPr/>
        <w:t>Описание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отдельному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должно</w:t>
      </w:r>
      <w:r>
        <w:rPr>
          <w:spacing w:val="1"/>
        </w:rPr>
        <w:t xml:space="preserve"> </w:t>
      </w:r>
      <w:r>
        <w:rPr/>
        <w:t>включать:</w:t>
      </w:r>
    </w:p>
    <w:p>
      <w:pPr>
        <w:pStyle w:val="Style14"/>
        <w:spacing w:lineRule="auto" w:line="348" w:before="2" w:after="0"/>
        <w:ind w:left="232" w:right="165" w:firstLine="708"/>
        <w:rPr>
          <w:sz w:val="24"/>
        </w:rPr>
      </w:pPr>
      <w:r>
        <w:rPr/>
        <w:t xml:space="preserve">список       </w:t>
      </w:r>
      <w:r>
        <w:rPr>
          <w:spacing w:val="1"/>
        </w:rPr>
        <w:t xml:space="preserve"> </w:t>
      </w:r>
      <w:r>
        <w:rPr/>
        <w:t>итоговых         планируемых         результатов         с         указанием         этапов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текущая</w:t>
      </w:r>
      <w:r>
        <w:rPr>
          <w:spacing w:val="1"/>
        </w:rPr>
        <w:t xml:space="preserve"> </w:t>
      </w:r>
      <w:r>
        <w:rPr/>
        <w:t>(тематическая);</w:t>
      </w:r>
      <w:r>
        <w:rPr>
          <w:spacing w:val="1"/>
        </w:rPr>
        <w:t xml:space="preserve"> </w:t>
      </w:r>
      <w:r>
        <w:rPr/>
        <w:t>устно</w:t>
      </w:r>
      <w:r>
        <w:rPr>
          <w:spacing w:val="1"/>
        </w:rPr>
        <w:t xml:space="preserve"> </w:t>
      </w:r>
      <w:r>
        <w:rPr/>
        <w:t>(письменно),</w:t>
      </w:r>
      <w:r>
        <w:rPr>
          <w:spacing w:val="1"/>
        </w:rPr>
        <w:t xml:space="preserve"> </w:t>
      </w:r>
      <w:r>
        <w:rPr/>
        <w:t>практика);</w:t>
      </w:r>
    </w:p>
    <w:p>
      <w:pPr>
        <w:pStyle w:val="Style14"/>
        <w:spacing w:lineRule="auto" w:line="348"/>
        <w:ind w:left="232" w:right="170" w:firstLine="708"/>
        <w:rPr>
          <w:sz w:val="24"/>
        </w:rPr>
      </w:pPr>
      <w:r>
        <w:rPr/>
        <w:t xml:space="preserve">требования      </w:t>
      </w:r>
      <w:r>
        <w:rPr>
          <w:spacing w:val="1"/>
        </w:rPr>
        <w:t xml:space="preserve"> </w:t>
      </w:r>
      <w:r>
        <w:rPr/>
        <w:t xml:space="preserve">к      </w:t>
      </w:r>
      <w:r>
        <w:rPr>
          <w:spacing w:val="1"/>
        </w:rPr>
        <w:t xml:space="preserve"> </w:t>
      </w:r>
      <w:r>
        <w:rPr/>
        <w:t xml:space="preserve">выставлению      </w:t>
      </w:r>
      <w:r>
        <w:rPr>
          <w:spacing w:val="1"/>
        </w:rPr>
        <w:t xml:space="preserve"> </w:t>
      </w:r>
      <w:r>
        <w:rPr/>
        <w:t xml:space="preserve">отметок      </w:t>
      </w:r>
      <w:r>
        <w:rPr>
          <w:spacing w:val="1"/>
        </w:rPr>
        <w:t xml:space="preserve"> </w:t>
      </w:r>
      <w:r>
        <w:rPr/>
        <w:t xml:space="preserve">за      </w:t>
      </w:r>
      <w:r>
        <w:rPr>
          <w:spacing w:val="1"/>
        </w:rPr>
        <w:t xml:space="preserve"> </w:t>
      </w:r>
      <w:r>
        <w:rPr/>
        <w:t xml:space="preserve">промежуточную      </w:t>
      </w:r>
      <w:r>
        <w:rPr>
          <w:spacing w:val="1"/>
        </w:rPr>
        <w:t xml:space="preserve"> </w:t>
      </w:r>
      <w:r>
        <w:rPr/>
        <w:t>аттестацию</w:t>
      </w:r>
      <w:r>
        <w:rPr>
          <w:spacing w:val="1"/>
        </w:rPr>
        <w:t xml:space="preserve"> </w:t>
      </w:r>
      <w:r>
        <w:rPr/>
        <w:t>(при</w:t>
      </w:r>
      <w:r>
        <w:rPr>
          <w:spacing w:val="-2"/>
        </w:rPr>
        <w:t xml:space="preserve"> </w:t>
      </w:r>
      <w:r>
        <w:rPr/>
        <w:t>необходимости -</w:t>
      </w:r>
      <w:r>
        <w:rPr>
          <w:spacing w:val="-3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учётом</w:t>
      </w:r>
      <w:r>
        <w:rPr>
          <w:spacing w:val="-2"/>
        </w:rPr>
        <w:t xml:space="preserve"> </w:t>
      </w:r>
      <w:r>
        <w:rPr/>
        <w:t>степени</w:t>
      </w:r>
      <w:r>
        <w:rPr>
          <w:spacing w:val="-2"/>
        </w:rPr>
        <w:t xml:space="preserve"> </w:t>
      </w:r>
      <w:r>
        <w:rPr/>
        <w:t>значимости</w:t>
      </w:r>
      <w:r>
        <w:rPr>
          <w:spacing w:val="-2"/>
        </w:rPr>
        <w:t xml:space="preserve"> </w:t>
      </w:r>
      <w:r>
        <w:rPr/>
        <w:t>отметок</w:t>
      </w:r>
      <w:r>
        <w:rPr>
          <w:spacing w:val="-1"/>
        </w:rPr>
        <w:t xml:space="preserve"> </w:t>
      </w:r>
      <w:r>
        <w:rPr/>
        <w:t>за</w:t>
      </w:r>
      <w:r>
        <w:rPr>
          <w:spacing w:val="-3"/>
        </w:rPr>
        <w:t xml:space="preserve"> </w:t>
      </w:r>
      <w:r>
        <w:rPr/>
        <w:t>отдельные</w:t>
      </w:r>
      <w:r>
        <w:rPr>
          <w:spacing w:val="-4"/>
        </w:rPr>
        <w:t xml:space="preserve"> </w:t>
      </w:r>
      <w:r>
        <w:rPr/>
        <w:t>оценочные</w:t>
      </w:r>
      <w:r>
        <w:rPr>
          <w:spacing w:val="2"/>
        </w:rPr>
        <w:t xml:space="preserve"> </w:t>
      </w:r>
      <w:r>
        <w:rPr/>
        <w:t>процедуры);</w:t>
      </w:r>
    </w:p>
    <w:p>
      <w:pPr>
        <w:pStyle w:val="Style14"/>
        <w:ind w:left="941" w:hanging="0"/>
        <w:rPr>
          <w:sz w:val="24"/>
        </w:rPr>
      </w:pPr>
      <w:r>
        <w:rPr/>
        <w:t>график</w:t>
      </w:r>
      <w:r>
        <w:rPr>
          <w:spacing w:val="-5"/>
        </w:rPr>
        <w:t xml:space="preserve"> </w:t>
      </w:r>
      <w:r>
        <w:rPr/>
        <w:t>контрольных</w:t>
      </w:r>
      <w:r>
        <w:rPr>
          <w:spacing w:val="-2"/>
        </w:rPr>
        <w:t xml:space="preserve"> </w:t>
      </w:r>
      <w:r>
        <w:rPr/>
        <w:t>мероприятий.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662" w:leader="none"/>
        </w:tabs>
        <w:spacing w:lineRule="auto" w:line="348" w:before="123" w:after="0"/>
        <w:ind w:left="232" w:right="165" w:firstLine="708"/>
        <w:jc w:val="both"/>
        <w:rPr>
          <w:sz w:val="24"/>
        </w:rPr>
      </w:pPr>
      <w:r>
        <w:rPr>
          <w:sz w:val="24"/>
        </w:rPr>
        <w:t>Стартовая диагностика проводится администрацией образовательной организации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Style14"/>
        <w:spacing w:lineRule="auto" w:line="348" w:before="1" w:after="0"/>
        <w:ind w:left="232" w:right="165" w:firstLine="768"/>
        <w:rPr>
          <w:sz w:val="24"/>
        </w:rPr>
      </w:pPr>
      <w:r>
        <w:rPr/>
        <w:t>Стартовая      диагностика      проводится      в      начале      1      класса      и      выступает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основа</w:t>
      </w:r>
      <w:r>
        <w:rPr>
          <w:spacing w:val="1"/>
        </w:rPr>
        <w:t xml:space="preserve"> </w:t>
      </w:r>
      <w:r>
        <w:rPr/>
        <w:t>(точка</w:t>
      </w:r>
      <w:r>
        <w:rPr>
          <w:spacing w:val="1"/>
        </w:rPr>
        <w:t xml:space="preserve"> </w:t>
      </w:r>
      <w:r>
        <w:rPr/>
        <w:t>отсчёта)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динамики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-57"/>
        </w:rPr>
        <w:t xml:space="preserve"> </w:t>
      </w:r>
      <w:r>
        <w:rPr/>
        <w:t>Объектом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стартовой</w:t>
      </w:r>
      <w:r>
        <w:rPr>
          <w:spacing w:val="1"/>
        </w:rPr>
        <w:t xml:space="preserve"> </w:t>
      </w:r>
      <w:r>
        <w:rPr/>
        <w:t>диагностики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1"/>
        </w:rPr>
        <w:t xml:space="preserve"> </w:t>
      </w:r>
      <w:r>
        <w:rPr/>
        <w:t>предпосылок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-1"/>
        </w:rPr>
        <w:t xml:space="preserve"> </w:t>
      </w:r>
      <w:r>
        <w:rPr/>
        <w:t>деятельности,</w:t>
      </w:r>
      <w:r>
        <w:rPr>
          <w:spacing w:val="-3"/>
        </w:rPr>
        <w:t xml:space="preserve"> </w:t>
      </w:r>
      <w:r>
        <w:rPr/>
        <w:t>готовность к овладению чтением,</w:t>
      </w:r>
      <w:r>
        <w:rPr>
          <w:spacing w:val="-1"/>
        </w:rPr>
        <w:t xml:space="preserve"> </w:t>
      </w:r>
      <w:r>
        <w:rPr/>
        <w:t>грамотой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счётом.</w:t>
      </w:r>
    </w:p>
    <w:p>
      <w:pPr>
        <w:pStyle w:val="Style14"/>
        <w:tabs>
          <w:tab w:val="clear" w:pos="720"/>
          <w:tab w:val="left" w:pos="9228" w:leader="none"/>
        </w:tabs>
        <w:spacing w:lineRule="auto" w:line="348"/>
        <w:ind w:left="232" w:right="164" w:firstLine="708"/>
        <w:rPr>
          <w:sz w:val="24"/>
        </w:rPr>
      </w:pPr>
      <w:r>
        <w:rPr/>
        <w:t>Стартовая диагностика может проводиться педагогическими работниками с целью оценки</w:t>
      </w:r>
      <w:r>
        <w:rPr>
          <w:spacing w:val="1"/>
        </w:rPr>
        <w:t xml:space="preserve"> </w:t>
      </w:r>
      <w:r>
        <w:rPr/>
        <w:t>готовности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изучению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(разделов).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стартовой</w:t>
      </w:r>
      <w:r>
        <w:rPr>
          <w:spacing w:val="1"/>
        </w:rPr>
        <w:t xml:space="preserve"> </w:t>
      </w:r>
      <w:r>
        <w:rPr/>
        <w:t>диагностики</w:t>
      </w:r>
      <w:r>
        <w:rPr>
          <w:spacing w:val="1"/>
        </w:rPr>
        <w:t xml:space="preserve"> </w:t>
      </w:r>
      <w:r>
        <w:rPr/>
        <w:t>являются</w:t>
        <w:tab/>
        <w:t>основанием</w:t>
      </w:r>
    </w:p>
    <w:p>
      <w:pPr>
        <w:pStyle w:val="Style14"/>
        <w:spacing w:lineRule="exact" w:line="274"/>
        <w:ind w:left="232" w:hanging="0"/>
        <w:rPr>
          <w:sz w:val="24"/>
        </w:rPr>
      </w:pPr>
      <w:r>
        <w:rPr/>
        <w:t>для</w:t>
      </w:r>
      <w:r>
        <w:rPr>
          <w:spacing w:val="-3"/>
        </w:rPr>
        <w:t xml:space="preserve"> </w:t>
      </w:r>
      <w:r>
        <w:rPr/>
        <w:t>корректировки учебных</w:t>
      </w:r>
      <w:r>
        <w:rPr>
          <w:spacing w:val="-4"/>
        </w:rPr>
        <w:t xml:space="preserve"> </w:t>
      </w:r>
      <w:r>
        <w:rPr/>
        <w:t>программ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индивидуализации учебного</w:t>
      </w:r>
      <w:r>
        <w:rPr>
          <w:spacing w:val="-3"/>
        </w:rPr>
        <w:t xml:space="preserve"> </w:t>
      </w:r>
      <w:r>
        <w:rPr/>
        <w:t>процесса.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662" w:leader="none"/>
        </w:tabs>
        <w:spacing w:lineRule="auto" w:line="348" w:before="124" w:after="0"/>
        <w:ind w:left="232" w:right="165" w:firstLine="708"/>
        <w:jc w:val="both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>
      <w:pPr>
        <w:pStyle w:val="Style14"/>
        <w:tabs>
          <w:tab w:val="clear" w:pos="720"/>
          <w:tab w:val="left" w:pos="2493" w:leader="none"/>
          <w:tab w:val="left" w:pos="2646" w:leader="none"/>
          <w:tab w:val="left" w:pos="3761" w:leader="none"/>
          <w:tab w:val="left" w:pos="3867" w:leader="none"/>
          <w:tab w:val="left" w:pos="5180" w:leader="none"/>
          <w:tab w:val="left" w:pos="6346" w:leader="none"/>
          <w:tab w:val="left" w:pos="6548" w:leader="none"/>
          <w:tab w:val="left" w:pos="8524" w:leader="none"/>
          <w:tab w:val="left" w:pos="9275" w:leader="none"/>
        </w:tabs>
        <w:spacing w:lineRule="auto" w:line="348" w:before="1" w:after="0"/>
        <w:ind w:left="232" w:right="166" w:firstLine="708"/>
        <w:rPr>
          <w:sz w:val="24"/>
        </w:rPr>
      </w:pPr>
      <w:r>
        <w:rPr/>
        <w:t>Текущая</w:t>
        <w:tab/>
        <w:t>оценка</w:t>
        <w:tab/>
        <w:tab/>
        <w:t>может</w:t>
        <w:tab/>
        <w:t>быть</w:t>
        <w:tab/>
        <w:t>формирующей</w:t>
        <w:tab/>
      </w:r>
      <w:r>
        <w:rPr>
          <w:spacing w:val="-1"/>
        </w:rPr>
        <w:t>(поддерживающей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направляющей</w:t>
      </w:r>
      <w:r>
        <w:rPr>
          <w:spacing w:val="1"/>
        </w:rPr>
        <w:t xml:space="preserve"> </w:t>
      </w:r>
      <w:r>
        <w:rPr/>
        <w:t>усилия</w:t>
      </w:r>
      <w:r>
        <w:rPr>
          <w:spacing w:val="1"/>
        </w:rPr>
        <w:t xml:space="preserve"> </w:t>
      </w:r>
      <w:r>
        <w:rPr/>
        <w:t>обучающегося,</w:t>
      </w:r>
      <w:r>
        <w:rPr>
          <w:spacing w:val="1"/>
        </w:rPr>
        <w:t xml:space="preserve"> </w:t>
      </w:r>
      <w:r>
        <w:rPr/>
        <w:t>включающей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самостоятельную</w:t>
      </w:r>
      <w:r>
        <w:rPr>
          <w:spacing w:val="1"/>
        </w:rPr>
        <w:t xml:space="preserve"> </w:t>
      </w:r>
      <w:r>
        <w:rPr/>
        <w:t>оценочную</w:t>
      </w:r>
      <w:r>
        <w:rPr>
          <w:spacing w:val="1"/>
        </w:rPr>
        <w:t xml:space="preserve"> </w:t>
      </w:r>
      <w:r>
        <w:rPr/>
        <w:t>деятельность)</w:t>
        <w:tab/>
        <w:tab/>
        <w:t>и</w:t>
        <w:tab/>
        <w:t>диагностической,</w:t>
        <w:tab/>
        <w:tab/>
        <w:t>способствующей</w:t>
        <w:tab/>
        <w:tab/>
        <w:t>выявлению</w:t>
      </w:r>
      <w:r>
        <w:rPr>
          <w:spacing w:val="-58"/>
        </w:rPr>
        <w:t xml:space="preserve"> </w:t>
      </w:r>
      <w:r>
        <w:rPr/>
        <w:t xml:space="preserve">и  </w:t>
      </w:r>
      <w:r>
        <w:rPr>
          <w:spacing w:val="55"/>
        </w:rPr>
        <w:t xml:space="preserve"> </w:t>
      </w:r>
      <w:r>
        <w:rPr/>
        <w:t xml:space="preserve">осознанию   </w:t>
      </w:r>
      <w:r>
        <w:rPr>
          <w:spacing w:val="53"/>
        </w:rPr>
        <w:t xml:space="preserve"> </w:t>
      </w:r>
      <w:r>
        <w:rPr/>
        <w:t xml:space="preserve">педагогическим   </w:t>
      </w:r>
      <w:r>
        <w:rPr>
          <w:spacing w:val="52"/>
        </w:rPr>
        <w:t xml:space="preserve"> </w:t>
      </w:r>
      <w:r>
        <w:rPr/>
        <w:t xml:space="preserve">работником   </w:t>
      </w:r>
      <w:r>
        <w:rPr>
          <w:spacing w:val="52"/>
        </w:rPr>
        <w:t xml:space="preserve"> </w:t>
      </w:r>
      <w:r>
        <w:rPr/>
        <w:t xml:space="preserve">и   </w:t>
      </w:r>
      <w:r>
        <w:rPr>
          <w:spacing w:val="54"/>
        </w:rPr>
        <w:t xml:space="preserve"> </w:t>
      </w:r>
      <w:r>
        <w:rPr/>
        <w:t xml:space="preserve">обучающимся   </w:t>
      </w:r>
      <w:r>
        <w:rPr>
          <w:spacing w:val="56"/>
        </w:rPr>
        <w:t xml:space="preserve"> </w:t>
      </w:r>
      <w:r>
        <w:rPr/>
        <w:t xml:space="preserve">существующих   </w:t>
      </w:r>
      <w:r>
        <w:rPr>
          <w:spacing w:val="55"/>
        </w:rPr>
        <w:t xml:space="preserve"> </w:t>
      </w:r>
      <w:r>
        <w:rPr/>
        <w:t>проблем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обучении.</w:t>
      </w:r>
    </w:p>
    <w:p>
      <w:pPr>
        <w:pStyle w:val="Style14"/>
        <w:spacing w:lineRule="auto" w:line="348"/>
        <w:ind w:left="232" w:right="173" w:firstLine="708"/>
        <w:rPr>
          <w:sz w:val="24"/>
        </w:rPr>
      </w:pPr>
      <w:r>
        <w:rPr/>
        <w:t>Объектом</w:t>
      </w:r>
      <w:r>
        <w:rPr>
          <w:spacing w:val="1"/>
        </w:rPr>
        <w:t xml:space="preserve"> </w:t>
      </w:r>
      <w:r>
        <w:rPr/>
        <w:t>текущей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тематические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результаты,</w:t>
      </w:r>
      <w:r>
        <w:rPr>
          <w:spacing w:val="1"/>
        </w:rPr>
        <w:t xml:space="preserve"> </w:t>
      </w:r>
      <w:r>
        <w:rPr/>
        <w:t>этапы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-1"/>
        </w:rPr>
        <w:t xml:space="preserve"> </w:t>
      </w:r>
      <w:r>
        <w:rPr/>
        <w:t>которых зафиксированы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тематическом</w:t>
      </w:r>
      <w:r>
        <w:rPr>
          <w:spacing w:val="-2"/>
        </w:rPr>
        <w:t xml:space="preserve"> </w:t>
      </w:r>
      <w:r>
        <w:rPr/>
        <w:t>планировании</w:t>
      </w:r>
      <w:r>
        <w:rPr>
          <w:spacing w:val="-3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-5"/>
        </w:rPr>
        <w:t xml:space="preserve"> </w:t>
      </w:r>
      <w:r>
        <w:rPr/>
        <w:t>предмету.</w:t>
      </w:r>
    </w:p>
    <w:p>
      <w:pPr>
        <w:sectPr>
          <w:headerReference w:type="default" r:id="rId1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/>
        <w:ind w:left="232" w:right="173" w:firstLine="70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текущей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используются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проверки</w:t>
      </w:r>
      <w:r>
        <w:rPr>
          <w:spacing w:val="1"/>
        </w:rPr>
        <w:t xml:space="preserve"> </w:t>
      </w:r>
      <w:r>
        <w:rPr/>
        <w:t>(устные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письменные</w:t>
      </w:r>
      <w:r>
        <w:rPr>
          <w:spacing w:val="8"/>
        </w:rPr>
        <w:t xml:space="preserve"> </w:t>
      </w:r>
      <w:r>
        <w:rPr/>
        <w:t>опросы,</w:t>
      </w:r>
      <w:r>
        <w:rPr>
          <w:spacing w:val="9"/>
        </w:rPr>
        <w:t xml:space="preserve"> </w:t>
      </w:r>
      <w:r>
        <w:rPr/>
        <w:t>практические</w:t>
      </w:r>
      <w:r>
        <w:rPr>
          <w:spacing w:val="8"/>
        </w:rPr>
        <w:t xml:space="preserve"> </w:t>
      </w:r>
      <w:r>
        <w:rPr/>
        <w:t>работы,</w:t>
      </w:r>
      <w:r>
        <w:rPr>
          <w:spacing w:val="9"/>
        </w:rPr>
        <w:t xml:space="preserve"> </w:t>
      </w:r>
      <w:r>
        <w:rPr/>
        <w:t>творческие</w:t>
      </w:r>
      <w:r>
        <w:rPr>
          <w:spacing w:val="8"/>
        </w:rPr>
        <w:t xml:space="preserve"> </w:t>
      </w:r>
      <w:r>
        <w:rPr/>
        <w:t>работы,</w:t>
      </w:r>
      <w:r>
        <w:rPr>
          <w:spacing w:val="9"/>
        </w:rPr>
        <w:t xml:space="preserve"> </w:t>
      </w:r>
      <w:r>
        <w:rPr/>
        <w:t>индивидуальные</w:t>
      </w:r>
      <w:r>
        <w:rPr>
          <w:spacing w:val="8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групповые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hanging="0"/>
        <w:jc w:val="left"/>
        <w:rPr>
          <w:sz w:val="24"/>
        </w:rPr>
      </w:pPr>
      <w:r>
        <w:rPr/>
        <w:t>формы,</w:t>
      </w:r>
      <w:r>
        <w:rPr>
          <w:spacing w:val="27"/>
        </w:rPr>
        <w:t xml:space="preserve"> </w:t>
      </w:r>
      <w:r>
        <w:rPr/>
        <w:t>само-</w:t>
      </w:r>
      <w:r>
        <w:rPr>
          <w:spacing w:val="28"/>
        </w:rPr>
        <w:t xml:space="preserve"> </w:t>
      </w:r>
      <w:r>
        <w:rPr/>
        <w:t>и</w:t>
      </w:r>
      <w:r>
        <w:rPr>
          <w:spacing w:val="29"/>
        </w:rPr>
        <w:t xml:space="preserve"> </w:t>
      </w:r>
      <w:r>
        <w:rPr/>
        <w:t>взаимооценка,</w:t>
      </w:r>
      <w:r>
        <w:rPr>
          <w:spacing w:val="28"/>
        </w:rPr>
        <w:t xml:space="preserve"> </w:t>
      </w:r>
      <w:r>
        <w:rPr/>
        <w:t>рефлексия,</w:t>
      </w:r>
      <w:r>
        <w:rPr>
          <w:spacing w:val="28"/>
        </w:rPr>
        <w:t xml:space="preserve"> </w:t>
      </w:r>
      <w:r>
        <w:rPr/>
        <w:t>листы</w:t>
      </w:r>
      <w:r>
        <w:rPr>
          <w:spacing w:val="28"/>
        </w:rPr>
        <w:t xml:space="preserve"> </w:t>
      </w:r>
      <w:r>
        <w:rPr/>
        <w:t>продвижения</w:t>
      </w:r>
      <w:r>
        <w:rPr>
          <w:spacing w:val="26"/>
        </w:rPr>
        <w:t xml:space="preserve"> </w:t>
      </w:r>
      <w:r>
        <w:rPr/>
        <w:t>и</w:t>
      </w:r>
      <w:r>
        <w:rPr>
          <w:spacing w:val="29"/>
        </w:rPr>
        <w:t xml:space="preserve"> </w:t>
      </w:r>
      <w:r>
        <w:rPr/>
        <w:t>другие)</w:t>
      </w:r>
      <w:r>
        <w:rPr>
          <w:spacing w:val="28"/>
        </w:rPr>
        <w:t xml:space="preserve"> </w:t>
      </w:r>
      <w:r>
        <w:rPr/>
        <w:t>с</w:t>
      </w:r>
      <w:r>
        <w:rPr>
          <w:spacing w:val="32"/>
        </w:rPr>
        <w:t xml:space="preserve"> </w:t>
      </w:r>
      <w:r>
        <w:rPr/>
        <w:t>учётом</w:t>
      </w:r>
      <w:r>
        <w:rPr>
          <w:spacing w:val="27"/>
        </w:rPr>
        <w:t xml:space="preserve"> </w:t>
      </w:r>
      <w:r>
        <w:rPr/>
        <w:t>особенностей</w:t>
      </w:r>
      <w:r>
        <w:rPr>
          <w:spacing w:val="-57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предмета.</w:t>
      </w:r>
    </w:p>
    <w:p>
      <w:pPr>
        <w:pStyle w:val="Style14"/>
        <w:ind w:left="1001" w:hanging="0"/>
        <w:jc w:val="left"/>
        <w:rPr>
          <w:sz w:val="24"/>
        </w:rPr>
      </w:pPr>
      <w:r>
        <w:rPr/>
        <w:t>Результаты</w:t>
      </w:r>
      <w:r>
        <w:rPr>
          <w:spacing w:val="-4"/>
        </w:rPr>
        <w:t xml:space="preserve"> </w:t>
      </w:r>
      <w:r>
        <w:rPr/>
        <w:t>текущей</w:t>
      </w:r>
      <w:r>
        <w:rPr>
          <w:spacing w:val="-3"/>
        </w:rPr>
        <w:t xml:space="preserve"> </w:t>
      </w:r>
      <w:r>
        <w:rPr/>
        <w:t>оценки</w:t>
      </w:r>
      <w:r>
        <w:rPr>
          <w:spacing w:val="-3"/>
        </w:rPr>
        <w:t xml:space="preserve"> </w:t>
      </w:r>
      <w:r>
        <w:rPr/>
        <w:t>являются</w:t>
      </w:r>
      <w:r>
        <w:rPr>
          <w:spacing w:val="-4"/>
        </w:rPr>
        <w:t xml:space="preserve"> </w:t>
      </w:r>
      <w:r>
        <w:rPr/>
        <w:t>основой</w:t>
      </w:r>
      <w:r>
        <w:rPr>
          <w:spacing w:val="-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индивидуализации</w:t>
      </w:r>
      <w:r>
        <w:rPr>
          <w:spacing w:val="-1"/>
        </w:rPr>
        <w:t xml:space="preserve"> </w:t>
      </w:r>
      <w:r>
        <w:rPr/>
        <w:t>учебного</w:t>
      </w:r>
      <w:r>
        <w:rPr>
          <w:spacing w:val="-3"/>
        </w:rPr>
        <w:t xml:space="preserve"> </w:t>
      </w:r>
      <w:r>
        <w:rPr/>
        <w:t>процесса.</w:t>
      </w:r>
    </w:p>
    <w:p>
      <w:pPr>
        <w:pStyle w:val="Style14"/>
        <w:tabs>
          <w:tab w:val="clear" w:pos="720"/>
          <w:tab w:val="left" w:pos="2598" w:leader="none"/>
          <w:tab w:val="left" w:pos="3557" w:leader="none"/>
          <w:tab w:val="left" w:pos="4970" w:leader="none"/>
          <w:tab w:val="left" w:pos="5454" w:leader="none"/>
          <w:tab w:val="left" w:pos="6423" w:leader="none"/>
          <w:tab w:val="left" w:pos="7382" w:leader="none"/>
          <w:tab w:val="left" w:pos="8855" w:leader="none"/>
        </w:tabs>
        <w:spacing w:lineRule="auto" w:line="348" w:before="125" w:after="0"/>
        <w:ind w:left="232" w:right="173" w:firstLine="708"/>
        <w:jc w:val="left"/>
        <w:rPr>
          <w:sz w:val="24"/>
        </w:rPr>
      </w:pPr>
      <w:r>
        <w:rPr/>
        <w:t>Тематическая</w:t>
        <w:tab/>
        <w:t>оценка</w:t>
        <w:tab/>
        <w:t>направлена</w:t>
        <w:tab/>
        <w:t>на</w:t>
        <w:tab/>
        <w:t>оценку</w:t>
        <w:tab/>
        <w:t>уровня</w:t>
        <w:tab/>
        <w:t>достижения</w:t>
        <w:tab/>
      </w:r>
      <w:r>
        <w:rPr>
          <w:spacing w:val="-1"/>
        </w:rPr>
        <w:t>обучающимися</w:t>
      </w:r>
      <w:r>
        <w:rPr>
          <w:spacing w:val="-57"/>
        </w:rPr>
        <w:t xml:space="preserve"> </w:t>
      </w:r>
      <w:r>
        <w:rPr/>
        <w:t>тематических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 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-5"/>
        </w:rPr>
        <w:t xml:space="preserve"> </w:t>
      </w:r>
      <w:r>
        <w:rPr/>
        <w:t>предмету.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2119" w:leader="none"/>
          <w:tab w:val="left" w:pos="2120" w:leader="none"/>
          <w:tab w:val="left" w:pos="4285" w:leader="none"/>
          <w:tab w:val="left" w:pos="5911" w:leader="none"/>
          <w:tab w:val="left" w:pos="7853" w:leader="none"/>
          <w:tab w:val="left" w:pos="9607" w:leader="none"/>
        </w:tabs>
        <w:spacing w:lineRule="auto" w:line="348" w:before="1" w:after="0"/>
        <w:ind w:left="232" w:right="165" w:firstLine="708"/>
        <w:jc w:val="right"/>
        <w:rPr>
          <w:sz w:val="24"/>
        </w:rPr>
      </w:pPr>
      <w:r>
        <w:rPr>
          <w:sz w:val="24"/>
        </w:rPr>
        <w:t>Промежуточная</w:t>
        <w:tab/>
        <w:t>аттестация</w:t>
        <w:tab/>
        <w:t>обучающихся</w:t>
        <w:tab/>
        <w:t>проводится,</w:t>
        <w:tab/>
        <w:t>начиная</w:t>
      </w:r>
      <w:r>
        <w:rPr>
          <w:spacing w:val="-57"/>
          <w:sz w:val="24"/>
        </w:rPr>
        <w:t xml:space="preserve"> </w:t>
      </w:r>
      <w:r>
        <w:rPr>
          <w:sz w:val="24"/>
        </w:rPr>
        <w:t>со второго класса, в конце каждого учебного периода по каждому изучаемому учебному предмету.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0"/>
          <w:sz w:val="24"/>
        </w:rPr>
        <w:t xml:space="preserve"> </w:t>
      </w:r>
      <w:r>
        <w:rPr>
          <w:sz w:val="24"/>
        </w:rPr>
        <w:t>накопленной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9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49"/>
          <w:sz w:val="24"/>
        </w:rPr>
        <w:t xml:space="preserve"> </w:t>
      </w:r>
      <w:r>
        <w:rPr>
          <w:sz w:val="24"/>
        </w:rPr>
        <w:t>работ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классном</w:t>
      </w:r>
    </w:p>
    <w:p>
      <w:pPr>
        <w:pStyle w:val="Style14"/>
        <w:spacing w:lineRule="exact" w:line="272"/>
        <w:ind w:left="232" w:hanging="0"/>
        <w:jc w:val="left"/>
        <w:rPr>
          <w:sz w:val="24"/>
        </w:rPr>
      </w:pPr>
      <w:r>
        <w:rPr/>
        <w:t>журнале.</w:t>
      </w:r>
    </w:p>
    <w:p>
      <w:pPr>
        <w:pStyle w:val="Style14"/>
        <w:spacing w:lineRule="auto" w:line="348" w:before="128" w:after="0"/>
        <w:ind w:left="232" w:right="165" w:firstLine="768"/>
        <w:rPr>
          <w:sz w:val="24"/>
        </w:rPr>
      </w:pPr>
      <w:r>
        <w:rPr/>
        <w:t>Промежуточная</w:t>
      </w:r>
      <w:r>
        <w:rPr>
          <w:spacing w:val="15"/>
        </w:rPr>
        <w:t xml:space="preserve"> </w:t>
      </w:r>
      <w:r>
        <w:rPr/>
        <w:t>оценка,</w:t>
      </w:r>
      <w:r>
        <w:rPr>
          <w:spacing w:val="15"/>
        </w:rPr>
        <w:t xml:space="preserve"> </w:t>
      </w:r>
      <w:r>
        <w:rPr/>
        <w:t>фиксирующая</w:t>
      </w:r>
      <w:r>
        <w:rPr>
          <w:spacing w:val="16"/>
        </w:rPr>
        <w:t xml:space="preserve"> </w:t>
      </w:r>
      <w:r>
        <w:rPr/>
        <w:t>достижение</w:t>
      </w:r>
      <w:r>
        <w:rPr>
          <w:spacing w:val="14"/>
        </w:rPr>
        <w:t xml:space="preserve"> </w:t>
      </w:r>
      <w:r>
        <w:rPr/>
        <w:t>предметных</w:t>
      </w:r>
      <w:r>
        <w:rPr>
          <w:spacing w:val="14"/>
        </w:rPr>
        <w:t xml:space="preserve"> </w:t>
      </w:r>
      <w:r>
        <w:rPr/>
        <w:t>планируемых</w:t>
      </w:r>
      <w:r>
        <w:rPr>
          <w:spacing w:val="18"/>
        </w:rPr>
        <w:t xml:space="preserve"> </w:t>
      </w:r>
      <w:r>
        <w:rPr/>
        <w:t>результатов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основанием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перевода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6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следующий</w:t>
      </w:r>
      <w:r>
        <w:rPr>
          <w:spacing w:val="-1"/>
        </w:rPr>
        <w:t xml:space="preserve"> </w:t>
      </w:r>
      <w:r>
        <w:rPr/>
        <w:t>класс.</w:t>
      </w:r>
    </w:p>
    <w:p>
      <w:pPr>
        <w:pStyle w:val="ListParagraph"/>
        <w:numPr>
          <w:ilvl w:val="2"/>
          <w:numId w:val="72"/>
        </w:numPr>
        <w:tabs>
          <w:tab w:val="clear" w:pos="720"/>
          <w:tab w:val="left" w:pos="1808" w:leader="none"/>
          <w:tab w:val="left" w:pos="2172" w:leader="none"/>
          <w:tab w:val="left" w:pos="2950" w:leader="none"/>
          <w:tab w:val="left" w:pos="4982" w:leader="none"/>
          <w:tab w:val="left" w:pos="5857" w:leader="none"/>
          <w:tab w:val="left" w:pos="7726" w:leader="none"/>
          <w:tab w:val="left" w:pos="9707" w:leader="none"/>
        </w:tabs>
        <w:spacing w:lineRule="auto" w:line="348"/>
        <w:ind w:left="232" w:right="163" w:firstLine="708"/>
        <w:jc w:val="both"/>
        <w:rPr>
          <w:sz w:val="24"/>
        </w:rPr>
      </w:pP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  <w:tab/>
        <w:t>и</w:t>
        <w:tab/>
        <w:t>складывается</w:t>
        <w:tab/>
        <w:t>из</w:t>
        <w:tab/>
        <w:t>результатов</w:t>
        <w:tab/>
        <w:t>накопленной</w:t>
        <w:tab/>
        <w:t>оценки</w:t>
      </w:r>
      <w:r>
        <w:rPr>
          <w:spacing w:val="-58"/>
          <w:sz w:val="24"/>
        </w:rPr>
        <w:t xml:space="preserve"> </w:t>
      </w:r>
      <w:r>
        <w:rPr>
          <w:sz w:val="24"/>
        </w:rPr>
        <w:t>и итоговой работы по предмету. Предметом итоговой оценки является способность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 с</w:t>
      </w:r>
      <w:r>
        <w:rPr>
          <w:spacing w:val="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spacing w:before="1" w:after="0"/>
        <w:ind w:left="0" w:hanging="0"/>
        <w:jc w:val="left"/>
        <w:rPr>
          <w:sz w:val="32"/>
        </w:rPr>
      </w:pPr>
      <w:r>
        <w:rPr>
          <w:sz w:val="32"/>
        </w:rPr>
      </w:r>
    </w:p>
    <w:p>
      <w:pPr>
        <w:sectPr>
          <w:headerReference w:type="default" r:id="rId1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1"/>
        <w:spacing w:before="1" w:after="0"/>
        <w:ind w:left="3800" w:hanging="0"/>
        <w:rPr>
          <w:sz w:val="24"/>
        </w:rPr>
      </w:pPr>
      <w:r>
        <w:rPr/>
        <w:t>III.</w:t>
      </w:r>
      <w:r>
        <w:rPr>
          <w:spacing w:val="-4"/>
        </w:rPr>
        <w:t xml:space="preserve"> </w:t>
      </w:r>
      <w:r>
        <w:rPr/>
        <w:t>Содержательный</w:t>
      </w:r>
      <w:r>
        <w:rPr>
          <w:spacing w:val="-3"/>
        </w:rPr>
        <w:t xml:space="preserve"> </w:t>
      </w:r>
      <w:r>
        <w:rPr/>
        <w:t>раздел</w:t>
      </w:r>
    </w:p>
    <w:p>
      <w:pPr>
        <w:pStyle w:val="Style14"/>
        <w:spacing w:before="5" w:after="0"/>
        <w:ind w:left="0" w:hanging="0"/>
        <w:jc w:val="left"/>
        <w:rPr>
          <w:b/>
          <w:b/>
          <w:sz w:val="9"/>
        </w:rPr>
      </w:pPr>
      <w:r>
        <w:rPr>
          <w:b/>
          <w:sz w:val="9"/>
        </w:rPr>
      </w:r>
    </w:p>
    <w:p>
      <w:pPr>
        <w:pStyle w:val="Normal"/>
        <w:spacing w:before="90" w:after="0"/>
        <w:ind w:left="1001" w:hanging="0"/>
        <w:jc w:val="both"/>
        <w:rPr>
          <w:b/>
          <w:b/>
          <w:sz w:val="24"/>
        </w:rPr>
      </w:pPr>
      <w:r>
        <w:rPr>
          <w:b/>
          <w:sz w:val="24"/>
        </w:rPr>
        <w:t>Федеральная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язык».</w:t>
      </w:r>
    </w:p>
    <w:p>
      <w:pPr>
        <w:pStyle w:val="ListParagraph"/>
        <w:numPr>
          <w:ilvl w:val="1"/>
          <w:numId w:val="71"/>
        </w:numPr>
        <w:tabs>
          <w:tab w:val="clear" w:pos="720"/>
          <w:tab w:val="left" w:pos="1398" w:leader="none"/>
          <w:tab w:val="left" w:pos="1847" w:leader="none"/>
          <w:tab w:val="left" w:pos="3621" w:leader="none"/>
          <w:tab w:val="left" w:pos="4928" w:leader="none"/>
          <w:tab w:val="left" w:pos="5875" w:leader="none"/>
          <w:tab w:val="left" w:pos="8080" w:leader="none"/>
          <w:tab w:val="left" w:pos="9795" w:leader="none"/>
        </w:tabs>
        <w:spacing w:lineRule="auto" w:line="348" w:before="135" w:after="0"/>
        <w:ind w:left="232" w:right="168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«Русский язык»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  <w:tab/>
        <w:t>«Русский</w:t>
        <w:tab/>
        <w:t>язык</w:t>
        <w:tab/>
        <w:t>и</w:t>
        <w:tab/>
        <w:t>литературное</w:t>
        <w:tab/>
        <w:t>чтение»)</w:t>
        <w:tab/>
      </w:r>
      <w:r>
        <w:rPr>
          <w:spacing w:val="-1"/>
          <w:sz w:val="24"/>
        </w:rPr>
        <w:t>(далее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соответственно – программа по русскому языку, русский язык) включает пояснительную 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языку.</w:t>
      </w:r>
    </w:p>
    <w:p>
      <w:pPr>
        <w:pStyle w:val="ListParagraph"/>
        <w:numPr>
          <w:ilvl w:val="1"/>
          <w:numId w:val="71"/>
        </w:numPr>
        <w:tabs>
          <w:tab w:val="clear" w:pos="720"/>
          <w:tab w:val="left" w:pos="1362" w:leader="none"/>
        </w:tabs>
        <w:spacing w:lineRule="auto" w:line="348"/>
        <w:ind w:left="232" w:right="162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обучающимися;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4"/>
          <w:sz w:val="24"/>
        </w:rPr>
        <w:t xml:space="preserve"> </w:t>
      </w:r>
      <w:r>
        <w:rPr>
          <w:sz w:val="24"/>
        </w:rPr>
        <w:t>а</w:t>
      </w:r>
      <w:r>
        <w:rPr>
          <w:spacing w:val="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1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>
      <w:pPr>
        <w:pStyle w:val="ListParagraph"/>
        <w:numPr>
          <w:ilvl w:val="1"/>
          <w:numId w:val="71"/>
        </w:numPr>
        <w:tabs>
          <w:tab w:val="clear" w:pos="720"/>
          <w:tab w:val="left" w:pos="1362" w:leader="none"/>
          <w:tab w:val="left" w:pos="8541" w:leader="none"/>
        </w:tabs>
        <w:spacing w:lineRule="auto" w:line="348"/>
        <w:ind w:left="232" w:right="161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 изучения в каждом классе на уровне начального общего образования.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  <w:tab/>
        <w:t>коммуникативных</w:t>
      </w:r>
    </w:p>
    <w:p>
      <w:pPr>
        <w:pStyle w:val="Style14"/>
        <w:spacing w:lineRule="auto" w:line="348"/>
        <w:ind w:left="232" w:right="170" w:hanging="0"/>
        <w:rPr>
          <w:sz w:val="24"/>
        </w:rPr>
      </w:pPr>
      <w:r>
        <w:rPr/>
        <w:t xml:space="preserve">и    </w:t>
      </w:r>
      <w:r>
        <w:rPr>
          <w:spacing w:val="27"/>
        </w:rPr>
        <w:t xml:space="preserve"> </w:t>
      </w:r>
      <w:r>
        <w:rPr/>
        <w:t xml:space="preserve">регулятивных,     </w:t>
      </w:r>
      <w:r>
        <w:rPr>
          <w:spacing w:val="20"/>
        </w:rPr>
        <w:t xml:space="preserve"> </w:t>
      </w:r>
      <w:r>
        <w:rPr/>
        <w:t xml:space="preserve">которые     </w:t>
      </w:r>
      <w:r>
        <w:rPr>
          <w:spacing w:val="23"/>
        </w:rPr>
        <w:t xml:space="preserve"> </w:t>
      </w:r>
      <w:r>
        <w:rPr/>
        <w:t xml:space="preserve">возможно     </w:t>
      </w:r>
      <w:r>
        <w:rPr>
          <w:spacing w:val="24"/>
        </w:rPr>
        <w:t xml:space="preserve"> </w:t>
      </w:r>
      <w:r>
        <w:rPr/>
        <w:t xml:space="preserve">формировать     </w:t>
      </w:r>
      <w:r>
        <w:rPr>
          <w:spacing w:val="25"/>
        </w:rPr>
        <w:t xml:space="preserve"> </w:t>
      </w:r>
      <w:r>
        <w:rPr/>
        <w:t xml:space="preserve">средствами     </w:t>
      </w:r>
      <w:r>
        <w:rPr>
          <w:spacing w:val="25"/>
        </w:rPr>
        <w:t xml:space="preserve"> </w:t>
      </w:r>
      <w:r>
        <w:rPr/>
        <w:t xml:space="preserve">русского     </w:t>
      </w:r>
      <w:r>
        <w:rPr>
          <w:spacing w:val="24"/>
        </w:rPr>
        <w:t xml:space="preserve"> </w:t>
      </w:r>
      <w:r>
        <w:rPr/>
        <w:t>языка</w:t>
      </w:r>
      <w:r>
        <w:rPr>
          <w:spacing w:val="-58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учётом</w:t>
      </w:r>
      <w:r>
        <w:rPr>
          <w:spacing w:val="-1"/>
        </w:rPr>
        <w:t xml:space="preserve"> </w:t>
      </w:r>
      <w:r>
        <w:rPr/>
        <w:t>возрастных особенностей</w:t>
      </w:r>
      <w:r>
        <w:rPr>
          <w:spacing w:val="-1"/>
        </w:rPr>
        <w:t xml:space="preserve"> </w:t>
      </w:r>
      <w:r>
        <w:rPr/>
        <w:t>обучающихся</w:t>
      </w:r>
      <w:r>
        <w:rPr>
          <w:spacing w:val="-2"/>
        </w:rPr>
        <w:t xml:space="preserve"> </w:t>
      </w:r>
      <w:r>
        <w:rPr/>
        <w:t>на уровне</w:t>
      </w:r>
      <w:r>
        <w:rPr>
          <w:spacing w:val="-2"/>
        </w:rPr>
        <w:t xml:space="preserve"> </w:t>
      </w:r>
      <w:r>
        <w:rPr/>
        <w:t>начального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ListParagraph"/>
        <w:numPr>
          <w:ilvl w:val="1"/>
          <w:numId w:val="71"/>
        </w:numPr>
        <w:tabs>
          <w:tab w:val="clear" w:pos="720"/>
          <w:tab w:val="left" w:pos="1362" w:leader="none"/>
        </w:tabs>
        <w:spacing w:lineRule="auto" w:line="348"/>
        <w:ind w:left="232" w:right="167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начального общего образования, а также предметные достижения обучающегося 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>
      <w:pPr>
        <w:pStyle w:val="ListParagraph"/>
        <w:numPr>
          <w:ilvl w:val="1"/>
          <w:numId w:val="71"/>
        </w:numPr>
        <w:tabs>
          <w:tab w:val="clear" w:pos="720"/>
          <w:tab w:val="left" w:pos="1362" w:leader="none"/>
        </w:tabs>
        <w:spacing w:lineRule="exact" w:line="275"/>
        <w:ind w:left="1361" w:hanging="4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>
      <w:pPr>
        <w:pStyle w:val="ListParagraph"/>
        <w:numPr>
          <w:ilvl w:val="2"/>
          <w:numId w:val="71"/>
        </w:numPr>
        <w:tabs>
          <w:tab w:val="clear" w:pos="720"/>
          <w:tab w:val="left" w:pos="1542" w:leader="none"/>
        </w:tabs>
        <w:spacing w:lineRule="auto" w:line="348" w:before="120" w:after="0"/>
        <w:ind w:left="232" w:right="171" w:firstLine="708"/>
        <w:jc w:val="both"/>
        <w:rPr>
          <w:sz w:val="24"/>
        </w:rPr>
      </w:pPr>
      <w:r>
        <w:rPr>
          <w:sz w:val="24"/>
        </w:rPr>
        <w:t>Программа по русскому языку на уровне начального общего образования 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требований к результатам освоения программы начального общего образования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>
      <w:pPr>
        <w:pStyle w:val="ListParagraph"/>
        <w:numPr>
          <w:ilvl w:val="2"/>
          <w:numId w:val="71"/>
        </w:numPr>
        <w:tabs>
          <w:tab w:val="clear" w:pos="720"/>
          <w:tab w:val="left" w:pos="1542" w:leader="none"/>
          <w:tab w:val="left" w:pos="3059" w:leader="none"/>
          <w:tab w:val="left" w:pos="6234" w:leader="none"/>
          <w:tab w:val="left" w:pos="9104" w:leader="none"/>
        </w:tabs>
        <w:spacing w:lineRule="auto" w:line="348"/>
        <w:ind w:left="232" w:right="164" w:firstLine="708"/>
        <w:jc w:val="both"/>
        <w:rPr>
          <w:sz w:val="24"/>
        </w:rPr>
      </w:pPr>
      <w:r>
        <w:rPr>
          <w:sz w:val="24"/>
        </w:rPr>
        <w:t>На уровне начального общего образования изучение русского языка имеет 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 на материале русского языка станут фундаментом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  <w:tab/>
        <w:t>основного</w:t>
        <w:tab/>
        <w:t>общего</w:t>
        <w:tab/>
        <w:t>образования, а также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востребованы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>
      <w:pPr>
        <w:pStyle w:val="ListParagraph"/>
        <w:numPr>
          <w:ilvl w:val="2"/>
          <w:numId w:val="71"/>
        </w:numPr>
        <w:tabs>
          <w:tab w:val="clear" w:pos="720"/>
          <w:tab w:val="left" w:pos="1542" w:leader="none"/>
          <w:tab w:val="left" w:pos="3477" w:leader="none"/>
          <w:tab w:val="left" w:pos="6314" w:leader="none"/>
          <w:tab w:val="left" w:pos="9734" w:leader="none"/>
        </w:tabs>
        <w:spacing w:lineRule="auto" w:line="348"/>
        <w:ind w:left="232" w:right="161" w:firstLine="708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  <w:tab/>
        <w:t>общего</w:t>
        <w:tab/>
        <w:t>образования,</w:t>
        <w:tab/>
        <w:t>успехи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      этого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многом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определяют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обучающихся по другим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предметам.</w:t>
      </w:r>
    </w:p>
    <w:p>
      <w:pPr>
        <w:sectPr>
          <w:headerReference w:type="default" r:id="rId1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71"/>
        </w:numPr>
        <w:tabs>
          <w:tab w:val="clear" w:pos="720"/>
          <w:tab w:val="left" w:pos="1542" w:leader="none"/>
        </w:tabs>
        <w:spacing w:lineRule="exact" w:line="273"/>
        <w:ind w:left="1541" w:hanging="601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32"/>
          <w:sz w:val="24"/>
        </w:rPr>
        <w:t xml:space="preserve"> </w:t>
      </w:r>
      <w:r>
        <w:rPr>
          <w:sz w:val="24"/>
        </w:rPr>
        <w:t>язык</w:t>
      </w:r>
      <w:r>
        <w:rPr>
          <w:spacing w:val="90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91"/>
          <w:sz w:val="24"/>
        </w:rPr>
        <w:t xml:space="preserve"> </w:t>
      </w:r>
      <w:r>
        <w:rPr>
          <w:sz w:val="24"/>
        </w:rPr>
        <w:t>значительным</w:t>
      </w:r>
      <w:r>
        <w:rPr>
          <w:spacing w:val="89"/>
          <w:sz w:val="24"/>
        </w:rPr>
        <w:t xml:space="preserve"> </w:t>
      </w:r>
      <w:r>
        <w:rPr>
          <w:sz w:val="24"/>
        </w:rPr>
        <w:t>потенциалом</w:t>
      </w:r>
      <w:r>
        <w:rPr>
          <w:spacing w:val="89"/>
          <w:sz w:val="24"/>
        </w:rPr>
        <w:t xml:space="preserve"> </w:t>
      </w:r>
      <w:r>
        <w:rPr>
          <w:sz w:val="24"/>
        </w:rPr>
        <w:t>в</w:t>
      </w:r>
      <w:r>
        <w:rPr>
          <w:spacing w:val="89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90"/>
          <w:sz w:val="24"/>
        </w:rPr>
        <w:t xml:space="preserve"> </w:t>
      </w:r>
      <w:r>
        <w:rPr>
          <w:sz w:val="24"/>
        </w:rPr>
        <w:t>функциональной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2382" w:leader="none"/>
          <w:tab w:val="left" w:pos="4716" w:leader="none"/>
          <w:tab w:val="left" w:pos="6529" w:leader="none"/>
          <w:tab w:val="left" w:pos="7969" w:leader="none"/>
          <w:tab w:val="left" w:pos="9039" w:leader="none"/>
        </w:tabs>
        <w:spacing w:lineRule="auto" w:line="348" w:before="90" w:after="0"/>
        <w:ind w:left="232" w:right="164" w:hanging="0"/>
        <w:rPr>
          <w:sz w:val="24"/>
        </w:rPr>
      </w:pPr>
      <w:r>
        <w:rPr/>
        <w:t>грамотности</w:t>
        <w:tab/>
        <w:t>обучающихся,</w:t>
        <w:tab/>
        <w:t>особенно</w:t>
        <w:tab/>
        <w:t>таких</w:t>
        <w:tab/>
        <w:t>её</w:t>
        <w:tab/>
        <w:t>компонентов,</w:t>
      </w:r>
      <w:r>
        <w:rPr>
          <w:spacing w:val="-58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языковая,</w:t>
      </w:r>
      <w:r>
        <w:rPr>
          <w:spacing w:val="-1"/>
        </w:rPr>
        <w:t xml:space="preserve"> </w:t>
      </w:r>
      <w:r>
        <w:rPr/>
        <w:t>коммуникативная,</w:t>
      </w:r>
      <w:r>
        <w:rPr>
          <w:spacing w:val="-1"/>
        </w:rPr>
        <w:t xml:space="preserve"> </w:t>
      </w:r>
      <w:r>
        <w:rPr/>
        <w:t>читательская,</w:t>
      </w:r>
      <w:r>
        <w:rPr>
          <w:spacing w:val="-4"/>
        </w:rPr>
        <w:t xml:space="preserve"> </w:t>
      </w:r>
      <w:r>
        <w:rPr/>
        <w:t>общекультурная</w:t>
      </w:r>
      <w:r>
        <w:rPr>
          <w:spacing w:val="-1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социальная</w:t>
      </w:r>
      <w:r>
        <w:rPr>
          <w:spacing w:val="-1"/>
        </w:rPr>
        <w:t xml:space="preserve"> </w:t>
      </w:r>
      <w:r>
        <w:rPr/>
        <w:t>грамотность.</w:t>
      </w:r>
    </w:p>
    <w:p>
      <w:pPr>
        <w:pStyle w:val="ListParagraph"/>
        <w:numPr>
          <w:ilvl w:val="2"/>
          <w:numId w:val="71"/>
        </w:numPr>
        <w:tabs>
          <w:tab w:val="clear" w:pos="720"/>
          <w:tab w:val="left" w:pos="1542" w:leader="none"/>
          <w:tab w:val="left" w:pos="8829" w:leader="none"/>
        </w:tabs>
        <w:spacing w:lineRule="auto" w:line="348"/>
        <w:ind w:left="232" w:right="163" w:firstLine="708"/>
        <w:jc w:val="both"/>
        <w:rPr>
          <w:sz w:val="24"/>
        </w:rPr>
      </w:pPr>
      <w:r>
        <w:rPr>
          <w:sz w:val="24"/>
        </w:rPr>
        <w:t xml:space="preserve">Первичное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знакомство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системой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русского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языка,      </w:t>
      </w:r>
      <w:r>
        <w:rPr>
          <w:spacing w:val="52"/>
          <w:sz w:val="24"/>
        </w:rPr>
        <w:t xml:space="preserve"> </w:t>
      </w:r>
      <w:r>
        <w:rPr>
          <w:sz w:val="24"/>
        </w:rPr>
        <w:t>богатством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 язык в различных сферах и ситуациях общения способствуют успешной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 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 выполняя свои базовые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  <w:tab/>
        <w:t>межличностное</w:t>
      </w:r>
    </w:p>
    <w:p>
      <w:pPr>
        <w:pStyle w:val="Style14"/>
        <w:spacing w:lineRule="auto" w:line="348"/>
        <w:ind w:left="232" w:right="163" w:hanging="0"/>
        <w:rPr>
          <w:sz w:val="24"/>
        </w:rPr>
      </w:pPr>
      <w:r>
        <w:rPr/>
        <w:t>и         социальное         взаимодействие,         способствует         формированию          самосознания</w:t>
      </w:r>
      <w:r>
        <w:rPr>
          <w:spacing w:val="1"/>
        </w:rPr>
        <w:t xml:space="preserve"> </w:t>
      </w:r>
      <w:r>
        <w:rPr/>
        <w:t>и мировоззрения личности, является важнейшим средством хранения и</w:t>
      </w:r>
      <w:r>
        <w:rPr>
          <w:spacing w:val="1"/>
        </w:rPr>
        <w:t xml:space="preserve"> </w:t>
      </w:r>
      <w:r>
        <w:rPr/>
        <w:t>передачи информации,</w:t>
      </w:r>
      <w:r>
        <w:rPr>
          <w:spacing w:val="1"/>
        </w:rPr>
        <w:t xml:space="preserve"> </w:t>
      </w:r>
      <w:r>
        <w:rPr/>
        <w:t>культурных традиций, истории русского народа и других народов России. Свободное владение</w:t>
      </w:r>
      <w:r>
        <w:rPr>
          <w:spacing w:val="1"/>
        </w:rPr>
        <w:t xml:space="preserve"> </w:t>
      </w:r>
      <w:r>
        <w:rPr/>
        <w:t>языком,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нужные</w:t>
      </w:r>
      <w:r>
        <w:rPr>
          <w:spacing w:val="1"/>
        </w:rPr>
        <w:t xml:space="preserve"> </w:t>
      </w:r>
      <w:r>
        <w:rPr/>
        <w:t>языковые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многом</w:t>
      </w:r>
      <w:r>
        <w:rPr>
          <w:spacing w:val="1"/>
        </w:rPr>
        <w:t xml:space="preserve"> </w:t>
      </w:r>
      <w:r>
        <w:rPr/>
        <w:t>определяют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адекватного самовыражения взглядов, мыслей, чувств, проявления себя в различных жизненно</w:t>
      </w:r>
      <w:r>
        <w:rPr>
          <w:spacing w:val="1"/>
        </w:rPr>
        <w:t xml:space="preserve"> </w:t>
      </w:r>
      <w:r>
        <w:rPr/>
        <w:t>важных для человека</w:t>
      </w:r>
      <w:r>
        <w:rPr>
          <w:spacing w:val="-1"/>
        </w:rPr>
        <w:t xml:space="preserve"> </w:t>
      </w:r>
      <w:r>
        <w:rPr/>
        <w:t>областях.</w:t>
      </w:r>
    </w:p>
    <w:p>
      <w:pPr>
        <w:pStyle w:val="ListParagraph"/>
        <w:numPr>
          <w:ilvl w:val="2"/>
          <w:numId w:val="71"/>
        </w:numPr>
        <w:tabs>
          <w:tab w:val="clear" w:pos="720"/>
          <w:tab w:val="left" w:pos="1542" w:leader="none"/>
          <w:tab w:val="left" w:pos="2998" w:leader="none"/>
          <w:tab w:val="left" w:pos="4070" w:leader="none"/>
          <w:tab w:val="left" w:pos="7376" w:leader="none"/>
          <w:tab w:val="left" w:pos="9436" w:leader="none"/>
        </w:tabs>
        <w:spacing w:lineRule="auto" w:line="348"/>
        <w:ind w:left="232" w:right="166" w:firstLine="708"/>
        <w:jc w:val="both"/>
        <w:rPr>
          <w:sz w:val="24"/>
        </w:rPr>
      </w:pPr>
      <w:r>
        <w:rPr>
          <w:sz w:val="24"/>
        </w:rPr>
        <w:t>Изучение русского языка обладает огромным потенциалом присвоения 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</w:t>
        <w:tab/>
        <w:t>и</w:t>
        <w:tab/>
        <w:t>духовно-нравственных</w:t>
        <w:tab/>
        <w:t>ценностей,</w:t>
        <w:tab/>
      </w:r>
      <w:r>
        <w:rPr>
          <w:spacing w:val="-1"/>
          <w:sz w:val="24"/>
        </w:rPr>
        <w:t>принятых</w:t>
      </w:r>
      <w:r>
        <w:rPr>
          <w:spacing w:val="-58"/>
          <w:sz w:val="24"/>
        </w:rPr>
        <w:t xml:space="preserve"> </w:t>
      </w:r>
      <w:r>
        <w:rPr>
          <w:sz w:val="24"/>
        </w:rPr>
        <w:t>в обществе правил и норм поведения, в том числе речевого, что способствует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 позиции личности. Личностные достижения обучающегося непосредственно связаны 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осознанием языка как явления национальной культуры, пониманием связи языка и 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 Значимыми личностными результатами являются развитие устойчивого 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>
      <w:pPr>
        <w:pStyle w:val="ListParagraph"/>
        <w:numPr>
          <w:ilvl w:val="2"/>
          <w:numId w:val="71"/>
        </w:numPr>
        <w:tabs>
          <w:tab w:val="clear" w:pos="720"/>
          <w:tab w:val="left" w:pos="1542" w:leader="none"/>
        </w:tabs>
        <w:spacing w:lineRule="exact" w:line="274"/>
        <w:ind w:left="1541" w:hanging="60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целей:</w:t>
      </w:r>
    </w:p>
    <w:p>
      <w:pPr>
        <w:pStyle w:val="Style14"/>
        <w:spacing w:lineRule="auto" w:line="348" w:before="122" w:after="0"/>
        <w:ind w:left="232" w:right="161" w:firstLine="708"/>
        <w:rPr>
          <w:sz w:val="24"/>
        </w:rPr>
      </w:pPr>
      <w:r>
        <w:rPr/>
        <w:t>приобретение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первоначальных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многообразии</w:t>
      </w:r>
      <w:r>
        <w:rPr>
          <w:spacing w:val="1"/>
        </w:rPr>
        <w:t xml:space="preserve"> </w:t>
      </w:r>
      <w:r>
        <w:rPr/>
        <w:t>языков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 xml:space="preserve">культур      </w:t>
      </w:r>
      <w:r>
        <w:rPr>
          <w:spacing w:val="1"/>
        </w:rPr>
        <w:t xml:space="preserve"> </w:t>
      </w:r>
      <w:r>
        <w:rPr/>
        <w:t xml:space="preserve">на      </w:t>
      </w:r>
      <w:r>
        <w:rPr>
          <w:spacing w:val="1"/>
        </w:rPr>
        <w:t xml:space="preserve"> </w:t>
      </w:r>
      <w:r>
        <w:rPr/>
        <w:t>территории        Российской        Федерации,        о        языке        как        одной</w:t>
      </w:r>
      <w:r>
        <w:rPr>
          <w:spacing w:val="1"/>
        </w:rPr>
        <w:t xml:space="preserve"> </w:t>
      </w:r>
      <w:r>
        <w:rPr/>
        <w:t>из      главных      духовнонравственных      ценностей      народа;      понимание      роли      языка</w:t>
      </w:r>
      <w:r>
        <w:rPr>
          <w:spacing w:val="1"/>
        </w:rPr>
        <w:t xml:space="preserve"> </w:t>
      </w:r>
      <w:r>
        <w:rPr/>
        <w:t xml:space="preserve">как      </w:t>
      </w:r>
      <w:r>
        <w:rPr>
          <w:spacing w:val="1"/>
        </w:rPr>
        <w:t xml:space="preserve"> </w:t>
      </w:r>
      <w:r>
        <w:rPr/>
        <w:t xml:space="preserve">основного      </w:t>
      </w:r>
      <w:r>
        <w:rPr>
          <w:spacing w:val="1"/>
        </w:rPr>
        <w:t xml:space="preserve"> </w:t>
      </w:r>
      <w:r>
        <w:rPr/>
        <w:t xml:space="preserve">средства      </w:t>
      </w:r>
      <w:r>
        <w:rPr>
          <w:spacing w:val="1"/>
        </w:rPr>
        <w:t xml:space="preserve"> </w:t>
      </w:r>
      <w:r>
        <w:rPr/>
        <w:t>общения;        осознание        значения        русского        языка</w:t>
      </w:r>
      <w:r>
        <w:rPr>
          <w:spacing w:val="1"/>
        </w:rPr>
        <w:t xml:space="preserve"> </w:t>
      </w:r>
      <w:r>
        <w:rPr/>
        <w:t>как государственного языка Российской Федерации; понимание роли русского языка как языка</w:t>
      </w:r>
      <w:r>
        <w:rPr>
          <w:spacing w:val="1"/>
        </w:rPr>
        <w:t xml:space="preserve"> </w:t>
      </w:r>
      <w:r>
        <w:rPr/>
        <w:t>межнационального общения; осознание правильной устной и письменной речи как показателя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-1"/>
        </w:rPr>
        <w:t xml:space="preserve"> </w:t>
      </w:r>
      <w:r>
        <w:rPr/>
        <w:t>культуры человека;</w:t>
      </w:r>
    </w:p>
    <w:p>
      <w:pPr>
        <w:pStyle w:val="Style14"/>
        <w:spacing w:lineRule="auto" w:line="348"/>
        <w:ind w:left="232" w:right="164" w:firstLine="708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видами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первоначальных</w:t>
      </w:r>
      <w:r>
        <w:rPr>
          <w:spacing w:val="1"/>
        </w:rPr>
        <w:t xml:space="preserve"> </w:t>
      </w:r>
      <w:r>
        <w:rPr/>
        <w:t>представлений о нормах современного русского литературного языка: аудирование, говорение,</w:t>
      </w:r>
      <w:r>
        <w:rPr>
          <w:spacing w:val="1"/>
        </w:rPr>
        <w:t xml:space="preserve"> </w:t>
      </w:r>
      <w:r>
        <w:rPr/>
        <w:t>чтение,</w:t>
      </w:r>
      <w:r>
        <w:rPr>
          <w:spacing w:val="-1"/>
        </w:rPr>
        <w:t xml:space="preserve"> </w:t>
      </w:r>
      <w:r>
        <w:rPr/>
        <w:t>письмо;</w:t>
      </w:r>
    </w:p>
    <w:p>
      <w:pPr>
        <w:sectPr>
          <w:headerReference w:type="default" r:id="rId1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/>
        <w:ind w:left="232" w:right="162" w:firstLine="708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первоначальными</w:t>
      </w:r>
      <w:r>
        <w:rPr>
          <w:spacing w:val="1"/>
        </w:rPr>
        <w:t xml:space="preserve"> </w:t>
      </w:r>
      <w:r>
        <w:rPr/>
        <w:t>научными</w:t>
      </w:r>
      <w:r>
        <w:rPr>
          <w:spacing w:val="1"/>
        </w:rPr>
        <w:t xml:space="preserve"> </w:t>
      </w:r>
      <w:r>
        <w:rPr/>
        <w:t>представлениями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языка:</w:t>
      </w:r>
      <w:r>
        <w:rPr>
          <w:spacing w:val="-57"/>
        </w:rPr>
        <w:t xml:space="preserve"> </w:t>
      </w:r>
      <w:r>
        <w:rPr/>
        <w:t xml:space="preserve">фонетика,        </w:t>
      </w:r>
      <w:r>
        <w:rPr>
          <w:spacing w:val="1"/>
        </w:rPr>
        <w:t xml:space="preserve"> </w:t>
      </w:r>
      <w:r>
        <w:rPr/>
        <w:t>графика,          лексика,          морфемика,          морфология          и          синтаксис;</w:t>
      </w:r>
      <w:r>
        <w:rPr>
          <w:spacing w:val="1"/>
        </w:rPr>
        <w:t xml:space="preserve"> </w:t>
      </w:r>
      <w:r>
        <w:rPr/>
        <w:t>об основных единицах языка, их признаках и особенностях употребления в речи; использование в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(орфоэпических,</w:t>
      </w:r>
      <w:r>
        <w:rPr>
          <w:spacing w:val="1"/>
        </w:rPr>
        <w:t xml:space="preserve"> </w:t>
      </w:r>
      <w:r>
        <w:rPr/>
        <w:t>лексических,</w:t>
      </w:r>
      <w:r>
        <w:rPr>
          <w:spacing w:val="-1"/>
        </w:rPr>
        <w:t xml:space="preserve"> </w:t>
      </w:r>
      <w:r>
        <w:rPr/>
        <w:t>грамматических,</w:t>
      </w:r>
      <w:r>
        <w:rPr>
          <w:spacing w:val="-1"/>
        </w:rPr>
        <w:t xml:space="preserve"> </w:t>
      </w:r>
      <w:r>
        <w:rPr/>
        <w:t>орфографических,</w:t>
      </w:r>
      <w:r>
        <w:rPr>
          <w:spacing w:val="-4"/>
        </w:rPr>
        <w:t xml:space="preserve"> </w:t>
      </w:r>
      <w:r>
        <w:rPr/>
        <w:t>пунктуационных)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речевого</w:t>
      </w:r>
      <w:r>
        <w:rPr>
          <w:spacing w:val="-2"/>
        </w:rPr>
        <w:t xml:space="preserve"> </w:t>
      </w:r>
      <w:r>
        <w:rPr/>
        <w:t>этикета;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73" w:firstLine="708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грамотности,</w:t>
      </w:r>
      <w:r>
        <w:rPr>
          <w:spacing w:val="1"/>
        </w:rPr>
        <w:t xml:space="preserve"> </w:t>
      </w:r>
      <w:r>
        <w:rPr/>
        <w:t>готовности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успешному</w:t>
      </w:r>
      <w:r>
        <w:rPr>
          <w:spacing w:val="1"/>
        </w:rPr>
        <w:t xml:space="preserve"> </w:t>
      </w:r>
      <w:r>
        <w:rPr/>
        <w:t>взаимодействию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изменяющимся</w:t>
      </w:r>
      <w:r>
        <w:rPr>
          <w:spacing w:val="-1"/>
        </w:rPr>
        <w:t xml:space="preserve"> </w:t>
      </w:r>
      <w:r>
        <w:rPr/>
        <w:t>миром</w:t>
      </w:r>
      <w:r>
        <w:rPr>
          <w:spacing w:val="-1"/>
        </w:rPr>
        <w:t xml:space="preserve"> </w:t>
      </w:r>
      <w:r>
        <w:rPr/>
        <w:t>и дальнейшему</w:t>
      </w:r>
      <w:r>
        <w:rPr>
          <w:spacing w:val="-3"/>
        </w:rPr>
        <w:t xml:space="preserve"> </w:t>
      </w:r>
      <w:r>
        <w:rPr/>
        <w:t>успешному</w:t>
      </w:r>
      <w:r>
        <w:rPr>
          <w:spacing w:val="-6"/>
        </w:rPr>
        <w:t xml:space="preserve"> </w:t>
      </w:r>
      <w:r>
        <w:rPr/>
        <w:t>образованию.</w:t>
      </w:r>
    </w:p>
    <w:p>
      <w:pPr>
        <w:pStyle w:val="ListParagraph"/>
        <w:numPr>
          <w:ilvl w:val="2"/>
          <w:numId w:val="71"/>
        </w:numPr>
        <w:tabs>
          <w:tab w:val="clear" w:pos="720"/>
          <w:tab w:val="left" w:pos="1542" w:leader="none"/>
        </w:tabs>
        <w:spacing w:lineRule="auto" w:line="348"/>
        <w:ind w:left="232" w:right="168" w:firstLine="708"/>
        <w:jc w:val="both"/>
        <w:rPr>
          <w:sz w:val="24"/>
        </w:rPr>
      </w:pP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русскому языку является признание равной значимости работы по изучению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правил.</w:t>
      </w:r>
    </w:p>
    <w:p>
      <w:pPr>
        <w:pStyle w:val="ListParagraph"/>
        <w:numPr>
          <w:ilvl w:val="2"/>
          <w:numId w:val="71"/>
        </w:numPr>
        <w:tabs>
          <w:tab w:val="clear" w:pos="720"/>
          <w:tab w:val="left" w:pos="1542" w:leader="none"/>
        </w:tabs>
        <w:spacing w:lineRule="auto" w:line="348"/>
        <w:ind w:left="232" w:right="164" w:firstLine="708"/>
        <w:jc w:val="both"/>
        <w:rPr>
          <w:sz w:val="24"/>
        </w:rPr>
      </w:pPr>
      <w:r>
        <w:rPr>
          <w:sz w:val="24"/>
        </w:rPr>
        <w:t xml:space="preserve">Развитие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письменной        речи        обучающихся       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 решение практической задачи развития всех видов речевой деятельности, отработку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усвоенных норм русского литературного языка, речевых норм и правил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 в процессе устного и письменного общения. Ряд задач по совершенствованию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решаются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 с 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4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чтение».</w:t>
      </w:r>
    </w:p>
    <w:p>
      <w:pPr>
        <w:pStyle w:val="ListParagraph"/>
        <w:numPr>
          <w:ilvl w:val="2"/>
          <w:numId w:val="71"/>
        </w:numPr>
        <w:tabs>
          <w:tab w:val="clear" w:pos="720"/>
          <w:tab w:val="left" w:pos="1662" w:leader="none"/>
        </w:tabs>
        <w:spacing w:lineRule="exact" w:line="276"/>
        <w:ind w:left="1661" w:hanging="72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работнику:</w:t>
      </w:r>
    </w:p>
    <w:p>
      <w:pPr>
        <w:pStyle w:val="Style14"/>
        <w:spacing w:lineRule="auto" w:line="348" w:before="122" w:after="0"/>
        <w:ind w:left="232" w:right="171" w:firstLine="708"/>
        <w:rPr>
          <w:sz w:val="24"/>
        </w:rPr>
      </w:pPr>
      <w:r>
        <w:rPr/>
        <w:t xml:space="preserve">реализовать   </w:t>
      </w:r>
      <w:r>
        <w:rPr>
          <w:spacing w:val="1"/>
        </w:rPr>
        <w:t xml:space="preserve"> </w:t>
      </w:r>
      <w:r>
        <w:rPr/>
        <w:t>в     процессе     преподавания     русского     языка     современные    подходы</w:t>
      </w:r>
      <w:r>
        <w:rPr>
          <w:spacing w:val="-57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достижению</w:t>
      </w:r>
      <w:r>
        <w:rPr>
          <w:spacing w:val="1"/>
        </w:rPr>
        <w:t xml:space="preserve"> </w:t>
      </w:r>
      <w:r>
        <w:rPr/>
        <w:t>личностных,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сформулированных в</w:t>
      </w:r>
      <w:r>
        <w:rPr>
          <w:spacing w:val="1"/>
        </w:rPr>
        <w:t xml:space="preserve"> </w:t>
      </w:r>
      <w:r>
        <w:rPr/>
        <w:t>ФГОС НОО;</w:t>
      </w:r>
    </w:p>
    <w:p>
      <w:pPr>
        <w:pStyle w:val="Style14"/>
        <w:spacing w:lineRule="auto" w:line="348"/>
        <w:ind w:left="232" w:right="172" w:firstLine="708"/>
        <w:rPr>
          <w:sz w:val="24"/>
        </w:rPr>
      </w:pPr>
      <w:r>
        <w:rPr/>
        <w:t xml:space="preserve">определить        </w:t>
      </w:r>
      <w:r>
        <w:rPr>
          <w:spacing w:val="1"/>
        </w:rPr>
        <w:t xml:space="preserve"> </w:t>
      </w:r>
      <w:r>
        <w:rPr/>
        <w:t>и         структурировать          планируемые          результаты          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содержание</w:t>
      </w:r>
      <w:r>
        <w:rPr>
          <w:spacing w:val="-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 по</w:t>
      </w:r>
      <w:r>
        <w:rPr>
          <w:spacing w:val="-2"/>
        </w:rPr>
        <w:t xml:space="preserve"> </w:t>
      </w:r>
      <w:r>
        <w:rPr/>
        <w:t>годам</w:t>
      </w:r>
      <w:r>
        <w:rPr>
          <w:spacing w:val="-1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ФГОС</w:t>
      </w:r>
      <w:r>
        <w:rPr>
          <w:spacing w:val="-1"/>
        </w:rPr>
        <w:t xml:space="preserve"> </w:t>
      </w:r>
      <w:r>
        <w:rPr/>
        <w:t>НОО;</w:t>
      </w:r>
    </w:p>
    <w:p>
      <w:pPr>
        <w:pStyle w:val="Style14"/>
        <w:spacing w:lineRule="auto" w:line="348"/>
        <w:ind w:left="232" w:right="168" w:firstLine="708"/>
        <w:rPr>
          <w:sz w:val="24"/>
        </w:rPr>
      </w:pPr>
      <w:r>
        <w:rPr/>
        <w:t>разработать календарно-тематическое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rPr/>
        <w:t>класса.</w:t>
      </w:r>
    </w:p>
    <w:p>
      <w:pPr>
        <w:pStyle w:val="ListParagraph"/>
        <w:numPr>
          <w:ilvl w:val="2"/>
          <w:numId w:val="71"/>
        </w:numPr>
        <w:tabs>
          <w:tab w:val="clear" w:pos="720"/>
          <w:tab w:val="left" w:pos="1662" w:leader="none"/>
        </w:tabs>
        <w:spacing w:lineRule="auto" w:line="348" w:before="3" w:after="0"/>
        <w:ind w:left="232" w:right="169" w:firstLine="708"/>
        <w:jc w:val="both"/>
        <w:rPr>
          <w:sz w:val="24"/>
        </w:rPr>
      </w:pPr>
      <w:r>
        <w:rPr>
          <w:sz w:val="24"/>
        </w:rPr>
        <w:t>В программе по русскому языку определяются цели изучения учебного предмета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представлены с учётом методических традиций и особенностей преподавания 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 на уровне начального общего образования. Предметные планируемые результаты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даны для каждого года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языка.</w:t>
      </w:r>
    </w:p>
    <w:p>
      <w:pPr>
        <w:pStyle w:val="ListParagraph"/>
        <w:numPr>
          <w:ilvl w:val="2"/>
          <w:numId w:val="71"/>
        </w:numPr>
        <w:tabs>
          <w:tab w:val="clear" w:pos="720"/>
          <w:tab w:val="left" w:pos="1662" w:leader="none"/>
          <w:tab w:val="left" w:pos="1736" w:leader="none"/>
          <w:tab w:val="left" w:pos="3550" w:leader="none"/>
          <w:tab w:val="left" w:pos="4418" w:leader="none"/>
          <w:tab w:val="left" w:pos="5740" w:leader="none"/>
          <w:tab w:val="left" w:pos="7280" w:leader="none"/>
          <w:tab w:val="left" w:pos="9224" w:leader="none"/>
        </w:tabs>
        <w:spacing w:lineRule="auto" w:line="348"/>
        <w:ind w:left="232" w:right="164" w:firstLine="708"/>
        <w:jc w:val="both"/>
        <w:rPr>
          <w:sz w:val="24"/>
        </w:rPr>
      </w:pPr>
      <w:r>
        <w:rPr>
          <w:sz w:val="24"/>
        </w:rPr>
        <w:t>Программа по русскому языку устанавливает распределение учебного материала 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классам,</w:t>
        <w:tab/>
        <w:t>основанное</w:t>
        <w:tab/>
        <w:t>на</w:t>
        <w:tab/>
        <w:t>логике</w:t>
        <w:tab/>
        <w:t>развития</w:t>
        <w:tab/>
        <w:t>предметного</w:t>
        <w:tab/>
      </w:r>
      <w:r>
        <w:rPr>
          <w:spacing w:val="-1"/>
          <w:sz w:val="24"/>
        </w:rPr>
        <w:t>содержания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учёте психологических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 обучающихся.</w:t>
      </w:r>
    </w:p>
    <w:p>
      <w:pPr>
        <w:pStyle w:val="ListParagraph"/>
        <w:numPr>
          <w:ilvl w:val="2"/>
          <w:numId w:val="71"/>
        </w:numPr>
        <w:tabs>
          <w:tab w:val="clear" w:pos="720"/>
          <w:tab w:val="left" w:pos="1662" w:leader="none"/>
        </w:tabs>
        <w:spacing w:lineRule="auto" w:line="348"/>
        <w:ind w:left="232" w:right="169" w:firstLine="708"/>
        <w:jc w:val="both"/>
        <w:rPr>
          <w:sz w:val="24"/>
        </w:rPr>
      </w:pPr>
      <w:r>
        <w:rPr>
          <w:sz w:val="24"/>
        </w:rPr>
        <w:t xml:space="preserve">Программа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    русскому         языку         предоставляет        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реализации различных методических подходов к преподаванию русского языка при 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>
      <w:pPr>
        <w:sectPr>
          <w:headerReference w:type="default" r:id="rId2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71"/>
        </w:numPr>
        <w:tabs>
          <w:tab w:val="clear" w:pos="720"/>
          <w:tab w:val="left" w:pos="1662" w:leader="none"/>
        </w:tabs>
        <w:spacing w:lineRule="auto" w:line="348"/>
        <w:ind w:left="232" w:right="166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преемственность и перспективность в освоении областей знаний, которые отражают ведущие идеи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подчёркивают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пропедевтическое</w:t>
      </w:r>
      <w:r>
        <w:rPr>
          <w:spacing w:val="5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5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5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5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готовности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обучающегося</w:t>
      </w:r>
      <w:r>
        <w:rPr>
          <w:spacing w:val="-3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дальнейшему</w:t>
      </w:r>
      <w:r>
        <w:rPr>
          <w:spacing w:val="-7"/>
        </w:rPr>
        <w:t xml:space="preserve"> </w:t>
      </w:r>
      <w:r>
        <w:rPr/>
        <w:t>обучению.</w:t>
      </w:r>
    </w:p>
    <w:p>
      <w:pPr>
        <w:pStyle w:val="Style14"/>
        <w:spacing w:lineRule="auto" w:line="348" w:before="125" w:after="0"/>
        <w:ind w:left="232" w:right="163" w:firstLine="708"/>
        <w:rPr>
          <w:sz w:val="24"/>
        </w:rPr>
      </w:pPr>
      <w:r>
        <w:rPr/>
        <w:t xml:space="preserve">Общее     число    </w:t>
      </w:r>
      <w:r>
        <w:rPr>
          <w:spacing w:val="1"/>
        </w:rPr>
        <w:t xml:space="preserve"> </w:t>
      </w:r>
      <w:r>
        <w:rPr/>
        <w:t>часов,     рекомендованных     для     изучения     русского     языка,      -</w:t>
      </w:r>
      <w:r>
        <w:rPr>
          <w:spacing w:val="1"/>
        </w:rPr>
        <w:t xml:space="preserve"> </w:t>
      </w:r>
      <w:r>
        <w:rPr/>
        <w:t>675</w:t>
      </w:r>
      <w:r>
        <w:rPr>
          <w:spacing w:val="61"/>
        </w:rPr>
        <w:t xml:space="preserve"> </w:t>
      </w:r>
      <w:r>
        <w:rPr/>
        <w:t>(5</w:t>
      </w:r>
      <w:r>
        <w:rPr>
          <w:spacing w:val="61"/>
        </w:rPr>
        <w:t xml:space="preserve"> </w:t>
      </w:r>
      <w:r>
        <w:rPr/>
        <w:t>часов</w:t>
      </w:r>
      <w:r>
        <w:rPr>
          <w:spacing w:val="61"/>
        </w:rPr>
        <w:t xml:space="preserve"> </w:t>
      </w:r>
      <w:r>
        <w:rPr/>
        <w:t>в   неделю   в   каждом   классе):   в   1   классе   -   165   часов,   во   2-4   классах   -</w:t>
      </w:r>
      <w:r>
        <w:rPr>
          <w:spacing w:val="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170 часов.</w:t>
      </w:r>
    </w:p>
    <w:p>
      <w:pPr>
        <w:pStyle w:val="ListParagraph"/>
        <w:numPr>
          <w:ilvl w:val="1"/>
          <w:numId w:val="71"/>
        </w:numPr>
        <w:tabs>
          <w:tab w:val="clear" w:pos="720"/>
          <w:tab w:val="left" w:pos="1362" w:leader="none"/>
        </w:tabs>
        <w:spacing w:lineRule="exact" w:line="275"/>
        <w:ind w:left="1361" w:hanging="4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>
      <w:pPr>
        <w:pStyle w:val="ListParagraph"/>
        <w:numPr>
          <w:ilvl w:val="2"/>
          <w:numId w:val="71"/>
        </w:numPr>
        <w:tabs>
          <w:tab w:val="clear" w:pos="720"/>
          <w:tab w:val="left" w:pos="1542" w:leader="none"/>
        </w:tabs>
        <w:spacing w:before="125" w:after="0"/>
        <w:ind w:left="1541" w:hanging="601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грамоте.</w:t>
      </w:r>
    </w:p>
    <w:p>
      <w:pPr>
        <w:pStyle w:val="Style14"/>
        <w:spacing w:before="124" w:after="0"/>
        <w:ind w:left="941" w:hanging="0"/>
        <w:rPr>
          <w:sz w:val="24"/>
        </w:rPr>
      </w:pPr>
      <w:r>
        <w:rPr/>
        <w:t>Начальным</w:t>
      </w:r>
      <w:r>
        <w:rPr>
          <w:spacing w:val="1"/>
        </w:rPr>
        <w:t xml:space="preserve"> </w:t>
      </w:r>
      <w:r>
        <w:rPr/>
        <w:t>этапом</w:t>
      </w:r>
      <w:r>
        <w:rPr>
          <w:spacing w:val="2"/>
        </w:rPr>
        <w:t xml:space="preserve"> </w:t>
      </w:r>
      <w:r>
        <w:rPr/>
        <w:t>изучения</w:t>
      </w:r>
      <w:r>
        <w:rPr>
          <w:spacing w:val="5"/>
        </w:rPr>
        <w:t xml:space="preserve"> </w:t>
      </w:r>
      <w:r>
        <w:rPr/>
        <w:t>учебных</w:t>
      </w:r>
      <w:r>
        <w:rPr>
          <w:spacing w:val="5"/>
        </w:rPr>
        <w:t xml:space="preserve"> </w:t>
      </w:r>
      <w:r>
        <w:rPr/>
        <w:t>предметов</w:t>
      </w:r>
      <w:r>
        <w:rPr>
          <w:spacing w:val="7"/>
        </w:rPr>
        <w:t xml:space="preserve"> </w:t>
      </w:r>
      <w:r>
        <w:rPr/>
        <w:t>«Русский</w:t>
      </w:r>
      <w:r>
        <w:rPr>
          <w:spacing w:val="3"/>
        </w:rPr>
        <w:t xml:space="preserve"> </w:t>
      </w:r>
      <w:r>
        <w:rPr/>
        <w:t>язык»,</w:t>
      </w:r>
      <w:r>
        <w:rPr>
          <w:spacing w:val="9"/>
        </w:rPr>
        <w:t xml:space="preserve"> </w:t>
      </w:r>
      <w:r>
        <w:rPr/>
        <w:t>«Литературное</w:t>
      </w:r>
      <w:r>
        <w:rPr>
          <w:spacing w:val="2"/>
        </w:rPr>
        <w:t xml:space="preserve"> </w:t>
      </w:r>
      <w:r>
        <w:rPr/>
        <w:t>чтение»</w:t>
      </w:r>
      <w:r>
        <w:rPr>
          <w:spacing w:val="1"/>
        </w:rPr>
        <w:t xml:space="preserve"> </w:t>
      </w:r>
      <w:r>
        <w:rPr/>
        <w:t>в</w:t>
      </w:r>
    </w:p>
    <w:p>
      <w:pPr>
        <w:pStyle w:val="Style14"/>
        <w:spacing w:lineRule="auto" w:line="348" w:before="123" w:after="0"/>
        <w:ind w:left="232" w:right="170" w:hanging="0"/>
        <w:rPr>
          <w:sz w:val="24"/>
        </w:rPr>
      </w:pPr>
      <w:r>
        <w:rPr/>
        <w:t>1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1"/>
        </w:rPr>
        <w:t xml:space="preserve"> </w:t>
      </w:r>
      <w:r>
        <w:rPr/>
        <w:t>курс</w:t>
      </w:r>
      <w:r>
        <w:rPr>
          <w:spacing w:val="1"/>
        </w:rPr>
        <w:t xml:space="preserve"> </w:t>
      </w:r>
      <w:r>
        <w:rPr/>
        <w:t>«Обучение</w:t>
      </w:r>
      <w:r>
        <w:rPr>
          <w:spacing w:val="1"/>
        </w:rPr>
        <w:t xml:space="preserve"> </w:t>
      </w:r>
      <w:r>
        <w:rPr/>
        <w:t>грамоте»:</w:t>
      </w:r>
      <w:r>
        <w:rPr>
          <w:spacing w:val="1"/>
        </w:rPr>
        <w:t xml:space="preserve"> </w:t>
      </w:r>
      <w:r>
        <w:rPr/>
        <w:t>обучение</w:t>
      </w:r>
      <w:r>
        <w:rPr>
          <w:spacing w:val="1"/>
        </w:rPr>
        <w:t xml:space="preserve"> </w:t>
      </w:r>
      <w:r>
        <w:rPr/>
        <w:t>письму</w:t>
      </w:r>
      <w:r>
        <w:rPr>
          <w:spacing w:val="1"/>
        </w:rPr>
        <w:t xml:space="preserve"> </w:t>
      </w:r>
      <w:r>
        <w:rPr/>
        <w:t>идёт</w:t>
      </w:r>
      <w:r>
        <w:rPr>
          <w:spacing w:val="1"/>
        </w:rPr>
        <w:t xml:space="preserve"> </w:t>
      </w:r>
      <w:r>
        <w:rPr/>
        <w:t>параллельно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обучением</w:t>
      </w:r>
      <w:r>
        <w:rPr>
          <w:spacing w:val="1"/>
        </w:rPr>
        <w:t xml:space="preserve"> </w:t>
      </w:r>
      <w:r>
        <w:rPr/>
        <w:t>чтению.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1"/>
        </w:rPr>
        <w:t xml:space="preserve"> </w:t>
      </w:r>
      <w:r>
        <w:rPr/>
        <w:t>курс</w:t>
      </w:r>
      <w:r>
        <w:rPr>
          <w:spacing w:val="1"/>
        </w:rPr>
        <w:t xml:space="preserve"> </w:t>
      </w:r>
      <w:r>
        <w:rPr/>
        <w:t>«Обучение</w:t>
      </w:r>
      <w:r>
        <w:rPr>
          <w:spacing w:val="1"/>
        </w:rPr>
        <w:t xml:space="preserve"> </w:t>
      </w:r>
      <w:r>
        <w:rPr/>
        <w:t>грамоте» рекомендуется</w:t>
      </w:r>
      <w:r>
        <w:rPr>
          <w:spacing w:val="1"/>
        </w:rPr>
        <w:t xml:space="preserve"> </w:t>
      </w:r>
      <w:r>
        <w:rPr/>
        <w:t>отводить</w:t>
      </w:r>
      <w:r>
        <w:rPr>
          <w:spacing w:val="1"/>
        </w:rPr>
        <w:t xml:space="preserve"> </w:t>
      </w:r>
      <w:r>
        <w:rPr/>
        <w:t>9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неделю:</w:t>
      </w:r>
      <w:r>
        <w:rPr>
          <w:spacing w:val="-1"/>
        </w:rPr>
        <w:t xml:space="preserve"> </w:t>
      </w:r>
      <w:r>
        <w:rPr/>
        <w:t>5</w:t>
      </w:r>
      <w:r>
        <w:rPr>
          <w:spacing w:val="-1"/>
        </w:rPr>
        <w:t xml:space="preserve"> </w:t>
      </w:r>
      <w:r>
        <w:rPr/>
        <w:t>часов</w:t>
      </w:r>
      <w:r>
        <w:rPr>
          <w:spacing w:val="4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предмета</w:t>
      </w:r>
      <w:r>
        <w:rPr>
          <w:spacing w:val="3"/>
        </w:rPr>
        <w:t xml:space="preserve"> </w:t>
      </w:r>
      <w:r>
        <w:rPr/>
        <w:t>«Русский</w:t>
      </w:r>
      <w:r>
        <w:rPr>
          <w:spacing w:val="5"/>
        </w:rPr>
        <w:t xml:space="preserve"> </w:t>
      </w:r>
      <w:r>
        <w:rPr/>
        <w:t>язык»</w:t>
      </w:r>
      <w:r>
        <w:rPr>
          <w:spacing w:val="-6"/>
        </w:rPr>
        <w:t xml:space="preserve"> </w:t>
      </w:r>
      <w:r>
        <w:rPr/>
        <w:t>(обучение</w:t>
      </w:r>
      <w:r>
        <w:rPr>
          <w:spacing w:val="-1"/>
        </w:rPr>
        <w:t xml:space="preserve"> </w:t>
      </w:r>
      <w:r>
        <w:rPr/>
        <w:t>письму)</w:t>
      </w:r>
      <w:r>
        <w:rPr>
          <w:spacing w:val="-2"/>
        </w:rPr>
        <w:t xml:space="preserve"> </w:t>
      </w:r>
      <w:r>
        <w:rPr/>
        <w:t>и 4 часа</w:t>
      </w:r>
      <w:r>
        <w:rPr>
          <w:spacing w:val="5"/>
        </w:rPr>
        <w:t xml:space="preserve"> </w:t>
      </w:r>
      <w:r>
        <w:rPr/>
        <w:t>учебного предмета</w:t>
      </w:r>
    </w:p>
    <w:p>
      <w:pPr>
        <w:pStyle w:val="Style14"/>
        <w:spacing w:lineRule="auto" w:line="348" w:before="2" w:after="0"/>
        <w:ind w:left="232" w:right="166" w:hanging="0"/>
        <w:rPr>
          <w:sz w:val="24"/>
        </w:rPr>
      </w:pPr>
      <w:r>
        <w:rPr/>
        <w:t>«Литературное чтение» (обучение чтению). Продолжительность «Обучения грамоте» зависит от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класса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20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23</w:t>
      </w:r>
      <w:r>
        <w:rPr>
          <w:spacing w:val="1"/>
        </w:rPr>
        <w:t xml:space="preserve"> </w:t>
      </w:r>
      <w:r>
        <w:rPr/>
        <w:t>недель,</w:t>
      </w:r>
      <w:r>
        <w:rPr>
          <w:spacing w:val="1"/>
        </w:rPr>
        <w:t xml:space="preserve"> </w:t>
      </w:r>
      <w:r>
        <w:rPr/>
        <w:t>соответственно,</w:t>
      </w:r>
      <w:r>
        <w:rPr>
          <w:spacing w:val="1"/>
        </w:rPr>
        <w:t xml:space="preserve"> </w:t>
      </w:r>
      <w:r>
        <w:rPr/>
        <w:t>продолжительность изучения систематического курса в 1 классе может варьироваться от 13 до 10</w:t>
      </w:r>
      <w:r>
        <w:rPr>
          <w:spacing w:val="1"/>
        </w:rPr>
        <w:t xml:space="preserve"> </w:t>
      </w:r>
      <w:r>
        <w:rPr/>
        <w:t>недель.</w:t>
      </w:r>
    </w:p>
    <w:p>
      <w:pPr>
        <w:pStyle w:val="ListParagraph"/>
        <w:numPr>
          <w:ilvl w:val="3"/>
          <w:numId w:val="71"/>
        </w:numPr>
        <w:tabs>
          <w:tab w:val="clear" w:pos="720"/>
          <w:tab w:val="left" w:pos="1722" w:leader="none"/>
        </w:tabs>
        <w:ind w:left="1721" w:hanging="78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>
      <w:pPr>
        <w:pStyle w:val="Style14"/>
        <w:spacing w:lineRule="auto" w:line="348" w:before="125" w:after="0"/>
        <w:ind w:left="232" w:right="174" w:firstLine="708"/>
        <w:rPr>
          <w:sz w:val="24"/>
        </w:rPr>
      </w:pPr>
      <w:r>
        <w:rPr/>
        <w:t>Составление</w:t>
      </w:r>
      <w:r>
        <w:rPr>
          <w:spacing w:val="1"/>
        </w:rPr>
        <w:t xml:space="preserve"> </w:t>
      </w:r>
      <w:r>
        <w:rPr/>
        <w:t>небольших</w:t>
      </w:r>
      <w:r>
        <w:rPr>
          <w:spacing w:val="1"/>
        </w:rPr>
        <w:t xml:space="preserve"> </w:t>
      </w:r>
      <w:r>
        <w:rPr/>
        <w:t>рассказов</w:t>
      </w:r>
      <w:r>
        <w:rPr>
          <w:spacing w:val="1"/>
        </w:rPr>
        <w:t xml:space="preserve"> </w:t>
      </w:r>
      <w:r>
        <w:rPr/>
        <w:t>повествовательного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серии</w:t>
      </w:r>
      <w:r>
        <w:rPr>
          <w:spacing w:val="1"/>
        </w:rPr>
        <w:t xml:space="preserve"> </w:t>
      </w:r>
      <w:r>
        <w:rPr/>
        <w:t>сюжетных</w:t>
      </w:r>
      <w:r>
        <w:rPr>
          <w:spacing w:val="1"/>
        </w:rPr>
        <w:t xml:space="preserve"> </w:t>
      </w:r>
      <w:r>
        <w:rPr/>
        <w:t>картинок,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2"/>
        </w:rPr>
        <w:t xml:space="preserve"> </w:t>
      </w:r>
      <w:r>
        <w:rPr/>
        <w:t>собственных</w:t>
      </w:r>
      <w:r>
        <w:rPr>
          <w:spacing w:val="-2"/>
        </w:rPr>
        <w:t xml:space="preserve"> </w:t>
      </w:r>
      <w:r>
        <w:rPr/>
        <w:t>игр,</w:t>
      </w:r>
      <w:r>
        <w:rPr>
          <w:spacing w:val="-1"/>
        </w:rPr>
        <w:t xml:space="preserve"> </w:t>
      </w:r>
      <w:r>
        <w:rPr/>
        <w:t>занятий. Участие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диалоге.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Понимание</w:t>
      </w:r>
      <w:r>
        <w:rPr>
          <w:spacing w:val="-4"/>
        </w:rPr>
        <w:t xml:space="preserve"> </w:t>
      </w:r>
      <w:r>
        <w:rPr/>
        <w:t>текста</w:t>
      </w:r>
      <w:r>
        <w:rPr>
          <w:spacing w:val="-2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его</w:t>
      </w:r>
      <w:r>
        <w:rPr>
          <w:spacing w:val="-4"/>
        </w:rPr>
        <w:t xml:space="preserve"> </w:t>
      </w:r>
      <w:r>
        <w:rPr/>
        <w:t>прослушивании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самостоятельном</w:t>
      </w:r>
      <w:r>
        <w:rPr>
          <w:spacing w:val="-4"/>
        </w:rPr>
        <w:t xml:space="preserve"> </w:t>
      </w:r>
      <w:r>
        <w:rPr/>
        <w:t>чтении</w:t>
      </w:r>
      <w:r>
        <w:rPr>
          <w:spacing w:val="-2"/>
        </w:rPr>
        <w:t xml:space="preserve"> </w:t>
      </w:r>
      <w:r>
        <w:rPr/>
        <w:t>вслух.</w:t>
      </w:r>
    </w:p>
    <w:p>
      <w:pPr>
        <w:pStyle w:val="ListParagraph"/>
        <w:numPr>
          <w:ilvl w:val="3"/>
          <w:numId w:val="71"/>
        </w:numPr>
        <w:tabs>
          <w:tab w:val="clear" w:pos="720"/>
          <w:tab w:val="left" w:pos="1722" w:leader="none"/>
        </w:tabs>
        <w:spacing w:before="125" w:after="0"/>
        <w:ind w:left="1721" w:hanging="781"/>
        <w:jc w:val="both"/>
        <w:rPr>
          <w:sz w:val="24"/>
        </w:rPr>
      </w:pP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предложение.</w:t>
      </w:r>
    </w:p>
    <w:p>
      <w:pPr>
        <w:pStyle w:val="Style14"/>
        <w:spacing w:lineRule="auto" w:line="348" w:before="127" w:after="0"/>
        <w:ind w:left="232" w:right="175" w:firstLine="708"/>
        <w:rPr>
          <w:sz w:val="24"/>
        </w:rPr>
      </w:pPr>
      <w:r>
        <w:rPr/>
        <w:t>Различение слова и предложения. Работа с предложением: выделение слов, изменение их</w:t>
      </w:r>
      <w:r>
        <w:rPr>
          <w:spacing w:val="1"/>
        </w:rPr>
        <w:t xml:space="preserve"> </w:t>
      </w:r>
      <w:r>
        <w:rPr/>
        <w:t>порядка.</w:t>
      </w:r>
    </w:p>
    <w:p>
      <w:pPr>
        <w:pStyle w:val="Style14"/>
        <w:spacing w:lineRule="auto" w:line="348"/>
        <w:ind w:left="232" w:right="170" w:firstLine="708"/>
        <w:rPr>
          <w:sz w:val="24"/>
        </w:rPr>
      </w:pPr>
      <w:r>
        <w:rPr/>
        <w:t xml:space="preserve">Восприятие  </w:t>
      </w:r>
      <w:r>
        <w:rPr>
          <w:spacing w:val="1"/>
        </w:rPr>
        <w:t xml:space="preserve"> </w:t>
      </w:r>
      <w:r>
        <w:rPr/>
        <w:t xml:space="preserve">слова  </w:t>
      </w:r>
      <w:r>
        <w:rPr>
          <w:spacing w:val="1"/>
        </w:rPr>
        <w:t xml:space="preserve"> </w:t>
      </w:r>
      <w:r>
        <w:rPr/>
        <w:t xml:space="preserve">как  </w:t>
      </w:r>
      <w:r>
        <w:rPr>
          <w:spacing w:val="1"/>
        </w:rPr>
        <w:t xml:space="preserve"> </w:t>
      </w:r>
      <w:r>
        <w:rPr/>
        <w:t xml:space="preserve">объекта  </w:t>
      </w:r>
      <w:r>
        <w:rPr>
          <w:spacing w:val="1"/>
        </w:rPr>
        <w:t xml:space="preserve"> </w:t>
      </w:r>
      <w:r>
        <w:rPr/>
        <w:t>изучения,    материала    для    анализа.    Наблюдение</w:t>
      </w:r>
      <w:r>
        <w:rPr>
          <w:spacing w:val="1"/>
        </w:rPr>
        <w:t xml:space="preserve"> </w:t>
      </w:r>
      <w:r>
        <w:rPr/>
        <w:t>над значением</w:t>
      </w:r>
      <w:r>
        <w:rPr>
          <w:spacing w:val="-2"/>
        </w:rPr>
        <w:t xml:space="preserve"> </w:t>
      </w:r>
      <w:r>
        <w:rPr/>
        <w:t>слова. Выявление</w:t>
      </w:r>
      <w:r>
        <w:rPr>
          <w:spacing w:val="-2"/>
        </w:rPr>
        <w:t xml:space="preserve"> </w:t>
      </w:r>
      <w:r>
        <w:rPr/>
        <w:t>слов,</w:t>
      </w:r>
      <w:r>
        <w:rPr>
          <w:spacing w:val="-1"/>
        </w:rPr>
        <w:t xml:space="preserve"> </w:t>
      </w:r>
      <w:r>
        <w:rPr/>
        <w:t>значение</w:t>
      </w:r>
      <w:r>
        <w:rPr>
          <w:spacing w:val="-2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требует</w:t>
      </w:r>
      <w:r>
        <w:rPr>
          <w:spacing w:val="5"/>
        </w:rPr>
        <w:t xml:space="preserve"> </w:t>
      </w:r>
      <w:r>
        <w:rPr/>
        <w:t>уточнения.</w:t>
      </w:r>
    </w:p>
    <w:p>
      <w:pPr>
        <w:pStyle w:val="ListParagraph"/>
        <w:numPr>
          <w:ilvl w:val="3"/>
          <w:numId w:val="71"/>
        </w:numPr>
        <w:tabs>
          <w:tab w:val="clear" w:pos="720"/>
          <w:tab w:val="left" w:pos="1722" w:leader="none"/>
        </w:tabs>
        <w:ind w:left="1721" w:hanging="781"/>
        <w:jc w:val="both"/>
        <w:rPr>
          <w:sz w:val="24"/>
        </w:rPr>
      </w:pPr>
      <w:r>
        <w:rPr>
          <w:sz w:val="24"/>
        </w:rPr>
        <w:t>Фонетика.</w:t>
      </w:r>
    </w:p>
    <w:p>
      <w:pPr>
        <w:pStyle w:val="Style14"/>
        <w:tabs>
          <w:tab w:val="clear" w:pos="720"/>
          <w:tab w:val="left" w:pos="4733" w:leader="none"/>
          <w:tab w:val="left" w:pos="9597" w:leader="none"/>
        </w:tabs>
        <w:spacing w:lineRule="auto" w:line="348" w:before="124" w:after="0"/>
        <w:ind w:left="232" w:right="166" w:firstLine="708"/>
        <w:rPr>
          <w:sz w:val="24"/>
        </w:rPr>
      </w:pPr>
      <w:r>
        <w:rPr/>
        <w:t>Звуки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1"/>
        </w:rPr>
        <w:t xml:space="preserve"> </w:t>
      </w:r>
      <w:r>
        <w:rPr/>
        <w:t>звукового</w:t>
      </w:r>
      <w:r>
        <w:rPr>
          <w:spacing w:val="1"/>
        </w:rPr>
        <w:t xml:space="preserve"> </w:t>
      </w:r>
      <w:r>
        <w:rPr/>
        <w:t>состава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значения.</w:t>
      </w:r>
      <w:r>
        <w:rPr>
          <w:spacing w:val="1"/>
        </w:rPr>
        <w:t xml:space="preserve"> </w:t>
      </w:r>
      <w:r>
        <w:rPr/>
        <w:t>Установление</w:t>
      </w:r>
      <w:r>
        <w:rPr>
          <w:spacing w:val="-57"/>
        </w:rPr>
        <w:t xml:space="preserve"> </w:t>
      </w:r>
      <w:r>
        <w:rPr/>
        <w:t>последовательности</w:t>
      </w:r>
      <w:r>
        <w:rPr>
          <w:spacing w:val="1"/>
        </w:rPr>
        <w:t xml:space="preserve"> </w:t>
      </w:r>
      <w:r>
        <w:rPr/>
        <w:t>звуков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слове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количества</w:t>
      </w:r>
      <w:r>
        <w:rPr>
          <w:spacing w:val="1"/>
        </w:rPr>
        <w:t xml:space="preserve"> </w:t>
      </w:r>
      <w:r>
        <w:rPr/>
        <w:t>звуков.</w:t>
      </w:r>
      <w:r>
        <w:rPr>
          <w:spacing w:val="1"/>
        </w:rPr>
        <w:t xml:space="preserve"> </w:t>
      </w:r>
      <w:r>
        <w:rPr/>
        <w:t>Сопоставление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различающихся одним или несколькими звуками. Звуковой анализ слова, работа со звуковыми</w:t>
      </w:r>
      <w:r>
        <w:rPr>
          <w:spacing w:val="1"/>
        </w:rPr>
        <w:t xml:space="preserve"> </w:t>
      </w:r>
      <w:r>
        <w:rPr/>
        <w:t>моделями: построение модели звукового состава слова, подбор слов, соответствующих заданной</w:t>
      </w:r>
      <w:r>
        <w:rPr>
          <w:spacing w:val="1"/>
        </w:rPr>
        <w:t xml:space="preserve"> </w:t>
      </w:r>
      <w:r>
        <w:rPr/>
        <w:t>модели.</w:t>
        <w:tab/>
        <w:t>Различение</w:t>
        <w:tab/>
      </w:r>
      <w:r>
        <w:rPr>
          <w:spacing w:val="-1"/>
        </w:rPr>
        <w:t>гласных</w:t>
      </w:r>
      <w:r>
        <w:rPr>
          <w:spacing w:val="-58"/>
        </w:rPr>
        <w:t xml:space="preserve"> </w:t>
      </w:r>
      <w:r>
        <w:rPr/>
        <w:t>и согласных звуков, гласных</w:t>
      </w:r>
      <w:r>
        <w:rPr>
          <w:spacing w:val="1"/>
        </w:rPr>
        <w:t xml:space="preserve"> </w:t>
      </w:r>
      <w:r>
        <w:rPr/>
        <w:t>ударных и безударных, согласных твёрдых и мягких, звонких и</w:t>
      </w:r>
      <w:r>
        <w:rPr>
          <w:spacing w:val="1"/>
        </w:rPr>
        <w:t xml:space="preserve"> </w:t>
      </w:r>
      <w:r>
        <w:rPr/>
        <w:t>глухих.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места</w:t>
      </w:r>
      <w:r>
        <w:rPr>
          <w:spacing w:val="1"/>
        </w:rPr>
        <w:t xml:space="preserve"> </w:t>
      </w:r>
      <w:r>
        <w:rPr/>
        <w:t>ударения.</w:t>
      </w:r>
      <w:r>
        <w:rPr>
          <w:spacing w:val="1"/>
        </w:rPr>
        <w:t xml:space="preserve"> </w:t>
      </w:r>
      <w:r>
        <w:rPr/>
        <w:t>Слог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минимальная</w:t>
      </w:r>
      <w:r>
        <w:rPr>
          <w:spacing w:val="1"/>
        </w:rPr>
        <w:t xml:space="preserve"> </w:t>
      </w:r>
      <w:r>
        <w:rPr/>
        <w:t>произносительная</w:t>
      </w:r>
      <w:r>
        <w:rPr>
          <w:spacing w:val="1"/>
        </w:rPr>
        <w:t xml:space="preserve"> </w:t>
      </w:r>
      <w:r>
        <w:rPr/>
        <w:t>единица.</w:t>
      </w:r>
      <w:r>
        <w:rPr>
          <w:spacing w:val="1"/>
        </w:rPr>
        <w:t xml:space="preserve"> </w:t>
      </w:r>
      <w:r>
        <w:rPr/>
        <w:t>Количество</w:t>
      </w:r>
      <w:r>
        <w:rPr>
          <w:spacing w:val="-1"/>
        </w:rPr>
        <w:t xml:space="preserve"> </w:t>
      </w:r>
      <w:r>
        <w:rPr/>
        <w:t>слогов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слове. Ударный слог.</w:t>
      </w:r>
    </w:p>
    <w:p>
      <w:pPr>
        <w:pStyle w:val="ListParagraph"/>
        <w:numPr>
          <w:ilvl w:val="3"/>
          <w:numId w:val="71"/>
        </w:numPr>
        <w:tabs>
          <w:tab w:val="clear" w:pos="720"/>
          <w:tab w:val="left" w:pos="1722" w:leader="none"/>
        </w:tabs>
        <w:spacing w:lineRule="exact" w:line="274"/>
        <w:ind w:left="1721" w:hanging="781"/>
        <w:jc w:val="both"/>
        <w:rPr>
          <w:sz w:val="24"/>
        </w:rPr>
      </w:pPr>
      <w:r>
        <w:rPr>
          <w:sz w:val="24"/>
        </w:rPr>
        <w:t>Графика.</w:t>
      </w:r>
    </w:p>
    <w:p>
      <w:pPr>
        <w:sectPr>
          <w:headerReference w:type="default" r:id="rId2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 w:before="127" w:after="0"/>
        <w:ind w:left="232" w:right="162" w:firstLine="708"/>
        <w:rPr>
          <w:sz w:val="24"/>
        </w:rPr>
      </w:pPr>
      <w:r>
        <w:rPr/>
        <w:t>Различение</w:t>
      </w:r>
      <w:r>
        <w:rPr>
          <w:spacing w:val="1"/>
        </w:rPr>
        <w:t xml:space="preserve"> </w:t>
      </w:r>
      <w:r>
        <w:rPr/>
        <w:t>звука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буквы:</w:t>
      </w:r>
      <w:r>
        <w:rPr>
          <w:spacing w:val="1"/>
        </w:rPr>
        <w:t xml:space="preserve"> </w:t>
      </w:r>
      <w:r>
        <w:rPr/>
        <w:t>буква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знак</w:t>
      </w:r>
      <w:r>
        <w:rPr>
          <w:spacing w:val="1"/>
        </w:rPr>
        <w:t xml:space="preserve"> </w:t>
      </w:r>
      <w:r>
        <w:rPr/>
        <w:t>звука.</w:t>
      </w:r>
      <w:r>
        <w:rPr>
          <w:spacing w:val="1"/>
        </w:rPr>
        <w:t xml:space="preserve"> </w:t>
      </w:r>
      <w:r>
        <w:rPr/>
        <w:t>Слоговой</w:t>
      </w:r>
      <w:r>
        <w:rPr>
          <w:spacing w:val="1"/>
        </w:rPr>
        <w:t xml:space="preserve"> </w:t>
      </w:r>
      <w:r>
        <w:rPr/>
        <w:t>принцип</w:t>
      </w:r>
      <w:r>
        <w:rPr>
          <w:spacing w:val="60"/>
        </w:rPr>
        <w:t xml:space="preserve"> </w:t>
      </w:r>
      <w:r>
        <w:rPr/>
        <w:t>русской</w:t>
      </w:r>
      <w:r>
        <w:rPr>
          <w:spacing w:val="60"/>
        </w:rPr>
        <w:t xml:space="preserve"> </w:t>
      </w:r>
      <w:r>
        <w:rPr/>
        <w:t>графики.</w:t>
      </w:r>
      <w:r>
        <w:rPr>
          <w:spacing w:val="-57"/>
        </w:rPr>
        <w:t xml:space="preserve"> </w:t>
      </w:r>
      <w:r>
        <w:rPr/>
        <w:t>Буквы гласных как показатель твёрдости — мягкости согласных звуков. Функции букв е, ё, ю, я.</w:t>
      </w:r>
      <w:r>
        <w:rPr>
          <w:spacing w:val="1"/>
        </w:rPr>
        <w:t xml:space="preserve"> </w:t>
      </w:r>
      <w:r>
        <w:rPr/>
        <w:t>Мягкий</w:t>
      </w:r>
      <w:r>
        <w:rPr>
          <w:spacing w:val="1"/>
        </w:rPr>
        <w:t xml:space="preserve"> </w:t>
      </w:r>
      <w:r>
        <w:rPr/>
        <w:t>знак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показатель</w:t>
      </w:r>
      <w:r>
        <w:rPr>
          <w:spacing w:val="1"/>
        </w:rPr>
        <w:t xml:space="preserve"> </w:t>
      </w:r>
      <w:r>
        <w:rPr/>
        <w:t>мягкости</w:t>
      </w:r>
      <w:r>
        <w:rPr>
          <w:spacing w:val="1"/>
        </w:rPr>
        <w:t xml:space="preserve"> </w:t>
      </w:r>
      <w:r>
        <w:rPr/>
        <w:t>предшествующего</w:t>
      </w:r>
      <w:r>
        <w:rPr>
          <w:spacing w:val="1"/>
        </w:rPr>
        <w:t xml:space="preserve"> </w:t>
      </w:r>
      <w:r>
        <w:rPr/>
        <w:t>согласного</w:t>
      </w:r>
      <w:r>
        <w:rPr>
          <w:spacing w:val="1"/>
        </w:rPr>
        <w:t xml:space="preserve"> </w:t>
      </w:r>
      <w:r>
        <w:rPr/>
        <w:t>звука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конце</w:t>
      </w:r>
      <w:r>
        <w:rPr>
          <w:spacing w:val="1"/>
        </w:rPr>
        <w:t xml:space="preserve"> </w:t>
      </w:r>
      <w:r>
        <w:rPr/>
        <w:t>слова.</w:t>
      </w:r>
      <w:r>
        <w:rPr>
          <w:spacing w:val="1"/>
        </w:rPr>
        <w:t xml:space="preserve"> </w:t>
      </w:r>
      <w:r>
        <w:rPr/>
        <w:t>Последовательность букв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русском</w:t>
      </w:r>
      <w:r>
        <w:rPr>
          <w:spacing w:val="-1"/>
        </w:rPr>
        <w:t xml:space="preserve"> </w:t>
      </w:r>
      <w:r>
        <w:rPr/>
        <w:t>алфавите.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3"/>
          <w:numId w:val="71"/>
        </w:numPr>
        <w:tabs>
          <w:tab w:val="clear" w:pos="720"/>
          <w:tab w:val="left" w:pos="1722" w:leader="none"/>
        </w:tabs>
        <w:spacing w:before="90" w:after="0"/>
        <w:ind w:left="1721" w:hanging="781"/>
        <w:jc w:val="both"/>
        <w:rPr>
          <w:sz w:val="24"/>
        </w:rPr>
      </w:pPr>
      <w:r>
        <w:rPr>
          <w:sz w:val="24"/>
        </w:rPr>
        <w:t>Чтение.</w:t>
      </w:r>
    </w:p>
    <w:p>
      <w:pPr>
        <w:pStyle w:val="Style14"/>
        <w:tabs>
          <w:tab w:val="clear" w:pos="720"/>
          <w:tab w:val="left" w:pos="9664" w:leader="none"/>
        </w:tabs>
        <w:spacing w:lineRule="auto" w:line="348" w:before="127" w:after="0"/>
        <w:ind w:left="232" w:right="166" w:firstLine="708"/>
        <w:rPr>
          <w:sz w:val="24"/>
        </w:rPr>
      </w:pPr>
      <w:r>
        <w:rPr/>
        <w:t>Слоговое чтение (ориентация на букву, обозначающую гласный звук). Плавное слоговое</w:t>
      </w:r>
      <w:r>
        <w:rPr>
          <w:spacing w:val="1"/>
        </w:rPr>
        <w:t xml:space="preserve"> </w:t>
      </w:r>
      <w:r>
        <w:rPr/>
        <w:t>чтение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чтение</w:t>
      </w:r>
      <w:r>
        <w:rPr>
          <w:spacing w:val="1"/>
        </w:rPr>
        <w:t xml:space="preserve"> </w:t>
      </w:r>
      <w:r>
        <w:rPr/>
        <w:t>целыми</w:t>
      </w:r>
      <w:r>
        <w:rPr>
          <w:spacing w:val="1"/>
        </w:rPr>
        <w:t xml:space="preserve"> </w:t>
      </w:r>
      <w:r>
        <w:rPr/>
        <w:t>словами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скоростью,</w:t>
      </w:r>
      <w:r>
        <w:rPr>
          <w:spacing w:val="1"/>
        </w:rPr>
        <w:t xml:space="preserve"> </w:t>
      </w:r>
      <w:r>
        <w:rPr/>
        <w:t>соответствующей</w:t>
      </w:r>
      <w:r>
        <w:rPr>
          <w:spacing w:val="1"/>
        </w:rPr>
        <w:t xml:space="preserve"> </w:t>
      </w:r>
      <w:r>
        <w:rPr/>
        <w:t>индивидуальному</w:t>
      </w:r>
      <w:r>
        <w:rPr>
          <w:spacing w:val="1"/>
        </w:rPr>
        <w:t xml:space="preserve"> </w:t>
      </w:r>
      <w:r>
        <w:rPr/>
        <w:t>темпу.</w:t>
      </w:r>
      <w:r>
        <w:rPr>
          <w:spacing w:val="1"/>
        </w:rPr>
        <w:t xml:space="preserve"> </w:t>
      </w:r>
      <w:r>
        <w:rPr/>
        <w:t>Осознанное</w:t>
      </w:r>
      <w:r>
        <w:rPr>
          <w:spacing w:val="1"/>
        </w:rPr>
        <w:t xml:space="preserve"> </w:t>
      </w:r>
      <w:r>
        <w:rPr/>
        <w:t>чтение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словосочетаний,</w:t>
      </w:r>
      <w:r>
        <w:rPr>
          <w:spacing w:val="1"/>
        </w:rPr>
        <w:t xml:space="preserve"> </w:t>
      </w:r>
      <w:r>
        <w:rPr/>
        <w:t>предложений.</w:t>
      </w:r>
      <w:r>
        <w:rPr>
          <w:spacing w:val="1"/>
        </w:rPr>
        <w:t xml:space="preserve"> </w:t>
      </w:r>
      <w:r>
        <w:rPr/>
        <w:t>Чтение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интонациями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паузами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знаками</w:t>
      </w:r>
      <w:r>
        <w:rPr>
          <w:spacing w:val="1"/>
        </w:rPr>
        <w:t xml:space="preserve"> </w:t>
      </w:r>
      <w:r>
        <w:rPr/>
        <w:t>препинания.</w:t>
      </w:r>
      <w:r>
        <w:rPr>
          <w:spacing w:val="1"/>
        </w:rPr>
        <w:t xml:space="preserve"> </w:t>
      </w:r>
      <w:r>
        <w:rPr/>
        <w:t>Выразительное</w:t>
      </w:r>
      <w:r>
        <w:rPr>
          <w:spacing w:val="1"/>
        </w:rPr>
        <w:t xml:space="preserve"> </w:t>
      </w:r>
      <w:r>
        <w:rPr/>
        <w:t>чтение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материале</w:t>
      </w:r>
      <w:r>
        <w:rPr>
          <w:spacing w:val="1"/>
        </w:rPr>
        <w:t xml:space="preserve"> </w:t>
      </w:r>
      <w:r>
        <w:rPr/>
        <w:t>небольших</w:t>
      </w:r>
      <w:r>
        <w:rPr>
          <w:spacing w:val="1"/>
        </w:rPr>
        <w:t xml:space="preserve"> </w:t>
      </w:r>
      <w:r>
        <w:rPr/>
        <w:t>прозаических</w:t>
        <w:tab/>
      </w:r>
      <w:r>
        <w:rPr>
          <w:spacing w:val="-1"/>
        </w:rPr>
        <w:t>текстов</w:t>
      </w:r>
    </w:p>
    <w:p>
      <w:pPr>
        <w:pStyle w:val="Style14"/>
        <w:spacing w:lineRule="exact" w:line="273"/>
        <w:ind w:left="232" w:hanging="0"/>
        <w:rPr>
          <w:sz w:val="24"/>
        </w:rPr>
      </w:pPr>
      <w:r>
        <w:rPr/>
        <w:t>и</w:t>
      </w:r>
      <w:r>
        <w:rPr>
          <w:spacing w:val="-2"/>
        </w:rPr>
        <w:t xml:space="preserve"> </w:t>
      </w:r>
      <w:r>
        <w:rPr/>
        <w:t>стихотворений.</w:t>
      </w:r>
    </w:p>
    <w:p>
      <w:pPr>
        <w:pStyle w:val="Style14"/>
        <w:spacing w:lineRule="auto" w:line="348" w:before="127" w:after="0"/>
        <w:ind w:left="232" w:right="164" w:firstLine="708"/>
        <w:rPr>
          <w:sz w:val="24"/>
        </w:rPr>
      </w:pPr>
      <w:r>
        <w:rPr/>
        <w:t>Орфоэпическое чтение (при переходе к чтению целыми словами). Орфографическое чтение</w:t>
      </w:r>
      <w:r>
        <w:rPr>
          <w:spacing w:val="1"/>
        </w:rPr>
        <w:t xml:space="preserve"> </w:t>
      </w:r>
      <w:r>
        <w:rPr/>
        <w:t>(проговаривание)</w:t>
      </w:r>
      <w:r>
        <w:rPr>
          <w:spacing w:val="-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средство самоконтроля</w:t>
      </w:r>
      <w:r>
        <w:rPr>
          <w:spacing w:val="-4"/>
        </w:rPr>
        <w:t xml:space="preserve"> </w:t>
      </w:r>
      <w:r>
        <w:rPr/>
        <w:t>при письме</w:t>
      </w:r>
      <w:r>
        <w:rPr>
          <w:spacing w:val="-2"/>
        </w:rPr>
        <w:t xml:space="preserve"> </w:t>
      </w:r>
      <w:r>
        <w:rPr/>
        <w:t>под</w:t>
      </w:r>
      <w:r>
        <w:rPr>
          <w:spacing w:val="-1"/>
        </w:rPr>
        <w:t xml:space="preserve"> </w:t>
      </w:r>
      <w:r>
        <w:rPr/>
        <w:t>диктовку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при списывании.</w:t>
      </w:r>
    </w:p>
    <w:p>
      <w:pPr>
        <w:pStyle w:val="ListParagraph"/>
        <w:numPr>
          <w:ilvl w:val="3"/>
          <w:numId w:val="71"/>
        </w:numPr>
        <w:tabs>
          <w:tab w:val="clear" w:pos="720"/>
          <w:tab w:val="left" w:pos="1722" w:leader="none"/>
        </w:tabs>
        <w:spacing w:lineRule="exact" w:line="274"/>
        <w:ind w:left="1721" w:hanging="781"/>
        <w:jc w:val="both"/>
        <w:rPr>
          <w:sz w:val="24"/>
        </w:rPr>
      </w:pPr>
      <w:r>
        <w:rPr>
          <w:sz w:val="24"/>
        </w:rPr>
        <w:t>Письмо.</w:t>
      </w:r>
    </w:p>
    <w:p>
      <w:pPr>
        <w:pStyle w:val="Style14"/>
        <w:spacing w:before="128" w:after="0"/>
        <w:ind w:left="941" w:hanging="0"/>
        <w:rPr>
          <w:sz w:val="24"/>
        </w:rPr>
      </w:pPr>
      <w:r>
        <w:rPr/>
        <w:t>Ориентация</w:t>
      </w:r>
      <w:r>
        <w:rPr>
          <w:spacing w:val="63"/>
        </w:rPr>
        <w:t xml:space="preserve"> </w:t>
      </w:r>
      <w:r>
        <w:rPr/>
        <w:t xml:space="preserve">на  </w:t>
      </w:r>
      <w:r>
        <w:rPr>
          <w:spacing w:val="4"/>
        </w:rPr>
        <w:t xml:space="preserve"> </w:t>
      </w:r>
      <w:r>
        <w:rPr/>
        <w:t xml:space="preserve">пространстве  </w:t>
      </w:r>
      <w:r>
        <w:rPr>
          <w:spacing w:val="4"/>
        </w:rPr>
        <w:t xml:space="preserve"> </w:t>
      </w:r>
      <w:r>
        <w:rPr/>
        <w:t xml:space="preserve">листа  </w:t>
      </w:r>
      <w:r>
        <w:rPr>
          <w:spacing w:val="5"/>
        </w:rPr>
        <w:t xml:space="preserve"> </w:t>
      </w:r>
      <w:r>
        <w:rPr/>
        <w:t xml:space="preserve">в  </w:t>
      </w:r>
      <w:r>
        <w:rPr>
          <w:spacing w:val="4"/>
        </w:rPr>
        <w:t xml:space="preserve"> </w:t>
      </w:r>
      <w:r>
        <w:rPr/>
        <w:t xml:space="preserve">тетради  </w:t>
      </w:r>
      <w:r>
        <w:rPr>
          <w:spacing w:val="5"/>
        </w:rPr>
        <w:t xml:space="preserve"> </w:t>
      </w:r>
      <w:r>
        <w:rPr/>
        <w:t xml:space="preserve">и  </w:t>
      </w:r>
      <w:r>
        <w:rPr>
          <w:spacing w:val="6"/>
        </w:rPr>
        <w:t xml:space="preserve"> </w:t>
      </w:r>
      <w:r>
        <w:rPr/>
        <w:t xml:space="preserve">на  </w:t>
      </w:r>
      <w:r>
        <w:rPr>
          <w:spacing w:val="4"/>
        </w:rPr>
        <w:t xml:space="preserve"> </w:t>
      </w:r>
      <w:r>
        <w:rPr/>
        <w:t xml:space="preserve">пространстве  </w:t>
      </w:r>
      <w:r>
        <w:rPr>
          <w:spacing w:val="4"/>
        </w:rPr>
        <w:t xml:space="preserve"> </w:t>
      </w:r>
      <w:r>
        <w:rPr/>
        <w:t xml:space="preserve">классной  </w:t>
      </w:r>
      <w:r>
        <w:rPr>
          <w:spacing w:val="6"/>
        </w:rPr>
        <w:t xml:space="preserve"> </w:t>
      </w:r>
      <w:r>
        <w:rPr/>
        <w:t>доски.</w:t>
      </w:r>
    </w:p>
    <w:p>
      <w:pPr>
        <w:pStyle w:val="Style14"/>
        <w:spacing w:before="127" w:after="0"/>
        <w:ind w:left="232" w:hanging="0"/>
        <w:rPr>
          <w:sz w:val="24"/>
        </w:rPr>
      </w:pPr>
      <w:r>
        <w:rPr/>
        <w:t>Гигиенические</w:t>
      </w:r>
      <w:r>
        <w:rPr>
          <w:spacing w:val="-5"/>
        </w:rPr>
        <w:t xml:space="preserve"> </w:t>
      </w:r>
      <w:r>
        <w:rPr/>
        <w:t>требования,</w:t>
      </w:r>
      <w:r>
        <w:rPr>
          <w:spacing w:val="-3"/>
        </w:rPr>
        <w:t xml:space="preserve"> </w:t>
      </w:r>
      <w:r>
        <w:rPr/>
        <w:t>которые</w:t>
      </w:r>
      <w:r>
        <w:rPr>
          <w:spacing w:val="-4"/>
        </w:rPr>
        <w:t xml:space="preserve"> </w:t>
      </w:r>
      <w:r>
        <w:rPr/>
        <w:t>необходимо</w:t>
      </w:r>
      <w:r>
        <w:rPr>
          <w:spacing w:val="-3"/>
        </w:rPr>
        <w:t xml:space="preserve"> </w:t>
      </w:r>
      <w:r>
        <w:rPr/>
        <w:t>соблюдать</w:t>
      </w:r>
      <w:r>
        <w:rPr>
          <w:spacing w:val="-2"/>
        </w:rPr>
        <w:t xml:space="preserve"> </w:t>
      </w:r>
      <w:r>
        <w:rPr/>
        <w:t>во</w:t>
      </w:r>
      <w:r>
        <w:rPr>
          <w:spacing w:val="-4"/>
        </w:rPr>
        <w:t xml:space="preserve"> </w:t>
      </w:r>
      <w:r>
        <w:rPr/>
        <w:t>время</w:t>
      </w:r>
      <w:r>
        <w:rPr>
          <w:spacing w:val="-1"/>
        </w:rPr>
        <w:t xml:space="preserve"> </w:t>
      </w:r>
      <w:r>
        <w:rPr/>
        <w:t>письма.</w:t>
      </w:r>
    </w:p>
    <w:p>
      <w:pPr>
        <w:pStyle w:val="Style14"/>
        <w:tabs>
          <w:tab w:val="clear" w:pos="720"/>
          <w:tab w:val="left" w:pos="9595" w:leader="none"/>
        </w:tabs>
        <w:spacing w:lineRule="auto" w:line="348" w:before="128" w:after="0"/>
        <w:ind w:left="232" w:right="164" w:firstLine="708"/>
        <w:rPr>
          <w:sz w:val="24"/>
        </w:rPr>
      </w:pPr>
      <w:r>
        <w:rPr/>
        <w:t>Начертание письменных прописных и строчных букв. Письмо разборчивым, аккуратным</w:t>
      </w:r>
      <w:r>
        <w:rPr>
          <w:spacing w:val="1"/>
        </w:rPr>
        <w:t xml:space="preserve"> </w:t>
      </w:r>
      <w:r>
        <w:rPr/>
        <w:t>почерком. Понимание функции небуквенных графических средств: пробела между словами, знака</w:t>
      </w:r>
      <w:r>
        <w:rPr>
          <w:spacing w:val="1"/>
        </w:rPr>
        <w:t xml:space="preserve"> </w:t>
      </w:r>
      <w:r>
        <w:rPr/>
        <w:t>переноса.</w:t>
      </w:r>
      <w:r>
        <w:rPr>
          <w:spacing w:val="1"/>
        </w:rPr>
        <w:t xml:space="preserve"> </w:t>
      </w:r>
      <w:r>
        <w:rPr/>
        <w:t>Письмо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диктовку слов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предложений,</w:t>
      </w:r>
      <w:r>
        <w:rPr>
          <w:spacing w:val="1"/>
        </w:rPr>
        <w:t xml:space="preserve"> </w:t>
      </w:r>
      <w:r>
        <w:rPr/>
        <w:t>написание которых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расходится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произношением.</w:t>
        <w:tab/>
        <w:t>Приёмы</w:t>
      </w:r>
    </w:p>
    <w:p>
      <w:pPr>
        <w:pStyle w:val="Style14"/>
        <w:spacing w:lineRule="exact" w:line="272"/>
        <w:ind w:left="232" w:hanging="0"/>
        <w:rPr>
          <w:sz w:val="24"/>
        </w:rPr>
      </w:pPr>
      <w:r>
        <w:rPr/>
        <w:t>и</w:t>
      </w:r>
      <w:r>
        <w:rPr>
          <w:spacing w:val="-3"/>
        </w:rPr>
        <w:t xml:space="preserve"> </w:t>
      </w:r>
      <w:r>
        <w:rPr/>
        <w:t>последовательность</w:t>
      </w:r>
      <w:r>
        <w:rPr>
          <w:spacing w:val="-1"/>
        </w:rPr>
        <w:t xml:space="preserve"> </w:t>
      </w:r>
      <w:r>
        <w:rPr/>
        <w:t>правильного</w:t>
      </w:r>
      <w:r>
        <w:rPr>
          <w:spacing w:val="-3"/>
        </w:rPr>
        <w:t xml:space="preserve"> </w:t>
      </w:r>
      <w:r>
        <w:rPr/>
        <w:t>списывания</w:t>
      </w:r>
      <w:r>
        <w:rPr>
          <w:spacing w:val="-5"/>
        </w:rPr>
        <w:t xml:space="preserve"> </w:t>
      </w:r>
      <w:r>
        <w:rPr/>
        <w:t>текста.</w:t>
      </w:r>
    </w:p>
    <w:p>
      <w:pPr>
        <w:pStyle w:val="ListParagraph"/>
        <w:numPr>
          <w:ilvl w:val="3"/>
          <w:numId w:val="71"/>
        </w:numPr>
        <w:tabs>
          <w:tab w:val="clear" w:pos="720"/>
          <w:tab w:val="left" w:pos="1722" w:leader="none"/>
        </w:tabs>
        <w:spacing w:before="127" w:after="0"/>
        <w:ind w:left="1721" w:hanging="781"/>
        <w:jc w:val="both"/>
        <w:rPr>
          <w:sz w:val="24"/>
        </w:rPr>
      </w:pPr>
      <w:r>
        <w:rPr>
          <w:sz w:val="24"/>
        </w:rPr>
        <w:t>Орфография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>
      <w:pPr>
        <w:pStyle w:val="Style14"/>
        <w:tabs>
          <w:tab w:val="clear" w:pos="720"/>
          <w:tab w:val="left" w:pos="1578" w:leader="none"/>
          <w:tab w:val="left" w:pos="3329" w:leader="none"/>
          <w:tab w:val="left" w:pos="4208" w:leader="none"/>
          <w:tab w:val="left" w:pos="6135" w:leader="none"/>
          <w:tab w:val="left" w:pos="7256" w:leader="none"/>
          <w:tab w:val="left" w:pos="8334" w:leader="none"/>
          <w:tab w:val="left" w:pos="9292" w:leader="none"/>
        </w:tabs>
        <w:spacing w:lineRule="auto" w:line="348" w:before="127" w:after="0"/>
        <w:ind w:left="232" w:right="164" w:firstLine="708"/>
        <w:rPr>
          <w:sz w:val="24"/>
        </w:rPr>
      </w:pPr>
      <w:r>
        <w:rPr/>
        <w:t>Правила правописания и их применение: раздельное написание слов; обозначение гласных</w:t>
      </w:r>
      <w:r>
        <w:rPr>
          <w:spacing w:val="1"/>
        </w:rPr>
        <w:t xml:space="preserve"> </w:t>
      </w:r>
      <w:r>
        <w:rPr/>
        <w:t>после</w:t>
        <w:tab/>
        <w:t>шипящих</w:t>
        <w:tab/>
        <w:t>в</w:t>
        <w:tab/>
        <w:t>сочетаниях</w:t>
        <w:tab/>
        <w:t>жи,</w:t>
        <w:tab/>
        <w:t>ши</w:t>
        <w:tab/>
        <w:t>(в</w:t>
        <w:tab/>
        <w:t>положении</w:t>
      </w:r>
      <w:r>
        <w:rPr>
          <w:spacing w:val="-58"/>
        </w:rPr>
        <w:t xml:space="preserve"> </w:t>
      </w:r>
      <w:r>
        <w:rPr/>
        <w:t>под ударением), ча, ща, чу, щу; прописная буква в начале предложения, в именах собственных</w:t>
      </w:r>
      <w:r>
        <w:rPr>
          <w:spacing w:val="1"/>
        </w:rPr>
        <w:t xml:space="preserve"> </w:t>
      </w:r>
      <w:r>
        <w:rPr/>
        <w:t>(имена</w:t>
      </w:r>
      <w:r>
        <w:rPr>
          <w:spacing w:val="1"/>
        </w:rPr>
        <w:t xml:space="preserve"> </w:t>
      </w:r>
      <w:r>
        <w:rPr/>
        <w:t>людей,</w:t>
      </w:r>
      <w:r>
        <w:rPr>
          <w:spacing w:val="1"/>
        </w:rPr>
        <w:t xml:space="preserve"> </w:t>
      </w:r>
      <w:r>
        <w:rPr/>
        <w:t>клички</w:t>
      </w:r>
      <w:r>
        <w:rPr>
          <w:spacing w:val="1"/>
        </w:rPr>
        <w:t xml:space="preserve"> </w:t>
      </w:r>
      <w:r>
        <w:rPr/>
        <w:t>животных);</w:t>
      </w:r>
      <w:r>
        <w:rPr>
          <w:spacing w:val="1"/>
        </w:rPr>
        <w:t xml:space="preserve"> </w:t>
      </w:r>
      <w:r>
        <w:rPr/>
        <w:t>перенос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слогам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стечения</w:t>
      </w:r>
      <w:r>
        <w:rPr>
          <w:spacing w:val="1"/>
        </w:rPr>
        <w:t xml:space="preserve"> </w:t>
      </w:r>
      <w:r>
        <w:rPr/>
        <w:t>согласных;</w:t>
      </w:r>
      <w:r>
        <w:rPr>
          <w:spacing w:val="1"/>
        </w:rPr>
        <w:t xml:space="preserve"> </w:t>
      </w:r>
      <w:r>
        <w:rPr/>
        <w:t>знаки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конце</w:t>
      </w:r>
      <w:r>
        <w:rPr>
          <w:spacing w:val="-1"/>
        </w:rPr>
        <w:t xml:space="preserve"> </w:t>
      </w:r>
      <w:r>
        <w:rPr/>
        <w:t>предложения.</w:t>
      </w:r>
    </w:p>
    <w:p>
      <w:pPr>
        <w:pStyle w:val="ListParagraph"/>
        <w:numPr>
          <w:ilvl w:val="2"/>
          <w:numId w:val="71"/>
        </w:numPr>
        <w:tabs>
          <w:tab w:val="clear" w:pos="720"/>
          <w:tab w:val="left" w:pos="1542" w:leader="none"/>
        </w:tabs>
        <w:spacing w:lineRule="exact" w:line="273"/>
        <w:ind w:left="1541" w:hanging="601"/>
        <w:jc w:val="both"/>
        <w:rPr>
          <w:sz w:val="24"/>
        </w:rPr>
      </w:pPr>
      <w:r>
        <w:rPr>
          <w:sz w:val="24"/>
        </w:rPr>
        <w:t>Систематический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курс.</w:t>
      </w:r>
    </w:p>
    <w:p>
      <w:pPr>
        <w:pStyle w:val="ListParagraph"/>
        <w:numPr>
          <w:ilvl w:val="3"/>
          <w:numId w:val="71"/>
        </w:numPr>
        <w:tabs>
          <w:tab w:val="clear" w:pos="720"/>
          <w:tab w:val="left" w:pos="1722" w:leader="none"/>
        </w:tabs>
        <w:spacing w:before="127" w:after="0"/>
        <w:ind w:left="1721" w:hanging="78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>
      <w:pPr>
        <w:pStyle w:val="Style14"/>
        <w:spacing w:before="128" w:after="0"/>
        <w:ind w:left="941" w:hanging="0"/>
        <w:rPr>
          <w:sz w:val="24"/>
        </w:rPr>
      </w:pPr>
      <w:r>
        <w:rPr/>
        <w:t>Язык</w:t>
      </w:r>
      <w:r>
        <w:rPr>
          <w:spacing w:val="-3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основное</w:t>
      </w:r>
      <w:r>
        <w:rPr>
          <w:spacing w:val="-3"/>
        </w:rPr>
        <w:t xml:space="preserve"> </w:t>
      </w:r>
      <w:r>
        <w:rPr/>
        <w:t>средство</w:t>
      </w:r>
      <w:r>
        <w:rPr>
          <w:spacing w:val="-2"/>
        </w:rPr>
        <w:t xml:space="preserve"> </w:t>
      </w:r>
      <w:r>
        <w:rPr/>
        <w:t>человеческого</w:t>
      </w:r>
      <w:r>
        <w:rPr>
          <w:spacing w:val="-3"/>
        </w:rPr>
        <w:t xml:space="preserve"> </w:t>
      </w:r>
      <w:r>
        <w:rPr/>
        <w:t>общения.</w:t>
      </w:r>
      <w:r>
        <w:rPr>
          <w:spacing w:val="-2"/>
        </w:rPr>
        <w:t xml:space="preserve"> </w:t>
      </w:r>
      <w:r>
        <w:rPr/>
        <w:t>Цели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ситуации</w:t>
      </w:r>
      <w:r>
        <w:rPr>
          <w:spacing w:val="-3"/>
        </w:rPr>
        <w:t xml:space="preserve"> </w:t>
      </w:r>
      <w:r>
        <w:rPr/>
        <w:t>общения.</w:t>
      </w:r>
    </w:p>
    <w:p>
      <w:pPr>
        <w:pStyle w:val="ListParagraph"/>
        <w:numPr>
          <w:ilvl w:val="3"/>
          <w:numId w:val="71"/>
        </w:numPr>
        <w:tabs>
          <w:tab w:val="clear" w:pos="720"/>
          <w:tab w:val="left" w:pos="1722" w:leader="none"/>
        </w:tabs>
        <w:spacing w:before="124" w:after="0"/>
        <w:ind w:left="1721" w:hanging="781"/>
        <w:jc w:val="both"/>
        <w:rPr>
          <w:sz w:val="24"/>
        </w:rPr>
      </w:pPr>
      <w:r>
        <w:rPr>
          <w:sz w:val="24"/>
        </w:rPr>
        <w:t>Фонетика.</w:t>
      </w:r>
    </w:p>
    <w:p>
      <w:pPr>
        <w:pStyle w:val="Style14"/>
        <w:spacing w:lineRule="auto" w:line="348" w:before="128" w:after="0"/>
        <w:ind w:left="232" w:right="164" w:firstLine="708"/>
        <w:rPr>
          <w:sz w:val="24"/>
        </w:rPr>
      </w:pPr>
      <w:r>
        <w:rPr/>
        <w:t>Звуки речи. Гласные и согласные звуки, их различение. Ударение в слове. Гласные ударные</w:t>
      </w:r>
      <w:r>
        <w:rPr>
          <w:spacing w:val="-57"/>
        </w:rPr>
        <w:t xml:space="preserve"> </w:t>
      </w:r>
      <w:r>
        <w:rPr/>
        <w:t>и безударные. Твёрдые и мягкие согласные звуки, их различение. Звонкие и глухие согласные</w:t>
      </w:r>
      <w:r>
        <w:rPr>
          <w:spacing w:val="1"/>
        </w:rPr>
        <w:t xml:space="preserve"> </w:t>
      </w:r>
      <w:r>
        <w:rPr/>
        <w:t>звуки,</w:t>
      </w:r>
      <w:r>
        <w:rPr>
          <w:spacing w:val="-2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различение.</w:t>
      </w:r>
      <w:r>
        <w:rPr>
          <w:spacing w:val="-2"/>
        </w:rPr>
        <w:t xml:space="preserve"> </w:t>
      </w:r>
      <w:r>
        <w:rPr/>
        <w:t>Согласный</w:t>
      </w:r>
      <w:r>
        <w:rPr>
          <w:spacing w:val="-1"/>
        </w:rPr>
        <w:t xml:space="preserve"> </w:t>
      </w:r>
      <w:r>
        <w:rPr/>
        <w:t>звук</w:t>
      </w:r>
      <w:r>
        <w:rPr>
          <w:spacing w:val="-1"/>
        </w:rPr>
        <w:t xml:space="preserve"> </w:t>
      </w:r>
      <w:r>
        <w:rPr/>
        <w:t>[й’]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гласный</w:t>
      </w:r>
      <w:r>
        <w:rPr>
          <w:spacing w:val="-1"/>
        </w:rPr>
        <w:t xml:space="preserve"> </w:t>
      </w:r>
      <w:r>
        <w:rPr/>
        <w:t>звук</w:t>
      </w:r>
      <w:r>
        <w:rPr>
          <w:spacing w:val="-2"/>
        </w:rPr>
        <w:t xml:space="preserve"> </w:t>
      </w:r>
      <w:r>
        <w:rPr/>
        <w:t>[и].</w:t>
      </w:r>
      <w:r>
        <w:rPr>
          <w:spacing w:val="6"/>
        </w:rPr>
        <w:t xml:space="preserve"> </w:t>
      </w:r>
      <w:r>
        <w:rPr/>
        <w:t>Шипящие</w:t>
      </w:r>
      <w:r>
        <w:rPr>
          <w:spacing w:val="-3"/>
        </w:rPr>
        <w:t xml:space="preserve"> </w:t>
      </w:r>
      <w:r>
        <w:rPr/>
        <w:t>[ж],</w:t>
      </w:r>
      <w:r>
        <w:rPr>
          <w:spacing w:val="-4"/>
        </w:rPr>
        <w:t xml:space="preserve"> </w:t>
      </w:r>
      <w:r>
        <w:rPr/>
        <w:t>[ш],</w:t>
      </w:r>
      <w:r>
        <w:rPr>
          <w:spacing w:val="-1"/>
        </w:rPr>
        <w:t xml:space="preserve"> </w:t>
      </w:r>
      <w:r>
        <w:rPr/>
        <w:t>[ч’],</w:t>
      </w:r>
      <w:r>
        <w:rPr>
          <w:spacing w:val="-2"/>
        </w:rPr>
        <w:t xml:space="preserve"> </w:t>
      </w:r>
      <w:r>
        <w:rPr/>
        <w:t>[щ’].</w:t>
      </w:r>
    </w:p>
    <w:p>
      <w:pPr>
        <w:pStyle w:val="Style14"/>
        <w:spacing w:lineRule="auto" w:line="348"/>
        <w:ind w:left="232" w:right="172" w:firstLine="708"/>
        <w:rPr>
          <w:sz w:val="24"/>
        </w:rPr>
      </w:pPr>
      <w:r>
        <w:rPr/>
        <w:t>Слог. Количество слогов в слове. Ударный</w:t>
      </w:r>
      <w:r>
        <w:rPr>
          <w:spacing w:val="1"/>
        </w:rPr>
        <w:t xml:space="preserve"> </w:t>
      </w:r>
      <w:r>
        <w:rPr/>
        <w:t>слог. Деление слов на слоги</w:t>
      </w:r>
      <w:r>
        <w:rPr>
          <w:spacing w:val="60"/>
        </w:rPr>
        <w:t xml:space="preserve"> </w:t>
      </w:r>
      <w:r>
        <w:rPr/>
        <w:t>(простые случаи,</w:t>
      </w:r>
      <w:r>
        <w:rPr>
          <w:spacing w:val="1"/>
        </w:rPr>
        <w:t xml:space="preserve"> </w:t>
      </w:r>
      <w:r>
        <w:rPr/>
        <w:t>без</w:t>
      </w:r>
      <w:r>
        <w:rPr>
          <w:spacing w:val="-1"/>
        </w:rPr>
        <w:t xml:space="preserve"> </w:t>
      </w:r>
      <w:r>
        <w:rPr/>
        <w:t>стечения согласных).</w:t>
      </w:r>
    </w:p>
    <w:p>
      <w:pPr>
        <w:pStyle w:val="ListParagraph"/>
        <w:numPr>
          <w:ilvl w:val="3"/>
          <w:numId w:val="71"/>
        </w:numPr>
        <w:tabs>
          <w:tab w:val="clear" w:pos="720"/>
          <w:tab w:val="left" w:pos="1722" w:leader="none"/>
        </w:tabs>
        <w:spacing w:lineRule="exact" w:line="274"/>
        <w:ind w:left="1721" w:hanging="781"/>
        <w:jc w:val="both"/>
        <w:rPr>
          <w:sz w:val="24"/>
        </w:rPr>
      </w:pPr>
      <w:r>
        <w:rPr>
          <w:sz w:val="24"/>
        </w:rPr>
        <w:t>Графика.</w:t>
      </w:r>
    </w:p>
    <w:p>
      <w:pPr>
        <w:sectPr>
          <w:headerReference w:type="default" r:id="rId2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 w:before="126" w:after="0"/>
        <w:ind w:left="232" w:right="168" w:firstLine="708"/>
        <w:rPr>
          <w:sz w:val="24"/>
        </w:rPr>
      </w:pPr>
      <w:r>
        <w:rPr/>
        <w:t>Звук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буква.</w:t>
      </w:r>
      <w:r>
        <w:rPr>
          <w:spacing w:val="1"/>
        </w:rPr>
        <w:t xml:space="preserve"> </w:t>
      </w:r>
      <w:r>
        <w:rPr/>
        <w:t>Различение</w:t>
      </w:r>
      <w:r>
        <w:rPr>
          <w:spacing w:val="1"/>
        </w:rPr>
        <w:t xml:space="preserve"> </w:t>
      </w:r>
      <w:r>
        <w:rPr/>
        <w:t>звуков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букв.</w:t>
      </w:r>
      <w:r>
        <w:rPr>
          <w:spacing w:val="1"/>
        </w:rPr>
        <w:t xml:space="preserve"> </w:t>
      </w:r>
      <w:r>
        <w:rPr/>
        <w:t>Обозначение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письме</w:t>
      </w:r>
      <w:r>
        <w:rPr>
          <w:spacing w:val="1"/>
        </w:rPr>
        <w:t xml:space="preserve"> </w:t>
      </w:r>
      <w:r>
        <w:rPr/>
        <w:t>твёрдости</w:t>
      </w:r>
      <w:r>
        <w:rPr>
          <w:spacing w:val="60"/>
        </w:rPr>
        <w:t xml:space="preserve"> </w:t>
      </w:r>
      <w:r>
        <w:rPr/>
        <w:t>согласных</w:t>
      </w:r>
      <w:r>
        <w:rPr>
          <w:spacing w:val="-57"/>
        </w:rPr>
        <w:t xml:space="preserve"> </w:t>
      </w:r>
      <w:r>
        <w:rPr/>
        <w:t>звуков буквами а, о, у, ы, э; слова с буквой э. Обозначение на письме мягкости согласных звуков</w:t>
      </w:r>
      <w:r>
        <w:rPr>
          <w:spacing w:val="1"/>
        </w:rPr>
        <w:t xml:space="preserve"> </w:t>
      </w:r>
      <w:r>
        <w:rPr/>
        <w:t>буквами</w:t>
      </w:r>
      <w:r>
        <w:rPr>
          <w:spacing w:val="1"/>
        </w:rPr>
        <w:t xml:space="preserve"> </w:t>
      </w:r>
      <w:r>
        <w:rPr/>
        <w:t>е,</w:t>
      </w:r>
      <w:r>
        <w:rPr>
          <w:spacing w:val="1"/>
        </w:rPr>
        <w:t xml:space="preserve"> </w:t>
      </w:r>
      <w:r>
        <w:rPr/>
        <w:t>ё,</w:t>
      </w:r>
      <w:r>
        <w:rPr>
          <w:spacing w:val="1"/>
        </w:rPr>
        <w:t xml:space="preserve"> </w:t>
      </w:r>
      <w:r>
        <w:rPr/>
        <w:t>ю,</w:t>
      </w:r>
      <w:r>
        <w:rPr>
          <w:spacing w:val="1"/>
        </w:rPr>
        <w:t xml:space="preserve"> </w:t>
      </w:r>
      <w:r>
        <w:rPr/>
        <w:t>я,</w:t>
      </w:r>
      <w:r>
        <w:rPr>
          <w:spacing w:val="1"/>
        </w:rPr>
        <w:t xml:space="preserve"> </w:t>
      </w:r>
      <w:r>
        <w:rPr/>
        <w:t>и.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букв</w:t>
      </w:r>
      <w:r>
        <w:rPr>
          <w:spacing w:val="1"/>
        </w:rPr>
        <w:t xml:space="preserve"> </w:t>
      </w:r>
      <w:r>
        <w:rPr/>
        <w:t>е,</w:t>
      </w:r>
      <w:r>
        <w:rPr>
          <w:spacing w:val="1"/>
        </w:rPr>
        <w:t xml:space="preserve"> </w:t>
      </w:r>
      <w:r>
        <w:rPr/>
        <w:t>ё,</w:t>
      </w:r>
      <w:r>
        <w:rPr>
          <w:spacing w:val="1"/>
        </w:rPr>
        <w:t xml:space="preserve"> </w:t>
      </w:r>
      <w:r>
        <w:rPr/>
        <w:t>ю,</w:t>
      </w:r>
      <w:r>
        <w:rPr>
          <w:spacing w:val="1"/>
        </w:rPr>
        <w:t xml:space="preserve"> </w:t>
      </w:r>
      <w:r>
        <w:rPr/>
        <w:t>я.</w:t>
      </w:r>
      <w:r>
        <w:rPr>
          <w:spacing w:val="1"/>
        </w:rPr>
        <w:t xml:space="preserve"> </w:t>
      </w:r>
      <w:r>
        <w:rPr/>
        <w:t>Мягкий</w:t>
      </w:r>
      <w:r>
        <w:rPr>
          <w:spacing w:val="1"/>
        </w:rPr>
        <w:t xml:space="preserve"> </w:t>
      </w:r>
      <w:r>
        <w:rPr/>
        <w:t>знак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показатель</w:t>
      </w:r>
      <w:r>
        <w:rPr>
          <w:spacing w:val="1"/>
        </w:rPr>
        <w:t xml:space="preserve"> </w:t>
      </w:r>
      <w:r>
        <w:rPr/>
        <w:t>мягкости</w:t>
      </w:r>
      <w:r>
        <w:rPr>
          <w:spacing w:val="1"/>
        </w:rPr>
        <w:t xml:space="preserve"> </w:t>
      </w:r>
      <w:r>
        <w:rPr/>
        <w:t>предшествующего</w:t>
      </w:r>
      <w:r>
        <w:rPr>
          <w:spacing w:val="-2"/>
        </w:rPr>
        <w:t xml:space="preserve"> </w:t>
      </w:r>
      <w:r>
        <w:rPr/>
        <w:t>согласного звука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конце</w:t>
      </w:r>
      <w:r>
        <w:rPr>
          <w:spacing w:val="-1"/>
        </w:rPr>
        <w:t xml:space="preserve"> </w:t>
      </w:r>
      <w:r>
        <w:rPr/>
        <w:t>слова.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941" w:right="239" w:hanging="0"/>
        <w:rPr>
          <w:sz w:val="24"/>
        </w:rPr>
      </w:pPr>
      <w:r>
        <w:rPr/>
        <w:t>Установление соотношения звукового и буквенного состава слова в словах типа стол, конь.</w:t>
      </w:r>
      <w:r>
        <w:rPr>
          <w:spacing w:val="-57"/>
        </w:rPr>
        <w:t xml:space="preserve"> </w:t>
      </w:r>
      <w:r>
        <w:rPr/>
        <w:t>Небуквенные</w:t>
      </w:r>
      <w:r>
        <w:rPr>
          <w:spacing w:val="-3"/>
        </w:rPr>
        <w:t xml:space="preserve"> </w:t>
      </w:r>
      <w:r>
        <w:rPr/>
        <w:t>графические</w:t>
      </w:r>
      <w:r>
        <w:rPr>
          <w:spacing w:val="-2"/>
        </w:rPr>
        <w:t xml:space="preserve"> </w:t>
      </w:r>
      <w:r>
        <w:rPr/>
        <w:t>средства: пробел</w:t>
      </w:r>
      <w:r>
        <w:rPr>
          <w:spacing w:val="-2"/>
        </w:rPr>
        <w:t xml:space="preserve"> </w:t>
      </w:r>
      <w:r>
        <w:rPr/>
        <w:t>между</w:t>
      </w:r>
      <w:r>
        <w:rPr>
          <w:spacing w:val="-3"/>
        </w:rPr>
        <w:t xml:space="preserve"> </w:t>
      </w:r>
      <w:r>
        <w:rPr/>
        <w:t>словами,</w:t>
      </w:r>
      <w:r>
        <w:rPr>
          <w:spacing w:val="-1"/>
        </w:rPr>
        <w:t xml:space="preserve"> </w:t>
      </w:r>
      <w:r>
        <w:rPr/>
        <w:t>знак</w:t>
      </w:r>
      <w:r>
        <w:rPr>
          <w:spacing w:val="-1"/>
        </w:rPr>
        <w:t xml:space="preserve"> </w:t>
      </w:r>
      <w:r>
        <w:rPr/>
        <w:t>переноса.</w:t>
      </w:r>
    </w:p>
    <w:p>
      <w:pPr>
        <w:pStyle w:val="Style14"/>
        <w:spacing w:lineRule="auto" w:line="348"/>
        <w:ind w:left="232" w:right="163" w:firstLine="708"/>
        <w:rPr>
          <w:sz w:val="24"/>
        </w:rPr>
      </w:pPr>
      <w:r>
        <w:rPr/>
        <w:t>Русский</w:t>
      </w:r>
      <w:r>
        <w:rPr>
          <w:spacing w:val="1"/>
        </w:rPr>
        <w:t xml:space="preserve"> </w:t>
      </w:r>
      <w:r>
        <w:rPr/>
        <w:t>алфавит:</w:t>
      </w:r>
      <w:r>
        <w:rPr>
          <w:spacing w:val="1"/>
        </w:rPr>
        <w:t xml:space="preserve"> </w:t>
      </w:r>
      <w:r>
        <w:rPr/>
        <w:t>правильное</w:t>
      </w:r>
      <w:r>
        <w:rPr>
          <w:spacing w:val="1"/>
        </w:rPr>
        <w:t xml:space="preserve"> </w:t>
      </w:r>
      <w:r>
        <w:rPr/>
        <w:t>название</w:t>
      </w:r>
      <w:r>
        <w:rPr>
          <w:spacing w:val="1"/>
        </w:rPr>
        <w:t xml:space="preserve"> </w:t>
      </w:r>
      <w:r>
        <w:rPr/>
        <w:t>букв,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последовательность.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алфавита</w:t>
      </w:r>
      <w:r>
        <w:rPr>
          <w:spacing w:val="-1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упорядочения списка</w:t>
      </w:r>
      <w:r>
        <w:rPr>
          <w:spacing w:val="-1"/>
        </w:rPr>
        <w:t xml:space="preserve"> </w:t>
      </w:r>
      <w:r>
        <w:rPr/>
        <w:t>слов.</w:t>
      </w:r>
    </w:p>
    <w:p>
      <w:pPr>
        <w:pStyle w:val="ListParagraph"/>
        <w:numPr>
          <w:ilvl w:val="3"/>
          <w:numId w:val="71"/>
        </w:numPr>
        <w:tabs>
          <w:tab w:val="clear" w:pos="720"/>
          <w:tab w:val="left" w:pos="1722" w:leader="none"/>
        </w:tabs>
        <w:spacing w:before="4" w:after="0"/>
        <w:ind w:left="1721" w:hanging="781"/>
        <w:jc w:val="both"/>
        <w:rPr>
          <w:sz w:val="24"/>
        </w:rPr>
      </w:pPr>
      <w:r>
        <w:rPr>
          <w:sz w:val="24"/>
        </w:rPr>
        <w:t>Орфоэпия.</w:t>
      </w:r>
    </w:p>
    <w:p>
      <w:pPr>
        <w:pStyle w:val="Style14"/>
        <w:spacing w:lineRule="auto" w:line="348" w:before="127" w:after="0"/>
        <w:ind w:left="232" w:right="171" w:firstLine="708"/>
        <w:rPr>
          <w:sz w:val="24"/>
        </w:rPr>
      </w:pPr>
      <w:r>
        <w:rPr/>
        <w:t>Произношение</w:t>
      </w:r>
      <w:r>
        <w:rPr>
          <w:spacing w:val="116"/>
        </w:rPr>
        <w:t xml:space="preserve"> </w:t>
      </w:r>
      <w:r>
        <w:rPr/>
        <w:t xml:space="preserve">звуков  </w:t>
      </w:r>
      <w:r>
        <w:rPr>
          <w:spacing w:val="55"/>
        </w:rPr>
        <w:t xml:space="preserve"> </w:t>
      </w:r>
      <w:r>
        <w:rPr/>
        <w:t xml:space="preserve">и  </w:t>
      </w:r>
      <w:r>
        <w:rPr>
          <w:spacing w:val="57"/>
        </w:rPr>
        <w:t xml:space="preserve"> </w:t>
      </w:r>
      <w:r>
        <w:rPr/>
        <w:t xml:space="preserve">сочетаний  </w:t>
      </w:r>
      <w:r>
        <w:rPr>
          <w:spacing w:val="55"/>
        </w:rPr>
        <w:t xml:space="preserve"> </w:t>
      </w:r>
      <w:r>
        <w:rPr/>
        <w:t xml:space="preserve">звуков,  </w:t>
      </w:r>
      <w:r>
        <w:rPr>
          <w:spacing w:val="58"/>
        </w:rPr>
        <w:t xml:space="preserve"> </w:t>
      </w:r>
      <w:r>
        <w:rPr/>
        <w:t xml:space="preserve">ударение  </w:t>
      </w:r>
      <w:r>
        <w:rPr>
          <w:spacing w:val="55"/>
        </w:rPr>
        <w:t xml:space="preserve"> </w:t>
      </w:r>
      <w:r>
        <w:rPr/>
        <w:t xml:space="preserve">в  </w:t>
      </w:r>
      <w:r>
        <w:rPr>
          <w:spacing w:val="56"/>
        </w:rPr>
        <w:t xml:space="preserve"> </w:t>
      </w:r>
      <w:r>
        <w:rPr/>
        <w:t xml:space="preserve">словах  </w:t>
      </w:r>
      <w:r>
        <w:rPr>
          <w:spacing w:val="58"/>
        </w:rPr>
        <w:t xml:space="preserve"> </w:t>
      </w:r>
      <w:r>
        <w:rPr/>
        <w:t xml:space="preserve">в  </w:t>
      </w:r>
      <w:r>
        <w:rPr>
          <w:spacing w:val="56"/>
        </w:rPr>
        <w:t xml:space="preserve"> </w:t>
      </w:r>
      <w:r>
        <w:rPr/>
        <w:t>соответствии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нормами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ограниченном</w:t>
      </w:r>
      <w:r>
        <w:rPr>
          <w:spacing w:val="1"/>
        </w:rPr>
        <w:t xml:space="preserve"> </w:t>
      </w:r>
      <w:r>
        <w:rPr/>
        <w:t>перечне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-57"/>
        </w:rPr>
        <w:t xml:space="preserve"> </w:t>
      </w:r>
      <w:r>
        <w:rPr/>
        <w:t>отрабатываемом</w:t>
      </w:r>
      <w:r>
        <w:rPr>
          <w:spacing w:val="-2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учебнике).</w:t>
      </w:r>
    </w:p>
    <w:p>
      <w:pPr>
        <w:pStyle w:val="ListParagraph"/>
        <w:numPr>
          <w:ilvl w:val="3"/>
          <w:numId w:val="71"/>
        </w:numPr>
        <w:tabs>
          <w:tab w:val="clear" w:pos="720"/>
          <w:tab w:val="left" w:pos="1722" w:leader="none"/>
        </w:tabs>
        <w:spacing w:lineRule="exact" w:line="274"/>
        <w:ind w:left="1721" w:hanging="781"/>
        <w:jc w:val="both"/>
        <w:rPr>
          <w:sz w:val="24"/>
        </w:rPr>
      </w:pPr>
      <w:r>
        <w:rPr>
          <w:sz w:val="24"/>
        </w:rPr>
        <w:t>Лексика.</w:t>
      </w:r>
    </w:p>
    <w:p>
      <w:pPr>
        <w:pStyle w:val="Style14"/>
        <w:spacing w:before="125" w:after="0"/>
        <w:ind w:left="941" w:hanging="0"/>
        <w:rPr>
          <w:sz w:val="24"/>
        </w:rPr>
      </w:pPr>
      <w:r>
        <w:rPr/>
        <w:t>Слово</w:t>
      </w:r>
      <w:r>
        <w:rPr>
          <w:spacing w:val="-4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единица</w:t>
      </w:r>
      <w:r>
        <w:rPr>
          <w:spacing w:val="-3"/>
        </w:rPr>
        <w:t xml:space="preserve"> </w:t>
      </w:r>
      <w:r>
        <w:rPr/>
        <w:t>языка</w:t>
      </w:r>
      <w:r>
        <w:rPr>
          <w:spacing w:val="-3"/>
        </w:rPr>
        <w:t xml:space="preserve"> </w:t>
      </w:r>
      <w:r>
        <w:rPr/>
        <w:t>(ознакомление).</w:t>
      </w:r>
    </w:p>
    <w:p>
      <w:pPr>
        <w:pStyle w:val="Style14"/>
        <w:spacing w:lineRule="auto" w:line="348" w:before="128" w:after="0"/>
        <w:ind w:left="941" w:right="824" w:hanging="0"/>
        <w:jc w:val="left"/>
        <w:rPr>
          <w:sz w:val="24"/>
        </w:rPr>
      </w:pPr>
      <w:r>
        <w:rPr/>
        <w:t>Слово как название предмета, признака предмета, действия предмета (ознакомление).</w:t>
      </w:r>
      <w:r>
        <w:rPr>
          <w:spacing w:val="-57"/>
        </w:rPr>
        <w:t xml:space="preserve"> </w:t>
      </w:r>
      <w:r>
        <w:rPr/>
        <w:t>Выявление</w:t>
      </w:r>
      <w:r>
        <w:rPr>
          <w:spacing w:val="-2"/>
        </w:rPr>
        <w:t xml:space="preserve"> </w:t>
      </w:r>
      <w:r>
        <w:rPr/>
        <w:t>слов,</w:t>
      </w:r>
      <w:r>
        <w:rPr>
          <w:spacing w:val="-1"/>
        </w:rPr>
        <w:t xml:space="preserve"> </w:t>
      </w:r>
      <w:r>
        <w:rPr/>
        <w:t>значение</w:t>
      </w:r>
      <w:r>
        <w:rPr>
          <w:spacing w:val="-2"/>
        </w:rPr>
        <w:t xml:space="preserve"> </w:t>
      </w:r>
      <w:r>
        <w:rPr/>
        <w:t>которых</w:t>
      </w:r>
      <w:r>
        <w:rPr>
          <w:spacing w:val="2"/>
        </w:rPr>
        <w:t xml:space="preserve"> </w:t>
      </w:r>
      <w:r>
        <w:rPr/>
        <w:t>требует</w:t>
      </w:r>
      <w:r>
        <w:rPr>
          <w:spacing w:val="4"/>
        </w:rPr>
        <w:t xml:space="preserve"> </w:t>
      </w:r>
      <w:r>
        <w:rPr/>
        <w:t>уточнения.</w:t>
      </w:r>
    </w:p>
    <w:p>
      <w:pPr>
        <w:pStyle w:val="ListParagraph"/>
        <w:numPr>
          <w:ilvl w:val="3"/>
          <w:numId w:val="71"/>
        </w:numPr>
        <w:tabs>
          <w:tab w:val="clear" w:pos="720"/>
          <w:tab w:val="left" w:pos="1722" w:leader="none"/>
        </w:tabs>
        <w:spacing w:before="1" w:after="0"/>
        <w:ind w:left="1721" w:hanging="781"/>
        <w:rPr>
          <w:sz w:val="24"/>
        </w:rPr>
      </w:pPr>
      <w:r>
        <w:rPr>
          <w:sz w:val="24"/>
        </w:rPr>
        <w:t>Синтаксис.</w:t>
      </w:r>
    </w:p>
    <w:p>
      <w:pPr>
        <w:pStyle w:val="Style14"/>
        <w:spacing w:before="124" w:after="0"/>
        <w:ind w:left="941" w:hanging="0"/>
        <w:jc w:val="left"/>
        <w:rPr>
          <w:sz w:val="24"/>
        </w:rPr>
      </w:pPr>
      <w:r>
        <w:rPr/>
        <w:t>Предложение</w:t>
      </w:r>
      <w:r>
        <w:rPr>
          <w:spacing w:val="-4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единица</w:t>
      </w:r>
      <w:r>
        <w:rPr>
          <w:spacing w:val="-3"/>
        </w:rPr>
        <w:t xml:space="preserve"> </w:t>
      </w:r>
      <w:r>
        <w:rPr/>
        <w:t>языка</w:t>
      </w:r>
      <w:r>
        <w:rPr>
          <w:spacing w:val="-2"/>
        </w:rPr>
        <w:t xml:space="preserve"> </w:t>
      </w:r>
      <w:r>
        <w:rPr/>
        <w:t>(ознакомление).</w:t>
      </w:r>
    </w:p>
    <w:p>
      <w:pPr>
        <w:pStyle w:val="Style14"/>
        <w:spacing w:lineRule="auto" w:line="348" w:before="128" w:after="0"/>
        <w:jc w:val="left"/>
        <w:rPr>
          <w:sz w:val="24"/>
        </w:rPr>
      </w:pPr>
      <w:r>
        <w:rPr/>
        <w:t>Слово,</w:t>
      </w:r>
      <w:r>
        <w:rPr>
          <w:spacing w:val="15"/>
        </w:rPr>
        <w:t xml:space="preserve"> </w:t>
      </w:r>
      <w:r>
        <w:rPr/>
        <w:t>предложение</w:t>
      </w:r>
      <w:r>
        <w:rPr>
          <w:spacing w:val="16"/>
        </w:rPr>
        <w:t xml:space="preserve"> </w:t>
      </w:r>
      <w:r>
        <w:rPr/>
        <w:t>(наблюдение</w:t>
      </w:r>
      <w:r>
        <w:rPr>
          <w:spacing w:val="16"/>
        </w:rPr>
        <w:t xml:space="preserve"> </w:t>
      </w:r>
      <w:r>
        <w:rPr/>
        <w:t>над</w:t>
      </w:r>
      <w:r>
        <w:rPr>
          <w:spacing w:val="17"/>
        </w:rPr>
        <w:t xml:space="preserve"> </w:t>
      </w:r>
      <w:r>
        <w:rPr/>
        <w:t>сходством</w:t>
      </w:r>
      <w:r>
        <w:rPr>
          <w:spacing w:val="16"/>
        </w:rPr>
        <w:t xml:space="preserve"> </w:t>
      </w:r>
      <w:r>
        <w:rPr/>
        <w:t>и</w:t>
      </w:r>
      <w:r>
        <w:rPr>
          <w:spacing w:val="16"/>
        </w:rPr>
        <w:t xml:space="preserve"> </w:t>
      </w:r>
      <w:r>
        <w:rPr/>
        <w:t>различием).</w:t>
      </w:r>
      <w:r>
        <w:rPr>
          <w:spacing w:val="16"/>
        </w:rPr>
        <w:t xml:space="preserve"> </w:t>
      </w:r>
      <w:r>
        <w:rPr/>
        <w:t>Установление</w:t>
      </w:r>
      <w:r>
        <w:rPr>
          <w:spacing w:val="22"/>
        </w:rPr>
        <w:t xml:space="preserve"> </w:t>
      </w:r>
      <w:r>
        <w:rPr/>
        <w:t>связи</w:t>
      </w:r>
      <w:r>
        <w:rPr>
          <w:spacing w:val="17"/>
        </w:rPr>
        <w:t xml:space="preserve"> </w:t>
      </w:r>
      <w:r>
        <w:rPr/>
        <w:t>слов</w:t>
      </w:r>
      <w:r>
        <w:rPr>
          <w:spacing w:val="15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предложении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помощи смысловых</w:t>
      </w:r>
      <w:r>
        <w:rPr>
          <w:spacing w:val="1"/>
        </w:rPr>
        <w:t xml:space="preserve"> </w:t>
      </w:r>
      <w:r>
        <w:rPr/>
        <w:t>вопросов.</w:t>
      </w:r>
    </w:p>
    <w:p>
      <w:pPr>
        <w:pStyle w:val="Style14"/>
        <w:spacing w:lineRule="auto" w:line="348"/>
        <w:ind w:left="232" w:right="426" w:firstLine="708"/>
        <w:jc w:val="left"/>
        <w:rPr>
          <w:sz w:val="24"/>
        </w:rPr>
      </w:pPr>
      <w:r>
        <w:rPr/>
        <w:t>Восстановление</w:t>
      </w:r>
      <w:r>
        <w:rPr>
          <w:spacing w:val="27"/>
        </w:rPr>
        <w:t xml:space="preserve"> </w:t>
      </w:r>
      <w:r>
        <w:rPr/>
        <w:t>деформированных</w:t>
      </w:r>
      <w:r>
        <w:rPr>
          <w:spacing w:val="27"/>
        </w:rPr>
        <w:t xml:space="preserve"> </w:t>
      </w:r>
      <w:r>
        <w:rPr/>
        <w:t>предложений.</w:t>
      </w:r>
      <w:r>
        <w:rPr>
          <w:spacing w:val="25"/>
        </w:rPr>
        <w:t xml:space="preserve"> </w:t>
      </w:r>
      <w:r>
        <w:rPr/>
        <w:t>Составление</w:t>
      </w:r>
      <w:r>
        <w:rPr>
          <w:spacing w:val="24"/>
        </w:rPr>
        <w:t xml:space="preserve"> </w:t>
      </w:r>
      <w:r>
        <w:rPr/>
        <w:t>предложений</w:t>
      </w:r>
      <w:r>
        <w:rPr>
          <w:spacing w:val="26"/>
        </w:rPr>
        <w:t xml:space="preserve"> </w:t>
      </w:r>
      <w:r>
        <w:rPr/>
        <w:t>из</w:t>
      </w:r>
      <w:r>
        <w:rPr>
          <w:spacing w:val="26"/>
        </w:rPr>
        <w:t xml:space="preserve"> </w:t>
      </w:r>
      <w:r>
        <w:rPr/>
        <w:t>набора</w:t>
      </w:r>
      <w:r>
        <w:rPr>
          <w:spacing w:val="-57"/>
        </w:rPr>
        <w:t xml:space="preserve"> </w:t>
      </w:r>
      <w:r>
        <w:rPr/>
        <w:t>форм</w:t>
      </w:r>
      <w:r>
        <w:rPr>
          <w:spacing w:val="-1"/>
        </w:rPr>
        <w:t xml:space="preserve"> </w:t>
      </w:r>
      <w:r>
        <w:rPr/>
        <w:t>слов.</w:t>
      </w:r>
    </w:p>
    <w:p>
      <w:pPr>
        <w:pStyle w:val="ListParagraph"/>
        <w:numPr>
          <w:ilvl w:val="3"/>
          <w:numId w:val="71"/>
        </w:numPr>
        <w:tabs>
          <w:tab w:val="clear" w:pos="720"/>
          <w:tab w:val="left" w:pos="1722" w:leader="none"/>
        </w:tabs>
        <w:spacing w:lineRule="auto" w:line="348"/>
        <w:ind w:left="941" w:right="5452" w:hanging="0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применение:</w:t>
      </w:r>
    </w:p>
    <w:p>
      <w:pPr>
        <w:pStyle w:val="Style14"/>
        <w:spacing w:before="2" w:after="0"/>
        <w:ind w:left="941" w:hanging="0"/>
        <w:jc w:val="left"/>
        <w:rPr>
          <w:sz w:val="24"/>
        </w:rPr>
      </w:pPr>
      <w:r>
        <w:rPr/>
        <w:t>раздельное</w:t>
      </w:r>
      <w:r>
        <w:rPr>
          <w:spacing w:val="-4"/>
        </w:rPr>
        <w:t xml:space="preserve"> </w:t>
      </w:r>
      <w:r>
        <w:rPr/>
        <w:t>написание</w:t>
      </w:r>
      <w:r>
        <w:rPr>
          <w:spacing w:val="-3"/>
        </w:rPr>
        <w:t xml:space="preserve"> </w:t>
      </w:r>
      <w:r>
        <w:rPr/>
        <w:t>слов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предложении;</w:t>
      </w:r>
    </w:p>
    <w:p>
      <w:pPr>
        <w:pStyle w:val="Style14"/>
        <w:tabs>
          <w:tab w:val="clear" w:pos="720"/>
          <w:tab w:val="left" w:pos="2262" w:leader="none"/>
          <w:tab w:val="left" w:pos="3084" w:leader="none"/>
          <w:tab w:val="left" w:pos="3444" w:leader="none"/>
          <w:tab w:val="left" w:pos="4376" w:leader="none"/>
          <w:tab w:val="left" w:pos="5979" w:leader="none"/>
          <w:tab w:val="left" w:pos="6353" w:leader="none"/>
          <w:tab w:val="left" w:pos="6710" w:leader="none"/>
          <w:tab w:val="left" w:pos="7698" w:leader="none"/>
          <w:tab w:val="left" w:pos="9332" w:leader="none"/>
          <w:tab w:val="left" w:pos="9689" w:leader="none"/>
        </w:tabs>
        <w:spacing w:lineRule="auto" w:line="348" w:before="128" w:after="0"/>
        <w:ind w:left="232" w:right="173" w:firstLine="708"/>
        <w:jc w:val="left"/>
        <w:rPr>
          <w:sz w:val="24"/>
        </w:rPr>
      </w:pPr>
      <w:r>
        <w:rPr/>
        <w:t>прописная</w:t>
        <w:tab/>
        <w:t>буква</w:t>
        <w:tab/>
        <w:t>в</w:t>
        <w:tab/>
        <w:t>начале</w:t>
        <w:tab/>
        <w:t>предложения</w:t>
        <w:tab/>
        <w:t>и</w:t>
        <w:tab/>
        <w:t>в</w:t>
        <w:tab/>
        <w:t>именах</w:t>
        <w:tab/>
        <w:t>собственных:</w:t>
        <w:tab/>
        <w:t>в</w:t>
        <w:tab/>
      </w:r>
      <w:r>
        <w:rPr>
          <w:spacing w:val="-1"/>
        </w:rPr>
        <w:t>именах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фамилиях</w:t>
      </w:r>
      <w:r>
        <w:rPr>
          <w:spacing w:val="2"/>
        </w:rPr>
        <w:t xml:space="preserve"> </w:t>
      </w:r>
      <w:r>
        <w:rPr/>
        <w:t>людей, кличках</w:t>
      </w:r>
      <w:r>
        <w:rPr>
          <w:spacing w:val="2"/>
        </w:rPr>
        <w:t xml:space="preserve"> </w:t>
      </w:r>
      <w:r>
        <w:rPr/>
        <w:t>животных;</w:t>
      </w:r>
    </w:p>
    <w:p>
      <w:pPr>
        <w:pStyle w:val="Style14"/>
        <w:spacing w:lineRule="exact" w:line="274"/>
        <w:ind w:left="941" w:hanging="0"/>
        <w:jc w:val="left"/>
        <w:rPr>
          <w:sz w:val="24"/>
        </w:rPr>
      </w:pPr>
      <w:r>
        <w:rPr/>
        <w:t>перенос</w:t>
      </w:r>
      <w:r>
        <w:rPr>
          <w:spacing w:val="-4"/>
        </w:rPr>
        <w:t xml:space="preserve"> </w:t>
      </w:r>
      <w:r>
        <w:rPr/>
        <w:t>слов</w:t>
      </w:r>
      <w:r>
        <w:rPr>
          <w:spacing w:val="-4"/>
        </w:rPr>
        <w:t xml:space="preserve"> </w:t>
      </w:r>
      <w:r>
        <w:rPr/>
        <w:t>(без</w:t>
      </w:r>
      <w:r>
        <w:rPr>
          <w:spacing w:val="2"/>
        </w:rPr>
        <w:t xml:space="preserve"> </w:t>
      </w:r>
      <w:r>
        <w:rPr/>
        <w:t>учёта</w:t>
      </w:r>
      <w:r>
        <w:rPr>
          <w:spacing w:val="-2"/>
        </w:rPr>
        <w:t xml:space="preserve"> </w:t>
      </w:r>
      <w:r>
        <w:rPr/>
        <w:t>морфемного</w:t>
      </w:r>
      <w:r>
        <w:rPr>
          <w:spacing w:val="-3"/>
        </w:rPr>
        <w:t xml:space="preserve"> </w:t>
      </w:r>
      <w:r>
        <w:rPr/>
        <w:t>членения</w:t>
      </w:r>
      <w:r>
        <w:rPr>
          <w:spacing w:val="-3"/>
        </w:rPr>
        <w:t xml:space="preserve"> </w:t>
      </w:r>
      <w:r>
        <w:rPr/>
        <w:t>слова);</w:t>
      </w:r>
    </w:p>
    <w:p>
      <w:pPr>
        <w:pStyle w:val="Style14"/>
        <w:tabs>
          <w:tab w:val="clear" w:pos="720"/>
          <w:tab w:val="left" w:pos="1989" w:leader="none"/>
          <w:tab w:val="left" w:pos="2793" w:leader="none"/>
          <w:tab w:val="left" w:pos="4005" w:leader="none"/>
          <w:tab w:val="left" w:pos="4340" w:leader="none"/>
          <w:tab w:val="left" w:pos="5718" w:leader="none"/>
          <w:tab w:val="left" w:pos="6296" w:leader="none"/>
          <w:tab w:val="left" w:pos="6834" w:leader="none"/>
          <w:tab w:val="left" w:pos="7249" w:leader="none"/>
          <w:tab w:val="left" w:pos="8616" w:leader="none"/>
          <w:tab w:val="left" w:pos="9213" w:leader="none"/>
        </w:tabs>
        <w:spacing w:lineRule="auto" w:line="348" w:before="127" w:after="0"/>
        <w:ind w:left="232" w:right="167" w:firstLine="708"/>
        <w:jc w:val="left"/>
        <w:rPr>
          <w:sz w:val="24"/>
        </w:rPr>
      </w:pPr>
      <w:r>
        <w:rPr/>
        <w:t>гласные</w:t>
        <w:tab/>
        <w:t>после</w:t>
        <w:tab/>
        <w:t>шипящих</w:t>
        <w:tab/>
        <w:t>в</w:t>
        <w:tab/>
        <w:t>сочетаниях</w:t>
        <w:tab/>
        <w:t>жи,</w:t>
        <w:tab/>
        <w:t>ши</w:t>
        <w:tab/>
        <w:t>(в</w:t>
        <w:tab/>
        <w:t>положении</w:t>
        <w:tab/>
        <w:t>под</w:t>
        <w:tab/>
      </w:r>
      <w:r>
        <w:rPr>
          <w:spacing w:val="-1"/>
        </w:rPr>
        <w:t>ударением),</w:t>
      </w:r>
      <w:r>
        <w:rPr>
          <w:spacing w:val="-57"/>
        </w:rPr>
        <w:t xml:space="preserve"> </w:t>
      </w:r>
      <w:r>
        <w:rPr/>
        <w:t>ча,</w:t>
      </w:r>
      <w:r>
        <w:rPr>
          <w:spacing w:val="-1"/>
        </w:rPr>
        <w:t xml:space="preserve"> </w:t>
      </w:r>
      <w:r>
        <w:rPr/>
        <w:t>ща, чу, щу;</w:t>
      </w:r>
    </w:p>
    <w:p>
      <w:pPr>
        <w:pStyle w:val="Style14"/>
        <w:spacing w:lineRule="exact" w:line="274"/>
        <w:ind w:left="941" w:hanging="0"/>
        <w:jc w:val="left"/>
        <w:rPr>
          <w:sz w:val="24"/>
        </w:rPr>
      </w:pPr>
      <w:r>
        <w:rPr/>
        <w:t>сочетания</w:t>
      </w:r>
      <w:r>
        <w:rPr>
          <w:spacing w:val="-2"/>
        </w:rPr>
        <w:t xml:space="preserve"> </w:t>
      </w:r>
      <w:r>
        <w:rPr/>
        <w:t>чк,</w:t>
      </w:r>
      <w:r>
        <w:rPr>
          <w:spacing w:val="-1"/>
        </w:rPr>
        <w:t xml:space="preserve"> </w:t>
      </w:r>
      <w:r>
        <w:rPr/>
        <w:t>чн;</w:t>
      </w:r>
    </w:p>
    <w:p>
      <w:pPr>
        <w:pStyle w:val="Style14"/>
        <w:tabs>
          <w:tab w:val="clear" w:pos="720"/>
          <w:tab w:val="left" w:pos="1970" w:leader="none"/>
          <w:tab w:val="left" w:pos="2539" w:leader="none"/>
          <w:tab w:val="left" w:pos="4755" w:leader="none"/>
          <w:tab w:val="left" w:pos="6220" w:leader="none"/>
          <w:tab w:val="left" w:pos="6813" w:leader="none"/>
          <w:tab w:val="left" w:pos="8504" w:leader="none"/>
          <w:tab w:val="left" w:pos="9974" w:leader="none"/>
        </w:tabs>
        <w:spacing w:lineRule="auto" w:line="348" w:before="127" w:after="0"/>
        <w:ind w:left="232" w:right="171" w:firstLine="708"/>
        <w:jc w:val="left"/>
        <w:rPr>
          <w:sz w:val="24"/>
        </w:rPr>
      </w:pPr>
      <w:r>
        <w:rPr/>
        <w:t>слова</w:t>
        <w:tab/>
        <w:t>с</w:t>
        <w:tab/>
        <w:t>непроверяемыми</w:t>
        <w:tab/>
        <w:t>гласными</w:t>
        <w:tab/>
        <w:t>и</w:t>
        <w:tab/>
        <w:t>согласными</w:t>
        <w:tab/>
        <w:t>(перечень</w:t>
        <w:tab/>
      </w:r>
      <w:r>
        <w:rPr>
          <w:spacing w:val="-1"/>
        </w:rPr>
        <w:t>слов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орфографическом</w:t>
      </w:r>
      <w:r>
        <w:rPr>
          <w:spacing w:val="-1"/>
        </w:rPr>
        <w:t xml:space="preserve"> </w:t>
      </w:r>
      <w:r>
        <w:rPr/>
        <w:t>словаре</w:t>
      </w:r>
      <w:r>
        <w:rPr>
          <w:spacing w:val="3"/>
        </w:rPr>
        <w:t xml:space="preserve"> </w:t>
      </w:r>
      <w:r>
        <w:rPr/>
        <w:t>учебника);</w:t>
      </w:r>
    </w:p>
    <w:p>
      <w:pPr>
        <w:pStyle w:val="Style14"/>
        <w:tabs>
          <w:tab w:val="clear" w:pos="720"/>
          <w:tab w:val="left" w:pos="2058" w:leader="none"/>
          <w:tab w:val="left" w:pos="3808" w:leader="none"/>
          <w:tab w:val="left" w:pos="4461" w:leader="none"/>
          <w:tab w:val="left" w:pos="5605" w:leader="none"/>
          <w:tab w:val="left" w:pos="7570" w:leader="none"/>
          <w:tab w:val="left" w:pos="8736" w:leader="none"/>
        </w:tabs>
        <w:spacing w:lineRule="auto" w:line="348"/>
        <w:ind w:left="232" w:right="170" w:firstLine="708"/>
        <w:jc w:val="left"/>
        <w:rPr>
          <w:sz w:val="24"/>
        </w:rPr>
      </w:pPr>
      <w:r>
        <w:rPr/>
        <w:t>знаки</w:t>
        <w:tab/>
        <w:t>препинания</w:t>
        <w:tab/>
        <w:t>в</w:t>
        <w:tab/>
        <w:t>конце</w:t>
        <w:tab/>
        <w:t>предложения:</w:t>
        <w:tab/>
        <w:t>точка,</w:t>
        <w:tab/>
        <w:t>вопросительный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восклицательный</w:t>
      </w:r>
      <w:r>
        <w:rPr>
          <w:spacing w:val="-2"/>
        </w:rPr>
        <w:t xml:space="preserve"> </w:t>
      </w:r>
      <w:r>
        <w:rPr/>
        <w:t>знаки.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Алгоритм</w:t>
      </w:r>
      <w:r>
        <w:rPr>
          <w:spacing w:val="-3"/>
        </w:rPr>
        <w:t xml:space="preserve"> </w:t>
      </w:r>
      <w:r>
        <w:rPr/>
        <w:t>списывания</w:t>
      </w:r>
      <w:r>
        <w:rPr>
          <w:spacing w:val="-6"/>
        </w:rPr>
        <w:t xml:space="preserve"> </w:t>
      </w:r>
      <w:r>
        <w:rPr/>
        <w:t>текста.</w:t>
      </w:r>
    </w:p>
    <w:p>
      <w:pPr>
        <w:pStyle w:val="ListParagraph"/>
        <w:numPr>
          <w:ilvl w:val="3"/>
          <w:numId w:val="71"/>
        </w:numPr>
        <w:tabs>
          <w:tab w:val="clear" w:pos="720"/>
          <w:tab w:val="left" w:pos="1722" w:leader="none"/>
        </w:tabs>
        <w:spacing w:before="124" w:after="0"/>
        <w:ind w:left="1721" w:hanging="78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>
      <w:pPr>
        <w:pStyle w:val="Style14"/>
        <w:spacing w:before="127" w:after="0"/>
        <w:ind w:left="941" w:hanging="0"/>
        <w:jc w:val="left"/>
        <w:rPr>
          <w:sz w:val="24"/>
        </w:rPr>
      </w:pPr>
      <w:r>
        <w:rPr/>
        <w:t>Речь</w:t>
      </w:r>
      <w:r>
        <w:rPr>
          <w:spacing w:val="-2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основная</w:t>
      </w:r>
      <w:r>
        <w:rPr>
          <w:spacing w:val="-1"/>
        </w:rPr>
        <w:t xml:space="preserve"> </w:t>
      </w:r>
      <w:r>
        <w:rPr/>
        <w:t>форма</w:t>
      </w:r>
      <w:r>
        <w:rPr>
          <w:spacing w:val="-3"/>
        </w:rPr>
        <w:t xml:space="preserve"> </w:t>
      </w:r>
      <w:r>
        <w:rPr/>
        <w:t>общения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7"/>
        </w:rPr>
        <w:t xml:space="preserve"> </w:t>
      </w:r>
      <w:r>
        <w:rPr/>
        <w:t>людьми.</w:t>
      </w:r>
      <w:r>
        <w:rPr>
          <w:spacing w:val="-1"/>
        </w:rPr>
        <w:t xml:space="preserve"> </w:t>
      </w:r>
      <w:r>
        <w:rPr/>
        <w:t>Текст</w:t>
      </w:r>
      <w:r>
        <w:rPr>
          <w:spacing w:val="-2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единица</w:t>
      </w:r>
      <w:r>
        <w:rPr>
          <w:spacing w:val="-3"/>
        </w:rPr>
        <w:t xml:space="preserve"> </w:t>
      </w:r>
      <w:r>
        <w:rPr/>
        <w:t>речи</w:t>
      </w:r>
      <w:r>
        <w:rPr>
          <w:spacing w:val="-1"/>
        </w:rPr>
        <w:t xml:space="preserve"> </w:t>
      </w:r>
      <w:r>
        <w:rPr/>
        <w:t>(ознакомление).</w:t>
      </w:r>
    </w:p>
    <w:p>
      <w:pPr>
        <w:pStyle w:val="Style14"/>
        <w:spacing w:lineRule="auto" w:line="348" w:before="128" w:after="0"/>
        <w:jc w:val="left"/>
        <w:rPr>
          <w:sz w:val="24"/>
        </w:rPr>
      </w:pPr>
      <w:r>
        <w:rPr/>
        <w:t>Ситуация</w:t>
      </w:r>
      <w:r>
        <w:rPr>
          <w:spacing w:val="47"/>
        </w:rPr>
        <w:t xml:space="preserve"> </w:t>
      </w:r>
      <w:r>
        <w:rPr/>
        <w:t>общения:</w:t>
      </w:r>
      <w:r>
        <w:rPr>
          <w:spacing w:val="48"/>
        </w:rPr>
        <w:t xml:space="preserve"> </w:t>
      </w:r>
      <w:r>
        <w:rPr/>
        <w:t>цель</w:t>
      </w:r>
      <w:r>
        <w:rPr>
          <w:spacing w:val="48"/>
        </w:rPr>
        <w:t xml:space="preserve"> </w:t>
      </w:r>
      <w:r>
        <w:rPr/>
        <w:t>общения,</w:t>
      </w:r>
      <w:r>
        <w:rPr>
          <w:spacing w:val="48"/>
        </w:rPr>
        <w:t xml:space="preserve"> </w:t>
      </w:r>
      <w:r>
        <w:rPr/>
        <w:t>с</w:t>
      </w:r>
      <w:r>
        <w:rPr>
          <w:spacing w:val="46"/>
        </w:rPr>
        <w:t xml:space="preserve"> </w:t>
      </w:r>
      <w:r>
        <w:rPr/>
        <w:t>кем</w:t>
      </w:r>
      <w:r>
        <w:rPr>
          <w:spacing w:val="47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где</w:t>
      </w:r>
      <w:r>
        <w:rPr>
          <w:spacing w:val="47"/>
        </w:rPr>
        <w:t xml:space="preserve"> </w:t>
      </w:r>
      <w:r>
        <w:rPr/>
        <w:t>происходит</w:t>
      </w:r>
      <w:r>
        <w:rPr>
          <w:spacing w:val="47"/>
        </w:rPr>
        <w:t xml:space="preserve"> </w:t>
      </w:r>
      <w:r>
        <w:rPr/>
        <w:t>общение.</w:t>
      </w:r>
      <w:r>
        <w:rPr>
          <w:spacing w:val="48"/>
        </w:rPr>
        <w:t xml:space="preserve"> </w:t>
      </w:r>
      <w:r>
        <w:rPr/>
        <w:t>Ситуации</w:t>
      </w:r>
      <w:r>
        <w:rPr>
          <w:spacing w:val="50"/>
        </w:rPr>
        <w:t xml:space="preserve"> </w:t>
      </w:r>
      <w:r>
        <w:rPr/>
        <w:t>устного</w:t>
      </w:r>
      <w:r>
        <w:rPr>
          <w:spacing w:val="-57"/>
        </w:rPr>
        <w:t xml:space="preserve"> </w:t>
      </w:r>
      <w:r>
        <w:rPr/>
        <w:t>общения</w:t>
      </w:r>
      <w:r>
        <w:rPr>
          <w:spacing w:val="-2"/>
        </w:rPr>
        <w:t xml:space="preserve"> </w:t>
      </w:r>
      <w:r>
        <w:rPr/>
        <w:t>(чтение</w:t>
      </w:r>
      <w:r>
        <w:rPr>
          <w:spacing w:val="-3"/>
        </w:rPr>
        <w:t xml:space="preserve"> </w:t>
      </w:r>
      <w:r>
        <w:rPr/>
        <w:t>диалогов</w:t>
      </w:r>
      <w:r>
        <w:rPr>
          <w:spacing w:val="-3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ролям,</w:t>
      </w:r>
      <w:r>
        <w:rPr>
          <w:spacing w:val="-2"/>
        </w:rPr>
        <w:t xml:space="preserve"> </w:t>
      </w:r>
      <w:r>
        <w:rPr/>
        <w:t>просмотр</w:t>
      </w:r>
      <w:r>
        <w:rPr>
          <w:spacing w:val="-2"/>
        </w:rPr>
        <w:t xml:space="preserve"> </w:t>
      </w:r>
      <w:r>
        <w:rPr/>
        <w:t>видеоматериалов,</w:t>
      </w:r>
      <w:r>
        <w:rPr>
          <w:spacing w:val="-2"/>
        </w:rPr>
        <w:t xml:space="preserve"> </w:t>
      </w:r>
      <w:r>
        <w:rPr/>
        <w:t>прослушивание</w:t>
      </w:r>
      <w:r>
        <w:rPr>
          <w:spacing w:val="-3"/>
        </w:rPr>
        <w:t xml:space="preserve"> </w:t>
      </w:r>
      <w:r>
        <w:rPr/>
        <w:t>аудиозаписи).</w:t>
      </w:r>
    </w:p>
    <w:p>
      <w:pPr>
        <w:sectPr>
          <w:headerReference w:type="default" r:id="rId2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exact" w:line="274"/>
        <w:ind w:left="941" w:hanging="0"/>
        <w:jc w:val="left"/>
        <w:rPr>
          <w:sz w:val="24"/>
        </w:rPr>
      </w:pPr>
      <w:r>
        <w:rPr/>
        <w:t>Нормы</w:t>
      </w:r>
      <w:r>
        <w:rPr>
          <w:spacing w:val="55"/>
        </w:rPr>
        <w:t xml:space="preserve"> </w:t>
      </w:r>
      <w:r>
        <w:rPr/>
        <w:t>речевого</w:t>
      </w:r>
      <w:r>
        <w:rPr>
          <w:spacing w:val="113"/>
        </w:rPr>
        <w:t xml:space="preserve"> </w:t>
      </w:r>
      <w:r>
        <w:rPr/>
        <w:t>этикета</w:t>
      </w:r>
      <w:r>
        <w:rPr>
          <w:spacing w:val="115"/>
        </w:rPr>
        <w:t xml:space="preserve"> </w:t>
      </w:r>
      <w:r>
        <w:rPr/>
        <w:t>в</w:t>
      </w:r>
      <w:r>
        <w:rPr>
          <w:spacing w:val="114"/>
        </w:rPr>
        <w:t xml:space="preserve"> </w:t>
      </w:r>
      <w:r>
        <w:rPr/>
        <w:t>ситуациях</w:t>
      </w:r>
      <w:r>
        <w:rPr>
          <w:spacing w:val="118"/>
        </w:rPr>
        <w:t xml:space="preserve"> </w:t>
      </w:r>
      <w:r>
        <w:rPr/>
        <w:t>учебного</w:t>
      </w:r>
      <w:r>
        <w:rPr>
          <w:spacing w:val="115"/>
        </w:rPr>
        <w:t xml:space="preserve"> </w:t>
      </w:r>
      <w:r>
        <w:rPr/>
        <w:t>и</w:t>
      </w:r>
      <w:r>
        <w:rPr>
          <w:spacing w:val="116"/>
        </w:rPr>
        <w:t xml:space="preserve"> </w:t>
      </w:r>
      <w:r>
        <w:rPr/>
        <w:t>бытового</w:t>
      </w:r>
      <w:r>
        <w:rPr>
          <w:spacing w:val="114"/>
        </w:rPr>
        <w:t xml:space="preserve"> </w:t>
      </w:r>
      <w:r>
        <w:rPr/>
        <w:t>общения</w:t>
      </w:r>
      <w:r>
        <w:rPr>
          <w:spacing w:val="115"/>
        </w:rPr>
        <w:t xml:space="preserve"> </w:t>
      </w:r>
      <w:r>
        <w:rPr/>
        <w:t>(приветствие,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прощание,</w:t>
      </w:r>
      <w:r>
        <w:rPr>
          <w:spacing w:val="-4"/>
        </w:rPr>
        <w:t xml:space="preserve"> </w:t>
      </w:r>
      <w:r>
        <w:rPr/>
        <w:t>извинение,</w:t>
      </w:r>
      <w:r>
        <w:rPr>
          <w:spacing w:val="-3"/>
        </w:rPr>
        <w:t xml:space="preserve"> </w:t>
      </w:r>
      <w:r>
        <w:rPr/>
        <w:t>благодарность,</w:t>
      </w:r>
      <w:r>
        <w:rPr>
          <w:spacing w:val="-3"/>
        </w:rPr>
        <w:t xml:space="preserve"> </w:t>
      </w:r>
      <w:r>
        <w:rPr/>
        <w:t>обращение</w:t>
      </w:r>
      <w:r>
        <w:rPr>
          <w:spacing w:val="-4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просьбой).</w:t>
      </w:r>
    </w:p>
    <w:p>
      <w:pPr>
        <w:pStyle w:val="Style14"/>
        <w:spacing w:before="127" w:after="0"/>
        <w:ind w:left="941" w:hanging="0"/>
        <w:rPr>
          <w:sz w:val="24"/>
        </w:rPr>
      </w:pPr>
      <w:r>
        <w:rPr/>
        <w:t>Составление</w:t>
      </w:r>
      <w:r>
        <w:rPr>
          <w:spacing w:val="-2"/>
        </w:rPr>
        <w:t xml:space="preserve"> </w:t>
      </w:r>
      <w:r>
        <w:rPr/>
        <w:t>небольших</w:t>
      </w:r>
      <w:r>
        <w:rPr>
          <w:spacing w:val="1"/>
        </w:rPr>
        <w:t xml:space="preserve"> </w:t>
      </w:r>
      <w:r>
        <w:rPr/>
        <w:t>рассказов на</w:t>
      </w:r>
      <w:r>
        <w:rPr>
          <w:spacing w:val="-2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наблюдений.</w:t>
      </w:r>
    </w:p>
    <w:p>
      <w:pPr>
        <w:pStyle w:val="ListParagraph"/>
        <w:numPr>
          <w:ilvl w:val="2"/>
          <w:numId w:val="71"/>
        </w:numPr>
        <w:tabs>
          <w:tab w:val="clear" w:pos="720"/>
          <w:tab w:val="left" w:pos="1542" w:leader="none"/>
        </w:tabs>
        <w:spacing w:lineRule="auto" w:line="348" w:before="127" w:after="0"/>
        <w:ind w:left="232" w:right="164" w:firstLine="708"/>
        <w:jc w:val="both"/>
        <w:rPr>
          <w:sz w:val="24"/>
        </w:rPr>
      </w:pPr>
      <w:r>
        <w:rPr>
          <w:sz w:val="24"/>
        </w:rPr>
        <w:t>Изучение русского языка в 1 классе способствует на пропедевтическом уровне 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>
      <w:pPr>
        <w:pStyle w:val="ListParagraph"/>
        <w:numPr>
          <w:ilvl w:val="3"/>
          <w:numId w:val="71"/>
        </w:numPr>
        <w:tabs>
          <w:tab w:val="clear" w:pos="720"/>
          <w:tab w:val="left" w:pos="1722" w:leader="none"/>
        </w:tabs>
        <w:spacing w:lineRule="auto" w:line="348"/>
        <w:ind w:left="232" w:right="170" w:firstLine="708"/>
        <w:jc w:val="both"/>
        <w:rPr>
          <w:sz w:val="24"/>
        </w:rPr>
      </w:pPr>
      <w:r>
        <w:rPr>
          <w:sz w:val="24"/>
        </w:rPr>
        <w:t>Базовые логические действия как часть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/>
        <w:ind w:left="232" w:right="171" w:firstLine="708"/>
        <w:rPr>
          <w:sz w:val="24"/>
        </w:rPr>
      </w:pPr>
      <w:r>
        <w:rPr/>
        <w:t>сравнивать</w:t>
      </w:r>
      <w:r>
        <w:rPr>
          <w:spacing w:val="1"/>
        </w:rPr>
        <w:t xml:space="preserve"> </w:t>
      </w:r>
      <w:r>
        <w:rPr/>
        <w:t>звуки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задачей: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61"/>
        </w:rPr>
        <w:t xml:space="preserve"> </w:t>
      </w:r>
      <w:r>
        <w:rPr/>
        <w:t>отличительные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гласных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согласных</w:t>
      </w:r>
      <w:r>
        <w:rPr>
          <w:spacing w:val="1"/>
        </w:rPr>
        <w:t xml:space="preserve"> </w:t>
      </w:r>
      <w:r>
        <w:rPr/>
        <w:t>звуков;</w:t>
      </w:r>
      <w:r>
        <w:rPr>
          <w:spacing w:val="-1"/>
        </w:rPr>
        <w:t xml:space="preserve"> </w:t>
      </w:r>
      <w:r>
        <w:rPr/>
        <w:t>твёрдых и</w:t>
      </w:r>
      <w:r>
        <w:rPr>
          <w:spacing w:val="-1"/>
        </w:rPr>
        <w:t xml:space="preserve"> </w:t>
      </w:r>
      <w:r>
        <w:rPr/>
        <w:t>мягких</w:t>
      </w:r>
      <w:r>
        <w:rPr>
          <w:spacing w:val="2"/>
        </w:rPr>
        <w:t xml:space="preserve"> </w:t>
      </w:r>
      <w:r>
        <w:rPr/>
        <w:t>согласных звуков;</w:t>
      </w:r>
    </w:p>
    <w:p>
      <w:pPr>
        <w:pStyle w:val="Style14"/>
        <w:spacing w:lineRule="auto" w:line="348" w:before="2" w:after="0"/>
        <w:ind w:left="232" w:right="169" w:firstLine="708"/>
        <w:rPr>
          <w:sz w:val="24"/>
        </w:rPr>
      </w:pPr>
      <w:r>
        <w:rPr/>
        <w:t>сравнивать</w:t>
      </w:r>
      <w:r>
        <w:rPr>
          <w:spacing w:val="1"/>
        </w:rPr>
        <w:t xml:space="preserve"> </w:t>
      </w:r>
      <w:r>
        <w:rPr/>
        <w:t>звуковой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буквенный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задачей: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-1"/>
        </w:rPr>
        <w:t xml:space="preserve"> </w:t>
      </w:r>
      <w:r>
        <w:rPr/>
        <w:t>совпадения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расхождения в</w:t>
      </w:r>
      <w:r>
        <w:rPr>
          <w:spacing w:val="-4"/>
        </w:rPr>
        <w:t xml:space="preserve"> </w:t>
      </w:r>
      <w:r>
        <w:rPr/>
        <w:t>звуковом</w:t>
      </w:r>
      <w:r>
        <w:rPr>
          <w:spacing w:val="-1"/>
        </w:rPr>
        <w:t xml:space="preserve"> </w:t>
      </w:r>
      <w:r>
        <w:rPr/>
        <w:t>и буквенном</w:t>
      </w:r>
      <w:r>
        <w:rPr>
          <w:spacing w:val="-2"/>
        </w:rPr>
        <w:t xml:space="preserve"> </w:t>
      </w:r>
      <w:r>
        <w:rPr/>
        <w:t>составе</w:t>
      </w:r>
      <w:r>
        <w:rPr>
          <w:spacing w:val="1"/>
        </w:rPr>
        <w:t xml:space="preserve"> </w:t>
      </w:r>
      <w:r>
        <w:rPr/>
        <w:t>слов;</w:t>
      </w:r>
    </w:p>
    <w:p>
      <w:pPr>
        <w:pStyle w:val="Style14"/>
        <w:spacing w:lineRule="auto" w:line="348"/>
        <w:ind w:left="232" w:right="169" w:firstLine="708"/>
        <w:rPr>
          <w:sz w:val="24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основания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сравнения</w:t>
      </w:r>
      <w:r>
        <w:rPr>
          <w:spacing w:val="1"/>
        </w:rPr>
        <w:t xml:space="preserve"> </w:t>
      </w:r>
      <w:r>
        <w:rPr/>
        <w:t>звукового</w:t>
      </w:r>
      <w:r>
        <w:rPr>
          <w:spacing w:val="1"/>
        </w:rPr>
        <w:t xml:space="preserve"> </w:t>
      </w:r>
      <w:r>
        <w:rPr/>
        <w:t>состава</w:t>
      </w:r>
      <w:r>
        <w:rPr>
          <w:spacing w:val="1"/>
        </w:rPr>
        <w:t xml:space="preserve"> </w:t>
      </w:r>
      <w:r>
        <w:rPr/>
        <w:t>слов:</w:t>
      </w:r>
      <w:r>
        <w:rPr>
          <w:spacing w:val="1"/>
        </w:rPr>
        <w:t xml:space="preserve"> </w:t>
      </w:r>
      <w:r>
        <w:rPr/>
        <w:t>выделять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сходства</w:t>
      </w:r>
      <w:r>
        <w:rPr>
          <w:spacing w:val="-2"/>
        </w:rPr>
        <w:t xml:space="preserve"> </w:t>
      </w:r>
      <w:r>
        <w:rPr/>
        <w:t>и различия;</w:t>
      </w:r>
    </w:p>
    <w:p>
      <w:pPr>
        <w:pStyle w:val="Style14"/>
        <w:spacing w:lineRule="auto" w:line="348" w:before="4" w:after="0"/>
        <w:ind w:left="232" w:right="172" w:firstLine="708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звуки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заданным</w:t>
      </w:r>
      <w:r>
        <w:rPr>
          <w:spacing w:val="1"/>
        </w:rPr>
        <w:t xml:space="preserve"> </w:t>
      </w:r>
      <w:r>
        <w:rPr/>
        <w:t>признакам;</w:t>
      </w:r>
      <w:r>
        <w:rPr>
          <w:spacing w:val="1"/>
        </w:rPr>
        <w:t xml:space="preserve"> </w:t>
      </w: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гласных</w:t>
      </w:r>
      <w:r>
        <w:rPr>
          <w:spacing w:val="1"/>
        </w:rPr>
        <w:t xml:space="preserve"> </w:t>
      </w:r>
      <w:r>
        <w:rPr/>
        <w:t>звуков;</w:t>
      </w:r>
      <w:r>
        <w:rPr>
          <w:spacing w:val="1"/>
        </w:rPr>
        <w:t xml:space="preserve"> </w:t>
      </w:r>
      <w:r>
        <w:rPr/>
        <w:t>твёрдых</w:t>
      </w:r>
      <w:r>
        <w:rPr>
          <w:spacing w:val="1"/>
        </w:rPr>
        <w:t xml:space="preserve"> </w:t>
      </w:r>
      <w:r>
        <w:rPr/>
        <w:t>согласных,</w:t>
      </w:r>
      <w:r>
        <w:rPr>
          <w:spacing w:val="1"/>
        </w:rPr>
        <w:t xml:space="preserve"> </w:t>
      </w:r>
      <w:r>
        <w:rPr/>
        <w:t>мягких</w:t>
      </w:r>
      <w:r>
        <w:rPr>
          <w:spacing w:val="1"/>
        </w:rPr>
        <w:t xml:space="preserve"> </w:t>
      </w:r>
      <w:r>
        <w:rPr/>
        <w:t>согласных,</w:t>
      </w:r>
      <w:r>
        <w:rPr>
          <w:spacing w:val="1"/>
        </w:rPr>
        <w:t xml:space="preserve"> </w:t>
      </w:r>
      <w:r>
        <w:rPr/>
        <w:t>звонких</w:t>
      </w:r>
      <w:r>
        <w:rPr>
          <w:spacing w:val="1"/>
        </w:rPr>
        <w:t xml:space="preserve"> </w:t>
      </w:r>
      <w:r>
        <w:rPr/>
        <w:t>согласных,</w:t>
      </w:r>
      <w:r>
        <w:rPr>
          <w:spacing w:val="1"/>
        </w:rPr>
        <w:t xml:space="preserve"> </w:t>
      </w:r>
      <w:r>
        <w:rPr/>
        <w:t>глухих</w:t>
      </w:r>
      <w:r>
        <w:rPr>
          <w:spacing w:val="1"/>
        </w:rPr>
        <w:t xml:space="preserve"> </w:t>
      </w:r>
      <w:r>
        <w:rPr/>
        <w:t>согласных</w:t>
      </w:r>
      <w:r>
        <w:rPr>
          <w:spacing w:val="1"/>
        </w:rPr>
        <w:t xml:space="preserve"> </w:t>
      </w:r>
      <w:r>
        <w:rPr/>
        <w:t>звуков;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заданным</w:t>
      </w:r>
      <w:r>
        <w:rPr>
          <w:spacing w:val="-3"/>
        </w:rPr>
        <w:t xml:space="preserve"> </w:t>
      </w:r>
      <w:r>
        <w:rPr/>
        <w:t>звуком.</w:t>
      </w:r>
    </w:p>
    <w:p>
      <w:pPr>
        <w:pStyle w:val="ListParagraph"/>
        <w:numPr>
          <w:ilvl w:val="3"/>
          <w:numId w:val="71"/>
        </w:numPr>
        <w:tabs>
          <w:tab w:val="clear" w:pos="720"/>
          <w:tab w:val="left" w:pos="1722" w:leader="none"/>
        </w:tabs>
        <w:spacing w:lineRule="auto" w:line="348"/>
        <w:ind w:left="232" w:right="168" w:firstLine="708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/>
        <w:ind w:left="232" w:right="175" w:firstLine="708"/>
        <w:rPr>
          <w:sz w:val="24"/>
        </w:rPr>
      </w:pPr>
      <w:r>
        <w:rPr/>
        <w:t>проводить изменения звуковой модели по предложенному учителем правилу, подбирать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-3"/>
        </w:rPr>
        <w:t xml:space="preserve"> </w:t>
      </w:r>
      <w:r>
        <w:rPr/>
        <w:t>к модели;</w:t>
      </w:r>
    </w:p>
    <w:p>
      <w:pPr>
        <w:pStyle w:val="Style14"/>
        <w:spacing w:lineRule="auto" w:line="348"/>
        <w:ind w:left="941" w:right="1613" w:hanging="0"/>
        <w:rPr>
          <w:sz w:val="24"/>
        </w:rPr>
      </w:pPr>
      <w:r>
        <w:rPr/>
        <w:t>формулировать выводы о соответствии звукового и буквенного состава слова;</w:t>
      </w:r>
      <w:r>
        <w:rPr>
          <w:spacing w:val="-58"/>
        </w:rPr>
        <w:t xml:space="preserve"> </w:t>
      </w:r>
      <w:r>
        <w:rPr/>
        <w:t>использовать</w:t>
      </w:r>
      <w:r>
        <w:rPr>
          <w:spacing w:val="-1"/>
        </w:rPr>
        <w:t xml:space="preserve"> </w:t>
      </w:r>
      <w:r>
        <w:rPr/>
        <w:t>алфавит</w:t>
      </w:r>
      <w:r>
        <w:rPr>
          <w:spacing w:val="-2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самостоятельного</w:t>
      </w:r>
      <w:r>
        <w:rPr>
          <w:spacing w:val="3"/>
        </w:rPr>
        <w:t xml:space="preserve"> </w:t>
      </w:r>
      <w:r>
        <w:rPr/>
        <w:t>упорядочивания</w:t>
      </w:r>
      <w:r>
        <w:rPr>
          <w:spacing w:val="-1"/>
        </w:rPr>
        <w:t xml:space="preserve"> </w:t>
      </w:r>
      <w:r>
        <w:rPr/>
        <w:t>списка</w:t>
      </w:r>
      <w:r>
        <w:rPr>
          <w:spacing w:val="-3"/>
        </w:rPr>
        <w:t xml:space="preserve"> </w:t>
      </w:r>
      <w:r>
        <w:rPr/>
        <w:t>слов.</w:t>
      </w:r>
    </w:p>
    <w:p>
      <w:pPr>
        <w:pStyle w:val="ListParagraph"/>
        <w:numPr>
          <w:ilvl w:val="3"/>
          <w:numId w:val="71"/>
        </w:numPr>
        <w:tabs>
          <w:tab w:val="clear" w:pos="720"/>
          <w:tab w:val="left" w:pos="1722" w:leader="none"/>
        </w:tabs>
        <w:spacing w:lineRule="auto" w:line="348"/>
        <w:ind w:left="232" w:right="168" w:firstLine="708"/>
        <w:jc w:val="both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/>
        <w:ind w:left="232" w:right="165" w:firstLine="708"/>
        <w:rPr>
          <w:sz w:val="24"/>
        </w:rPr>
      </w:pPr>
      <w:r>
        <w:rPr/>
        <w:t xml:space="preserve">выбирать     </w:t>
      </w:r>
      <w:r>
        <w:rPr>
          <w:spacing w:val="1"/>
        </w:rPr>
        <w:t xml:space="preserve"> </w:t>
      </w:r>
      <w:r>
        <w:rPr/>
        <w:t xml:space="preserve">источник     </w:t>
      </w:r>
      <w:r>
        <w:rPr>
          <w:spacing w:val="1"/>
        </w:rPr>
        <w:t xml:space="preserve"> </w:t>
      </w:r>
      <w:r>
        <w:rPr/>
        <w:t xml:space="preserve">получения     </w:t>
      </w:r>
      <w:r>
        <w:rPr>
          <w:spacing w:val="1"/>
        </w:rPr>
        <w:t xml:space="preserve"> </w:t>
      </w:r>
      <w:r>
        <w:rPr/>
        <w:t>информации:       уточнять       написание       слова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орфографическому</w:t>
      </w:r>
      <w:r>
        <w:rPr>
          <w:spacing w:val="1"/>
        </w:rPr>
        <w:t xml:space="preserve"> </w:t>
      </w:r>
      <w:r>
        <w:rPr/>
        <w:t>словарику</w:t>
      </w:r>
      <w:r>
        <w:rPr>
          <w:spacing w:val="1"/>
        </w:rPr>
        <w:t xml:space="preserve"> </w:t>
      </w:r>
      <w:r>
        <w:rPr/>
        <w:t>учебника;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ударения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слове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перечню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отрабатываемых в</w:t>
      </w:r>
      <w:r>
        <w:rPr>
          <w:spacing w:val="1"/>
        </w:rPr>
        <w:t xml:space="preserve"> </w:t>
      </w:r>
      <w:r>
        <w:rPr/>
        <w:t>учебнике;</w:t>
      </w:r>
    </w:p>
    <w:p>
      <w:pPr>
        <w:pStyle w:val="Style14"/>
        <w:spacing w:lineRule="auto" w:line="348"/>
        <w:ind w:left="941" w:right="1809" w:hanging="0"/>
        <w:rPr>
          <w:sz w:val="24"/>
        </w:rPr>
      </w:pPr>
      <w:r>
        <w:rPr/>
        <w:t>анализировать графическую информацию - модели звукового состава слова;</w:t>
      </w:r>
      <w:r>
        <w:rPr>
          <w:spacing w:val="-57"/>
        </w:rPr>
        <w:t xml:space="preserve"> </w:t>
      </w:r>
      <w:r>
        <w:rPr/>
        <w:t>самостоятельно</w:t>
      </w:r>
      <w:r>
        <w:rPr>
          <w:spacing w:val="-1"/>
        </w:rPr>
        <w:t xml:space="preserve"> </w:t>
      </w:r>
      <w:r>
        <w:rPr/>
        <w:t>создавать</w:t>
      </w:r>
      <w:r>
        <w:rPr>
          <w:spacing w:val="1"/>
        </w:rPr>
        <w:t xml:space="preserve"> </w:t>
      </w:r>
      <w:r>
        <w:rPr/>
        <w:t>модели звукового состава</w:t>
      </w:r>
      <w:r>
        <w:rPr>
          <w:spacing w:val="-2"/>
        </w:rPr>
        <w:t xml:space="preserve"> </w:t>
      </w:r>
      <w:r>
        <w:rPr/>
        <w:t>слова.</w:t>
      </w:r>
    </w:p>
    <w:p>
      <w:pPr>
        <w:pStyle w:val="ListParagraph"/>
        <w:numPr>
          <w:ilvl w:val="3"/>
          <w:numId w:val="71"/>
        </w:numPr>
        <w:tabs>
          <w:tab w:val="clear" w:pos="720"/>
          <w:tab w:val="left" w:pos="1722" w:leader="none"/>
          <w:tab w:val="left" w:pos="2938" w:leader="none"/>
          <w:tab w:val="left" w:pos="3542" w:leader="none"/>
          <w:tab w:val="left" w:pos="4356" w:leader="none"/>
          <w:tab w:val="left" w:pos="6522" w:leader="none"/>
          <w:tab w:val="left" w:pos="8352" w:leader="none"/>
          <w:tab w:val="left" w:pos="9498" w:leader="none"/>
        </w:tabs>
        <w:spacing w:lineRule="auto" w:line="348"/>
        <w:ind w:left="232" w:right="166" w:firstLine="708"/>
        <w:rPr>
          <w:sz w:val="24"/>
        </w:rPr>
      </w:pPr>
      <w:r>
        <w:rPr>
          <w:sz w:val="24"/>
        </w:rPr>
        <w:t>Общение</w:t>
        <w:tab/>
        <w:t>как</w:t>
        <w:tab/>
        <w:t>часть</w:t>
        <w:tab/>
        <w:t>коммуникативных</w:t>
        <w:tab/>
        <w:t>универсальных</w:t>
        <w:tab/>
        <w:t>учебных</w:t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tabs>
          <w:tab w:val="clear" w:pos="720"/>
          <w:tab w:val="left" w:pos="2806" w:leader="none"/>
          <w:tab w:val="left" w:pos="4272" w:leader="none"/>
          <w:tab w:val="left" w:pos="5677" w:leader="none"/>
          <w:tab w:val="left" w:pos="6857" w:leader="none"/>
          <w:tab w:val="left" w:pos="7387" w:leader="none"/>
          <w:tab w:val="left" w:pos="9165" w:leader="none"/>
          <w:tab w:val="left" w:pos="9688" w:leader="none"/>
        </w:tabs>
        <w:spacing w:lineRule="auto" w:line="348"/>
        <w:ind w:left="232" w:right="170" w:firstLine="708"/>
        <w:jc w:val="left"/>
        <w:rPr>
          <w:sz w:val="24"/>
        </w:rPr>
      </w:pPr>
      <w:r>
        <w:rPr/>
        <w:t>воспринимать</w:t>
        <w:tab/>
        <w:t>суждения,</w:t>
        <w:tab/>
        <w:t>выражать</w:t>
        <w:tab/>
        <w:t>эмоции</w:t>
        <w:tab/>
        <w:t>в</w:t>
        <w:tab/>
        <w:t>соответствии</w:t>
        <w:tab/>
        <w:t>с</w:t>
        <w:tab/>
      </w:r>
      <w:r>
        <w:rPr>
          <w:spacing w:val="-1"/>
        </w:rPr>
        <w:t>целями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условиями общения в</w:t>
      </w:r>
      <w:r>
        <w:rPr>
          <w:spacing w:val="-1"/>
        </w:rPr>
        <w:t xml:space="preserve"> </w:t>
      </w:r>
      <w:r>
        <w:rPr/>
        <w:t>знакомой среде;</w:t>
      </w:r>
    </w:p>
    <w:p>
      <w:pPr>
        <w:pStyle w:val="Style14"/>
        <w:spacing w:lineRule="auto" w:line="348"/>
        <w:jc w:val="left"/>
        <w:rPr>
          <w:sz w:val="24"/>
        </w:rPr>
      </w:pPr>
      <w:r>
        <w:rPr/>
        <w:t>проявлять</w:t>
      </w:r>
      <w:r>
        <w:rPr>
          <w:spacing w:val="21"/>
        </w:rPr>
        <w:t xml:space="preserve"> </w:t>
      </w:r>
      <w:r>
        <w:rPr/>
        <w:t>уважительное</w:t>
      </w:r>
      <w:r>
        <w:rPr>
          <w:spacing w:val="17"/>
        </w:rPr>
        <w:t xml:space="preserve"> </w:t>
      </w:r>
      <w:r>
        <w:rPr/>
        <w:t>отношение</w:t>
      </w:r>
      <w:r>
        <w:rPr>
          <w:spacing w:val="17"/>
        </w:rPr>
        <w:t xml:space="preserve"> </w:t>
      </w:r>
      <w:r>
        <w:rPr/>
        <w:t>к</w:t>
      </w:r>
      <w:r>
        <w:rPr>
          <w:spacing w:val="20"/>
        </w:rPr>
        <w:t xml:space="preserve"> </w:t>
      </w:r>
      <w:r>
        <w:rPr/>
        <w:t>собеседнику,</w:t>
      </w:r>
      <w:r>
        <w:rPr>
          <w:spacing w:val="18"/>
        </w:rPr>
        <w:t xml:space="preserve"> </w:t>
      </w:r>
      <w:r>
        <w:rPr/>
        <w:t>соблюдать</w:t>
      </w:r>
      <w:r>
        <w:rPr>
          <w:spacing w:val="19"/>
        </w:rPr>
        <w:t xml:space="preserve"> </w:t>
      </w:r>
      <w:r>
        <w:rPr/>
        <w:t>в</w:t>
      </w:r>
      <w:r>
        <w:rPr>
          <w:spacing w:val="18"/>
        </w:rPr>
        <w:t xml:space="preserve"> </w:t>
      </w:r>
      <w:r>
        <w:rPr/>
        <w:t>процессе</w:t>
      </w:r>
      <w:r>
        <w:rPr>
          <w:spacing w:val="17"/>
        </w:rPr>
        <w:t xml:space="preserve"> </w:t>
      </w:r>
      <w:r>
        <w:rPr/>
        <w:t>общения</w:t>
      </w:r>
      <w:r>
        <w:rPr>
          <w:spacing w:val="19"/>
        </w:rPr>
        <w:t xml:space="preserve"> </w:t>
      </w:r>
      <w:r>
        <w:rPr/>
        <w:t>нормы</w:t>
      </w:r>
      <w:r>
        <w:rPr>
          <w:spacing w:val="-57"/>
        </w:rPr>
        <w:t xml:space="preserve"> </w:t>
      </w:r>
      <w:r>
        <w:rPr/>
        <w:t>речевого</w:t>
      </w:r>
      <w:r>
        <w:rPr>
          <w:spacing w:val="-2"/>
        </w:rPr>
        <w:t xml:space="preserve"> </w:t>
      </w:r>
      <w:r>
        <w:rPr/>
        <w:t>этикета;</w:t>
      </w:r>
    </w:p>
    <w:p>
      <w:pPr>
        <w:sectPr>
          <w:headerReference w:type="default" r:id="rId2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exact" w:line="274"/>
        <w:ind w:left="941" w:hanging="0"/>
        <w:jc w:val="left"/>
        <w:rPr>
          <w:sz w:val="24"/>
        </w:rPr>
      </w:pPr>
      <w:r>
        <w:rPr/>
        <w:t>соблюдать</w:t>
      </w:r>
      <w:r>
        <w:rPr>
          <w:spacing w:val="-2"/>
        </w:rPr>
        <w:t xml:space="preserve"> </w:t>
      </w:r>
      <w:r>
        <w:rPr/>
        <w:t>правила</w:t>
      </w:r>
      <w:r>
        <w:rPr>
          <w:spacing w:val="-3"/>
        </w:rPr>
        <w:t xml:space="preserve"> </w:t>
      </w:r>
      <w:r>
        <w:rPr/>
        <w:t>ведения</w:t>
      </w:r>
      <w:r>
        <w:rPr>
          <w:spacing w:val="-2"/>
        </w:rPr>
        <w:t xml:space="preserve"> </w:t>
      </w:r>
      <w:r>
        <w:rPr/>
        <w:t>диалога;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jc w:val="left"/>
        <w:rPr>
          <w:sz w:val="24"/>
        </w:rPr>
      </w:pPr>
      <w:r>
        <w:rPr/>
        <w:t>воспринимать</w:t>
      </w:r>
      <w:r>
        <w:rPr>
          <w:spacing w:val="-3"/>
        </w:rPr>
        <w:t xml:space="preserve"> </w:t>
      </w:r>
      <w:r>
        <w:rPr/>
        <w:t>разные</w:t>
      </w:r>
      <w:r>
        <w:rPr>
          <w:spacing w:val="-5"/>
        </w:rPr>
        <w:t xml:space="preserve"> </w:t>
      </w:r>
      <w:r>
        <w:rPr/>
        <w:t>точки</w:t>
      </w:r>
      <w:r>
        <w:rPr>
          <w:spacing w:val="-4"/>
        </w:rPr>
        <w:t xml:space="preserve"> </w:t>
      </w:r>
      <w:r>
        <w:rPr/>
        <w:t>зрения;</w:t>
      </w:r>
    </w:p>
    <w:p>
      <w:pPr>
        <w:pStyle w:val="Style14"/>
        <w:spacing w:before="127" w:after="0"/>
        <w:ind w:left="941" w:hanging="0"/>
        <w:jc w:val="left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-2"/>
        </w:rPr>
        <w:t xml:space="preserve"> </w:t>
      </w:r>
      <w:r>
        <w:rPr/>
        <w:t>диалога</w:t>
      </w:r>
      <w:r>
        <w:rPr>
          <w:spacing w:val="-3"/>
        </w:rPr>
        <w:t xml:space="preserve"> </w:t>
      </w:r>
      <w:r>
        <w:rPr/>
        <w:t>отвечать</w:t>
      </w:r>
      <w:r>
        <w:rPr>
          <w:spacing w:val="-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вопросы</w:t>
      </w:r>
      <w:r>
        <w:rPr>
          <w:spacing w:val="-2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изученному</w:t>
      </w:r>
      <w:r>
        <w:rPr>
          <w:spacing w:val="-7"/>
        </w:rPr>
        <w:t xml:space="preserve"> </w:t>
      </w:r>
      <w:r>
        <w:rPr/>
        <w:t>материалу;</w:t>
      </w:r>
    </w:p>
    <w:p>
      <w:pPr>
        <w:pStyle w:val="Style14"/>
        <w:tabs>
          <w:tab w:val="clear" w:pos="720"/>
          <w:tab w:val="left" w:pos="2114" w:leader="none"/>
          <w:tab w:val="left" w:pos="3169" w:leader="none"/>
          <w:tab w:val="left" w:pos="4337" w:leader="none"/>
          <w:tab w:val="left" w:pos="6155" w:leader="none"/>
          <w:tab w:val="left" w:pos="6772" w:leader="none"/>
          <w:tab w:val="left" w:pos="8457" w:leader="none"/>
          <w:tab w:val="left" w:pos="9507" w:leader="none"/>
        </w:tabs>
        <w:spacing w:lineRule="auto" w:line="348" w:before="127" w:after="0"/>
        <w:ind w:left="232" w:right="169" w:firstLine="708"/>
        <w:jc w:val="left"/>
        <w:rPr>
          <w:sz w:val="24"/>
        </w:rPr>
      </w:pPr>
      <w:r>
        <w:rPr/>
        <w:t>строить</w:t>
        <w:tab/>
        <w:t>устное</w:t>
        <w:tab/>
        <w:t>речевое</w:t>
        <w:tab/>
        <w:t>высказывание</w:t>
        <w:tab/>
        <w:t>об</w:t>
        <w:tab/>
        <w:t>обозначении</w:t>
        <w:tab/>
        <w:t>звуков</w:t>
        <w:tab/>
        <w:t>буквами;</w:t>
      </w:r>
      <w:r>
        <w:rPr>
          <w:spacing w:val="-57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звуковом</w:t>
      </w:r>
      <w:r>
        <w:rPr>
          <w:spacing w:val="-2"/>
        </w:rPr>
        <w:t xml:space="preserve"> </w:t>
      </w:r>
      <w:r>
        <w:rPr/>
        <w:t>и буквенном</w:t>
      </w:r>
      <w:r>
        <w:rPr>
          <w:spacing w:val="-1"/>
        </w:rPr>
        <w:t xml:space="preserve"> </w:t>
      </w:r>
      <w:r>
        <w:rPr/>
        <w:t>составе</w:t>
      </w:r>
      <w:r>
        <w:rPr>
          <w:spacing w:val="-1"/>
        </w:rPr>
        <w:t xml:space="preserve"> </w:t>
      </w:r>
      <w:r>
        <w:rPr/>
        <w:t>слова.</w:t>
      </w:r>
    </w:p>
    <w:p>
      <w:pPr>
        <w:pStyle w:val="ListParagraph"/>
        <w:numPr>
          <w:ilvl w:val="3"/>
          <w:numId w:val="71"/>
        </w:numPr>
        <w:tabs>
          <w:tab w:val="clear" w:pos="720"/>
          <w:tab w:val="left" w:pos="1722" w:leader="none"/>
          <w:tab w:val="left" w:pos="5016" w:leader="none"/>
          <w:tab w:val="left" w:pos="6652" w:leader="none"/>
          <w:tab w:val="left" w:pos="8419" w:leader="none"/>
          <w:tab w:val="left" w:pos="9493" w:leader="none"/>
        </w:tabs>
        <w:spacing w:lineRule="auto" w:line="348" w:before="4" w:after="0"/>
        <w:ind w:left="232" w:right="171" w:firstLine="708"/>
        <w:rPr>
          <w:sz w:val="24"/>
        </w:rPr>
      </w:pPr>
      <w:r>
        <w:rPr>
          <w:sz w:val="24"/>
        </w:rPr>
        <w:t xml:space="preserve">Самоорганизация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16"/>
          <w:sz w:val="24"/>
        </w:rPr>
        <w:t xml:space="preserve"> </w:t>
      </w:r>
      <w:r>
        <w:rPr>
          <w:sz w:val="24"/>
        </w:rPr>
        <w:t>часть</w:t>
        <w:tab/>
        <w:t>регулятивных</w:t>
        <w:tab/>
        <w:t>универсальных</w:t>
        <w:tab/>
        <w:t>учебных</w:t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exact" w:line="274"/>
        <w:ind w:left="941" w:hanging="0"/>
        <w:jc w:val="left"/>
        <w:rPr>
          <w:sz w:val="24"/>
        </w:rPr>
      </w:pPr>
      <w:r>
        <w:rPr/>
        <w:t>определять</w:t>
      </w:r>
      <w:r>
        <w:rPr>
          <w:spacing w:val="28"/>
        </w:rPr>
        <w:t xml:space="preserve"> </w:t>
      </w:r>
      <w:r>
        <w:rPr/>
        <w:t>последовательность</w:t>
      </w:r>
      <w:r>
        <w:rPr>
          <w:spacing w:val="89"/>
        </w:rPr>
        <w:t xml:space="preserve"> </w:t>
      </w:r>
      <w:r>
        <w:rPr/>
        <w:t>учебных</w:t>
      </w:r>
      <w:r>
        <w:rPr>
          <w:spacing w:val="88"/>
        </w:rPr>
        <w:t xml:space="preserve"> </w:t>
      </w:r>
      <w:r>
        <w:rPr/>
        <w:t>операций</w:t>
      </w:r>
      <w:r>
        <w:rPr>
          <w:spacing w:val="87"/>
        </w:rPr>
        <w:t xml:space="preserve"> </w:t>
      </w:r>
      <w:r>
        <w:rPr/>
        <w:t>при</w:t>
      </w:r>
      <w:r>
        <w:rPr>
          <w:spacing w:val="87"/>
        </w:rPr>
        <w:t xml:space="preserve"> </w:t>
      </w:r>
      <w:r>
        <w:rPr/>
        <w:t>проведении</w:t>
      </w:r>
      <w:r>
        <w:rPr>
          <w:spacing w:val="87"/>
        </w:rPr>
        <w:t xml:space="preserve"> </w:t>
      </w:r>
      <w:r>
        <w:rPr/>
        <w:t>звукового</w:t>
      </w:r>
      <w:r>
        <w:rPr>
          <w:spacing w:val="88"/>
        </w:rPr>
        <w:t xml:space="preserve"> </w:t>
      </w:r>
      <w:r>
        <w:rPr/>
        <w:t>анализа</w:t>
      </w:r>
    </w:p>
    <w:p>
      <w:pPr>
        <w:sectPr>
          <w:headerReference w:type="default" r:id="rId2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127" w:after="0"/>
        <w:ind w:left="232" w:hanging="0"/>
        <w:jc w:val="left"/>
        <w:rPr>
          <w:sz w:val="24"/>
        </w:rPr>
      </w:pPr>
      <w:r>
        <w:rPr>
          <w:spacing w:val="-1"/>
        </w:rPr>
        <w:t>слова;</w:t>
      </w:r>
    </w:p>
    <w:p>
      <w:pPr>
        <w:pStyle w:val="Style14"/>
        <w:ind w:left="0" w:hanging="0"/>
        <w:jc w:val="left"/>
        <w:rPr>
          <w:sz w:val="26"/>
        </w:rPr>
      </w:pPr>
      <w:r>
        <w:br w:type="column"/>
      </w:r>
      <w:r>
        <w:rPr>
          <w:sz w:val="26"/>
        </w:rPr>
      </w:r>
    </w:p>
    <w:p>
      <w:pPr>
        <w:pStyle w:val="Style14"/>
        <w:spacing w:before="232" w:after="0"/>
        <w:ind w:left="37" w:hanging="0"/>
        <w:jc w:val="left"/>
        <w:rPr>
          <w:sz w:val="24"/>
        </w:rPr>
      </w:pPr>
      <w:r>
        <w:rPr/>
        <w:t>определять</w:t>
      </w:r>
      <w:r>
        <w:rPr>
          <w:spacing w:val="-4"/>
        </w:rPr>
        <w:t xml:space="preserve"> </w:t>
      </w:r>
      <w:r>
        <w:rPr/>
        <w:t>последовательность</w:t>
      </w:r>
      <w:r>
        <w:rPr>
          <w:spacing w:val="-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операций</w:t>
      </w:r>
      <w:r>
        <w:rPr>
          <w:spacing w:val="-5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списывании;</w:t>
      </w:r>
    </w:p>
    <w:p>
      <w:pPr>
        <w:pStyle w:val="Style14"/>
        <w:tabs>
          <w:tab w:val="clear" w:pos="720"/>
          <w:tab w:val="left" w:pos="1784" w:leader="none"/>
          <w:tab w:val="left" w:pos="3225" w:leader="none"/>
          <w:tab w:val="left" w:pos="4441" w:leader="none"/>
          <w:tab w:val="left" w:pos="5367" w:leader="none"/>
          <w:tab w:val="left" w:pos="7118" w:leader="none"/>
          <w:tab w:val="left" w:pos="8679" w:leader="none"/>
        </w:tabs>
        <w:spacing w:before="124" w:after="0"/>
        <w:ind w:left="37" w:hanging="0"/>
        <w:jc w:val="left"/>
        <w:rPr>
          <w:sz w:val="24"/>
        </w:rPr>
      </w:pPr>
      <w:r>
        <w:rPr/>
        <w:t>удерживать</w:t>
        <w:tab/>
        <w:t>учебную</w:t>
        <w:tab/>
        <w:t>задачу</w:t>
        <w:tab/>
        <w:t>при</w:t>
        <w:tab/>
        <w:t>проведении</w:t>
        <w:tab/>
        <w:t>звукового</w:t>
        <w:tab/>
        <w:t>анализа,</w:t>
      </w:r>
    </w:p>
    <w:p>
      <w:pPr>
        <w:sectPr>
          <w:type w:val="continuous"/>
          <w:pgSz w:w="11906" w:h="16838"/>
          <w:pgMar w:left="900" w:right="400" w:header="571" w:top="900" w:footer="0" w:bottom="280" w:gutter="0"/>
          <w:cols w:num="2" w:equalWidth="false" w:sep="false">
            <w:col w:w="861" w:space="40"/>
            <w:col w:w="9704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lineRule="auto" w:line="348" w:before="128" w:after="0"/>
        <w:ind w:left="232" w:right="176" w:hanging="0"/>
        <w:rPr>
          <w:sz w:val="24"/>
        </w:rPr>
      </w:pPr>
      <w:r>
        <w:rPr/>
        <w:t>при обозначении звуков буквами, при списывании текста, при письме под диктовку: применять</w:t>
      </w:r>
      <w:r>
        <w:rPr>
          <w:spacing w:val="1"/>
        </w:rPr>
        <w:t xml:space="preserve"> </w:t>
      </w:r>
      <w:r>
        <w:rPr/>
        <w:t>отрабатываемый</w:t>
      </w:r>
      <w:r>
        <w:rPr>
          <w:spacing w:val="-1"/>
        </w:rPr>
        <w:t xml:space="preserve"> </w:t>
      </w:r>
      <w:r>
        <w:rPr/>
        <w:t>способ действия, соотносить</w:t>
      </w:r>
      <w:r>
        <w:rPr>
          <w:spacing w:val="-2"/>
        </w:rPr>
        <w:t xml:space="preserve"> </w:t>
      </w:r>
      <w:r>
        <w:rPr/>
        <w:t>цель и результат;</w:t>
      </w:r>
    </w:p>
    <w:p>
      <w:pPr>
        <w:pStyle w:val="ListParagraph"/>
        <w:numPr>
          <w:ilvl w:val="3"/>
          <w:numId w:val="71"/>
        </w:numPr>
        <w:tabs>
          <w:tab w:val="clear" w:pos="720"/>
          <w:tab w:val="left" w:pos="1722" w:leader="none"/>
        </w:tabs>
        <w:spacing w:lineRule="auto" w:line="348" w:before="1" w:after="0"/>
        <w:ind w:left="232" w:right="163" w:firstLine="708"/>
        <w:jc w:val="both"/>
        <w:rPr>
          <w:sz w:val="24"/>
        </w:rPr>
      </w:pP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 w:before="3" w:after="0"/>
        <w:ind w:left="232" w:right="169" w:firstLine="708"/>
        <w:rPr>
          <w:sz w:val="24"/>
        </w:rPr>
      </w:pPr>
      <w:r>
        <w:rPr/>
        <w:t xml:space="preserve">находить      </w:t>
      </w:r>
      <w:r>
        <w:rPr>
          <w:spacing w:val="1"/>
        </w:rPr>
        <w:t xml:space="preserve"> </w:t>
      </w:r>
      <w:r>
        <w:rPr/>
        <w:t xml:space="preserve">ошибку,      </w:t>
      </w:r>
      <w:r>
        <w:rPr>
          <w:spacing w:val="1"/>
        </w:rPr>
        <w:t xml:space="preserve"> </w:t>
      </w:r>
      <w:r>
        <w:rPr/>
        <w:t xml:space="preserve">допущенную      </w:t>
      </w:r>
      <w:r>
        <w:rPr>
          <w:spacing w:val="1"/>
        </w:rPr>
        <w:t xml:space="preserve"> </w:t>
      </w:r>
      <w:r>
        <w:rPr/>
        <w:t xml:space="preserve">при      </w:t>
      </w:r>
      <w:r>
        <w:rPr>
          <w:spacing w:val="1"/>
        </w:rPr>
        <w:t xml:space="preserve"> </w:t>
      </w:r>
      <w:r>
        <w:rPr/>
        <w:t xml:space="preserve">проведении      </w:t>
      </w:r>
      <w:r>
        <w:rPr>
          <w:spacing w:val="1"/>
        </w:rPr>
        <w:t xml:space="preserve"> </w:t>
      </w:r>
      <w:r>
        <w:rPr/>
        <w:t>звукового        анализа,</w:t>
      </w:r>
      <w:r>
        <w:rPr>
          <w:spacing w:val="-57"/>
        </w:rPr>
        <w:t xml:space="preserve"> </w:t>
      </w:r>
      <w:r>
        <w:rPr/>
        <w:t>при письме под диктовку или списывании слов, предложений, с опорой на указание педагога о</w:t>
      </w:r>
      <w:r>
        <w:rPr>
          <w:spacing w:val="1"/>
        </w:rPr>
        <w:t xml:space="preserve"> </w:t>
      </w:r>
      <w:r>
        <w:rPr/>
        <w:t>наличии</w:t>
      </w:r>
      <w:r>
        <w:rPr>
          <w:spacing w:val="-1"/>
        </w:rPr>
        <w:t xml:space="preserve"> </w:t>
      </w:r>
      <w:r>
        <w:rPr/>
        <w:t>ошибки;</w:t>
      </w:r>
    </w:p>
    <w:p>
      <w:pPr>
        <w:pStyle w:val="Style14"/>
        <w:spacing w:lineRule="exact" w:line="274"/>
        <w:ind w:left="941" w:hanging="0"/>
        <w:rPr>
          <w:sz w:val="24"/>
        </w:rPr>
      </w:pPr>
      <w:r>
        <w:rPr/>
        <w:t>оценивать</w:t>
      </w:r>
      <w:r>
        <w:rPr>
          <w:spacing w:val="-4"/>
        </w:rPr>
        <w:t xml:space="preserve"> </w:t>
      </w:r>
      <w:r>
        <w:rPr/>
        <w:t>правильность</w:t>
      </w:r>
      <w:r>
        <w:rPr>
          <w:spacing w:val="-3"/>
        </w:rPr>
        <w:t xml:space="preserve"> </w:t>
      </w:r>
      <w:r>
        <w:rPr/>
        <w:t>написания</w:t>
      </w:r>
      <w:r>
        <w:rPr>
          <w:spacing w:val="-3"/>
        </w:rPr>
        <w:t xml:space="preserve"> </w:t>
      </w:r>
      <w:r>
        <w:rPr/>
        <w:t>букв,</w:t>
      </w:r>
      <w:r>
        <w:rPr>
          <w:spacing w:val="-4"/>
        </w:rPr>
        <w:t xml:space="preserve"> </w:t>
      </w:r>
      <w:r>
        <w:rPr/>
        <w:t>соединений</w:t>
      </w:r>
      <w:r>
        <w:rPr>
          <w:spacing w:val="-2"/>
        </w:rPr>
        <w:t xml:space="preserve"> </w:t>
      </w:r>
      <w:r>
        <w:rPr/>
        <w:t>букв,</w:t>
      </w:r>
      <w:r>
        <w:rPr>
          <w:spacing w:val="-4"/>
        </w:rPr>
        <w:t xml:space="preserve"> </w:t>
      </w:r>
      <w:r>
        <w:rPr/>
        <w:t>слов,</w:t>
      </w:r>
      <w:r>
        <w:rPr>
          <w:spacing w:val="-3"/>
        </w:rPr>
        <w:t xml:space="preserve"> </w:t>
      </w:r>
      <w:r>
        <w:rPr/>
        <w:t>предложений.</w:t>
      </w:r>
    </w:p>
    <w:p>
      <w:pPr>
        <w:pStyle w:val="ListParagraph"/>
        <w:numPr>
          <w:ilvl w:val="3"/>
          <w:numId w:val="71"/>
        </w:numPr>
        <w:tabs>
          <w:tab w:val="clear" w:pos="720"/>
          <w:tab w:val="left" w:pos="1722" w:leader="none"/>
        </w:tabs>
        <w:spacing w:before="128" w:after="0"/>
        <w:ind w:left="1721" w:hanging="78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 w:before="125" w:after="0"/>
        <w:ind w:left="232" w:right="166" w:firstLine="708"/>
        <w:rPr>
          <w:sz w:val="24"/>
        </w:rPr>
      </w:pPr>
      <w:r>
        <w:rPr/>
        <w:t xml:space="preserve">принимать  </w:t>
      </w:r>
      <w:r>
        <w:rPr>
          <w:spacing w:val="1"/>
        </w:rPr>
        <w:t xml:space="preserve"> </w:t>
      </w:r>
      <w:r>
        <w:rPr/>
        <w:t xml:space="preserve">цель  </w:t>
      </w:r>
      <w:r>
        <w:rPr>
          <w:spacing w:val="1"/>
        </w:rPr>
        <w:t xml:space="preserve"> </w:t>
      </w:r>
      <w:r>
        <w:rPr/>
        <w:t>совместной    деятельности,    коллективно    строить    план    действий</w:t>
      </w:r>
      <w:r>
        <w:rPr>
          <w:spacing w:val="1"/>
        </w:rPr>
        <w:t xml:space="preserve"> </w:t>
      </w:r>
      <w:r>
        <w:rPr/>
        <w:t>по      её      достижению,      распределять       роли,      договариваться,       учитывать       интересы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мнения</w:t>
      </w:r>
      <w:r>
        <w:rPr>
          <w:spacing w:val="2"/>
        </w:rPr>
        <w:t xml:space="preserve"> </w:t>
      </w:r>
      <w:r>
        <w:rPr/>
        <w:t>участников совместной работы;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ответственно</w:t>
      </w:r>
      <w:r>
        <w:rPr>
          <w:spacing w:val="-3"/>
        </w:rPr>
        <w:t xml:space="preserve"> </w:t>
      </w:r>
      <w:r>
        <w:rPr/>
        <w:t>выполнять</w:t>
      </w:r>
      <w:r>
        <w:rPr>
          <w:spacing w:val="-2"/>
        </w:rPr>
        <w:t xml:space="preserve"> </w:t>
      </w:r>
      <w:r>
        <w:rPr/>
        <w:t>свою</w:t>
      </w:r>
      <w:r>
        <w:rPr>
          <w:spacing w:val="-3"/>
        </w:rPr>
        <w:t xml:space="preserve"> </w:t>
      </w:r>
      <w:r>
        <w:rPr/>
        <w:t>часть</w:t>
      </w:r>
      <w:r>
        <w:rPr>
          <w:spacing w:val="-1"/>
        </w:rPr>
        <w:t xml:space="preserve"> </w:t>
      </w:r>
      <w:r>
        <w:rPr/>
        <w:t>работы.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82" w:leader="none"/>
        </w:tabs>
        <w:spacing w:before="124" w:after="0"/>
        <w:ind w:left="1181" w:hanging="241"/>
        <w:jc w:val="both"/>
        <w:rPr>
          <w:sz w:val="24"/>
        </w:rPr>
      </w:pPr>
      <w:r>
        <w:rPr>
          <w:sz w:val="24"/>
        </w:rPr>
        <w:t>7.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>
      <w:pPr>
        <w:pStyle w:val="ListParagraph"/>
        <w:numPr>
          <w:ilvl w:val="2"/>
          <w:numId w:val="70"/>
        </w:numPr>
        <w:tabs>
          <w:tab w:val="clear" w:pos="720"/>
          <w:tab w:val="left" w:pos="1542" w:leader="none"/>
        </w:tabs>
        <w:spacing w:before="128" w:after="0"/>
        <w:ind w:left="1541" w:hanging="60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>
      <w:pPr>
        <w:pStyle w:val="Style14"/>
        <w:spacing w:lineRule="auto" w:line="348" w:before="127" w:after="0"/>
        <w:ind w:left="232" w:right="171" w:firstLine="708"/>
        <w:rPr>
          <w:sz w:val="24"/>
        </w:rPr>
      </w:pPr>
      <w:r>
        <w:rPr/>
        <w:t>Язык как основное средство человеческого общения и явление национальной культуры.</w:t>
      </w:r>
      <w:r>
        <w:rPr>
          <w:spacing w:val="1"/>
        </w:rPr>
        <w:t xml:space="preserve"> </w:t>
      </w:r>
      <w:r>
        <w:rPr/>
        <w:t>Первоначальные представления о многообразии языкового пространства России и мира. Методы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-1"/>
        </w:rPr>
        <w:t xml:space="preserve"> </w:t>
      </w:r>
      <w:r>
        <w:rPr/>
        <w:t>языка: наблюдение, анализ.</w:t>
      </w:r>
    </w:p>
    <w:p>
      <w:pPr>
        <w:pStyle w:val="ListParagraph"/>
        <w:numPr>
          <w:ilvl w:val="2"/>
          <w:numId w:val="70"/>
        </w:numPr>
        <w:tabs>
          <w:tab w:val="clear" w:pos="720"/>
          <w:tab w:val="left" w:pos="1542" w:leader="none"/>
        </w:tabs>
        <w:spacing w:lineRule="exact" w:line="275"/>
        <w:ind w:left="1541" w:hanging="601"/>
        <w:jc w:val="both"/>
        <w:rPr>
          <w:sz w:val="24"/>
        </w:rPr>
      </w:pPr>
      <w:r>
        <w:rPr>
          <w:sz w:val="24"/>
        </w:rPr>
        <w:t>Фонетика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графика.</w:t>
      </w:r>
    </w:p>
    <w:p>
      <w:pPr>
        <w:pStyle w:val="Style14"/>
        <w:tabs>
          <w:tab w:val="clear" w:pos="720"/>
          <w:tab w:val="left" w:pos="9274" w:leader="none"/>
        </w:tabs>
        <w:spacing w:lineRule="auto" w:line="348" w:before="125" w:after="0"/>
        <w:ind w:left="232" w:right="162" w:firstLine="708"/>
        <w:rPr>
          <w:sz w:val="24"/>
        </w:rPr>
      </w:pPr>
      <w:r>
        <w:rPr/>
        <w:t>Смыслоразличительная функция звуков; различение звуков и букв; различение ударных и</w:t>
      </w:r>
      <w:r>
        <w:rPr>
          <w:spacing w:val="1"/>
        </w:rPr>
        <w:t xml:space="preserve"> </w:t>
      </w:r>
      <w:r>
        <w:rPr/>
        <w:t>безударных</w:t>
      </w:r>
      <w:r>
        <w:rPr>
          <w:spacing w:val="1"/>
        </w:rPr>
        <w:t xml:space="preserve"> </w:t>
      </w:r>
      <w:r>
        <w:rPr/>
        <w:t>гласных</w:t>
      </w:r>
      <w:r>
        <w:rPr>
          <w:spacing w:val="1"/>
        </w:rPr>
        <w:t xml:space="preserve"> </w:t>
      </w:r>
      <w:r>
        <w:rPr/>
        <w:t>звуков,</w:t>
      </w:r>
      <w:r>
        <w:rPr>
          <w:spacing w:val="1"/>
        </w:rPr>
        <w:t xml:space="preserve"> </w:t>
      </w:r>
      <w:r>
        <w:rPr/>
        <w:t>согласного</w:t>
      </w:r>
      <w:r>
        <w:rPr>
          <w:spacing w:val="1"/>
        </w:rPr>
        <w:t xml:space="preserve"> </w:t>
      </w:r>
      <w:r>
        <w:rPr/>
        <w:t>звука</w:t>
      </w:r>
      <w:r>
        <w:rPr>
          <w:spacing w:val="1"/>
        </w:rPr>
        <w:t xml:space="preserve"> </w:t>
      </w:r>
      <w:r>
        <w:rPr/>
        <w:t>[й’]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гласного</w:t>
      </w:r>
      <w:r>
        <w:rPr>
          <w:spacing w:val="1"/>
        </w:rPr>
        <w:t xml:space="preserve"> </w:t>
      </w:r>
      <w:r>
        <w:rPr/>
        <w:t>звука</w:t>
      </w:r>
      <w:r>
        <w:rPr>
          <w:spacing w:val="1"/>
        </w:rPr>
        <w:t xml:space="preserve"> </w:t>
      </w:r>
      <w:r>
        <w:rPr/>
        <w:t>[и],</w:t>
      </w:r>
      <w:r>
        <w:rPr>
          <w:spacing w:val="1"/>
        </w:rPr>
        <w:t xml:space="preserve"> </w:t>
      </w:r>
      <w:r>
        <w:rPr/>
        <w:t>твёрдых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мягких</w:t>
      </w:r>
      <w:r>
        <w:rPr>
          <w:spacing w:val="1"/>
        </w:rPr>
        <w:t xml:space="preserve"> </w:t>
      </w:r>
      <w:r>
        <w:rPr/>
        <w:t>согласных звуков, звонких и глухих согласных звуков; шипящие согласные звуки [ж], [ш], [ч’],</w:t>
      </w:r>
      <w:r>
        <w:rPr>
          <w:spacing w:val="1"/>
        </w:rPr>
        <w:t xml:space="preserve"> </w:t>
      </w:r>
      <w:r>
        <w:rPr/>
        <w:t>[щ’]; обозначение на письме твёрдости и мягкости согласных звуков, функции букв е, ё, ю, я</w:t>
      </w:r>
      <w:r>
        <w:rPr>
          <w:spacing w:val="1"/>
        </w:rPr>
        <w:t xml:space="preserve"> </w:t>
      </w:r>
      <w:r>
        <w:rPr/>
        <w:t>(повторение</w:t>
        <w:tab/>
        <w:t>изученного</w:t>
      </w:r>
    </w:p>
    <w:p>
      <w:pPr>
        <w:pStyle w:val="Style14"/>
        <w:spacing w:lineRule="exact" w:line="275"/>
        <w:ind w:left="232" w:hanging="0"/>
        <w:rPr>
          <w:sz w:val="24"/>
        </w:rPr>
      </w:pPr>
      <w:r>
        <w:rPr/>
        <w:t>в</w:t>
      </w:r>
      <w:r>
        <w:rPr>
          <w:spacing w:val="-2"/>
        </w:rPr>
        <w:t xml:space="preserve"> </w:t>
      </w:r>
      <w:r>
        <w:rPr/>
        <w:t>1</w:t>
      </w:r>
      <w:r>
        <w:rPr>
          <w:spacing w:val="-1"/>
        </w:rPr>
        <w:t xml:space="preserve"> </w:t>
      </w:r>
      <w:r>
        <w:rPr/>
        <w:t>классе).</w:t>
      </w:r>
    </w:p>
    <w:p>
      <w:pPr>
        <w:pStyle w:val="Style14"/>
        <w:spacing w:lineRule="auto" w:line="348" w:before="127" w:after="0"/>
        <w:ind w:left="941" w:right="3294" w:hanging="0"/>
        <w:rPr>
          <w:sz w:val="24"/>
        </w:rPr>
      </w:pPr>
      <w:r>
        <w:rPr/>
        <w:t>Парные и непарные по твёрдости - мягкости согласные звуки.</w:t>
      </w:r>
      <w:r>
        <w:rPr>
          <w:spacing w:val="-57"/>
        </w:rPr>
        <w:t xml:space="preserve"> </w:t>
      </w:r>
      <w:r>
        <w:rPr/>
        <w:t>Парные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непарные</w:t>
      </w:r>
      <w:r>
        <w:rPr>
          <w:spacing w:val="-4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звонкости -</w:t>
      </w:r>
      <w:r>
        <w:rPr>
          <w:spacing w:val="-3"/>
        </w:rPr>
        <w:t xml:space="preserve"> </w:t>
      </w:r>
      <w:r>
        <w:rPr/>
        <w:t>глухости</w:t>
      </w:r>
      <w:r>
        <w:rPr>
          <w:spacing w:val="-2"/>
        </w:rPr>
        <w:t xml:space="preserve"> </w:t>
      </w:r>
      <w:r>
        <w:rPr/>
        <w:t>согласные</w:t>
      </w:r>
      <w:r>
        <w:rPr>
          <w:spacing w:val="-5"/>
        </w:rPr>
        <w:t xml:space="preserve"> </w:t>
      </w:r>
      <w:r>
        <w:rPr/>
        <w:t>звуки.</w:t>
      </w:r>
    </w:p>
    <w:p>
      <w:pPr>
        <w:sectPr>
          <w:type w:val="continuous"/>
          <w:pgSz w:w="11906" w:h="16838"/>
          <w:pgMar w:left="900" w:right="400" w:header="571" w:top="90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61" w:firstLine="708"/>
        <w:rPr>
          <w:sz w:val="24"/>
        </w:rPr>
      </w:pPr>
      <w:r>
        <w:rPr/>
        <w:t xml:space="preserve">Качественная    </w:t>
      </w:r>
      <w:r>
        <w:rPr>
          <w:spacing w:val="1"/>
        </w:rPr>
        <w:t xml:space="preserve"> </w:t>
      </w:r>
      <w:r>
        <w:rPr/>
        <w:t xml:space="preserve">характеристика     </w:t>
      </w:r>
      <w:r>
        <w:rPr>
          <w:spacing w:val="1"/>
        </w:rPr>
        <w:t xml:space="preserve"> </w:t>
      </w:r>
      <w:r>
        <w:rPr/>
        <w:t xml:space="preserve">звука:     </w:t>
      </w:r>
      <w:r>
        <w:rPr>
          <w:spacing w:val="1"/>
        </w:rPr>
        <w:t xml:space="preserve"> </w:t>
      </w:r>
      <w:r>
        <w:rPr/>
        <w:t xml:space="preserve">гласный     </w:t>
      </w:r>
      <w:r>
        <w:rPr>
          <w:spacing w:val="1"/>
        </w:rPr>
        <w:t xml:space="preserve"> </w:t>
      </w:r>
      <w:r>
        <w:rPr/>
        <w:t xml:space="preserve">-     </w:t>
      </w:r>
      <w:r>
        <w:rPr>
          <w:spacing w:val="1"/>
        </w:rPr>
        <w:t xml:space="preserve"> </w:t>
      </w:r>
      <w:r>
        <w:rPr/>
        <w:t xml:space="preserve">согласный;     </w:t>
      </w:r>
      <w:r>
        <w:rPr>
          <w:spacing w:val="1"/>
        </w:rPr>
        <w:t xml:space="preserve"> </w:t>
      </w:r>
      <w:r>
        <w:rPr/>
        <w:t>гласный</w:t>
      </w:r>
      <w:r>
        <w:rPr>
          <w:spacing w:val="1"/>
        </w:rPr>
        <w:t xml:space="preserve"> </w:t>
      </w:r>
      <w:r>
        <w:rPr/>
        <w:t>ударный - безударный; согласный твёрдый - мягкий, парный - непарный; согласный звонкий -</w:t>
      </w:r>
      <w:r>
        <w:rPr>
          <w:spacing w:val="1"/>
        </w:rPr>
        <w:t xml:space="preserve"> </w:t>
      </w:r>
      <w:r>
        <w:rPr/>
        <w:t>глухой,</w:t>
      </w:r>
      <w:r>
        <w:rPr>
          <w:spacing w:val="-1"/>
        </w:rPr>
        <w:t xml:space="preserve"> </w:t>
      </w:r>
      <w:r>
        <w:rPr/>
        <w:t>парный</w:t>
      </w:r>
      <w:r>
        <w:rPr>
          <w:spacing w:val="2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непарный.</w:t>
      </w:r>
    </w:p>
    <w:p>
      <w:pPr>
        <w:pStyle w:val="Style14"/>
        <w:spacing w:lineRule="auto" w:line="348"/>
        <w:ind w:left="232" w:right="167" w:firstLine="708"/>
        <w:rPr>
          <w:sz w:val="24"/>
        </w:rPr>
      </w:pPr>
      <w:r>
        <w:rPr/>
        <w:t>Функции      ь:      показатель      мягкости      предшествующего      согласного      в      конце</w:t>
      </w:r>
      <w:r>
        <w:rPr>
          <w:spacing w:val="1"/>
        </w:rPr>
        <w:t xml:space="preserve"> </w:t>
      </w:r>
      <w:r>
        <w:rPr/>
        <w:t xml:space="preserve">и   </w:t>
      </w:r>
      <w:r>
        <w:rPr>
          <w:spacing w:val="14"/>
        </w:rPr>
        <w:t xml:space="preserve"> </w:t>
      </w:r>
      <w:r>
        <w:rPr/>
        <w:t xml:space="preserve">в    </w:t>
      </w:r>
      <w:r>
        <w:rPr>
          <w:spacing w:val="11"/>
        </w:rPr>
        <w:t xml:space="preserve"> </w:t>
      </w:r>
      <w:r>
        <w:rPr/>
        <w:t xml:space="preserve">середине    </w:t>
      </w:r>
      <w:r>
        <w:rPr>
          <w:spacing w:val="11"/>
        </w:rPr>
        <w:t xml:space="preserve"> </w:t>
      </w:r>
      <w:r>
        <w:rPr/>
        <w:t xml:space="preserve">слова;    </w:t>
      </w:r>
      <w:r>
        <w:rPr>
          <w:spacing w:val="12"/>
        </w:rPr>
        <w:t xml:space="preserve"> </w:t>
      </w:r>
      <w:r>
        <w:rPr/>
        <w:t xml:space="preserve">разделительный.    </w:t>
      </w:r>
      <w:r>
        <w:rPr>
          <w:spacing w:val="9"/>
        </w:rPr>
        <w:t xml:space="preserve"> </w:t>
      </w:r>
      <w:r>
        <w:rPr/>
        <w:t xml:space="preserve">Использование    </w:t>
      </w:r>
      <w:r>
        <w:rPr>
          <w:spacing w:val="11"/>
        </w:rPr>
        <w:t xml:space="preserve"> </w:t>
      </w:r>
      <w:r>
        <w:rPr/>
        <w:t xml:space="preserve">на    </w:t>
      </w:r>
      <w:r>
        <w:rPr>
          <w:spacing w:val="15"/>
        </w:rPr>
        <w:t xml:space="preserve"> </w:t>
      </w:r>
      <w:r>
        <w:rPr/>
        <w:t xml:space="preserve">письме    </w:t>
      </w:r>
      <w:r>
        <w:rPr>
          <w:spacing w:val="12"/>
        </w:rPr>
        <w:t xml:space="preserve"> </w:t>
      </w:r>
      <w:r>
        <w:rPr/>
        <w:t>разделительных</w:t>
      </w:r>
      <w:r>
        <w:rPr>
          <w:spacing w:val="-58"/>
        </w:rPr>
        <w:t xml:space="preserve"> </w:t>
      </w:r>
      <w:r>
        <w:rPr/>
        <w:t>ъ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ь.</w:t>
      </w:r>
    </w:p>
    <w:p>
      <w:pPr>
        <w:pStyle w:val="Style14"/>
        <w:spacing w:lineRule="auto" w:line="348"/>
        <w:ind w:left="232" w:right="167" w:firstLine="708"/>
        <w:rPr>
          <w:sz w:val="24"/>
        </w:rPr>
      </w:pPr>
      <w:r>
        <w:rPr/>
        <w:t>Соотношение</w:t>
      </w:r>
      <w:r>
        <w:rPr>
          <w:spacing w:val="91"/>
        </w:rPr>
        <w:t xml:space="preserve"> </w:t>
      </w:r>
      <w:r>
        <w:rPr/>
        <w:t>звукового</w:t>
      </w:r>
      <w:r>
        <w:rPr>
          <w:spacing w:val="92"/>
        </w:rPr>
        <w:t xml:space="preserve"> </w:t>
      </w:r>
      <w:r>
        <w:rPr/>
        <w:t xml:space="preserve">и  </w:t>
      </w:r>
      <w:r>
        <w:rPr>
          <w:spacing w:val="32"/>
        </w:rPr>
        <w:t xml:space="preserve"> </w:t>
      </w:r>
      <w:r>
        <w:rPr/>
        <w:t xml:space="preserve">буквенного  </w:t>
      </w:r>
      <w:r>
        <w:rPr>
          <w:spacing w:val="31"/>
        </w:rPr>
        <w:t xml:space="preserve"> </w:t>
      </w:r>
      <w:r>
        <w:rPr/>
        <w:t xml:space="preserve">состава  </w:t>
      </w:r>
      <w:r>
        <w:rPr>
          <w:spacing w:val="30"/>
        </w:rPr>
        <w:t xml:space="preserve"> </w:t>
      </w:r>
      <w:r>
        <w:rPr/>
        <w:t xml:space="preserve">в  </w:t>
      </w:r>
      <w:r>
        <w:rPr>
          <w:spacing w:val="30"/>
        </w:rPr>
        <w:t xml:space="preserve"> </w:t>
      </w:r>
      <w:r>
        <w:rPr/>
        <w:t xml:space="preserve">словах  </w:t>
      </w:r>
      <w:r>
        <w:rPr>
          <w:spacing w:val="33"/>
        </w:rPr>
        <w:t xml:space="preserve"> </w:t>
      </w:r>
      <w:r>
        <w:rPr/>
        <w:t xml:space="preserve">с  </w:t>
      </w:r>
      <w:r>
        <w:rPr>
          <w:spacing w:val="30"/>
        </w:rPr>
        <w:t xml:space="preserve"> </w:t>
      </w:r>
      <w:r>
        <w:rPr/>
        <w:t xml:space="preserve">буквами  </w:t>
      </w:r>
      <w:r>
        <w:rPr>
          <w:spacing w:val="34"/>
        </w:rPr>
        <w:t xml:space="preserve"> </w:t>
      </w:r>
      <w:r>
        <w:rPr/>
        <w:t xml:space="preserve">е,  </w:t>
      </w:r>
      <w:r>
        <w:rPr>
          <w:spacing w:val="31"/>
        </w:rPr>
        <w:t xml:space="preserve"> </w:t>
      </w:r>
      <w:r>
        <w:rPr/>
        <w:t xml:space="preserve">ё,  </w:t>
      </w:r>
      <w:r>
        <w:rPr>
          <w:spacing w:val="31"/>
        </w:rPr>
        <w:t xml:space="preserve"> </w:t>
      </w:r>
      <w:r>
        <w:rPr/>
        <w:t xml:space="preserve">ю,  </w:t>
      </w:r>
      <w:r>
        <w:rPr>
          <w:spacing w:val="31"/>
        </w:rPr>
        <w:t xml:space="preserve"> </w:t>
      </w:r>
      <w:r>
        <w:rPr/>
        <w:t>я</w:t>
      </w:r>
      <w:r>
        <w:rPr>
          <w:spacing w:val="-58"/>
        </w:rPr>
        <w:t xml:space="preserve"> </w:t>
      </w:r>
      <w:r>
        <w:rPr/>
        <w:t>(в</w:t>
      </w:r>
      <w:r>
        <w:rPr>
          <w:spacing w:val="-3"/>
        </w:rPr>
        <w:t xml:space="preserve"> </w:t>
      </w:r>
      <w:r>
        <w:rPr/>
        <w:t>начале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-2"/>
        </w:rPr>
        <w:t xml:space="preserve"> </w:t>
      </w:r>
      <w:r>
        <w:rPr/>
        <w:t>и после</w:t>
      </w:r>
      <w:r>
        <w:rPr>
          <w:spacing w:val="1"/>
        </w:rPr>
        <w:t xml:space="preserve"> </w:t>
      </w:r>
      <w:r>
        <w:rPr/>
        <w:t>гласных).</w:t>
      </w:r>
    </w:p>
    <w:p>
      <w:pPr>
        <w:pStyle w:val="Style14"/>
        <w:spacing w:lineRule="auto" w:line="348"/>
        <w:ind w:left="941" w:right="3329" w:hanging="0"/>
        <w:rPr>
          <w:sz w:val="24"/>
        </w:rPr>
      </w:pPr>
      <w:r>
        <w:rPr/>
        <w:t>Деление слов на слоги (в том числе при стечении согласных).</w:t>
      </w:r>
      <w:r>
        <w:rPr>
          <w:spacing w:val="-57"/>
        </w:rPr>
        <w:t xml:space="preserve"> </w:t>
      </w:r>
      <w:r>
        <w:rPr/>
        <w:t>Использование</w:t>
      </w:r>
      <w:r>
        <w:rPr>
          <w:spacing w:val="-3"/>
        </w:rPr>
        <w:t xml:space="preserve"> </w:t>
      </w:r>
      <w:r>
        <w:rPr/>
        <w:t>знания</w:t>
      </w:r>
      <w:r>
        <w:rPr>
          <w:spacing w:val="-4"/>
        </w:rPr>
        <w:t xml:space="preserve"> </w:t>
      </w:r>
      <w:r>
        <w:rPr/>
        <w:t>алфавита</w:t>
      </w:r>
      <w:r>
        <w:rPr>
          <w:spacing w:val="-2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работе</w:t>
      </w:r>
      <w:r>
        <w:rPr>
          <w:spacing w:val="-2"/>
        </w:rPr>
        <w:t xml:space="preserve"> </w:t>
      </w:r>
      <w:r>
        <w:rPr/>
        <w:t>со</w:t>
      </w:r>
      <w:r>
        <w:rPr>
          <w:spacing w:val="-2"/>
        </w:rPr>
        <w:t xml:space="preserve"> </w:t>
      </w:r>
      <w:r>
        <w:rPr/>
        <w:t>словарями.</w:t>
      </w:r>
    </w:p>
    <w:p>
      <w:pPr>
        <w:pStyle w:val="Style14"/>
        <w:spacing w:lineRule="auto" w:line="348" w:before="2" w:after="0"/>
        <w:ind w:left="232" w:right="167" w:firstLine="708"/>
        <w:rPr>
          <w:sz w:val="24"/>
        </w:rPr>
      </w:pPr>
      <w:r>
        <w:rPr/>
        <w:t>Небуквенные графические средства: пробел между словами, знак переноса, абзац (красная</w:t>
      </w:r>
      <w:r>
        <w:rPr>
          <w:spacing w:val="1"/>
        </w:rPr>
        <w:t xml:space="preserve"> </w:t>
      </w:r>
      <w:r>
        <w:rPr/>
        <w:t>строка),</w:t>
      </w:r>
      <w:r>
        <w:rPr>
          <w:spacing w:val="-1"/>
        </w:rPr>
        <w:t xml:space="preserve"> </w:t>
      </w:r>
      <w:r>
        <w:rPr/>
        <w:t>пунктуационные</w:t>
      </w:r>
      <w:r>
        <w:rPr>
          <w:spacing w:val="-2"/>
        </w:rPr>
        <w:t xml:space="preserve"> </w:t>
      </w:r>
      <w:r>
        <w:rPr/>
        <w:t>знаки (в</w:t>
      </w:r>
      <w:r>
        <w:rPr>
          <w:spacing w:val="-3"/>
        </w:rPr>
        <w:t xml:space="preserve"> </w:t>
      </w:r>
      <w:r>
        <w:rPr/>
        <w:t>пределах</w:t>
      </w:r>
      <w:r>
        <w:rPr>
          <w:spacing w:val="2"/>
        </w:rPr>
        <w:t xml:space="preserve"> </w:t>
      </w:r>
      <w:r>
        <w:rPr/>
        <w:t>изученного).</w:t>
      </w:r>
    </w:p>
    <w:p>
      <w:pPr>
        <w:pStyle w:val="ListParagraph"/>
        <w:numPr>
          <w:ilvl w:val="2"/>
          <w:numId w:val="70"/>
        </w:numPr>
        <w:tabs>
          <w:tab w:val="clear" w:pos="720"/>
          <w:tab w:val="left" w:pos="1542" w:leader="none"/>
        </w:tabs>
        <w:ind w:left="1541" w:hanging="601"/>
        <w:jc w:val="both"/>
        <w:rPr>
          <w:sz w:val="24"/>
        </w:rPr>
      </w:pPr>
      <w:r>
        <w:rPr>
          <w:sz w:val="24"/>
        </w:rPr>
        <w:t>Орфоэпия.</w:t>
      </w:r>
    </w:p>
    <w:p>
      <w:pPr>
        <w:pStyle w:val="Style14"/>
        <w:spacing w:lineRule="auto" w:line="348" w:before="125" w:after="0"/>
        <w:ind w:left="232" w:right="169" w:firstLine="708"/>
        <w:rPr>
          <w:sz w:val="24"/>
        </w:rPr>
      </w:pPr>
      <w:r>
        <w:rPr/>
        <w:t>Произношение</w:t>
      </w:r>
      <w:r>
        <w:rPr>
          <w:spacing w:val="116"/>
        </w:rPr>
        <w:t xml:space="preserve"> </w:t>
      </w:r>
      <w:r>
        <w:rPr/>
        <w:t xml:space="preserve">звуков  </w:t>
      </w:r>
      <w:r>
        <w:rPr>
          <w:spacing w:val="55"/>
        </w:rPr>
        <w:t xml:space="preserve"> </w:t>
      </w:r>
      <w:r>
        <w:rPr/>
        <w:t xml:space="preserve">и  </w:t>
      </w:r>
      <w:r>
        <w:rPr>
          <w:spacing w:val="57"/>
        </w:rPr>
        <w:t xml:space="preserve"> </w:t>
      </w:r>
      <w:r>
        <w:rPr/>
        <w:t xml:space="preserve">сочетаний  </w:t>
      </w:r>
      <w:r>
        <w:rPr>
          <w:spacing w:val="55"/>
        </w:rPr>
        <w:t xml:space="preserve"> </w:t>
      </w:r>
      <w:r>
        <w:rPr/>
        <w:t xml:space="preserve">звуков,  </w:t>
      </w:r>
      <w:r>
        <w:rPr>
          <w:spacing w:val="57"/>
        </w:rPr>
        <w:t xml:space="preserve"> </w:t>
      </w:r>
      <w:r>
        <w:rPr/>
        <w:t xml:space="preserve">ударение  </w:t>
      </w:r>
      <w:r>
        <w:rPr>
          <w:spacing w:val="55"/>
        </w:rPr>
        <w:t xml:space="preserve"> </w:t>
      </w:r>
      <w:r>
        <w:rPr/>
        <w:t xml:space="preserve">в  </w:t>
      </w:r>
      <w:r>
        <w:rPr>
          <w:spacing w:val="56"/>
        </w:rPr>
        <w:t xml:space="preserve"> </w:t>
      </w:r>
      <w:r>
        <w:rPr/>
        <w:t xml:space="preserve">словах  </w:t>
      </w:r>
      <w:r>
        <w:rPr>
          <w:spacing w:val="58"/>
        </w:rPr>
        <w:t xml:space="preserve"> </w:t>
      </w:r>
      <w:r>
        <w:rPr/>
        <w:t xml:space="preserve">в  </w:t>
      </w:r>
      <w:r>
        <w:rPr>
          <w:spacing w:val="55"/>
        </w:rPr>
        <w:t xml:space="preserve"> </w:t>
      </w:r>
      <w:r>
        <w:rPr/>
        <w:t>соответствии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нормами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ограниченном</w:t>
      </w:r>
      <w:r>
        <w:rPr>
          <w:spacing w:val="1"/>
        </w:rPr>
        <w:t xml:space="preserve"> </w:t>
      </w:r>
      <w:r>
        <w:rPr/>
        <w:t>перечне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-57"/>
        </w:rPr>
        <w:t xml:space="preserve"> </w:t>
      </w:r>
      <w:r>
        <w:rPr/>
        <w:t>отрабатываемом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учебнике).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отработанного</w:t>
      </w:r>
      <w:r>
        <w:rPr>
          <w:spacing w:val="1"/>
        </w:rPr>
        <w:t xml:space="preserve"> </w:t>
      </w:r>
      <w:r>
        <w:rPr/>
        <w:t>перечня</w:t>
      </w:r>
      <w:r>
        <w:rPr>
          <w:spacing w:val="1"/>
        </w:rPr>
        <w:t xml:space="preserve"> </w:t>
      </w:r>
      <w:r>
        <w:rPr/>
        <w:t>слов</w:t>
      </w:r>
      <w:r>
        <w:rPr>
          <w:spacing w:val="60"/>
        </w:rPr>
        <w:t xml:space="preserve"> </w:t>
      </w:r>
      <w:r>
        <w:rPr/>
        <w:t>(орфоэпического</w:t>
      </w:r>
      <w:r>
        <w:rPr>
          <w:spacing w:val="1"/>
        </w:rPr>
        <w:t xml:space="preserve"> </w:t>
      </w:r>
      <w:r>
        <w:rPr/>
        <w:t>словаря</w:t>
      </w:r>
      <w:r>
        <w:rPr>
          <w:spacing w:val="3"/>
        </w:rPr>
        <w:t xml:space="preserve"> </w:t>
      </w:r>
      <w:r>
        <w:rPr/>
        <w:t>учебника) для решения практических</w:t>
      </w:r>
      <w:r>
        <w:rPr>
          <w:spacing w:val="-2"/>
        </w:rPr>
        <w:t xml:space="preserve"> </w:t>
      </w:r>
      <w:r>
        <w:rPr/>
        <w:t>задач.</w:t>
      </w:r>
    </w:p>
    <w:p>
      <w:pPr>
        <w:pStyle w:val="ListParagraph"/>
        <w:numPr>
          <w:ilvl w:val="2"/>
          <w:numId w:val="70"/>
        </w:numPr>
        <w:tabs>
          <w:tab w:val="clear" w:pos="720"/>
          <w:tab w:val="left" w:pos="1542" w:leader="none"/>
        </w:tabs>
        <w:spacing w:lineRule="exact" w:line="275"/>
        <w:ind w:left="1541" w:hanging="601"/>
        <w:jc w:val="both"/>
        <w:rPr>
          <w:sz w:val="24"/>
        </w:rPr>
      </w:pPr>
      <w:r>
        <w:rPr>
          <w:sz w:val="24"/>
        </w:rPr>
        <w:t>Лексика.</w:t>
      </w:r>
    </w:p>
    <w:p>
      <w:pPr>
        <w:pStyle w:val="Style14"/>
        <w:spacing w:lineRule="auto" w:line="348" w:before="127" w:after="0"/>
        <w:ind w:left="232" w:right="166" w:firstLine="708"/>
        <w:rPr>
          <w:sz w:val="24"/>
        </w:rPr>
      </w:pPr>
      <w:r>
        <w:rPr/>
        <w:t>Слово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1"/>
        </w:rPr>
        <w:t xml:space="preserve"> </w:t>
      </w:r>
      <w:r>
        <w:rPr/>
        <w:t>звучания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значения.</w:t>
      </w:r>
      <w:r>
        <w:rPr>
          <w:spacing w:val="1"/>
        </w:rPr>
        <w:t xml:space="preserve"> </w:t>
      </w:r>
      <w:r>
        <w:rPr/>
        <w:t>Лексическое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(общее</w:t>
      </w:r>
      <w:r>
        <w:rPr>
          <w:spacing w:val="1"/>
        </w:rPr>
        <w:t xml:space="preserve"> </w:t>
      </w:r>
      <w:r>
        <w:rPr/>
        <w:t>представление). Выявление слов, значение которых требует</w:t>
      </w:r>
      <w:r>
        <w:rPr>
          <w:spacing w:val="1"/>
        </w:rPr>
        <w:t xml:space="preserve"> </w:t>
      </w:r>
      <w:r>
        <w:rPr/>
        <w:t>уточнения. Определение значения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-3"/>
        </w:rPr>
        <w:t xml:space="preserve"> </w:t>
      </w:r>
      <w:r>
        <w:rPr/>
        <w:t>по тексту</w:t>
      </w:r>
      <w:r>
        <w:rPr>
          <w:spacing w:val="-5"/>
        </w:rPr>
        <w:t xml:space="preserve"> </w:t>
      </w:r>
      <w:r>
        <w:rPr/>
        <w:t>или</w:t>
      </w:r>
      <w:r>
        <w:rPr>
          <w:spacing w:val="3"/>
        </w:rPr>
        <w:t xml:space="preserve"> </w:t>
      </w:r>
      <w:r>
        <w:rPr/>
        <w:t>уточнение</w:t>
      </w:r>
      <w:r>
        <w:rPr>
          <w:spacing w:val="-1"/>
        </w:rPr>
        <w:t xml:space="preserve"> </w:t>
      </w:r>
      <w:r>
        <w:rPr/>
        <w:t>значения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помощью толкового словаря.</w:t>
      </w:r>
    </w:p>
    <w:p>
      <w:pPr>
        <w:pStyle w:val="Style14"/>
        <w:spacing w:lineRule="auto" w:line="348"/>
        <w:ind w:left="941" w:right="2677" w:hanging="0"/>
        <w:rPr>
          <w:sz w:val="24"/>
        </w:rPr>
      </w:pPr>
      <w:r>
        <w:rPr/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rPr/>
        <w:t>Наблюдение</w:t>
      </w:r>
      <w:r>
        <w:rPr>
          <w:spacing w:val="-3"/>
        </w:rPr>
        <w:t xml:space="preserve"> </w:t>
      </w:r>
      <w:r>
        <w:rPr/>
        <w:t>за</w:t>
      </w:r>
      <w:r>
        <w:rPr>
          <w:spacing w:val="-2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речи</w:t>
      </w:r>
      <w:r>
        <w:rPr>
          <w:spacing w:val="-1"/>
        </w:rPr>
        <w:t xml:space="preserve"> </w:t>
      </w:r>
      <w:r>
        <w:rPr/>
        <w:t>синонимов,</w:t>
      </w:r>
      <w:r>
        <w:rPr>
          <w:spacing w:val="-1"/>
        </w:rPr>
        <w:t xml:space="preserve"> </w:t>
      </w:r>
      <w:r>
        <w:rPr/>
        <w:t>антонимов.</w:t>
      </w:r>
    </w:p>
    <w:p>
      <w:pPr>
        <w:pStyle w:val="ListParagraph"/>
        <w:numPr>
          <w:ilvl w:val="2"/>
          <w:numId w:val="70"/>
        </w:numPr>
        <w:tabs>
          <w:tab w:val="clear" w:pos="720"/>
          <w:tab w:val="left" w:pos="1542" w:leader="none"/>
        </w:tabs>
        <w:spacing w:lineRule="exact" w:line="274"/>
        <w:ind w:left="1541" w:hanging="601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(морфемика).</w:t>
      </w:r>
    </w:p>
    <w:p>
      <w:pPr>
        <w:pStyle w:val="Style14"/>
        <w:tabs>
          <w:tab w:val="clear" w:pos="720"/>
          <w:tab w:val="left" w:pos="2441" w:leader="none"/>
          <w:tab w:val="left" w:pos="4646" w:leader="none"/>
          <w:tab w:val="left" w:pos="5879" w:leader="none"/>
          <w:tab w:val="left" w:pos="7767" w:leader="none"/>
          <w:tab w:val="left" w:pos="9973" w:leader="none"/>
        </w:tabs>
        <w:spacing w:lineRule="auto" w:line="348" w:before="126" w:after="0"/>
        <w:ind w:left="232" w:right="168" w:firstLine="708"/>
        <w:rPr>
          <w:sz w:val="24"/>
        </w:rPr>
      </w:pPr>
      <w:r>
        <w:rPr/>
        <w:t>Корень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обязательная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слова.</w:t>
      </w:r>
      <w:r>
        <w:rPr>
          <w:spacing w:val="1"/>
        </w:rPr>
        <w:t xml:space="preserve"> </w:t>
      </w:r>
      <w:r>
        <w:rPr/>
        <w:t>Однокоренные</w:t>
      </w:r>
      <w:r>
        <w:rPr>
          <w:spacing w:val="1"/>
        </w:rPr>
        <w:t xml:space="preserve"> </w:t>
      </w:r>
      <w:r>
        <w:rPr/>
        <w:t>(родственные)</w:t>
      </w:r>
      <w:r>
        <w:rPr>
          <w:spacing w:val="1"/>
        </w:rPr>
        <w:t xml:space="preserve"> </w:t>
      </w:r>
      <w:r>
        <w:rPr/>
        <w:t>слова.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однокоренных</w:t>
        <w:tab/>
        <w:t>(родственных)</w:t>
        <w:tab/>
        <w:t>слов.</w:t>
        <w:tab/>
        <w:t>Различение</w:t>
        <w:tab/>
        <w:t>однокоренных</w:t>
        <w:tab/>
        <w:t>слов</w:t>
      </w:r>
      <w:r>
        <w:rPr>
          <w:spacing w:val="-58"/>
        </w:rPr>
        <w:t xml:space="preserve"> </w:t>
      </w:r>
      <w:r>
        <w:rPr/>
        <w:t xml:space="preserve">и  </w:t>
      </w:r>
      <w:r>
        <w:rPr>
          <w:spacing w:val="41"/>
        </w:rPr>
        <w:t xml:space="preserve"> </w:t>
      </w:r>
      <w:r>
        <w:rPr/>
        <w:t xml:space="preserve">синонимов,   </w:t>
      </w:r>
      <w:r>
        <w:rPr>
          <w:spacing w:val="39"/>
        </w:rPr>
        <w:t xml:space="preserve"> </w:t>
      </w:r>
      <w:r>
        <w:rPr/>
        <w:t xml:space="preserve">однокоренных   </w:t>
      </w:r>
      <w:r>
        <w:rPr>
          <w:spacing w:val="42"/>
        </w:rPr>
        <w:t xml:space="preserve"> </w:t>
      </w:r>
      <w:r>
        <w:rPr/>
        <w:t xml:space="preserve">слов   </w:t>
      </w:r>
      <w:r>
        <w:rPr>
          <w:spacing w:val="39"/>
        </w:rPr>
        <w:t xml:space="preserve"> </w:t>
      </w:r>
      <w:r>
        <w:rPr/>
        <w:t xml:space="preserve">и   </w:t>
      </w:r>
      <w:r>
        <w:rPr>
          <w:spacing w:val="43"/>
        </w:rPr>
        <w:t xml:space="preserve"> </w:t>
      </w:r>
      <w:r>
        <w:rPr/>
        <w:t xml:space="preserve">слов   </w:t>
      </w:r>
      <w:r>
        <w:rPr>
          <w:spacing w:val="39"/>
        </w:rPr>
        <w:t xml:space="preserve"> </w:t>
      </w:r>
      <w:r>
        <w:rPr/>
        <w:t xml:space="preserve">с   </w:t>
      </w:r>
      <w:r>
        <w:rPr>
          <w:spacing w:val="39"/>
        </w:rPr>
        <w:t xml:space="preserve"> </w:t>
      </w:r>
      <w:r>
        <w:rPr/>
        <w:t xml:space="preserve">омонимичными   </w:t>
      </w:r>
      <w:r>
        <w:rPr>
          <w:spacing w:val="40"/>
        </w:rPr>
        <w:t xml:space="preserve"> </w:t>
      </w:r>
      <w:r>
        <w:rPr/>
        <w:t xml:space="preserve">корнями.   </w:t>
      </w:r>
      <w:r>
        <w:rPr>
          <w:spacing w:val="39"/>
        </w:rPr>
        <w:t xml:space="preserve"> </w:t>
      </w:r>
      <w:r>
        <w:rPr/>
        <w:t>Выделение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словах</w:t>
      </w:r>
      <w:r>
        <w:rPr>
          <w:spacing w:val="2"/>
        </w:rPr>
        <w:t xml:space="preserve"> </w:t>
      </w:r>
      <w:r>
        <w:rPr/>
        <w:t>корня (простые</w:t>
      </w:r>
      <w:r>
        <w:rPr>
          <w:spacing w:val="-1"/>
        </w:rPr>
        <w:t xml:space="preserve"> </w:t>
      </w:r>
      <w:r>
        <w:rPr/>
        <w:t>случаи).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Окончание</w:t>
      </w:r>
      <w:r>
        <w:rPr>
          <w:spacing w:val="36"/>
        </w:rPr>
        <w:t xml:space="preserve"> </w:t>
      </w:r>
      <w:r>
        <w:rPr/>
        <w:t>как</w:t>
      </w:r>
      <w:r>
        <w:rPr>
          <w:spacing w:val="39"/>
        </w:rPr>
        <w:t xml:space="preserve"> </w:t>
      </w:r>
      <w:r>
        <w:rPr/>
        <w:t>изменяемая</w:t>
      </w:r>
      <w:r>
        <w:rPr>
          <w:spacing w:val="40"/>
        </w:rPr>
        <w:t xml:space="preserve"> </w:t>
      </w:r>
      <w:r>
        <w:rPr/>
        <w:t>часть</w:t>
      </w:r>
      <w:r>
        <w:rPr>
          <w:spacing w:val="40"/>
        </w:rPr>
        <w:t xml:space="preserve"> </w:t>
      </w:r>
      <w:r>
        <w:rPr/>
        <w:t>слова.</w:t>
      </w:r>
      <w:r>
        <w:rPr>
          <w:spacing w:val="39"/>
        </w:rPr>
        <w:t xml:space="preserve"> </w:t>
      </w:r>
      <w:r>
        <w:rPr/>
        <w:t>Изменение</w:t>
      </w:r>
      <w:r>
        <w:rPr>
          <w:spacing w:val="37"/>
        </w:rPr>
        <w:t xml:space="preserve"> </w:t>
      </w:r>
      <w:r>
        <w:rPr/>
        <w:t>формы</w:t>
      </w:r>
      <w:r>
        <w:rPr>
          <w:spacing w:val="37"/>
        </w:rPr>
        <w:t xml:space="preserve"> </w:t>
      </w:r>
      <w:r>
        <w:rPr/>
        <w:t>слова</w:t>
      </w:r>
      <w:r>
        <w:rPr>
          <w:spacing w:val="40"/>
        </w:rPr>
        <w:t xml:space="preserve"> </w:t>
      </w:r>
      <w:r>
        <w:rPr/>
        <w:t>с</w:t>
      </w:r>
      <w:r>
        <w:rPr>
          <w:spacing w:val="39"/>
        </w:rPr>
        <w:t xml:space="preserve"> </w:t>
      </w:r>
      <w:r>
        <w:rPr/>
        <w:t>помощью</w:t>
      </w:r>
      <w:r>
        <w:rPr>
          <w:spacing w:val="38"/>
        </w:rPr>
        <w:t xml:space="preserve"> </w:t>
      </w:r>
      <w:r>
        <w:rPr/>
        <w:t>окончания.</w:t>
      </w:r>
    </w:p>
    <w:p>
      <w:pPr>
        <w:pStyle w:val="Style14"/>
        <w:spacing w:before="125" w:after="0"/>
        <w:ind w:left="232" w:hanging="0"/>
        <w:rPr>
          <w:sz w:val="24"/>
        </w:rPr>
      </w:pPr>
      <w:r>
        <w:rPr/>
        <w:t>Различение</w:t>
      </w:r>
      <w:r>
        <w:rPr>
          <w:spacing w:val="-4"/>
        </w:rPr>
        <w:t xml:space="preserve"> </w:t>
      </w:r>
      <w:r>
        <w:rPr/>
        <w:t>изменяемых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неизменяемых</w:t>
      </w:r>
      <w:r>
        <w:rPr>
          <w:spacing w:val="-2"/>
        </w:rPr>
        <w:t xml:space="preserve"> </w:t>
      </w:r>
      <w:r>
        <w:rPr/>
        <w:t>слов.</w:t>
      </w:r>
    </w:p>
    <w:p>
      <w:pPr>
        <w:pStyle w:val="Style14"/>
        <w:spacing w:before="127" w:after="0"/>
        <w:ind w:left="941" w:hanging="0"/>
        <w:rPr>
          <w:sz w:val="24"/>
        </w:rPr>
      </w:pPr>
      <w:r>
        <w:rPr/>
        <w:t>Суффикс</w:t>
      </w:r>
      <w:r>
        <w:rPr>
          <w:spacing w:val="-3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часть</w:t>
      </w:r>
      <w:r>
        <w:rPr>
          <w:spacing w:val="-1"/>
        </w:rPr>
        <w:t xml:space="preserve"> </w:t>
      </w:r>
      <w:r>
        <w:rPr/>
        <w:t>слова</w:t>
      </w:r>
      <w:r>
        <w:rPr>
          <w:spacing w:val="-4"/>
        </w:rPr>
        <w:t xml:space="preserve"> </w:t>
      </w:r>
      <w:r>
        <w:rPr/>
        <w:t>(наблюдение).</w:t>
      </w:r>
      <w:r>
        <w:rPr>
          <w:spacing w:val="-2"/>
        </w:rPr>
        <w:t xml:space="preserve"> </w:t>
      </w:r>
      <w:r>
        <w:rPr/>
        <w:t>Приставка</w:t>
      </w:r>
      <w:r>
        <w:rPr>
          <w:spacing w:val="-2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часть</w:t>
      </w:r>
      <w:r>
        <w:rPr>
          <w:spacing w:val="3"/>
        </w:rPr>
        <w:t xml:space="preserve"> </w:t>
      </w:r>
      <w:r>
        <w:rPr/>
        <w:t>слова</w:t>
      </w:r>
      <w:r>
        <w:rPr>
          <w:spacing w:val="-2"/>
        </w:rPr>
        <w:t xml:space="preserve"> </w:t>
      </w:r>
      <w:r>
        <w:rPr/>
        <w:t>(наблюдение).</w:t>
      </w:r>
    </w:p>
    <w:p>
      <w:pPr>
        <w:pStyle w:val="ListParagraph"/>
        <w:numPr>
          <w:ilvl w:val="2"/>
          <w:numId w:val="70"/>
        </w:numPr>
        <w:tabs>
          <w:tab w:val="clear" w:pos="720"/>
          <w:tab w:val="left" w:pos="1542" w:leader="none"/>
        </w:tabs>
        <w:spacing w:before="128" w:after="0"/>
        <w:ind w:left="1541" w:hanging="601"/>
        <w:jc w:val="both"/>
        <w:rPr>
          <w:sz w:val="24"/>
        </w:rPr>
      </w:pPr>
      <w:r>
        <w:rPr>
          <w:sz w:val="24"/>
        </w:rPr>
        <w:t>Морфология.</w:t>
      </w:r>
    </w:p>
    <w:p>
      <w:pPr>
        <w:pStyle w:val="Style14"/>
        <w:tabs>
          <w:tab w:val="clear" w:pos="720"/>
          <w:tab w:val="left" w:pos="1588" w:leader="none"/>
          <w:tab w:val="left" w:pos="3567" w:leader="none"/>
          <w:tab w:val="left" w:pos="5435" w:leader="none"/>
          <w:tab w:val="left" w:pos="6289" w:leader="none"/>
          <w:tab w:val="left" w:pos="7483" w:leader="none"/>
          <w:tab w:val="left" w:pos="8562" w:leader="none"/>
          <w:tab w:val="left" w:pos="9605" w:leader="none"/>
        </w:tabs>
        <w:spacing w:lineRule="auto" w:line="348" w:before="124" w:after="0"/>
        <w:ind w:left="232" w:right="171" w:firstLine="708"/>
        <w:jc w:val="left"/>
        <w:rPr>
          <w:sz w:val="24"/>
        </w:rPr>
      </w:pPr>
      <w:r>
        <w:rPr/>
        <w:t>Имя</w:t>
        <w:tab/>
        <w:t>существительное</w:t>
        <w:tab/>
        <w:t>(ознакомление):</w:t>
        <w:tab/>
        <w:t>общее</w:t>
        <w:tab/>
        <w:t>значение,</w:t>
        <w:tab/>
        <w:t>вопросы</w:t>
        <w:tab/>
        <w:t>(«кто?»,</w:t>
        <w:tab/>
      </w:r>
      <w:r>
        <w:rPr>
          <w:spacing w:val="-1"/>
        </w:rPr>
        <w:t>«что?»),</w:t>
      </w:r>
      <w:r>
        <w:rPr>
          <w:spacing w:val="-57"/>
        </w:rPr>
        <w:t xml:space="preserve"> </w:t>
      </w:r>
      <w:r>
        <w:rPr/>
        <w:t>употребление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речи.</w:t>
      </w:r>
    </w:p>
    <w:p>
      <w:pPr>
        <w:pStyle w:val="Style14"/>
        <w:tabs>
          <w:tab w:val="clear" w:pos="720"/>
          <w:tab w:val="left" w:pos="2169" w:leader="none"/>
          <w:tab w:val="left" w:pos="4349" w:leader="none"/>
          <w:tab w:val="left" w:pos="5513" w:leader="none"/>
          <w:tab w:val="left" w:pos="7015" w:leader="none"/>
          <w:tab w:val="left" w:pos="8408" w:leader="none"/>
          <w:tab w:val="left" w:pos="9476" w:leader="none"/>
        </w:tabs>
        <w:spacing w:before="1" w:after="0"/>
        <w:ind w:left="941" w:hanging="0"/>
        <w:jc w:val="left"/>
        <w:rPr>
          <w:sz w:val="24"/>
        </w:rPr>
      </w:pPr>
      <w:r>
        <w:rPr/>
        <w:t>Глагол</w:t>
        <w:tab/>
        <w:t>(ознакомление):</w:t>
        <w:tab/>
        <w:t>общее</w:t>
        <w:tab/>
        <w:t>значение,</w:t>
        <w:tab/>
        <w:t>вопросы</w:t>
        <w:tab/>
        <w:t>(«что</w:t>
        <w:tab/>
        <w:t>делать?»,</w:t>
      </w:r>
    </w:p>
    <w:p>
      <w:pPr>
        <w:pStyle w:val="Style14"/>
        <w:spacing w:before="127" w:after="0"/>
        <w:ind w:left="232" w:hanging="0"/>
        <w:jc w:val="left"/>
        <w:rPr>
          <w:sz w:val="24"/>
        </w:rPr>
      </w:pPr>
      <w:r>
        <w:rPr/>
        <w:t>«что</w:t>
      </w:r>
      <w:r>
        <w:rPr>
          <w:spacing w:val="-2"/>
        </w:rPr>
        <w:t xml:space="preserve"> </w:t>
      </w:r>
      <w:r>
        <w:rPr/>
        <w:t>сделать?»</w:t>
      </w:r>
      <w:r>
        <w:rPr>
          <w:spacing w:val="-9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другие),</w:t>
      </w:r>
      <w:r>
        <w:rPr>
          <w:spacing w:val="2"/>
        </w:rPr>
        <w:t xml:space="preserve"> </w:t>
      </w:r>
      <w:r>
        <w:rPr/>
        <w:t>употребление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речи.</w:t>
      </w:r>
    </w:p>
    <w:p>
      <w:pPr>
        <w:sectPr>
          <w:headerReference w:type="default" r:id="rId2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25" w:after="0"/>
        <w:ind w:left="941" w:hanging="0"/>
        <w:jc w:val="left"/>
        <w:rPr>
          <w:sz w:val="24"/>
        </w:rPr>
      </w:pPr>
      <w:r>
        <w:rPr/>
        <w:t>Имя</w:t>
      </w:r>
      <w:r>
        <w:rPr>
          <w:spacing w:val="117"/>
        </w:rPr>
        <w:t xml:space="preserve"> </w:t>
      </w:r>
      <w:r>
        <w:rPr/>
        <w:t>прилагательное</w:t>
      </w:r>
      <w:r>
        <w:rPr>
          <w:spacing w:val="117"/>
        </w:rPr>
        <w:t xml:space="preserve"> </w:t>
      </w:r>
      <w:r>
        <w:rPr/>
        <w:t>(ознакомление):</w:t>
      </w:r>
      <w:r>
        <w:rPr>
          <w:spacing w:val="116"/>
        </w:rPr>
        <w:t xml:space="preserve"> </w:t>
      </w:r>
      <w:r>
        <w:rPr/>
        <w:t>общее</w:t>
      </w:r>
      <w:r>
        <w:rPr>
          <w:spacing w:val="117"/>
        </w:rPr>
        <w:t xml:space="preserve"> </w:t>
      </w:r>
      <w:r>
        <w:rPr/>
        <w:t>значение,</w:t>
      </w:r>
      <w:r>
        <w:rPr>
          <w:spacing w:val="117"/>
        </w:rPr>
        <w:t xml:space="preserve"> </w:t>
      </w:r>
      <w:r>
        <w:rPr/>
        <w:t>вопросы</w:t>
      </w:r>
      <w:r>
        <w:rPr>
          <w:spacing w:val="117"/>
        </w:rPr>
        <w:t xml:space="preserve"> </w:t>
      </w:r>
      <w:r>
        <w:rPr/>
        <w:t>(«какой?»,</w:t>
      </w:r>
      <w:r>
        <w:rPr>
          <w:spacing w:val="62"/>
        </w:rPr>
        <w:t xml:space="preserve"> </w:t>
      </w:r>
      <w:r>
        <w:rPr/>
        <w:t>«какая?»,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«какое?»,</w:t>
      </w:r>
      <w:r>
        <w:rPr>
          <w:spacing w:val="-1"/>
        </w:rPr>
        <w:t xml:space="preserve"> </w:t>
      </w:r>
      <w:r>
        <w:rPr/>
        <w:t>«какие?»), употребление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речи.</w:t>
      </w:r>
    </w:p>
    <w:p>
      <w:pPr>
        <w:pStyle w:val="Style14"/>
        <w:spacing w:lineRule="auto" w:line="348" w:before="127" w:after="0"/>
        <w:ind w:left="232" w:right="168" w:firstLine="708"/>
        <w:rPr>
          <w:sz w:val="24"/>
        </w:rPr>
      </w:pPr>
      <w:r>
        <w:rPr/>
        <w:t>Предлог. Отличие предлогов от приставок. Наиболее распространённые предлоги: в, на, из,</w:t>
      </w:r>
      <w:r>
        <w:rPr>
          <w:spacing w:val="1"/>
        </w:rPr>
        <w:t xml:space="preserve"> </w:t>
      </w:r>
      <w:r>
        <w:rPr/>
        <w:t>без,</w:t>
      </w:r>
      <w:r>
        <w:rPr>
          <w:spacing w:val="-1"/>
        </w:rPr>
        <w:t xml:space="preserve"> </w:t>
      </w:r>
      <w:r>
        <w:rPr/>
        <w:t>над, до,</w:t>
      </w:r>
      <w:r>
        <w:rPr>
          <w:spacing w:val="2"/>
        </w:rPr>
        <w:t xml:space="preserve"> </w:t>
      </w:r>
      <w:r>
        <w:rPr/>
        <w:t>у, о, об и</w:t>
      </w:r>
      <w:r>
        <w:rPr>
          <w:spacing w:val="1"/>
        </w:rPr>
        <w:t xml:space="preserve"> </w:t>
      </w:r>
      <w:r>
        <w:rPr/>
        <w:t>другое.</w:t>
      </w:r>
    </w:p>
    <w:p>
      <w:pPr>
        <w:pStyle w:val="ListParagraph"/>
        <w:numPr>
          <w:ilvl w:val="2"/>
          <w:numId w:val="70"/>
        </w:numPr>
        <w:tabs>
          <w:tab w:val="clear" w:pos="720"/>
          <w:tab w:val="left" w:pos="1542" w:leader="none"/>
        </w:tabs>
        <w:spacing w:lineRule="exact" w:line="274"/>
        <w:ind w:left="1541" w:hanging="601"/>
        <w:jc w:val="both"/>
        <w:rPr>
          <w:sz w:val="24"/>
        </w:rPr>
      </w:pPr>
      <w:r>
        <w:rPr>
          <w:sz w:val="24"/>
        </w:rPr>
        <w:t>Синтаксис.</w:t>
      </w:r>
    </w:p>
    <w:p>
      <w:pPr>
        <w:pStyle w:val="Style14"/>
        <w:spacing w:before="127" w:after="0"/>
        <w:ind w:left="941" w:hanging="0"/>
        <w:rPr>
          <w:sz w:val="24"/>
        </w:rPr>
      </w:pPr>
      <w:r>
        <w:rPr/>
        <w:t>Порядок</w:t>
      </w:r>
      <w:r>
        <w:rPr>
          <w:spacing w:val="-3"/>
        </w:rPr>
        <w:t xml:space="preserve"> </w:t>
      </w:r>
      <w:r>
        <w:rPr/>
        <w:t>слов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предложении;</w:t>
      </w:r>
      <w:r>
        <w:rPr>
          <w:spacing w:val="-3"/>
        </w:rPr>
        <w:t xml:space="preserve"> </w:t>
      </w:r>
      <w:r>
        <w:rPr/>
        <w:t>связь</w:t>
      </w:r>
      <w:r>
        <w:rPr>
          <w:spacing w:val="-2"/>
        </w:rPr>
        <w:t xml:space="preserve"> </w:t>
      </w:r>
      <w:r>
        <w:rPr/>
        <w:t>слов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предложении</w:t>
      </w:r>
      <w:r>
        <w:rPr>
          <w:spacing w:val="-3"/>
        </w:rPr>
        <w:t xml:space="preserve"> </w:t>
      </w:r>
      <w:r>
        <w:rPr/>
        <w:t>(повторение).</w:t>
      </w:r>
    </w:p>
    <w:p>
      <w:pPr>
        <w:pStyle w:val="Style14"/>
        <w:spacing w:before="128" w:after="0"/>
        <w:ind w:left="941" w:hanging="0"/>
        <w:rPr>
          <w:sz w:val="24"/>
        </w:rPr>
      </w:pPr>
      <w:r>
        <w:rPr/>
        <w:t>Предложение</w:t>
      </w:r>
      <w:r>
        <w:rPr>
          <w:spacing w:val="36"/>
        </w:rPr>
        <w:t xml:space="preserve"> </w:t>
      </w:r>
      <w:r>
        <w:rPr/>
        <w:t>как</w:t>
      </w:r>
      <w:r>
        <w:rPr>
          <w:spacing w:val="40"/>
        </w:rPr>
        <w:t xml:space="preserve"> </w:t>
      </w:r>
      <w:r>
        <w:rPr/>
        <w:t>единица</w:t>
      </w:r>
      <w:r>
        <w:rPr>
          <w:spacing w:val="37"/>
        </w:rPr>
        <w:t xml:space="preserve"> </w:t>
      </w:r>
      <w:r>
        <w:rPr/>
        <w:t>языка.</w:t>
      </w:r>
      <w:r>
        <w:rPr>
          <w:spacing w:val="38"/>
        </w:rPr>
        <w:t xml:space="preserve"> </w:t>
      </w:r>
      <w:r>
        <w:rPr/>
        <w:t>Предложение</w:t>
      </w:r>
      <w:r>
        <w:rPr>
          <w:spacing w:val="37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слово.</w:t>
      </w:r>
      <w:r>
        <w:rPr>
          <w:spacing w:val="37"/>
        </w:rPr>
        <w:t xml:space="preserve"> </w:t>
      </w:r>
      <w:r>
        <w:rPr/>
        <w:t>Отличие</w:t>
      </w:r>
      <w:r>
        <w:rPr>
          <w:spacing w:val="37"/>
        </w:rPr>
        <w:t xml:space="preserve"> </w:t>
      </w:r>
      <w:r>
        <w:rPr/>
        <w:t>предложения</w:t>
      </w:r>
      <w:r>
        <w:rPr>
          <w:spacing w:val="38"/>
        </w:rPr>
        <w:t xml:space="preserve"> </w:t>
      </w:r>
      <w:r>
        <w:rPr/>
        <w:t>от</w:t>
      </w:r>
      <w:r>
        <w:rPr>
          <w:spacing w:val="38"/>
        </w:rPr>
        <w:t xml:space="preserve"> </w:t>
      </w:r>
      <w:r>
        <w:rPr/>
        <w:t>слова.</w:t>
      </w:r>
    </w:p>
    <w:p>
      <w:pPr>
        <w:pStyle w:val="Style14"/>
        <w:spacing w:before="124" w:after="0"/>
        <w:ind w:left="232" w:hanging="0"/>
        <w:rPr>
          <w:sz w:val="24"/>
        </w:rPr>
      </w:pPr>
      <w:r>
        <w:rPr/>
        <w:t>Наблюдение</w:t>
      </w:r>
      <w:r>
        <w:rPr>
          <w:spacing w:val="-3"/>
        </w:rPr>
        <w:t xml:space="preserve"> </w:t>
      </w:r>
      <w:r>
        <w:rPr/>
        <w:t>за</w:t>
      </w:r>
      <w:r>
        <w:rPr>
          <w:spacing w:val="-3"/>
        </w:rPr>
        <w:t xml:space="preserve"> </w:t>
      </w:r>
      <w:r>
        <w:rPr/>
        <w:t>выделением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устной</w:t>
      </w:r>
      <w:r>
        <w:rPr>
          <w:spacing w:val="-2"/>
        </w:rPr>
        <w:t xml:space="preserve"> </w:t>
      </w:r>
      <w:r>
        <w:rPr/>
        <w:t>речи</w:t>
      </w:r>
      <w:r>
        <w:rPr>
          <w:spacing w:val="-2"/>
        </w:rPr>
        <w:t xml:space="preserve"> </w:t>
      </w:r>
      <w:r>
        <w:rPr/>
        <w:t>одного</w:t>
      </w:r>
      <w:r>
        <w:rPr>
          <w:spacing w:val="-2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слов</w:t>
      </w:r>
      <w:r>
        <w:rPr>
          <w:spacing w:val="-3"/>
        </w:rPr>
        <w:t xml:space="preserve"> </w:t>
      </w:r>
      <w:r>
        <w:rPr/>
        <w:t>предложения</w:t>
      </w:r>
      <w:r>
        <w:rPr>
          <w:spacing w:val="-2"/>
        </w:rPr>
        <w:t xml:space="preserve"> </w:t>
      </w:r>
      <w:r>
        <w:rPr/>
        <w:t>(логическое</w:t>
      </w:r>
      <w:r>
        <w:rPr>
          <w:spacing w:val="1"/>
        </w:rPr>
        <w:t xml:space="preserve"> </w:t>
      </w:r>
      <w:r>
        <w:rPr/>
        <w:t>ударение).</w:t>
      </w:r>
    </w:p>
    <w:p>
      <w:pPr>
        <w:pStyle w:val="Style14"/>
        <w:spacing w:lineRule="auto" w:line="348" w:before="128" w:after="0"/>
        <w:ind w:left="232" w:right="172" w:firstLine="708"/>
        <w:rPr>
          <w:sz w:val="24"/>
        </w:rPr>
      </w:pPr>
      <w:r>
        <w:rPr/>
        <w:t>Виды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высказывания:</w:t>
      </w:r>
      <w:r>
        <w:rPr>
          <w:spacing w:val="1"/>
        </w:rPr>
        <w:t xml:space="preserve"> </w:t>
      </w:r>
      <w:r>
        <w:rPr/>
        <w:t>повествовательные,</w:t>
      </w:r>
      <w:r>
        <w:rPr>
          <w:spacing w:val="1"/>
        </w:rPr>
        <w:t xml:space="preserve"> </w:t>
      </w:r>
      <w:r>
        <w:rPr/>
        <w:t>вопросительные,</w:t>
      </w:r>
      <w:r>
        <w:rPr>
          <w:spacing w:val="1"/>
        </w:rPr>
        <w:t xml:space="preserve"> </w:t>
      </w:r>
      <w:r>
        <w:rPr/>
        <w:t>побудительные</w:t>
      </w:r>
      <w:r>
        <w:rPr>
          <w:spacing w:val="-3"/>
        </w:rPr>
        <w:t xml:space="preserve"> </w:t>
      </w:r>
      <w:r>
        <w:rPr/>
        <w:t>предложения.</w:t>
      </w:r>
    </w:p>
    <w:p>
      <w:pPr>
        <w:pStyle w:val="Style14"/>
        <w:spacing w:lineRule="auto" w:line="348"/>
        <w:ind w:left="232" w:right="171" w:firstLine="708"/>
        <w:rPr>
          <w:sz w:val="24"/>
        </w:rPr>
      </w:pPr>
      <w:r>
        <w:rPr/>
        <w:t>Виды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эмоциональной</w:t>
      </w:r>
      <w:r>
        <w:rPr>
          <w:spacing w:val="1"/>
        </w:rPr>
        <w:t xml:space="preserve"> </w:t>
      </w:r>
      <w:r>
        <w:rPr/>
        <w:t>окраске</w:t>
      </w:r>
      <w:r>
        <w:rPr>
          <w:spacing w:val="1"/>
        </w:rPr>
        <w:t xml:space="preserve"> </w:t>
      </w:r>
      <w:r>
        <w:rPr/>
        <w:t>(по</w:t>
      </w:r>
      <w:r>
        <w:rPr>
          <w:spacing w:val="1"/>
        </w:rPr>
        <w:t xml:space="preserve"> </w:t>
      </w:r>
      <w:r>
        <w:rPr/>
        <w:t>интонации):</w:t>
      </w:r>
      <w:r>
        <w:rPr>
          <w:spacing w:val="1"/>
        </w:rPr>
        <w:t xml:space="preserve"> </w:t>
      </w:r>
      <w:r>
        <w:rPr/>
        <w:t>восклицательные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невосклицательные</w:t>
      </w:r>
      <w:r>
        <w:rPr>
          <w:spacing w:val="-3"/>
        </w:rPr>
        <w:t xml:space="preserve"> </w:t>
      </w:r>
      <w:r>
        <w:rPr/>
        <w:t>предложения.</w:t>
      </w:r>
    </w:p>
    <w:p>
      <w:pPr>
        <w:pStyle w:val="ListParagraph"/>
        <w:numPr>
          <w:ilvl w:val="2"/>
          <w:numId w:val="70"/>
        </w:numPr>
        <w:tabs>
          <w:tab w:val="clear" w:pos="720"/>
          <w:tab w:val="left" w:pos="1542" w:leader="none"/>
        </w:tabs>
        <w:ind w:left="1541" w:hanging="601"/>
        <w:jc w:val="both"/>
        <w:rPr>
          <w:sz w:val="24"/>
        </w:rPr>
      </w:pPr>
      <w:r>
        <w:rPr>
          <w:sz w:val="24"/>
        </w:rPr>
        <w:t>Орфография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>
      <w:pPr>
        <w:pStyle w:val="Style14"/>
        <w:spacing w:lineRule="auto" w:line="348" w:before="126" w:after="0"/>
        <w:ind w:left="232" w:right="166" w:firstLine="708"/>
        <w:rPr>
          <w:sz w:val="24"/>
        </w:rPr>
      </w:pPr>
      <w:r>
        <w:rPr/>
        <w:t xml:space="preserve">Прописная  </w:t>
      </w:r>
      <w:r>
        <w:rPr>
          <w:spacing w:val="51"/>
        </w:rPr>
        <w:t xml:space="preserve"> </w:t>
      </w:r>
      <w:r>
        <w:rPr/>
        <w:t xml:space="preserve">буква   </w:t>
      </w:r>
      <w:r>
        <w:rPr>
          <w:spacing w:val="48"/>
        </w:rPr>
        <w:t xml:space="preserve"> </w:t>
      </w:r>
      <w:r>
        <w:rPr/>
        <w:t xml:space="preserve">в   </w:t>
      </w:r>
      <w:r>
        <w:rPr>
          <w:spacing w:val="51"/>
        </w:rPr>
        <w:t xml:space="preserve"> </w:t>
      </w:r>
      <w:r>
        <w:rPr/>
        <w:t xml:space="preserve">начале   </w:t>
      </w:r>
      <w:r>
        <w:rPr>
          <w:spacing w:val="49"/>
        </w:rPr>
        <w:t xml:space="preserve"> </w:t>
      </w:r>
      <w:r>
        <w:rPr/>
        <w:t xml:space="preserve">предложения   </w:t>
      </w:r>
      <w:r>
        <w:rPr>
          <w:spacing w:val="53"/>
        </w:rPr>
        <w:t xml:space="preserve"> </w:t>
      </w:r>
      <w:r>
        <w:rPr/>
        <w:t xml:space="preserve">и   </w:t>
      </w:r>
      <w:r>
        <w:rPr>
          <w:spacing w:val="50"/>
        </w:rPr>
        <w:t xml:space="preserve"> </w:t>
      </w:r>
      <w:r>
        <w:rPr/>
        <w:t xml:space="preserve">в   </w:t>
      </w:r>
      <w:r>
        <w:rPr>
          <w:spacing w:val="50"/>
        </w:rPr>
        <w:t xml:space="preserve"> </w:t>
      </w:r>
      <w:r>
        <w:rPr/>
        <w:t xml:space="preserve">именах   </w:t>
      </w:r>
      <w:r>
        <w:rPr>
          <w:spacing w:val="49"/>
        </w:rPr>
        <w:t xml:space="preserve"> </w:t>
      </w:r>
      <w:r>
        <w:rPr/>
        <w:t xml:space="preserve">собственных   </w:t>
      </w:r>
      <w:r>
        <w:rPr>
          <w:spacing w:val="51"/>
        </w:rPr>
        <w:t xml:space="preserve"> </w:t>
      </w:r>
      <w:r>
        <w:rPr/>
        <w:t>(имена</w:t>
      </w:r>
      <w:r>
        <w:rPr>
          <w:spacing w:val="-58"/>
        </w:rPr>
        <w:t xml:space="preserve"> </w:t>
      </w:r>
      <w:r>
        <w:rPr/>
        <w:t>и фамилии людей, клички животных); знаки препинания в конце предложения; перенос слов со</w:t>
      </w:r>
      <w:r>
        <w:rPr>
          <w:spacing w:val="1"/>
        </w:rPr>
        <w:t xml:space="preserve"> </w:t>
      </w:r>
      <w:r>
        <w:rPr/>
        <w:t>строки на строку (без учёта морфемного членения слова); гласные после шипящих в сочетаниях</w:t>
      </w:r>
      <w:r>
        <w:rPr>
          <w:spacing w:val="1"/>
        </w:rPr>
        <w:t xml:space="preserve"> </w:t>
      </w:r>
      <w:r>
        <w:rPr/>
        <w:t>жи,</w:t>
      </w:r>
      <w:r>
        <w:rPr>
          <w:spacing w:val="1"/>
        </w:rPr>
        <w:t xml:space="preserve"> </w:t>
      </w:r>
      <w:r>
        <w:rPr/>
        <w:t>ши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положении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ударением),</w:t>
      </w:r>
      <w:r>
        <w:rPr>
          <w:spacing w:val="1"/>
        </w:rPr>
        <w:t xml:space="preserve"> </w:t>
      </w:r>
      <w:r>
        <w:rPr/>
        <w:t>ча,</w:t>
      </w:r>
      <w:r>
        <w:rPr>
          <w:spacing w:val="1"/>
        </w:rPr>
        <w:t xml:space="preserve"> </w:t>
      </w:r>
      <w:r>
        <w:rPr/>
        <w:t>ща,</w:t>
      </w:r>
      <w:r>
        <w:rPr>
          <w:spacing w:val="1"/>
        </w:rPr>
        <w:t xml:space="preserve"> </w:t>
      </w:r>
      <w:r>
        <w:rPr/>
        <w:t>чу,</w:t>
      </w:r>
      <w:r>
        <w:rPr>
          <w:spacing w:val="1"/>
        </w:rPr>
        <w:t xml:space="preserve"> </w:t>
      </w:r>
      <w:r>
        <w:rPr/>
        <w:t>щу;</w:t>
      </w:r>
      <w:r>
        <w:rPr>
          <w:spacing w:val="1"/>
        </w:rPr>
        <w:t xml:space="preserve"> </w:t>
      </w:r>
      <w:r>
        <w:rPr/>
        <w:t>сочетания</w:t>
      </w:r>
      <w:r>
        <w:rPr>
          <w:spacing w:val="1"/>
        </w:rPr>
        <w:t xml:space="preserve"> </w:t>
      </w:r>
      <w:r>
        <w:rPr/>
        <w:t>чк,</w:t>
      </w:r>
      <w:r>
        <w:rPr>
          <w:spacing w:val="1"/>
        </w:rPr>
        <w:t xml:space="preserve"> </w:t>
      </w:r>
      <w:r>
        <w:rPr/>
        <w:t>чн</w:t>
      </w:r>
      <w:r>
        <w:rPr>
          <w:spacing w:val="1"/>
        </w:rPr>
        <w:t xml:space="preserve"> </w:t>
      </w:r>
      <w:r>
        <w:rPr/>
        <w:t>(повторение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правописания,</w:t>
      </w:r>
      <w:r>
        <w:rPr>
          <w:spacing w:val="-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1 классе).</w:t>
      </w:r>
    </w:p>
    <w:p>
      <w:pPr>
        <w:pStyle w:val="Style14"/>
        <w:spacing w:lineRule="auto" w:line="348"/>
        <w:ind w:left="232" w:right="170" w:firstLine="708"/>
        <w:rPr>
          <w:sz w:val="24"/>
        </w:rPr>
      </w:pPr>
      <w:r>
        <w:rPr/>
        <w:t>Орфографическая</w:t>
      </w:r>
      <w:r>
        <w:rPr>
          <w:spacing w:val="1"/>
        </w:rPr>
        <w:t xml:space="preserve"> </w:t>
      </w:r>
      <w:r>
        <w:rPr/>
        <w:t>зоркость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места</w:t>
      </w:r>
      <w:r>
        <w:rPr>
          <w:spacing w:val="1"/>
        </w:rPr>
        <w:t xml:space="preserve"> </w:t>
      </w:r>
      <w:r>
        <w:rPr/>
        <w:t>возможного</w:t>
      </w:r>
      <w:r>
        <w:rPr>
          <w:spacing w:val="1"/>
        </w:rPr>
        <w:t xml:space="preserve"> </w:t>
      </w:r>
      <w:r>
        <w:rPr/>
        <w:t>возникновения</w:t>
      </w:r>
      <w:r>
        <w:rPr>
          <w:spacing w:val="1"/>
        </w:rPr>
        <w:t xml:space="preserve"> </w:t>
      </w:r>
      <w:r>
        <w:rPr/>
        <w:t>орфографической ошибки. Понятие орфограммы. Различные способы решения орфографической</w:t>
      </w:r>
      <w:r>
        <w:rPr>
          <w:spacing w:val="1"/>
        </w:rPr>
        <w:t xml:space="preserve"> </w:t>
      </w:r>
      <w:r>
        <w:rPr/>
        <w:t>задачи в зависимости от места орфограммы в слове. Использование орфографического словаря</w:t>
      </w:r>
      <w:r>
        <w:rPr>
          <w:spacing w:val="1"/>
        </w:rPr>
        <w:t xml:space="preserve"> </w:t>
      </w:r>
      <w:r>
        <w:rPr/>
        <w:t>учебника для определения (уточнения) написания слова. Контроль и самоконтроль при проверке</w:t>
      </w:r>
      <w:r>
        <w:rPr>
          <w:spacing w:val="1"/>
        </w:rPr>
        <w:t xml:space="preserve"> </w:t>
      </w:r>
      <w:r>
        <w:rPr/>
        <w:t>собственных</w:t>
      </w:r>
    </w:p>
    <w:p>
      <w:pPr>
        <w:pStyle w:val="Style14"/>
        <w:spacing w:lineRule="exact" w:line="275"/>
        <w:ind w:left="232" w:hanging="0"/>
        <w:rPr>
          <w:sz w:val="24"/>
        </w:rPr>
      </w:pPr>
      <w:r>
        <w:rPr/>
        <w:t>и</w:t>
      </w:r>
      <w:r>
        <w:rPr>
          <w:spacing w:val="-3"/>
        </w:rPr>
        <w:t xml:space="preserve"> </w:t>
      </w:r>
      <w:r>
        <w:rPr/>
        <w:t>предложенных текстов.</w:t>
      </w:r>
    </w:p>
    <w:p>
      <w:pPr>
        <w:pStyle w:val="Style14"/>
        <w:spacing w:before="122" w:after="0"/>
        <w:ind w:left="941" w:hanging="0"/>
        <w:jc w:val="left"/>
        <w:rPr>
          <w:sz w:val="24"/>
        </w:rPr>
      </w:pPr>
      <w:r>
        <w:rPr/>
        <w:t>Правила</w:t>
      </w:r>
      <w:r>
        <w:rPr>
          <w:spacing w:val="-5"/>
        </w:rPr>
        <w:t xml:space="preserve"> </w:t>
      </w:r>
      <w:r>
        <w:rPr/>
        <w:t>правописания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применение:</w:t>
      </w:r>
    </w:p>
    <w:p>
      <w:pPr>
        <w:pStyle w:val="Style14"/>
        <w:spacing w:lineRule="auto" w:line="348" w:before="127" w:after="0"/>
        <w:ind w:left="941" w:right="6624" w:hanging="0"/>
        <w:jc w:val="left"/>
        <w:rPr>
          <w:sz w:val="24"/>
        </w:rPr>
      </w:pPr>
      <w:r>
        <w:rPr/>
        <w:t>разделительный мягкий знак;</w:t>
      </w:r>
      <w:r>
        <w:rPr>
          <w:spacing w:val="-57"/>
        </w:rPr>
        <w:t xml:space="preserve"> </w:t>
      </w:r>
      <w:r>
        <w:rPr/>
        <w:t>сочетания</w:t>
      </w:r>
      <w:r>
        <w:rPr>
          <w:spacing w:val="-1"/>
        </w:rPr>
        <w:t xml:space="preserve"> </w:t>
      </w:r>
      <w:r>
        <w:rPr/>
        <w:t>чт, щн, нч;</w:t>
      </w:r>
    </w:p>
    <w:p>
      <w:pPr>
        <w:pStyle w:val="Style14"/>
        <w:spacing w:lineRule="auto" w:line="348"/>
        <w:ind w:left="941" w:right="4119" w:hanging="0"/>
        <w:jc w:val="left"/>
        <w:rPr>
          <w:sz w:val="24"/>
        </w:rPr>
      </w:pPr>
      <w:r>
        <w:rPr/>
        <w:t>проверяемые безударные гласные в корне слова;</w:t>
      </w:r>
      <w:r>
        <w:rPr>
          <w:spacing w:val="1"/>
        </w:rPr>
        <w:t xml:space="preserve"> </w:t>
      </w:r>
      <w:r>
        <w:rPr/>
        <w:t>парные</w:t>
      </w:r>
      <w:r>
        <w:rPr>
          <w:spacing w:val="-4"/>
        </w:rPr>
        <w:t xml:space="preserve"> </w:t>
      </w:r>
      <w:r>
        <w:rPr/>
        <w:t>звонкие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глухие</w:t>
      </w:r>
      <w:r>
        <w:rPr>
          <w:spacing w:val="-2"/>
        </w:rPr>
        <w:t xml:space="preserve"> </w:t>
      </w:r>
      <w:r>
        <w:rPr/>
        <w:t>согласные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корне</w:t>
      </w:r>
      <w:r>
        <w:rPr>
          <w:spacing w:val="-3"/>
        </w:rPr>
        <w:t xml:space="preserve"> </w:t>
      </w:r>
      <w:r>
        <w:rPr/>
        <w:t>слова;</w:t>
      </w:r>
    </w:p>
    <w:p>
      <w:pPr>
        <w:pStyle w:val="Style14"/>
        <w:spacing w:lineRule="auto" w:line="348"/>
        <w:ind w:left="941" w:hanging="0"/>
        <w:jc w:val="left"/>
        <w:rPr>
          <w:sz w:val="24"/>
        </w:rPr>
      </w:pPr>
      <w:r>
        <w:rPr/>
        <w:t>непроверяемые гласные и согласные (перечень слов в орфографическом словаре учебника);</w:t>
      </w:r>
      <w:r>
        <w:rPr>
          <w:spacing w:val="-57"/>
        </w:rPr>
        <w:t xml:space="preserve"> </w:t>
      </w:r>
      <w:r>
        <w:rPr/>
        <w:t>прописная</w:t>
      </w:r>
      <w:r>
        <w:rPr>
          <w:spacing w:val="56"/>
        </w:rPr>
        <w:t xml:space="preserve"> </w:t>
      </w:r>
      <w:r>
        <w:rPr/>
        <w:t>буква</w:t>
      </w:r>
      <w:r>
        <w:rPr>
          <w:spacing w:val="55"/>
        </w:rPr>
        <w:t xml:space="preserve"> </w:t>
      </w:r>
      <w:r>
        <w:rPr/>
        <w:t>в</w:t>
      </w:r>
      <w:r>
        <w:rPr>
          <w:spacing w:val="56"/>
        </w:rPr>
        <w:t xml:space="preserve"> </w:t>
      </w:r>
      <w:r>
        <w:rPr/>
        <w:t>именах</w:t>
      </w:r>
      <w:r>
        <w:rPr>
          <w:spacing w:val="58"/>
        </w:rPr>
        <w:t xml:space="preserve"> </w:t>
      </w:r>
      <w:r>
        <w:rPr/>
        <w:t>собственных:</w:t>
      </w:r>
      <w:r>
        <w:rPr>
          <w:spacing w:val="54"/>
        </w:rPr>
        <w:t xml:space="preserve"> </w:t>
      </w:r>
      <w:r>
        <w:rPr/>
        <w:t>имена,</w:t>
      </w:r>
      <w:r>
        <w:rPr>
          <w:spacing w:val="2"/>
        </w:rPr>
        <w:t xml:space="preserve"> </w:t>
      </w:r>
      <w:r>
        <w:rPr/>
        <w:t>фамилии,</w:t>
      </w:r>
      <w:r>
        <w:rPr>
          <w:spacing w:val="54"/>
        </w:rPr>
        <w:t xml:space="preserve"> </w:t>
      </w:r>
      <w:r>
        <w:rPr/>
        <w:t>отчества</w:t>
      </w:r>
      <w:r>
        <w:rPr>
          <w:spacing w:val="56"/>
        </w:rPr>
        <w:t xml:space="preserve"> </w:t>
      </w:r>
      <w:r>
        <w:rPr/>
        <w:t>людей,</w:t>
      </w:r>
      <w:r>
        <w:rPr>
          <w:spacing w:val="56"/>
        </w:rPr>
        <w:t xml:space="preserve"> </w:t>
      </w:r>
      <w:r>
        <w:rPr/>
        <w:t>клички</w:t>
      </w:r>
    </w:p>
    <w:p>
      <w:pPr>
        <w:pStyle w:val="Style14"/>
        <w:spacing w:before="3" w:after="0"/>
        <w:ind w:left="232" w:hanging="0"/>
        <w:jc w:val="left"/>
        <w:rPr>
          <w:sz w:val="24"/>
        </w:rPr>
      </w:pPr>
      <w:r>
        <w:rPr/>
        <w:t>животных,</w:t>
      </w:r>
      <w:r>
        <w:rPr>
          <w:spacing w:val="-5"/>
        </w:rPr>
        <w:t xml:space="preserve"> </w:t>
      </w:r>
      <w:r>
        <w:rPr/>
        <w:t>географические</w:t>
      </w:r>
      <w:r>
        <w:rPr>
          <w:spacing w:val="-5"/>
        </w:rPr>
        <w:t xml:space="preserve"> </w:t>
      </w:r>
      <w:r>
        <w:rPr/>
        <w:t>названия;</w:t>
      </w:r>
    </w:p>
    <w:p>
      <w:pPr>
        <w:pStyle w:val="Style14"/>
        <w:spacing w:before="127" w:after="0"/>
        <w:ind w:left="941" w:hanging="0"/>
        <w:jc w:val="left"/>
        <w:rPr>
          <w:sz w:val="24"/>
        </w:rPr>
      </w:pPr>
      <w:r>
        <w:rPr/>
        <w:t>раздельное</w:t>
      </w:r>
      <w:r>
        <w:rPr>
          <w:spacing w:val="-4"/>
        </w:rPr>
        <w:t xml:space="preserve"> </w:t>
      </w:r>
      <w:r>
        <w:rPr/>
        <w:t>написание</w:t>
      </w:r>
      <w:r>
        <w:rPr>
          <w:spacing w:val="-3"/>
        </w:rPr>
        <w:t xml:space="preserve"> </w:t>
      </w:r>
      <w:r>
        <w:rPr/>
        <w:t>предлогов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именами</w:t>
      </w:r>
      <w:r>
        <w:rPr>
          <w:spacing w:val="-2"/>
        </w:rPr>
        <w:t xml:space="preserve"> </w:t>
      </w:r>
      <w:r>
        <w:rPr/>
        <w:t>существительными.</w:t>
      </w:r>
    </w:p>
    <w:p>
      <w:pPr>
        <w:pStyle w:val="ListParagraph"/>
        <w:numPr>
          <w:ilvl w:val="2"/>
          <w:numId w:val="70"/>
        </w:numPr>
        <w:tabs>
          <w:tab w:val="clear" w:pos="720"/>
          <w:tab w:val="left" w:pos="1542" w:leader="none"/>
        </w:tabs>
        <w:spacing w:before="125" w:after="0"/>
        <w:ind w:left="1541" w:hanging="60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>
      <w:pPr>
        <w:sectPr>
          <w:headerReference w:type="default" r:id="rId2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530" w:leader="none"/>
          <w:tab w:val="left" w:pos="4262" w:leader="none"/>
          <w:tab w:val="left" w:pos="6979" w:leader="none"/>
          <w:tab w:val="left" w:pos="8502" w:leader="none"/>
          <w:tab w:val="left" w:pos="9781" w:leader="none"/>
        </w:tabs>
        <w:spacing w:lineRule="auto" w:line="348" w:before="127" w:after="0"/>
        <w:ind w:left="232" w:right="165" w:firstLine="708"/>
        <w:rPr>
          <w:sz w:val="24"/>
        </w:rPr>
      </w:pPr>
      <w:r>
        <w:rPr/>
        <w:t>Выбор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условиями</w:t>
      </w:r>
      <w:r>
        <w:rPr>
          <w:spacing w:val="1"/>
        </w:rPr>
        <w:t xml:space="preserve"> </w:t>
      </w:r>
      <w:r>
        <w:rPr/>
        <w:t>устного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эффективного</w:t>
        <w:tab/>
        <w:t>решения</w:t>
        <w:tab/>
        <w:t>коммуникативной</w:t>
        <w:tab/>
        <w:t>задачи</w:t>
        <w:tab/>
        <w:t>(для</w:t>
        <w:tab/>
      </w:r>
      <w:r>
        <w:rPr>
          <w:spacing w:val="-1"/>
        </w:rPr>
        <w:t>ответа</w:t>
      </w:r>
      <w:r>
        <w:rPr>
          <w:spacing w:val="-58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заданный</w:t>
      </w:r>
      <w:r>
        <w:rPr>
          <w:spacing w:val="1"/>
        </w:rPr>
        <w:t xml:space="preserve"> </w:t>
      </w:r>
      <w:r>
        <w:rPr/>
        <w:t>вопрос,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выражения</w:t>
      </w:r>
      <w:r>
        <w:rPr>
          <w:spacing w:val="1"/>
        </w:rPr>
        <w:t xml:space="preserve"> </w:t>
      </w:r>
      <w:r>
        <w:rPr/>
        <w:t>собственного</w:t>
      </w:r>
      <w:r>
        <w:rPr>
          <w:spacing w:val="1"/>
        </w:rPr>
        <w:t xml:space="preserve"> </w:t>
      </w:r>
      <w:r>
        <w:rPr/>
        <w:t>мнения).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вести</w:t>
      </w:r>
      <w:r>
        <w:rPr>
          <w:spacing w:val="1"/>
        </w:rPr>
        <w:t xml:space="preserve"> </w:t>
      </w:r>
      <w:r>
        <w:rPr/>
        <w:t>разговор</w:t>
      </w:r>
      <w:r>
        <w:rPr>
          <w:spacing w:val="1"/>
        </w:rPr>
        <w:t xml:space="preserve"> </w:t>
      </w:r>
      <w:r>
        <w:rPr/>
        <w:t>(начать,</w:t>
      </w:r>
      <w:r>
        <w:rPr>
          <w:spacing w:val="1"/>
        </w:rPr>
        <w:t xml:space="preserve"> </w:t>
      </w:r>
      <w:r>
        <w:rPr/>
        <w:t>поддержать,</w:t>
      </w:r>
      <w:r>
        <w:rPr>
          <w:spacing w:val="14"/>
        </w:rPr>
        <w:t xml:space="preserve"> </w:t>
      </w:r>
      <w:r>
        <w:rPr/>
        <w:t>закончить</w:t>
      </w:r>
      <w:r>
        <w:rPr>
          <w:spacing w:val="15"/>
        </w:rPr>
        <w:t xml:space="preserve"> </w:t>
      </w:r>
      <w:r>
        <w:rPr/>
        <w:t>разговор,</w:t>
      </w:r>
      <w:r>
        <w:rPr>
          <w:spacing w:val="14"/>
        </w:rPr>
        <w:t xml:space="preserve"> </w:t>
      </w:r>
      <w:r>
        <w:rPr/>
        <w:t>привлечь</w:t>
      </w:r>
      <w:r>
        <w:rPr>
          <w:spacing w:val="15"/>
        </w:rPr>
        <w:t xml:space="preserve"> </w:t>
      </w:r>
      <w:r>
        <w:rPr/>
        <w:t>внимание</w:t>
      </w:r>
      <w:r>
        <w:rPr>
          <w:spacing w:val="13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другое).</w:t>
      </w:r>
      <w:r>
        <w:rPr>
          <w:spacing w:val="13"/>
        </w:rPr>
        <w:t xml:space="preserve"> </w:t>
      </w:r>
      <w:r>
        <w:rPr/>
        <w:t>Практическое</w:t>
      </w:r>
      <w:r>
        <w:rPr>
          <w:spacing w:val="15"/>
        </w:rPr>
        <w:t xml:space="preserve"> </w:t>
      </w:r>
      <w:r>
        <w:rPr/>
        <w:t>овладение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4114" w:leader="none"/>
          <w:tab w:val="left" w:pos="9068" w:leader="none"/>
        </w:tabs>
        <w:spacing w:lineRule="auto" w:line="348" w:before="90" w:after="0"/>
        <w:ind w:left="232" w:right="166" w:hanging="0"/>
        <w:rPr>
          <w:sz w:val="24"/>
        </w:rPr>
      </w:pPr>
      <w:r>
        <w:rPr/>
        <w:t>диалогической</w:t>
      </w:r>
      <w:r>
        <w:rPr>
          <w:spacing w:val="1"/>
        </w:rPr>
        <w:t xml:space="preserve"> </w:t>
      </w:r>
      <w:r>
        <w:rPr/>
        <w:t>формой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1"/>
        </w:rPr>
        <w:t xml:space="preserve"> </w:t>
      </w:r>
      <w:r>
        <w:rPr/>
        <w:t>Соблюдение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этикета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орфоэпических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ситуациях учебного и бытового общения. Умение договариваться и приходить к общему решению</w:t>
      </w:r>
      <w:r>
        <w:rPr>
          <w:spacing w:val="-57"/>
        </w:rPr>
        <w:t xml:space="preserve"> </w:t>
      </w:r>
      <w:r>
        <w:rPr/>
        <w:t>в</w:t>
        <w:tab/>
        <w:t>совместной</w:t>
        <w:tab/>
        <w:t>деятельности</w:t>
      </w:r>
      <w:r>
        <w:rPr>
          <w:spacing w:val="-58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проведении парной</w:t>
      </w:r>
      <w:r>
        <w:rPr>
          <w:spacing w:val="-2"/>
        </w:rPr>
        <w:t xml:space="preserve"> </w:t>
      </w:r>
      <w:r>
        <w:rPr/>
        <w:t>и групповой работы.</w:t>
      </w:r>
    </w:p>
    <w:p>
      <w:pPr>
        <w:pStyle w:val="Style14"/>
        <w:spacing w:lineRule="auto" w:line="348"/>
        <w:ind w:left="232" w:right="165" w:firstLine="708"/>
        <w:rPr>
          <w:sz w:val="24"/>
        </w:rPr>
      </w:pPr>
      <w:r>
        <w:rPr/>
        <w:t>Составление устного рассказа по репродукции картины. Составление устного рассказа с</w:t>
      </w:r>
      <w:r>
        <w:rPr>
          <w:spacing w:val="1"/>
        </w:rPr>
        <w:t xml:space="preserve"> </w:t>
      </w:r>
      <w:r>
        <w:rPr/>
        <w:t>опорой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личные</w:t>
      </w:r>
      <w:r>
        <w:rPr>
          <w:spacing w:val="-2"/>
        </w:rPr>
        <w:t xml:space="preserve"> </w:t>
      </w:r>
      <w:r>
        <w:rPr/>
        <w:t>наблюдения и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вопросы.</w:t>
      </w:r>
    </w:p>
    <w:p>
      <w:pPr>
        <w:pStyle w:val="Style14"/>
        <w:tabs>
          <w:tab w:val="clear" w:pos="720"/>
          <w:tab w:val="left" w:pos="4547" w:leader="none"/>
          <w:tab w:val="left" w:pos="9665" w:leader="none"/>
        </w:tabs>
        <w:spacing w:lineRule="auto" w:line="348"/>
        <w:ind w:left="232" w:right="166" w:firstLine="708"/>
        <w:rPr>
          <w:sz w:val="24"/>
        </w:rPr>
      </w:pPr>
      <w:r>
        <w:rPr/>
        <w:t>Текст. Признаки текста: смысловое единство предложений в тексте; последовательность</w:t>
      </w:r>
      <w:r>
        <w:rPr>
          <w:spacing w:val="1"/>
        </w:rPr>
        <w:t xml:space="preserve"> </w:t>
      </w:r>
      <w:r>
        <w:rPr/>
        <w:t>предложений в тексте; выражение в тексте законченной мысли. Тема текста. Основная мысль.</w:t>
      </w:r>
      <w:r>
        <w:rPr>
          <w:spacing w:val="1"/>
        </w:rPr>
        <w:t xml:space="preserve"> </w:t>
      </w:r>
      <w:r>
        <w:rPr/>
        <w:t>Заглавие текста. Подбор заголовков к предложенным текстам. Последовательность частей текста</w:t>
      </w:r>
      <w:r>
        <w:rPr>
          <w:spacing w:val="1"/>
        </w:rPr>
        <w:t xml:space="preserve"> </w:t>
      </w:r>
      <w:r>
        <w:rPr/>
        <w:t>(абзацев).</w:t>
        <w:tab/>
        <w:t>Корректирование</w:t>
        <w:tab/>
      </w:r>
      <w:r>
        <w:rPr>
          <w:spacing w:val="-1"/>
        </w:rPr>
        <w:t>текстов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нарушенным</w:t>
      </w:r>
      <w:r>
        <w:rPr>
          <w:spacing w:val="-2"/>
        </w:rPr>
        <w:t xml:space="preserve"> </w:t>
      </w:r>
      <w:r>
        <w:rPr/>
        <w:t>порядком</w:t>
      </w:r>
      <w:r>
        <w:rPr>
          <w:spacing w:val="-1"/>
        </w:rPr>
        <w:t xml:space="preserve"> </w:t>
      </w:r>
      <w:r>
        <w:rPr/>
        <w:t>предложений и абзацев.</w:t>
      </w:r>
    </w:p>
    <w:p>
      <w:pPr>
        <w:pStyle w:val="Style14"/>
        <w:spacing w:lineRule="auto" w:line="348"/>
        <w:ind w:left="232" w:right="169" w:firstLine="708"/>
        <w:rPr>
          <w:sz w:val="24"/>
        </w:rPr>
      </w:pPr>
      <w:r>
        <w:rPr/>
        <w:t>Типы</w:t>
      </w:r>
      <w:r>
        <w:rPr>
          <w:spacing w:val="1"/>
        </w:rPr>
        <w:t xml:space="preserve"> </w:t>
      </w:r>
      <w:r>
        <w:rPr/>
        <w:t>текстов:</w:t>
      </w:r>
      <w:r>
        <w:rPr>
          <w:spacing w:val="1"/>
        </w:rPr>
        <w:t xml:space="preserve"> </w:t>
      </w:r>
      <w:r>
        <w:rPr/>
        <w:t>описание,</w:t>
      </w:r>
      <w:r>
        <w:rPr>
          <w:spacing w:val="1"/>
        </w:rPr>
        <w:t xml:space="preserve"> </w:t>
      </w:r>
      <w:r>
        <w:rPr/>
        <w:t>повествование,</w:t>
      </w:r>
      <w:r>
        <w:rPr>
          <w:spacing w:val="1"/>
        </w:rPr>
        <w:t xml:space="preserve"> </w:t>
      </w:r>
      <w:r>
        <w:rPr/>
        <w:t>рассуждение,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(первичное</w:t>
      </w:r>
      <w:r>
        <w:rPr>
          <w:spacing w:val="1"/>
        </w:rPr>
        <w:t xml:space="preserve"> </w:t>
      </w:r>
      <w:r>
        <w:rPr/>
        <w:t>ознакомление).</w:t>
      </w:r>
    </w:p>
    <w:p>
      <w:pPr>
        <w:pStyle w:val="Style14"/>
        <w:spacing w:lineRule="exact" w:line="274"/>
        <w:ind w:left="941" w:hanging="0"/>
        <w:rPr>
          <w:sz w:val="24"/>
        </w:rPr>
      </w:pPr>
      <w:r>
        <w:rPr/>
        <w:t>Поздравление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поздравительная</w:t>
      </w:r>
      <w:r>
        <w:rPr>
          <w:spacing w:val="-3"/>
        </w:rPr>
        <w:t xml:space="preserve"> </w:t>
      </w:r>
      <w:r>
        <w:rPr/>
        <w:t>открытка.</w:t>
      </w:r>
    </w:p>
    <w:p>
      <w:pPr>
        <w:pStyle w:val="Style14"/>
        <w:spacing w:lineRule="auto" w:line="348" w:before="124" w:after="0"/>
        <w:ind w:left="232" w:right="166" w:firstLine="708"/>
        <w:rPr>
          <w:sz w:val="24"/>
        </w:rPr>
      </w:pPr>
      <w:r>
        <w:rPr/>
        <w:t>Понимание       текста:       развитие       умения       формулировать       простые       выводы</w:t>
      </w:r>
      <w:r>
        <w:rPr>
          <w:spacing w:val="1"/>
        </w:rPr>
        <w:t xml:space="preserve"> </w:t>
      </w:r>
      <w:r>
        <w:rPr/>
        <w:t>на</w:t>
      </w:r>
      <w:r>
        <w:rPr>
          <w:spacing w:val="115"/>
        </w:rPr>
        <w:t xml:space="preserve"> </w:t>
      </w:r>
      <w:r>
        <w:rPr/>
        <w:t xml:space="preserve">основе  </w:t>
      </w:r>
      <w:r>
        <w:rPr>
          <w:spacing w:val="52"/>
        </w:rPr>
        <w:t xml:space="preserve"> </w:t>
      </w:r>
      <w:r>
        <w:rPr/>
        <w:t xml:space="preserve">информации,  </w:t>
      </w:r>
      <w:r>
        <w:rPr>
          <w:spacing w:val="55"/>
        </w:rPr>
        <w:t xml:space="preserve"> </w:t>
      </w:r>
      <w:r>
        <w:rPr/>
        <w:t xml:space="preserve">содержащейся  </w:t>
      </w:r>
      <w:r>
        <w:rPr>
          <w:spacing w:val="55"/>
        </w:rPr>
        <w:t xml:space="preserve"> </w:t>
      </w:r>
      <w:r>
        <w:rPr/>
        <w:t xml:space="preserve">в  </w:t>
      </w:r>
      <w:r>
        <w:rPr>
          <w:spacing w:val="54"/>
        </w:rPr>
        <w:t xml:space="preserve"> </w:t>
      </w:r>
      <w:r>
        <w:rPr/>
        <w:t xml:space="preserve">тексте.  </w:t>
      </w:r>
      <w:r>
        <w:rPr>
          <w:spacing w:val="54"/>
        </w:rPr>
        <w:t xml:space="preserve"> </w:t>
      </w:r>
      <w:r>
        <w:rPr/>
        <w:t xml:space="preserve">Выразительное  </w:t>
      </w:r>
      <w:r>
        <w:rPr>
          <w:spacing w:val="54"/>
        </w:rPr>
        <w:t xml:space="preserve"> </w:t>
      </w:r>
      <w:r>
        <w:rPr/>
        <w:t xml:space="preserve">чтение  </w:t>
      </w:r>
      <w:r>
        <w:rPr>
          <w:spacing w:val="52"/>
        </w:rPr>
        <w:t xml:space="preserve"> </w:t>
      </w:r>
      <w:r>
        <w:rPr/>
        <w:t xml:space="preserve">текста  </w:t>
      </w:r>
      <w:r>
        <w:rPr>
          <w:spacing w:val="52"/>
        </w:rPr>
        <w:t xml:space="preserve"> </w:t>
      </w:r>
      <w:r>
        <w:rPr/>
        <w:t>вслух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соблюдением</w:t>
      </w:r>
      <w:r>
        <w:rPr>
          <w:spacing w:val="-1"/>
        </w:rPr>
        <w:t xml:space="preserve"> </w:t>
      </w:r>
      <w:r>
        <w:rPr/>
        <w:t>правильной интонации.</w:t>
      </w:r>
    </w:p>
    <w:p>
      <w:pPr>
        <w:pStyle w:val="Style14"/>
        <w:spacing w:lineRule="auto" w:line="348"/>
        <w:ind w:left="232" w:right="167" w:firstLine="708"/>
        <w:rPr>
          <w:sz w:val="24"/>
        </w:rPr>
      </w:pPr>
      <w:r>
        <w:rPr/>
        <w:t>Подробное       изложение       повествовательного       текста       объёмом        30-45       слов</w:t>
      </w:r>
      <w:r>
        <w:rPr>
          <w:spacing w:val="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опорой на</w:t>
      </w:r>
      <w:r>
        <w:rPr>
          <w:spacing w:val="-1"/>
        </w:rPr>
        <w:t xml:space="preserve"> </w:t>
      </w:r>
      <w:r>
        <w:rPr/>
        <w:t>вопросы.</w:t>
      </w:r>
    </w:p>
    <w:p>
      <w:pPr>
        <w:pStyle w:val="ListParagraph"/>
        <w:numPr>
          <w:ilvl w:val="2"/>
          <w:numId w:val="70"/>
        </w:numPr>
        <w:tabs>
          <w:tab w:val="clear" w:pos="720"/>
          <w:tab w:val="left" w:pos="1662" w:leader="none"/>
          <w:tab w:val="left" w:pos="3292" w:leader="none"/>
          <w:tab w:val="left" w:pos="4853" w:leader="none"/>
          <w:tab w:val="left" w:pos="6098" w:leader="none"/>
          <w:tab w:val="left" w:pos="6986" w:leader="none"/>
          <w:tab w:val="left" w:pos="7759" w:leader="none"/>
          <w:tab w:val="left" w:pos="9071" w:leader="none"/>
        </w:tabs>
        <w:spacing w:lineRule="auto" w:line="348"/>
        <w:ind w:left="232" w:right="162" w:firstLine="708"/>
        <w:jc w:val="both"/>
        <w:rPr>
          <w:sz w:val="24"/>
        </w:rPr>
      </w:pPr>
      <w:r>
        <w:rPr>
          <w:sz w:val="24"/>
        </w:rPr>
        <w:t>Изучение</w:t>
        <w:tab/>
        <w:t>русского</w:t>
        <w:tab/>
        <w:t>языка</w:t>
        <w:tab/>
        <w:t>во</w:t>
        <w:tab/>
        <w:t>2</w:t>
        <w:tab/>
        <w:t>классе</w:t>
        <w:tab/>
        <w:t>способствует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действий,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ListParagraph"/>
        <w:numPr>
          <w:ilvl w:val="3"/>
          <w:numId w:val="70"/>
        </w:numPr>
        <w:tabs>
          <w:tab w:val="clear" w:pos="720"/>
          <w:tab w:val="left" w:pos="1842" w:leader="none"/>
        </w:tabs>
        <w:spacing w:lineRule="auto" w:line="348"/>
        <w:ind w:left="232" w:right="170" w:firstLine="708"/>
        <w:jc w:val="both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/>
        <w:ind w:left="232" w:right="165" w:firstLine="708"/>
        <w:rPr>
          <w:sz w:val="24"/>
        </w:rPr>
      </w:pPr>
      <w:r>
        <w:rPr/>
        <w:t>сравнивать однокоренные (родственные) слова и синонимы; однокоренные (родственные)</w:t>
      </w:r>
      <w:r>
        <w:rPr>
          <w:spacing w:val="1"/>
        </w:rPr>
        <w:t xml:space="preserve"> </w:t>
      </w:r>
      <w:r>
        <w:rPr/>
        <w:t xml:space="preserve">слова     </w:t>
      </w:r>
      <w:r>
        <w:rPr>
          <w:spacing w:val="15"/>
        </w:rPr>
        <w:t xml:space="preserve"> </w:t>
      </w:r>
      <w:r>
        <w:rPr/>
        <w:t xml:space="preserve">и      </w:t>
      </w:r>
      <w:r>
        <w:rPr>
          <w:spacing w:val="15"/>
        </w:rPr>
        <w:t xml:space="preserve"> </w:t>
      </w:r>
      <w:r>
        <w:rPr/>
        <w:t xml:space="preserve">слова      </w:t>
      </w:r>
      <w:r>
        <w:rPr>
          <w:spacing w:val="16"/>
        </w:rPr>
        <w:t xml:space="preserve"> </w:t>
      </w:r>
      <w:r>
        <w:rPr/>
        <w:t xml:space="preserve">с      </w:t>
      </w:r>
      <w:r>
        <w:rPr>
          <w:spacing w:val="13"/>
        </w:rPr>
        <w:t xml:space="preserve"> </w:t>
      </w:r>
      <w:r>
        <w:rPr/>
        <w:t xml:space="preserve">омонимичными      </w:t>
      </w:r>
      <w:r>
        <w:rPr>
          <w:spacing w:val="16"/>
        </w:rPr>
        <w:t xml:space="preserve"> </w:t>
      </w:r>
      <w:r>
        <w:rPr/>
        <w:t xml:space="preserve">корнями:      </w:t>
      </w:r>
      <w:r>
        <w:rPr>
          <w:spacing w:val="16"/>
        </w:rPr>
        <w:t xml:space="preserve"> </w:t>
      </w:r>
      <w:r>
        <w:rPr/>
        <w:t xml:space="preserve">называть      </w:t>
      </w:r>
      <w:r>
        <w:rPr>
          <w:spacing w:val="16"/>
        </w:rPr>
        <w:t xml:space="preserve"> </w:t>
      </w:r>
      <w:r>
        <w:rPr/>
        <w:t xml:space="preserve">признаки      </w:t>
      </w:r>
      <w:r>
        <w:rPr>
          <w:spacing w:val="14"/>
        </w:rPr>
        <w:t xml:space="preserve"> </w:t>
      </w:r>
      <w:r>
        <w:rPr/>
        <w:t>сходства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различия;</w:t>
      </w:r>
    </w:p>
    <w:p>
      <w:pPr>
        <w:pStyle w:val="Style14"/>
        <w:spacing w:lineRule="auto" w:line="348"/>
        <w:ind w:left="232" w:right="174" w:firstLine="708"/>
        <w:rPr>
          <w:sz w:val="24"/>
        </w:rPr>
      </w:pPr>
      <w:r>
        <w:rPr/>
        <w:t xml:space="preserve">сравнивать    </w:t>
      </w:r>
      <w:r>
        <w:rPr>
          <w:spacing w:val="1"/>
        </w:rPr>
        <w:t xml:space="preserve"> </w:t>
      </w:r>
      <w:r>
        <w:rPr/>
        <w:t xml:space="preserve">значение     однокоренных    </w:t>
      </w:r>
      <w:r>
        <w:rPr>
          <w:spacing w:val="1"/>
        </w:rPr>
        <w:t xml:space="preserve"> </w:t>
      </w:r>
      <w:r>
        <w:rPr/>
        <w:t>(родственных)     слов:     указывать      сходство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различие</w:t>
      </w:r>
      <w:r>
        <w:rPr>
          <w:spacing w:val="-1"/>
        </w:rPr>
        <w:t xml:space="preserve"> </w:t>
      </w:r>
      <w:r>
        <w:rPr/>
        <w:t>лексического значения;</w:t>
      </w:r>
    </w:p>
    <w:p>
      <w:pPr>
        <w:pStyle w:val="Style14"/>
        <w:spacing w:lineRule="auto" w:line="348"/>
        <w:ind w:left="232" w:right="168" w:firstLine="708"/>
        <w:rPr>
          <w:sz w:val="24"/>
        </w:rPr>
      </w:pPr>
      <w:r>
        <w:rPr/>
        <w:t>сравнивать</w:t>
      </w:r>
      <w:r>
        <w:rPr>
          <w:spacing w:val="1"/>
        </w:rPr>
        <w:t xml:space="preserve"> </w:t>
      </w:r>
      <w:r>
        <w:rPr/>
        <w:t>буквенную</w:t>
      </w:r>
      <w:r>
        <w:rPr>
          <w:spacing w:val="1"/>
        </w:rPr>
        <w:t xml:space="preserve"> </w:t>
      </w:r>
      <w:r>
        <w:rPr/>
        <w:t>оболочку</w:t>
      </w:r>
      <w:r>
        <w:rPr>
          <w:spacing w:val="1"/>
        </w:rPr>
        <w:t xml:space="preserve"> </w:t>
      </w:r>
      <w:r>
        <w:rPr/>
        <w:t>однокоренных</w:t>
      </w:r>
      <w:r>
        <w:rPr>
          <w:spacing w:val="1"/>
        </w:rPr>
        <w:t xml:space="preserve"> </w:t>
      </w:r>
      <w:r>
        <w:rPr/>
        <w:t>(родственных)</w:t>
      </w:r>
      <w:r>
        <w:rPr>
          <w:spacing w:val="1"/>
        </w:rPr>
        <w:t xml:space="preserve"> </w:t>
      </w:r>
      <w:r>
        <w:rPr/>
        <w:t>слов: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случаи</w:t>
      </w:r>
      <w:r>
        <w:rPr>
          <w:spacing w:val="1"/>
        </w:rPr>
        <w:t xml:space="preserve"> </w:t>
      </w:r>
      <w:r>
        <w:rPr/>
        <w:t>чередования;</w:t>
      </w:r>
    </w:p>
    <w:p>
      <w:pPr>
        <w:pStyle w:val="Style14"/>
        <w:spacing w:lineRule="auto" w:line="348"/>
        <w:ind w:left="232" w:right="165" w:firstLine="708"/>
        <w:rPr>
          <w:sz w:val="24"/>
        </w:rPr>
      </w:pPr>
      <w:r>
        <w:rPr/>
        <w:t xml:space="preserve">устанавливать   </w:t>
      </w:r>
      <w:r>
        <w:rPr>
          <w:spacing w:val="1"/>
        </w:rPr>
        <w:t xml:space="preserve"> </w:t>
      </w:r>
      <w:r>
        <w:rPr/>
        <w:t xml:space="preserve">основания   </w:t>
      </w:r>
      <w:r>
        <w:rPr>
          <w:spacing w:val="1"/>
        </w:rPr>
        <w:t xml:space="preserve"> </w:t>
      </w:r>
      <w:r>
        <w:rPr/>
        <w:t xml:space="preserve">для   </w:t>
      </w:r>
      <w:r>
        <w:rPr>
          <w:spacing w:val="1"/>
        </w:rPr>
        <w:t xml:space="preserve"> </w:t>
      </w:r>
      <w:r>
        <w:rPr/>
        <w:t xml:space="preserve">сравнения   </w:t>
      </w:r>
      <w:r>
        <w:rPr>
          <w:spacing w:val="1"/>
        </w:rPr>
        <w:t xml:space="preserve"> </w:t>
      </w:r>
      <w:r>
        <w:rPr/>
        <w:t>слов:     на     какой     вопрос     отвечают,</w:t>
      </w:r>
      <w:r>
        <w:rPr>
          <w:spacing w:val="1"/>
        </w:rPr>
        <w:t xml:space="preserve"> </w:t>
      </w:r>
      <w:r>
        <w:rPr/>
        <w:t>что</w:t>
      </w:r>
      <w:r>
        <w:rPr>
          <w:spacing w:val="-1"/>
        </w:rPr>
        <w:t xml:space="preserve"> </w:t>
      </w:r>
      <w:r>
        <w:rPr/>
        <w:t>обозначают;</w:t>
      </w:r>
    </w:p>
    <w:p>
      <w:pPr>
        <w:pStyle w:val="Style14"/>
        <w:ind w:left="941" w:hanging="0"/>
        <w:rPr>
          <w:sz w:val="24"/>
        </w:rPr>
      </w:pPr>
      <w:r>
        <w:rPr/>
        <w:t>характеризовать</w:t>
      </w:r>
      <w:r>
        <w:rPr>
          <w:spacing w:val="-3"/>
        </w:rPr>
        <w:t xml:space="preserve"> </w:t>
      </w:r>
      <w:r>
        <w:rPr/>
        <w:t>звуки</w:t>
      </w:r>
      <w:r>
        <w:rPr>
          <w:spacing w:val="-3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заданным</w:t>
      </w:r>
      <w:r>
        <w:rPr>
          <w:spacing w:val="-5"/>
        </w:rPr>
        <w:t xml:space="preserve"> </w:t>
      </w:r>
      <w:r>
        <w:rPr/>
        <w:t>параметрам;</w:t>
      </w:r>
    </w:p>
    <w:p>
      <w:pPr>
        <w:sectPr>
          <w:headerReference w:type="default" r:id="rId2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 w:before="124" w:after="0"/>
        <w:ind w:left="232" w:right="165" w:firstLine="708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признак,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которому</w:t>
      </w:r>
      <w:r>
        <w:rPr>
          <w:spacing w:val="1"/>
        </w:rPr>
        <w:t xml:space="preserve"> </w:t>
      </w:r>
      <w:r>
        <w:rPr/>
        <w:t>проведена</w:t>
      </w:r>
      <w:r>
        <w:rPr>
          <w:spacing w:val="1"/>
        </w:rPr>
        <w:t xml:space="preserve"> </w:t>
      </w:r>
      <w:r>
        <w:rPr/>
        <w:t>классификация</w:t>
      </w:r>
      <w:r>
        <w:rPr>
          <w:spacing w:val="1"/>
        </w:rPr>
        <w:t xml:space="preserve"> </w:t>
      </w:r>
      <w:r>
        <w:rPr/>
        <w:t>звуков,</w:t>
      </w:r>
      <w:r>
        <w:rPr>
          <w:spacing w:val="1"/>
        </w:rPr>
        <w:t xml:space="preserve"> </w:t>
      </w:r>
      <w:r>
        <w:rPr/>
        <w:t>букв,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предложений;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941" w:right="171" w:hanging="0"/>
        <w:jc w:val="left"/>
        <w:rPr>
          <w:sz w:val="24"/>
        </w:rPr>
      </w:pPr>
      <w:r>
        <w:rPr/>
        <w:t>находить закономерности в процессе наблюдения за языковыми единицами;</w:t>
      </w:r>
      <w:r>
        <w:rPr>
          <w:spacing w:val="1"/>
        </w:rPr>
        <w:t xml:space="preserve"> </w:t>
      </w:r>
      <w:r>
        <w:rPr/>
        <w:t>ориентироваться</w:t>
      </w:r>
      <w:r>
        <w:rPr>
          <w:spacing w:val="30"/>
        </w:rPr>
        <w:t xml:space="preserve"> </w:t>
      </w:r>
      <w:r>
        <w:rPr/>
        <w:t>в</w:t>
      </w:r>
      <w:r>
        <w:rPr>
          <w:spacing w:val="29"/>
        </w:rPr>
        <w:t xml:space="preserve"> </w:t>
      </w:r>
      <w:r>
        <w:rPr/>
        <w:t>изученных</w:t>
      </w:r>
      <w:r>
        <w:rPr>
          <w:spacing w:val="32"/>
        </w:rPr>
        <w:t xml:space="preserve"> </w:t>
      </w:r>
      <w:r>
        <w:rPr/>
        <w:t>понятиях</w:t>
      </w:r>
      <w:r>
        <w:rPr>
          <w:spacing w:val="32"/>
        </w:rPr>
        <w:t xml:space="preserve"> </w:t>
      </w:r>
      <w:r>
        <w:rPr/>
        <w:t>(корень,</w:t>
      </w:r>
      <w:r>
        <w:rPr>
          <w:spacing w:val="31"/>
        </w:rPr>
        <w:t xml:space="preserve"> </w:t>
      </w:r>
      <w:r>
        <w:rPr/>
        <w:t>окончание,</w:t>
      </w:r>
      <w:r>
        <w:rPr>
          <w:spacing w:val="30"/>
        </w:rPr>
        <w:t xml:space="preserve"> </w:t>
      </w:r>
      <w:r>
        <w:rPr/>
        <w:t>текст);</w:t>
      </w:r>
      <w:r>
        <w:rPr>
          <w:spacing w:val="30"/>
        </w:rPr>
        <w:t xml:space="preserve"> </w:t>
      </w:r>
      <w:r>
        <w:rPr/>
        <w:t>соотносить</w:t>
      </w:r>
      <w:r>
        <w:rPr>
          <w:spacing w:val="31"/>
        </w:rPr>
        <w:t xml:space="preserve"> </w:t>
      </w:r>
      <w:r>
        <w:rPr/>
        <w:t>понятие</w:t>
      </w:r>
      <w:r>
        <w:rPr>
          <w:spacing w:val="30"/>
        </w:rPr>
        <w:t xml:space="preserve"> </w:t>
      </w:r>
      <w:r>
        <w:rPr/>
        <w:t>с</w:t>
      </w:r>
    </w:p>
    <w:p>
      <w:pPr>
        <w:pStyle w:val="Style14"/>
        <w:ind w:left="232" w:hanging="0"/>
        <w:jc w:val="left"/>
        <w:rPr>
          <w:sz w:val="24"/>
        </w:rPr>
      </w:pPr>
      <w:r>
        <w:rPr/>
        <w:t>его</w:t>
      </w:r>
      <w:r>
        <w:rPr>
          <w:spacing w:val="-3"/>
        </w:rPr>
        <w:t xml:space="preserve"> </w:t>
      </w:r>
      <w:r>
        <w:rPr/>
        <w:t>краткой</w:t>
      </w:r>
      <w:r>
        <w:rPr>
          <w:spacing w:val="-3"/>
        </w:rPr>
        <w:t xml:space="preserve"> </w:t>
      </w:r>
      <w:r>
        <w:rPr/>
        <w:t>характеристикой.</w:t>
      </w:r>
    </w:p>
    <w:p>
      <w:pPr>
        <w:pStyle w:val="ListParagraph"/>
        <w:numPr>
          <w:ilvl w:val="3"/>
          <w:numId w:val="70"/>
        </w:numPr>
        <w:tabs>
          <w:tab w:val="clear" w:pos="720"/>
          <w:tab w:val="left" w:pos="1842" w:leader="none"/>
        </w:tabs>
        <w:spacing w:lineRule="auto" w:line="348" w:before="125" w:after="0"/>
        <w:ind w:left="232" w:right="170" w:firstLine="708"/>
        <w:rPr>
          <w:sz w:val="24"/>
        </w:rPr>
      </w:pPr>
      <w:r>
        <w:rPr>
          <w:sz w:val="24"/>
        </w:rPr>
        <w:t>Базовые</w:t>
      </w:r>
      <w:r>
        <w:rPr>
          <w:spacing w:val="8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часть</w:t>
      </w:r>
      <w:r>
        <w:rPr>
          <w:spacing w:val="1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 w:before="1" w:after="0"/>
        <w:jc w:val="left"/>
        <w:rPr>
          <w:sz w:val="24"/>
        </w:rPr>
      </w:pPr>
      <w:r>
        <w:rPr/>
        <w:t>проводить</w:t>
      </w:r>
      <w:r>
        <w:rPr>
          <w:spacing w:val="4"/>
        </w:rPr>
        <w:t xml:space="preserve"> </w:t>
      </w:r>
      <w:r>
        <w:rPr/>
        <w:t>по</w:t>
      </w:r>
      <w:r>
        <w:rPr>
          <w:spacing w:val="3"/>
        </w:rPr>
        <w:t xml:space="preserve"> </w:t>
      </w:r>
      <w:r>
        <w:rPr/>
        <w:t>предложенному</w:t>
      </w:r>
      <w:r>
        <w:rPr>
          <w:spacing w:val="58"/>
        </w:rPr>
        <w:t xml:space="preserve"> </w:t>
      </w:r>
      <w:r>
        <w:rPr/>
        <w:t>плану</w:t>
      </w:r>
      <w:r>
        <w:rPr>
          <w:spacing w:val="58"/>
        </w:rPr>
        <w:t xml:space="preserve"> </w:t>
      </w:r>
      <w:r>
        <w:rPr/>
        <w:t>наблюдение</w:t>
      </w:r>
      <w:r>
        <w:rPr>
          <w:spacing w:val="2"/>
        </w:rPr>
        <w:t xml:space="preserve"> </w:t>
      </w:r>
      <w:r>
        <w:rPr/>
        <w:t>за</w:t>
      </w:r>
      <w:r>
        <w:rPr>
          <w:spacing w:val="2"/>
        </w:rPr>
        <w:t xml:space="preserve"> </w:t>
      </w:r>
      <w:r>
        <w:rPr/>
        <w:t>языковыми</w:t>
      </w:r>
      <w:r>
        <w:rPr>
          <w:spacing w:val="4"/>
        </w:rPr>
        <w:t xml:space="preserve"> </w:t>
      </w:r>
      <w:r>
        <w:rPr/>
        <w:t>единицами</w:t>
      </w:r>
      <w:r>
        <w:rPr>
          <w:spacing w:val="4"/>
        </w:rPr>
        <w:t xml:space="preserve"> </w:t>
      </w:r>
      <w:r>
        <w:rPr/>
        <w:t>(слово,</w:t>
      </w:r>
      <w:r>
        <w:rPr>
          <w:spacing w:val="-57"/>
        </w:rPr>
        <w:t xml:space="preserve"> </w:t>
      </w:r>
      <w:r>
        <w:rPr/>
        <w:t>предложение, текст);</w:t>
      </w:r>
    </w:p>
    <w:p>
      <w:pPr>
        <w:pStyle w:val="Style14"/>
        <w:spacing w:lineRule="auto" w:line="348" w:before="4" w:after="0"/>
        <w:ind w:left="232" w:right="159" w:firstLine="708"/>
        <w:jc w:val="left"/>
        <w:rPr>
          <w:sz w:val="24"/>
        </w:rPr>
      </w:pPr>
      <w:r>
        <w:rPr/>
        <w:t>формулировать выводы и предлагать доказательства того, что слова являются (не являются)</w:t>
      </w:r>
      <w:r>
        <w:rPr>
          <w:spacing w:val="-57"/>
        </w:rPr>
        <w:t xml:space="preserve"> </w:t>
      </w:r>
      <w:r>
        <w:rPr/>
        <w:t>однокоренными</w:t>
      </w:r>
      <w:r>
        <w:rPr>
          <w:spacing w:val="-1"/>
        </w:rPr>
        <w:t xml:space="preserve"> </w:t>
      </w:r>
      <w:r>
        <w:rPr/>
        <w:t>(родственными).</w:t>
      </w:r>
    </w:p>
    <w:p>
      <w:pPr>
        <w:pStyle w:val="ListParagraph"/>
        <w:numPr>
          <w:ilvl w:val="3"/>
          <w:numId w:val="70"/>
        </w:numPr>
        <w:tabs>
          <w:tab w:val="clear" w:pos="720"/>
          <w:tab w:val="left" w:pos="1842" w:leader="none"/>
          <w:tab w:val="left" w:pos="2735" w:leader="none"/>
          <w:tab w:val="left" w:pos="3042" w:leader="none"/>
          <w:tab w:val="left" w:pos="4647" w:leader="none"/>
          <w:tab w:val="left" w:pos="5188" w:leader="none"/>
          <w:tab w:val="left" w:pos="5938" w:leader="none"/>
          <w:tab w:val="left" w:pos="7792" w:leader="none"/>
          <w:tab w:val="left" w:pos="9560" w:leader="none"/>
        </w:tabs>
        <w:spacing w:lineRule="auto" w:line="348"/>
        <w:ind w:left="232" w:right="170" w:firstLine="708"/>
        <w:rPr>
          <w:sz w:val="24"/>
        </w:rPr>
      </w:pPr>
      <w:r>
        <w:rPr>
          <w:sz w:val="24"/>
        </w:rPr>
        <w:t>Работа</w:t>
        <w:tab/>
        <w:t>с</w:t>
        <w:tab/>
        <w:t>информацией</w:t>
        <w:tab/>
        <w:t>как</w:t>
        <w:tab/>
        <w:t>часть</w:t>
        <w:tab/>
        <w:t>познавательных</w:t>
        <w:tab/>
        <w:t>универсальных</w:t>
        <w:tab/>
      </w:r>
      <w:r>
        <w:rPr>
          <w:spacing w:val="-1"/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tabs>
          <w:tab w:val="clear" w:pos="720"/>
          <w:tab w:val="left" w:pos="2332" w:leader="none"/>
          <w:tab w:val="left" w:pos="3709" w:leader="none"/>
          <w:tab w:val="left" w:pos="5215" w:leader="none"/>
          <w:tab w:val="left" w:pos="7006" w:leader="none"/>
          <w:tab w:val="left" w:pos="8261" w:leader="none"/>
          <w:tab w:val="left" w:pos="9484" w:leader="none"/>
        </w:tabs>
        <w:spacing w:lineRule="auto" w:line="348"/>
        <w:ind w:left="232" w:right="171" w:firstLine="708"/>
        <w:jc w:val="left"/>
        <w:rPr>
          <w:sz w:val="24"/>
        </w:rPr>
      </w:pPr>
      <w:r>
        <w:rPr/>
        <w:t>выбирать</w:t>
        <w:tab/>
        <w:t>источник</w:t>
        <w:tab/>
        <w:t>получения</w:t>
        <w:tab/>
        <w:t>информации:</w:t>
        <w:tab/>
        <w:t>нужный</w:t>
        <w:tab/>
        <w:t>словарь</w:t>
        <w:tab/>
      </w:r>
      <w:r>
        <w:rPr>
          <w:spacing w:val="-1"/>
        </w:rPr>
        <w:t>учебника</w:t>
      </w:r>
      <w:r>
        <w:rPr>
          <w:spacing w:val="-57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получения информации;</w:t>
      </w:r>
    </w:p>
    <w:p>
      <w:pPr>
        <w:pStyle w:val="Style14"/>
        <w:spacing w:lineRule="exact" w:line="274"/>
        <w:ind w:left="941" w:hanging="0"/>
        <w:jc w:val="left"/>
        <w:rPr>
          <w:sz w:val="24"/>
        </w:rPr>
      </w:pPr>
      <w:r>
        <w:rPr/>
        <w:t>устанавливать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помощью</w:t>
      </w:r>
      <w:r>
        <w:rPr>
          <w:spacing w:val="-3"/>
        </w:rPr>
        <w:t xml:space="preserve"> </w:t>
      </w:r>
      <w:r>
        <w:rPr/>
        <w:t>словаря</w:t>
      </w:r>
      <w:r>
        <w:rPr>
          <w:spacing w:val="-3"/>
        </w:rPr>
        <w:t xml:space="preserve"> </w:t>
      </w:r>
      <w:r>
        <w:rPr/>
        <w:t>значения</w:t>
      </w:r>
      <w:r>
        <w:rPr>
          <w:spacing w:val="-3"/>
        </w:rPr>
        <w:t xml:space="preserve"> </w:t>
      </w:r>
      <w:r>
        <w:rPr/>
        <w:t>многозначных</w:t>
      </w:r>
      <w:r>
        <w:rPr>
          <w:spacing w:val="-2"/>
        </w:rPr>
        <w:t xml:space="preserve"> </w:t>
      </w:r>
      <w:r>
        <w:rPr/>
        <w:t>слов;</w:t>
      </w:r>
    </w:p>
    <w:p>
      <w:pPr>
        <w:pStyle w:val="Style14"/>
        <w:tabs>
          <w:tab w:val="clear" w:pos="720"/>
          <w:tab w:val="left" w:pos="7767" w:leader="none"/>
        </w:tabs>
        <w:spacing w:lineRule="auto" w:line="348" w:before="126" w:after="0"/>
        <w:ind w:left="232" w:right="171" w:firstLine="708"/>
        <w:jc w:val="left"/>
        <w:rPr>
          <w:sz w:val="24"/>
        </w:rPr>
      </w:pPr>
      <w:r>
        <w:rPr/>
        <w:t xml:space="preserve">согласно  </w:t>
      </w:r>
      <w:r>
        <w:rPr>
          <w:spacing w:val="18"/>
        </w:rPr>
        <w:t xml:space="preserve"> </w:t>
      </w:r>
      <w:r>
        <w:rPr/>
        <w:t xml:space="preserve">заданному  </w:t>
      </w:r>
      <w:r>
        <w:rPr>
          <w:spacing w:val="17"/>
        </w:rPr>
        <w:t xml:space="preserve"> </w:t>
      </w:r>
      <w:r>
        <w:rPr/>
        <w:t xml:space="preserve">алгоритму  </w:t>
      </w:r>
      <w:r>
        <w:rPr>
          <w:spacing w:val="15"/>
        </w:rPr>
        <w:t xml:space="preserve"> </w:t>
      </w:r>
      <w:r>
        <w:rPr/>
        <w:t xml:space="preserve">находить  </w:t>
      </w:r>
      <w:r>
        <w:rPr>
          <w:spacing w:val="18"/>
        </w:rPr>
        <w:t xml:space="preserve"> </w:t>
      </w:r>
      <w:r>
        <w:rPr/>
        <w:t xml:space="preserve">в  </w:t>
      </w:r>
      <w:r>
        <w:rPr>
          <w:spacing w:val="19"/>
        </w:rPr>
        <w:t xml:space="preserve"> </w:t>
      </w:r>
      <w:r>
        <w:rPr/>
        <w:t>предложенном</w:t>
        <w:tab/>
        <w:t>источнике</w:t>
      </w:r>
      <w:r>
        <w:rPr>
          <w:spacing w:val="14"/>
        </w:rPr>
        <w:t xml:space="preserve"> </w:t>
      </w:r>
      <w:r>
        <w:rPr/>
        <w:t>информацию,</w:t>
      </w:r>
      <w:r>
        <w:rPr>
          <w:spacing w:val="-57"/>
        </w:rPr>
        <w:t xml:space="preserve"> </w:t>
      </w:r>
      <w:r>
        <w:rPr/>
        <w:t>представленную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явном</w:t>
      </w:r>
      <w:r>
        <w:rPr>
          <w:spacing w:val="-1"/>
        </w:rPr>
        <w:t xml:space="preserve"> </w:t>
      </w:r>
      <w:r>
        <w:rPr/>
        <w:t>виде;</w:t>
      </w:r>
    </w:p>
    <w:p>
      <w:pPr>
        <w:pStyle w:val="Style14"/>
        <w:tabs>
          <w:tab w:val="clear" w:pos="720"/>
          <w:tab w:val="left" w:pos="3042" w:leader="none"/>
          <w:tab w:val="left" w:pos="4783" w:leader="none"/>
          <w:tab w:val="left" w:pos="6752" w:leader="none"/>
          <w:tab w:val="left" w:pos="7493" w:leader="none"/>
          <w:tab w:val="left" w:pos="9081" w:leader="none"/>
        </w:tabs>
        <w:spacing w:lineRule="auto" w:line="348"/>
        <w:ind w:left="232" w:right="173" w:firstLine="708"/>
        <w:jc w:val="left"/>
        <w:rPr>
          <w:sz w:val="24"/>
        </w:rPr>
      </w:pPr>
      <w:r>
        <w:rPr/>
        <w:t>анализировать</w:t>
        <w:tab/>
        <w:t>текстовую,</w:t>
        <w:tab/>
        <w:t>графическую</w:t>
        <w:tab/>
        <w:t>и</w:t>
        <w:tab/>
        <w:t>звуковую</w:t>
        <w:tab/>
        <w:t>информацию</w:t>
      </w:r>
      <w:r>
        <w:rPr>
          <w:spacing w:val="-57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 учебной</w:t>
      </w:r>
      <w:r>
        <w:rPr>
          <w:spacing w:val="-1"/>
        </w:rPr>
        <w:t xml:space="preserve"> </w:t>
      </w:r>
      <w:r>
        <w:rPr/>
        <w:t>задачей;</w:t>
      </w:r>
      <w:r>
        <w:rPr>
          <w:spacing w:val="4"/>
        </w:rPr>
        <w:t xml:space="preserve"> </w:t>
      </w:r>
      <w:r>
        <w:rPr/>
        <w:t>«читать»</w:t>
      </w:r>
      <w:r>
        <w:rPr>
          <w:spacing w:val="-9"/>
        </w:rPr>
        <w:t xml:space="preserve"> </w:t>
      </w:r>
      <w:r>
        <w:rPr/>
        <w:t>информацию,</w:t>
      </w:r>
      <w:r>
        <w:rPr>
          <w:spacing w:val="-2"/>
        </w:rPr>
        <w:t xml:space="preserve"> </w:t>
      </w:r>
      <w:r>
        <w:rPr/>
        <w:t>представленную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схеме,</w:t>
      </w:r>
      <w:r>
        <w:rPr>
          <w:spacing w:val="-1"/>
        </w:rPr>
        <w:t xml:space="preserve"> </w:t>
      </w:r>
      <w:r>
        <w:rPr/>
        <w:t>таблице;</w:t>
      </w:r>
    </w:p>
    <w:p>
      <w:pPr>
        <w:pStyle w:val="Style14"/>
        <w:tabs>
          <w:tab w:val="clear" w:pos="720"/>
          <w:tab w:val="left" w:pos="1334" w:leader="none"/>
          <w:tab w:val="left" w:pos="2619" w:leader="none"/>
          <w:tab w:val="left" w:pos="3713" w:leader="none"/>
          <w:tab w:val="left" w:pos="4238" w:leader="none"/>
          <w:tab w:val="left" w:pos="5226" w:leader="none"/>
          <w:tab w:val="left" w:pos="6425" w:leader="none"/>
          <w:tab w:val="left" w:pos="7303" w:leader="none"/>
          <w:tab w:val="left" w:pos="8574" w:leader="none"/>
          <w:tab w:val="left" w:pos="9570" w:leader="none"/>
        </w:tabs>
        <w:spacing w:lineRule="auto" w:line="348"/>
        <w:ind w:left="232" w:right="162" w:firstLine="708"/>
        <w:jc w:val="left"/>
        <w:rPr>
          <w:sz w:val="24"/>
        </w:rPr>
      </w:pPr>
      <w:r>
        <w:rPr/>
        <w:t>с</w:t>
        <w:tab/>
        <w:t>помощью</w:t>
        <w:tab/>
        <w:t>учителя</w:t>
        <w:tab/>
        <w:t>на</w:t>
        <w:tab/>
        <w:t>уроках</w:t>
        <w:tab/>
        <w:t>русского</w:t>
        <w:tab/>
        <w:t>языка</w:t>
        <w:tab/>
        <w:t>создавать</w:t>
        <w:tab/>
        <w:t>схемы,</w:t>
        <w:tab/>
      </w:r>
      <w:r>
        <w:rPr>
          <w:spacing w:val="-1"/>
        </w:rPr>
        <w:t>таблицы</w:t>
      </w:r>
      <w:r>
        <w:rPr>
          <w:spacing w:val="-57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представления информации.</w:t>
      </w:r>
    </w:p>
    <w:p>
      <w:pPr>
        <w:pStyle w:val="ListParagraph"/>
        <w:numPr>
          <w:ilvl w:val="3"/>
          <w:numId w:val="70"/>
        </w:numPr>
        <w:tabs>
          <w:tab w:val="clear" w:pos="720"/>
          <w:tab w:val="left" w:pos="1842" w:leader="none"/>
          <w:tab w:val="left" w:pos="3035" w:leader="none"/>
          <w:tab w:val="left" w:pos="3620" w:leader="none"/>
          <w:tab w:val="left" w:pos="4416" w:leader="none"/>
          <w:tab w:val="left" w:pos="6562" w:leader="none"/>
          <w:tab w:val="left" w:pos="8373" w:leader="none"/>
          <w:tab w:val="left" w:pos="9495" w:leader="none"/>
        </w:tabs>
        <w:spacing w:lineRule="auto" w:line="348" w:before="3" w:after="0"/>
        <w:ind w:left="232" w:right="169" w:firstLine="708"/>
        <w:rPr>
          <w:sz w:val="24"/>
        </w:rPr>
      </w:pPr>
      <w:r>
        <w:rPr>
          <w:sz w:val="24"/>
        </w:rPr>
        <w:t>Общение</w:t>
        <w:tab/>
        <w:t>как</w:t>
        <w:tab/>
        <w:t>часть</w:t>
        <w:tab/>
        <w:t>коммуникативных</w:t>
        <w:tab/>
        <w:t>универсальных</w:t>
        <w:tab/>
        <w:t>учебных</w:t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воспринимать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формулировать</w:t>
      </w:r>
      <w:r>
        <w:rPr>
          <w:spacing w:val="-2"/>
        </w:rPr>
        <w:t xml:space="preserve"> </w:t>
      </w:r>
      <w:r>
        <w:rPr/>
        <w:t>суждения</w:t>
      </w:r>
      <w:r>
        <w:rPr>
          <w:spacing w:val="-2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языковых</w:t>
      </w:r>
      <w:r>
        <w:rPr>
          <w:spacing w:val="-2"/>
        </w:rPr>
        <w:t xml:space="preserve"> </w:t>
      </w:r>
      <w:r>
        <w:rPr/>
        <w:t>единицах;</w:t>
      </w:r>
    </w:p>
    <w:p>
      <w:pPr>
        <w:pStyle w:val="Style14"/>
        <w:tabs>
          <w:tab w:val="clear" w:pos="720"/>
          <w:tab w:val="left" w:pos="2288" w:leader="none"/>
          <w:tab w:val="left" w:pos="3828" w:leader="none"/>
          <w:tab w:val="left" w:pos="5583" w:leader="none"/>
          <w:tab w:val="left" w:pos="6523" w:leader="none"/>
          <w:tab w:val="left" w:pos="7296" w:leader="none"/>
          <w:tab w:val="left" w:pos="8190" w:leader="none"/>
          <w:tab w:val="left" w:pos="8509" w:leader="none"/>
          <w:tab w:val="left" w:pos="9638" w:leader="none"/>
        </w:tabs>
        <w:spacing w:lineRule="auto" w:line="348" w:before="125" w:after="0"/>
        <w:ind w:left="941" w:right="173" w:hanging="0"/>
        <w:jc w:val="left"/>
        <w:rPr>
          <w:sz w:val="24"/>
        </w:rPr>
      </w:pPr>
      <w:r>
        <w:rPr/>
        <w:t>проявлять уважительное отношение к собеседнику, соблюдать правила ведения диалога;</w:t>
      </w:r>
      <w:r>
        <w:rPr>
          <w:spacing w:val="1"/>
        </w:rPr>
        <w:t xml:space="preserve"> </w:t>
      </w:r>
      <w:r>
        <w:rPr/>
        <w:t>признавать</w:t>
        <w:tab/>
        <w:t>возможность</w:t>
        <w:tab/>
        <w:t>существования</w:t>
        <w:tab/>
        <w:t>разных</w:t>
        <w:tab/>
        <w:t>точек</w:t>
        <w:tab/>
        <w:t>зрения</w:t>
        <w:tab/>
        <w:t>в</w:t>
        <w:tab/>
        <w:t>процессе</w:t>
        <w:tab/>
        <w:t>анализа</w:t>
      </w:r>
    </w:p>
    <w:p>
      <w:pPr>
        <w:pStyle w:val="Style14"/>
        <w:spacing w:before="1" w:after="0"/>
        <w:ind w:left="232" w:hanging="0"/>
        <w:jc w:val="left"/>
        <w:rPr>
          <w:sz w:val="24"/>
        </w:rPr>
      </w:pPr>
      <w:r>
        <w:rPr/>
        <w:t>результатов</w:t>
      </w:r>
      <w:r>
        <w:rPr>
          <w:spacing w:val="-3"/>
        </w:rPr>
        <w:t xml:space="preserve"> </w:t>
      </w:r>
      <w:r>
        <w:rPr/>
        <w:t>наблюдения</w:t>
      </w:r>
      <w:r>
        <w:rPr>
          <w:spacing w:val="-3"/>
        </w:rPr>
        <w:t xml:space="preserve"> </w:t>
      </w:r>
      <w:r>
        <w:rPr/>
        <w:t>за</w:t>
      </w:r>
      <w:r>
        <w:rPr>
          <w:spacing w:val="-3"/>
        </w:rPr>
        <w:t xml:space="preserve"> </w:t>
      </w:r>
      <w:r>
        <w:rPr/>
        <w:t>языковыми единицами;</w:t>
      </w:r>
    </w:p>
    <w:p>
      <w:pPr>
        <w:pStyle w:val="Style14"/>
        <w:spacing w:lineRule="auto" w:line="348" w:before="125" w:after="0"/>
        <w:jc w:val="left"/>
        <w:rPr>
          <w:sz w:val="24"/>
        </w:rPr>
      </w:pPr>
      <w:r>
        <w:rPr/>
        <w:t>корректно</w:t>
      </w:r>
      <w:r>
        <w:rPr>
          <w:spacing w:val="3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аргументированно</w:t>
      </w:r>
      <w:r>
        <w:rPr>
          <w:spacing w:val="5"/>
        </w:rPr>
        <w:t xml:space="preserve"> </w:t>
      </w:r>
      <w:r>
        <w:rPr/>
        <w:t>высказывать</w:t>
      </w:r>
      <w:r>
        <w:rPr>
          <w:spacing w:val="5"/>
        </w:rPr>
        <w:t xml:space="preserve"> </w:t>
      </w:r>
      <w:r>
        <w:rPr/>
        <w:t>своё</w:t>
      </w:r>
      <w:r>
        <w:rPr>
          <w:spacing w:val="4"/>
        </w:rPr>
        <w:t xml:space="preserve"> </w:t>
      </w:r>
      <w:r>
        <w:rPr/>
        <w:t>мнение</w:t>
      </w:r>
      <w:r>
        <w:rPr>
          <w:spacing w:val="5"/>
        </w:rPr>
        <w:t xml:space="preserve"> </w:t>
      </w:r>
      <w:r>
        <w:rPr/>
        <w:t>о</w:t>
      </w:r>
      <w:r>
        <w:rPr>
          <w:spacing w:val="5"/>
        </w:rPr>
        <w:t xml:space="preserve"> </w:t>
      </w:r>
      <w:r>
        <w:rPr/>
        <w:t>результатах</w:t>
      </w:r>
      <w:r>
        <w:rPr>
          <w:spacing w:val="5"/>
        </w:rPr>
        <w:t xml:space="preserve"> </w:t>
      </w:r>
      <w:r>
        <w:rPr/>
        <w:t>наблюдения</w:t>
      </w:r>
      <w:r>
        <w:rPr>
          <w:spacing w:val="3"/>
        </w:rPr>
        <w:t xml:space="preserve"> </w:t>
      </w:r>
      <w:r>
        <w:rPr/>
        <w:t>за</w:t>
      </w:r>
      <w:r>
        <w:rPr>
          <w:spacing w:val="-57"/>
        </w:rPr>
        <w:t xml:space="preserve"> </w:t>
      </w:r>
      <w:r>
        <w:rPr/>
        <w:t>языковыми</w:t>
      </w:r>
      <w:r>
        <w:rPr>
          <w:spacing w:val="-1"/>
        </w:rPr>
        <w:t xml:space="preserve"> </w:t>
      </w:r>
      <w:r>
        <w:rPr/>
        <w:t>единицами;</w:t>
      </w:r>
    </w:p>
    <w:p>
      <w:pPr>
        <w:pStyle w:val="Style14"/>
        <w:spacing w:before="1" w:after="0"/>
        <w:ind w:left="941" w:hanging="0"/>
        <w:jc w:val="left"/>
        <w:rPr>
          <w:sz w:val="24"/>
        </w:rPr>
      </w:pPr>
      <w:r>
        <w:rPr/>
        <w:t>строить</w:t>
      </w:r>
      <w:r>
        <w:rPr>
          <w:spacing w:val="-1"/>
        </w:rPr>
        <w:t xml:space="preserve"> </w:t>
      </w:r>
      <w:r>
        <w:rPr/>
        <w:t>устное</w:t>
      </w:r>
      <w:r>
        <w:rPr>
          <w:spacing w:val="-4"/>
        </w:rPr>
        <w:t xml:space="preserve"> </w:t>
      </w:r>
      <w:r>
        <w:rPr/>
        <w:t>диалогическое</w:t>
      </w:r>
      <w:r>
        <w:rPr>
          <w:spacing w:val="-4"/>
        </w:rPr>
        <w:t xml:space="preserve"> </w:t>
      </w:r>
      <w:r>
        <w:rPr/>
        <w:t>выказывание;</w:t>
      </w:r>
    </w:p>
    <w:p>
      <w:pPr>
        <w:pStyle w:val="Style14"/>
        <w:tabs>
          <w:tab w:val="clear" w:pos="720"/>
          <w:tab w:val="left" w:pos="2181" w:leader="none"/>
          <w:tab w:val="left" w:pos="3301" w:leader="none"/>
          <w:tab w:val="left" w:pos="5405" w:leader="none"/>
          <w:tab w:val="left" w:pos="7288" w:leader="none"/>
          <w:tab w:val="left" w:pos="7964" w:leader="none"/>
          <w:tab w:val="left" w:pos="9885" w:leader="none"/>
        </w:tabs>
        <w:spacing w:lineRule="auto" w:line="348" w:before="125" w:after="0"/>
        <w:ind w:left="232" w:right="174" w:firstLine="708"/>
        <w:jc w:val="left"/>
        <w:rPr>
          <w:sz w:val="24"/>
        </w:rPr>
      </w:pPr>
      <w:r>
        <w:rPr/>
        <w:t>строить</w:t>
        <w:tab/>
        <w:t>устное</w:t>
        <w:tab/>
        <w:t>монологическое</w:t>
        <w:tab/>
        <w:t>высказывание</w:t>
        <w:tab/>
        <w:t>на</w:t>
        <w:tab/>
        <w:t>определённую</w:t>
        <w:tab/>
      </w:r>
      <w:r>
        <w:rPr>
          <w:spacing w:val="-1"/>
        </w:rPr>
        <w:t>тему,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наблюдения</w:t>
      </w:r>
      <w:r>
        <w:rPr>
          <w:spacing w:val="-3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соблюдением</w:t>
      </w:r>
      <w:r>
        <w:rPr>
          <w:spacing w:val="2"/>
        </w:rPr>
        <w:t xml:space="preserve"> </w:t>
      </w:r>
      <w:r>
        <w:rPr/>
        <w:t>орфоэпических</w:t>
      </w:r>
      <w:r>
        <w:rPr>
          <w:spacing w:val="-2"/>
        </w:rPr>
        <w:t xml:space="preserve"> </w:t>
      </w:r>
      <w:r>
        <w:rPr/>
        <w:t>норм,</w:t>
      </w:r>
      <w:r>
        <w:rPr>
          <w:spacing w:val="-1"/>
        </w:rPr>
        <w:t xml:space="preserve"> </w:t>
      </w:r>
      <w:r>
        <w:rPr/>
        <w:t>правильной интонации;</w:t>
      </w:r>
    </w:p>
    <w:p>
      <w:pPr>
        <w:pStyle w:val="Style14"/>
        <w:spacing w:lineRule="auto" w:line="348"/>
        <w:jc w:val="left"/>
        <w:rPr>
          <w:sz w:val="24"/>
        </w:rPr>
      </w:pPr>
      <w:r>
        <w:rPr/>
        <w:t>устно</w:t>
      </w:r>
      <w:r>
        <w:rPr>
          <w:spacing w:val="9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письменно</w:t>
      </w:r>
      <w:r>
        <w:rPr>
          <w:spacing w:val="7"/>
        </w:rPr>
        <w:t xml:space="preserve"> </w:t>
      </w:r>
      <w:r>
        <w:rPr/>
        <w:t>формулировать</w:t>
      </w:r>
      <w:r>
        <w:rPr>
          <w:spacing w:val="11"/>
        </w:rPr>
        <w:t xml:space="preserve"> </w:t>
      </w:r>
      <w:r>
        <w:rPr/>
        <w:t>простые</w:t>
      </w:r>
      <w:r>
        <w:rPr>
          <w:spacing w:val="8"/>
        </w:rPr>
        <w:t xml:space="preserve"> </w:t>
      </w:r>
      <w:r>
        <w:rPr/>
        <w:t>выводы</w:t>
      </w:r>
      <w:r>
        <w:rPr>
          <w:spacing w:val="8"/>
        </w:rPr>
        <w:t xml:space="preserve"> </w:t>
      </w:r>
      <w:r>
        <w:rPr/>
        <w:t>на</w:t>
      </w:r>
      <w:r>
        <w:rPr>
          <w:spacing w:val="8"/>
        </w:rPr>
        <w:t xml:space="preserve"> </w:t>
      </w:r>
      <w:r>
        <w:rPr/>
        <w:t>основе</w:t>
      </w:r>
      <w:r>
        <w:rPr>
          <w:spacing w:val="8"/>
        </w:rPr>
        <w:t xml:space="preserve"> </w:t>
      </w:r>
      <w:r>
        <w:rPr/>
        <w:t>прочитанного</w:t>
      </w:r>
      <w:r>
        <w:rPr>
          <w:spacing w:val="7"/>
        </w:rPr>
        <w:t xml:space="preserve"> </w:t>
      </w:r>
      <w:r>
        <w:rPr/>
        <w:t>или</w:t>
      </w:r>
      <w:r>
        <w:rPr>
          <w:spacing w:val="-57"/>
        </w:rPr>
        <w:t xml:space="preserve"> </w:t>
      </w:r>
      <w:r>
        <w:rPr/>
        <w:t>услышанного</w:t>
      </w:r>
      <w:r>
        <w:rPr>
          <w:spacing w:val="-1"/>
        </w:rPr>
        <w:t xml:space="preserve"> </w:t>
      </w:r>
      <w:r>
        <w:rPr/>
        <w:t>текста.</w:t>
      </w:r>
    </w:p>
    <w:p>
      <w:pPr>
        <w:pStyle w:val="ListParagraph"/>
        <w:numPr>
          <w:ilvl w:val="3"/>
          <w:numId w:val="70"/>
        </w:numPr>
        <w:tabs>
          <w:tab w:val="clear" w:pos="720"/>
          <w:tab w:val="left" w:pos="1842" w:leader="none"/>
        </w:tabs>
        <w:spacing w:lineRule="auto" w:line="348" w:before="4" w:after="0"/>
        <w:ind w:left="232" w:right="168" w:firstLine="708"/>
        <w:rPr>
          <w:sz w:val="24"/>
        </w:rPr>
      </w:pPr>
      <w:r>
        <w:rPr>
          <w:sz w:val="24"/>
        </w:rPr>
        <w:t>Самоорганизация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sectPr>
          <w:headerReference w:type="default" r:id="rId2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/>
        <w:ind w:left="941" w:right="1280" w:hanging="0"/>
        <w:jc w:val="left"/>
        <w:rPr>
          <w:sz w:val="24"/>
        </w:rPr>
      </w:pPr>
      <w:r>
        <w:rPr/>
        <w:t>планировать с помощью учителя действия по решению орфографической задачи;</w:t>
      </w:r>
      <w:r>
        <w:rPr>
          <w:spacing w:val="-57"/>
        </w:rPr>
        <w:t xml:space="preserve"> </w:t>
      </w:r>
      <w:r>
        <w:rPr/>
        <w:t>выстраивать последовательность</w:t>
      </w:r>
      <w:r>
        <w:rPr>
          <w:spacing w:val="1"/>
        </w:rPr>
        <w:t xml:space="preserve"> </w:t>
      </w:r>
      <w:r>
        <w:rPr/>
        <w:t>выбранных</w:t>
      </w:r>
      <w:r>
        <w:rPr>
          <w:spacing w:val="1"/>
        </w:rPr>
        <w:t xml:space="preserve"> </w:t>
      </w:r>
      <w:r>
        <w:rPr/>
        <w:t>действий.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3"/>
          <w:numId w:val="70"/>
        </w:numPr>
        <w:tabs>
          <w:tab w:val="clear" w:pos="720"/>
          <w:tab w:val="left" w:pos="1842" w:leader="none"/>
        </w:tabs>
        <w:spacing w:lineRule="auto" w:line="348" w:before="90" w:after="0"/>
        <w:ind w:left="232" w:right="168" w:firstLine="708"/>
        <w:jc w:val="both"/>
        <w:rPr>
          <w:sz w:val="24"/>
        </w:rPr>
      </w:pP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/>
        <w:ind w:left="232" w:right="169" w:firstLine="708"/>
        <w:rPr>
          <w:sz w:val="24"/>
        </w:rPr>
      </w:pPr>
      <w:r>
        <w:rPr/>
        <w:t>устанавливать с помощью учителя причины успеха (неудач) при выполнении заданий по</w:t>
      </w:r>
      <w:r>
        <w:rPr>
          <w:spacing w:val="1"/>
        </w:rPr>
        <w:t xml:space="preserve"> </w:t>
      </w:r>
      <w:r>
        <w:rPr/>
        <w:t>русскому</w:t>
      </w:r>
      <w:r>
        <w:rPr>
          <w:spacing w:val="-6"/>
        </w:rPr>
        <w:t xml:space="preserve"> </w:t>
      </w:r>
      <w:r>
        <w:rPr/>
        <w:t>языку;</w:t>
      </w:r>
    </w:p>
    <w:p>
      <w:pPr>
        <w:pStyle w:val="Style14"/>
        <w:spacing w:lineRule="auto" w:line="348" w:before="4" w:after="0"/>
        <w:ind w:left="232" w:right="169" w:firstLine="708"/>
        <w:rPr>
          <w:sz w:val="24"/>
        </w:rPr>
      </w:pPr>
      <w:r>
        <w:rPr/>
        <w:t>корректировать с помощью учителя свои учебные действия для преодоления ошибок при</w:t>
      </w:r>
      <w:r>
        <w:rPr>
          <w:spacing w:val="1"/>
        </w:rPr>
        <w:t xml:space="preserve"> </w:t>
      </w:r>
      <w:r>
        <w:rPr/>
        <w:t xml:space="preserve">выделении      </w:t>
      </w:r>
      <w:r>
        <w:rPr>
          <w:spacing w:val="40"/>
        </w:rPr>
        <w:t xml:space="preserve"> </w:t>
      </w:r>
      <w:r>
        <w:rPr/>
        <w:t xml:space="preserve">в       </w:t>
      </w:r>
      <w:r>
        <w:rPr>
          <w:spacing w:val="38"/>
        </w:rPr>
        <w:t xml:space="preserve"> </w:t>
      </w:r>
      <w:r>
        <w:rPr/>
        <w:t xml:space="preserve">слове       </w:t>
      </w:r>
      <w:r>
        <w:rPr>
          <w:spacing w:val="37"/>
        </w:rPr>
        <w:t xml:space="preserve"> </w:t>
      </w:r>
      <w:r>
        <w:rPr/>
        <w:t xml:space="preserve">корня       </w:t>
      </w:r>
      <w:r>
        <w:rPr>
          <w:spacing w:val="38"/>
        </w:rPr>
        <w:t xml:space="preserve"> </w:t>
      </w:r>
      <w:r>
        <w:rPr/>
        <w:t xml:space="preserve">и       </w:t>
      </w:r>
      <w:r>
        <w:rPr>
          <w:spacing w:val="37"/>
        </w:rPr>
        <w:t xml:space="preserve"> </w:t>
      </w:r>
      <w:r>
        <w:rPr/>
        <w:t xml:space="preserve">окончания,       </w:t>
      </w:r>
      <w:r>
        <w:rPr>
          <w:spacing w:val="36"/>
        </w:rPr>
        <w:t xml:space="preserve"> </w:t>
      </w:r>
      <w:r>
        <w:rPr/>
        <w:t xml:space="preserve">при       </w:t>
      </w:r>
      <w:r>
        <w:rPr>
          <w:spacing w:val="39"/>
        </w:rPr>
        <w:t xml:space="preserve"> </w:t>
      </w:r>
      <w:r>
        <w:rPr/>
        <w:t xml:space="preserve">списывании       </w:t>
      </w:r>
      <w:r>
        <w:rPr>
          <w:spacing w:val="37"/>
        </w:rPr>
        <w:t xml:space="preserve"> </w:t>
      </w:r>
      <w:r>
        <w:rPr/>
        <w:t>текстов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записи под диктовку.</w:t>
      </w:r>
    </w:p>
    <w:p>
      <w:pPr>
        <w:pStyle w:val="ListParagraph"/>
        <w:numPr>
          <w:ilvl w:val="3"/>
          <w:numId w:val="70"/>
        </w:numPr>
        <w:tabs>
          <w:tab w:val="clear" w:pos="720"/>
          <w:tab w:val="left" w:pos="1842" w:leader="none"/>
        </w:tabs>
        <w:spacing w:lineRule="exact" w:line="274"/>
        <w:ind w:left="1841" w:hanging="90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 w:before="127" w:after="0"/>
        <w:ind w:left="232" w:right="165" w:firstLine="708"/>
        <w:rPr>
          <w:sz w:val="24"/>
        </w:rPr>
      </w:pPr>
      <w:r>
        <w:rPr/>
        <w:t>строить        действия        по        достижению        цели        совместной        деятельности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парных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групповых</w:t>
      </w:r>
      <w:r>
        <w:rPr>
          <w:spacing w:val="1"/>
        </w:rPr>
        <w:t xml:space="preserve"> </w:t>
      </w:r>
      <w:r>
        <w:rPr/>
        <w:t>заданий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уроках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языка:</w:t>
      </w:r>
      <w:r>
        <w:rPr>
          <w:spacing w:val="1"/>
        </w:rPr>
        <w:t xml:space="preserve"> </w:t>
      </w:r>
      <w:r>
        <w:rPr/>
        <w:t>распределять</w:t>
      </w:r>
      <w:r>
        <w:rPr>
          <w:spacing w:val="1"/>
        </w:rPr>
        <w:t xml:space="preserve"> </w:t>
      </w:r>
      <w:r>
        <w:rPr/>
        <w:t>роли,</w:t>
      </w:r>
      <w:r>
        <w:rPr>
          <w:spacing w:val="-57"/>
        </w:rPr>
        <w:t xml:space="preserve"> </w:t>
      </w:r>
      <w:r>
        <w:rPr/>
        <w:t>договариваться, корректно делать замечания и высказывать пожелания участникам совместной</w:t>
      </w:r>
      <w:r>
        <w:rPr>
          <w:spacing w:val="1"/>
        </w:rPr>
        <w:t xml:space="preserve"> </w:t>
      </w:r>
      <w:r>
        <w:rPr/>
        <w:t>работы, спокойно принимать замечания в свой адрес, мирно решать конфликты (в том числе 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учителя);</w:t>
      </w:r>
    </w:p>
    <w:p>
      <w:pPr>
        <w:pStyle w:val="Style14"/>
        <w:spacing w:lineRule="auto" w:line="348"/>
        <w:ind w:left="941" w:right="4480" w:hanging="0"/>
        <w:jc w:val="left"/>
        <w:rPr>
          <w:sz w:val="24"/>
        </w:rPr>
      </w:pPr>
      <w:r>
        <w:rPr/>
        <w:t>совместно обсуждать процесс и результат работы;</w:t>
      </w:r>
      <w:r>
        <w:rPr>
          <w:spacing w:val="-57"/>
        </w:rPr>
        <w:t xml:space="preserve"> </w:t>
      </w:r>
      <w:r>
        <w:rPr/>
        <w:t>ответственно выполнять свою часть работы;</w:t>
      </w:r>
      <w:r>
        <w:rPr>
          <w:spacing w:val="1"/>
        </w:rPr>
        <w:t xml:space="preserve"> </w:t>
      </w:r>
      <w:r>
        <w:rPr/>
        <w:t>оценивать свой</w:t>
      </w:r>
      <w:r>
        <w:rPr>
          <w:spacing w:val="-1"/>
        </w:rPr>
        <w:t xml:space="preserve"> </w:t>
      </w:r>
      <w:r>
        <w:rPr/>
        <w:t>вклад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общий</w:t>
      </w:r>
      <w:r>
        <w:rPr>
          <w:spacing w:val="2"/>
        </w:rPr>
        <w:t xml:space="preserve"> </w:t>
      </w:r>
      <w:r>
        <w:rPr/>
        <w:t>результат.</w:t>
      </w:r>
    </w:p>
    <w:p>
      <w:pPr>
        <w:pStyle w:val="ListParagraph"/>
        <w:numPr>
          <w:ilvl w:val="1"/>
          <w:numId w:val="69"/>
        </w:numPr>
        <w:tabs>
          <w:tab w:val="clear" w:pos="720"/>
          <w:tab w:val="left" w:pos="1362" w:leader="none"/>
        </w:tabs>
        <w:spacing w:lineRule="exact" w:line="274"/>
        <w:ind w:left="1361" w:hanging="4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>
      <w:pPr>
        <w:pStyle w:val="ListParagraph"/>
        <w:numPr>
          <w:ilvl w:val="2"/>
          <w:numId w:val="69"/>
        </w:numPr>
        <w:tabs>
          <w:tab w:val="clear" w:pos="720"/>
          <w:tab w:val="left" w:pos="1542" w:leader="none"/>
        </w:tabs>
        <w:spacing w:before="125" w:after="0"/>
        <w:ind w:left="1541" w:hanging="601"/>
        <w:rPr>
          <w:sz w:val="24"/>
        </w:rPr>
      </w:pP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>
      <w:pPr>
        <w:pStyle w:val="Style14"/>
        <w:spacing w:lineRule="auto" w:line="348" w:before="127" w:after="0"/>
        <w:ind w:left="232" w:right="172" w:firstLine="708"/>
        <w:rPr>
          <w:sz w:val="24"/>
        </w:rPr>
      </w:pPr>
      <w:r>
        <w:rPr/>
        <w:t>Русский язык как государственный язык Российской Федерации. Методы познания языка:</w:t>
      </w:r>
      <w:r>
        <w:rPr>
          <w:spacing w:val="1"/>
        </w:rPr>
        <w:t xml:space="preserve"> </w:t>
      </w:r>
      <w:r>
        <w:rPr/>
        <w:t>наблюдение,</w:t>
      </w:r>
      <w:r>
        <w:rPr>
          <w:spacing w:val="-1"/>
        </w:rPr>
        <w:t xml:space="preserve"> </w:t>
      </w:r>
      <w:r>
        <w:rPr/>
        <w:t>анализ, лингвистический эксперимент.</w:t>
      </w:r>
    </w:p>
    <w:p>
      <w:pPr>
        <w:pStyle w:val="ListParagraph"/>
        <w:numPr>
          <w:ilvl w:val="2"/>
          <w:numId w:val="69"/>
        </w:numPr>
        <w:tabs>
          <w:tab w:val="clear" w:pos="720"/>
          <w:tab w:val="left" w:pos="1542" w:leader="none"/>
        </w:tabs>
        <w:spacing w:before="4" w:after="0"/>
        <w:ind w:left="1541" w:hanging="601"/>
        <w:jc w:val="both"/>
        <w:rPr>
          <w:sz w:val="24"/>
        </w:rPr>
      </w:pPr>
      <w:r>
        <w:rPr>
          <w:sz w:val="24"/>
        </w:rPr>
        <w:t>Фонетика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графика.</w:t>
      </w:r>
    </w:p>
    <w:p>
      <w:pPr>
        <w:pStyle w:val="Style14"/>
        <w:spacing w:lineRule="auto" w:line="348" w:before="127" w:after="0"/>
        <w:ind w:left="232" w:right="171" w:firstLine="708"/>
        <w:rPr>
          <w:sz w:val="24"/>
        </w:rPr>
      </w:pPr>
      <w:r>
        <w:rPr/>
        <w:t>Звуки русского языка: гласный (согласный); гласный ударный (безударный); согласный</w:t>
      </w:r>
      <w:r>
        <w:rPr>
          <w:spacing w:val="1"/>
        </w:rPr>
        <w:t xml:space="preserve"> </w:t>
      </w:r>
      <w:r>
        <w:rPr/>
        <w:t>твёрдый (мягкий), парный (непарный); согласный глухой (звонкий), парный (непарный); функции</w:t>
      </w:r>
      <w:r>
        <w:rPr>
          <w:spacing w:val="1"/>
        </w:rPr>
        <w:t xml:space="preserve"> </w:t>
      </w:r>
      <w:r>
        <w:rPr/>
        <w:t>разделительных мягкого и твёрдого знаков, условия использования на письме разделительных</w:t>
      </w:r>
      <w:r>
        <w:rPr>
          <w:spacing w:val="1"/>
        </w:rPr>
        <w:t xml:space="preserve"> </w:t>
      </w:r>
      <w:r>
        <w:rPr/>
        <w:t>мягкого</w:t>
      </w:r>
      <w:r>
        <w:rPr>
          <w:spacing w:val="-1"/>
        </w:rPr>
        <w:t xml:space="preserve"> </w:t>
      </w:r>
      <w:r>
        <w:rPr/>
        <w:t>и твёрдого знаков (повторение</w:t>
      </w:r>
      <w:r>
        <w:rPr>
          <w:spacing w:val="-1"/>
        </w:rPr>
        <w:t xml:space="preserve"> </w:t>
      </w:r>
      <w:r>
        <w:rPr/>
        <w:t>изученного).</w:t>
      </w:r>
    </w:p>
    <w:p>
      <w:pPr>
        <w:pStyle w:val="Style14"/>
        <w:spacing w:lineRule="auto" w:line="348"/>
        <w:ind w:left="232" w:right="169" w:firstLine="708"/>
        <w:rPr>
          <w:sz w:val="24"/>
        </w:rPr>
      </w:pPr>
      <w:r>
        <w:rPr/>
        <w:t>Соотношение    звукового     и     буквенного     состава    в     словах     с    разделительными</w:t>
      </w:r>
      <w:r>
        <w:rPr>
          <w:spacing w:val="1"/>
        </w:rPr>
        <w:t xml:space="preserve"> </w:t>
      </w:r>
      <w:r>
        <w:rPr/>
        <w:t>ь и</w:t>
      </w:r>
      <w:r>
        <w:rPr>
          <w:spacing w:val="1"/>
        </w:rPr>
        <w:t xml:space="preserve"> </w:t>
      </w:r>
      <w:r>
        <w:rPr/>
        <w:t>ъ, в</w:t>
      </w:r>
      <w:r>
        <w:rPr>
          <w:spacing w:val="-1"/>
        </w:rPr>
        <w:t xml:space="preserve"> </w:t>
      </w:r>
      <w:r>
        <w:rPr/>
        <w:t>словах</w:t>
      </w:r>
      <w:r>
        <w:rPr>
          <w:spacing w:val="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непроизносимыми согласными.</w:t>
      </w:r>
    </w:p>
    <w:p>
      <w:pPr>
        <w:pStyle w:val="Style14"/>
        <w:spacing w:before="3" w:after="0"/>
        <w:ind w:left="941" w:hanging="0"/>
        <w:rPr>
          <w:sz w:val="24"/>
        </w:rPr>
      </w:pPr>
      <w:r>
        <w:rPr/>
        <w:t>Использование</w:t>
      </w:r>
      <w:r>
        <w:rPr>
          <w:spacing w:val="-5"/>
        </w:rPr>
        <w:t xml:space="preserve"> </w:t>
      </w:r>
      <w:r>
        <w:rPr/>
        <w:t>алфавита</w:t>
      </w:r>
      <w:r>
        <w:rPr>
          <w:spacing w:val="-4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работе</w:t>
      </w:r>
      <w:r>
        <w:rPr>
          <w:spacing w:val="-4"/>
        </w:rPr>
        <w:t xml:space="preserve"> </w:t>
      </w:r>
      <w:r>
        <w:rPr/>
        <w:t>со</w:t>
      </w:r>
      <w:r>
        <w:rPr>
          <w:spacing w:val="-3"/>
        </w:rPr>
        <w:t xml:space="preserve"> </w:t>
      </w:r>
      <w:r>
        <w:rPr/>
        <w:t>словарями,</w:t>
      </w:r>
      <w:r>
        <w:rPr>
          <w:spacing w:val="-4"/>
        </w:rPr>
        <w:t xml:space="preserve"> </w:t>
      </w:r>
      <w:r>
        <w:rPr/>
        <w:t>справочниками,</w:t>
      </w:r>
      <w:r>
        <w:rPr>
          <w:spacing w:val="-3"/>
        </w:rPr>
        <w:t xml:space="preserve"> </w:t>
      </w:r>
      <w:r>
        <w:rPr/>
        <w:t>каталогами.</w:t>
      </w:r>
    </w:p>
    <w:p>
      <w:pPr>
        <w:pStyle w:val="ListParagraph"/>
        <w:numPr>
          <w:ilvl w:val="2"/>
          <w:numId w:val="69"/>
        </w:numPr>
        <w:tabs>
          <w:tab w:val="clear" w:pos="720"/>
          <w:tab w:val="left" w:pos="1542" w:leader="none"/>
        </w:tabs>
        <w:spacing w:before="127" w:after="0"/>
        <w:ind w:left="1541" w:hanging="601"/>
        <w:jc w:val="both"/>
        <w:rPr>
          <w:sz w:val="24"/>
        </w:rPr>
      </w:pPr>
      <w:r>
        <w:rPr>
          <w:sz w:val="24"/>
        </w:rPr>
        <w:t>Орфоэпия.</w:t>
      </w:r>
    </w:p>
    <w:p>
      <w:pPr>
        <w:pStyle w:val="Style14"/>
        <w:spacing w:lineRule="auto" w:line="348" w:before="125" w:after="0"/>
        <w:ind w:left="232" w:right="168" w:firstLine="708"/>
        <w:rPr>
          <w:sz w:val="24"/>
        </w:rPr>
      </w:pPr>
      <w:r>
        <w:rPr/>
        <w:t>Нормы      произношения      звуков      и      сочетаний      звуков;      ударение      в      словах</w:t>
      </w:r>
      <w:r>
        <w:rPr>
          <w:spacing w:val="-57"/>
        </w:rPr>
        <w:t xml:space="preserve"> </w:t>
      </w:r>
      <w:r>
        <w:rPr/>
        <w:t xml:space="preserve">в     </w:t>
      </w:r>
      <w:r>
        <w:rPr>
          <w:spacing w:val="51"/>
        </w:rPr>
        <w:t xml:space="preserve"> </w:t>
      </w:r>
      <w:r>
        <w:rPr/>
        <w:t xml:space="preserve">соответствии     </w:t>
      </w:r>
      <w:r>
        <w:rPr>
          <w:spacing w:val="49"/>
        </w:rPr>
        <w:t xml:space="preserve"> </w:t>
      </w:r>
      <w:r>
        <w:rPr/>
        <w:t xml:space="preserve">с     </w:t>
      </w:r>
      <w:r>
        <w:rPr>
          <w:spacing w:val="49"/>
        </w:rPr>
        <w:t xml:space="preserve"> </w:t>
      </w:r>
      <w:r>
        <w:rPr/>
        <w:t xml:space="preserve">нормами     </w:t>
      </w:r>
      <w:r>
        <w:rPr>
          <w:spacing w:val="51"/>
        </w:rPr>
        <w:t xml:space="preserve"> </w:t>
      </w:r>
      <w:r>
        <w:rPr/>
        <w:t xml:space="preserve">современного      </w:t>
      </w:r>
      <w:r>
        <w:rPr>
          <w:spacing w:val="49"/>
        </w:rPr>
        <w:t xml:space="preserve"> </w:t>
      </w:r>
      <w:r>
        <w:rPr/>
        <w:t xml:space="preserve">русского      </w:t>
      </w:r>
      <w:r>
        <w:rPr>
          <w:spacing w:val="50"/>
        </w:rPr>
        <w:t xml:space="preserve"> </w:t>
      </w:r>
      <w:r>
        <w:rPr/>
        <w:t xml:space="preserve">литературного      </w:t>
      </w:r>
      <w:r>
        <w:rPr>
          <w:spacing w:val="51"/>
        </w:rPr>
        <w:t xml:space="preserve"> </w:t>
      </w:r>
      <w:r>
        <w:rPr/>
        <w:t>языка</w:t>
      </w:r>
      <w:r>
        <w:rPr>
          <w:spacing w:val="-58"/>
        </w:rPr>
        <w:t xml:space="preserve"> </w:t>
      </w:r>
      <w:r>
        <w:rPr/>
        <w:t>(на</w:t>
      </w:r>
      <w:r>
        <w:rPr>
          <w:spacing w:val="-1"/>
        </w:rPr>
        <w:t xml:space="preserve"> </w:t>
      </w:r>
      <w:r>
        <w:rPr/>
        <w:t>ограниченном</w:t>
      </w:r>
      <w:r>
        <w:rPr>
          <w:spacing w:val="-1"/>
        </w:rPr>
        <w:t xml:space="preserve"> </w:t>
      </w:r>
      <w:r>
        <w:rPr/>
        <w:t>перечне</w:t>
      </w:r>
      <w:r>
        <w:rPr>
          <w:spacing w:val="-1"/>
        </w:rPr>
        <w:t xml:space="preserve"> </w:t>
      </w:r>
      <w:r>
        <w:rPr/>
        <w:t>слов,</w:t>
      </w:r>
      <w:r>
        <w:rPr>
          <w:spacing w:val="2"/>
        </w:rPr>
        <w:t xml:space="preserve"> </w:t>
      </w:r>
      <w:r>
        <w:rPr/>
        <w:t>отрабатываемом</w:t>
      </w:r>
      <w:r>
        <w:rPr>
          <w:spacing w:val="-2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учебнике).</w:t>
      </w:r>
    </w:p>
    <w:p>
      <w:pPr>
        <w:pStyle w:val="Style14"/>
        <w:spacing w:lineRule="exact" w:line="274"/>
        <w:ind w:left="941" w:hanging="0"/>
        <w:rPr>
          <w:sz w:val="24"/>
        </w:rPr>
      </w:pPr>
      <w:r>
        <w:rPr/>
        <w:t>Использование</w:t>
      </w:r>
      <w:r>
        <w:rPr>
          <w:spacing w:val="-4"/>
        </w:rPr>
        <w:t xml:space="preserve"> </w:t>
      </w:r>
      <w:r>
        <w:rPr/>
        <w:t>орфоэпического</w:t>
      </w:r>
      <w:r>
        <w:rPr>
          <w:spacing w:val="-3"/>
        </w:rPr>
        <w:t xml:space="preserve"> </w:t>
      </w:r>
      <w:r>
        <w:rPr/>
        <w:t>словаря</w:t>
      </w:r>
      <w:r>
        <w:rPr>
          <w:spacing w:val="-3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решения</w:t>
      </w:r>
      <w:r>
        <w:rPr>
          <w:spacing w:val="-3"/>
        </w:rPr>
        <w:t xml:space="preserve"> </w:t>
      </w:r>
      <w:r>
        <w:rPr/>
        <w:t>практических</w:t>
      </w:r>
      <w:r>
        <w:rPr>
          <w:spacing w:val="-4"/>
        </w:rPr>
        <w:t xml:space="preserve"> </w:t>
      </w:r>
      <w:r>
        <w:rPr/>
        <w:t>задач.</w:t>
      </w:r>
    </w:p>
    <w:p>
      <w:pPr>
        <w:pStyle w:val="ListParagraph"/>
        <w:numPr>
          <w:ilvl w:val="2"/>
          <w:numId w:val="69"/>
        </w:numPr>
        <w:tabs>
          <w:tab w:val="clear" w:pos="720"/>
          <w:tab w:val="left" w:pos="1542" w:leader="none"/>
        </w:tabs>
        <w:spacing w:before="128" w:after="0"/>
        <w:ind w:left="1541" w:hanging="601"/>
        <w:jc w:val="both"/>
        <w:rPr>
          <w:sz w:val="24"/>
        </w:rPr>
      </w:pPr>
      <w:r>
        <w:rPr>
          <w:sz w:val="24"/>
        </w:rPr>
        <w:t>Лексика.</w:t>
      </w:r>
    </w:p>
    <w:p>
      <w:pPr>
        <w:pStyle w:val="Style14"/>
        <w:spacing w:before="127" w:after="0"/>
        <w:ind w:left="941" w:hanging="0"/>
        <w:rPr>
          <w:sz w:val="24"/>
        </w:rPr>
      </w:pPr>
      <w:r>
        <w:rPr/>
        <w:t>Повторение:</w:t>
      </w:r>
      <w:r>
        <w:rPr>
          <w:spacing w:val="-4"/>
        </w:rPr>
        <w:t xml:space="preserve"> </w:t>
      </w:r>
      <w:r>
        <w:rPr/>
        <w:t>лексическое</w:t>
      </w:r>
      <w:r>
        <w:rPr>
          <w:spacing w:val="-4"/>
        </w:rPr>
        <w:t xml:space="preserve"> </w:t>
      </w:r>
      <w:r>
        <w:rPr/>
        <w:t>значение</w:t>
      </w:r>
      <w:r>
        <w:rPr>
          <w:spacing w:val="-5"/>
        </w:rPr>
        <w:t xml:space="preserve"> </w:t>
      </w:r>
      <w:r>
        <w:rPr/>
        <w:t>слова.</w:t>
      </w:r>
    </w:p>
    <w:p>
      <w:pPr>
        <w:pStyle w:val="Style14"/>
        <w:spacing w:before="127" w:after="0"/>
        <w:ind w:left="941" w:hanging="0"/>
        <w:rPr>
          <w:sz w:val="24"/>
        </w:rPr>
      </w:pPr>
      <w:r>
        <w:rPr/>
        <w:t>Прямое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переносное</w:t>
      </w:r>
      <w:r>
        <w:rPr>
          <w:spacing w:val="-3"/>
        </w:rPr>
        <w:t xml:space="preserve"> </w:t>
      </w:r>
      <w:r>
        <w:rPr/>
        <w:t>значение</w:t>
      </w:r>
      <w:r>
        <w:rPr>
          <w:spacing w:val="-3"/>
        </w:rPr>
        <w:t xml:space="preserve"> </w:t>
      </w:r>
      <w:r>
        <w:rPr/>
        <w:t>слова</w:t>
      </w:r>
      <w:r>
        <w:rPr>
          <w:spacing w:val="-4"/>
        </w:rPr>
        <w:t xml:space="preserve"> </w:t>
      </w:r>
      <w:r>
        <w:rPr/>
        <w:t>(ознакомление).</w:t>
      </w:r>
      <w:r>
        <w:rPr>
          <w:spacing w:val="-2"/>
        </w:rPr>
        <w:t xml:space="preserve"> </w:t>
      </w:r>
      <w:r>
        <w:rPr/>
        <w:t>Устаревшие</w:t>
      </w:r>
      <w:r>
        <w:rPr>
          <w:spacing w:val="-3"/>
        </w:rPr>
        <w:t xml:space="preserve"> </w:t>
      </w:r>
      <w:r>
        <w:rPr/>
        <w:t>слова</w:t>
      </w:r>
      <w:r>
        <w:rPr>
          <w:spacing w:val="-4"/>
        </w:rPr>
        <w:t xml:space="preserve"> </w:t>
      </w:r>
      <w:r>
        <w:rPr/>
        <w:t>(ознакомление).</w:t>
      </w:r>
    </w:p>
    <w:p>
      <w:pPr>
        <w:sectPr>
          <w:headerReference w:type="default" r:id="rId3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69"/>
        </w:numPr>
        <w:tabs>
          <w:tab w:val="clear" w:pos="720"/>
          <w:tab w:val="left" w:pos="1542" w:leader="none"/>
        </w:tabs>
        <w:spacing w:before="125" w:after="0"/>
        <w:ind w:left="1541" w:hanging="601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(морфемика).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2442" w:leader="none"/>
          <w:tab w:val="left" w:pos="4652" w:leader="none"/>
          <w:tab w:val="left" w:pos="5892" w:leader="none"/>
          <w:tab w:val="left" w:pos="7768" w:leader="none"/>
          <w:tab w:val="left" w:pos="9975" w:leader="none"/>
        </w:tabs>
        <w:spacing w:lineRule="auto" w:line="348" w:before="90" w:after="0"/>
        <w:ind w:left="232" w:right="168" w:firstLine="708"/>
        <w:rPr>
          <w:sz w:val="24"/>
        </w:rPr>
      </w:pPr>
      <w:r>
        <w:rPr/>
        <w:t>Корень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обязательная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слова;</w:t>
      </w:r>
      <w:r>
        <w:rPr>
          <w:spacing w:val="1"/>
        </w:rPr>
        <w:t xml:space="preserve"> </w:t>
      </w:r>
      <w:r>
        <w:rPr/>
        <w:t>однокоренные</w:t>
      </w:r>
      <w:r>
        <w:rPr>
          <w:spacing w:val="1"/>
        </w:rPr>
        <w:t xml:space="preserve"> </w:t>
      </w:r>
      <w:r>
        <w:rPr/>
        <w:t>(родственные)</w:t>
      </w:r>
      <w:r>
        <w:rPr>
          <w:spacing w:val="1"/>
        </w:rPr>
        <w:t xml:space="preserve"> </w:t>
      </w:r>
      <w:r>
        <w:rPr/>
        <w:t>слова;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однокоренных</w:t>
        <w:tab/>
        <w:t>(родственных)</w:t>
        <w:tab/>
        <w:t>слов;</w:t>
        <w:tab/>
        <w:t>различение</w:t>
        <w:tab/>
        <w:t>однокоренных</w:t>
        <w:tab/>
      </w:r>
      <w:r>
        <w:rPr>
          <w:spacing w:val="-1"/>
        </w:rPr>
        <w:t>слов</w:t>
      </w:r>
      <w:r>
        <w:rPr>
          <w:spacing w:val="-58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>синонимов,     однокоренных     слов     и    слов     с    омонимичными     корнями;     выделение</w:t>
      </w:r>
      <w:r>
        <w:rPr>
          <w:spacing w:val="-57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словах</w:t>
      </w:r>
      <w:r>
        <w:rPr>
          <w:spacing w:val="-1"/>
        </w:rPr>
        <w:t xml:space="preserve"> </w:t>
      </w:r>
      <w:r>
        <w:rPr/>
        <w:t>корня</w:t>
      </w:r>
      <w:r>
        <w:rPr>
          <w:spacing w:val="-2"/>
        </w:rPr>
        <w:t xml:space="preserve"> </w:t>
      </w:r>
      <w:r>
        <w:rPr/>
        <w:t>(простые</w:t>
      </w:r>
      <w:r>
        <w:rPr>
          <w:spacing w:val="-3"/>
        </w:rPr>
        <w:t xml:space="preserve"> </w:t>
      </w:r>
      <w:r>
        <w:rPr/>
        <w:t>случаи);</w:t>
      </w:r>
      <w:r>
        <w:rPr>
          <w:spacing w:val="-2"/>
        </w:rPr>
        <w:t xml:space="preserve"> </w:t>
      </w:r>
      <w:r>
        <w:rPr/>
        <w:t>окончание</w:t>
      </w:r>
      <w:r>
        <w:rPr>
          <w:spacing w:val="-2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изменяемая</w:t>
      </w:r>
      <w:r>
        <w:rPr>
          <w:spacing w:val="-2"/>
        </w:rPr>
        <w:t xml:space="preserve"> </w:t>
      </w:r>
      <w:r>
        <w:rPr/>
        <w:t>часть</w:t>
      </w:r>
      <w:r>
        <w:rPr>
          <w:spacing w:val="-1"/>
        </w:rPr>
        <w:t xml:space="preserve"> </w:t>
      </w:r>
      <w:r>
        <w:rPr/>
        <w:t>слова</w:t>
      </w:r>
      <w:r>
        <w:rPr>
          <w:spacing w:val="-3"/>
        </w:rPr>
        <w:t xml:space="preserve"> </w:t>
      </w:r>
      <w:r>
        <w:rPr/>
        <w:t>(повторение</w:t>
      </w:r>
      <w:r>
        <w:rPr>
          <w:spacing w:val="-3"/>
        </w:rPr>
        <w:t xml:space="preserve"> </w:t>
      </w:r>
      <w:r>
        <w:rPr/>
        <w:t>изученного).</w:t>
      </w:r>
    </w:p>
    <w:p>
      <w:pPr>
        <w:pStyle w:val="Style14"/>
        <w:spacing w:lineRule="auto" w:line="348"/>
        <w:ind w:left="232" w:right="163" w:firstLine="708"/>
        <w:rPr>
          <w:sz w:val="24"/>
        </w:rPr>
      </w:pPr>
      <w:r>
        <w:rPr/>
        <w:t>Однокоренные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того</w:t>
      </w:r>
      <w:r>
        <w:rPr>
          <w:spacing w:val="1"/>
        </w:rPr>
        <w:t xml:space="preserve"> </w:t>
      </w:r>
      <w:r>
        <w:rPr/>
        <w:t>же</w:t>
      </w:r>
      <w:r>
        <w:rPr>
          <w:spacing w:val="1"/>
        </w:rPr>
        <w:t xml:space="preserve"> </w:t>
      </w:r>
      <w:r>
        <w:rPr/>
        <w:t>слова.</w:t>
      </w:r>
      <w:r>
        <w:rPr>
          <w:spacing w:val="1"/>
        </w:rPr>
        <w:t xml:space="preserve"> </w:t>
      </w:r>
      <w:r>
        <w:rPr/>
        <w:t>Корень,</w:t>
      </w:r>
      <w:r>
        <w:rPr>
          <w:spacing w:val="1"/>
        </w:rPr>
        <w:t xml:space="preserve"> </w:t>
      </w:r>
      <w:r>
        <w:rPr/>
        <w:t>приставка,</w:t>
      </w:r>
      <w:r>
        <w:rPr>
          <w:spacing w:val="1"/>
        </w:rPr>
        <w:t xml:space="preserve"> </w:t>
      </w:r>
      <w:r>
        <w:rPr/>
        <w:t>суффикс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значимые         части         слова.         Нулевое         окончание         (ознакомление).         Выделение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словах</w:t>
      </w:r>
      <w:r>
        <w:rPr>
          <w:spacing w:val="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однозначно</w:t>
      </w:r>
      <w:r>
        <w:rPr>
          <w:spacing w:val="-1"/>
        </w:rPr>
        <w:t xml:space="preserve"> </w:t>
      </w:r>
      <w:r>
        <w:rPr/>
        <w:t>выделяемыми</w:t>
      </w:r>
      <w:r>
        <w:rPr>
          <w:spacing w:val="-1"/>
        </w:rPr>
        <w:t xml:space="preserve"> </w:t>
      </w:r>
      <w:r>
        <w:rPr/>
        <w:t>морфемами</w:t>
      </w:r>
      <w:r>
        <w:rPr>
          <w:spacing w:val="-1"/>
        </w:rPr>
        <w:t xml:space="preserve"> </w:t>
      </w:r>
      <w:r>
        <w:rPr/>
        <w:t>окончания,</w:t>
      </w:r>
      <w:r>
        <w:rPr>
          <w:spacing w:val="-2"/>
        </w:rPr>
        <w:t xml:space="preserve"> </w:t>
      </w:r>
      <w:r>
        <w:rPr/>
        <w:t>корня,</w:t>
      </w:r>
      <w:r>
        <w:rPr>
          <w:spacing w:val="-1"/>
        </w:rPr>
        <w:t xml:space="preserve"> </w:t>
      </w:r>
      <w:r>
        <w:rPr/>
        <w:t>приставки,</w:t>
      </w:r>
      <w:r>
        <w:rPr>
          <w:spacing w:val="-1"/>
        </w:rPr>
        <w:t xml:space="preserve"> </w:t>
      </w:r>
      <w:r>
        <w:rPr/>
        <w:t>суффикса.</w:t>
      </w:r>
    </w:p>
    <w:p>
      <w:pPr>
        <w:pStyle w:val="ListParagraph"/>
        <w:numPr>
          <w:ilvl w:val="2"/>
          <w:numId w:val="69"/>
        </w:numPr>
        <w:tabs>
          <w:tab w:val="clear" w:pos="720"/>
          <w:tab w:val="left" w:pos="1542" w:leader="none"/>
        </w:tabs>
        <w:spacing w:lineRule="auto" w:line="348"/>
        <w:ind w:left="941" w:right="7695" w:hanging="0"/>
        <w:jc w:val="both"/>
        <w:rPr>
          <w:sz w:val="24"/>
        </w:rPr>
      </w:pPr>
      <w:r>
        <w:rPr>
          <w:sz w:val="24"/>
        </w:rPr>
        <w:t>Морфология.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Части речи.</w:t>
      </w:r>
    </w:p>
    <w:p>
      <w:pPr>
        <w:pStyle w:val="Style14"/>
        <w:tabs>
          <w:tab w:val="clear" w:pos="720"/>
          <w:tab w:val="left" w:pos="4739" w:leader="none"/>
          <w:tab w:val="left" w:pos="8631" w:leader="none"/>
        </w:tabs>
        <w:spacing w:lineRule="auto" w:line="348"/>
        <w:ind w:left="232" w:right="161" w:firstLine="708"/>
        <w:rPr>
          <w:sz w:val="24"/>
        </w:rPr>
      </w:pPr>
      <w:r>
        <w:rPr/>
        <w:t>Имя</w:t>
      </w:r>
      <w:r>
        <w:rPr>
          <w:spacing w:val="1"/>
        </w:rPr>
        <w:t xml:space="preserve"> </w:t>
      </w:r>
      <w:r>
        <w:rPr/>
        <w:t>существительное:</w:t>
      </w:r>
      <w:r>
        <w:rPr>
          <w:spacing w:val="1"/>
        </w:rPr>
        <w:t xml:space="preserve"> </w:t>
      </w:r>
      <w:r>
        <w:rPr/>
        <w:t>общее</w:t>
      </w:r>
      <w:r>
        <w:rPr>
          <w:spacing w:val="1"/>
        </w:rPr>
        <w:t xml:space="preserve"> </w:t>
      </w:r>
      <w:r>
        <w:rPr/>
        <w:t>значение,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1"/>
        </w:rPr>
        <w:t xml:space="preserve"> </w:t>
      </w:r>
      <w:r>
        <w:rPr/>
        <w:t>употребление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1"/>
        </w:rPr>
        <w:t xml:space="preserve"> </w:t>
      </w:r>
      <w:r>
        <w:rPr/>
        <w:t>Имена</w:t>
      </w:r>
      <w:r>
        <w:rPr>
          <w:spacing w:val="-57"/>
        </w:rPr>
        <w:t xml:space="preserve"> </w:t>
      </w:r>
      <w:r>
        <w:rPr/>
        <w:t>существительные</w:t>
      </w:r>
      <w:r>
        <w:rPr>
          <w:spacing w:val="1"/>
        </w:rPr>
        <w:t xml:space="preserve"> </w:t>
      </w:r>
      <w:r>
        <w:rPr/>
        <w:t>единственного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множественного</w:t>
      </w:r>
      <w:r>
        <w:rPr>
          <w:spacing w:val="1"/>
        </w:rPr>
        <w:t xml:space="preserve"> </w:t>
      </w:r>
      <w:r>
        <w:rPr/>
        <w:t>числа.</w:t>
      </w:r>
      <w:r>
        <w:rPr>
          <w:spacing w:val="1"/>
        </w:rPr>
        <w:t xml:space="preserve"> </w:t>
      </w:r>
      <w:r>
        <w:rPr/>
        <w:t>Имена</w:t>
      </w:r>
      <w:r>
        <w:rPr>
          <w:spacing w:val="1"/>
        </w:rPr>
        <w:t xml:space="preserve"> </w:t>
      </w:r>
      <w:r>
        <w:rPr/>
        <w:t>существительные</w:t>
      </w:r>
      <w:r>
        <w:rPr>
          <w:spacing w:val="1"/>
        </w:rPr>
        <w:t xml:space="preserve"> </w:t>
      </w:r>
      <w:r>
        <w:rPr/>
        <w:t>мужского,</w:t>
      </w:r>
      <w:r>
        <w:rPr>
          <w:spacing w:val="-57"/>
        </w:rPr>
        <w:t xml:space="preserve"> </w:t>
      </w:r>
      <w:r>
        <w:rPr/>
        <w:t>женского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рода.</w:t>
      </w:r>
      <w:r>
        <w:rPr>
          <w:spacing w:val="1"/>
        </w:rPr>
        <w:t xml:space="preserve"> </w:t>
      </w:r>
      <w:r>
        <w:rPr/>
        <w:t>Падеж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существительных.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падежа,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котором</w:t>
      </w:r>
      <w:r>
        <w:rPr>
          <w:spacing w:val="1"/>
        </w:rPr>
        <w:t xml:space="preserve"> </w:t>
      </w:r>
      <w:r>
        <w:rPr/>
        <w:t>употреблено</w:t>
      </w:r>
      <w:r>
        <w:rPr>
          <w:spacing w:val="1"/>
        </w:rPr>
        <w:t xml:space="preserve"> </w:t>
      </w:r>
      <w:r>
        <w:rPr/>
        <w:t>имя</w:t>
      </w:r>
      <w:r>
        <w:rPr>
          <w:spacing w:val="1"/>
        </w:rPr>
        <w:t xml:space="preserve"> </w:t>
      </w:r>
      <w:r>
        <w:rPr/>
        <w:t>существительное.</w:t>
      </w:r>
      <w:r>
        <w:rPr>
          <w:spacing w:val="1"/>
        </w:rPr>
        <w:t xml:space="preserve"> </w:t>
      </w:r>
      <w:r>
        <w:rPr/>
        <w:t>Изменение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существительных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падежам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числам</w:t>
      </w:r>
      <w:r>
        <w:rPr>
          <w:spacing w:val="1"/>
        </w:rPr>
        <w:t xml:space="preserve"> </w:t>
      </w:r>
      <w:r>
        <w:rPr/>
        <w:t>(склонение).</w:t>
        <w:tab/>
        <w:t>Имена</w:t>
        <w:tab/>
        <w:t>существительные</w:t>
      </w:r>
      <w:r>
        <w:rPr>
          <w:spacing w:val="-58"/>
        </w:rPr>
        <w:t xml:space="preserve"> </w:t>
      </w:r>
      <w:r>
        <w:rPr/>
        <w:t>1,</w:t>
      </w:r>
      <w:r>
        <w:rPr>
          <w:spacing w:val="-1"/>
        </w:rPr>
        <w:t xml:space="preserve"> </w:t>
      </w:r>
      <w:r>
        <w:rPr/>
        <w:t>2, 3го</w:t>
      </w:r>
      <w:r>
        <w:rPr>
          <w:spacing w:val="-2"/>
        </w:rPr>
        <w:t xml:space="preserve"> </w:t>
      </w:r>
      <w:r>
        <w:rPr/>
        <w:t>склонения. Имена</w:t>
      </w:r>
      <w:r>
        <w:rPr>
          <w:spacing w:val="-2"/>
        </w:rPr>
        <w:t xml:space="preserve"> </w:t>
      </w:r>
      <w:r>
        <w:rPr/>
        <w:t>существительные</w:t>
      </w:r>
      <w:r>
        <w:rPr>
          <w:spacing w:val="-2"/>
        </w:rPr>
        <w:t xml:space="preserve"> </w:t>
      </w:r>
      <w:r>
        <w:rPr/>
        <w:t>одушевлённые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неодушевлённые.</w:t>
      </w:r>
    </w:p>
    <w:p>
      <w:pPr>
        <w:pStyle w:val="Style14"/>
        <w:spacing w:lineRule="auto" w:line="348"/>
        <w:ind w:left="232" w:right="167" w:firstLine="708"/>
        <w:rPr>
          <w:sz w:val="24"/>
        </w:rPr>
      </w:pPr>
      <w:r>
        <w:rPr/>
        <w:t>Имя прилагательное: общее значение, вопросы, употребление в речи. Зависимость формы</w:t>
      </w:r>
      <w:r>
        <w:rPr>
          <w:spacing w:val="1"/>
        </w:rPr>
        <w:t xml:space="preserve"> </w:t>
      </w:r>
      <w:r>
        <w:rPr/>
        <w:t>имени прилагательного от формы имени существительного. Изменение имён прилагательных по</w:t>
      </w:r>
      <w:r>
        <w:rPr>
          <w:spacing w:val="1"/>
        </w:rPr>
        <w:t xml:space="preserve"> </w:t>
      </w:r>
      <w:r>
        <w:rPr/>
        <w:t>родам,</w:t>
      </w:r>
      <w:r>
        <w:rPr>
          <w:spacing w:val="1"/>
        </w:rPr>
        <w:t xml:space="preserve"> </w:t>
      </w:r>
      <w:r>
        <w:rPr/>
        <w:t>числам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падежам</w:t>
      </w:r>
      <w:r>
        <w:rPr>
          <w:spacing w:val="1"/>
        </w:rPr>
        <w:t xml:space="preserve"> </w:t>
      </w:r>
      <w:r>
        <w:rPr/>
        <w:t>(кроме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прилагательных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-ий,</w:t>
      </w:r>
      <w:r>
        <w:rPr>
          <w:spacing w:val="1"/>
        </w:rPr>
        <w:t xml:space="preserve"> </w:t>
      </w:r>
      <w:r>
        <w:rPr/>
        <w:t>-ов,</w:t>
      </w:r>
      <w:r>
        <w:rPr>
          <w:spacing w:val="1"/>
        </w:rPr>
        <w:t xml:space="preserve"> </w:t>
      </w:r>
      <w:r>
        <w:rPr/>
        <w:t>-ин).</w:t>
      </w:r>
      <w:r>
        <w:rPr>
          <w:spacing w:val="1"/>
        </w:rPr>
        <w:t xml:space="preserve"> </w:t>
      </w:r>
      <w:r>
        <w:rPr/>
        <w:t>Склонение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прилагательных.</w:t>
      </w:r>
    </w:p>
    <w:p>
      <w:pPr>
        <w:pStyle w:val="Style14"/>
        <w:spacing w:lineRule="exact" w:line="273"/>
        <w:ind w:left="941" w:hanging="0"/>
        <w:rPr>
          <w:sz w:val="24"/>
        </w:rPr>
      </w:pPr>
      <w:r>
        <w:rPr/>
        <w:t>Местоимение</w:t>
      </w:r>
      <w:r>
        <w:rPr>
          <w:spacing w:val="30"/>
        </w:rPr>
        <w:t xml:space="preserve"> </w:t>
      </w:r>
      <w:r>
        <w:rPr/>
        <w:t>(общее</w:t>
      </w:r>
      <w:r>
        <w:rPr>
          <w:spacing w:val="93"/>
        </w:rPr>
        <w:t xml:space="preserve"> </w:t>
      </w:r>
      <w:r>
        <w:rPr/>
        <w:t>представление).</w:t>
      </w:r>
      <w:r>
        <w:rPr>
          <w:spacing w:val="89"/>
        </w:rPr>
        <w:t xml:space="preserve"> </w:t>
      </w:r>
      <w:r>
        <w:rPr/>
        <w:t>Личные</w:t>
      </w:r>
      <w:r>
        <w:rPr>
          <w:spacing w:val="88"/>
        </w:rPr>
        <w:t xml:space="preserve"> </w:t>
      </w:r>
      <w:r>
        <w:rPr/>
        <w:t>местоимения,</w:t>
      </w:r>
      <w:r>
        <w:rPr>
          <w:spacing w:val="89"/>
        </w:rPr>
        <w:t xml:space="preserve"> </w:t>
      </w:r>
      <w:r>
        <w:rPr/>
        <w:t>их</w:t>
      </w:r>
      <w:r>
        <w:rPr>
          <w:spacing w:val="89"/>
        </w:rPr>
        <w:t xml:space="preserve"> </w:t>
      </w:r>
      <w:r>
        <w:rPr/>
        <w:t>употребление</w:t>
      </w:r>
      <w:r>
        <w:rPr>
          <w:spacing w:val="89"/>
        </w:rPr>
        <w:t xml:space="preserve"> </w:t>
      </w:r>
      <w:r>
        <w:rPr/>
        <w:t>в</w:t>
      </w:r>
      <w:r>
        <w:rPr>
          <w:spacing w:val="89"/>
        </w:rPr>
        <w:t xml:space="preserve"> </w:t>
      </w:r>
      <w:r>
        <w:rPr/>
        <w:t>речи.</w:t>
      </w:r>
    </w:p>
    <w:p>
      <w:pPr>
        <w:pStyle w:val="Style14"/>
        <w:spacing w:before="122" w:after="0"/>
        <w:ind w:left="232" w:hanging="0"/>
        <w:rPr>
          <w:sz w:val="24"/>
        </w:rPr>
      </w:pPr>
      <w:r>
        <w:rPr/>
        <w:t>Использование</w:t>
      </w:r>
      <w:r>
        <w:rPr>
          <w:spacing w:val="-4"/>
        </w:rPr>
        <w:t xml:space="preserve"> </w:t>
      </w:r>
      <w:r>
        <w:rPr/>
        <w:t>личных</w:t>
      </w:r>
      <w:r>
        <w:rPr>
          <w:spacing w:val="-3"/>
        </w:rPr>
        <w:t xml:space="preserve"> </w:t>
      </w:r>
      <w:r>
        <w:rPr/>
        <w:t>местоимений</w:t>
      </w:r>
      <w:r>
        <w:rPr>
          <w:spacing w:val="-2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устранения</w:t>
      </w:r>
      <w:r>
        <w:rPr>
          <w:spacing w:val="-5"/>
        </w:rPr>
        <w:t xml:space="preserve"> </w:t>
      </w:r>
      <w:r>
        <w:rPr/>
        <w:t>неоправданных</w:t>
      </w:r>
      <w:r>
        <w:rPr>
          <w:spacing w:val="-3"/>
        </w:rPr>
        <w:t xml:space="preserve"> </w:t>
      </w:r>
      <w:r>
        <w:rPr/>
        <w:t>повторов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тексте.</w:t>
      </w:r>
    </w:p>
    <w:p>
      <w:pPr>
        <w:pStyle w:val="Style14"/>
        <w:spacing w:lineRule="auto" w:line="348" w:before="128" w:after="0"/>
        <w:ind w:left="232" w:right="174" w:firstLine="708"/>
        <w:rPr>
          <w:sz w:val="24"/>
        </w:rPr>
      </w:pPr>
      <w:r>
        <w:rPr/>
        <w:t>Глагол: общее значение, вопросы, употребление в речи. Неопределённая форма глагола.</w:t>
      </w:r>
      <w:r>
        <w:rPr>
          <w:spacing w:val="1"/>
        </w:rPr>
        <w:t xml:space="preserve"> </w:t>
      </w:r>
      <w:r>
        <w:rPr/>
        <w:t>Настоящее, будущее, прошедшее время глаголов. Изменение глаголов по временам, числам. Род</w:t>
      </w:r>
      <w:r>
        <w:rPr>
          <w:spacing w:val="1"/>
        </w:rPr>
        <w:t xml:space="preserve"> </w:t>
      </w:r>
      <w:r>
        <w:rPr/>
        <w:t>глаголов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прошедшем</w:t>
      </w:r>
      <w:r>
        <w:rPr>
          <w:spacing w:val="1"/>
        </w:rPr>
        <w:t xml:space="preserve"> </w:t>
      </w:r>
      <w:r>
        <w:rPr/>
        <w:t>времени.</w:t>
      </w:r>
    </w:p>
    <w:p>
      <w:pPr>
        <w:pStyle w:val="Style14"/>
        <w:spacing w:lineRule="exact" w:line="274"/>
        <w:ind w:left="941" w:hanging="0"/>
        <w:rPr>
          <w:sz w:val="24"/>
        </w:rPr>
      </w:pPr>
      <w:r>
        <w:rPr/>
        <w:t>Частица</w:t>
      </w:r>
      <w:r>
        <w:rPr>
          <w:spacing w:val="-3"/>
        </w:rPr>
        <w:t xml:space="preserve"> </w:t>
      </w:r>
      <w:r>
        <w:rPr/>
        <w:t>не,</w:t>
      </w:r>
      <w:r>
        <w:rPr>
          <w:spacing w:val="-2"/>
        </w:rPr>
        <w:t xml:space="preserve"> </w:t>
      </w:r>
      <w:r>
        <w:rPr/>
        <w:t>её</w:t>
      </w:r>
      <w:r>
        <w:rPr>
          <w:spacing w:val="-2"/>
        </w:rPr>
        <w:t xml:space="preserve"> </w:t>
      </w:r>
      <w:r>
        <w:rPr/>
        <w:t>значение.</w:t>
      </w:r>
    </w:p>
    <w:p>
      <w:pPr>
        <w:pStyle w:val="ListParagraph"/>
        <w:numPr>
          <w:ilvl w:val="2"/>
          <w:numId w:val="69"/>
        </w:numPr>
        <w:tabs>
          <w:tab w:val="clear" w:pos="720"/>
          <w:tab w:val="left" w:pos="1542" w:leader="none"/>
        </w:tabs>
        <w:spacing w:before="127" w:after="0"/>
        <w:ind w:left="1541" w:hanging="601"/>
        <w:jc w:val="both"/>
        <w:rPr>
          <w:sz w:val="24"/>
        </w:rPr>
      </w:pPr>
      <w:r>
        <w:rPr>
          <w:sz w:val="24"/>
        </w:rPr>
        <w:t>Синтаксис.</w:t>
      </w:r>
    </w:p>
    <w:p>
      <w:pPr>
        <w:pStyle w:val="Style14"/>
        <w:tabs>
          <w:tab w:val="clear" w:pos="720"/>
          <w:tab w:val="left" w:pos="3254" w:leader="none"/>
          <w:tab w:val="left" w:pos="5212" w:leader="none"/>
          <w:tab w:val="left" w:pos="7892" w:leader="none"/>
          <w:tab w:val="left" w:pos="9615" w:leader="none"/>
        </w:tabs>
        <w:spacing w:lineRule="auto" w:line="348" w:before="125" w:after="0"/>
        <w:ind w:left="232" w:right="165" w:firstLine="708"/>
        <w:rPr>
          <w:sz w:val="24"/>
        </w:rPr>
      </w:pPr>
      <w:r>
        <w:rPr/>
        <w:t>Предложение.</w:t>
      </w:r>
      <w:r>
        <w:rPr>
          <w:spacing w:val="1"/>
        </w:rPr>
        <w:t xml:space="preserve"> </w:t>
      </w:r>
      <w:r>
        <w:rPr/>
        <w:t>Установление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смысловых</w:t>
      </w:r>
      <w:r>
        <w:rPr>
          <w:spacing w:val="1"/>
        </w:rPr>
        <w:t xml:space="preserve"> </w:t>
      </w:r>
      <w:r>
        <w:rPr/>
        <w:t>(синтаксических)</w:t>
      </w:r>
      <w:r>
        <w:rPr>
          <w:spacing w:val="1"/>
        </w:rPr>
        <w:t xml:space="preserve"> </w:t>
      </w:r>
      <w:r>
        <w:rPr/>
        <w:t>вопросов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словами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предложении.</w:t>
      </w:r>
      <w:r>
        <w:rPr>
          <w:spacing w:val="1"/>
        </w:rPr>
        <w:t xml:space="preserve"> </w:t>
      </w:r>
      <w:r>
        <w:rPr/>
        <w:t>Главные</w:t>
      </w:r>
      <w:r>
        <w:rPr>
          <w:spacing w:val="1"/>
        </w:rPr>
        <w:t xml:space="preserve"> </w:t>
      </w:r>
      <w:r>
        <w:rPr/>
        <w:t>члены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подлежащее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сказуемое.</w:t>
      </w:r>
      <w:r>
        <w:rPr>
          <w:spacing w:val="1"/>
        </w:rPr>
        <w:t xml:space="preserve"> </w:t>
      </w:r>
      <w:r>
        <w:rPr/>
        <w:t>Второстепенные</w:t>
        <w:tab/>
        <w:t>члены</w:t>
        <w:tab/>
        <w:t>предложения</w:t>
        <w:tab/>
        <w:t>(без</w:t>
        <w:tab/>
      </w:r>
      <w:r>
        <w:rPr>
          <w:spacing w:val="-1"/>
        </w:rPr>
        <w:t>деления</w:t>
      </w:r>
      <w:r>
        <w:rPr>
          <w:spacing w:val="-58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виды). Предложения распространённые</w:t>
      </w:r>
      <w:r>
        <w:rPr>
          <w:spacing w:val="-2"/>
        </w:rPr>
        <w:t xml:space="preserve"> </w:t>
      </w:r>
      <w:r>
        <w:rPr/>
        <w:t>и нераспространённые.</w:t>
      </w:r>
    </w:p>
    <w:p>
      <w:pPr>
        <w:pStyle w:val="Style14"/>
        <w:spacing w:lineRule="auto" w:line="348"/>
        <w:ind w:left="232" w:right="169" w:firstLine="708"/>
        <w:rPr>
          <w:sz w:val="24"/>
        </w:rPr>
      </w:pPr>
      <w:r>
        <w:rPr/>
        <w:t>Наблюдение         за         однородными         членами         предложения         с         союзами</w:t>
      </w:r>
      <w:r>
        <w:rPr>
          <w:spacing w:val="1"/>
        </w:rPr>
        <w:t xml:space="preserve"> </w:t>
      </w:r>
      <w:r>
        <w:rPr/>
        <w:t>и,</w:t>
      </w:r>
      <w:r>
        <w:rPr>
          <w:spacing w:val="-1"/>
        </w:rPr>
        <w:t xml:space="preserve"> </w:t>
      </w:r>
      <w:r>
        <w:rPr/>
        <w:t>а, но и без союзов.</w:t>
      </w:r>
    </w:p>
    <w:p>
      <w:pPr>
        <w:pStyle w:val="ListParagraph"/>
        <w:numPr>
          <w:ilvl w:val="2"/>
          <w:numId w:val="69"/>
        </w:numPr>
        <w:tabs>
          <w:tab w:val="clear" w:pos="720"/>
          <w:tab w:val="left" w:pos="1542" w:leader="none"/>
        </w:tabs>
        <w:spacing w:lineRule="exact" w:line="274"/>
        <w:ind w:left="1541" w:hanging="601"/>
        <w:jc w:val="both"/>
        <w:rPr>
          <w:sz w:val="24"/>
        </w:rPr>
      </w:pPr>
      <w:r>
        <w:rPr>
          <w:sz w:val="24"/>
        </w:rPr>
        <w:t>Орфография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>
      <w:pPr>
        <w:sectPr>
          <w:headerReference w:type="default" r:id="rId3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 w:before="126" w:after="0"/>
        <w:ind w:left="232" w:right="163" w:firstLine="708"/>
        <w:rPr>
          <w:sz w:val="24"/>
        </w:rPr>
      </w:pPr>
      <w:r>
        <w:rPr/>
        <w:t>Орфографическая</w:t>
      </w:r>
      <w:r>
        <w:rPr>
          <w:spacing w:val="1"/>
        </w:rPr>
        <w:t xml:space="preserve"> </w:t>
      </w:r>
      <w:r>
        <w:rPr/>
        <w:t>зоркость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места</w:t>
      </w:r>
      <w:r>
        <w:rPr>
          <w:spacing w:val="1"/>
        </w:rPr>
        <w:t xml:space="preserve"> </w:t>
      </w:r>
      <w:r>
        <w:rPr/>
        <w:t>возможного</w:t>
      </w:r>
      <w:r>
        <w:rPr>
          <w:spacing w:val="1"/>
        </w:rPr>
        <w:t xml:space="preserve"> </w:t>
      </w:r>
      <w:r>
        <w:rPr/>
        <w:t>возникновения</w:t>
      </w:r>
      <w:r>
        <w:rPr>
          <w:spacing w:val="1"/>
        </w:rPr>
        <w:t xml:space="preserve"> </w:t>
      </w:r>
      <w:r>
        <w:rPr/>
        <w:t xml:space="preserve">орфографической    </w:t>
      </w:r>
      <w:r>
        <w:rPr>
          <w:spacing w:val="1"/>
        </w:rPr>
        <w:t xml:space="preserve"> </w:t>
      </w:r>
      <w:r>
        <w:rPr/>
        <w:t>ошибки,      различные      способы      решения      орфографической      задачи</w:t>
      </w:r>
      <w:r>
        <w:rPr>
          <w:spacing w:val="-57"/>
        </w:rPr>
        <w:t xml:space="preserve"> </w:t>
      </w:r>
      <w:r>
        <w:rPr/>
        <w:t>в зависимости от места орфограммы в слове; контроль и самоконтроль при проверке собственных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предложенных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-1"/>
        </w:rPr>
        <w:t xml:space="preserve"> </w:t>
      </w:r>
      <w:r>
        <w:rPr/>
        <w:t>(повторение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применение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новом</w:t>
      </w:r>
      <w:r>
        <w:rPr>
          <w:spacing w:val="-3"/>
        </w:rPr>
        <w:t xml:space="preserve"> </w:t>
      </w:r>
      <w:r>
        <w:rPr/>
        <w:t>орфографическом</w:t>
      </w:r>
      <w:r>
        <w:rPr>
          <w:spacing w:val="-1"/>
        </w:rPr>
        <w:t xml:space="preserve"> </w:t>
      </w:r>
      <w:r>
        <w:rPr/>
        <w:t>материале).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941" w:right="388" w:hanging="0"/>
        <w:jc w:val="left"/>
        <w:rPr>
          <w:sz w:val="24"/>
        </w:rPr>
      </w:pPr>
      <w:r>
        <w:rPr/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rPr/>
        <w:t>Правила</w:t>
      </w:r>
      <w:r>
        <w:rPr>
          <w:spacing w:val="-2"/>
        </w:rPr>
        <w:t xml:space="preserve"> </w:t>
      </w:r>
      <w:r>
        <w:rPr/>
        <w:t>правописания и их</w:t>
      </w:r>
      <w:r>
        <w:rPr>
          <w:spacing w:val="2"/>
        </w:rPr>
        <w:t xml:space="preserve"> </w:t>
      </w:r>
      <w:r>
        <w:rPr/>
        <w:t>применение:</w:t>
      </w:r>
    </w:p>
    <w:p>
      <w:pPr>
        <w:pStyle w:val="Style14"/>
        <w:spacing w:lineRule="auto" w:line="348"/>
        <w:ind w:left="941" w:right="5301" w:hanging="0"/>
        <w:jc w:val="left"/>
        <w:rPr>
          <w:sz w:val="24"/>
        </w:rPr>
      </w:pPr>
      <w:r>
        <w:rPr/>
        <w:t>разделительный твёрдый знак;</w:t>
      </w:r>
      <w:r>
        <w:rPr>
          <w:spacing w:val="1"/>
        </w:rPr>
        <w:t xml:space="preserve"> </w:t>
      </w:r>
      <w:r>
        <w:rPr/>
        <w:t>непроизносимые</w:t>
      </w:r>
      <w:r>
        <w:rPr>
          <w:spacing w:val="-4"/>
        </w:rPr>
        <w:t xml:space="preserve"> </w:t>
      </w:r>
      <w:r>
        <w:rPr/>
        <w:t>согласные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корне</w:t>
      </w:r>
      <w:r>
        <w:rPr>
          <w:spacing w:val="-3"/>
        </w:rPr>
        <w:t xml:space="preserve"> </w:t>
      </w:r>
      <w:r>
        <w:rPr/>
        <w:t>слова;</w:t>
      </w:r>
    </w:p>
    <w:p>
      <w:pPr>
        <w:pStyle w:val="Style14"/>
        <w:spacing w:before="4" w:after="0"/>
        <w:ind w:left="941" w:hanging="0"/>
        <w:jc w:val="left"/>
        <w:rPr>
          <w:sz w:val="24"/>
        </w:rPr>
      </w:pPr>
      <w:r>
        <w:rPr/>
        <w:t>мягкий</w:t>
      </w:r>
      <w:r>
        <w:rPr>
          <w:spacing w:val="-4"/>
        </w:rPr>
        <w:t xml:space="preserve"> </w:t>
      </w:r>
      <w:r>
        <w:rPr/>
        <w:t>знак</w:t>
      </w:r>
      <w:r>
        <w:rPr>
          <w:spacing w:val="-3"/>
        </w:rPr>
        <w:t xml:space="preserve"> </w:t>
      </w:r>
      <w:r>
        <w:rPr/>
        <w:t>после</w:t>
      </w:r>
      <w:r>
        <w:rPr>
          <w:spacing w:val="-3"/>
        </w:rPr>
        <w:t xml:space="preserve"> </w:t>
      </w:r>
      <w:r>
        <w:rPr/>
        <w:t>шипящих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конце</w:t>
      </w:r>
      <w:r>
        <w:rPr>
          <w:spacing w:val="-2"/>
        </w:rPr>
        <w:t xml:space="preserve"> </w:t>
      </w:r>
      <w:r>
        <w:rPr/>
        <w:t>имён</w:t>
      </w:r>
      <w:r>
        <w:rPr>
          <w:spacing w:val="-2"/>
        </w:rPr>
        <w:t xml:space="preserve"> </w:t>
      </w:r>
      <w:r>
        <w:rPr/>
        <w:t>существительных;</w:t>
      </w:r>
    </w:p>
    <w:p>
      <w:pPr>
        <w:pStyle w:val="Style14"/>
        <w:tabs>
          <w:tab w:val="clear" w:pos="720"/>
          <w:tab w:val="left" w:pos="2591" w:leader="none"/>
          <w:tab w:val="left" w:pos="3884" w:leader="none"/>
          <w:tab w:val="left" w:pos="4462" w:leader="none"/>
          <w:tab w:val="left" w:pos="5966" w:leader="none"/>
          <w:tab w:val="left" w:pos="7631" w:leader="none"/>
          <w:tab w:val="left" w:pos="8609" w:leader="none"/>
        </w:tabs>
        <w:spacing w:lineRule="auto" w:line="348" w:before="127" w:after="0"/>
        <w:ind w:left="232" w:right="173" w:firstLine="708"/>
        <w:jc w:val="left"/>
        <w:rPr>
          <w:sz w:val="24"/>
        </w:rPr>
      </w:pPr>
      <w:r>
        <w:rPr/>
        <w:t>безударные</w:t>
        <w:tab/>
        <w:t>гласные</w:t>
        <w:tab/>
        <w:t>в</w:t>
        <w:tab/>
        <w:t>падежных</w:t>
        <w:tab/>
        <w:t>окончаниях</w:t>
        <w:tab/>
        <w:t>имён</w:t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rPr/>
        <w:t>(на уровне</w:t>
      </w:r>
      <w:r>
        <w:rPr>
          <w:spacing w:val="-1"/>
        </w:rPr>
        <w:t xml:space="preserve"> </w:t>
      </w:r>
      <w:r>
        <w:rPr/>
        <w:t>наблюдения);</w:t>
      </w:r>
    </w:p>
    <w:p>
      <w:pPr>
        <w:pStyle w:val="Style14"/>
        <w:tabs>
          <w:tab w:val="clear" w:pos="720"/>
          <w:tab w:val="left" w:pos="2368" w:leader="none"/>
          <w:tab w:val="left" w:pos="3440" w:leader="none"/>
          <w:tab w:val="left" w:pos="3795" w:leader="none"/>
          <w:tab w:val="left" w:pos="5075" w:leader="none"/>
          <w:tab w:val="left" w:pos="6514" w:leader="none"/>
          <w:tab w:val="left" w:pos="7270" w:leader="none"/>
          <w:tab w:val="left" w:pos="9169" w:leader="none"/>
          <w:tab w:val="left" w:pos="9728" w:leader="none"/>
        </w:tabs>
        <w:spacing w:lineRule="auto" w:line="348" w:before="4" w:after="0"/>
        <w:ind w:left="232" w:right="171" w:firstLine="708"/>
        <w:jc w:val="left"/>
        <w:rPr>
          <w:sz w:val="24"/>
        </w:rPr>
      </w:pPr>
      <w:r>
        <w:rPr/>
        <w:t>безударные</w:t>
        <w:tab/>
        <w:t>гласные</w:t>
        <w:tab/>
        <w:t>в</w:t>
        <w:tab/>
        <w:t>падежных</w:t>
        <w:tab/>
        <w:t>окончаниях</w:t>
        <w:tab/>
        <w:t>имён</w:t>
        <w:tab/>
        <w:t>прилагательных</w:t>
        <w:tab/>
        <w:t>(на</w:t>
        <w:tab/>
      </w:r>
      <w:r>
        <w:rPr>
          <w:spacing w:val="-1"/>
        </w:rPr>
        <w:t>уровне</w:t>
      </w:r>
      <w:r>
        <w:rPr>
          <w:spacing w:val="-57"/>
        </w:rPr>
        <w:t xml:space="preserve"> </w:t>
      </w:r>
      <w:r>
        <w:rPr/>
        <w:t>наблюдения);</w:t>
      </w:r>
    </w:p>
    <w:p>
      <w:pPr>
        <w:pStyle w:val="Style14"/>
        <w:spacing w:lineRule="exact" w:line="274"/>
        <w:ind w:left="941" w:hanging="0"/>
        <w:jc w:val="left"/>
        <w:rPr>
          <w:sz w:val="24"/>
        </w:rPr>
      </w:pPr>
      <w:r>
        <w:rPr/>
        <w:t>раздельное</w:t>
      </w:r>
      <w:r>
        <w:rPr>
          <w:spacing w:val="-4"/>
        </w:rPr>
        <w:t xml:space="preserve"> </w:t>
      </w:r>
      <w:r>
        <w:rPr/>
        <w:t>написание</w:t>
      </w:r>
      <w:r>
        <w:rPr>
          <w:spacing w:val="-3"/>
        </w:rPr>
        <w:t xml:space="preserve"> </w:t>
      </w:r>
      <w:r>
        <w:rPr/>
        <w:t>предлогов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личными</w:t>
      </w:r>
      <w:r>
        <w:rPr>
          <w:spacing w:val="-2"/>
        </w:rPr>
        <w:t xml:space="preserve"> </w:t>
      </w:r>
      <w:r>
        <w:rPr/>
        <w:t>местоимениями;</w:t>
      </w:r>
    </w:p>
    <w:p>
      <w:pPr>
        <w:pStyle w:val="Style14"/>
        <w:spacing w:lineRule="auto" w:line="348" w:before="128" w:after="0"/>
        <w:ind w:left="941" w:right="204" w:hanging="0"/>
        <w:jc w:val="left"/>
        <w:rPr>
          <w:sz w:val="24"/>
        </w:rPr>
      </w:pPr>
      <w:r>
        <w:rPr/>
        <w:t>непроверяемые гласные и согласные (перечень слов в орфографическом словаре учебника);</w:t>
      </w:r>
      <w:r>
        <w:rPr>
          <w:spacing w:val="-57"/>
        </w:rPr>
        <w:t xml:space="preserve"> </w:t>
      </w:r>
      <w:r>
        <w:rPr/>
        <w:t>раздельное</w:t>
      </w:r>
      <w:r>
        <w:rPr>
          <w:spacing w:val="-2"/>
        </w:rPr>
        <w:t xml:space="preserve"> </w:t>
      </w:r>
      <w:r>
        <w:rPr/>
        <w:t>написание</w:t>
      </w:r>
      <w:r>
        <w:rPr>
          <w:spacing w:val="-1"/>
        </w:rPr>
        <w:t xml:space="preserve"> </w:t>
      </w:r>
      <w:r>
        <w:rPr/>
        <w:t>частицы не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глаголами.</w:t>
      </w:r>
    </w:p>
    <w:p>
      <w:pPr>
        <w:pStyle w:val="ListParagraph"/>
        <w:numPr>
          <w:ilvl w:val="2"/>
          <w:numId w:val="69"/>
        </w:numPr>
        <w:tabs>
          <w:tab w:val="clear" w:pos="720"/>
          <w:tab w:val="left" w:pos="1542" w:leader="none"/>
        </w:tabs>
        <w:ind w:left="1541" w:hanging="60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>
      <w:pPr>
        <w:pStyle w:val="Style14"/>
        <w:tabs>
          <w:tab w:val="clear" w:pos="720"/>
          <w:tab w:val="left" w:pos="2293" w:leader="none"/>
          <w:tab w:val="left" w:pos="4548" w:leader="none"/>
          <w:tab w:val="left" w:pos="5347" w:leader="none"/>
          <w:tab w:val="left" w:pos="7753" w:leader="none"/>
          <w:tab w:val="left" w:pos="9684" w:leader="none"/>
        </w:tabs>
        <w:spacing w:lineRule="auto" w:line="348" w:before="125" w:after="0"/>
        <w:ind w:left="232" w:right="162" w:firstLine="708"/>
        <w:rPr>
          <w:sz w:val="24"/>
        </w:rPr>
      </w:pPr>
      <w:r>
        <w:rPr/>
        <w:t>Нормы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этикета:</w:t>
      </w:r>
      <w:r>
        <w:rPr>
          <w:spacing w:val="1"/>
        </w:rPr>
        <w:t xml:space="preserve"> </w:t>
      </w:r>
      <w:r>
        <w:rPr/>
        <w:t>устное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письменное</w:t>
      </w:r>
      <w:r>
        <w:rPr>
          <w:spacing w:val="1"/>
        </w:rPr>
        <w:t xml:space="preserve"> </w:t>
      </w:r>
      <w:r>
        <w:rPr/>
        <w:t>приглашение,</w:t>
      </w:r>
      <w:r>
        <w:rPr>
          <w:spacing w:val="1"/>
        </w:rPr>
        <w:t xml:space="preserve"> </w:t>
      </w:r>
      <w:r>
        <w:rPr/>
        <w:t>просьба,</w:t>
      </w:r>
      <w:r>
        <w:rPr>
          <w:spacing w:val="1"/>
        </w:rPr>
        <w:t xml:space="preserve"> </w:t>
      </w:r>
      <w:r>
        <w:rPr/>
        <w:t>извинение,</w:t>
      </w:r>
      <w:r>
        <w:rPr>
          <w:spacing w:val="1"/>
        </w:rPr>
        <w:t xml:space="preserve"> </w:t>
      </w:r>
      <w:r>
        <w:rPr/>
        <w:t xml:space="preserve">благодарность,       </w:t>
      </w:r>
      <w:r>
        <w:rPr>
          <w:spacing w:val="1"/>
        </w:rPr>
        <w:t xml:space="preserve"> </w:t>
      </w:r>
      <w:r>
        <w:rPr/>
        <w:t>отказ         и         другое         Соблюдение         норм         речевого         этикета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орфоэпических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бытового</w:t>
      </w:r>
      <w:r>
        <w:rPr>
          <w:spacing w:val="1"/>
        </w:rPr>
        <w:t xml:space="preserve"> </w:t>
      </w:r>
      <w:r>
        <w:rPr/>
        <w:t>общения.</w:t>
      </w:r>
      <w:r>
        <w:rPr>
          <w:spacing w:val="1"/>
        </w:rPr>
        <w:t xml:space="preserve"> </w:t>
      </w:r>
      <w:r>
        <w:rPr/>
        <w:t>Речевые</w:t>
      </w:r>
      <w:r>
        <w:rPr>
          <w:spacing w:val="61"/>
        </w:rPr>
        <w:t xml:space="preserve"> </w:t>
      </w:r>
      <w:r>
        <w:rPr/>
        <w:t>средства,</w:t>
      </w:r>
      <w:r>
        <w:rPr>
          <w:spacing w:val="1"/>
        </w:rPr>
        <w:t xml:space="preserve"> </w:t>
      </w:r>
      <w:r>
        <w:rPr/>
        <w:t>помогающие:</w:t>
        <w:tab/>
        <w:t>формулировать</w:t>
        <w:tab/>
        <w:t>и</w:t>
        <w:tab/>
        <w:t>аргументировать</w:t>
        <w:tab/>
        <w:t>собственное</w:t>
        <w:tab/>
        <w:t>мнение</w:t>
      </w:r>
      <w:r>
        <w:rPr>
          <w:spacing w:val="-58"/>
        </w:rPr>
        <w:t xml:space="preserve"> </w:t>
      </w:r>
      <w:r>
        <w:rPr/>
        <w:t xml:space="preserve">в    </w:t>
      </w:r>
      <w:r>
        <w:rPr>
          <w:spacing w:val="13"/>
        </w:rPr>
        <w:t xml:space="preserve"> </w:t>
      </w:r>
      <w:r>
        <w:rPr/>
        <w:t xml:space="preserve">диалоге     </w:t>
      </w:r>
      <w:r>
        <w:rPr>
          <w:spacing w:val="11"/>
        </w:rPr>
        <w:t xml:space="preserve"> </w:t>
      </w:r>
      <w:r>
        <w:rPr/>
        <w:t xml:space="preserve">и     </w:t>
      </w:r>
      <w:r>
        <w:rPr>
          <w:spacing w:val="13"/>
        </w:rPr>
        <w:t xml:space="preserve"> </w:t>
      </w:r>
      <w:r>
        <w:rPr/>
        <w:t xml:space="preserve">дискуссии;     </w:t>
      </w:r>
      <w:r>
        <w:rPr>
          <w:spacing w:val="13"/>
        </w:rPr>
        <w:t xml:space="preserve"> </w:t>
      </w:r>
      <w:r>
        <w:rPr/>
        <w:t xml:space="preserve">договариваться     </w:t>
      </w:r>
      <w:r>
        <w:rPr>
          <w:spacing w:val="12"/>
        </w:rPr>
        <w:t xml:space="preserve"> </w:t>
      </w:r>
      <w:r>
        <w:rPr/>
        <w:t xml:space="preserve">и     </w:t>
      </w:r>
      <w:r>
        <w:rPr>
          <w:spacing w:val="11"/>
        </w:rPr>
        <w:t xml:space="preserve"> </w:t>
      </w:r>
      <w:r>
        <w:rPr/>
        <w:t xml:space="preserve">приходить     </w:t>
      </w:r>
      <w:r>
        <w:rPr>
          <w:spacing w:val="11"/>
        </w:rPr>
        <w:t xml:space="preserve"> </w:t>
      </w:r>
      <w:r>
        <w:rPr/>
        <w:t xml:space="preserve">к     </w:t>
      </w:r>
      <w:r>
        <w:rPr>
          <w:spacing w:val="13"/>
        </w:rPr>
        <w:t xml:space="preserve"> </w:t>
      </w:r>
      <w:r>
        <w:rPr/>
        <w:t xml:space="preserve">общему     </w:t>
      </w:r>
      <w:r>
        <w:rPr>
          <w:spacing w:val="7"/>
        </w:rPr>
        <w:t xml:space="preserve"> </w:t>
      </w:r>
      <w:r>
        <w:rPr/>
        <w:t>решению</w:t>
      </w:r>
      <w:r>
        <w:rPr>
          <w:spacing w:val="-58"/>
        </w:rPr>
        <w:t xml:space="preserve"> </w:t>
      </w:r>
      <w:r>
        <w:rPr/>
        <w:t xml:space="preserve">в     </w:t>
      </w:r>
      <w:r>
        <w:rPr>
          <w:spacing w:val="1"/>
        </w:rPr>
        <w:t xml:space="preserve"> </w:t>
      </w:r>
      <w:r>
        <w:rPr/>
        <w:t xml:space="preserve">совместной     </w:t>
      </w:r>
      <w:r>
        <w:rPr>
          <w:spacing w:val="1"/>
        </w:rPr>
        <w:t xml:space="preserve"> </w:t>
      </w:r>
      <w:r>
        <w:rPr/>
        <w:t xml:space="preserve">деятельности;      контролировать     </w:t>
      </w:r>
      <w:r>
        <w:rPr>
          <w:spacing w:val="1"/>
        </w:rPr>
        <w:t xml:space="preserve"> </w:t>
      </w:r>
      <w:r>
        <w:rPr/>
        <w:t xml:space="preserve">(устно     </w:t>
      </w:r>
      <w:r>
        <w:rPr>
          <w:spacing w:val="1"/>
        </w:rPr>
        <w:t xml:space="preserve"> </w:t>
      </w:r>
      <w:r>
        <w:rPr/>
        <w:t xml:space="preserve">координировать)     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проведении парной</w:t>
      </w:r>
      <w:r>
        <w:rPr>
          <w:spacing w:val="-2"/>
        </w:rPr>
        <w:t xml:space="preserve"> </w:t>
      </w:r>
      <w:r>
        <w:rPr/>
        <w:t>и групповой работы.</w:t>
      </w:r>
    </w:p>
    <w:p>
      <w:pPr>
        <w:pStyle w:val="Style14"/>
        <w:spacing w:lineRule="auto" w:line="348"/>
        <w:ind w:left="232" w:right="173" w:firstLine="708"/>
        <w:rPr>
          <w:sz w:val="24"/>
        </w:rPr>
      </w:pPr>
      <w:r>
        <w:rPr/>
        <w:t>Особенности речевого этикета в условиях общения с людьми, плохо владеющими русским</w:t>
      </w:r>
      <w:r>
        <w:rPr>
          <w:spacing w:val="1"/>
        </w:rPr>
        <w:t xml:space="preserve"> </w:t>
      </w:r>
      <w:r>
        <w:rPr/>
        <w:t>языком.</w:t>
      </w:r>
    </w:p>
    <w:p>
      <w:pPr>
        <w:pStyle w:val="Style14"/>
        <w:spacing w:lineRule="auto" w:line="348"/>
        <w:ind w:left="232" w:right="166" w:firstLine="708"/>
        <w:rPr>
          <w:sz w:val="24"/>
        </w:rPr>
      </w:pPr>
      <w:r>
        <w:rPr/>
        <w:t>Повторение и продолжение работы с текстом, начатой во 2 классе: признаки текста, тема</w:t>
      </w:r>
      <w:r>
        <w:rPr>
          <w:spacing w:val="1"/>
        </w:rPr>
        <w:t xml:space="preserve"> </w:t>
      </w:r>
      <w:r>
        <w:rPr/>
        <w:t xml:space="preserve">текста,        </w:t>
      </w:r>
      <w:r>
        <w:rPr>
          <w:spacing w:val="1"/>
        </w:rPr>
        <w:t xml:space="preserve"> </w:t>
      </w:r>
      <w:r>
        <w:rPr/>
        <w:t>основная          мысль          текста,          заголовок,          корректирование          текстов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нарушенным</w:t>
      </w:r>
      <w:r>
        <w:rPr>
          <w:spacing w:val="-2"/>
        </w:rPr>
        <w:t xml:space="preserve"> </w:t>
      </w:r>
      <w:r>
        <w:rPr/>
        <w:t>порядком</w:t>
      </w:r>
      <w:r>
        <w:rPr>
          <w:spacing w:val="-1"/>
        </w:rPr>
        <w:t xml:space="preserve"> </w:t>
      </w:r>
      <w:r>
        <w:rPr/>
        <w:t>предложений и абзацев.</w:t>
      </w:r>
    </w:p>
    <w:p>
      <w:pPr>
        <w:pStyle w:val="Style14"/>
        <w:spacing w:lineRule="auto" w:line="348"/>
        <w:ind w:left="232" w:right="162" w:firstLine="708"/>
        <w:rPr>
          <w:sz w:val="24"/>
        </w:rPr>
      </w:pPr>
      <w:r>
        <w:rPr/>
        <w:t>План</w:t>
      </w:r>
      <w:r>
        <w:rPr>
          <w:spacing w:val="1"/>
        </w:rPr>
        <w:t xml:space="preserve"> </w:t>
      </w:r>
      <w:r>
        <w:rPr/>
        <w:t>текста.</w:t>
      </w:r>
      <w:r>
        <w:rPr>
          <w:spacing w:val="1"/>
        </w:rPr>
        <w:t xml:space="preserve"> </w:t>
      </w:r>
      <w:r>
        <w:rPr/>
        <w:t>Составление</w:t>
      </w:r>
      <w:r>
        <w:rPr>
          <w:spacing w:val="1"/>
        </w:rPr>
        <w:t xml:space="preserve"> </w:t>
      </w:r>
      <w:r>
        <w:rPr/>
        <w:t>плана</w:t>
      </w:r>
      <w:r>
        <w:rPr>
          <w:spacing w:val="1"/>
        </w:rPr>
        <w:t xml:space="preserve"> </w:t>
      </w:r>
      <w:r>
        <w:rPr/>
        <w:t>текста,</w:t>
      </w:r>
      <w:r>
        <w:rPr>
          <w:spacing w:val="1"/>
        </w:rPr>
        <w:t xml:space="preserve"> </w:t>
      </w:r>
      <w:r>
        <w:rPr/>
        <w:t>написание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заданному</w:t>
      </w:r>
      <w:r>
        <w:rPr>
          <w:spacing w:val="1"/>
        </w:rPr>
        <w:t xml:space="preserve"> </w:t>
      </w:r>
      <w:r>
        <w:rPr/>
        <w:t>плану.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 xml:space="preserve">предложений   </w:t>
      </w:r>
      <w:r>
        <w:rPr>
          <w:spacing w:val="55"/>
        </w:rPr>
        <w:t xml:space="preserve"> </w:t>
      </w:r>
      <w:r>
        <w:rPr/>
        <w:t xml:space="preserve">в   </w:t>
      </w:r>
      <w:r>
        <w:rPr>
          <w:spacing w:val="54"/>
        </w:rPr>
        <w:t xml:space="preserve"> </w:t>
      </w:r>
      <w:r>
        <w:rPr/>
        <w:t xml:space="preserve">тексте    </w:t>
      </w:r>
      <w:r>
        <w:rPr>
          <w:spacing w:val="53"/>
        </w:rPr>
        <w:t xml:space="preserve"> </w:t>
      </w:r>
      <w:r>
        <w:rPr/>
        <w:t xml:space="preserve">с    </w:t>
      </w:r>
      <w:r>
        <w:rPr>
          <w:spacing w:val="53"/>
        </w:rPr>
        <w:t xml:space="preserve"> </w:t>
      </w:r>
      <w:r>
        <w:rPr/>
        <w:t xml:space="preserve">помощью    </w:t>
      </w:r>
      <w:r>
        <w:rPr>
          <w:spacing w:val="57"/>
        </w:rPr>
        <w:t xml:space="preserve"> </w:t>
      </w:r>
      <w:r>
        <w:rPr/>
        <w:t xml:space="preserve">личных    </w:t>
      </w:r>
      <w:r>
        <w:rPr>
          <w:spacing w:val="55"/>
        </w:rPr>
        <w:t xml:space="preserve"> </w:t>
      </w:r>
      <w:r>
        <w:rPr/>
        <w:t xml:space="preserve">местоимений,    </w:t>
      </w:r>
      <w:r>
        <w:rPr>
          <w:spacing w:val="53"/>
        </w:rPr>
        <w:t xml:space="preserve"> </w:t>
      </w:r>
      <w:r>
        <w:rPr/>
        <w:t xml:space="preserve">синонимов,    </w:t>
      </w:r>
      <w:r>
        <w:rPr>
          <w:spacing w:val="54"/>
        </w:rPr>
        <w:t xml:space="preserve"> </w:t>
      </w:r>
      <w:r>
        <w:rPr/>
        <w:t>союзов</w:t>
      </w:r>
      <w:r>
        <w:rPr>
          <w:spacing w:val="-58"/>
        </w:rPr>
        <w:t xml:space="preserve"> </w:t>
      </w:r>
      <w:r>
        <w:rPr/>
        <w:t>и,</w:t>
      </w:r>
      <w:r>
        <w:rPr>
          <w:spacing w:val="-1"/>
        </w:rPr>
        <w:t xml:space="preserve"> </w:t>
      </w:r>
      <w:r>
        <w:rPr/>
        <w:t>а, но. Ключевые</w:t>
      </w:r>
      <w:r>
        <w:rPr>
          <w:spacing w:val="-1"/>
        </w:rPr>
        <w:t xml:space="preserve"> </w:t>
      </w:r>
      <w:r>
        <w:rPr/>
        <w:t>слова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тексте.</w:t>
      </w:r>
    </w:p>
    <w:p>
      <w:pPr>
        <w:pStyle w:val="Style14"/>
        <w:spacing w:lineRule="auto" w:line="348"/>
        <w:ind w:left="232" w:right="169" w:firstLine="708"/>
        <w:rPr>
          <w:sz w:val="24"/>
        </w:rPr>
      </w:pPr>
      <w:r>
        <w:rPr/>
        <w:t xml:space="preserve">Определение       </w:t>
      </w:r>
      <w:r>
        <w:rPr>
          <w:spacing w:val="1"/>
        </w:rPr>
        <w:t xml:space="preserve"> </w:t>
      </w:r>
      <w:r>
        <w:rPr/>
        <w:t>типов         текстов         (повествование,         описание,         рассуждение)</w:t>
      </w:r>
      <w:r>
        <w:rPr>
          <w:spacing w:val="-57"/>
        </w:rPr>
        <w:t xml:space="preserve"> </w:t>
      </w:r>
      <w:r>
        <w:rPr/>
        <w:t>и создание</w:t>
      </w:r>
      <w:r>
        <w:rPr>
          <w:spacing w:val="-1"/>
        </w:rPr>
        <w:t xml:space="preserve"> </w:t>
      </w:r>
      <w:r>
        <w:rPr/>
        <w:t>собственных</w:t>
      </w:r>
      <w:r>
        <w:rPr>
          <w:spacing w:val="2"/>
        </w:rPr>
        <w:t xml:space="preserve"> </w:t>
      </w:r>
      <w:r>
        <w:rPr/>
        <w:t>текстов заданного типа.</w:t>
      </w:r>
    </w:p>
    <w:p>
      <w:pPr>
        <w:pStyle w:val="Style14"/>
        <w:ind w:left="941" w:hanging="0"/>
        <w:rPr>
          <w:sz w:val="24"/>
        </w:rPr>
      </w:pPr>
      <w:r>
        <w:rPr/>
        <w:t>Жанр</w:t>
      </w:r>
      <w:r>
        <w:rPr>
          <w:spacing w:val="-3"/>
        </w:rPr>
        <w:t xml:space="preserve"> </w:t>
      </w:r>
      <w:r>
        <w:rPr/>
        <w:t>письма,</w:t>
      </w:r>
      <w:r>
        <w:rPr>
          <w:spacing w:val="-2"/>
        </w:rPr>
        <w:t xml:space="preserve"> </w:t>
      </w:r>
      <w:r>
        <w:rPr/>
        <w:t>объявления.</w:t>
      </w:r>
    </w:p>
    <w:p>
      <w:pPr>
        <w:pStyle w:val="Style14"/>
        <w:spacing w:lineRule="auto" w:line="348" w:before="127" w:after="0"/>
        <w:ind w:left="941" w:right="1536" w:hanging="0"/>
        <w:rPr>
          <w:sz w:val="24"/>
        </w:rPr>
      </w:pPr>
      <w:r>
        <w:rPr/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rPr/>
        <w:t>Изучающее</w:t>
      </w:r>
      <w:r>
        <w:rPr>
          <w:spacing w:val="-6"/>
        </w:rPr>
        <w:t xml:space="preserve"> </w:t>
      </w:r>
      <w:r>
        <w:rPr/>
        <w:t>чтение.</w:t>
      </w:r>
      <w:r>
        <w:rPr>
          <w:spacing w:val="-5"/>
        </w:rPr>
        <w:t xml:space="preserve"> </w:t>
      </w:r>
      <w:r>
        <w:rPr/>
        <w:t>Функции</w:t>
      </w:r>
      <w:r>
        <w:rPr>
          <w:spacing w:val="-5"/>
        </w:rPr>
        <w:t xml:space="preserve"> </w:t>
      </w:r>
      <w:r>
        <w:rPr/>
        <w:t>ознакомительного</w:t>
      </w:r>
      <w:r>
        <w:rPr>
          <w:spacing w:val="-5"/>
        </w:rPr>
        <w:t xml:space="preserve"> </w:t>
      </w:r>
      <w:r>
        <w:rPr/>
        <w:t>чтения,</w:t>
      </w:r>
      <w:r>
        <w:rPr>
          <w:spacing w:val="-5"/>
        </w:rPr>
        <w:t xml:space="preserve"> </w:t>
      </w:r>
      <w:r>
        <w:rPr/>
        <w:t>ситуации</w:t>
      </w:r>
      <w:r>
        <w:rPr>
          <w:spacing w:val="-5"/>
        </w:rPr>
        <w:t xml:space="preserve"> </w:t>
      </w:r>
      <w:r>
        <w:rPr/>
        <w:t>применения.</w:t>
      </w:r>
    </w:p>
    <w:p>
      <w:pPr>
        <w:sectPr>
          <w:headerReference w:type="default" r:id="rId3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69"/>
        </w:numPr>
        <w:tabs>
          <w:tab w:val="clear" w:pos="720"/>
          <w:tab w:val="left" w:pos="1662" w:leader="none"/>
        </w:tabs>
        <w:spacing w:lineRule="auto" w:line="348" w:before="3" w:after="0"/>
        <w:ind w:left="232" w:right="171" w:firstLine="708"/>
        <w:jc w:val="both"/>
        <w:rPr>
          <w:sz w:val="24"/>
        </w:rPr>
      </w:pPr>
      <w:r>
        <w:rPr>
          <w:sz w:val="24"/>
        </w:rPr>
        <w:t>Изучение русского языка в 3 классе способствует работе над рядом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6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действий, регулятивных универсальных учебных действий,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3"/>
          <w:numId w:val="69"/>
        </w:numPr>
        <w:tabs>
          <w:tab w:val="clear" w:pos="720"/>
          <w:tab w:val="left" w:pos="1842" w:leader="none"/>
        </w:tabs>
        <w:spacing w:lineRule="auto" w:line="348" w:before="90" w:after="0"/>
        <w:ind w:left="232" w:right="170" w:firstLine="708"/>
        <w:rPr>
          <w:sz w:val="24"/>
        </w:rPr>
      </w:pPr>
      <w:r>
        <w:rPr>
          <w:sz w:val="24"/>
        </w:rPr>
        <w:t>Базовые</w:t>
      </w:r>
      <w:r>
        <w:rPr>
          <w:spacing w:val="3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часть</w:t>
      </w:r>
      <w:r>
        <w:rPr>
          <w:spacing w:val="4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tabs>
          <w:tab w:val="clear" w:pos="720"/>
          <w:tab w:val="left" w:pos="2392" w:leader="none"/>
          <w:tab w:val="left" w:pos="4356" w:leader="none"/>
          <w:tab w:val="left" w:pos="5624" w:leader="none"/>
          <w:tab w:val="left" w:pos="6668" w:leader="none"/>
          <w:tab w:val="left" w:pos="7659" w:leader="none"/>
          <w:tab w:val="left" w:pos="8515" w:leader="none"/>
          <w:tab w:val="left" w:pos="9777" w:leader="none"/>
        </w:tabs>
        <w:spacing w:lineRule="auto" w:line="348"/>
        <w:ind w:left="232" w:right="164" w:firstLine="708"/>
        <w:jc w:val="left"/>
        <w:rPr>
          <w:sz w:val="24"/>
        </w:rPr>
      </w:pPr>
      <w:r>
        <w:rPr/>
        <w:t>сравнивать</w:t>
        <w:tab/>
        <w:t>грамматические</w:t>
        <w:tab/>
        <w:t>признаки</w:t>
        <w:tab/>
        <w:t>разных</w:t>
        <w:tab/>
        <w:t>частей</w:t>
        <w:tab/>
        <w:t>речи:</w:t>
        <w:tab/>
        <w:t>выделять</w:t>
        <w:tab/>
      </w:r>
      <w:r>
        <w:rPr>
          <w:spacing w:val="-1"/>
        </w:rPr>
        <w:t>общие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различные</w:t>
      </w:r>
      <w:r>
        <w:rPr>
          <w:spacing w:val="-2"/>
        </w:rPr>
        <w:t xml:space="preserve"> </w:t>
      </w:r>
      <w:r>
        <w:rPr/>
        <w:t>грамматические</w:t>
      </w:r>
      <w:r>
        <w:rPr>
          <w:spacing w:val="-1"/>
        </w:rPr>
        <w:t xml:space="preserve"> </w:t>
      </w:r>
      <w:r>
        <w:rPr/>
        <w:t>признаки;</w:t>
      </w:r>
    </w:p>
    <w:p>
      <w:pPr>
        <w:pStyle w:val="Style14"/>
        <w:spacing w:before="4" w:after="0"/>
        <w:ind w:left="941" w:hanging="0"/>
        <w:jc w:val="left"/>
        <w:rPr>
          <w:sz w:val="24"/>
        </w:rPr>
      </w:pPr>
      <w:r>
        <w:rPr/>
        <w:t>сравнивать</w:t>
      </w:r>
      <w:r>
        <w:rPr>
          <w:spacing w:val="-2"/>
        </w:rPr>
        <w:t xml:space="preserve"> </w:t>
      </w:r>
      <w:r>
        <w:rPr/>
        <w:t>тему</w:t>
      </w:r>
      <w:r>
        <w:rPr>
          <w:spacing w:val="-7"/>
        </w:rPr>
        <w:t xml:space="preserve"> </w:t>
      </w:r>
      <w:r>
        <w:rPr/>
        <w:t>и основную мысль</w:t>
      </w:r>
      <w:r>
        <w:rPr>
          <w:spacing w:val="-3"/>
        </w:rPr>
        <w:t xml:space="preserve"> </w:t>
      </w:r>
      <w:r>
        <w:rPr/>
        <w:t>текста;</w:t>
      </w:r>
    </w:p>
    <w:p>
      <w:pPr>
        <w:pStyle w:val="Style14"/>
        <w:spacing w:lineRule="auto" w:line="348" w:before="127" w:after="0"/>
        <w:jc w:val="left"/>
        <w:rPr>
          <w:sz w:val="24"/>
        </w:rPr>
      </w:pPr>
      <w:r>
        <w:rPr/>
        <w:t>сравнивать</w:t>
      </w:r>
      <w:r>
        <w:rPr>
          <w:spacing w:val="39"/>
        </w:rPr>
        <w:t xml:space="preserve"> </w:t>
      </w:r>
      <w:r>
        <w:rPr/>
        <w:t>типы</w:t>
      </w:r>
      <w:r>
        <w:rPr>
          <w:spacing w:val="37"/>
        </w:rPr>
        <w:t xml:space="preserve"> </w:t>
      </w:r>
      <w:r>
        <w:rPr/>
        <w:t>текстов</w:t>
      </w:r>
      <w:r>
        <w:rPr>
          <w:spacing w:val="37"/>
        </w:rPr>
        <w:t xml:space="preserve"> </w:t>
      </w:r>
      <w:r>
        <w:rPr/>
        <w:t>(повествование,</w:t>
      </w:r>
      <w:r>
        <w:rPr>
          <w:spacing w:val="37"/>
        </w:rPr>
        <w:t xml:space="preserve"> </w:t>
      </w:r>
      <w:r>
        <w:rPr/>
        <w:t>описание,</w:t>
      </w:r>
      <w:r>
        <w:rPr>
          <w:spacing w:val="37"/>
        </w:rPr>
        <w:t xml:space="preserve"> </w:t>
      </w:r>
      <w:r>
        <w:rPr/>
        <w:t>рассуждение):</w:t>
      </w:r>
      <w:r>
        <w:rPr>
          <w:spacing w:val="37"/>
        </w:rPr>
        <w:t xml:space="preserve"> </w:t>
      </w:r>
      <w:r>
        <w:rPr/>
        <w:t>выделять</w:t>
      </w:r>
      <w:r>
        <w:rPr>
          <w:spacing w:val="38"/>
        </w:rPr>
        <w:t xml:space="preserve"> </w:t>
      </w:r>
      <w:r>
        <w:rPr/>
        <w:t>особенности</w:t>
      </w:r>
      <w:r>
        <w:rPr>
          <w:spacing w:val="-57"/>
        </w:rPr>
        <w:t xml:space="preserve"> </w:t>
      </w:r>
      <w:r>
        <w:rPr/>
        <w:t>каждого типа</w:t>
      </w:r>
      <w:r>
        <w:rPr>
          <w:spacing w:val="-2"/>
        </w:rPr>
        <w:t xml:space="preserve"> </w:t>
      </w:r>
      <w:r>
        <w:rPr/>
        <w:t>текста;</w:t>
      </w:r>
    </w:p>
    <w:p>
      <w:pPr>
        <w:pStyle w:val="Style14"/>
        <w:spacing w:before="4" w:after="0"/>
        <w:ind w:left="941" w:hanging="0"/>
        <w:jc w:val="left"/>
        <w:rPr>
          <w:sz w:val="24"/>
        </w:rPr>
      </w:pPr>
      <w:r>
        <w:rPr/>
        <w:t>сравнивать</w:t>
      </w:r>
      <w:r>
        <w:rPr>
          <w:spacing w:val="-1"/>
        </w:rPr>
        <w:t xml:space="preserve"> </w:t>
      </w:r>
      <w:r>
        <w:rPr/>
        <w:t>прямое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переносное</w:t>
      </w:r>
      <w:r>
        <w:rPr>
          <w:spacing w:val="-3"/>
        </w:rPr>
        <w:t xml:space="preserve"> </w:t>
      </w:r>
      <w:r>
        <w:rPr/>
        <w:t>значение</w:t>
      </w:r>
      <w:r>
        <w:rPr>
          <w:spacing w:val="-3"/>
        </w:rPr>
        <w:t xml:space="preserve"> </w:t>
      </w:r>
      <w:r>
        <w:rPr/>
        <w:t>слова;</w:t>
      </w:r>
    </w:p>
    <w:p>
      <w:pPr>
        <w:pStyle w:val="Style14"/>
        <w:spacing w:before="127" w:after="0"/>
        <w:ind w:left="941" w:hanging="0"/>
        <w:jc w:val="left"/>
        <w:rPr>
          <w:sz w:val="24"/>
        </w:rPr>
      </w:pPr>
      <w:r>
        <w:rPr/>
        <w:t>группировать</w:t>
      </w:r>
      <w:r>
        <w:rPr>
          <w:spacing w:val="-1"/>
        </w:rPr>
        <w:t xml:space="preserve"> </w:t>
      </w:r>
      <w:r>
        <w:rPr/>
        <w:t>слова</w:t>
      </w:r>
      <w:r>
        <w:rPr>
          <w:spacing w:val="-4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основании</w:t>
      </w:r>
      <w:r>
        <w:rPr>
          <w:spacing w:val="-2"/>
        </w:rPr>
        <w:t xml:space="preserve"> </w:t>
      </w:r>
      <w:r>
        <w:rPr/>
        <w:t>того,</w:t>
      </w:r>
      <w:r>
        <w:rPr>
          <w:spacing w:val="-4"/>
        </w:rPr>
        <w:t xml:space="preserve"> </w:t>
      </w:r>
      <w:r>
        <w:rPr/>
        <w:t>какой</w:t>
      </w:r>
      <w:r>
        <w:rPr>
          <w:spacing w:val="-3"/>
        </w:rPr>
        <w:t xml:space="preserve"> </w:t>
      </w:r>
      <w:r>
        <w:rPr/>
        <w:t>частью</w:t>
      </w:r>
      <w:r>
        <w:rPr>
          <w:spacing w:val="-2"/>
        </w:rPr>
        <w:t xml:space="preserve"> </w:t>
      </w:r>
      <w:r>
        <w:rPr/>
        <w:t>речи</w:t>
      </w:r>
      <w:r>
        <w:rPr>
          <w:spacing w:val="-2"/>
        </w:rPr>
        <w:t xml:space="preserve"> </w:t>
      </w:r>
      <w:r>
        <w:rPr/>
        <w:t>они</w:t>
      </w:r>
      <w:r>
        <w:rPr>
          <w:spacing w:val="-1"/>
        </w:rPr>
        <w:t xml:space="preserve"> </w:t>
      </w:r>
      <w:r>
        <w:rPr/>
        <w:t>являются;</w:t>
      </w:r>
    </w:p>
    <w:p>
      <w:pPr>
        <w:pStyle w:val="Style14"/>
        <w:spacing w:lineRule="auto" w:line="348" w:before="125" w:after="0"/>
        <w:ind w:left="232" w:right="171" w:firstLine="708"/>
        <w:jc w:val="left"/>
        <w:rPr>
          <w:sz w:val="24"/>
        </w:rPr>
      </w:pPr>
      <w:r>
        <w:rPr/>
        <w:t>объединять</w:t>
      </w:r>
      <w:r>
        <w:rPr>
          <w:spacing w:val="15"/>
        </w:rPr>
        <w:t xml:space="preserve"> </w:t>
      </w:r>
      <w:r>
        <w:rPr/>
        <w:t>имена</w:t>
      </w:r>
      <w:r>
        <w:rPr>
          <w:spacing w:val="15"/>
        </w:rPr>
        <w:t xml:space="preserve"> </w:t>
      </w:r>
      <w:r>
        <w:rPr/>
        <w:t>существительные</w:t>
      </w:r>
      <w:r>
        <w:rPr>
          <w:spacing w:val="13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группы</w:t>
      </w:r>
      <w:r>
        <w:rPr>
          <w:spacing w:val="14"/>
        </w:rPr>
        <w:t xml:space="preserve"> </w:t>
      </w:r>
      <w:r>
        <w:rPr/>
        <w:t>по</w:t>
      </w:r>
      <w:r>
        <w:rPr>
          <w:spacing w:val="14"/>
        </w:rPr>
        <w:t xml:space="preserve"> </w:t>
      </w:r>
      <w:r>
        <w:rPr/>
        <w:t>определённому</w:t>
      </w:r>
      <w:r>
        <w:rPr>
          <w:spacing w:val="12"/>
        </w:rPr>
        <w:t xml:space="preserve"> </w:t>
      </w:r>
      <w:r>
        <w:rPr/>
        <w:t>грамматическому</w:t>
      </w:r>
      <w:r>
        <w:rPr>
          <w:spacing w:val="-57"/>
        </w:rPr>
        <w:t xml:space="preserve"> </w:t>
      </w:r>
      <w:r>
        <w:rPr/>
        <w:t>признаку</w:t>
      </w:r>
      <w:r>
        <w:rPr>
          <w:spacing w:val="-11"/>
        </w:rPr>
        <w:t xml:space="preserve"> </w:t>
      </w:r>
      <w:r>
        <w:rPr/>
        <w:t>(например,</w:t>
      </w:r>
      <w:r>
        <w:rPr>
          <w:spacing w:val="-2"/>
        </w:rPr>
        <w:t xml:space="preserve"> </w:t>
      </w:r>
      <w:r>
        <w:rPr/>
        <w:t>род</w:t>
      </w:r>
      <w:r>
        <w:rPr>
          <w:spacing w:val="-2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число),</w:t>
      </w:r>
      <w:r>
        <w:rPr>
          <w:spacing w:val="-3"/>
        </w:rPr>
        <w:t xml:space="preserve"> </w:t>
      </w:r>
      <w:r>
        <w:rPr/>
        <w:t>самостоятельно</w:t>
      </w:r>
      <w:r>
        <w:rPr>
          <w:spacing w:val="-3"/>
        </w:rPr>
        <w:t xml:space="preserve"> </w:t>
      </w:r>
      <w:r>
        <w:rPr/>
        <w:t>находить</w:t>
      </w:r>
      <w:r>
        <w:rPr>
          <w:spacing w:val="-1"/>
        </w:rPr>
        <w:t xml:space="preserve"> </w:t>
      </w:r>
      <w:r>
        <w:rPr/>
        <w:t>возможный</w:t>
      </w:r>
      <w:r>
        <w:rPr>
          <w:spacing w:val="-3"/>
        </w:rPr>
        <w:t xml:space="preserve"> </w:t>
      </w:r>
      <w:r>
        <w:rPr/>
        <w:t>признак</w:t>
      </w:r>
      <w:r>
        <w:rPr>
          <w:spacing w:val="-2"/>
        </w:rPr>
        <w:t xml:space="preserve"> </w:t>
      </w:r>
      <w:r>
        <w:rPr/>
        <w:t>группировки;</w:t>
      </w:r>
    </w:p>
    <w:p>
      <w:pPr>
        <w:pStyle w:val="Style14"/>
        <w:spacing w:lineRule="auto" w:line="348" w:before="1" w:after="0"/>
        <w:ind w:left="941" w:right="163" w:hanging="0"/>
        <w:jc w:val="left"/>
        <w:rPr>
          <w:sz w:val="24"/>
        </w:rPr>
      </w:pPr>
      <w:r>
        <w:rPr/>
        <w:t>определять существенный признак для классификации звуков, предложений;</w:t>
      </w:r>
      <w:r>
        <w:rPr>
          <w:spacing w:val="1"/>
        </w:rPr>
        <w:t xml:space="preserve"> </w:t>
      </w:r>
      <w:r>
        <w:rPr/>
        <w:t>ориентироваться</w:t>
      </w:r>
      <w:r>
        <w:rPr>
          <w:spacing w:val="51"/>
        </w:rPr>
        <w:t xml:space="preserve"> </w:t>
      </w:r>
      <w:r>
        <w:rPr/>
        <w:t>в</w:t>
      </w:r>
      <w:r>
        <w:rPr>
          <w:spacing w:val="51"/>
        </w:rPr>
        <w:t xml:space="preserve"> </w:t>
      </w:r>
      <w:r>
        <w:rPr/>
        <w:t>изученных</w:t>
      </w:r>
      <w:r>
        <w:rPr>
          <w:spacing w:val="54"/>
        </w:rPr>
        <w:t xml:space="preserve"> </w:t>
      </w:r>
      <w:r>
        <w:rPr/>
        <w:t>понятиях</w:t>
      </w:r>
      <w:r>
        <w:rPr>
          <w:spacing w:val="54"/>
        </w:rPr>
        <w:t xml:space="preserve"> </w:t>
      </w:r>
      <w:r>
        <w:rPr/>
        <w:t>(подлежащее,</w:t>
      </w:r>
      <w:r>
        <w:rPr>
          <w:spacing w:val="52"/>
        </w:rPr>
        <w:t xml:space="preserve"> </w:t>
      </w:r>
      <w:r>
        <w:rPr/>
        <w:t>сказуемое,</w:t>
      </w:r>
      <w:r>
        <w:rPr>
          <w:spacing w:val="51"/>
        </w:rPr>
        <w:t xml:space="preserve"> </w:t>
      </w:r>
      <w:r>
        <w:rPr/>
        <w:t>второстепенные</w:t>
      </w:r>
      <w:r>
        <w:rPr>
          <w:spacing w:val="50"/>
        </w:rPr>
        <w:t xml:space="preserve"> </w:t>
      </w:r>
      <w:r>
        <w:rPr/>
        <w:t>члены</w:t>
      </w:r>
    </w:p>
    <w:p>
      <w:pPr>
        <w:pStyle w:val="Style14"/>
        <w:tabs>
          <w:tab w:val="clear" w:pos="720"/>
          <w:tab w:val="left" w:pos="2394" w:leader="none"/>
          <w:tab w:val="left" w:pos="3685" w:leader="none"/>
          <w:tab w:val="left" w:pos="4964" w:leader="none"/>
          <w:tab w:val="left" w:pos="6847" w:leader="none"/>
          <w:tab w:val="left" w:pos="7718" w:leader="none"/>
          <w:tab w:val="left" w:pos="9611" w:leader="none"/>
        </w:tabs>
        <w:spacing w:lineRule="auto" w:line="348"/>
        <w:ind w:left="232" w:right="166" w:hanging="0"/>
        <w:jc w:val="left"/>
        <w:rPr>
          <w:sz w:val="24"/>
        </w:rPr>
      </w:pPr>
      <w:r>
        <w:rPr/>
        <w:t>предложения,</w:t>
        <w:tab/>
        <w:t>часть</w:t>
        <w:tab/>
        <w:t>речи,</w:t>
        <w:tab/>
        <w:t>склонение)</w:t>
        <w:tab/>
        <w:t>и</w:t>
        <w:tab/>
        <w:t>соотносить</w:t>
        <w:tab/>
      </w:r>
      <w:r>
        <w:rPr>
          <w:spacing w:val="-1"/>
        </w:rPr>
        <w:t>понятие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краткой характеристикой.</w:t>
      </w:r>
    </w:p>
    <w:p>
      <w:pPr>
        <w:pStyle w:val="ListParagraph"/>
        <w:numPr>
          <w:ilvl w:val="3"/>
          <w:numId w:val="69"/>
        </w:numPr>
        <w:tabs>
          <w:tab w:val="clear" w:pos="720"/>
          <w:tab w:val="left" w:pos="1842" w:leader="none"/>
        </w:tabs>
        <w:spacing w:lineRule="auto" w:line="348"/>
        <w:ind w:left="232" w:right="170" w:firstLine="708"/>
        <w:rPr>
          <w:sz w:val="24"/>
        </w:rPr>
      </w:pPr>
      <w:r>
        <w:rPr>
          <w:sz w:val="24"/>
        </w:rPr>
        <w:t>Базовые</w:t>
      </w:r>
      <w:r>
        <w:rPr>
          <w:spacing w:val="8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часть</w:t>
      </w:r>
      <w:r>
        <w:rPr>
          <w:spacing w:val="1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tabs>
          <w:tab w:val="clear" w:pos="720"/>
          <w:tab w:val="left" w:pos="2483" w:leader="none"/>
          <w:tab w:val="left" w:pos="3591" w:leader="none"/>
          <w:tab w:val="left" w:pos="4649" w:leader="none"/>
          <w:tab w:val="left" w:pos="6047" w:leader="none"/>
          <w:tab w:val="left" w:pos="6570" w:leader="none"/>
          <w:tab w:val="left" w:pos="8345" w:leader="none"/>
          <w:tab w:val="left" w:pos="9784" w:leader="none"/>
        </w:tabs>
        <w:spacing w:lineRule="auto" w:line="348" w:before="3" w:after="0"/>
        <w:ind w:left="232" w:right="170" w:firstLine="708"/>
        <w:jc w:val="left"/>
        <w:rPr>
          <w:sz w:val="24"/>
        </w:rPr>
      </w:pPr>
      <w:r>
        <w:rPr/>
        <w:t>определять</w:t>
        <w:tab/>
        <w:t>разрыв</w:t>
        <w:tab/>
        <w:t>между</w:t>
        <w:tab/>
        <w:t>реальным</w:t>
        <w:tab/>
        <w:t>и</w:t>
        <w:tab/>
        <w:t>желательным</w:t>
        <w:tab/>
        <w:t>качеством</w:t>
        <w:tab/>
        <w:t>текста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основе</w:t>
      </w:r>
      <w:r>
        <w:rPr>
          <w:spacing w:val="-2"/>
        </w:rPr>
        <w:t xml:space="preserve"> </w:t>
      </w:r>
      <w:r>
        <w:rPr/>
        <w:t>предложенных</w:t>
      </w:r>
      <w:r>
        <w:rPr>
          <w:spacing w:val="3"/>
        </w:rPr>
        <w:t xml:space="preserve"> </w:t>
      </w:r>
      <w:r>
        <w:rPr/>
        <w:t>учителем</w:t>
      </w:r>
      <w:r>
        <w:rPr>
          <w:spacing w:val="-1"/>
        </w:rPr>
        <w:t xml:space="preserve"> </w:t>
      </w:r>
      <w:r>
        <w:rPr/>
        <w:t>критериев;</w:t>
      </w:r>
    </w:p>
    <w:p>
      <w:pPr>
        <w:pStyle w:val="Style14"/>
        <w:spacing w:lineRule="auto" w:line="348"/>
        <w:jc w:val="left"/>
        <w:rPr>
          <w:sz w:val="24"/>
        </w:rPr>
      </w:pPr>
      <w:r>
        <w:rPr/>
        <w:t>с</w:t>
      </w:r>
      <w:r>
        <w:rPr>
          <w:spacing w:val="21"/>
        </w:rPr>
        <w:t xml:space="preserve"> </w:t>
      </w:r>
      <w:r>
        <w:rPr/>
        <w:t>помощью</w:t>
      </w:r>
      <w:r>
        <w:rPr>
          <w:spacing w:val="25"/>
        </w:rPr>
        <w:t xml:space="preserve"> </w:t>
      </w:r>
      <w:r>
        <w:rPr/>
        <w:t>учителя</w:t>
      </w:r>
      <w:r>
        <w:rPr>
          <w:spacing w:val="22"/>
        </w:rPr>
        <w:t xml:space="preserve"> </w:t>
      </w:r>
      <w:r>
        <w:rPr/>
        <w:t>формулировать</w:t>
      </w:r>
      <w:r>
        <w:rPr>
          <w:spacing w:val="24"/>
        </w:rPr>
        <w:t xml:space="preserve"> </w:t>
      </w:r>
      <w:r>
        <w:rPr/>
        <w:t>цель</w:t>
      </w:r>
      <w:r>
        <w:rPr>
          <w:spacing w:val="21"/>
        </w:rPr>
        <w:t xml:space="preserve"> </w:t>
      </w:r>
      <w:r>
        <w:rPr/>
        <w:t>изменения</w:t>
      </w:r>
      <w:r>
        <w:rPr>
          <w:spacing w:val="20"/>
        </w:rPr>
        <w:t xml:space="preserve"> </w:t>
      </w:r>
      <w:r>
        <w:rPr/>
        <w:t>текста,</w:t>
      </w:r>
      <w:r>
        <w:rPr>
          <w:spacing w:val="19"/>
        </w:rPr>
        <w:t xml:space="preserve"> </w:t>
      </w:r>
      <w:r>
        <w:rPr/>
        <w:t>планировать</w:t>
      </w:r>
      <w:r>
        <w:rPr>
          <w:spacing w:val="21"/>
        </w:rPr>
        <w:t xml:space="preserve"> </w:t>
      </w:r>
      <w:r>
        <w:rPr/>
        <w:t>действия</w:t>
      </w:r>
      <w:r>
        <w:rPr>
          <w:spacing w:val="20"/>
        </w:rPr>
        <w:t xml:space="preserve"> </w:t>
      </w:r>
      <w:r>
        <w:rPr/>
        <w:t>по</w:t>
      </w:r>
      <w:r>
        <w:rPr>
          <w:spacing w:val="-57"/>
        </w:rPr>
        <w:t xml:space="preserve"> </w:t>
      </w:r>
      <w:r>
        <w:rPr/>
        <w:t>изменению</w:t>
      </w:r>
      <w:r>
        <w:rPr>
          <w:spacing w:val="-1"/>
        </w:rPr>
        <w:t xml:space="preserve"> </w:t>
      </w:r>
      <w:r>
        <w:rPr/>
        <w:t>текста;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высказывать</w:t>
      </w:r>
      <w:r>
        <w:rPr>
          <w:spacing w:val="-1"/>
        </w:rPr>
        <w:t xml:space="preserve"> </w:t>
      </w:r>
      <w:r>
        <w:rPr/>
        <w:t>предположение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процессе</w:t>
      </w:r>
      <w:r>
        <w:rPr>
          <w:spacing w:val="-3"/>
        </w:rPr>
        <w:t xml:space="preserve"> </w:t>
      </w:r>
      <w:r>
        <w:rPr/>
        <w:t>наблюдения</w:t>
      </w:r>
      <w:r>
        <w:rPr>
          <w:spacing w:val="-2"/>
        </w:rPr>
        <w:t xml:space="preserve"> </w:t>
      </w:r>
      <w:r>
        <w:rPr/>
        <w:t>за</w:t>
      </w:r>
      <w:r>
        <w:rPr>
          <w:spacing w:val="-2"/>
        </w:rPr>
        <w:t xml:space="preserve"> </w:t>
      </w:r>
      <w:r>
        <w:rPr/>
        <w:t>языковым</w:t>
      </w:r>
      <w:r>
        <w:rPr>
          <w:spacing w:val="-3"/>
        </w:rPr>
        <w:t xml:space="preserve"> </w:t>
      </w:r>
      <w:r>
        <w:rPr/>
        <w:t>материалом;</w:t>
      </w:r>
    </w:p>
    <w:p>
      <w:pPr>
        <w:pStyle w:val="Style14"/>
        <w:spacing w:lineRule="auto" w:line="348" w:before="126" w:after="0"/>
        <w:jc w:val="left"/>
        <w:rPr>
          <w:sz w:val="24"/>
        </w:rPr>
      </w:pPr>
      <w:r>
        <w:rPr/>
        <w:t>проводить</w:t>
      </w:r>
      <w:r>
        <w:rPr>
          <w:spacing w:val="4"/>
        </w:rPr>
        <w:t xml:space="preserve"> </w:t>
      </w:r>
      <w:r>
        <w:rPr/>
        <w:t>по</w:t>
      </w:r>
      <w:r>
        <w:rPr>
          <w:spacing w:val="3"/>
        </w:rPr>
        <w:t xml:space="preserve"> </w:t>
      </w:r>
      <w:r>
        <w:rPr/>
        <w:t>предложенному</w:t>
      </w:r>
      <w:r>
        <w:rPr>
          <w:spacing w:val="58"/>
        </w:rPr>
        <w:t xml:space="preserve"> </w:t>
      </w:r>
      <w:r>
        <w:rPr/>
        <w:t>плану</w:t>
      </w:r>
      <w:r>
        <w:rPr>
          <w:spacing w:val="58"/>
        </w:rPr>
        <w:t xml:space="preserve"> </w:t>
      </w:r>
      <w:r>
        <w:rPr/>
        <w:t>несложное</w:t>
      </w:r>
      <w:r>
        <w:rPr>
          <w:spacing w:val="2"/>
        </w:rPr>
        <w:t xml:space="preserve"> </w:t>
      </w:r>
      <w:r>
        <w:rPr/>
        <w:t>лингвистическое</w:t>
      </w:r>
      <w:r>
        <w:rPr>
          <w:spacing w:val="2"/>
        </w:rPr>
        <w:t xml:space="preserve"> </w:t>
      </w:r>
      <w:r>
        <w:rPr/>
        <w:t>миниисследование,</w:t>
      </w:r>
      <w:r>
        <w:rPr>
          <w:spacing w:val="-57"/>
        </w:rPr>
        <w:t xml:space="preserve"> </w:t>
      </w:r>
      <w:r>
        <w:rPr/>
        <w:t>выполнять</w:t>
      </w:r>
      <w:r>
        <w:rPr>
          <w:spacing w:val="-2"/>
        </w:rPr>
        <w:t xml:space="preserve"> </w:t>
      </w:r>
      <w:r>
        <w:rPr/>
        <w:t>по предложенному</w:t>
      </w:r>
      <w:r>
        <w:rPr>
          <w:spacing w:val="-8"/>
        </w:rPr>
        <w:t xml:space="preserve"> </w:t>
      </w:r>
      <w:r>
        <w:rPr/>
        <w:t>плану</w:t>
      </w:r>
      <w:r>
        <w:rPr>
          <w:spacing w:val="-5"/>
        </w:rPr>
        <w:t xml:space="preserve"> </w:t>
      </w:r>
      <w:r>
        <w:rPr/>
        <w:t>проектное</w:t>
      </w:r>
      <w:r>
        <w:rPr>
          <w:spacing w:val="-1"/>
        </w:rPr>
        <w:t xml:space="preserve"> </w:t>
      </w:r>
      <w:r>
        <w:rPr/>
        <w:t>задание;</w:t>
      </w:r>
    </w:p>
    <w:p>
      <w:pPr>
        <w:pStyle w:val="Style14"/>
        <w:spacing w:lineRule="auto" w:line="348" w:before="4" w:after="0"/>
        <w:jc w:val="left"/>
        <w:rPr>
          <w:sz w:val="24"/>
        </w:rPr>
      </w:pPr>
      <w:r>
        <w:rPr/>
        <w:t>формулировать</w:t>
      </w:r>
      <w:r>
        <w:rPr>
          <w:spacing w:val="36"/>
        </w:rPr>
        <w:t xml:space="preserve"> </w:t>
      </w:r>
      <w:r>
        <w:rPr/>
        <w:t>выводы</w:t>
      </w:r>
      <w:r>
        <w:rPr>
          <w:spacing w:val="35"/>
        </w:rPr>
        <w:t xml:space="preserve"> </w:t>
      </w:r>
      <w:r>
        <w:rPr/>
        <w:t>об</w:t>
      </w:r>
      <w:r>
        <w:rPr>
          <w:spacing w:val="36"/>
        </w:rPr>
        <w:t xml:space="preserve"> </w:t>
      </w:r>
      <w:r>
        <w:rPr/>
        <w:t>особенностях</w:t>
      </w:r>
      <w:r>
        <w:rPr>
          <w:spacing w:val="39"/>
        </w:rPr>
        <w:t xml:space="preserve"> </w:t>
      </w:r>
      <w:r>
        <w:rPr/>
        <w:t>каждого</w:t>
      </w:r>
      <w:r>
        <w:rPr>
          <w:spacing w:val="36"/>
        </w:rPr>
        <w:t xml:space="preserve"> </w:t>
      </w:r>
      <w:r>
        <w:rPr/>
        <w:t>из</w:t>
      </w:r>
      <w:r>
        <w:rPr>
          <w:spacing w:val="37"/>
        </w:rPr>
        <w:t xml:space="preserve"> </w:t>
      </w:r>
      <w:r>
        <w:rPr/>
        <w:t>трёх</w:t>
      </w:r>
      <w:r>
        <w:rPr>
          <w:spacing w:val="38"/>
        </w:rPr>
        <w:t xml:space="preserve"> </w:t>
      </w:r>
      <w:r>
        <w:rPr/>
        <w:t>типов</w:t>
      </w:r>
      <w:r>
        <w:rPr>
          <w:spacing w:val="34"/>
        </w:rPr>
        <w:t xml:space="preserve"> </w:t>
      </w:r>
      <w:r>
        <w:rPr/>
        <w:t>текстов,</w:t>
      </w:r>
      <w:r>
        <w:rPr>
          <w:spacing w:val="36"/>
        </w:rPr>
        <w:t xml:space="preserve"> </w:t>
      </w:r>
      <w:r>
        <w:rPr/>
        <w:t>подкреплять</w:t>
      </w:r>
      <w:r>
        <w:rPr>
          <w:spacing w:val="36"/>
        </w:rPr>
        <w:t xml:space="preserve"> </w:t>
      </w:r>
      <w:r>
        <w:rPr/>
        <w:t>их</w:t>
      </w:r>
      <w:r>
        <w:rPr>
          <w:spacing w:val="-57"/>
        </w:rPr>
        <w:t xml:space="preserve"> </w:t>
      </w:r>
      <w:r>
        <w:rPr/>
        <w:t>доказательствами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2"/>
        </w:rPr>
        <w:t xml:space="preserve"> </w:t>
      </w:r>
      <w:r>
        <w:rPr/>
        <w:t>результатов проведенного</w:t>
      </w:r>
      <w:r>
        <w:rPr>
          <w:spacing w:val="-1"/>
        </w:rPr>
        <w:t xml:space="preserve"> </w:t>
      </w:r>
      <w:r>
        <w:rPr/>
        <w:t>наблюдения;</w:t>
      </w:r>
    </w:p>
    <w:p>
      <w:pPr>
        <w:pStyle w:val="Style14"/>
        <w:spacing w:lineRule="auto" w:line="348"/>
        <w:jc w:val="left"/>
        <w:rPr>
          <w:sz w:val="24"/>
        </w:rPr>
      </w:pPr>
      <w:r>
        <w:rPr/>
        <w:t>выбирать</w:t>
      </w:r>
      <w:r>
        <w:rPr>
          <w:spacing w:val="11"/>
        </w:rPr>
        <w:t xml:space="preserve"> </w:t>
      </w:r>
      <w:r>
        <w:rPr/>
        <w:t>наиболее</w:t>
      </w:r>
      <w:r>
        <w:rPr>
          <w:spacing w:val="9"/>
        </w:rPr>
        <w:t xml:space="preserve"> </w:t>
      </w:r>
      <w:r>
        <w:rPr/>
        <w:t>подходящий</w:t>
      </w:r>
      <w:r>
        <w:rPr>
          <w:spacing w:val="10"/>
        </w:rPr>
        <w:t xml:space="preserve"> </w:t>
      </w:r>
      <w:r>
        <w:rPr/>
        <w:t>для</w:t>
      </w:r>
      <w:r>
        <w:rPr>
          <w:spacing w:val="11"/>
        </w:rPr>
        <w:t xml:space="preserve"> </w:t>
      </w:r>
      <w:r>
        <w:rPr/>
        <w:t>данной</w:t>
      </w:r>
      <w:r>
        <w:rPr>
          <w:spacing w:val="10"/>
        </w:rPr>
        <w:t xml:space="preserve"> </w:t>
      </w:r>
      <w:r>
        <w:rPr/>
        <w:t>ситуации</w:t>
      </w:r>
      <w:r>
        <w:rPr>
          <w:spacing w:val="11"/>
        </w:rPr>
        <w:t xml:space="preserve"> </w:t>
      </w:r>
      <w:r>
        <w:rPr/>
        <w:t>тип</w:t>
      </w:r>
      <w:r>
        <w:rPr>
          <w:spacing w:val="8"/>
        </w:rPr>
        <w:t xml:space="preserve"> </w:t>
      </w:r>
      <w:r>
        <w:rPr/>
        <w:t>текста</w:t>
      </w:r>
      <w:r>
        <w:rPr>
          <w:spacing w:val="10"/>
        </w:rPr>
        <w:t xml:space="preserve"> </w:t>
      </w:r>
      <w:r>
        <w:rPr/>
        <w:t>(на</w:t>
      </w:r>
      <w:r>
        <w:rPr>
          <w:spacing w:val="10"/>
        </w:rPr>
        <w:t xml:space="preserve"> </w:t>
      </w:r>
      <w:r>
        <w:rPr/>
        <w:t>основе</w:t>
      </w:r>
      <w:r>
        <w:rPr>
          <w:spacing w:val="8"/>
        </w:rPr>
        <w:t xml:space="preserve"> </w:t>
      </w:r>
      <w:r>
        <w:rPr/>
        <w:t>предложенных</w:t>
      </w:r>
      <w:r>
        <w:rPr>
          <w:spacing w:val="-57"/>
        </w:rPr>
        <w:t xml:space="preserve"> </w:t>
      </w:r>
      <w:r>
        <w:rPr/>
        <w:t>критериев).</w:t>
      </w:r>
    </w:p>
    <w:p>
      <w:pPr>
        <w:pStyle w:val="ListParagraph"/>
        <w:numPr>
          <w:ilvl w:val="3"/>
          <w:numId w:val="69"/>
        </w:numPr>
        <w:tabs>
          <w:tab w:val="clear" w:pos="720"/>
          <w:tab w:val="left" w:pos="1842" w:leader="none"/>
          <w:tab w:val="left" w:pos="2736" w:leader="none"/>
          <w:tab w:val="left" w:pos="3043" w:leader="none"/>
          <w:tab w:val="left" w:pos="4647" w:leader="none"/>
          <w:tab w:val="left" w:pos="5189" w:leader="none"/>
          <w:tab w:val="left" w:pos="5938" w:leader="none"/>
          <w:tab w:val="left" w:pos="7792" w:leader="none"/>
          <w:tab w:val="left" w:pos="9559" w:leader="none"/>
        </w:tabs>
        <w:spacing w:lineRule="auto" w:line="348"/>
        <w:ind w:left="232" w:right="170" w:firstLine="708"/>
        <w:rPr>
          <w:sz w:val="24"/>
        </w:rPr>
      </w:pPr>
      <w:r>
        <w:rPr>
          <w:sz w:val="24"/>
        </w:rPr>
        <w:t>Работа</w:t>
        <w:tab/>
        <w:t>с</w:t>
        <w:tab/>
        <w:t>информацией</w:t>
        <w:tab/>
        <w:t>как</w:t>
        <w:tab/>
        <w:t>часть</w:t>
        <w:tab/>
        <w:t>познавательных</w:t>
        <w:tab/>
        <w:t>универсальных</w:t>
        <w:tab/>
      </w:r>
      <w:r>
        <w:rPr>
          <w:spacing w:val="-1"/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tabs>
          <w:tab w:val="clear" w:pos="720"/>
          <w:tab w:val="left" w:pos="3212" w:leader="none"/>
          <w:tab w:val="left" w:pos="5124" w:leader="none"/>
          <w:tab w:val="left" w:pos="7324" w:leader="none"/>
          <w:tab w:val="left" w:pos="9084" w:leader="none"/>
        </w:tabs>
        <w:spacing w:lineRule="auto" w:line="348" w:before="3" w:after="0"/>
        <w:ind w:left="941" w:right="172" w:hanging="0"/>
        <w:jc w:val="left"/>
        <w:rPr>
          <w:sz w:val="24"/>
        </w:rPr>
      </w:pPr>
      <w:r>
        <w:rPr/>
        <w:t>выбирать источник получения информации при выполнении миниисследования;</w:t>
      </w:r>
      <w:r>
        <w:rPr>
          <w:spacing w:val="1"/>
        </w:rPr>
        <w:t xml:space="preserve"> </w:t>
      </w:r>
      <w:r>
        <w:rPr/>
        <w:t>анализировать</w:t>
        <w:tab/>
        <w:t>текстовую,</w:t>
        <w:tab/>
        <w:t>графическую,</w:t>
        <w:tab/>
        <w:t>звуковую</w:t>
        <w:tab/>
      </w:r>
      <w:r>
        <w:rPr>
          <w:spacing w:val="-1"/>
        </w:rPr>
        <w:t>информацию</w:t>
      </w:r>
    </w:p>
    <w:p>
      <w:pPr>
        <w:pStyle w:val="Style14"/>
        <w:spacing w:lineRule="exact" w:line="274"/>
        <w:ind w:left="232" w:hanging="0"/>
        <w:jc w:val="left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соответствии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учебной</w:t>
      </w:r>
      <w:r>
        <w:rPr>
          <w:spacing w:val="-2"/>
        </w:rPr>
        <w:t xml:space="preserve"> </w:t>
      </w:r>
      <w:r>
        <w:rPr/>
        <w:t>задачей;</w:t>
      </w:r>
    </w:p>
    <w:p>
      <w:pPr>
        <w:pStyle w:val="Style14"/>
        <w:tabs>
          <w:tab w:val="clear" w:pos="720"/>
          <w:tab w:val="left" w:pos="2917" w:leader="none"/>
          <w:tab w:val="left" w:pos="4263" w:leader="none"/>
          <w:tab w:val="left" w:pos="5331" w:leader="none"/>
          <w:tab w:val="left" w:pos="6566" w:leader="none"/>
          <w:tab w:val="left" w:pos="7278" w:leader="none"/>
          <w:tab w:val="left" w:pos="9140" w:leader="none"/>
        </w:tabs>
        <w:spacing w:lineRule="auto" w:line="348" w:before="127" w:after="0"/>
        <w:ind w:left="232" w:right="163" w:firstLine="708"/>
        <w:jc w:val="left"/>
        <w:rPr>
          <w:sz w:val="24"/>
        </w:rPr>
      </w:pPr>
      <w:r>
        <w:rPr/>
        <w:t>самостоятельно</w:t>
        <w:tab/>
        <w:t>создавать</w:t>
        <w:tab/>
        <w:t>схемы,</w:t>
        <w:tab/>
        <w:t>таблицы</w:t>
        <w:tab/>
        <w:t>для</w:t>
        <w:tab/>
        <w:t>представления</w:t>
        <w:tab/>
        <w:t>информации</w:t>
      </w:r>
      <w:r>
        <w:rPr>
          <w:spacing w:val="-57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результата наблюдения за</w:t>
      </w:r>
      <w:r>
        <w:rPr>
          <w:spacing w:val="-1"/>
        </w:rPr>
        <w:t xml:space="preserve"> </w:t>
      </w:r>
      <w:r>
        <w:rPr/>
        <w:t>языковыми</w:t>
      </w:r>
      <w:r>
        <w:rPr>
          <w:spacing w:val="-1"/>
        </w:rPr>
        <w:t xml:space="preserve"> </w:t>
      </w:r>
      <w:r>
        <w:rPr/>
        <w:t>единицами.</w:t>
      </w:r>
    </w:p>
    <w:p>
      <w:pPr>
        <w:sectPr>
          <w:headerReference w:type="default" r:id="rId3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69"/>
        </w:numPr>
        <w:tabs>
          <w:tab w:val="clear" w:pos="720"/>
          <w:tab w:val="left" w:pos="1842" w:leader="none"/>
          <w:tab w:val="left" w:pos="3035" w:leader="none"/>
          <w:tab w:val="left" w:pos="3620" w:leader="none"/>
          <w:tab w:val="left" w:pos="4416" w:leader="none"/>
          <w:tab w:val="left" w:pos="6562" w:leader="none"/>
          <w:tab w:val="left" w:pos="8373" w:leader="none"/>
          <w:tab w:val="left" w:pos="9495" w:leader="none"/>
        </w:tabs>
        <w:spacing w:lineRule="auto" w:line="348"/>
        <w:ind w:left="232" w:right="169" w:firstLine="708"/>
        <w:rPr>
          <w:sz w:val="24"/>
        </w:rPr>
      </w:pPr>
      <w:r>
        <w:rPr>
          <w:sz w:val="24"/>
        </w:rPr>
        <w:t>Общение</w:t>
        <w:tab/>
        <w:t>как</w:t>
        <w:tab/>
        <w:t>часть</w:t>
        <w:tab/>
        <w:t>коммуникативных</w:t>
        <w:tab/>
        <w:t>универсальных</w:t>
        <w:tab/>
        <w:t>учебных</w:t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jc w:val="left"/>
        <w:rPr>
          <w:sz w:val="24"/>
        </w:rPr>
      </w:pPr>
      <w:r>
        <w:rPr/>
        <w:t>строить</w:t>
      </w:r>
      <w:r>
        <w:rPr>
          <w:spacing w:val="-2"/>
        </w:rPr>
        <w:t xml:space="preserve"> </w:t>
      </w:r>
      <w:r>
        <w:rPr/>
        <w:t>речевое</w:t>
      </w:r>
      <w:r>
        <w:rPr>
          <w:spacing w:val="-4"/>
        </w:rPr>
        <w:t xml:space="preserve"> </w:t>
      </w:r>
      <w:r>
        <w:rPr/>
        <w:t>высказывание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соответствии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поставленной</w:t>
      </w:r>
      <w:r>
        <w:rPr>
          <w:spacing w:val="-3"/>
        </w:rPr>
        <w:t xml:space="preserve"> </w:t>
      </w:r>
      <w:r>
        <w:rPr/>
        <w:t>задачей;</w:t>
      </w:r>
    </w:p>
    <w:p>
      <w:pPr>
        <w:pStyle w:val="Style14"/>
        <w:tabs>
          <w:tab w:val="clear" w:pos="720"/>
          <w:tab w:val="left" w:pos="2154" w:leader="none"/>
          <w:tab w:val="left" w:pos="3104" w:leader="none"/>
          <w:tab w:val="left" w:pos="3461" w:leader="none"/>
          <w:tab w:val="left" w:pos="4948" w:leader="none"/>
          <w:tab w:val="left" w:pos="5874" w:leader="none"/>
          <w:tab w:val="left" w:pos="7198" w:leader="none"/>
          <w:tab w:val="left" w:pos="8800" w:leader="none"/>
        </w:tabs>
        <w:spacing w:lineRule="auto" w:line="348" w:before="127" w:after="0"/>
        <w:ind w:left="232" w:right="169" w:firstLine="708"/>
        <w:jc w:val="left"/>
        <w:rPr>
          <w:sz w:val="24"/>
        </w:rPr>
      </w:pPr>
      <w:r>
        <w:rPr/>
        <w:t>создавать</w:t>
        <w:tab/>
        <w:t>устные</w:t>
        <w:tab/>
        <w:t>и</w:t>
        <w:tab/>
        <w:t>письменные</w:t>
        <w:tab/>
        <w:t>тексты</w:t>
        <w:tab/>
        <w:t>(описание,</w:t>
        <w:tab/>
        <w:t>рассуждение,</w:t>
        <w:tab/>
      </w:r>
      <w:r>
        <w:rPr>
          <w:spacing w:val="-1"/>
        </w:rPr>
        <w:t>повествование),</w:t>
      </w:r>
      <w:r>
        <w:rPr>
          <w:spacing w:val="-57"/>
        </w:rPr>
        <w:t xml:space="preserve"> </w:t>
      </w:r>
      <w:r>
        <w:rPr/>
        <w:t>адекватные</w:t>
      </w:r>
      <w:r>
        <w:rPr>
          <w:spacing w:val="-3"/>
        </w:rPr>
        <w:t xml:space="preserve"> </w:t>
      </w:r>
      <w:r>
        <w:rPr/>
        <w:t>ситуации общения;</w:t>
      </w:r>
    </w:p>
    <w:p>
      <w:pPr>
        <w:pStyle w:val="Style14"/>
        <w:tabs>
          <w:tab w:val="clear" w:pos="720"/>
          <w:tab w:val="left" w:pos="2073" w:leader="none"/>
          <w:tab w:val="left" w:pos="3430" w:leader="none"/>
          <w:tab w:val="left" w:pos="4989" w:leader="none"/>
          <w:tab w:val="left" w:pos="5342" w:leader="none"/>
          <w:tab w:val="left" w:pos="6785" w:leader="none"/>
          <w:tab w:val="left" w:pos="8095" w:leader="none"/>
          <w:tab w:val="left" w:pos="9121" w:leader="none"/>
        </w:tabs>
        <w:spacing w:lineRule="auto" w:line="348"/>
        <w:ind w:left="232" w:right="172" w:firstLine="708"/>
        <w:jc w:val="left"/>
        <w:rPr>
          <w:sz w:val="24"/>
        </w:rPr>
      </w:pPr>
      <w:r>
        <w:rPr/>
        <w:t>готовить</w:t>
        <w:tab/>
        <w:t>небольшие</w:t>
        <w:tab/>
        <w:t>выступления</w:t>
        <w:tab/>
        <w:t>о</w:t>
        <w:tab/>
        <w:t>результатах</w:t>
        <w:tab/>
        <w:t>групповой</w:t>
        <w:tab/>
        <w:t>работы,</w:t>
        <w:tab/>
      </w:r>
      <w:r>
        <w:rPr>
          <w:spacing w:val="-1"/>
        </w:rPr>
        <w:t>наблюдения,</w:t>
      </w:r>
      <w:r>
        <w:rPr>
          <w:spacing w:val="-57"/>
        </w:rPr>
        <w:t xml:space="preserve"> </w:t>
      </w:r>
      <w:r>
        <w:rPr/>
        <w:t>выполненного</w:t>
      </w:r>
      <w:r>
        <w:rPr>
          <w:spacing w:val="-1"/>
        </w:rPr>
        <w:t xml:space="preserve"> </w:t>
      </w:r>
      <w:r>
        <w:rPr/>
        <w:t>миниисследования, проектного</w:t>
      </w:r>
      <w:r>
        <w:rPr>
          <w:spacing w:val="-3"/>
        </w:rPr>
        <w:t xml:space="preserve"> </w:t>
      </w:r>
      <w:r>
        <w:rPr/>
        <w:t>задания;</w:t>
      </w:r>
    </w:p>
    <w:p>
      <w:pPr>
        <w:pStyle w:val="Style14"/>
        <w:spacing w:lineRule="auto" w:line="348"/>
        <w:jc w:val="left"/>
        <w:rPr>
          <w:sz w:val="24"/>
        </w:rPr>
      </w:pPr>
      <w:r>
        <w:rPr/>
        <w:t>создавать</w:t>
      </w:r>
      <w:r>
        <w:rPr>
          <w:spacing w:val="55"/>
        </w:rPr>
        <w:t xml:space="preserve"> </w:t>
      </w:r>
      <w:r>
        <w:rPr/>
        <w:t>небольшие</w:t>
      </w:r>
      <w:r>
        <w:rPr>
          <w:spacing w:val="53"/>
        </w:rPr>
        <w:t xml:space="preserve"> </w:t>
      </w:r>
      <w:r>
        <w:rPr/>
        <w:t>устные</w:t>
      </w:r>
      <w:r>
        <w:rPr>
          <w:spacing w:val="53"/>
        </w:rPr>
        <w:t xml:space="preserve"> </w:t>
      </w:r>
      <w:r>
        <w:rPr/>
        <w:t>и</w:t>
      </w:r>
      <w:r>
        <w:rPr>
          <w:spacing w:val="55"/>
        </w:rPr>
        <w:t xml:space="preserve"> </w:t>
      </w:r>
      <w:r>
        <w:rPr/>
        <w:t>письменные</w:t>
      </w:r>
      <w:r>
        <w:rPr>
          <w:spacing w:val="52"/>
        </w:rPr>
        <w:t xml:space="preserve"> </w:t>
      </w:r>
      <w:r>
        <w:rPr/>
        <w:t>тексты,</w:t>
      </w:r>
      <w:r>
        <w:rPr>
          <w:spacing w:val="55"/>
        </w:rPr>
        <w:t xml:space="preserve"> </w:t>
      </w:r>
      <w:r>
        <w:rPr/>
        <w:t>содержащие</w:t>
      </w:r>
      <w:r>
        <w:rPr>
          <w:spacing w:val="55"/>
        </w:rPr>
        <w:t xml:space="preserve"> </w:t>
      </w:r>
      <w:r>
        <w:rPr/>
        <w:t>приглашение,</w:t>
      </w:r>
      <w:r>
        <w:rPr>
          <w:spacing w:val="54"/>
        </w:rPr>
        <w:t xml:space="preserve"> </w:t>
      </w:r>
      <w:r>
        <w:rPr/>
        <w:t>просьбу,</w:t>
      </w:r>
      <w:r>
        <w:rPr>
          <w:spacing w:val="-57"/>
        </w:rPr>
        <w:t xml:space="preserve"> </w:t>
      </w:r>
      <w:r>
        <w:rPr/>
        <w:t>извинение, благодарность,</w:t>
      </w:r>
      <w:r>
        <w:rPr>
          <w:spacing w:val="-1"/>
        </w:rPr>
        <w:t xml:space="preserve"> </w:t>
      </w:r>
      <w:r>
        <w:rPr/>
        <w:t>отказ, с</w:t>
      </w:r>
      <w:r>
        <w:rPr>
          <w:spacing w:val="-5"/>
        </w:rPr>
        <w:t xml:space="preserve"> </w:t>
      </w:r>
      <w:r>
        <w:rPr/>
        <w:t>использованием</w:t>
      </w:r>
      <w:r>
        <w:rPr>
          <w:spacing w:val="-1"/>
        </w:rPr>
        <w:t xml:space="preserve"> </w:t>
      </w:r>
      <w:r>
        <w:rPr/>
        <w:t>норм</w:t>
      </w:r>
      <w:r>
        <w:rPr>
          <w:spacing w:val="-2"/>
        </w:rPr>
        <w:t xml:space="preserve"> </w:t>
      </w:r>
      <w:r>
        <w:rPr/>
        <w:t>речевого</w:t>
      </w:r>
      <w:r>
        <w:rPr>
          <w:spacing w:val="-1"/>
        </w:rPr>
        <w:t xml:space="preserve"> </w:t>
      </w:r>
      <w:r>
        <w:rPr/>
        <w:t>этикета.</w:t>
      </w:r>
    </w:p>
    <w:p>
      <w:pPr>
        <w:pStyle w:val="ListParagraph"/>
        <w:numPr>
          <w:ilvl w:val="3"/>
          <w:numId w:val="69"/>
        </w:numPr>
        <w:tabs>
          <w:tab w:val="clear" w:pos="720"/>
          <w:tab w:val="left" w:pos="1842" w:leader="none"/>
        </w:tabs>
        <w:spacing w:lineRule="auto" w:line="348" w:before="3" w:after="0"/>
        <w:ind w:left="232" w:right="164" w:firstLine="708"/>
        <w:jc w:val="both"/>
        <w:rPr>
          <w:sz w:val="24"/>
        </w:rPr>
      </w:pPr>
      <w:r>
        <w:rPr>
          <w:sz w:val="24"/>
        </w:rPr>
        <w:t>Самоорганизация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формированию умений планировать действия по решению орфографической 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>
      <w:pPr>
        <w:pStyle w:val="ListParagraph"/>
        <w:numPr>
          <w:ilvl w:val="3"/>
          <w:numId w:val="69"/>
        </w:numPr>
        <w:tabs>
          <w:tab w:val="clear" w:pos="720"/>
          <w:tab w:val="left" w:pos="1842" w:leader="none"/>
        </w:tabs>
        <w:spacing w:lineRule="auto" w:line="348"/>
        <w:ind w:left="232" w:right="168" w:firstLine="708"/>
        <w:jc w:val="both"/>
        <w:rPr>
          <w:sz w:val="24"/>
        </w:rPr>
      </w:pP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/>
        <w:ind w:left="941" w:right="171" w:hanging="0"/>
        <w:rPr>
          <w:sz w:val="24"/>
        </w:rPr>
      </w:pPr>
      <w:r>
        <w:rPr/>
        <w:t>устанавливать причины успеха (неудач) при выполнении заданий по русскому языку;</w:t>
      </w:r>
      <w:r>
        <w:rPr>
          <w:spacing w:val="1"/>
        </w:rPr>
        <w:t xml:space="preserve"> </w:t>
      </w:r>
      <w:r>
        <w:rPr/>
        <w:t>корректировать</w:t>
      </w:r>
      <w:r>
        <w:rPr>
          <w:spacing w:val="27"/>
        </w:rPr>
        <w:t xml:space="preserve"> </w:t>
      </w:r>
      <w:r>
        <w:rPr/>
        <w:t>с</w:t>
      </w:r>
      <w:r>
        <w:rPr>
          <w:spacing w:val="25"/>
        </w:rPr>
        <w:t xml:space="preserve"> </w:t>
      </w:r>
      <w:r>
        <w:rPr/>
        <w:t>помощью</w:t>
      </w:r>
      <w:r>
        <w:rPr>
          <w:spacing w:val="29"/>
        </w:rPr>
        <w:t xml:space="preserve"> </w:t>
      </w:r>
      <w:r>
        <w:rPr/>
        <w:t>учителя</w:t>
      </w:r>
      <w:r>
        <w:rPr>
          <w:spacing w:val="26"/>
        </w:rPr>
        <w:t xml:space="preserve"> </w:t>
      </w:r>
      <w:r>
        <w:rPr/>
        <w:t>свои</w:t>
      </w:r>
      <w:r>
        <w:rPr>
          <w:spacing w:val="30"/>
        </w:rPr>
        <w:t xml:space="preserve"> </w:t>
      </w:r>
      <w:r>
        <w:rPr/>
        <w:t>учебные</w:t>
      </w:r>
      <w:r>
        <w:rPr>
          <w:spacing w:val="25"/>
        </w:rPr>
        <w:t xml:space="preserve"> </w:t>
      </w:r>
      <w:r>
        <w:rPr/>
        <w:t>действия</w:t>
      </w:r>
      <w:r>
        <w:rPr>
          <w:spacing w:val="26"/>
        </w:rPr>
        <w:t xml:space="preserve"> </w:t>
      </w:r>
      <w:r>
        <w:rPr/>
        <w:t>для</w:t>
      </w:r>
      <w:r>
        <w:rPr>
          <w:spacing w:val="27"/>
        </w:rPr>
        <w:t xml:space="preserve"> </w:t>
      </w:r>
      <w:r>
        <w:rPr/>
        <w:t>преодоления</w:t>
      </w:r>
      <w:r>
        <w:rPr>
          <w:spacing w:val="25"/>
        </w:rPr>
        <w:t xml:space="preserve"> </w:t>
      </w:r>
      <w:r>
        <w:rPr/>
        <w:t>ошибок</w:t>
      </w:r>
      <w:r>
        <w:rPr>
          <w:spacing w:val="27"/>
        </w:rPr>
        <w:t xml:space="preserve"> </w:t>
      </w:r>
      <w:r>
        <w:rPr/>
        <w:t>при</w:t>
      </w:r>
    </w:p>
    <w:p>
      <w:pPr>
        <w:pStyle w:val="Style14"/>
        <w:spacing w:lineRule="auto" w:line="348" w:before="3" w:after="0"/>
        <w:ind w:left="232" w:right="173" w:hanging="0"/>
        <w:rPr>
          <w:sz w:val="24"/>
        </w:rPr>
      </w:pPr>
      <w:r>
        <w:rPr/>
        <w:t>выделении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слове</w:t>
      </w:r>
      <w:r>
        <w:rPr>
          <w:spacing w:val="1"/>
        </w:rPr>
        <w:t xml:space="preserve"> </w:t>
      </w:r>
      <w:r>
        <w:rPr/>
        <w:t>корня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окончания, при</w:t>
      </w:r>
      <w:r>
        <w:rPr>
          <w:spacing w:val="1"/>
        </w:rPr>
        <w:t xml:space="preserve"> </w:t>
      </w:r>
      <w:r>
        <w:rPr/>
        <w:t>определении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-57"/>
        </w:rPr>
        <w:t xml:space="preserve"> </w:t>
      </w:r>
      <w:r>
        <w:rPr/>
        <w:t>списывании</w:t>
      </w:r>
      <w:r>
        <w:rPr>
          <w:spacing w:val="-1"/>
        </w:rPr>
        <w:t xml:space="preserve"> </w:t>
      </w:r>
      <w:r>
        <w:rPr/>
        <w:t>текстов и</w:t>
      </w:r>
      <w:r>
        <w:rPr>
          <w:spacing w:val="-2"/>
        </w:rPr>
        <w:t xml:space="preserve"> </w:t>
      </w:r>
      <w:r>
        <w:rPr/>
        <w:t>записи под диктовку.</w:t>
      </w:r>
    </w:p>
    <w:p>
      <w:pPr>
        <w:pStyle w:val="ListParagraph"/>
        <w:numPr>
          <w:ilvl w:val="3"/>
          <w:numId w:val="69"/>
        </w:numPr>
        <w:tabs>
          <w:tab w:val="clear" w:pos="720"/>
          <w:tab w:val="left" w:pos="1842" w:leader="none"/>
        </w:tabs>
        <w:spacing w:lineRule="exact" w:line="274"/>
        <w:ind w:left="1841" w:hanging="90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 w:before="127" w:after="0"/>
        <w:ind w:left="232" w:right="162" w:firstLine="708"/>
        <w:rPr>
          <w:sz w:val="24"/>
        </w:rPr>
      </w:pPr>
      <w:r>
        <w:rPr/>
        <w:t xml:space="preserve">формулировать      </w:t>
      </w:r>
      <w:r>
        <w:rPr>
          <w:spacing w:val="19"/>
        </w:rPr>
        <w:t xml:space="preserve"> </w:t>
      </w:r>
      <w:r>
        <w:rPr/>
        <w:t xml:space="preserve">краткосрочные       </w:t>
      </w:r>
      <w:r>
        <w:rPr>
          <w:spacing w:val="14"/>
        </w:rPr>
        <w:t xml:space="preserve"> </w:t>
      </w:r>
      <w:r>
        <w:rPr/>
        <w:t xml:space="preserve">и       </w:t>
      </w:r>
      <w:r>
        <w:rPr>
          <w:spacing w:val="16"/>
        </w:rPr>
        <w:t xml:space="preserve"> </w:t>
      </w:r>
      <w:r>
        <w:rPr/>
        <w:t xml:space="preserve">долгосрочные       </w:t>
      </w:r>
      <w:r>
        <w:rPr>
          <w:spacing w:val="14"/>
        </w:rPr>
        <w:t xml:space="preserve"> </w:t>
      </w:r>
      <w:r>
        <w:rPr/>
        <w:t xml:space="preserve">цели       </w:t>
      </w:r>
      <w:r>
        <w:rPr>
          <w:spacing w:val="17"/>
        </w:rPr>
        <w:t xml:space="preserve"> </w:t>
      </w:r>
      <w:r>
        <w:rPr/>
        <w:t>(индивидуальные</w:t>
      </w:r>
      <w:r>
        <w:rPr>
          <w:spacing w:val="-58"/>
        </w:rPr>
        <w:t xml:space="preserve"> </w:t>
      </w:r>
      <w:r>
        <w:rPr/>
        <w:t>с учётом участия в коллективных задачах) при выполнении коллективного миниисследования или</w:t>
      </w:r>
      <w:r>
        <w:rPr>
          <w:spacing w:val="1"/>
        </w:rPr>
        <w:t xml:space="preserve"> </w:t>
      </w:r>
      <w:r>
        <w:rPr/>
        <w:t>проектного</w:t>
      </w:r>
      <w:r>
        <w:rPr>
          <w:spacing w:val="1"/>
        </w:rPr>
        <w:t xml:space="preserve"> </w:t>
      </w:r>
      <w:r>
        <w:rPr/>
        <w:t>задания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предложенного</w:t>
      </w:r>
      <w:r>
        <w:rPr>
          <w:spacing w:val="1"/>
        </w:rPr>
        <w:t xml:space="preserve"> </w:t>
      </w:r>
      <w:r>
        <w:rPr/>
        <w:t>формата</w:t>
      </w:r>
      <w:r>
        <w:rPr>
          <w:spacing w:val="1"/>
        </w:rPr>
        <w:t xml:space="preserve"> </w:t>
      </w:r>
      <w:r>
        <w:rPr/>
        <w:t>планирования,</w:t>
      </w:r>
      <w:r>
        <w:rPr>
          <w:spacing w:val="1"/>
        </w:rPr>
        <w:t xml:space="preserve"> </w:t>
      </w:r>
      <w:r>
        <w:rPr/>
        <w:t>распределения</w:t>
      </w:r>
      <w:r>
        <w:rPr>
          <w:spacing w:val="1"/>
        </w:rPr>
        <w:t xml:space="preserve"> </w:t>
      </w:r>
      <w:r>
        <w:rPr/>
        <w:t>промежуточных шагов</w:t>
      </w:r>
      <w:r>
        <w:rPr>
          <w:spacing w:val="1"/>
        </w:rPr>
        <w:t xml:space="preserve"> </w:t>
      </w:r>
      <w:r>
        <w:rPr/>
        <w:t>и сроков;</w:t>
      </w:r>
    </w:p>
    <w:p>
      <w:pPr>
        <w:pStyle w:val="Style14"/>
        <w:spacing w:lineRule="auto" w:line="348"/>
        <w:ind w:left="232" w:right="172" w:firstLine="708"/>
        <w:rPr>
          <w:sz w:val="24"/>
        </w:rPr>
      </w:pPr>
      <w:r>
        <w:rPr/>
        <w:t xml:space="preserve">выполнять      </w:t>
      </w:r>
      <w:r>
        <w:rPr>
          <w:spacing w:val="1"/>
        </w:rPr>
        <w:t xml:space="preserve"> </w:t>
      </w:r>
      <w:r>
        <w:rPr/>
        <w:t xml:space="preserve">совместные      </w:t>
      </w:r>
      <w:r>
        <w:rPr>
          <w:spacing w:val="1"/>
        </w:rPr>
        <w:t xml:space="preserve"> </w:t>
      </w:r>
      <w:r>
        <w:rPr/>
        <w:t xml:space="preserve">(в      </w:t>
      </w:r>
      <w:r>
        <w:rPr>
          <w:spacing w:val="1"/>
        </w:rPr>
        <w:t xml:space="preserve"> </w:t>
      </w:r>
      <w:r>
        <w:rPr/>
        <w:t>группах)        проектные        задания        с        опорой</w:t>
      </w:r>
      <w:r>
        <w:rPr>
          <w:spacing w:val="-57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предложенные</w:t>
      </w:r>
      <w:r>
        <w:rPr>
          <w:spacing w:val="-3"/>
        </w:rPr>
        <w:t xml:space="preserve"> </w:t>
      </w:r>
      <w:r>
        <w:rPr/>
        <w:t>образцы;</w:t>
      </w:r>
    </w:p>
    <w:p>
      <w:pPr>
        <w:pStyle w:val="Style14"/>
        <w:spacing w:lineRule="auto" w:line="348"/>
        <w:ind w:left="232" w:right="168" w:firstLine="708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справедливо</w:t>
      </w:r>
      <w:r>
        <w:rPr>
          <w:spacing w:val="1"/>
        </w:rPr>
        <w:t xml:space="preserve"> </w:t>
      </w:r>
      <w:r>
        <w:rPr/>
        <w:t>распределять</w:t>
      </w:r>
      <w:r>
        <w:rPr>
          <w:spacing w:val="1"/>
        </w:rPr>
        <w:t xml:space="preserve"> </w:t>
      </w:r>
      <w:r>
        <w:rPr/>
        <w:t>работу,</w:t>
      </w:r>
      <w:r>
        <w:rPr>
          <w:spacing w:val="1"/>
        </w:rPr>
        <w:t xml:space="preserve"> </w:t>
      </w:r>
      <w:r>
        <w:rPr/>
        <w:t>договариваться,</w:t>
      </w:r>
      <w:r>
        <w:rPr>
          <w:spacing w:val="-1"/>
        </w:rPr>
        <w:t xml:space="preserve"> </w:t>
      </w:r>
      <w:r>
        <w:rPr/>
        <w:t>обсуждать</w:t>
      </w:r>
      <w:r>
        <w:rPr>
          <w:spacing w:val="1"/>
        </w:rPr>
        <w:t xml:space="preserve"> </w:t>
      </w:r>
      <w:r>
        <w:rPr/>
        <w:t>процесс</w:t>
      </w:r>
      <w:r>
        <w:rPr>
          <w:spacing w:val="-1"/>
        </w:rPr>
        <w:t xml:space="preserve"> </w:t>
      </w:r>
      <w:r>
        <w:rPr/>
        <w:t>и результат</w:t>
      </w:r>
      <w:r>
        <w:rPr>
          <w:spacing w:val="-1"/>
        </w:rPr>
        <w:t xml:space="preserve"> </w:t>
      </w:r>
      <w:r>
        <w:rPr/>
        <w:t>совместной работы;</w:t>
      </w:r>
    </w:p>
    <w:p>
      <w:pPr>
        <w:pStyle w:val="Style14"/>
        <w:spacing w:lineRule="auto" w:line="348"/>
        <w:ind w:left="232" w:right="164" w:firstLine="708"/>
        <w:rPr>
          <w:sz w:val="24"/>
        </w:rPr>
      </w:pPr>
      <w:r>
        <w:rPr/>
        <w:t>проявлять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разные</w:t>
      </w:r>
      <w:r>
        <w:rPr>
          <w:spacing w:val="1"/>
        </w:rPr>
        <w:t xml:space="preserve"> </w:t>
      </w:r>
      <w:r>
        <w:rPr/>
        <w:t>роли:</w:t>
      </w:r>
      <w:r>
        <w:rPr>
          <w:spacing w:val="1"/>
        </w:rPr>
        <w:t xml:space="preserve"> </w:t>
      </w:r>
      <w:r>
        <w:rPr/>
        <w:t>руководителя</w:t>
      </w:r>
      <w:r>
        <w:rPr>
          <w:spacing w:val="1"/>
        </w:rPr>
        <w:t xml:space="preserve"> </w:t>
      </w:r>
      <w:r>
        <w:rPr/>
        <w:t>(лидера),</w:t>
      </w:r>
      <w:r>
        <w:rPr>
          <w:spacing w:val="1"/>
        </w:rPr>
        <w:t xml:space="preserve"> </w:t>
      </w:r>
      <w:r>
        <w:rPr/>
        <w:t>подчиненного,</w:t>
      </w:r>
      <w:r>
        <w:rPr>
          <w:spacing w:val="1"/>
        </w:rPr>
        <w:t xml:space="preserve"> </w:t>
      </w:r>
      <w:r>
        <w:rPr/>
        <w:t>проявлять самостоятельность, организованность, инициативность для достижения общего успеха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ListParagraph"/>
        <w:numPr>
          <w:ilvl w:val="1"/>
          <w:numId w:val="69"/>
        </w:numPr>
        <w:tabs>
          <w:tab w:val="clear" w:pos="720"/>
          <w:tab w:val="left" w:pos="1362" w:leader="none"/>
        </w:tabs>
        <w:spacing w:lineRule="exact" w:line="275"/>
        <w:ind w:left="1361" w:hanging="4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>
      <w:pPr>
        <w:pStyle w:val="ListParagraph"/>
        <w:numPr>
          <w:ilvl w:val="2"/>
          <w:numId w:val="69"/>
        </w:numPr>
        <w:tabs>
          <w:tab w:val="clear" w:pos="720"/>
          <w:tab w:val="left" w:pos="1542" w:leader="none"/>
        </w:tabs>
        <w:spacing w:before="123" w:after="0"/>
        <w:ind w:left="1541" w:hanging="601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>
      <w:pPr>
        <w:pStyle w:val="Style14"/>
        <w:spacing w:lineRule="auto" w:line="348" w:before="127" w:after="0"/>
        <w:ind w:left="232" w:right="173" w:firstLine="708"/>
        <w:rPr>
          <w:sz w:val="24"/>
        </w:rPr>
      </w:pPr>
      <w:r>
        <w:rPr/>
        <w:t>Русский язык как язык межнационального общения. Различные методы познания языка:</w:t>
      </w:r>
      <w:r>
        <w:rPr>
          <w:spacing w:val="1"/>
        </w:rPr>
        <w:t xml:space="preserve"> </w:t>
      </w:r>
      <w:r>
        <w:rPr/>
        <w:t>наблюдение,</w:t>
      </w:r>
      <w:r>
        <w:rPr>
          <w:spacing w:val="-1"/>
        </w:rPr>
        <w:t xml:space="preserve"> </w:t>
      </w:r>
      <w:r>
        <w:rPr/>
        <w:t>анализ,</w:t>
      </w:r>
      <w:r>
        <w:rPr>
          <w:spacing w:val="-1"/>
        </w:rPr>
        <w:t xml:space="preserve"> </w:t>
      </w:r>
      <w:r>
        <w:rPr/>
        <w:t>лингвистический эксперимент,</w:t>
      </w:r>
      <w:r>
        <w:rPr>
          <w:spacing w:val="-1"/>
        </w:rPr>
        <w:t xml:space="preserve"> </w:t>
      </w:r>
      <w:r>
        <w:rPr/>
        <w:t>миниисследование, проект.</w:t>
      </w:r>
    </w:p>
    <w:p>
      <w:pPr>
        <w:pStyle w:val="ListParagraph"/>
        <w:numPr>
          <w:ilvl w:val="2"/>
          <w:numId w:val="69"/>
        </w:numPr>
        <w:tabs>
          <w:tab w:val="clear" w:pos="720"/>
          <w:tab w:val="left" w:pos="1542" w:leader="none"/>
        </w:tabs>
        <w:spacing w:lineRule="exact" w:line="274"/>
        <w:ind w:left="1541" w:hanging="601"/>
        <w:jc w:val="both"/>
        <w:rPr>
          <w:sz w:val="24"/>
        </w:rPr>
      </w:pPr>
      <w:r>
        <w:rPr>
          <w:sz w:val="24"/>
        </w:rPr>
        <w:t>Фонетика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графика.</w:t>
      </w:r>
    </w:p>
    <w:p>
      <w:pPr>
        <w:pStyle w:val="Style14"/>
        <w:spacing w:lineRule="auto" w:line="348" w:before="127" w:after="0"/>
        <w:ind w:left="232" w:right="163" w:firstLine="708"/>
        <w:rPr>
          <w:sz w:val="24"/>
        </w:rPr>
      </w:pPr>
      <w:r>
        <w:rPr/>
        <w:t>Характеристика,     сравнение,     классификация     звуков     вне      слова     и      в     слове</w:t>
      </w:r>
      <w:r>
        <w:rPr>
          <w:spacing w:val="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заданным</w:t>
      </w:r>
      <w:r>
        <w:rPr>
          <w:spacing w:val="-3"/>
        </w:rPr>
        <w:t xml:space="preserve"> </w:t>
      </w:r>
      <w:r>
        <w:rPr/>
        <w:t>параметрам. Звукобуквенный</w:t>
      </w:r>
      <w:r>
        <w:rPr>
          <w:spacing w:val="-1"/>
        </w:rPr>
        <w:t xml:space="preserve"> </w:t>
      </w:r>
      <w:r>
        <w:rPr/>
        <w:t>разбор</w:t>
      </w:r>
      <w:r>
        <w:rPr>
          <w:spacing w:val="-1"/>
        </w:rPr>
        <w:t xml:space="preserve"> </w:t>
      </w:r>
      <w:r>
        <w:rPr/>
        <w:t>слова</w:t>
      </w:r>
      <w:r>
        <w:rPr>
          <w:spacing w:val="-2"/>
        </w:rPr>
        <w:t xml:space="preserve"> </w:t>
      </w:r>
      <w:r>
        <w:rPr/>
        <w:t>(по</w:t>
      </w:r>
      <w:r>
        <w:rPr>
          <w:spacing w:val="-1"/>
        </w:rPr>
        <w:t xml:space="preserve"> </w:t>
      </w:r>
      <w:r>
        <w:rPr/>
        <w:t>отработанному</w:t>
      </w:r>
      <w:r>
        <w:rPr>
          <w:spacing w:val="-6"/>
        </w:rPr>
        <w:t xml:space="preserve"> </w:t>
      </w:r>
      <w:r>
        <w:rPr/>
        <w:t>алгоритму).</w:t>
      </w:r>
    </w:p>
    <w:p>
      <w:pPr>
        <w:pStyle w:val="ListParagraph"/>
        <w:numPr>
          <w:ilvl w:val="2"/>
          <w:numId w:val="69"/>
        </w:numPr>
        <w:tabs>
          <w:tab w:val="clear" w:pos="720"/>
          <w:tab w:val="left" w:pos="1542" w:leader="none"/>
        </w:tabs>
        <w:spacing w:before="1" w:after="0"/>
        <w:ind w:left="1541" w:hanging="601"/>
        <w:jc w:val="both"/>
        <w:rPr>
          <w:sz w:val="24"/>
        </w:rPr>
      </w:pPr>
      <w:r>
        <w:rPr>
          <w:sz w:val="24"/>
        </w:rPr>
        <w:t>Орфоэпия.</w:t>
      </w:r>
    </w:p>
    <w:p>
      <w:pPr>
        <w:sectPr>
          <w:headerReference w:type="default" r:id="rId3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24" w:after="0"/>
        <w:ind w:left="941" w:hanging="0"/>
        <w:rPr>
          <w:sz w:val="24"/>
        </w:rPr>
      </w:pPr>
      <w:r>
        <w:rPr/>
        <w:t>Правильная</w:t>
      </w:r>
      <w:r>
        <w:rPr>
          <w:spacing w:val="56"/>
        </w:rPr>
        <w:t xml:space="preserve"> </w:t>
      </w:r>
      <w:r>
        <w:rPr/>
        <w:t>интонация</w:t>
      </w:r>
      <w:r>
        <w:rPr>
          <w:spacing w:val="54"/>
        </w:rPr>
        <w:t xml:space="preserve"> </w:t>
      </w:r>
      <w:r>
        <w:rPr/>
        <w:t>в</w:t>
      </w:r>
      <w:r>
        <w:rPr>
          <w:spacing w:val="56"/>
        </w:rPr>
        <w:t xml:space="preserve"> </w:t>
      </w:r>
      <w:r>
        <w:rPr/>
        <w:t>процессе</w:t>
      </w:r>
      <w:r>
        <w:rPr>
          <w:spacing w:val="55"/>
        </w:rPr>
        <w:t xml:space="preserve"> </w:t>
      </w:r>
      <w:r>
        <w:rPr/>
        <w:t>говорения</w:t>
      </w:r>
      <w:r>
        <w:rPr>
          <w:spacing w:val="56"/>
        </w:rPr>
        <w:t xml:space="preserve"> </w:t>
      </w:r>
      <w:r>
        <w:rPr/>
        <w:t>и</w:t>
      </w:r>
      <w:r>
        <w:rPr>
          <w:spacing w:val="57"/>
        </w:rPr>
        <w:t xml:space="preserve"> </w:t>
      </w:r>
      <w:r>
        <w:rPr/>
        <w:t>чтения.</w:t>
      </w:r>
      <w:r>
        <w:rPr>
          <w:spacing w:val="54"/>
        </w:rPr>
        <w:t xml:space="preserve"> </w:t>
      </w:r>
      <w:r>
        <w:rPr/>
        <w:t>Нормы</w:t>
      </w:r>
      <w:r>
        <w:rPr>
          <w:spacing w:val="56"/>
        </w:rPr>
        <w:t xml:space="preserve"> </w:t>
      </w:r>
      <w:r>
        <w:rPr/>
        <w:t>произношения</w:t>
      </w:r>
      <w:r>
        <w:rPr>
          <w:spacing w:val="54"/>
        </w:rPr>
        <w:t xml:space="preserve"> </w:t>
      </w:r>
      <w:r>
        <w:rPr/>
        <w:t>звуков</w:t>
      </w:r>
      <w:r>
        <w:rPr>
          <w:spacing w:val="56"/>
        </w:rPr>
        <w:t xml:space="preserve"> </w:t>
      </w:r>
      <w:r>
        <w:rPr/>
        <w:t>и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hanging="0"/>
        <w:jc w:val="left"/>
        <w:rPr>
          <w:sz w:val="24"/>
        </w:rPr>
      </w:pPr>
      <w:r>
        <w:rPr/>
        <w:t>сочетаний</w:t>
      </w:r>
      <w:r>
        <w:rPr>
          <w:spacing w:val="4"/>
        </w:rPr>
        <w:t xml:space="preserve"> </w:t>
      </w:r>
      <w:r>
        <w:rPr/>
        <w:t>звуков;</w:t>
      </w:r>
      <w:r>
        <w:rPr>
          <w:spacing w:val="8"/>
        </w:rPr>
        <w:t xml:space="preserve"> </w:t>
      </w:r>
      <w:r>
        <w:rPr/>
        <w:t>ударение</w:t>
      </w:r>
      <w:r>
        <w:rPr>
          <w:spacing w:val="2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словах</w:t>
      </w:r>
      <w:r>
        <w:rPr>
          <w:spacing w:val="5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соответствии</w:t>
      </w:r>
      <w:r>
        <w:rPr>
          <w:spacing w:val="4"/>
        </w:rPr>
        <w:t xml:space="preserve"> </w:t>
      </w:r>
      <w:r>
        <w:rPr/>
        <w:t>с</w:t>
      </w:r>
      <w:r>
        <w:rPr>
          <w:spacing w:val="2"/>
        </w:rPr>
        <w:t xml:space="preserve"> </w:t>
      </w:r>
      <w:r>
        <w:rPr/>
        <w:t>нормами</w:t>
      </w:r>
      <w:r>
        <w:rPr>
          <w:spacing w:val="4"/>
        </w:rPr>
        <w:t xml:space="preserve"> </w:t>
      </w:r>
      <w:r>
        <w:rPr/>
        <w:t>современного</w:t>
      </w:r>
      <w:r>
        <w:rPr>
          <w:spacing w:val="3"/>
        </w:rPr>
        <w:t xml:space="preserve"> </w:t>
      </w:r>
      <w:r>
        <w:rPr/>
        <w:t>русского</w:t>
      </w:r>
      <w:r>
        <w:rPr>
          <w:spacing w:val="-57"/>
        </w:rPr>
        <w:t xml:space="preserve"> </w:t>
      </w:r>
      <w:r>
        <w:rPr/>
        <w:t>литературного</w:t>
      </w:r>
      <w:r>
        <w:rPr>
          <w:spacing w:val="-1"/>
        </w:rPr>
        <w:t xml:space="preserve"> </w:t>
      </w:r>
      <w:r>
        <w:rPr/>
        <w:t>языка</w:t>
      </w:r>
      <w:r>
        <w:rPr>
          <w:spacing w:val="-1"/>
        </w:rPr>
        <w:t xml:space="preserve"> </w:t>
      </w:r>
      <w:r>
        <w:rPr/>
        <w:t>(на</w:t>
      </w:r>
      <w:r>
        <w:rPr>
          <w:spacing w:val="-1"/>
        </w:rPr>
        <w:t xml:space="preserve"> </w:t>
      </w:r>
      <w:r>
        <w:rPr/>
        <w:t>ограниченном</w:t>
      </w:r>
      <w:r>
        <w:rPr>
          <w:spacing w:val="-1"/>
        </w:rPr>
        <w:t xml:space="preserve"> </w:t>
      </w:r>
      <w:r>
        <w:rPr/>
        <w:t>перечне</w:t>
      </w:r>
      <w:r>
        <w:rPr>
          <w:spacing w:val="-2"/>
        </w:rPr>
        <w:t xml:space="preserve"> </w:t>
      </w:r>
      <w:r>
        <w:rPr/>
        <w:t>слов,</w:t>
      </w:r>
      <w:r>
        <w:rPr>
          <w:spacing w:val="-1"/>
        </w:rPr>
        <w:t xml:space="preserve"> </w:t>
      </w:r>
      <w:r>
        <w:rPr/>
        <w:t>отрабатываемом в учебнике).</w:t>
      </w:r>
    </w:p>
    <w:p>
      <w:pPr>
        <w:pStyle w:val="Style14"/>
        <w:spacing w:lineRule="auto" w:line="348"/>
        <w:jc w:val="left"/>
        <w:rPr>
          <w:sz w:val="24"/>
        </w:rPr>
      </w:pPr>
      <w:r>
        <w:rPr/>
        <w:t>Использование</w:t>
      </w:r>
      <w:r>
        <w:rPr>
          <w:spacing w:val="12"/>
        </w:rPr>
        <w:t xml:space="preserve"> </w:t>
      </w:r>
      <w:r>
        <w:rPr/>
        <w:t>орфоэпических</w:t>
      </w:r>
      <w:r>
        <w:rPr>
          <w:spacing w:val="15"/>
        </w:rPr>
        <w:t xml:space="preserve"> </w:t>
      </w:r>
      <w:r>
        <w:rPr/>
        <w:t>словарей</w:t>
      </w:r>
      <w:r>
        <w:rPr>
          <w:spacing w:val="14"/>
        </w:rPr>
        <w:t xml:space="preserve"> </w:t>
      </w:r>
      <w:r>
        <w:rPr/>
        <w:t>русского</w:t>
      </w:r>
      <w:r>
        <w:rPr>
          <w:spacing w:val="13"/>
        </w:rPr>
        <w:t xml:space="preserve"> </w:t>
      </w:r>
      <w:r>
        <w:rPr/>
        <w:t>языка</w:t>
      </w:r>
      <w:r>
        <w:rPr>
          <w:spacing w:val="13"/>
        </w:rPr>
        <w:t xml:space="preserve"> </w:t>
      </w:r>
      <w:r>
        <w:rPr/>
        <w:t>при</w:t>
      </w:r>
      <w:r>
        <w:rPr>
          <w:spacing w:val="14"/>
        </w:rPr>
        <w:t xml:space="preserve"> </w:t>
      </w:r>
      <w:r>
        <w:rPr/>
        <w:t>определении</w:t>
      </w:r>
      <w:r>
        <w:rPr>
          <w:spacing w:val="14"/>
        </w:rPr>
        <w:t xml:space="preserve"> </w:t>
      </w:r>
      <w:r>
        <w:rPr/>
        <w:t>правильного</w:t>
      </w:r>
      <w:r>
        <w:rPr>
          <w:spacing w:val="-57"/>
        </w:rPr>
        <w:t xml:space="preserve"> </w:t>
      </w:r>
      <w:r>
        <w:rPr/>
        <w:t>произношения</w:t>
      </w:r>
      <w:r>
        <w:rPr>
          <w:spacing w:val="-1"/>
        </w:rPr>
        <w:t xml:space="preserve"> </w:t>
      </w:r>
      <w:r>
        <w:rPr/>
        <w:t>слов.</w:t>
      </w:r>
    </w:p>
    <w:p>
      <w:pPr>
        <w:pStyle w:val="ListParagraph"/>
        <w:numPr>
          <w:ilvl w:val="2"/>
          <w:numId w:val="69"/>
        </w:numPr>
        <w:tabs>
          <w:tab w:val="clear" w:pos="720"/>
          <w:tab w:val="left" w:pos="1542" w:leader="none"/>
        </w:tabs>
        <w:spacing w:before="4" w:after="0"/>
        <w:ind w:left="1541" w:hanging="601"/>
        <w:rPr>
          <w:sz w:val="24"/>
        </w:rPr>
      </w:pPr>
      <w:r>
        <w:rPr>
          <w:sz w:val="24"/>
        </w:rPr>
        <w:t>Лексика.</w:t>
      </w:r>
    </w:p>
    <w:p>
      <w:pPr>
        <w:pStyle w:val="Style14"/>
        <w:spacing w:lineRule="auto" w:line="348" w:before="127" w:after="0"/>
        <w:jc w:val="left"/>
        <w:rPr>
          <w:sz w:val="24"/>
        </w:rPr>
      </w:pPr>
      <w:r>
        <w:rPr/>
        <w:t>Повторение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продолжение</w:t>
      </w:r>
      <w:r>
        <w:rPr>
          <w:spacing w:val="1"/>
        </w:rPr>
        <w:t xml:space="preserve"> </w:t>
      </w:r>
      <w:r>
        <w:rPr/>
        <w:t>работы:</w:t>
      </w:r>
      <w:r>
        <w:rPr>
          <w:spacing w:val="1"/>
        </w:rPr>
        <w:t xml:space="preserve"> </w:t>
      </w:r>
      <w:r>
        <w:rPr/>
        <w:t>наблюдение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синонимов,</w:t>
      </w:r>
      <w:r>
        <w:rPr>
          <w:spacing w:val="-57"/>
        </w:rPr>
        <w:t xml:space="preserve"> </w:t>
      </w:r>
      <w:r>
        <w:rPr/>
        <w:t>антонимов, устаревших</w:t>
      </w:r>
      <w:r>
        <w:rPr>
          <w:spacing w:val="4"/>
        </w:rPr>
        <w:t xml:space="preserve"> </w:t>
      </w:r>
      <w:r>
        <w:rPr/>
        <w:t>слов</w:t>
      </w:r>
      <w:r>
        <w:rPr>
          <w:spacing w:val="-1"/>
        </w:rPr>
        <w:t xml:space="preserve"> </w:t>
      </w:r>
      <w:r>
        <w:rPr/>
        <w:t>(простые</w:t>
      </w:r>
      <w:r>
        <w:rPr>
          <w:spacing w:val="-1"/>
        </w:rPr>
        <w:t xml:space="preserve"> </w:t>
      </w:r>
      <w:r>
        <w:rPr/>
        <w:t>случаи).</w:t>
      </w:r>
    </w:p>
    <w:p>
      <w:pPr>
        <w:pStyle w:val="Style14"/>
        <w:spacing w:before="4" w:after="0"/>
        <w:ind w:left="941" w:hanging="0"/>
        <w:jc w:val="left"/>
        <w:rPr>
          <w:sz w:val="24"/>
        </w:rPr>
      </w:pPr>
      <w:r>
        <w:rPr/>
        <w:t>Наблюдение</w:t>
      </w:r>
      <w:r>
        <w:rPr>
          <w:spacing w:val="-4"/>
        </w:rPr>
        <w:t xml:space="preserve"> </w:t>
      </w:r>
      <w:r>
        <w:rPr/>
        <w:t>за</w:t>
      </w:r>
      <w:r>
        <w:rPr>
          <w:spacing w:val="-3"/>
        </w:rPr>
        <w:t xml:space="preserve"> </w:t>
      </w:r>
      <w:r>
        <w:rPr/>
        <w:t>использованием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речи</w:t>
      </w:r>
      <w:r>
        <w:rPr>
          <w:spacing w:val="-2"/>
        </w:rPr>
        <w:t xml:space="preserve"> </w:t>
      </w:r>
      <w:r>
        <w:rPr/>
        <w:t>фразеологизмов</w:t>
      </w:r>
      <w:r>
        <w:rPr>
          <w:spacing w:val="-2"/>
        </w:rPr>
        <w:t xml:space="preserve"> </w:t>
      </w:r>
      <w:r>
        <w:rPr/>
        <w:t>(простые</w:t>
      </w:r>
      <w:r>
        <w:rPr>
          <w:spacing w:val="-3"/>
        </w:rPr>
        <w:t xml:space="preserve"> </w:t>
      </w:r>
      <w:r>
        <w:rPr/>
        <w:t>случаи).</w:t>
      </w:r>
    </w:p>
    <w:p>
      <w:pPr>
        <w:pStyle w:val="ListParagraph"/>
        <w:numPr>
          <w:ilvl w:val="2"/>
          <w:numId w:val="69"/>
        </w:numPr>
        <w:tabs>
          <w:tab w:val="clear" w:pos="720"/>
          <w:tab w:val="left" w:pos="1542" w:leader="none"/>
        </w:tabs>
        <w:spacing w:before="127" w:after="0"/>
        <w:ind w:left="1541" w:hanging="601"/>
        <w:rPr>
          <w:sz w:val="24"/>
        </w:rPr>
      </w:pP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(морфемика).</w:t>
      </w:r>
    </w:p>
    <w:p>
      <w:pPr>
        <w:pStyle w:val="Style14"/>
        <w:spacing w:lineRule="auto" w:line="348" w:before="125" w:after="0"/>
        <w:jc w:val="left"/>
        <w:rPr>
          <w:sz w:val="24"/>
        </w:rPr>
      </w:pPr>
      <w:r>
        <w:rPr/>
        <w:t>Состав</w:t>
      </w:r>
      <w:r>
        <w:rPr>
          <w:spacing w:val="8"/>
        </w:rPr>
        <w:t xml:space="preserve"> </w:t>
      </w:r>
      <w:r>
        <w:rPr/>
        <w:t>изменяемых</w:t>
      </w:r>
      <w:r>
        <w:rPr>
          <w:spacing w:val="10"/>
        </w:rPr>
        <w:t xml:space="preserve"> </w:t>
      </w:r>
      <w:r>
        <w:rPr/>
        <w:t>слов,</w:t>
      </w:r>
      <w:r>
        <w:rPr>
          <w:spacing w:val="8"/>
        </w:rPr>
        <w:t xml:space="preserve"> </w:t>
      </w:r>
      <w:r>
        <w:rPr/>
        <w:t>выделение</w:t>
      </w:r>
      <w:r>
        <w:rPr>
          <w:spacing w:val="8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словах</w:t>
      </w:r>
      <w:r>
        <w:rPr>
          <w:spacing w:val="10"/>
        </w:rPr>
        <w:t xml:space="preserve"> </w:t>
      </w:r>
      <w:r>
        <w:rPr/>
        <w:t>с</w:t>
      </w:r>
      <w:r>
        <w:rPr>
          <w:spacing w:val="8"/>
        </w:rPr>
        <w:t xml:space="preserve"> </w:t>
      </w:r>
      <w:r>
        <w:rPr/>
        <w:t>однозначно</w:t>
      </w:r>
      <w:r>
        <w:rPr>
          <w:spacing w:val="8"/>
        </w:rPr>
        <w:t xml:space="preserve"> </w:t>
      </w:r>
      <w:r>
        <w:rPr/>
        <w:t>выделяемыми</w:t>
      </w:r>
      <w:r>
        <w:rPr>
          <w:spacing w:val="9"/>
        </w:rPr>
        <w:t xml:space="preserve"> </w:t>
      </w:r>
      <w:r>
        <w:rPr/>
        <w:t>морфемами</w:t>
      </w:r>
      <w:r>
        <w:rPr>
          <w:spacing w:val="-57"/>
        </w:rPr>
        <w:t xml:space="preserve"> </w:t>
      </w:r>
      <w:r>
        <w:rPr/>
        <w:t>окончания,</w:t>
      </w:r>
      <w:r>
        <w:rPr>
          <w:spacing w:val="-4"/>
        </w:rPr>
        <w:t xml:space="preserve"> </w:t>
      </w:r>
      <w:r>
        <w:rPr/>
        <w:t>корня,</w:t>
      </w:r>
      <w:r>
        <w:rPr>
          <w:spacing w:val="-3"/>
        </w:rPr>
        <w:t xml:space="preserve"> </w:t>
      </w:r>
      <w:r>
        <w:rPr/>
        <w:t>приставки, суффикса</w:t>
      </w:r>
      <w:r>
        <w:rPr>
          <w:spacing w:val="-2"/>
        </w:rPr>
        <w:t xml:space="preserve"> </w:t>
      </w:r>
      <w:r>
        <w:rPr/>
        <w:t>(повторение</w:t>
      </w:r>
      <w:r>
        <w:rPr>
          <w:spacing w:val="-1"/>
        </w:rPr>
        <w:t xml:space="preserve"> </w:t>
      </w:r>
      <w:r>
        <w:rPr/>
        <w:t>изученного).</w:t>
      </w:r>
    </w:p>
    <w:p>
      <w:pPr>
        <w:pStyle w:val="Style14"/>
        <w:spacing w:before="1" w:after="0"/>
        <w:ind w:left="941" w:hanging="0"/>
        <w:jc w:val="left"/>
        <w:rPr>
          <w:sz w:val="24"/>
        </w:rPr>
      </w:pPr>
      <w:r>
        <w:rPr/>
        <w:t>Основа</w:t>
      </w:r>
      <w:r>
        <w:rPr>
          <w:spacing w:val="-4"/>
        </w:rPr>
        <w:t xml:space="preserve"> </w:t>
      </w:r>
      <w:r>
        <w:rPr/>
        <w:t>слова.</w:t>
      </w:r>
    </w:p>
    <w:p>
      <w:pPr>
        <w:pStyle w:val="Style14"/>
        <w:spacing w:before="127" w:after="0"/>
        <w:ind w:left="941" w:hanging="0"/>
        <w:jc w:val="left"/>
        <w:rPr>
          <w:sz w:val="24"/>
        </w:rPr>
      </w:pPr>
      <w:r>
        <w:rPr/>
        <w:t>Состав</w:t>
      </w:r>
      <w:r>
        <w:rPr>
          <w:spacing w:val="-5"/>
        </w:rPr>
        <w:t xml:space="preserve"> </w:t>
      </w:r>
      <w:r>
        <w:rPr/>
        <w:t>неизменяемых</w:t>
      </w:r>
      <w:r>
        <w:rPr>
          <w:spacing w:val="-2"/>
        </w:rPr>
        <w:t xml:space="preserve"> </w:t>
      </w:r>
      <w:r>
        <w:rPr/>
        <w:t>слов</w:t>
      </w:r>
      <w:r>
        <w:rPr>
          <w:spacing w:val="-4"/>
        </w:rPr>
        <w:t xml:space="preserve"> </w:t>
      </w:r>
      <w:r>
        <w:rPr/>
        <w:t>(ознакомление).</w:t>
      </w:r>
    </w:p>
    <w:p>
      <w:pPr>
        <w:pStyle w:val="Style14"/>
        <w:spacing w:before="125" w:after="0"/>
        <w:ind w:left="941" w:hanging="0"/>
        <w:jc w:val="left"/>
        <w:rPr>
          <w:sz w:val="24"/>
        </w:rPr>
      </w:pPr>
      <w:r>
        <w:rPr/>
        <w:t>Значение</w:t>
      </w:r>
      <w:r>
        <w:rPr>
          <w:spacing w:val="-4"/>
        </w:rPr>
        <w:t xml:space="preserve"> </w:t>
      </w:r>
      <w:r>
        <w:rPr/>
        <w:t>наиболее</w:t>
      </w:r>
      <w:r>
        <w:rPr>
          <w:spacing w:val="-3"/>
        </w:rPr>
        <w:t xml:space="preserve"> </w:t>
      </w:r>
      <w:r>
        <w:rPr/>
        <w:t>употребляемых</w:t>
      </w:r>
      <w:r>
        <w:rPr>
          <w:spacing w:val="-1"/>
        </w:rPr>
        <w:t xml:space="preserve"> </w:t>
      </w:r>
      <w:r>
        <w:rPr/>
        <w:t>суффиксов</w:t>
      </w:r>
      <w:r>
        <w:rPr>
          <w:spacing w:val="-3"/>
        </w:rPr>
        <w:t xml:space="preserve"> </w:t>
      </w:r>
      <w:r>
        <w:rPr/>
        <w:t>изученных</w:t>
      </w:r>
      <w:r>
        <w:rPr>
          <w:spacing w:val="-2"/>
        </w:rPr>
        <w:t xml:space="preserve"> </w:t>
      </w:r>
      <w:r>
        <w:rPr/>
        <w:t>частей</w:t>
      </w:r>
      <w:r>
        <w:rPr>
          <w:spacing w:val="-2"/>
        </w:rPr>
        <w:t xml:space="preserve"> </w:t>
      </w:r>
      <w:r>
        <w:rPr/>
        <w:t>речи</w:t>
      </w:r>
      <w:r>
        <w:rPr>
          <w:spacing w:val="-3"/>
        </w:rPr>
        <w:t xml:space="preserve"> </w:t>
      </w:r>
      <w:r>
        <w:rPr/>
        <w:t>(ознакомление).</w:t>
      </w:r>
    </w:p>
    <w:p>
      <w:pPr>
        <w:pStyle w:val="ListParagraph"/>
        <w:numPr>
          <w:ilvl w:val="2"/>
          <w:numId w:val="69"/>
        </w:numPr>
        <w:tabs>
          <w:tab w:val="clear" w:pos="720"/>
          <w:tab w:val="left" w:pos="1542" w:leader="none"/>
        </w:tabs>
        <w:spacing w:before="128" w:after="0"/>
        <w:ind w:left="1541" w:hanging="601"/>
        <w:rPr>
          <w:sz w:val="24"/>
        </w:rPr>
      </w:pPr>
      <w:r>
        <w:rPr>
          <w:sz w:val="24"/>
        </w:rPr>
        <w:t>Морфология.</w:t>
      </w:r>
    </w:p>
    <w:p>
      <w:pPr>
        <w:pStyle w:val="Style14"/>
        <w:spacing w:before="127" w:after="0"/>
        <w:ind w:left="941" w:hanging="0"/>
        <w:rPr>
          <w:sz w:val="24"/>
        </w:rPr>
      </w:pPr>
      <w:r>
        <w:rPr/>
        <w:t>Части</w:t>
      </w:r>
      <w:r>
        <w:rPr>
          <w:spacing w:val="-2"/>
        </w:rPr>
        <w:t xml:space="preserve"> </w:t>
      </w:r>
      <w:r>
        <w:rPr/>
        <w:t>речи</w:t>
      </w:r>
      <w:r>
        <w:rPr>
          <w:spacing w:val="-2"/>
        </w:rPr>
        <w:t xml:space="preserve"> </w:t>
      </w:r>
      <w:r>
        <w:rPr/>
        <w:t>самостоятельные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служебные.</w:t>
      </w:r>
    </w:p>
    <w:p>
      <w:pPr>
        <w:pStyle w:val="Style14"/>
        <w:spacing w:lineRule="auto" w:line="348" w:before="125" w:after="0"/>
        <w:ind w:left="232" w:right="163" w:firstLine="708"/>
        <w:rPr>
          <w:sz w:val="24"/>
        </w:rPr>
      </w:pPr>
      <w:r>
        <w:rPr/>
        <w:t>Имя существительное. Склонение имён существительных (кроме существительных на -мя, -</w:t>
      </w:r>
      <w:r>
        <w:rPr>
          <w:spacing w:val="-57"/>
        </w:rPr>
        <w:t xml:space="preserve"> </w:t>
      </w:r>
      <w:r>
        <w:rPr/>
        <w:t xml:space="preserve">ий,       </w:t>
      </w:r>
      <w:r>
        <w:rPr>
          <w:spacing w:val="1"/>
        </w:rPr>
        <w:t xml:space="preserve"> </w:t>
      </w:r>
      <w:r>
        <w:rPr/>
        <w:t>-ие,         -ия;         на         -ья         типа         гостья,         на         ье         типа         ожерелье</w:t>
      </w:r>
      <w:r>
        <w:rPr>
          <w:spacing w:val="1"/>
        </w:rPr>
        <w:t xml:space="preserve"> </w:t>
      </w:r>
      <w:r>
        <w:rPr/>
        <w:t>во множественном числе; а также кроме собственных имён существительных на -ов, -ин, -ий);</w:t>
      </w:r>
      <w:r>
        <w:rPr>
          <w:spacing w:val="1"/>
        </w:rPr>
        <w:t xml:space="preserve"> </w:t>
      </w:r>
      <w:r>
        <w:rPr/>
        <w:t>имена</w:t>
      </w:r>
      <w:r>
        <w:rPr>
          <w:spacing w:val="1"/>
        </w:rPr>
        <w:t xml:space="preserve"> </w:t>
      </w:r>
      <w:r>
        <w:rPr/>
        <w:t>существительные</w:t>
      </w:r>
      <w:r>
        <w:rPr>
          <w:spacing w:val="1"/>
        </w:rPr>
        <w:t xml:space="preserve"> </w:t>
      </w:r>
      <w:r>
        <w:rPr/>
        <w:t>1,</w:t>
      </w:r>
      <w:r>
        <w:rPr>
          <w:spacing w:val="1"/>
        </w:rPr>
        <w:t xml:space="preserve"> </w:t>
      </w:r>
      <w:r>
        <w:rPr/>
        <w:t>2,</w:t>
      </w:r>
      <w:r>
        <w:rPr>
          <w:spacing w:val="1"/>
        </w:rPr>
        <w:t xml:space="preserve"> </w:t>
      </w:r>
      <w:r>
        <w:rPr/>
        <w:t>3го</w:t>
      </w:r>
      <w:r>
        <w:rPr>
          <w:spacing w:val="1"/>
        </w:rPr>
        <w:t xml:space="preserve"> </w:t>
      </w:r>
      <w:r>
        <w:rPr/>
        <w:t>склонения</w:t>
      </w:r>
      <w:r>
        <w:rPr>
          <w:spacing w:val="1"/>
        </w:rPr>
        <w:t xml:space="preserve"> </w:t>
      </w:r>
      <w:r>
        <w:rPr/>
        <w:t>(повторение</w:t>
      </w:r>
      <w:r>
        <w:rPr>
          <w:spacing w:val="1"/>
        </w:rPr>
        <w:t xml:space="preserve"> </w:t>
      </w:r>
      <w:r>
        <w:rPr/>
        <w:t>изученного).</w:t>
      </w:r>
      <w:r>
        <w:rPr>
          <w:spacing w:val="1"/>
        </w:rPr>
        <w:t xml:space="preserve"> </w:t>
      </w:r>
      <w:r>
        <w:rPr/>
        <w:t>Несклоняемые</w:t>
      </w:r>
      <w:r>
        <w:rPr>
          <w:spacing w:val="1"/>
        </w:rPr>
        <w:t xml:space="preserve"> </w:t>
      </w:r>
      <w:r>
        <w:rPr/>
        <w:t>имена</w:t>
      </w:r>
      <w:r>
        <w:rPr>
          <w:spacing w:val="1"/>
        </w:rPr>
        <w:t xml:space="preserve"> </w:t>
      </w:r>
      <w:r>
        <w:rPr/>
        <w:t>существительные</w:t>
      </w:r>
      <w:r>
        <w:rPr>
          <w:spacing w:val="-3"/>
        </w:rPr>
        <w:t xml:space="preserve"> </w:t>
      </w:r>
      <w:r>
        <w:rPr/>
        <w:t>(ознакомление).</w:t>
      </w:r>
    </w:p>
    <w:p>
      <w:pPr>
        <w:pStyle w:val="Style14"/>
        <w:tabs>
          <w:tab w:val="clear" w:pos="720"/>
          <w:tab w:val="left" w:pos="3021" w:leader="none"/>
          <w:tab w:val="left" w:pos="5326" w:leader="none"/>
          <w:tab w:val="left" w:pos="7350" w:leader="none"/>
          <w:tab w:val="left" w:pos="8775" w:leader="none"/>
        </w:tabs>
        <w:spacing w:lineRule="auto" w:line="348"/>
        <w:ind w:left="232" w:right="170" w:firstLine="708"/>
        <w:rPr>
          <w:sz w:val="24"/>
        </w:rPr>
      </w:pPr>
      <w:r>
        <w:rPr/>
        <w:t>Имя</w:t>
      </w:r>
      <w:r>
        <w:rPr>
          <w:spacing w:val="1"/>
        </w:rPr>
        <w:t xml:space="preserve"> </w:t>
      </w:r>
      <w:r>
        <w:rPr/>
        <w:t>прилагательное.</w:t>
      </w:r>
      <w:r>
        <w:rPr>
          <w:spacing w:val="1"/>
        </w:rPr>
        <w:t xml:space="preserve"> </w:t>
      </w:r>
      <w:r>
        <w:rPr/>
        <w:t>Зависимость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имени</w:t>
      </w:r>
      <w:r>
        <w:rPr>
          <w:spacing w:val="1"/>
        </w:rPr>
        <w:t xml:space="preserve"> </w:t>
      </w:r>
      <w:r>
        <w:rPr/>
        <w:t>прилагательного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имени</w:t>
      </w:r>
      <w:r>
        <w:rPr>
          <w:spacing w:val="-57"/>
        </w:rPr>
        <w:t xml:space="preserve"> </w:t>
      </w:r>
      <w:r>
        <w:rPr/>
        <w:t>существительного</w:t>
        <w:tab/>
        <w:t>(повторение).</w:t>
        <w:tab/>
        <w:t>Склонение</w:t>
        <w:tab/>
        <w:t>имён</w:t>
        <w:tab/>
      </w:r>
      <w:r>
        <w:rPr>
          <w:spacing w:val="-1"/>
        </w:rPr>
        <w:t>прилагательных</w:t>
      </w:r>
      <w:r>
        <w:rPr>
          <w:spacing w:val="-58"/>
        </w:rPr>
        <w:t xml:space="preserve"> </w:t>
      </w:r>
      <w:r>
        <w:rPr/>
        <w:t>во</w:t>
      </w:r>
      <w:r>
        <w:rPr>
          <w:spacing w:val="-2"/>
        </w:rPr>
        <w:t xml:space="preserve"> </w:t>
      </w:r>
      <w:r>
        <w:rPr/>
        <w:t>множественном</w:t>
      </w:r>
      <w:r>
        <w:rPr>
          <w:spacing w:val="-1"/>
        </w:rPr>
        <w:t xml:space="preserve"> </w:t>
      </w:r>
      <w:r>
        <w:rPr/>
        <w:t>числе.</w:t>
      </w:r>
    </w:p>
    <w:p>
      <w:pPr>
        <w:pStyle w:val="Style14"/>
        <w:spacing w:lineRule="exact" w:line="274"/>
        <w:ind w:left="941" w:hanging="0"/>
        <w:rPr>
          <w:sz w:val="24"/>
        </w:rPr>
      </w:pPr>
      <w:r>
        <w:rPr/>
        <w:t xml:space="preserve">Местоимение.     </w:t>
      </w:r>
      <w:r>
        <w:rPr>
          <w:spacing w:val="44"/>
        </w:rPr>
        <w:t xml:space="preserve"> </w:t>
      </w:r>
      <w:r>
        <w:rPr/>
        <w:t xml:space="preserve">Личные      </w:t>
      </w:r>
      <w:r>
        <w:rPr>
          <w:spacing w:val="42"/>
        </w:rPr>
        <w:t xml:space="preserve"> </w:t>
      </w:r>
      <w:r>
        <w:rPr/>
        <w:t xml:space="preserve">местоимения      </w:t>
      </w:r>
      <w:r>
        <w:rPr>
          <w:spacing w:val="43"/>
        </w:rPr>
        <w:t xml:space="preserve"> </w:t>
      </w:r>
      <w:r>
        <w:rPr/>
        <w:t xml:space="preserve">(повторение).      </w:t>
      </w:r>
      <w:r>
        <w:rPr>
          <w:spacing w:val="40"/>
        </w:rPr>
        <w:t xml:space="preserve"> </w:t>
      </w:r>
      <w:r>
        <w:rPr/>
        <w:t xml:space="preserve">Личные      </w:t>
      </w:r>
      <w:r>
        <w:rPr>
          <w:spacing w:val="42"/>
        </w:rPr>
        <w:t xml:space="preserve"> </w:t>
      </w:r>
      <w:r>
        <w:rPr/>
        <w:t>местоимения</w:t>
      </w:r>
    </w:p>
    <w:p>
      <w:pPr>
        <w:pStyle w:val="Style14"/>
        <w:spacing w:before="126" w:after="0"/>
        <w:ind w:left="232" w:hanging="0"/>
        <w:rPr>
          <w:sz w:val="24"/>
        </w:rPr>
      </w:pPr>
      <w:r>
        <w:rPr/>
        <w:t>1го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3го</w:t>
      </w:r>
      <w:r>
        <w:rPr>
          <w:spacing w:val="-3"/>
        </w:rPr>
        <w:t xml:space="preserve"> </w:t>
      </w:r>
      <w:r>
        <w:rPr/>
        <w:t>лица</w:t>
      </w:r>
      <w:r>
        <w:rPr>
          <w:spacing w:val="-4"/>
        </w:rPr>
        <w:t xml:space="preserve"> </w:t>
      </w:r>
      <w:r>
        <w:rPr/>
        <w:t>единственного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множественного</w:t>
      </w:r>
      <w:r>
        <w:rPr>
          <w:spacing w:val="-3"/>
        </w:rPr>
        <w:t xml:space="preserve"> </w:t>
      </w:r>
      <w:r>
        <w:rPr/>
        <w:t>числа;</w:t>
      </w:r>
      <w:r>
        <w:rPr>
          <w:spacing w:val="-2"/>
        </w:rPr>
        <w:t xml:space="preserve"> </w:t>
      </w:r>
      <w:r>
        <w:rPr/>
        <w:t>склонение</w:t>
      </w:r>
      <w:r>
        <w:rPr>
          <w:spacing w:val="-3"/>
        </w:rPr>
        <w:t xml:space="preserve"> </w:t>
      </w:r>
      <w:r>
        <w:rPr/>
        <w:t>личных</w:t>
      </w:r>
      <w:r>
        <w:rPr>
          <w:spacing w:val="-1"/>
        </w:rPr>
        <w:t xml:space="preserve"> </w:t>
      </w:r>
      <w:r>
        <w:rPr/>
        <w:t>местоимений.</w:t>
      </w:r>
    </w:p>
    <w:p>
      <w:pPr>
        <w:pStyle w:val="Style14"/>
        <w:spacing w:lineRule="auto" w:line="348" w:before="125" w:after="0"/>
        <w:ind w:left="232" w:right="167" w:firstLine="708"/>
        <w:rPr>
          <w:sz w:val="24"/>
        </w:rPr>
      </w:pPr>
      <w:r>
        <w:rPr/>
        <w:t>Глагол.</w:t>
      </w:r>
      <w:r>
        <w:rPr>
          <w:spacing w:val="1"/>
        </w:rPr>
        <w:t xml:space="preserve"> </w:t>
      </w:r>
      <w:r>
        <w:rPr/>
        <w:t>Изменение</w:t>
      </w:r>
      <w:r>
        <w:rPr>
          <w:spacing w:val="1"/>
        </w:rPr>
        <w:t xml:space="preserve"> </w:t>
      </w:r>
      <w:r>
        <w:rPr/>
        <w:t>глаголов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лицам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числам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настоящем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будущем</w:t>
      </w:r>
      <w:r>
        <w:rPr>
          <w:spacing w:val="1"/>
        </w:rPr>
        <w:t xml:space="preserve"> </w:t>
      </w:r>
      <w:r>
        <w:rPr/>
        <w:t>времени</w:t>
      </w:r>
      <w:r>
        <w:rPr>
          <w:spacing w:val="1"/>
        </w:rPr>
        <w:t xml:space="preserve"> </w:t>
      </w:r>
      <w:r>
        <w:rPr/>
        <w:t>(спряжение).          І          и          ІІ          спряжение          глаголов.          Способы          определения</w:t>
      </w:r>
      <w:r>
        <w:rPr>
          <w:spacing w:val="-57"/>
        </w:rPr>
        <w:t xml:space="preserve"> </w:t>
      </w:r>
      <w:r>
        <w:rPr/>
        <w:t>I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II</w:t>
      </w:r>
      <w:r>
        <w:rPr>
          <w:spacing w:val="-1"/>
        </w:rPr>
        <w:t xml:space="preserve"> </w:t>
      </w:r>
      <w:r>
        <w:rPr/>
        <w:t>спряжения глаголов.</w:t>
      </w:r>
    </w:p>
    <w:p>
      <w:pPr>
        <w:pStyle w:val="Style14"/>
        <w:spacing w:lineRule="auto" w:line="348"/>
        <w:ind w:left="941" w:right="2013" w:hanging="0"/>
        <w:jc w:val="left"/>
        <w:rPr>
          <w:sz w:val="24"/>
        </w:rPr>
      </w:pPr>
      <w:r>
        <w:rPr/>
        <w:t>Наречие (общее представление). Значение, вопросы, употребление в речи.</w:t>
      </w:r>
      <w:r>
        <w:rPr>
          <w:spacing w:val="-57"/>
        </w:rPr>
        <w:t xml:space="preserve"> </w:t>
      </w:r>
      <w:r>
        <w:rPr/>
        <w:t>Предлог.</w:t>
      </w:r>
      <w:r>
        <w:rPr>
          <w:spacing w:val="-1"/>
        </w:rPr>
        <w:t xml:space="preserve"> </w:t>
      </w:r>
      <w:r>
        <w:rPr/>
        <w:t>Отличие</w:t>
      </w:r>
      <w:r>
        <w:rPr>
          <w:spacing w:val="-1"/>
        </w:rPr>
        <w:t xml:space="preserve"> </w:t>
      </w:r>
      <w:r>
        <w:rPr/>
        <w:t>предлогов</w:t>
      </w:r>
      <w:r>
        <w:rPr>
          <w:spacing w:val="-1"/>
        </w:rPr>
        <w:t xml:space="preserve"> </w:t>
      </w:r>
      <w:r>
        <w:rPr/>
        <w:t>от приставок (повторение).</w:t>
      </w:r>
    </w:p>
    <w:p>
      <w:pPr>
        <w:pStyle w:val="Style14"/>
        <w:spacing w:lineRule="auto" w:line="348"/>
        <w:ind w:left="941" w:right="3661" w:hanging="0"/>
        <w:jc w:val="left"/>
        <w:rPr>
          <w:sz w:val="24"/>
        </w:rPr>
      </w:pPr>
      <w:r>
        <w:rPr/>
        <w:t>Союз; союзы и, а, но в простых и сложных предложениях.</w:t>
      </w:r>
      <w:r>
        <w:rPr>
          <w:spacing w:val="-57"/>
        </w:rPr>
        <w:t xml:space="preserve"> </w:t>
      </w:r>
      <w:r>
        <w:rPr/>
        <w:t>Частица</w:t>
      </w:r>
      <w:r>
        <w:rPr>
          <w:spacing w:val="-2"/>
        </w:rPr>
        <w:t xml:space="preserve"> </w:t>
      </w:r>
      <w:r>
        <w:rPr/>
        <w:t>не, её</w:t>
      </w:r>
      <w:r>
        <w:rPr>
          <w:spacing w:val="-1"/>
        </w:rPr>
        <w:t xml:space="preserve"> </w:t>
      </w:r>
      <w:r>
        <w:rPr/>
        <w:t>значение</w:t>
      </w:r>
      <w:r>
        <w:rPr>
          <w:spacing w:val="-1"/>
        </w:rPr>
        <w:t xml:space="preserve"> </w:t>
      </w:r>
      <w:r>
        <w:rPr/>
        <w:t>(повторение).</w:t>
      </w:r>
    </w:p>
    <w:p>
      <w:pPr>
        <w:pStyle w:val="ListParagraph"/>
        <w:numPr>
          <w:ilvl w:val="2"/>
          <w:numId w:val="69"/>
        </w:numPr>
        <w:tabs>
          <w:tab w:val="clear" w:pos="720"/>
          <w:tab w:val="left" w:pos="1542" w:leader="none"/>
        </w:tabs>
        <w:spacing w:before="3" w:after="0"/>
        <w:ind w:left="1541" w:hanging="601"/>
        <w:rPr>
          <w:sz w:val="24"/>
        </w:rPr>
      </w:pPr>
      <w:r>
        <w:rPr>
          <w:sz w:val="24"/>
        </w:rPr>
        <w:t>Синтаксис.</w:t>
      </w:r>
    </w:p>
    <w:p>
      <w:pPr>
        <w:sectPr>
          <w:headerReference w:type="default" r:id="rId3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3099" w:leader="none"/>
          <w:tab w:val="left" w:pos="4422" w:leader="none"/>
          <w:tab w:val="left" w:pos="7339" w:leader="none"/>
          <w:tab w:val="left" w:pos="9060" w:leader="none"/>
        </w:tabs>
        <w:spacing w:lineRule="auto" w:line="348" w:before="127" w:after="0"/>
        <w:ind w:left="232" w:right="165" w:firstLine="708"/>
        <w:rPr>
          <w:sz w:val="24"/>
        </w:rPr>
      </w:pPr>
      <w:r>
        <w:rPr/>
        <w:t xml:space="preserve">Слово,      </w:t>
      </w:r>
      <w:r>
        <w:rPr>
          <w:spacing w:val="1"/>
        </w:rPr>
        <w:t xml:space="preserve"> </w:t>
      </w:r>
      <w:r>
        <w:rPr/>
        <w:t xml:space="preserve">сочетание      </w:t>
      </w:r>
      <w:r>
        <w:rPr>
          <w:spacing w:val="1"/>
        </w:rPr>
        <w:t xml:space="preserve"> </w:t>
      </w:r>
      <w:r>
        <w:rPr/>
        <w:t>слов        (словосочетание)        и        предложение,        осознание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сходства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различий;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высказывания</w:t>
      </w:r>
      <w:r>
        <w:rPr>
          <w:spacing w:val="1"/>
        </w:rPr>
        <w:t xml:space="preserve"> </w:t>
      </w:r>
      <w:r>
        <w:rPr/>
        <w:t>(повествовательные,</w:t>
      </w:r>
      <w:r>
        <w:rPr>
          <w:spacing w:val="1"/>
        </w:rPr>
        <w:t xml:space="preserve"> </w:t>
      </w:r>
      <w:r>
        <w:rPr/>
        <w:t>вопросительные</w:t>
        <w:tab/>
        <w:t>и</w:t>
        <w:tab/>
        <w:t>побудительные);</w:t>
        <w:tab/>
        <w:t>виды</w:t>
        <w:tab/>
        <w:t>предложений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68" w:hanging="0"/>
        <w:rPr>
          <w:sz w:val="24"/>
        </w:rPr>
      </w:pPr>
      <w:r>
        <w:rPr/>
        <w:t>по</w:t>
      </w:r>
      <w:r>
        <w:rPr>
          <w:spacing w:val="1"/>
        </w:rPr>
        <w:t xml:space="preserve"> </w:t>
      </w:r>
      <w:r>
        <w:rPr/>
        <w:t>эмоциональной</w:t>
      </w:r>
      <w:r>
        <w:rPr>
          <w:spacing w:val="1"/>
        </w:rPr>
        <w:t xml:space="preserve"> </w:t>
      </w:r>
      <w:r>
        <w:rPr/>
        <w:t>окраске</w:t>
      </w:r>
      <w:r>
        <w:rPr>
          <w:spacing w:val="1"/>
        </w:rPr>
        <w:t xml:space="preserve"> </w:t>
      </w:r>
      <w:r>
        <w:rPr/>
        <w:t>(восклицательные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невосклицательные);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словами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словосочетании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предложении</w:t>
      </w:r>
      <w:r>
        <w:rPr>
          <w:spacing w:val="1"/>
        </w:rPr>
        <w:t xml:space="preserve"> </w:t>
      </w:r>
      <w:r>
        <w:rPr/>
        <w:t>(при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смысловых</w:t>
      </w:r>
      <w:r>
        <w:rPr>
          <w:spacing w:val="1"/>
        </w:rPr>
        <w:t xml:space="preserve"> </w:t>
      </w:r>
      <w:r>
        <w:rPr/>
        <w:t>вопросов);</w:t>
      </w:r>
      <w:r>
        <w:rPr>
          <w:spacing w:val="1"/>
        </w:rPr>
        <w:t xml:space="preserve"> </w:t>
      </w:r>
      <w:r>
        <w:rPr/>
        <w:t>распространённые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нераспространённые</w:t>
      </w:r>
      <w:r>
        <w:rPr>
          <w:spacing w:val="-3"/>
        </w:rPr>
        <w:t xml:space="preserve"> </w:t>
      </w:r>
      <w:r>
        <w:rPr/>
        <w:t>предложения (повторение</w:t>
      </w:r>
      <w:r>
        <w:rPr>
          <w:spacing w:val="-4"/>
        </w:rPr>
        <w:t xml:space="preserve"> </w:t>
      </w:r>
      <w:r>
        <w:rPr/>
        <w:t>изученного).</w:t>
      </w:r>
    </w:p>
    <w:p>
      <w:pPr>
        <w:pStyle w:val="Style14"/>
        <w:spacing w:lineRule="auto" w:line="348"/>
        <w:ind w:left="232" w:right="164" w:firstLine="708"/>
        <w:rPr>
          <w:sz w:val="24"/>
        </w:rPr>
      </w:pPr>
      <w:r>
        <w:rPr/>
        <w:t xml:space="preserve">Предложения        с        однородными        членами:       </w:t>
      </w:r>
      <w:r>
        <w:rPr>
          <w:spacing w:val="1"/>
        </w:rPr>
        <w:t xml:space="preserve"> </w:t>
      </w:r>
      <w:r>
        <w:rPr/>
        <w:t>без         союзов,        с        союзами</w:t>
      </w:r>
      <w:r>
        <w:rPr>
          <w:spacing w:val="-57"/>
        </w:rPr>
        <w:t xml:space="preserve"> </w:t>
      </w:r>
      <w:r>
        <w:rPr/>
        <w:t xml:space="preserve">а,    </w:t>
      </w:r>
      <w:r>
        <w:rPr>
          <w:spacing w:val="11"/>
        </w:rPr>
        <w:t xml:space="preserve"> </w:t>
      </w:r>
      <w:r>
        <w:rPr/>
        <w:t xml:space="preserve">но,     </w:t>
      </w:r>
      <w:r>
        <w:rPr>
          <w:spacing w:val="9"/>
        </w:rPr>
        <w:t xml:space="preserve"> </w:t>
      </w:r>
      <w:r>
        <w:rPr/>
        <w:t xml:space="preserve">с     </w:t>
      </w:r>
      <w:r>
        <w:rPr>
          <w:spacing w:val="9"/>
        </w:rPr>
        <w:t xml:space="preserve"> </w:t>
      </w:r>
      <w:r>
        <w:rPr/>
        <w:t xml:space="preserve">одиночным     </w:t>
      </w:r>
      <w:r>
        <w:rPr>
          <w:spacing w:val="9"/>
        </w:rPr>
        <w:t xml:space="preserve"> </w:t>
      </w:r>
      <w:r>
        <w:rPr/>
        <w:t xml:space="preserve">союзом     </w:t>
      </w:r>
      <w:r>
        <w:rPr>
          <w:spacing w:val="10"/>
        </w:rPr>
        <w:t xml:space="preserve"> </w:t>
      </w:r>
      <w:r>
        <w:rPr/>
        <w:t xml:space="preserve">и.     </w:t>
      </w:r>
      <w:r>
        <w:rPr>
          <w:spacing w:val="9"/>
        </w:rPr>
        <w:t xml:space="preserve"> </w:t>
      </w:r>
      <w:r>
        <w:rPr/>
        <w:t xml:space="preserve">Интонация     </w:t>
      </w:r>
      <w:r>
        <w:rPr>
          <w:spacing w:val="8"/>
        </w:rPr>
        <w:t xml:space="preserve"> </w:t>
      </w:r>
      <w:r>
        <w:rPr/>
        <w:t xml:space="preserve">перечисления     </w:t>
      </w:r>
      <w:r>
        <w:rPr>
          <w:spacing w:val="10"/>
        </w:rPr>
        <w:t xml:space="preserve"> </w:t>
      </w:r>
      <w:r>
        <w:rPr/>
        <w:t xml:space="preserve">в     </w:t>
      </w:r>
      <w:r>
        <w:rPr>
          <w:spacing w:val="18"/>
        </w:rPr>
        <w:t xml:space="preserve"> </w:t>
      </w:r>
      <w:r>
        <w:rPr/>
        <w:t>предложениях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однородными членами.</w:t>
      </w:r>
    </w:p>
    <w:p>
      <w:pPr>
        <w:pStyle w:val="Style14"/>
        <w:spacing w:lineRule="auto" w:line="348"/>
        <w:ind w:left="232" w:right="168" w:firstLine="708"/>
        <w:rPr>
          <w:sz w:val="24"/>
        </w:rPr>
      </w:pPr>
      <w:r>
        <w:rPr/>
        <w:t>Простое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сложное</w:t>
      </w:r>
      <w:r>
        <w:rPr>
          <w:spacing w:val="1"/>
        </w:rPr>
        <w:t xml:space="preserve"> </w:t>
      </w:r>
      <w:r>
        <w:rPr/>
        <w:t>предложение</w:t>
      </w:r>
      <w:r>
        <w:rPr>
          <w:spacing w:val="1"/>
        </w:rPr>
        <w:t xml:space="preserve"> </w:t>
      </w:r>
      <w:r>
        <w:rPr/>
        <w:t>(ознакомление).</w:t>
      </w:r>
      <w:r>
        <w:rPr>
          <w:spacing w:val="1"/>
        </w:rPr>
        <w:t xml:space="preserve"> </w:t>
      </w:r>
      <w:r>
        <w:rPr/>
        <w:t>Сложные</w:t>
      </w:r>
      <w:r>
        <w:rPr>
          <w:spacing w:val="1"/>
        </w:rPr>
        <w:t xml:space="preserve"> </w:t>
      </w:r>
      <w:r>
        <w:rPr/>
        <w:t>предложения:</w:t>
      </w:r>
      <w:r>
        <w:rPr>
          <w:spacing w:val="1"/>
        </w:rPr>
        <w:t xml:space="preserve"> </w:t>
      </w:r>
      <w:r>
        <w:rPr/>
        <w:t xml:space="preserve">сложносочинённые    </w:t>
      </w:r>
      <w:r>
        <w:rPr>
          <w:spacing w:val="1"/>
        </w:rPr>
        <w:t xml:space="preserve"> </w:t>
      </w:r>
      <w:r>
        <w:rPr/>
        <w:t xml:space="preserve">с    </w:t>
      </w:r>
      <w:r>
        <w:rPr>
          <w:spacing w:val="1"/>
        </w:rPr>
        <w:t xml:space="preserve"> </w:t>
      </w:r>
      <w:r>
        <w:rPr/>
        <w:t xml:space="preserve">союзами    </w:t>
      </w:r>
      <w:r>
        <w:rPr>
          <w:spacing w:val="1"/>
        </w:rPr>
        <w:t xml:space="preserve"> </w:t>
      </w:r>
      <w:r>
        <w:rPr/>
        <w:t>и,      а,      но;      бессоюзные      сложные      предложения</w:t>
      </w:r>
      <w:r>
        <w:rPr>
          <w:spacing w:val="1"/>
        </w:rPr>
        <w:t xml:space="preserve"> </w:t>
      </w:r>
      <w:r>
        <w:rPr/>
        <w:t>(без</w:t>
      </w:r>
      <w:r>
        <w:rPr>
          <w:spacing w:val="-1"/>
        </w:rPr>
        <w:t xml:space="preserve"> </w:t>
      </w:r>
      <w:r>
        <w:rPr/>
        <w:t>называния терминов).</w:t>
      </w:r>
    </w:p>
    <w:p>
      <w:pPr>
        <w:pStyle w:val="ListParagraph"/>
        <w:numPr>
          <w:ilvl w:val="2"/>
          <w:numId w:val="69"/>
        </w:numPr>
        <w:tabs>
          <w:tab w:val="clear" w:pos="720"/>
          <w:tab w:val="left" w:pos="1542" w:leader="none"/>
        </w:tabs>
        <w:spacing w:lineRule="exact" w:line="274"/>
        <w:ind w:left="1541" w:hanging="601"/>
        <w:jc w:val="both"/>
        <w:rPr>
          <w:sz w:val="24"/>
        </w:rPr>
      </w:pPr>
      <w:r>
        <w:rPr>
          <w:sz w:val="24"/>
        </w:rPr>
        <w:t>Орфография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>
      <w:pPr>
        <w:pStyle w:val="Style14"/>
        <w:tabs>
          <w:tab w:val="clear" w:pos="720"/>
          <w:tab w:val="left" w:pos="4526" w:leader="none"/>
          <w:tab w:val="left" w:pos="9757" w:leader="none"/>
        </w:tabs>
        <w:spacing w:lineRule="auto" w:line="348" w:before="125" w:after="0"/>
        <w:ind w:left="232" w:right="167" w:firstLine="708"/>
        <w:rPr>
          <w:sz w:val="24"/>
        </w:rPr>
      </w:pPr>
      <w:r>
        <w:rPr/>
        <w:t>Повторение правил правописания, изученных в 1, 2, 3 классах. Орфографическая зоркость</w:t>
      </w:r>
      <w:r>
        <w:rPr>
          <w:spacing w:val="1"/>
        </w:rPr>
        <w:t xml:space="preserve"> </w:t>
      </w:r>
      <w:r>
        <w:rPr/>
        <w:t>как осознание места возможного возникновения орфографической ошибки; различные способы</w:t>
      </w:r>
      <w:r>
        <w:rPr>
          <w:spacing w:val="1"/>
        </w:rPr>
        <w:t xml:space="preserve"> </w:t>
      </w:r>
      <w:r>
        <w:rPr/>
        <w:t>решения</w:t>
        <w:tab/>
        <w:t>орфографической</w:t>
        <w:tab/>
      </w:r>
      <w:r>
        <w:rPr>
          <w:spacing w:val="-1"/>
        </w:rPr>
        <w:t>задачи</w:t>
      </w:r>
      <w:r>
        <w:rPr>
          <w:spacing w:val="-58"/>
        </w:rPr>
        <w:t xml:space="preserve"> </w:t>
      </w:r>
      <w:r>
        <w:rPr/>
        <w:t>в</w:t>
      </w:r>
      <w:r>
        <w:rPr>
          <w:spacing w:val="116"/>
        </w:rPr>
        <w:t xml:space="preserve"> </w:t>
      </w:r>
      <w:r>
        <w:rPr/>
        <w:t xml:space="preserve">зависимости  </w:t>
      </w:r>
      <w:r>
        <w:rPr>
          <w:spacing w:val="57"/>
        </w:rPr>
        <w:t xml:space="preserve"> </w:t>
      </w:r>
      <w:r>
        <w:rPr/>
        <w:t xml:space="preserve">от  </w:t>
      </w:r>
      <w:r>
        <w:rPr>
          <w:spacing w:val="57"/>
        </w:rPr>
        <w:t xml:space="preserve"> </w:t>
      </w:r>
      <w:r>
        <w:rPr/>
        <w:t xml:space="preserve">места  </w:t>
      </w:r>
      <w:r>
        <w:rPr>
          <w:spacing w:val="55"/>
        </w:rPr>
        <w:t xml:space="preserve"> </w:t>
      </w:r>
      <w:r>
        <w:rPr/>
        <w:t xml:space="preserve">орфограммы    в  </w:t>
      </w:r>
      <w:r>
        <w:rPr>
          <w:spacing w:val="54"/>
        </w:rPr>
        <w:t xml:space="preserve"> </w:t>
      </w:r>
      <w:r>
        <w:rPr/>
        <w:t xml:space="preserve">слове;  </w:t>
      </w:r>
      <w:r>
        <w:rPr>
          <w:spacing w:val="59"/>
        </w:rPr>
        <w:t xml:space="preserve"> </w:t>
      </w:r>
      <w:r>
        <w:rPr/>
        <w:t xml:space="preserve">контроль  </w:t>
      </w:r>
      <w:r>
        <w:rPr>
          <w:spacing w:val="53"/>
        </w:rPr>
        <w:t xml:space="preserve"> </w:t>
      </w:r>
      <w:r>
        <w:rPr/>
        <w:t xml:space="preserve">при  </w:t>
      </w:r>
      <w:r>
        <w:rPr>
          <w:spacing w:val="57"/>
        </w:rPr>
        <w:t xml:space="preserve"> </w:t>
      </w:r>
      <w:r>
        <w:rPr/>
        <w:t xml:space="preserve">проверке  </w:t>
      </w:r>
      <w:r>
        <w:rPr>
          <w:spacing w:val="54"/>
        </w:rPr>
        <w:t xml:space="preserve"> </w:t>
      </w:r>
      <w:r>
        <w:rPr/>
        <w:t>собственных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предложенных</w:t>
      </w:r>
      <w:r>
        <w:rPr>
          <w:spacing w:val="1"/>
        </w:rPr>
        <w:t xml:space="preserve"> </w:t>
      </w:r>
      <w:r>
        <w:rPr/>
        <w:t>текстов (повторение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применение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новом</w:t>
      </w:r>
      <w:r>
        <w:rPr>
          <w:spacing w:val="-3"/>
        </w:rPr>
        <w:t xml:space="preserve"> </w:t>
      </w:r>
      <w:r>
        <w:rPr/>
        <w:t>орфографическом</w:t>
      </w:r>
      <w:r>
        <w:rPr>
          <w:spacing w:val="-2"/>
        </w:rPr>
        <w:t xml:space="preserve"> </w:t>
      </w:r>
      <w:r>
        <w:rPr/>
        <w:t>материале).</w:t>
      </w:r>
    </w:p>
    <w:p>
      <w:pPr>
        <w:pStyle w:val="Style14"/>
        <w:spacing w:lineRule="auto" w:line="348"/>
        <w:ind w:left="941" w:right="403" w:hanging="0"/>
        <w:rPr>
          <w:sz w:val="24"/>
        </w:rPr>
      </w:pPr>
      <w:r>
        <w:rPr/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rPr/>
        <w:t>Правила</w:t>
      </w:r>
      <w:r>
        <w:rPr>
          <w:spacing w:val="-2"/>
        </w:rPr>
        <w:t xml:space="preserve"> </w:t>
      </w:r>
      <w:r>
        <w:rPr/>
        <w:t>правописания и их</w:t>
      </w:r>
      <w:r>
        <w:rPr>
          <w:spacing w:val="2"/>
        </w:rPr>
        <w:t xml:space="preserve"> </w:t>
      </w:r>
      <w:r>
        <w:rPr/>
        <w:t>применение:</w:t>
      </w:r>
    </w:p>
    <w:p>
      <w:pPr>
        <w:pStyle w:val="Style14"/>
        <w:spacing w:lineRule="auto" w:line="348" w:before="2" w:after="0"/>
        <w:ind w:left="232" w:right="165" w:firstLine="708"/>
        <w:rPr>
          <w:sz w:val="24"/>
        </w:rPr>
      </w:pPr>
      <w:r>
        <w:rPr/>
        <w:t>безударные падежные окончания имён существительных (кроме существительных на -мя, -</w:t>
      </w:r>
      <w:r>
        <w:rPr>
          <w:spacing w:val="1"/>
        </w:rPr>
        <w:t xml:space="preserve"> </w:t>
      </w:r>
      <w:r>
        <w:rPr/>
        <w:t xml:space="preserve">ий,       </w:t>
      </w:r>
      <w:r>
        <w:rPr>
          <w:spacing w:val="1"/>
        </w:rPr>
        <w:t xml:space="preserve"> </w:t>
      </w:r>
      <w:r>
        <w:rPr/>
        <w:t>-ие,         -ия,         на         -ья         типа         гостья,         на         ье         типа         ожерелье</w:t>
      </w:r>
      <w:r>
        <w:rPr>
          <w:spacing w:val="1"/>
        </w:rPr>
        <w:t xml:space="preserve"> </w:t>
      </w:r>
      <w:r>
        <w:rPr/>
        <w:t xml:space="preserve">во   </w:t>
      </w:r>
      <w:r>
        <w:rPr>
          <w:spacing w:val="38"/>
        </w:rPr>
        <w:t xml:space="preserve"> </w:t>
      </w:r>
      <w:r>
        <w:rPr/>
        <w:t xml:space="preserve">множественном   </w:t>
      </w:r>
      <w:r>
        <w:rPr>
          <w:spacing w:val="37"/>
        </w:rPr>
        <w:t xml:space="preserve"> </w:t>
      </w:r>
      <w:r>
        <w:rPr/>
        <w:t xml:space="preserve">числе,   </w:t>
      </w:r>
      <w:r>
        <w:rPr>
          <w:spacing w:val="38"/>
        </w:rPr>
        <w:t xml:space="preserve"> </w:t>
      </w:r>
      <w:r>
        <w:rPr/>
        <w:t xml:space="preserve">а    </w:t>
      </w:r>
      <w:r>
        <w:rPr>
          <w:spacing w:val="36"/>
        </w:rPr>
        <w:t xml:space="preserve"> </w:t>
      </w:r>
      <w:r>
        <w:rPr/>
        <w:t xml:space="preserve">также    </w:t>
      </w:r>
      <w:r>
        <w:rPr>
          <w:spacing w:val="37"/>
        </w:rPr>
        <w:t xml:space="preserve"> </w:t>
      </w:r>
      <w:r>
        <w:rPr/>
        <w:t xml:space="preserve">кроме    </w:t>
      </w:r>
      <w:r>
        <w:rPr>
          <w:spacing w:val="36"/>
        </w:rPr>
        <w:t xml:space="preserve"> </w:t>
      </w:r>
      <w:r>
        <w:rPr/>
        <w:t xml:space="preserve">собственных    </w:t>
      </w:r>
      <w:r>
        <w:rPr>
          <w:spacing w:val="37"/>
        </w:rPr>
        <w:t xml:space="preserve"> </w:t>
      </w:r>
      <w:r>
        <w:rPr/>
        <w:t xml:space="preserve">имён    </w:t>
      </w:r>
      <w:r>
        <w:rPr>
          <w:spacing w:val="39"/>
        </w:rPr>
        <w:t xml:space="preserve"> </w:t>
      </w:r>
      <w:r>
        <w:rPr/>
        <w:t>существительных</w:t>
      </w:r>
      <w:r>
        <w:rPr>
          <w:spacing w:val="-58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-ов,</w:t>
      </w:r>
      <w:r>
        <w:rPr>
          <w:spacing w:val="-1"/>
        </w:rPr>
        <w:t xml:space="preserve"> </w:t>
      </w:r>
      <w:r>
        <w:rPr/>
        <w:t>-ин, -ий);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безударные</w:t>
      </w:r>
      <w:r>
        <w:rPr>
          <w:spacing w:val="-5"/>
        </w:rPr>
        <w:t xml:space="preserve"> </w:t>
      </w:r>
      <w:r>
        <w:rPr/>
        <w:t>падежные</w:t>
      </w:r>
      <w:r>
        <w:rPr>
          <w:spacing w:val="-3"/>
        </w:rPr>
        <w:t xml:space="preserve"> </w:t>
      </w:r>
      <w:r>
        <w:rPr/>
        <w:t>окончания</w:t>
      </w:r>
      <w:r>
        <w:rPr>
          <w:spacing w:val="-5"/>
        </w:rPr>
        <w:t xml:space="preserve"> </w:t>
      </w:r>
      <w:r>
        <w:rPr/>
        <w:t>имён прилагательных;</w:t>
      </w:r>
    </w:p>
    <w:p>
      <w:pPr>
        <w:pStyle w:val="Style14"/>
        <w:spacing w:lineRule="auto" w:line="348" w:before="127" w:after="0"/>
        <w:ind w:left="941" w:right="716" w:hanging="0"/>
        <w:rPr>
          <w:sz w:val="24"/>
        </w:rPr>
      </w:pPr>
      <w:r>
        <w:rPr/>
        <w:t>мягкий знак после шипящих на конце глаголов в форме 2го лица единственного числа;</w:t>
      </w:r>
      <w:r>
        <w:rPr>
          <w:spacing w:val="-57"/>
        </w:rPr>
        <w:t xml:space="preserve"> </w:t>
      </w:r>
      <w:r>
        <w:rPr/>
        <w:t>наличие</w:t>
      </w:r>
      <w:r>
        <w:rPr>
          <w:spacing w:val="-2"/>
        </w:rPr>
        <w:t xml:space="preserve"> </w:t>
      </w:r>
      <w:r>
        <w:rPr/>
        <w:t>или отсутствие мягкого знака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глаголах</w:t>
      </w:r>
      <w:r>
        <w:rPr>
          <w:spacing w:val="1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-ться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-тся;</w:t>
      </w:r>
    </w:p>
    <w:p>
      <w:pPr>
        <w:pStyle w:val="Style14"/>
        <w:spacing w:before="4" w:after="0"/>
        <w:ind w:left="941" w:hanging="0"/>
        <w:rPr>
          <w:sz w:val="24"/>
        </w:rPr>
      </w:pPr>
      <w:r>
        <w:rPr/>
        <w:t>безударные</w:t>
      </w:r>
      <w:r>
        <w:rPr>
          <w:spacing w:val="-5"/>
        </w:rPr>
        <w:t xml:space="preserve"> </w:t>
      </w:r>
      <w:r>
        <w:rPr/>
        <w:t>личные</w:t>
      </w:r>
      <w:r>
        <w:rPr>
          <w:spacing w:val="-5"/>
        </w:rPr>
        <w:t xml:space="preserve"> </w:t>
      </w:r>
      <w:r>
        <w:rPr/>
        <w:t>окончания</w:t>
      </w:r>
      <w:r>
        <w:rPr>
          <w:spacing w:val="-3"/>
        </w:rPr>
        <w:t xml:space="preserve"> </w:t>
      </w:r>
      <w:r>
        <w:rPr/>
        <w:t>глаголов;</w:t>
      </w:r>
    </w:p>
    <w:p>
      <w:pPr>
        <w:pStyle w:val="Style14"/>
        <w:spacing w:lineRule="auto" w:line="348" w:before="127" w:after="0"/>
        <w:ind w:left="232" w:right="165" w:firstLine="708"/>
        <w:rPr>
          <w:sz w:val="24"/>
        </w:rPr>
      </w:pPr>
      <w:r>
        <w:rPr/>
        <w:t>знаки</w:t>
      </w:r>
      <w:r>
        <w:rPr>
          <w:spacing w:val="27"/>
        </w:rPr>
        <w:t xml:space="preserve"> </w:t>
      </w:r>
      <w:r>
        <w:rPr/>
        <w:t>препинания</w:t>
      </w:r>
      <w:r>
        <w:rPr>
          <w:spacing w:val="27"/>
        </w:rPr>
        <w:t xml:space="preserve"> </w:t>
      </w:r>
      <w:r>
        <w:rPr/>
        <w:t>в</w:t>
      </w:r>
      <w:r>
        <w:rPr>
          <w:spacing w:val="27"/>
        </w:rPr>
        <w:t xml:space="preserve"> </w:t>
      </w:r>
      <w:r>
        <w:rPr/>
        <w:t>предложениях</w:t>
      </w:r>
      <w:r>
        <w:rPr>
          <w:spacing w:val="28"/>
        </w:rPr>
        <w:t xml:space="preserve"> </w:t>
      </w:r>
      <w:r>
        <w:rPr/>
        <w:t>с</w:t>
      </w:r>
      <w:r>
        <w:rPr>
          <w:spacing w:val="27"/>
        </w:rPr>
        <w:t xml:space="preserve"> </w:t>
      </w:r>
      <w:r>
        <w:rPr/>
        <w:t>однородными</w:t>
      </w:r>
      <w:r>
        <w:rPr>
          <w:spacing w:val="29"/>
        </w:rPr>
        <w:t xml:space="preserve"> </w:t>
      </w:r>
      <w:r>
        <w:rPr/>
        <w:t>членами,</w:t>
      </w:r>
      <w:r>
        <w:rPr>
          <w:spacing w:val="28"/>
        </w:rPr>
        <w:t xml:space="preserve"> </w:t>
      </w:r>
      <w:r>
        <w:rPr/>
        <w:t>соединёнными</w:t>
      </w:r>
      <w:r>
        <w:rPr>
          <w:spacing w:val="29"/>
        </w:rPr>
        <w:t xml:space="preserve"> </w:t>
      </w:r>
      <w:r>
        <w:rPr/>
        <w:t>союзами</w:t>
      </w:r>
      <w:r>
        <w:rPr>
          <w:spacing w:val="27"/>
        </w:rPr>
        <w:t xml:space="preserve"> </w:t>
      </w:r>
      <w:r>
        <w:rPr/>
        <w:t>и,</w:t>
      </w:r>
      <w:r>
        <w:rPr>
          <w:spacing w:val="28"/>
        </w:rPr>
        <w:t xml:space="preserve"> </w:t>
      </w:r>
      <w:r>
        <w:rPr/>
        <w:t>а,</w:t>
      </w:r>
      <w:r>
        <w:rPr>
          <w:spacing w:val="-57"/>
        </w:rPr>
        <w:t xml:space="preserve"> </w:t>
      </w:r>
      <w:r>
        <w:rPr/>
        <w:t>но</w:t>
      </w:r>
      <w:r>
        <w:rPr>
          <w:spacing w:val="-1"/>
        </w:rPr>
        <w:t xml:space="preserve"> </w:t>
      </w:r>
      <w:r>
        <w:rPr/>
        <w:t>и без союзов.</w:t>
      </w:r>
    </w:p>
    <w:p>
      <w:pPr>
        <w:pStyle w:val="Style14"/>
        <w:spacing w:lineRule="auto" w:line="348" w:before="4" w:after="0"/>
        <w:ind w:left="941" w:right="712" w:hanging="0"/>
        <w:rPr>
          <w:sz w:val="24"/>
        </w:rPr>
      </w:pPr>
      <w:r>
        <w:rPr/>
        <w:t>Знаки препинания в сложном предложении, состоящем из двух простых (наблюдение).</w:t>
      </w:r>
      <w:r>
        <w:rPr>
          <w:spacing w:val="-57"/>
        </w:rPr>
        <w:t xml:space="preserve"> </w:t>
      </w:r>
      <w:r>
        <w:rPr/>
        <w:t>Знаки</w:t>
      </w:r>
      <w:r>
        <w:rPr>
          <w:spacing w:val="-2"/>
        </w:rPr>
        <w:t xml:space="preserve"> </w:t>
      </w:r>
      <w:r>
        <w:rPr/>
        <w:t>препинания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предложении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прямой</w:t>
      </w:r>
      <w:r>
        <w:rPr>
          <w:spacing w:val="-2"/>
        </w:rPr>
        <w:t xml:space="preserve"> </w:t>
      </w:r>
      <w:r>
        <w:rPr/>
        <w:t>речью</w:t>
      </w:r>
      <w:r>
        <w:rPr>
          <w:spacing w:val="-1"/>
        </w:rPr>
        <w:t xml:space="preserve"> </w:t>
      </w:r>
      <w:r>
        <w:rPr/>
        <w:t>после</w:t>
      </w:r>
      <w:r>
        <w:rPr>
          <w:spacing w:val="-3"/>
        </w:rPr>
        <w:t xml:space="preserve"> </w:t>
      </w:r>
      <w:r>
        <w:rPr/>
        <w:t>слов</w:t>
      </w:r>
      <w:r>
        <w:rPr>
          <w:spacing w:val="-3"/>
        </w:rPr>
        <w:t xml:space="preserve"> </w:t>
      </w:r>
      <w:r>
        <w:rPr/>
        <w:t>автора</w:t>
      </w:r>
      <w:r>
        <w:rPr>
          <w:spacing w:val="-2"/>
        </w:rPr>
        <w:t xml:space="preserve"> </w:t>
      </w:r>
      <w:r>
        <w:rPr/>
        <w:t>(наблюдение).</w:t>
      </w:r>
    </w:p>
    <w:p>
      <w:pPr>
        <w:pStyle w:val="ListParagraph"/>
        <w:numPr>
          <w:ilvl w:val="2"/>
          <w:numId w:val="69"/>
        </w:numPr>
        <w:tabs>
          <w:tab w:val="clear" w:pos="720"/>
          <w:tab w:val="left" w:pos="1542" w:leader="none"/>
        </w:tabs>
        <w:spacing w:lineRule="exact" w:line="275"/>
        <w:ind w:left="1541" w:hanging="60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>
      <w:pPr>
        <w:pStyle w:val="Style14"/>
        <w:tabs>
          <w:tab w:val="clear" w:pos="720"/>
          <w:tab w:val="left" w:pos="2196" w:leader="none"/>
          <w:tab w:val="left" w:pos="3732" w:leader="none"/>
          <w:tab w:val="left" w:pos="5250" w:leader="none"/>
          <w:tab w:val="left" w:pos="7606" w:leader="none"/>
          <w:tab w:val="left" w:pos="9254" w:leader="none"/>
        </w:tabs>
        <w:spacing w:lineRule="auto" w:line="348" w:before="127" w:after="0"/>
        <w:ind w:left="232" w:right="168" w:firstLine="708"/>
        <w:rPr>
          <w:sz w:val="24"/>
        </w:rPr>
      </w:pPr>
      <w:r>
        <w:rPr/>
        <w:t>Повторение и продолжение работы, начатой в предыдущих классах: ситуации устного и</w:t>
      </w:r>
      <w:r>
        <w:rPr>
          <w:spacing w:val="1"/>
        </w:rPr>
        <w:t xml:space="preserve"> </w:t>
      </w:r>
      <w:r>
        <w:rPr/>
        <w:t>письменного</w:t>
        <w:tab/>
        <w:t>общения</w:t>
        <w:tab/>
        <w:t>(письмо,</w:t>
        <w:tab/>
        <w:t>поздравительная</w:t>
        <w:tab/>
        <w:t>открытка,</w:t>
        <w:tab/>
        <w:t>объявление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другое);</w:t>
      </w:r>
      <w:r>
        <w:rPr>
          <w:spacing w:val="-1"/>
        </w:rPr>
        <w:t xml:space="preserve"> </w:t>
      </w:r>
      <w:r>
        <w:rPr/>
        <w:t>диалог;</w:t>
      </w:r>
      <w:r>
        <w:rPr>
          <w:spacing w:val="-2"/>
        </w:rPr>
        <w:t xml:space="preserve"> </w:t>
      </w:r>
      <w:r>
        <w:rPr/>
        <w:t>монолог; отражение</w:t>
      </w:r>
      <w:r>
        <w:rPr>
          <w:spacing w:val="-2"/>
        </w:rPr>
        <w:t xml:space="preserve"> </w:t>
      </w:r>
      <w:r>
        <w:rPr/>
        <w:t>темы</w:t>
      </w:r>
      <w:r>
        <w:rPr>
          <w:spacing w:val="-1"/>
        </w:rPr>
        <w:t xml:space="preserve"> </w:t>
      </w:r>
      <w:r>
        <w:rPr/>
        <w:t>текста</w:t>
      </w:r>
      <w:r>
        <w:rPr>
          <w:spacing w:val="-1"/>
        </w:rPr>
        <w:t xml:space="preserve"> </w:t>
      </w:r>
      <w:r>
        <w:rPr/>
        <w:t>или основной мысли в</w:t>
      </w:r>
      <w:r>
        <w:rPr>
          <w:spacing w:val="-2"/>
        </w:rPr>
        <w:t xml:space="preserve"> </w:t>
      </w:r>
      <w:r>
        <w:rPr/>
        <w:t>заголовке.</w:t>
      </w:r>
    </w:p>
    <w:p>
      <w:pPr>
        <w:pStyle w:val="Style14"/>
        <w:spacing w:lineRule="auto" w:line="348"/>
        <w:ind w:left="232" w:right="162" w:firstLine="708"/>
        <w:rPr>
          <w:sz w:val="24"/>
        </w:rPr>
      </w:pPr>
      <w:r>
        <w:rPr/>
        <w:t>Корректирование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(заданных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собственных)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точности,</w:t>
      </w:r>
      <w:r>
        <w:rPr>
          <w:spacing w:val="1"/>
        </w:rPr>
        <w:t xml:space="preserve"> </w:t>
      </w:r>
      <w:r>
        <w:rPr/>
        <w:t>правильности,</w:t>
      </w:r>
      <w:r>
        <w:rPr>
          <w:spacing w:val="1"/>
        </w:rPr>
        <w:t xml:space="preserve"> </w:t>
      </w:r>
      <w:r>
        <w:rPr/>
        <w:t>богатства</w:t>
      </w:r>
      <w:r>
        <w:rPr>
          <w:spacing w:val="-2"/>
        </w:rPr>
        <w:t xml:space="preserve"> </w:t>
      </w:r>
      <w:r>
        <w:rPr/>
        <w:t>и выразительности</w:t>
      </w:r>
      <w:r>
        <w:rPr>
          <w:spacing w:val="1"/>
        </w:rPr>
        <w:t xml:space="preserve"> </w:t>
      </w:r>
      <w:r>
        <w:rPr/>
        <w:t>письменной речи.</w:t>
      </w:r>
    </w:p>
    <w:p>
      <w:pPr>
        <w:sectPr>
          <w:headerReference w:type="default" r:id="rId3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/>
        <w:ind w:left="232" w:right="173" w:firstLine="708"/>
        <w:rPr>
          <w:sz w:val="24"/>
        </w:rPr>
      </w:pPr>
      <w:r>
        <w:rPr/>
        <w:t>Изложение</w:t>
      </w:r>
      <w:r>
        <w:rPr>
          <w:spacing w:val="1"/>
        </w:rPr>
        <w:t xml:space="preserve"> </w:t>
      </w:r>
      <w:r>
        <w:rPr/>
        <w:t>(подробный</w:t>
      </w:r>
      <w:r>
        <w:rPr>
          <w:spacing w:val="1"/>
        </w:rPr>
        <w:t xml:space="preserve"> </w:t>
      </w:r>
      <w:r>
        <w:rPr/>
        <w:t>устный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письменный</w:t>
      </w:r>
      <w:r>
        <w:rPr>
          <w:spacing w:val="1"/>
        </w:rPr>
        <w:t xml:space="preserve"> </w:t>
      </w:r>
      <w:r>
        <w:rPr/>
        <w:t>пересказ</w:t>
      </w:r>
      <w:r>
        <w:rPr>
          <w:spacing w:val="1"/>
        </w:rPr>
        <w:t xml:space="preserve"> </w:t>
      </w:r>
      <w:r>
        <w:rPr/>
        <w:t>текста;</w:t>
      </w:r>
      <w:r>
        <w:rPr>
          <w:spacing w:val="1"/>
        </w:rPr>
        <w:t xml:space="preserve"> </w:t>
      </w:r>
      <w:r>
        <w:rPr/>
        <w:t>выборочный</w:t>
      </w:r>
      <w:r>
        <w:rPr>
          <w:spacing w:val="1"/>
        </w:rPr>
        <w:t xml:space="preserve"> </w:t>
      </w:r>
      <w:r>
        <w:rPr/>
        <w:t>устный</w:t>
      </w:r>
      <w:r>
        <w:rPr>
          <w:spacing w:val="1"/>
        </w:rPr>
        <w:t xml:space="preserve"> </w:t>
      </w:r>
      <w:r>
        <w:rPr/>
        <w:t>пересказ</w:t>
      </w:r>
      <w:r>
        <w:rPr>
          <w:spacing w:val="-1"/>
        </w:rPr>
        <w:t xml:space="preserve"> </w:t>
      </w:r>
      <w:r>
        <w:rPr/>
        <w:t>текста).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rPr>
          <w:sz w:val="24"/>
        </w:rPr>
      </w:pPr>
      <w:r>
        <w:rPr/>
        <w:t>Сочинение</w:t>
      </w:r>
      <w:r>
        <w:rPr>
          <w:spacing w:val="-4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вид</w:t>
      </w:r>
      <w:r>
        <w:rPr>
          <w:spacing w:val="-2"/>
        </w:rPr>
        <w:t xml:space="preserve"> </w:t>
      </w:r>
      <w:r>
        <w:rPr/>
        <w:t>письменной</w:t>
      </w:r>
      <w:r>
        <w:rPr>
          <w:spacing w:val="-3"/>
        </w:rPr>
        <w:t xml:space="preserve"> </w:t>
      </w:r>
      <w:r>
        <w:rPr/>
        <w:t>работы.</w:t>
      </w:r>
    </w:p>
    <w:p>
      <w:pPr>
        <w:pStyle w:val="Style14"/>
        <w:spacing w:lineRule="auto" w:line="348" w:before="127" w:after="0"/>
        <w:ind w:left="232" w:right="164" w:firstLine="708"/>
        <w:rPr>
          <w:sz w:val="24"/>
        </w:rPr>
      </w:pPr>
      <w:r>
        <w:rPr/>
        <w:t>Изучающее чтение. Поиск информации, заданной в тексте в явном виде. Формулирование</w:t>
      </w:r>
      <w:r>
        <w:rPr>
          <w:spacing w:val="1"/>
        </w:rPr>
        <w:t xml:space="preserve"> </w:t>
      </w:r>
      <w:r>
        <w:rPr/>
        <w:t>простых выводов на основе информации, содержащейся в тексте. Интерпретация и обобщение</w:t>
      </w:r>
      <w:r>
        <w:rPr>
          <w:spacing w:val="1"/>
        </w:rPr>
        <w:t xml:space="preserve"> </w:t>
      </w:r>
      <w:r>
        <w:rPr/>
        <w:t>содержащейся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тексте</w:t>
      </w:r>
      <w:r>
        <w:rPr>
          <w:spacing w:val="1"/>
        </w:rPr>
        <w:t xml:space="preserve"> </w:t>
      </w:r>
      <w:r>
        <w:rPr/>
        <w:t>информации.</w:t>
      </w:r>
      <w:r>
        <w:rPr>
          <w:spacing w:val="1"/>
        </w:rPr>
        <w:t xml:space="preserve"> </w:t>
      </w:r>
      <w:r>
        <w:rPr/>
        <w:t>Ознакомительное</w:t>
      </w:r>
      <w:r>
        <w:rPr>
          <w:spacing w:val="1"/>
        </w:rPr>
        <w:t xml:space="preserve"> </w:t>
      </w:r>
      <w:r>
        <w:rPr/>
        <w:t>чтение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поставленной</w:t>
      </w:r>
      <w:r>
        <w:rPr>
          <w:spacing w:val="-57"/>
        </w:rPr>
        <w:t xml:space="preserve"> </w:t>
      </w:r>
      <w:r>
        <w:rPr/>
        <w:t>задачей.</w:t>
      </w:r>
    </w:p>
    <w:p>
      <w:pPr>
        <w:pStyle w:val="ListParagraph"/>
        <w:numPr>
          <w:ilvl w:val="2"/>
          <w:numId w:val="69"/>
        </w:numPr>
        <w:tabs>
          <w:tab w:val="clear" w:pos="720"/>
          <w:tab w:val="left" w:pos="1662" w:leader="none"/>
        </w:tabs>
        <w:spacing w:lineRule="auto" w:line="348"/>
        <w:ind w:left="232" w:right="166" w:firstLine="708"/>
        <w:jc w:val="both"/>
        <w:rPr>
          <w:sz w:val="24"/>
        </w:rPr>
      </w:pPr>
      <w:r>
        <w:rPr>
          <w:sz w:val="24"/>
        </w:rPr>
        <w:t>Изучение русского языка в 4 классе способствует работе над рядом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6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действий, регулятивных универсальных учебных действий,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ListParagraph"/>
        <w:numPr>
          <w:ilvl w:val="3"/>
          <w:numId w:val="69"/>
        </w:numPr>
        <w:tabs>
          <w:tab w:val="clear" w:pos="720"/>
          <w:tab w:val="left" w:pos="1842" w:leader="none"/>
        </w:tabs>
        <w:spacing w:lineRule="auto" w:line="348"/>
        <w:ind w:left="232" w:right="170" w:firstLine="708"/>
        <w:jc w:val="both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/>
        <w:ind w:left="232" w:right="164" w:firstLine="708"/>
        <w:rPr>
          <w:sz w:val="24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основания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сравнения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относящихся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разным</w:t>
      </w:r>
      <w:r>
        <w:rPr>
          <w:spacing w:val="1"/>
        </w:rPr>
        <w:t xml:space="preserve"> </w:t>
      </w:r>
      <w:r>
        <w:rPr/>
        <w:t>частям</w:t>
      </w:r>
      <w:r>
        <w:rPr>
          <w:spacing w:val="1"/>
        </w:rPr>
        <w:t xml:space="preserve"> </w:t>
      </w:r>
      <w:r>
        <w:rPr/>
        <w:t>речи;</w:t>
      </w:r>
      <w:r>
        <w:rPr>
          <w:spacing w:val="1"/>
        </w:rPr>
        <w:t xml:space="preserve"> </w:t>
      </w:r>
      <w:r>
        <w:rPr/>
        <w:t>устанавливать основания для сравнения слов, относящихся к одной части речи, отличающихся</w:t>
      </w:r>
      <w:r>
        <w:rPr>
          <w:spacing w:val="1"/>
        </w:rPr>
        <w:t xml:space="preserve"> </w:t>
      </w:r>
      <w:r>
        <w:rPr/>
        <w:t>грамматическими</w:t>
      </w:r>
      <w:r>
        <w:rPr>
          <w:spacing w:val="-1"/>
        </w:rPr>
        <w:t xml:space="preserve"> </w:t>
      </w:r>
      <w:r>
        <w:rPr/>
        <w:t>признаками;</w:t>
      </w:r>
    </w:p>
    <w:p>
      <w:pPr>
        <w:pStyle w:val="Style14"/>
        <w:spacing w:lineRule="exact" w:line="274"/>
        <w:ind w:left="941" w:hanging="0"/>
        <w:rPr>
          <w:sz w:val="24"/>
        </w:rPr>
      </w:pPr>
      <w:r>
        <w:rPr/>
        <w:t>группировать</w:t>
      </w:r>
      <w:r>
        <w:rPr>
          <w:spacing w:val="-1"/>
        </w:rPr>
        <w:t xml:space="preserve"> </w:t>
      </w:r>
      <w:r>
        <w:rPr/>
        <w:t>слова</w:t>
      </w:r>
      <w:r>
        <w:rPr>
          <w:spacing w:val="-4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основании</w:t>
      </w:r>
      <w:r>
        <w:rPr>
          <w:spacing w:val="-2"/>
        </w:rPr>
        <w:t xml:space="preserve"> </w:t>
      </w:r>
      <w:r>
        <w:rPr/>
        <w:t>того,</w:t>
      </w:r>
      <w:r>
        <w:rPr>
          <w:spacing w:val="-4"/>
        </w:rPr>
        <w:t xml:space="preserve"> </w:t>
      </w:r>
      <w:r>
        <w:rPr/>
        <w:t>какой</w:t>
      </w:r>
      <w:r>
        <w:rPr>
          <w:spacing w:val="-3"/>
        </w:rPr>
        <w:t xml:space="preserve"> </w:t>
      </w:r>
      <w:r>
        <w:rPr/>
        <w:t>частью</w:t>
      </w:r>
      <w:r>
        <w:rPr>
          <w:spacing w:val="-2"/>
        </w:rPr>
        <w:t xml:space="preserve"> </w:t>
      </w:r>
      <w:r>
        <w:rPr/>
        <w:t>речи</w:t>
      </w:r>
      <w:r>
        <w:rPr>
          <w:spacing w:val="-2"/>
        </w:rPr>
        <w:t xml:space="preserve"> </w:t>
      </w:r>
      <w:r>
        <w:rPr/>
        <w:t>они</w:t>
      </w:r>
      <w:r>
        <w:rPr>
          <w:spacing w:val="-1"/>
        </w:rPr>
        <w:t xml:space="preserve"> </w:t>
      </w:r>
      <w:r>
        <w:rPr/>
        <w:t>являются;</w:t>
      </w:r>
    </w:p>
    <w:p>
      <w:pPr>
        <w:pStyle w:val="Style14"/>
        <w:spacing w:lineRule="auto" w:line="348" w:before="124" w:after="0"/>
        <w:ind w:left="941" w:right="166" w:hanging="0"/>
        <w:rPr>
          <w:sz w:val="24"/>
        </w:rPr>
      </w:pPr>
      <w:r>
        <w:rPr/>
        <w:t>объединять глаголы в группы по определённому признаку (например, время, спряжение);</w:t>
      </w:r>
      <w:r>
        <w:rPr>
          <w:spacing w:val="1"/>
        </w:rPr>
        <w:t xml:space="preserve"> </w:t>
      </w:r>
      <w:r>
        <w:rPr/>
        <w:t>объединять</w:t>
      </w:r>
      <w:r>
        <w:rPr>
          <w:spacing w:val="22"/>
        </w:rPr>
        <w:t xml:space="preserve"> </w:t>
      </w:r>
      <w:r>
        <w:rPr/>
        <w:t>предложения</w:t>
      </w:r>
      <w:r>
        <w:rPr>
          <w:spacing w:val="24"/>
        </w:rPr>
        <w:t xml:space="preserve"> </w:t>
      </w:r>
      <w:r>
        <w:rPr/>
        <w:t>по</w:t>
      </w:r>
      <w:r>
        <w:rPr>
          <w:spacing w:val="22"/>
        </w:rPr>
        <w:t xml:space="preserve"> </w:t>
      </w:r>
      <w:r>
        <w:rPr/>
        <w:t>определённому</w:t>
      </w:r>
      <w:r>
        <w:rPr>
          <w:spacing w:val="20"/>
        </w:rPr>
        <w:t xml:space="preserve"> </w:t>
      </w:r>
      <w:r>
        <w:rPr/>
        <w:t>признаку,</w:t>
      </w:r>
      <w:r>
        <w:rPr>
          <w:spacing w:val="29"/>
        </w:rPr>
        <w:t xml:space="preserve"> </w:t>
      </w:r>
      <w:r>
        <w:rPr/>
        <w:t>самостоятельно</w:t>
      </w:r>
      <w:r>
        <w:rPr>
          <w:spacing w:val="26"/>
        </w:rPr>
        <w:t xml:space="preserve"> </w:t>
      </w:r>
      <w:r>
        <w:rPr/>
        <w:t>устанавливать</w:t>
      </w:r>
      <w:r>
        <w:rPr>
          <w:spacing w:val="26"/>
        </w:rPr>
        <w:t xml:space="preserve"> </w:t>
      </w:r>
      <w:r>
        <w:rPr/>
        <w:t>этот</w:t>
      </w:r>
    </w:p>
    <w:p>
      <w:pPr>
        <w:pStyle w:val="Style14"/>
        <w:spacing w:before="3" w:after="0"/>
        <w:ind w:left="232" w:hanging="0"/>
        <w:jc w:val="left"/>
        <w:rPr>
          <w:sz w:val="24"/>
        </w:rPr>
      </w:pPr>
      <w:r>
        <w:rPr/>
        <w:t>признак;</w:t>
      </w:r>
    </w:p>
    <w:p>
      <w:pPr>
        <w:pStyle w:val="Style14"/>
        <w:spacing w:before="127" w:after="0"/>
        <w:ind w:left="941" w:hanging="0"/>
        <w:jc w:val="left"/>
        <w:rPr>
          <w:sz w:val="24"/>
        </w:rPr>
      </w:pPr>
      <w:r>
        <w:rPr/>
        <w:t>классифицировать</w:t>
      </w:r>
      <w:r>
        <w:rPr>
          <w:spacing w:val="-4"/>
        </w:rPr>
        <w:t xml:space="preserve"> </w:t>
      </w:r>
      <w:r>
        <w:rPr/>
        <w:t>предложенные</w:t>
      </w:r>
      <w:r>
        <w:rPr>
          <w:spacing w:val="-4"/>
        </w:rPr>
        <w:t xml:space="preserve"> </w:t>
      </w:r>
      <w:r>
        <w:rPr/>
        <w:t>языковые</w:t>
      </w:r>
      <w:r>
        <w:rPr>
          <w:spacing w:val="-5"/>
        </w:rPr>
        <w:t xml:space="preserve"> </w:t>
      </w:r>
      <w:r>
        <w:rPr/>
        <w:t>единицы;</w:t>
      </w:r>
    </w:p>
    <w:p>
      <w:pPr>
        <w:pStyle w:val="Style14"/>
        <w:spacing w:before="126" w:after="0"/>
        <w:ind w:left="941" w:hanging="0"/>
        <w:jc w:val="left"/>
        <w:rPr>
          <w:sz w:val="24"/>
        </w:rPr>
      </w:pPr>
      <w:r>
        <w:rPr/>
        <w:t>устно</w:t>
      </w:r>
      <w:r>
        <w:rPr>
          <w:spacing w:val="-3"/>
        </w:rPr>
        <w:t xml:space="preserve"> </w:t>
      </w:r>
      <w:r>
        <w:rPr/>
        <w:t>характеризовать</w:t>
      </w:r>
      <w:r>
        <w:rPr>
          <w:spacing w:val="-3"/>
        </w:rPr>
        <w:t xml:space="preserve"> </w:t>
      </w:r>
      <w:r>
        <w:rPr/>
        <w:t>языковые</w:t>
      </w:r>
      <w:r>
        <w:rPr>
          <w:spacing w:val="-4"/>
        </w:rPr>
        <w:t xml:space="preserve"> </w:t>
      </w:r>
      <w:r>
        <w:rPr/>
        <w:t>единицы</w:t>
      </w:r>
      <w:r>
        <w:rPr>
          <w:spacing w:val="-2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заданным</w:t>
      </w:r>
      <w:r>
        <w:rPr>
          <w:spacing w:val="-5"/>
        </w:rPr>
        <w:t xml:space="preserve"> </w:t>
      </w:r>
      <w:r>
        <w:rPr/>
        <w:t>признакам;</w:t>
      </w:r>
    </w:p>
    <w:p>
      <w:pPr>
        <w:pStyle w:val="Style14"/>
        <w:tabs>
          <w:tab w:val="clear" w:pos="720"/>
          <w:tab w:val="left" w:pos="2631" w:leader="none"/>
          <w:tab w:val="left" w:pos="4419" w:leader="none"/>
          <w:tab w:val="left" w:pos="6991" w:leader="none"/>
          <w:tab w:val="left" w:pos="9006" w:leader="none"/>
        </w:tabs>
        <w:spacing w:lineRule="auto" w:line="348" w:before="127" w:after="0"/>
        <w:ind w:left="232" w:right="166" w:firstLine="708"/>
        <w:rPr>
          <w:sz w:val="24"/>
        </w:rPr>
      </w:pPr>
      <w:r>
        <w:rPr/>
        <w:t>ориентироваться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понятиях</w:t>
      </w:r>
      <w:r>
        <w:rPr>
          <w:spacing w:val="1"/>
        </w:rPr>
        <w:t xml:space="preserve"> </w:t>
      </w:r>
      <w:r>
        <w:rPr/>
        <w:t>(склонение,</w:t>
      </w:r>
      <w:r>
        <w:rPr>
          <w:spacing w:val="1"/>
        </w:rPr>
        <w:t xml:space="preserve"> </w:t>
      </w:r>
      <w:r>
        <w:rPr/>
        <w:t>спряжение,</w:t>
      </w:r>
      <w:r>
        <w:rPr>
          <w:spacing w:val="1"/>
        </w:rPr>
        <w:t xml:space="preserve"> </w:t>
      </w:r>
      <w:r>
        <w:rPr/>
        <w:t>неопределённая</w:t>
      </w:r>
      <w:r>
        <w:rPr>
          <w:spacing w:val="1"/>
        </w:rPr>
        <w:t xml:space="preserve"> </w:t>
      </w:r>
      <w:r>
        <w:rPr/>
        <w:t>форма,</w:t>
      </w:r>
      <w:r>
        <w:rPr>
          <w:spacing w:val="-57"/>
        </w:rPr>
        <w:t xml:space="preserve"> </w:t>
      </w:r>
      <w:r>
        <w:rPr/>
        <w:t>однородные</w:t>
        <w:tab/>
        <w:t>члены</w:t>
        <w:tab/>
        <w:t>предложения,</w:t>
        <w:tab/>
        <w:t>сложное</w:t>
        <w:tab/>
      </w:r>
      <w:r>
        <w:rPr>
          <w:spacing w:val="-1"/>
        </w:rPr>
        <w:t>предложение)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соотносить понятие</w:t>
      </w:r>
      <w:r>
        <w:rPr>
          <w:spacing w:val="-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краткой</w:t>
      </w:r>
      <w:r>
        <w:rPr>
          <w:spacing w:val="-2"/>
        </w:rPr>
        <w:t xml:space="preserve"> </w:t>
      </w:r>
      <w:r>
        <w:rPr/>
        <w:t>характеристикой.</w:t>
      </w:r>
    </w:p>
    <w:p>
      <w:pPr>
        <w:pStyle w:val="ListParagraph"/>
        <w:numPr>
          <w:ilvl w:val="3"/>
          <w:numId w:val="69"/>
        </w:numPr>
        <w:tabs>
          <w:tab w:val="clear" w:pos="720"/>
          <w:tab w:val="left" w:pos="1842" w:leader="none"/>
        </w:tabs>
        <w:spacing w:lineRule="auto" w:line="348"/>
        <w:ind w:left="232" w:right="170" w:firstLine="708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/>
        <w:ind w:left="232" w:right="165" w:firstLine="708"/>
        <w:rPr>
          <w:sz w:val="24"/>
        </w:rPr>
      </w:pPr>
      <w:r>
        <w:rPr/>
        <w:t>сравнивать</w:t>
      </w:r>
      <w:r>
        <w:rPr>
          <w:spacing w:val="1"/>
        </w:rPr>
        <w:t xml:space="preserve"> </w:t>
      </w:r>
      <w:r>
        <w:rPr/>
        <w:t>несколько</w:t>
      </w:r>
      <w:r>
        <w:rPr>
          <w:spacing w:val="1"/>
        </w:rPr>
        <w:t xml:space="preserve"> </w:t>
      </w:r>
      <w:r>
        <w:rPr/>
        <w:t>вариантов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заданий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русскому</w:t>
      </w:r>
      <w:r>
        <w:rPr>
          <w:spacing w:val="1"/>
        </w:rPr>
        <w:t xml:space="preserve"> </w:t>
      </w:r>
      <w:r>
        <w:rPr/>
        <w:t>языку,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-3"/>
        </w:rPr>
        <w:t xml:space="preserve"> </w:t>
      </w:r>
      <w:r>
        <w:rPr/>
        <w:t>целесообразный (на основе</w:t>
      </w:r>
      <w:r>
        <w:rPr>
          <w:spacing w:val="-2"/>
        </w:rPr>
        <w:t xml:space="preserve"> </w:t>
      </w:r>
      <w:r>
        <w:rPr/>
        <w:t>предложенных</w:t>
      </w:r>
      <w:r>
        <w:rPr>
          <w:spacing w:val="-1"/>
        </w:rPr>
        <w:t xml:space="preserve"> </w:t>
      </w:r>
      <w:r>
        <w:rPr/>
        <w:t>критериев);</w:t>
      </w:r>
    </w:p>
    <w:p>
      <w:pPr>
        <w:pStyle w:val="Style14"/>
        <w:spacing w:lineRule="auto" w:line="348" w:before="3" w:after="0"/>
        <w:ind w:left="232" w:right="166" w:firstLine="708"/>
        <w:rPr>
          <w:sz w:val="24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предложенному</w:t>
      </w:r>
      <w:r>
        <w:rPr>
          <w:spacing w:val="1"/>
        </w:rPr>
        <w:t xml:space="preserve"> </w:t>
      </w:r>
      <w:r>
        <w:rPr/>
        <w:t>алгоритму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(звукобуквенный,</w:t>
      </w:r>
      <w:r>
        <w:rPr>
          <w:spacing w:val="1"/>
        </w:rPr>
        <w:t xml:space="preserve"> </w:t>
      </w:r>
      <w:r>
        <w:rPr/>
        <w:t>морфемный,</w:t>
      </w:r>
      <w:r>
        <w:rPr>
          <w:spacing w:val="-1"/>
        </w:rPr>
        <w:t xml:space="preserve"> </w:t>
      </w:r>
      <w:r>
        <w:rPr/>
        <w:t>морфологический, синтаксический);</w:t>
      </w:r>
    </w:p>
    <w:p>
      <w:pPr>
        <w:pStyle w:val="Style14"/>
        <w:spacing w:lineRule="auto" w:line="348"/>
        <w:ind w:left="232" w:right="161" w:firstLine="708"/>
        <w:rPr>
          <w:sz w:val="24"/>
        </w:rPr>
      </w:pPr>
      <w:r>
        <w:rPr/>
        <w:t>формулировать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подкреплять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доказательствами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-57"/>
        </w:rPr>
        <w:t xml:space="preserve"> </w:t>
      </w:r>
      <w:r>
        <w:rPr/>
        <w:t>проведённого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языковым</w:t>
      </w:r>
      <w:r>
        <w:rPr>
          <w:spacing w:val="1"/>
        </w:rPr>
        <w:t xml:space="preserve"> </w:t>
      </w:r>
      <w:r>
        <w:rPr/>
        <w:t>материалом</w:t>
      </w:r>
      <w:r>
        <w:rPr>
          <w:spacing w:val="1"/>
        </w:rPr>
        <w:t xml:space="preserve"> </w:t>
      </w:r>
      <w:r>
        <w:rPr/>
        <w:t>(классификации,</w:t>
      </w:r>
      <w:r>
        <w:rPr>
          <w:spacing w:val="1"/>
        </w:rPr>
        <w:t xml:space="preserve"> </w:t>
      </w:r>
      <w:r>
        <w:rPr/>
        <w:t>сравнения,</w:t>
      </w:r>
      <w:r>
        <w:rPr>
          <w:spacing w:val="1"/>
        </w:rPr>
        <w:t xml:space="preserve"> </w:t>
      </w:r>
      <w:r>
        <w:rPr/>
        <w:t>мини-</w:t>
      </w:r>
      <w:r>
        <w:rPr>
          <w:spacing w:val="1"/>
        </w:rPr>
        <w:t xml:space="preserve"> </w:t>
      </w:r>
      <w:r>
        <w:rPr/>
        <w:t>исследования);</w:t>
      </w:r>
    </w:p>
    <w:p>
      <w:pPr>
        <w:pStyle w:val="Style14"/>
        <w:spacing w:lineRule="auto" w:line="348"/>
        <w:ind w:left="232" w:right="169" w:firstLine="708"/>
        <w:rPr>
          <w:sz w:val="24"/>
        </w:rPr>
      </w:pPr>
      <w:r>
        <w:rPr/>
        <w:t xml:space="preserve">выявлять  </w:t>
      </w:r>
      <w:r>
        <w:rPr>
          <w:spacing w:val="1"/>
        </w:rPr>
        <w:t xml:space="preserve"> </w:t>
      </w:r>
      <w:r>
        <w:rPr/>
        <w:t>недостаток    информации    для    решения    учебной    (практической)    задачи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основе</w:t>
      </w:r>
      <w:r>
        <w:rPr>
          <w:spacing w:val="-2"/>
        </w:rPr>
        <w:t xml:space="preserve"> </w:t>
      </w:r>
      <w:r>
        <w:rPr/>
        <w:t>предложенного алгоритма;</w:t>
      </w:r>
    </w:p>
    <w:p>
      <w:pPr>
        <w:pStyle w:val="Style14"/>
        <w:ind w:left="941" w:hanging="0"/>
        <w:rPr>
          <w:sz w:val="24"/>
        </w:rPr>
      </w:pPr>
      <w:r>
        <w:rPr/>
        <w:t>прогнозировать</w:t>
      </w:r>
      <w:r>
        <w:rPr>
          <w:spacing w:val="-3"/>
        </w:rPr>
        <w:t xml:space="preserve"> </w:t>
      </w:r>
      <w:r>
        <w:rPr/>
        <w:t>возможное</w:t>
      </w:r>
      <w:r>
        <w:rPr>
          <w:spacing w:val="-5"/>
        </w:rPr>
        <w:t xml:space="preserve"> </w:t>
      </w:r>
      <w:r>
        <w:rPr/>
        <w:t>развитие</w:t>
      </w:r>
      <w:r>
        <w:rPr>
          <w:spacing w:val="-5"/>
        </w:rPr>
        <w:t xml:space="preserve"> </w:t>
      </w:r>
      <w:r>
        <w:rPr/>
        <w:t>речевой</w:t>
      </w:r>
      <w:r>
        <w:rPr>
          <w:spacing w:val="-3"/>
        </w:rPr>
        <w:t xml:space="preserve"> </w:t>
      </w:r>
      <w:r>
        <w:rPr/>
        <w:t>ситуации.</w:t>
      </w:r>
    </w:p>
    <w:p>
      <w:pPr>
        <w:sectPr>
          <w:headerReference w:type="default" r:id="rId3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69"/>
        </w:numPr>
        <w:tabs>
          <w:tab w:val="clear" w:pos="720"/>
          <w:tab w:val="left" w:pos="1842" w:leader="none"/>
        </w:tabs>
        <w:spacing w:lineRule="auto" w:line="348" w:before="124" w:after="0"/>
        <w:ind w:left="232" w:right="174" w:firstLine="70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67" w:firstLine="708"/>
        <w:rPr>
          <w:sz w:val="24"/>
        </w:rPr>
      </w:pPr>
      <w:r>
        <w:rPr/>
        <w:t>выбирать</w:t>
      </w:r>
      <w:r>
        <w:rPr>
          <w:spacing w:val="1"/>
        </w:rPr>
        <w:t xml:space="preserve"> </w:t>
      </w:r>
      <w:r>
        <w:rPr/>
        <w:t>источник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работать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словарями,</w:t>
      </w:r>
      <w:r>
        <w:rPr>
          <w:spacing w:val="1"/>
        </w:rPr>
        <w:t xml:space="preserve"> </w:t>
      </w:r>
      <w:r>
        <w:rPr/>
        <w:t>справочниками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поисках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необходимой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учебнопрактической</w:t>
      </w:r>
      <w:r>
        <w:rPr>
          <w:spacing w:val="1"/>
        </w:rPr>
        <w:t xml:space="preserve"> </w:t>
      </w:r>
      <w:r>
        <w:rPr/>
        <w:t>задачи;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дополнительную</w:t>
      </w:r>
      <w:r>
        <w:rPr>
          <w:spacing w:val="-1"/>
        </w:rPr>
        <w:t xml:space="preserve"> </w:t>
      </w:r>
      <w:r>
        <w:rPr/>
        <w:t>информацию, используя</w:t>
      </w:r>
      <w:r>
        <w:rPr>
          <w:spacing w:val="-1"/>
        </w:rPr>
        <w:t xml:space="preserve"> </w:t>
      </w:r>
      <w:r>
        <w:rPr/>
        <w:t>справочники</w:t>
      </w:r>
      <w:r>
        <w:rPr>
          <w:spacing w:val="-2"/>
        </w:rPr>
        <w:t xml:space="preserve"> </w:t>
      </w:r>
      <w:r>
        <w:rPr/>
        <w:t>и словари;</w:t>
      </w:r>
    </w:p>
    <w:p>
      <w:pPr>
        <w:pStyle w:val="Style14"/>
        <w:spacing w:lineRule="auto" w:line="348"/>
        <w:ind w:left="232" w:right="164" w:firstLine="708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достоверную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недостоверную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единицах</w:t>
      </w:r>
      <w:r>
        <w:rPr>
          <w:spacing w:val="1"/>
        </w:rPr>
        <w:t xml:space="preserve"> </w:t>
      </w:r>
      <w:r>
        <w:rPr/>
        <w:t xml:space="preserve">самостоятельно        </w:t>
      </w:r>
      <w:r>
        <w:rPr>
          <w:spacing w:val="1"/>
        </w:rPr>
        <w:t xml:space="preserve"> </w:t>
      </w:r>
      <w:r>
        <w:rPr/>
        <w:t xml:space="preserve">или        </w:t>
      </w:r>
      <w:r>
        <w:rPr>
          <w:spacing w:val="1"/>
        </w:rPr>
        <w:t xml:space="preserve"> </w:t>
      </w:r>
      <w:r>
        <w:rPr/>
        <w:t xml:space="preserve">на         основании        </w:t>
      </w:r>
      <w:r>
        <w:rPr>
          <w:spacing w:val="1"/>
        </w:rPr>
        <w:t xml:space="preserve"> </w:t>
      </w:r>
      <w:r>
        <w:rPr/>
        <w:t>предложенного          учителем          способа</w:t>
      </w:r>
      <w:r>
        <w:rPr>
          <w:spacing w:val="-57"/>
        </w:rPr>
        <w:t xml:space="preserve"> </w:t>
      </w:r>
      <w:r>
        <w:rPr/>
        <w:t>её</w:t>
      </w:r>
      <w:r>
        <w:rPr>
          <w:spacing w:val="-2"/>
        </w:rPr>
        <w:t xml:space="preserve"> </w:t>
      </w:r>
      <w:r>
        <w:rPr/>
        <w:t>проверки;</w:t>
      </w:r>
    </w:p>
    <w:p>
      <w:pPr>
        <w:pStyle w:val="Style14"/>
        <w:spacing w:lineRule="auto" w:line="348"/>
        <w:ind w:left="232" w:right="161" w:firstLine="708"/>
        <w:rPr>
          <w:sz w:val="24"/>
        </w:rPr>
      </w:pPr>
      <w:r>
        <w:rPr/>
        <w:t xml:space="preserve">соблюдать   </w:t>
      </w:r>
      <w:r>
        <w:rPr>
          <w:spacing w:val="1"/>
        </w:rPr>
        <w:t xml:space="preserve"> </w:t>
      </w:r>
      <w:r>
        <w:rPr/>
        <w:t xml:space="preserve">элементарные   </w:t>
      </w:r>
      <w:r>
        <w:rPr>
          <w:spacing w:val="1"/>
        </w:rPr>
        <w:t xml:space="preserve"> </w:t>
      </w:r>
      <w:r>
        <w:rPr/>
        <w:t xml:space="preserve">правила   </w:t>
      </w:r>
      <w:r>
        <w:rPr>
          <w:spacing w:val="1"/>
        </w:rPr>
        <w:t xml:space="preserve"> </w:t>
      </w:r>
      <w:r>
        <w:rPr/>
        <w:t xml:space="preserve">информационной   </w:t>
      </w:r>
      <w:r>
        <w:rPr>
          <w:spacing w:val="1"/>
        </w:rPr>
        <w:t xml:space="preserve"> </w:t>
      </w:r>
      <w:r>
        <w:rPr/>
        <w:t>безопасности     при     поиске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заданий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русскому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информационно-</w:t>
      </w:r>
      <w:r>
        <w:rPr>
          <w:spacing w:val="1"/>
        </w:rPr>
        <w:t xml:space="preserve"> </w:t>
      </w:r>
      <w:r>
        <w:rPr/>
        <w:t>телекоммуникационной</w:t>
      </w:r>
      <w:r>
        <w:rPr>
          <w:spacing w:val="-1"/>
        </w:rPr>
        <w:t xml:space="preserve"> </w:t>
      </w:r>
      <w:r>
        <w:rPr/>
        <w:t>сети</w:t>
      </w:r>
      <w:r>
        <w:rPr>
          <w:spacing w:val="6"/>
        </w:rPr>
        <w:t xml:space="preserve"> </w:t>
      </w:r>
      <w:r>
        <w:rPr/>
        <w:t>«Интернет»;</w:t>
      </w:r>
    </w:p>
    <w:p>
      <w:pPr>
        <w:pStyle w:val="Style14"/>
        <w:spacing w:lineRule="exact" w:line="274"/>
        <w:ind w:left="941" w:hanging="0"/>
        <w:rPr>
          <w:sz w:val="24"/>
        </w:rPr>
      </w:pPr>
      <w:r>
        <w:rPr/>
        <w:t>самостоятельно</w:t>
      </w:r>
      <w:r>
        <w:rPr>
          <w:spacing w:val="-3"/>
        </w:rPr>
        <w:t xml:space="preserve"> </w:t>
      </w:r>
      <w:r>
        <w:rPr/>
        <w:t>создавать</w:t>
      </w:r>
      <w:r>
        <w:rPr>
          <w:spacing w:val="-2"/>
        </w:rPr>
        <w:t xml:space="preserve"> </w:t>
      </w:r>
      <w:r>
        <w:rPr/>
        <w:t>схемы,</w:t>
      </w:r>
      <w:r>
        <w:rPr>
          <w:spacing w:val="-3"/>
        </w:rPr>
        <w:t xml:space="preserve"> </w:t>
      </w:r>
      <w:r>
        <w:rPr/>
        <w:t>таблицы</w:t>
      </w:r>
      <w:r>
        <w:rPr>
          <w:spacing w:val="-2"/>
        </w:rPr>
        <w:t xml:space="preserve"> </w:t>
      </w:r>
      <w:r>
        <w:rPr/>
        <w:t>для</w:t>
      </w:r>
      <w:r>
        <w:rPr>
          <w:spacing w:val="-6"/>
        </w:rPr>
        <w:t xml:space="preserve"> </w:t>
      </w:r>
      <w:r>
        <w:rPr/>
        <w:t>представления информации.</w:t>
      </w:r>
    </w:p>
    <w:p>
      <w:pPr>
        <w:pStyle w:val="ListParagraph"/>
        <w:numPr>
          <w:ilvl w:val="3"/>
          <w:numId w:val="69"/>
        </w:numPr>
        <w:tabs>
          <w:tab w:val="clear" w:pos="720"/>
          <w:tab w:val="left" w:pos="1842" w:leader="none"/>
        </w:tabs>
        <w:spacing w:lineRule="auto" w:line="348" w:before="125" w:after="0"/>
        <w:ind w:left="232" w:right="172" w:firstLine="708"/>
        <w:jc w:val="both"/>
        <w:rPr>
          <w:sz w:val="24"/>
        </w:rPr>
      </w:pP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/>
        <w:ind w:left="232" w:right="162" w:firstLine="708"/>
        <w:rPr>
          <w:sz w:val="24"/>
        </w:rPr>
      </w:pPr>
      <w:r>
        <w:rPr/>
        <w:t>воспринимать и формулировать суждения, выбирать адекватные языковые средства для</w:t>
      </w:r>
      <w:r>
        <w:rPr>
          <w:spacing w:val="1"/>
        </w:rPr>
        <w:t xml:space="preserve"> </w:t>
      </w:r>
      <w:r>
        <w:rPr/>
        <w:t xml:space="preserve">выражения      </w:t>
      </w:r>
      <w:r>
        <w:rPr>
          <w:spacing w:val="1"/>
        </w:rPr>
        <w:t xml:space="preserve"> </w:t>
      </w:r>
      <w:r>
        <w:rPr/>
        <w:t>эмоций        в        соответствии        с        целями        и        условиями        общения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знакомой среде;</w:t>
      </w:r>
    </w:p>
    <w:p>
      <w:pPr>
        <w:pStyle w:val="Style14"/>
        <w:spacing w:lineRule="auto" w:line="348"/>
        <w:ind w:left="232" w:right="172" w:firstLine="708"/>
        <w:rPr>
          <w:sz w:val="24"/>
        </w:rPr>
      </w:pPr>
      <w:r>
        <w:rPr/>
        <w:t xml:space="preserve">строить    </w:t>
      </w:r>
      <w:r>
        <w:rPr>
          <w:spacing w:val="1"/>
        </w:rPr>
        <w:t xml:space="preserve"> </w:t>
      </w:r>
      <w:r>
        <w:rPr/>
        <w:t xml:space="preserve">устное    </w:t>
      </w:r>
      <w:r>
        <w:rPr>
          <w:spacing w:val="1"/>
        </w:rPr>
        <w:t xml:space="preserve"> </w:t>
      </w:r>
      <w:r>
        <w:rPr/>
        <w:t xml:space="preserve">высказывание    </w:t>
      </w:r>
      <w:r>
        <w:rPr>
          <w:spacing w:val="1"/>
        </w:rPr>
        <w:t xml:space="preserve"> </w:t>
      </w:r>
      <w:r>
        <w:rPr/>
        <w:t>при      обосновании      правильности      написания,</w:t>
      </w:r>
      <w:r>
        <w:rPr>
          <w:spacing w:val="1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обобщении результатов</w:t>
      </w:r>
      <w:r>
        <w:rPr>
          <w:spacing w:val="-1"/>
        </w:rPr>
        <w:t xml:space="preserve"> </w:t>
      </w:r>
      <w:r>
        <w:rPr/>
        <w:t>наблюдения за</w:t>
      </w:r>
      <w:r>
        <w:rPr>
          <w:spacing w:val="-1"/>
        </w:rPr>
        <w:t xml:space="preserve"> </w:t>
      </w:r>
      <w:r>
        <w:rPr/>
        <w:t>орфографическим</w:t>
      </w:r>
      <w:r>
        <w:rPr>
          <w:spacing w:val="-2"/>
        </w:rPr>
        <w:t xml:space="preserve"> </w:t>
      </w:r>
      <w:r>
        <w:rPr/>
        <w:t>материалом;</w:t>
      </w:r>
    </w:p>
    <w:p>
      <w:pPr>
        <w:pStyle w:val="Style14"/>
        <w:spacing w:lineRule="auto" w:line="348" w:before="2" w:after="0"/>
        <w:ind w:left="232" w:right="172" w:firstLine="708"/>
        <w:rPr>
          <w:sz w:val="24"/>
        </w:rPr>
      </w:pPr>
      <w:r>
        <w:rPr/>
        <w:t>создавать устные и письменные тексты (описание, рассуждение, повествование), определяя</w:t>
      </w:r>
      <w:r>
        <w:rPr>
          <w:spacing w:val="1"/>
        </w:rPr>
        <w:t xml:space="preserve"> </w:t>
      </w:r>
      <w:r>
        <w:rPr/>
        <w:t>необходимый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данной</w:t>
      </w:r>
      <w:r>
        <w:rPr>
          <w:spacing w:val="-2"/>
        </w:rPr>
        <w:t xml:space="preserve"> </w:t>
      </w:r>
      <w:r>
        <w:rPr/>
        <w:t>речевой ситуации</w:t>
      </w:r>
      <w:r>
        <w:rPr>
          <w:spacing w:val="-1"/>
        </w:rPr>
        <w:t xml:space="preserve"> </w:t>
      </w:r>
      <w:r>
        <w:rPr/>
        <w:t>тип текста;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готовить</w:t>
      </w:r>
      <w:r>
        <w:rPr>
          <w:spacing w:val="-6"/>
        </w:rPr>
        <w:t xml:space="preserve"> </w:t>
      </w:r>
      <w:r>
        <w:rPr/>
        <w:t>небольшие</w:t>
      </w:r>
      <w:r>
        <w:rPr>
          <w:spacing w:val="-5"/>
        </w:rPr>
        <w:t xml:space="preserve"> </w:t>
      </w:r>
      <w:r>
        <w:rPr/>
        <w:t>публичные</w:t>
      </w:r>
      <w:r>
        <w:rPr>
          <w:spacing w:val="-6"/>
        </w:rPr>
        <w:t xml:space="preserve"> </w:t>
      </w:r>
      <w:r>
        <w:rPr/>
        <w:t>выступления;</w:t>
      </w:r>
    </w:p>
    <w:p>
      <w:pPr>
        <w:pStyle w:val="Style14"/>
        <w:spacing w:before="127" w:after="0"/>
        <w:ind w:left="941" w:hanging="0"/>
        <w:rPr>
          <w:sz w:val="24"/>
        </w:rPr>
      </w:pPr>
      <w:r>
        <w:rPr/>
        <w:t>подбирать</w:t>
      </w:r>
      <w:r>
        <w:rPr>
          <w:spacing w:val="-4"/>
        </w:rPr>
        <w:t xml:space="preserve"> </w:t>
      </w:r>
      <w:r>
        <w:rPr/>
        <w:t>иллюстративный</w:t>
      </w:r>
      <w:r>
        <w:rPr>
          <w:spacing w:val="-3"/>
        </w:rPr>
        <w:t xml:space="preserve"> </w:t>
      </w:r>
      <w:r>
        <w:rPr/>
        <w:t>материал</w:t>
      </w:r>
      <w:r>
        <w:rPr>
          <w:spacing w:val="-3"/>
        </w:rPr>
        <w:t xml:space="preserve"> </w:t>
      </w:r>
      <w:r>
        <w:rPr/>
        <w:t>(рисунки,</w:t>
      </w:r>
      <w:r>
        <w:rPr>
          <w:spacing w:val="-3"/>
        </w:rPr>
        <w:t xml:space="preserve"> </w:t>
      </w:r>
      <w:r>
        <w:rPr/>
        <w:t>фото,</w:t>
      </w:r>
      <w:r>
        <w:rPr>
          <w:spacing w:val="-2"/>
        </w:rPr>
        <w:t xml:space="preserve"> </w:t>
      </w:r>
      <w:r>
        <w:rPr/>
        <w:t>плакаты)</w:t>
      </w:r>
      <w:r>
        <w:rPr>
          <w:spacing w:val="-3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тексту</w:t>
      </w:r>
      <w:r>
        <w:rPr>
          <w:spacing w:val="-5"/>
        </w:rPr>
        <w:t xml:space="preserve"> </w:t>
      </w:r>
      <w:r>
        <w:rPr/>
        <w:t>выступления.</w:t>
      </w:r>
    </w:p>
    <w:p>
      <w:pPr>
        <w:pStyle w:val="ListParagraph"/>
        <w:numPr>
          <w:ilvl w:val="3"/>
          <w:numId w:val="69"/>
        </w:numPr>
        <w:tabs>
          <w:tab w:val="clear" w:pos="720"/>
          <w:tab w:val="left" w:pos="1842" w:leader="none"/>
        </w:tabs>
        <w:spacing w:lineRule="auto" w:line="348" w:before="128" w:after="0"/>
        <w:ind w:left="232" w:right="171" w:firstLine="708"/>
        <w:jc w:val="both"/>
        <w:rPr>
          <w:sz w:val="24"/>
        </w:rPr>
      </w:pPr>
      <w:r>
        <w:rPr>
          <w:sz w:val="24"/>
        </w:rPr>
        <w:t>Самоорганизация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/>
        <w:ind w:left="232" w:right="172" w:firstLine="708"/>
        <w:rPr>
          <w:sz w:val="24"/>
        </w:rPr>
      </w:pPr>
      <w:r>
        <w:rPr/>
        <w:t xml:space="preserve">самостоятельно      </w:t>
      </w:r>
      <w:r>
        <w:rPr>
          <w:spacing w:val="1"/>
        </w:rPr>
        <w:t xml:space="preserve"> </w:t>
      </w:r>
      <w:r>
        <w:rPr/>
        <w:t xml:space="preserve">планировать      </w:t>
      </w:r>
      <w:r>
        <w:rPr>
          <w:spacing w:val="1"/>
        </w:rPr>
        <w:t xml:space="preserve"> </w:t>
      </w:r>
      <w:r>
        <w:rPr/>
        <w:t xml:space="preserve">действия      </w:t>
      </w:r>
      <w:r>
        <w:rPr>
          <w:spacing w:val="1"/>
        </w:rPr>
        <w:t xml:space="preserve"> </w:t>
      </w:r>
      <w:r>
        <w:rPr/>
        <w:t xml:space="preserve">по      </w:t>
      </w:r>
      <w:r>
        <w:rPr>
          <w:spacing w:val="1"/>
        </w:rPr>
        <w:t xml:space="preserve"> </w:t>
      </w:r>
      <w:r>
        <w:rPr/>
        <w:t>решению        учебной        задачи</w:t>
      </w:r>
      <w:r>
        <w:rPr>
          <w:spacing w:val="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получения результата;</w:t>
      </w:r>
    </w:p>
    <w:p>
      <w:pPr>
        <w:pStyle w:val="Style14"/>
        <w:spacing w:lineRule="auto" w:line="348"/>
        <w:ind w:left="941" w:right="3988" w:hanging="0"/>
        <w:rPr>
          <w:sz w:val="24"/>
        </w:rPr>
      </w:pPr>
      <w:r>
        <w:rPr/>
        <w:t>выстраивать последовательность выбранных действий;</w:t>
      </w:r>
      <w:r>
        <w:rPr>
          <w:spacing w:val="-57"/>
        </w:rPr>
        <w:t xml:space="preserve"> </w:t>
      </w:r>
      <w:r>
        <w:rPr/>
        <w:t>предвидеть трудности и возможные</w:t>
      </w:r>
      <w:r>
        <w:rPr>
          <w:spacing w:val="-3"/>
        </w:rPr>
        <w:t xml:space="preserve"> </w:t>
      </w:r>
      <w:r>
        <w:rPr/>
        <w:t>ошибки.</w:t>
      </w:r>
    </w:p>
    <w:p>
      <w:pPr>
        <w:pStyle w:val="ListParagraph"/>
        <w:numPr>
          <w:ilvl w:val="3"/>
          <w:numId w:val="69"/>
        </w:numPr>
        <w:tabs>
          <w:tab w:val="clear" w:pos="720"/>
          <w:tab w:val="left" w:pos="1842" w:leader="none"/>
          <w:tab w:val="left" w:pos="3553" w:leader="none"/>
          <w:tab w:val="left" w:pos="4128" w:leader="none"/>
          <w:tab w:val="left" w:pos="4910" w:leader="none"/>
          <w:tab w:val="left" w:pos="6579" w:leader="none"/>
          <w:tab w:val="left" w:pos="8385" w:leader="none"/>
          <w:tab w:val="left" w:pos="9498" w:leader="none"/>
        </w:tabs>
        <w:spacing w:lineRule="auto" w:line="348" w:before="2" w:after="0"/>
        <w:ind w:left="232" w:right="166" w:firstLine="708"/>
        <w:rPr>
          <w:sz w:val="24"/>
        </w:rPr>
      </w:pPr>
      <w:r>
        <w:rPr>
          <w:sz w:val="24"/>
        </w:rPr>
        <w:t>Самоконтроль</w:t>
        <w:tab/>
        <w:t>как</w:t>
        <w:tab/>
        <w:t>часть</w:t>
        <w:tab/>
        <w:t>регулятивных</w:t>
        <w:tab/>
        <w:t>универсальных</w:t>
        <w:tab/>
        <w:t>учебных</w:t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/>
        <w:ind w:left="232" w:right="426" w:firstLine="708"/>
        <w:jc w:val="left"/>
        <w:rPr>
          <w:sz w:val="24"/>
        </w:rPr>
      </w:pPr>
      <w:r>
        <w:rPr/>
        <w:t>контролировать</w:t>
      </w:r>
      <w:r>
        <w:rPr>
          <w:spacing w:val="10"/>
        </w:rPr>
        <w:t xml:space="preserve"> </w:t>
      </w:r>
      <w:r>
        <w:rPr/>
        <w:t>процесс</w:t>
      </w:r>
      <w:r>
        <w:rPr>
          <w:spacing w:val="10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результат</w:t>
      </w:r>
      <w:r>
        <w:rPr>
          <w:spacing w:val="11"/>
        </w:rPr>
        <w:t xml:space="preserve"> </w:t>
      </w:r>
      <w:r>
        <w:rPr/>
        <w:t>выполнения</w:t>
      </w:r>
      <w:r>
        <w:rPr>
          <w:spacing w:val="8"/>
        </w:rPr>
        <w:t xml:space="preserve"> </w:t>
      </w:r>
      <w:r>
        <w:rPr/>
        <w:t>задания,</w:t>
      </w:r>
      <w:r>
        <w:rPr>
          <w:spacing w:val="8"/>
        </w:rPr>
        <w:t xml:space="preserve"> </w:t>
      </w:r>
      <w:r>
        <w:rPr/>
        <w:t>корректировать</w:t>
      </w:r>
      <w:r>
        <w:rPr>
          <w:spacing w:val="15"/>
        </w:rPr>
        <w:t xml:space="preserve"> </w:t>
      </w:r>
      <w:r>
        <w:rPr/>
        <w:t>учебные</w:t>
      </w:r>
      <w:r>
        <w:rPr>
          <w:spacing w:val="-57"/>
        </w:rPr>
        <w:t xml:space="preserve"> </w:t>
      </w:r>
      <w:r>
        <w:rPr/>
        <w:t>действия для</w:t>
      </w:r>
      <w:r>
        <w:rPr>
          <w:spacing w:val="-1"/>
        </w:rPr>
        <w:t xml:space="preserve"> </w:t>
      </w:r>
      <w:r>
        <w:rPr/>
        <w:t>преодоления ошибок;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находить</w:t>
      </w:r>
      <w:r>
        <w:rPr>
          <w:spacing w:val="-3"/>
        </w:rPr>
        <w:t xml:space="preserve"> </w:t>
      </w:r>
      <w:r>
        <w:rPr/>
        <w:t>ошибки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своей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чужих</w:t>
      </w:r>
      <w:r>
        <w:rPr>
          <w:spacing w:val="-2"/>
        </w:rPr>
        <w:t xml:space="preserve"> </w:t>
      </w:r>
      <w:r>
        <w:rPr/>
        <w:t>работах,</w:t>
      </w:r>
      <w:r>
        <w:rPr>
          <w:spacing w:val="-2"/>
        </w:rPr>
        <w:t xml:space="preserve"> </w:t>
      </w:r>
      <w:r>
        <w:rPr/>
        <w:t>устанавливать</w:t>
      </w:r>
      <w:r>
        <w:rPr>
          <w:spacing w:val="-2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причины;</w:t>
      </w:r>
    </w:p>
    <w:p>
      <w:pPr>
        <w:pStyle w:val="Style14"/>
        <w:spacing w:lineRule="auto" w:line="348" w:before="124" w:after="0"/>
        <w:ind w:left="941" w:right="313" w:hanging="0"/>
        <w:jc w:val="left"/>
        <w:rPr>
          <w:sz w:val="24"/>
        </w:rPr>
      </w:pPr>
      <w:r>
        <w:rPr/>
        <w:t>оценивать по предложенным критериям общий результат деятельности и свой вклад в неё;</w:t>
      </w:r>
      <w:r>
        <w:rPr>
          <w:spacing w:val="-57"/>
        </w:rPr>
        <w:t xml:space="preserve"> </w:t>
      </w:r>
      <w:r>
        <w:rPr/>
        <w:t>адекватно</w:t>
      </w:r>
      <w:r>
        <w:rPr>
          <w:spacing w:val="-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-8"/>
        </w:rPr>
        <w:t xml:space="preserve"> </w:t>
      </w:r>
      <w:r>
        <w:rPr/>
        <w:t>своей работы.</w:t>
      </w:r>
    </w:p>
    <w:p>
      <w:pPr>
        <w:pStyle w:val="ListParagraph"/>
        <w:numPr>
          <w:ilvl w:val="3"/>
          <w:numId w:val="69"/>
        </w:numPr>
        <w:tabs>
          <w:tab w:val="clear" w:pos="720"/>
          <w:tab w:val="left" w:pos="1842" w:leader="none"/>
        </w:tabs>
        <w:spacing w:before="1" w:after="0"/>
        <w:ind w:left="1841" w:hanging="901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 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>
      <w:pPr>
        <w:sectPr>
          <w:headerReference w:type="default" r:id="rId3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901" w:leader="none"/>
          <w:tab w:val="left" w:pos="1532" w:leader="none"/>
          <w:tab w:val="left" w:pos="2430" w:leader="none"/>
          <w:tab w:val="left" w:pos="3279" w:leader="none"/>
          <w:tab w:val="left" w:pos="3313" w:leader="none"/>
          <w:tab w:val="left" w:pos="4848" w:leader="none"/>
          <w:tab w:val="left" w:pos="5093" w:leader="none"/>
          <w:tab w:val="left" w:pos="6062" w:leader="none"/>
          <w:tab w:val="left" w:pos="6659" w:leader="none"/>
          <w:tab w:val="left" w:pos="8121" w:leader="none"/>
          <w:tab w:val="left" w:pos="8336" w:leader="none"/>
          <w:tab w:val="left" w:pos="9516" w:leader="none"/>
          <w:tab w:val="left" w:pos="9617" w:leader="none"/>
        </w:tabs>
        <w:spacing w:lineRule="auto" w:line="348" w:before="127" w:after="0"/>
        <w:ind w:left="232" w:right="170" w:firstLine="708"/>
        <w:jc w:val="left"/>
        <w:rPr>
          <w:sz w:val="24"/>
        </w:rPr>
      </w:pPr>
      <w:r>
        <w:rPr/>
        <w:t>принимать</w:t>
        <w:tab/>
        <w:t>цель</w:t>
        <w:tab/>
        <w:t>совместной</w:t>
        <w:tab/>
        <w:t>деятельности,</w:t>
        <w:tab/>
        <w:t>коллективно</w:t>
        <w:tab/>
        <w:tab/>
        <w:t>строить</w:t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rPr/>
        <w:t>по</w:t>
        <w:tab/>
        <w:t>её</w:t>
        <w:tab/>
        <w:t>достижению:</w:t>
        <w:tab/>
        <w:tab/>
        <w:t>распределять</w:t>
        <w:tab/>
        <w:tab/>
        <w:t>роли,</w:t>
        <w:tab/>
        <w:t>договариваться,</w:t>
        <w:tab/>
        <w:t>обсуждать</w:t>
        <w:tab/>
        <w:tab/>
      </w:r>
      <w:r>
        <w:rPr>
          <w:spacing w:val="-1"/>
        </w:rPr>
        <w:t>процесс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jc w:val="left"/>
        <w:rPr>
          <w:sz w:val="24"/>
        </w:rPr>
      </w:pPr>
      <w:r>
        <w:rPr/>
        <w:t>и</w:t>
      </w:r>
      <w:r>
        <w:rPr>
          <w:spacing w:val="-2"/>
        </w:rPr>
        <w:t xml:space="preserve"> </w:t>
      </w:r>
      <w:r>
        <w:rPr/>
        <w:t>результат</w:t>
      </w:r>
      <w:r>
        <w:rPr>
          <w:spacing w:val="-2"/>
        </w:rPr>
        <w:t xml:space="preserve"> </w:t>
      </w:r>
      <w:r>
        <w:rPr/>
        <w:t>совместной</w:t>
      </w:r>
      <w:r>
        <w:rPr>
          <w:spacing w:val="-2"/>
        </w:rPr>
        <w:t xml:space="preserve"> </w:t>
      </w:r>
      <w:r>
        <w:rPr/>
        <w:t>работы;</w:t>
      </w:r>
    </w:p>
    <w:p>
      <w:pPr>
        <w:pStyle w:val="Style14"/>
        <w:spacing w:lineRule="auto" w:line="348" w:before="127" w:after="0"/>
        <w:ind w:left="941" w:right="2356" w:hanging="0"/>
        <w:jc w:val="left"/>
        <w:rPr>
          <w:sz w:val="24"/>
        </w:rPr>
      </w:pPr>
      <w:r>
        <w:rPr/>
        <w:t>проявлять готовность руководить, выполнять поручения, подчиняться;</w:t>
      </w:r>
      <w:r>
        <w:rPr>
          <w:spacing w:val="-58"/>
        </w:rPr>
        <w:t xml:space="preserve"> </w:t>
      </w:r>
      <w:r>
        <w:rPr/>
        <w:t>ответственно</w:t>
      </w:r>
      <w:r>
        <w:rPr>
          <w:spacing w:val="-1"/>
        </w:rPr>
        <w:t xml:space="preserve"> </w:t>
      </w:r>
      <w:r>
        <w:rPr/>
        <w:t>выполнять свою</w:t>
      </w:r>
      <w:r>
        <w:rPr>
          <w:spacing w:val="-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работы;</w:t>
      </w:r>
    </w:p>
    <w:p>
      <w:pPr>
        <w:pStyle w:val="Style14"/>
        <w:spacing w:lineRule="exact" w:line="274"/>
        <w:ind w:left="941" w:hanging="0"/>
        <w:jc w:val="left"/>
        <w:rPr>
          <w:sz w:val="24"/>
        </w:rPr>
      </w:pPr>
      <w:r>
        <w:rPr/>
        <w:t>оценивать</w:t>
      </w:r>
      <w:r>
        <w:rPr>
          <w:spacing w:val="-2"/>
        </w:rPr>
        <w:t xml:space="preserve"> </w:t>
      </w:r>
      <w:r>
        <w:rPr/>
        <w:t>свой</w:t>
      </w:r>
      <w:r>
        <w:rPr>
          <w:spacing w:val="-2"/>
        </w:rPr>
        <w:t xml:space="preserve"> </w:t>
      </w:r>
      <w:r>
        <w:rPr/>
        <w:t>вклад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общий</w:t>
      </w:r>
      <w:r>
        <w:rPr>
          <w:spacing w:val="-2"/>
        </w:rPr>
        <w:t xml:space="preserve"> </w:t>
      </w:r>
      <w:r>
        <w:rPr/>
        <w:t>результат;</w:t>
      </w:r>
    </w:p>
    <w:p>
      <w:pPr>
        <w:pStyle w:val="Style14"/>
        <w:spacing w:before="127" w:after="0"/>
        <w:ind w:left="941" w:hanging="0"/>
        <w:jc w:val="left"/>
        <w:rPr>
          <w:sz w:val="24"/>
        </w:rPr>
      </w:pPr>
      <w:r>
        <w:rPr/>
        <w:t>выполнять</w:t>
      </w:r>
      <w:r>
        <w:rPr>
          <w:spacing w:val="59"/>
        </w:rPr>
        <w:t xml:space="preserve"> </w:t>
      </w:r>
      <w:r>
        <w:rPr/>
        <w:t>совместные</w:t>
      </w:r>
      <w:r>
        <w:rPr>
          <w:spacing w:val="2"/>
        </w:rPr>
        <w:t xml:space="preserve"> </w:t>
      </w:r>
      <w:r>
        <w:rPr/>
        <w:t>проектные</w:t>
      </w:r>
      <w:r>
        <w:rPr>
          <w:spacing w:val="58"/>
        </w:rPr>
        <w:t xml:space="preserve"> </w:t>
      </w:r>
      <w:r>
        <w:rPr/>
        <w:t>задания</w:t>
      </w:r>
      <w:r>
        <w:rPr>
          <w:spacing w:val="61"/>
        </w:rPr>
        <w:t xml:space="preserve"> </w:t>
      </w:r>
      <w:r>
        <w:rPr/>
        <w:t>с</w:t>
      </w:r>
      <w:r>
        <w:rPr>
          <w:spacing w:val="56"/>
        </w:rPr>
        <w:t xml:space="preserve"> </w:t>
      </w:r>
      <w:r>
        <w:rPr/>
        <w:t>опорой</w:t>
      </w:r>
      <w:r>
        <w:rPr>
          <w:spacing w:val="59"/>
        </w:rPr>
        <w:t xml:space="preserve"> </w:t>
      </w:r>
      <w:r>
        <w:rPr/>
        <w:t>на</w:t>
      </w:r>
      <w:r>
        <w:rPr>
          <w:spacing w:val="59"/>
        </w:rPr>
        <w:t xml:space="preserve"> </w:t>
      </w:r>
      <w:r>
        <w:rPr/>
        <w:t>предложенные</w:t>
      </w:r>
      <w:r>
        <w:rPr>
          <w:spacing w:val="59"/>
        </w:rPr>
        <w:t xml:space="preserve"> </w:t>
      </w:r>
      <w:r>
        <w:rPr/>
        <w:t>образцы,</w:t>
      </w:r>
      <w:r>
        <w:rPr>
          <w:spacing w:val="57"/>
        </w:rPr>
        <w:t xml:space="preserve"> </w:t>
      </w:r>
      <w:r>
        <w:rPr/>
        <w:t>планы,</w:t>
      </w:r>
    </w:p>
    <w:p>
      <w:pPr>
        <w:pStyle w:val="Style14"/>
        <w:spacing w:before="128" w:after="0"/>
        <w:ind w:left="232" w:hanging="0"/>
        <w:jc w:val="left"/>
        <w:rPr>
          <w:sz w:val="24"/>
        </w:rPr>
      </w:pPr>
      <w:r>
        <w:rPr/>
        <w:t>идеи.</w:t>
      </w:r>
    </w:p>
    <w:p>
      <w:pPr>
        <w:pStyle w:val="ListParagraph"/>
        <w:numPr>
          <w:ilvl w:val="1"/>
          <w:numId w:val="68"/>
        </w:numPr>
        <w:tabs>
          <w:tab w:val="clear" w:pos="720"/>
          <w:tab w:val="left" w:pos="1482" w:leader="none"/>
          <w:tab w:val="left" w:pos="3315" w:leader="none"/>
          <w:tab w:val="left" w:pos="4874" w:leader="none"/>
          <w:tab w:val="left" w:pos="6222" w:leader="none"/>
          <w:tab w:val="left" w:pos="7791" w:leader="none"/>
          <w:tab w:val="left" w:pos="8455" w:leader="none"/>
          <w:tab w:val="left" w:pos="9827" w:leader="none"/>
        </w:tabs>
        <w:spacing w:before="124" w:after="0"/>
        <w:ind w:left="1481" w:hanging="541"/>
        <w:rPr>
          <w:sz w:val="24"/>
        </w:rPr>
      </w:pPr>
      <w:r>
        <w:rPr>
          <w:sz w:val="24"/>
        </w:rPr>
        <w:t>Планируемые</w:t>
        <w:tab/>
        <w:t>результаты</w:t>
        <w:tab/>
        <w:t>освоения</w:t>
        <w:tab/>
        <w:t>программы</w:t>
        <w:tab/>
        <w:t>по</w:t>
        <w:tab/>
        <w:t>русскому</w:t>
        <w:tab/>
        <w:t>языку</w:t>
      </w:r>
    </w:p>
    <w:p>
      <w:pPr>
        <w:pStyle w:val="Style14"/>
        <w:spacing w:before="128" w:after="0"/>
        <w:ind w:left="232" w:hanging="0"/>
        <w:rPr>
          <w:sz w:val="24"/>
        </w:rPr>
      </w:pPr>
      <w:r>
        <w:rPr/>
        <w:t>на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2"/>
        </w:rPr>
        <w:t xml:space="preserve"> </w:t>
      </w:r>
      <w:r>
        <w:rPr/>
        <w:t>начального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ListParagraph"/>
        <w:numPr>
          <w:ilvl w:val="2"/>
          <w:numId w:val="68"/>
        </w:numPr>
        <w:tabs>
          <w:tab w:val="clear" w:pos="720"/>
          <w:tab w:val="left" w:pos="1662" w:leader="none"/>
        </w:tabs>
        <w:spacing w:lineRule="auto" w:line="348" w:before="127" w:after="0"/>
        <w:ind w:left="232" w:right="163" w:firstLine="708"/>
        <w:jc w:val="both"/>
        <w:rPr>
          <w:sz w:val="24"/>
        </w:rPr>
      </w:pPr>
      <w:r>
        <w:rPr>
          <w:sz w:val="24"/>
        </w:rPr>
        <w:t>В результате изучения русского языка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ListParagraph"/>
        <w:numPr>
          <w:ilvl w:val="0"/>
          <w:numId w:val="67"/>
        </w:numPr>
        <w:tabs>
          <w:tab w:val="clear" w:pos="720"/>
          <w:tab w:val="left" w:pos="1201" w:leader="none"/>
        </w:tabs>
        <w:spacing w:before="4" w:after="0"/>
        <w:jc w:val="both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4"/>
        <w:spacing w:lineRule="auto" w:line="348" w:before="127" w:after="0"/>
        <w:ind w:left="232" w:right="164" w:firstLine="708"/>
        <w:rPr>
          <w:sz w:val="24"/>
        </w:rPr>
      </w:pPr>
      <w:r>
        <w:rPr/>
        <w:t xml:space="preserve">становление    </w:t>
      </w:r>
      <w:r>
        <w:rPr>
          <w:spacing w:val="1"/>
        </w:rPr>
        <w:t xml:space="preserve"> </w:t>
      </w:r>
      <w:r>
        <w:rPr/>
        <w:t xml:space="preserve">ценностного    </w:t>
      </w:r>
      <w:r>
        <w:rPr>
          <w:spacing w:val="1"/>
        </w:rPr>
        <w:t xml:space="preserve"> </w:t>
      </w:r>
      <w:r>
        <w:rPr/>
        <w:t>отношения      к      своей      Родине,      в      том      числе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-1"/>
        </w:rPr>
        <w:t xml:space="preserve"> </w:t>
      </w:r>
      <w:r>
        <w:rPr/>
        <w:t>изучение</w:t>
      </w:r>
      <w:r>
        <w:rPr>
          <w:spacing w:val="-1"/>
        </w:rPr>
        <w:t xml:space="preserve"> </w:t>
      </w:r>
      <w:r>
        <w:rPr/>
        <w:t>русского</w:t>
      </w:r>
      <w:r>
        <w:rPr>
          <w:spacing w:val="-1"/>
        </w:rPr>
        <w:t xml:space="preserve"> </w:t>
      </w:r>
      <w:r>
        <w:rPr/>
        <w:t>языка, отражающего</w:t>
      </w:r>
      <w:r>
        <w:rPr>
          <w:spacing w:val="-1"/>
        </w:rPr>
        <w:t xml:space="preserve"> </w:t>
      </w:r>
      <w:r>
        <w:rPr/>
        <w:t>историю</w:t>
      </w:r>
      <w:r>
        <w:rPr>
          <w:spacing w:val="-3"/>
        </w:rPr>
        <w:t xml:space="preserve"> </w:t>
      </w:r>
      <w:r>
        <w:rPr/>
        <w:t>и культуру</w:t>
      </w:r>
      <w:r>
        <w:rPr>
          <w:spacing w:val="-3"/>
        </w:rPr>
        <w:t xml:space="preserve"> </w:t>
      </w:r>
      <w:r>
        <w:rPr/>
        <w:t>страны;</w:t>
      </w:r>
    </w:p>
    <w:p>
      <w:pPr>
        <w:pStyle w:val="Style14"/>
        <w:spacing w:lineRule="auto" w:line="348"/>
        <w:ind w:left="232" w:right="174" w:firstLine="708"/>
        <w:rPr>
          <w:sz w:val="24"/>
        </w:rPr>
      </w:pPr>
      <w:r>
        <w:rPr/>
        <w:t>осознание своей этнокультурной и российской гражданской идентичности, понимание роли</w:t>
      </w:r>
      <w:r>
        <w:rPr>
          <w:spacing w:val="-57"/>
        </w:rPr>
        <w:t xml:space="preserve"> </w:t>
      </w:r>
      <w:r>
        <w:rPr/>
        <w:t>русского языка как государственного языка Российской Федерации и языка межнационального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-1"/>
        </w:rPr>
        <w:t xml:space="preserve"> </w:t>
      </w:r>
      <w:r>
        <w:rPr/>
        <w:t>народов России;</w:t>
      </w:r>
    </w:p>
    <w:p>
      <w:pPr>
        <w:pStyle w:val="Style14"/>
        <w:spacing w:lineRule="auto" w:line="348"/>
        <w:ind w:left="232" w:right="164" w:firstLine="708"/>
        <w:rPr>
          <w:sz w:val="24"/>
        </w:rPr>
      </w:pPr>
      <w:r>
        <w:rPr/>
        <w:t>осознание своей сопричастности к прошлому, настоящему и</w:t>
      </w:r>
      <w:r>
        <w:rPr>
          <w:spacing w:val="1"/>
        </w:rPr>
        <w:t xml:space="preserve"> </w:t>
      </w:r>
      <w:r>
        <w:rPr/>
        <w:t>будущему своей</w:t>
      </w:r>
      <w:r>
        <w:rPr>
          <w:spacing w:val="1"/>
        </w:rPr>
        <w:t xml:space="preserve"> </w:t>
      </w:r>
      <w:r>
        <w:rPr/>
        <w:t>страны и</w:t>
      </w:r>
      <w:r>
        <w:rPr>
          <w:spacing w:val="1"/>
        </w:rPr>
        <w:t xml:space="preserve"> </w:t>
      </w:r>
      <w:r>
        <w:rPr/>
        <w:t xml:space="preserve">родного     </w:t>
      </w:r>
      <w:r>
        <w:rPr>
          <w:spacing w:val="25"/>
        </w:rPr>
        <w:t xml:space="preserve"> </w:t>
      </w:r>
      <w:r>
        <w:rPr/>
        <w:t xml:space="preserve">края,      </w:t>
      </w:r>
      <w:r>
        <w:rPr>
          <w:spacing w:val="20"/>
        </w:rPr>
        <w:t xml:space="preserve"> </w:t>
      </w:r>
      <w:r>
        <w:rPr/>
        <w:t xml:space="preserve">в      </w:t>
      </w:r>
      <w:r>
        <w:rPr>
          <w:spacing w:val="23"/>
        </w:rPr>
        <w:t xml:space="preserve"> </w:t>
      </w:r>
      <w:r>
        <w:rPr/>
        <w:t xml:space="preserve">том      </w:t>
      </w:r>
      <w:r>
        <w:rPr>
          <w:spacing w:val="24"/>
        </w:rPr>
        <w:t xml:space="preserve"> </w:t>
      </w:r>
      <w:r>
        <w:rPr/>
        <w:t xml:space="preserve">числе      </w:t>
      </w:r>
      <w:r>
        <w:rPr>
          <w:spacing w:val="23"/>
        </w:rPr>
        <w:t xml:space="preserve"> </w:t>
      </w:r>
      <w:r>
        <w:rPr/>
        <w:t xml:space="preserve">через      </w:t>
      </w:r>
      <w:r>
        <w:rPr>
          <w:spacing w:val="25"/>
        </w:rPr>
        <w:t xml:space="preserve"> </w:t>
      </w:r>
      <w:r>
        <w:rPr/>
        <w:t xml:space="preserve">обсуждение      </w:t>
      </w:r>
      <w:r>
        <w:rPr>
          <w:spacing w:val="30"/>
        </w:rPr>
        <w:t xml:space="preserve"> </w:t>
      </w:r>
      <w:r>
        <w:rPr/>
        <w:t xml:space="preserve">ситуаций      </w:t>
      </w:r>
      <w:r>
        <w:rPr>
          <w:spacing w:val="22"/>
        </w:rPr>
        <w:t xml:space="preserve"> </w:t>
      </w:r>
      <w:r>
        <w:rPr/>
        <w:t xml:space="preserve">при      </w:t>
      </w:r>
      <w:r>
        <w:rPr>
          <w:spacing w:val="22"/>
        </w:rPr>
        <w:t xml:space="preserve"> </w:t>
      </w:r>
      <w:r>
        <w:rPr/>
        <w:t>работе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текстами на</w:t>
      </w:r>
      <w:r>
        <w:rPr>
          <w:spacing w:val="1"/>
        </w:rPr>
        <w:t xml:space="preserve"> </w:t>
      </w:r>
      <w:r>
        <w:rPr/>
        <w:t>уроках</w:t>
      </w:r>
      <w:r>
        <w:rPr>
          <w:spacing w:val="2"/>
        </w:rPr>
        <w:t xml:space="preserve"> </w:t>
      </w:r>
      <w:r>
        <w:rPr/>
        <w:t>русского языка;</w:t>
      </w:r>
    </w:p>
    <w:p>
      <w:pPr>
        <w:pStyle w:val="Style14"/>
        <w:spacing w:lineRule="auto" w:line="348"/>
        <w:ind w:left="232" w:right="164" w:firstLine="708"/>
        <w:rPr>
          <w:sz w:val="24"/>
        </w:rPr>
      </w:pPr>
      <w:r>
        <w:rPr/>
        <w:t>проявление уважения к своему и другим народам, формируемое в том числе на основе</w:t>
      </w:r>
      <w:r>
        <w:rPr>
          <w:spacing w:val="1"/>
        </w:rPr>
        <w:t xml:space="preserve"> </w:t>
      </w:r>
      <w:r>
        <w:rPr/>
        <w:t>примеров</w:t>
      </w:r>
      <w:r>
        <w:rPr>
          <w:spacing w:val="-1"/>
        </w:rPr>
        <w:t xml:space="preserve"> </w:t>
      </w:r>
      <w:r>
        <w:rPr/>
        <w:t>из текстов, с</w:t>
      </w:r>
      <w:r>
        <w:rPr>
          <w:spacing w:val="-4"/>
        </w:rPr>
        <w:t xml:space="preserve"> </w:t>
      </w:r>
      <w:r>
        <w:rPr/>
        <w:t>которыми идёт работа</w:t>
      </w:r>
      <w:r>
        <w:rPr>
          <w:spacing w:val="-3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уроках</w:t>
      </w:r>
      <w:r>
        <w:rPr>
          <w:spacing w:val="1"/>
        </w:rPr>
        <w:t xml:space="preserve"> </w:t>
      </w:r>
      <w:r>
        <w:rPr/>
        <w:t>русского языка;</w:t>
      </w:r>
    </w:p>
    <w:p>
      <w:pPr>
        <w:pStyle w:val="Style14"/>
        <w:spacing w:lineRule="auto" w:line="348"/>
        <w:ind w:left="232" w:right="163" w:firstLine="708"/>
        <w:rPr>
          <w:sz w:val="24"/>
        </w:rPr>
      </w:pPr>
      <w:r>
        <w:rPr/>
        <w:t xml:space="preserve">первоначальные   </w:t>
      </w:r>
      <w:r>
        <w:rPr>
          <w:spacing w:val="13"/>
        </w:rPr>
        <w:t xml:space="preserve"> </w:t>
      </w:r>
      <w:r>
        <w:rPr/>
        <w:t xml:space="preserve">представления    </w:t>
      </w:r>
      <w:r>
        <w:rPr>
          <w:spacing w:val="13"/>
        </w:rPr>
        <w:t xml:space="preserve"> </w:t>
      </w:r>
      <w:r>
        <w:rPr/>
        <w:t xml:space="preserve">о    </w:t>
      </w:r>
      <w:r>
        <w:rPr>
          <w:spacing w:val="13"/>
        </w:rPr>
        <w:t xml:space="preserve"> </w:t>
      </w:r>
      <w:r>
        <w:rPr/>
        <w:t xml:space="preserve">человеке    </w:t>
      </w:r>
      <w:r>
        <w:rPr>
          <w:spacing w:val="12"/>
        </w:rPr>
        <w:t xml:space="preserve"> </w:t>
      </w:r>
      <w:r>
        <w:rPr/>
        <w:t xml:space="preserve">как    </w:t>
      </w:r>
      <w:r>
        <w:rPr>
          <w:spacing w:val="15"/>
        </w:rPr>
        <w:t xml:space="preserve"> </w:t>
      </w:r>
      <w:r>
        <w:rPr/>
        <w:t xml:space="preserve">члене    </w:t>
      </w:r>
      <w:r>
        <w:rPr>
          <w:spacing w:val="12"/>
        </w:rPr>
        <w:t xml:space="preserve"> </w:t>
      </w:r>
      <w:r>
        <w:rPr/>
        <w:t xml:space="preserve">общества,    </w:t>
      </w:r>
      <w:r>
        <w:rPr>
          <w:spacing w:val="13"/>
        </w:rPr>
        <w:t xml:space="preserve"> </w:t>
      </w:r>
      <w:r>
        <w:rPr/>
        <w:t xml:space="preserve">о    </w:t>
      </w:r>
      <w:r>
        <w:rPr>
          <w:spacing w:val="14"/>
        </w:rPr>
        <w:t xml:space="preserve"> </w:t>
      </w:r>
      <w:r>
        <w:rPr/>
        <w:t>правах</w:t>
      </w:r>
      <w:r>
        <w:rPr>
          <w:spacing w:val="-58"/>
        </w:rPr>
        <w:t xml:space="preserve"> </w:t>
      </w:r>
      <w:r>
        <w:rPr/>
        <w:t>и ответственности,</w:t>
      </w:r>
      <w:r>
        <w:rPr>
          <w:spacing w:val="1"/>
        </w:rPr>
        <w:t xml:space="preserve"> </w:t>
      </w:r>
      <w:r>
        <w:rPr/>
        <w:t>уважении и достоинстве человека, о нравственноэтических</w:t>
      </w:r>
      <w:r>
        <w:rPr>
          <w:spacing w:val="1"/>
        </w:rPr>
        <w:t xml:space="preserve"> </w:t>
      </w:r>
      <w:r>
        <w:rPr/>
        <w:t>нормах</w:t>
      </w:r>
      <w:r>
        <w:rPr>
          <w:spacing w:val="60"/>
        </w:rPr>
        <w:t xml:space="preserve"> </w:t>
      </w:r>
      <w:r>
        <w:rPr/>
        <w:t>поведения</w:t>
      </w:r>
      <w:r>
        <w:rPr>
          <w:spacing w:val="-57"/>
        </w:rPr>
        <w:t xml:space="preserve"> </w:t>
      </w:r>
      <w:r>
        <w:rPr/>
        <w:t>и правилах</w:t>
      </w:r>
      <w:r>
        <w:rPr>
          <w:spacing w:val="1"/>
        </w:rPr>
        <w:t xml:space="preserve"> </w:t>
      </w:r>
      <w:r>
        <w:rPr/>
        <w:t>межличностных</w:t>
      </w:r>
      <w:r>
        <w:rPr>
          <w:spacing w:val="1"/>
        </w:rPr>
        <w:t xml:space="preserve"> </w:t>
      </w:r>
      <w:r>
        <w:rPr/>
        <w:t>отношений, в том числе отражённых в текстах, с которыми</w:t>
      </w:r>
      <w:r>
        <w:rPr>
          <w:spacing w:val="60"/>
        </w:rPr>
        <w:t xml:space="preserve"> </w:t>
      </w:r>
      <w:r>
        <w:rPr/>
        <w:t>идёт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-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уроках</w:t>
      </w:r>
      <w:r>
        <w:rPr>
          <w:spacing w:val="2"/>
        </w:rPr>
        <w:t xml:space="preserve"> </w:t>
      </w:r>
      <w:r>
        <w:rPr/>
        <w:t>русского языка;</w:t>
      </w:r>
    </w:p>
    <w:p>
      <w:pPr>
        <w:pStyle w:val="ListParagraph"/>
        <w:numPr>
          <w:ilvl w:val="0"/>
          <w:numId w:val="67"/>
        </w:numPr>
        <w:tabs>
          <w:tab w:val="clear" w:pos="720"/>
          <w:tab w:val="left" w:pos="1201" w:leader="none"/>
        </w:tabs>
        <w:spacing w:lineRule="exact" w:line="27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4"/>
        <w:spacing w:before="121" w:after="0"/>
        <w:ind w:left="941" w:hanging="0"/>
        <w:rPr>
          <w:sz w:val="24"/>
        </w:rPr>
      </w:pPr>
      <w:r>
        <w:rPr/>
        <w:t>осознание</w:t>
      </w:r>
      <w:r>
        <w:rPr>
          <w:spacing w:val="-5"/>
        </w:rPr>
        <w:t xml:space="preserve"> </w:t>
      </w:r>
      <w:r>
        <w:rPr/>
        <w:t>языка</w:t>
      </w:r>
      <w:r>
        <w:rPr>
          <w:spacing w:val="-3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одной</w:t>
      </w:r>
      <w:r>
        <w:rPr>
          <w:spacing w:val="-3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главных</w:t>
      </w:r>
      <w:r>
        <w:rPr>
          <w:spacing w:val="-1"/>
        </w:rPr>
        <w:t xml:space="preserve"> </w:t>
      </w:r>
      <w:r>
        <w:rPr/>
        <w:t>духовно-нравственных</w:t>
      </w:r>
      <w:r>
        <w:rPr>
          <w:spacing w:val="-2"/>
        </w:rPr>
        <w:t xml:space="preserve"> </w:t>
      </w:r>
      <w:r>
        <w:rPr/>
        <w:t>ценностей</w:t>
      </w:r>
      <w:r>
        <w:rPr>
          <w:spacing w:val="-3"/>
        </w:rPr>
        <w:t xml:space="preserve"> </w:t>
      </w:r>
      <w:r>
        <w:rPr/>
        <w:t>народа;</w:t>
      </w:r>
    </w:p>
    <w:p>
      <w:pPr>
        <w:pStyle w:val="Style14"/>
        <w:spacing w:lineRule="auto" w:line="348" w:before="127" w:after="0"/>
        <w:ind w:left="232" w:right="170" w:firstLine="708"/>
        <w:rPr>
          <w:sz w:val="24"/>
        </w:rPr>
      </w:pPr>
      <w:r>
        <w:rPr/>
        <w:t>признание индивидуальности каждого человека с опорой на собственный жизненный и</w:t>
      </w:r>
      <w:r>
        <w:rPr>
          <w:spacing w:val="1"/>
        </w:rPr>
        <w:t xml:space="preserve"> </w:t>
      </w:r>
      <w:r>
        <w:rPr/>
        <w:t>читательский</w:t>
      </w:r>
      <w:r>
        <w:rPr>
          <w:spacing w:val="-1"/>
        </w:rPr>
        <w:t xml:space="preserve"> </w:t>
      </w:r>
      <w:r>
        <w:rPr/>
        <w:t>опыт;</w:t>
      </w:r>
    </w:p>
    <w:p>
      <w:pPr>
        <w:pStyle w:val="Style14"/>
        <w:spacing w:lineRule="auto" w:line="348"/>
        <w:ind w:left="232" w:right="169" w:firstLine="708"/>
        <w:rPr>
          <w:sz w:val="24"/>
        </w:rPr>
      </w:pPr>
      <w:r>
        <w:rPr/>
        <w:t>проявление     сопереживания,      уважения     и      доброжелательности,     в     том     числе</w:t>
      </w:r>
      <w:r>
        <w:rPr>
          <w:spacing w:val="1"/>
        </w:rPr>
        <w:t xml:space="preserve"> </w:t>
      </w:r>
      <w:r>
        <w:rPr/>
        <w:t xml:space="preserve">с  </w:t>
      </w:r>
      <w:r>
        <w:rPr>
          <w:spacing w:val="41"/>
        </w:rPr>
        <w:t xml:space="preserve"> </w:t>
      </w:r>
      <w:r>
        <w:rPr/>
        <w:t xml:space="preserve">использованием   </w:t>
      </w:r>
      <w:r>
        <w:rPr>
          <w:spacing w:val="40"/>
        </w:rPr>
        <w:t xml:space="preserve"> </w:t>
      </w:r>
      <w:r>
        <w:rPr/>
        <w:t xml:space="preserve">адекватных   </w:t>
      </w:r>
      <w:r>
        <w:rPr>
          <w:spacing w:val="43"/>
        </w:rPr>
        <w:t xml:space="preserve"> </w:t>
      </w:r>
      <w:r>
        <w:rPr/>
        <w:t xml:space="preserve">языковых   </w:t>
      </w:r>
      <w:r>
        <w:rPr>
          <w:spacing w:val="41"/>
        </w:rPr>
        <w:t xml:space="preserve"> </w:t>
      </w:r>
      <w:r>
        <w:rPr/>
        <w:t xml:space="preserve">средств   </w:t>
      </w:r>
      <w:r>
        <w:rPr>
          <w:spacing w:val="42"/>
        </w:rPr>
        <w:t xml:space="preserve"> </w:t>
      </w:r>
      <w:r>
        <w:rPr/>
        <w:t xml:space="preserve">для   </w:t>
      </w:r>
      <w:r>
        <w:rPr>
          <w:spacing w:val="41"/>
        </w:rPr>
        <w:t xml:space="preserve"> </w:t>
      </w:r>
      <w:r>
        <w:rPr/>
        <w:t xml:space="preserve">выражения   </w:t>
      </w:r>
      <w:r>
        <w:rPr>
          <w:spacing w:val="41"/>
        </w:rPr>
        <w:t xml:space="preserve"> </w:t>
      </w:r>
      <w:r>
        <w:rPr/>
        <w:t xml:space="preserve">своего   </w:t>
      </w:r>
      <w:r>
        <w:rPr>
          <w:spacing w:val="42"/>
        </w:rPr>
        <w:t xml:space="preserve"> </w:t>
      </w:r>
      <w:r>
        <w:rPr/>
        <w:t>состояния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чувств;</w:t>
      </w:r>
    </w:p>
    <w:p>
      <w:pPr>
        <w:pStyle w:val="Style14"/>
        <w:spacing w:lineRule="auto" w:line="348"/>
        <w:ind w:left="232" w:right="168" w:firstLine="708"/>
        <w:rPr>
          <w:sz w:val="24"/>
        </w:rPr>
      </w:pPr>
      <w:r>
        <w:rPr/>
        <w:t xml:space="preserve">неприятие  </w:t>
      </w:r>
      <w:r>
        <w:rPr>
          <w:spacing w:val="18"/>
        </w:rPr>
        <w:t xml:space="preserve"> </w:t>
      </w:r>
      <w:r>
        <w:rPr/>
        <w:t xml:space="preserve">любых   </w:t>
      </w:r>
      <w:r>
        <w:rPr>
          <w:spacing w:val="19"/>
        </w:rPr>
        <w:t xml:space="preserve"> </w:t>
      </w:r>
      <w:r>
        <w:rPr/>
        <w:t xml:space="preserve">форм   </w:t>
      </w:r>
      <w:r>
        <w:rPr>
          <w:spacing w:val="20"/>
        </w:rPr>
        <w:t xml:space="preserve"> </w:t>
      </w:r>
      <w:r>
        <w:rPr/>
        <w:t xml:space="preserve">поведения,   </w:t>
      </w:r>
      <w:r>
        <w:rPr>
          <w:spacing w:val="18"/>
        </w:rPr>
        <w:t xml:space="preserve"> </w:t>
      </w:r>
      <w:r>
        <w:rPr/>
        <w:t xml:space="preserve">направленных   </w:t>
      </w:r>
      <w:r>
        <w:rPr>
          <w:spacing w:val="20"/>
        </w:rPr>
        <w:t xml:space="preserve"> </w:t>
      </w:r>
      <w:r>
        <w:rPr/>
        <w:t xml:space="preserve">на   </w:t>
      </w:r>
      <w:r>
        <w:rPr>
          <w:spacing w:val="16"/>
        </w:rPr>
        <w:t xml:space="preserve"> </w:t>
      </w:r>
      <w:r>
        <w:rPr/>
        <w:t xml:space="preserve">причинение   </w:t>
      </w:r>
      <w:r>
        <w:rPr>
          <w:spacing w:val="17"/>
        </w:rPr>
        <w:t xml:space="preserve"> </w:t>
      </w:r>
      <w:r>
        <w:rPr/>
        <w:t>физического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морального</w:t>
      </w:r>
      <w:r>
        <w:rPr>
          <w:spacing w:val="1"/>
        </w:rPr>
        <w:t xml:space="preserve"> </w:t>
      </w:r>
      <w:r>
        <w:rPr/>
        <w:t>вреда</w:t>
      </w:r>
      <w:r>
        <w:rPr>
          <w:spacing w:val="1"/>
        </w:rPr>
        <w:t xml:space="preserve"> </w:t>
      </w:r>
      <w:r>
        <w:rPr/>
        <w:t>другим</w:t>
      </w:r>
      <w:r>
        <w:rPr>
          <w:spacing w:val="1"/>
        </w:rPr>
        <w:t xml:space="preserve"> </w:t>
      </w:r>
      <w:r>
        <w:rPr/>
        <w:t>людям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связанного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недопустимых</w:t>
      </w:r>
      <w:r>
        <w:rPr>
          <w:spacing w:val="-57"/>
        </w:rPr>
        <w:t xml:space="preserve"> </w:t>
      </w:r>
      <w:r>
        <w:rPr/>
        <w:t>средств</w:t>
      </w:r>
      <w:r>
        <w:rPr>
          <w:spacing w:val="-1"/>
        </w:rPr>
        <w:t xml:space="preserve"> </w:t>
      </w:r>
      <w:r>
        <w:rPr/>
        <w:t>языка);</w:t>
      </w:r>
    </w:p>
    <w:p>
      <w:pPr>
        <w:pStyle w:val="ListParagraph"/>
        <w:numPr>
          <w:ilvl w:val="0"/>
          <w:numId w:val="67"/>
        </w:numPr>
        <w:tabs>
          <w:tab w:val="clear" w:pos="720"/>
          <w:tab w:val="left" w:pos="1201" w:leader="none"/>
        </w:tabs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sectPr>
          <w:headerReference w:type="default" r:id="rId3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23" w:after="0"/>
        <w:ind w:left="941" w:hanging="0"/>
        <w:rPr>
          <w:sz w:val="24"/>
        </w:rPr>
      </w:pPr>
      <w:r>
        <w:rPr/>
        <w:t>уважительное</w:t>
      </w:r>
      <w:r>
        <w:rPr>
          <w:spacing w:val="-4"/>
        </w:rPr>
        <w:t xml:space="preserve"> </w:t>
      </w:r>
      <w:r>
        <w:rPr/>
        <w:t>отношение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интерес</w:t>
      </w:r>
      <w:r>
        <w:rPr>
          <w:spacing w:val="-3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художественной</w:t>
      </w:r>
      <w:r>
        <w:rPr>
          <w:spacing w:val="-2"/>
        </w:rPr>
        <w:t xml:space="preserve"> </w:t>
      </w:r>
      <w:r>
        <w:rPr/>
        <w:t>культуре, восприимчивость</w:t>
      </w:r>
      <w:r>
        <w:rPr>
          <w:spacing w:val="-2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разным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1950" w:leader="none"/>
          <w:tab w:val="left" w:pos="4116" w:leader="none"/>
          <w:tab w:val="left" w:pos="6314" w:leader="none"/>
          <w:tab w:val="left" w:pos="7539" w:leader="none"/>
          <w:tab w:val="left" w:pos="9766" w:leader="none"/>
        </w:tabs>
        <w:spacing w:lineRule="auto" w:line="348" w:before="90" w:after="0"/>
        <w:ind w:left="232" w:right="173" w:hanging="0"/>
        <w:rPr>
          <w:sz w:val="24"/>
        </w:rPr>
      </w:pPr>
      <w:r>
        <w:rPr/>
        <w:t>видам</w:t>
        <w:tab/>
        <w:t>искусства,</w:t>
        <w:tab/>
        <w:t>традициям</w:t>
        <w:tab/>
        <w:t>и</w:t>
        <w:tab/>
        <w:t>творчеству</w:t>
        <w:tab/>
      </w:r>
      <w:r>
        <w:rPr>
          <w:spacing w:val="-1"/>
        </w:rPr>
        <w:t>своего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народов;</w:t>
      </w:r>
    </w:p>
    <w:p>
      <w:pPr>
        <w:pStyle w:val="Style14"/>
        <w:spacing w:lineRule="auto" w:line="348"/>
        <w:ind w:left="232" w:right="178" w:firstLine="708"/>
        <w:rPr>
          <w:sz w:val="24"/>
        </w:rPr>
      </w:pPr>
      <w:r>
        <w:rPr/>
        <w:t>стремление к самовыражению в искусстве слова; осознание важности русского языка как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-2"/>
        </w:rPr>
        <w:t xml:space="preserve"> </w:t>
      </w:r>
      <w:r>
        <w:rPr/>
        <w:t>общения и самовыражения;</w:t>
      </w:r>
    </w:p>
    <w:p>
      <w:pPr>
        <w:pStyle w:val="ListParagraph"/>
        <w:numPr>
          <w:ilvl w:val="0"/>
          <w:numId w:val="67"/>
        </w:numPr>
        <w:tabs>
          <w:tab w:val="clear" w:pos="720"/>
          <w:tab w:val="left" w:pos="1201" w:leader="none"/>
          <w:tab w:val="left" w:pos="3325" w:leader="none"/>
          <w:tab w:val="left" w:pos="5390" w:leader="none"/>
          <w:tab w:val="left" w:pos="7722" w:leader="none"/>
          <w:tab w:val="left" w:pos="9521" w:leader="none"/>
        </w:tabs>
        <w:spacing w:lineRule="auto" w:line="348" w:before="4" w:after="0"/>
        <w:ind w:left="232" w:right="171" w:firstLine="708"/>
        <w:jc w:val="both"/>
        <w:rPr>
          <w:sz w:val="24"/>
        </w:rPr>
      </w:pPr>
      <w:r>
        <w:rPr>
          <w:sz w:val="24"/>
        </w:rPr>
        <w:t>физического</w:t>
        <w:tab/>
        <w:t>воспитания,</w:t>
        <w:tab/>
        <w:t>формирования</w:t>
        <w:tab/>
        <w:t>культуры</w:t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 эмоционального благополучия:</w:t>
      </w:r>
    </w:p>
    <w:p>
      <w:pPr>
        <w:pStyle w:val="Style14"/>
        <w:spacing w:lineRule="auto" w:line="348"/>
        <w:ind w:left="232" w:right="165" w:firstLine="708"/>
        <w:rPr>
          <w:sz w:val="24"/>
        </w:rPr>
      </w:pPr>
      <w:r>
        <w:rPr/>
        <w:t>соблюдение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поиска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1"/>
        </w:rPr>
        <w:t xml:space="preserve"> </w:t>
      </w:r>
      <w:r>
        <w:rPr/>
        <w:t>среде</w:t>
      </w:r>
      <w:r>
        <w:rPr>
          <w:spacing w:val="1"/>
        </w:rPr>
        <w:t xml:space="preserve"> </w:t>
      </w:r>
      <w:r>
        <w:rPr/>
        <w:t>дополнительной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языкового</w:t>
      </w:r>
      <w:r>
        <w:rPr>
          <w:spacing w:val="-1"/>
        </w:rPr>
        <w:t xml:space="preserve"> </w:t>
      </w:r>
      <w:r>
        <w:rPr/>
        <w:t>образования;</w:t>
      </w:r>
    </w:p>
    <w:p>
      <w:pPr>
        <w:pStyle w:val="Style14"/>
        <w:tabs>
          <w:tab w:val="clear" w:pos="720"/>
          <w:tab w:val="left" w:pos="3340" w:leader="none"/>
          <w:tab w:val="left" w:pos="6090" w:leader="none"/>
          <w:tab w:val="left" w:pos="8811" w:leader="none"/>
        </w:tabs>
        <w:spacing w:lineRule="auto" w:line="348"/>
        <w:ind w:left="232" w:right="168" w:firstLine="708"/>
        <w:rPr>
          <w:sz w:val="24"/>
        </w:rPr>
      </w:pPr>
      <w:r>
        <w:rPr/>
        <w:t>бережное отношение к физическому и психическому здоровью, проявляющееся в выборе</w:t>
      </w:r>
      <w:r>
        <w:rPr>
          <w:spacing w:val="1"/>
        </w:rPr>
        <w:t xml:space="preserve"> </w:t>
      </w:r>
      <w:r>
        <w:rPr/>
        <w:t>приемлемых</w:t>
        <w:tab/>
        <w:t>способов</w:t>
        <w:tab/>
        <w:t>речевого</w:t>
        <w:tab/>
      </w:r>
      <w:r>
        <w:rPr>
          <w:spacing w:val="-1"/>
        </w:rPr>
        <w:t>самовыражения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соблюдении норм</w:t>
      </w:r>
      <w:r>
        <w:rPr>
          <w:spacing w:val="-1"/>
        </w:rPr>
        <w:t xml:space="preserve"> </w:t>
      </w:r>
      <w:r>
        <w:rPr/>
        <w:t>речевого</w:t>
      </w:r>
      <w:r>
        <w:rPr>
          <w:spacing w:val="-1"/>
        </w:rPr>
        <w:t xml:space="preserve"> </w:t>
      </w:r>
      <w:r>
        <w:rPr/>
        <w:t>этикета и</w:t>
      </w:r>
      <w:r>
        <w:rPr>
          <w:spacing w:val="-1"/>
        </w:rPr>
        <w:t xml:space="preserve"> </w:t>
      </w:r>
      <w:r>
        <w:rPr/>
        <w:t>правил</w:t>
      </w:r>
      <w:r>
        <w:rPr>
          <w:spacing w:val="-3"/>
        </w:rPr>
        <w:t xml:space="preserve"> </w:t>
      </w:r>
      <w:r>
        <w:rPr/>
        <w:t>общения;</w:t>
      </w:r>
    </w:p>
    <w:p>
      <w:pPr>
        <w:pStyle w:val="ListParagraph"/>
        <w:numPr>
          <w:ilvl w:val="0"/>
          <w:numId w:val="67"/>
        </w:numPr>
        <w:tabs>
          <w:tab w:val="clear" w:pos="720"/>
          <w:tab w:val="left" w:pos="1201" w:leader="none"/>
        </w:tabs>
        <w:spacing w:lineRule="exact" w:line="27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4"/>
        <w:tabs>
          <w:tab w:val="clear" w:pos="720"/>
          <w:tab w:val="left" w:pos="3716" w:leader="none"/>
          <w:tab w:val="left" w:pos="6147" w:leader="none"/>
          <w:tab w:val="left" w:pos="9449" w:leader="none"/>
        </w:tabs>
        <w:spacing w:lineRule="auto" w:line="348" w:before="126" w:after="0"/>
        <w:ind w:left="232" w:right="166" w:firstLine="708"/>
        <w:rPr>
          <w:sz w:val="24"/>
        </w:rPr>
      </w:pPr>
      <w:r>
        <w:rPr/>
        <w:t>осознание</w:t>
      </w:r>
      <w:r>
        <w:rPr>
          <w:spacing w:val="18"/>
        </w:rPr>
        <w:t xml:space="preserve"> </w:t>
      </w:r>
      <w:r>
        <w:rPr/>
        <w:t>ценности</w:t>
      </w:r>
      <w:r>
        <w:rPr>
          <w:spacing w:val="18"/>
        </w:rPr>
        <w:t xml:space="preserve"> </w:t>
      </w:r>
      <w:r>
        <w:rPr/>
        <w:t>труда</w:t>
      </w:r>
      <w:r>
        <w:rPr>
          <w:spacing w:val="18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жизни</w:t>
      </w:r>
      <w:r>
        <w:rPr>
          <w:spacing w:val="20"/>
        </w:rPr>
        <w:t xml:space="preserve"> </w:t>
      </w:r>
      <w:r>
        <w:rPr/>
        <w:t>человека</w:t>
      </w:r>
      <w:r>
        <w:rPr>
          <w:spacing w:val="20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общества</w:t>
      </w:r>
      <w:r>
        <w:rPr>
          <w:spacing w:val="18"/>
        </w:rPr>
        <w:t xml:space="preserve"> </w:t>
      </w:r>
      <w:r>
        <w:rPr/>
        <w:t>(в</w:t>
      </w:r>
      <w:r>
        <w:rPr>
          <w:spacing w:val="19"/>
        </w:rPr>
        <w:t xml:space="preserve"> </w:t>
      </w:r>
      <w:r>
        <w:rPr/>
        <w:t>том</w:t>
      </w:r>
      <w:r>
        <w:rPr>
          <w:spacing w:val="19"/>
        </w:rPr>
        <w:t xml:space="preserve"> </w:t>
      </w:r>
      <w:r>
        <w:rPr/>
        <w:t>числе</w:t>
      </w:r>
      <w:r>
        <w:rPr>
          <w:spacing w:val="18"/>
        </w:rPr>
        <w:t xml:space="preserve"> </w:t>
      </w:r>
      <w:r>
        <w:rPr/>
        <w:t>благодаря</w:t>
      </w:r>
      <w:r>
        <w:rPr>
          <w:spacing w:val="19"/>
        </w:rPr>
        <w:t xml:space="preserve"> </w:t>
      </w:r>
      <w:r>
        <w:rPr/>
        <w:t>примерам</w:t>
      </w:r>
      <w:r>
        <w:rPr>
          <w:spacing w:val="-57"/>
        </w:rPr>
        <w:t xml:space="preserve"> </w:t>
      </w:r>
      <w:r>
        <w:rPr/>
        <w:t>из текстов, с которыми идёт работа на уроках русского языка), интерес к различным профессиям,</w:t>
      </w:r>
      <w:r>
        <w:rPr>
          <w:spacing w:val="1"/>
        </w:rPr>
        <w:t xml:space="preserve"> </w:t>
      </w:r>
      <w:r>
        <w:rPr/>
        <w:t>возникающий</w:t>
        <w:tab/>
        <w:t>при</w:t>
        <w:tab/>
        <w:t>обсуждении</w:t>
        <w:tab/>
      </w:r>
      <w:r>
        <w:rPr>
          <w:spacing w:val="-1"/>
        </w:rPr>
        <w:t>примеров</w:t>
      </w:r>
      <w:r>
        <w:rPr>
          <w:spacing w:val="-58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текстов, с</w:t>
      </w:r>
      <w:r>
        <w:rPr>
          <w:spacing w:val="-1"/>
        </w:rPr>
        <w:t xml:space="preserve"> </w:t>
      </w:r>
      <w:r>
        <w:rPr/>
        <w:t>которыми</w:t>
      </w:r>
      <w:r>
        <w:rPr>
          <w:spacing w:val="-2"/>
        </w:rPr>
        <w:t xml:space="preserve"> </w:t>
      </w:r>
      <w:r>
        <w:rPr/>
        <w:t>идёт работа на</w:t>
      </w:r>
      <w:r>
        <w:rPr>
          <w:spacing w:val="1"/>
        </w:rPr>
        <w:t xml:space="preserve"> </w:t>
      </w:r>
      <w:r>
        <w:rPr/>
        <w:t>уроках</w:t>
      </w:r>
      <w:r>
        <w:rPr>
          <w:spacing w:val="1"/>
        </w:rPr>
        <w:t xml:space="preserve"> </w:t>
      </w:r>
      <w:r>
        <w:rPr/>
        <w:t>русского языка;</w:t>
      </w:r>
    </w:p>
    <w:p>
      <w:pPr>
        <w:pStyle w:val="ListParagraph"/>
        <w:numPr>
          <w:ilvl w:val="0"/>
          <w:numId w:val="67"/>
        </w:numPr>
        <w:tabs>
          <w:tab w:val="clear" w:pos="720"/>
          <w:tab w:val="left" w:pos="1201" w:leader="none"/>
        </w:tabs>
        <w:spacing w:lineRule="exact" w:line="272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4"/>
        <w:spacing w:lineRule="auto" w:line="348" w:before="127" w:after="0"/>
        <w:ind w:left="941" w:right="1730" w:hanging="0"/>
        <w:rPr>
          <w:sz w:val="24"/>
        </w:rPr>
      </w:pPr>
      <w:r>
        <w:rPr/>
        <w:t>бережное отношение к природе, формируемое в процессе работы с текстами;</w:t>
      </w:r>
      <w:r>
        <w:rPr>
          <w:spacing w:val="-58"/>
        </w:rPr>
        <w:t xml:space="preserve"> </w:t>
      </w:r>
      <w:r>
        <w:rPr/>
        <w:t>неприятие</w:t>
      </w:r>
      <w:r>
        <w:rPr>
          <w:spacing w:val="-2"/>
        </w:rPr>
        <w:t xml:space="preserve"> </w:t>
      </w:r>
      <w:r>
        <w:rPr/>
        <w:t>действий,</w:t>
      </w:r>
      <w:r>
        <w:rPr>
          <w:spacing w:val="-3"/>
        </w:rPr>
        <w:t xml:space="preserve"> </w:t>
      </w:r>
      <w:r>
        <w:rPr/>
        <w:t>приносящих</w:t>
      </w:r>
      <w:r>
        <w:rPr>
          <w:spacing w:val="2"/>
        </w:rPr>
        <w:t xml:space="preserve"> </w:t>
      </w:r>
      <w:r>
        <w:rPr/>
        <w:t>вред</w:t>
      </w:r>
      <w:r>
        <w:rPr>
          <w:spacing w:val="-1"/>
        </w:rPr>
        <w:t xml:space="preserve"> </w:t>
      </w:r>
      <w:r>
        <w:rPr/>
        <w:t>природе;</w:t>
      </w:r>
    </w:p>
    <w:p>
      <w:pPr>
        <w:pStyle w:val="ListParagraph"/>
        <w:numPr>
          <w:ilvl w:val="0"/>
          <w:numId w:val="67"/>
        </w:numPr>
        <w:tabs>
          <w:tab w:val="clear" w:pos="720"/>
          <w:tab w:val="left" w:pos="1201" w:leader="none"/>
        </w:tabs>
        <w:spacing w:lineRule="exact" w:line="27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Style14"/>
        <w:spacing w:lineRule="auto" w:line="348" w:before="128" w:after="0"/>
        <w:ind w:left="232" w:right="170" w:firstLine="708"/>
        <w:rPr>
          <w:sz w:val="24"/>
        </w:rPr>
      </w:pPr>
      <w:r>
        <w:rPr/>
        <w:t>первоначальные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картине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первоначальные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-2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системе</w:t>
      </w:r>
      <w:r>
        <w:rPr>
          <w:spacing w:val="-2"/>
        </w:rPr>
        <w:t xml:space="preserve"> </w:t>
      </w:r>
      <w:r>
        <w:rPr/>
        <w:t>языка</w:t>
      </w:r>
      <w:r>
        <w:rPr>
          <w:spacing w:val="-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одной</w:t>
      </w:r>
      <w:r>
        <w:rPr>
          <w:spacing w:val="-3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составляющих</w:t>
      </w:r>
      <w:r>
        <w:rPr>
          <w:spacing w:val="-2"/>
        </w:rPr>
        <w:t xml:space="preserve"> </w:t>
      </w:r>
      <w:r>
        <w:rPr/>
        <w:t>целостной</w:t>
      </w:r>
      <w:r>
        <w:rPr>
          <w:spacing w:val="-3"/>
        </w:rPr>
        <w:t xml:space="preserve"> </w:t>
      </w:r>
      <w:r>
        <w:rPr/>
        <w:t>научной</w:t>
      </w:r>
      <w:r>
        <w:rPr>
          <w:spacing w:val="-1"/>
        </w:rPr>
        <w:t xml:space="preserve"> </w:t>
      </w:r>
      <w:r>
        <w:rPr/>
        <w:t>картины</w:t>
      </w:r>
      <w:r>
        <w:rPr>
          <w:spacing w:val="-1"/>
        </w:rPr>
        <w:t xml:space="preserve"> </w:t>
      </w:r>
      <w:r>
        <w:rPr/>
        <w:t>мира;</w:t>
      </w:r>
    </w:p>
    <w:p>
      <w:pPr>
        <w:pStyle w:val="Style14"/>
        <w:spacing w:lineRule="auto" w:line="348"/>
        <w:ind w:left="232" w:right="165" w:firstLine="708"/>
        <w:rPr>
          <w:sz w:val="24"/>
        </w:rPr>
      </w:pPr>
      <w:r>
        <w:rPr/>
        <w:t>познавательные        интересы,        активность,        инициативность,        любознательность</w:t>
      </w:r>
      <w:r>
        <w:rPr>
          <w:spacing w:val="1"/>
        </w:rPr>
        <w:t xml:space="preserve"> </w:t>
      </w:r>
      <w:r>
        <w:rPr/>
        <w:t>и самостоятельность в познании, в том числе познавательный интерес к изучению русского языка,</w:t>
      </w:r>
      <w:r>
        <w:rPr>
          <w:spacing w:val="1"/>
        </w:rPr>
        <w:t xml:space="preserve"> </w:t>
      </w:r>
      <w:r>
        <w:rPr/>
        <w:t>активность</w:t>
      </w:r>
      <w:r>
        <w:rPr>
          <w:spacing w:val="-2"/>
        </w:rPr>
        <w:t xml:space="preserve"> </w:t>
      </w:r>
      <w:r>
        <w:rPr/>
        <w:t>и самостоятельность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познании.</w:t>
      </w:r>
    </w:p>
    <w:p>
      <w:pPr>
        <w:pStyle w:val="ListParagraph"/>
        <w:numPr>
          <w:ilvl w:val="2"/>
          <w:numId w:val="68"/>
        </w:numPr>
        <w:tabs>
          <w:tab w:val="clear" w:pos="720"/>
          <w:tab w:val="left" w:pos="1662" w:leader="none"/>
        </w:tabs>
        <w:spacing w:lineRule="auto" w:line="348"/>
        <w:ind w:left="232" w:right="165" w:firstLine="708"/>
        <w:jc w:val="both"/>
        <w:rPr>
          <w:sz w:val="24"/>
        </w:rPr>
      </w:pPr>
      <w:r>
        <w:rPr>
          <w:sz w:val="24"/>
        </w:rPr>
        <w:t>В результате изучения русского языка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>
      <w:pPr>
        <w:pStyle w:val="ListParagraph"/>
        <w:numPr>
          <w:ilvl w:val="3"/>
          <w:numId w:val="68"/>
        </w:numPr>
        <w:tabs>
          <w:tab w:val="clear" w:pos="720"/>
          <w:tab w:val="left" w:pos="1842" w:leader="none"/>
        </w:tabs>
        <w:spacing w:lineRule="auto" w:line="348"/>
        <w:ind w:left="232" w:right="163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spacing w:lineRule="auto" w:line="348"/>
        <w:ind w:left="232" w:right="170" w:firstLine="708"/>
        <w:rPr>
          <w:sz w:val="24"/>
        </w:rPr>
      </w:pPr>
      <w:r>
        <w:rPr/>
        <w:t>сравнивать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языковые</w:t>
      </w:r>
      <w:r>
        <w:rPr>
          <w:spacing w:val="1"/>
        </w:rPr>
        <w:t xml:space="preserve"> </w:t>
      </w:r>
      <w:r>
        <w:rPr/>
        <w:t>единицы</w:t>
      </w:r>
      <w:r>
        <w:rPr>
          <w:spacing w:val="1"/>
        </w:rPr>
        <w:t xml:space="preserve"> </w:t>
      </w:r>
      <w:r>
        <w:rPr/>
        <w:t>(звуки,</w:t>
      </w:r>
      <w:r>
        <w:rPr>
          <w:spacing w:val="1"/>
        </w:rPr>
        <w:t xml:space="preserve"> </w:t>
      </w:r>
      <w:r>
        <w:rPr/>
        <w:t>слова,</w:t>
      </w:r>
      <w:r>
        <w:rPr>
          <w:spacing w:val="1"/>
        </w:rPr>
        <w:t xml:space="preserve"> </w:t>
      </w:r>
      <w:r>
        <w:rPr/>
        <w:t>предложения,</w:t>
      </w:r>
      <w:r>
        <w:rPr>
          <w:spacing w:val="1"/>
        </w:rPr>
        <w:t xml:space="preserve"> </w:t>
      </w:r>
      <w:r>
        <w:rPr/>
        <w:t>тексты),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основания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сравнения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единиц</w:t>
      </w:r>
      <w:r>
        <w:rPr>
          <w:spacing w:val="1"/>
        </w:rPr>
        <w:t xml:space="preserve"> </w:t>
      </w:r>
      <w:r>
        <w:rPr/>
        <w:t>(частеречная</w:t>
      </w:r>
      <w:r>
        <w:rPr>
          <w:spacing w:val="1"/>
        </w:rPr>
        <w:t xml:space="preserve"> </w:t>
      </w:r>
      <w:r>
        <w:rPr/>
        <w:t>принадлежность,</w:t>
      </w:r>
      <w:r>
        <w:rPr>
          <w:spacing w:val="1"/>
        </w:rPr>
        <w:t xml:space="preserve"> </w:t>
      </w:r>
      <w:r>
        <w:rPr/>
        <w:t>грамматический</w:t>
      </w:r>
      <w:r>
        <w:rPr>
          <w:spacing w:val="1"/>
        </w:rPr>
        <w:t xml:space="preserve"> </w:t>
      </w:r>
      <w:r>
        <w:rPr/>
        <w:t>признак,</w:t>
      </w:r>
      <w:r>
        <w:rPr>
          <w:spacing w:val="1"/>
        </w:rPr>
        <w:t xml:space="preserve"> </w:t>
      </w:r>
      <w:r>
        <w:rPr/>
        <w:t>лексическое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другое);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аналогии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единиц;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объединять</w:t>
      </w:r>
      <w:r>
        <w:rPr>
          <w:spacing w:val="-3"/>
        </w:rPr>
        <w:t xml:space="preserve"> </w:t>
      </w:r>
      <w:r>
        <w:rPr/>
        <w:t>объекты</w:t>
      </w:r>
      <w:r>
        <w:rPr>
          <w:spacing w:val="-2"/>
        </w:rPr>
        <w:t xml:space="preserve"> </w:t>
      </w:r>
      <w:r>
        <w:rPr/>
        <w:t>(языковые</w:t>
      </w:r>
      <w:r>
        <w:rPr>
          <w:spacing w:val="-4"/>
        </w:rPr>
        <w:t xml:space="preserve"> </w:t>
      </w:r>
      <w:r>
        <w:rPr/>
        <w:t>единицы)</w:t>
      </w:r>
      <w:r>
        <w:rPr>
          <w:spacing w:val="-4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определённому</w:t>
      </w:r>
      <w:r>
        <w:rPr>
          <w:spacing w:val="-8"/>
        </w:rPr>
        <w:t xml:space="preserve"> </w:t>
      </w:r>
      <w:r>
        <w:rPr/>
        <w:t>признаку;</w:t>
      </w:r>
    </w:p>
    <w:p>
      <w:pPr>
        <w:sectPr>
          <w:headerReference w:type="default" r:id="rId4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21" w:after="0"/>
        <w:ind w:left="941" w:hanging="0"/>
        <w:rPr>
          <w:sz w:val="24"/>
        </w:rPr>
      </w:pPr>
      <w:r>
        <w:rPr/>
        <w:t>определять</w:t>
      </w:r>
      <w:r>
        <w:rPr>
          <w:spacing w:val="44"/>
        </w:rPr>
        <w:t xml:space="preserve"> </w:t>
      </w:r>
      <w:r>
        <w:rPr/>
        <w:t>существенный</w:t>
      </w:r>
      <w:r>
        <w:rPr>
          <w:spacing w:val="45"/>
        </w:rPr>
        <w:t xml:space="preserve"> </w:t>
      </w:r>
      <w:r>
        <w:rPr/>
        <w:t>признак</w:t>
      </w:r>
      <w:r>
        <w:rPr>
          <w:spacing w:val="44"/>
        </w:rPr>
        <w:t xml:space="preserve"> </w:t>
      </w:r>
      <w:r>
        <w:rPr/>
        <w:t>для</w:t>
      </w:r>
      <w:r>
        <w:rPr>
          <w:spacing w:val="42"/>
        </w:rPr>
        <w:t xml:space="preserve"> </w:t>
      </w:r>
      <w:r>
        <w:rPr/>
        <w:t>классификации</w:t>
      </w:r>
      <w:r>
        <w:rPr>
          <w:spacing w:val="44"/>
        </w:rPr>
        <w:t xml:space="preserve"> </w:t>
      </w:r>
      <w:r>
        <w:rPr/>
        <w:t>языковых</w:t>
      </w:r>
      <w:r>
        <w:rPr>
          <w:spacing w:val="46"/>
        </w:rPr>
        <w:t xml:space="preserve"> </w:t>
      </w:r>
      <w:r>
        <w:rPr/>
        <w:t>единиц</w:t>
      </w:r>
      <w:r>
        <w:rPr>
          <w:spacing w:val="45"/>
        </w:rPr>
        <w:t xml:space="preserve"> </w:t>
      </w:r>
      <w:r>
        <w:rPr/>
        <w:t>(звуков,</w:t>
      </w:r>
      <w:r>
        <w:rPr>
          <w:spacing w:val="45"/>
        </w:rPr>
        <w:t xml:space="preserve"> </w:t>
      </w:r>
      <w:r>
        <w:rPr/>
        <w:t>частей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речи,</w:t>
      </w:r>
      <w:r>
        <w:rPr>
          <w:spacing w:val="-2"/>
        </w:rPr>
        <w:t xml:space="preserve"> </w:t>
      </w:r>
      <w:r>
        <w:rPr/>
        <w:t>предложений,</w:t>
      </w:r>
      <w:r>
        <w:rPr>
          <w:spacing w:val="-2"/>
        </w:rPr>
        <w:t xml:space="preserve"> </w:t>
      </w:r>
      <w:r>
        <w:rPr/>
        <w:t>текстов);</w:t>
      </w:r>
      <w:r>
        <w:rPr>
          <w:spacing w:val="-2"/>
        </w:rPr>
        <w:t xml:space="preserve"> </w:t>
      </w:r>
      <w:r>
        <w:rPr/>
        <w:t>классифицировать</w:t>
      </w:r>
      <w:r>
        <w:rPr>
          <w:spacing w:val="-2"/>
        </w:rPr>
        <w:t xml:space="preserve"> </w:t>
      </w:r>
      <w:r>
        <w:rPr/>
        <w:t>языковые</w:t>
      </w:r>
      <w:r>
        <w:rPr>
          <w:spacing w:val="-4"/>
        </w:rPr>
        <w:t xml:space="preserve"> </w:t>
      </w:r>
      <w:r>
        <w:rPr/>
        <w:t>единицы;</w:t>
      </w:r>
    </w:p>
    <w:p>
      <w:pPr>
        <w:pStyle w:val="Style14"/>
        <w:spacing w:lineRule="auto" w:line="348" w:before="127" w:after="0"/>
        <w:ind w:left="232" w:right="167" w:firstLine="708"/>
        <w:rPr>
          <w:sz w:val="24"/>
        </w:rPr>
      </w:pPr>
      <w:r>
        <w:rPr/>
        <w:t>находить в языковом материале закономерности и противоречия на основе предложенного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алгоритма</w:t>
      </w:r>
      <w:r>
        <w:rPr>
          <w:spacing w:val="1"/>
        </w:rPr>
        <w:t xml:space="preserve"> </w:t>
      </w:r>
      <w:r>
        <w:rPr/>
        <w:t>наблюдения;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алгоритм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языковыми</w:t>
      </w:r>
      <w:r>
        <w:rPr>
          <w:spacing w:val="1"/>
        </w:rPr>
        <w:t xml:space="preserve"> </w:t>
      </w:r>
      <w:r>
        <w:rPr/>
        <w:t>единицами,</w:t>
      </w:r>
      <w:r>
        <w:rPr>
          <w:spacing w:val="-1"/>
        </w:rPr>
        <w:t xml:space="preserve"> </w:t>
      </w:r>
      <w:r>
        <w:rPr/>
        <w:t>самостоятельно</w:t>
      </w:r>
      <w:r>
        <w:rPr>
          <w:spacing w:val="-1"/>
        </w:rPr>
        <w:t xml:space="preserve"> </w:t>
      </w:r>
      <w:r>
        <w:rPr/>
        <w:t>выделять</w:t>
      </w:r>
      <w:r>
        <w:rPr>
          <w:spacing w:val="1"/>
        </w:rPr>
        <w:t xml:space="preserve"> </w:t>
      </w:r>
      <w:r>
        <w:rPr/>
        <w:t>учебные операции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анализе</w:t>
      </w:r>
      <w:r>
        <w:rPr>
          <w:spacing w:val="-2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единиц;</w:t>
      </w:r>
    </w:p>
    <w:p>
      <w:pPr>
        <w:pStyle w:val="Style14"/>
        <w:tabs>
          <w:tab w:val="clear" w:pos="720"/>
          <w:tab w:val="left" w:pos="3563" w:leader="none"/>
          <w:tab w:val="left" w:pos="6425" w:leader="none"/>
          <w:tab w:val="left" w:pos="9764" w:leader="none"/>
        </w:tabs>
        <w:spacing w:lineRule="auto" w:line="348"/>
        <w:ind w:left="232" w:right="162" w:firstLine="708"/>
        <w:rPr>
          <w:sz w:val="24"/>
        </w:rPr>
      </w:pPr>
      <w:r>
        <w:rPr/>
        <w:t>выявлять недостаток информации для решения учебной и практической задачи на основе</w:t>
      </w:r>
      <w:r>
        <w:rPr>
          <w:spacing w:val="1"/>
        </w:rPr>
        <w:t xml:space="preserve"> </w:t>
      </w:r>
      <w:r>
        <w:rPr/>
        <w:t>предложенного</w:t>
        <w:tab/>
        <w:t>алгоритма,</w:t>
        <w:tab/>
        <w:t>формулировать</w:t>
        <w:tab/>
      </w:r>
      <w:r>
        <w:rPr>
          <w:spacing w:val="-1"/>
        </w:rPr>
        <w:t>запрос</w:t>
      </w:r>
      <w:r>
        <w:rPr>
          <w:spacing w:val="-58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дополнительную информацию;</w:t>
      </w:r>
    </w:p>
    <w:p>
      <w:pPr>
        <w:pStyle w:val="Style14"/>
        <w:spacing w:lineRule="auto" w:line="348"/>
        <w:ind w:left="232" w:right="167" w:firstLine="708"/>
        <w:rPr>
          <w:sz w:val="24"/>
        </w:rPr>
      </w:pPr>
      <w:r>
        <w:rPr/>
        <w:t xml:space="preserve">устанавливать       </w:t>
      </w:r>
      <w:r>
        <w:rPr>
          <w:spacing w:val="1"/>
        </w:rPr>
        <w:t xml:space="preserve"> </w:t>
      </w:r>
      <w:r>
        <w:rPr/>
        <w:t>причинноследственные        связи         в        ситуациях        наблюдения</w:t>
      </w:r>
      <w:r>
        <w:rPr>
          <w:spacing w:val="1"/>
        </w:rPr>
        <w:t xml:space="preserve"> </w:t>
      </w:r>
      <w:r>
        <w:rPr/>
        <w:t>за</w:t>
      </w:r>
      <w:r>
        <w:rPr>
          <w:spacing w:val="-2"/>
        </w:rPr>
        <w:t xml:space="preserve"> </w:t>
      </w:r>
      <w:r>
        <w:rPr/>
        <w:t>языковым</w:t>
      </w:r>
      <w:r>
        <w:rPr>
          <w:spacing w:val="-1"/>
        </w:rPr>
        <w:t xml:space="preserve"> </w:t>
      </w:r>
      <w:r>
        <w:rPr/>
        <w:t>материалом,</w:t>
      </w:r>
      <w:r>
        <w:rPr>
          <w:spacing w:val="-1"/>
        </w:rPr>
        <w:t xml:space="preserve"> </w:t>
      </w:r>
      <w:r>
        <w:rPr/>
        <w:t>делать</w:t>
      </w:r>
      <w:r>
        <w:rPr>
          <w:spacing w:val="1"/>
        </w:rPr>
        <w:t xml:space="preserve"> </w:t>
      </w:r>
      <w:r>
        <w:rPr/>
        <w:t>выводы.</w:t>
      </w:r>
    </w:p>
    <w:p>
      <w:pPr>
        <w:pStyle w:val="ListParagraph"/>
        <w:numPr>
          <w:ilvl w:val="3"/>
          <w:numId w:val="68"/>
        </w:numPr>
        <w:tabs>
          <w:tab w:val="clear" w:pos="720"/>
          <w:tab w:val="left" w:pos="1842" w:leader="none"/>
        </w:tabs>
        <w:spacing w:lineRule="auto" w:line="348"/>
        <w:ind w:left="232" w:right="167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spacing w:lineRule="auto" w:line="348"/>
        <w:ind w:left="232" w:right="172" w:firstLine="708"/>
        <w:rPr>
          <w:sz w:val="24"/>
        </w:rPr>
      </w:pP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цель,</w:t>
      </w:r>
      <w:r>
        <w:rPr>
          <w:spacing w:val="1"/>
        </w:rPr>
        <w:t xml:space="preserve"> </w:t>
      </w:r>
      <w:r>
        <w:rPr/>
        <w:t>планировать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языкового</w:t>
      </w:r>
      <w:r>
        <w:rPr>
          <w:spacing w:val="1"/>
        </w:rPr>
        <w:t xml:space="preserve"> </w:t>
      </w:r>
      <w:r>
        <w:rPr/>
        <w:t>объекта,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-1"/>
        </w:rPr>
        <w:t xml:space="preserve"> </w:t>
      </w:r>
      <w:r>
        <w:rPr/>
        <w:t>ситуации;</w:t>
      </w:r>
    </w:p>
    <w:p>
      <w:pPr>
        <w:pStyle w:val="Style14"/>
        <w:spacing w:lineRule="auto" w:line="348"/>
        <w:ind w:left="232" w:right="166" w:firstLine="708"/>
        <w:rPr>
          <w:sz w:val="24"/>
        </w:rPr>
      </w:pPr>
      <w:r>
        <w:rPr/>
        <w:t>сравнивать несколько вариантов выполнения задания, выбирать наиболее целесообразный</w:t>
      </w:r>
      <w:r>
        <w:rPr>
          <w:spacing w:val="1"/>
        </w:rPr>
        <w:t xml:space="preserve"> </w:t>
      </w:r>
      <w:r>
        <w:rPr/>
        <w:t>(на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2"/>
        </w:rPr>
        <w:t xml:space="preserve"> </w:t>
      </w:r>
      <w:r>
        <w:rPr/>
        <w:t>предложенных</w:t>
      </w:r>
      <w:r>
        <w:rPr>
          <w:spacing w:val="1"/>
        </w:rPr>
        <w:t xml:space="preserve"> </w:t>
      </w:r>
      <w:r>
        <w:rPr/>
        <w:t>критериев);</w:t>
      </w:r>
    </w:p>
    <w:p>
      <w:pPr>
        <w:pStyle w:val="Style14"/>
        <w:spacing w:lineRule="auto" w:line="348"/>
        <w:ind w:left="232" w:right="167" w:firstLine="708"/>
        <w:rPr>
          <w:sz w:val="24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предложенному</w:t>
      </w:r>
      <w:r>
        <w:rPr>
          <w:spacing w:val="1"/>
        </w:rPr>
        <w:t xml:space="preserve"> </w:t>
      </w:r>
      <w:r>
        <w:rPr/>
        <w:t>плану</w:t>
      </w:r>
      <w:r>
        <w:rPr>
          <w:spacing w:val="1"/>
        </w:rPr>
        <w:t xml:space="preserve"> </w:t>
      </w:r>
      <w:r>
        <w:rPr/>
        <w:t>несложное</w:t>
      </w:r>
      <w:r>
        <w:rPr>
          <w:spacing w:val="1"/>
        </w:rPr>
        <w:t xml:space="preserve"> </w:t>
      </w:r>
      <w:r>
        <w:rPr/>
        <w:t>лингвистическое</w:t>
      </w:r>
      <w:r>
        <w:rPr>
          <w:spacing w:val="1"/>
        </w:rPr>
        <w:t xml:space="preserve"> </w:t>
      </w:r>
      <w:r>
        <w:rPr/>
        <w:t>миниисследование,</w:t>
      </w:r>
      <w:r>
        <w:rPr>
          <w:spacing w:val="-57"/>
        </w:rPr>
        <w:t xml:space="preserve"> </w:t>
      </w:r>
      <w:r>
        <w:rPr/>
        <w:t>выполнять</w:t>
      </w:r>
      <w:r>
        <w:rPr>
          <w:spacing w:val="-2"/>
        </w:rPr>
        <w:t xml:space="preserve"> </w:t>
      </w:r>
      <w:r>
        <w:rPr/>
        <w:t>по предложенному</w:t>
      </w:r>
      <w:r>
        <w:rPr>
          <w:spacing w:val="-8"/>
        </w:rPr>
        <w:t xml:space="preserve"> </w:t>
      </w:r>
      <w:r>
        <w:rPr/>
        <w:t>плану</w:t>
      </w:r>
      <w:r>
        <w:rPr>
          <w:spacing w:val="-5"/>
        </w:rPr>
        <w:t xml:space="preserve"> </w:t>
      </w:r>
      <w:r>
        <w:rPr/>
        <w:t>проектное</w:t>
      </w:r>
      <w:r>
        <w:rPr>
          <w:spacing w:val="-1"/>
        </w:rPr>
        <w:t xml:space="preserve"> </w:t>
      </w:r>
      <w:r>
        <w:rPr/>
        <w:t>задание;</w:t>
      </w:r>
    </w:p>
    <w:p>
      <w:pPr>
        <w:pStyle w:val="Style14"/>
        <w:spacing w:lineRule="auto" w:line="348"/>
        <w:ind w:left="232" w:right="164" w:firstLine="708"/>
        <w:rPr>
          <w:sz w:val="24"/>
        </w:rPr>
      </w:pPr>
      <w:r>
        <w:rPr/>
        <w:t>формулировать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подкреплять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доказательствами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-57"/>
        </w:rPr>
        <w:t xml:space="preserve"> </w:t>
      </w:r>
      <w:r>
        <w:rPr/>
        <w:t>проведённого наблюдения за языковым материалом (классификации, сравнения, исследования);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предложенного</w:t>
      </w:r>
      <w:r>
        <w:rPr>
          <w:spacing w:val="1"/>
        </w:rPr>
        <w:t xml:space="preserve"> </w:t>
      </w:r>
      <w:r>
        <w:rPr/>
        <w:t>языкового</w:t>
      </w:r>
      <w:r>
        <w:rPr>
          <w:spacing w:val="1"/>
        </w:rPr>
        <w:t xml:space="preserve"> </w:t>
      </w:r>
      <w:r>
        <w:rPr/>
        <w:t>материала;</w:t>
      </w:r>
    </w:p>
    <w:p>
      <w:pPr>
        <w:pStyle w:val="Style14"/>
        <w:spacing w:lineRule="auto" w:line="348"/>
        <w:ind w:left="232" w:right="162" w:firstLine="708"/>
        <w:rPr>
          <w:sz w:val="24"/>
        </w:rPr>
      </w:pPr>
      <w:r>
        <w:rPr/>
        <w:t xml:space="preserve">прогнозировать    </w:t>
      </w:r>
      <w:r>
        <w:rPr>
          <w:spacing w:val="1"/>
        </w:rPr>
        <w:t xml:space="preserve"> </w:t>
      </w:r>
      <w:r>
        <w:rPr/>
        <w:t>возможное     развитие     процессов,     событий     и     их      последствия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аналогичных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сходных</w:t>
      </w:r>
      <w:r>
        <w:rPr>
          <w:spacing w:val="1"/>
        </w:rPr>
        <w:t xml:space="preserve"> </w:t>
      </w:r>
      <w:r>
        <w:rPr/>
        <w:t>ситуациях.</w:t>
      </w:r>
    </w:p>
    <w:p>
      <w:pPr>
        <w:pStyle w:val="ListParagraph"/>
        <w:numPr>
          <w:ilvl w:val="3"/>
          <w:numId w:val="68"/>
        </w:numPr>
        <w:tabs>
          <w:tab w:val="clear" w:pos="720"/>
          <w:tab w:val="left" w:pos="1842" w:leader="none"/>
        </w:tabs>
        <w:spacing w:lineRule="auto" w:line="348"/>
        <w:ind w:left="232" w:right="170" w:firstLine="708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spacing w:lineRule="auto" w:line="348"/>
        <w:ind w:left="232" w:right="172" w:firstLine="708"/>
        <w:rPr>
          <w:sz w:val="24"/>
        </w:rPr>
      </w:pPr>
      <w:r>
        <w:rPr/>
        <w:t>выбирать</w:t>
      </w:r>
      <w:r>
        <w:rPr>
          <w:spacing w:val="1"/>
        </w:rPr>
        <w:t xml:space="preserve"> </w:t>
      </w:r>
      <w:r>
        <w:rPr/>
        <w:t>источник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информации:</w:t>
      </w:r>
      <w:r>
        <w:rPr>
          <w:spacing w:val="1"/>
        </w:rPr>
        <w:t xml:space="preserve"> </w:t>
      </w:r>
      <w:r>
        <w:rPr/>
        <w:t>нужный</w:t>
      </w:r>
      <w:r>
        <w:rPr>
          <w:spacing w:val="1"/>
        </w:rPr>
        <w:t xml:space="preserve"> </w:t>
      </w:r>
      <w:r>
        <w:rPr/>
        <w:t>словарь</w:t>
      </w:r>
      <w:r>
        <w:rPr>
          <w:spacing w:val="1"/>
        </w:rPr>
        <w:t xml:space="preserve"> </w:t>
      </w:r>
      <w:r>
        <w:rPr/>
        <w:t>для</w:t>
      </w:r>
      <w:r>
        <w:rPr>
          <w:spacing w:val="6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запрашиваемой</w:t>
      </w:r>
      <w:r>
        <w:rPr>
          <w:spacing w:val="-1"/>
        </w:rPr>
        <w:t xml:space="preserve"> </w:t>
      </w:r>
      <w:r>
        <w:rPr/>
        <w:t>информации, для</w:t>
      </w:r>
      <w:r>
        <w:rPr>
          <w:spacing w:val="2"/>
        </w:rPr>
        <w:t xml:space="preserve"> </w:t>
      </w:r>
      <w:r>
        <w:rPr/>
        <w:t>уточнения;</w:t>
      </w:r>
    </w:p>
    <w:p>
      <w:pPr>
        <w:pStyle w:val="Style14"/>
        <w:spacing w:lineRule="auto" w:line="348"/>
        <w:ind w:left="232" w:right="173" w:firstLine="708"/>
        <w:rPr>
          <w:sz w:val="24"/>
        </w:rPr>
      </w:pPr>
      <w:r>
        <w:rPr/>
        <w:t>согласно</w:t>
      </w:r>
      <w:r>
        <w:rPr>
          <w:spacing w:val="1"/>
        </w:rPr>
        <w:t xml:space="preserve"> </w:t>
      </w:r>
      <w:r>
        <w:rPr/>
        <w:t>заданному</w:t>
      </w:r>
      <w:r>
        <w:rPr>
          <w:spacing w:val="1"/>
        </w:rPr>
        <w:t xml:space="preserve"> </w:t>
      </w:r>
      <w:r>
        <w:rPr/>
        <w:t>алгоритму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представленную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явном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предложенном</w:t>
      </w:r>
      <w:r>
        <w:rPr>
          <w:spacing w:val="-2"/>
        </w:rPr>
        <w:t xml:space="preserve"> </w:t>
      </w:r>
      <w:r>
        <w:rPr/>
        <w:t>источнике: в</w:t>
      </w:r>
      <w:r>
        <w:rPr>
          <w:spacing w:val="-1"/>
        </w:rPr>
        <w:t xml:space="preserve"> </w:t>
      </w:r>
      <w:r>
        <w:rPr/>
        <w:t>словарях, справочниках;</w:t>
      </w:r>
    </w:p>
    <w:p>
      <w:pPr>
        <w:pStyle w:val="Style14"/>
        <w:spacing w:lineRule="auto" w:line="348"/>
        <w:ind w:left="232" w:right="169" w:firstLine="708"/>
        <w:rPr>
          <w:sz w:val="24"/>
        </w:rPr>
      </w:pPr>
      <w:r>
        <w:rPr/>
        <w:t xml:space="preserve">распознавать     </w:t>
      </w:r>
      <w:r>
        <w:rPr>
          <w:spacing w:val="1"/>
        </w:rPr>
        <w:t xml:space="preserve"> </w:t>
      </w:r>
      <w:r>
        <w:rPr/>
        <w:t xml:space="preserve">достоверную     </w:t>
      </w:r>
      <w:r>
        <w:rPr>
          <w:spacing w:val="1"/>
        </w:rPr>
        <w:t xml:space="preserve"> </w:t>
      </w:r>
      <w:r>
        <w:rPr/>
        <w:t xml:space="preserve">и     </w:t>
      </w:r>
      <w:r>
        <w:rPr>
          <w:spacing w:val="1"/>
        </w:rPr>
        <w:t xml:space="preserve"> </w:t>
      </w:r>
      <w:r>
        <w:rPr/>
        <w:t xml:space="preserve">недостоверную     </w:t>
      </w:r>
      <w:r>
        <w:rPr>
          <w:spacing w:val="1"/>
        </w:rPr>
        <w:t xml:space="preserve"> </w:t>
      </w:r>
      <w:r>
        <w:rPr/>
        <w:t xml:space="preserve">информацию     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-57"/>
        </w:rPr>
        <w:t xml:space="preserve"> </w:t>
      </w:r>
      <w:r>
        <w:rPr/>
        <w:t xml:space="preserve">или   </w:t>
      </w:r>
      <w:r>
        <w:rPr>
          <w:spacing w:val="53"/>
        </w:rPr>
        <w:t xml:space="preserve"> </w:t>
      </w:r>
      <w:r>
        <w:rPr/>
        <w:t xml:space="preserve">на    </w:t>
      </w:r>
      <w:r>
        <w:rPr>
          <w:spacing w:val="49"/>
        </w:rPr>
        <w:t xml:space="preserve"> </w:t>
      </w:r>
      <w:r>
        <w:rPr/>
        <w:t xml:space="preserve">основании    </w:t>
      </w:r>
      <w:r>
        <w:rPr>
          <w:spacing w:val="49"/>
        </w:rPr>
        <w:t xml:space="preserve"> </w:t>
      </w:r>
      <w:r>
        <w:rPr/>
        <w:t xml:space="preserve">предложенного    </w:t>
      </w:r>
      <w:r>
        <w:rPr>
          <w:spacing w:val="53"/>
        </w:rPr>
        <w:t xml:space="preserve"> </w:t>
      </w:r>
      <w:r>
        <w:rPr/>
        <w:t xml:space="preserve">учителем    </w:t>
      </w:r>
      <w:r>
        <w:rPr>
          <w:spacing w:val="49"/>
        </w:rPr>
        <w:t xml:space="preserve"> </w:t>
      </w:r>
      <w:r>
        <w:rPr/>
        <w:t xml:space="preserve">способа    </w:t>
      </w:r>
      <w:r>
        <w:rPr>
          <w:spacing w:val="54"/>
        </w:rPr>
        <w:t xml:space="preserve"> </w:t>
      </w:r>
      <w:r>
        <w:rPr/>
        <w:t xml:space="preserve">её    </w:t>
      </w:r>
      <w:r>
        <w:rPr>
          <w:spacing w:val="50"/>
        </w:rPr>
        <w:t xml:space="preserve"> </w:t>
      </w:r>
      <w:r>
        <w:rPr/>
        <w:t xml:space="preserve">проверки    </w:t>
      </w:r>
      <w:r>
        <w:rPr>
          <w:spacing w:val="51"/>
        </w:rPr>
        <w:t xml:space="preserve"> </w:t>
      </w:r>
      <w:r>
        <w:rPr/>
        <w:t>(обращаясь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словарям, справочникам,</w:t>
      </w:r>
      <w:r>
        <w:rPr>
          <w:spacing w:val="7"/>
        </w:rPr>
        <w:t xml:space="preserve"> </w:t>
      </w:r>
      <w:r>
        <w:rPr/>
        <w:t>учебнику);</w:t>
      </w:r>
    </w:p>
    <w:p>
      <w:pPr>
        <w:sectPr>
          <w:headerReference w:type="default" r:id="rId4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3342" w:leader="none"/>
          <w:tab w:val="left" w:pos="5564" w:leader="none"/>
          <w:tab w:val="left" w:pos="7277" w:leader="none"/>
          <w:tab w:val="left" w:pos="9814" w:leader="none"/>
        </w:tabs>
        <w:spacing w:lineRule="auto" w:line="348"/>
        <w:ind w:left="232" w:right="166" w:firstLine="708"/>
        <w:rPr>
          <w:sz w:val="24"/>
        </w:rPr>
      </w:pPr>
      <w:r>
        <w:rPr/>
        <w:t>соблюдать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взрослых</w:t>
      </w:r>
      <w:r>
        <w:rPr>
          <w:spacing w:val="1"/>
        </w:rPr>
        <w:t xml:space="preserve"> </w:t>
      </w:r>
      <w:r>
        <w:rPr/>
        <w:t>(педагогических</w:t>
      </w:r>
      <w:r>
        <w:rPr>
          <w:spacing w:val="1"/>
        </w:rPr>
        <w:t xml:space="preserve"> </w:t>
      </w:r>
      <w:r>
        <w:rPr/>
        <w:t>работников,</w:t>
      </w:r>
      <w:r>
        <w:rPr>
          <w:spacing w:val="1"/>
        </w:rPr>
        <w:t xml:space="preserve"> </w:t>
      </w:r>
      <w:r>
        <w:rPr/>
        <w:t>родителей,</w:t>
      </w:r>
      <w:r>
        <w:rPr>
          <w:spacing w:val="1"/>
        </w:rPr>
        <w:t xml:space="preserve"> </w:t>
      </w:r>
      <w:r>
        <w:rPr/>
        <w:t>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поиске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информационно-телекоммуникационной</w:t>
      </w:r>
      <w:r>
        <w:rPr>
          <w:spacing w:val="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«Интернет»</w:t>
      </w:r>
      <w:r>
        <w:rPr>
          <w:spacing w:val="1"/>
        </w:rPr>
        <w:t xml:space="preserve"> </w:t>
      </w:r>
      <w:r>
        <w:rPr/>
        <w:t>(информации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написании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произношении</w:t>
        <w:tab/>
        <w:t>слова,</w:t>
        <w:tab/>
        <w:t>о</w:t>
        <w:tab/>
        <w:t>значении</w:t>
        <w:tab/>
      </w:r>
      <w:r>
        <w:rPr>
          <w:spacing w:val="-1"/>
        </w:rPr>
        <w:t>слова,</w:t>
      </w:r>
      <w:r>
        <w:rPr>
          <w:spacing w:val="-58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происхождении слова, о синонимах</w:t>
      </w:r>
      <w:r>
        <w:rPr>
          <w:spacing w:val="2"/>
        </w:rPr>
        <w:t xml:space="preserve"> </w:t>
      </w:r>
      <w:r>
        <w:rPr/>
        <w:t>слова);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jc w:val="left"/>
        <w:rPr>
          <w:sz w:val="24"/>
        </w:rPr>
      </w:pPr>
      <w:r>
        <w:rPr/>
        <w:t>анализировать</w:t>
      </w:r>
      <w:r>
        <w:rPr>
          <w:spacing w:val="34"/>
        </w:rPr>
        <w:t xml:space="preserve"> </w:t>
      </w:r>
      <w:r>
        <w:rPr/>
        <w:t>и</w:t>
      </w:r>
      <w:r>
        <w:rPr>
          <w:spacing w:val="33"/>
        </w:rPr>
        <w:t xml:space="preserve"> </w:t>
      </w:r>
      <w:r>
        <w:rPr/>
        <w:t>создавать</w:t>
      </w:r>
      <w:r>
        <w:rPr>
          <w:spacing w:val="36"/>
        </w:rPr>
        <w:t xml:space="preserve"> </w:t>
      </w:r>
      <w:r>
        <w:rPr/>
        <w:t>текстовую,</w:t>
      </w:r>
      <w:r>
        <w:rPr>
          <w:spacing w:val="35"/>
        </w:rPr>
        <w:t xml:space="preserve"> </w:t>
      </w:r>
      <w:r>
        <w:rPr/>
        <w:t>видео,</w:t>
      </w:r>
      <w:r>
        <w:rPr>
          <w:spacing w:val="35"/>
        </w:rPr>
        <w:t xml:space="preserve"> </w:t>
      </w:r>
      <w:r>
        <w:rPr/>
        <w:t>графическую,</w:t>
      </w:r>
      <w:r>
        <w:rPr>
          <w:spacing w:val="35"/>
        </w:rPr>
        <w:t xml:space="preserve"> </w:t>
      </w:r>
      <w:r>
        <w:rPr/>
        <w:t>звуковую</w:t>
      </w:r>
      <w:r>
        <w:rPr>
          <w:spacing w:val="35"/>
        </w:rPr>
        <w:t xml:space="preserve"> </w:t>
      </w:r>
      <w:r>
        <w:rPr/>
        <w:t>информацию</w:t>
      </w:r>
      <w:r>
        <w:rPr>
          <w:spacing w:val="35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учебной задачей;</w:t>
      </w:r>
    </w:p>
    <w:p>
      <w:pPr>
        <w:pStyle w:val="Style14"/>
        <w:tabs>
          <w:tab w:val="clear" w:pos="720"/>
          <w:tab w:val="left" w:pos="2142" w:leader="none"/>
          <w:tab w:val="left" w:pos="4161" w:leader="none"/>
          <w:tab w:val="left" w:pos="5789" w:leader="none"/>
          <w:tab w:val="left" w:pos="7859" w:leader="none"/>
          <w:tab w:val="left" w:pos="8194" w:leader="none"/>
          <w:tab w:val="left" w:pos="8885" w:leader="none"/>
          <w:tab w:val="left" w:pos="9878" w:leader="none"/>
        </w:tabs>
        <w:spacing w:lineRule="auto" w:line="348"/>
        <w:ind w:left="232" w:right="177" w:firstLine="708"/>
        <w:jc w:val="left"/>
        <w:rPr>
          <w:sz w:val="24"/>
        </w:rPr>
      </w:pPr>
      <w:r>
        <w:rPr/>
        <w:t>понимать</w:t>
        <w:tab/>
        <w:t>лингвистическую</w:t>
        <w:tab/>
        <w:t>информацию,</w:t>
        <w:tab/>
        <w:t>зафиксированную</w:t>
        <w:tab/>
        <w:t>в</w:t>
        <w:tab/>
        <w:t>виде</w:t>
        <w:tab/>
        <w:t>таблиц,</w:t>
        <w:tab/>
      </w:r>
      <w:r>
        <w:rPr>
          <w:spacing w:val="-1"/>
        </w:rPr>
        <w:t>схем;</w:t>
      </w:r>
      <w:r>
        <w:rPr>
          <w:spacing w:val="-57"/>
        </w:rPr>
        <w:t xml:space="preserve"> </w:t>
      </w:r>
      <w:r>
        <w:rPr/>
        <w:t>самостоятельно</w:t>
      </w:r>
      <w:r>
        <w:rPr>
          <w:spacing w:val="-2"/>
        </w:rPr>
        <w:t xml:space="preserve"> </w:t>
      </w:r>
      <w:r>
        <w:rPr/>
        <w:t>создавать</w:t>
      </w:r>
      <w:r>
        <w:rPr>
          <w:spacing w:val="-1"/>
        </w:rPr>
        <w:t xml:space="preserve"> </w:t>
      </w:r>
      <w:r>
        <w:rPr/>
        <w:t>схемы,</w:t>
      </w:r>
      <w:r>
        <w:rPr>
          <w:spacing w:val="-1"/>
        </w:rPr>
        <w:t xml:space="preserve"> </w:t>
      </w:r>
      <w:r>
        <w:rPr/>
        <w:t>таблицы</w:t>
      </w:r>
      <w:r>
        <w:rPr>
          <w:spacing w:val="-2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представления</w:t>
      </w:r>
      <w:r>
        <w:rPr>
          <w:spacing w:val="-2"/>
        </w:rPr>
        <w:t xml:space="preserve"> </w:t>
      </w:r>
      <w:r>
        <w:rPr/>
        <w:t>лингвистической</w:t>
      </w:r>
      <w:r>
        <w:rPr>
          <w:spacing w:val="-2"/>
        </w:rPr>
        <w:t xml:space="preserve"> </w:t>
      </w:r>
      <w:r>
        <w:rPr/>
        <w:t>информации.</w:t>
      </w:r>
    </w:p>
    <w:p>
      <w:pPr>
        <w:pStyle w:val="ListParagraph"/>
        <w:numPr>
          <w:ilvl w:val="3"/>
          <w:numId w:val="68"/>
        </w:numPr>
        <w:tabs>
          <w:tab w:val="clear" w:pos="720"/>
          <w:tab w:val="left" w:pos="1842" w:leader="none"/>
        </w:tabs>
        <w:spacing w:lineRule="auto" w:line="348" w:before="4" w:after="0"/>
        <w:ind w:left="232" w:right="177" w:firstLine="708"/>
        <w:rPr>
          <w:sz w:val="24"/>
        </w:rPr>
      </w:pP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1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tabs>
          <w:tab w:val="clear" w:pos="720"/>
          <w:tab w:val="left" w:pos="2682" w:leader="none"/>
          <w:tab w:val="left" w:pos="3106" w:leader="none"/>
          <w:tab w:val="left" w:pos="4987" w:leader="none"/>
          <w:tab w:val="left" w:pos="6332" w:leader="none"/>
          <w:tab w:val="left" w:pos="7613" w:leader="none"/>
          <w:tab w:val="left" w:pos="8670" w:leader="none"/>
          <w:tab w:val="left" w:pos="9078" w:leader="none"/>
        </w:tabs>
        <w:spacing w:lineRule="auto" w:line="348"/>
        <w:ind w:left="232" w:right="170" w:firstLine="708"/>
        <w:jc w:val="left"/>
        <w:rPr>
          <w:sz w:val="24"/>
        </w:rPr>
      </w:pPr>
      <w:r>
        <w:rPr/>
        <w:t>воспринимать</w:t>
        <w:tab/>
        <w:t>и</w:t>
        <w:tab/>
        <w:t>формулировать</w:t>
        <w:tab/>
        <w:t>суждения,</w:t>
        <w:tab/>
        <w:t>выражать</w:t>
        <w:tab/>
        <w:t>эмоции</w:t>
        <w:tab/>
        <w:t>в</w:t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целями и</w:t>
      </w:r>
      <w:r>
        <w:rPr>
          <w:spacing w:val="3"/>
        </w:rPr>
        <w:t xml:space="preserve"> </w:t>
      </w:r>
      <w:r>
        <w:rPr/>
        <w:t>условиями общения в</w:t>
      </w:r>
      <w:r>
        <w:rPr>
          <w:spacing w:val="-2"/>
        </w:rPr>
        <w:t xml:space="preserve"> </w:t>
      </w:r>
      <w:r>
        <w:rPr/>
        <w:t>знакомой среде;</w:t>
      </w:r>
    </w:p>
    <w:p>
      <w:pPr>
        <w:pStyle w:val="Style14"/>
        <w:spacing w:lineRule="auto" w:line="348"/>
        <w:jc w:val="left"/>
        <w:rPr>
          <w:sz w:val="24"/>
        </w:rPr>
      </w:pPr>
      <w:r>
        <w:rPr/>
        <w:t>проявлять</w:t>
      </w:r>
      <w:r>
        <w:rPr>
          <w:spacing w:val="24"/>
        </w:rPr>
        <w:t xml:space="preserve"> </w:t>
      </w:r>
      <w:r>
        <w:rPr/>
        <w:t>уважительное</w:t>
      </w:r>
      <w:r>
        <w:rPr>
          <w:spacing w:val="20"/>
        </w:rPr>
        <w:t xml:space="preserve"> </w:t>
      </w:r>
      <w:r>
        <w:rPr/>
        <w:t>отношение</w:t>
      </w:r>
      <w:r>
        <w:rPr>
          <w:spacing w:val="20"/>
        </w:rPr>
        <w:t xml:space="preserve"> </w:t>
      </w:r>
      <w:r>
        <w:rPr/>
        <w:t>к</w:t>
      </w:r>
      <w:r>
        <w:rPr>
          <w:spacing w:val="22"/>
        </w:rPr>
        <w:t xml:space="preserve"> </w:t>
      </w:r>
      <w:r>
        <w:rPr/>
        <w:t>собеседнику,</w:t>
      </w:r>
      <w:r>
        <w:rPr>
          <w:spacing w:val="20"/>
        </w:rPr>
        <w:t xml:space="preserve"> </w:t>
      </w:r>
      <w:r>
        <w:rPr/>
        <w:t>соблюдать</w:t>
      </w:r>
      <w:r>
        <w:rPr>
          <w:spacing w:val="23"/>
        </w:rPr>
        <w:t xml:space="preserve"> </w:t>
      </w:r>
      <w:r>
        <w:rPr/>
        <w:t>правила</w:t>
      </w:r>
      <w:r>
        <w:rPr>
          <w:spacing w:val="21"/>
        </w:rPr>
        <w:t xml:space="preserve"> </w:t>
      </w:r>
      <w:r>
        <w:rPr/>
        <w:t>ведения</w:t>
      </w:r>
      <w:r>
        <w:rPr>
          <w:spacing w:val="21"/>
        </w:rPr>
        <w:t xml:space="preserve"> </w:t>
      </w:r>
      <w:r>
        <w:rPr/>
        <w:t>диалоги</w:t>
      </w:r>
      <w:r>
        <w:rPr>
          <w:spacing w:val="2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дискуссии;</w:t>
      </w:r>
    </w:p>
    <w:p>
      <w:pPr>
        <w:pStyle w:val="Style14"/>
        <w:spacing w:lineRule="auto" w:line="348" w:before="3" w:after="0"/>
        <w:ind w:left="941" w:right="3268" w:hanging="0"/>
        <w:jc w:val="left"/>
        <w:rPr>
          <w:sz w:val="24"/>
        </w:rPr>
      </w:pPr>
      <w:r>
        <w:rPr/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rPr/>
        <w:t>корректно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аргументированно</w:t>
      </w:r>
      <w:r>
        <w:rPr>
          <w:spacing w:val="-2"/>
        </w:rPr>
        <w:t xml:space="preserve"> </w:t>
      </w:r>
      <w:r>
        <w:rPr/>
        <w:t>высказывать своё</w:t>
      </w:r>
      <w:r>
        <w:rPr>
          <w:spacing w:val="-4"/>
        </w:rPr>
        <w:t xml:space="preserve"> </w:t>
      </w:r>
      <w:r>
        <w:rPr/>
        <w:t>мнение;</w:t>
      </w:r>
    </w:p>
    <w:p>
      <w:pPr>
        <w:pStyle w:val="Style14"/>
        <w:spacing w:before="1" w:after="0"/>
        <w:ind w:left="941" w:hanging="0"/>
        <w:jc w:val="left"/>
        <w:rPr>
          <w:sz w:val="24"/>
        </w:rPr>
      </w:pPr>
      <w:r>
        <w:rPr/>
        <w:t>строить</w:t>
      </w:r>
      <w:r>
        <w:rPr>
          <w:spacing w:val="-2"/>
        </w:rPr>
        <w:t xml:space="preserve"> </w:t>
      </w:r>
      <w:r>
        <w:rPr/>
        <w:t>речевое</w:t>
      </w:r>
      <w:r>
        <w:rPr>
          <w:spacing w:val="-4"/>
        </w:rPr>
        <w:t xml:space="preserve"> </w:t>
      </w:r>
      <w:r>
        <w:rPr/>
        <w:t>высказывание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соответствии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поставленной</w:t>
      </w:r>
      <w:r>
        <w:rPr>
          <w:spacing w:val="-3"/>
        </w:rPr>
        <w:t xml:space="preserve"> </w:t>
      </w:r>
      <w:r>
        <w:rPr/>
        <w:t>задачей;</w:t>
      </w:r>
    </w:p>
    <w:p>
      <w:pPr>
        <w:pStyle w:val="Style14"/>
        <w:spacing w:lineRule="auto" w:line="348" w:before="124" w:after="0"/>
        <w:ind w:left="232" w:right="174" w:firstLine="708"/>
        <w:rPr>
          <w:sz w:val="24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устные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письменные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(описание,</w:t>
      </w:r>
      <w:r>
        <w:rPr>
          <w:spacing w:val="1"/>
        </w:rPr>
        <w:t xml:space="preserve"> </w:t>
      </w:r>
      <w:r>
        <w:rPr/>
        <w:t>рассуждение,</w:t>
      </w:r>
      <w:r>
        <w:rPr>
          <w:spacing w:val="1"/>
        </w:rPr>
        <w:t xml:space="preserve"> </w:t>
      </w:r>
      <w:r>
        <w:rPr/>
        <w:t>повествование)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речевой</w:t>
      </w:r>
      <w:r>
        <w:rPr>
          <w:spacing w:val="2"/>
        </w:rPr>
        <w:t xml:space="preserve"> </w:t>
      </w:r>
      <w:r>
        <w:rPr/>
        <w:t>ситуацией;</w:t>
      </w:r>
    </w:p>
    <w:p>
      <w:pPr>
        <w:pStyle w:val="Style14"/>
        <w:spacing w:lineRule="auto" w:line="348" w:before="1" w:after="0"/>
        <w:ind w:left="232" w:right="162" w:firstLine="708"/>
        <w:rPr>
          <w:sz w:val="24"/>
        </w:rPr>
      </w:pPr>
      <w:r>
        <w:rPr/>
        <w:t>готовить        небольшие        публичные        выступления        о        результатах        парной</w:t>
      </w:r>
      <w:r>
        <w:rPr>
          <w:spacing w:val="1"/>
        </w:rPr>
        <w:t xml:space="preserve"> </w:t>
      </w:r>
      <w:r>
        <w:rPr/>
        <w:t>и групповой работы,</w:t>
      </w:r>
      <w:r>
        <w:rPr>
          <w:spacing w:val="1"/>
        </w:rPr>
        <w:t xml:space="preserve"> </w:t>
      </w:r>
      <w:r>
        <w:rPr/>
        <w:t>о результатах наблюдения, выполненного миниисследования, проектного</w:t>
      </w:r>
      <w:r>
        <w:rPr>
          <w:spacing w:val="1"/>
        </w:rPr>
        <w:t xml:space="preserve"> </w:t>
      </w:r>
      <w:r>
        <w:rPr/>
        <w:t>задания;</w:t>
      </w:r>
    </w:p>
    <w:p>
      <w:pPr>
        <w:pStyle w:val="Style14"/>
        <w:spacing w:lineRule="exact" w:line="274"/>
        <w:ind w:left="941" w:hanging="0"/>
        <w:rPr>
          <w:sz w:val="24"/>
        </w:rPr>
      </w:pPr>
      <w:r>
        <w:rPr/>
        <w:t>подбирать</w:t>
      </w:r>
      <w:r>
        <w:rPr>
          <w:spacing w:val="-4"/>
        </w:rPr>
        <w:t xml:space="preserve"> </w:t>
      </w:r>
      <w:r>
        <w:rPr/>
        <w:t>иллюстративный</w:t>
      </w:r>
      <w:r>
        <w:rPr>
          <w:spacing w:val="-3"/>
        </w:rPr>
        <w:t xml:space="preserve"> </w:t>
      </w:r>
      <w:r>
        <w:rPr/>
        <w:t>материал</w:t>
      </w:r>
      <w:r>
        <w:rPr>
          <w:spacing w:val="-3"/>
        </w:rPr>
        <w:t xml:space="preserve"> </w:t>
      </w:r>
      <w:r>
        <w:rPr/>
        <w:t>(рисунки,</w:t>
      </w:r>
      <w:r>
        <w:rPr>
          <w:spacing w:val="-3"/>
        </w:rPr>
        <w:t xml:space="preserve"> </w:t>
      </w:r>
      <w:r>
        <w:rPr/>
        <w:t>фото,</w:t>
      </w:r>
      <w:r>
        <w:rPr>
          <w:spacing w:val="-2"/>
        </w:rPr>
        <w:t xml:space="preserve"> </w:t>
      </w:r>
      <w:r>
        <w:rPr/>
        <w:t>плакаты)</w:t>
      </w:r>
      <w:r>
        <w:rPr>
          <w:spacing w:val="-3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тексту выступления.</w:t>
      </w:r>
    </w:p>
    <w:p>
      <w:pPr>
        <w:pStyle w:val="ListParagraph"/>
        <w:numPr>
          <w:ilvl w:val="3"/>
          <w:numId w:val="68"/>
        </w:numPr>
        <w:tabs>
          <w:tab w:val="clear" w:pos="720"/>
          <w:tab w:val="left" w:pos="1842" w:leader="none"/>
        </w:tabs>
        <w:spacing w:lineRule="auto" w:line="348" w:before="125" w:after="0"/>
        <w:ind w:left="232" w:right="171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spacing w:lineRule="auto" w:line="348" w:before="1" w:after="0"/>
        <w:ind w:left="941" w:right="1653" w:hanging="0"/>
        <w:rPr>
          <w:sz w:val="24"/>
        </w:rPr>
      </w:pPr>
      <w:r>
        <w:rPr/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rPr/>
        <w:t>выстраивать последовательность</w:t>
      </w:r>
      <w:r>
        <w:rPr>
          <w:spacing w:val="1"/>
        </w:rPr>
        <w:t xml:space="preserve"> </w:t>
      </w:r>
      <w:r>
        <w:rPr/>
        <w:t>выбранных</w:t>
      </w:r>
      <w:r>
        <w:rPr>
          <w:spacing w:val="1"/>
        </w:rPr>
        <w:t xml:space="preserve"> </w:t>
      </w:r>
      <w:r>
        <w:rPr/>
        <w:t>действий.</w:t>
      </w:r>
    </w:p>
    <w:p>
      <w:pPr>
        <w:pStyle w:val="ListParagraph"/>
        <w:numPr>
          <w:ilvl w:val="3"/>
          <w:numId w:val="68"/>
        </w:numPr>
        <w:tabs>
          <w:tab w:val="clear" w:pos="720"/>
          <w:tab w:val="left" w:pos="1842" w:leader="none"/>
        </w:tabs>
        <w:spacing w:lineRule="auto" w:line="348"/>
        <w:ind w:left="232" w:right="172" w:firstLine="708"/>
        <w:rPr>
          <w:sz w:val="24"/>
        </w:rPr>
      </w:pPr>
      <w:r>
        <w:rPr>
          <w:sz w:val="24"/>
        </w:rPr>
        <w:t>У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"/>
          <w:sz w:val="24"/>
        </w:rPr>
        <w:t xml:space="preserve"> </w:t>
      </w:r>
      <w:r>
        <w:rPr>
          <w:sz w:val="24"/>
        </w:rPr>
        <w:t>будут</w:t>
      </w:r>
      <w:r>
        <w:rPr>
          <w:spacing w:val="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устанавливать</w:t>
      </w:r>
      <w:r>
        <w:rPr>
          <w:spacing w:val="-3"/>
        </w:rPr>
        <w:t xml:space="preserve"> </w:t>
      </w:r>
      <w:r>
        <w:rPr/>
        <w:t>причины</w:t>
      </w:r>
      <w:r>
        <w:rPr>
          <w:spacing w:val="-2"/>
        </w:rPr>
        <w:t xml:space="preserve"> </w:t>
      </w:r>
      <w:r>
        <w:rPr/>
        <w:t>успеха</w:t>
      </w:r>
      <w:r>
        <w:rPr>
          <w:spacing w:val="-4"/>
        </w:rPr>
        <w:t xml:space="preserve"> </w:t>
      </w:r>
      <w:r>
        <w:rPr/>
        <w:t>(неудач) учебной</w:t>
      </w:r>
      <w:r>
        <w:rPr>
          <w:spacing w:val="-3"/>
        </w:rPr>
        <w:t xml:space="preserve"> </w:t>
      </w:r>
      <w:r>
        <w:rPr/>
        <w:t>деятельности;</w:t>
      </w:r>
    </w:p>
    <w:p>
      <w:pPr>
        <w:pStyle w:val="Style14"/>
        <w:tabs>
          <w:tab w:val="clear" w:pos="720"/>
          <w:tab w:val="left" w:pos="3071" w:leader="none"/>
          <w:tab w:val="left" w:pos="4059" w:leader="none"/>
          <w:tab w:val="left" w:pos="5439" w:leader="none"/>
          <w:tab w:val="left" w:pos="6883" w:leader="none"/>
          <w:tab w:val="left" w:pos="7754" w:leader="none"/>
          <w:tab w:val="left" w:pos="9587" w:leader="none"/>
        </w:tabs>
        <w:spacing w:lineRule="auto" w:line="348" w:before="123" w:after="0"/>
        <w:ind w:left="232" w:right="167" w:firstLine="708"/>
        <w:jc w:val="left"/>
        <w:rPr>
          <w:sz w:val="24"/>
        </w:rPr>
      </w:pPr>
      <w:r>
        <w:rPr/>
        <w:t>корректировать</w:t>
        <w:tab/>
        <w:t>свои</w:t>
        <w:tab/>
        <w:t>учебные</w:t>
        <w:tab/>
        <w:t>действия</w:t>
        <w:tab/>
        <w:t>для</w:t>
        <w:tab/>
        <w:t>преодоления</w:t>
        <w:tab/>
      </w:r>
      <w:r>
        <w:rPr>
          <w:spacing w:val="-1"/>
        </w:rPr>
        <w:t>речевых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орфографических</w:t>
      </w:r>
      <w:r>
        <w:rPr>
          <w:spacing w:val="2"/>
        </w:rPr>
        <w:t xml:space="preserve"> </w:t>
      </w:r>
      <w:r>
        <w:rPr/>
        <w:t>ошибок;</w:t>
      </w:r>
    </w:p>
    <w:p>
      <w:pPr>
        <w:pStyle w:val="Style14"/>
        <w:tabs>
          <w:tab w:val="clear" w:pos="720"/>
          <w:tab w:val="left" w:pos="2565" w:leader="none"/>
          <w:tab w:val="left" w:pos="4021" w:leader="none"/>
          <w:tab w:val="left" w:pos="5863" w:leader="none"/>
          <w:tab w:val="left" w:pos="6441" w:leader="none"/>
          <w:tab w:val="left" w:pos="8331" w:leader="none"/>
          <w:tab w:val="left" w:pos="9648" w:leader="none"/>
        </w:tabs>
        <w:spacing w:lineRule="auto" w:line="348" w:before="1" w:after="0"/>
        <w:ind w:left="232" w:right="172" w:firstLine="708"/>
        <w:jc w:val="left"/>
        <w:rPr>
          <w:sz w:val="24"/>
        </w:rPr>
      </w:pPr>
      <w:r>
        <w:rPr/>
        <w:t>соотносить</w:t>
        <w:tab/>
        <w:t>результат</w:t>
        <w:tab/>
        <w:t>деятельности</w:t>
        <w:tab/>
        <w:t>с</w:t>
        <w:tab/>
        <w:t>поставленной</w:t>
        <w:tab/>
        <w:t>учебной</w:t>
        <w:tab/>
      </w:r>
      <w:r>
        <w:rPr>
          <w:spacing w:val="-1"/>
        </w:rPr>
        <w:t>задачей</w:t>
      </w:r>
      <w:r>
        <w:rPr>
          <w:spacing w:val="-57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выделению,</w:t>
      </w:r>
      <w:r>
        <w:rPr>
          <w:spacing w:val="-3"/>
        </w:rPr>
        <w:t xml:space="preserve"> </w:t>
      </w:r>
      <w:r>
        <w:rPr/>
        <w:t>характеристике, использованию</w:t>
      </w:r>
      <w:r>
        <w:rPr>
          <w:spacing w:val="-1"/>
        </w:rPr>
        <w:t xml:space="preserve"> </w:t>
      </w:r>
      <w:r>
        <w:rPr/>
        <w:t>языковых</w:t>
      </w:r>
      <w:r>
        <w:rPr>
          <w:spacing w:val="2"/>
        </w:rPr>
        <w:t xml:space="preserve"> </w:t>
      </w:r>
      <w:r>
        <w:rPr/>
        <w:t>единиц;</w:t>
      </w:r>
    </w:p>
    <w:p>
      <w:pPr>
        <w:pStyle w:val="Style14"/>
        <w:tabs>
          <w:tab w:val="clear" w:pos="720"/>
          <w:tab w:val="left" w:pos="2127" w:leader="none"/>
          <w:tab w:val="left" w:pos="3221" w:leader="none"/>
          <w:tab w:val="left" w:pos="4801" w:leader="none"/>
          <w:tab w:val="left" w:pos="5425" w:leader="none"/>
          <w:tab w:val="left" w:pos="6348" w:leader="none"/>
          <w:tab w:val="left" w:pos="6699" w:leader="none"/>
          <w:tab w:val="left" w:pos="7973" w:leader="none"/>
          <w:tab w:val="left" w:pos="9493" w:leader="none"/>
        </w:tabs>
        <w:spacing w:lineRule="auto" w:line="348" w:before="4" w:after="0"/>
        <w:ind w:left="232" w:right="168" w:firstLine="708"/>
        <w:jc w:val="left"/>
        <w:rPr>
          <w:sz w:val="24"/>
        </w:rPr>
      </w:pPr>
      <w:r>
        <w:rPr/>
        <w:t>находить</w:t>
        <w:tab/>
        <w:t>ошибку,</w:t>
        <w:tab/>
        <w:t>допущенную</w:t>
        <w:tab/>
        <w:t>при</w:t>
        <w:tab/>
        <w:t>работе</w:t>
        <w:tab/>
        <w:t>с</w:t>
        <w:tab/>
        <w:t>языковым</w:t>
        <w:tab/>
        <w:t>материалом,</w:t>
        <w:tab/>
        <w:t>находить</w:t>
      </w:r>
      <w:r>
        <w:rPr>
          <w:spacing w:val="-57"/>
        </w:rPr>
        <w:t xml:space="preserve"> </w:t>
      </w:r>
      <w:r>
        <w:rPr/>
        <w:t>орфографическую</w:t>
      </w:r>
      <w:r>
        <w:rPr>
          <w:spacing w:val="-1"/>
        </w:rPr>
        <w:t xml:space="preserve"> </w:t>
      </w:r>
      <w:r>
        <w:rPr/>
        <w:t>и пунктуационную ошибку;</w:t>
      </w:r>
    </w:p>
    <w:p>
      <w:pPr>
        <w:pStyle w:val="Style14"/>
        <w:spacing w:lineRule="auto" w:line="348"/>
        <w:jc w:val="left"/>
        <w:rPr>
          <w:sz w:val="24"/>
        </w:rPr>
      </w:pPr>
      <w:r>
        <w:rPr/>
        <w:t>сравнивать</w:t>
      </w:r>
      <w:r>
        <w:rPr>
          <w:spacing w:val="2"/>
        </w:rPr>
        <w:t xml:space="preserve"> </w:t>
      </w:r>
      <w:r>
        <w:rPr/>
        <w:t>результаты</w:t>
      </w:r>
      <w:r>
        <w:rPr>
          <w:spacing w:val="59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и</w:t>
      </w:r>
      <w:r>
        <w:rPr>
          <w:spacing w:val="59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одноклассников,  объективно</w:t>
      </w:r>
      <w:r>
        <w:rPr>
          <w:spacing w:val="-57"/>
        </w:rPr>
        <w:t xml:space="preserve"> </w:t>
      </w:r>
      <w:r>
        <w:rPr/>
        <w:t>оценивать</w:t>
      </w:r>
      <w:r>
        <w:rPr>
          <w:spacing w:val="-2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предложенным</w:t>
      </w:r>
      <w:r>
        <w:rPr>
          <w:spacing w:val="-2"/>
        </w:rPr>
        <w:t xml:space="preserve"> </w:t>
      </w:r>
      <w:r>
        <w:rPr/>
        <w:t>критериям.</w:t>
      </w:r>
    </w:p>
    <w:p>
      <w:pPr>
        <w:pStyle w:val="ListParagraph"/>
        <w:numPr>
          <w:ilvl w:val="3"/>
          <w:numId w:val="68"/>
        </w:numPr>
        <w:tabs>
          <w:tab w:val="clear" w:pos="720"/>
          <w:tab w:val="left" w:pos="1842" w:leader="none"/>
          <w:tab w:val="left" w:pos="2294" w:leader="none"/>
          <w:tab w:val="left" w:pos="4071" w:leader="none"/>
          <w:tab w:val="left" w:pos="4944" w:leader="none"/>
          <w:tab w:val="left" w:pos="6763" w:leader="none"/>
          <w:tab w:val="left" w:pos="8224" w:leader="none"/>
          <w:tab w:val="left" w:pos="9250" w:leader="none"/>
        </w:tabs>
        <w:spacing w:lineRule="auto" w:line="348"/>
        <w:ind w:left="232" w:right="167" w:firstLine="708"/>
        <w:rPr>
          <w:sz w:val="24"/>
        </w:rPr>
      </w:pPr>
      <w:r>
        <w:rPr>
          <w:sz w:val="24"/>
        </w:rPr>
        <w:t>У</w:t>
        <w:tab/>
        <w:t>обучающегося</w:t>
        <w:tab/>
        <w:t>будут</w:t>
        <w:tab/>
        <w:t>сформированы</w:t>
        <w:tab/>
        <w:t>следующие</w:t>
        <w:tab/>
        <w:t>умения</w:t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>
      <w:pPr>
        <w:sectPr>
          <w:headerReference w:type="default" r:id="rId4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3028" w:leader="none"/>
          <w:tab w:val="left" w:pos="5076" w:leader="none"/>
          <w:tab w:val="left" w:pos="5708" w:leader="none"/>
          <w:tab w:val="left" w:pos="7650" w:leader="none"/>
          <w:tab w:val="left" w:pos="8633" w:leader="none"/>
        </w:tabs>
        <w:spacing w:lineRule="exact" w:line="274"/>
        <w:ind w:left="941" w:hanging="0"/>
        <w:jc w:val="left"/>
        <w:rPr>
          <w:sz w:val="24"/>
        </w:rPr>
      </w:pPr>
      <w:r>
        <w:rPr/>
        <w:t>формулировать</w:t>
        <w:tab/>
        <w:t>краткосрочные</w:t>
        <w:tab/>
        <w:t>и</w:t>
        <w:tab/>
        <w:t>долгосрочные</w:t>
        <w:tab/>
        <w:t>цели</w:t>
        <w:tab/>
        <w:t>(индивидуальные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69" w:hanging="0"/>
        <w:rPr>
          <w:sz w:val="24"/>
        </w:rPr>
      </w:pPr>
      <w:r>
        <w:rPr/>
        <w:t xml:space="preserve">с   </w:t>
      </w:r>
      <w:r>
        <w:rPr>
          <w:spacing w:val="1"/>
        </w:rPr>
        <w:t xml:space="preserve"> </w:t>
      </w:r>
      <w:r>
        <w:rPr/>
        <w:t xml:space="preserve">учётом   </w:t>
      </w:r>
      <w:r>
        <w:rPr>
          <w:spacing w:val="1"/>
        </w:rPr>
        <w:t xml:space="preserve"> </w:t>
      </w:r>
      <w:r>
        <w:rPr/>
        <w:t>участия     в     коллективных     задачах)     в     стандартной     (типовой)     ситуации</w:t>
      </w:r>
      <w:r>
        <w:rPr>
          <w:spacing w:val="1"/>
        </w:rPr>
        <w:t xml:space="preserve"> </w:t>
      </w:r>
      <w:r>
        <w:rPr/>
        <w:t>на основе предложенного учителем формата планирования, распределения промежуточных шагов</w:t>
      </w:r>
      <w:r>
        <w:rPr>
          <w:spacing w:val="1"/>
        </w:rPr>
        <w:t xml:space="preserve"> </w:t>
      </w:r>
      <w:r>
        <w:rPr/>
        <w:t>и сроков;</w:t>
      </w:r>
    </w:p>
    <w:p>
      <w:pPr>
        <w:pStyle w:val="Style14"/>
        <w:spacing w:lineRule="auto" w:line="348"/>
        <w:ind w:left="232" w:right="166" w:firstLine="708"/>
        <w:rPr>
          <w:sz w:val="24"/>
        </w:rPr>
      </w:pPr>
      <w:r>
        <w:rPr/>
        <w:t xml:space="preserve">принимать    </w:t>
      </w:r>
      <w:r>
        <w:rPr>
          <w:spacing w:val="1"/>
        </w:rPr>
        <w:t xml:space="preserve"> </w:t>
      </w:r>
      <w:r>
        <w:rPr/>
        <w:t>цель      совместной      деятельности,      коллективно      строить      действия</w:t>
      </w:r>
      <w:r>
        <w:rPr>
          <w:spacing w:val="1"/>
        </w:rPr>
        <w:t xml:space="preserve"> </w:t>
      </w:r>
      <w:r>
        <w:rPr/>
        <w:t xml:space="preserve">по     </w:t>
      </w:r>
      <w:r>
        <w:rPr>
          <w:spacing w:val="1"/>
        </w:rPr>
        <w:t xml:space="preserve"> </w:t>
      </w:r>
      <w:r>
        <w:rPr/>
        <w:t>её       достижению:       распределять       роли,       договариваться,       обсуждать       процесс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результат совместной работы;</w:t>
      </w:r>
    </w:p>
    <w:p>
      <w:pPr>
        <w:pStyle w:val="Style14"/>
        <w:spacing w:lineRule="auto" w:line="348"/>
        <w:ind w:left="232" w:right="167" w:firstLine="708"/>
        <w:rPr>
          <w:sz w:val="24"/>
        </w:rPr>
      </w:pPr>
      <w:r>
        <w:rPr/>
        <w:t>проявлять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руководить,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поручения,</w:t>
      </w:r>
      <w:r>
        <w:rPr>
          <w:spacing w:val="1"/>
        </w:rPr>
        <w:t xml:space="preserve"> </w:t>
      </w:r>
      <w:r>
        <w:rPr/>
        <w:t>подчиняться,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разрешать конфликты;</w:t>
      </w:r>
    </w:p>
    <w:p>
      <w:pPr>
        <w:pStyle w:val="Style14"/>
        <w:spacing w:lineRule="auto" w:line="348"/>
        <w:ind w:left="941" w:right="5086" w:hanging="0"/>
        <w:jc w:val="left"/>
        <w:rPr>
          <w:sz w:val="24"/>
        </w:rPr>
      </w:pPr>
      <w:r>
        <w:rPr/>
        <w:t>ответственно выполнять свою часть работы;</w:t>
      </w:r>
      <w:r>
        <w:rPr>
          <w:spacing w:val="-57"/>
        </w:rPr>
        <w:t xml:space="preserve"> </w:t>
      </w:r>
      <w:r>
        <w:rPr/>
        <w:t>оценивать</w:t>
      </w:r>
      <w:r>
        <w:rPr>
          <w:spacing w:val="-1"/>
        </w:rPr>
        <w:t xml:space="preserve"> </w:t>
      </w:r>
      <w:r>
        <w:rPr/>
        <w:t>свой</w:t>
      </w:r>
      <w:r>
        <w:rPr>
          <w:spacing w:val="-1"/>
        </w:rPr>
        <w:t xml:space="preserve"> </w:t>
      </w:r>
      <w:r>
        <w:rPr/>
        <w:t>вклад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общий</w:t>
      </w:r>
      <w:r>
        <w:rPr>
          <w:spacing w:val="-1"/>
        </w:rPr>
        <w:t xml:space="preserve"> </w:t>
      </w:r>
      <w:r>
        <w:rPr/>
        <w:t>результат;</w:t>
      </w:r>
    </w:p>
    <w:p>
      <w:pPr>
        <w:pStyle w:val="Style14"/>
        <w:spacing w:before="2" w:after="0"/>
        <w:ind w:left="941" w:hanging="0"/>
        <w:jc w:val="left"/>
        <w:rPr>
          <w:sz w:val="24"/>
        </w:rPr>
      </w:pPr>
      <w:r>
        <w:rPr/>
        <w:t>выполнять</w:t>
      </w:r>
      <w:r>
        <w:rPr>
          <w:spacing w:val="-1"/>
        </w:rPr>
        <w:t xml:space="preserve"> </w:t>
      </w:r>
      <w:r>
        <w:rPr/>
        <w:t>совместные</w:t>
      </w:r>
      <w:r>
        <w:rPr>
          <w:spacing w:val="-3"/>
        </w:rPr>
        <w:t xml:space="preserve"> </w:t>
      </w:r>
      <w:r>
        <w:rPr/>
        <w:t>проектные</w:t>
      </w:r>
      <w:r>
        <w:rPr>
          <w:spacing w:val="-4"/>
        </w:rPr>
        <w:t xml:space="preserve"> </w:t>
      </w:r>
      <w:r>
        <w:rPr/>
        <w:t>задания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опорой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предложенные</w:t>
      </w:r>
      <w:r>
        <w:rPr>
          <w:spacing w:val="-6"/>
        </w:rPr>
        <w:t xml:space="preserve"> </w:t>
      </w:r>
      <w:r>
        <w:rPr/>
        <w:t>образцы.</w:t>
      </w:r>
    </w:p>
    <w:p>
      <w:pPr>
        <w:pStyle w:val="ListParagraph"/>
        <w:numPr>
          <w:ilvl w:val="2"/>
          <w:numId w:val="68"/>
        </w:numPr>
        <w:tabs>
          <w:tab w:val="clear" w:pos="720"/>
          <w:tab w:val="left" w:pos="1662" w:leader="none"/>
          <w:tab w:val="left" w:pos="3242" w:leader="none"/>
          <w:tab w:val="left" w:pos="4693" w:leader="none"/>
          <w:tab w:val="left" w:pos="5932" w:leader="none"/>
          <w:tab w:val="left" w:pos="7146" w:leader="none"/>
          <w:tab w:val="left" w:pos="8100" w:leader="none"/>
          <w:tab w:val="left" w:pos="8565" w:leader="none"/>
          <w:tab w:val="left" w:pos="9478" w:leader="none"/>
        </w:tabs>
        <w:spacing w:lineRule="auto" w:line="348" w:before="127" w:after="0"/>
        <w:ind w:left="232" w:right="166" w:firstLine="708"/>
        <w:rPr>
          <w:sz w:val="24"/>
        </w:rPr>
      </w:pPr>
      <w:r>
        <w:rPr>
          <w:sz w:val="24"/>
        </w:rPr>
        <w:t>Предметные</w:t>
        <w:tab/>
        <w:t>результаты</w:t>
        <w:tab/>
        <w:t>изучения</w:t>
        <w:tab/>
        <w:t>русского</w:t>
        <w:tab/>
        <w:t>языка.</w:t>
        <w:tab/>
        <w:t>К</w:t>
        <w:tab/>
        <w:t>концу</w:t>
        <w:tab/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>
      <w:pPr>
        <w:pStyle w:val="Style14"/>
        <w:spacing w:lineRule="auto" w:line="348"/>
        <w:ind w:left="941" w:right="2785" w:hanging="0"/>
        <w:jc w:val="left"/>
        <w:rPr>
          <w:sz w:val="24"/>
        </w:rPr>
      </w:pPr>
      <w:r>
        <w:rPr/>
        <w:t>различать слово и предложение; вычленять слова из предложений;</w:t>
      </w:r>
      <w:r>
        <w:rPr>
          <w:spacing w:val="-57"/>
        </w:rPr>
        <w:t xml:space="preserve"> </w:t>
      </w:r>
      <w:r>
        <w:rPr/>
        <w:t>вычленять звуки из слова;</w:t>
      </w:r>
    </w:p>
    <w:p>
      <w:pPr>
        <w:pStyle w:val="Style14"/>
        <w:spacing w:lineRule="auto" w:line="348"/>
        <w:ind w:left="232" w:right="177" w:firstLine="708"/>
        <w:rPr>
          <w:sz w:val="24"/>
        </w:rPr>
      </w:pPr>
      <w:r>
        <w:rPr/>
        <w:t>различать гласные и согласные звуки (в том числе различать в словах согласный звук [й’] и</w:t>
      </w:r>
      <w:r>
        <w:rPr>
          <w:spacing w:val="1"/>
        </w:rPr>
        <w:t xml:space="preserve"> </w:t>
      </w:r>
      <w:r>
        <w:rPr/>
        <w:t>гласный</w:t>
      </w:r>
      <w:r>
        <w:rPr>
          <w:spacing w:val="-1"/>
        </w:rPr>
        <w:t xml:space="preserve"> </w:t>
      </w:r>
      <w:r>
        <w:rPr/>
        <w:t>звук [и]);</w:t>
      </w:r>
    </w:p>
    <w:p>
      <w:pPr>
        <w:pStyle w:val="Style14"/>
        <w:spacing w:before="2" w:after="0"/>
        <w:ind w:left="941" w:hanging="0"/>
        <w:rPr>
          <w:sz w:val="24"/>
        </w:rPr>
      </w:pPr>
      <w:r>
        <w:rPr/>
        <w:t>различать ударные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безударные</w:t>
      </w:r>
      <w:r>
        <w:rPr>
          <w:spacing w:val="-4"/>
        </w:rPr>
        <w:t xml:space="preserve"> </w:t>
      </w:r>
      <w:r>
        <w:rPr/>
        <w:t>гласные</w:t>
      </w:r>
      <w:r>
        <w:rPr>
          <w:spacing w:val="-5"/>
        </w:rPr>
        <w:t xml:space="preserve"> </w:t>
      </w:r>
      <w:r>
        <w:rPr/>
        <w:t>звуки;</w:t>
      </w:r>
    </w:p>
    <w:p>
      <w:pPr>
        <w:pStyle w:val="Style14"/>
        <w:spacing w:lineRule="auto" w:line="348" w:before="127" w:after="0"/>
        <w:ind w:left="232" w:right="166" w:firstLine="708"/>
        <w:rPr>
          <w:sz w:val="24"/>
        </w:rPr>
      </w:pPr>
      <w:r>
        <w:rPr/>
        <w:t xml:space="preserve">различать  </w:t>
      </w:r>
      <w:r>
        <w:rPr>
          <w:spacing w:val="1"/>
        </w:rPr>
        <w:t xml:space="preserve"> </w:t>
      </w:r>
      <w:r>
        <w:rPr/>
        <w:t>согласные    звуки:    мягкие    и    твёрдые,    звонкие    и    глухие    (вне    слова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слове);</w:t>
      </w:r>
    </w:p>
    <w:p>
      <w:pPr>
        <w:pStyle w:val="Style14"/>
        <w:spacing w:before="4" w:after="0"/>
        <w:ind w:left="941" w:hanging="0"/>
        <w:rPr>
          <w:sz w:val="24"/>
        </w:rPr>
      </w:pPr>
      <w:r>
        <w:rPr/>
        <w:t>различать</w:t>
      </w:r>
      <w:r>
        <w:rPr>
          <w:spacing w:val="-4"/>
        </w:rPr>
        <w:t xml:space="preserve"> </w:t>
      </w:r>
      <w:r>
        <w:rPr/>
        <w:t>понятия</w:t>
      </w:r>
      <w:r>
        <w:rPr>
          <w:spacing w:val="-2"/>
        </w:rPr>
        <w:t xml:space="preserve"> </w:t>
      </w:r>
      <w:r>
        <w:rPr/>
        <w:t>«звук»</w:t>
      </w:r>
      <w:r>
        <w:rPr>
          <w:spacing w:val="-12"/>
        </w:rPr>
        <w:t xml:space="preserve"> </w:t>
      </w:r>
      <w:r>
        <w:rPr/>
        <w:t>и «буква»;</w:t>
      </w:r>
    </w:p>
    <w:p>
      <w:pPr>
        <w:pStyle w:val="Style14"/>
        <w:spacing w:lineRule="auto" w:line="348" w:before="128" w:after="0"/>
        <w:ind w:left="232" w:right="175" w:firstLine="708"/>
        <w:rPr>
          <w:sz w:val="24"/>
        </w:rPr>
      </w:pPr>
      <w:r>
        <w:rPr/>
        <w:t>определять количество слогов в слове; делить слова на слоги (простые случаи: слова без</w:t>
      </w:r>
      <w:r>
        <w:rPr>
          <w:spacing w:val="1"/>
        </w:rPr>
        <w:t xml:space="preserve"> </w:t>
      </w:r>
      <w:r>
        <w:rPr/>
        <w:t>стечения</w:t>
      </w:r>
      <w:r>
        <w:rPr>
          <w:spacing w:val="-1"/>
        </w:rPr>
        <w:t xml:space="preserve"> </w:t>
      </w:r>
      <w:r>
        <w:rPr/>
        <w:t>согласных); определять в</w:t>
      </w:r>
      <w:r>
        <w:rPr>
          <w:spacing w:val="-1"/>
        </w:rPr>
        <w:t xml:space="preserve"> </w:t>
      </w:r>
      <w:r>
        <w:rPr/>
        <w:t>слове</w:t>
      </w:r>
      <w:r>
        <w:rPr>
          <w:spacing w:val="3"/>
        </w:rPr>
        <w:t xml:space="preserve"> </w:t>
      </w:r>
      <w:r>
        <w:rPr/>
        <w:t>ударный</w:t>
      </w:r>
      <w:r>
        <w:rPr>
          <w:spacing w:val="-1"/>
        </w:rPr>
        <w:t xml:space="preserve"> </w:t>
      </w:r>
      <w:r>
        <w:rPr/>
        <w:t>слог;</w:t>
      </w:r>
    </w:p>
    <w:p>
      <w:pPr>
        <w:pStyle w:val="Style14"/>
        <w:spacing w:lineRule="auto" w:line="348"/>
        <w:ind w:left="232" w:right="168" w:firstLine="708"/>
        <w:rPr>
          <w:sz w:val="24"/>
        </w:rPr>
      </w:pPr>
      <w:r>
        <w:rPr/>
        <w:t>обозначать</w:t>
      </w:r>
      <w:r>
        <w:rPr>
          <w:spacing w:val="74"/>
        </w:rPr>
        <w:t xml:space="preserve"> </w:t>
      </w:r>
      <w:r>
        <w:rPr/>
        <w:t xml:space="preserve">на  </w:t>
      </w:r>
      <w:r>
        <w:rPr>
          <w:spacing w:val="11"/>
        </w:rPr>
        <w:t xml:space="preserve"> </w:t>
      </w:r>
      <w:r>
        <w:rPr/>
        <w:t xml:space="preserve">письме  </w:t>
      </w:r>
      <w:r>
        <w:rPr>
          <w:spacing w:val="11"/>
        </w:rPr>
        <w:t xml:space="preserve"> </w:t>
      </w:r>
      <w:r>
        <w:rPr/>
        <w:t xml:space="preserve">мягкость  </w:t>
      </w:r>
      <w:r>
        <w:rPr>
          <w:spacing w:val="13"/>
        </w:rPr>
        <w:t xml:space="preserve"> </w:t>
      </w:r>
      <w:r>
        <w:rPr/>
        <w:t xml:space="preserve">согласных  </w:t>
      </w:r>
      <w:r>
        <w:rPr>
          <w:spacing w:val="13"/>
        </w:rPr>
        <w:t xml:space="preserve"> </w:t>
      </w:r>
      <w:r>
        <w:rPr/>
        <w:t xml:space="preserve">звуков  </w:t>
      </w:r>
      <w:r>
        <w:rPr>
          <w:spacing w:val="11"/>
        </w:rPr>
        <w:t xml:space="preserve"> </w:t>
      </w:r>
      <w:r>
        <w:rPr/>
        <w:t xml:space="preserve">буквами  </w:t>
      </w:r>
      <w:r>
        <w:rPr>
          <w:spacing w:val="17"/>
        </w:rPr>
        <w:t xml:space="preserve"> </w:t>
      </w:r>
      <w:r>
        <w:rPr/>
        <w:t xml:space="preserve">е,  </w:t>
      </w:r>
      <w:r>
        <w:rPr>
          <w:spacing w:val="14"/>
        </w:rPr>
        <w:t xml:space="preserve"> </w:t>
      </w:r>
      <w:r>
        <w:rPr/>
        <w:t xml:space="preserve">ё,  </w:t>
      </w:r>
      <w:r>
        <w:rPr>
          <w:spacing w:val="12"/>
        </w:rPr>
        <w:t xml:space="preserve"> </w:t>
      </w:r>
      <w:r>
        <w:rPr/>
        <w:t xml:space="preserve">ю,  </w:t>
      </w:r>
      <w:r>
        <w:rPr>
          <w:spacing w:val="13"/>
        </w:rPr>
        <w:t xml:space="preserve"> </w:t>
      </w:r>
      <w:r>
        <w:rPr/>
        <w:t xml:space="preserve">я  </w:t>
      </w:r>
      <w:r>
        <w:rPr>
          <w:spacing w:val="12"/>
        </w:rPr>
        <w:t xml:space="preserve"> </w:t>
      </w:r>
      <w:r>
        <w:rPr/>
        <w:t xml:space="preserve">и  </w:t>
      </w:r>
      <w:r>
        <w:rPr>
          <w:spacing w:val="13"/>
        </w:rPr>
        <w:t xml:space="preserve"> </w:t>
      </w:r>
      <w:r>
        <w:rPr/>
        <w:t>буквой</w:t>
      </w:r>
      <w:r>
        <w:rPr>
          <w:spacing w:val="-58"/>
        </w:rPr>
        <w:t xml:space="preserve"> </w:t>
      </w:r>
      <w:r>
        <w:rPr/>
        <w:t>ь в</w:t>
      </w:r>
      <w:r>
        <w:rPr>
          <w:spacing w:val="-1"/>
        </w:rPr>
        <w:t xml:space="preserve"> </w:t>
      </w:r>
      <w:r>
        <w:rPr/>
        <w:t>конце</w:t>
      </w:r>
      <w:r>
        <w:rPr>
          <w:spacing w:val="-1"/>
        </w:rPr>
        <w:t xml:space="preserve"> </w:t>
      </w:r>
      <w:r>
        <w:rPr/>
        <w:t>слова;</w:t>
      </w:r>
    </w:p>
    <w:p>
      <w:pPr>
        <w:pStyle w:val="Style14"/>
        <w:spacing w:lineRule="auto" w:line="348"/>
        <w:ind w:left="232" w:right="173" w:firstLine="708"/>
        <w:rPr>
          <w:sz w:val="24"/>
        </w:rPr>
      </w:pPr>
      <w:r>
        <w:rPr/>
        <w:t>правильно называть буквы русского алфавита; использовать знание последовательности</w:t>
      </w:r>
      <w:r>
        <w:rPr>
          <w:spacing w:val="1"/>
        </w:rPr>
        <w:t xml:space="preserve"> </w:t>
      </w:r>
      <w:r>
        <w:rPr/>
        <w:t>букв</w:t>
      </w:r>
      <w:r>
        <w:rPr>
          <w:spacing w:val="-2"/>
        </w:rPr>
        <w:t xml:space="preserve"> </w:t>
      </w:r>
      <w:r>
        <w:rPr/>
        <w:t>русского алфавита для</w:t>
      </w:r>
      <w:r>
        <w:rPr>
          <w:spacing w:val="4"/>
        </w:rPr>
        <w:t xml:space="preserve"> </w:t>
      </w:r>
      <w:r>
        <w:rPr/>
        <w:t>упорядочения небольшого списка</w:t>
      </w:r>
      <w:r>
        <w:rPr>
          <w:spacing w:val="-2"/>
        </w:rPr>
        <w:t xml:space="preserve"> </w:t>
      </w:r>
      <w:r>
        <w:rPr/>
        <w:t>слов;</w:t>
      </w:r>
    </w:p>
    <w:p>
      <w:pPr>
        <w:pStyle w:val="Style14"/>
        <w:spacing w:lineRule="auto" w:line="348" w:before="2" w:after="0"/>
        <w:ind w:left="232" w:right="166" w:firstLine="708"/>
        <w:rPr>
          <w:sz w:val="24"/>
        </w:rPr>
      </w:pPr>
      <w:r>
        <w:rPr/>
        <w:t xml:space="preserve">писать      </w:t>
      </w:r>
      <w:r>
        <w:rPr>
          <w:spacing w:val="1"/>
        </w:rPr>
        <w:t xml:space="preserve"> </w:t>
      </w:r>
      <w:r>
        <w:rPr/>
        <w:t>аккуратным       разборчивым       почерком       без        искажений       прописные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строчные</w:t>
      </w:r>
      <w:r>
        <w:rPr>
          <w:spacing w:val="-2"/>
        </w:rPr>
        <w:t xml:space="preserve"> </w:t>
      </w:r>
      <w:r>
        <w:rPr/>
        <w:t>буквы, соединения букв,</w:t>
      </w:r>
      <w:r>
        <w:rPr>
          <w:spacing w:val="1"/>
        </w:rPr>
        <w:t xml:space="preserve"> </w:t>
      </w:r>
      <w:r>
        <w:rPr/>
        <w:t>слова;</w:t>
      </w:r>
    </w:p>
    <w:p>
      <w:pPr>
        <w:pStyle w:val="Style14"/>
        <w:spacing w:lineRule="auto" w:line="348"/>
        <w:ind w:left="232" w:right="164" w:firstLine="708"/>
        <w:rPr>
          <w:sz w:val="24"/>
        </w:rPr>
      </w:pPr>
      <w:r>
        <w:rPr/>
        <w:t xml:space="preserve">применять    </w:t>
      </w:r>
      <w:r>
        <w:rPr>
          <w:spacing w:val="24"/>
        </w:rPr>
        <w:t xml:space="preserve"> </w:t>
      </w:r>
      <w:r>
        <w:rPr/>
        <w:t xml:space="preserve">изученные     </w:t>
      </w:r>
      <w:r>
        <w:rPr>
          <w:spacing w:val="23"/>
        </w:rPr>
        <w:t xml:space="preserve"> </w:t>
      </w:r>
      <w:r>
        <w:rPr/>
        <w:t xml:space="preserve">правила     </w:t>
      </w:r>
      <w:r>
        <w:rPr>
          <w:spacing w:val="23"/>
        </w:rPr>
        <w:t xml:space="preserve"> </w:t>
      </w:r>
      <w:r>
        <w:rPr/>
        <w:t xml:space="preserve">правописания:     </w:t>
      </w:r>
      <w:r>
        <w:rPr>
          <w:spacing w:val="25"/>
        </w:rPr>
        <w:t xml:space="preserve"> </w:t>
      </w:r>
      <w:r>
        <w:rPr/>
        <w:t xml:space="preserve">раздельное     </w:t>
      </w:r>
      <w:r>
        <w:rPr>
          <w:spacing w:val="23"/>
        </w:rPr>
        <w:t xml:space="preserve"> </w:t>
      </w:r>
      <w:r>
        <w:rPr/>
        <w:t xml:space="preserve">написание     </w:t>
      </w:r>
      <w:r>
        <w:rPr>
          <w:spacing w:val="23"/>
        </w:rPr>
        <w:t xml:space="preserve"> </w:t>
      </w:r>
      <w:r>
        <w:rPr/>
        <w:t>слов</w:t>
      </w:r>
      <w:r>
        <w:rPr>
          <w:spacing w:val="-58"/>
        </w:rPr>
        <w:t xml:space="preserve"> </w:t>
      </w:r>
      <w:r>
        <w:rPr/>
        <w:t xml:space="preserve">в   </w:t>
      </w:r>
      <w:r>
        <w:rPr>
          <w:spacing w:val="1"/>
        </w:rPr>
        <w:t xml:space="preserve"> </w:t>
      </w:r>
      <w:r>
        <w:rPr/>
        <w:t>предложении;    знаки     препинания     в     конце     предложения:     точка,     вопросительный</w:t>
      </w:r>
      <w:r>
        <w:rPr>
          <w:spacing w:val="1"/>
        </w:rPr>
        <w:t xml:space="preserve"> </w:t>
      </w:r>
      <w:r>
        <w:rPr/>
        <w:t>и восклицательный знаки; прописная буква в начале предложения и в именах собственных (имена</w:t>
      </w:r>
      <w:r>
        <w:rPr>
          <w:spacing w:val="1"/>
        </w:rPr>
        <w:t xml:space="preserve"> </w:t>
      </w:r>
      <w:r>
        <w:rPr/>
        <w:t>и фамилии людей, клички животных); перенос слов по слогам (простые случаи: слова из слогов</w:t>
      </w:r>
      <w:r>
        <w:rPr>
          <w:spacing w:val="1"/>
        </w:rPr>
        <w:t xml:space="preserve"> </w:t>
      </w:r>
      <w:r>
        <w:rPr/>
        <w:t>типа «согласный + гласный»); гласные после шипящих в сочетаниях жи, ши (в положении под</w:t>
      </w:r>
      <w:r>
        <w:rPr>
          <w:spacing w:val="1"/>
        </w:rPr>
        <w:t xml:space="preserve"> </w:t>
      </w:r>
      <w:r>
        <w:rPr/>
        <w:t>ударением),</w:t>
      </w:r>
      <w:r>
        <w:rPr>
          <w:spacing w:val="1"/>
        </w:rPr>
        <w:t xml:space="preserve"> </w:t>
      </w:r>
      <w:r>
        <w:rPr/>
        <w:t>ча,</w:t>
      </w:r>
      <w:r>
        <w:rPr>
          <w:spacing w:val="1"/>
        </w:rPr>
        <w:t xml:space="preserve"> </w:t>
      </w:r>
      <w:r>
        <w:rPr/>
        <w:t>ща,</w:t>
      </w:r>
      <w:r>
        <w:rPr>
          <w:spacing w:val="1"/>
        </w:rPr>
        <w:t xml:space="preserve"> </w:t>
      </w:r>
      <w:r>
        <w:rPr/>
        <w:t>чу,</w:t>
      </w:r>
      <w:r>
        <w:rPr>
          <w:spacing w:val="1"/>
        </w:rPr>
        <w:t xml:space="preserve"> </w:t>
      </w:r>
      <w:r>
        <w:rPr/>
        <w:t>щу;</w:t>
      </w:r>
      <w:r>
        <w:rPr>
          <w:spacing w:val="1"/>
        </w:rPr>
        <w:t xml:space="preserve"> </w:t>
      </w:r>
      <w:r>
        <w:rPr/>
        <w:t>непроверяемые</w:t>
      </w:r>
      <w:r>
        <w:rPr>
          <w:spacing w:val="1"/>
        </w:rPr>
        <w:t xml:space="preserve"> </w:t>
      </w:r>
      <w:r>
        <w:rPr/>
        <w:t>гласные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согласные</w:t>
      </w:r>
      <w:r>
        <w:rPr>
          <w:spacing w:val="1"/>
        </w:rPr>
        <w:t xml:space="preserve"> </w:t>
      </w:r>
      <w:r>
        <w:rPr/>
        <w:t>(перечень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орфографическом</w:t>
      </w:r>
      <w:r>
        <w:rPr>
          <w:spacing w:val="-2"/>
        </w:rPr>
        <w:t xml:space="preserve"> </w:t>
      </w:r>
      <w:r>
        <w:rPr/>
        <w:t>словаре</w:t>
      </w:r>
      <w:r>
        <w:rPr>
          <w:spacing w:val="3"/>
        </w:rPr>
        <w:t xml:space="preserve"> </w:t>
      </w:r>
      <w:r>
        <w:rPr/>
        <w:t>учебника);</w:t>
      </w:r>
    </w:p>
    <w:p>
      <w:pPr>
        <w:sectPr>
          <w:headerReference w:type="default" r:id="rId4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exact" w:line="273"/>
        <w:ind w:left="941" w:hanging="0"/>
        <w:rPr>
          <w:sz w:val="24"/>
        </w:rPr>
      </w:pPr>
      <w:r>
        <w:rPr/>
        <w:t>правильно</w:t>
      </w:r>
      <w:r>
        <w:rPr>
          <w:spacing w:val="5"/>
        </w:rPr>
        <w:t xml:space="preserve"> </w:t>
      </w:r>
      <w:r>
        <w:rPr/>
        <w:t>списывать</w:t>
      </w:r>
      <w:r>
        <w:rPr>
          <w:spacing w:val="65"/>
        </w:rPr>
        <w:t xml:space="preserve"> </w:t>
      </w:r>
      <w:r>
        <w:rPr/>
        <w:t>(без</w:t>
      </w:r>
      <w:r>
        <w:rPr>
          <w:spacing w:val="65"/>
        </w:rPr>
        <w:t xml:space="preserve"> </w:t>
      </w:r>
      <w:r>
        <w:rPr/>
        <w:t>пропусков</w:t>
      </w:r>
      <w:r>
        <w:rPr>
          <w:spacing w:val="64"/>
        </w:rPr>
        <w:t xml:space="preserve"> </w:t>
      </w:r>
      <w:r>
        <w:rPr/>
        <w:t>и</w:t>
      </w:r>
      <w:r>
        <w:rPr>
          <w:spacing w:val="64"/>
        </w:rPr>
        <w:t xml:space="preserve"> </w:t>
      </w:r>
      <w:r>
        <w:rPr/>
        <w:t>искажений</w:t>
      </w:r>
      <w:r>
        <w:rPr>
          <w:spacing w:val="65"/>
        </w:rPr>
        <w:t xml:space="preserve"> </w:t>
      </w:r>
      <w:r>
        <w:rPr/>
        <w:t>букв)</w:t>
      </w:r>
      <w:r>
        <w:rPr>
          <w:spacing w:val="63"/>
        </w:rPr>
        <w:t xml:space="preserve"> </w:t>
      </w:r>
      <w:r>
        <w:rPr/>
        <w:t>слова</w:t>
      </w:r>
      <w:r>
        <w:rPr>
          <w:spacing w:val="63"/>
        </w:rPr>
        <w:t xml:space="preserve"> </w:t>
      </w:r>
      <w:r>
        <w:rPr/>
        <w:t>и</w:t>
      </w:r>
      <w:r>
        <w:rPr>
          <w:spacing w:val="64"/>
        </w:rPr>
        <w:t xml:space="preserve"> </w:t>
      </w:r>
      <w:r>
        <w:rPr/>
        <w:t>предложения,</w:t>
      </w:r>
      <w:r>
        <w:rPr>
          <w:spacing w:val="64"/>
        </w:rPr>
        <w:t xml:space="preserve"> </w:t>
      </w:r>
      <w:r>
        <w:rPr/>
        <w:t>тексты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объёмом</w:t>
      </w:r>
      <w:r>
        <w:rPr>
          <w:spacing w:val="-2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более</w:t>
      </w:r>
      <w:r>
        <w:rPr>
          <w:spacing w:val="-1"/>
        </w:rPr>
        <w:t xml:space="preserve"> </w:t>
      </w:r>
      <w:r>
        <w:rPr/>
        <w:t>25 слов;</w:t>
      </w:r>
    </w:p>
    <w:p>
      <w:pPr>
        <w:pStyle w:val="Style14"/>
        <w:spacing w:lineRule="auto" w:line="348" w:before="127" w:after="0"/>
        <w:ind w:left="232" w:right="165" w:firstLine="708"/>
        <w:rPr>
          <w:sz w:val="24"/>
        </w:rPr>
      </w:pPr>
      <w:r>
        <w:rPr/>
        <w:t xml:space="preserve">писать  </w:t>
      </w:r>
      <w:r>
        <w:rPr>
          <w:spacing w:val="1"/>
        </w:rPr>
        <w:t xml:space="preserve"> </w:t>
      </w:r>
      <w:r>
        <w:rPr/>
        <w:t xml:space="preserve">под  </w:t>
      </w:r>
      <w:r>
        <w:rPr>
          <w:spacing w:val="1"/>
        </w:rPr>
        <w:t xml:space="preserve"> </w:t>
      </w:r>
      <w:r>
        <w:rPr/>
        <w:t>диктовку    (без    пропусков    и    искажений    букв)    слова,    предложения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3-5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объёмом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20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правописание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расходится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произношением;</w:t>
      </w:r>
    </w:p>
    <w:p>
      <w:pPr>
        <w:pStyle w:val="Style14"/>
        <w:spacing w:lineRule="auto" w:line="348"/>
        <w:ind w:left="941" w:right="3222" w:hanging="0"/>
        <w:rPr>
          <w:sz w:val="24"/>
        </w:rPr>
      </w:pPr>
      <w:r>
        <w:rPr/>
        <w:t>находить и исправлять ошибки на изученные правила, описки;</w:t>
      </w:r>
      <w:r>
        <w:rPr>
          <w:spacing w:val="-58"/>
        </w:rPr>
        <w:t xml:space="preserve"> </w:t>
      </w:r>
      <w:r>
        <w:rPr/>
        <w:t>понимать</w:t>
      </w:r>
      <w:r>
        <w:rPr>
          <w:spacing w:val="-2"/>
        </w:rPr>
        <w:t xml:space="preserve"> </w:t>
      </w:r>
      <w:r>
        <w:rPr/>
        <w:t>прослушанный текст;</w:t>
      </w:r>
    </w:p>
    <w:p>
      <w:pPr>
        <w:pStyle w:val="Style14"/>
        <w:spacing w:lineRule="auto" w:line="348"/>
        <w:ind w:left="232" w:right="171" w:firstLine="708"/>
        <w:rPr>
          <w:sz w:val="24"/>
        </w:rPr>
      </w:pPr>
      <w:r>
        <w:rPr/>
        <w:t>читать</w:t>
      </w:r>
      <w:r>
        <w:rPr>
          <w:spacing w:val="10"/>
        </w:rPr>
        <w:t xml:space="preserve"> </w:t>
      </w:r>
      <w:r>
        <w:rPr/>
        <w:t>вслух</w:t>
      </w:r>
      <w:r>
        <w:rPr>
          <w:spacing w:val="12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про</w:t>
      </w:r>
      <w:r>
        <w:rPr>
          <w:spacing w:val="10"/>
        </w:rPr>
        <w:t xml:space="preserve"> </w:t>
      </w:r>
      <w:r>
        <w:rPr/>
        <w:t>себя</w:t>
      </w:r>
      <w:r>
        <w:rPr>
          <w:spacing w:val="10"/>
        </w:rPr>
        <w:t xml:space="preserve"> </w:t>
      </w:r>
      <w:r>
        <w:rPr/>
        <w:t>(с</w:t>
      </w:r>
      <w:r>
        <w:rPr>
          <w:spacing w:val="8"/>
        </w:rPr>
        <w:t xml:space="preserve"> </w:t>
      </w:r>
      <w:r>
        <w:rPr/>
        <w:t>пониманием)</w:t>
      </w:r>
      <w:r>
        <w:rPr>
          <w:spacing w:val="10"/>
        </w:rPr>
        <w:t xml:space="preserve"> </w:t>
      </w:r>
      <w:r>
        <w:rPr/>
        <w:t>короткие</w:t>
      </w:r>
      <w:r>
        <w:rPr>
          <w:spacing w:val="9"/>
        </w:rPr>
        <w:t xml:space="preserve"> </w:t>
      </w:r>
      <w:r>
        <w:rPr/>
        <w:t>тексты</w:t>
      </w:r>
      <w:r>
        <w:rPr>
          <w:spacing w:val="10"/>
        </w:rPr>
        <w:t xml:space="preserve"> </w:t>
      </w:r>
      <w:r>
        <w:rPr/>
        <w:t>с</w:t>
      </w:r>
      <w:r>
        <w:rPr>
          <w:spacing w:val="9"/>
        </w:rPr>
        <w:t xml:space="preserve"> </w:t>
      </w:r>
      <w:r>
        <w:rPr/>
        <w:t>соблюдением</w:t>
      </w:r>
      <w:r>
        <w:rPr>
          <w:spacing w:val="9"/>
        </w:rPr>
        <w:t xml:space="preserve"> </w:t>
      </w:r>
      <w:r>
        <w:rPr/>
        <w:t>интонации</w:t>
      </w:r>
      <w:r>
        <w:rPr>
          <w:spacing w:val="9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пауз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 со знаками препинания в</w:t>
      </w:r>
      <w:r>
        <w:rPr>
          <w:spacing w:val="-2"/>
        </w:rPr>
        <w:t xml:space="preserve"> </w:t>
      </w:r>
      <w:r>
        <w:rPr/>
        <w:t>конце предложения;</w:t>
      </w:r>
    </w:p>
    <w:p>
      <w:pPr>
        <w:pStyle w:val="Style14"/>
        <w:spacing w:lineRule="auto" w:line="348"/>
        <w:ind w:left="941" w:right="3218" w:hanging="0"/>
        <w:rPr>
          <w:sz w:val="24"/>
        </w:rPr>
      </w:pPr>
      <w:r>
        <w:rPr/>
        <w:t>находить в тексте слова, значение которых требует уточнения;</w:t>
      </w:r>
      <w:r>
        <w:rPr>
          <w:spacing w:val="-57"/>
        </w:rPr>
        <w:t xml:space="preserve"> </w:t>
      </w:r>
      <w:r>
        <w:rPr/>
        <w:t>составлять</w:t>
      </w:r>
      <w:r>
        <w:rPr>
          <w:spacing w:val="-1"/>
        </w:rPr>
        <w:t xml:space="preserve"> </w:t>
      </w:r>
      <w:r>
        <w:rPr/>
        <w:t>предложение</w:t>
      </w:r>
      <w:r>
        <w:rPr>
          <w:spacing w:val="-1"/>
        </w:rPr>
        <w:t xml:space="preserve"> </w:t>
      </w:r>
      <w:r>
        <w:rPr/>
        <w:t>из набора</w:t>
      </w:r>
      <w:r>
        <w:rPr>
          <w:spacing w:val="-1"/>
        </w:rPr>
        <w:t xml:space="preserve"> </w:t>
      </w:r>
      <w:r>
        <w:rPr/>
        <w:t>форм</w:t>
      </w:r>
      <w:r>
        <w:rPr>
          <w:spacing w:val="-1"/>
        </w:rPr>
        <w:t xml:space="preserve"> </w:t>
      </w:r>
      <w:r>
        <w:rPr/>
        <w:t>слов;</w:t>
      </w:r>
    </w:p>
    <w:p>
      <w:pPr>
        <w:pStyle w:val="Style14"/>
        <w:spacing w:lineRule="auto" w:line="348" w:before="2" w:after="0"/>
        <w:ind w:left="232" w:right="165" w:firstLine="708"/>
        <w:rPr>
          <w:sz w:val="24"/>
        </w:rPr>
      </w:pPr>
      <w:r>
        <w:rPr/>
        <w:t xml:space="preserve">устно    </w:t>
      </w:r>
      <w:r>
        <w:rPr>
          <w:spacing w:val="1"/>
        </w:rPr>
        <w:t xml:space="preserve"> </w:t>
      </w:r>
      <w:r>
        <w:rPr/>
        <w:t>составлять      текст      из      3-5      предложений      по      сюжетным      картинкам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2"/>
        </w:rPr>
        <w:t xml:space="preserve"> </w:t>
      </w:r>
      <w:r>
        <w:rPr/>
        <w:t>наблюдений;</w:t>
      </w:r>
    </w:p>
    <w:p>
      <w:pPr>
        <w:pStyle w:val="Style14"/>
        <w:ind w:left="941" w:hanging="0"/>
        <w:rPr>
          <w:sz w:val="24"/>
        </w:rPr>
      </w:pPr>
      <w:r>
        <w:rPr/>
        <w:t>использовать</w:t>
      </w:r>
      <w:r>
        <w:rPr>
          <w:spacing w:val="-2"/>
        </w:rPr>
        <w:t xml:space="preserve"> </w:t>
      </w:r>
      <w:r>
        <w:rPr/>
        <w:t>изученные</w:t>
      </w:r>
      <w:r>
        <w:rPr>
          <w:spacing w:val="-5"/>
        </w:rPr>
        <w:t xml:space="preserve"> </w:t>
      </w:r>
      <w:r>
        <w:rPr/>
        <w:t>понятия</w:t>
      </w:r>
      <w:r>
        <w:rPr>
          <w:spacing w:val="-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процессе</w:t>
      </w:r>
      <w:r>
        <w:rPr>
          <w:spacing w:val="-4"/>
        </w:rPr>
        <w:t xml:space="preserve"> </w:t>
      </w:r>
      <w:r>
        <w:rPr/>
        <w:t>решения учебных</w:t>
      </w:r>
      <w:r>
        <w:rPr>
          <w:spacing w:val="-2"/>
        </w:rPr>
        <w:t xml:space="preserve"> </w:t>
      </w:r>
      <w:r>
        <w:rPr/>
        <w:t>задач.</w:t>
      </w:r>
    </w:p>
    <w:p>
      <w:pPr>
        <w:pStyle w:val="ListParagraph"/>
        <w:numPr>
          <w:ilvl w:val="2"/>
          <w:numId w:val="68"/>
        </w:numPr>
        <w:tabs>
          <w:tab w:val="clear" w:pos="720"/>
          <w:tab w:val="left" w:pos="1662" w:leader="none"/>
        </w:tabs>
        <w:spacing w:lineRule="auto" w:line="348" w:before="125" w:after="0"/>
        <w:ind w:left="232" w:right="166" w:firstLine="708"/>
        <w:jc w:val="both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 русского     языка. 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2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>
      <w:pPr>
        <w:pStyle w:val="Style14"/>
        <w:ind w:left="941" w:hanging="0"/>
        <w:rPr>
          <w:sz w:val="24"/>
        </w:rPr>
      </w:pPr>
      <w:r>
        <w:rPr/>
        <w:t>осознавать</w:t>
      </w:r>
      <w:r>
        <w:rPr>
          <w:spacing w:val="-1"/>
        </w:rPr>
        <w:t xml:space="preserve"> </w:t>
      </w:r>
      <w:r>
        <w:rPr/>
        <w:t>язык</w:t>
      </w:r>
      <w:r>
        <w:rPr>
          <w:spacing w:val="-2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основное</w:t>
      </w:r>
      <w:r>
        <w:rPr>
          <w:spacing w:val="-3"/>
        </w:rPr>
        <w:t xml:space="preserve"> </w:t>
      </w:r>
      <w:r>
        <w:rPr/>
        <w:t>средство</w:t>
      </w:r>
      <w:r>
        <w:rPr>
          <w:spacing w:val="-2"/>
        </w:rPr>
        <w:t xml:space="preserve"> </w:t>
      </w:r>
      <w:r>
        <w:rPr/>
        <w:t>общения;</w:t>
      </w:r>
    </w:p>
    <w:p>
      <w:pPr>
        <w:pStyle w:val="Style14"/>
        <w:spacing w:lineRule="auto" w:line="348" w:before="125" w:after="0"/>
        <w:ind w:left="232" w:right="169" w:firstLine="708"/>
        <w:rPr>
          <w:sz w:val="24"/>
        </w:rPr>
      </w:pPr>
      <w:r>
        <w:rPr/>
        <w:t>характеризовать согласные звуки вне слова и в слове по заданным параметрам: согласный</w:t>
      </w:r>
      <w:r>
        <w:rPr>
          <w:spacing w:val="1"/>
        </w:rPr>
        <w:t xml:space="preserve"> </w:t>
      </w:r>
      <w:r>
        <w:rPr/>
        <w:t>парный</w:t>
      </w:r>
      <w:r>
        <w:rPr>
          <w:spacing w:val="1"/>
        </w:rPr>
        <w:t xml:space="preserve"> </w:t>
      </w:r>
      <w:r>
        <w:rPr/>
        <w:t>(непарный)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твёрдости</w:t>
      </w:r>
      <w:r>
        <w:rPr>
          <w:spacing w:val="1"/>
        </w:rPr>
        <w:t xml:space="preserve"> </w:t>
      </w:r>
      <w:r>
        <w:rPr/>
        <w:t>(мягкости);</w:t>
      </w:r>
      <w:r>
        <w:rPr>
          <w:spacing w:val="1"/>
        </w:rPr>
        <w:t xml:space="preserve"> </w:t>
      </w:r>
      <w:r>
        <w:rPr/>
        <w:t>согласный</w:t>
      </w:r>
      <w:r>
        <w:rPr>
          <w:spacing w:val="1"/>
        </w:rPr>
        <w:t xml:space="preserve"> </w:t>
      </w:r>
      <w:r>
        <w:rPr/>
        <w:t>парный</w:t>
      </w:r>
      <w:r>
        <w:rPr>
          <w:spacing w:val="1"/>
        </w:rPr>
        <w:t xml:space="preserve"> </w:t>
      </w:r>
      <w:r>
        <w:rPr/>
        <w:t>(непарный)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звонкости</w:t>
      </w:r>
      <w:r>
        <w:rPr>
          <w:spacing w:val="1"/>
        </w:rPr>
        <w:t xml:space="preserve"> </w:t>
      </w:r>
      <w:r>
        <w:rPr/>
        <w:t>(глухости);</w:t>
      </w:r>
    </w:p>
    <w:p>
      <w:pPr>
        <w:pStyle w:val="Style14"/>
        <w:spacing w:lineRule="auto" w:line="348"/>
        <w:ind w:left="232" w:right="173" w:firstLine="708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количество</w:t>
      </w:r>
      <w:r>
        <w:rPr>
          <w:spacing w:val="1"/>
        </w:rPr>
        <w:t xml:space="preserve"> </w:t>
      </w:r>
      <w:r>
        <w:rPr/>
        <w:t>слогов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слове;</w:t>
      </w:r>
      <w:r>
        <w:rPr>
          <w:spacing w:val="1"/>
        </w:rPr>
        <w:t xml:space="preserve"> </w:t>
      </w:r>
      <w:r>
        <w:rPr/>
        <w:t>делить</w:t>
      </w:r>
      <w:r>
        <w:rPr>
          <w:spacing w:val="1"/>
        </w:rPr>
        <w:t xml:space="preserve"> </w:t>
      </w:r>
      <w:r>
        <w:rPr/>
        <w:t>слово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слоги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стечением</w:t>
      </w:r>
      <w:r>
        <w:rPr>
          <w:spacing w:val="-2"/>
        </w:rPr>
        <w:t xml:space="preserve"> </w:t>
      </w:r>
      <w:r>
        <w:rPr/>
        <w:t>согласных);</w:t>
      </w:r>
    </w:p>
    <w:p>
      <w:pPr>
        <w:pStyle w:val="Style14"/>
        <w:spacing w:lineRule="auto" w:line="348"/>
        <w:ind w:left="232" w:right="174" w:firstLine="708"/>
        <w:rPr>
          <w:sz w:val="24"/>
        </w:rPr>
      </w:pPr>
      <w:r>
        <w:rPr/>
        <w:t>устанавливать        соотношение        звукового        и        буквенного        состава        слова,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 числе</w:t>
      </w:r>
      <w:r>
        <w:rPr>
          <w:spacing w:val="-1"/>
        </w:rPr>
        <w:t xml:space="preserve"> </w:t>
      </w:r>
      <w:r>
        <w:rPr/>
        <w:t>с</w:t>
      </w:r>
      <w:r>
        <w:rPr>
          <w:spacing w:val="3"/>
        </w:rPr>
        <w:t xml:space="preserve"> </w:t>
      </w:r>
      <w:r>
        <w:rPr/>
        <w:t>учётом функций</w:t>
      </w:r>
      <w:r>
        <w:rPr>
          <w:spacing w:val="-1"/>
        </w:rPr>
        <w:t xml:space="preserve"> </w:t>
      </w:r>
      <w:r>
        <w:rPr/>
        <w:t>букв</w:t>
      </w:r>
      <w:r>
        <w:rPr>
          <w:spacing w:val="1"/>
        </w:rPr>
        <w:t xml:space="preserve"> </w:t>
      </w:r>
      <w:r>
        <w:rPr/>
        <w:t>е, ё, ю, я;</w:t>
      </w:r>
    </w:p>
    <w:p>
      <w:pPr>
        <w:pStyle w:val="Style14"/>
        <w:spacing w:lineRule="auto" w:line="348"/>
        <w:ind w:left="232" w:right="164" w:firstLine="708"/>
        <w:rPr>
          <w:sz w:val="24"/>
        </w:rPr>
      </w:pPr>
      <w:r>
        <w:rPr/>
        <w:t xml:space="preserve">обозначать   </w:t>
      </w:r>
      <w:r>
        <w:rPr>
          <w:spacing w:val="54"/>
        </w:rPr>
        <w:t xml:space="preserve"> </w:t>
      </w:r>
      <w:r>
        <w:rPr/>
        <w:t xml:space="preserve">на    </w:t>
      </w:r>
      <w:r>
        <w:rPr>
          <w:spacing w:val="49"/>
        </w:rPr>
        <w:t xml:space="preserve"> </w:t>
      </w:r>
      <w:r>
        <w:rPr/>
        <w:t xml:space="preserve">письме    </w:t>
      </w:r>
      <w:r>
        <w:rPr>
          <w:spacing w:val="50"/>
        </w:rPr>
        <w:t xml:space="preserve"> </w:t>
      </w:r>
      <w:r>
        <w:rPr/>
        <w:t xml:space="preserve">мягкость    </w:t>
      </w:r>
      <w:r>
        <w:rPr>
          <w:spacing w:val="53"/>
        </w:rPr>
        <w:t xml:space="preserve"> </w:t>
      </w:r>
      <w:r>
        <w:rPr/>
        <w:t xml:space="preserve">согласных    </w:t>
      </w:r>
      <w:r>
        <w:rPr>
          <w:spacing w:val="53"/>
        </w:rPr>
        <w:t xml:space="preserve"> </w:t>
      </w:r>
      <w:r>
        <w:rPr/>
        <w:t xml:space="preserve">звуков    </w:t>
      </w:r>
      <w:r>
        <w:rPr>
          <w:spacing w:val="51"/>
        </w:rPr>
        <w:t xml:space="preserve"> </w:t>
      </w:r>
      <w:r>
        <w:rPr/>
        <w:t xml:space="preserve">буквой    </w:t>
      </w:r>
      <w:r>
        <w:rPr>
          <w:spacing w:val="52"/>
        </w:rPr>
        <w:t xml:space="preserve"> </w:t>
      </w:r>
      <w:r>
        <w:rPr/>
        <w:t xml:space="preserve">мягкий    </w:t>
      </w:r>
      <w:r>
        <w:rPr>
          <w:spacing w:val="52"/>
        </w:rPr>
        <w:t xml:space="preserve"> </w:t>
      </w:r>
      <w:r>
        <w:rPr/>
        <w:t>знак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середине</w:t>
      </w:r>
      <w:r>
        <w:rPr>
          <w:spacing w:val="-1"/>
        </w:rPr>
        <w:t xml:space="preserve"> </w:t>
      </w:r>
      <w:r>
        <w:rPr/>
        <w:t>слова;</w:t>
      </w:r>
    </w:p>
    <w:p>
      <w:pPr>
        <w:pStyle w:val="Style14"/>
        <w:ind w:left="941" w:hanging="0"/>
        <w:rPr>
          <w:sz w:val="24"/>
        </w:rPr>
      </w:pPr>
      <w:r>
        <w:rPr/>
        <w:t>находить</w:t>
      </w:r>
      <w:r>
        <w:rPr>
          <w:spacing w:val="-4"/>
        </w:rPr>
        <w:t xml:space="preserve"> </w:t>
      </w:r>
      <w:r>
        <w:rPr/>
        <w:t>однокоренные</w:t>
      </w:r>
      <w:r>
        <w:rPr>
          <w:spacing w:val="-5"/>
        </w:rPr>
        <w:t xml:space="preserve"> </w:t>
      </w:r>
      <w:r>
        <w:rPr/>
        <w:t>слова;</w:t>
      </w:r>
    </w:p>
    <w:p>
      <w:pPr>
        <w:pStyle w:val="Style14"/>
        <w:spacing w:lineRule="auto" w:line="348" w:before="123" w:after="0"/>
        <w:ind w:left="941" w:right="5259" w:hanging="0"/>
        <w:rPr>
          <w:sz w:val="24"/>
        </w:rPr>
      </w:pPr>
      <w:r>
        <w:rPr/>
        <w:t>выделять в слове корень (простые случаи);</w:t>
      </w:r>
      <w:r>
        <w:rPr>
          <w:spacing w:val="-57"/>
        </w:rPr>
        <w:t xml:space="preserve"> </w:t>
      </w:r>
      <w:r>
        <w:rPr/>
        <w:t>выделять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слове</w:t>
      </w:r>
      <w:r>
        <w:rPr>
          <w:spacing w:val="-2"/>
        </w:rPr>
        <w:t xml:space="preserve"> </w:t>
      </w:r>
      <w:r>
        <w:rPr/>
        <w:t>окончание;</w:t>
      </w:r>
    </w:p>
    <w:p>
      <w:pPr>
        <w:pStyle w:val="Style14"/>
        <w:spacing w:lineRule="auto" w:line="348" w:before="1" w:after="0"/>
        <w:ind w:left="232" w:right="168" w:firstLine="708"/>
        <w:rPr>
          <w:sz w:val="24"/>
        </w:rPr>
      </w:pPr>
      <w:r>
        <w:rPr/>
        <w:t xml:space="preserve">выявлять    </w:t>
      </w:r>
      <w:r>
        <w:rPr>
          <w:spacing w:val="1"/>
        </w:rPr>
        <w:t xml:space="preserve"> </w:t>
      </w:r>
      <w:r>
        <w:rPr/>
        <w:t>в      тексте      случаи      употребления      многозначных      слов,      понимать</w:t>
      </w:r>
      <w:r>
        <w:rPr>
          <w:spacing w:val="1"/>
        </w:rPr>
        <w:t xml:space="preserve"> </w:t>
      </w:r>
      <w:r>
        <w:rPr/>
        <w:t>их значения и уточнять значение по учебным словарям; выявлять случаи употребления синонимов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антонимов (без называния терминов);</w:t>
      </w:r>
    </w:p>
    <w:p>
      <w:pPr>
        <w:pStyle w:val="Style14"/>
        <w:spacing w:lineRule="exact" w:line="274"/>
        <w:ind w:left="941" w:hanging="0"/>
        <w:rPr>
          <w:sz w:val="24"/>
        </w:rPr>
      </w:pPr>
      <w:r>
        <w:rPr/>
        <w:t>распознавать</w:t>
      </w:r>
      <w:r>
        <w:rPr>
          <w:spacing w:val="-3"/>
        </w:rPr>
        <w:t xml:space="preserve"> </w:t>
      </w:r>
      <w:r>
        <w:rPr/>
        <w:t>слова,</w:t>
      </w:r>
      <w:r>
        <w:rPr>
          <w:spacing w:val="-4"/>
        </w:rPr>
        <w:t xml:space="preserve"> </w:t>
      </w:r>
      <w:r>
        <w:rPr/>
        <w:t>отвечающие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вопросы «кто?», «что?»;</w:t>
      </w:r>
    </w:p>
    <w:p>
      <w:pPr>
        <w:pStyle w:val="Style14"/>
        <w:spacing w:lineRule="auto" w:line="348" w:before="125" w:after="0"/>
        <w:ind w:left="232" w:right="168" w:firstLine="708"/>
        <w:rPr>
          <w:sz w:val="24"/>
        </w:rPr>
      </w:pPr>
      <w:r>
        <w:rPr/>
        <w:t>распознавать     слова,    отвечающие    на    вопросы     «что    делать?»,     «что     сделать?»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другие;</w:t>
      </w:r>
    </w:p>
    <w:p>
      <w:pPr>
        <w:sectPr>
          <w:headerReference w:type="default" r:id="rId4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 w:before="1" w:after="0"/>
        <w:ind w:left="941" w:right="426" w:hanging="0"/>
        <w:jc w:val="left"/>
        <w:rPr>
          <w:sz w:val="24"/>
        </w:rPr>
      </w:pPr>
      <w:r>
        <w:rPr/>
        <w:t>распознавать</w:t>
      </w:r>
      <w:r>
        <w:rPr>
          <w:spacing w:val="-5"/>
        </w:rPr>
        <w:t xml:space="preserve"> </w:t>
      </w:r>
      <w:r>
        <w:rPr/>
        <w:t>слова,</w:t>
      </w:r>
      <w:r>
        <w:rPr>
          <w:spacing w:val="-5"/>
        </w:rPr>
        <w:t xml:space="preserve"> </w:t>
      </w:r>
      <w:r>
        <w:rPr/>
        <w:t>отвечающие</w:t>
      </w:r>
      <w:r>
        <w:rPr>
          <w:spacing w:val="-7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вопросы</w:t>
      </w:r>
      <w:r>
        <w:rPr>
          <w:spacing w:val="-1"/>
        </w:rPr>
        <w:t xml:space="preserve"> </w:t>
      </w:r>
      <w:r>
        <w:rPr/>
        <w:t>«какой?»,</w:t>
      </w:r>
      <w:r>
        <w:rPr>
          <w:spacing w:val="-2"/>
        </w:rPr>
        <w:t xml:space="preserve"> </w:t>
      </w:r>
      <w:r>
        <w:rPr/>
        <w:t>«какая?»,</w:t>
      </w:r>
      <w:r>
        <w:rPr>
          <w:spacing w:val="-2"/>
        </w:rPr>
        <w:t xml:space="preserve"> </w:t>
      </w:r>
      <w:r>
        <w:rPr/>
        <w:t>«какое?»,</w:t>
      </w:r>
      <w:r>
        <w:rPr>
          <w:spacing w:val="-2"/>
        </w:rPr>
        <w:t xml:space="preserve"> </w:t>
      </w:r>
      <w:r>
        <w:rPr/>
        <w:t>«какие?»;</w:t>
      </w:r>
      <w:r>
        <w:rPr>
          <w:spacing w:val="-57"/>
        </w:rPr>
        <w:t xml:space="preserve"> </w:t>
      </w:r>
      <w:r>
        <w:rPr/>
        <w:t>определять вид предложения по цели высказывания и по эмоциональной окраске;</w:t>
      </w:r>
      <w:r>
        <w:rPr>
          <w:spacing w:val="1"/>
        </w:rPr>
        <w:t xml:space="preserve"> </w:t>
      </w:r>
      <w:r>
        <w:rPr/>
        <w:t>находить место</w:t>
      </w:r>
      <w:r>
        <w:rPr>
          <w:spacing w:val="-1"/>
        </w:rPr>
        <w:t xml:space="preserve"> </w:t>
      </w:r>
      <w:r>
        <w:rPr/>
        <w:t>орфограммы</w:t>
      </w:r>
      <w:r>
        <w:rPr>
          <w:spacing w:val="-1"/>
        </w:rPr>
        <w:t xml:space="preserve"> </w:t>
      </w:r>
      <w:r>
        <w:rPr/>
        <w:t>в слове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4"/>
        </w:rPr>
        <w:t xml:space="preserve"> </w:t>
      </w:r>
      <w:r>
        <w:rPr/>
        <w:t>словами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изученные</w:t>
      </w:r>
      <w:r>
        <w:rPr>
          <w:spacing w:val="-3"/>
        </w:rPr>
        <w:t xml:space="preserve"> </w:t>
      </w:r>
      <w:r>
        <w:rPr/>
        <w:t>правила;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65" w:firstLine="708"/>
        <w:rPr>
          <w:sz w:val="24"/>
        </w:rPr>
      </w:pPr>
      <w:r>
        <w:rPr/>
        <w:t xml:space="preserve">применять    </w:t>
      </w:r>
      <w:r>
        <w:rPr>
          <w:spacing w:val="42"/>
        </w:rPr>
        <w:t xml:space="preserve"> </w:t>
      </w:r>
      <w:r>
        <w:rPr/>
        <w:t xml:space="preserve">изученные    </w:t>
      </w:r>
      <w:r>
        <w:rPr>
          <w:spacing w:val="41"/>
        </w:rPr>
        <w:t xml:space="preserve"> </w:t>
      </w:r>
      <w:r>
        <w:rPr/>
        <w:t xml:space="preserve">правила    </w:t>
      </w:r>
      <w:r>
        <w:rPr>
          <w:spacing w:val="42"/>
        </w:rPr>
        <w:t xml:space="preserve"> </w:t>
      </w:r>
      <w:r>
        <w:rPr/>
        <w:t xml:space="preserve">правописания,    </w:t>
      </w:r>
      <w:r>
        <w:rPr>
          <w:spacing w:val="40"/>
        </w:rPr>
        <w:t xml:space="preserve"> </w:t>
      </w:r>
      <w:r>
        <w:rPr/>
        <w:t xml:space="preserve">в     </w:t>
      </w:r>
      <w:r>
        <w:rPr>
          <w:spacing w:val="41"/>
        </w:rPr>
        <w:t xml:space="preserve"> </w:t>
      </w:r>
      <w:r>
        <w:rPr/>
        <w:t xml:space="preserve">том     </w:t>
      </w:r>
      <w:r>
        <w:rPr>
          <w:spacing w:val="39"/>
        </w:rPr>
        <w:t xml:space="preserve"> </w:t>
      </w:r>
      <w:r>
        <w:rPr/>
        <w:t xml:space="preserve">числе:     </w:t>
      </w:r>
      <w:r>
        <w:rPr>
          <w:spacing w:val="42"/>
        </w:rPr>
        <w:t xml:space="preserve"> </w:t>
      </w:r>
      <w:r>
        <w:rPr/>
        <w:t>сочетания</w:t>
      </w:r>
      <w:r>
        <w:rPr>
          <w:spacing w:val="-58"/>
        </w:rPr>
        <w:t xml:space="preserve"> </w:t>
      </w:r>
      <w:r>
        <w:rPr/>
        <w:t>чк,</w:t>
      </w:r>
      <w:r>
        <w:rPr>
          <w:spacing w:val="76"/>
        </w:rPr>
        <w:t xml:space="preserve"> </w:t>
      </w:r>
      <w:r>
        <w:rPr/>
        <w:t xml:space="preserve">чн,  </w:t>
      </w:r>
      <w:r>
        <w:rPr>
          <w:spacing w:val="15"/>
        </w:rPr>
        <w:t xml:space="preserve"> </w:t>
      </w:r>
      <w:r>
        <w:rPr/>
        <w:t xml:space="preserve">чт;  </w:t>
      </w:r>
      <w:r>
        <w:rPr>
          <w:spacing w:val="16"/>
        </w:rPr>
        <w:t xml:space="preserve"> </w:t>
      </w:r>
      <w:r>
        <w:rPr/>
        <w:t xml:space="preserve">щн,  </w:t>
      </w:r>
      <w:r>
        <w:rPr>
          <w:spacing w:val="13"/>
        </w:rPr>
        <w:t xml:space="preserve"> </w:t>
      </w:r>
      <w:r>
        <w:rPr/>
        <w:t xml:space="preserve">нч;  </w:t>
      </w:r>
      <w:r>
        <w:rPr>
          <w:spacing w:val="13"/>
        </w:rPr>
        <w:t xml:space="preserve"> </w:t>
      </w:r>
      <w:r>
        <w:rPr/>
        <w:t xml:space="preserve">проверяемые  </w:t>
      </w:r>
      <w:r>
        <w:rPr>
          <w:spacing w:val="14"/>
        </w:rPr>
        <w:t xml:space="preserve"> </w:t>
      </w:r>
      <w:r>
        <w:rPr/>
        <w:t xml:space="preserve">безударные  </w:t>
      </w:r>
      <w:r>
        <w:rPr>
          <w:spacing w:val="14"/>
        </w:rPr>
        <w:t xml:space="preserve"> </w:t>
      </w:r>
      <w:r>
        <w:rPr/>
        <w:t xml:space="preserve">гласные  </w:t>
      </w:r>
      <w:r>
        <w:rPr>
          <w:spacing w:val="14"/>
        </w:rPr>
        <w:t xml:space="preserve"> </w:t>
      </w:r>
      <w:r>
        <w:rPr/>
        <w:t xml:space="preserve">в  </w:t>
      </w:r>
      <w:r>
        <w:rPr>
          <w:spacing w:val="15"/>
        </w:rPr>
        <w:t xml:space="preserve"> </w:t>
      </w:r>
      <w:r>
        <w:rPr/>
        <w:t xml:space="preserve">корне  </w:t>
      </w:r>
      <w:r>
        <w:rPr>
          <w:spacing w:val="14"/>
        </w:rPr>
        <w:t xml:space="preserve"> </w:t>
      </w:r>
      <w:r>
        <w:rPr/>
        <w:t xml:space="preserve">слова;  </w:t>
      </w:r>
      <w:r>
        <w:rPr>
          <w:spacing w:val="16"/>
        </w:rPr>
        <w:t xml:space="preserve"> </w:t>
      </w:r>
      <w:r>
        <w:rPr/>
        <w:t xml:space="preserve">парные  </w:t>
      </w:r>
      <w:r>
        <w:rPr>
          <w:spacing w:val="14"/>
        </w:rPr>
        <w:t xml:space="preserve"> </w:t>
      </w:r>
      <w:r>
        <w:rPr/>
        <w:t>звонкие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глухие</w:t>
      </w:r>
      <w:r>
        <w:rPr>
          <w:spacing w:val="1"/>
        </w:rPr>
        <w:t xml:space="preserve"> </w:t>
      </w:r>
      <w:r>
        <w:rPr/>
        <w:t>согласные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корне</w:t>
      </w:r>
      <w:r>
        <w:rPr>
          <w:spacing w:val="1"/>
        </w:rPr>
        <w:t xml:space="preserve"> </w:t>
      </w:r>
      <w:r>
        <w:rPr/>
        <w:t>слова;</w:t>
      </w:r>
      <w:r>
        <w:rPr>
          <w:spacing w:val="1"/>
        </w:rPr>
        <w:t xml:space="preserve"> </w:t>
      </w:r>
      <w:r>
        <w:rPr/>
        <w:t>непроверяемые</w:t>
      </w:r>
      <w:r>
        <w:rPr>
          <w:spacing w:val="1"/>
        </w:rPr>
        <w:t xml:space="preserve"> </w:t>
      </w:r>
      <w:r>
        <w:rPr/>
        <w:t>гласные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согласные</w:t>
      </w:r>
      <w:r>
        <w:rPr>
          <w:spacing w:val="1"/>
        </w:rPr>
        <w:t xml:space="preserve"> </w:t>
      </w:r>
      <w:r>
        <w:rPr/>
        <w:t>(перечень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орфографическом</w:t>
      </w:r>
      <w:r>
        <w:rPr>
          <w:spacing w:val="1"/>
        </w:rPr>
        <w:t xml:space="preserve"> </w:t>
      </w:r>
      <w:r>
        <w:rPr/>
        <w:t>словаре</w:t>
      </w:r>
      <w:r>
        <w:rPr>
          <w:spacing w:val="1"/>
        </w:rPr>
        <w:t xml:space="preserve"> </w:t>
      </w:r>
      <w:r>
        <w:rPr/>
        <w:t>учебника);</w:t>
      </w:r>
      <w:r>
        <w:rPr>
          <w:spacing w:val="1"/>
        </w:rPr>
        <w:t xml:space="preserve"> </w:t>
      </w:r>
      <w:r>
        <w:rPr/>
        <w:t>прописная</w:t>
      </w:r>
      <w:r>
        <w:rPr>
          <w:spacing w:val="1"/>
        </w:rPr>
        <w:t xml:space="preserve"> </w:t>
      </w:r>
      <w:r>
        <w:rPr/>
        <w:t>буква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именах,</w:t>
      </w:r>
      <w:r>
        <w:rPr>
          <w:spacing w:val="1"/>
        </w:rPr>
        <w:t xml:space="preserve"> </w:t>
      </w:r>
      <w:r>
        <w:rPr/>
        <w:t>отчествах,</w:t>
      </w:r>
      <w:r>
        <w:rPr>
          <w:spacing w:val="1"/>
        </w:rPr>
        <w:t xml:space="preserve"> </w:t>
      </w:r>
      <w:r>
        <w:rPr/>
        <w:t>фамилиях</w:t>
      </w:r>
      <w:r>
        <w:rPr>
          <w:spacing w:val="1"/>
        </w:rPr>
        <w:t xml:space="preserve"> </w:t>
      </w:r>
      <w:r>
        <w:rPr/>
        <w:t>людей,</w:t>
      </w:r>
      <w:r>
        <w:rPr>
          <w:spacing w:val="-57"/>
        </w:rPr>
        <w:t xml:space="preserve"> </w:t>
      </w:r>
      <w:r>
        <w:rPr/>
        <w:t>кличках</w:t>
      </w:r>
      <w:r>
        <w:rPr>
          <w:spacing w:val="1"/>
        </w:rPr>
        <w:t xml:space="preserve"> </w:t>
      </w:r>
      <w:r>
        <w:rPr/>
        <w:t>животных,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названиях;</w:t>
      </w:r>
      <w:r>
        <w:rPr>
          <w:spacing w:val="1"/>
        </w:rPr>
        <w:t xml:space="preserve"> </w:t>
      </w:r>
      <w:r>
        <w:rPr/>
        <w:t>раздельное</w:t>
      </w:r>
      <w:r>
        <w:rPr>
          <w:spacing w:val="1"/>
        </w:rPr>
        <w:t xml:space="preserve"> </w:t>
      </w:r>
      <w:r>
        <w:rPr/>
        <w:t>написание</w:t>
      </w:r>
      <w:r>
        <w:rPr>
          <w:spacing w:val="1"/>
        </w:rPr>
        <w:t xml:space="preserve"> </w:t>
      </w:r>
      <w:r>
        <w:rPr/>
        <w:t>предлогов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именами</w:t>
      </w:r>
      <w:r>
        <w:rPr>
          <w:spacing w:val="1"/>
        </w:rPr>
        <w:t xml:space="preserve"> </w:t>
      </w:r>
      <w:r>
        <w:rPr/>
        <w:t>существительными,</w:t>
      </w:r>
      <w:r>
        <w:rPr>
          <w:spacing w:val="-1"/>
        </w:rPr>
        <w:t xml:space="preserve"> </w:t>
      </w:r>
      <w:r>
        <w:rPr/>
        <w:t>разделительный мягкий знак;</w:t>
      </w:r>
    </w:p>
    <w:p>
      <w:pPr>
        <w:pStyle w:val="Style14"/>
        <w:spacing w:lineRule="auto" w:line="348"/>
        <w:ind w:left="232" w:right="171" w:firstLine="708"/>
        <w:rPr>
          <w:sz w:val="24"/>
        </w:rPr>
      </w:pPr>
      <w:r>
        <w:rPr/>
        <w:t>правильно</w:t>
      </w:r>
      <w:r>
        <w:rPr>
          <w:spacing w:val="1"/>
        </w:rPr>
        <w:t xml:space="preserve"> </w:t>
      </w:r>
      <w:r>
        <w:rPr/>
        <w:t>списывать</w:t>
      </w:r>
      <w:r>
        <w:rPr>
          <w:spacing w:val="1"/>
        </w:rPr>
        <w:t xml:space="preserve"> </w:t>
      </w:r>
      <w:r>
        <w:rPr/>
        <w:t>(без</w:t>
      </w:r>
      <w:r>
        <w:rPr>
          <w:spacing w:val="1"/>
        </w:rPr>
        <w:t xml:space="preserve"> </w:t>
      </w:r>
      <w:r>
        <w:rPr/>
        <w:t>пропусков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искажений</w:t>
      </w:r>
      <w:r>
        <w:rPr>
          <w:spacing w:val="1"/>
        </w:rPr>
        <w:t xml:space="preserve"> </w:t>
      </w:r>
      <w:r>
        <w:rPr/>
        <w:t>букв)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предложения,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объёмом</w:t>
      </w:r>
      <w:r>
        <w:rPr>
          <w:spacing w:val="-1"/>
        </w:rPr>
        <w:t xml:space="preserve"> </w:t>
      </w:r>
      <w:r>
        <w:rPr/>
        <w:t>не</w:t>
      </w:r>
      <w:r>
        <w:rPr>
          <w:spacing w:val="-2"/>
        </w:rPr>
        <w:t xml:space="preserve"> </w:t>
      </w:r>
      <w:r>
        <w:rPr/>
        <w:t>более</w:t>
      </w:r>
      <w:r>
        <w:rPr>
          <w:spacing w:val="-2"/>
        </w:rPr>
        <w:t xml:space="preserve"> </w:t>
      </w:r>
      <w:r>
        <w:rPr/>
        <w:t>50 слов;</w:t>
      </w:r>
    </w:p>
    <w:p>
      <w:pPr>
        <w:pStyle w:val="Style14"/>
        <w:spacing w:lineRule="auto" w:line="348"/>
        <w:ind w:left="232" w:right="168" w:firstLine="708"/>
        <w:rPr>
          <w:sz w:val="24"/>
        </w:rPr>
      </w:pPr>
      <w:r>
        <w:rPr/>
        <w:t>писать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диктовку</w:t>
      </w:r>
      <w:r>
        <w:rPr>
          <w:spacing w:val="1"/>
        </w:rPr>
        <w:t xml:space="preserve"> </w:t>
      </w:r>
      <w:r>
        <w:rPr/>
        <w:t>(без</w:t>
      </w:r>
      <w:r>
        <w:rPr>
          <w:spacing w:val="1"/>
        </w:rPr>
        <w:t xml:space="preserve"> </w:t>
      </w:r>
      <w:r>
        <w:rPr/>
        <w:t>пропусков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искажений</w:t>
      </w:r>
      <w:r>
        <w:rPr>
          <w:spacing w:val="1"/>
        </w:rPr>
        <w:t xml:space="preserve"> </w:t>
      </w:r>
      <w:r>
        <w:rPr/>
        <w:t>букв)</w:t>
      </w:r>
      <w:r>
        <w:rPr>
          <w:spacing w:val="1"/>
        </w:rPr>
        <w:t xml:space="preserve"> </w:t>
      </w:r>
      <w:r>
        <w:rPr/>
        <w:t>слова,</w:t>
      </w:r>
      <w:r>
        <w:rPr>
          <w:spacing w:val="1"/>
        </w:rPr>
        <w:t xml:space="preserve"> </w:t>
      </w:r>
      <w:r>
        <w:rPr/>
        <w:t>предложения,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объёмом</w:t>
      </w:r>
      <w:r>
        <w:rPr>
          <w:spacing w:val="-2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более</w:t>
      </w:r>
      <w:r>
        <w:rPr>
          <w:spacing w:val="-2"/>
        </w:rPr>
        <w:t xml:space="preserve"> </w:t>
      </w:r>
      <w:r>
        <w:rPr/>
        <w:t>45</w:t>
      </w:r>
      <w:r>
        <w:rPr>
          <w:spacing w:val="-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с</w:t>
      </w:r>
      <w:r>
        <w:rPr>
          <w:spacing w:val="3"/>
        </w:rPr>
        <w:t xml:space="preserve"> </w:t>
      </w:r>
      <w:r>
        <w:rPr/>
        <w:t>учётом</w:t>
      </w:r>
      <w:r>
        <w:rPr>
          <w:spacing w:val="-1"/>
        </w:rPr>
        <w:t xml:space="preserve"> </w:t>
      </w:r>
      <w:r>
        <w:rPr/>
        <w:t>изученных</w:t>
      </w:r>
      <w:r>
        <w:rPr>
          <w:spacing w:val="-1"/>
        </w:rPr>
        <w:t xml:space="preserve"> </w:t>
      </w:r>
      <w:r>
        <w:rPr/>
        <w:t>правил</w:t>
      </w:r>
      <w:r>
        <w:rPr>
          <w:spacing w:val="-1"/>
        </w:rPr>
        <w:t xml:space="preserve"> </w:t>
      </w:r>
      <w:r>
        <w:rPr/>
        <w:t>правописания;</w:t>
      </w:r>
    </w:p>
    <w:p>
      <w:pPr>
        <w:pStyle w:val="Style14"/>
        <w:spacing w:before="2" w:after="0"/>
        <w:ind w:left="941" w:hanging="0"/>
        <w:rPr>
          <w:sz w:val="24"/>
        </w:rPr>
      </w:pPr>
      <w:r>
        <w:rPr/>
        <w:t>находить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исправлять</w:t>
      </w:r>
      <w:r>
        <w:rPr>
          <w:spacing w:val="-4"/>
        </w:rPr>
        <w:t xml:space="preserve"> </w:t>
      </w:r>
      <w:r>
        <w:rPr/>
        <w:t>ошибки</w:t>
      </w:r>
      <w:r>
        <w:rPr>
          <w:spacing w:val="-4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изученные</w:t>
      </w:r>
      <w:r>
        <w:rPr>
          <w:spacing w:val="-4"/>
        </w:rPr>
        <w:t xml:space="preserve"> </w:t>
      </w:r>
      <w:r>
        <w:rPr/>
        <w:t>правила,</w:t>
      </w:r>
      <w:r>
        <w:rPr>
          <w:spacing w:val="-3"/>
        </w:rPr>
        <w:t xml:space="preserve"> </w:t>
      </w:r>
      <w:r>
        <w:rPr/>
        <w:t>описки;</w:t>
      </w:r>
    </w:p>
    <w:p>
      <w:pPr>
        <w:pStyle w:val="Style14"/>
        <w:spacing w:before="127" w:after="0"/>
        <w:ind w:left="941" w:hanging="0"/>
        <w:rPr>
          <w:sz w:val="24"/>
        </w:rPr>
      </w:pPr>
      <w:r>
        <w:rPr/>
        <w:t>пользоваться</w:t>
      </w:r>
      <w:r>
        <w:rPr>
          <w:spacing w:val="-4"/>
        </w:rPr>
        <w:t xml:space="preserve"> </w:t>
      </w:r>
      <w:r>
        <w:rPr/>
        <w:t>толковым,</w:t>
      </w:r>
      <w:r>
        <w:rPr>
          <w:spacing w:val="-4"/>
        </w:rPr>
        <w:t xml:space="preserve"> </w:t>
      </w:r>
      <w:r>
        <w:rPr/>
        <w:t>орфографическим,</w:t>
      </w:r>
      <w:r>
        <w:rPr>
          <w:spacing w:val="-4"/>
        </w:rPr>
        <w:t xml:space="preserve"> </w:t>
      </w:r>
      <w:r>
        <w:rPr/>
        <w:t>орфоэпическим</w:t>
      </w:r>
      <w:r>
        <w:rPr>
          <w:spacing w:val="-5"/>
        </w:rPr>
        <w:t xml:space="preserve"> </w:t>
      </w:r>
      <w:r>
        <w:rPr/>
        <w:t>словарями</w:t>
      </w:r>
      <w:r>
        <w:rPr>
          <w:spacing w:val="-1"/>
        </w:rPr>
        <w:t xml:space="preserve"> </w:t>
      </w:r>
      <w:r>
        <w:rPr/>
        <w:t>учебника;</w:t>
      </w:r>
    </w:p>
    <w:p>
      <w:pPr>
        <w:pStyle w:val="Style14"/>
        <w:tabs>
          <w:tab w:val="clear" w:pos="720"/>
          <w:tab w:val="left" w:pos="2394" w:leader="none"/>
          <w:tab w:val="left" w:pos="3731" w:leader="none"/>
          <w:tab w:val="left" w:pos="5887" w:leader="none"/>
          <w:tab w:val="left" w:pos="6671" w:leader="none"/>
          <w:tab w:val="left" w:pos="8989" w:leader="none"/>
        </w:tabs>
        <w:spacing w:lineRule="auto" w:line="348" w:before="127" w:after="0"/>
        <w:ind w:left="232" w:right="170" w:firstLine="708"/>
        <w:rPr>
          <w:sz w:val="24"/>
        </w:rPr>
      </w:pPr>
      <w:r>
        <w:rPr/>
        <w:t>строить</w:t>
        <w:tab/>
        <w:t>устное</w:t>
        <w:tab/>
        <w:t>диалогическое</w:t>
        <w:tab/>
        <w:t>и</w:t>
        <w:tab/>
        <w:t>монологическое</w:t>
        <w:tab/>
      </w:r>
      <w:r>
        <w:rPr>
          <w:spacing w:val="-1"/>
        </w:rPr>
        <w:t>высказывание</w:t>
      </w:r>
      <w:r>
        <w:rPr>
          <w:spacing w:val="-58"/>
        </w:rPr>
        <w:t xml:space="preserve"> </w:t>
      </w:r>
      <w:r>
        <w:rPr/>
        <w:t>(2-4 предложения на определённую тему, по наблюдениям) с соблюдением орфоэпических норм,</w:t>
      </w:r>
      <w:r>
        <w:rPr>
          <w:spacing w:val="1"/>
        </w:rPr>
        <w:t xml:space="preserve"> </w:t>
      </w:r>
      <w:r>
        <w:rPr/>
        <w:t>правильной</w:t>
      </w:r>
      <w:r>
        <w:rPr>
          <w:spacing w:val="-1"/>
        </w:rPr>
        <w:t xml:space="preserve"> </w:t>
      </w:r>
      <w:r>
        <w:rPr/>
        <w:t>интонации;</w:t>
      </w:r>
    </w:p>
    <w:p>
      <w:pPr>
        <w:pStyle w:val="Style14"/>
        <w:spacing w:lineRule="auto" w:line="348"/>
        <w:ind w:left="232" w:right="174" w:firstLine="708"/>
        <w:rPr>
          <w:sz w:val="24"/>
        </w:rPr>
      </w:pPr>
      <w:r>
        <w:rPr/>
        <w:t>формулировать    простые    выводы    на    основе    прочитанного    (услышанного)    устно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письменно (1-2 предложения);</w:t>
      </w:r>
    </w:p>
    <w:p>
      <w:pPr>
        <w:pStyle w:val="Style14"/>
        <w:spacing w:lineRule="auto" w:line="348" w:before="2" w:after="0"/>
        <w:ind w:left="232" w:right="168" w:firstLine="708"/>
        <w:rPr>
          <w:sz w:val="24"/>
        </w:rPr>
      </w:pPr>
      <w:r>
        <w:rPr/>
        <w:t xml:space="preserve">составлять  </w:t>
      </w:r>
      <w:r>
        <w:rPr>
          <w:spacing w:val="1"/>
        </w:rPr>
        <w:t xml:space="preserve"> </w:t>
      </w:r>
      <w:r>
        <w:rPr/>
        <w:t xml:space="preserve">предложения  </w:t>
      </w:r>
      <w:r>
        <w:rPr>
          <w:spacing w:val="1"/>
        </w:rPr>
        <w:t xml:space="preserve"> </w:t>
      </w:r>
      <w:r>
        <w:rPr/>
        <w:t>из    слов,    устанавливая    между    ними    смысловую    связь</w:t>
      </w:r>
      <w:r>
        <w:rPr>
          <w:spacing w:val="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вопросам;</w:t>
      </w:r>
    </w:p>
    <w:p>
      <w:pPr>
        <w:pStyle w:val="Style14"/>
        <w:spacing w:lineRule="auto" w:line="348"/>
        <w:ind w:left="941" w:right="3033" w:hanging="0"/>
        <w:rPr>
          <w:sz w:val="24"/>
        </w:rPr>
      </w:pPr>
      <w:r>
        <w:rPr/>
        <w:t>определять тему текста и озаглавливать текст, отражая его тему;</w:t>
      </w:r>
      <w:r>
        <w:rPr>
          <w:spacing w:val="-58"/>
        </w:rPr>
        <w:t xml:space="preserve"> </w:t>
      </w:r>
      <w:r>
        <w:rPr/>
        <w:t>составлять</w:t>
      </w:r>
      <w:r>
        <w:rPr>
          <w:spacing w:val="-2"/>
        </w:rPr>
        <w:t xml:space="preserve"> </w:t>
      </w:r>
      <w:r>
        <w:rPr/>
        <w:t>текст</w:t>
      </w:r>
      <w:r>
        <w:rPr>
          <w:spacing w:val="-1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разрозненных</w:t>
      </w:r>
      <w:r>
        <w:rPr>
          <w:spacing w:val="-2"/>
        </w:rPr>
        <w:t xml:space="preserve"> </w:t>
      </w:r>
      <w:r>
        <w:rPr/>
        <w:t>предложений,</w:t>
      </w:r>
      <w:r>
        <w:rPr>
          <w:spacing w:val="-2"/>
        </w:rPr>
        <w:t xml:space="preserve"> </w:t>
      </w:r>
      <w:r>
        <w:rPr/>
        <w:t>частей</w:t>
      </w:r>
      <w:r>
        <w:rPr>
          <w:spacing w:val="-1"/>
        </w:rPr>
        <w:t xml:space="preserve"> </w:t>
      </w:r>
      <w:r>
        <w:rPr/>
        <w:t>текста;</w:t>
      </w:r>
    </w:p>
    <w:p>
      <w:pPr>
        <w:pStyle w:val="Style14"/>
        <w:tabs>
          <w:tab w:val="clear" w:pos="720"/>
          <w:tab w:val="left" w:pos="1914" w:leader="none"/>
          <w:tab w:val="left" w:pos="3288" w:leader="none"/>
          <w:tab w:val="left" w:pos="4675" w:leader="none"/>
          <w:tab w:val="left" w:pos="7008" w:leader="none"/>
          <w:tab w:val="left" w:pos="7941" w:leader="none"/>
          <w:tab w:val="left" w:pos="9126" w:leader="none"/>
          <w:tab w:val="left" w:pos="9978" w:leader="none"/>
        </w:tabs>
        <w:spacing w:lineRule="auto" w:line="348"/>
        <w:ind w:left="232" w:right="167" w:firstLine="708"/>
        <w:jc w:val="left"/>
        <w:rPr>
          <w:sz w:val="24"/>
        </w:rPr>
      </w:pPr>
      <w:r>
        <w:rPr/>
        <w:t>писать</w:t>
        <w:tab/>
        <w:t>подробное</w:t>
        <w:tab/>
        <w:t>изложение</w:t>
        <w:tab/>
        <w:t>повествовательного</w:t>
        <w:tab/>
        <w:t>текста</w:t>
        <w:tab/>
        <w:t>объёмом</w:t>
        <w:tab/>
        <w:t>30-45</w:t>
        <w:tab/>
      </w:r>
      <w:r>
        <w:rPr>
          <w:spacing w:val="-1"/>
        </w:rPr>
        <w:t>слов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опорой на</w:t>
      </w:r>
      <w:r>
        <w:rPr>
          <w:spacing w:val="-1"/>
        </w:rPr>
        <w:t xml:space="preserve"> </w:t>
      </w:r>
      <w:r>
        <w:rPr/>
        <w:t>вопросы;</w:t>
      </w:r>
    </w:p>
    <w:p>
      <w:pPr>
        <w:pStyle w:val="Style14"/>
        <w:spacing w:lineRule="auto" w:line="348"/>
        <w:ind w:left="232" w:right="163" w:firstLine="708"/>
        <w:jc w:val="left"/>
        <w:rPr>
          <w:sz w:val="24"/>
        </w:rPr>
      </w:pPr>
      <w:r>
        <w:rPr/>
        <w:t>объяснять</w:t>
      </w:r>
      <w:r>
        <w:rPr>
          <w:spacing w:val="16"/>
        </w:rPr>
        <w:t xml:space="preserve"> </w:t>
      </w:r>
      <w:r>
        <w:rPr/>
        <w:t>своими</w:t>
      </w:r>
      <w:r>
        <w:rPr>
          <w:spacing w:val="15"/>
        </w:rPr>
        <w:t xml:space="preserve"> </w:t>
      </w:r>
      <w:r>
        <w:rPr/>
        <w:t>словами</w:t>
      </w:r>
      <w:r>
        <w:rPr>
          <w:spacing w:val="15"/>
        </w:rPr>
        <w:t xml:space="preserve"> </w:t>
      </w:r>
      <w:r>
        <w:rPr/>
        <w:t>значение</w:t>
      </w:r>
      <w:r>
        <w:rPr>
          <w:spacing w:val="14"/>
        </w:rPr>
        <w:t xml:space="preserve"> </w:t>
      </w:r>
      <w:r>
        <w:rPr/>
        <w:t>изученных</w:t>
      </w:r>
      <w:r>
        <w:rPr>
          <w:spacing w:val="14"/>
        </w:rPr>
        <w:t xml:space="preserve"> </w:t>
      </w:r>
      <w:r>
        <w:rPr/>
        <w:t>понятий;</w:t>
      </w:r>
      <w:r>
        <w:rPr>
          <w:spacing w:val="13"/>
        </w:rPr>
        <w:t xml:space="preserve"> </w:t>
      </w:r>
      <w:r>
        <w:rPr/>
        <w:t>использовать</w:t>
      </w:r>
      <w:r>
        <w:rPr>
          <w:spacing w:val="15"/>
        </w:rPr>
        <w:t xml:space="preserve"> </w:t>
      </w:r>
      <w:r>
        <w:rPr/>
        <w:t>изученные</w:t>
      </w:r>
      <w:r>
        <w:rPr>
          <w:spacing w:val="14"/>
        </w:rPr>
        <w:t xml:space="preserve"> </w:t>
      </w:r>
      <w:r>
        <w:rPr/>
        <w:t>понятия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процессе</w:t>
      </w:r>
      <w:r>
        <w:rPr>
          <w:spacing w:val="-1"/>
        </w:rPr>
        <w:t xml:space="preserve"> </w:t>
      </w:r>
      <w:r>
        <w:rPr/>
        <w:t>решения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1"/>
        </w:rPr>
        <w:t xml:space="preserve"> </w:t>
      </w:r>
      <w:r>
        <w:rPr/>
        <w:t>задач.</w:t>
      </w:r>
    </w:p>
    <w:p>
      <w:pPr>
        <w:pStyle w:val="Style14"/>
        <w:tabs>
          <w:tab w:val="clear" w:pos="720"/>
          <w:tab w:val="left" w:pos="3347" w:leader="none"/>
          <w:tab w:val="left" w:pos="4779" w:leader="none"/>
          <w:tab w:val="left" w:pos="6002" w:leader="none"/>
          <w:tab w:val="left" w:pos="7194" w:leader="none"/>
          <w:tab w:val="left" w:pos="8130" w:leader="none"/>
          <w:tab w:val="left" w:pos="8581" w:leader="none"/>
          <w:tab w:val="left" w:pos="9478" w:leader="none"/>
        </w:tabs>
        <w:spacing w:lineRule="auto" w:line="348"/>
        <w:ind w:left="232" w:right="168" w:firstLine="708"/>
        <w:jc w:val="left"/>
        <w:rPr>
          <w:sz w:val="24"/>
        </w:rPr>
      </w:pPr>
      <w:r>
        <w:rPr/>
        <w:t>20.10.5.</w:t>
      </w:r>
      <w:r>
        <w:rPr>
          <w:spacing w:val="-3"/>
        </w:rPr>
        <w:t xml:space="preserve"> </w:t>
      </w:r>
      <w:r>
        <w:rPr/>
        <w:t>Предметные</w:t>
        <w:tab/>
        <w:t>результаты</w:t>
        <w:tab/>
        <w:t>изучения</w:t>
        <w:tab/>
        <w:t>русского</w:t>
        <w:tab/>
        <w:t>языка.</w:t>
        <w:tab/>
        <w:t>К</w:t>
        <w:tab/>
        <w:t>концу</w:t>
        <w:tab/>
      </w:r>
      <w:r>
        <w:rPr>
          <w:spacing w:val="-1"/>
        </w:rPr>
        <w:t>обучения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3 классе</w:t>
      </w:r>
      <w:r>
        <w:rPr>
          <w:spacing w:val="-1"/>
        </w:rPr>
        <w:t xml:space="preserve"> </w:t>
      </w:r>
      <w:r>
        <w:rPr/>
        <w:t>обучающийся научится:</w:t>
      </w:r>
    </w:p>
    <w:p>
      <w:pPr>
        <w:pStyle w:val="Style14"/>
        <w:tabs>
          <w:tab w:val="clear" w:pos="720"/>
          <w:tab w:val="left" w:pos="2975" w:leader="none"/>
          <w:tab w:val="left" w:pos="4466" w:leader="none"/>
          <w:tab w:val="left" w:pos="6659" w:leader="none"/>
          <w:tab w:val="left" w:pos="7524" w:leader="none"/>
          <w:tab w:val="left" w:pos="8169" w:leader="none"/>
          <w:tab w:val="left" w:pos="9028" w:leader="none"/>
          <w:tab w:val="left" w:pos="9452" w:leader="none"/>
          <w:tab w:val="left" w:pos="9862" w:leader="none"/>
        </w:tabs>
        <w:spacing w:lineRule="auto" w:line="348" w:before="2" w:after="0"/>
        <w:ind w:left="941" w:right="174" w:hanging="0"/>
        <w:jc w:val="left"/>
        <w:rPr>
          <w:sz w:val="24"/>
        </w:rPr>
      </w:pPr>
      <w:r>
        <w:rPr/>
        <w:t>объяснять значение русского языка как государственного языка Российской Федерации;</w:t>
      </w:r>
      <w:r>
        <w:rPr>
          <w:spacing w:val="1"/>
        </w:rPr>
        <w:t xml:space="preserve"> </w:t>
      </w:r>
      <w:r>
        <w:rPr/>
        <w:t>характеризовать,</w:t>
        <w:tab/>
        <w:t>сравнивать,</w:t>
        <w:tab/>
        <w:t>классифицировать</w:t>
        <w:tab/>
        <w:t>звуки</w:t>
        <w:tab/>
        <w:t>вне</w:t>
        <w:tab/>
        <w:t>слова</w:t>
        <w:tab/>
        <w:t>и</w:t>
        <w:tab/>
        <w:t>в</w:t>
        <w:tab/>
        <w:t>слове</w:t>
      </w:r>
    </w:p>
    <w:p>
      <w:pPr>
        <w:pStyle w:val="Style14"/>
        <w:spacing w:lineRule="exact" w:line="275"/>
        <w:ind w:left="232" w:hanging="0"/>
        <w:jc w:val="left"/>
        <w:rPr>
          <w:sz w:val="24"/>
        </w:rPr>
      </w:pPr>
      <w:r>
        <w:rPr/>
        <w:t>по</w:t>
      </w:r>
      <w:r>
        <w:rPr>
          <w:spacing w:val="-3"/>
        </w:rPr>
        <w:t xml:space="preserve"> </w:t>
      </w:r>
      <w:r>
        <w:rPr/>
        <w:t>заданным</w:t>
      </w:r>
      <w:r>
        <w:rPr>
          <w:spacing w:val="-4"/>
        </w:rPr>
        <w:t xml:space="preserve"> </w:t>
      </w:r>
      <w:r>
        <w:rPr/>
        <w:t>параметрам;</w:t>
      </w:r>
    </w:p>
    <w:p>
      <w:pPr>
        <w:pStyle w:val="Style14"/>
        <w:spacing w:lineRule="auto" w:line="348" w:before="127" w:after="0"/>
        <w:ind w:left="232" w:right="167" w:firstLine="708"/>
        <w:rPr>
          <w:sz w:val="24"/>
        </w:rPr>
      </w:pPr>
      <w:r>
        <w:rPr/>
        <w:t xml:space="preserve">производить    </w:t>
      </w:r>
      <w:r>
        <w:rPr>
          <w:spacing w:val="1"/>
        </w:rPr>
        <w:t xml:space="preserve"> </w:t>
      </w:r>
      <w:r>
        <w:rPr/>
        <w:t xml:space="preserve">звукобуквенный    </w:t>
      </w:r>
      <w:r>
        <w:rPr>
          <w:spacing w:val="1"/>
        </w:rPr>
        <w:t xml:space="preserve"> </w:t>
      </w:r>
      <w:r>
        <w:rPr/>
        <w:t>анализ      слова      (в      словах      с      орфограммами;</w:t>
      </w:r>
      <w:r>
        <w:rPr>
          <w:spacing w:val="1"/>
        </w:rPr>
        <w:t xml:space="preserve"> </w:t>
      </w:r>
      <w:r>
        <w:rPr/>
        <w:t>без</w:t>
      </w:r>
      <w:r>
        <w:rPr>
          <w:spacing w:val="-1"/>
        </w:rPr>
        <w:t xml:space="preserve"> </w:t>
      </w:r>
      <w:r>
        <w:rPr/>
        <w:t>транскрибирования);</w:t>
      </w:r>
    </w:p>
    <w:p>
      <w:pPr>
        <w:pStyle w:val="Style14"/>
        <w:tabs>
          <w:tab w:val="clear" w:pos="720"/>
          <w:tab w:val="left" w:pos="1993" w:leader="none"/>
          <w:tab w:val="left" w:pos="3174" w:leader="none"/>
          <w:tab w:val="left" w:pos="6061" w:leader="none"/>
          <w:tab w:val="left" w:pos="7306" w:leader="none"/>
          <w:tab w:val="left" w:pos="8566" w:leader="none"/>
          <w:tab w:val="left" w:pos="9754" w:leader="none"/>
        </w:tabs>
        <w:spacing w:lineRule="auto" w:line="348"/>
        <w:ind w:left="232" w:right="164" w:firstLine="708"/>
        <w:rPr>
          <w:sz w:val="24"/>
        </w:rPr>
      </w:pPr>
      <w:r>
        <w:rPr/>
        <w:t>определять функцию разделительных мягкого и твёрдого знаков в словах; устанавливать</w:t>
      </w:r>
      <w:r>
        <w:rPr>
          <w:spacing w:val="1"/>
        </w:rPr>
        <w:t xml:space="preserve"> </w:t>
      </w:r>
      <w:r>
        <w:rPr/>
        <w:t>соотношение звукового и буквенного состава, в том числе с учётом функций букв е, ё, ю, я, в</w:t>
      </w:r>
      <w:r>
        <w:rPr>
          <w:spacing w:val="1"/>
        </w:rPr>
        <w:t xml:space="preserve"> </w:t>
      </w:r>
      <w:r>
        <w:rPr/>
        <w:t>словах</w:t>
        <w:tab/>
        <w:t>с</w:t>
        <w:tab/>
        <w:t>разделительными</w:t>
        <w:tab/>
        <w:t>ь,</w:t>
        <w:tab/>
        <w:t>ъ,</w:t>
        <w:tab/>
        <w:t>в</w:t>
        <w:tab/>
      </w:r>
      <w:r>
        <w:rPr>
          <w:spacing w:val="-1"/>
        </w:rPr>
        <w:t>словах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непроизносимыми согласными;</w:t>
      </w:r>
    </w:p>
    <w:p>
      <w:pPr>
        <w:sectPr>
          <w:headerReference w:type="default" r:id="rId4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exact" w:line="275"/>
        <w:ind w:left="941" w:hanging="0"/>
        <w:rPr>
          <w:sz w:val="24"/>
        </w:rPr>
      </w:pPr>
      <w:r>
        <w:rPr/>
        <w:t>различать</w:t>
      </w:r>
      <w:r>
        <w:rPr>
          <w:spacing w:val="24"/>
        </w:rPr>
        <w:t xml:space="preserve"> </w:t>
      </w:r>
      <w:r>
        <w:rPr/>
        <w:t>однокоренные</w:t>
      </w:r>
      <w:r>
        <w:rPr>
          <w:spacing w:val="22"/>
        </w:rPr>
        <w:t xml:space="preserve"> </w:t>
      </w:r>
      <w:r>
        <w:rPr/>
        <w:t>слова</w:t>
      </w:r>
      <w:r>
        <w:rPr>
          <w:spacing w:val="22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формы</w:t>
      </w:r>
      <w:r>
        <w:rPr>
          <w:spacing w:val="23"/>
        </w:rPr>
        <w:t xml:space="preserve"> </w:t>
      </w:r>
      <w:r>
        <w:rPr/>
        <w:t>одного</w:t>
      </w:r>
      <w:r>
        <w:rPr>
          <w:spacing w:val="23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того</w:t>
      </w:r>
      <w:r>
        <w:rPr>
          <w:spacing w:val="24"/>
        </w:rPr>
        <w:t xml:space="preserve"> </w:t>
      </w:r>
      <w:r>
        <w:rPr/>
        <w:t>же</w:t>
      </w:r>
      <w:r>
        <w:rPr>
          <w:spacing w:val="22"/>
        </w:rPr>
        <w:t xml:space="preserve"> </w:t>
      </w:r>
      <w:r>
        <w:rPr/>
        <w:t>слова;</w:t>
      </w:r>
      <w:r>
        <w:rPr>
          <w:spacing w:val="23"/>
        </w:rPr>
        <w:t xml:space="preserve"> </w:t>
      </w:r>
      <w:r>
        <w:rPr/>
        <w:t>различать</w:t>
      </w:r>
      <w:r>
        <w:rPr>
          <w:spacing w:val="25"/>
        </w:rPr>
        <w:t xml:space="preserve"> </w:t>
      </w:r>
      <w:r>
        <w:rPr/>
        <w:t>однокоренные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76" w:hanging="0"/>
        <w:rPr>
          <w:sz w:val="24"/>
        </w:rPr>
      </w:pPr>
      <w:r>
        <w:rPr/>
        <w:t>слова</w:t>
      </w:r>
      <w:r>
        <w:rPr>
          <w:spacing w:val="9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слова</w:t>
      </w:r>
      <w:r>
        <w:rPr>
          <w:spacing w:val="9"/>
        </w:rPr>
        <w:t xml:space="preserve"> </w:t>
      </w:r>
      <w:r>
        <w:rPr/>
        <w:t>с</w:t>
      </w:r>
      <w:r>
        <w:rPr>
          <w:spacing w:val="11"/>
        </w:rPr>
        <w:t xml:space="preserve"> </w:t>
      </w:r>
      <w:r>
        <w:rPr/>
        <w:t>омонимичными</w:t>
      </w:r>
      <w:r>
        <w:rPr>
          <w:spacing w:val="12"/>
        </w:rPr>
        <w:t xml:space="preserve"> </w:t>
      </w:r>
      <w:r>
        <w:rPr/>
        <w:t>корнями</w:t>
      </w:r>
      <w:r>
        <w:rPr>
          <w:spacing w:val="13"/>
        </w:rPr>
        <w:t xml:space="preserve"> </w:t>
      </w:r>
      <w:r>
        <w:rPr/>
        <w:t>(без</w:t>
      </w:r>
      <w:r>
        <w:rPr>
          <w:spacing w:val="9"/>
        </w:rPr>
        <w:t xml:space="preserve"> </w:t>
      </w:r>
      <w:r>
        <w:rPr/>
        <w:t>называния</w:t>
      </w:r>
      <w:r>
        <w:rPr>
          <w:spacing w:val="9"/>
        </w:rPr>
        <w:t xml:space="preserve"> </w:t>
      </w:r>
      <w:r>
        <w:rPr/>
        <w:t>термина);</w:t>
      </w:r>
      <w:r>
        <w:rPr>
          <w:spacing w:val="10"/>
        </w:rPr>
        <w:t xml:space="preserve"> </w:t>
      </w:r>
      <w:r>
        <w:rPr/>
        <w:t>различать</w:t>
      </w:r>
      <w:r>
        <w:rPr>
          <w:spacing w:val="13"/>
        </w:rPr>
        <w:t xml:space="preserve"> </w:t>
      </w:r>
      <w:r>
        <w:rPr/>
        <w:t>однокоренные</w:t>
      </w:r>
      <w:r>
        <w:rPr>
          <w:spacing w:val="8"/>
        </w:rPr>
        <w:t xml:space="preserve"> </w:t>
      </w:r>
      <w:r>
        <w:rPr/>
        <w:t>слова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синонимы;</w:t>
      </w:r>
    </w:p>
    <w:p>
      <w:pPr>
        <w:pStyle w:val="Style14"/>
        <w:spacing w:lineRule="auto" w:line="348"/>
        <w:ind w:left="232" w:right="170" w:firstLine="708"/>
        <w:rPr>
          <w:sz w:val="24"/>
        </w:rPr>
      </w:pPr>
      <w:r>
        <w:rPr/>
        <w:t>находить в словах с однозначно выделяемыми морфемами окончание, корень, приставку,</w:t>
      </w:r>
      <w:r>
        <w:rPr>
          <w:spacing w:val="1"/>
        </w:rPr>
        <w:t xml:space="preserve"> </w:t>
      </w:r>
      <w:r>
        <w:rPr/>
        <w:t>суффикс;</w:t>
      </w:r>
    </w:p>
    <w:p>
      <w:pPr>
        <w:pStyle w:val="Style14"/>
        <w:spacing w:lineRule="auto" w:line="348" w:before="4" w:after="0"/>
        <w:ind w:left="232" w:right="169" w:firstLine="708"/>
        <w:rPr>
          <w:sz w:val="24"/>
        </w:rPr>
      </w:pPr>
      <w:r>
        <w:rPr/>
        <w:t>выявлять случаи употребления синонимов и антонимов; подбирать синонимы и антонимы к</w:t>
      </w:r>
      <w:r>
        <w:rPr>
          <w:spacing w:val="-57"/>
        </w:rPr>
        <w:t xml:space="preserve"> </w:t>
      </w:r>
      <w:r>
        <w:rPr/>
        <w:t>словам</w:t>
      </w:r>
      <w:r>
        <w:rPr>
          <w:spacing w:val="-2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частей речи;</w:t>
      </w:r>
    </w:p>
    <w:p>
      <w:pPr>
        <w:pStyle w:val="Style14"/>
        <w:spacing w:lineRule="auto" w:line="348"/>
        <w:ind w:left="941" w:right="622" w:hanging="0"/>
        <w:rPr>
          <w:sz w:val="24"/>
        </w:rPr>
      </w:pPr>
      <w:r>
        <w:rPr/>
        <w:t>распознавать слова, употреблённые в прямом и переносном значении (простые случаи);</w:t>
      </w:r>
      <w:r>
        <w:rPr>
          <w:spacing w:val="-57"/>
        </w:rPr>
        <w:t xml:space="preserve"> </w:t>
      </w:r>
      <w:r>
        <w:rPr/>
        <w:t>определять</w:t>
      </w:r>
      <w:r>
        <w:rPr>
          <w:spacing w:val="-1"/>
        </w:rPr>
        <w:t xml:space="preserve"> </w:t>
      </w:r>
      <w:r>
        <w:rPr/>
        <w:t>значение</w:t>
      </w:r>
      <w:r>
        <w:rPr>
          <w:spacing w:val="-1"/>
        </w:rPr>
        <w:t xml:space="preserve"> </w:t>
      </w:r>
      <w:r>
        <w:rPr/>
        <w:t>слова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тексте;</w:t>
      </w:r>
    </w:p>
    <w:p>
      <w:pPr>
        <w:pStyle w:val="Style14"/>
        <w:spacing w:lineRule="auto" w:line="348"/>
        <w:ind w:left="232" w:right="167" w:firstLine="708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имена</w:t>
      </w:r>
      <w:r>
        <w:rPr>
          <w:spacing w:val="1"/>
        </w:rPr>
        <w:t xml:space="preserve"> </w:t>
      </w:r>
      <w:r>
        <w:rPr/>
        <w:t>существительные;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грамматические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существительных: род, число, падеж; склонять в единственном числе имена существительные с</w:t>
      </w:r>
      <w:r>
        <w:rPr>
          <w:spacing w:val="1"/>
        </w:rPr>
        <w:t xml:space="preserve"> </w:t>
      </w:r>
      <w:r>
        <w:rPr/>
        <w:t>ударными</w:t>
      </w:r>
      <w:r>
        <w:rPr>
          <w:spacing w:val="-1"/>
        </w:rPr>
        <w:t xml:space="preserve"> </w:t>
      </w:r>
      <w:r>
        <w:rPr/>
        <w:t>окончаниями;</w:t>
      </w:r>
    </w:p>
    <w:p>
      <w:pPr>
        <w:pStyle w:val="Style14"/>
        <w:spacing w:lineRule="auto" w:line="348"/>
        <w:ind w:left="232" w:right="171" w:firstLine="708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имена</w:t>
      </w:r>
      <w:r>
        <w:rPr>
          <w:spacing w:val="1"/>
        </w:rPr>
        <w:t xml:space="preserve"> </w:t>
      </w:r>
      <w:r>
        <w:rPr/>
        <w:t>прилагательные;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грамматические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прилагательных:</w:t>
      </w:r>
      <w:r>
        <w:rPr>
          <w:spacing w:val="-1"/>
        </w:rPr>
        <w:t xml:space="preserve"> </w:t>
      </w:r>
      <w:r>
        <w:rPr/>
        <w:t>род, число,</w:t>
      </w:r>
      <w:r>
        <w:rPr>
          <w:spacing w:val="-1"/>
        </w:rPr>
        <w:t xml:space="preserve"> </w:t>
      </w:r>
      <w:r>
        <w:rPr/>
        <w:t>падеж;</w:t>
      </w:r>
    </w:p>
    <w:p>
      <w:pPr>
        <w:pStyle w:val="Style14"/>
        <w:spacing w:lineRule="auto" w:line="348"/>
        <w:ind w:left="232" w:right="172" w:firstLine="708"/>
        <w:rPr>
          <w:sz w:val="24"/>
        </w:rPr>
      </w:pPr>
      <w:r>
        <w:rPr/>
        <w:t>изменять</w:t>
      </w:r>
      <w:r>
        <w:rPr>
          <w:spacing w:val="1"/>
        </w:rPr>
        <w:t xml:space="preserve"> </w:t>
      </w:r>
      <w:r>
        <w:rPr/>
        <w:t>имена</w:t>
      </w:r>
      <w:r>
        <w:rPr>
          <w:spacing w:val="1"/>
        </w:rPr>
        <w:t xml:space="preserve"> </w:t>
      </w:r>
      <w:r>
        <w:rPr/>
        <w:t>прилагательные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падежам,</w:t>
      </w:r>
      <w:r>
        <w:rPr>
          <w:spacing w:val="1"/>
        </w:rPr>
        <w:t xml:space="preserve"> </w:t>
      </w:r>
      <w:r>
        <w:rPr/>
        <w:t>числам,</w:t>
      </w:r>
      <w:r>
        <w:rPr>
          <w:spacing w:val="1"/>
        </w:rPr>
        <w:t xml:space="preserve"> </w:t>
      </w:r>
      <w:r>
        <w:rPr/>
        <w:t>родам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единственном</w:t>
      </w:r>
      <w:r>
        <w:rPr>
          <w:spacing w:val="1"/>
        </w:rPr>
        <w:t xml:space="preserve"> </w:t>
      </w:r>
      <w:r>
        <w:rPr/>
        <w:t>числе)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падежом, числом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родом имён существительных;</w:t>
      </w:r>
    </w:p>
    <w:p>
      <w:pPr>
        <w:pStyle w:val="Style14"/>
        <w:ind w:left="941" w:hanging="0"/>
        <w:rPr>
          <w:sz w:val="24"/>
        </w:rPr>
      </w:pPr>
      <w:r>
        <w:rPr/>
        <w:t xml:space="preserve">распознавать      </w:t>
      </w:r>
      <w:r>
        <w:rPr>
          <w:spacing w:val="17"/>
        </w:rPr>
        <w:t xml:space="preserve"> </w:t>
      </w:r>
      <w:r>
        <w:rPr/>
        <w:t xml:space="preserve">глаголы;       </w:t>
      </w:r>
      <w:r>
        <w:rPr>
          <w:spacing w:val="14"/>
        </w:rPr>
        <w:t xml:space="preserve"> </w:t>
      </w:r>
      <w:r>
        <w:rPr/>
        <w:t xml:space="preserve">различать       </w:t>
      </w:r>
      <w:r>
        <w:rPr>
          <w:spacing w:val="14"/>
        </w:rPr>
        <w:t xml:space="preserve"> </w:t>
      </w:r>
      <w:r>
        <w:rPr/>
        <w:t xml:space="preserve">глаголы,       </w:t>
      </w:r>
      <w:r>
        <w:rPr>
          <w:spacing w:val="14"/>
        </w:rPr>
        <w:t xml:space="preserve"> </w:t>
      </w:r>
      <w:r>
        <w:rPr/>
        <w:t xml:space="preserve">отвечающие       </w:t>
      </w:r>
      <w:r>
        <w:rPr>
          <w:spacing w:val="14"/>
        </w:rPr>
        <w:t xml:space="preserve"> </w:t>
      </w:r>
      <w:r>
        <w:rPr/>
        <w:t xml:space="preserve">на       </w:t>
      </w:r>
      <w:r>
        <w:rPr>
          <w:spacing w:val="14"/>
        </w:rPr>
        <w:t xml:space="preserve"> </w:t>
      </w:r>
      <w:r>
        <w:rPr/>
        <w:t>вопросы</w:t>
      </w:r>
    </w:p>
    <w:p>
      <w:pPr>
        <w:pStyle w:val="Style14"/>
        <w:spacing w:lineRule="auto" w:line="348" w:before="121" w:after="0"/>
        <w:ind w:left="232" w:right="169" w:hanging="0"/>
        <w:rPr>
          <w:sz w:val="24"/>
        </w:rPr>
      </w:pPr>
      <w:r>
        <w:rPr/>
        <w:t>«что делать?» и «что сделать?»; определять грамматические признаки глаголов: форму времени,</w:t>
      </w:r>
      <w:r>
        <w:rPr>
          <w:spacing w:val="1"/>
        </w:rPr>
        <w:t xml:space="preserve"> </w:t>
      </w:r>
      <w:r>
        <w:rPr/>
        <w:t>число, род (в прошедшем времени); изменять глагол по временам (простые случаи), в прошедшем</w:t>
      </w:r>
      <w:r>
        <w:rPr>
          <w:spacing w:val="1"/>
        </w:rPr>
        <w:t xml:space="preserve"> </w:t>
      </w:r>
      <w:r>
        <w:rPr/>
        <w:t>времени -</w:t>
      </w:r>
      <w:r>
        <w:rPr>
          <w:spacing w:val="-1"/>
        </w:rPr>
        <w:t xml:space="preserve"> </w:t>
      </w:r>
      <w:r>
        <w:rPr/>
        <w:t>по родам;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распознавать</w:t>
      </w:r>
      <w:r>
        <w:rPr>
          <w:spacing w:val="-2"/>
        </w:rPr>
        <w:t xml:space="preserve"> </w:t>
      </w:r>
      <w:r>
        <w:rPr/>
        <w:t>личные</w:t>
      </w:r>
      <w:r>
        <w:rPr>
          <w:spacing w:val="-4"/>
        </w:rPr>
        <w:t xml:space="preserve"> </w:t>
      </w:r>
      <w:r>
        <w:rPr/>
        <w:t>местоимения</w:t>
      </w:r>
      <w:r>
        <w:rPr>
          <w:spacing w:val="-2"/>
        </w:rPr>
        <w:t xml:space="preserve"> </w:t>
      </w:r>
      <w:r>
        <w:rPr/>
        <w:t>(в</w:t>
      </w:r>
      <w:r>
        <w:rPr>
          <w:spacing w:val="-4"/>
        </w:rPr>
        <w:t xml:space="preserve"> </w:t>
      </w:r>
      <w:r>
        <w:rPr/>
        <w:t>начальной</w:t>
      </w:r>
      <w:r>
        <w:rPr>
          <w:spacing w:val="-2"/>
        </w:rPr>
        <w:t xml:space="preserve"> </w:t>
      </w:r>
      <w:r>
        <w:rPr/>
        <w:t>форме);</w:t>
      </w:r>
    </w:p>
    <w:p>
      <w:pPr>
        <w:pStyle w:val="Style14"/>
        <w:spacing w:lineRule="auto" w:line="348" w:before="128" w:after="0"/>
        <w:ind w:left="232" w:right="164" w:firstLine="708"/>
        <w:rPr>
          <w:sz w:val="24"/>
        </w:rPr>
      </w:pPr>
      <w:r>
        <w:rPr/>
        <w:t>использовать      личные     местоимения     для      устранения     неоправданных     повторов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тексте;</w:t>
      </w:r>
    </w:p>
    <w:p>
      <w:pPr>
        <w:pStyle w:val="Style14"/>
        <w:ind w:left="941" w:hanging="0"/>
        <w:rPr>
          <w:sz w:val="24"/>
        </w:rPr>
      </w:pPr>
      <w:r>
        <w:rPr/>
        <w:t>различать</w:t>
      </w:r>
      <w:r>
        <w:rPr>
          <w:spacing w:val="-1"/>
        </w:rPr>
        <w:t xml:space="preserve"> </w:t>
      </w:r>
      <w:r>
        <w:rPr/>
        <w:t>предлоги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приставки;</w:t>
      </w:r>
    </w:p>
    <w:p>
      <w:pPr>
        <w:pStyle w:val="Style14"/>
        <w:spacing w:lineRule="auto" w:line="348" w:before="125" w:after="0"/>
        <w:ind w:left="941" w:right="1232" w:hanging="0"/>
        <w:jc w:val="left"/>
        <w:rPr>
          <w:sz w:val="24"/>
        </w:rPr>
      </w:pPr>
      <w:r>
        <w:rPr/>
        <w:t>определять вид предложения по цели высказывания и по эмоциональной окраске;</w:t>
      </w:r>
      <w:r>
        <w:rPr>
          <w:spacing w:val="-58"/>
        </w:rPr>
        <w:t xml:space="preserve"> </w:t>
      </w:r>
      <w:r>
        <w:rPr/>
        <w:t>находить главные и второстепенные (без деления на виды) члены предложения;</w:t>
      </w:r>
      <w:r>
        <w:rPr>
          <w:spacing w:val="1"/>
        </w:rPr>
        <w:t xml:space="preserve"> </w:t>
      </w:r>
      <w:r>
        <w:rPr/>
        <w:t>распознавать распространённые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нераспространённые</w:t>
      </w:r>
      <w:r>
        <w:rPr>
          <w:spacing w:val="-2"/>
        </w:rPr>
        <w:t xml:space="preserve"> </w:t>
      </w:r>
      <w:r>
        <w:rPr/>
        <w:t>предложения;</w:t>
      </w:r>
    </w:p>
    <w:p>
      <w:pPr>
        <w:pStyle w:val="Style14"/>
        <w:spacing w:lineRule="auto" w:line="348"/>
        <w:ind w:left="232" w:right="162" w:firstLine="708"/>
        <w:rPr>
          <w:sz w:val="24"/>
        </w:rPr>
      </w:pPr>
      <w:r>
        <w:rPr/>
        <w:t>находить место орфограммы в слове и между словами на изученные правила; применять</w:t>
      </w:r>
      <w:r>
        <w:rPr>
          <w:spacing w:val="1"/>
        </w:rPr>
        <w:t xml:space="preserve"> </w:t>
      </w:r>
      <w:r>
        <w:rPr/>
        <w:t xml:space="preserve">изученные     </w:t>
      </w:r>
      <w:r>
        <w:rPr>
          <w:spacing w:val="51"/>
        </w:rPr>
        <w:t xml:space="preserve"> </w:t>
      </w:r>
      <w:r>
        <w:rPr/>
        <w:t xml:space="preserve">правила      </w:t>
      </w:r>
      <w:r>
        <w:rPr>
          <w:spacing w:val="50"/>
        </w:rPr>
        <w:t xml:space="preserve"> </w:t>
      </w:r>
      <w:r>
        <w:rPr/>
        <w:t xml:space="preserve">правописания,      </w:t>
      </w:r>
      <w:r>
        <w:rPr>
          <w:spacing w:val="49"/>
        </w:rPr>
        <w:t xml:space="preserve"> </w:t>
      </w:r>
      <w:r>
        <w:rPr/>
        <w:t xml:space="preserve">в      </w:t>
      </w:r>
      <w:r>
        <w:rPr>
          <w:spacing w:val="51"/>
        </w:rPr>
        <w:t xml:space="preserve"> </w:t>
      </w:r>
      <w:r>
        <w:rPr/>
        <w:t xml:space="preserve">том      </w:t>
      </w:r>
      <w:r>
        <w:rPr>
          <w:spacing w:val="51"/>
        </w:rPr>
        <w:t xml:space="preserve"> </w:t>
      </w:r>
      <w:r>
        <w:rPr/>
        <w:t xml:space="preserve">числе      </w:t>
      </w:r>
      <w:r>
        <w:rPr>
          <w:spacing w:val="50"/>
        </w:rPr>
        <w:t xml:space="preserve"> </w:t>
      </w:r>
      <w:r>
        <w:rPr/>
        <w:t xml:space="preserve">непроверяемые      </w:t>
      </w:r>
      <w:r>
        <w:rPr>
          <w:spacing w:val="52"/>
        </w:rPr>
        <w:t xml:space="preserve"> </w:t>
      </w:r>
      <w:r>
        <w:rPr/>
        <w:t>гласные</w:t>
      </w:r>
      <w:r>
        <w:rPr>
          <w:spacing w:val="-58"/>
        </w:rPr>
        <w:t xml:space="preserve"> </w:t>
      </w:r>
      <w:r>
        <w:rPr/>
        <w:t>и согласные (перечень слов в орфографическом словаре учебника); непроизносимые согласные в</w:t>
      </w:r>
      <w:r>
        <w:rPr>
          <w:spacing w:val="1"/>
        </w:rPr>
        <w:t xml:space="preserve"> </w:t>
      </w:r>
      <w:r>
        <w:rPr/>
        <w:t>корне</w:t>
      </w:r>
      <w:r>
        <w:rPr>
          <w:spacing w:val="1"/>
        </w:rPr>
        <w:t xml:space="preserve"> </w:t>
      </w:r>
      <w:r>
        <w:rPr/>
        <w:t>слова;</w:t>
      </w:r>
      <w:r>
        <w:rPr>
          <w:spacing w:val="1"/>
        </w:rPr>
        <w:t xml:space="preserve"> </w:t>
      </w:r>
      <w:r>
        <w:rPr/>
        <w:t>разделительный</w:t>
      </w:r>
      <w:r>
        <w:rPr>
          <w:spacing w:val="1"/>
        </w:rPr>
        <w:t xml:space="preserve"> </w:t>
      </w:r>
      <w:r>
        <w:rPr/>
        <w:t>твёрдый</w:t>
      </w:r>
      <w:r>
        <w:rPr>
          <w:spacing w:val="1"/>
        </w:rPr>
        <w:t xml:space="preserve"> </w:t>
      </w:r>
      <w:r>
        <w:rPr/>
        <w:t>знак;</w:t>
      </w:r>
      <w:r>
        <w:rPr>
          <w:spacing w:val="1"/>
        </w:rPr>
        <w:t xml:space="preserve"> </w:t>
      </w:r>
      <w:r>
        <w:rPr/>
        <w:t>мягкий</w:t>
      </w:r>
      <w:r>
        <w:rPr>
          <w:spacing w:val="1"/>
        </w:rPr>
        <w:t xml:space="preserve"> </w:t>
      </w:r>
      <w:r>
        <w:rPr/>
        <w:t>знак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1"/>
        </w:rPr>
        <w:t xml:space="preserve"> </w:t>
      </w:r>
      <w:r>
        <w:rPr/>
        <w:t>шипящих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конце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существительных;</w:t>
      </w:r>
      <w:r>
        <w:rPr>
          <w:spacing w:val="-3"/>
        </w:rPr>
        <w:t xml:space="preserve"> </w:t>
      </w:r>
      <w:r>
        <w:rPr/>
        <w:t>не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глаголами;</w:t>
      </w:r>
      <w:r>
        <w:rPr>
          <w:spacing w:val="-1"/>
        </w:rPr>
        <w:t xml:space="preserve"> </w:t>
      </w:r>
      <w:r>
        <w:rPr/>
        <w:t>раздельное</w:t>
      </w:r>
      <w:r>
        <w:rPr>
          <w:spacing w:val="-1"/>
        </w:rPr>
        <w:t xml:space="preserve"> </w:t>
      </w:r>
      <w:r>
        <w:rPr/>
        <w:t>написание</w:t>
      </w:r>
      <w:r>
        <w:rPr>
          <w:spacing w:val="-2"/>
        </w:rPr>
        <w:t xml:space="preserve"> </w:t>
      </w:r>
      <w:r>
        <w:rPr/>
        <w:t>предлогов со</w:t>
      </w:r>
      <w:r>
        <w:rPr>
          <w:spacing w:val="-1"/>
        </w:rPr>
        <w:t xml:space="preserve"> </w:t>
      </w:r>
      <w:r>
        <w:rPr/>
        <w:t>словами;</w:t>
      </w:r>
    </w:p>
    <w:p>
      <w:pPr>
        <w:pStyle w:val="Style14"/>
        <w:spacing w:lineRule="exact" w:line="276"/>
        <w:ind w:left="941" w:hanging="0"/>
        <w:rPr>
          <w:sz w:val="24"/>
        </w:rPr>
      </w:pPr>
      <w:r>
        <w:rPr/>
        <w:t>правильно</w:t>
      </w:r>
      <w:r>
        <w:rPr>
          <w:spacing w:val="-2"/>
        </w:rPr>
        <w:t xml:space="preserve"> </w:t>
      </w:r>
      <w:r>
        <w:rPr/>
        <w:t>списывать слова,</w:t>
      </w:r>
      <w:r>
        <w:rPr>
          <w:spacing w:val="-2"/>
        </w:rPr>
        <w:t xml:space="preserve"> </w:t>
      </w:r>
      <w:r>
        <w:rPr/>
        <w:t>предложения,</w:t>
      </w:r>
      <w:r>
        <w:rPr>
          <w:spacing w:val="-1"/>
        </w:rPr>
        <w:t xml:space="preserve"> </w:t>
      </w:r>
      <w:r>
        <w:rPr/>
        <w:t>тексты</w:t>
      </w:r>
      <w:r>
        <w:rPr>
          <w:spacing w:val="-2"/>
        </w:rPr>
        <w:t xml:space="preserve"> </w:t>
      </w:r>
      <w:r>
        <w:rPr/>
        <w:t>объёмом</w:t>
      </w:r>
      <w:r>
        <w:rPr>
          <w:spacing w:val="-2"/>
        </w:rPr>
        <w:t xml:space="preserve"> </w:t>
      </w:r>
      <w:r>
        <w:rPr/>
        <w:t>не</w:t>
      </w:r>
      <w:r>
        <w:rPr>
          <w:spacing w:val="-3"/>
        </w:rPr>
        <w:t xml:space="preserve"> </w:t>
      </w:r>
      <w:r>
        <w:rPr/>
        <w:t>более</w:t>
      </w:r>
      <w:r>
        <w:rPr>
          <w:spacing w:val="-3"/>
        </w:rPr>
        <w:t xml:space="preserve"> </w:t>
      </w:r>
      <w:r>
        <w:rPr/>
        <w:t>70</w:t>
      </w:r>
      <w:r>
        <w:rPr>
          <w:spacing w:val="-2"/>
        </w:rPr>
        <w:t xml:space="preserve"> </w:t>
      </w:r>
      <w:r>
        <w:rPr/>
        <w:t>слов;</w:t>
      </w:r>
    </w:p>
    <w:p>
      <w:pPr>
        <w:pStyle w:val="Style14"/>
        <w:spacing w:lineRule="auto" w:line="348" w:before="123" w:after="0"/>
        <w:ind w:left="232" w:right="170" w:firstLine="708"/>
        <w:rPr>
          <w:sz w:val="24"/>
        </w:rPr>
      </w:pPr>
      <w:r>
        <w:rPr/>
        <w:t>писать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диктовку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объёмом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65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правописания;</w:t>
      </w:r>
    </w:p>
    <w:p>
      <w:pPr>
        <w:pStyle w:val="Style14"/>
        <w:spacing w:before="1" w:after="0"/>
        <w:ind w:left="941" w:hanging="0"/>
        <w:jc w:val="left"/>
        <w:rPr>
          <w:sz w:val="24"/>
        </w:rPr>
      </w:pPr>
      <w:r>
        <w:rPr/>
        <w:t>находить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исправлять</w:t>
      </w:r>
      <w:r>
        <w:rPr>
          <w:spacing w:val="-4"/>
        </w:rPr>
        <w:t xml:space="preserve"> </w:t>
      </w:r>
      <w:r>
        <w:rPr/>
        <w:t>ошибки</w:t>
      </w:r>
      <w:r>
        <w:rPr>
          <w:spacing w:val="-4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изученные</w:t>
      </w:r>
      <w:r>
        <w:rPr>
          <w:spacing w:val="-4"/>
        </w:rPr>
        <w:t xml:space="preserve"> </w:t>
      </w:r>
      <w:r>
        <w:rPr/>
        <w:t>правила,</w:t>
      </w:r>
      <w:r>
        <w:rPr>
          <w:spacing w:val="-3"/>
        </w:rPr>
        <w:t xml:space="preserve"> </w:t>
      </w:r>
      <w:r>
        <w:rPr/>
        <w:t>описки;</w:t>
      </w:r>
    </w:p>
    <w:p>
      <w:pPr>
        <w:pStyle w:val="Style14"/>
        <w:spacing w:before="127" w:after="0"/>
        <w:ind w:left="941" w:hanging="0"/>
        <w:jc w:val="left"/>
        <w:rPr>
          <w:sz w:val="24"/>
        </w:rPr>
      </w:pPr>
      <w:r>
        <w:rPr/>
        <w:t>понимать</w:t>
      </w:r>
      <w:r>
        <w:rPr>
          <w:spacing w:val="-3"/>
        </w:rPr>
        <w:t xml:space="preserve"> </w:t>
      </w:r>
      <w:r>
        <w:rPr/>
        <w:t>тексты</w:t>
      </w:r>
      <w:r>
        <w:rPr>
          <w:spacing w:val="-2"/>
        </w:rPr>
        <w:t xml:space="preserve"> </w:t>
      </w:r>
      <w:r>
        <w:rPr/>
        <w:t>разных типов,</w:t>
      </w:r>
      <w:r>
        <w:rPr>
          <w:spacing w:val="-5"/>
        </w:rPr>
        <w:t xml:space="preserve"> </w:t>
      </w:r>
      <w:r>
        <w:rPr/>
        <w:t>находить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тексте</w:t>
      </w:r>
      <w:r>
        <w:rPr>
          <w:spacing w:val="-2"/>
        </w:rPr>
        <w:t xml:space="preserve"> </w:t>
      </w:r>
      <w:r>
        <w:rPr/>
        <w:t>заданную</w:t>
      </w:r>
      <w:r>
        <w:rPr>
          <w:spacing w:val="-2"/>
        </w:rPr>
        <w:t xml:space="preserve"> </w:t>
      </w:r>
      <w:r>
        <w:rPr/>
        <w:t>информацию;</w:t>
      </w:r>
    </w:p>
    <w:p>
      <w:pPr>
        <w:sectPr>
          <w:headerReference w:type="default" r:id="rId4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25" w:after="0"/>
        <w:ind w:left="941" w:hanging="0"/>
        <w:jc w:val="left"/>
        <w:rPr>
          <w:sz w:val="24"/>
        </w:rPr>
      </w:pPr>
      <w:r>
        <w:rPr/>
        <w:t>формулировать</w:t>
      </w:r>
      <w:r>
        <w:rPr>
          <w:spacing w:val="15"/>
        </w:rPr>
        <w:t xml:space="preserve"> </w:t>
      </w:r>
      <w:r>
        <w:rPr/>
        <w:t>устно</w:t>
      </w:r>
      <w:r>
        <w:rPr>
          <w:spacing w:val="69"/>
        </w:rPr>
        <w:t xml:space="preserve"> </w:t>
      </w:r>
      <w:r>
        <w:rPr/>
        <w:t>и</w:t>
      </w:r>
      <w:r>
        <w:rPr>
          <w:spacing w:val="71"/>
        </w:rPr>
        <w:t xml:space="preserve"> </w:t>
      </w:r>
      <w:r>
        <w:rPr/>
        <w:t>письменно</w:t>
      </w:r>
      <w:r>
        <w:rPr>
          <w:spacing w:val="67"/>
        </w:rPr>
        <w:t xml:space="preserve"> </w:t>
      </w:r>
      <w:r>
        <w:rPr/>
        <w:t>на</w:t>
      </w:r>
      <w:r>
        <w:rPr>
          <w:spacing w:val="69"/>
        </w:rPr>
        <w:t xml:space="preserve"> </w:t>
      </w:r>
      <w:r>
        <w:rPr/>
        <w:t>основе</w:t>
      </w:r>
      <w:r>
        <w:rPr>
          <w:spacing w:val="68"/>
        </w:rPr>
        <w:t xml:space="preserve"> </w:t>
      </w:r>
      <w:r>
        <w:rPr/>
        <w:t>прочитанной</w:t>
      </w:r>
      <w:r>
        <w:rPr>
          <w:spacing w:val="76"/>
        </w:rPr>
        <w:t xml:space="preserve"> </w:t>
      </w:r>
      <w:r>
        <w:rPr/>
        <w:t>(услышанной)</w:t>
      </w:r>
      <w:r>
        <w:rPr>
          <w:spacing w:val="67"/>
        </w:rPr>
        <w:t xml:space="preserve"> </w:t>
      </w:r>
      <w:r>
        <w:rPr/>
        <w:t>информации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простые</w:t>
      </w:r>
      <w:r>
        <w:rPr>
          <w:spacing w:val="-3"/>
        </w:rPr>
        <w:t xml:space="preserve"> </w:t>
      </w:r>
      <w:r>
        <w:rPr/>
        <w:t>выводы</w:t>
      </w:r>
      <w:r>
        <w:rPr>
          <w:spacing w:val="-3"/>
        </w:rPr>
        <w:t xml:space="preserve"> </w:t>
      </w:r>
      <w:r>
        <w:rPr/>
        <w:t>(1-2</w:t>
      </w:r>
      <w:r>
        <w:rPr>
          <w:spacing w:val="-1"/>
        </w:rPr>
        <w:t xml:space="preserve"> </w:t>
      </w:r>
      <w:r>
        <w:rPr/>
        <w:t>предложения);</w:t>
      </w:r>
    </w:p>
    <w:p>
      <w:pPr>
        <w:pStyle w:val="Style14"/>
        <w:tabs>
          <w:tab w:val="clear" w:pos="720"/>
          <w:tab w:val="left" w:pos="2394" w:leader="none"/>
          <w:tab w:val="left" w:pos="3731" w:leader="none"/>
          <w:tab w:val="left" w:pos="5887" w:leader="none"/>
          <w:tab w:val="left" w:pos="6672" w:leader="none"/>
          <w:tab w:val="left" w:pos="8989" w:leader="none"/>
        </w:tabs>
        <w:spacing w:lineRule="auto" w:line="348" w:before="127" w:after="0"/>
        <w:ind w:left="232" w:right="164" w:firstLine="708"/>
        <w:rPr>
          <w:sz w:val="24"/>
        </w:rPr>
      </w:pPr>
      <w:r>
        <w:rPr/>
        <w:t>строить</w:t>
        <w:tab/>
        <w:t>устное</w:t>
        <w:tab/>
        <w:t>диалогическое</w:t>
        <w:tab/>
        <w:t>и</w:t>
        <w:tab/>
        <w:t>монологическое</w:t>
        <w:tab/>
        <w:t>высказывание</w:t>
      </w:r>
      <w:r>
        <w:rPr>
          <w:spacing w:val="-58"/>
        </w:rPr>
        <w:t xml:space="preserve"> </w:t>
      </w:r>
      <w:r>
        <w:rPr/>
        <w:t>(3-5        предложений       на        определённую        тему,        по        результатам       наблюдений)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орфоэпических</w:t>
      </w:r>
      <w:r>
        <w:rPr>
          <w:spacing w:val="1"/>
        </w:rPr>
        <w:t xml:space="preserve"> </w:t>
      </w:r>
      <w:r>
        <w:rPr/>
        <w:t>норм,</w:t>
      </w:r>
      <w:r>
        <w:rPr>
          <w:spacing w:val="1"/>
        </w:rPr>
        <w:t xml:space="preserve"> </w:t>
      </w:r>
      <w:r>
        <w:rPr/>
        <w:t>правильной</w:t>
      </w:r>
      <w:r>
        <w:rPr>
          <w:spacing w:val="1"/>
        </w:rPr>
        <w:t xml:space="preserve"> </w:t>
      </w:r>
      <w:r>
        <w:rPr/>
        <w:t>интонации;</w:t>
      </w:r>
      <w:r>
        <w:rPr>
          <w:spacing w:val="1"/>
        </w:rPr>
        <w:t xml:space="preserve"> </w:t>
      </w:r>
      <w:r>
        <w:rPr/>
        <w:t>создавать</w:t>
      </w:r>
      <w:r>
        <w:rPr>
          <w:spacing w:val="1"/>
        </w:rPr>
        <w:t xml:space="preserve"> </w:t>
      </w:r>
      <w:r>
        <w:rPr/>
        <w:t>небольшие</w:t>
      </w:r>
      <w:r>
        <w:rPr>
          <w:spacing w:val="1"/>
        </w:rPr>
        <w:t xml:space="preserve"> </w:t>
      </w:r>
      <w:r>
        <w:rPr/>
        <w:t>устные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письменные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(2-4</w:t>
      </w:r>
      <w:r>
        <w:rPr>
          <w:spacing w:val="1"/>
        </w:rPr>
        <w:t xml:space="preserve"> </w:t>
      </w:r>
      <w:r>
        <w:rPr/>
        <w:t>предложения),</w:t>
      </w:r>
      <w:r>
        <w:rPr>
          <w:spacing w:val="1"/>
        </w:rPr>
        <w:t xml:space="preserve"> </w:t>
      </w:r>
      <w:r>
        <w:rPr/>
        <w:t>содержащие</w:t>
      </w:r>
      <w:r>
        <w:rPr>
          <w:spacing w:val="1"/>
        </w:rPr>
        <w:t xml:space="preserve"> </w:t>
      </w:r>
      <w:r>
        <w:rPr/>
        <w:t>приглашение,</w:t>
      </w:r>
      <w:r>
        <w:rPr>
          <w:spacing w:val="1"/>
        </w:rPr>
        <w:t xml:space="preserve"> </w:t>
      </w:r>
      <w:r>
        <w:rPr/>
        <w:t>просьбу,</w:t>
      </w:r>
      <w:r>
        <w:rPr>
          <w:spacing w:val="1"/>
        </w:rPr>
        <w:t xml:space="preserve"> </w:t>
      </w:r>
      <w:r>
        <w:rPr/>
        <w:t>извинение,</w:t>
      </w:r>
      <w:r>
        <w:rPr>
          <w:spacing w:val="1"/>
        </w:rPr>
        <w:t xml:space="preserve"> </w:t>
      </w:r>
      <w:r>
        <w:rPr/>
        <w:t>благодарность,</w:t>
      </w:r>
      <w:r>
        <w:rPr>
          <w:spacing w:val="-1"/>
        </w:rPr>
        <w:t xml:space="preserve"> </w:t>
      </w:r>
      <w:r>
        <w:rPr/>
        <w:t>отказ, с</w:t>
      </w:r>
      <w:r>
        <w:rPr>
          <w:spacing w:val="-4"/>
        </w:rPr>
        <w:t xml:space="preserve"> </w:t>
      </w:r>
      <w:r>
        <w:rPr/>
        <w:t>использованием</w:t>
      </w:r>
      <w:r>
        <w:rPr>
          <w:spacing w:val="-1"/>
        </w:rPr>
        <w:t xml:space="preserve"> </w:t>
      </w:r>
      <w:r>
        <w:rPr/>
        <w:t>норм</w:t>
      </w:r>
      <w:r>
        <w:rPr>
          <w:spacing w:val="-2"/>
        </w:rPr>
        <w:t xml:space="preserve"> </w:t>
      </w:r>
      <w:r>
        <w:rPr/>
        <w:t>речевого</w:t>
      </w:r>
      <w:r>
        <w:rPr>
          <w:spacing w:val="-1"/>
        </w:rPr>
        <w:t xml:space="preserve"> </w:t>
      </w:r>
      <w:r>
        <w:rPr/>
        <w:t>этикета;</w:t>
      </w:r>
    </w:p>
    <w:p>
      <w:pPr>
        <w:pStyle w:val="Style14"/>
        <w:spacing w:lineRule="auto" w:line="348"/>
        <w:ind w:left="232" w:right="170" w:firstLine="708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тексте</w:t>
      </w:r>
      <w:r>
        <w:rPr>
          <w:spacing w:val="1"/>
        </w:rPr>
        <w:t xml:space="preserve"> </w:t>
      </w:r>
      <w:r>
        <w:rPr/>
        <w:t>(с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личных</w:t>
      </w:r>
      <w:r>
        <w:rPr>
          <w:spacing w:val="1"/>
        </w:rPr>
        <w:t xml:space="preserve"> </w:t>
      </w:r>
      <w:r>
        <w:rPr/>
        <w:t>местоимений,</w:t>
      </w:r>
      <w:r>
        <w:rPr>
          <w:spacing w:val="1"/>
        </w:rPr>
        <w:t xml:space="preserve"> </w:t>
      </w:r>
      <w:r>
        <w:rPr/>
        <w:t>синонимов,</w:t>
      </w:r>
      <w:r>
        <w:rPr>
          <w:spacing w:val="-57"/>
        </w:rPr>
        <w:t xml:space="preserve"> </w:t>
      </w:r>
      <w:r>
        <w:rPr/>
        <w:t>союзов</w:t>
      </w:r>
      <w:r>
        <w:rPr>
          <w:spacing w:val="-1"/>
        </w:rPr>
        <w:t xml:space="preserve"> </w:t>
      </w:r>
      <w:r>
        <w:rPr/>
        <w:t>и, а, но);</w:t>
      </w:r>
    </w:p>
    <w:p>
      <w:pPr>
        <w:pStyle w:val="Style14"/>
        <w:ind w:left="941" w:hanging="0"/>
        <w:rPr>
          <w:sz w:val="24"/>
        </w:rPr>
      </w:pPr>
      <w:r>
        <w:rPr/>
        <w:t>определять</w:t>
      </w:r>
      <w:r>
        <w:rPr>
          <w:spacing w:val="-2"/>
        </w:rPr>
        <w:t xml:space="preserve"> </w:t>
      </w:r>
      <w:r>
        <w:rPr/>
        <w:t>ключевые</w:t>
      </w:r>
      <w:r>
        <w:rPr>
          <w:spacing w:val="-3"/>
        </w:rPr>
        <w:t xml:space="preserve"> </w:t>
      </w:r>
      <w:r>
        <w:rPr/>
        <w:t>слова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тексте;</w:t>
      </w:r>
    </w:p>
    <w:p>
      <w:pPr>
        <w:pStyle w:val="Style14"/>
        <w:spacing w:before="122" w:after="0"/>
        <w:ind w:left="941" w:hanging="0"/>
        <w:rPr>
          <w:sz w:val="24"/>
        </w:rPr>
      </w:pPr>
      <w:r>
        <w:rPr/>
        <w:t>определять</w:t>
      </w:r>
      <w:r>
        <w:rPr>
          <w:spacing w:val="-2"/>
        </w:rPr>
        <w:t xml:space="preserve"> </w:t>
      </w:r>
      <w:r>
        <w:rPr/>
        <w:t>тему</w:t>
      </w:r>
      <w:r>
        <w:rPr>
          <w:spacing w:val="-6"/>
        </w:rPr>
        <w:t xml:space="preserve"> </w:t>
      </w:r>
      <w:r>
        <w:rPr/>
        <w:t>текста и</w:t>
      </w:r>
      <w:r>
        <w:rPr>
          <w:spacing w:val="-1"/>
        </w:rPr>
        <w:t xml:space="preserve"> </w:t>
      </w:r>
      <w:r>
        <w:rPr/>
        <w:t>основную</w:t>
      </w:r>
      <w:r>
        <w:rPr>
          <w:spacing w:val="-2"/>
        </w:rPr>
        <w:t xml:space="preserve"> </w:t>
      </w:r>
      <w:r>
        <w:rPr/>
        <w:t>мысль</w:t>
      </w:r>
      <w:r>
        <w:rPr>
          <w:spacing w:val="-1"/>
        </w:rPr>
        <w:t xml:space="preserve"> </w:t>
      </w:r>
      <w:r>
        <w:rPr/>
        <w:t>текста;</w:t>
      </w:r>
    </w:p>
    <w:p>
      <w:pPr>
        <w:pStyle w:val="Style14"/>
        <w:spacing w:lineRule="auto" w:line="348" w:before="128" w:after="0"/>
        <w:ind w:left="232" w:right="172" w:firstLine="708"/>
        <w:rPr>
          <w:sz w:val="24"/>
        </w:rPr>
      </w:pPr>
      <w:r>
        <w:rPr/>
        <w:t xml:space="preserve">выявлять   </w:t>
      </w:r>
      <w:r>
        <w:rPr>
          <w:spacing w:val="1"/>
        </w:rPr>
        <w:t xml:space="preserve"> </w:t>
      </w:r>
      <w:r>
        <w:rPr/>
        <w:t xml:space="preserve">части   </w:t>
      </w:r>
      <w:r>
        <w:rPr>
          <w:spacing w:val="1"/>
        </w:rPr>
        <w:t xml:space="preserve"> </w:t>
      </w:r>
      <w:r>
        <w:rPr/>
        <w:t xml:space="preserve">текста   </w:t>
      </w:r>
      <w:r>
        <w:rPr>
          <w:spacing w:val="1"/>
        </w:rPr>
        <w:t xml:space="preserve"> </w:t>
      </w:r>
      <w:r>
        <w:rPr/>
        <w:t xml:space="preserve">(абзацы)   </w:t>
      </w:r>
      <w:r>
        <w:rPr>
          <w:spacing w:val="1"/>
        </w:rPr>
        <w:t xml:space="preserve"> </w:t>
      </w:r>
      <w:r>
        <w:rPr/>
        <w:t>и     отражать     с     помощью     ключевых     слов</w:t>
      </w:r>
      <w:r>
        <w:rPr>
          <w:spacing w:val="1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предложений</w:t>
      </w:r>
      <w:r>
        <w:rPr>
          <w:spacing w:val="-2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смысловое</w:t>
      </w:r>
      <w:r>
        <w:rPr>
          <w:spacing w:val="-2"/>
        </w:rPr>
        <w:t xml:space="preserve"> </w:t>
      </w:r>
      <w:r>
        <w:rPr/>
        <w:t>содержание;</w:t>
      </w:r>
    </w:p>
    <w:p>
      <w:pPr>
        <w:pStyle w:val="Style14"/>
        <w:ind w:left="941" w:hanging="0"/>
        <w:rPr>
          <w:sz w:val="24"/>
        </w:rPr>
      </w:pPr>
      <w:r>
        <w:rPr/>
        <w:t>составлять</w:t>
      </w:r>
      <w:r>
        <w:rPr>
          <w:spacing w:val="-2"/>
        </w:rPr>
        <w:t xml:space="preserve"> </w:t>
      </w:r>
      <w:r>
        <w:rPr/>
        <w:t>план</w:t>
      </w:r>
      <w:r>
        <w:rPr>
          <w:spacing w:val="-2"/>
        </w:rPr>
        <w:t xml:space="preserve"> </w:t>
      </w:r>
      <w:r>
        <w:rPr/>
        <w:t>текста,</w:t>
      </w:r>
      <w:r>
        <w:rPr>
          <w:spacing w:val="-1"/>
        </w:rPr>
        <w:t xml:space="preserve"> </w:t>
      </w:r>
      <w:r>
        <w:rPr/>
        <w:t>создавать</w:t>
      </w:r>
      <w:r>
        <w:rPr>
          <w:spacing w:val="-1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нему</w:t>
      </w:r>
      <w:r>
        <w:rPr>
          <w:spacing w:val="-6"/>
        </w:rPr>
        <w:t xml:space="preserve"> </w:t>
      </w:r>
      <w:r>
        <w:rPr/>
        <w:t>текст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корректировать</w:t>
      </w:r>
      <w:r>
        <w:rPr>
          <w:spacing w:val="5"/>
        </w:rPr>
        <w:t xml:space="preserve"> </w:t>
      </w:r>
      <w:r>
        <w:rPr/>
        <w:t>текст;</w:t>
      </w:r>
    </w:p>
    <w:p>
      <w:pPr>
        <w:pStyle w:val="Style14"/>
        <w:spacing w:lineRule="auto" w:line="348" w:before="125" w:after="0"/>
        <w:ind w:left="232" w:right="171" w:firstLine="708"/>
        <w:rPr>
          <w:sz w:val="24"/>
        </w:rPr>
      </w:pPr>
      <w:r>
        <w:rPr/>
        <w:t>писать</w:t>
      </w:r>
      <w:r>
        <w:rPr>
          <w:spacing w:val="1"/>
        </w:rPr>
        <w:t xml:space="preserve"> </w:t>
      </w:r>
      <w:r>
        <w:rPr/>
        <w:t>подробное</w:t>
      </w:r>
      <w:r>
        <w:rPr>
          <w:spacing w:val="1"/>
        </w:rPr>
        <w:t xml:space="preserve"> </w:t>
      </w:r>
      <w:r>
        <w:rPr/>
        <w:t>изложение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заданному,</w:t>
      </w:r>
      <w:r>
        <w:rPr>
          <w:spacing w:val="1"/>
        </w:rPr>
        <w:t xml:space="preserve"> </w:t>
      </w:r>
      <w:r>
        <w:rPr/>
        <w:t>коллективно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составленному</w:t>
      </w:r>
      <w:r>
        <w:rPr>
          <w:spacing w:val="-6"/>
        </w:rPr>
        <w:t xml:space="preserve"> </w:t>
      </w:r>
      <w:r>
        <w:rPr/>
        <w:t>плану;</w:t>
      </w:r>
    </w:p>
    <w:p>
      <w:pPr>
        <w:pStyle w:val="Style14"/>
        <w:spacing w:lineRule="auto" w:line="348" w:before="1" w:after="0"/>
        <w:ind w:left="232" w:right="163" w:firstLine="708"/>
        <w:rPr>
          <w:sz w:val="24"/>
        </w:rPr>
      </w:pPr>
      <w:r>
        <w:rPr/>
        <w:t>объяснять своими словами значение изученных понятий, использовать изученные</w:t>
      </w:r>
      <w:r>
        <w:rPr>
          <w:spacing w:val="60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процессе</w:t>
      </w:r>
      <w:r>
        <w:rPr>
          <w:spacing w:val="-1"/>
        </w:rPr>
        <w:t xml:space="preserve"> </w:t>
      </w:r>
      <w:r>
        <w:rPr/>
        <w:t>решения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1"/>
        </w:rPr>
        <w:t xml:space="preserve"> </w:t>
      </w:r>
      <w:r>
        <w:rPr/>
        <w:t>задач;</w:t>
      </w:r>
    </w:p>
    <w:p>
      <w:pPr>
        <w:pStyle w:val="Style14"/>
        <w:spacing w:before="4" w:after="0"/>
        <w:ind w:left="941" w:hanging="0"/>
        <w:rPr>
          <w:sz w:val="24"/>
        </w:rPr>
      </w:pPr>
      <w:r>
        <w:rPr/>
        <w:t>уточнять</w:t>
      </w:r>
      <w:r>
        <w:rPr>
          <w:spacing w:val="-1"/>
        </w:rPr>
        <w:t xml:space="preserve"> </w:t>
      </w:r>
      <w:r>
        <w:rPr/>
        <w:t>значение</w:t>
      </w:r>
      <w:r>
        <w:rPr>
          <w:spacing w:val="-2"/>
        </w:rPr>
        <w:t xml:space="preserve"> </w:t>
      </w:r>
      <w:r>
        <w:rPr/>
        <w:t>слова</w:t>
      </w:r>
      <w:r>
        <w:rPr>
          <w:spacing w:val="-3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помощью</w:t>
      </w:r>
      <w:r>
        <w:rPr>
          <w:spacing w:val="-2"/>
        </w:rPr>
        <w:t xml:space="preserve"> </w:t>
      </w:r>
      <w:r>
        <w:rPr/>
        <w:t>толкового</w:t>
      </w:r>
      <w:r>
        <w:rPr>
          <w:spacing w:val="-4"/>
        </w:rPr>
        <w:t xml:space="preserve"> </w:t>
      </w:r>
      <w:r>
        <w:rPr/>
        <w:t>словаря.</w:t>
      </w:r>
    </w:p>
    <w:p>
      <w:pPr>
        <w:pStyle w:val="Style14"/>
        <w:spacing w:lineRule="auto" w:line="348" w:before="127" w:after="0"/>
        <w:ind w:left="232" w:right="166" w:firstLine="708"/>
        <w:rPr>
          <w:sz w:val="24"/>
        </w:rPr>
      </w:pPr>
      <w:r>
        <w:rPr/>
        <w:t>2.10.6. Предметные     результаты     изучения     русского     языка.     К     концу    обучения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4 классе</w:t>
      </w:r>
      <w:r>
        <w:rPr>
          <w:spacing w:val="-1"/>
        </w:rPr>
        <w:t xml:space="preserve"> </w:t>
      </w:r>
      <w:r>
        <w:rPr/>
        <w:t>обучающийся научится:</w:t>
      </w:r>
    </w:p>
    <w:p>
      <w:pPr>
        <w:pStyle w:val="Style14"/>
        <w:spacing w:lineRule="auto" w:line="348" w:before="4" w:after="0"/>
        <w:ind w:left="232" w:right="426" w:firstLine="708"/>
        <w:jc w:val="left"/>
        <w:rPr>
          <w:sz w:val="24"/>
        </w:rPr>
      </w:pPr>
      <w:r>
        <w:rPr/>
        <w:t>осознавать</w:t>
      </w:r>
      <w:r>
        <w:rPr>
          <w:spacing w:val="6"/>
        </w:rPr>
        <w:t xml:space="preserve"> </w:t>
      </w:r>
      <w:r>
        <w:rPr/>
        <w:t>многообразие</w:t>
      </w:r>
      <w:r>
        <w:rPr>
          <w:spacing w:val="4"/>
        </w:rPr>
        <w:t xml:space="preserve"> </w:t>
      </w:r>
      <w:r>
        <w:rPr/>
        <w:t>языков</w:t>
      </w:r>
      <w:r>
        <w:rPr>
          <w:spacing w:val="5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культур</w:t>
      </w:r>
      <w:r>
        <w:rPr>
          <w:spacing w:val="4"/>
        </w:rPr>
        <w:t xml:space="preserve"> </w:t>
      </w:r>
      <w:r>
        <w:rPr/>
        <w:t>на</w:t>
      </w:r>
      <w:r>
        <w:rPr>
          <w:spacing w:val="4"/>
        </w:rPr>
        <w:t xml:space="preserve"> </w:t>
      </w:r>
      <w:r>
        <w:rPr/>
        <w:t>территории</w:t>
      </w:r>
      <w:r>
        <w:rPr>
          <w:spacing w:val="12"/>
        </w:rPr>
        <w:t xml:space="preserve"> </w:t>
      </w:r>
      <w:r>
        <w:rPr/>
        <w:t>Российской</w:t>
      </w:r>
      <w:r>
        <w:rPr>
          <w:spacing w:val="5"/>
        </w:rPr>
        <w:t xml:space="preserve"> </w:t>
      </w:r>
      <w:r>
        <w:rPr/>
        <w:t>Федерации,</w:t>
      </w:r>
      <w:r>
        <w:rPr>
          <w:spacing w:val="-57"/>
        </w:rPr>
        <w:t xml:space="preserve"> </w:t>
      </w:r>
      <w:r>
        <w:rPr/>
        <w:t>осознавать язык</w:t>
      </w:r>
      <w:r>
        <w:rPr>
          <w:spacing w:val="-1"/>
        </w:rPr>
        <w:t xml:space="preserve"> </w:t>
      </w:r>
      <w:r>
        <w:rPr/>
        <w:t>как одну</w:t>
      </w:r>
      <w:r>
        <w:rPr>
          <w:spacing w:val="-6"/>
        </w:rPr>
        <w:t xml:space="preserve"> </w:t>
      </w:r>
      <w:r>
        <w:rPr/>
        <w:t>из главных духовнонравственных</w:t>
      </w:r>
      <w:r>
        <w:rPr>
          <w:spacing w:val="3"/>
        </w:rPr>
        <w:t xml:space="preserve"> </w:t>
      </w:r>
      <w:r>
        <w:rPr/>
        <w:t>ценностей</w:t>
      </w:r>
      <w:r>
        <w:rPr>
          <w:spacing w:val="-1"/>
        </w:rPr>
        <w:t xml:space="preserve"> </w:t>
      </w:r>
      <w:r>
        <w:rPr/>
        <w:t>народа;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объяснять</w:t>
      </w:r>
      <w:r>
        <w:rPr>
          <w:spacing w:val="-1"/>
        </w:rPr>
        <w:t xml:space="preserve"> </w:t>
      </w:r>
      <w:r>
        <w:rPr/>
        <w:t>роль</w:t>
      </w:r>
      <w:r>
        <w:rPr>
          <w:spacing w:val="-2"/>
        </w:rPr>
        <w:t xml:space="preserve"> </w:t>
      </w:r>
      <w:r>
        <w:rPr/>
        <w:t>языка</w:t>
      </w:r>
      <w:r>
        <w:rPr>
          <w:spacing w:val="-1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основного</w:t>
      </w:r>
      <w:r>
        <w:rPr>
          <w:spacing w:val="-2"/>
        </w:rPr>
        <w:t xml:space="preserve"> </w:t>
      </w:r>
      <w:r>
        <w:rPr/>
        <w:t>средства общения;</w:t>
      </w:r>
    </w:p>
    <w:p>
      <w:pPr>
        <w:pStyle w:val="Style14"/>
        <w:spacing w:lineRule="auto" w:line="348" w:before="125" w:after="0"/>
        <w:jc w:val="left"/>
        <w:rPr>
          <w:sz w:val="24"/>
        </w:rPr>
      </w:pPr>
      <w:r>
        <w:rPr/>
        <w:t>объяснять</w:t>
      </w:r>
      <w:r>
        <w:rPr>
          <w:spacing w:val="7"/>
        </w:rPr>
        <w:t xml:space="preserve"> </w:t>
      </w:r>
      <w:r>
        <w:rPr/>
        <w:t>роль</w:t>
      </w:r>
      <w:r>
        <w:rPr>
          <w:spacing w:val="7"/>
        </w:rPr>
        <w:t xml:space="preserve"> </w:t>
      </w:r>
      <w:r>
        <w:rPr/>
        <w:t>русского</w:t>
      </w:r>
      <w:r>
        <w:rPr>
          <w:spacing w:val="7"/>
        </w:rPr>
        <w:t xml:space="preserve"> </w:t>
      </w:r>
      <w:r>
        <w:rPr/>
        <w:t>языка</w:t>
      </w:r>
      <w:r>
        <w:rPr>
          <w:spacing w:val="6"/>
        </w:rPr>
        <w:t xml:space="preserve"> </w:t>
      </w:r>
      <w:r>
        <w:rPr/>
        <w:t>как</w:t>
      </w:r>
      <w:r>
        <w:rPr>
          <w:spacing w:val="7"/>
        </w:rPr>
        <w:t xml:space="preserve"> </w:t>
      </w:r>
      <w:r>
        <w:rPr/>
        <w:t>государственного</w:t>
      </w:r>
      <w:r>
        <w:rPr>
          <w:spacing w:val="7"/>
        </w:rPr>
        <w:t xml:space="preserve"> </w:t>
      </w:r>
      <w:r>
        <w:rPr/>
        <w:t>языка</w:t>
      </w:r>
      <w:r>
        <w:rPr>
          <w:spacing w:val="5"/>
        </w:rPr>
        <w:t xml:space="preserve"> </w:t>
      </w:r>
      <w:r>
        <w:rPr/>
        <w:t>Российской</w:t>
      </w:r>
      <w:r>
        <w:rPr>
          <w:spacing w:val="8"/>
        </w:rPr>
        <w:t xml:space="preserve"> </w:t>
      </w:r>
      <w:r>
        <w:rPr/>
        <w:t>Федерации</w:t>
      </w:r>
      <w:r>
        <w:rPr>
          <w:spacing w:val="4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языка</w:t>
      </w:r>
      <w:r>
        <w:rPr>
          <w:spacing w:val="-57"/>
        </w:rPr>
        <w:t xml:space="preserve"> </w:t>
      </w:r>
      <w:r>
        <w:rPr/>
        <w:t>межнационального</w:t>
      </w:r>
      <w:r>
        <w:rPr>
          <w:spacing w:val="-1"/>
        </w:rPr>
        <w:t xml:space="preserve"> </w:t>
      </w:r>
      <w:r>
        <w:rPr/>
        <w:t>общения;</w:t>
      </w:r>
    </w:p>
    <w:p>
      <w:pPr>
        <w:pStyle w:val="Style14"/>
        <w:spacing w:lineRule="auto" w:line="348" w:before="1" w:after="0"/>
        <w:jc w:val="left"/>
        <w:rPr>
          <w:sz w:val="24"/>
        </w:rPr>
      </w:pPr>
      <w:r>
        <w:rPr/>
        <w:t>осознавать</w:t>
      </w:r>
      <w:r>
        <w:rPr>
          <w:spacing w:val="35"/>
        </w:rPr>
        <w:t xml:space="preserve"> </w:t>
      </w:r>
      <w:r>
        <w:rPr/>
        <w:t>правильную</w:t>
      </w:r>
      <w:r>
        <w:rPr>
          <w:spacing w:val="36"/>
        </w:rPr>
        <w:t xml:space="preserve"> </w:t>
      </w:r>
      <w:r>
        <w:rPr/>
        <w:t>устную</w:t>
      </w:r>
      <w:r>
        <w:rPr>
          <w:spacing w:val="36"/>
        </w:rPr>
        <w:t xml:space="preserve"> </w:t>
      </w:r>
      <w:r>
        <w:rPr/>
        <w:t>и</w:t>
      </w:r>
      <w:r>
        <w:rPr>
          <w:spacing w:val="34"/>
        </w:rPr>
        <w:t xml:space="preserve"> </w:t>
      </w:r>
      <w:r>
        <w:rPr/>
        <w:t>письменную</w:t>
      </w:r>
      <w:r>
        <w:rPr>
          <w:spacing w:val="36"/>
        </w:rPr>
        <w:t xml:space="preserve"> </w:t>
      </w:r>
      <w:r>
        <w:rPr/>
        <w:t>речь</w:t>
      </w:r>
      <w:r>
        <w:rPr>
          <w:spacing w:val="34"/>
        </w:rPr>
        <w:t xml:space="preserve"> </w:t>
      </w:r>
      <w:r>
        <w:rPr/>
        <w:t>как</w:t>
      </w:r>
      <w:r>
        <w:rPr>
          <w:spacing w:val="34"/>
        </w:rPr>
        <w:t xml:space="preserve"> </w:t>
      </w:r>
      <w:r>
        <w:rPr/>
        <w:t>показатель</w:t>
      </w:r>
      <w:r>
        <w:rPr>
          <w:spacing w:val="34"/>
        </w:rPr>
        <w:t xml:space="preserve"> </w:t>
      </w:r>
      <w:r>
        <w:rPr/>
        <w:t>общей</w:t>
      </w:r>
      <w:r>
        <w:rPr>
          <w:spacing w:val="34"/>
        </w:rPr>
        <w:t xml:space="preserve"> </w:t>
      </w:r>
      <w:r>
        <w:rPr/>
        <w:t>культуры</w:t>
      </w:r>
      <w:r>
        <w:rPr>
          <w:spacing w:val="-57"/>
        </w:rPr>
        <w:t xml:space="preserve"> </w:t>
      </w:r>
      <w:r>
        <w:rPr/>
        <w:t>человека;</w:t>
      </w:r>
    </w:p>
    <w:p>
      <w:pPr>
        <w:pStyle w:val="Style14"/>
        <w:tabs>
          <w:tab w:val="clear" w:pos="720"/>
          <w:tab w:val="left" w:pos="2349" w:leader="none"/>
          <w:tab w:val="left" w:pos="4379" w:leader="none"/>
          <w:tab w:val="left" w:pos="5401" w:leader="none"/>
          <w:tab w:val="left" w:pos="6200" w:leader="none"/>
          <w:tab w:val="left" w:pos="6732" w:leader="none"/>
          <w:tab w:val="left" w:pos="8431" w:leader="none"/>
          <w:tab w:val="left" w:pos="8877" w:leader="none"/>
        </w:tabs>
        <w:spacing w:lineRule="auto" w:line="348" w:before="3" w:after="0"/>
        <w:ind w:left="232" w:right="165" w:firstLine="708"/>
        <w:jc w:val="left"/>
        <w:rPr>
          <w:sz w:val="24"/>
        </w:rPr>
      </w:pPr>
      <w:r>
        <w:rPr/>
        <w:t>проводить</w:t>
        <w:tab/>
        <w:t>звукобуквенный</w:t>
        <w:tab/>
        <w:t>разбор</w:t>
        <w:tab/>
        <w:t>слов</w:t>
        <w:tab/>
        <w:t>(в</w:t>
        <w:tab/>
        <w:t>соответствии</w:t>
        <w:tab/>
        <w:t>с</w:t>
        <w:tab/>
        <w:t>предложенным</w:t>
      </w:r>
      <w:r>
        <w:rPr>
          <w:spacing w:val="-57"/>
        </w:rPr>
        <w:t xml:space="preserve"> </w:t>
      </w:r>
      <w:r>
        <w:rPr/>
        <w:t>в учебнике</w:t>
      </w:r>
      <w:r>
        <w:rPr>
          <w:spacing w:val="-1"/>
        </w:rPr>
        <w:t xml:space="preserve"> </w:t>
      </w:r>
      <w:r>
        <w:rPr/>
        <w:t>алгоритмом);</w:t>
      </w:r>
    </w:p>
    <w:p>
      <w:pPr>
        <w:pStyle w:val="Style14"/>
        <w:spacing w:lineRule="auto" w:line="348"/>
        <w:ind w:left="232" w:right="426" w:firstLine="708"/>
        <w:jc w:val="left"/>
        <w:rPr>
          <w:sz w:val="24"/>
        </w:rPr>
      </w:pPr>
      <w:r>
        <w:rPr/>
        <w:t>подбирать</w:t>
      </w:r>
      <w:r>
        <w:rPr>
          <w:spacing w:val="1"/>
        </w:rPr>
        <w:t xml:space="preserve"> </w:t>
      </w:r>
      <w:r>
        <w:rPr/>
        <w:t>к</w:t>
      </w:r>
      <w:r>
        <w:rPr>
          <w:spacing w:val="2"/>
        </w:rPr>
        <w:t xml:space="preserve"> </w:t>
      </w:r>
      <w:r>
        <w:rPr/>
        <w:t>предложенным</w:t>
      </w:r>
      <w:r>
        <w:rPr>
          <w:spacing w:val="1"/>
        </w:rPr>
        <w:t xml:space="preserve"> </w:t>
      </w:r>
      <w:r>
        <w:rPr/>
        <w:t>словам</w:t>
      </w:r>
      <w:r>
        <w:rPr>
          <w:spacing w:val="3"/>
        </w:rPr>
        <w:t xml:space="preserve"> </w:t>
      </w:r>
      <w:r>
        <w:rPr/>
        <w:t>синонимы;</w:t>
      </w:r>
      <w:r>
        <w:rPr>
          <w:spacing w:val="2"/>
        </w:rPr>
        <w:t xml:space="preserve"> </w:t>
      </w:r>
      <w:r>
        <w:rPr/>
        <w:t>подбирать</w:t>
      </w:r>
      <w:r>
        <w:rPr>
          <w:spacing w:val="1"/>
        </w:rPr>
        <w:t xml:space="preserve"> </w:t>
      </w:r>
      <w:r>
        <w:rPr/>
        <w:t>к</w:t>
      </w:r>
      <w:r>
        <w:rPr>
          <w:spacing w:val="2"/>
        </w:rPr>
        <w:t xml:space="preserve"> </w:t>
      </w:r>
      <w:r>
        <w:rPr/>
        <w:t>предложенным</w:t>
      </w:r>
      <w:r>
        <w:rPr>
          <w:spacing w:val="1"/>
        </w:rPr>
        <w:t xml:space="preserve"> </w:t>
      </w:r>
      <w:r>
        <w:rPr/>
        <w:t>словам</w:t>
      </w:r>
      <w:r>
        <w:rPr>
          <w:spacing w:val="-57"/>
        </w:rPr>
        <w:t xml:space="preserve"> </w:t>
      </w:r>
      <w:r>
        <w:rPr/>
        <w:t>антонимы;</w:t>
      </w:r>
    </w:p>
    <w:p>
      <w:pPr>
        <w:pStyle w:val="Style14"/>
        <w:spacing w:lineRule="auto" w:line="348"/>
        <w:jc w:val="left"/>
        <w:rPr>
          <w:sz w:val="24"/>
        </w:rPr>
      </w:pPr>
      <w:r>
        <w:rPr/>
        <w:t>выявлять</w:t>
      </w:r>
      <w:r>
        <w:rPr>
          <w:spacing w:val="7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речи</w:t>
      </w:r>
      <w:r>
        <w:rPr>
          <w:spacing w:val="8"/>
        </w:rPr>
        <w:t xml:space="preserve"> </w:t>
      </w:r>
      <w:r>
        <w:rPr/>
        <w:t>слова,</w:t>
      </w:r>
      <w:r>
        <w:rPr>
          <w:spacing w:val="7"/>
        </w:rPr>
        <w:t xml:space="preserve"> </w:t>
      </w:r>
      <w:r>
        <w:rPr/>
        <w:t>значение</w:t>
      </w:r>
      <w:r>
        <w:rPr>
          <w:spacing w:val="6"/>
        </w:rPr>
        <w:t xml:space="preserve"> </w:t>
      </w:r>
      <w:r>
        <w:rPr/>
        <w:t>которых</w:t>
      </w:r>
      <w:r>
        <w:rPr>
          <w:spacing w:val="7"/>
        </w:rPr>
        <w:t xml:space="preserve"> </w:t>
      </w:r>
      <w:r>
        <w:rPr/>
        <w:t>требует</w:t>
      </w:r>
      <w:r>
        <w:rPr>
          <w:spacing w:val="12"/>
        </w:rPr>
        <w:t xml:space="preserve"> </w:t>
      </w:r>
      <w:r>
        <w:rPr/>
        <w:t>уточнения,</w:t>
      </w:r>
      <w:r>
        <w:rPr>
          <w:spacing w:val="7"/>
        </w:rPr>
        <w:t xml:space="preserve"> </w:t>
      </w:r>
      <w:r>
        <w:rPr/>
        <w:t>определять</w:t>
      </w:r>
      <w:r>
        <w:rPr>
          <w:spacing w:val="8"/>
        </w:rPr>
        <w:t xml:space="preserve"> </w:t>
      </w:r>
      <w:r>
        <w:rPr/>
        <w:t>значение</w:t>
      </w:r>
      <w:r>
        <w:rPr>
          <w:spacing w:val="5"/>
        </w:rPr>
        <w:t xml:space="preserve"> </w:t>
      </w:r>
      <w:r>
        <w:rPr/>
        <w:t>слова</w:t>
      </w:r>
      <w:r>
        <w:rPr>
          <w:spacing w:val="6"/>
        </w:rPr>
        <w:t xml:space="preserve"> </w:t>
      </w:r>
      <w:r>
        <w:rPr/>
        <w:t>по</w:t>
      </w:r>
      <w:r>
        <w:rPr>
          <w:spacing w:val="-57"/>
        </w:rPr>
        <w:t xml:space="preserve"> </w:t>
      </w:r>
      <w:r>
        <w:rPr/>
        <w:t>контексту;</w:t>
      </w:r>
    </w:p>
    <w:p>
      <w:pPr>
        <w:pStyle w:val="Style14"/>
        <w:spacing w:lineRule="auto" w:line="348" w:before="3" w:after="0"/>
        <w:ind w:left="232" w:right="426" w:firstLine="708"/>
        <w:jc w:val="left"/>
        <w:rPr>
          <w:sz w:val="24"/>
        </w:rPr>
      </w:pPr>
      <w:r>
        <w:rPr/>
        <w:t>проводить</w:t>
      </w:r>
      <w:r>
        <w:rPr>
          <w:spacing w:val="8"/>
        </w:rPr>
        <w:t xml:space="preserve"> </w:t>
      </w:r>
      <w:r>
        <w:rPr/>
        <w:t>разбор</w:t>
      </w:r>
      <w:r>
        <w:rPr>
          <w:spacing w:val="7"/>
        </w:rPr>
        <w:t xml:space="preserve"> </w:t>
      </w:r>
      <w:r>
        <w:rPr/>
        <w:t>по</w:t>
      </w:r>
      <w:r>
        <w:rPr>
          <w:spacing w:val="4"/>
        </w:rPr>
        <w:t xml:space="preserve"> </w:t>
      </w:r>
      <w:r>
        <w:rPr/>
        <w:t>составу</w:t>
      </w:r>
      <w:r>
        <w:rPr>
          <w:spacing w:val="4"/>
        </w:rPr>
        <w:t xml:space="preserve"> </w:t>
      </w:r>
      <w:r>
        <w:rPr/>
        <w:t>слов</w:t>
      </w:r>
      <w:r>
        <w:rPr>
          <w:spacing w:val="7"/>
        </w:rPr>
        <w:t xml:space="preserve"> </w:t>
      </w:r>
      <w:r>
        <w:rPr/>
        <w:t>с</w:t>
      </w:r>
      <w:r>
        <w:rPr>
          <w:spacing w:val="6"/>
        </w:rPr>
        <w:t xml:space="preserve"> </w:t>
      </w:r>
      <w:r>
        <w:rPr/>
        <w:t>однозначно</w:t>
      </w:r>
      <w:r>
        <w:rPr>
          <w:spacing w:val="7"/>
        </w:rPr>
        <w:t xml:space="preserve"> </w:t>
      </w:r>
      <w:r>
        <w:rPr/>
        <w:t>выделяемыми</w:t>
      </w:r>
      <w:r>
        <w:rPr>
          <w:spacing w:val="8"/>
        </w:rPr>
        <w:t xml:space="preserve"> </w:t>
      </w:r>
      <w:r>
        <w:rPr/>
        <w:t>морфемами;</w:t>
      </w:r>
      <w:r>
        <w:rPr>
          <w:spacing w:val="7"/>
        </w:rPr>
        <w:t xml:space="preserve"> </w:t>
      </w:r>
      <w:r>
        <w:rPr/>
        <w:t>составлять</w:t>
      </w:r>
      <w:r>
        <w:rPr>
          <w:spacing w:val="-57"/>
        </w:rPr>
        <w:t xml:space="preserve"> </w:t>
      </w:r>
      <w:r>
        <w:rPr/>
        <w:t>схему</w:t>
      </w:r>
      <w:r>
        <w:rPr>
          <w:spacing w:val="-6"/>
        </w:rPr>
        <w:t xml:space="preserve"> </w:t>
      </w:r>
      <w:r>
        <w:rPr/>
        <w:t>состава</w:t>
      </w:r>
      <w:r>
        <w:rPr>
          <w:spacing w:val="-1"/>
        </w:rPr>
        <w:t xml:space="preserve"> </w:t>
      </w:r>
      <w:r>
        <w:rPr/>
        <w:t>слова;</w:t>
      </w:r>
      <w:r>
        <w:rPr>
          <w:spacing w:val="2"/>
        </w:rPr>
        <w:t xml:space="preserve"> </w:t>
      </w:r>
      <w:r>
        <w:rPr/>
        <w:t>соотносить состав</w:t>
      </w:r>
      <w:r>
        <w:rPr>
          <w:spacing w:val="-2"/>
        </w:rPr>
        <w:t xml:space="preserve"> </w:t>
      </w:r>
      <w:r>
        <w:rPr/>
        <w:t>слова с</w:t>
      </w:r>
      <w:r>
        <w:rPr>
          <w:spacing w:val="1"/>
        </w:rPr>
        <w:t xml:space="preserve"> </w:t>
      </w:r>
      <w:r>
        <w:rPr/>
        <w:t>представленной</w:t>
      </w:r>
      <w:r>
        <w:rPr>
          <w:spacing w:val="6"/>
        </w:rPr>
        <w:t xml:space="preserve"> </w:t>
      </w:r>
      <w:r>
        <w:rPr/>
        <w:t>схемой;</w:t>
      </w:r>
    </w:p>
    <w:p>
      <w:pPr>
        <w:sectPr>
          <w:headerReference w:type="default" r:id="rId4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 w:before="1" w:after="0"/>
        <w:jc w:val="left"/>
        <w:rPr>
          <w:sz w:val="24"/>
        </w:rPr>
      </w:pPr>
      <w:r>
        <w:rPr/>
        <w:t>устанавливать</w:t>
      </w:r>
      <w:r>
        <w:rPr>
          <w:spacing w:val="13"/>
        </w:rPr>
        <w:t xml:space="preserve"> </w:t>
      </w:r>
      <w:r>
        <w:rPr/>
        <w:t>принадлежность</w:t>
      </w:r>
      <w:r>
        <w:rPr>
          <w:spacing w:val="13"/>
        </w:rPr>
        <w:t xml:space="preserve"> </w:t>
      </w:r>
      <w:r>
        <w:rPr/>
        <w:t>слова</w:t>
      </w:r>
      <w:r>
        <w:rPr>
          <w:spacing w:val="10"/>
        </w:rPr>
        <w:t xml:space="preserve"> </w:t>
      </w:r>
      <w:r>
        <w:rPr/>
        <w:t>к</w:t>
      </w:r>
      <w:r>
        <w:rPr>
          <w:spacing w:val="12"/>
        </w:rPr>
        <w:t xml:space="preserve"> </w:t>
      </w:r>
      <w:r>
        <w:rPr/>
        <w:t>определённой</w:t>
      </w:r>
      <w:r>
        <w:rPr>
          <w:spacing w:val="13"/>
        </w:rPr>
        <w:t xml:space="preserve"> </w:t>
      </w:r>
      <w:r>
        <w:rPr/>
        <w:t>части</w:t>
      </w:r>
      <w:r>
        <w:rPr>
          <w:spacing w:val="13"/>
        </w:rPr>
        <w:t xml:space="preserve"> </w:t>
      </w:r>
      <w:r>
        <w:rPr/>
        <w:t>речи</w:t>
      </w:r>
      <w:r>
        <w:rPr>
          <w:spacing w:val="13"/>
        </w:rPr>
        <w:t xml:space="preserve"> </w:t>
      </w:r>
      <w:r>
        <w:rPr/>
        <w:t>(в</w:t>
      </w:r>
      <w:r>
        <w:rPr>
          <w:spacing w:val="10"/>
        </w:rPr>
        <w:t xml:space="preserve"> </w:t>
      </w:r>
      <w:r>
        <w:rPr/>
        <w:t>объёме</w:t>
      </w:r>
      <w:r>
        <w:rPr>
          <w:spacing w:val="19"/>
        </w:rPr>
        <w:t xml:space="preserve"> </w:t>
      </w:r>
      <w:r>
        <w:rPr/>
        <w:t>изученного)</w:t>
      </w:r>
      <w:r>
        <w:rPr>
          <w:spacing w:val="11"/>
        </w:rPr>
        <w:t xml:space="preserve"> </w:t>
      </w:r>
      <w:r>
        <w:rPr/>
        <w:t>по</w:t>
      </w:r>
      <w:r>
        <w:rPr>
          <w:spacing w:val="-57"/>
        </w:rPr>
        <w:t xml:space="preserve"> </w:t>
      </w:r>
      <w:r>
        <w:rPr/>
        <w:t>комплексу</w:t>
      </w:r>
      <w:r>
        <w:rPr>
          <w:spacing w:val="-6"/>
        </w:rPr>
        <w:t xml:space="preserve"> </w:t>
      </w:r>
      <w:r>
        <w:rPr/>
        <w:t>освоенных</w:t>
      </w:r>
      <w:r>
        <w:rPr>
          <w:spacing w:val="1"/>
        </w:rPr>
        <w:t xml:space="preserve"> </w:t>
      </w:r>
      <w:r>
        <w:rPr/>
        <w:t>грамматических</w:t>
      </w:r>
      <w:r>
        <w:rPr>
          <w:spacing w:val="-1"/>
        </w:rPr>
        <w:t xml:space="preserve"> </w:t>
      </w:r>
      <w:r>
        <w:rPr/>
        <w:t>признаков;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73" w:firstLine="708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грамматические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существительных:</w:t>
      </w:r>
      <w:r>
        <w:rPr>
          <w:spacing w:val="1"/>
        </w:rPr>
        <w:t xml:space="preserve"> </w:t>
      </w:r>
      <w:r>
        <w:rPr/>
        <w:t>склонение,</w:t>
      </w:r>
      <w:r>
        <w:rPr>
          <w:spacing w:val="1"/>
        </w:rPr>
        <w:t xml:space="preserve"> </w:t>
      </w:r>
      <w:r>
        <w:rPr/>
        <w:t>род,</w:t>
      </w:r>
      <w:r>
        <w:rPr>
          <w:spacing w:val="60"/>
        </w:rPr>
        <w:t xml:space="preserve"> </w:t>
      </w:r>
      <w:r>
        <w:rPr/>
        <w:t>число,</w:t>
      </w:r>
      <w:r>
        <w:rPr>
          <w:spacing w:val="1"/>
        </w:rPr>
        <w:t xml:space="preserve"> </w:t>
      </w:r>
      <w:r>
        <w:rPr/>
        <w:t>падеж;</w:t>
      </w:r>
      <w:r>
        <w:rPr>
          <w:spacing w:val="-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разбор имени</w:t>
      </w:r>
      <w:r>
        <w:rPr>
          <w:spacing w:val="-1"/>
        </w:rPr>
        <w:t xml:space="preserve"> </w:t>
      </w:r>
      <w:r>
        <w:rPr/>
        <w:t>существительного как части</w:t>
      </w:r>
      <w:r>
        <w:rPr>
          <w:spacing w:val="1"/>
        </w:rPr>
        <w:t xml:space="preserve"> </w:t>
      </w:r>
      <w:r>
        <w:rPr/>
        <w:t>речи;</w:t>
      </w:r>
    </w:p>
    <w:p>
      <w:pPr>
        <w:pStyle w:val="Style14"/>
        <w:spacing w:lineRule="auto" w:line="348"/>
        <w:ind w:left="232" w:right="165" w:firstLine="708"/>
        <w:rPr>
          <w:sz w:val="24"/>
        </w:rPr>
      </w:pPr>
      <w:r>
        <w:rPr/>
        <w:t>определять          грамматические          признаки          имён          прилагательных:          род</w:t>
      </w:r>
      <w:r>
        <w:rPr>
          <w:spacing w:val="1"/>
        </w:rPr>
        <w:t xml:space="preserve"> </w:t>
      </w:r>
      <w:r>
        <w:rPr/>
        <w:t>(в</w:t>
      </w:r>
      <w:r>
        <w:rPr>
          <w:spacing w:val="-4"/>
        </w:rPr>
        <w:t xml:space="preserve"> </w:t>
      </w:r>
      <w:r>
        <w:rPr/>
        <w:t>единственном</w:t>
      </w:r>
      <w:r>
        <w:rPr>
          <w:spacing w:val="-2"/>
        </w:rPr>
        <w:t xml:space="preserve"> </w:t>
      </w:r>
      <w:r>
        <w:rPr/>
        <w:t>числе),</w:t>
      </w:r>
      <w:r>
        <w:rPr>
          <w:spacing w:val="-2"/>
        </w:rPr>
        <w:t xml:space="preserve"> </w:t>
      </w:r>
      <w:r>
        <w:rPr/>
        <w:t>число,</w:t>
      </w:r>
      <w:r>
        <w:rPr>
          <w:spacing w:val="-2"/>
        </w:rPr>
        <w:t xml:space="preserve"> </w:t>
      </w:r>
      <w:r>
        <w:rPr/>
        <w:t>падеж;</w:t>
      </w:r>
      <w:r>
        <w:rPr>
          <w:spacing w:val="-2"/>
        </w:rPr>
        <w:t xml:space="preserve"> </w:t>
      </w:r>
      <w:r>
        <w:rPr/>
        <w:t>проводить разбор</w:t>
      </w:r>
      <w:r>
        <w:rPr>
          <w:spacing w:val="-1"/>
        </w:rPr>
        <w:t xml:space="preserve"> </w:t>
      </w:r>
      <w:r>
        <w:rPr/>
        <w:t>имени</w:t>
      </w:r>
      <w:r>
        <w:rPr>
          <w:spacing w:val="-2"/>
        </w:rPr>
        <w:t xml:space="preserve"> </w:t>
      </w:r>
      <w:r>
        <w:rPr/>
        <w:t>прилагательного</w:t>
      </w:r>
      <w:r>
        <w:rPr>
          <w:spacing w:val="-1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части речи;</w:t>
      </w:r>
    </w:p>
    <w:p>
      <w:pPr>
        <w:pStyle w:val="Style14"/>
        <w:tabs>
          <w:tab w:val="clear" w:pos="720"/>
          <w:tab w:val="left" w:pos="1961" w:leader="none"/>
          <w:tab w:val="left" w:pos="3696" w:leader="none"/>
          <w:tab w:val="left" w:pos="5632" w:leader="none"/>
          <w:tab w:val="left" w:pos="7069" w:leader="none"/>
          <w:tab w:val="left" w:pos="8345" w:leader="none"/>
          <w:tab w:val="left" w:pos="9312" w:leader="none"/>
        </w:tabs>
        <w:spacing w:lineRule="auto" w:line="348" w:before="4" w:after="0"/>
        <w:ind w:left="232" w:right="166" w:firstLine="708"/>
        <w:rPr>
          <w:sz w:val="24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(находить)</w:t>
      </w:r>
      <w:r>
        <w:rPr>
          <w:spacing w:val="1"/>
        </w:rPr>
        <w:t xml:space="preserve"> </w:t>
      </w:r>
      <w:r>
        <w:rPr/>
        <w:t>неопределённую</w:t>
      </w:r>
      <w:r>
        <w:rPr>
          <w:spacing w:val="1"/>
        </w:rPr>
        <w:t xml:space="preserve"> </w:t>
      </w:r>
      <w:r>
        <w:rPr/>
        <w:t>форму</w:t>
      </w:r>
      <w:r>
        <w:rPr>
          <w:spacing w:val="1"/>
        </w:rPr>
        <w:t xml:space="preserve"> </w:t>
      </w:r>
      <w:r>
        <w:rPr/>
        <w:t>глагола;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грамматические</w:t>
      </w:r>
      <w:r>
        <w:rPr>
          <w:spacing w:val="1"/>
        </w:rPr>
        <w:t xml:space="preserve"> </w:t>
      </w:r>
      <w:r>
        <w:rPr/>
        <w:t>признаки</w:t>
        <w:tab/>
        <w:t>глаголов:</w:t>
        <w:tab/>
        <w:t>спряжение,</w:t>
        <w:tab/>
        <w:t>время,</w:t>
        <w:tab/>
        <w:t>лицо</w:t>
        <w:tab/>
        <w:t>(в</w:t>
        <w:tab/>
        <w:t>настоящем</w:t>
      </w:r>
      <w:r>
        <w:rPr>
          <w:spacing w:val="-58"/>
        </w:rPr>
        <w:t xml:space="preserve"> </w:t>
      </w:r>
      <w:r>
        <w:rPr/>
        <w:t>и будущем времени), число, род (в прошедшем времени в единственном числе); изменять глаголы</w:t>
      </w:r>
      <w:r>
        <w:rPr>
          <w:spacing w:val="1"/>
        </w:rPr>
        <w:t xml:space="preserve"> </w:t>
      </w:r>
      <w:r>
        <w:rPr/>
        <w:t>в</w:t>
      </w:r>
      <w:r>
        <w:rPr>
          <w:spacing w:val="40"/>
        </w:rPr>
        <w:t xml:space="preserve"> </w:t>
      </w:r>
      <w:r>
        <w:rPr/>
        <w:t>настоящем</w:t>
      </w:r>
      <w:r>
        <w:rPr>
          <w:spacing w:val="40"/>
        </w:rPr>
        <w:t xml:space="preserve"> </w:t>
      </w:r>
      <w:r>
        <w:rPr/>
        <w:t>и</w:t>
      </w:r>
      <w:r>
        <w:rPr>
          <w:spacing w:val="41"/>
        </w:rPr>
        <w:t xml:space="preserve"> </w:t>
      </w:r>
      <w:r>
        <w:rPr/>
        <w:t>будущем</w:t>
      </w:r>
      <w:r>
        <w:rPr>
          <w:spacing w:val="41"/>
        </w:rPr>
        <w:t xml:space="preserve"> </w:t>
      </w:r>
      <w:r>
        <w:rPr/>
        <w:t>времени</w:t>
      </w:r>
      <w:r>
        <w:rPr>
          <w:spacing w:val="41"/>
        </w:rPr>
        <w:t xml:space="preserve"> </w:t>
      </w:r>
      <w:r>
        <w:rPr/>
        <w:t>по</w:t>
      </w:r>
      <w:r>
        <w:rPr>
          <w:spacing w:val="40"/>
        </w:rPr>
        <w:t xml:space="preserve"> </w:t>
      </w:r>
      <w:r>
        <w:rPr/>
        <w:t>лицам</w:t>
      </w:r>
      <w:r>
        <w:rPr>
          <w:spacing w:val="41"/>
        </w:rPr>
        <w:t xml:space="preserve"> </w:t>
      </w:r>
      <w:r>
        <w:rPr/>
        <w:t>и</w:t>
      </w:r>
      <w:r>
        <w:rPr>
          <w:spacing w:val="41"/>
        </w:rPr>
        <w:t xml:space="preserve"> </w:t>
      </w:r>
      <w:r>
        <w:rPr/>
        <w:t>числам</w:t>
      </w:r>
      <w:r>
        <w:rPr>
          <w:spacing w:val="40"/>
        </w:rPr>
        <w:t xml:space="preserve"> </w:t>
      </w:r>
      <w:r>
        <w:rPr/>
        <w:t>(спрягать);</w:t>
      </w:r>
      <w:r>
        <w:rPr>
          <w:spacing w:val="40"/>
        </w:rPr>
        <w:t xml:space="preserve"> </w:t>
      </w:r>
      <w:r>
        <w:rPr/>
        <w:t>проводить</w:t>
      </w:r>
      <w:r>
        <w:rPr>
          <w:spacing w:val="43"/>
        </w:rPr>
        <w:t xml:space="preserve"> </w:t>
      </w:r>
      <w:r>
        <w:rPr/>
        <w:t>разбор</w:t>
      </w:r>
      <w:r>
        <w:rPr>
          <w:spacing w:val="41"/>
        </w:rPr>
        <w:t xml:space="preserve"> </w:t>
      </w:r>
      <w:r>
        <w:rPr/>
        <w:t>глагола</w:t>
      </w:r>
      <w:r>
        <w:rPr>
          <w:spacing w:val="40"/>
        </w:rPr>
        <w:t xml:space="preserve"> </w:t>
      </w:r>
      <w:r>
        <w:rPr/>
        <w:t>как</w:t>
      </w:r>
      <w:r>
        <w:rPr>
          <w:spacing w:val="-57"/>
        </w:rPr>
        <w:t xml:space="preserve"> </w:t>
      </w:r>
      <w:r>
        <w:rPr/>
        <w:t>части речи;</w:t>
      </w:r>
    </w:p>
    <w:p>
      <w:pPr>
        <w:pStyle w:val="Style14"/>
        <w:tabs>
          <w:tab w:val="clear" w:pos="720"/>
          <w:tab w:val="left" w:pos="2640" w:leader="none"/>
          <w:tab w:val="left" w:pos="5853" w:leader="none"/>
          <w:tab w:val="left" w:pos="9498" w:leader="none"/>
        </w:tabs>
        <w:spacing w:lineRule="auto" w:line="348"/>
        <w:ind w:left="232" w:right="162" w:firstLine="708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грамматические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личного</w:t>
      </w:r>
      <w:r>
        <w:rPr>
          <w:spacing w:val="1"/>
        </w:rPr>
        <w:t xml:space="preserve"> </w:t>
      </w:r>
      <w:r>
        <w:rPr/>
        <w:t>местоимения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начальной</w:t>
      </w:r>
      <w:r>
        <w:rPr>
          <w:spacing w:val="1"/>
        </w:rPr>
        <w:t xml:space="preserve"> </w:t>
      </w:r>
      <w:r>
        <w:rPr/>
        <w:t>форме:</w:t>
      </w:r>
      <w:r>
        <w:rPr>
          <w:spacing w:val="1"/>
        </w:rPr>
        <w:t xml:space="preserve"> </w:t>
      </w:r>
      <w:r>
        <w:rPr/>
        <w:t>лицо,</w:t>
      </w:r>
      <w:r>
        <w:rPr>
          <w:spacing w:val="1"/>
        </w:rPr>
        <w:t xml:space="preserve"> </w:t>
      </w:r>
      <w:r>
        <w:rPr/>
        <w:t>число, род (у местоимений 3го лица в единственном числе); использовать</w:t>
      </w:r>
      <w:r>
        <w:rPr>
          <w:spacing w:val="60"/>
        </w:rPr>
        <w:t xml:space="preserve"> </w:t>
      </w:r>
      <w:r>
        <w:rPr/>
        <w:t>личные местоимения</w:t>
      </w:r>
      <w:r>
        <w:rPr>
          <w:spacing w:val="1"/>
        </w:rPr>
        <w:t xml:space="preserve"> </w:t>
      </w:r>
      <w:r>
        <w:rPr/>
        <w:t>для</w:t>
        <w:tab/>
        <w:t>устранения</w:t>
        <w:tab/>
        <w:t>неоправданных</w:t>
        <w:tab/>
        <w:t>повторов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тексте;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различать</w:t>
      </w:r>
      <w:r>
        <w:rPr>
          <w:spacing w:val="-1"/>
        </w:rPr>
        <w:t xml:space="preserve"> </w:t>
      </w:r>
      <w:r>
        <w:rPr/>
        <w:t>предложение,</w:t>
      </w:r>
      <w:r>
        <w:rPr>
          <w:spacing w:val="-1"/>
        </w:rPr>
        <w:t xml:space="preserve"> </w:t>
      </w:r>
      <w:r>
        <w:rPr/>
        <w:t>словосочетание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слово;</w:t>
      </w:r>
    </w:p>
    <w:p>
      <w:pPr>
        <w:pStyle w:val="Style14"/>
        <w:spacing w:lineRule="auto" w:line="348" w:before="124" w:after="0"/>
        <w:ind w:left="941" w:right="917" w:hanging="0"/>
        <w:rPr>
          <w:sz w:val="24"/>
        </w:rPr>
      </w:pPr>
      <w:r>
        <w:rPr/>
        <w:t>классифицировать предложения по цели высказывания и по эмоциональной окраске;</w:t>
      </w:r>
      <w:r>
        <w:rPr>
          <w:spacing w:val="-57"/>
        </w:rPr>
        <w:t xml:space="preserve"> </w:t>
      </w:r>
      <w:r>
        <w:rPr/>
        <w:t>различать распространённые</w:t>
      </w:r>
      <w:r>
        <w:rPr>
          <w:spacing w:val="-2"/>
        </w:rPr>
        <w:t xml:space="preserve"> </w:t>
      </w:r>
      <w:r>
        <w:rPr/>
        <w:t>и нераспространённые</w:t>
      </w:r>
      <w:r>
        <w:rPr>
          <w:spacing w:val="-3"/>
        </w:rPr>
        <w:t xml:space="preserve"> </w:t>
      </w:r>
      <w:r>
        <w:rPr/>
        <w:t>предложения;</w:t>
      </w:r>
    </w:p>
    <w:p>
      <w:pPr>
        <w:pStyle w:val="Style14"/>
        <w:spacing w:lineRule="auto" w:line="348"/>
        <w:ind w:left="232" w:right="166" w:firstLine="708"/>
        <w:rPr>
          <w:sz w:val="24"/>
        </w:rPr>
      </w:pPr>
      <w:r>
        <w:rPr/>
        <w:t>распознавать     предложения     с     однородными     членами;     составлять     предложения</w:t>
      </w:r>
      <w:r>
        <w:rPr>
          <w:spacing w:val="1"/>
        </w:rPr>
        <w:t xml:space="preserve"> </w:t>
      </w:r>
      <w:r>
        <w:rPr/>
        <w:t xml:space="preserve">с    </w:t>
      </w:r>
      <w:r>
        <w:rPr>
          <w:spacing w:val="15"/>
        </w:rPr>
        <w:t xml:space="preserve"> </w:t>
      </w:r>
      <w:r>
        <w:rPr/>
        <w:t xml:space="preserve">однородными     </w:t>
      </w:r>
      <w:r>
        <w:rPr>
          <w:spacing w:val="15"/>
        </w:rPr>
        <w:t xml:space="preserve"> </w:t>
      </w:r>
      <w:r>
        <w:rPr/>
        <w:t xml:space="preserve">членами;     </w:t>
      </w:r>
      <w:r>
        <w:rPr>
          <w:spacing w:val="15"/>
        </w:rPr>
        <w:t xml:space="preserve"> </w:t>
      </w:r>
      <w:r>
        <w:rPr/>
        <w:t xml:space="preserve">использовать     </w:t>
      </w:r>
      <w:r>
        <w:rPr>
          <w:spacing w:val="15"/>
        </w:rPr>
        <w:t xml:space="preserve"> </w:t>
      </w:r>
      <w:r>
        <w:rPr/>
        <w:t xml:space="preserve">предложения     </w:t>
      </w:r>
      <w:r>
        <w:rPr>
          <w:spacing w:val="15"/>
        </w:rPr>
        <w:t xml:space="preserve"> </w:t>
      </w:r>
      <w:r>
        <w:rPr/>
        <w:t xml:space="preserve">с     </w:t>
      </w:r>
      <w:r>
        <w:rPr>
          <w:spacing w:val="11"/>
        </w:rPr>
        <w:t xml:space="preserve"> </w:t>
      </w:r>
      <w:r>
        <w:rPr/>
        <w:t xml:space="preserve">однородными     </w:t>
      </w:r>
      <w:r>
        <w:rPr>
          <w:spacing w:val="15"/>
        </w:rPr>
        <w:t xml:space="preserve"> </w:t>
      </w:r>
      <w:r>
        <w:rPr/>
        <w:t>членами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речи;</w:t>
      </w:r>
    </w:p>
    <w:p>
      <w:pPr>
        <w:pStyle w:val="Style14"/>
        <w:spacing w:lineRule="auto" w:line="348"/>
        <w:ind w:left="232" w:right="164" w:firstLine="708"/>
        <w:rPr>
          <w:sz w:val="24"/>
        </w:rPr>
      </w:pPr>
      <w:r>
        <w:rPr/>
        <w:t>разграничивать простые распространённые и сложные предложения, состоящие из двух</w:t>
      </w:r>
      <w:r>
        <w:rPr>
          <w:spacing w:val="1"/>
        </w:rPr>
        <w:t xml:space="preserve"> </w:t>
      </w:r>
      <w:r>
        <w:rPr/>
        <w:t>простых</w:t>
      </w:r>
      <w:r>
        <w:rPr>
          <w:spacing w:val="1"/>
        </w:rPr>
        <w:t xml:space="preserve"> </w:t>
      </w:r>
      <w:r>
        <w:rPr/>
        <w:t>(сложносочинённые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союзами</w:t>
      </w:r>
      <w:r>
        <w:rPr>
          <w:spacing w:val="1"/>
        </w:rPr>
        <w:t xml:space="preserve"> </w:t>
      </w:r>
      <w:r>
        <w:rPr/>
        <w:t>и,</w:t>
      </w:r>
      <w:r>
        <w:rPr>
          <w:spacing w:val="1"/>
        </w:rPr>
        <w:t xml:space="preserve"> </w:t>
      </w:r>
      <w:r>
        <w:rPr/>
        <w:t>а,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бессоюзные</w:t>
      </w:r>
      <w:r>
        <w:rPr>
          <w:spacing w:val="1"/>
        </w:rPr>
        <w:t xml:space="preserve"> </w:t>
      </w:r>
      <w:r>
        <w:rPr/>
        <w:t>сложные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называния терминов); составлять простые распространённые и сложные предложения, состоящие</w:t>
      </w:r>
      <w:r>
        <w:rPr>
          <w:spacing w:val="1"/>
        </w:rPr>
        <w:t xml:space="preserve"> </w:t>
      </w:r>
      <w:r>
        <w:rPr/>
        <w:t>из</w:t>
      </w:r>
      <w:r>
        <w:rPr>
          <w:spacing w:val="50"/>
        </w:rPr>
        <w:t xml:space="preserve"> </w:t>
      </w:r>
      <w:r>
        <w:rPr/>
        <w:t>двух</w:t>
      </w:r>
      <w:r>
        <w:rPr>
          <w:spacing w:val="52"/>
        </w:rPr>
        <w:t xml:space="preserve"> </w:t>
      </w:r>
      <w:r>
        <w:rPr/>
        <w:t>простых</w:t>
      </w:r>
      <w:r>
        <w:rPr>
          <w:spacing w:val="52"/>
        </w:rPr>
        <w:t xml:space="preserve"> </w:t>
      </w:r>
      <w:r>
        <w:rPr/>
        <w:t>(сложносочинённые</w:t>
      </w:r>
      <w:r>
        <w:rPr>
          <w:spacing w:val="49"/>
        </w:rPr>
        <w:t xml:space="preserve"> </w:t>
      </w:r>
      <w:r>
        <w:rPr/>
        <w:t>с</w:t>
      </w:r>
      <w:r>
        <w:rPr>
          <w:spacing w:val="49"/>
        </w:rPr>
        <w:t xml:space="preserve"> </w:t>
      </w:r>
      <w:r>
        <w:rPr/>
        <w:t>союзами</w:t>
      </w:r>
      <w:r>
        <w:rPr>
          <w:spacing w:val="51"/>
        </w:rPr>
        <w:t xml:space="preserve"> </w:t>
      </w:r>
      <w:r>
        <w:rPr/>
        <w:t>и,</w:t>
      </w:r>
      <w:r>
        <w:rPr>
          <w:spacing w:val="50"/>
        </w:rPr>
        <w:t xml:space="preserve"> </w:t>
      </w:r>
      <w:r>
        <w:rPr/>
        <w:t>а,</w:t>
      </w:r>
      <w:r>
        <w:rPr>
          <w:spacing w:val="48"/>
        </w:rPr>
        <w:t xml:space="preserve"> </w:t>
      </w:r>
      <w:r>
        <w:rPr/>
        <w:t>но</w:t>
      </w:r>
      <w:r>
        <w:rPr>
          <w:spacing w:val="50"/>
        </w:rPr>
        <w:t xml:space="preserve"> </w:t>
      </w:r>
      <w:r>
        <w:rPr/>
        <w:t>и</w:t>
      </w:r>
      <w:r>
        <w:rPr>
          <w:spacing w:val="49"/>
        </w:rPr>
        <w:t xml:space="preserve"> </w:t>
      </w:r>
      <w:r>
        <w:rPr/>
        <w:t>бессоюзные</w:t>
      </w:r>
      <w:r>
        <w:rPr>
          <w:spacing w:val="49"/>
        </w:rPr>
        <w:t xml:space="preserve"> </w:t>
      </w:r>
      <w:r>
        <w:rPr/>
        <w:t>сложные</w:t>
      </w:r>
      <w:r>
        <w:rPr>
          <w:spacing w:val="49"/>
        </w:rPr>
        <w:t xml:space="preserve"> </w:t>
      </w:r>
      <w:r>
        <w:rPr/>
        <w:t>предложения</w:t>
      </w:r>
      <w:r>
        <w:rPr>
          <w:spacing w:val="-57"/>
        </w:rPr>
        <w:t xml:space="preserve"> </w:t>
      </w:r>
      <w:r>
        <w:rPr/>
        <w:t>без</w:t>
      </w:r>
      <w:r>
        <w:rPr>
          <w:spacing w:val="-1"/>
        </w:rPr>
        <w:t xml:space="preserve"> </w:t>
      </w:r>
      <w:r>
        <w:rPr/>
        <w:t>называния терминов);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производить</w:t>
      </w:r>
      <w:r>
        <w:rPr>
          <w:spacing w:val="-3"/>
        </w:rPr>
        <w:t xml:space="preserve"> </w:t>
      </w:r>
      <w:r>
        <w:rPr/>
        <w:t>синтаксический</w:t>
      </w:r>
      <w:r>
        <w:rPr>
          <w:spacing w:val="-3"/>
        </w:rPr>
        <w:t xml:space="preserve"> </w:t>
      </w:r>
      <w:r>
        <w:rPr/>
        <w:t>разбор</w:t>
      </w:r>
      <w:r>
        <w:rPr>
          <w:spacing w:val="-3"/>
        </w:rPr>
        <w:t xml:space="preserve"> </w:t>
      </w:r>
      <w:r>
        <w:rPr/>
        <w:t>простого</w:t>
      </w:r>
      <w:r>
        <w:rPr>
          <w:spacing w:val="-5"/>
        </w:rPr>
        <w:t xml:space="preserve"> </w:t>
      </w:r>
      <w:r>
        <w:rPr/>
        <w:t>предложения;</w:t>
      </w:r>
    </w:p>
    <w:p>
      <w:pPr>
        <w:pStyle w:val="Style14"/>
        <w:spacing w:before="124" w:after="0"/>
        <w:ind w:left="941" w:hanging="0"/>
        <w:rPr>
          <w:sz w:val="24"/>
        </w:rPr>
      </w:pPr>
      <w:r>
        <w:rPr/>
        <w:t>находить</w:t>
      </w:r>
      <w:r>
        <w:rPr>
          <w:spacing w:val="-1"/>
        </w:rPr>
        <w:t xml:space="preserve"> </w:t>
      </w:r>
      <w:r>
        <w:rPr/>
        <w:t>место</w:t>
      </w:r>
      <w:r>
        <w:rPr>
          <w:spacing w:val="-1"/>
        </w:rPr>
        <w:t xml:space="preserve"> </w:t>
      </w:r>
      <w:r>
        <w:rPr/>
        <w:t>орфограммы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слове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4"/>
        </w:rPr>
        <w:t xml:space="preserve"> </w:t>
      </w:r>
      <w:r>
        <w:rPr/>
        <w:t>словами</w:t>
      </w:r>
      <w:r>
        <w:rPr>
          <w:spacing w:val="-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изученные</w:t>
      </w:r>
      <w:r>
        <w:rPr>
          <w:spacing w:val="-3"/>
        </w:rPr>
        <w:t xml:space="preserve"> </w:t>
      </w:r>
      <w:r>
        <w:rPr/>
        <w:t>правила;</w:t>
      </w:r>
    </w:p>
    <w:p>
      <w:pPr>
        <w:pStyle w:val="Style14"/>
        <w:spacing w:lineRule="auto" w:line="348" w:before="125" w:after="0"/>
        <w:ind w:left="232" w:right="161" w:firstLine="708"/>
        <w:rPr>
          <w:sz w:val="24"/>
        </w:rPr>
      </w:pPr>
      <w:r>
        <w:rPr/>
        <w:t>применять</w:t>
      </w:r>
      <w:r>
        <w:rPr>
          <w:spacing w:val="1"/>
        </w:rPr>
        <w:t xml:space="preserve"> </w:t>
      </w:r>
      <w:r>
        <w:rPr/>
        <w:t>изученные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правописания,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числе:</w:t>
      </w:r>
      <w:r>
        <w:rPr>
          <w:spacing w:val="1"/>
        </w:rPr>
        <w:t xml:space="preserve"> </w:t>
      </w:r>
      <w:r>
        <w:rPr/>
        <w:t>непроверяемые</w:t>
      </w:r>
      <w:r>
        <w:rPr>
          <w:spacing w:val="1"/>
        </w:rPr>
        <w:t xml:space="preserve"> </w:t>
      </w:r>
      <w:r>
        <w:rPr/>
        <w:t>гласные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согласные (перечень слов в орфографическом словаре учебника); безударные падежные окончания</w:t>
      </w:r>
      <w:r>
        <w:rPr>
          <w:spacing w:val="-57"/>
        </w:rPr>
        <w:t xml:space="preserve"> </w:t>
      </w:r>
      <w:r>
        <w:rPr/>
        <w:t>имён существительных (кроме существительных на -мя, -ий, -ие, -ия, на -ья типа гостья, на ье типа</w:t>
      </w:r>
      <w:r>
        <w:rPr>
          <w:spacing w:val="-57"/>
        </w:rPr>
        <w:t xml:space="preserve"> </w:t>
      </w:r>
      <w:r>
        <w:rPr/>
        <w:t>ожерелье</w:t>
      </w:r>
      <w:r>
        <w:rPr>
          <w:spacing w:val="-1"/>
        </w:rPr>
        <w:t xml:space="preserve"> </w:t>
      </w:r>
      <w:r>
        <w:rPr/>
        <w:t>во</w:t>
      </w:r>
      <w:r>
        <w:rPr>
          <w:spacing w:val="2"/>
        </w:rPr>
        <w:t xml:space="preserve"> </w:t>
      </w:r>
      <w:r>
        <w:rPr/>
        <w:t>множественном числе,</w:t>
      </w:r>
      <w:r>
        <w:rPr>
          <w:spacing w:val="1"/>
        </w:rPr>
        <w:t xml:space="preserve"> </w:t>
      </w:r>
      <w:r>
        <w:rPr/>
        <w:t>а также</w:t>
      </w:r>
      <w:r>
        <w:rPr>
          <w:spacing w:val="5"/>
        </w:rPr>
        <w:t xml:space="preserve"> </w:t>
      </w:r>
      <w:r>
        <w:rPr/>
        <w:t>кроме собственных</w:t>
      </w:r>
      <w:r>
        <w:rPr>
          <w:spacing w:val="2"/>
        </w:rPr>
        <w:t xml:space="preserve"> </w:t>
      </w:r>
      <w:r>
        <w:rPr/>
        <w:t>имён</w:t>
      </w:r>
      <w:r>
        <w:rPr>
          <w:spacing w:val="2"/>
        </w:rPr>
        <w:t xml:space="preserve"> </w:t>
      </w:r>
      <w:r>
        <w:rPr/>
        <w:t>существительных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6"/>
        </w:rPr>
        <w:t xml:space="preserve"> </w:t>
      </w:r>
      <w:r>
        <w:rPr/>
        <w:t>-ов, -ин,</w:t>
      </w:r>
    </w:p>
    <w:p>
      <w:pPr>
        <w:pStyle w:val="Style14"/>
        <w:spacing w:lineRule="auto" w:line="348"/>
        <w:ind w:left="232" w:right="168" w:hanging="0"/>
        <w:rPr>
          <w:sz w:val="24"/>
        </w:rPr>
      </w:pPr>
      <w:r>
        <w:rPr/>
        <w:t>-ий);</w:t>
      </w:r>
      <w:r>
        <w:rPr>
          <w:spacing w:val="1"/>
        </w:rPr>
        <w:t xml:space="preserve"> </w:t>
      </w:r>
      <w:r>
        <w:rPr/>
        <w:t>безударные</w:t>
      </w:r>
      <w:r>
        <w:rPr>
          <w:spacing w:val="1"/>
        </w:rPr>
        <w:t xml:space="preserve"> </w:t>
      </w:r>
      <w:r>
        <w:rPr/>
        <w:t>падежные</w:t>
      </w:r>
      <w:r>
        <w:rPr>
          <w:spacing w:val="1"/>
        </w:rPr>
        <w:t xml:space="preserve"> </w:t>
      </w:r>
      <w:r>
        <w:rPr/>
        <w:t>окончания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прилагательных;</w:t>
      </w:r>
      <w:r>
        <w:rPr>
          <w:spacing w:val="1"/>
        </w:rPr>
        <w:t xml:space="preserve"> </w:t>
      </w:r>
      <w:r>
        <w:rPr/>
        <w:t>мягкий</w:t>
      </w:r>
      <w:r>
        <w:rPr>
          <w:spacing w:val="1"/>
        </w:rPr>
        <w:t xml:space="preserve"> </w:t>
      </w:r>
      <w:r>
        <w:rPr/>
        <w:t>знак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1"/>
        </w:rPr>
        <w:t xml:space="preserve"> </w:t>
      </w:r>
      <w:r>
        <w:rPr/>
        <w:t>шипящих</w:t>
      </w:r>
      <w:r>
        <w:rPr>
          <w:spacing w:val="60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конце глаголов в форме 2го лица единственного числа; наличие или отсутствие мягкого знака в</w:t>
      </w:r>
      <w:r>
        <w:rPr>
          <w:spacing w:val="1"/>
        </w:rPr>
        <w:t xml:space="preserve"> </w:t>
      </w:r>
      <w:r>
        <w:rPr/>
        <w:t>глаголах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-ться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-тся;</w:t>
      </w:r>
      <w:r>
        <w:rPr>
          <w:spacing w:val="1"/>
        </w:rPr>
        <w:t xml:space="preserve"> </w:t>
      </w:r>
      <w:r>
        <w:rPr/>
        <w:t>безударные</w:t>
      </w:r>
      <w:r>
        <w:rPr>
          <w:spacing w:val="1"/>
        </w:rPr>
        <w:t xml:space="preserve"> </w:t>
      </w:r>
      <w:r>
        <w:rPr/>
        <w:t>личные</w:t>
      </w:r>
      <w:r>
        <w:rPr>
          <w:spacing w:val="1"/>
        </w:rPr>
        <w:t xml:space="preserve"> </w:t>
      </w:r>
      <w:r>
        <w:rPr/>
        <w:t>окончания</w:t>
      </w:r>
      <w:r>
        <w:rPr>
          <w:spacing w:val="1"/>
        </w:rPr>
        <w:t xml:space="preserve"> </w:t>
      </w:r>
      <w:r>
        <w:rPr/>
        <w:t>глаголов;</w:t>
      </w:r>
      <w:r>
        <w:rPr>
          <w:spacing w:val="1"/>
        </w:rPr>
        <w:t xml:space="preserve"> </w:t>
      </w:r>
      <w:r>
        <w:rPr/>
        <w:t>знаки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предложениях</w:t>
      </w:r>
      <w:r>
        <w:rPr>
          <w:spacing w:val="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однородными</w:t>
      </w:r>
      <w:r>
        <w:rPr>
          <w:spacing w:val="-1"/>
        </w:rPr>
        <w:t xml:space="preserve"> </w:t>
      </w:r>
      <w:r>
        <w:rPr/>
        <w:t>членами, соединёнными</w:t>
      </w:r>
      <w:r>
        <w:rPr>
          <w:spacing w:val="-1"/>
        </w:rPr>
        <w:t xml:space="preserve"> </w:t>
      </w:r>
      <w:r>
        <w:rPr/>
        <w:t>союзами</w:t>
      </w:r>
      <w:r>
        <w:rPr>
          <w:spacing w:val="-1"/>
        </w:rPr>
        <w:t xml:space="preserve"> </w:t>
      </w:r>
      <w:r>
        <w:rPr/>
        <w:t>и, а,</w:t>
      </w:r>
      <w:r>
        <w:rPr>
          <w:spacing w:val="-1"/>
        </w:rPr>
        <w:t xml:space="preserve"> </w:t>
      </w:r>
      <w:r>
        <w:rPr/>
        <w:t>но</w:t>
      </w:r>
      <w:r>
        <w:rPr>
          <w:spacing w:val="-1"/>
        </w:rPr>
        <w:t xml:space="preserve"> </w:t>
      </w:r>
      <w:r>
        <w:rPr/>
        <w:t>и без</w:t>
      </w:r>
      <w:r>
        <w:rPr>
          <w:spacing w:val="-1"/>
        </w:rPr>
        <w:t xml:space="preserve"> </w:t>
      </w:r>
      <w:r>
        <w:rPr/>
        <w:t>союзов;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правильно</w:t>
      </w:r>
      <w:r>
        <w:rPr>
          <w:spacing w:val="-2"/>
        </w:rPr>
        <w:t xml:space="preserve"> </w:t>
      </w:r>
      <w:r>
        <w:rPr/>
        <w:t>списывать</w:t>
      </w:r>
      <w:r>
        <w:rPr>
          <w:spacing w:val="-1"/>
        </w:rPr>
        <w:t xml:space="preserve"> </w:t>
      </w:r>
      <w:r>
        <w:rPr/>
        <w:t>тексты</w:t>
      </w:r>
      <w:r>
        <w:rPr>
          <w:spacing w:val="-2"/>
        </w:rPr>
        <w:t xml:space="preserve"> </w:t>
      </w:r>
      <w:r>
        <w:rPr/>
        <w:t>объёмом</w:t>
      </w:r>
      <w:r>
        <w:rPr>
          <w:spacing w:val="-2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более</w:t>
      </w:r>
      <w:r>
        <w:rPr>
          <w:spacing w:val="-3"/>
        </w:rPr>
        <w:t xml:space="preserve"> </w:t>
      </w:r>
      <w:r>
        <w:rPr/>
        <w:t>85</w:t>
      </w:r>
      <w:r>
        <w:rPr>
          <w:spacing w:val="-1"/>
        </w:rPr>
        <w:t xml:space="preserve"> </w:t>
      </w:r>
      <w:r>
        <w:rPr/>
        <w:t>слов;</w:t>
      </w:r>
    </w:p>
    <w:p>
      <w:pPr>
        <w:sectPr>
          <w:headerReference w:type="default" r:id="rId4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 w:before="126" w:after="0"/>
        <w:ind w:left="232" w:right="166" w:firstLine="708"/>
        <w:rPr>
          <w:sz w:val="24"/>
        </w:rPr>
      </w:pPr>
      <w:r>
        <w:rPr/>
        <w:t>писать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диктовку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объёмом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80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правописания;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70" w:firstLine="708"/>
        <w:rPr>
          <w:sz w:val="24"/>
        </w:rPr>
      </w:pPr>
      <w:r>
        <w:rPr/>
        <w:t xml:space="preserve">находить     </w:t>
      </w:r>
      <w:r>
        <w:rPr>
          <w:spacing w:val="45"/>
        </w:rPr>
        <w:t xml:space="preserve"> </w:t>
      </w:r>
      <w:r>
        <w:rPr/>
        <w:t xml:space="preserve">и     </w:t>
      </w:r>
      <w:r>
        <w:rPr>
          <w:spacing w:val="44"/>
        </w:rPr>
        <w:t xml:space="preserve"> </w:t>
      </w:r>
      <w:r>
        <w:rPr/>
        <w:t xml:space="preserve">исправлять     </w:t>
      </w:r>
      <w:r>
        <w:rPr>
          <w:spacing w:val="47"/>
        </w:rPr>
        <w:t xml:space="preserve"> </w:t>
      </w:r>
      <w:r>
        <w:rPr/>
        <w:t xml:space="preserve">орфографические      </w:t>
      </w:r>
      <w:r>
        <w:rPr>
          <w:spacing w:val="44"/>
        </w:rPr>
        <w:t xml:space="preserve"> </w:t>
      </w:r>
      <w:r>
        <w:rPr/>
        <w:t xml:space="preserve">и      </w:t>
      </w:r>
      <w:r>
        <w:rPr>
          <w:spacing w:val="46"/>
        </w:rPr>
        <w:t xml:space="preserve"> </w:t>
      </w:r>
      <w:r>
        <w:rPr/>
        <w:t xml:space="preserve">пунктуационные      </w:t>
      </w:r>
      <w:r>
        <w:rPr>
          <w:spacing w:val="44"/>
        </w:rPr>
        <w:t xml:space="preserve"> </w:t>
      </w:r>
      <w:r>
        <w:rPr/>
        <w:t>ошибки</w:t>
      </w:r>
      <w:r>
        <w:rPr>
          <w:spacing w:val="-58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изученные</w:t>
      </w:r>
      <w:r>
        <w:rPr>
          <w:spacing w:val="-2"/>
        </w:rPr>
        <w:t xml:space="preserve"> </w:t>
      </w:r>
      <w:r>
        <w:rPr/>
        <w:t>правила, описки;</w:t>
      </w:r>
    </w:p>
    <w:p>
      <w:pPr>
        <w:pStyle w:val="Style14"/>
        <w:spacing w:lineRule="auto" w:line="348"/>
        <w:ind w:left="232" w:right="166" w:firstLine="708"/>
        <w:rPr>
          <w:sz w:val="24"/>
        </w:rPr>
      </w:pPr>
      <w:r>
        <w:rPr/>
        <w:t>осознавать ситуацию общения (с какой целью, с кем, где происходит общение); выбирать</w:t>
      </w:r>
      <w:r>
        <w:rPr>
          <w:spacing w:val="1"/>
        </w:rPr>
        <w:t xml:space="preserve"> </w:t>
      </w:r>
      <w:r>
        <w:rPr/>
        <w:t>адекватные</w:t>
      </w:r>
      <w:r>
        <w:rPr>
          <w:spacing w:val="-3"/>
        </w:rPr>
        <w:t xml:space="preserve"> </w:t>
      </w:r>
      <w:r>
        <w:rPr/>
        <w:t>языковые</w:t>
      </w:r>
      <w:r>
        <w:rPr>
          <w:spacing w:val="-2"/>
        </w:rPr>
        <w:t xml:space="preserve"> </w:t>
      </w:r>
      <w:r>
        <w:rPr/>
        <w:t>средства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ситуации общения;</w:t>
      </w:r>
    </w:p>
    <w:p>
      <w:pPr>
        <w:pStyle w:val="Style14"/>
        <w:tabs>
          <w:tab w:val="clear" w:pos="720"/>
          <w:tab w:val="left" w:pos="2394" w:leader="none"/>
          <w:tab w:val="left" w:pos="3731" w:leader="none"/>
          <w:tab w:val="left" w:pos="5887" w:leader="none"/>
          <w:tab w:val="left" w:pos="6671" w:leader="none"/>
          <w:tab w:val="left" w:pos="8989" w:leader="none"/>
        </w:tabs>
        <w:spacing w:lineRule="auto" w:line="348" w:before="4" w:after="0"/>
        <w:ind w:left="232" w:right="170" w:firstLine="708"/>
        <w:rPr>
          <w:sz w:val="24"/>
        </w:rPr>
      </w:pPr>
      <w:r>
        <w:rPr/>
        <w:t>строить</w:t>
        <w:tab/>
        <w:t>устное</w:t>
        <w:tab/>
        <w:t>диалогическое</w:t>
        <w:tab/>
        <w:t>и</w:t>
        <w:tab/>
        <w:t>монологическое</w:t>
        <w:tab/>
      </w:r>
      <w:r>
        <w:rPr>
          <w:spacing w:val="-1"/>
        </w:rPr>
        <w:t>высказывание</w:t>
      </w:r>
      <w:r>
        <w:rPr>
          <w:spacing w:val="-58"/>
        </w:rPr>
        <w:t xml:space="preserve"> </w:t>
      </w:r>
      <w:r>
        <w:rPr/>
        <w:t>(4-6 предложений), соблюдая орфоэпические нормы, правильную</w:t>
      </w:r>
      <w:r>
        <w:rPr>
          <w:spacing w:val="1"/>
        </w:rPr>
        <w:t xml:space="preserve"> </w:t>
      </w:r>
      <w:r>
        <w:rPr/>
        <w:t>интонацию, нормы речевого</w:t>
      </w:r>
      <w:r>
        <w:rPr>
          <w:spacing w:val="1"/>
        </w:rPr>
        <w:t xml:space="preserve"> </w:t>
      </w:r>
      <w:r>
        <w:rPr/>
        <w:t>взаимодействия;</w:t>
      </w:r>
    </w:p>
    <w:p>
      <w:pPr>
        <w:pStyle w:val="Style14"/>
        <w:spacing w:lineRule="auto" w:line="348"/>
        <w:ind w:left="232" w:right="162" w:firstLine="708"/>
        <w:rPr>
          <w:sz w:val="24"/>
        </w:rPr>
      </w:pPr>
      <w:r>
        <w:rPr/>
        <w:t xml:space="preserve">создавать    </w:t>
      </w:r>
      <w:r>
        <w:rPr>
          <w:spacing w:val="1"/>
        </w:rPr>
        <w:t xml:space="preserve"> </w:t>
      </w:r>
      <w:r>
        <w:rPr/>
        <w:t xml:space="preserve">небольшие    </w:t>
      </w:r>
      <w:r>
        <w:rPr>
          <w:spacing w:val="1"/>
        </w:rPr>
        <w:t xml:space="preserve"> </w:t>
      </w:r>
      <w:r>
        <w:rPr/>
        <w:t>устные      и      письменные      тексты      (3-5      предложений)</w:t>
      </w:r>
      <w:r>
        <w:rPr>
          <w:spacing w:val="1"/>
        </w:rPr>
        <w:t xml:space="preserve"> </w:t>
      </w:r>
      <w:r>
        <w:rPr/>
        <w:t>для</w:t>
      </w:r>
      <w:r>
        <w:rPr>
          <w:spacing w:val="15"/>
        </w:rPr>
        <w:t xml:space="preserve"> </w:t>
      </w:r>
      <w:r>
        <w:rPr/>
        <w:t>конкретной</w:t>
      </w:r>
      <w:r>
        <w:rPr>
          <w:spacing w:val="15"/>
        </w:rPr>
        <w:t xml:space="preserve"> </w:t>
      </w:r>
      <w:r>
        <w:rPr/>
        <w:t>ситуации</w:t>
      </w:r>
      <w:r>
        <w:rPr>
          <w:spacing w:val="14"/>
        </w:rPr>
        <w:t xml:space="preserve"> </w:t>
      </w:r>
      <w:r>
        <w:rPr/>
        <w:t>письменного</w:t>
      </w:r>
      <w:r>
        <w:rPr>
          <w:spacing w:val="14"/>
        </w:rPr>
        <w:t xml:space="preserve"> </w:t>
      </w:r>
      <w:r>
        <w:rPr/>
        <w:t>общения</w:t>
      </w:r>
      <w:r>
        <w:rPr>
          <w:spacing w:val="14"/>
        </w:rPr>
        <w:t xml:space="preserve"> </w:t>
      </w:r>
      <w:r>
        <w:rPr/>
        <w:t>(письма,</w:t>
      </w:r>
      <w:r>
        <w:rPr>
          <w:spacing w:val="15"/>
        </w:rPr>
        <w:t xml:space="preserve"> </w:t>
      </w:r>
      <w:r>
        <w:rPr/>
        <w:t>поздравительные</w:t>
      </w:r>
      <w:r>
        <w:rPr>
          <w:spacing w:val="13"/>
        </w:rPr>
        <w:t xml:space="preserve"> </w:t>
      </w:r>
      <w:r>
        <w:rPr/>
        <w:t>открытки,</w:t>
      </w:r>
      <w:r>
        <w:rPr>
          <w:spacing w:val="13"/>
        </w:rPr>
        <w:t xml:space="preserve"> </w:t>
      </w:r>
      <w:r>
        <w:rPr/>
        <w:t>объявления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другие);</w:t>
      </w:r>
    </w:p>
    <w:p>
      <w:pPr>
        <w:pStyle w:val="Style14"/>
        <w:spacing w:lineRule="auto" w:line="348"/>
        <w:ind w:left="232" w:right="170" w:firstLine="708"/>
        <w:rPr>
          <w:sz w:val="24"/>
        </w:rPr>
      </w:pPr>
      <w:r>
        <w:rPr/>
        <w:t>определять тему и основную мысль текста; самостоятельно озаглавливать текст с опорой на</w:t>
      </w:r>
      <w:r>
        <w:rPr>
          <w:spacing w:val="-57"/>
        </w:rPr>
        <w:t xml:space="preserve"> </w:t>
      </w:r>
      <w:r>
        <w:rPr/>
        <w:t>тему</w:t>
      </w:r>
      <w:r>
        <w:rPr>
          <w:spacing w:val="-6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основную мысль;</w:t>
      </w:r>
    </w:p>
    <w:p>
      <w:pPr>
        <w:pStyle w:val="Style14"/>
        <w:spacing w:lineRule="auto" w:line="348"/>
        <w:ind w:left="941" w:right="4015" w:hanging="0"/>
        <w:jc w:val="left"/>
        <w:rPr>
          <w:sz w:val="24"/>
        </w:rPr>
      </w:pPr>
      <w:r>
        <w:rPr/>
        <w:t>корректировать порядок предложений и частей текста;</w:t>
      </w:r>
      <w:r>
        <w:rPr>
          <w:spacing w:val="-57"/>
        </w:rPr>
        <w:t xml:space="preserve"> </w:t>
      </w:r>
      <w:r>
        <w:rPr/>
        <w:t>составлять</w:t>
      </w:r>
      <w:r>
        <w:rPr>
          <w:spacing w:val="-1"/>
        </w:rPr>
        <w:t xml:space="preserve"> </w:t>
      </w:r>
      <w:r>
        <w:rPr/>
        <w:t>план к заданным</w:t>
      </w:r>
      <w:r>
        <w:rPr>
          <w:spacing w:val="-2"/>
        </w:rPr>
        <w:t xml:space="preserve"> </w:t>
      </w:r>
      <w:r>
        <w:rPr/>
        <w:t>текстам;</w:t>
      </w:r>
    </w:p>
    <w:p>
      <w:pPr>
        <w:pStyle w:val="Style14"/>
        <w:spacing w:lineRule="auto" w:line="348" w:before="2" w:after="0"/>
        <w:ind w:left="941" w:right="3156" w:hanging="0"/>
        <w:jc w:val="left"/>
        <w:rPr>
          <w:sz w:val="24"/>
        </w:rPr>
      </w:pPr>
      <w:r>
        <w:rPr/>
        <w:t>осуществлять подробный пересказ текста (устно и письменно);</w:t>
      </w:r>
      <w:r>
        <w:rPr>
          <w:spacing w:val="-57"/>
        </w:rPr>
        <w:t xml:space="preserve"> </w:t>
      </w:r>
      <w:r>
        <w:rPr/>
        <w:t>осуществлять</w:t>
      </w:r>
      <w:r>
        <w:rPr>
          <w:spacing w:val="-1"/>
        </w:rPr>
        <w:t xml:space="preserve"> </w:t>
      </w:r>
      <w:r>
        <w:rPr/>
        <w:t>выборочный пересказ</w:t>
      </w:r>
      <w:r>
        <w:rPr>
          <w:spacing w:val="-1"/>
        </w:rPr>
        <w:t xml:space="preserve"> </w:t>
      </w:r>
      <w:r>
        <w:rPr/>
        <w:t>текста (устно);</w:t>
      </w:r>
    </w:p>
    <w:p>
      <w:pPr>
        <w:pStyle w:val="Style14"/>
        <w:spacing w:lineRule="exact" w:line="274"/>
        <w:ind w:left="941" w:hanging="0"/>
        <w:jc w:val="left"/>
        <w:rPr>
          <w:sz w:val="24"/>
        </w:rPr>
      </w:pPr>
      <w:r>
        <w:rPr/>
        <w:t>писать</w:t>
      </w:r>
      <w:r>
        <w:rPr>
          <w:spacing w:val="-1"/>
        </w:rPr>
        <w:t xml:space="preserve"> </w:t>
      </w:r>
      <w:r>
        <w:rPr/>
        <w:t>(после</w:t>
      </w:r>
      <w:r>
        <w:rPr>
          <w:spacing w:val="-4"/>
        </w:rPr>
        <w:t xml:space="preserve"> </w:t>
      </w:r>
      <w:r>
        <w:rPr/>
        <w:t>предварительной</w:t>
      </w:r>
      <w:r>
        <w:rPr>
          <w:spacing w:val="-3"/>
        </w:rPr>
        <w:t xml:space="preserve"> </w:t>
      </w:r>
      <w:r>
        <w:rPr/>
        <w:t>подготовки)</w:t>
      </w:r>
      <w:r>
        <w:rPr>
          <w:spacing w:val="-2"/>
        </w:rPr>
        <w:t xml:space="preserve"> </w:t>
      </w:r>
      <w:r>
        <w:rPr/>
        <w:t>сочинения</w:t>
      </w:r>
      <w:r>
        <w:rPr>
          <w:spacing w:val="-4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заданным</w:t>
      </w:r>
      <w:r>
        <w:rPr>
          <w:spacing w:val="-3"/>
        </w:rPr>
        <w:t xml:space="preserve"> </w:t>
      </w:r>
      <w:r>
        <w:rPr/>
        <w:t>темам;</w:t>
      </w:r>
    </w:p>
    <w:p>
      <w:pPr>
        <w:pStyle w:val="Style14"/>
        <w:spacing w:lineRule="auto" w:line="348" w:before="127" w:after="0"/>
        <w:ind w:left="232" w:right="163" w:firstLine="708"/>
        <w:rPr>
          <w:sz w:val="24"/>
        </w:rPr>
      </w:pPr>
      <w:r>
        <w:rPr/>
        <w:t>осуществлять в процессе изучающего чтения поиск информации; формулировать устно и</w:t>
      </w:r>
      <w:r>
        <w:rPr>
          <w:spacing w:val="1"/>
        </w:rPr>
        <w:t xml:space="preserve"> </w:t>
      </w:r>
      <w:r>
        <w:rPr/>
        <w:t>письменно простые выводы на основе прочитанной (услышанной) информации; интерпретировать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обобщать</w:t>
      </w:r>
      <w:r>
        <w:rPr>
          <w:spacing w:val="1"/>
        </w:rPr>
        <w:t xml:space="preserve"> </w:t>
      </w:r>
      <w:r>
        <w:rPr/>
        <w:t>содержащуюся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тексте</w:t>
      </w:r>
      <w:r>
        <w:rPr>
          <w:spacing w:val="1"/>
        </w:rPr>
        <w:t xml:space="preserve"> </w:t>
      </w:r>
      <w:r>
        <w:rPr/>
        <w:t>информацию;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ознакомительное</w:t>
      </w:r>
      <w:r>
        <w:rPr>
          <w:spacing w:val="1"/>
        </w:rPr>
        <w:t xml:space="preserve"> </w:t>
      </w:r>
      <w:r>
        <w:rPr/>
        <w:t>чтение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поставленной</w:t>
      </w:r>
      <w:r>
        <w:rPr>
          <w:spacing w:val="-2"/>
        </w:rPr>
        <w:t xml:space="preserve"> </w:t>
      </w:r>
      <w:r>
        <w:rPr/>
        <w:t>задачей;</w:t>
      </w:r>
    </w:p>
    <w:p>
      <w:pPr>
        <w:pStyle w:val="Style14"/>
        <w:spacing w:lineRule="auto" w:line="348"/>
        <w:ind w:left="941" w:right="173" w:hanging="0"/>
        <w:rPr>
          <w:sz w:val="24"/>
        </w:rPr>
      </w:pPr>
      <w:r>
        <w:rPr/>
        <w:t>объяснять своими словами значение изученных понятий; использовать изученные понятия;</w:t>
      </w:r>
      <w:r>
        <w:rPr>
          <w:spacing w:val="1"/>
        </w:rPr>
        <w:t xml:space="preserve"> </w:t>
      </w:r>
      <w:r>
        <w:rPr/>
        <w:t>уточнять</w:t>
      </w:r>
      <w:r>
        <w:rPr>
          <w:spacing w:val="8"/>
        </w:rPr>
        <w:t xml:space="preserve"> </w:t>
      </w:r>
      <w:r>
        <w:rPr/>
        <w:t>значение</w:t>
      </w:r>
      <w:r>
        <w:rPr>
          <w:spacing w:val="6"/>
        </w:rPr>
        <w:t xml:space="preserve"> </w:t>
      </w:r>
      <w:r>
        <w:rPr/>
        <w:t>слова</w:t>
      </w:r>
      <w:r>
        <w:rPr>
          <w:spacing w:val="8"/>
        </w:rPr>
        <w:t xml:space="preserve"> </w:t>
      </w:r>
      <w:r>
        <w:rPr/>
        <w:t>с</w:t>
      </w:r>
      <w:r>
        <w:rPr>
          <w:spacing w:val="8"/>
        </w:rPr>
        <w:t xml:space="preserve"> </w:t>
      </w:r>
      <w:r>
        <w:rPr/>
        <w:t>помощью</w:t>
      </w:r>
      <w:r>
        <w:rPr>
          <w:spacing w:val="7"/>
        </w:rPr>
        <w:t xml:space="preserve"> </w:t>
      </w:r>
      <w:r>
        <w:rPr/>
        <w:t>справочных</w:t>
      </w:r>
      <w:r>
        <w:rPr>
          <w:spacing w:val="9"/>
        </w:rPr>
        <w:t xml:space="preserve"> </w:t>
      </w:r>
      <w:r>
        <w:rPr/>
        <w:t>изданий,</w:t>
      </w:r>
      <w:r>
        <w:rPr>
          <w:spacing w:val="7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том</w:t>
      </w:r>
      <w:r>
        <w:rPr>
          <w:spacing w:val="7"/>
        </w:rPr>
        <w:t xml:space="preserve"> </w:t>
      </w:r>
      <w:r>
        <w:rPr/>
        <w:t>числе</w:t>
      </w:r>
    </w:p>
    <w:p>
      <w:pPr>
        <w:sectPr>
          <w:headerReference w:type="default" r:id="rId4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exact" w:line="274"/>
        <w:ind w:left="232" w:hanging="0"/>
        <w:rPr>
          <w:sz w:val="24"/>
        </w:rPr>
      </w:pPr>
      <w:r>
        <w:rPr/>
        <w:t>из</w:t>
      </w:r>
      <w:r>
        <w:rPr>
          <w:spacing w:val="-5"/>
        </w:rPr>
        <w:t xml:space="preserve"> </w:t>
      </w:r>
      <w:r>
        <w:rPr/>
        <w:t>числа</w:t>
      </w:r>
      <w:r>
        <w:rPr>
          <w:spacing w:val="-5"/>
        </w:rPr>
        <w:t xml:space="preserve"> </w:t>
      </w:r>
      <w:r>
        <w:rPr/>
        <w:t>верифицированных</w:t>
      </w:r>
      <w:r>
        <w:rPr>
          <w:spacing w:val="-2"/>
        </w:rPr>
        <w:t xml:space="preserve"> </w:t>
      </w:r>
      <w:r>
        <w:rPr/>
        <w:t>электронных</w:t>
      </w:r>
      <w:r>
        <w:rPr>
          <w:spacing w:val="-2"/>
        </w:rPr>
        <w:t xml:space="preserve"> </w:t>
      </w:r>
      <w:r>
        <w:rPr/>
        <w:t>ресурсов,</w:t>
      </w:r>
      <w:r>
        <w:rPr>
          <w:spacing w:val="-1"/>
        </w:rPr>
        <w:t xml:space="preserve"> </w:t>
      </w:r>
      <w:r>
        <w:rPr/>
        <w:t>включённых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федеральный</w:t>
      </w:r>
      <w:r>
        <w:rPr>
          <w:spacing w:val="-4"/>
        </w:rPr>
        <w:t xml:space="preserve"> </w:t>
      </w:r>
      <w:r>
        <w:rPr/>
        <w:t>перечень.</w:t>
      </w:r>
    </w:p>
    <w:p>
      <w:pPr>
        <w:pStyle w:val="Style14"/>
        <w:spacing w:before="5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1"/>
        <w:spacing w:before="90" w:after="0"/>
        <w:ind w:left="1001" w:hanging="0"/>
        <w:jc w:val="both"/>
        <w:rPr>
          <w:sz w:val="24"/>
        </w:rPr>
      </w:pPr>
      <w:r>
        <w:rPr/>
        <w:t>Федеральная</w:t>
      </w:r>
      <w:r>
        <w:rPr>
          <w:spacing w:val="-3"/>
        </w:rPr>
        <w:t xml:space="preserve"> </w:t>
      </w:r>
      <w:r>
        <w:rPr/>
        <w:t>рабочая</w:t>
      </w:r>
      <w:r>
        <w:rPr>
          <w:spacing w:val="-3"/>
        </w:rPr>
        <w:t xml:space="preserve"> </w:t>
      </w:r>
      <w:r>
        <w:rPr/>
        <w:t>программа</w:t>
      </w:r>
      <w:r>
        <w:rPr>
          <w:spacing w:val="-3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учебному</w:t>
      </w:r>
      <w:r>
        <w:rPr>
          <w:spacing w:val="-2"/>
        </w:rPr>
        <w:t xml:space="preserve"> </w:t>
      </w:r>
      <w:r>
        <w:rPr/>
        <w:t>предмету</w:t>
      </w:r>
      <w:r>
        <w:rPr>
          <w:spacing w:val="-3"/>
        </w:rPr>
        <w:t xml:space="preserve"> </w:t>
      </w:r>
      <w:r>
        <w:rPr/>
        <w:t>«Литературное</w:t>
      </w:r>
      <w:r>
        <w:rPr>
          <w:spacing w:val="-3"/>
        </w:rPr>
        <w:t xml:space="preserve"> </w:t>
      </w:r>
      <w:r>
        <w:rPr/>
        <w:t>чтение».</w:t>
      </w:r>
    </w:p>
    <w:p>
      <w:pPr>
        <w:pStyle w:val="ListParagraph"/>
        <w:numPr>
          <w:ilvl w:val="1"/>
          <w:numId w:val="66"/>
        </w:numPr>
        <w:tabs>
          <w:tab w:val="clear" w:pos="720"/>
          <w:tab w:val="left" w:pos="1482" w:leader="none"/>
        </w:tabs>
        <w:spacing w:lineRule="auto" w:line="348" w:before="135" w:after="0"/>
        <w:ind w:left="232" w:right="166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«Русский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литературное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чтение»)    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 записку, содержание обучения, планируемые результаты освоения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чтению.</w:t>
      </w:r>
    </w:p>
    <w:p>
      <w:pPr>
        <w:pStyle w:val="ListParagraph"/>
        <w:numPr>
          <w:ilvl w:val="1"/>
          <w:numId w:val="66"/>
        </w:numPr>
        <w:tabs>
          <w:tab w:val="clear" w:pos="720"/>
          <w:tab w:val="left" w:pos="1482" w:leader="none"/>
        </w:tabs>
        <w:spacing w:lineRule="auto" w:line="348"/>
        <w:ind w:left="232" w:right="168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 место в структуре учебного плана, а также подходы к отбору содержания и 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</w:p>
    <w:p>
      <w:pPr>
        <w:pStyle w:val="ListParagraph"/>
        <w:numPr>
          <w:ilvl w:val="1"/>
          <w:numId w:val="66"/>
        </w:numPr>
        <w:tabs>
          <w:tab w:val="clear" w:pos="720"/>
          <w:tab w:val="left" w:pos="1482" w:leader="none"/>
          <w:tab w:val="left" w:pos="9739" w:leader="none"/>
        </w:tabs>
        <w:spacing w:lineRule="auto" w:line="348"/>
        <w:ind w:left="232" w:right="164" w:firstLine="708"/>
        <w:jc w:val="both"/>
        <w:rPr>
          <w:sz w:val="24"/>
        </w:rPr>
      </w:pPr>
      <w:r>
        <w:rPr>
          <w:sz w:val="24"/>
        </w:rPr>
        <w:t>Содержание обучения представлено тематическими блоками, которые 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обучения в каждом классе завершается перечнем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 коммуникативных, регулятивных), которые возможно формировать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  <w:tab/>
      </w:r>
      <w:r>
        <w:rPr>
          <w:spacing w:val="-1"/>
          <w:sz w:val="24"/>
        </w:rPr>
        <w:t>чтения</w:t>
      </w:r>
    </w:p>
    <w:p>
      <w:pPr>
        <w:pStyle w:val="Style14"/>
        <w:spacing w:lineRule="exact" w:line="276"/>
        <w:ind w:left="232" w:hanging="0"/>
        <w:rPr>
          <w:sz w:val="24"/>
        </w:rPr>
      </w:pPr>
      <w:r>
        <w:rPr/>
        <w:t>с</w:t>
      </w:r>
      <w:r>
        <w:rPr>
          <w:spacing w:val="-3"/>
        </w:rPr>
        <w:t xml:space="preserve"> </w:t>
      </w:r>
      <w:r>
        <w:rPr/>
        <w:t>учётом</w:t>
      </w:r>
      <w:r>
        <w:rPr>
          <w:spacing w:val="-3"/>
        </w:rPr>
        <w:t xml:space="preserve"> </w:t>
      </w:r>
      <w:r>
        <w:rPr/>
        <w:t>возрастных</w:t>
      </w:r>
      <w:r>
        <w:rPr>
          <w:spacing w:val="-2"/>
        </w:rPr>
        <w:t xml:space="preserve"> </w:t>
      </w:r>
      <w:r>
        <w:rPr/>
        <w:t>особенностей</w:t>
      </w:r>
      <w:r>
        <w:rPr>
          <w:spacing w:val="-3"/>
        </w:rPr>
        <w:t xml:space="preserve"> </w:t>
      </w:r>
      <w:r>
        <w:rPr/>
        <w:t>обучающихся.</w:t>
      </w:r>
    </w:p>
    <w:p>
      <w:pPr>
        <w:pStyle w:val="ListParagraph"/>
        <w:numPr>
          <w:ilvl w:val="1"/>
          <w:numId w:val="66"/>
        </w:numPr>
        <w:tabs>
          <w:tab w:val="clear" w:pos="720"/>
          <w:tab w:val="left" w:pos="1482" w:leader="none"/>
        </w:tabs>
        <w:spacing w:lineRule="auto" w:line="348" w:before="120" w:after="0"/>
        <w:ind w:left="232" w:right="166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литературному чтению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период обучения, а также предметные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ListParagraph"/>
        <w:numPr>
          <w:ilvl w:val="1"/>
          <w:numId w:val="66"/>
        </w:numPr>
        <w:tabs>
          <w:tab w:val="clear" w:pos="720"/>
          <w:tab w:val="left" w:pos="1391" w:leader="none"/>
        </w:tabs>
        <w:spacing w:before="6" w:after="0"/>
        <w:ind w:left="1390" w:hanging="450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pStyle w:val="Style14"/>
        <w:spacing w:lineRule="auto" w:line="348" w:before="118" w:after="0"/>
        <w:ind w:left="232" w:right="158" w:hanging="0"/>
        <w:rPr>
          <w:sz w:val="24"/>
        </w:rPr>
      </w:pPr>
      <w:r>
        <w:rPr/>
        <w:t>Пояснительная записка.21.5.1. Программа по литературному чтению на уровне начального общего</w:t>
      </w:r>
      <w:r>
        <w:rPr>
          <w:spacing w:val="-57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составлена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-57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НОО,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ориентирована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целевые</w:t>
      </w:r>
      <w:r>
        <w:rPr>
          <w:spacing w:val="1"/>
        </w:rPr>
        <w:t xml:space="preserve"> </w:t>
      </w:r>
      <w:r>
        <w:rPr/>
        <w:t>приоритеты</w:t>
      </w:r>
      <w:r>
        <w:rPr>
          <w:spacing w:val="1"/>
        </w:rPr>
        <w:t xml:space="preserve"> </w:t>
      </w:r>
      <w:r>
        <w:rPr/>
        <w:t>духовно-</w:t>
      </w:r>
      <w:r>
        <w:rPr>
          <w:spacing w:val="1"/>
        </w:rPr>
        <w:t xml:space="preserve"> </w:t>
      </w:r>
      <w:r>
        <w:rPr/>
        <w:t>нравственного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сформулированные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федеральной</w:t>
      </w:r>
      <w:r>
        <w:rPr>
          <w:spacing w:val="-1"/>
        </w:rPr>
        <w:t xml:space="preserve"> </w:t>
      </w:r>
      <w:r>
        <w:rPr/>
        <w:t>программе</w:t>
      </w:r>
      <w:r>
        <w:rPr>
          <w:spacing w:val="-1"/>
        </w:rPr>
        <w:t xml:space="preserve"> </w:t>
      </w:r>
      <w:r>
        <w:rPr/>
        <w:t>воспитания.</w:t>
      </w:r>
    </w:p>
    <w:p>
      <w:pPr>
        <w:pStyle w:val="Style14"/>
        <w:spacing w:lineRule="auto" w:line="348"/>
        <w:ind w:left="232" w:right="163" w:firstLine="708"/>
        <w:rPr>
          <w:sz w:val="24"/>
        </w:rPr>
      </w:pPr>
      <w:r>
        <w:rPr/>
        <w:t>.21.5.1. Программа по литературному чтению на уровне начального общего образования</w:t>
      </w:r>
      <w:r>
        <w:rPr>
          <w:spacing w:val="1"/>
        </w:rPr>
        <w:t xml:space="preserve"> </w:t>
      </w:r>
      <w:r>
        <w:rPr/>
        <w:t>составлена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rPr/>
        <w:t>развития, воспитания и социализации обучающихся, сформулированные в федеральной программе</w:t>
      </w:r>
      <w:r>
        <w:rPr>
          <w:spacing w:val="-57"/>
        </w:rPr>
        <w:t xml:space="preserve"> </w:t>
      </w:r>
      <w:r>
        <w:rPr/>
        <w:t>воспитания.</w:t>
      </w:r>
    </w:p>
    <w:p>
      <w:pPr>
        <w:pStyle w:val="ListParagraph"/>
        <w:numPr>
          <w:ilvl w:val="2"/>
          <w:numId w:val="65"/>
        </w:numPr>
        <w:tabs>
          <w:tab w:val="clear" w:pos="720"/>
          <w:tab w:val="left" w:pos="1662" w:leader="none"/>
          <w:tab w:val="left" w:pos="3426" w:leader="none"/>
          <w:tab w:val="left" w:pos="6250" w:leader="none"/>
          <w:tab w:val="left" w:pos="8981" w:leader="none"/>
        </w:tabs>
        <w:spacing w:lineRule="auto" w:line="348"/>
        <w:ind w:left="232" w:right="163" w:firstLine="708"/>
        <w:jc w:val="both"/>
        <w:rPr>
          <w:sz w:val="24"/>
        </w:rPr>
      </w:pP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  <w:tab/>
        <w:t>базового</w:t>
        <w:tab/>
        <w:t>умения,</w:t>
        <w:tab/>
        <w:t>необходимого для успешного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предметов и дальнейшего обучения, читательской грамотности и 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интеллектуального,  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речевого,    эмоционального,    духовно-нравственного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sectPr>
          <w:headerReference w:type="default" r:id="rId5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65"/>
        </w:numPr>
        <w:tabs>
          <w:tab w:val="clear" w:pos="720"/>
          <w:tab w:val="left" w:pos="1662" w:leader="none"/>
        </w:tabs>
        <w:spacing w:lineRule="auto" w:line="348"/>
        <w:ind w:left="232" w:right="168" w:firstLine="708"/>
        <w:jc w:val="both"/>
        <w:rPr>
          <w:sz w:val="24"/>
        </w:rPr>
      </w:pP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призвано</w:t>
      </w:r>
      <w:r>
        <w:rPr>
          <w:spacing w:val="1"/>
          <w:sz w:val="24"/>
        </w:rPr>
        <w:t xml:space="preserve"> </w:t>
      </w:r>
      <w:r>
        <w:rPr>
          <w:sz w:val="24"/>
        </w:rPr>
        <w:t>ввести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5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6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5426" w:leader="none"/>
          <w:tab w:val="left" w:pos="9797" w:leader="none"/>
        </w:tabs>
        <w:spacing w:lineRule="auto" w:line="348" w:before="90" w:after="0"/>
        <w:ind w:left="232" w:right="168" w:hanging="0"/>
        <w:rPr>
          <w:sz w:val="24"/>
        </w:rPr>
      </w:pPr>
      <w:r>
        <w:rPr/>
        <w:t>различными</w:t>
      </w:r>
      <w:r>
        <w:rPr>
          <w:spacing w:val="1"/>
        </w:rPr>
        <w:t xml:space="preserve"> </w:t>
      </w:r>
      <w:r>
        <w:rPr/>
        <w:t>видами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книгой,</w:t>
      </w:r>
      <w:r>
        <w:rPr>
          <w:spacing w:val="1"/>
        </w:rPr>
        <w:t xml:space="preserve"> </w:t>
      </w: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детской</w:t>
      </w:r>
      <w:r>
        <w:rPr>
          <w:spacing w:val="1"/>
        </w:rPr>
        <w:t xml:space="preserve"> </w:t>
      </w:r>
      <w:r>
        <w:rPr/>
        <w:t>литературой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этого</w:t>
      </w:r>
      <w:r>
        <w:rPr>
          <w:spacing w:val="1"/>
        </w:rPr>
        <w:t xml:space="preserve"> </w:t>
      </w:r>
      <w:r>
        <w:rPr/>
        <w:t>направлен</w:t>
        <w:tab/>
        <w:t>на</w:t>
        <w:tab/>
      </w:r>
      <w:r>
        <w:rPr>
          <w:spacing w:val="-1"/>
        </w:rPr>
        <w:t>общее</w:t>
      </w:r>
      <w:r>
        <w:rPr>
          <w:spacing w:val="-58"/>
        </w:rPr>
        <w:t xml:space="preserve"> </w:t>
      </w:r>
      <w:r>
        <w:rPr/>
        <w:t>и литературное развитие обучающегося, реализацию творческих способностей обучающегося, 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обеспечение</w:t>
      </w:r>
      <w:r>
        <w:rPr>
          <w:spacing w:val="-2"/>
        </w:rPr>
        <w:t xml:space="preserve"> </w:t>
      </w:r>
      <w:r>
        <w:rPr/>
        <w:t>преемственности в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-1"/>
        </w:rPr>
        <w:t xml:space="preserve"> </w:t>
      </w:r>
      <w:r>
        <w:rPr/>
        <w:t>систематического</w:t>
      </w:r>
      <w:r>
        <w:rPr>
          <w:spacing w:val="-1"/>
        </w:rPr>
        <w:t xml:space="preserve"> </w:t>
      </w:r>
      <w:r>
        <w:rPr/>
        <w:t>курса</w:t>
      </w:r>
      <w:r>
        <w:rPr>
          <w:spacing w:val="-2"/>
        </w:rPr>
        <w:t xml:space="preserve"> </w:t>
      </w:r>
      <w:r>
        <w:rPr/>
        <w:t>литературы.</w:t>
      </w:r>
    </w:p>
    <w:p>
      <w:pPr>
        <w:pStyle w:val="ListParagraph"/>
        <w:numPr>
          <w:ilvl w:val="2"/>
          <w:numId w:val="65"/>
        </w:numPr>
        <w:tabs>
          <w:tab w:val="clear" w:pos="720"/>
          <w:tab w:val="left" w:pos="1662" w:leader="none"/>
          <w:tab w:val="left" w:pos="2855" w:leader="none"/>
          <w:tab w:val="left" w:pos="3850" w:leader="none"/>
          <w:tab w:val="left" w:pos="6170" w:leader="none"/>
          <w:tab w:val="left" w:pos="8399" w:leader="none"/>
          <w:tab w:val="left" w:pos="9735" w:leader="none"/>
        </w:tabs>
        <w:spacing w:lineRule="auto" w:line="348"/>
        <w:ind w:left="232" w:right="163" w:firstLine="708"/>
        <w:jc w:val="both"/>
        <w:rPr>
          <w:sz w:val="24"/>
        </w:rPr>
      </w:pPr>
      <w:r>
        <w:rPr>
          <w:sz w:val="24"/>
        </w:rPr>
        <w:t>Приоритетная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  <w:tab/>
        <w:t>и</w:t>
        <w:tab/>
        <w:t>саморазвития,</w:t>
        <w:tab/>
        <w:t>осознающего</w:t>
        <w:tab/>
        <w:t>роль</w:t>
        <w:tab/>
        <w:t>чтения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     обучения     и      повседневной      жизни,     эмоционально     откликающегося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прослушанное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произведение.</w:t>
      </w:r>
    </w:p>
    <w:p>
      <w:pPr>
        <w:pStyle w:val="ListParagraph"/>
        <w:numPr>
          <w:ilvl w:val="2"/>
          <w:numId w:val="65"/>
        </w:numPr>
        <w:tabs>
          <w:tab w:val="clear" w:pos="720"/>
          <w:tab w:val="left" w:pos="1588" w:leader="none"/>
          <w:tab w:val="left" w:pos="1662" w:leader="none"/>
          <w:tab w:val="left" w:pos="4284" w:leader="none"/>
          <w:tab w:val="left" w:pos="6290" w:leader="none"/>
          <w:tab w:val="left" w:pos="7177" w:leader="none"/>
          <w:tab w:val="left" w:pos="9496" w:leader="none"/>
        </w:tabs>
        <w:spacing w:lineRule="auto" w:line="348"/>
        <w:ind w:left="232" w:right="170" w:firstLine="708"/>
        <w:jc w:val="both"/>
        <w:rPr>
          <w:sz w:val="24"/>
        </w:rPr>
      </w:pPr>
      <w:r>
        <w:rPr>
          <w:sz w:val="24"/>
        </w:rPr>
        <w:t>Приобретённые обучающимися знания, полученный опыт решения учебных задач,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  <w:tab/>
        <w:t>сформированность</w:t>
        <w:tab/>
        <w:t>предметных</w:t>
        <w:tab/>
        <w:t>и</w:t>
        <w:tab/>
        <w:t>универсальных</w:t>
        <w:tab/>
      </w:r>
      <w:r>
        <w:rPr>
          <w:spacing w:val="-1"/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процессе изучения литературного чтения станут фундаментом обучения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будут</w:t>
      </w:r>
      <w:r>
        <w:rPr>
          <w:spacing w:val="3"/>
          <w:sz w:val="24"/>
        </w:rPr>
        <w:t xml:space="preserve"> </w:t>
      </w:r>
      <w:r>
        <w:rPr>
          <w:sz w:val="24"/>
        </w:rPr>
        <w:t>востребованы 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>
      <w:pPr>
        <w:pStyle w:val="ListParagraph"/>
        <w:numPr>
          <w:ilvl w:val="2"/>
          <w:numId w:val="65"/>
        </w:numPr>
        <w:tabs>
          <w:tab w:val="clear" w:pos="720"/>
          <w:tab w:val="left" w:pos="1662" w:leader="none"/>
        </w:tabs>
        <w:spacing w:lineRule="auto" w:line="348"/>
        <w:ind w:left="232" w:right="174" w:firstLine="708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</w:p>
    <w:p>
      <w:pPr>
        <w:pStyle w:val="Style14"/>
        <w:spacing w:lineRule="auto" w:line="348"/>
        <w:ind w:left="232" w:right="165" w:firstLine="708"/>
        <w:rPr>
          <w:sz w:val="24"/>
        </w:rPr>
      </w:pPr>
      <w:r>
        <w:rPr/>
        <w:t>формирование у обучающихся положительной мотивации к систематическому чтению и</w:t>
      </w:r>
      <w:r>
        <w:rPr>
          <w:spacing w:val="1"/>
        </w:rPr>
        <w:t xml:space="preserve"> </w:t>
      </w:r>
      <w:r>
        <w:rPr/>
        <w:t>слушанию</w:t>
      </w:r>
      <w:r>
        <w:rPr>
          <w:spacing w:val="-4"/>
        </w:rPr>
        <w:t xml:space="preserve"> </w:t>
      </w:r>
      <w:r>
        <w:rPr/>
        <w:t>художественной</w:t>
      </w:r>
      <w:r>
        <w:rPr>
          <w:spacing w:val="-1"/>
        </w:rPr>
        <w:t xml:space="preserve"> </w:t>
      </w:r>
      <w:r>
        <w:rPr/>
        <w:t>литературы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произведений</w:t>
      </w:r>
      <w:r>
        <w:rPr>
          <w:spacing w:val="2"/>
        </w:rPr>
        <w:t xml:space="preserve"> </w:t>
      </w:r>
      <w:r>
        <w:rPr/>
        <w:t>устного</w:t>
      </w:r>
      <w:r>
        <w:rPr>
          <w:spacing w:val="-1"/>
        </w:rPr>
        <w:t xml:space="preserve"> </w:t>
      </w:r>
      <w:r>
        <w:rPr/>
        <w:t>народного</w:t>
      </w:r>
      <w:r>
        <w:rPr>
          <w:spacing w:val="-1"/>
        </w:rPr>
        <w:t xml:space="preserve"> </w:t>
      </w:r>
      <w:r>
        <w:rPr/>
        <w:t>творчества;</w:t>
      </w:r>
    </w:p>
    <w:p>
      <w:pPr>
        <w:pStyle w:val="Style14"/>
        <w:spacing w:lineRule="auto" w:line="348"/>
        <w:ind w:left="941" w:right="165" w:hanging="0"/>
        <w:rPr>
          <w:sz w:val="24"/>
        </w:rPr>
      </w:pPr>
      <w:r>
        <w:rPr/>
        <w:t>достижение необходимого для продолжения образования уровня общего речевого развития;</w:t>
      </w:r>
      <w:r>
        <w:rPr>
          <w:spacing w:val="-57"/>
        </w:rPr>
        <w:t xml:space="preserve"> </w:t>
      </w:r>
      <w:r>
        <w:rPr/>
        <w:t>осознание</w:t>
      </w:r>
      <w:r>
        <w:rPr>
          <w:spacing w:val="12"/>
        </w:rPr>
        <w:t xml:space="preserve"> </w:t>
      </w:r>
      <w:r>
        <w:rPr/>
        <w:t>значимости</w:t>
      </w:r>
      <w:r>
        <w:rPr>
          <w:spacing w:val="15"/>
        </w:rPr>
        <w:t xml:space="preserve"> </w:t>
      </w:r>
      <w:r>
        <w:rPr/>
        <w:t>художественной</w:t>
      </w:r>
      <w:r>
        <w:rPr>
          <w:spacing w:val="15"/>
        </w:rPr>
        <w:t xml:space="preserve"> </w:t>
      </w:r>
      <w:r>
        <w:rPr/>
        <w:t>литературы</w:t>
      </w:r>
      <w:r>
        <w:rPr>
          <w:spacing w:val="15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произведений</w:t>
      </w:r>
      <w:r>
        <w:rPr>
          <w:spacing w:val="18"/>
        </w:rPr>
        <w:t xml:space="preserve"> </w:t>
      </w:r>
      <w:r>
        <w:rPr/>
        <w:t>устного</w:t>
      </w:r>
      <w:r>
        <w:rPr>
          <w:spacing w:val="15"/>
        </w:rPr>
        <w:t xml:space="preserve"> </w:t>
      </w:r>
      <w:r>
        <w:rPr/>
        <w:t>народного</w:t>
      </w:r>
    </w:p>
    <w:p>
      <w:pPr>
        <w:pStyle w:val="Style14"/>
        <w:spacing w:lineRule="exact" w:line="275"/>
        <w:ind w:left="232" w:hanging="0"/>
        <w:rPr>
          <w:sz w:val="24"/>
        </w:rPr>
      </w:pPr>
      <w:r>
        <w:rPr/>
        <w:t>творчества</w:t>
      </w:r>
      <w:r>
        <w:rPr>
          <w:spacing w:val="-4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всестороннего</w:t>
      </w:r>
      <w:r>
        <w:rPr>
          <w:spacing w:val="-3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личности</w:t>
      </w:r>
      <w:r>
        <w:rPr>
          <w:spacing w:val="-2"/>
        </w:rPr>
        <w:t xml:space="preserve"> </w:t>
      </w:r>
      <w:r>
        <w:rPr/>
        <w:t>человека;</w:t>
      </w:r>
    </w:p>
    <w:p>
      <w:pPr>
        <w:pStyle w:val="Style14"/>
        <w:spacing w:lineRule="auto" w:line="348" w:before="126" w:after="0"/>
        <w:ind w:left="232" w:right="169" w:firstLine="708"/>
        <w:rPr>
          <w:sz w:val="24"/>
        </w:rPr>
      </w:pPr>
      <w:r>
        <w:rPr/>
        <w:t>первоначальное представление о многообразии жанров художественных произведений и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2"/>
        </w:rPr>
        <w:t xml:space="preserve"> </w:t>
      </w:r>
      <w:r>
        <w:rPr/>
        <w:t>устного</w:t>
      </w:r>
      <w:r>
        <w:rPr>
          <w:spacing w:val="2"/>
        </w:rPr>
        <w:t xml:space="preserve"> </w:t>
      </w:r>
      <w:r>
        <w:rPr/>
        <w:t>народного творчества;</w:t>
      </w:r>
    </w:p>
    <w:p>
      <w:pPr>
        <w:pStyle w:val="Style14"/>
        <w:spacing w:lineRule="auto" w:line="348"/>
        <w:ind w:left="232" w:right="163" w:firstLine="708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элементарными</w:t>
      </w:r>
      <w:r>
        <w:rPr>
          <w:spacing w:val="1"/>
        </w:rPr>
        <w:t xml:space="preserve"> </w:t>
      </w:r>
      <w:r>
        <w:rPr/>
        <w:t>умениями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интерпретации</w:t>
      </w:r>
      <w:r>
        <w:rPr>
          <w:spacing w:val="1"/>
        </w:rPr>
        <w:t xml:space="preserve"> </w:t>
      </w:r>
      <w:r>
        <w:rPr/>
        <w:t>текста,</w:t>
      </w:r>
      <w:r>
        <w:rPr>
          <w:spacing w:val="1"/>
        </w:rPr>
        <w:t xml:space="preserve"> </w:t>
      </w:r>
      <w:r>
        <w:rPr/>
        <w:t>осознанного</w:t>
      </w:r>
      <w:r>
        <w:rPr>
          <w:spacing w:val="1"/>
        </w:rPr>
        <w:t xml:space="preserve"> </w:t>
      </w:r>
      <w:r>
        <w:rPr/>
        <w:t xml:space="preserve">использования         при        </w:t>
      </w:r>
      <w:r>
        <w:rPr>
          <w:spacing w:val="1"/>
        </w:rPr>
        <w:t xml:space="preserve"> </w:t>
      </w:r>
      <w:r>
        <w:rPr/>
        <w:t>анализе         текста          изученных          литературных          понятий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 с</w:t>
      </w:r>
      <w:r>
        <w:rPr>
          <w:spacing w:val="-2"/>
        </w:rPr>
        <w:t xml:space="preserve"> </w:t>
      </w:r>
      <w:r>
        <w:rPr/>
        <w:t>представленными предметными</w:t>
      </w:r>
      <w:r>
        <w:rPr>
          <w:spacing w:val="-1"/>
        </w:rPr>
        <w:t xml:space="preserve"> </w:t>
      </w:r>
      <w:r>
        <w:rPr/>
        <w:t>результатами по</w:t>
      </w:r>
      <w:r>
        <w:rPr>
          <w:spacing w:val="-1"/>
        </w:rPr>
        <w:t xml:space="preserve"> </w:t>
      </w:r>
      <w:r>
        <w:rPr/>
        <w:t>классам;</w:t>
      </w:r>
    </w:p>
    <w:p>
      <w:pPr>
        <w:pStyle w:val="Style14"/>
        <w:spacing w:lineRule="auto" w:line="348"/>
        <w:ind w:left="232" w:right="167" w:firstLine="708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техникой</w:t>
      </w:r>
      <w:r>
        <w:rPr>
          <w:spacing w:val="1"/>
        </w:rPr>
        <w:t xml:space="preserve"> </w:t>
      </w:r>
      <w:r>
        <w:rPr/>
        <w:t>смыслового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вслух,</w:t>
      </w:r>
      <w:r>
        <w:rPr>
          <w:spacing w:val="1"/>
        </w:rPr>
        <w:t xml:space="preserve"> </w:t>
      </w:r>
      <w:r>
        <w:rPr/>
        <w:t>«про</w:t>
      </w:r>
      <w:r>
        <w:rPr>
          <w:spacing w:val="1"/>
        </w:rPr>
        <w:t xml:space="preserve"> </w:t>
      </w:r>
      <w:r>
        <w:rPr/>
        <w:t>себя»</w:t>
      </w:r>
      <w:r>
        <w:rPr>
          <w:spacing w:val="1"/>
        </w:rPr>
        <w:t xml:space="preserve"> </w:t>
      </w:r>
      <w:r>
        <w:rPr/>
        <w:t>(молча)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текстовой</w:t>
      </w:r>
      <w:r>
        <w:rPr>
          <w:spacing w:val="1"/>
        </w:rPr>
        <w:t xml:space="preserve"> </w:t>
      </w:r>
      <w:r>
        <w:rPr/>
        <w:t xml:space="preserve">деятельностью,       </w:t>
      </w:r>
      <w:r>
        <w:rPr>
          <w:spacing w:val="1"/>
        </w:rPr>
        <w:t xml:space="preserve"> </w:t>
      </w:r>
      <w:r>
        <w:rPr/>
        <w:t xml:space="preserve">обеспечивающей       </w:t>
      </w:r>
      <w:r>
        <w:rPr>
          <w:spacing w:val="1"/>
        </w:rPr>
        <w:t xml:space="preserve"> </w:t>
      </w:r>
      <w:r>
        <w:rPr/>
        <w:t xml:space="preserve">понимание       </w:t>
      </w:r>
      <w:r>
        <w:rPr>
          <w:spacing w:val="1"/>
        </w:rPr>
        <w:t xml:space="preserve"> </w:t>
      </w:r>
      <w:r>
        <w:rPr/>
        <w:t xml:space="preserve">и       </w:t>
      </w:r>
      <w:r>
        <w:rPr>
          <w:spacing w:val="1"/>
        </w:rPr>
        <w:t xml:space="preserve"> </w:t>
      </w:r>
      <w:r>
        <w:rPr/>
        <w:t>использование         информации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решения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задач.</w:t>
      </w:r>
    </w:p>
    <w:p>
      <w:pPr>
        <w:pStyle w:val="ListParagraph"/>
        <w:numPr>
          <w:ilvl w:val="2"/>
          <w:numId w:val="65"/>
        </w:numPr>
        <w:tabs>
          <w:tab w:val="clear" w:pos="720"/>
          <w:tab w:val="left" w:pos="1662" w:leader="none"/>
        </w:tabs>
        <w:spacing w:lineRule="auto" w:line="348"/>
        <w:ind w:left="232" w:right="165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>
      <w:pPr>
        <w:sectPr>
          <w:headerReference w:type="default" r:id="rId5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65"/>
        </w:numPr>
        <w:tabs>
          <w:tab w:val="clear" w:pos="720"/>
          <w:tab w:val="left" w:pos="1662" w:leader="none"/>
        </w:tabs>
        <w:spacing w:lineRule="auto" w:line="348"/>
        <w:ind w:left="232" w:right="16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общедидактические      принципы 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       соответствие       возрастным       возможностям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и          особенностям          восприятия          обучающимися          фольклорных         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текстов;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7"/>
          <w:sz w:val="24"/>
        </w:rPr>
        <w:t xml:space="preserve"> </w:t>
      </w:r>
      <w:r>
        <w:rPr>
          <w:sz w:val="24"/>
        </w:rPr>
        <w:t>нравственно-эстетических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ценностей,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66" w:hanging="0"/>
        <w:rPr>
          <w:sz w:val="24"/>
        </w:rPr>
      </w:pPr>
      <w:r>
        <w:rPr/>
        <w:t>культурных</w:t>
      </w:r>
      <w:r>
        <w:rPr>
          <w:spacing w:val="1"/>
        </w:rPr>
        <w:t xml:space="preserve"> </w:t>
      </w:r>
      <w:r>
        <w:rPr/>
        <w:t>традиций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выдающихся</w:t>
      </w:r>
      <w:r>
        <w:rPr>
          <w:spacing w:val="1"/>
        </w:rPr>
        <w:t xml:space="preserve"> </w:t>
      </w:r>
      <w:r>
        <w:rPr/>
        <w:t>представителей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-1"/>
        </w:rPr>
        <w:t xml:space="preserve"> </w:t>
      </w:r>
      <w:r>
        <w:rPr/>
        <w:t>детской</w:t>
      </w:r>
      <w:r>
        <w:rPr>
          <w:spacing w:val="1"/>
        </w:rPr>
        <w:t xml:space="preserve"> </w:t>
      </w:r>
      <w:r>
        <w:rPr/>
        <w:t>литературы.</w:t>
      </w:r>
    </w:p>
    <w:p>
      <w:pPr>
        <w:pStyle w:val="ListParagraph"/>
        <w:numPr>
          <w:ilvl w:val="2"/>
          <w:numId w:val="65"/>
        </w:numPr>
        <w:tabs>
          <w:tab w:val="clear" w:pos="720"/>
          <w:tab w:val="left" w:pos="1662" w:leader="none"/>
        </w:tabs>
        <w:spacing w:lineRule="auto" w:line="348"/>
        <w:ind w:left="232" w:right="169" w:firstLine="708"/>
        <w:jc w:val="both"/>
        <w:rPr>
          <w:sz w:val="24"/>
        </w:rPr>
      </w:pP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функциональной литературной грамотности обучающегося, а также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метапредметных результатов, способности обучающегося воспринимать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предметов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ListParagraph"/>
        <w:numPr>
          <w:ilvl w:val="2"/>
          <w:numId w:val="65"/>
        </w:numPr>
        <w:tabs>
          <w:tab w:val="clear" w:pos="720"/>
          <w:tab w:val="left" w:pos="1782" w:leader="none"/>
        </w:tabs>
        <w:spacing w:lineRule="auto" w:line="348"/>
        <w:ind w:left="232" w:right="169" w:firstLine="708"/>
        <w:jc w:val="both"/>
        <w:rPr>
          <w:sz w:val="24"/>
        </w:rPr>
      </w:pPr>
      <w:r>
        <w:rPr>
          <w:sz w:val="24"/>
        </w:rPr>
        <w:t>Планируемые результаты изучения литературного чтения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  <w:r>
        <w:rPr>
          <w:spacing w:val="17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а</w:t>
      </w:r>
      <w:r>
        <w:rPr>
          <w:spacing w:val="17"/>
          <w:sz w:val="24"/>
        </w:rPr>
        <w:t xml:space="preserve"> </w:t>
      </w:r>
      <w:r>
        <w:rPr>
          <w:sz w:val="24"/>
        </w:rPr>
        <w:t>также</w:t>
      </w:r>
      <w:r>
        <w:rPr>
          <w:spacing w:val="2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ListParagraph"/>
        <w:numPr>
          <w:ilvl w:val="2"/>
          <w:numId w:val="65"/>
        </w:numPr>
        <w:tabs>
          <w:tab w:val="clear" w:pos="720"/>
          <w:tab w:val="left" w:pos="1782" w:leader="none"/>
        </w:tabs>
        <w:spacing w:lineRule="auto" w:line="348"/>
        <w:ind w:left="232" w:right="168" w:firstLine="708"/>
        <w:jc w:val="both"/>
        <w:rPr>
          <w:sz w:val="24"/>
        </w:rPr>
      </w:pPr>
      <w:r>
        <w:rPr>
          <w:sz w:val="24"/>
        </w:rPr>
        <w:t xml:space="preserve">Литературное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чтение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является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преемственным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       </w:t>
      </w:r>
      <w:r>
        <w:rPr>
          <w:spacing w:val="33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 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«Литература», 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ListParagraph"/>
        <w:numPr>
          <w:ilvl w:val="2"/>
          <w:numId w:val="65"/>
        </w:numPr>
        <w:tabs>
          <w:tab w:val="clear" w:pos="720"/>
          <w:tab w:val="left" w:pos="1782" w:leader="none"/>
          <w:tab w:val="left" w:pos="2375" w:leader="none"/>
          <w:tab w:val="left" w:pos="3047" w:leader="none"/>
          <w:tab w:val="left" w:pos="4331" w:leader="none"/>
          <w:tab w:val="left" w:pos="5912" w:leader="none"/>
          <w:tab w:val="left" w:pos="6095" w:leader="none"/>
          <w:tab w:val="left" w:pos="7885" w:leader="none"/>
          <w:tab w:val="left" w:pos="9054" w:leader="none"/>
          <w:tab w:val="left" w:pos="9501" w:leader="none"/>
        </w:tabs>
        <w:spacing w:lineRule="auto" w:line="348"/>
        <w:ind w:left="232" w:right="163" w:firstLine="708"/>
        <w:jc w:val="both"/>
        <w:rPr>
          <w:sz w:val="24"/>
        </w:rPr>
      </w:pPr>
      <w:r>
        <w:rPr>
          <w:sz w:val="24"/>
        </w:rPr>
        <w:t>Освоение программы по литературному чтению в 1 классе начинается вводным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интегрированным учебным курсом «Обучение грамоте» (рекомендуется 180 часов: русского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100 часов и литературного чтения 80 часов). Содержание литературного чтения, реализуемого 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  <w:tab/>
        <w:tab/>
        <w:t>обучения</w:t>
        <w:tab/>
        <w:tab/>
        <w:tab/>
        <w:t>грамоте,</w:t>
        <w:tab/>
        <w:tab/>
        <w:t>представлено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программе по русскому языку. После периода обучения грамоте начинается раздельное 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 языка и литературного чтения. На литературное чтение в 1 классе отводится не менее 10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  <w:tab/>
        <w:t>недель</w:t>
        <w:tab/>
        <w:t>(40</w:t>
        <w:tab/>
        <w:t>часов),</w:t>
        <w:tab/>
        <w:t>для</w:t>
        <w:tab/>
        <w:tab/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98"/>
          <w:sz w:val="24"/>
        </w:rPr>
        <w:t xml:space="preserve"> </w:t>
      </w:r>
      <w:r>
        <w:rPr>
          <w:sz w:val="24"/>
        </w:rPr>
        <w:t xml:space="preserve">чтения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во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2-4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классах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рекомендуется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отводить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136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часов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(4  </w:t>
      </w:r>
      <w:r>
        <w:rPr>
          <w:spacing w:val="38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 классе).</w:t>
      </w:r>
    </w:p>
    <w:p>
      <w:pPr>
        <w:pStyle w:val="ListParagraph"/>
        <w:numPr>
          <w:ilvl w:val="1"/>
          <w:numId w:val="66"/>
        </w:numPr>
        <w:tabs>
          <w:tab w:val="clear" w:pos="720"/>
          <w:tab w:val="left" w:pos="1482" w:leader="none"/>
        </w:tabs>
        <w:spacing w:lineRule="exact" w:line="272"/>
        <w:ind w:left="1481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>
      <w:pPr>
        <w:pStyle w:val="ListParagraph"/>
        <w:numPr>
          <w:ilvl w:val="2"/>
          <w:numId w:val="66"/>
        </w:numPr>
        <w:tabs>
          <w:tab w:val="clear" w:pos="720"/>
          <w:tab w:val="left" w:pos="1662" w:leader="none"/>
        </w:tabs>
        <w:spacing w:lineRule="auto" w:line="343" w:before="124" w:after="0"/>
        <w:ind w:left="232" w:right="167" w:firstLine="708"/>
        <w:jc w:val="both"/>
        <w:rPr>
          <w:sz w:val="24"/>
        </w:rPr>
      </w:pP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(народная)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(авторская).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художественной литературы и устного народного творчества (не менее четырёх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произведений).</w:t>
      </w:r>
      <w:r>
        <w:rPr>
          <w:spacing w:val="15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5"/>
          <w:sz w:val="24"/>
        </w:rPr>
        <w:t xml:space="preserve"> </w:t>
      </w:r>
      <w:r>
        <w:rPr>
          <w:sz w:val="24"/>
        </w:rPr>
        <w:t>(авторская)</w:t>
      </w:r>
      <w:r>
        <w:rPr>
          <w:spacing w:val="1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16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различия.</w:t>
      </w:r>
      <w:r>
        <w:rPr>
          <w:spacing w:val="16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 волшебство в сказке. Событийная сторона сказок: последовательность событий в фольклорной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(авторской)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сказке.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Герои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 произведений. Нравственные ценности и идеи в русских народных и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(авторских) сказках, поступки, отражающие нравственные качества (отношение к природе, людям,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предметам).</w:t>
      </w:r>
    </w:p>
    <w:p>
      <w:pPr>
        <w:pStyle w:val="ListParagraph"/>
        <w:numPr>
          <w:ilvl w:val="3"/>
          <w:numId w:val="66"/>
        </w:numPr>
        <w:tabs>
          <w:tab w:val="clear" w:pos="720"/>
          <w:tab w:val="left" w:pos="1842" w:leader="none"/>
        </w:tabs>
        <w:spacing w:lineRule="auto" w:line="348"/>
        <w:ind w:left="232" w:right="161" w:firstLine="708"/>
        <w:jc w:val="both"/>
        <w:rPr>
          <w:sz w:val="24"/>
        </w:rPr>
      </w:pPr>
      <w:r>
        <w:rPr>
          <w:sz w:val="24"/>
        </w:rPr>
        <w:t>Произведения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 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«Лисица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тетерев»,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«Лиса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>рак»,        литературные        (авторские)        сказки,       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К.Д.</w:t>
      </w:r>
      <w:r>
        <w:rPr>
          <w:spacing w:val="111"/>
          <w:sz w:val="24"/>
        </w:rPr>
        <w:t xml:space="preserve"> </w:t>
      </w:r>
      <w:r>
        <w:rPr>
          <w:sz w:val="24"/>
        </w:rPr>
        <w:t xml:space="preserve">Ушинский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«Петух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собака»,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сказки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В.Г.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Сутеева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«Кораблик»,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«Под  </w:t>
      </w:r>
      <w:r>
        <w:rPr>
          <w:spacing w:val="51"/>
          <w:sz w:val="24"/>
        </w:rPr>
        <w:t xml:space="preserve"> </w:t>
      </w:r>
      <w:r>
        <w:rPr>
          <w:sz w:val="24"/>
        </w:rPr>
        <w:t>грибом»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 выбору).</w:t>
      </w:r>
    </w:p>
    <w:p>
      <w:pPr>
        <w:sectPr>
          <w:headerReference w:type="default" r:id="rId5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66"/>
        </w:numPr>
        <w:tabs>
          <w:tab w:val="clear" w:pos="720"/>
          <w:tab w:val="left" w:pos="1662" w:leader="none"/>
        </w:tabs>
        <w:spacing w:lineRule="auto" w:line="348"/>
        <w:ind w:left="232" w:right="170" w:firstLine="708"/>
        <w:jc w:val="both"/>
        <w:rPr>
          <w:sz w:val="24"/>
        </w:rPr>
      </w:pPr>
      <w:r>
        <w:rPr>
          <w:sz w:val="24"/>
        </w:rPr>
        <w:t>Произведения о детях. Понятие «тема произведения» (общее представление): чему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посвящено,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чём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рассказывает.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его 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идея</w:t>
      </w:r>
      <w:r>
        <w:rPr>
          <w:spacing w:val="60"/>
          <w:sz w:val="24"/>
        </w:rPr>
        <w:t xml:space="preserve"> </w:t>
      </w:r>
      <w:r>
        <w:rPr>
          <w:sz w:val="24"/>
        </w:rPr>
        <w:t>(чему учит?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3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3"/>
          <w:sz w:val="24"/>
        </w:rPr>
        <w:t xml:space="preserve"> </w:t>
      </w:r>
      <w:r>
        <w:rPr>
          <w:sz w:val="24"/>
        </w:rPr>
        <w:t>воспитывает?).</w:t>
      </w:r>
      <w:r>
        <w:rPr>
          <w:spacing w:val="2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одной</w:t>
      </w:r>
      <w:r>
        <w:rPr>
          <w:spacing w:val="31"/>
          <w:sz w:val="24"/>
        </w:rPr>
        <w:t xml:space="preserve"> </w:t>
      </w:r>
      <w:r>
        <w:rPr>
          <w:sz w:val="24"/>
        </w:rPr>
        <w:t>темы,</w:t>
      </w:r>
      <w:r>
        <w:rPr>
          <w:spacing w:val="32"/>
          <w:sz w:val="24"/>
        </w:rPr>
        <w:t xml:space="preserve"> </w:t>
      </w:r>
      <w:r>
        <w:rPr>
          <w:sz w:val="24"/>
        </w:rPr>
        <w:t>но</w:t>
      </w:r>
      <w:r>
        <w:rPr>
          <w:spacing w:val="3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4"/>
          <w:sz w:val="24"/>
        </w:rPr>
        <w:t xml:space="preserve"> </w:t>
      </w:r>
      <w:r>
        <w:rPr>
          <w:sz w:val="24"/>
        </w:rPr>
        <w:t>жанров:</w:t>
      </w:r>
      <w:r>
        <w:rPr>
          <w:spacing w:val="30"/>
          <w:sz w:val="24"/>
        </w:rPr>
        <w:t xml:space="preserve"> </w:t>
      </w:r>
      <w:r>
        <w:rPr>
          <w:sz w:val="24"/>
        </w:rPr>
        <w:t>рассказ,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2125" w:leader="none"/>
          <w:tab w:val="left" w:pos="3087" w:leader="none"/>
          <w:tab w:val="left" w:pos="4426" w:leader="none"/>
          <w:tab w:val="left" w:pos="5153" w:leader="none"/>
          <w:tab w:val="left" w:pos="6785" w:leader="none"/>
          <w:tab w:val="left" w:pos="7997" w:leader="none"/>
          <w:tab w:val="left" w:pos="8966" w:leader="none"/>
          <w:tab w:val="left" w:pos="9576" w:leader="none"/>
        </w:tabs>
        <w:spacing w:lineRule="auto" w:line="348" w:before="90" w:after="0"/>
        <w:ind w:left="232" w:right="165" w:hanging="0"/>
        <w:rPr>
          <w:sz w:val="24"/>
        </w:rPr>
      </w:pPr>
      <w:r>
        <w:rPr/>
        <w:t>стихотворение</w:t>
        <w:tab/>
        <w:tab/>
        <w:t>(общее</w:t>
        <w:tab/>
        <w:tab/>
        <w:t>представление</w:t>
        <w:tab/>
        <w:tab/>
        <w:t>на</w:t>
        <w:tab/>
        <w:tab/>
      </w:r>
      <w:r>
        <w:rPr>
          <w:spacing w:val="-1"/>
        </w:rPr>
        <w:t>примере</w:t>
      </w:r>
      <w:r>
        <w:rPr>
          <w:spacing w:val="-58"/>
        </w:rPr>
        <w:t xml:space="preserve"> </w:t>
      </w:r>
      <w:r>
        <w:rPr/>
        <w:t xml:space="preserve">не   </w:t>
      </w:r>
      <w:r>
        <w:rPr>
          <w:spacing w:val="1"/>
        </w:rPr>
        <w:t xml:space="preserve"> </w:t>
      </w:r>
      <w:r>
        <w:rPr/>
        <w:t xml:space="preserve">менее   </w:t>
      </w:r>
      <w:r>
        <w:rPr>
          <w:spacing w:val="1"/>
        </w:rPr>
        <w:t xml:space="preserve"> </w:t>
      </w:r>
      <w:r>
        <w:rPr/>
        <w:t xml:space="preserve">шести   </w:t>
      </w:r>
      <w:r>
        <w:rPr>
          <w:spacing w:val="1"/>
        </w:rPr>
        <w:t xml:space="preserve"> </w:t>
      </w:r>
      <w:r>
        <w:rPr/>
        <w:t xml:space="preserve">произведений   </w:t>
      </w:r>
      <w:r>
        <w:rPr>
          <w:spacing w:val="1"/>
        </w:rPr>
        <w:t xml:space="preserve"> </w:t>
      </w:r>
      <w:r>
        <w:rPr/>
        <w:t xml:space="preserve">К.Д.   </w:t>
      </w:r>
      <w:r>
        <w:rPr>
          <w:spacing w:val="1"/>
        </w:rPr>
        <w:t xml:space="preserve"> </w:t>
      </w:r>
      <w:r>
        <w:rPr/>
        <w:t>Ушинского,     Л.Н.     Толстого,     Е.А.     Пермяка,</w:t>
      </w:r>
      <w:r>
        <w:rPr>
          <w:spacing w:val="1"/>
        </w:rPr>
        <w:t xml:space="preserve"> </w:t>
      </w:r>
      <w:r>
        <w:rPr/>
        <w:t>В.А. Осеевой, А.Л. Барто, Ю.И. Ермолаева и других). Характеристика героя произведения, общая</w:t>
      </w:r>
      <w:r>
        <w:rPr>
          <w:spacing w:val="1"/>
        </w:rPr>
        <w:t xml:space="preserve"> </w:t>
      </w:r>
      <w:r>
        <w:rPr/>
        <w:t>оценка</w:t>
        <w:tab/>
        <w:t>поступков.</w:t>
        <w:tab/>
        <w:t>Понимание</w:t>
        <w:tab/>
        <w:t>заголовка</w:t>
        <w:tab/>
        <w:tab/>
        <w:t>произведения,</w:t>
      </w:r>
      <w:r>
        <w:rPr>
          <w:spacing w:val="-58"/>
        </w:rPr>
        <w:t xml:space="preserve"> </w:t>
      </w:r>
      <w:r>
        <w:rPr/>
        <w:t>его соотношения с содержанием произведения и его идеей. Осознание нравственно-этических</w:t>
      </w:r>
      <w:r>
        <w:rPr>
          <w:spacing w:val="1"/>
        </w:rPr>
        <w:t xml:space="preserve"> </w:t>
      </w:r>
      <w:r>
        <w:rPr/>
        <w:t>понятий:</w:t>
      </w:r>
      <w:r>
        <w:rPr>
          <w:spacing w:val="-3"/>
        </w:rPr>
        <w:t xml:space="preserve"> </w:t>
      </w:r>
      <w:r>
        <w:rPr/>
        <w:t>друг,</w:t>
      </w:r>
      <w:r>
        <w:rPr>
          <w:spacing w:val="-1"/>
        </w:rPr>
        <w:t xml:space="preserve"> </w:t>
      </w:r>
      <w:r>
        <w:rPr/>
        <w:t>дружба,</w:t>
      </w:r>
      <w:r>
        <w:rPr>
          <w:spacing w:val="2"/>
        </w:rPr>
        <w:t xml:space="preserve"> </w:t>
      </w:r>
      <w:r>
        <w:rPr/>
        <w:t>забота, труд,</w:t>
      </w:r>
      <w:r>
        <w:rPr>
          <w:spacing w:val="1"/>
        </w:rPr>
        <w:t xml:space="preserve"> </w:t>
      </w:r>
      <w:r>
        <w:rPr/>
        <w:t>взаимопомощь.</w:t>
      </w:r>
    </w:p>
    <w:p>
      <w:pPr>
        <w:pStyle w:val="ListParagraph"/>
        <w:numPr>
          <w:ilvl w:val="3"/>
          <w:numId w:val="66"/>
        </w:numPr>
        <w:tabs>
          <w:tab w:val="clear" w:pos="720"/>
          <w:tab w:val="left" w:pos="1842" w:leader="none"/>
        </w:tabs>
        <w:spacing w:lineRule="auto" w:line="348"/>
        <w:ind w:left="232" w:right="166" w:firstLine="708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К.Д.</w:t>
      </w:r>
      <w:r>
        <w:rPr>
          <w:spacing w:val="1"/>
          <w:sz w:val="24"/>
        </w:rPr>
        <w:t xml:space="preserve"> </w:t>
      </w:r>
      <w:r>
        <w:rPr>
          <w:sz w:val="24"/>
        </w:rPr>
        <w:t>Ушинский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«Худо</w:t>
      </w:r>
      <w:r>
        <w:rPr>
          <w:spacing w:val="1"/>
          <w:sz w:val="24"/>
        </w:rPr>
        <w:t xml:space="preserve"> </w:t>
      </w:r>
      <w:r>
        <w:rPr>
          <w:sz w:val="24"/>
        </w:rPr>
        <w:t>тому,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никому»,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Л.Н.     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Толстой       «Косточка»,       Е.А.       Пермяк       «Торопливый       ножик»,</w:t>
      </w:r>
      <w:r>
        <w:rPr>
          <w:spacing w:val="1"/>
          <w:sz w:val="24"/>
        </w:rPr>
        <w:t xml:space="preserve"> </w:t>
      </w:r>
      <w:r>
        <w:rPr>
          <w:sz w:val="24"/>
        </w:rPr>
        <w:t>В.А. Осеева «Три товарища», А.Л. Барто «Я – лишний», Ю.И. Ермолаев «Лучший друг»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>
      <w:pPr>
        <w:pStyle w:val="ListParagraph"/>
        <w:numPr>
          <w:ilvl w:val="2"/>
          <w:numId w:val="66"/>
        </w:numPr>
        <w:tabs>
          <w:tab w:val="clear" w:pos="720"/>
          <w:tab w:val="left" w:pos="1662" w:leader="none"/>
          <w:tab w:val="left" w:pos="2605" w:leader="none"/>
          <w:tab w:val="left" w:pos="5181" w:leader="none"/>
          <w:tab w:val="left" w:pos="7433" w:leader="none"/>
          <w:tab w:val="left" w:pos="9950" w:leader="none"/>
        </w:tabs>
        <w:spacing w:lineRule="auto" w:line="348"/>
        <w:ind w:left="232" w:right="165" w:firstLine="708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природе    </w:t>
      </w:r>
      <w:r>
        <w:rPr>
          <w:spacing w:val="1"/>
          <w:sz w:val="24"/>
        </w:rPr>
        <w:t xml:space="preserve"> </w:t>
      </w:r>
      <w:r>
        <w:rPr>
          <w:sz w:val="24"/>
        </w:rPr>
        <w:t>(на      примере      трёх-четырёх      доступных     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А.К.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Толстого,</w:t>
      </w:r>
      <w:r>
        <w:rPr>
          <w:spacing w:val="1"/>
          <w:sz w:val="24"/>
        </w:rPr>
        <w:t xml:space="preserve"> </w:t>
      </w:r>
      <w:r>
        <w:rPr>
          <w:sz w:val="24"/>
        </w:rPr>
        <w:t>А.Н.</w:t>
      </w:r>
      <w:r>
        <w:rPr>
          <w:spacing w:val="1"/>
          <w:sz w:val="24"/>
        </w:rPr>
        <w:t xml:space="preserve"> </w:t>
      </w:r>
      <w:r>
        <w:rPr>
          <w:sz w:val="24"/>
        </w:rPr>
        <w:t>Плещеева,</w:t>
      </w:r>
      <w:r>
        <w:rPr>
          <w:spacing w:val="1"/>
          <w:sz w:val="24"/>
        </w:rPr>
        <w:t xml:space="preserve"> </w:t>
      </w:r>
      <w:r>
        <w:rPr>
          <w:sz w:val="24"/>
        </w:rPr>
        <w:t>Е.Ф.</w:t>
      </w:r>
      <w:r>
        <w:rPr>
          <w:spacing w:val="1"/>
          <w:sz w:val="24"/>
        </w:rPr>
        <w:t xml:space="preserve"> </w:t>
      </w:r>
      <w:r>
        <w:rPr>
          <w:sz w:val="24"/>
        </w:rPr>
        <w:t>Трутневой,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С.Я.</w:t>
      </w:r>
      <w:r>
        <w:rPr>
          <w:spacing w:val="1"/>
          <w:sz w:val="24"/>
        </w:rPr>
        <w:t xml:space="preserve"> </w:t>
      </w:r>
      <w:r>
        <w:rPr>
          <w:sz w:val="24"/>
        </w:rPr>
        <w:t>Маршака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произведений:        </w:t>
      </w:r>
      <w:r>
        <w:rPr>
          <w:spacing w:val="1"/>
          <w:sz w:val="24"/>
        </w:rPr>
        <w:t xml:space="preserve"> </w:t>
      </w:r>
      <w:r>
        <w:rPr>
          <w:sz w:val="24"/>
        </w:rPr>
        <w:t>звуки          и          краски          природы,          времена          года,          человек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природа;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прозаической: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рождает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поэтическое</w:t>
        <w:tab/>
        <w:t>произведение.</w:t>
        <w:tab/>
        <w:t>Отражение</w:t>
        <w:tab/>
        <w:t>нравственной</w:t>
        <w:tab/>
        <w:t>идеи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произведении:      любовь       к       Родине,       природе       родного       края.       Иллюстрация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к произведению как отражение эмоционального отклика на произведение. Роль интонации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чтении.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ритм,</w:t>
      </w:r>
      <w:r>
        <w:rPr>
          <w:spacing w:val="-3"/>
          <w:sz w:val="24"/>
        </w:rPr>
        <w:t xml:space="preserve"> </w:t>
      </w:r>
      <w:r>
        <w:rPr>
          <w:sz w:val="24"/>
        </w:rPr>
        <w:t>темп,</w:t>
      </w:r>
      <w:r>
        <w:rPr>
          <w:spacing w:val="-3"/>
          <w:sz w:val="24"/>
        </w:rPr>
        <w:t xml:space="preserve"> </w:t>
      </w:r>
      <w:r>
        <w:rPr>
          <w:sz w:val="24"/>
        </w:rPr>
        <w:t>сила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голоса.</w:t>
      </w:r>
    </w:p>
    <w:p>
      <w:pPr>
        <w:pStyle w:val="ListParagraph"/>
        <w:numPr>
          <w:ilvl w:val="2"/>
          <w:numId w:val="66"/>
        </w:numPr>
        <w:tabs>
          <w:tab w:val="clear" w:pos="720"/>
          <w:tab w:val="left" w:pos="1662" w:leader="none"/>
        </w:tabs>
        <w:spacing w:lineRule="auto" w:line="348"/>
        <w:ind w:left="232" w:right="165" w:firstLine="708"/>
        <w:jc w:val="both"/>
        <w:rPr>
          <w:sz w:val="24"/>
        </w:rPr>
      </w:pP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шести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 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потешка,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(веселить,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потешать,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поучать).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жанров.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Потешка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фольклор.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ума,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сообразительности.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мудрости,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правил.</w:t>
      </w:r>
    </w:p>
    <w:p>
      <w:pPr>
        <w:pStyle w:val="ListParagraph"/>
        <w:numPr>
          <w:ilvl w:val="3"/>
          <w:numId w:val="66"/>
        </w:numPr>
        <w:tabs>
          <w:tab w:val="clear" w:pos="720"/>
          <w:tab w:val="left" w:pos="1842" w:leader="none"/>
        </w:tabs>
        <w:spacing w:lineRule="exact" w:line="273"/>
        <w:ind w:left="1841" w:hanging="901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-5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2"/>
          <w:sz w:val="24"/>
        </w:rPr>
        <w:t xml:space="preserve"> </w:t>
      </w:r>
      <w:r>
        <w:rPr>
          <w:sz w:val="24"/>
        </w:rPr>
        <w:t>пословицы.</w:t>
      </w:r>
    </w:p>
    <w:p>
      <w:pPr>
        <w:pStyle w:val="ListParagraph"/>
        <w:numPr>
          <w:ilvl w:val="2"/>
          <w:numId w:val="66"/>
        </w:numPr>
        <w:tabs>
          <w:tab w:val="clear" w:pos="720"/>
          <w:tab w:val="left" w:pos="1662" w:leader="none"/>
          <w:tab w:val="left" w:pos="2022" w:leader="none"/>
          <w:tab w:val="left" w:pos="3248" w:leader="none"/>
          <w:tab w:val="left" w:pos="4743" w:leader="none"/>
          <w:tab w:val="left" w:pos="7130" w:leader="none"/>
          <w:tab w:val="left" w:pos="7914" w:leader="none"/>
        </w:tabs>
        <w:spacing w:lineRule="auto" w:line="348" w:before="119" w:after="0"/>
        <w:ind w:left="232" w:right="163" w:firstLine="708"/>
        <w:jc w:val="both"/>
        <w:rPr>
          <w:sz w:val="24"/>
        </w:rPr>
      </w:pPr>
      <w:r>
        <w:rPr>
          <w:sz w:val="24"/>
        </w:rPr>
        <w:t xml:space="preserve">Произведения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братьях      </w:t>
      </w:r>
      <w:r>
        <w:rPr>
          <w:spacing w:val="1"/>
          <w:sz w:val="24"/>
        </w:rPr>
        <w:t xml:space="preserve"> </w:t>
      </w:r>
      <w:r>
        <w:rPr>
          <w:sz w:val="24"/>
        </w:rPr>
        <w:t>наших        меньших        (три-четыре        автора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выбору)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–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герои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произведений: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Цель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назначение      </w:t>
      </w:r>
      <w:r>
        <w:rPr>
          <w:spacing w:val="3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о взаимоотношениях человека и животных воспитание добрых чувств и бережного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животным.</w:t>
        <w:tab/>
        <w:t>Виды</w:t>
        <w:tab/>
        <w:t>текстов:</w:t>
        <w:tab/>
        <w:t>художественный</w:t>
        <w:tab/>
        <w:t>и</w:t>
        <w:tab/>
        <w:t>научно-познавательный,</w:t>
      </w:r>
      <w:r>
        <w:rPr>
          <w:spacing w:val="-58"/>
          <w:sz w:val="24"/>
        </w:rPr>
        <w:t xml:space="preserve"> </w:t>
      </w:r>
      <w:r>
        <w:rPr>
          <w:sz w:val="24"/>
        </w:rPr>
        <w:t>их сравнение. Характеристика героя: описание его внешности, действий, 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3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2"/>
          <w:sz w:val="24"/>
        </w:rPr>
        <w:t xml:space="preserve"> </w:t>
      </w:r>
      <w:r>
        <w:rPr>
          <w:sz w:val="24"/>
        </w:rPr>
        <w:t>и забота о животных.</w:t>
      </w:r>
    </w:p>
    <w:p>
      <w:pPr>
        <w:pStyle w:val="ListParagraph"/>
        <w:numPr>
          <w:ilvl w:val="3"/>
          <w:numId w:val="66"/>
        </w:numPr>
        <w:tabs>
          <w:tab w:val="clear" w:pos="720"/>
          <w:tab w:val="left" w:pos="1842" w:leader="none"/>
        </w:tabs>
        <w:spacing w:lineRule="auto" w:line="348"/>
        <w:ind w:left="232" w:right="166" w:firstLine="708"/>
        <w:jc w:val="both"/>
        <w:rPr>
          <w:sz w:val="24"/>
        </w:rPr>
      </w:pPr>
      <w:r>
        <w:rPr>
          <w:sz w:val="24"/>
        </w:rPr>
        <w:t xml:space="preserve">Произведения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чтения: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В.В.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Бианки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«Лис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Мышонок»,</w:t>
      </w:r>
      <w:r>
        <w:rPr>
          <w:spacing w:val="-57"/>
          <w:sz w:val="24"/>
        </w:rPr>
        <w:t xml:space="preserve"> </w:t>
      </w:r>
      <w:r>
        <w:rPr>
          <w:sz w:val="24"/>
        </w:rPr>
        <w:t>Е.И.</w:t>
      </w:r>
      <w:r>
        <w:rPr>
          <w:spacing w:val="109"/>
          <w:sz w:val="24"/>
        </w:rPr>
        <w:t xml:space="preserve"> </w:t>
      </w:r>
      <w:r>
        <w:rPr>
          <w:sz w:val="24"/>
        </w:rPr>
        <w:t xml:space="preserve">Чарушин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«Про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Томку»,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М.М.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Пришвин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«Ёж»,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Н.И.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Сладков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«Лисица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9"/>
          <w:sz w:val="24"/>
        </w:rPr>
        <w:t xml:space="preserve"> </w:t>
      </w:r>
      <w:r>
        <w:rPr>
          <w:sz w:val="24"/>
        </w:rPr>
        <w:t>Ёж»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>
      <w:pPr>
        <w:sectPr>
          <w:headerReference w:type="default" r:id="rId5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66"/>
        </w:numPr>
        <w:tabs>
          <w:tab w:val="clear" w:pos="720"/>
          <w:tab w:val="left" w:pos="1662" w:leader="none"/>
        </w:tabs>
        <w:spacing w:lineRule="exact" w:line="274"/>
        <w:ind w:left="1661" w:hanging="721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маме.</w:t>
      </w:r>
      <w:r>
        <w:rPr>
          <w:spacing w:val="20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8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3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маме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64" w:hanging="0"/>
        <w:rPr>
          <w:sz w:val="24"/>
        </w:rPr>
      </w:pPr>
      <w:r>
        <w:rPr/>
        <w:t xml:space="preserve">(не       </w:t>
      </w:r>
      <w:r>
        <w:rPr>
          <w:spacing w:val="1"/>
        </w:rPr>
        <w:t xml:space="preserve"> </w:t>
      </w:r>
      <w:r>
        <w:rPr/>
        <w:t xml:space="preserve">менее        одного       </w:t>
      </w:r>
      <w:r>
        <w:rPr>
          <w:spacing w:val="1"/>
        </w:rPr>
        <w:t xml:space="preserve"> </w:t>
      </w:r>
      <w:r>
        <w:rPr/>
        <w:t xml:space="preserve">автора       </w:t>
      </w:r>
      <w:r>
        <w:rPr>
          <w:spacing w:val="1"/>
        </w:rPr>
        <w:t xml:space="preserve"> </w:t>
      </w:r>
      <w:r>
        <w:rPr/>
        <w:t xml:space="preserve">по       </w:t>
      </w:r>
      <w:r>
        <w:rPr>
          <w:spacing w:val="1"/>
        </w:rPr>
        <w:t xml:space="preserve"> </w:t>
      </w:r>
      <w:r>
        <w:rPr/>
        <w:t xml:space="preserve">выбору,       </w:t>
      </w:r>
      <w:r>
        <w:rPr>
          <w:spacing w:val="1"/>
        </w:rPr>
        <w:t xml:space="preserve"> </w:t>
      </w:r>
      <w:r>
        <w:rPr/>
        <w:t>на         примере        произведений</w:t>
      </w:r>
      <w:r>
        <w:rPr>
          <w:spacing w:val="1"/>
        </w:rPr>
        <w:t xml:space="preserve"> </w:t>
      </w:r>
      <w:r>
        <w:rPr/>
        <w:t>Е.А. Благининой, А.Л. Барто, А.В. Митяева и других). Осознание нравственно-этических понятий:</w:t>
      </w:r>
      <w:r>
        <w:rPr>
          <w:spacing w:val="1"/>
        </w:rPr>
        <w:t xml:space="preserve"> </w:t>
      </w:r>
      <w:r>
        <w:rPr/>
        <w:t>чувство любви как привязанность одного человека к другому (матери к ребёнку, детей к матери,</w:t>
      </w:r>
      <w:r>
        <w:rPr>
          <w:spacing w:val="1"/>
        </w:rPr>
        <w:t xml:space="preserve"> </w:t>
      </w:r>
      <w:r>
        <w:rPr/>
        <w:t>близким),</w:t>
      </w:r>
      <w:r>
        <w:rPr>
          <w:spacing w:val="-1"/>
        </w:rPr>
        <w:t xml:space="preserve"> </w:t>
      </w:r>
      <w:r>
        <w:rPr/>
        <w:t>проявление</w:t>
      </w:r>
      <w:r>
        <w:rPr>
          <w:spacing w:val="-1"/>
        </w:rPr>
        <w:t xml:space="preserve"> </w:t>
      </w:r>
      <w:r>
        <w:rPr/>
        <w:t>любви и</w:t>
      </w:r>
      <w:r>
        <w:rPr>
          <w:spacing w:val="-2"/>
        </w:rPr>
        <w:t xml:space="preserve"> </w:t>
      </w:r>
      <w:r>
        <w:rPr/>
        <w:t>заботы</w:t>
      </w:r>
      <w:r>
        <w:rPr>
          <w:spacing w:val="-1"/>
        </w:rPr>
        <w:t xml:space="preserve"> </w:t>
      </w:r>
      <w:r>
        <w:rPr/>
        <w:t>о родных</w:t>
      </w:r>
      <w:r>
        <w:rPr>
          <w:spacing w:val="2"/>
        </w:rPr>
        <w:t xml:space="preserve"> </w:t>
      </w:r>
      <w:r>
        <w:rPr/>
        <w:t>людях.</w:t>
      </w:r>
    </w:p>
    <w:p>
      <w:pPr>
        <w:pStyle w:val="ListParagraph"/>
        <w:numPr>
          <w:ilvl w:val="3"/>
          <w:numId w:val="66"/>
        </w:numPr>
        <w:tabs>
          <w:tab w:val="clear" w:pos="720"/>
          <w:tab w:val="left" w:pos="1842" w:leader="none"/>
        </w:tabs>
        <w:spacing w:lineRule="auto" w:line="348"/>
        <w:ind w:left="232" w:right="171" w:firstLine="708"/>
        <w:jc w:val="both"/>
        <w:rPr>
          <w:sz w:val="24"/>
        </w:rPr>
      </w:pPr>
      <w:r>
        <w:rPr>
          <w:sz w:val="24"/>
        </w:rPr>
        <w:t xml:space="preserve">Произведения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     Е.А.     Благинина     «Посидим     в     тишине»,</w:t>
      </w:r>
      <w:r>
        <w:rPr>
          <w:spacing w:val="1"/>
          <w:sz w:val="24"/>
        </w:rPr>
        <w:t xml:space="preserve"> </w:t>
      </w:r>
      <w:r>
        <w:rPr>
          <w:sz w:val="24"/>
        </w:rPr>
        <w:t>А.Л.</w:t>
      </w:r>
      <w:r>
        <w:rPr>
          <w:spacing w:val="-2"/>
          <w:sz w:val="24"/>
        </w:rPr>
        <w:t xml:space="preserve"> </w:t>
      </w:r>
      <w:r>
        <w:rPr>
          <w:sz w:val="24"/>
        </w:rPr>
        <w:t>Барто</w:t>
      </w:r>
      <w:r>
        <w:rPr>
          <w:spacing w:val="4"/>
          <w:sz w:val="24"/>
        </w:rPr>
        <w:t xml:space="preserve"> </w:t>
      </w:r>
      <w:r>
        <w:rPr>
          <w:sz w:val="24"/>
        </w:rPr>
        <w:t>«Мама»,</w:t>
      </w:r>
      <w:r>
        <w:rPr>
          <w:spacing w:val="2"/>
          <w:sz w:val="24"/>
        </w:rPr>
        <w:t xml:space="preserve"> </w:t>
      </w:r>
      <w:r>
        <w:rPr>
          <w:sz w:val="24"/>
        </w:rPr>
        <w:t>А.В.</w:t>
      </w:r>
      <w:r>
        <w:rPr>
          <w:spacing w:val="-1"/>
          <w:sz w:val="24"/>
        </w:rPr>
        <w:t xml:space="preserve"> </w:t>
      </w:r>
      <w:r>
        <w:rPr>
          <w:sz w:val="24"/>
        </w:rPr>
        <w:t>Митяев</w:t>
      </w:r>
      <w:r>
        <w:rPr>
          <w:spacing w:val="2"/>
          <w:sz w:val="24"/>
        </w:rPr>
        <w:t xml:space="preserve"> </w:t>
      </w:r>
      <w:r>
        <w:rPr>
          <w:sz w:val="24"/>
        </w:rPr>
        <w:t>«За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люблю</w:t>
      </w:r>
      <w:r>
        <w:rPr>
          <w:spacing w:val="5"/>
          <w:sz w:val="24"/>
        </w:rPr>
        <w:t xml:space="preserve"> </w:t>
      </w:r>
      <w:r>
        <w:rPr>
          <w:sz w:val="24"/>
        </w:rPr>
        <w:t>маму»</w:t>
      </w:r>
      <w:r>
        <w:rPr>
          <w:spacing w:val="-7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>
      <w:pPr>
        <w:pStyle w:val="ListParagraph"/>
        <w:numPr>
          <w:ilvl w:val="2"/>
          <w:numId w:val="66"/>
        </w:numPr>
        <w:tabs>
          <w:tab w:val="clear" w:pos="720"/>
          <w:tab w:val="left" w:pos="1662" w:leader="none"/>
          <w:tab w:val="left" w:pos="4801" w:leader="none"/>
          <w:tab w:val="left" w:pos="9564" w:leader="none"/>
        </w:tabs>
        <w:spacing w:lineRule="auto" w:line="348"/>
        <w:ind w:left="232" w:right="162" w:firstLine="708"/>
        <w:jc w:val="both"/>
        <w:rPr>
          <w:sz w:val="24"/>
        </w:rPr>
      </w:pPr>
      <w:r>
        <w:rPr>
          <w:sz w:val="24"/>
        </w:rPr>
        <w:t>Фольклорные      и      авторские      произведения      о      чудесах      и      фантазии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трёх произведений). Способность автора произведения замечать чудесное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в 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жизненном проявлении, необычное в обыкновенных явлениях окружающего мира. Сочетание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произведении</w:t>
        <w:tab/>
      </w:r>
      <w:r>
        <w:rPr>
          <w:sz w:val="24"/>
        </w:rPr>
        <w:t>реалистических</w:t>
        <w:tab/>
        <w:t>событий с необычными, сказочными,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фантастическими.</w:t>
      </w:r>
    </w:p>
    <w:p>
      <w:pPr>
        <w:pStyle w:val="ListParagraph"/>
        <w:numPr>
          <w:ilvl w:val="3"/>
          <w:numId w:val="66"/>
        </w:numPr>
        <w:tabs>
          <w:tab w:val="clear" w:pos="720"/>
          <w:tab w:val="left" w:pos="1842" w:leader="none"/>
        </w:tabs>
        <w:spacing w:lineRule="auto" w:line="348"/>
        <w:ind w:left="232" w:right="167" w:firstLine="708"/>
        <w:jc w:val="both"/>
        <w:rPr>
          <w:sz w:val="24"/>
        </w:rPr>
      </w:pPr>
      <w:r>
        <w:rPr>
          <w:sz w:val="24"/>
        </w:rPr>
        <w:t>Произведения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Р.С. Сеф</w:t>
      </w:r>
      <w:r>
        <w:rPr>
          <w:spacing w:val="1"/>
          <w:sz w:val="24"/>
        </w:rPr>
        <w:t xml:space="preserve"> </w:t>
      </w:r>
      <w:r>
        <w:rPr>
          <w:sz w:val="24"/>
        </w:rPr>
        <w:t>«Чудо»,</w:t>
      </w:r>
      <w:r>
        <w:rPr>
          <w:spacing w:val="1"/>
          <w:sz w:val="24"/>
        </w:rPr>
        <w:t xml:space="preserve"> </w:t>
      </w:r>
      <w:r>
        <w:rPr>
          <w:sz w:val="24"/>
        </w:rPr>
        <w:t>В.В. Лунин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видел чудо»,</w:t>
      </w:r>
      <w:r>
        <w:rPr>
          <w:spacing w:val="1"/>
          <w:sz w:val="24"/>
        </w:rPr>
        <w:t xml:space="preserve"> </w:t>
      </w:r>
      <w:r>
        <w:rPr>
          <w:sz w:val="24"/>
        </w:rPr>
        <w:t>Б.В.</w:t>
      </w:r>
      <w:r>
        <w:rPr>
          <w:spacing w:val="1"/>
          <w:sz w:val="24"/>
        </w:rPr>
        <w:t xml:space="preserve"> </w:t>
      </w:r>
      <w:r>
        <w:rPr>
          <w:sz w:val="24"/>
        </w:rPr>
        <w:t>Заходер       «Моя       Вообразилия»,       Ю.П.       Мориц       «Сто       фантазий»       и      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>
      <w:pPr>
        <w:pStyle w:val="ListParagraph"/>
        <w:numPr>
          <w:ilvl w:val="2"/>
          <w:numId w:val="66"/>
        </w:numPr>
        <w:tabs>
          <w:tab w:val="clear" w:pos="720"/>
          <w:tab w:val="left" w:pos="1662" w:leader="none"/>
        </w:tabs>
        <w:spacing w:lineRule="auto" w:line="348"/>
        <w:ind w:left="232" w:right="173" w:firstLine="708"/>
        <w:jc w:val="both"/>
        <w:rPr>
          <w:sz w:val="24"/>
        </w:rPr>
      </w:pPr>
      <w:r>
        <w:rPr>
          <w:sz w:val="24"/>
        </w:rPr>
        <w:t>Библиографическая культура (работа с детской книгой). Представление о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Обложка,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книге.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каталог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книг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библиотеке.</w:t>
      </w:r>
    </w:p>
    <w:p>
      <w:pPr>
        <w:pStyle w:val="ListParagraph"/>
        <w:numPr>
          <w:ilvl w:val="2"/>
          <w:numId w:val="66"/>
        </w:numPr>
        <w:tabs>
          <w:tab w:val="clear" w:pos="720"/>
          <w:tab w:val="left" w:pos="1662" w:leader="none"/>
        </w:tabs>
        <w:spacing w:lineRule="auto" w:line="348"/>
        <w:ind w:left="232" w:right="166" w:firstLine="708"/>
        <w:jc w:val="both"/>
        <w:rPr>
          <w:sz w:val="24"/>
        </w:rPr>
      </w:pPr>
      <w:r>
        <w:rPr>
          <w:sz w:val="24"/>
        </w:rPr>
        <w:t>Изучение     литературного     чтения     в     1     классе     способствует     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действий,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ListParagraph"/>
        <w:numPr>
          <w:ilvl w:val="3"/>
          <w:numId w:val="66"/>
        </w:numPr>
        <w:tabs>
          <w:tab w:val="clear" w:pos="720"/>
          <w:tab w:val="left" w:pos="1842" w:leader="none"/>
        </w:tabs>
        <w:spacing w:lineRule="auto" w:line="348"/>
        <w:ind w:left="232" w:right="170" w:firstLine="708"/>
        <w:jc w:val="both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/>
        <w:ind w:left="232" w:right="168" w:firstLine="708"/>
        <w:rPr>
          <w:sz w:val="24"/>
        </w:rPr>
      </w:pPr>
      <w:r>
        <w:rPr/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rPr/>
        <w:t>восприятию</w:t>
      </w:r>
      <w:r>
        <w:rPr>
          <w:spacing w:val="-3"/>
        </w:rPr>
        <w:t xml:space="preserve"> </w:t>
      </w:r>
      <w:r>
        <w:rPr/>
        <w:t>и небольшие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объёму</w:t>
      </w:r>
      <w:r>
        <w:rPr>
          <w:spacing w:val="-5"/>
        </w:rPr>
        <w:t xml:space="preserve"> </w:t>
      </w:r>
      <w:r>
        <w:rPr/>
        <w:t>прозаические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стихотворные</w:t>
      </w:r>
      <w:r>
        <w:rPr>
          <w:spacing w:val="-2"/>
        </w:rPr>
        <w:t xml:space="preserve"> </w:t>
      </w:r>
      <w:r>
        <w:rPr/>
        <w:t>произведения;</w:t>
      </w:r>
    </w:p>
    <w:p>
      <w:pPr>
        <w:pStyle w:val="Style14"/>
        <w:spacing w:lineRule="auto" w:line="348"/>
        <w:ind w:left="941" w:right="171" w:hanging="0"/>
        <w:rPr>
          <w:sz w:val="24"/>
        </w:rPr>
      </w:pPr>
      <w:r>
        <w:rPr/>
        <w:t>понимать фактическое содержание прочитанного или прослушанного текста;</w:t>
      </w:r>
      <w:r>
        <w:rPr>
          <w:spacing w:val="1"/>
        </w:rPr>
        <w:t xml:space="preserve"> </w:t>
      </w:r>
      <w:r>
        <w:rPr/>
        <w:t>ориентироваться</w:t>
      </w:r>
      <w:r>
        <w:rPr>
          <w:spacing w:val="4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терминах</w:t>
      </w:r>
      <w:r>
        <w:rPr>
          <w:spacing w:val="7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понятиях:</w:t>
      </w:r>
      <w:r>
        <w:rPr>
          <w:spacing w:val="6"/>
        </w:rPr>
        <w:t xml:space="preserve"> </w:t>
      </w:r>
      <w:r>
        <w:rPr/>
        <w:t>фольклор,</w:t>
      </w:r>
      <w:r>
        <w:rPr>
          <w:spacing w:val="5"/>
        </w:rPr>
        <w:t xml:space="preserve"> </w:t>
      </w:r>
      <w:r>
        <w:rPr/>
        <w:t>малые</w:t>
      </w:r>
      <w:r>
        <w:rPr>
          <w:spacing w:val="4"/>
        </w:rPr>
        <w:t xml:space="preserve"> </w:t>
      </w:r>
      <w:r>
        <w:rPr/>
        <w:t>фольклорные</w:t>
      </w:r>
      <w:r>
        <w:rPr>
          <w:spacing w:val="4"/>
        </w:rPr>
        <w:t xml:space="preserve"> </w:t>
      </w:r>
      <w:r>
        <w:rPr/>
        <w:t>жанры,</w:t>
      </w:r>
      <w:r>
        <w:rPr>
          <w:spacing w:val="4"/>
        </w:rPr>
        <w:t xml:space="preserve"> </w:t>
      </w:r>
      <w:r>
        <w:rPr/>
        <w:t>тема,</w:t>
      </w:r>
      <w:r>
        <w:rPr>
          <w:spacing w:val="5"/>
        </w:rPr>
        <w:t xml:space="preserve"> </w:t>
      </w:r>
      <w:r>
        <w:rPr/>
        <w:t>идея,</w:t>
      </w:r>
    </w:p>
    <w:p>
      <w:pPr>
        <w:pStyle w:val="Style14"/>
        <w:tabs>
          <w:tab w:val="clear" w:pos="720"/>
          <w:tab w:val="left" w:pos="2403" w:leader="none"/>
          <w:tab w:val="left" w:pos="4716" w:leader="none"/>
          <w:tab w:val="left" w:pos="7285" w:leader="none"/>
          <w:tab w:val="left" w:pos="9031" w:leader="none"/>
        </w:tabs>
        <w:spacing w:lineRule="auto" w:line="348"/>
        <w:ind w:left="232" w:right="167" w:hanging="0"/>
        <w:rPr>
          <w:sz w:val="24"/>
        </w:rPr>
      </w:pPr>
      <w:r>
        <w:rPr/>
        <w:t>заголовок,</w:t>
        <w:tab/>
        <w:t>содержание</w:t>
        <w:tab/>
        <w:t>произведения,</w:t>
        <w:tab/>
        <w:t>сказка</w:t>
        <w:tab/>
      </w:r>
      <w:r>
        <w:rPr>
          <w:spacing w:val="-1"/>
        </w:rPr>
        <w:t>(фольклорная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литературная), автор,</w:t>
      </w:r>
      <w:r>
        <w:rPr>
          <w:spacing w:val="1"/>
        </w:rPr>
        <w:t xml:space="preserve"> </w:t>
      </w:r>
      <w:r>
        <w:rPr/>
        <w:t>герой, рассказ,</w:t>
      </w:r>
      <w:r>
        <w:rPr>
          <w:spacing w:val="2"/>
        </w:rPr>
        <w:t xml:space="preserve"> </w:t>
      </w:r>
      <w:r>
        <w:rPr/>
        <w:t>стихотворение</w:t>
      </w:r>
      <w:r>
        <w:rPr>
          <w:spacing w:val="-2"/>
        </w:rPr>
        <w:t xml:space="preserve"> </w:t>
      </w:r>
      <w:r>
        <w:rPr/>
        <w:t>(в</w:t>
      </w:r>
      <w:r>
        <w:rPr>
          <w:spacing w:val="-2"/>
        </w:rPr>
        <w:t xml:space="preserve"> </w:t>
      </w:r>
      <w:r>
        <w:rPr/>
        <w:t>пределах</w:t>
      </w:r>
      <w:r>
        <w:rPr>
          <w:spacing w:val="1"/>
        </w:rPr>
        <w:t xml:space="preserve"> </w:t>
      </w:r>
      <w:r>
        <w:rPr/>
        <w:t>изученного);</w:t>
      </w:r>
    </w:p>
    <w:p>
      <w:pPr>
        <w:pStyle w:val="Style14"/>
        <w:spacing w:lineRule="auto" w:line="348"/>
        <w:ind w:left="232" w:right="165" w:firstLine="708"/>
        <w:rPr>
          <w:sz w:val="24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группировать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жанрам</w:t>
      </w:r>
      <w:r>
        <w:rPr>
          <w:spacing w:val="1"/>
        </w:rPr>
        <w:t xml:space="preserve"> </w:t>
      </w:r>
      <w:r>
        <w:rPr/>
        <w:t>(загадки,</w:t>
      </w:r>
      <w:r>
        <w:rPr>
          <w:spacing w:val="1"/>
        </w:rPr>
        <w:t xml:space="preserve"> </w:t>
      </w:r>
      <w:r>
        <w:rPr/>
        <w:t>пословицы,</w:t>
      </w:r>
      <w:r>
        <w:rPr>
          <w:spacing w:val="1"/>
        </w:rPr>
        <w:t xml:space="preserve"> </w:t>
      </w:r>
      <w:r>
        <w:rPr/>
        <w:t>сказки</w:t>
      </w:r>
      <w:r>
        <w:rPr>
          <w:spacing w:val="1"/>
        </w:rPr>
        <w:t xml:space="preserve"> </w:t>
      </w:r>
      <w:r>
        <w:rPr/>
        <w:t>(фольклорная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литературная),</w:t>
      </w:r>
      <w:r>
        <w:rPr>
          <w:spacing w:val="1"/>
        </w:rPr>
        <w:t xml:space="preserve"> </w:t>
      </w:r>
      <w:r>
        <w:rPr/>
        <w:t>стихотворение, рассказ);</w:t>
      </w:r>
    </w:p>
    <w:p>
      <w:pPr>
        <w:pStyle w:val="Style14"/>
        <w:tabs>
          <w:tab w:val="clear" w:pos="720"/>
          <w:tab w:val="left" w:pos="2744" w:leader="none"/>
          <w:tab w:val="left" w:pos="5449" w:leader="none"/>
          <w:tab w:val="left" w:pos="7091" w:leader="none"/>
          <w:tab w:val="left" w:pos="8782" w:leader="none"/>
        </w:tabs>
        <w:spacing w:lineRule="auto" w:line="348"/>
        <w:ind w:left="232" w:right="171" w:firstLine="708"/>
        <w:rPr>
          <w:sz w:val="24"/>
        </w:rPr>
      </w:pPr>
      <w:r>
        <w:rPr/>
        <w:t>анализировать</w:t>
      </w:r>
      <w:r>
        <w:rPr>
          <w:spacing w:val="1"/>
        </w:rPr>
        <w:t xml:space="preserve"> </w:t>
      </w:r>
      <w:r>
        <w:rPr/>
        <w:t>текст: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тему,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последовательность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произведении,</w:t>
        <w:tab/>
        <w:t>характеризовать</w:t>
        <w:tab/>
        <w:t>героя,</w:t>
        <w:tab/>
        <w:t>давать</w:t>
        <w:tab/>
      </w:r>
      <w:r>
        <w:rPr>
          <w:spacing w:val="-1"/>
        </w:rPr>
        <w:t>положительную</w:t>
      </w:r>
      <w:r>
        <w:rPr>
          <w:spacing w:val="-58"/>
        </w:rPr>
        <w:t xml:space="preserve"> </w:t>
      </w:r>
      <w:r>
        <w:rPr/>
        <w:t>или отрицательную</w:t>
      </w:r>
      <w:r>
        <w:rPr>
          <w:spacing w:val="-1"/>
        </w:rPr>
        <w:t xml:space="preserve"> </w:t>
      </w:r>
      <w:r>
        <w:rPr/>
        <w:t>оценку</w:t>
      </w:r>
      <w:r>
        <w:rPr>
          <w:spacing w:val="-7"/>
        </w:rPr>
        <w:t xml:space="preserve"> </w:t>
      </w:r>
      <w:r>
        <w:rPr/>
        <w:t>его</w:t>
      </w:r>
      <w:r>
        <w:rPr>
          <w:spacing w:val="-2"/>
        </w:rPr>
        <w:t xml:space="preserve"> </w:t>
      </w:r>
      <w:r>
        <w:rPr/>
        <w:t>поступкам,</w:t>
      </w:r>
      <w:r>
        <w:rPr>
          <w:spacing w:val="-1"/>
        </w:rPr>
        <w:t xml:space="preserve"> </w:t>
      </w:r>
      <w:r>
        <w:rPr/>
        <w:t>задавать вопросы</w:t>
      </w:r>
      <w:r>
        <w:rPr>
          <w:spacing w:val="-1"/>
        </w:rPr>
        <w:t xml:space="preserve"> </w:t>
      </w:r>
      <w:r>
        <w:rPr/>
        <w:t>по фактическому</w:t>
      </w:r>
      <w:r>
        <w:rPr>
          <w:spacing w:val="-6"/>
        </w:rPr>
        <w:t xml:space="preserve"> </w:t>
      </w:r>
      <w:r>
        <w:rPr/>
        <w:t>содержанию;</w:t>
      </w:r>
    </w:p>
    <w:p>
      <w:pPr>
        <w:pStyle w:val="Style14"/>
        <w:spacing w:lineRule="exact" w:line="274"/>
        <w:ind w:left="941" w:hanging="0"/>
        <w:rPr>
          <w:sz w:val="24"/>
        </w:rPr>
      </w:pPr>
      <w:r>
        <w:rPr/>
        <w:t>сравнивать</w:t>
      </w:r>
      <w:r>
        <w:rPr>
          <w:spacing w:val="-2"/>
        </w:rPr>
        <w:t xml:space="preserve"> </w:t>
      </w:r>
      <w:r>
        <w:rPr/>
        <w:t>произведения</w:t>
      </w:r>
      <w:r>
        <w:rPr>
          <w:spacing w:val="-3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теме,</w:t>
      </w:r>
      <w:r>
        <w:rPr>
          <w:spacing w:val="-3"/>
        </w:rPr>
        <w:t xml:space="preserve"> </w:t>
      </w:r>
      <w:r>
        <w:rPr/>
        <w:t>настроению,</w:t>
      </w:r>
      <w:r>
        <w:rPr>
          <w:spacing w:val="-2"/>
        </w:rPr>
        <w:t xml:space="preserve"> </w:t>
      </w:r>
      <w:r>
        <w:rPr/>
        <w:t>которое</w:t>
      </w:r>
      <w:r>
        <w:rPr>
          <w:spacing w:val="-4"/>
        </w:rPr>
        <w:t xml:space="preserve"> </w:t>
      </w:r>
      <w:r>
        <w:rPr/>
        <w:t>оно</w:t>
      </w:r>
      <w:r>
        <w:rPr>
          <w:spacing w:val="-2"/>
        </w:rPr>
        <w:t xml:space="preserve"> </w:t>
      </w:r>
      <w:r>
        <w:rPr/>
        <w:t>вызывает.</w:t>
      </w:r>
    </w:p>
    <w:p>
      <w:pPr>
        <w:sectPr>
          <w:headerReference w:type="default" r:id="rId5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66"/>
        </w:numPr>
        <w:tabs>
          <w:tab w:val="clear" w:pos="720"/>
          <w:tab w:val="left" w:pos="1842" w:leader="none"/>
        </w:tabs>
        <w:spacing w:lineRule="auto" w:line="348" w:before="121" w:after="0"/>
        <w:ind w:left="232" w:right="170" w:firstLine="70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jc w:val="left"/>
        <w:rPr>
          <w:sz w:val="24"/>
        </w:rPr>
      </w:pPr>
      <w:r>
        <w:rPr/>
        <w:t>понимать,</w:t>
      </w:r>
      <w:r>
        <w:rPr>
          <w:spacing w:val="46"/>
        </w:rPr>
        <w:t xml:space="preserve"> </w:t>
      </w:r>
      <w:r>
        <w:rPr/>
        <w:t>что</w:t>
      </w:r>
      <w:r>
        <w:rPr>
          <w:spacing w:val="50"/>
        </w:rPr>
        <w:t xml:space="preserve"> </w:t>
      </w:r>
      <w:r>
        <w:rPr/>
        <w:t>текст</w:t>
      </w:r>
      <w:r>
        <w:rPr>
          <w:spacing w:val="47"/>
        </w:rPr>
        <w:t xml:space="preserve"> </w:t>
      </w:r>
      <w:r>
        <w:rPr/>
        <w:t>произведения</w:t>
      </w:r>
      <w:r>
        <w:rPr>
          <w:spacing w:val="48"/>
        </w:rPr>
        <w:t xml:space="preserve"> </w:t>
      </w:r>
      <w:r>
        <w:rPr/>
        <w:t>может</w:t>
      </w:r>
      <w:r>
        <w:rPr>
          <w:spacing w:val="50"/>
        </w:rPr>
        <w:t xml:space="preserve"> </w:t>
      </w:r>
      <w:r>
        <w:rPr/>
        <w:t>быть</w:t>
      </w:r>
      <w:r>
        <w:rPr>
          <w:spacing w:val="51"/>
        </w:rPr>
        <w:t xml:space="preserve"> </w:t>
      </w:r>
      <w:r>
        <w:rPr/>
        <w:t>представлен</w:t>
      </w:r>
      <w:r>
        <w:rPr>
          <w:spacing w:val="49"/>
        </w:rPr>
        <w:t xml:space="preserve"> </w:t>
      </w:r>
      <w:r>
        <w:rPr/>
        <w:t>в</w:t>
      </w:r>
      <w:r>
        <w:rPr>
          <w:spacing w:val="49"/>
        </w:rPr>
        <w:t xml:space="preserve"> </w:t>
      </w:r>
      <w:r>
        <w:rPr/>
        <w:t>иллюстрациях,</w:t>
      </w:r>
      <w:r>
        <w:rPr>
          <w:spacing w:val="48"/>
        </w:rPr>
        <w:t xml:space="preserve"> </w:t>
      </w:r>
      <w:r>
        <w:rPr/>
        <w:t>различных</w:t>
      </w:r>
      <w:r>
        <w:rPr>
          <w:spacing w:val="-57"/>
        </w:rPr>
        <w:t xml:space="preserve"> </w:t>
      </w:r>
      <w:r>
        <w:rPr/>
        <w:t>видах</w:t>
      </w:r>
      <w:r>
        <w:rPr>
          <w:spacing w:val="1"/>
        </w:rPr>
        <w:t xml:space="preserve"> </w:t>
      </w:r>
      <w:r>
        <w:rPr/>
        <w:t>зрительного искусства</w:t>
      </w:r>
      <w:r>
        <w:rPr>
          <w:spacing w:val="-1"/>
        </w:rPr>
        <w:t xml:space="preserve"> </w:t>
      </w:r>
      <w:r>
        <w:rPr/>
        <w:t>(фильм,</w:t>
      </w:r>
      <w:r>
        <w:rPr>
          <w:spacing w:val="-1"/>
        </w:rPr>
        <w:t xml:space="preserve"> </w:t>
      </w:r>
      <w:r>
        <w:rPr/>
        <w:t>спектакль и другие);</w:t>
      </w:r>
    </w:p>
    <w:p>
      <w:pPr>
        <w:pStyle w:val="Style14"/>
        <w:spacing w:lineRule="auto" w:line="348"/>
        <w:jc w:val="left"/>
        <w:rPr>
          <w:sz w:val="24"/>
        </w:rPr>
      </w:pPr>
      <w:r>
        <w:rPr/>
        <w:t>соотносить</w:t>
      </w:r>
      <w:r>
        <w:rPr>
          <w:spacing w:val="13"/>
        </w:rPr>
        <w:t xml:space="preserve"> </w:t>
      </w:r>
      <w:r>
        <w:rPr/>
        <w:t>иллюстрацию</w:t>
      </w:r>
      <w:r>
        <w:rPr>
          <w:spacing w:val="15"/>
        </w:rPr>
        <w:t xml:space="preserve"> </w:t>
      </w:r>
      <w:r>
        <w:rPr/>
        <w:t>с</w:t>
      </w:r>
      <w:r>
        <w:rPr>
          <w:spacing w:val="13"/>
        </w:rPr>
        <w:t xml:space="preserve"> </w:t>
      </w:r>
      <w:r>
        <w:rPr/>
        <w:t>текстом</w:t>
      </w:r>
      <w:r>
        <w:rPr>
          <w:spacing w:val="11"/>
        </w:rPr>
        <w:t xml:space="preserve"> </w:t>
      </w:r>
      <w:r>
        <w:rPr/>
        <w:t>произведения,</w:t>
      </w:r>
      <w:r>
        <w:rPr>
          <w:spacing w:val="14"/>
        </w:rPr>
        <w:t xml:space="preserve"> </w:t>
      </w:r>
      <w:r>
        <w:rPr/>
        <w:t>читать</w:t>
      </w:r>
      <w:r>
        <w:rPr>
          <w:spacing w:val="15"/>
        </w:rPr>
        <w:t xml:space="preserve"> </w:t>
      </w:r>
      <w:r>
        <w:rPr/>
        <w:t>отрывки</w:t>
      </w:r>
      <w:r>
        <w:rPr>
          <w:spacing w:val="15"/>
        </w:rPr>
        <w:t xml:space="preserve"> </w:t>
      </w:r>
      <w:r>
        <w:rPr/>
        <w:t>из</w:t>
      </w:r>
      <w:r>
        <w:rPr>
          <w:spacing w:val="13"/>
        </w:rPr>
        <w:t xml:space="preserve"> </w:t>
      </w:r>
      <w:r>
        <w:rPr/>
        <w:t>текста,</w:t>
      </w:r>
      <w:r>
        <w:rPr>
          <w:spacing w:val="14"/>
        </w:rPr>
        <w:t xml:space="preserve"> </w:t>
      </w:r>
      <w:r>
        <w:rPr/>
        <w:t>которые</w:t>
      </w:r>
      <w:r>
        <w:rPr>
          <w:spacing w:val="-57"/>
        </w:rPr>
        <w:t xml:space="preserve"> </w:t>
      </w:r>
      <w:r>
        <w:rPr/>
        <w:t>соответствуют</w:t>
      </w:r>
      <w:r>
        <w:rPr>
          <w:spacing w:val="-1"/>
        </w:rPr>
        <w:t xml:space="preserve"> </w:t>
      </w:r>
      <w:r>
        <w:rPr/>
        <w:t>иллюстрации.</w:t>
      </w:r>
    </w:p>
    <w:p>
      <w:pPr>
        <w:pStyle w:val="ListParagraph"/>
        <w:numPr>
          <w:ilvl w:val="3"/>
          <w:numId w:val="66"/>
        </w:numPr>
        <w:tabs>
          <w:tab w:val="clear" w:pos="720"/>
          <w:tab w:val="left" w:pos="1842" w:leader="none"/>
        </w:tabs>
        <w:spacing w:lineRule="auto" w:line="348" w:before="4" w:after="0"/>
        <w:ind w:left="232" w:right="165" w:firstLine="708"/>
        <w:rPr>
          <w:sz w:val="24"/>
        </w:rPr>
      </w:pPr>
      <w:r>
        <w:rPr>
          <w:sz w:val="24"/>
        </w:rPr>
        <w:t>Коммуникативные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/>
        <w:ind w:left="941" w:hanging="0"/>
        <w:jc w:val="left"/>
        <w:rPr>
          <w:sz w:val="24"/>
        </w:rPr>
      </w:pPr>
      <w:r>
        <w:rPr/>
        <w:t>читать наизусть стихотворения, соблюдать орфоэпические и пунктуационные нормы;</w:t>
      </w:r>
      <w:r>
        <w:rPr>
          <w:spacing w:val="1"/>
        </w:rPr>
        <w:t xml:space="preserve"> </w:t>
      </w:r>
      <w:r>
        <w:rPr/>
        <w:t>участвовать</w:t>
      </w:r>
      <w:r>
        <w:rPr>
          <w:spacing w:val="46"/>
        </w:rPr>
        <w:t xml:space="preserve"> </w:t>
      </w:r>
      <w:r>
        <w:rPr/>
        <w:t>в</w:t>
      </w:r>
      <w:r>
        <w:rPr>
          <w:spacing w:val="44"/>
        </w:rPr>
        <w:t xml:space="preserve"> </w:t>
      </w:r>
      <w:r>
        <w:rPr/>
        <w:t>беседе</w:t>
      </w:r>
      <w:r>
        <w:rPr>
          <w:spacing w:val="46"/>
        </w:rPr>
        <w:t xml:space="preserve"> </w:t>
      </w:r>
      <w:r>
        <w:rPr/>
        <w:t>по</w:t>
      </w:r>
      <w:r>
        <w:rPr>
          <w:spacing w:val="44"/>
        </w:rPr>
        <w:t xml:space="preserve"> </w:t>
      </w:r>
      <w:r>
        <w:rPr/>
        <w:t>обсуждению</w:t>
      </w:r>
      <w:r>
        <w:rPr>
          <w:spacing w:val="45"/>
        </w:rPr>
        <w:t xml:space="preserve"> </w:t>
      </w:r>
      <w:r>
        <w:rPr/>
        <w:t>прослушанного</w:t>
      </w:r>
      <w:r>
        <w:rPr>
          <w:spacing w:val="45"/>
        </w:rPr>
        <w:t xml:space="preserve"> </w:t>
      </w:r>
      <w:r>
        <w:rPr/>
        <w:t>или</w:t>
      </w:r>
      <w:r>
        <w:rPr>
          <w:spacing w:val="45"/>
        </w:rPr>
        <w:t xml:space="preserve"> </w:t>
      </w:r>
      <w:r>
        <w:rPr/>
        <w:t>прочитанного</w:t>
      </w:r>
      <w:r>
        <w:rPr>
          <w:spacing w:val="44"/>
        </w:rPr>
        <w:t xml:space="preserve"> </w:t>
      </w:r>
      <w:r>
        <w:rPr/>
        <w:t>текста:</w:t>
      </w:r>
      <w:r>
        <w:rPr>
          <w:spacing w:val="44"/>
        </w:rPr>
        <w:t xml:space="preserve"> </w:t>
      </w:r>
      <w:r>
        <w:rPr/>
        <w:t>слушать</w:t>
      </w:r>
    </w:p>
    <w:p>
      <w:pPr>
        <w:pStyle w:val="Style14"/>
        <w:tabs>
          <w:tab w:val="clear" w:pos="720"/>
          <w:tab w:val="left" w:pos="2221" w:leader="none"/>
          <w:tab w:val="left" w:pos="3766" w:leader="none"/>
          <w:tab w:val="left" w:pos="4661" w:leader="none"/>
          <w:tab w:val="left" w:pos="6247" w:leader="none"/>
          <w:tab w:val="left" w:pos="8205" w:leader="none"/>
          <w:tab w:val="left" w:pos="9309" w:leader="none"/>
        </w:tabs>
        <w:spacing w:lineRule="auto" w:line="348"/>
        <w:ind w:left="232" w:right="166" w:hanging="0"/>
        <w:jc w:val="left"/>
        <w:rPr>
          <w:sz w:val="24"/>
        </w:rPr>
      </w:pPr>
      <w:r>
        <w:rPr/>
        <w:t>собеседника,</w:t>
        <w:tab/>
        <w:t>отвечать</w:t>
        <w:tab/>
        <w:t>на</w:t>
        <w:tab/>
        <w:t>вопросы,</w:t>
        <w:tab/>
        <w:t>высказывать</w:t>
        <w:tab/>
        <w:t>своё</w:t>
        <w:tab/>
      </w:r>
      <w:r>
        <w:rPr>
          <w:spacing w:val="-1"/>
        </w:rPr>
        <w:t>отношение</w:t>
      </w:r>
      <w:r>
        <w:rPr>
          <w:spacing w:val="-57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обсуждаемой проблеме;</w:t>
      </w:r>
    </w:p>
    <w:p>
      <w:pPr>
        <w:pStyle w:val="Style14"/>
        <w:tabs>
          <w:tab w:val="clear" w:pos="720"/>
          <w:tab w:val="left" w:pos="2639" w:leader="none"/>
          <w:tab w:val="left" w:pos="3595" w:leader="none"/>
          <w:tab w:val="left" w:pos="5026" w:leader="none"/>
          <w:tab w:val="left" w:pos="6652" w:leader="none"/>
          <w:tab w:val="left" w:pos="6976" w:leader="none"/>
          <w:tab w:val="left" w:pos="7930" w:leader="none"/>
          <w:tab w:val="left" w:pos="8381" w:leader="none"/>
          <w:tab w:val="left" w:pos="9532" w:leader="none"/>
        </w:tabs>
        <w:spacing w:lineRule="auto" w:line="348" w:before="3" w:after="0"/>
        <w:ind w:left="232" w:right="166" w:firstLine="708"/>
        <w:jc w:val="left"/>
        <w:rPr>
          <w:sz w:val="24"/>
        </w:rPr>
      </w:pPr>
      <w:r>
        <w:rPr/>
        <w:t>пересказывать</w:t>
        <w:tab/>
        <w:t>(устно)</w:t>
        <w:tab/>
        <w:t>содержание</w:t>
        <w:tab/>
        <w:t>произведения</w:t>
        <w:tab/>
        <w:t>с</w:t>
        <w:tab/>
        <w:t>опорой</w:t>
        <w:tab/>
        <w:t>на</w:t>
        <w:tab/>
        <w:t>вопросы,</w:t>
        <w:tab/>
      </w:r>
      <w:r>
        <w:rPr>
          <w:spacing w:val="-1"/>
        </w:rPr>
        <w:t>рисунки,</w:t>
      </w:r>
      <w:r>
        <w:rPr>
          <w:spacing w:val="-57"/>
        </w:rPr>
        <w:t xml:space="preserve"> </w:t>
      </w:r>
      <w:r>
        <w:rPr/>
        <w:t>предложенный</w:t>
      </w:r>
      <w:r>
        <w:rPr>
          <w:spacing w:val="-2"/>
        </w:rPr>
        <w:t xml:space="preserve"> </w:t>
      </w:r>
      <w:r>
        <w:rPr/>
        <w:t>план;</w:t>
      </w:r>
    </w:p>
    <w:p>
      <w:pPr>
        <w:pStyle w:val="Style14"/>
        <w:spacing w:before="1" w:after="0"/>
        <w:ind w:left="941" w:hanging="0"/>
        <w:jc w:val="left"/>
        <w:rPr>
          <w:sz w:val="24"/>
        </w:rPr>
      </w:pPr>
      <w:r>
        <w:rPr/>
        <w:t>объяснять</w:t>
      </w:r>
      <w:r>
        <w:rPr>
          <w:spacing w:val="-3"/>
        </w:rPr>
        <w:t xml:space="preserve"> </w:t>
      </w:r>
      <w:r>
        <w:rPr/>
        <w:t>своими</w:t>
      </w:r>
      <w:r>
        <w:rPr>
          <w:spacing w:val="-4"/>
        </w:rPr>
        <w:t xml:space="preserve"> </w:t>
      </w:r>
      <w:r>
        <w:rPr/>
        <w:t>словами</w:t>
      </w:r>
      <w:r>
        <w:rPr>
          <w:spacing w:val="-4"/>
        </w:rPr>
        <w:t xml:space="preserve"> </w:t>
      </w:r>
      <w:r>
        <w:rPr/>
        <w:t>значение</w:t>
      </w:r>
      <w:r>
        <w:rPr>
          <w:spacing w:val="-5"/>
        </w:rPr>
        <w:t xml:space="preserve"> </w:t>
      </w:r>
      <w:r>
        <w:rPr/>
        <w:t>изученных</w:t>
      </w:r>
      <w:r>
        <w:rPr>
          <w:spacing w:val="-2"/>
        </w:rPr>
        <w:t xml:space="preserve"> </w:t>
      </w:r>
      <w:r>
        <w:rPr/>
        <w:t>понятий;</w:t>
      </w:r>
    </w:p>
    <w:p>
      <w:pPr>
        <w:pStyle w:val="Style14"/>
        <w:spacing w:before="124" w:after="0"/>
        <w:ind w:left="941" w:hanging="0"/>
        <w:jc w:val="left"/>
        <w:rPr>
          <w:sz w:val="24"/>
        </w:rPr>
      </w:pPr>
      <w:r>
        <w:rPr/>
        <w:t>описывать</w:t>
      </w:r>
      <w:r>
        <w:rPr>
          <w:spacing w:val="-2"/>
        </w:rPr>
        <w:t xml:space="preserve"> </w:t>
      </w:r>
      <w:r>
        <w:rPr/>
        <w:t>своё</w:t>
      </w:r>
      <w:r>
        <w:rPr>
          <w:spacing w:val="-4"/>
        </w:rPr>
        <w:t xml:space="preserve"> </w:t>
      </w:r>
      <w:r>
        <w:rPr/>
        <w:t>настроение</w:t>
      </w:r>
      <w:r>
        <w:rPr>
          <w:spacing w:val="-3"/>
        </w:rPr>
        <w:t xml:space="preserve"> </w:t>
      </w:r>
      <w:r>
        <w:rPr/>
        <w:t>после</w:t>
      </w:r>
      <w:r>
        <w:rPr>
          <w:spacing w:val="-3"/>
        </w:rPr>
        <w:t xml:space="preserve"> </w:t>
      </w:r>
      <w:r>
        <w:rPr/>
        <w:t>слушания</w:t>
      </w:r>
      <w:r>
        <w:rPr>
          <w:spacing w:val="-2"/>
        </w:rPr>
        <w:t xml:space="preserve"> </w:t>
      </w:r>
      <w:r>
        <w:rPr/>
        <w:t>(чтения)</w:t>
      </w:r>
      <w:r>
        <w:rPr>
          <w:spacing w:val="-3"/>
        </w:rPr>
        <w:t xml:space="preserve"> </w:t>
      </w:r>
      <w:r>
        <w:rPr/>
        <w:t>стихотворений,</w:t>
      </w:r>
      <w:r>
        <w:rPr>
          <w:spacing w:val="-2"/>
        </w:rPr>
        <w:t xml:space="preserve"> </w:t>
      </w:r>
      <w:r>
        <w:rPr/>
        <w:t>сказок,</w:t>
      </w:r>
      <w:r>
        <w:rPr>
          <w:spacing w:val="-2"/>
        </w:rPr>
        <w:t xml:space="preserve"> </w:t>
      </w:r>
      <w:r>
        <w:rPr/>
        <w:t>рассказов.</w:t>
      </w:r>
    </w:p>
    <w:p>
      <w:pPr>
        <w:pStyle w:val="ListParagraph"/>
        <w:numPr>
          <w:ilvl w:val="3"/>
          <w:numId w:val="66"/>
        </w:numPr>
        <w:tabs>
          <w:tab w:val="clear" w:pos="720"/>
          <w:tab w:val="left" w:pos="1842" w:leader="none"/>
        </w:tabs>
        <w:spacing w:lineRule="auto" w:line="348" w:before="128" w:after="0"/>
        <w:ind w:left="232" w:right="165" w:firstLine="708"/>
        <w:rPr>
          <w:sz w:val="24"/>
        </w:rPr>
      </w:pPr>
      <w:r>
        <w:rPr>
          <w:sz w:val="24"/>
        </w:rPr>
        <w:t>Регулятивные</w:t>
      </w:r>
      <w:r>
        <w:rPr>
          <w:spacing w:val="4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4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4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3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tabs>
          <w:tab w:val="clear" w:pos="720"/>
          <w:tab w:val="left" w:pos="2135" w:leader="none"/>
          <w:tab w:val="left" w:pos="2482" w:leader="none"/>
          <w:tab w:val="left" w:pos="3890" w:leader="none"/>
          <w:tab w:val="left" w:pos="5569" w:leader="none"/>
          <w:tab w:val="left" w:pos="6677" w:leader="none"/>
          <w:tab w:val="left" w:pos="7622" w:leader="none"/>
          <w:tab w:val="left" w:pos="7952" w:leader="none"/>
          <w:tab w:val="left" w:pos="8847" w:leader="none"/>
        </w:tabs>
        <w:spacing w:lineRule="auto" w:line="348"/>
        <w:ind w:left="232" w:right="175" w:firstLine="708"/>
        <w:jc w:val="left"/>
        <w:rPr>
          <w:sz w:val="24"/>
        </w:rPr>
      </w:pPr>
      <w:r>
        <w:rPr/>
        <w:t>понимать</w:t>
        <w:tab/>
        <w:t>и</w:t>
        <w:tab/>
        <w:t>удерживать</w:t>
        <w:tab/>
        <w:t>поставленную</w:t>
        <w:tab/>
        <w:t>учебную</w:t>
        <w:tab/>
        <w:t>задачу,</w:t>
        <w:tab/>
        <w:t>в</w:t>
        <w:tab/>
        <w:t>случае</w:t>
        <w:tab/>
        <w:t>необходимости</w:t>
      </w:r>
      <w:r>
        <w:rPr>
          <w:spacing w:val="-57"/>
        </w:rPr>
        <w:t xml:space="preserve"> </w:t>
      </w:r>
      <w:r>
        <w:rPr/>
        <w:t>обращаться</w:t>
      </w:r>
      <w:r>
        <w:rPr>
          <w:spacing w:val="-1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помощью к</w:t>
      </w:r>
      <w:r>
        <w:rPr>
          <w:spacing w:val="2"/>
        </w:rPr>
        <w:t xml:space="preserve"> </w:t>
      </w:r>
      <w:r>
        <w:rPr/>
        <w:t>учителю;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проявлять</w:t>
      </w:r>
      <w:r>
        <w:rPr>
          <w:spacing w:val="-2"/>
        </w:rPr>
        <w:t xml:space="preserve"> </w:t>
      </w:r>
      <w:r>
        <w:rPr/>
        <w:t>желание</w:t>
      </w:r>
      <w:r>
        <w:rPr>
          <w:spacing w:val="-3"/>
        </w:rPr>
        <w:t xml:space="preserve"> </w:t>
      </w:r>
      <w:r>
        <w:rPr/>
        <w:t>самостоятельно</w:t>
      </w:r>
      <w:r>
        <w:rPr>
          <w:spacing w:val="-3"/>
        </w:rPr>
        <w:t xml:space="preserve"> </w:t>
      </w:r>
      <w:r>
        <w:rPr/>
        <w:t>читать,</w:t>
      </w:r>
      <w:r>
        <w:rPr>
          <w:spacing w:val="-2"/>
        </w:rPr>
        <w:t xml:space="preserve"> </w:t>
      </w:r>
      <w:r>
        <w:rPr/>
        <w:t>совершенствовать</w:t>
      </w:r>
      <w:r>
        <w:rPr>
          <w:spacing w:val="-2"/>
        </w:rPr>
        <w:t xml:space="preserve"> </w:t>
      </w:r>
      <w:r>
        <w:rPr/>
        <w:t>свой</w:t>
      </w:r>
      <w:r>
        <w:rPr>
          <w:spacing w:val="-2"/>
        </w:rPr>
        <w:t xml:space="preserve"> </w:t>
      </w:r>
      <w:r>
        <w:rPr/>
        <w:t>навык</w:t>
      </w:r>
      <w:r>
        <w:rPr>
          <w:spacing w:val="-2"/>
        </w:rPr>
        <w:t xml:space="preserve"> </w:t>
      </w:r>
      <w:r>
        <w:rPr/>
        <w:t>чтения;</w:t>
      </w:r>
    </w:p>
    <w:p>
      <w:pPr>
        <w:pStyle w:val="Style14"/>
        <w:spacing w:lineRule="auto" w:line="348" w:before="124" w:after="0"/>
        <w:jc w:val="left"/>
        <w:rPr>
          <w:sz w:val="24"/>
        </w:rPr>
      </w:pPr>
      <w:r>
        <w:rPr/>
        <w:t>с</w:t>
      </w:r>
      <w:r>
        <w:rPr>
          <w:spacing w:val="6"/>
        </w:rPr>
        <w:t xml:space="preserve"> </w:t>
      </w:r>
      <w:r>
        <w:rPr/>
        <w:t>помощью</w:t>
      </w:r>
      <w:r>
        <w:rPr>
          <w:spacing w:val="10"/>
        </w:rPr>
        <w:t xml:space="preserve"> </w:t>
      </w:r>
      <w:r>
        <w:rPr/>
        <w:t>учителя</w:t>
      </w:r>
      <w:r>
        <w:rPr>
          <w:spacing w:val="7"/>
        </w:rPr>
        <w:t xml:space="preserve"> </w:t>
      </w:r>
      <w:r>
        <w:rPr/>
        <w:t>оценивать</w:t>
      </w:r>
      <w:r>
        <w:rPr>
          <w:spacing w:val="8"/>
        </w:rPr>
        <w:t xml:space="preserve"> </w:t>
      </w:r>
      <w:r>
        <w:rPr/>
        <w:t>свои</w:t>
      </w:r>
      <w:r>
        <w:rPr>
          <w:spacing w:val="10"/>
        </w:rPr>
        <w:t xml:space="preserve"> </w:t>
      </w:r>
      <w:r>
        <w:rPr/>
        <w:t>успехи</w:t>
      </w:r>
      <w:r>
        <w:rPr>
          <w:spacing w:val="8"/>
        </w:rPr>
        <w:t xml:space="preserve"> </w:t>
      </w:r>
      <w:r>
        <w:rPr/>
        <w:t>(трудности)</w:t>
      </w:r>
      <w:r>
        <w:rPr>
          <w:spacing w:val="6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освоении</w:t>
      </w:r>
      <w:r>
        <w:rPr>
          <w:spacing w:val="8"/>
        </w:rPr>
        <w:t xml:space="preserve"> </w:t>
      </w:r>
      <w:r>
        <w:rPr/>
        <w:t>читательской</w:t>
      </w:r>
      <w:r>
        <w:rPr>
          <w:spacing w:val="-57"/>
        </w:rPr>
        <w:t xml:space="preserve"> </w:t>
      </w:r>
      <w:r>
        <w:rPr/>
        <w:t>деятельности.</w:t>
      </w:r>
    </w:p>
    <w:p>
      <w:pPr>
        <w:pStyle w:val="ListParagraph"/>
        <w:numPr>
          <w:ilvl w:val="3"/>
          <w:numId w:val="66"/>
        </w:numPr>
        <w:tabs>
          <w:tab w:val="clear" w:pos="720"/>
          <w:tab w:val="left" w:pos="1842" w:leader="none"/>
        </w:tabs>
        <w:spacing w:lineRule="auto" w:line="348"/>
        <w:ind w:left="941" w:right="2204" w:hanging="0"/>
        <w:rPr>
          <w:sz w:val="24"/>
        </w:rPr>
      </w:pPr>
      <w:r>
        <w:rPr>
          <w:sz w:val="24"/>
        </w:rPr>
        <w:t>Совместная деятельность способствует формированию 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 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 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группах;</w:t>
      </w:r>
    </w:p>
    <w:p>
      <w:pPr>
        <w:pStyle w:val="Style14"/>
        <w:spacing w:lineRule="auto" w:line="348"/>
        <w:ind w:left="232" w:right="172" w:firstLine="708"/>
        <w:rPr>
          <w:sz w:val="24"/>
        </w:rPr>
      </w:pPr>
      <w:r>
        <w:rPr/>
        <w:t>проявлять</w:t>
      </w:r>
      <w:r>
        <w:rPr>
          <w:spacing w:val="1"/>
        </w:rPr>
        <w:t xml:space="preserve"> </w:t>
      </w:r>
      <w:r>
        <w:rPr/>
        <w:t>культуру</w:t>
      </w:r>
      <w:r>
        <w:rPr>
          <w:spacing w:val="1"/>
        </w:rPr>
        <w:t xml:space="preserve"> </w:t>
      </w:r>
      <w:r>
        <w:rPr/>
        <w:t>взаимодействия,</w:t>
      </w:r>
      <w:r>
        <w:rPr>
          <w:spacing w:val="1"/>
        </w:rPr>
        <w:t xml:space="preserve"> </w:t>
      </w:r>
      <w:r>
        <w:rPr/>
        <w:t>терпение,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договариваться,</w:t>
      </w:r>
      <w:r>
        <w:rPr>
          <w:spacing w:val="1"/>
        </w:rPr>
        <w:t xml:space="preserve"> </w:t>
      </w:r>
      <w:r>
        <w:rPr/>
        <w:t>ответственно</w:t>
      </w:r>
      <w:r>
        <w:rPr>
          <w:spacing w:val="1"/>
        </w:rPr>
        <w:t xml:space="preserve"> </w:t>
      </w:r>
      <w:r>
        <w:rPr/>
        <w:t>выполнять свою</w:t>
      </w:r>
      <w:r>
        <w:rPr>
          <w:spacing w:val="-1"/>
        </w:rPr>
        <w:t xml:space="preserve"> </w:t>
      </w:r>
      <w:r>
        <w:rPr/>
        <w:t>часть</w:t>
      </w:r>
      <w:r>
        <w:rPr>
          <w:spacing w:val="-1"/>
        </w:rPr>
        <w:t xml:space="preserve"> </w:t>
      </w:r>
      <w:r>
        <w:rPr/>
        <w:t>работы.</w:t>
      </w:r>
    </w:p>
    <w:p>
      <w:pPr>
        <w:pStyle w:val="ListParagraph"/>
        <w:numPr>
          <w:ilvl w:val="1"/>
          <w:numId w:val="64"/>
        </w:numPr>
        <w:tabs>
          <w:tab w:val="clear" w:pos="720"/>
          <w:tab w:val="left" w:pos="1482" w:leader="none"/>
        </w:tabs>
        <w:ind w:left="1481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>
      <w:pPr>
        <w:pStyle w:val="ListParagraph"/>
        <w:numPr>
          <w:ilvl w:val="2"/>
          <w:numId w:val="64"/>
        </w:numPr>
        <w:tabs>
          <w:tab w:val="clear" w:pos="720"/>
          <w:tab w:val="left" w:pos="1662" w:leader="none"/>
          <w:tab w:val="left" w:pos="1827" w:leader="none"/>
          <w:tab w:val="left" w:pos="3725" w:leader="none"/>
          <w:tab w:val="left" w:pos="5831" w:leader="none"/>
          <w:tab w:val="left" w:pos="6999" w:leader="none"/>
          <w:tab w:val="left" w:pos="7949" w:leader="none"/>
          <w:tab w:val="left" w:pos="9607" w:leader="none"/>
        </w:tabs>
        <w:spacing w:lineRule="auto" w:line="348" w:before="124" w:after="0"/>
        <w:ind w:left="232" w:right="163" w:firstLine="708"/>
        <w:jc w:val="both"/>
        <w:rPr>
          <w:sz w:val="24"/>
        </w:rPr>
      </w:pPr>
      <w:r>
        <w:rPr>
          <w:sz w:val="24"/>
        </w:rPr>
        <w:t xml:space="preserve">О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нашей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Родине.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Круг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чтения: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произведения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Родине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(на   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    трёх     произведений     И.С.     Никитина,     Ф.П.     Савинова,     А.А.     Прокофьева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других).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крае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  <w:tab/>
        <w:t>заголовка,</w:t>
        <w:tab/>
        <w:t>соотнесение</w:t>
        <w:tab/>
        <w:t>его</w:t>
        <w:tab/>
        <w:t>с</w:t>
        <w:tab/>
        <w:t>главной</w:t>
        <w:tab/>
        <w:t>мыслью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(пейзажи</w:t>
      </w:r>
      <w:r>
        <w:rPr>
          <w:spacing w:val="1"/>
          <w:sz w:val="24"/>
        </w:rPr>
        <w:t xml:space="preserve"> </w:t>
      </w:r>
      <w:r>
        <w:rPr>
          <w:sz w:val="24"/>
        </w:rPr>
        <w:t>И.И.</w:t>
      </w:r>
      <w:r>
        <w:rPr>
          <w:spacing w:val="1"/>
          <w:sz w:val="24"/>
        </w:rPr>
        <w:t xml:space="preserve"> </w:t>
      </w:r>
      <w:r>
        <w:rPr>
          <w:sz w:val="24"/>
        </w:rPr>
        <w:t>Левитана,</w:t>
      </w:r>
      <w:r>
        <w:rPr>
          <w:spacing w:val="-1"/>
          <w:sz w:val="24"/>
        </w:rPr>
        <w:t xml:space="preserve"> </w:t>
      </w:r>
      <w:r>
        <w:rPr>
          <w:sz w:val="24"/>
        </w:rPr>
        <w:t>И.И. Шишкина, В.Д. Поленова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других).</w:t>
      </w:r>
    </w:p>
    <w:p>
      <w:pPr>
        <w:pStyle w:val="ListParagraph"/>
        <w:numPr>
          <w:ilvl w:val="3"/>
          <w:numId w:val="64"/>
        </w:numPr>
        <w:tabs>
          <w:tab w:val="clear" w:pos="720"/>
          <w:tab w:val="left" w:pos="1842" w:leader="none"/>
        </w:tabs>
        <w:spacing w:lineRule="auto" w:line="348"/>
        <w:ind w:left="232" w:right="175" w:firstLine="708"/>
        <w:jc w:val="both"/>
        <w:rPr>
          <w:sz w:val="24"/>
        </w:rPr>
      </w:pPr>
      <w:r>
        <w:rPr>
          <w:sz w:val="24"/>
        </w:rPr>
        <w:t>Произведения для чтения: И.С. Никитин «Русь», Ф.П. Савинов «Родина», А.А.</w:t>
      </w:r>
      <w:r>
        <w:rPr>
          <w:spacing w:val="1"/>
          <w:sz w:val="24"/>
        </w:rPr>
        <w:t xml:space="preserve"> </w:t>
      </w:r>
      <w:r>
        <w:rPr>
          <w:sz w:val="24"/>
        </w:rPr>
        <w:t>Прокофьев</w:t>
      </w:r>
      <w:r>
        <w:rPr>
          <w:spacing w:val="3"/>
          <w:sz w:val="24"/>
        </w:rPr>
        <w:t xml:space="preserve"> </w:t>
      </w:r>
      <w:r>
        <w:rPr>
          <w:sz w:val="24"/>
        </w:rPr>
        <w:t>«Родина»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4"/>
          <w:sz w:val="24"/>
        </w:rPr>
        <w:t xml:space="preserve"> </w:t>
      </w:r>
      <w:r>
        <w:rPr>
          <w:sz w:val="24"/>
        </w:rPr>
        <w:t>выбору).</w:t>
      </w:r>
    </w:p>
    <w:p>
      <w:pPr>
        <w:sectPr>
          <w:headerReference w:type="default" r:id="rId5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64"/>
        </w:numPr>
        <w:tabs>
          <w:tab w:val="clear" w:pos="720"/>
          <w:tab w:val="left" w:pos="1662" w:leader="none"/>
          <w:tab w:val="left" w:pos="1993" w:leader="none"/>
          <w:tab w:val="left" w:pos="3713" w:leader="none"/>
          <w:tab w:val="left" w:pos="5625" w:leader="none"/>
          <w:tab w:val="left" w:pos="7813" w:leader="none"/>
          <w:tab w:val="left" w:pos="9658" w:leader="none"/>
        </w:tabs>
        <w:spacing w:lineRule="auto" w:line="348"/>
        <w:ind w:left="232" w:right="162" w:firstLine="708"/>
        <w:jc w:val="both"/>
        <w:rPr>
          <w:sz w:val="24"/>
        </w:rPr>
      </w:pPr>
      <w:r>
        <w:rPr>
          <w:sz w:val="24"/>
        </w:rPr>
        <w:t>Фольклор (устное народное творчество). Произведения 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(потешки,</w:t>
        <w:tab/>
        <w:t>считалки,</w:t>
        <w:tab/>
        <w:t>пословицы,</w:t>
        <w:tab/>
        <w:t>скороговорки,</w:t>
        <w:tab/>
        <w:t>небылицы,</w:t>
        <w:tab/>
        <w:t>загадки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61" w:hanging="0"/>
        <w:rPr>
          <w:sz w:val="24"/>
        </w:rPr>
      </w:pPr>
      <w:r>
        <w:rPr/>
        <w:t>по</w:t>
      </w:r>
      <w:r>
        <w:rPr>
          <w:spacing w:val="1"/>
        </w:rPr>
        <w:t xml:space="preserve"> </w:t>
      </w:r>
      <w:r>
        <w:rPr/>
        <w:t>выбору).</w:t>
      </w:r>
      <w:r>
        <w:rPr>
          <w:spacing w:val="1"/>
        </w:rPr>
        <w:t xml:space="preserve"> </w:t>
      </w:r>
      <w:r>
        <w:rPr/>
        <w:t>Шуточные</w:t>
      </w:r>
      <w:r>
        <w:rPr>
          <w:spacing w:val="1"/>
        </w:rPr>
        <w:t xml:space="preserve"> </w:t>
      </w:r>
      <w:r>
        <w:rPr/>
        <w:t>фольклорные</w:t>
      </w:r>
      <w:r>
        <w:rPr>
          <w:spacing w:val="1"/>
        </w:rPr>
        <w:t xml:space="preserve"> </w:t>
      </w:r>
      <w:r>
        <w:rPr/>
        <w:t>произведения,</w:t>
      </w:r>
      <w:r>
        <w:rPr>
          <w:spacing w:val="1"/>
        </w:rPr>
        <w:t xml:space="preserve"> </w:t>
      </w:r>
      <w:r>
        <w:rPr/>
        <w:t>скороговорки,</w:t>
      </w:r>
      <w:r>
        <w:rPr>
          <w:spacing w:val="1"/>
        </w:rPr>
        <w:t xml:space="preserve"> </w:t>
      </w:r>
      <w:r>
        <w:rPr/>
        <w:t>небылицы.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скороговорок, их роль в речи. Игра со словом, «перевёртыш событий» как основа построения</w:t>
      </w:r>
      <w:r>
        <w:rPr>
          <w:spacing w:val="1"/>
        </w:rPr>
        <w:t xml:space="preserve"> </w:t>
      </w:r>
      <w:r>
        <w:rPr/>
        <w:t>небылиц. Ритм и счёт как основные средства выразительности и построения считалки. Народные</w:t>
      </w:r>
      <w:r>
        <w:rPr>
          <w:spacing w:val="1"/>
        </w:rPr>
        <w:t xml:space="preserve"> </w:t>
      </w:r>
      <w:r>
        <w:rPr/>
        <w:t>песни,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особенности.</w:t>
      </w:r>
      <w:r>
        <w:rPr>
          <w:spacing w:val="1"/>
        </w:rPr>
        <w:t xml:space="preserve"> </w:t>
      </w:r>
      <w:r>
        <w:rPr/>
        <w:t>Загадка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жанр</w:t>
      </w:r>
      <w:r>
        <w:rPr>
          <w:spacing w:val="1"/>
        </w:rPr>
        <w:t xml:space="preserve"> </w:t>
      </w:r>
      <w:r>
        <w:rPr/>
        <w:t>фольклора,</w:t>
      </w:r>
      <w:r>
        <w:rPr>
          <w:spacing w:val="1"/>
        </w:rPr>
        <w:t xml:space="preserve"> </w:t>
      </w:r>
      <w:r>
        <w:rPr/>
        <w:t>тематические</w:t>
      </w:r>
      <w:r>
        <w:rPr>
          <w:spacing w:val="1"/>
        </w:rPr>
        <w:t xml:space="preserve"> </w:t>
      </w:r>
      <w:r>
        <w:rPr/>
        <w:t>группы</w:t>
      </w:r>
      <w:r>
        <w:rPr>
          <w:spacing w:val="1"/>
        </w:rPr>
        <w:t xml:space="preserve"> </w:t>
      </w:r>
      <w:r>
        <w:rPr/>
        <w:t>загадок.</w:t>
      </w:r>
      <w:r>
        <w:rPr>
          <w:spacing w:val="1"/>
        </w:rPr>
        <w:t xml:space="preserve"> </w:t>
      </w:r>
      <w:r>
        <w:rPr/>
        <w:t>Сказка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выражение</w:t>
      </w:r>
      <w:r>
        <w:rPr>
          <w:spacing w:val="1"/>
        </w:rPr>
        <w:t xml:space="preserve"> </w:t>
      </w:r>
      <w:r>
        <w:rPr/>
        <w:t>народной</w:t>
      </w:r>
      <w:r>
        <w:rPr>
          <w:spacing w:val="1"/>
        </w:rPr>
        <w:t xml:space="preserve"> </w:t>
      </w:r>
      <w:r>
        <w:rPr/>
        <w:t>мудрости,</w:t>
      </w:r>
      <w:r>
        <w:rPr>
          <w:spacing w:val="1"/>
        </w:rPr>
        <w:t xml:space="preserve"> </w:t>
      </w:r>
      <w:r>
        <w:rPr/>
        <w:t>нравственная</w:t>
      </w:r>
      <w:r>
        <w:rPr>
          <w:spacing w:val="1"/>
        </w:rPr>
        <w:t xml:space="preserve"> </w:t>
      </w:r>
      <w:r>
        <w:rPr/>
        <w:t>идея</w:t>
      </w:r>
      <w:r>
        <w:rPr>
          <w:spacing w:val="1"/>
        </w:rPr>
        <w:t xml:space="preserve"> </w:t>
      </w:r>
      <w:r>
        <w:rPr/>
        <w:t>фольклорных</w:t>
      </w:r>
      <w:r>
        <w:rPr>
          <w:spacing w:val="1"/>
        </w:rPr>
        <w:t xml:space="preserve"> </w:t>
      </w:r>
      <w:r>
        <w:rPr/>
        <w:t>сказок.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сказок</w:t>
      </w:r>
      <w:r>
        <w:rPr>
          <w:spacing w:val="1"/>
        </w:rPr>
        <w:t xml:space="preserve"> </w:t>
      </w:r>
      <w:r>
        <w:rPr/>
        <w:t>разного</w:t>
      </w:r>
      <w:r>
        <w:rPr>
          <w:spacing w:val="1"/>
        </w:rPr>
        <w:t xml:space="preserve"> </w:t>
      </w:r>
      <w:r>
        <w:rPr/>
        <w:t>вида</w:t>
      </w:r>
      <w:r>
        <w:rPr>
          <w:spacing w:val="1"/>
        </w:rPr>
        <w:t xml:space="preserve"> </w:t>
      </w:r>
      <w:r>
        <w:rPr/>
        <w:t>(о</w:t>
      </w:r>
      <w:r>
        <w:rPr>
          <w:spacing w:val="1"/>
        </w:rPr>
        <w:t xml:space="preserve"> </w:t>
      </w:r>
      <w:r>
        <w:rPr/>
        <w:t>животных,</w:t>
      </w:r>
      <w:r>
        <w:rPr>
          <w:spacing w:val="1"/>
        </w:rPr>
        <w:t xml:space="preserve"> </w:t>
      </w:r>
      <w:r>
        <w:rPr/>
        <w:t>бытовые,</w:t>
      </w:r>
      <w:r>
        <w:rPr>
          <w:spacing w:val="1"/>
        </w:rPr>
        <w:t xml:space="preserve"> </w:t>
      </w:r>
      <w:r>
        <w:rPr/>
        <w:t>волшебные).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сказок</w:t>
      </w:r>
      <w:r>
        <w:rPr>
          <w:spacing w:val="1"/>
        </w:rPr>
        <w:t xml:space="preserve"> </w:t>
      </w:r>
      <w:r>
        <w:rPr/>
        <w:t>о</w:t>
      </w:r>
      <w:r>
        <w:rPr>
          <w:spacing w:val="60"/>
        </w:rPr>
        <w:t xml:space="preserve"> </w:t>
      </w:r>
      <w:r>
        <w:rPr/>
        <w:t>животных:</w:t>
      </w:r>
      <w:r>
        <w:rPr>
          <w:spacing w:val="60"/>
        </w:rPr>
        <w:t xml:space="preserve"> </w:t>
      </w:r>
      <w:r>
        <w:rPr/>
        <w:t>сказки</w:t>
      </w:r>
      <w:r>
        <w:rPr>
          <w:spacing w:val="1"/>
        </w:rPr>
        <w:t xml:space="preserve"> </w:t>
      </w:r>
      <w:r>
        <w:rPr/>
        <w:t xml:space="preserve">народов  </w:t>
      </w:r>
      <w:r>
        <w:rPr>
          <w:spacing w:val="52"/>
        </w:rPr>
        <w:t xml:space="preserve"> </w:t>
      </w:r>
      <w:r>
        <w:rPr/>
        <w:t xml:space="preserve">России.   </w:t>
      </w:r>
      <w:r>
        <w:rPr>
          <w:spacing w:val="50"/>
        </w:rPr>
        <w:t xml:space="preserve"> </w:t>
      </w:r>
      <w:r>
        <w:rPr/>
        <w:t xml:space="preserve">Бытовая   </w:t>
      </w:r>
      <w:r>
        <w:rPr>
          <w:spacing w:val="51"/>
        </w:rPr>
        <w:t xml:space="preserve"> </w:t>
      </w:r>
      <w:r>
        <w:rPr/>
        <w:t xml:space="preserve">сказка:   </w:t>
      </w:r>
      <w:r>
        <w:rPr>
          <w:spacing w:val="51"/>
        </w:rPr>
        <w:t xml:space="preserve"> </w:t>
      </w:r>
      <w:r>
        <w:rPr/>
        <w:t xml:space="preserve">герои,   </w:t>
      </w:r>
      <w:r>
        <w:rPr>
          <w:spacing w:val="51"/>
        </w:rPr>
        <w:t xml:space="preserve"> </w:t>
      </w:r>
      <w:r>
        <w:rPr/>
        <w:t xml:space="preserve">место   </w:t>
      </w:r>
      <w:r>
        <w:rPr>
          <w:spacing w:val="51"/>
        </w:rPr>
        <w:t xml:space="preserve"> </w:t>
      </w:r>
      <w:r>
        <w:rPr/>
        <w:t xml:space="preserve">действия,   </w:t>
      </w:r>
      <w:r>
        <w:rPr>
          <w:spacing w:val="51"/>
        </w:rPr>
        <w:t xml:space="preserve"> </w:t>
      </w:r>
      <w:r>
        <w:rPr/>
        <w:t xml:space="preserve">особенности   </w:t>
      </w:r>
      <w:r>
        <w:rPr>
          <w:spacing w:val="50"/>
        </w:rPr>
        <w:t xml:space="preserve"> </w:t>
      </w:r>
      <w:r>
        <w:rPr/>
        <w:t>построения</w:t>
      </w:r>
      <w:r>
        <w:rPr>
          <w:spacing w:val="-58"/>
        </w:rPr>
        <w:t xml:space="preserve"> </w:t>
      </w:r>
      <w:r>
        <w:rPr/>
        <w:t>и языка. Диалог в сказке. Понятие о волшебной сказке (общее представление): наличие присказки,</w:t>
      </w:r>
      <w:r>
        <w:rPr>
          <w:spacing w:val="1"/>
        </w:rPr>
        <w:t xml:space="preserve"> </w:t>
      </w:r>
      <w:r>
        <w:rPr/>
        <w:t>постоянные эпитеты, волшебные герои. Фольклорные произведения народов России: отражение в</w:t>
      </w:r>
      <w:r>
        <w:rPr>
          <w:spacing w:val="1"/>
        </w:rPr>
        <w:t xml:space="preserve"> </w:t>
      </w:r>
      <w:r>
        <w:rPr/>
        <w:t>сказках</w:t>
      </w:r>
      <w:r>
        <w:rPr>
          <w:spacing w:val="-2"/>
        </w:rPr>
        <w:t xml:space="preserve"> </w:t>
      </w:r>
      <w:r>
        <w:rPr/>
        <w:t>народного быта</w:t>
      </w:r>
      <w:r>
        <w:rPr>
          <w:spacing w:val="-3"/>
        </w:rPr>
        <w:t xml:space="preserve"> </w:t>
      </w:r>
      <w:r>
        <w:rPr/>
        <w:t>и культуры.</w:t>
      </w:r>
    </w:p>
    <w:p>
      <w:pPr>
        <w:pStyle w:val="ListParagraph"/>
        <w:numPr>
          <w:ilvl w:val="3"/>
          <w:numId w:val="64"/>
        </w:numPr>
        <w:tabs>
          <w:tab w:val="clear" w:pos="720"/>
          <w:tab w:val="left" w:pos="1842" w:leader="none"/>
          <w:tab w:val="left" w:pos="4893" w:leader="none"/>
          <w:tab w:val="left" w:pos="9715" w:leader="none"/>
        </w:tabs>
        <w:spacing w:lineRule="auto" w:line="348"/>
        <w:ind w:left="232" w:right="165" w:firstLine="708"/>
        <w:jc w:val="both"/>
        <w:rPr>
          <w:sz w:val="24"/>
        </w:rPr>
      </w:pPr>
      <w:r>
        <w:rPr>
          <w:sz w:val="24"/>
        </w:rPr>
        <w:t>Произведения для чтения: потешки, считалки, пословицы, скороговорки, 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 песни, русская народная сказка «Каша из топора», русская народная сказка «У страха</w:t>
      </w:r>
      <w:r>
        <w:rPr>
          <w:spacing w:val="1"/>
          <w:sz w:val="24"/>
        </w:rPr>
        <w:t xml:space="preserve"> </w:t>
      </w:r>
      <w:r>
        <w:rPr>
          <w:sz w:val="24"/>
        </w:rPr>
        <w:t>глаза велики», русская народная сказка «Зимовье зверей», русская народная сказка «Снегурочка»,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  <w:tab/>
        <w:t>народов</w:t>
        <w:tab/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(1-2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>
      <w:pPr>
        <w:pStyle w:val="ListParagraph"/>
        <w:numPr>
          <w:ilvl w:val="2"/>
          <w:numId w:val="64"/>
        </w:numPr>
        <w:tabs>
          <w:tab w:val="clear" w:pos="720"/>
          <w:tab w:val="left" w:pos="1662" w:leader="none"/>
        </w:tabs>
        <w:spacing w:lineRule="auto" w:line="348"/>
        <w:ind w:left="232" w:right="165" w:firstLine="708"/>
        <w:jc w:val="both"/>
        <w:rPr>
          <w:sz w:val="24"/>
        </w:rPr>
      </w:pPr>
      <w:r>
        <w:rPr>
          <w:sz w:val="24"/>
        </w:rPr>
        <w:t>Звуки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краски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родной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природы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разные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времена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года.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Тема  </w:t>
      </w:r>
      <w:r>
        <w:rPr>
          <w:spacing w:val="3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разные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времена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года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(осень,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зима,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весна,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лето)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произведениях   </w:t>
      </w:r>
      <w:r>
        <w:rPr>
          <w:spacing w:val="4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(по выбору, не менее пяти авторов). Эстетическое восприятие явлений природы (звуки, краски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времён года). Средства выразительности при описании природы: сравнение и эпитет. Настроение,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 создаёт пейзажная лирика. Отражение темы «Времена года» в картинах художников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 пейзажей И.И. Левитана, В.Д. Поленова, А.И. Куинджи,</w:t>
      </w:r>
      <w:r>
        <w:rPr>
          <w:spacing w:val="1"/>
          <w:sz w:val="24"/>
        </w:rPr>
        <w:t xml:space="preserve"> </w:t>
      </w:r>
      <w:r>
        <w:rPr>
          <w:sz w:val="24"/>
        </w:rPr>
        <w:t>И.И. Шишкина и других) 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П.И.</w:t>
      </w:r>
      <w:r>
        <w:rPr>
          <w:spacing w:val="2"/>
          <w:sz w:val="24"/>
        </w:rPr>
        <w:t xml:space="preserve"> </w:t>
      </w:r>
      <w:r>
        <w:rPr>
          <w:sz w:val="24"/>
        </w:rPr>
        <w:t>Чайковского,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Вивальди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других).</w:t>
      </w:r>
    </w:p>
    <w:p>
      <w:pPr>
        <w:pStyle w:val="ListParagraph"/>
        <w:numPr>
          <w:ilvl w:val="3"/>
          <w:numId w:val="64"/>
        </w:numPr>
        <w:tabs>
          <w:tab w:val="clear" w:pos="720"/>
          <w:tab w:val="left" w:pos="1842" w:leader="none"/>
          <w:tab w:val="left" w:pos="3450" w:leader="none"/>
          <w:tab w:val="left" w:pos="6405" w:leader="none"/>
          <w:tab w:val="left" w:pos="9592" w:leader="none"/>
        </w:tabs>
        <w:spacing w:lineRule="auto" w:line="348"/>
        <w:ind w:left="232" w:right="166" w:firstLine="708"/>
        <w:jc w:val="both"/>
        <w:rPr>
          <w:sz w:val="24"/>
        </w:rPr>
      </w:pPr>
      <w:r>
        <w:rPr>
          <w:sz w:val="24"/>
        </w:rPr>
        <w:t>Произведения для чтения: А.С. Пушкин «Уж небо осенью дышало…», «Вот север,</w:t>
      </w:r>
      <w:r>
        <w:rPr>
          <w:spacing w:val="1"/>
          <w:sz w:val="24"/>
        </w:rPr>
        <w:t xml:space="preserve"> </w:t>
      </w:r>
      <w:r>
        <w:rPr>
          <w:sz w:val="24"/>
        </w:rPr>
        <w:t>тучи нагоняя…», А.А. Плещеев «Осень», А.К. Толстой «Осень. Обсыпается наш сад…», М.М.</w:t>
      </w:r>
      <w:r>
        <w:rPr>
          <w:spacing w:val="1"/>
          <w:sz w:val="24"/>
        </w:rPr>
        <w:t xml:space="preserve"> </w:t>
      </w:r>
      <w:r>
        <w:rPr>
          <w:sz w:val="24"/>
        </w:rPr>
        <w:t>Пришвин</w:t>
      </w:r>
      <w:r>
        <w:rPr>
          <w:spacing w:val="1"/>
          <w:sz w:val="24"/>
        </w:rPr>
        <w:t xml:space="preserve"> </w:t>
      </w:r>
      <w:r>
        <w:rPr>
          <w:sz w:val="24"/>
        </w:rPr>
        <w:t>«Осеннее</w:t>
      </w:r>
      <w:r>
        <w:rPr>
          <w:spacing w:val="1"/>
          <w:sz w:val="24"/>
        </w:rPr>
        <w:t xml:space="preserve"> </w:t>
      </w:r>
      <w:r>
        <w:rPr>
          <w:sz w:val="24"/>
        </w:rPr>
        <w:t>утро», Г.А.</w:t>
      </w:r>
      <w:r>
        <w:rPr>
          <w:spacing w:val="1"/>
          <w:sz w:val="24"/>
        </w:rPr>
        <w:t xml:space="preserve"> </w:t>
      </w:r>
      <w:r>
        <w:rPr>
          <w:sz w:val="24"/>
        </w:rPr>
        <w:t>Скребицкий</w:t>
      </w:r>
      <w:r>
        <w:rPr>
          <w:spacing w:val="1"/>
          <w:sz w:val="24"/>
        </w:rPr>
        <w:t xml:space="preserve"> </w:t>
      </w:r>
      <w:r>
        <w:rPr>
          <w:sz w:val="24"/>
        </w:rPr>
        <w:t>«Четыре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художника»,</w:t>
      </w:r>
      <w:r>
        <w:rPr>
          <w:spacing w:val="1"/>
          <w:sz w:val="24"/>
        </w:rPr>
        <w:t xml:space="preserve"> </w:t>
      </w:r>
      <w:r>
        <w:rPr>
          <w:sz w:val="24"/>
        </w:rPr>
        <w:t>Ф.И. Тютчев</w:t>
      </w:r>
      <w:r>
        <w:rPr>
          <w:spacing w:val="1"/>
          <w:sz w:val="24"/>
        </w:rPr>
        <w:t xml:space="preserve"> </w:t>
      </w:r>
      <w:r>
        <w:rPr>
          <w:sz w:val="24"/>
        </w:rPr>
        <w:t>«Чародейкою</w:t>
      </w:r>
      <w:r>
        <w:rPr>
          <w:spacing w:val="1"/>
          <w:sz w:val="24"/>
        </w:rPr>
        <w:t xml:space="preserve"> </w:t>
      </w:r>
      <w:r>
        <w:rPr>
          <w:sz w:val="24"/>
        </w:rPr>
        <w:t>Зимою»,</w:t>
        <w:tab/>
        <w:t>«Зима</w:t>
        <w:tab/>
        <w:t>недаром</w:t>
        <w:tab/>
        <w:t xml:space="preserve">злится», И.С.  </w:t>
      </w:r>
      <w:r>
        <w:rPr>
          <w:spacing w:val="1"/>
          <w:sz w:val="24"/>
        </w:rPr>
        <w:t xml:space="preserve"> </w:t>
      </w:r>
      <w:r>
        <w:rPr>
          <w:sz w:val="24"/>
        </w:rPr>
        <w:t>Соколов-Микитов</w:t>
      </w:r>
      <w:r>
        <w:rPr>
          <w:spacing w:val="1"/>
          <w:sz w:val="24"/>
        </w:rPr>
        <w:t xml:space="preserve"> </w:t>
      </w:r>
      <w:r>
        <w:rPr>
          <w:sz w:val="24"/>
        </w:rPr>
        <w:t>«Зима     в    лесу»,    С.А.    Есенин     «Поёт     зима     –     аукает…», И.З. Суриков «Лето»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>
      <w:pPr>
        <w:pStyle w:val="ListParagraph"/>
        <w:numPr>
          <w:ilvl w:val="2"/>
          <w:numId w:val="64"/>
        </w:numPr>
        <w:tabs>
          <w:tab w:val="clear" w:pos="720"/>
          <w:tab w:val="left" w:pos="1662" w:leader="none"/>
          <w:tab w:val="left" w:pos="2281" w:leader="none"/>
          <w:tab w:val="left" w:pos="3576" w:leader="none"/>
          <w:tab w:val="left" w:pos="5076" w:leader="none"/>
          <w:tab w:val="left" w:pos="6045" w:leader="none"/>
          <w:tab w:val="left" w:pos="7376" w:leader="none"/>
          <w:tab w:val="left" w:pos="8950" w:leader="none"/>
        </w:tabs>
        <w:spacing w:lineRule="auto" w:line="348"/>
        <w:ind w:left="232" w:right="168" w:firstLine="708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дружбе.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(расширение</w:t>
        <w:tab/>
        <w:t>круга</w:t>
        <w:tab/>
        <w:t>чтения:</w:t>
        <w:tab/>
        <w:t>не</w:t>
        <w:tab/>
        <w:t>менее</w:t>
        <w:tab/>
        <w:t>четырёх</w:t>
        <w:tab/>
        <w:t>произведений, Н.Н.</w:t>
      </w:r>
      <w:r>
        <w:rPr>
          <w:spacing w:val="1"/>
          <w:sz w:val="24"/>
        </w:rPr>
        <w:t xml:space="preserve"> </w:t>
      </w:r>
      <w:r>
        <w:rPr>
          <w:sz w:val="24"/>
        </w:rPr>
        <w:t>Носова,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В.А.    Осеевой,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В.Ю.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Драгунского,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В.В.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Лунина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и    других).  </w:t>
      </w:r>
      <w:r>
        <w:rPr>
          <w:spacing w:val="59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60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60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6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60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другу.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(идея).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герой»), его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(портрет), 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поступков.</w:t>
      </w:r>
    </w:p>
    <w:p>
      <w:pPr>
        <w:pStyle w:val="ListParagraph"/>
        <w:numPr>
          <w:ilvl w:val="3"/>
          <w:numId w:val="64"/>
        </w:numPr>
        <w:tabs>
          <w:tab w:val="clear" w:pos="720"/>
          <w:tab w:val="left" w:pos="1842" w:leader="none"/>
        </w:tabs>
        <w:spacing w:lineRule="exact" w:line="273"/>
        <w:ind w:left="1841" w:hanging="901"/>
        <w:jc w:val="both"/>
        <w:rPr>
          <w:sz w:val="24"/>
        </w:rPr>
      </w:pPr>
      <w:r>
        <w:rPr>
          <w:sz w:val="24"/>
        </w:rPr>
        <w:t xml:space="preserve">Произведения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чтения: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Л.Н.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Толстой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«Филиппок»,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Е.А.    </w:t>
      </w:r>
      <w:r>
        <w:rPr>
          <w:spacing w:val="2"/>
          <w:sz w:val="24"/>
        </w:rPr>
        <w:t xml:space="preserve"> </w:t>
      </w:r>
      <w:r>
        <w:rPr>
          <w:sz w:val="24"/>
        </w:rPr>
        <w:t>Пермяк</w:t>
      </w:r>
    </w:p>
    <w:p>
      <w:pPr>
        <w:sectPr>
          <w:headerReference w:type="default" r:id="rId5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 w:before="117" w:after="0"/>
        <w:ind w:left="232" w:right="164" w:hanging="0"/>
        <w:rPr>
          <w:sz w:val="24"/>
        </w:rPr>
      </w:pPr>
      <w:r>
        <w:rPr/>
        <w:t xml:space="preserve">«Две  </w:t>
      </w:r>
      <w:r>
        <w:rPr>
          <w:spacing w:val="1"/>
        </w:rPr>
        <w:t xml:space="preserve"> </w:t>
      </w:r>
      <w:r>
        <w:rPr/>
        <w:t xml:space="preserve">пословицы»,  </w:t>
      </w:r>
      <w:r>
        <w:rPr>
          <w:spacing w:val="1"/>
        </w:rPr>
        <w:t xml:space="preserve"> </w:t>
      </w:r>
      <w:r>
        <w:rPr/>
        <w:t xml:space="preserve">Ю.И.  </w:t>
      </w:r>
      <w:r>
        <w:rPr>
          <w:spacing w:val="1"/>
        </w:rPr>
        <w:t xml:space="preserve"> </w:t>
      </w:r>
      <w:r>
        <w:rPr/>
        <w:t xml:space="preserve">Ермолаев  </w:t>
      </w:r>
      <w:r>
        <w:rPr>
          <w:spacing w:val="1"/>
        </w:rPr>
        <w:t xml:space="preserve"> </w:t>
      </w:r>
      <w:r>
        <w:rPr/>
        <w:t xml:space="preserve">«Два  </w:t>
      </w:r>
      <w:r>
        <w:rPr>
          <w:spacing w:val="1"/>
        </w:rPr>
        <w:t xml:space="preserve"> </w:t>
      </w:r>
      <w:r>
        <w:rPr/>
        <w:t>пирожных»,    В.А.    Осеева    «Синие    листья»,</w:t>
      </w:r>
      <w:r>
        <w:rPr>
          <w:spacing w:val="1"/>
        </w:rPr>
        <w:t xml:space="preserve"> </w:t>
      </w:r>
      <w:r>
        <w:rPr/>
        <w:t>Н.Н.</w:t>
      </w:r>
      <w:r>
        <w:rPr>
          <w:spacing w:val="-3"/>
        </w:rPr>
        <w:t xml:space="preserve"> </w:t>
      </w:r>
      <w:r>
        <w:rPr/>
        <w:t>Носов</w:t>
      </w:r>
      <w:r>
        <w:rPr>
          <w:spacing w:val="1"/>
        </w:rPr>
        <w:t xml:space="preserve"> </w:t>
      </w:r>
      <w:r>
        <w:rPr/>
        <w:t>«На</w:t>
      </w:r>
      <w:r>
        <w:rPr>
          <w:spacing w:val="-1"/>
        </w:rPr>
        <w:t xml:space="preserve"> </w:t>
      </w:r>
      <w:r>
        <w:rPr/>
        <w:t>горке»,</w:t>
      </w:r>
      <w:r>
        <w:rPr>
          <w:spacing w:val="6"/>
        </w:rPr>
        <w:t xml:space="preserve"> </w:t>
      </w:r>
      <w:r>
        <w:rPr/>
        <w:t>«Заплатка»,</w:t>
      </w:r>
      <w:r>
        <w:rPr>
          <w:spacing w:val="-1"/>
        </w:rPr>
        <w:t xml:space="preserve"> </w:t>
      </w:r>
      <w:r>
        <w:rPr/>
        <w:t>А.Л.</w:t>
      </w:r>
      <w:r>
        <w:rPr>
          <w:spacing w:val="-2"/>
        </w:rPr>
        <w:t xml:space="preserve"> </w:t>
      </w:r>
      <w:r>
        <w:rPr/>
        <w:t>Барто</w:t>
      </w:r>
      <w:r>
        <w:rPr>
          <w:spacing w:val="2"/>
        </w:rPr>
        <w:t xml:space="preserve"> </w:t>
      </w:r>
      <w:r>
        <w:rPr/>
        <w:t>«Катя»,</w:t>
      </w:r>
      <w:r>
        <w:rPr>
          <w:spacing w:val="-1"/>
        </w:rPr>
        <w:t xml:space="preserve"> </w:t>
      </w:r>
      <w:r>
        <w:rPr/>
        <w:t>В.В.</w:t>
      </w:r>
      <w:r>
        <w:rPr>
          <w:spacing w:val="-2"/>
        </w:rPr>
        <w:t xml:space="preserve"> </w:t>
      </w:r>
      <w:r>
        <w:rPr/>
        <w:t>Лунин</w:t>
      </w:r>
      <w:r>
        <w:rPr>
          <w:spacing w:val="2"/>
        </w:rPr>
        <w:t xml:space="preserve"> </w:t>
      </w:r>
      <w:r>
        <w:rPr/>
        <w:t>«Я и</w:t>
      </w:r>
      <w:r>
        <w:rPr>
          <w:spacing w:val="-1"/>
        </w:rPr>
        <w:t xml:space="preserve"> </w:t>
      </w:r>
      <w:r>
        <w:rPr/>
        <w:t>Вовка»,</w:t>
      </w:r>
      <w:r>
        <w:rPr>
          <w:spacing w:val="-1"/>
        </w:rPr>
        <w:t xml:space="preserve"> </w:t>
      </w:r>
      <w:r>
        <w:rPr/>
        <w:t>В.Ю.</w:t>
      </w:r>
      <w:r>
        <w:rPr>
          <w:spacing w:val="-2"/>
        </w:rPr>
        <w:t xml:space="preserve"> </w:t>
      </w:r>
      <w:r>
        <w:rPr/>
        <w:t>Драгунский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«Тайное</w:t>
      </w:r>
      <w:r>
        <w:rPr>
          <w:spacing w:val="-3"/>
        </w:rPr>
        <w:t xml:space="preserve"> </w:t>
      </w:r>
      <w:r>
        <w:rPr/>
        <w:t>становится</w:t>
      </w:r>
      <w:r>
        <w:rPr>
          <w:spacing w:val="-2"/>
        </w:rPr>
        <w:t xml:space="preserve"> </w:t>
      </w:r>
      <w:r>
        <w:rPr/>
        <w:t>явным»</w:t>
      </w:r>
      <w:r>
        <w:rPr>
          <w:spacing w:val="-10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другие</w:t>
      </w:r>
      <w:r>
        <w:rPr>
          <w:spacing w:val="-1"/>
        </w:rPr>
        <w:t xml:space="preserve"> </w:t>
      </w:r>
      <w:r>
        <w:rPr/>
        <w:t>(по</w:t>
      </w:r>
      <w:r>
        <w:rPr>
          <w:spacing w:val="-2"/>
        </w:rPr>
        <w:t xml:space="preserve"> </w:t>
      </w:r>
      <w:r>
        <w:rPr/>
        <w:t>выбору).</w:t>
      </w:r>
    </w:p>
    <w:p>
      <w:pPr>
        <w:pStyle w:val="ListParagraph"/>
        <w:numPr>
          <w:ilvl w:val="2"/>
          <w:numId w:val="64"/>
        </w:numPr>
        <w:tabs>
          <w:tab w:val="clear" w:pos="720"/>
          <w:tab w:val="left" w:pos="1662" w:leader="none"/>
        </w:tabs>
        <w:spacing w:lineRule="auto" w:line="348" w:before="127" w:after="0"/>
        <w:ind w:left="232" w:right="164" w:firstLine="708"/>
        <w:jc w:val="both"/>
        <w:rPr>
          <w:sz w:val="24"/>
        </w:rPr>
      </w:pPr>
      <w:r>
        <w:rPr>
          <w:sz w:val="24"/>
        </w:rPr>
        <w:t>Мир сказок. Фольклорная (народная) и литературная (авторская) сказка: «бродячие»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четырёх). Фольклорная основа 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23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25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2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6"/>
          <w:sz w:val="24"/>
        </w:rPr>
        <w:t xml:space="preserve"> </w:t>
      </w:r>
      <w:r>
        <w:rPr>
          <w:sz w:val="24"/>
        </w:rPr>
        <w:t>языка.</w:t>
      </w:r>
      <w:r>
        <w:rPr>
          <w:spacing w:val="25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плана</w:t>
      </w:r>
      <w:r>
        <w:rPr>
          <w:spacing w:val="24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26"/>
          <w:sz w:val="24"/>
        </w:rPr>
        <w:t xml:space="preserve"> </w:t>
      </w:r>
      <w:r>
        <w:rPr>
          <w:sz w:val="24"/>
        </w:rPr>
        <w:t>части</w:t>
      </w:r>
      <w:r>
        <w:rPr>
          <w:spacing w:val="2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темы.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 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произведения.</w:t>
      </w:r>
    </w:p>
    <w:p>
      <w:pPr>
        <w:pStyle w:val="ListParagraph"/>
        <w:numPr>
          <w:ilvl w:val="3"/>
          <w:numId w:val="64"/>
        </w:numPr>
        <w:tabs>
          <w:tab w:val="clear" w:pos="720"/>
          <w:tab w:val="left" w:pos="1842" w:leader="none"/>
        </w:tabs>
        <w:spacing w:lineRule="auto" w:line="348"/>
        <w:ind w:left="232" w:right="170" w:firstLine="708"/>
        <w:jc w:val="both"/>
        <w:rPr>
          <w:sz w:val="24"/>
        </w:rPr>
      </w:pPr>
      <w:r>
        <w:rPr>
          <w:sz w:val="24"/>
        </w:rPr>
        <w:t xml:space="preserve">Произведения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чтения: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народная     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       «Золотая       рыбка»,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А.С.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Пушкин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«Сказка    </w:t>
      </w:r>
      <w:r>
        <w:rPr>
          <w:spacing w:val="1"/>
          <w:sz w:val="24"/>
        </w:rPr>
        <w:t xml:space="preserve"> </w:t>
      </w:r>
      <w:r>
        <w:rPr>
          <w:sz w:val="24"/>
        </w:rPr>
        <w:t>о      рыбаке      и      рыбке»,      народная      сказка      «Морозко»,</w:t>
      </w:r>
      <w:r>
        <w:rPr>
          <w:spacing w:val="1"/>
          <w:sz w:val="24"/>
        </w:rPr>
        <w:t xml:space="preserve"> </w:t>
      </w:r>
      <w:r>
        <w:rPr>
          <w:sz w:val="24"/>
        </w:rPr>
        <w:t>В.Ф.</w:t>
      </w:r>
      <w:r>
        <w:rPr>
          <w:spacing w:val="-1"/>
          <w:sz w:val="24"/>
        </w:rPr>
        <w:t xml:space="preserve"> </w:t>
      </w:r>
      <w:r>
        <w:rPr>
          <w:sz w:val="24"/>
        </w:rPr>
        <w:t>Одоевский</w:t>
      </w:r>
      <w:r>
        <w:rPr>
          <w:spacing w:val="2"/>
          <w:sz w:val="24"/>
        </w:rPr>
        <w:t xml:space="preserve"> </w:t>
      </w:r>
      <w:r>
        <w:rPr>
          <w:sz w:val="24"/>
        </w:rPr>
        <w:t>«Мороз</w:t>
      </w:r>
      <w:r>
        <w:rPr>
          <w:spacing w:val="-1"/>
          <w:sz w:val="24"/>
        </w:rPr>
        <w:t xml:space="preserve"> </w:t>
      </w:r>
      <w:r>
        <w:rPr>
          <w:sz w:val="24"/>
        </w:rPr>
        <w:t>Иванович»,</w:t>
      </w:r>
      <w:r>
        <w:rPr>
          <w:spacing w:val="1"/>
          <w:sz w:val="24"/>
        </w:rPr>
        <w:t xml:space="preserve"> </w:t>
      </w:r>
      <w:r>
        <w:rPr>
          <w:sz w:val="24"/>
        </w:rPr>
        <w:t>В.И.</w:t>
      </w:r>
      <w:r>
        <w:rPr>
          <w:spacing w:val="-1"/>
          <w:sz w:val="24"/>
        </w:rPr>
        <w:t xml:space="preserve"> </w:t>
      </w:r>
      <w:r>
        <w:rPr>
          <w:sz w:val="24"/>
        </w:rPr>
        <w:t>Даль</w:t>
      </w:r>
      <w:r>
        <w:rPr>
          <w:spacing w:val="5"/>
          <w:sz w:val="24"/>
        </w:rPr>
        <w:t xml:space="preserve"> </w:t>
      </w:r>
      <w:r>
        <w:rPr>
          <w:sz w:val="24"/>
        </w:rPr>
        <w:t>«Девочка</w:t>
      </w:r>
      <w:r>
        <w:rPr>
          <w:spacing w:val="-2"/>
          <w:sz w:val="24"/>
        </w:rPr>
        <w:t xml:space="preserve"> </w:t>
      </w:r>
      <w:r>
        <w:rPr>
          <w:sz w:val="24"/>
        </w:rPr>
        <w:t>Снегурочка»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>
      <w:pPr>
        <w:pStyle w:val="ListParagraph"/>
        <w:numPr>
          <w:ilvl w:val="2"/>
          <w:numId w:val="64"/>
        </w:numPr>
        <w:tabs>
          <w:tab w:val="clear" w:pos="720"/>
          <w:tab w:val="left" w:pos="1662" w:leader="none"/>
          <w:tab w:val="left" w:pos="1857" w:leader="none"/>
          <w:tab w:val="left" w:pos="3851" w:leader="none"/>
          <w:tab w:val="left" w:pos="5478" w:leader="none"/>
          <w:tab w:val="left" w:pos="7868" w:leader="none"/>
          <w:tab w:val="left" w:pos="9471" w:leader="none"/>
          <w:tab w:val="left" w:pos="9528" w:leader="none"/>
        </w:tabs>
        <w:spacing w:lineRule="auto" w:line="348"/>
        <w:ind w:left="232" w:right="164" w:firstLine="708"/>
        <w:jc w:val="both"/>
        <w:rPr>
          <w:sz w:val="24"/>
        </w:rPr>
      </w:pPr>
      <w:r>
        <w:rPr>
          <w:sz w:val="24"/>
        </w:rPr>
        <w:t>О      братьях      наших       меньших.      Жанровое      многообразие     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 животных (песни, загадки, сказки, басни, рассказы, стихотворения; произведения по выбору,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пяти авторов). Дружба людей и животных – тема литературы (произведения Е.И. Чарушина,</w:t>
      </w:r>
      <w:r>
        <w:rPr>
          <w:spacing w:val="-57"/>
          <w:sz w:val="24"/>
        </w:rPr>
        <w:t xml:space="preserve"> </w:t>
      </w:r>
      <w:r>
        <w:rPr>
          <w:sz w:val="24"/>
        </w:rPr>
        <w:t>В.В.</w:t>
        <w:tab/>
        <w:t>Бианки,</w:t>
        <w:tab/>
        <w:t>С.В.</w:t>
        <w:tab/>
        <w:t>Михалкова,</w:t>
        <w:tab/>
        <w:t>Б.С.</w:t>
        <w:tab/>
        <w:t>Житкова,</w:t>
      </w:r>
      <w:r>
        <w:rPr>
          <w:spacing w:val="-58"/>
          <w:sz w:val="24"/>
        </w:rPr>
        <w:t xml:space="preserve"> </w:t>
      </w:r>
      <w:r>
        <w:rPr>
          <w:sz w:val="24"/>
        </w:rPr>
        <w:t>М.М. Пришвина и других). Отражение образов животных в фольклоре (русские народные 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сказки).</w:t>
      </w:r>
      <w:r>
        <w:rPr>
          <w:spacing w:val="1"/>
          <w:sz w:val="24"/>
        </w:rPr>
        <w:t xml:space="preserve"> </w:t>
      </w:r>
      <w:r>
        <w:rPr>
          <w:sz w:val="24"/>
        </w:rPr>
        <w:t>Герои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 в художественном и научно-познавательном тексте. Нравственно-этические 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  <w:tab/>
        <w:tab/>
        <w:tab/>
        <w:tab/>
        <w:tab/>
        <w:tab/>
        <w:t>человека</w:t>
      </w:r>
    </w:p>
    <w:p>
      <w:pPr>
        <w:pStyle w:val="Style14"/>
        <w:spacing w:lineRule="exact" w:line="272"/>
        <w:ind w:left="232" w:hanging="0"/>
        <w:rPr>
          <w:sz w:val="24"/>
        </w:rPr>
      </w:pPr>
      <w:r>
        <w:rPr/>
        <w:t>к</w:t>
      </w:r>
      <w:r>
        <w:rPr>
          <w:spacing w:val="81"/>
        </w:rPr>
        <w:t xml:space="preserve"> </w:t>
      </w:r>
      <w:r>
        <w:rPr/>
        <w:t>животным</w:t>
      </w:r>
      <w:r>
        <w:rPr>
          <w:spacing w:val="80"/>
        </w:rPr>
        <w:t xml:space="preserve"> </w:t>
      </w:r>
      <w:r>
        <w:rPr/>
        <w:t>(любовь</w:t>
      </w:r>
      <w:r>
        <w:rPr>
          <w:spacing w:val="80"/>
        </w:rPr>
        <w:t xml:space="preserve"> </w:t>
      </w:r>
      <w:r>
        <w:rPr/>
        <w:t>и</w:t>
      </w:r>
      <w:r>
        <w:rPr>
          <w:spacing w:val="82"/>
        </w:rPr>
        <w:t xml:space="preserve"> </w:t>
      </w:r>
      <w:r>
        <w:rPr/>
        <w:t>забота).</w:t>
      </w:r>
      <w:r>
        <w:rPr>
          <w:spacing w:val="81"/>
        </w:rPr>
        <w:t xml:space="preserve"> </w:t>
      </w:r>
      <w:r>
        <w:rPr/>
        <w:t>Особенности</w:t>
      </w:r>
      <w:r>
        <w:rPr>
          <w:spacing w:val="83"/>
        </w:rPr>
        <w:t xml:space="preserve"> </w:t>
      </w:r>
      <w:r>
        <w:rPr/>
        <w:t>басни</w:t>
      </w:r>
      <w:r>
        <w:rPr>
          <w:spacing w:val="82"/>
        </w:rPr>
        <w:t xml:space="preserve"> </w:t>
      </w:r>
      <w:r>
        <w:rPr/>
        <w:t>как</w:t>
      </w:r>
      <w:r>
        <w:rPr>
          <w:spacing w:val="82"/>
        </w:rPr>
        <w:t xml:space="preserve"> </w:t>
      </w:r>
      <w:r>
        <w:rPr/>
        <w:t>жанра</w:t>
      </w:r>
      <w:r>
        <w:rPr>
          <w:spacing w:val="80"/>
        </w:rPr>
        <w:t xml:space="preserve"> </w:t>
      </w:r>
      <w:r>
        <w:rPr/>
        <w:t>литературы,</w:t>
      </w:r>
      <w:r>
        <w:rPr>
          <w:spacing w:val="81"/>
        </w:rPr>
        <w:t xml:space="preserve"> </w:t>
      </w:r>
      <w:r>
        <w:rPr/>
        <w:t>прозаические</w:t>
      </w:r>
      <w:r>
        <w:rPr>
          <w:spacing w:val="80"/>
        </w:rPr>
        <w:t xml:space="preserve"> </w:t>
      </w:r>
      <w:r>
        <w:rPr/>
        <w:t>и</w:t>
      </w:r>
    </w:p>
    <w:p>
      <w:pPr>
        <w:pStyle w:val="Style14"/>
        <w:spacing w:before="8" w:after="0"/>
        <w:ind w:left="0" w:hanging="0"/>
        <w:jc w:val="left"/>
        <w:rPr>
          <w:sz w:val="11"/>
        </w:rPr>
      </w:pPr>
      <w:r>
        <w:rPr>
          <w:sz w:val="11"/>
        </w:rPr>
      </w:r>
    </w:p>
    <w:tbl>
      <w:tblPr>
        <w:tblStyle w:val="TableNormal"/>
        <w:tblW w:w="10303" w:type="dxa"/>
        <w:jc w:val="left"/>
        <w:tblInd w:w="1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noVBand="0" w:val="01e0" w:noHBand="0" w:lastColumn="1" w:firstColumn="1" w:lastRow="1" w:firstRow="1"/>
      </w:tblPr>
      <w:tblGrid>
        <w:gridCol w:w="4130"/>
        <w:gridCol w:w="4787"/>
        <w:gridCol w:w="1386"/>
      </w:tblGrid>
      <w:tr>
        <w:trPr>
          <w:trHeight w:val="334" w:hRule="atLeast"/>
        </w:trPr>
        <w:tc>
          <w:tcPr>
            <w:tcW w:w="4130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2175" w:leader="none"/>
                <w:tab w:val="left" w:pos="3458" w:leader="none"/>
              </w:tabs>
              <w:suppressAutoHyphens w:val="true"/>
              <w:spacing w:lineRule="exact" w:line="266" w:before="0" w:after="0"/>
              <w:ind w:left="5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стихотворные</w:t>
              <w:tab/>
              <w:t>басни</w:t>
              <w:tab/>
              <w:t>(на</w:t>
            </w:r>
          </w:p>
        </w:tc>
        <w:tc>
          <w:tcPr>
            <w:tcW w:w="4787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566" w:leader="none"/>
                <w:tab w:val="left" w:pos="3686" w:leader="none"/>
              </w:tabs>
              <w:suppressAutoHyphens w:val="true"/>
              <w:spacing w:lineRule="exact" w:line="266" w:before="0" w:after="0"/>
              <w:ind w:left="16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примере</w:t>
              <w:tab/>
              <w:t>произведений</w:t>
              <w:tab/>
              <w:t>И.А.</w:t>
            </w:r>
          </w:p>
        </w:tc>
        <w:tc>
          <w:tcPr>
            <w:tcW w:w="1386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exact" w:line="266" w:before="0" w:after="0"/>
              <w:ind w:right="52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Крылова,</w:t>
            </w:r>
          </w:p>
        </w:tc>
      </w:tr>
      <w:tr>
        <w:trPr>
          <w:trHeight w:val="402" w:hRule="atLeast"/>
        </w:trPr>
        <w:tc>
          <w:tcPr>
            <w:tcW w:w="4130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838" w:leader="none"/>
                <w:tab w:val="left" w:pos="2247" w:leader="none"/>
                <w:tab w:val="left" w:pos="3370" w:leader="none"/>
              </w:tabs>
              <w:suppressAutoHyphens w:val="true"/>
              <w:spacing w:before="58" w:after="0"/>
              <w:ind w:left="5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Л.Н.</w:t>
              <w:tab/>
              <w:t>Толстого).</w:t>
              <w:tab/>
              <w:t>Мораль</w:t>
              <w:tab/>
              <w:t>басни</w:t>
            </w:r>
          </w:p>
        </w:tc>
        <w:tc>
          <w:tcPr>
            <w:tcW w:w="4787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671" w:leader="none"/>
                <w:tab w:val="left" w:pos="2453" w:leader="none"/>
                <w:tab w:val="left" w:pos="3259" w:leader="none"/>
              </w:tabs>
              <w:suppressAutoHyphens w:val="true"/>
              <w:spacing w:before="58" w:after="0"/>
              <w:ind w:right="18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как</w:t>
              <w:tab/>
              <w:t>нравственный</w:t>
              <w:tab/>
              <w:t>урок</w:t>
              <w:tab/>
              <w:t>(поучение).</w:t>
            </w:r>
          </w:p>
        </w:tc>
        <w:tc>
          <w:tcPr>
            <w:tcW w:w="1386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58" w:after="0"/>
              <w:ind w:right="50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Знакомство</w:t>
            </w:r>
          </w:p>
        </w:tc>
      </w:tr>
      <w:tr>
        <w:trPr>
          <w:trHeight w:val="333" w:hRule="atLeast"/>
        </w:trPr>
        <w:tc>
          <w:tcPr>
            <w:tcW w:w="4130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647" w:leader="none"/>
              </w:tabs>
              <w:suppressAutoHyphens w:val="true"/>
              <w:spacing w:lineRule="exact" w:line="256" w:before="57" w:after="0"/>
              <w:ind w:left="5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с</w:t>
              <w:tab/>
              <w:t>художниками-иллюстраторами,</w:t>
            </w:r>
          </w:p>
        </w:tc>
        <w:tc>
          <w:tcPr>
            <w:tcW w:w="4787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2084" w:leader="none"/>
                <w:tab w:val="left" w:pos="2976" w:leader="none"/>
              </w:tabs>
              <w:suppressAutoHyphens w:val="true"/>
              <w:spacing w:lineRule="exact" w:line="256" w:before="57" w:after="0"/>
              <w:ind w:left="125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анималистами</w:t>
              <w:tab/>
              <w:t>(без</w:t>
              <w:tab/>
              <w:t>использования</w:t>
            </w:r>
          </w:p>
        </w:tc>
        <w:tc>
          <w:tcPr>
            <w:tcW w:w="1386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exact" w:line="256" w:before="57" w:after="0"/>
              <w:ind w:right="48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термина):</w:t>
            </w:r>
          </w:p>
        </w:tc>
      </w:tr>
    </w:tbl>
    <w:p>
      <w:pPr>
        <w:pStyle w:val="Style14"/>
        <w:spacing w:before="127" w:after="0"/>
        <w:ind w:left="232" w:hanging="0"/>
        <w:rPr>
          <w:sz w:val="24"/>
        </w:rPr>
      </w:pPr>
      <w:r>
        <w:rPr/>
        <w:t>Е.И.</w:t>
      </w:r>
      <w:r>
        <w:rPr>
          <w:spacing w:val="-2"/>
        </w:rPr>
        <w:t xml:space="preserve"> </w:t>
      </w:r>
      <w:r>
        <w:rPr/>
        <w:t>Чарушин,</w:t>
      </w:r>
      <w:r>
        <w:rPr>
          <w:spacing w:val="-2"/>
        </w:rPr>
        <w:t xml:space="preserve"> </w:t>
      </w:r>
      <w:r>
        <w:rPr/>
        <w:t>В.В. Бианки.</w:t>
      </w:r>
    </w:p>
    <w:p>
      <w:pPr>
        <w:pStyle w:val="ListParagraph"/>
        <w:numPr>
          <w:ilvl w:val="3"/>
          <w:numId w:val="64"/>
        </w:numPr>
        <w:tabs>
          <w:tab w:val="clear" w:pos="720"/>
          <w:tab w:val="left" w:pos="1427" w:leader="none"/>
          <w:tab w:val="left" w:pos="1842" w:leader="none"/>
          <w:tab w:val="left" w:pos="3102" w:leader="none"/>
          <w:tab w:val="left" w:pos="4807" w:leader="none"/>
          <w:tab w:val="left" w:pos="6399" w:leader="none"/>
          <w:tab w:val="left" w:pos="7592" w:leader="none"/>
          <w:tab w:val="left" w:pos="9096" w:leader="none"/>
        </w:tabs>
        <w:spacing w:lineRule="auto" w:line="348" w:before="127" w:after="0"/>
        <w:ind w:left="232" w:right="165" w:firstLine="708"/>
        <w:jc w:val="both"/>
        <w:rPr>
          <w:sz w:val="24"/>
        </w:rPr>
      </w:pPr>
      <w:r>
        <w:rPr>
          <w:sz w:val="24"/>
        </w:rPr>
        <w:t xml:space="preserve">Произведения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чтения: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И.А.   </w:t>
      </w:r>
      <w:r>
        <w:rPr>
          <w:spacing w:val="1"/>
          <w:sz w:val="24"/>
        </w:rPr>
        <w:t xml:space="preserve"> </w:t>
      </w:r>
      <w:r>
        <w:rPr>
          <w:sz w:val="24"/>
        </w:rPr>
        <w:t>Крылов     «Лебедь,     Щука     и     Рак»,</w:t>
      </w:r>
      <w:r>
        <w:rPr>
          <w:spacing w:val="1"/>
          <w:sz w:val="24"/>
        </w:rPr>
        <w:t xml:space="preserve"> </w:t>
      </w:r>
      <w:r>
        <w:rPr>
          <w:sz w:val="24"/>
        </w:rPr>
        <w:t>Л.Н. Толстой «Лев и мышь», М.М. Пришвин «Ребята и утята», Б.С. Житков «Храбрый утёнок»,</w:t>
      </w:r>
      <w:r>
        <w:rPr>
          <w:spacing w:val="1"/>
          <w:sz w:val="24"/>
        </w:rPr>
        <w:t xml:space="preserve"> </w:t>
      </w:r>
      <w:r>
        <w:rPr>
          <w:sz w:val="24"/>
        </w:rPr>
        <w:t>В.Д.</w:t>
        <w:tab/>
        <w:t>Берестов</w:t>
        <w:tab/>
        <w:t>«Кошкин</w:t>
        <w:tab/>
        <w:t>щенок»,</w:t>
        <w:tab/>
        <w:t>В.В.</w:t>
        <w:tab/>
        <w:t>Бианки</w:t>
        <w:tab/>
      </w:r>
      <w:r>
        <w:rPr>
          <w:spacing w:val="-1"/>
          <w:sz w:val="24"/>
        </w:rPr>
        <w:t>«Музыкант»,</w:t>
      </w:r>
      <w:r>
        <w:rPr>
          <w:spacing w:val="-58"/>
          <w:sz w:val="24"/>
        </w:rPr>
        <w:t xml:space="preserve"> </w:t>
      </w:r>
      <w:r>
        <w:rPr>
          <w:sz w:val="24"/>
        </w:rPr>
        <w:t>Е.И.     Чарушин     «Страшный     рассказ»,     С.В.     Михалков     «Мой     щенок»     и    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>
      <w:pPr>
        <w:pStyle w:val="ListParagraph"/>
        <w:numPr>
          <w:ilvl w:val="2"/>
          <w:numId w:val="64"/>
        </w:numPr>
        <w:tabs>
          <w:tab w:val="clear" w:pos="720"/>
          <w:tab w:val="left" w:pos="1324" w:leader="none"/>
          <w:tab w:val="left" w:pos="1662" w:leader="none"/>
          <w:tab w:val="left" w:pos="3419" w:leader="none"/>
          <w:tab w:val="left" w:pos="5431" w:leader="none"/>
          <w:tab w:val="left" w:pos="6540" w:leader="none"/>
          <w:tab w:val="left" w:pos="8908" w:leader="none"/>
        </w:tabs>
        <w:spacing w:lineRule="auto" w:line="348"/>
        <w:ind w:left="232" w:right="165" w:firstLine="708"/>
        <w:jc w:val="both"/>
        <w:rPr>
          <w:sz w:val="24"/>
        </w:rPr>
      </w:pP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наших</w:t>
      </w:r>
      <w:r>
        <w:rPr>
          <w:spacing w:val="9"/>
          <w:sz w:val="24"/>
        </w:rPr>
        <w:t xml:space="preserve"> </w:t>
      </w:r>
      <w:r>
        <w:rPr>
          <w:sz w:val="24"/>
        </w:rPr>
        <w:t>близких,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семье.</w:t>
      </w:r>
      <w:r>
        <w:rPr>
          <w:spacing w:val="8"/>
          <w:sz w:val="24"/>
        </w:rPr>
        <w:t xml:space="preserve"> </w:t>
      </w:r>
      <w:r>
        <w:rPr>
          <w:sz w:val="24"/>
        </w:rPr>
        <w:t>Тема</w:t>
      </w:r>
      <w:r>
        <w:rPr>
          <w:spacing w:val="8"/>
          <w:sz w:val="24"/>
        </w:rPr>
        <w:t xml:space="preserve"> </w:t>
      </w:r>
      <w:r>
        <w:rPr>
          <w:sz w:val="24"/>
        </w:rPr>
        <w:t>семьи,</w:t>
      </w:r>
      <w:r>
        <w:rPr>
          <w:spacing w:val="9"/>
          <w:sz w:val="24"/>
        </w:rPr>
        <w:t xml:space="preserve"> </w:t>
      </w:r>
      <w:r>
        <w:rPr>
          <w:sz w:val="24"/>
        </w:rPr>
        <w:t>детства,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8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  <w:tab/>
        <w:t>творчестве</w:t>
        <w:tab/>
        <w:t>писателей</w:t>
        <w:tab/>
        <w:t>и</w:t>
        <w:tab/>
        <w:t>фольклорных</w:t>
        <w:tab/>
        <w:t>произведениях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(по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выбору).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Отражение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нравственных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семейных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ценностей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9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8"/>
          <w:sz w:val="24"/>
        </w:rPr>
        <w:t xml:space="preserve"> </w:t>
      </w:r>
      <w:r>
        <w:rPr>
          <w:sz w:val="24"/>
        </w:rPr>
        <w:t>о семье: любовь и сопереживание, уважение и внимание к старшему поколению, радость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защищённость в семье. Тема художественных произведений: Международный женский день,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Победы.</w:t>
      </w:r>
    </w:p>
    <w:p>
      <w:pPr>
        <w:pStyle w:val="ListParagraph"/>
        <w:numPr>
          <w:ilvl w:val="3"/>
          <w:numId w:val="64"/>
        </w:numPr>
        <w:tabs>
          <w:tab w:val="clear" w:pos="720"/>
          <w:tab w:val="left" w:pos="1842" w:leader="none"/>
        </w:tabs>
        <w:spacing w:lineRule="auto" w:line="348"/>
        <w:ind w:left="232" w:right="172" w:firstLine="708"/>
        <w:jc w:val="both"/>
        <w:rPr>
          <w:sz w:val="24"/>
        </w:rPr>
      </w:pPr>
      <w:r>
        <w:rPr>
          <w:sz w:val="24"/>
        </w:rPr>
        <w:t xml:space="preserve">Произведения      для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чтения:      Л.Н.      Толстой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«Отец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сыновья»,</w:t>
      </w:r>
      <w:r>
        <w:rPr>
          <w:spacing w:val="1"/>
          <w:sz w:val="24"/>
        </w:rPr>
        <w:t xml:space="preserve"> </w:t>
      </w:r>
      <w:r>
        <w:rPr>
          <w:sz w:val="24"/>
        </w:rPr>
        <w:t>А.А.    Плещеев     «Песня    матери»,     В.А.    Осеева     «Сыновья»,    С.В.    Михалков    «Быль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детей», С.А. Баруздин</w:t>
      </w:r>
      <w:r>
        <w:rPr>
          <w:spacing w:val="3"/>
          <w:sz w:val="24"/>
        </w:rPr>
        <w:t xml:space="preserve"> </w:t>
      </w:r>
      <w:r>
        <w:rPr>
          <w:sz w:val="24"/>
        </w:rPr>
        <w:t>«Салют»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1"/>
          <w:sz w:val="24"/>
        </w:rPr>
        <w:t xml:space="preserve"> </w:t>
      </w:r>
      <w:r>
        <w:rPr>
          <w:sz w:val="24"/>
        </w:rPr>
        <w:t>(по выбору).</w:t>
      </w:r>
    </w:p>
    <w:p>
      <w:pPr>
        <w:sectPr>
          <w:headerReference w:type="default" r:id="rId5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64"/>
        </w:numPr>
        <w:tabs>
          <w:tab w:val="clear" w:pos="720"/>
          <w:tab w:val="left" w:pos="1662" w:leader="none"/>
        </w:tabs>
        <w:spacing w:lineRule="auto" w:line="348"/>
        <w:ind w:left="232" w:right="167" w:firstLine="708"/>
        <w:jc w:val="both"/>
        <w:rPr>
          <w:sz w:val="24"/>
        </w:rPr>
      </w:pPr>
      <w:r>
        <w:rPr>
          <w:sz w:val="24"/>
        </w:rPr>
        <w:t xml:space="preserve">Зарубежная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литература.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Круг   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     литературная     (авторская)     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30"/>
          <w:sz w:val="24"/>
        </w:rPr>
        <w:t xml:space="preserve"> </w:t>
      </w:r>
      <w:r>
        <w:rPr>
          <w:sz w:val="24"/>
        </w:rPr>
        <w:t>менее</w:t>
      </w:r>
      <w:r>
        <w:rPr>
          <w:spacing w:val="30"/>
          <w:sz w:val="24"/>
        </w:rPr>
        <w:t xml:space="preserve"> </w:t>
      </w:r>
      <w:r>
        <w:rPr>
          <w:sz w:val="24"/>
        </w:rPr>
        <w:t>двух</w:t>
      </w:r>
      <w:r>
        <w:rPr>
          <w:spacing w:val="35"/>
          <w:sz w:val="24"/>
        </w:rPr>
        <w:t xml:space="preserve"> </w:t>
      </w:r>
      <w:r>
        <w:rPr>
          <w:sz w:val="24"/>
        </w:rPr>
        <w:t>произведений):</w:t>
      </w:r>
      <w:r>
        <w:rPr>
          <w:spacing w:val="28"/>
          <w:sz w:val="24"/>
        </w:rPr>
        <w:t xml:space="preserve"> </w:t>
      </w:r>
      <w:r>
        <w:rPr>
          <w:sz w:val="24"/>
        </w:rPr>
        <w:t>зарубежные</w:t>
      </w:r>
      <w:r>
        <w:rPr>
          <w:spacing w:val="29"/>
          <w:sz w:val="24"/>
        </w:rPr>
        <w:t xml:space="preserve"> </w:t>
      </w:r>
      <w:r>
        <w:rPr>
          <w:sz w:val="24"/>
        </w:rPr>
        <w:t>писатели-сказочники</w:t>
      </w:r>
      <w:r>
        <w:rPr>
          <w:spacing w:val="32"/>
          <w:sz w:val="24"/>
        </w:rPr>
        <w:t xml:space="preserve"> </w:t>
      </w:r>
      <w:r>
        <w:rPr>
          <w:sz w:val="24"/>
        </w:rPr>
        <w:t>(Ш.</w:t>
      </w:r>
      <w:r>
        <w:rPr>
          <w:spacing w:val="28"/>
          <w:sz w:val="24"/>
        </w:rPr>
        <w:t xml:space="preserve"> </w:t>
      </w:r>
      <w:r>
        <w:rPr>
          <w:sz w:val="24"/>
        </w:rPr>
        <w:t>Перро,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63" w:hanging="0"/>
        <w:rPr>
          <w:sz w:val="24"/>
        </w:rPr>
      </w:pPr>
      <w:r>
        <w:rPr/>
        <w:t>Х.-К. Андерсен и другие). Характеристика авторской сказки: герои, особенности построения и</w:t>
      </w:r>
      <w:r>
        <w:rPr>
          <w:spacing w:val="1"/>
        </w:rPr>
        <w:t xml:space="preserve"> </w:t>
      </w:r>
      <w:r>
        <w:rPr/>
        <w:t>языка.</w:t>
      </w:r>
      <w:r>
        <w:rPr>
          <w:spacing w:val="1"/>
        </w:rPr>
        <w:t xml:space="preserve"> </w:t>
      </w:r>
      <w:r>
        <w:rPr/>
        <w:t>Сходство</w:t>
      </w:r>
      <w:r>
        <w:rPr>
          <w:spacing w:val="1"/>
        </w:rPr>
        <w:t xml:space="preserve"> </w:t>
      </w:r>
      <w:r>
        <w:rPr/>
        <w:t>тем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сюжетов</w:t>
      </w:r>
      <w:r>
        <w:rPr>
          <w:spacing w:val="1"/>
        </w:rPr>
        <w:t xml:space="preserve"> </w:t>
      </w:r>
      <w:r>
        <w:rPr/>
        <w:t>сказок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народов.</w:t>
      </w:r>
      <w:r>
        <w:rPr>
          <w:spacing w:val="1"/>
        </w:rPr>
        <w:t xml:space="preserve"> </w:t>
      </w:r>
      <w:r>
        <w:rPr/>
        <w:t>Составление</w:t>
      </w:r>
      <w:r>
        <w:rPr>
          <w:spacing w:val="1"/>
        </w:rPr>
        <w:t xml:space="preserve"> </w:t>
      </w:r>
      <w:r>
        <w:rPr/>
        <w:t>плана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-57"/>
        </w:rPr>
        <w:t xml:space="preserve"> </w:t>
      </w:r>
      <w:r>
        <w:rPr/>
        <w:t>произведения: части текста, их главные темы. Иллюстрации, их значение в раскрытии содержания</w:t>
      </w:r>
      <w:r>
        <w:rPr>
          <w:spacing w:val="1"/>
        </w:rPr>
        <w:t xml:space="preserve"> </w:t>
      </w:r>
      <w:r>
        <w:rPr/>
        <w:t>произведения.</w:t>
      </w:r>
    </w:p>
    <w:p>
      <w:pPr>
        <w:pStyle w:val="ListParagraph"/>
        <w:numPr>
          <w:ilvl w:val="3"/>
          <w:numId w:val="64"/>
        </w:numPr>
        <w:tabs>
          <w:tab w:val="clear" w:pos="720"/>
          <w:tab w:val="left" w:pos="1842" w:leader="none"/>
        </w:tabs>
        <w:spacing w:lineRule="exact" w:line="275"/>
        <w:ind w:left="1841" w:hanging="901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чтения: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Ш.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Перро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«Кот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сапогах»,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Х.-К.  </w:t>
      </w:r>
      <w:r>
        <w:rPr>
          <w:spacing w:val="38"/>
          <w:sz w:val="24"/>
        </w:rPr>
        <w:t xml:space="preserve"> </w:t>
      </w:r>
      <w:r>
        <w:rPr>
          <w:sz w:val="24"/>
        </w:rPr>
        <w:t>Андерсен</w:t>
      </w:r>
    </w:p>
    <w:p>
      <w:pPr>
        <w:pStyle w:val="Style14"/>
        <w:spacing w:before="127" w:after="0"/>
        <w:ind w:left="232" w:hanging="0"/>
        <w:rPr>
          <w:sz w:val="24"/>
        </w:rPr>
      </w:pPr>
      <w:r>
        <w:rPr/>
        <w:t>«Пятеро</w:t>
      </w:r>
      <w:r>
        <w:rPr>
          <w:spacing w:val="-2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одного</w:t>
      </w:r>
      <w:r>
        <w:rPr>
          <w:spacing w:val="-1"/>
        </w:rPr>
        <w:t xml:space="preserve"> </w:t>
      </w:r>
      <w:r>
        <w:rPr/>
        <w:t>стручка»</w:t>
      </w:r>
      <w:r>
        <w:rPr>
          <w:spacing w:val="-9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другие</w:t>
      </w:r>
      <w:r>
        <w:rPr>
          <w:spacing w:val="-3"/>
        </w:rPr>
        <w:t xml:space="preserve"> </w:t>
      </w:r>
      <w:r>
        <w:rPr/>
        <w:t>(по</w:t>
      </w:r>
      <w:r>
        <w:rPr>
          <w:spacing w:val="-1"/>
        </w:rPr>
        <w:t xml:space="preserve"> </w:t>
      </w:r>
      <w:r>
        <w:rPr/>
        <w:t>выбору).</w:t>
      </w:r>
    </w:p>
    <w:p>
      <w:pPr>
        <w:pStyle w:val="ListParagraph"/>
        <w:numPr>
          <w:ilvl w:val="2"/>
          <w:numId w:val="64"/>
        </w:numPr>
        <w:tabs>
          <w:tab w:val="clear" w:pos="720"/>
          <w:tab w:val="left" w:pos="1662" w:leader="none"/>
        </w:tabs>
        <w:spacing w:lineRule="auto" w:line="348" w:before="125" w:after="0"/>
        <w:ind w:left="232" w:right="168" w:firstLine="708"/>
        <w:jc w:val="both"/>
        <w:rPr>
          <w:sz w:val="24"/>
        </w:rPr>
      </w:pPr>
      <w:r>
        <w:rPr>
          <w:sz w:val="24"/>
        </w:rPr>
        <w:t>Библиографическая культура (работа с детской книгой и справочной литературой).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книги: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библиотеки.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 учебная, художественная, справочная.</w:t>
      </w:r>
    </w:p>
    <w:p>
      <w:pPr>
        <w:pStyle w:val="ListParagraph"/>
        <w:numPr>
          <w:ilvl w:val="2"/>
          <w:numId w:val="64"/>
        </w:numPr>
        <w:tabs>
          <w:tab w:val="clear" w:pos="720"/>
          <w:tab w:val="left" w:pos="1782" w:leader="none"/>
        </w:tabs>
        <w:spacing w:lineRule="auto" w:line="348"/>
        <w:ind w:left="232" w:right="165" w:firstLine="708"/>
        <w:jc w:val="both"/>
        <w:rPr>
          <w:sz w:val="24"/>
        </w:rPr>
      </w:pPr>
      <w:r>
        <w:rPr>
          <w:sz w:val="24"/>
        </w:rPr>
        <w:t xml:space="preserve">Изучение    литературного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    во     2     классе    способствует    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ListParagraph"/>
        <w:numPr>
          <w:ilvl w:val="3"/>
          <w:numId w:val="64"/>
        </w:numPr>
        <w:tabs>
          <w:tab w:val="clear" w:pos="720"/>
          <w:tab w:val="left" w:pos="1962" w:leader="none"/>
        </w:tabs>
        <w:spacing w:lineRule="auto" w:line="348"/>
        <w:ind w:left="232" w:right="164" w:firstLine="708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/>
        <w:ind w:left="232" w:right="172" w:firstLine="708"/>
        <w:rPr>
          <w:sz w:val="24"/>
        </w:rPr>
      </w:pPr>
      <w:r>
        <w:rPr/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rPr/>
        <w:t>восприятию и небольшие по объёму прозаические и стихотворные произведения (без отметочного</w:t>
      </w:r>
      <w:r>
        <w:rPr>
          <w:spacing w:val="1"/>
        </w:rPr>
        <w:t xml:space="preserve"> </w:t>
      </w:r>
      <w:r>
        <w:rPr/>
        <w:t>оценивания);</w:t>
      </w:r>
    </w:p>
    <w:p>
      <w:pPr>
        <w:pStyle w:val="Style14"/>
        <w:spacing w:lineRule="auto" w:line="348"/>
        <w:ind w:left="232" w:right="168" w:firstLine="708"/>
        <w:rPr>
          <w:sz w:val="24"/>
        </w:rPr>
      </w:pPr>
      <w:r>
        <w:rPr/>
        <w:t>сравнивать      и     группировать      различные     произведения     по     теме     (о     Родине,</w:t>
      </w:r>
      <w:r>
        <w:rPr>
          <w:spacing w:val="1"/>
        </w:rPr>
        <w:t xml:space="preserve"> </w:t>
      </w:r>
      <w:r>
        <w:rPr/>
        <w:t xml:space="preserve">о  </w:t>
      </w:r>
      <w:r>
        <w:rPr>
          <w:spacing w:val="1"/>
        </w:rPr>
        <w:t xml:space="preserve"> </w:t>
      </w:r>
      <w:r>
        <w:rPr/>
        <w:t>родной    природе,    о    детях,    о    животных,    о    семье,    о    чудесах    и    превращениях),</w:t>
      </w:r>
      <w:r>
        <w:rPr>
          <w:spacing w:val="1"/>
        </w:rPr>
        <w:t xml:space="preserve"> </w:t>
      </w:r>
      <w:r>
        <w:rPr/>
        <w:t>по      жанрам      (произведения      устного      народного      творчества,      сказка      (фольклорная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литературная),</w:t>
      </w:r>
      <w:r>
        <w:rPr>
          <w:spacing w:val="-1"/>
        </w:rPr>
        <w:t xml:space="preserve"> </w:t>
      </w:r>
      <w:r>
        <w:rPr/>
        <w:t>рассказ, басня, стихотворение);</w:t>
      </w:r>
    </w:p>
    <w:p>
      <w:pPr>
        <w:pStyle w:val="Style14"/>
        <w:spacing w:lineRule="auto" w:line="348"/>
        <w:ind w:left="232" w:right="165" w:firstLine="708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(кратко)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жанров</w:t>
      </w:r>
      <w:r>
        <w:rPr>
          <w:spacing w:val="1"/>
        </w:rPr>
        <w:t xml:space="preserve"> </w:t>
      </w:r>
      <w:r>
        <w:rPr/>
        <w:t>(произведения</w:t>
      </w:r>
      <w:r>
        <w:rPr>
          <w:spacing w:val="1"/>
        </w:rPr>
        <w:t xml:space="preserve"> </w:t>
      </w:r>
      <w:r>
        <w:rPr/>
        <w:t>устного</w:t>
      </w:r>
      <w:r>
        <w:rPr>
          <w:spacing w:val="6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творчества,</w:t>
      </w:r>
      <w:r>
        <w:rPr>
          <w:spacing w:val="-1"/>
        </w:rPr>
        <w:t xml:space="preserve"> </w:t>
      </w:r>
      <w:r>
        <w:rPr/>
        <w:t>литературная сказка, рассказ, басня, стихотворение);</w:t>
      </w:r>
    </w:p>
    <w:p>
      <w:pPr>
        <w:pStyle w:val="Style14"/>
        <w:spacing w:lineRule="auto" w:line="348"/>
        <w:ind w:left="232" w:right="170" w:firstLine="708"/>
        <w:rPr>
          <w:sz w:val="24"/>
        </w:rPr>
      </w:pPr>
      <w:r>
        <w:rPr/>
        <w:t>анализировать</w:t>
      </w:r>
      <w:r>
        <w:rPr>
          <w:spacing w:val="1"/>
        </w:rPr>
        <w:t xml:space="preserve"> </w:t>
      </w:r>
      <w:r>
        <w:rPr/>
        <w:t>текст</w:t>
      </w:r>
      <w:r>
        <w:rPr>
          <w:spacing w:val="1"/>
        </w:rPr>
        <w:t xml:space="preserve"> </w:t>
      </w:r>
      <w:r>
        <w:rPr/>
        <w:t>сказки,</w:t>
      </w:r>
      <w:r>
        <w:rPr>
          <w:spacing w:val="1"/>
        </w:rPr>
        <w:t xml:space="preserve"> </w:t>
      </w:r>
      <w:r>
        <w:rPr/>
        <w:t>рассказа,</w:t>
      </w:r>
      <w:r>
        <w:rPr>
          <w:spacing w:val="1"/>
        </w:rPr>
        <w:t xml:space="preserve"> </w:t>
      </w:r>
      <w:r>
        <w:rPr/>
        <w:t>басни: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тему,</w:t>
      </w:r>
      <w:r>
        <w:rPr>
          <w:spacing w:val="1"/>
        </w:rPr>
        <w:t xml:space="preserve"> </w:t>
      </w:r>
      <w:r>
        <w:rPr/>
        <w:t>главную</w:t>
      </w:r>
      <w:r>
        <w:rPr>
          <w:spacing w:val="61"/>
        </w:rPr>
        <w:t xml:space="preserve"> </w:t>
      </w:r>
      <w:r>
        <w:rPr/>
        <w:t>мысль</w:t>
      </w:r>
      <w:r>
        <w:rPr>
          <w:spacing w:val="-57"/>
        </w:rPr>
        <w:t xml:space="preserve"> </w:t>
      </w:r>
      <w:r>
        <w:rPr/>
        <w:t>произведения, находить в тексте слова, подтверждающие характеристику героя, оценивать его</w:t>
      </w:r>
      <w:r>
        <w:rPr>
          <w:spacing w:val="1"/>
        </w:rPr>
        <w:t xml:space="preserve"> </w:t>
      </w:r>
      <w:r>
        <w:rPr/>
        <w:t>поступки,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1"/>
        </w:rPr>
        <w:t xml:space="preserve"> </w:t>
      </w:r>
      <w:r>
        <w:rPr/>
        <w:t>героев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предложенному алгоритму,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последовательность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-1"/>
        </w:rPr>
        <w:t xml:space="preserve"> </w:t>
      </w:r>
      <w:r>
        <w:rPr/>
        <w:t>(действий) в</w:t>
      </w:r>
      <w:r>
        <w:rPr>
          <w:spacing w:val="-2"/>
        </w:rPr>
        <w:t xml:space="preserve"> </w:t>
      </w:r>
      <w:r>
        <w:rPr/>
        <w:t>сказке</w:t>
      </w:r>
      <w:r>
        <w:rPr>
          <w:spacing w:val="-1"/>
        </w:rPr>
        <w:t xml:space="preserve"> </w:t>
      </w:r>
      <w:r>
        <w:rPr/>
        <w:t>и рассказе;</w:t>
      </w:r>
    </w:p>
    <w:p>
      <w:pPr>
        <w:pStyle w:val="Style14"/>
        <w:spacing w:lineRule="auto" w:line="348"/>
        <w:ind w:left="232" w:right="166" w:firstLine="708"/>
        <w:rPr>
          <w:sz w:val="24"/>
        </w:rPr>
      </w:pPr>
      <w:r>
        <w:rPr/>
        <w:t>анализировать текст стихотворения: называть особенности жанра (ритм, рифма), находить в</w:t>
      </w:r>
      <w:r>
        <w:rPr>
          <w:spacing w:val="-57"/>
        </w:rPr>
        <w:t xml:space="preserve"> </w:t>
      </w:r>
      <w:r>
        <w:rPr/>
        <w:t>тексте сравнения, эпитеты, слова в переносном значении, объяснять значение незнакомого слова с</w:t>
      </w:r>
      <w:r>
        <w:rPr>
          <w:spacing w:val="1"/>
        </w:rPr>
        <w:t xml:space="preserve"> </w:t>
      </w:r>
      <w:r>
        <w:rPr/>
        <w:t>опорой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контекст</w:t>
      </w:r>
      <w:r>
        <w:rPr>
          <w:spacing w:val="-2"/>
        </w:rPr>
        <w:t xml:space="preserve"> </w:t>
      </w:r>
      <w:r>
        <w:rPr/>
        <w:t>и по словарю.</w:t>
      </w:r>
    </w:p>
    <w:p>
      <w:pPr>
        <w:pStyle w:val="ListParagraph"/>
        <w:numPr>
          <w:ilvl w:val="3"/>
          <w:numId w:val="64"/>
        </w:numPr>
        <w:tabs>
          <w:tab w:val="clear" w:pos="720"/>
          <w:tab w:val="left" w:pos="1962" w:leader="none"/>
        </w:tabs>
        <w:spacing w:lineRule="auto" w:line="348"/>
        <w:ind w:left="232" w:right="170" w:firstLine="70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способствует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ind w:left="941" w:hanging="0"/>
        <w:rPr>
          <w:sz w:val="24"/>
        </w:rPr>
      </w:pPr>
      <w:r>
        <w:rPr/>
        <w:t>соотносить</w:t>
      </w:r>
      <w:r>
        <w:rPr>
          <w:spacing w:val="-4"/>
        </w:rPr>
        <w:t xml:space="preserve"> </w:t>
      </w:r>
      <w:r>
        <w:rPr/>
        <w:t>иллюстрации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текстом</w:t>
      </w:r>
      <w:r>
        <w:rPr>
          <w:spacing w:val="-2"/>
        </w:rPr>
        <w:t xml:space="preserve"> </w:t>
      </w:r>
      <w:r>
        <w:rPr/>
        <w:t>произведения;</w:t>
      </w:r>
    </w:p>
    <w:p>
      <w:pPr>
        <w:sectPr>
          <w:headerReference w:type="default" r:id="rId5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 w:before="117" w:after="0"/>
        <w:ind w:left="232" w:right="173" w:firstLine="708"/>
        <w:rPr>
          <w:sz w:val="24"/>
        </w:rPr>
      </w:pPr>
      <w:r>
        <w:rPr/>
        <w:t>ориентироваться в содержании книги, каталоге, выбирать книгу по автору, каталогу 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рекомендованного списка;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68" w:firstLine="708"/>
        <w:rPr>
          <w:sz w:val="24"/>
        </w:rPr>
      </w:pPr>
      <w:r>
        <w:rPr/>
        <w:t>по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представленной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оглавлении,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иллюстрациях</w:t>
      </w:r>
      <w:r>
        <w:rPr>
          <w:spacing w:val="1"/>
        </w:rPr>
        <w:t xml:space="preserve"> </w:t>
      </w:r>
      <w:r>
        <w:rPr/>
        <w:t>предполагать</w:t>
      </w:r>
      <w:r>
        <w:rPr>
          <w:spacing w:val="1"/>
        </w:rPr>
        <w:t xml:space="preserve"> </w:t>
      </w:r>
      <w:r>
        <w:rPr/>
        <w:t>тему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-2"/>
        </w:rPr>
        <w:t xml:space="preserve"> </w:t>
      </w:r>
      <w:r>
        <w:rPr/>
        <w:t>книги;</w:t>
      </w:r>
    </w:p>
    <w:p>
      <w:pPr>
        <w:pStyle w:val="Style14"/>
        <w:ind w:left="941" w:hanging="0"/>
        <w:rPr>
          <w:sz w:val="24"/>
        </w:rPr>
      </w:pPr>
      <w:r>
        <w:rPr/>
        <w:t>пользоваться</w:t>
      </w:r>
      <w:r>
        <w:rPr>
          <w:spacing w:val="-4"/>
        </w:rPr>
        <w:t xml:space="preserve"> </w:t>
      </w:r>
      <w:r>
        <w:rPr/>
        <w:t>словарями</w:t>
      </w:r>
      <w:r>
        <w:rPr>
          <w:spacing w:val="-3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уточнения</w:t>
      </w:r>
      <w:r>
        <w:rPr>
          <w:spacing w:val="-4"/>
        </w:rPr>
        <w:t xml:space="preserve"> </w:t>
      </w:r>
      <w:r>
        <w:rPr/>
        <w:t>значения</w:t>
      </w:r>
      <w:r>
        <w:rPr>
          <w:spacing w:val="-3"/>
        </w:rPr>
        <w:t xml:space="preserve"> </w:t>
      </w:r>
      <w:r>
        <w:rPr/>
        <w:t>незнакомого</w:t>
      </w:r>
      <w:r>
        <w:rPr>
          <w:spacing w:val="-4"/>
        </w:rPr>
        <w:t xml:space="preserve"> </w:t>
      </w:r>
      <w:r>
        <w:rPr/>
        <w:t>слова.</w:t>
      </w:r>
    </w:p>
    <w:p>
      <w:pPr>
        <w:pStyle w:val="ListParagraph"/>
        <w:numPr>
          <w:ilvl w:val="3"/>
          <w:numId w:val="64"/>
        </w:numPr>
        <w:tabs>
          <w:tab w:val="clear" w:pos="720"/>
          <w:tab w:val="left" w:pos="1962" w:leader="none"/>
        </w:tabs>
        <w:spacing w:lineRule="auto" w:line="348" w:before="125" w:after="0"/>
        <w:ind w:left="232" w:right="166" w:firstLine="708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 w:before="1" w:after="0"/>
        <w:ind w:left="232" w:right="166" w:firstLine="708"/>
        <w:rPr>
          <w:sz w:val="24"/>
        </w:rPr>
      </w:pP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диалоге:</w:t>
      </w:r>
      <w:r>
        <w:rPr>
          <w:spacing w:val="1"/>
        </w:rPr>
        <w:t xml:space="preserve"> </w:t>
      </w:r>
      <w:r>
        <w:rPr/>
        <w:t>отвечать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1"/>
        </w:rPr>
        <w:t xml:space="preserve"> </w:t>
      </w:r>
      <w:r>
        <w:rPr/>
        <w:t>кратко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ответы,</w:t>
      </w:r>
      <w:r>
        <w:rPr>
          <w:spacing w:val="1"/>
        </w:rPr>
        <w:t xml:space="preserve"> </w:t>
      </w:r>
      <w:r>
        <w:rPr/>
        <w:t>дополнять</w:t>
      </w:r>
      <w:r>
        <w:rPr>
          <w:spacing w:val="-57"/>
        </w:rPr>
        <w:t xml:space="preserve"> </w:t>
      </w:r>
      <w:r>
        <w:rPr/>
        <w:t>ответы        других        участников,        составлять        свои        вопросы        и        высказывания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заданную тему;</w:t>
      </w:r>
    </w:p>
    <w:p>
      <w:pPr>
        <w:pStyle w:val="Style14"/>
        <w:spacing w:lineRule="exact" w:line="274"/>
        <w:ind w:left="941" w:hanging="0"/>
        <w:rPr>
          <w:sz w:val="24"/>
        </w:rPr>
      </w:pPr>
      <w:r>
        <w:rPr/>
        <w:t>пересказывать</w:t>
      </w:r>
      <w:r>
        <w:rPr>
          <w:spacing w:val="-3"/>
        </w:rPr>
        <w:t xml:space="preserve"> </w:t>
      </w:r>
      <w:r>
        <w:rPr/>
        <w:t>подробно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выборочно</w:t>
      </w:r>
      <w:r>
        <w:rPr>
          <w:spacing w:val="-3"/>
        </w:rPr>
        <w:t xml:space="preserve"> </w:t>
      </w:r>
      <w:r>
        <w:rPr/>
        <w:t>прочитанное</w:t>
      </w:r>
      <w:r>
        <w:rPr>
          <w:spacing w:val="-4"/>
        </w:rPr>
        <w:t xml:space="preserve"> </w:t>
      </w:r>
      <w:r>
        <w:rPr/>
        <w:t>произведение;</w:t>
      </w:r>
    </w:p>
    <w:p>
      <w:pPr>
        <w:pStyle w:val="Style14"/>
        <w:spacing w:lineRule="auto" w:line="348" w:before="125" w:after="0"/>
        <w:ind w:left="232" w:right="173" w:firstLine="708"/>
        <w:rPr>
          <w:sz w:val="24"/>
        </w:rPr>
      </w:pPr>
      <w:r>
        <w:rPr/>
        <w:t>обсуждать</w:t>
      </w:r>
      <w:r>
        <w:rPr>
          <w:spacing w:val="1"/>
        </w:rPr>
        <w:t xml:space="preserve"> </w:t>
      </w:r>
      <w:r>
        <w:rPr/>
        <w:t>(в парах, группах) содержание текста, формулировать</w:t>
      </w:r>
      <w:r>
        <w:rPr>
          <w:spacing w:val="60"/>
        </w:rPr>
        <w:t xml:space="preserve"> </w:t>
      </w:r>
      <w:r>
        <w:rPr/>
        <w:t>(устно) простые выводы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основе</w:t>
      </w:r>
      <w:r>
        <w:rPr>
          <w:spacing w:val="-2"/>
        </w:rPr>
        <w:t xml:space="preserve"> </w:t>
      </w:r>
      <w:r>
        <w:rPr/>
        <w:t>прочитанного (прослушанного)</w:t>
      </w:r>
      <w:r>
        <w:rPr>
          <w:spacing w:val="-1"/>
        </w:rPr>
        <w:t xml:space="preserve"> </w:t>
      </w:r>
      <w:r>
        <w:rPr/>
        <w:t>произведения;</w:t>
      </w:r>
    </w:p>
    <w:p>
      <w:pPr>
        <w:pStyle w:val="Style14"/>
        <w:spacing w:before="1" w:after="0"/>
        <w:ind w:left="941" w:hanging="0"/>
        <w:jc w:val="left"/>
        <w:rPr>
          <w:sz w:val="24"/>
        </w:rPr>
      </w:pPr>
      <w:r>
        <w:rPr/>
        <w:t>описывать</w:t>
      </w:r>
      <w:r>
        <w:rPr>
          <w:spacing w:val="-2"/>
        </w:rPr>
        <w:t xml:space="preserve"> </w:t>
      </w:r>
      <w:r>
        <w:rPr/>
        <w:t>(устно)</w:t>
      </w:r>
      <w:r>
        <w:rPr>
          <w:spacing w:val="-2"/>
        </w:rPr>
        <w:t xml:space="preserve"> </w:t>
      </w:r>
      <w:r>
        <w:rPr/>
        <w:t>картины</w:t>
      </w:r>
      <w:r>
        <w:rPr>
          <w:spacing w:val="-2"/>
        </w:rPr>
        <w:t xml:space="preserve"> </w:t>
      </w:r>
      <w:r>
        <w:rPr/>
        <w:t>природы;</w:t>
      </w:r>
    </w:p>
    <w:p>
      <w:pPr>
        <w:pStyle w:val="Style14"/>
        <w:spacing w:before="127" w:after="0"/>
        <w:ind w:left="941" w:hanging="0"/>
        <w:jc w:val="left"/>
        <w:rPr>
          <w:sz w:val="24"/>
        </w:rPr>
      </w:pPr>
      <w:r>
        <w:rPr/>
        <w:t>сочинять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аналогии</w:t>
      </w:r>
      <w:r>
        <w:rPr>
          <w:spacing w:val="-2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прочитанным</w:t>
      </w:r>
      <w:r>
        <w:rPr>
          <w:spacing w:val="-4"/>
        </w:rPr>
        <w:t xml:space="preserve"> </w:t>
      </w:r>
      <w:r>
        <w:rPr/>
        <w:t>загадки,</w:t>
      </w:r>
      <w:r>
        <w:rPr>
          <w:spacing w:val="-5"/>
        </w:rPr>
        <w:t xml:space="preserve"> </w:t>
      </w:r>
      <w:r>
        <w:rPr/>
        <w:t>рассказы,</w:t>
      </w:r>
      <w:r>
        <w:rPr>
          <w:spacing w:val="-2"/>
        </w:rPr>
        <w:t xml:space="preserve"> </w:t>
      </w:r>
      <w:r>
        <w:rPr/>
        <w:t>небольшие</w:t>
      </w:r>
      <w:r>
        <w:rPr>
          <w:spacing w:val="-3"/>
        </w:rPr>
        <w:t xml:space="preserve"> </w:t>
      </w:r>
      <w:r>
        <w:rPr/>
        <w:t>сказки;</w:t>
      </w:r>
    </w:p>
    <w:p>
      <w:pPr>
        <w:pStyle w:val="Style14"/>
        <w:spacing w:before="125" w:after="0"/>
        <w:ind w:left="941" w:hanging="0"/>
        <w:jc w:val="left"/>
        <w:rPr>
          <w:sz w:val="24"/>
        </w:rPr>
      </w:pPr>
      <w:r>
        <w:rPr/>
        <w:t>участвовать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инсценировках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драматизации</w:t>
      </w:r>
      <w:r>
        <w:rPr>
          <w:spacing w:val="-4"/>
        </w:rPr>
        <w:t xml:space="preserve"> </w:t>
      </w:r>
      <w:r>
        <w:rPr/>
        <w:t>отрывков</w:t>
      </w:r>
      <w:r>
        <w:rPr>
          <w:spacing w:val="-3"/>
        </w:rPr>
        <w:t xml:space="preserve"> </w:t>
      </w:r>
      <w:r>
        <w:rPr/>
        <w:t>из</w:t>
      </w:r>
      <w:r>
        <w:rPr>
          <w:spacing w:val="-5"/>
        </w:rPr>
        <w:t xml:space="preserve"> </w:t>
      </w:r>
      <w:r>
        <w:rPr/>
        <w:t>художественных</w:t>
      </w:r>
      <w:r>
        <w:rPr>
          <w:spacing w:val="-2"/>
        </w:rPr>
        <w:t xml:space="preserve"> </w:t>
      </w:r>
      <w:r>
        <w:rPr/>
        <w:t>произведений.</w:t>
      </w:r>
    </w:p>
    <w:p>
      <w:pPr>
        <w:pStyle w:val="ListParagraph"/>
        <w:numPr>
          <w:ilvl w:val="3"/>
          <w:numId w:val="64"/>
        </w:numPr>
        <w:tabs>
          <w:tab w:val="clear" w:pos="720"/>
          <w:tab w:val="left" w:pos="1962" w:leader="none"/>
        </w:tabs>
        <w:spacing w:lineRule="auto" w:line="348" w:before="127" w:after="0"/>
        <w:ind w:left="232" w:right="165" w:firstLine="708"/>
        <w:rPr>
          <w:sz w:val="24"/>
        </w:rPr>
      </w:pPr>
      <w:r>
        <w:rPr>
          <w:sz w:val="24"/>
        </w:rPr>
        <w:t>Регулятивные</w:t>
      </w:r>
      <w:r>
        <w:rPr>
          <w:spacing w:val="1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tabs>
          <w:tab w:val="clear" w:pos="720"/>
          <w:tab w:val="left" w:pos="2216" w:leader="none"/>
          <w:tab w:val="left" w:pos="2888" w:leader="none"/>
          <w:tab w:val="left" w:pos="4689" w:leader="none"/>
          <w:tab w:val="left" w:pos="6010" w:leader="none"/>
          <w:tab w:val="left" w:pos="7336" w:leader="none"/>
          <w:tab w:val="left" w:pos="7943" w:leader="none"/>
          <w:tab w:val="left" w:pos="9257" w:leader="none"/>
        </w:tabs>
        <w:spacing w:lineRule="auto" w:line="348"/>
        <w:ind w:left="232" w:right="166" w:firstLine="708"/>
        <w:jc w:val="left"/>
        <w:rPr>
          <w:sz w:val="24"/>
        </w:rPr>
      </w:pPr>
      <w:r>
        <w:rPr/>
        <w:t>оценивать</w:t>
        <w:tab/>
        <w:t>своё</w:t>
        <w:tab/>
        <w:t>эмоциональное</w:t>
        <w:tab/>
        <w:t>состояние,</w:t>
        <w:tab/>
        <w:t>возникшее</w:t>
        <w:tab/>
        <w:t>при</w:t>
        <w:tab/>
        <w:t>прочтении</w:t>
        <w:tab/>
      </w:r>
      <w:r>
        <w:rPr>
          <w:spacing w:val="-1"/>
        </w:rPr>
        <w:t>(слушании)</w:t>
      </w:r>
      <w:r>
        <w:rPr>
          <w:spacing w:val="-57"/>
        </w:rPr>
        <w:t xml:space="preserve"> </w:t>
      </w:r>
      <w:r>
        <w:rPr/>
        <w:t>произведения;</w:t>
      </w:r>
    </w:p>
    <w:p>
      <w:pPr>
        <w:pStyle w:val="Style14"/>
        <w:tabs>
          <w:tab w:val="clear" w:pos="720"/>
          <w:tab w:val="left" w:pos="3006" w:leader="none"/>
          <w:tab w:val="left" w:pos="4680" w:leader="none"/>
          <w:tab w:val="left" w:pos="6527" w:leader="none"/>
          <w:tab w:val="left" w:pos="7800" w:leader="none"/>
          <w:tab w:val="left" w:pos="8908" w:leader="none"/>
          <w:tab w:val="left" w:pos="9719" w:leader="none"/>
        </w:tabs>
        <w:spacing w:lineRule="auto" w:line="348"/>
        <w:ind w:left="941" w:right="168" w:hanging="0"/>
        <w:jc w:val="left"/>
        <w:rPr>
          <w:sz w:val="24"/>
        </w:rPr>
      </w:pPr>
      <w:r>
        <w:rPr/>
        <w:t>удерживать в памяти последовательность событий прослушанного (прочитанного) текста;</w:t>
      </w:r>
      <w:r>
        <w:rPr>
          <w:spacing w:val="1"/>
        </w:rPr>
        <w:t xml:space="preserve"> </w:t>
      </w:r>
      <w:r>
        <w:rPr/>
        <w:t>контролировать</w:t>
        <w:tab/>
        <w:t>выполнение</w:t>
        <w:tab/>
        <w:t>поставленной</w:t>
        <w:tab/>
        <w:t>учебной</w:t>
        <w:tab/>
        <w:t>задачи</w:t>
        <w:tab/>
        <w:t>при</w:t>
        <w:tab/>
      </w:r>
      <w:r>
        <w:rPr>
          <w:spacing w:val="-1"/>
        </w:rPr>
        <w:t>чтении</w:t>
      </w:r>
    </w:p>
    <w:p>
      <w:pPr>
        <w:pStyle w:val="Style14"/>
        <w:spacing w:before="3" w:after="0"/>
        <w:ind w:left="232" w:hanging="0"/>
        <w:jc w:val="left"/>
        <w:rPr>
          <w:sz w:val="24"/>
        </w:rPr>
      </w:pPr>
      <w:r>
        <w:rPr/>
        <w:t>(слушании)</w:t>
      </w:r>
      <w:r>
        <w:rPr>
          <w:spacing w:val="-6"/>
        </w:rPr>
        <w:t xml:space="preserve"> </w:t>
      </w:r>
      <w:r>
        <w:rPr/>
        <w:t>произведения;</w:t>
      </w:r>
    </w:p>
    <w:p>
      <w:pPr>
        <w:pStyle w:val="Style14"/>
        <w:spacing w:before="127" w:after="0"/>
        <w:ind w:left="941" w:hanging="0"/>
        <w:jc w:val="left"/>
        <w:rPr>
          <w:sz w:val="24"/>
        </w:rPr>
      </w:pPr>
      <w:r>
        <w:rPr/>
        <w:t>проверять</w:t>
      </w:r>
      <w:r>
        <w:rPr>
          <w:spacing w:val="-3"/>
        </w:rPr>
        <w:t xml:space="preserve"> </w:t>
      </w:r>
      <w:r>
        <w:rPr/>
        <w:t>(по</w:t>
      </w:r>
      <w:r>
        <w:rPr>
          <w:spacing w:val="-3"/>
        </w:rPr>
        <w:t xml:space="preserve"> </w:t>
      </w:r>
      <w:r>
        <w:rPr/>
        <w:t>образцу)</w:t>
      </w:r>
      <w:r>
        <w:rPr>
          <w:spacing w:val="-2"/>
        </w:rPr>
        <w:t xml:space="preserve"> </w:t>
      </w:r>
      <w:r>
        <w:rPr/>
        <w:t>выполнение</w:t>
      </w:r>
      <w:r>
        <w:rPr>
          <w:spacing w:val="-4"/>
        </w:rPr>
        <w:t xml:space="preserve"> </w:t>
      </w:r>
      <w:r>
        <w:rPr/>
        <w:t>поставленной учебной</w:t>
      </w:r>
      <w:r>
        <w:rPr>
          <w:spacing w:val="-3"/>
        </w:rPr>
        <w:t xml:space="preserve"> </w:t>
      </w:r>
      <w:r>
        <w:rPr/>
        <w:t>задачи.</w:t>
      </w:r>
    </w:p>
    <w:p>
      <w:pPr>
        <w:pStyle w:val="ListParagraph"/>
        <w:numPr>
          <w:ilvl w:val="3"/>
          <w:numId w:val="64"/>
        </w:numPr>
        <w:tabs>
          <w:tab w:val="clear" w:pos="720"/>
          <w:tab w:val="left" w:pos="1962" w:leader="none"/>
        </w:tabs>
        <w:spacing w:lineRule="auto" w:line="348" w:before="127" w:after="0"/>
        <w:ind w:left="941" w:right="2082" w:hanging="0"/>
        <w:rPr>
          <w:sz w:val="24"/>
        </w:rPr>
      </w:pPr>
      <w:r>
        <w:rPr>
          <w:sz w:val="24"/>
        </w:rPr>
        <w:t>Совместная деятельность способствует формированию 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 себе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партнёров по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деятельности;</w:t>
      </w:r>
    </w:p>
    <w:p>
      <w:pPr>
        <w:pStyle w:val="Style14"/>
        <w:spacing w:lineRule="auto" w:line="348" w:before="4" w:after="0"/>
        <w:ind w:left="232" w:right="174" w:firstLine="708"/>
        <w:rPr>
          <w:sz w:val="24"/>
        </w:rPr>
      </w:pPr>
      <w:r>
        <w:rPr/>
        <w:t>распределять работу, договариваться, приходить к общему решению, отвечать за общий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-1"/>
        </w:rPr>
        <w:t xml:space="preserve"> </w:t>
      </w:r>
      <w:r>
        <w:rPr/>
        <w:t>работы.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1482" w:leader="none"/>
        </w:tabs>
        <w:spacing w:lineRule="exact" w:line="274"/>
        <w:ind w:left="1481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>
      <w:pPr>
        <w:pStyle w:val="ListParagraph"/>
        <w:numPr>
          <w:ilvl w:val="2"/>
          <w:numId w:val="63"/>
        </w:numPr>
        <w:tabs>
          <w:tab w:val="clear" w:pos="720"/>
          <w:tab w:val="left" w:pos="1662" w:leader="none"/>
          <w:tab w:val="left" w:pos="9956" w:leader="none"/>
        </w:tabs>
        <w:spacing w:lineRule="auto" w:line="348" w:before="127" w:after="0"/>
        <w:ind w:left="232" w:right="161" w:firstLine="708"/>
        <w:jc w:val="both"/>
        <w:rPr>
          <w:sz w:val="24"/>
        </w:rPr>
      </w:pPr>
      <w:r>
        <w:rPr>
          <w:sz w:val="24"/>
        </w:rPr>
        <w:t>О Родине и её истории. Любовь к Родине и её история важные темы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одного-двух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ценности, выраженные в произведениях о Родине. Образ Родины в стихотворных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ХIХ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 понятий: любовь к родной стороне, малой родине, гордость за красоту и величие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Отчизны.</w:t>
        <w:tab/>
        <w:t>Роль</w:t>
      </w:r>
    </w:p>
    <w:p>
      <w:pPr>
        <w:sectPr>
          <w:headerReference w:type="default" r:id="rId5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/>
        <w:ind w:left="232" w:right="171" w:hanging="0"/>
        <w:rPr>
          <w:sz w:val="24"/>
        </w:rPr>
      </w:pPr>
      <w:r>
        <w:rPr/>
        <w:t xml:space="preserve">и    </w:t>
      </w:r>
      <w:r>
        <w:rPr>
          <w:spacing w:val="1"/>
        </w:rPr>
        <w:t xml:space="preserve"> </w:t>
      </w:r>
      <w:r>
        <w:rPr/>
        <w:t>особенности      заголовка      произведения.      Репродукции      картин      как      иллюстрации</w:t>
      </w:r>
      <w:r>
        <w:rPr>
          <w:spacing w:val="-57"/>
        </w:rPr>
        <w:t xml:space="preserve"> </w:t>
      </w:r>
      <w:r>
        <w:rPr/>
        <w:t>к произведениям о Родине. Использование средств выразительности при чтении вслух: интонация,</w:t>
      </w:r>
      <w:r>
        <w:rPr>
          <w:spacing w:val="-57"/>
        </w:rPr>
        <w:t xml:space="preserve"> </w:t>
      </w:r>
      <w:r>
        <w:rPr/>
        <w:t>темп,</w:t>
      </w:r>
      <w:r>
        <w:rPr>
          <w:spacing w:val="-1"/>
        </w:rPr>
        <w:t xml:space="preserve"> </w:t>
      </w:r>
      <w:r>
        <w:rPr/>
        <w:t>ритм, логические</w:t>
      </w:r>
      <w:r>
        <w:rPr>
          <w:spacing w:val="-4"/>
        </w:rPr>
        <w:t xml:space="preserve"> </w:t>
      </w:r>
      <w:r>
        <w:rPr/>
        <w:t>ударения.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3"/>
          <w:numId w:val="63"/>
        </w:numPr>
        <w:tabs>
          <w:tab w:val="clear" w:pos="720"/>
          <w:tab w:val="left" w:pos="1842" w:leader="none"/>
        </w:tabs>
        <w:spacing w:lineRule="auto" w:line="348" w:before="90" w:after="0"/>
        <w:ind w:left="232" w:right="173" w:firstLine="708"/>
        <w:jc w:val="both"/>
        <w:rPr>
          <w:sz w:val="24"/>
        </w:rPr>
      </w:pPr>
      <w:r>
        <w:rPr>
          <w:sz w:val="24"/>
        </w:rPr>
        <w:t xml:space="preserve">Произведения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чтения: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К.Д.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Ушинский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«Наше     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М.М.</w:t>
      </w:r>
      <w:r>
        <w:rPr>
          <w:spacing w:val="1"/>
          <w:sz w:val="24"/>
        </w:rPr>
        <w:t xml:space="preserve"> </w:t>
      </w:r>
      <w:r>
        <w:rPr>
          <w:sz w:val="24"/>
        </w:rPr>
        <w:t>Пришвин</w:t>
      </w:r>
      <w:r>
        <w:rPr>
          <w:spacing w:val="1"/>
          <w:sz w:val="24"/>
        </w:rPr>
        <w:t xml:space="preserve"> </w:t>
      </w:r>
      <w:r>
        <w:rPr>
          <w:sz w:val="24"/>
        </w:rPr>
        <w:t>«Моя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Родина»,</w:t>
      </w:r>
      <w:r>
        <w:rPr>
          <w:spacing w:val="1"/>
          <w:sz w:val="24"/>
        </w:rPr>
        <w:t xml:space="preserve"> </w:t>
      </w:r>
      <w:r>
        <w:rPr>
          <w:sz w:val="24"/>
        </w:rPr>
        <w:t>С.А.</w:t>
      </w:r>
      <w:r>
        <w:rPr>
          <w:spacing w:val="1"/>
          <w:sz w:val="24"/>
        </w:rPr>
        <w:t xml:space="preserve"> </w:t>
      </w:r>
      <w:r>
        <w:rPr>
          <w:sz w:val="24"/>
        </w:rPr>
        <w:t>Васильев</w:t>
      </w:r>
      <w:r>
        <w:rPr>
          <w:spacing w:val="1"/>
          <w:sz w:val="24"/>
        </w:rPr>
        <w:t xml:space="preserve"> </w:t>
      </w:r>
      <w:r>
        <w:rPr>
          <w:sz w:val="24"/>
        </w:rPr>
        <w:t>«Россия»,</w:t>
      </w:r>
      <w:r>
        <w:rPr>
          <w:spacing w:val="1"/>
          <w:sz w:val="24"/>
        </w:rPr>
        <w:t xml:space="preserve"> </w:t>
      </w:r>
      <w:r>
        <w:rPr>
          <w:sz w:val="24"/>
        </w:rPr>
        <w:t>Н.П.</w:t>
      </w:r>
      <w:r>
        <w:rPr>
          <w:spacing w:val="1"/>
          <w:sz w:val="24"/>
        </w:rPr>
        <w:t xml:space="preserve"> </w:t>
      </w:r>
      <w:r>
        <w:rPr>
          <w:sz w:val="24"/>
        </w:rPr>
        <w:t>Кончаловская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«Наша</w:t>
      </w:r>
      <w:r>
        <w:rPr>
          <w:spacing w:val="1"/>
          <w:sz w:val="24"/>
        </w:rPr>
        <w:t xml:space="preserve"> </w:t>
      </w:r>
      <w:r>
        <w:rPr>
          <w:sz w:val="24"/>
        </w:rPr>
        <w:t>древняя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столица»</w:t>
      </w:r>
      <w:r>
        <w:rPr>
          <w:spacing w:val="-5"/>
          <w:sz w:val="24"/>
        </w:rPr>
        <w:t xml:space="preserve"> </w:t>
      </w:r>
      <w:r>
        <w:rPr>
          <w:sz w:val="24"/>
        </w:rPr>
        <w:t>(отрывки)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1"/>
          <w:sz w:val="24"/>
        </w:rPr>
        <w:t xml:space="preserve"> </w:t>
      </w:r>
      <w:r>
        <w:rPr>
          <w:sz w:val="24"/>
        </w:rPr>
        <w:t>(по выбору).</w:t>
      </w:r>
    </w:p>
    <w:p>
      <w:pPr>
        <w:pStyle w:val="ListParagraph"/>
        <w:numPr>
          <w:ilvl w:val="2"/>
          <w:numId w:val="63"/>
        </w:numPr>
        <w:tabs>
          <w:tab w:val="clear" w:pos="720"/>
          <w:tab w:val="left" w:pos="1662" w:leader="none"/>
          <w:tab w:val="left" w:pos="2217" w:leader="none"/>
          <w:tab w:val="left" w:pos="3819" w:leader="none"/>
          <w:tab w:val="left" w:pos="3884" w:leader="none"/>
          <w:tab w:val="left" w:pos="5590" w:leader="none"/>
          <w:tab w:val="left" w:pos="6872" w:leader="none"/>
          <w:tab w:val="left" w:pos="7423" w:leader="none"/>
          <w:tab w:val="left" w:pos="9471" w:leader="none"/>
          <w:tab w:val="left" w:pos="9599" w:leader="none"/>
        </w:tabs>
        <w:spacing w:lineRule="auto" w:line="348"/>
        <w:ind w:left="232" w:right="163" w:firstLine="708"/>
        <w:jc w:val="both"/>
        <w:rPr>
          <w:sz w:val="24"/>
        </w:rPr>
      </w:pP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творчество).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(пословицы,</w:t>
        <w:tab/>
        <w:t>потешки,</w:t>
        <w:tab/>
        <w:tab/>
        <w:t>считалки,</w:t>
        <w:tab/>
        <w:t>небылицы,</w:t>
        <w:tab/>
        <w:tab/>
        <w:t>скороговорки,</w:t>
        <w:tab/>
        <w:tab/>
        <w:t>загадки,</w:t>
      </w:r>
      <w:r>
        <w:rPr>
          <w:spacing w:val="-58"/>
          <w:sz w:val="24"/>
        </w:rPr>
        <w:t xml:space="preserve"> </w:t>
      </w:r>
      <w:r>
        <w:rPr>
          <w:sz w:val="24"/>
        </w:rPr>
        <w:t>по выбору). Знакомство с видами загадок. Пословицы народов России (значение, характеристика,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нравственная основа). Книги и словари, созданные В.И. Далем. Активный словарь устной речи: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  <w:tab/>
        <w:tab/>
        <w:t>образных</w:t>
        <w:tab/>
        <w:tab/>
        <w:t>слов,</w:t>
        <w:tab/>
        <w:tab/>
        <w:t>пословиц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1"/>
          <w:sz w:val="24"/>
        </w:rPr>
        <w:t xml:space="preserve"> </w:t>
      </w:r>
      <w:r>
        <w:rPr>
          <w:sz w:val="24"/>
        </w:rPr>
        <w:t>крылатых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>
      <w:pPr>
        <w:pStyle w:val="ListParagraph"/>
        <w:numPr>
          <w:ilvl w:val="2"/>
          <w:numId w:val="63"/>
        </w:numPr>
        <w:tabs>
          <w:tab w:val="clear" w:pos="720"/>
          <w:tab w:val="left" w:pos="1662" w:leader="none"/>
        </w:tabs>
        <w:spacing w:lineRule="auto" w:line="348"/>
        <w:ind w:left="232" w:right="166" w:firstLine="708"/>
        <w:jc w:val="both"/>
        <w:rPr>
          <w:sz w:val="24"/>
        </w:rPr>
      </w:pPr>
      <w:r>
        <w:rPr>
          <w:sz w:val="24"/>
        </w:rPr>
        <w:t>Фольклорная       сказка        как       отражение        общечеловеческих       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(о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волшебные).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сказок: построение (композиция), язык (лексика). Характеристика героя, 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 В.М.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Васнецова,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И.Я.</w:t>
      </w:r>
      <w:r>
        <w:rPr>
          <w:spacing w:val="1"/>
          <w:sz w:val="24"/>
        </w:rPr>
        <w:t xml:space="preserve"> </w:t>
      </w:r>
      <w:r>
        <w:rPr>
          <w:sz w:val="24"/>
        </w:rPr>
        <w:t>Билибина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других).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сказки.</w:t>
      </w:r>
    </w:p>
    <w:p>
      <w:pPr>
        <w:pStyle w:val="ListParagraph"/>
        <w:numPr>
          <w:ilvl w:val="2"/>
          <w:numId w:val="63"/>
        </w:numPr>
        <w:tabs>
          <w:tab w:val="clear" w:pos="720"/>
          <w:tab w:val="left" w:pos="1662" w:leader="none"/>
        </w:tabs>
        <w:spacing w:lineRule="auto" w:line="348"/>
        <w:ind w:left="232" w:right="163" w:firstLine="708"/>
        <w:jc w:val="both"/>
        <w:rPr>
          <w:sz w:val="24"/>
        </w:rPr>
      </w:pP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песня.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рождают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песен.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картин природы как способ рассказать в песне о родной земле. Былина как народный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песенный сказ о важном историческом событии. Фольклорные особенности жанра былин: язык</w:t>
      </w:r>
      <w:r>
        <w:rPr>
          <w:spacing w:val="1"/>
          <w:sz w:val="24"/>
        </w:rPr>
        <w:t xml:space="preserve"> </w:t>
      </w:r>
      <w:r>
        <w:rPr>
          <w:sz w:val="24"/>
        </w:rPr>
        <w:t>(напевность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(где</w:t>
      </w:r>
      <w:r>
        <w:rPr>
          <w:spacing w:val="1"/>
          <w:sz w:val="24"/>
        </w:rPr>
        <w:t xml:space="preserve"> </w:t>
      </w:r>
      <w:r>
        <w:rPr>
          <w:sz w:val="24"/>
        </w:rPr>
        <w:t>жил,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занимался, какими качествами обладал). Характеристика былин как героического песенного сказа,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>(тема,    язык).    Язык    былин,    устаревшие    слова,    их    место    в    былине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представление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современной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лексике.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Репродукции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картин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как    </w:t>
      </w:r>
      <w:r>
        <w:rPr>
          <w:spacing w:val="10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эпизодам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произведения.</w:t>
      </w:r>
    </w:p>
    <w:p>
      <w:pPr>
        <w:pStyle w:val="ListParagraph"/>
        <w:numPr>
          <w:ilvl w:val="3"/>
          <w:numId w:val="63"/>
        </w:numPr>
        <w:tabs>
          <w:tab w:val="clear" w:pos="720"/>
          <w:tab w:val="left" w:pos="1842" w:leader="none"/>
        </w:tabs>
        <w:spacing w:lineRule="exact" w:line="274"/>
        <w:ind w:left="1841" w:hanging="901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8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84"/>
          <w:sz w:val="24"/>
        </w:rPr>
        <w:t xml:space="preserve"> </w:t>
      </w:r>
      <w:r>
        <w:rPr>
          <w:sz w:val="24"/>
        </w:rPr>
        <w:t>малые</w:t>
      </w:r>
      <w:r>
        <w:rPr>
          <w:spacing w:val="86"/>
          <w:sz w:val="24"/>
        </w:rPr>
        <w:t xml:space="preserve"> </w:t>
      </w:r>
      <w:r>
        <w:rPr>
          <w:sz w:val="24"/>
        </w:rPr>
        <w:t>жанры</w:t>
      </w:r>
      <w:r>
        <w:rPr>
          <w:spacing w:val="83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84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85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84"/>
          <w:sz w:val="24"/>
        </w:rPr>
        <w:t xml:space="preserve"> </w:t>
      </w:r>
      <w:r>
        <w:rPr>
          <w:sz w:val="24"/>
        </w:rPr>
        <w:t>сказка</w:t>
      </w:r>
    </w:p>
    <w:p>
      <w:pPr>
        <w:pStyle w:val="Style14"/>
        <w:spacing w:lineRule="auto" w:line="348" w:before="120" w:after="0"/>
        <w:ind w:left="232" w:right="168" w:hanging="0"/>
        <w:rPr>
          <w:sz w:val="24"/>
        </w:rPr>
      </w:pPr>
      <w:r>
        <w:rPr/>
        <w:t xml:space="preserve">«Иван-царевич     </w:t>
      </w:r>
      <w:r>
        <w:rPr>
          <w:spacing w:val="1"/>
        </w:rPr>
        <w:t xml:space="preserve"> </w:t>
      </w:r>
      <w:r>
        <w:rPr/>
        <w:t xml:space="preserve">и     </w:t>
      </w:r>
      <w:r>
        <w:rPr>
          <w:spacing w:val="1"/>
        </w:rPr>
        <w:t xml:space="preserve"> </w:t>
      </w:r>
      <w:r>
        <w:rPr/>
        <w:t>серый       волк»,       былина       об       Илье       Муромце       и       другие</w:t>
      </w:r>
      <w:r>
        <w:rPr>
          <w:spacing w:val="1"/>
        </w:rPr>
        <w:t xml:space="preserve"> </w:t>
      </w:r>
      <w:r>
        <w:rPr/>
        <w:t>(по</w:t>
      </w:r>
      <w:r>
        <w:rPr>
          <w:spacing w:val="-1"/>
        </w:rPr>
        <w:t xml:space="preserve"> </w:t>
      </w:r>
      <w:r>
        <w:rPr/>
        <w:t>выбору).</w:t>
      </w:r>
    </w:p>
    <w:p>
      <w:pPr>
        <w:pStyle w:val="ListParagraph"/>
        <w:numPr>
          <w:ilvl w:val="2"/>
          <w:numId w:val="63"/>
        </w:numPr>
        <w:tabs>
          <w:tab w:val="clear" w:pos="720"/>
          <w:tab w:val="left" w:pos="1662" w:leader="none"/>
          <w:tab w:val="left" w:pos="3213" w:leader="none"/>
          <w:tab w:val="left" w:pos="6038" w:leader="none"/>
          <w:tab w:val="left" w:pos="9767" w:leader="none"/>
        </w:tabs>
        <w:spacing w:lineRule="auto" w:line="348" w:before="4" w:after="0"/>
        <w:ind w:left="232" w:right="166" w:firstLine="708"/>
        <w:jc w:val="both"/>
        <w:rPr>
          <w:sz w:val="24"/>
        </w:rPr>
      </w:pP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Пушкина.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поэт.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Пушкина: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эпитет);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  <w:tab/>
        <w:t>ритм.</w:t>
        <w:tab/>
        <w:t>Литературные</w:t>
        <w:tab/>
        <w:t>сказки 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стихах</w:t>
      </w:r>
      <w:r>
        <w:rPr>
          <w:spacing w:val="6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выбору,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«Сказка  </w:t>
      </w:r>
      <w:r>
        <w:rPr>
          <w:spacing w:val="1"/>
          <w:sz w:val="24"/>
        </w:rPr>
        <w:t xml:space="preserve"> </w:t>
      </w:r>
      <w:r>
        <w:rPr>
          <w:sz w:val="24"/>
        </w:rPr>
        <w:t>о    царе    Салтане,    о    сыне его славном и могучем богатыре</w:t>
      </w:r>
      <w:r>
        <w:rPr>
          <w:spacing w:val="1"/>
          <w:sz w:val="24"/>
        </w:rPr>
        <w:t xml:space="preserve"> </w:t>
      </w:r>
      <w:r>
        <w:rPr>
          <w:sz w:val="24"/>
        </w:rPr>
        <w:t>князе Гвидоне Салтановиче и</w:t>
      </w:r>
      <w:r>
        <w:rPr>
          <w:spacing w:val="1"/>
          <w:sz w:val="24"/>
        </w:rPr>
        <w:t xml:space="preserve"> </w:t>
      </w:r>
      <w:r>
        <w:rPr>
          <w:sz w:val="24"/>
        </w:rPr>
        <w:t>о прекрасной</w:t>
      </w:r>
      <w:r>
        <w:rPr>
          <w:spacing w:val="60"/>
          <w:sz w:val="24"/>
        </w:rPr>
        <w:t xml:space="preserve"> </w:t>
      </w:r>
      <w:r>
        <w:rPr>
          <w:sz w:val="24"/>
        </w:rPr>
        <w:t>царевне Лебеди»). Нравственный</w:t>
      </w:r>
      <w:r>
        <w:rPr>
          <w:spacing w:val="60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 повтора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сюжета.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пушкинских</w:t>
      </w:r>
      <w:r>
        <w:rPr>
          <w:spacing w:val="6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фольклорными. Положительные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герои,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сказки.</w:t>
      </w:r>
      <w:r>
        <w:rPr>
          <w:spacing w:val="60"/>
          <w:sz w:val="24"/>
        </w:rPr>
        <w:t xml:space="preserve"> </w:t>
      </w:r>
      <w:r>
        <w:rPr>
          <w:sz w:val="24"/>
        </w:rPr>
        <w:t>И.Я. Билибин –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иллюстратор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 А.С.</w:t>
      </w:r>
      <w:r>
        <w:rPr>
          <w:spacing w:val="-1"/>
          <w:sz w:val="24"/>
        </w:rPr>
        <w:t xml:space="preserve"> </w:t>
      </w:r>
      <w:r>
        <w:rPr>
          <w:sz w:val="24"/>
        </w:rPr>
        <w:t>Пушкина.</w:t>
      </w:r>
    </w:p>
    <w:p>
      <w:pPr>
        <w:sectPr>
          <w:headerReference w:type="default" r:id="rId6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63"/>
        </w:numPr>
        <w:tabs>
          <w:tab w:val="clear" w:pos="720"/>
          <w:tab w:val="left" w:pos="1842" w:leader="none"/>
        </w:tabs>
        <w:spacing w:lineRule="exact" w:line="272"/>
        <w:ind w:left="1841" w:hanging="901"/>
        <w:jc w:val="both"/>
        <w:rPr>
          <w:sz w:val="24"/>
        </w:rPr>
      </w:pPr>
      <w:r>
        <w:rPr>
          <w:sz w:val="24"/>
        </w:rPr>
        <w:t xml:space="preserve">Произведения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чтения: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А.С.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Пушкин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«Сказка     о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царе   </w:t>
      </w:r>
      <w:r>
        <w:rPr>
          <w:spacing w:val="58"/>
          <w:sz w:val="24"/>
        </w:rPr>
        <w:t xml:space="preserve"> </w:t>
      </w:r>
      <w:r>
        <w:rPr>
          <w:sz w:val="24"/>
        </w:rPr>
        <w:t>Салтане,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65" w:hanging="0"/>
        <w:rPr>
          <w:sz w:val="24"/>
        </w:rPr>
      </w:pPr>
      <w:r>
        <w:rPr/>
        <w:t>о сыне его славном и</w:t>
      </w:r>
      <w:r>
        <w:rPr>
          <w:spacing w:val="1"/>
        </w:rPr>
        <w:t xml:space="preserve"> </w:t>
      </w:r>
      <w:r>
        <w:rPr/>
        <w:t>могучем богатыре князе Гвидоне Салтановиче и о прекрасной царевне</w:t>
      </w:r>
      <w:r>
        <w:rPr>
          <w:spacing w:val="1"/>
        </w:rPr>
        <w:t xml:space="preserve"> </w:t>
      </w:r>
      <w:r>
        <w:rPr/>
        <w:t xml:space="preserve">Лебеди»,    </w:t>
      </w:r>
      <w:r>
        <w:rPr>
          <w:spacing w:val="50"/>
        </w:rPr>
        <w:t xml:space="preserve"> </w:t>
      </w:r>
      <w:r>
        <w:rPr/>
        <w:t xml:space="preserve">«В     </w:t>
      </w:r>
      <w:r>
        <w:rPr>
          <w:spacing w:val="44"/>
        </w:rPr>
        <w:t xml:space="preserve"> </w:t>
      </w:r>
      <w:r>
        <w:rPr/>
        <w:t xml:space="preserve">тот     </w:t>
      </w:r>
      <w:r>
        <w:rPr>
          <w:spacing w:val="48"/>
        </w:rPr>
        <w:t xml:space="preserve"> </w:t>
      </w:r>
      <w:r>
        <w:rPr/>
        <w:t xml:space="preserve">год     </w:t>
      </w:r>
      <w:r>
        <w:rPr>
          <w:spacing w:val="44"/>
        </w:rPr>
        <w:t xml:space="preserve"> </w:t>
      </w:r>
      <w:r>
        <w:rPr/>
        <w:t xml:space="preserve">осенняя     </w:t>
      </w:r>
      <w:r>
        <w:rPr>
          <w:spacing w:val="47"/>
        </w:rPr>
        <w:t xml:space="preserve"> </w:t>
      </w:r>
      <w:r>
        <w:rPr/>
        <w:t xml:space="preserve">погода…»,     </w:t>
      </w:r>
      <w:r>
        <w:rPr>
          <w:spacing w:val="48"/>
        </w:rPr>
        <w:t xml:space="preserve"> </w:t>
      </w:r>
      <w:r>
        <w:rPr/>
        <w:t xml:space="preserve">«Опрятней     </w:t>
      </w:r>
      <w:r>
        <w:rPr>
          <w:spacing w:val="45"/>
        </w:rPr>
        <w:t xml:space="preserve"> </w:t>
      </w:r>
      <w:r>
        <w:rPr/>
        <w:t xml:space="preserve">модного     </w:t>
      </w:r>
      <w:r>
        <w:rPr>
          <w:spacing w:val="44"/>
        </w:rPr>
        <w:t xml:space="preserve"> </w:t>
      </w:r>
      <w:r>
        <w:rPr/>
        <w:t>паркета…»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(по</w:t>
      </w:r>
      <w:r>
        <w:rPr>
          <w:spacing w:val="1"/>
        </w:rPr>
        <w:t xml:space="preserve"> </w:t>
      </w:r>
      <w:r>
        <w:rPr/>
        <w:t>выбору).</w:t>
      </w:r>
    </w:p>
    <w:p>
      <w:pPr>
        <w:pStyle w:val="ListParagraph"/>
        <w:numPr>
          <w:ilvl w:val="2"/>
          <w:numId w:val="63"/>
        </w:numPr>
        <w:tabs>
          <w:tab w:val="clear" w:pos="720"/>
          <w:tab w:val="left" w:pos="1662" w:leader="none"/>
        </w:tabs>
        <w:spacing w:lineRule="auto" w:line="348"/>
        <w:ind w:left="232" w:right="165" w:firstLine="708"/>
        <w:jc w:val="both"/>
        <w:rPr>
          <w:sz w:val="24"/>
        </w:rPr>
      </w:pPr>
      <w:r>
        <w:rPr>
          <w:sz w:val="24"/>
        </w:rPr>
        <w:t>Творчество И.А. Крылова. Басня произведение-поучение, которое помогает увидеть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и чужие недостатки. Иносказание в баснях. И.А. Крылов великий русский баснописец. Басни</w:t>
      </w:r>
      <w:r>
        <w:rPr>
          <w:spacing w:val="1"/>
          <w:sz w:val="24"/>
        </w:rPr>
        <w:t xml:space="preserve"> </w:t>
      </w:r>
      <w:r>
        <w:rPr>
          <w:sz w:val="24"/>
        </w:rPr>
        <w:t>И.А. Крылова (не менее двух): назначение, темы и герои, особенности языка. Явная и скрытая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-1"/>
          <w:sz w:val="24"/>
        </w:rPr>
        <w:t xml:space="preserve"> </w:t>
      </w:r>
      <w:r>
        <w:rPr>
          <w:sz w:val="24"/>
        </w:rPr>
        <w:t>басен. 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крылатых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>
      <w:pPr>
        <w:pStyle w:val="ListParagraph"/>
        <w:numPr>
          <w:ilvl w:val="3"/>
          <w:numId w:val="63"/>
        </w:numPr>
        <w:tabs>
          <w:tab w:val="clear" w:pos="720"/>
          <w:tab w:val="left" w:pos="1842" w:leader="none"/>
        </w:tabs>
        <w:spacing w:lineRule="auto" w:line="348"/>
        <w:ind w:left="232" w:right="173" w:firstLine="708"/>
        <w:jc w:val="both"/>
        <w:rPr>
          <w:sz w:val="24"/>
        </w:rPr>
      </w:pPr>
      <w:r>
        <w:rPr>
          <w:sz w:val="24"/>
        </w:rPr>
        <w:t xml:space="preserve">Произведения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чтения:    И.А.    Крылов    «Ворона    и    Лисица»,    «Лисица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виноград»,</w:t>
      </w:r>
      <w:r>
        <w:rPr>
          <w:spacing w:val="4"/>
          <w:sz w:val="24"/>
        </w:rPr>
        <w:t xml:space="preserve"> </w:t>
      </w:r>
      <w:r>
        <w:rPr>
          <w:sz w:val="24"/>
        </w:rPr>
        <w:t>«Мартышка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очки»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>
      <w:pPr>
        <w:pStyle w:val="ListParagraph"/>
        <w:numPr>
          <w:ilvl w:val="2"/>
          <w:numId w:val="63"/>
        </w:numPr>
        <w:tabs>
          <w:tab w:val="clear" w:pos="720"/>
          <w:tab w:val="left" w:pos="1662" w:leader="none"/>
        </w:tabs>
        <w:spacing w:lineRule="auto" w:line="348"/>
        <w:ind w:left="232" w:right="164" w:firstLine="708"/>
        <w:jc w:val="both"/>
        <w:rPr>
          <w:sz w:val="24"/>
        </w:rPr>
      </w:pPr>
      <w:r>
        <w:rPr>
          <w:sz w:val="24"/>
        </w:rPr>
        <w:t>Картины природы в произведениях поэтов и писателей ХIХ-ХХ веков. 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автора.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поэтов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писателей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(не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         пяти          авторов          по          выбору):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Ф.И.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Тютчев,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А.А.  </w:t>
      </w:r>
      <w:r>
        <w:rPr>
          <w:spacing w:val="1"/>
          <w:sz w:val="24"/>
        </w:rPr>
        <w:t xml:space="preserve"> </w:t>
      </w:r>
      <w:r>
        <w:rPr>
          <w:sz w:val="24"/>
        </w:rPr>
        <w:t>Фет,    А.Н.    Майков,    Н.А.    Некрасов,    А.А.    Блок,    С.А.    Есенин,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Бунин,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Чехов,</w:t>
      </w:r>
      <w:r>
        <w:rPr>
          <w:spacing w:val="1"/>
          <w:sz w:val="24"/>
        </w:rPr>
        <w:t xml:space="preserve"> </w:t>
      </w:r>
      <w:r>
        <w:rPr>
          <w:sz w:val="24"/>
        </w:rPr>
        <w:t>К.Г.</w:t>
      </w:r>
      <w:r>
        <w:rPr>
          <w:spacing w:val="1"/>
          <w:sz w:val="24"/>
        </w:rPr>
        <w:t xml:space="preserve"> </w:t>
      </w:r>
      <w:r>
        <w:rPr>
          <w:sz w:val="24"/>
        </w:rPr>
        <w:t>Паустовский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лирики: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57"/>
          <w:sz w:val="24"/>
        </w:rPr>
        <w:t xml:space="preserve"> </w:t>
      </w:r>
      <w:r>
        <w:rPr>
          <w:sz w:val="24"/>
        </w:rPr>
        <w:t>антонимы, сравнения. Звукопись, её выразительное значение. Олицетворение как одно из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лирическому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произведению: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тексте-описании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(эпитеты,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(цвет,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(тон,</w:t>
      </w:r>
      <w:r>
        <w:rPr>
          <w:spacing w:val="-1"/>
          <w:sz w:val="24"/>
        </w:rPr>
        <w:t xml:space="preserve"> </w:t>
      </w:r>
      <w:r>
        <w:rPr>
          <w:sz w:val="24"/>
        </w:rPr>
        <w:t>темп, мелодия).</w:t>
      </w:r>
    </w:p>
    <w:p>
      <w:pPr>
        <w:pStyle w:val="ListParagraph"/>
        <w:numPr>
          <w:ilvl w:val="3"/>
          <w:numId w:val="63"/>
        </w:numPr>
        <w:tabs>
          <w:tab w:val="clear" w:pos="720"/>
          <w:tab w:val="left" w:pos="1550" w:leader="none"/>
          <w:tab w:val="left" w:pos="1842" w:leader="none"/>
          <w:tab w:val="left" w:pos="1952" w:leader="none"/>
          <w:tab w:val="left" w:pos="2962" w:leader="none"/>
          <w:tab w:val="left" w:pos="3066" w:leader="none"/>
          <w:tab w:val="left" w:pos="4210" w:leader="none"/>
          <w:tab w:val="left" w:pos="4395" w:leader="none"/>
          <w:tab w:val="left" w:pos="5832" w:leader="none"/>
          <w:tab w:val="left" w:pos="5903" w:leader="none"/>
          <w:tab w:val="left" w:pos="7016" w:leader="none"/>
          <w:tab w:val="left" w:pos="7839" w:leader="none"/>
          <w:tab w:val="left" w:pos="8311" w:leader="none"/>
          <w:tab w:val="left" w:pos="9529" w:leader="none"/>
          <w:tab w:val="left" w:pos="9872" w:leader="none"/>
        </w:tabs>
        <w:spacing w:lineRule="auto" w:line="348"/>
        <w:ind w:left="232" w:right="161" w:firstLine="708"/>
        <w:jc w:val="both"/>
        <w:rPr>
          <w:sz w:val="24"/>
        </w:rPr>
      </w:pPr>
      <w:r>
        <w:rPr>
          <w:sz w:val="24"/>
        </w:rPr>
        <w:t>Произведения для чтения: Ф.И. Тютчев</w:t>
      </w:r>
      <w:r>
        <w:rPr>
          <w:spacing w:val="60"/>
          <w:sz w:val="24"/>
        </w:rPr>
        <w:t xml:space="preserve"> </w:t>
      </w:r>
      <w:r>
        <w:rPr>
          <w:sz w:val="24"/>
        </w:rPr>
        <w:t>«Есть в осени первоначальной…», А.А.</w:t>
      </w:r>
      <w:r>
        <w:rPr>
          <w:spacing w:val="1"/>
          <w:sz w:val="24"/>
        </w:rPr>
        <w:t xml:space="preserve"> </w:t>
      </w:r>
      <w:r>
        <w:rPr>
          <w:sz w:val="24"/>
        </w:rPr>
        <w:t>Фет</w:t>
        <w:tab/>
        <w:t>«Кот</w:t>
        <w:tab/>
        <w:t>поёт,</w:t>
        <w:tab/>
        <w:tab/>
        <w:t>глаза</w:t>
        <w:tab/>
        <w:t>прищуря»,</w:t>
        <w:tab/>
        <w:tab/>
        <w:t>«Мама!</w:t>
        <w:tab/>
        <w:t>Глянь-ка</w:t>
      </w:r>
      <w:r>
        <w:rPr>
          <w:spacing w:val="-58"/>
          <w:sz w:val="24"/>
        </w:rPr>
        <w:t xml:space="preserve"> </w:t>
      </w:r>
      <w:r>
        <w:rPr>
          <w:sz w:val="24"/>
        </w:rPr>
        <w:t>из окошка…», А.Н. Майков «Осень», С.А. Есенин «Берёза», Н.А. Некрасов «Железная дорога»</w:t>
      </w:r>
      <w:r>
        <w:rPr>
          <w:spacing w:val="1"/>
          <w:sz w:val="24"/>
        </w:rPr>
        <w:t xml:space="preserve"> </w:t>
      </w:r>
      <w:r>
        <w:rPr>
          <w:sz w:val="24"/>
        </w:rPr>
        <w:t>(отрывок),</w:t>
        <w:tab/>
        <w:tab/>
        <w:t>А.А.</w:t>
        <w:tab/>
        <w:tab/>
        <w:t>Блок</w:t>
        <w:tab/>
        <w:t>«Ворона»,</w:t>
        <w:tab/>
        <w:tab/>
        <w:t>И.А.</w:t>
        <w:tab/>
        <w:t>Бунин</w:t>
        <w:tab/>
        <w:tab/>
        <w:t>«Первый</w:t>
        <w:tab/>
        <w:tab/>
        <w:t>снег»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 выбору).</w:t>
      </w:r>
    </w:p>
    <w:p>
      <w:pPr>
        <w:pStyle w:val="ListParagraph"/>
        <w:numPr>
          <w:ilvl w:val="2"/>
          <w:numId w:val="63"/>
        </w:numPr>
        <w:tabs>
          <w:tab w:val="clear" w:pos="720"/>
          <w:tab w:val="left" w:pos="1662" w:leader="none"/>
        </w:tabs>
        <w:spacing w:lineRule="auto" w:line="348"/>
        <w:ind w:left="232" w:right="162" w:firstLine="708"/>
        <w:jc w:val="both"/>
        <w:rPr>
          <w:sz w:val="24"/>
        </w:rPr>
      </w:pPr>
      <w:r>
        <w:rPr>
          <w:sz w:val="24"/>
        </w:rPr>
        <w:t xml:space="preserve">Творчество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Л.Н.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Толстого.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Жанровое     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      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Толстого: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быль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событием.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(композиция):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развязка.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виды планов. Сюжет рассказа: основные события, главные герои, действующие лица,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 рассказчика и автора произведения. Художественные особенности текста-описания,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текста-рассуждения.</w:t>
      </w:r>
    </w:p>
    <w:p>
      <w:pPr>
        <w:pStyle w:val="ListParagraph"/>
        <w:numPr>
          <w:ilvl w:val="3"/>
          <w:numId w:val="63"/>
        </w:numPr>
        <w:tabs>
          <w:tab w:val="clear" w:pos="720"/>
          <w:tab w:val="left" w:pos="1842" w:leader="none"/>
        </w:tabs>
        <w:spacing w:lineRule="auto" w:line="348"/>
        <w:ind w:left="232" w:right="172" w:firstLine="708"/>
        <w:jc w:val="both"/>
        <w:rPr>
          <w:sz w:val="24"/>
        </w:rPr>
      </w:pPr>
      <w:r>
        <w:rPr>
          <w:sz w:val="24"/>
        </w:rPr>
        <w:t>Произведения для чтения: Л.Н. Толстой «Лебеди», «Зайцы», «Прыжок», «Акула»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другие.</w:t>
      </w:r>
    </w:p>
    <w:p>
      <w:pPr>
        <w:sectPr>
          <w:headerReference w:type="default" r:id="rId6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63"/>
        </w:numPr>
        <w:tabs>
          <w:tab w:val="clear" w:pos="720"/>
          <w:tab w:val="left" w:pos="1662" w:leader="none"/>
        </w:tabs>
        <w:spacing w:lineRule="auto" w:line="348"/>
        <w:ind w:left="232" w:right="164" w:firstLine="708"/>
        <w:jc w:val="both"/>
        <w:rPr>
          <w:sz w:val="24"/>
        </w:rPr>
      </w:pPr>
      <w:r>
        <w:rPr>
          <w:sz w:val="24"/>
        </w:rPr>
        <w:t>Литературная сказка. Литературная сказка русских писателей (не менее двух). 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В.М.</w:t>
      </w:r>
      <w:r>
        <w:rPr>
          <w:spacing w:val="1"/>
          <w:sz w:val="24"/>
        </w:rPr>
        <w:t xml:space="preserve"> </w:t>
      </w:r>
      <w:r>
        <w:rPr>
          <w:sz w:val="24"/>
        </w:rPr>
        <w:t>Гаршина,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Горького,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И.С.</w:t>
      </w:r>
      <w:r>
        <w:rPr>
          <w:spacing w:val="1"/>
          <w:sz w:val="24"/>
        </w:rPr>
        <w:t xml:space="preserve"> </w:t>
      </w:r>
      <w:r>
        <w:rPr>
          <w:sz w:val="24"/>
        </w:rPr>
        <w:t>Соколова-Микитова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авторских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 (сюжет,</w:t>
      </w:r>
      <w:r>
        <w:rPr>
          <w:spacing w:val="-1"/>
          <w:sz w:val="24"/>
        </w:rPr>
        <w:t xml:space="preserve"> </w:t>
      </w:r>
      <w:r>
        <w:rPr>
          <w:sz w:val="24"/>
        </w:rPr>
        <w:t>язык, герои).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аннотации.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3"/>
          <w:numId w:val="63"/>
        </w:numPr>
        <w:tabs>
          <w:tab w:val="clear" w:pos="720"/>
          <w:tab w:val="left" w:pos="1842" w:leader="none"/>
          <w:tab w:val="left" w:pos="3220" w:leader="none"/>
          <w:tab w:val="left" w:pos="6204" w:leader="none"/>
          <w:tab w:val="left" w:pos="7588" w:leader="none"/>
          <w:tab w:val="left" w:pos="9565" w:leader="none"/>
        </w:tabs>
        <w:spacing w:lineRule="auto" w:line="348" w:before="90" w:after="0"/>
        <w:ind w:left="232" w:right="167" w:firstLine="708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В.М.</w:t>
      </w:r>
      <w:r>
        <w:rPr>
          <w:spacing w:val="1"/>
          <w:sz w:val="24"/>
        </w:rPr>
        <w:t xml:space="preserve"> </w:t>
      </w:r>
      <w:r>
        <w:rPr>
          <w:sz w:val="24"/>
        </w:rPr>
        <w:t>Гаршин</w:t>
      </w:r>
      <w:r>
        <w:rPr>
          <w:spacing w:val="1"/>
          <w:sz w:val="24"/>
        </w:rPr>
        <w:t xml:space="preserve"> </w:t>
      </w:r>
      <w:r>
        <w:rPr>
          <w:sz w:val="24"/>
        </w:rPr>
        <w:t>«Лягушка-путешественница»,</w:t>
      </w:r>
      <w:r>
        <w:rPr>
          <w:spacing w:val="1"/>
          <w:sz w:val="24"/>
        </w:rPr>
        <w:t xml:space="preserve"> </w:t>
      </w:r>
      <w:r>
        <w:rPr>
          <w:sz w:val="24"/>
        </w:rPr>
        <w:t>И.С.</w:t>
      </w:r>
      <w:r>
        <w:rPr>
          <w:spacing w:val="1"/>
          <w:sz w:val="24"/>
        </w:rPr>
        <w:t xml:space="preserve"> </w:t>
      </w:r>
      <w:r>
        <w:rPr>
          <w:sz w:val="24"/>
        </w:rPr>
        <w:t>Соколов-Микитов</w:t>
        <w:tab/>
        <w:t>«Листопадничек»,</w:t>
        <w:tab/>
        <w:t>М.</w:t>
        <w:tab/>
        <w:t>Горький</w:t>
        <w:tab/>
      </w:r>
      <w:r>
        <w:rPr>
          <w:spacing w:val="-1"/>
          <w:sz w:val="24"/>
        </w:rPr>
        <w:t>«Случай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Евсейкой»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выбору).</w:t>
      </w:r>
    </w:p>
    <w:p>
      <w:pPr>
        <w:pStyle w:val="ListParagraph"/>
        <w:numPr>
          <w:ilvl w:val="2"/>
          <w:numId w:val="63"/>
        </w:numPr>
        <w:tabs>
          <w:tab w:val="clear" w:pos="720"/>
          <w:tab w:val="left" w:pos="1782" w:leader="none"/>
        </w:tabs>
        <w:spacing w:lineRule="auto" w:line="348"/>
        <w:ind w:left="232" w:right="165" w:firstLine="708"/>
        <w:jc w:val="both"/>
        <w:rPr>
          <w:sz w:val="24"/>
        </w:rPr>
      </w:pPr>
      <w:r>
        <w:rPr>
          <w:sz w:val="24"/>
        </w:rPr>
        <w:t xml:space="preserve">Произведения     о    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      человека      и      животных.      Человек</w:t>
      </w:r>
      <w:r>
        <w:rPr>
          <w:spacing w:val="-57"/>
          <w:sz w:val="24"/>
        </w:rPr>
        <w:t xml:space="preserve"> </w:t>
      </w:r>
      <w:r>
        <w:rPr>
          <w:sz w:val="24"/>
        </w:rPr>
        <w:t>и его отношения с животными: верность, преданность, забота и любовь. Круг чтения (по 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 четырёх произведений): произведения Д.Н. Мамина-Сибиряка, К.Г. Паустовского, М.М.</w:t>
      </w:r>
      <w:r>
        <w:rPr>
          <w:spacing w:val="1"/>
          <w:sz w:val="24"/>
        </w:rPr>
        <w:t xml:space="preserve"> </w:t>
      </w:r>
      <w:r>
        <w:rPr>
          <w:sz w:val="24"/>
        </w:rPr>
        <w:t>Пришвина, Б.С. Житкова. Особенности рассказа: тема, герои, реальность событий, 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 (портрет героя,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интерьера).</w:t>
      </w:r>
    </w:p>
    <w:p>
      <w:pPr>
        <w:pStyle w:val="ListParagraph"/>
        <w:numPr>
          <w:ilvl w:val="3"/>
          <w:numId w:val="63"/>
        </w:numPr>
        <w:tabs>
          <w:tab w:val="clear" w:pos="720"/>
          <w:tab w:val="left" w:pos="1962" w:leader="none"/>
        </w:tabs>
        <w:spacing w:lineRule="auto" w:line="348"/>
        <w:ind w:left="232" w:right="168" w:firstLine="708"/>
        <w:jc w:val="both"/>
        <w:rPr>
          <w:sz w:val="24"/>
        </w:rPr>
      </w:pPr>
      <w:r>
        <w:rPr>
          <w:sz w:val="24"/>
        </w:rPr>
        <w:t xml:space="preserve">Произведения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чтения: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Б.С.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Житков      </w:t>
      </w:r>
      <w:r>
        <w:rPr>
          <w:spacing w:val="1"/>
          <w:sz w:val="24"/>
        </w:rPr>
        <w:t xml:space="preserve"> </w:t>
      </w:r>
      <w:r>
        <w:rPr>
          <w:sz w:val="24"/>
        </w:rPr>
        <w:t>«Про        обезьянку»,</w:t>
      </w:r>
      <w:r>
        <w:rPr>
          <w:spacing w:val="1"/>
          <w:sz w:val="24"/>
        </w:rPr>
        <w:t xml:space="preserve"> </w:t>
      </w:r>
      <w:r>
        <w:rPr>
          <w:sz w:val="24"/>
        </w:rPr>
        <w:t>К.Г. Паустовский «Барсучий нос», «Кот-ворюга», Д.Н. Мамин-Сибиряк «Приёмыш» и другое 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>
      <w:pPr>
        <w:pStyle w:val="ListParagraph"/>
        <w:numPr>
          <w:ilvl w:val="2"/>
          <w:numId w:val="63"/>
        </w:numPr>
        <w:tabs>
          <w:tab w:val="clear" w:pos="720"/>
          <w:tab w:val="left" w:pos="1782" w:leader="none"/>
        </w:tabs>
        <w:spacing w:lineRule="auto" w:line="348"/>
        <w:ind w:left="232" w:right="161" w:firstLine="708"/>
        <w:jc w:val="both"/>
        <w:rPr>
          <w:sz w:val="24"/>
        </w:rPr>
      </w:pPr>
      <w:r>
        <w:rPr>
          <w:sz w:val="24"/>
        </w:rPr>
        <w:t>Произведения о детях. Дети – герои произведений: раскрытие тем «Разные 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судьбы»,</w:t>
      </w:r>
      <w:r>
        <w:rPr>
          <w:spacing w:val="1"/>
          <w:sz w:val="24"/>
        </w:rPr>
        <w:t xml:space="preserve"> </w:t>
      </w:r>
      <w:r>
        <w:rPr>
          <w:sz w:val="24"/>
        </w:rPr>
        <w:t>«Дети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войне».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рассказчика.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 время и место проживания, особенности внешнего вида и характера. 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фон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судьбы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 по выбору двух-трёх авторов). Основные события сюжета, отношение к ним 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время.</w:t>
      </w:r>
    </w:p>
    <w:p>
      <w:pPr>
        <w:pStyle w:val="ListParagraph"/>
        <w:numPr>
          <w:ilvl w:val="3"/>
          <w:numId w:val="63"/>
        </w:numPr>
        <w:tabs>
          <w:tab w:val="clear" w:pos="720"/>
          <w:tab w:val="left" w:pos="1962" w:leader="none"/>
        </w:tabs>
        <w:spacing w:lineRule="auto" w:line="348"/>
        <w:ind w:left="232" w:right="174" w:firstLine="708"/>
        <w:jc w:val="both"/>
        <w:rPr>
          <w:sz w:val="24"/>
        </w:rPr>
      </w:pPr>
      <w:r>
        <w:rPr>
          <w:sz w:val="24"/>
        </w:rPr>
        <w:t>Произведения для чтения: Л. Пантелеев «На ялике», А. Гайдар «Тимур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команда»</w:t>
      </w:r>
      <w:r>
        <w:rPr>
          <w:spacing w:val="-9"/>
          <w:sz w:val="24"/>
        </w:rPr>
        <w:t xml:space="preserve"> </w:t>
      </w:r>
      <w:r>
        <w:rPr>
          <w:sz w:val="24"/>
        </w:rPr>
        <w:t>(отрывки), Л.</w:t>
      </w:r>
      <w:r>
        <w:rPr>
          <w:spacing w:val="1"/>
          <w:sz w:val="24"/>
        </w:rPr>
        <w:t xml:space="preserve"> </w:t>
      </w:r>
      <w:r>
        <w:rPr>
          <w:sz w:val="24"/>
        </w:rPr>
        <w:t>Кассиль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 выбору).</w:t>
      </w:r>
    </w:p>
    <w:p>
      <w:pPr>
        <w:pStyle w:val="ListParagraph"/>
        <w:numPr>
          <w:ilvl w:val="2"/>
          <w:numId w:val="63"/>
        </w:numPr>
        <w:tabs>
          <w:tab w:val="clear" w:pos="720"/>
          <w:tab w:val="left" w:pos="1782" w:leader="none"/>
          <w:tab w:val="left" w:pos="3132" w:leader="none"/>
          <w:tab w:val="left" w:pos="6259" w:leader="none"/>
          <w:tab w:val="left" w:pos="9218" w:leader="none"/>
        </w:tabs>
        <w:spacing w:lineRule="auto" w:line="348"/>
        <w:ind w:left="232" w:right="168" w:firstLine="708"/>
        <w:jc w:val="both"/>
        <w:rPr>
          <w:sz w:val="24"/>
        </w:rPr>
      </w:pPr>
      <w:r>
        <w:rPr>
          <w:sz w:val="24"/>
        </w:rPr>
        <w:t>Юмористические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сюжета.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юмористического произведения. Средства выразительности текста юмористического содержания: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преувеличение. Авторы юмористических рассказов (не менее двух произведений): М.М. Зощенко,</w:t>
      </w:r>
      <w:r>
        <w:rPr>
          <w:spacing w:val="1"/>
          <w:sz w:val="24"/>
        </w:rPr>
        <w:t xml:space="preserve"> </w:t>
      </w:r>
      <w:r>
        <w:rPr>
          <w:sz w:val="24"/>
        </w:rPr>
        <w:t>Н.Н.</w:t>
        <w:tab/>
        <w:t>Носов,</w:t>
        <w:tab/>
        <w:t>В.Ю.</w:t>
        <w:tab/>
        <w:t>Драгунский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>
      <w:pPr>
        <w:pStyle w:val="ListParagraph"/>
        <w:numPr>
          <w:ilvl w:val="3"/>
          <w:numId w:val="63"/>
        </w:numPr>
        <w:tabs>
          <w:tab w:val="clear" w:pos="720"/>
          <w:tab w:val="left" w:pos="1962" w:leader="none"/>
        </w:tabs>
        <w:spacing w:lineRule="exact" w:line="275"/>
        <w:ind w:left="1961" w:hanging="1021"/>
        <w:jc w:val="both"/>
        <w:rPr>
          <w:sz w:val="24"/>
        </w:rPr>
      </w:pPr>
      <w:r>
        <w:rPr>
          <w:sz w:val="24"/>
        </w:rPr>
        <w:t xml:space="preserve">Произведения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чтения: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В.Ю.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Драгунский    </w:t>
      </w:r>
      <w:r>
        <w:rPr>
          <w:spacing w:val="6"/>
          <w:sz w:val="24"/>
        </w:rPr>
        <w:t xml:space="preserve"> </w:t>
      </w:r>
      <w:r>
        <w:rPr>
          <w:sz w:val="24"/>
        </w:rPr>
        <w:t>«Денискины     рассказы»</w:t>
      </w:r>
    </w:p>
    <w:p>
      <w:pPr>
        <w:pStyle w:val="Style14"/>
        <w:spacing w:before="119" w:after="0"/>
        <w:ind w:left="232" w:hanging="0"/>
        <w:rPr>
          <w:sz w:val="24"/>
        </w:rPr>
      </w:pPr>
      <w:r>
        <w:rPr/>
        <w:t>(1-2</w:t>
      </w:r>
      <w:r>
        <w:rPr>
          <w:spacing w:val="-2"/>
        </w:rPr>
        <w:t xml:space="preserve"> </w:t>
      </w:r>
      <w:r>
        <w:rPr/>
        <w:t>произведения),</w:t>
      </w:r>
      <w:r>
        <w:rPr>
          <w:spacing w:val="-3"/>
        </w:rPr>
        <w:t xml:space="preserve"> </w:t>
      </w:r>
      <w:r>
        <w:rPr/>
        <w:t>Н.Н.</w:t>
      </w:r>
      <w:r>
        <w:rPr>
          <w:spacing w:val="-2"/>
        </w:rPr>
        <w:t xml:space="preserve"> </w:t>
      </w:r>
      <w:r>
        <w:rPr/>
        <w:t>Носов</w:t>
      </w:r>
      <w:r>
        <w:rPr>
          <w:spacing w:val="2"/>
        </w:rPr>
        <w:t xml:space="preserve"> </w:t>
      </w:r>
      <w:r>
        <w:rPr/>
        <w:t>«Весёлая</w:t>
      </w:r>
      <w:r>
        <w:rPr>
          <w:spacing w:val="-1"/>
        </w:rPr>
        <w:t xml:space="preserve"> </w:t>
      </w:r>
      <w:r>
        <w:rPr/>
        <w:t>семейка»</w:t>
      </w:r>
      <w:r>
        <w:rPr>
          <w:spacing w:val="-7"/>
        </w:rPr>
        <w:t xml:space="preserve"> </w:t>
      </w:r>
      <w:r>
        <w:rPr/>
        <w:t>(1-2</w:t>
      </w:r>
      <w:r>
        <w:rPr>
          <w:spacing w:val="-2"/>
        </w:rPr>
        <w:t xml:space="preserve"> </w:t>
      </w:r>
      <w:r>
        <w:rPr/>
        <w:t>рассказа</w:t>
      </w:r>
      <w:r>
        <w:rPr>
          <w:spacing w:val="-3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цикла)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другие</w:t>
      </w:r>
      <w:r>
        <w:rPr>
          <w:spacing w:val="-3"/>
        </w:rPr>
        <w:t xml:space="preserve"> </w:t>
      </w:r>
      <w:r>
        <w:rPr/>
        <w:t>(по</w:t>
      </w:r>
      <w:r>
        <w:rPr>
          <w:spacing w:val="-2"/>
        </w:rPr>
        <w:t xml:space="preserve"> </w:t>
      </w:r>
      <w:r>
        <w:rPr/>
        <w:t>выбору).</w:t>
      </w:r>
    </w:p>
    <w:p>
      <w:pPr>
        <w:pStyle w:val="ListParagraph"/>
        <w:numPr>
          <w:ilvl w:val="2"/>
          <w:numId w:val="63"/>
        </w:numPr>
        <w:tabs>
          <w:tab w:val="clear" w:pos="720"/>
          <w:tab w:val="left" w:pos="1782" w:leader="none"/>
          <w:tab w:val="left" w:pos="4753" w:leader="none"/>
          <w:tab w:val="left" w:pos="9176" w:leader="none"/>
        </w:tabs>
        <w:spacing w:lineRule="auto" w:line="348" w:before="125" w:after="0"/>
        <w:ind w:left="232" w:right="163" w:firstLine="708"/>
        <w:jc w:val="both"/>
        <w:rPr>
          <w:sz w:val="24"/>
        </w:rPr>
      </w:pPr>
      <w:r>
        <w:rPr>
          <w:sz w:val="24"/>
        </w:rPr>
        <w:t xml:space="preserve">Зарубежная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литература.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Круг   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    (произведения    двух-трёх     авторов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выбору):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Ш.</w:t>
      </w:r>
      <w:r>
        <w:rPr>
          <w:spacing w:val="1"/>
          <w:sz w:val="24"/>
        </w:rPr>
        <w:t xml:space="preserve"> </w:t>
      </w:r>
      <w:r>
        <w:rPr>
          <w:sz w:val="24"/>
        </w:rPr>
        <w:t>Перро,</w:t>
      </w:r>
      <w:r>
        <w:rPr>
          <w:spacing w:val="1"/>
          <w:sz w:val="24"/>
        </w:rPr>
        <w:t xml:space="preserve"> </w:t>
      </w:r>
      <w:r>
        <w:rPr>
          <w:sz w:val="24"/>
        </w:rPr>
        <w:t>Х.-К.</w:t>
      </w:r>
      <w:r>
        <w:rPr>
          <w:spacing w:val="1"/>
          <w:sz w:val="24"/>
        </w:rPr>
        <w:t xml:space="preserve"> </w:t>
      </w:r>
      <w:r>
        <w:rPr>
          <w:sz w:val="24"/>
        </w:rPr>
        <w:t>Андерсена,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Киплинга.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 сказок (сюжет, язык, герои). Рассказы зарубежных писателей о животных. 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переводчики</w:t>
        <w:tab/>
        <w:t>зарубежной</w:t>
        <w:tab/>
        <w:t>литературы: С.Я. Маршак, К.И. Чуковский, Б.В.</w:t>
      </w:r>
      <w:r>
        <w:rPr>
          <w:spacing w:val="1"/>
          <w:sz w:val="24"/>
        </w:rPr>
        <w:t xml:space="preserve"> </w:t>
      </w:r>
      <w:r>
        <w:rPr>
          <w:sz w:val="24"/>
        </w:rPr>
        <w:t>Заходер.</w:t>
      </w:r>
    </w:p>
    <w:p>
      <w:pPr>
        <w:pStyle w:val="ListParagraph"/>
        <w:numPr>
          <w:ilvl w:val="3"/>
          <w:numId w:val="63"/>
        </w:numPr>
        <w:tabs>
          <w:tab w:val="clear" w:pos="720"/>
          <w:tab w:val="left" w:pos="1962" w:leader="none"/>
        </w:tabs>
        <w:spacing w:lineRule="auto" w:line="348"/>
        <w:ind w:left="232" w:right="173" w:firstLine="708"/>
        <w:jc w:val="both"/>
        <w:rPr>
          <w:sz w:val="24"/>
        </w:rPr>
      </w:pPr>
      <w:r>
        <w:rPr>
          <w:sz w:val="24"/>
        </w:rPr>
        <w:t xml:space="preserve">Произведения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чтения:     </w:t>
      </w:r>
      <w:r>
        <w:rPr>
          <w:spacing w:val="1"/>
          <w:sz w:val="24"/>
        </w:rPr>
        <w:t xml:space="preserve"> </w:t>
      </w:r>
      <w:r>
        <w:rPr>
          <w:sz w:val="24"/>
        </w:rPr>
        <w:t>Х.-К.       Андерсен       «Гадкий       утёнок»,</w:t>
      </w:r>
      <w:r>
        <w:rPr>
          <w:spacing w:val="1"/>
          <w:sz w:val="24"/>
        </w:rPr>
        <w:t xml:space="preserve"> </w:t>
      </w:r>
      <w:r>
        <w:rPr>
          <w:sz w:val="24"/>
        </w:rPr>
        <w:t>Ш.</w:t>
      </w:r>
      <w:r>
        <w:rPr>
          <w:spacing w:val="-1"/>
          <w:sz w:val="24"/>
        </w:rPr>
        <w:t xml:space="preserve"> </w:t>
      </w:r>
      <w:r>
        <w:rPr>
          <w:sz w:val="24"/>
        </w:rPr>
        <w:t>Перро</w:t>
      </w:r>
      <w:r>
        <w:rPr>
          <w:spacing w:val="4"/>
          <w:sz w:val="24"/>
        </w:rPr>
        <w:t xml:space="preserve"> </w:t>
      </w:r>
      <w:r>
        <w:rPr>
          <w:sz w:val="24"/>
        </w:rPr>
        <w:t>«Подарок феи»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выбору).</w:t>
      </w:r>
    </w:p>
    <w:p>
      <w:pPr>
        <w:sectPr>
          <w:headerReference w:type="default" r:id="rId6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63"/>
        </w:numPr>
        <w:tabs>
          <w:tab w:val="clear" w:pos="720"/>
          <w:tab w:val="left" w:pos="1782" w:leader="none"/>
        </w:tabs>
        <w:spacing w:lineRule="auto" w:line="348" w:before="3" w:after="0"/>
        <w:ind w:left="232" w:right="165" w:firstLine="708"/>
        <w:jc w:val="both"/>
        <w:rPr>
          <w:sz w:val="24"/>
        </w:rPr>
      </w:pPr>
      <w:r>
        <w:rPr>
          <w:sz w:val="24"/>
        </w:rPr>
        <w:t>Библиографическая культура (работа с детской книгой и справочной литературой).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 Использование с учётом учебных задач аппарата издания (обложка, 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59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иллюстрации).</w:t>
      </w:r>
      <w:r>
        <w:rPr>
          <w:spacing w:val="5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"/>
          <w:sz w:val="24"/>
        </w:rPr>
        <w:t xml:space="preserve"> </w:t>
      </w:r>
      <w:r>
        <w:rPr>
          <w:sz w:val="24"/>
        </w:rPr>
        <w:t>юного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читателя.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2"/>
          <w:sz w:val="24"/>
        </w:rPr>
        <w:t xml:space="preserve"> </w:t>
      </w:r>
      <w:r>
        <w:rPr>
          <w:sz w:val="24"/>
        </w:rPr>
        <w:t>вид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4775" w:leader="none"/>
          <w:tab w:val="left" w:pos="8941" w:leader="none"/>
        </w:tabs>
        <w:spacing w:lineRule="auto" w:line="348" w:before="90" w:after="0"/>
        <w:ind w:left="232" w:right="165" w:hanging="0"/>
        <w:rPr>
          <w:sz w:val="24"/>
        </w:rPr>
      </w:pPr>
      <w:r>
        <w:rPr/>
        <w:t>искусства.</w:t>
        <w:tab/>
        <w:t>Общее</w:t>
        <w:tab/>
      </w:r>
      <w:r>
        <w:rPr>
          <w:spacing w:val="-1"/>
        </w:rPr>
        <w:t>представление</w:t>
      </w:r>
      <w:r>
        <w:rPr>
          <w:spacing w:val="-58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первых</w:t>
      </w:r>
      <w:r>
        <w:rPr>
          <w:spacing w:val="2"/>
        </w:rPr>
        <w:t xml:space="preserve"> </w:t>
      </w:r>
      <w:r>
        <w:rPr/>
        <w:t>книгах</w:t>
      </w:r>
      <w:r>
        <w:rPr>
          <w:spacing w:val="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Руси, знакомство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рукописными</w:t>
      </w:r>
      <w:r>
        <w:rPr>
          <w:spacing w:val="-1"/>
        </w:rPr>
        <w:t xml:space="preserve"> </w:t>
      </w:r>
      <w:r>
        <w:rPr/>
        <w:t>книгами.</w:t>
      </w:r>
    </w:p>
    <w:p>
      <w:pPr>
        <w:pStyle w:val="ListParagraph"/>
        <w:numPr>
          <w:ilvl w:val="2"/>
          <w:numId w:val="63"/>
        </w:numPr>
        <w:tabs>
          <w:tab w:val="clear" w:pos="720"/>
          <w:tab w:val="left" w:pos="1782" w:leader="none"/>
        </w:tabs>
        <w:spacing w:lineRule="auto" w:line="348"/>
        <w:ind w:left="232" w:right="163" w:firstLine="708"/>
        <w:jc w:val="both"/>
        <w:rPr>
          <w:sz w:val="24"/>
        </w:rPr>
      </w:pPr>
      <w:r>
        <w:rPr>
          <w:sz w:val="24"/>
        </w:rPr>
        <w:t xml:space="preserve">Изучение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литературного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3   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    способствует    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>
      <w:pPr>
        <w:pStyle w:val="ListParagraph"/>
        <w:numPr>
          <w:ilvl w:val="3"/>
          <w:numId w:val="63"/>
        </w:numPr>
        <w:tabs>
          <w:tab w:val="clear" w:pos="720"/>
          <w:tab w:val="left" w:pos="1962" w:leader="none"/>
        </w:tabs>
        <w:spacing w:lineRule="auto" w:line="348"/>
        <w:ind w:left="232" w:right="165" w:firstLine="708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/>
        <w:ind w:left="232" w:right="172" w:firstLine="708"/>
        <w:rPr>
          <w:sz w:val="24"/>
        </w:rPr>
      </w:pPr>
      <w:r>
        <w:rPr/>
        <w:t xml:space="preserve">читать    </w:t>
      </w:r>
      <w:r>
        <w:rPr>
          <w:spacing w:val="1"/>
        </w:rPr>
        <w:t xml:space="preserve"> </w:t>
      </w:r>
      <w:r>
        <w:rPr/>
        <w:t>доступные     по      восприятию     и     небольшие      по     объёму     прозаические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стихотворные</w:t>
      </w:r>
      <w:r>
        <w:rPr>
          <w:spacing w:val="-2"/>
        </w:rPr>
        <w:t xml:space="preserve"> </w:t>
      </w:r>
      <w:r>
        <w:rPr/>
        <w:t>произведения (без отметочного оценивания);</w:t>
      </w:r>
    </w:p>
    <w:p>
      <w:pPr>
        <w:pStyle w:val="Style14"/>
        <w:spacing w:lineRule="auto" w:line="348" w:before="2" w:after="0"/>
        <w:ind w:left="232" w:right="171" w:firstLine="708"/>
        <w:rPr>
          <w:sz w:val="24"/>
        </w:rPr>
      </w:pPr>
      <w:r>
        <w:rPr/>
        <w:t>различать     сказочные     и     реалистические,     лирические     и     эпические,     народные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авторские</w:t>
      </w:r>
      <w:r>
        <w:rPr>
          <w:spacing w:val="-1"/>
        </w:rPr>
        <w:t xml:space="preserve"> </w:t>
      </w:r>
      <w:r>
        <w:rPr/>
        <w:t>произведения;</w:t>
      </w:r>
    </w:p>
    <w:p>
      <w:pPr>
        <w:pStyle w:val="Style14"/>
        <w:spacing w:lineRule="auto" w:line="348"/>
        <w:ind w:left="232" w:right="163" w:firstLine="708"/>
        <w:rPr>
          <w:sz w:val="24"/>
        </w:rPr>
      </w:pPr>
      <w:r>
        <w:rPr/>
        <w:t>анализировать текст: обосновывать принадлежность к жанру, определять тему и главную</w:t>
      </w:r>
      <w:r>
        <w:rPr>
          <w:spacing w:val="1"/>
        </w:rPr>
        <w:t xml:space="preserve"> </w:t>
      </w:r>
      <w:r>
        <w:rPr/>
        <w:t>мысль, делить текст на части, озаглавливать их, находить в тексте заданный эпизод, определять</w:t>
      </w:r>
      <w:r>
        <w:rPr>
          <w:spacing w:val="1"/>
        </w:rPr>
        <w:t xml:space="preserve"> </w:t>
      </w:r>
      <w:r>
        <w:rPr/>
        <w:t>композицию</w:t>
      </w:r>
      <w:r>
        <w:rPr>
          <w:spacing w:val="-1"/>
        </w:rPr>
        <w:t xml:space="preserve"> </w:t>
      </w:r>
      <w:r>
        <w:rPr/>
        <w:t>произведения,</w:t>
      </w:r>
      <w:r>
        <w:rPr>
          <w:spacing w:val="-3"/>
        </w:rPr>
        <w:t xml:space="preserve"> </w:t>
      </w:r>
      <w:r>
        <w:rPr/>
        <w:t>характеризовать героя;</w:t>
      </w:r>
    </w:p>
    <w:p>
      <w:pPr>
        <w:pStyle w:val="Style14"/>
        <w:spacing w:lineRule="auto" w:line="348"/>
        <w:ind w:left="232" w:right="170" w:firstLine="708"/>
        <w:rPr>
          <w:sz w:val="24"/>
        </w:rPr>
      </w:pPr>
      <w:r>
        <w:rPr/>
        <w:t>конструировать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текста,</w:t>
      </w:r>
      <w:r>
        <w:rPr>
          <w:spacing w:val="1"/>
        </w:rPr>
        <w:t xml:space="preserve"> </w:t>
      </w:r>
      <w:r>
        <w:rPr/>
        <w:t>дополнять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восстанавливать</w:t>
      </w:r>
      <w:r>
        <w:rPr>
          <w:spacing w:val="61"/>
        </w:rPr>
        <w:t xml:space="preserve"> </w:t>
      </w:r>
      <w:r>
        <w:rPr/>
        <w:t>нарушенную</w:t>
      </w:r>
      <w:r>
        <w:rPr>
          <w:spacing w:val="1"/>
        </w:rPr>
        <w:t xml:space="preserve"> </w:t>
      </w:r>
      <w:r>
        <w:rPr/>
        <w:t>последовательность;</w:t>
      </w:r>
    </w:p>
    <w:p>
      <w:pPr>
        <w:pStyle w:val="Style14"/>
        <w:spacing w:lineRule="auto" w:line="348" w:before="2" w:after="0"/>
        <w:ind w:left="232" w:right="170" w:firstLine="708"/>
        <w:rPr>
          <w:sz w:val="24"/>
        </w:rPr>
      </w:pPr>
      <w:r>
        <w:rPr/>
        <w:t>сравнивать произведения, относящиеся к одной теме, но разным жанрам; произведения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-1"/>
        </w:rPr>
        <w:t xml:space="preserve"> </w:t>
      </w:r>
      <w:r>
        <w:rPr/>
        <w:t>жанра, но разной тематики;</w:t>
      </w:r>
    </w:p>
    <w:p>
      <w:pPr>
        <w:pStyle w:val="Style14"/>
        <w:spacing w:lineRule="auto" w:line="348"/>
        <w:ind w:left="232" w:right="165" w:firstLine="708"/>
        <w:rPr>
          <w:sz w:val="24"/>
        </w:rPr>
      </w:pPr>
      <w:r>
        <w:rPr/>
        <w:t>исследовать текст: находить описания в произведениях разных жанров (портрет, пейзаж,</w:t>
      </w:r>
      <w:r>
        <w:rPr>
          <w:spacing w:val="1"/>
        </w:rPr>
        <w:t xml:space="preserve"> </w:t>
      </w:r>
      <w:r>
        <w:rPr/>
        <w:t>интерьер).</w:t>
      </w:r>
    </w:p>
    <w:p>
      <w:pPr>
        <w:pStyle w:val="ListParagraph"/>
        <w:numPr>
          <w:ilvl w:val="3"/>
          <w:numId w:val="63"/>
        </w:numPr>
        <w:tabs>
          <w:tab w:val="clear" w:pos="720"/>
          <w:tab w:val="left" w:pos="1962" w:leader="none"/>
        </w:tabs>
        <w:spacing w:lineRule="auto" w:line="348"/>
        <w:ind w:left="232" w:right="170" w:firstLine="70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tabs>
          <w:tab w:val="clear" w:pos="720"/>
          <w:tab w:val="left" w:pos="3025" w:leader="none"/>
          <w:tab w:val="left" w:pos="5321" w:leader="none"/>
          <w:tab w:val="left" w:pos="7371" w:leader="none"/>
          <w:tab w:val="left" w:pos="9079" w:leader="none"/>
        </w:tabs>
        <w:spacing w:lineRule="auto" w:line="348"/>
        <w:ind w:left="232" w:right="169" w:firstLine="708"/>
        <w:jc w:val="left"/>
        <w:rPr>
          <w:sz w:val="24"/>
        </w:rPr>
      </w:pPr>
      <w:r>
        <w:rPr/>
        <w:t>сравнивать</w:t>
        <w:tab/>
        <w:t>информацию</w:t>
        <w:tab/>
        <w:t>словесную</w:t>
        <w:tab/>
        <w:t>(текст),</w:t>
        <w:tab/>
      </w:r>
      <w:r>
        <w:rPr>
          <w:spacing w:val="-1"/>
        </w:rPr>
        <w:t>графическую</w:t>
      </w:r>
      <w:r>
        <w:rPr>
          <w:spacing w:val="-57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изобразительную</w:t>
      </w:r>
      <w:r>
        <w:rPr>
          <w:spacing w:val="-1"/>
        </w:rPr>
        <w:t xml:space="preserve"> </w:t>
      </w:r>
      <w:r>
        <w:rPr/>
        <w:t>(иллюстрация),</w:t>
      </w:r>
      <w:r>
        <w:rPr>
          <w:spacing w:val="-4"/>
        </w:rPr>
        <w:t xml:space="preserve"> </w:t>
      </w:r>
      <w:r>
        <w:rPr/>
        <w:t>звуковую</w:t>
      </w:r>
      <w:r>
        <w:rPr>
          <w:spacing w:val="-1"/>
        </w:rPr>
        <w:t xml:space="preserve"> </w:t>
      </w:r>
      <w:r>
        <w:rPr/>
        <w:t>(музыкальное</w:t>
      </w:r>
      <w:r>
        <w:rPr>
          <w:spacing w:val="4"/>
        </w:rPr>
        <w:t xml:space="preserve"> </w:t>
      </w:r>
      <w:r>
        <w:rPr/>
        <w:t>произведение);</w:t>
      </w:r>
    </w:p>
    <w:p>
      <w:pPr>
        <w:pStyle w:val="Style14"/>
        <w:tabs>
          <w:tab w:val="clear" w:pos="720"/>
          <w:tab w:val="left" w:pos="2416" w:leader="none"/>
          <w:tab w:val="left" w:pos="4200" w:leader="none"/>
          <w:tab w:val="left" w:pos="4730" w:leader="none"/>
          <w:tab w:val="left" w:pos="5859" w:leader="none"/>
          <w:tab w:val="left" w:pos="7423" w:leader="none"/>
          <w:tab w:val="left" w:pos="9243" w:leader="none"/>
        </w:tabs>
        <w:spacing w:lineRule="auto" w:line="348"/>
        <w:ind w:left="232" w:right="170" w:firstLine="708"/>
        <w:jc w:val="left"/>
        <w:rPr>
          <w:sz w:val="24"/>
        </w:rPr>
      </w:pPr>
      <w:r>
        <w:rPr/>
        <w:t>подбирать</w:t>
        <w:tab/>
        <w:t>иллюстрации</w:t>
        <w:tab/>
        <w:t>к</w:t>
        <w:tab/>
        <w:t>тексту,</w:t>
        <w:tab/>
        <w:t>соотносить</w:t>
        <w:tab/>
        <w:t>произведения</w:t>
        <w:tab/>
      </w:r>
      <w:r>
        <w:rPr>
          <w:spacing w:val="-1"/>
        </w:rPr>
        <w:t>литературы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изобразительного</w:t>
      </w:r>
      <w:r>
        <w:rPr>
          <w:spacing w:val="-1"/>
        </w:rPr>
        <w:t xml:space="preserve"> </w:t>
      </w:r>
      <w:r>
        <w:rPr/>
        <w:t>искусства</w:t>
      </w:r>
      <w:r>
        <w:rPr>
          <w:spacing w:val="-3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тематике, настроению,</w:t>
      </w:r>
      <w:r>
        <w:rPr>
          <w:spacing w:val="-1"/>
        </w:rPr>
        <w:t xml:space="preserve"> </w:t>
      </w:r>
      <w:r>
        <w:rPr/>
        <w:t>средствам</w:t>
      </w:r>
      <w:r>
        <w:rPr>
          <w:spacing w:val="-2"/>
        </w:rPr>
        <w:t xml:space="preserve"> </w:t>
      </w:r>
      <w:r>
        <w:rPr/>
        <w:t>выразительности;</w:t>
      </w:r>
    </w:p>
    <w:p>
      <w:pPr>
        <w:pStyle w:val="Style14"/>
        <w:spacing w:before="2" w:after="0"/>
        <w:ind w:left="941" w:hanging="0"/>
        <w:jc w:val="left"/>
        <w:rPr>
          <w:sz w:val="24"/>
        </w:rPr>
      </w:pPr>
      <w:r>
        <w:rPr/>
        <w:t>выбирать</w:t>
      </w:r>
      <w:r>
        <w:rPr>
          <w:spacing w:val="-1"/>
        </w:rPr>
        <w:t xml:space="preserve"> </w:t>
      </w:r>
      <w:r>
        <w:rPr/>
        <w:t>книгу</w:t>
      </w:r>
      <w:r>
        <w:rPr>
          <w:spacing w:val="-10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библиотеке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учебной</w:t>
      </w:r>
      <w:r>
        <w:rPr>
          <w:spacing w:val="-1"/>
        </w:rPr>
        <w:t xml:space="preserve"> </w:t>
      </w:r>
      <w:r>
        <w:rPr/>
        <w:t>задачей;</w:t>
      </w:r>
      <w:r>
        <w:rPr>
          <w:spacing w:val="-2"/>
        </w:rPr>
        <w:t xml:space="preserve"> </w:t>
      </w:r>
      <w:r>
        <w:rPr/>
        <w:t>составлять аннотацию.</w:t>
      </w:r>
    </w:p>
    <w:p>
      <w:pPr>
        <w:pStyle w:val="ListParagraph"/>
        <w:numPr>
          <w:ilvl w:val="3"/>
          <w:numId w:val="63"/>
        </w:numPr>
        <w:tabs>
          <w:tab w:val="clear" w:pos="720"/>
          <w:tab w:val="left" w:pos="1962" w:leader="none"/>
          <w:tab w:val="left" w:pos="4332" w:leader="none"/>
          <w:tab w:val="left" w:pos="6330" w:leader="none"/>
          <w:tab w:val="left" w:pos="7635" w:leader="none"/>
          <w:tab w:val="left" w:pos="9009" w:leader="none"/>
        </w:tabs>
        <w:spacing w:lineRule="auto" w:line="348" w:before="128" w:after="0"/>
        <w:ind w:left="232" w:right="166" w:firstLine="708"/>
        <w:rPr>
          <w:sz w:val="24"/>
        </w:rPr>
      </w:pPr>
      <w:r>
        <w:rPr>
          <w:sz w:val="24"/>
        </w:rPr>
        <w:t>Коммуникативные</w:t>
        <w:tab/>
        <w:t>универсальные</w:t>
        <w:tab/>
        <w:t>учебные</w:t>
        <w:tab/>
        <w:t>действия</w:t>
        <w:tab/>
      </w:r>
      <w:r>
        <w:rPr>
          <w:spacing w:val="-1"/>
          <w:sz w:val="24"/>
        </w:rPr>
        <w:t>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 w:before="3" w:after="0"/>
        <w:jc w:val="left"/>
        <w:rPr>
          <w:sz w:val="24"/>
        </w:rPr>
      </w:pPr>
      <w:r>
        <w:rPr/>
        <w:t>читать</w:t>
      </w:r>
      <w:r>
        <w:rPr>
          <w:spacing w:val="16"/>
        </w:rPr>
        <w:t xml:space="preserve"> </w:t>
      </w:r>
      <w:r>
        <w:rPr/>
        <w:t>текст</w:t>
      </w:r>
      <w:r>
        <w:rPr>
          <w:spacing w:val="16"/>
        </w:rPr>
        <w:t xml:space="preserve"> </w:t>
      </w:r>
      <w:r>
        <w:rPr/>
        <w:t>с</w:t>
      </w:r>
      <w:r>
        <w:rPr>
          <w:spacing w:val="14"/>
        </w:rPr>
        <w:t xml:space="preserve"> </w:t>
      </w:r>
      <w:r>
        <w:rPr/>
        <w:t>разными</w:t>
      </w:r>
      <w:r>
        <w:rPr>
          <w:spacing w:val="16"/>
        </w:rPr>
        <w:t xml:space="preserve"> </w:t>
      </w:r>
      <w:r>
        <w:rPr/>
        <w:t>интонациями,</w:t>
      </w:r>
      <w:r>
        <w:rPr>
          <w:spacing w:val="13"/>
        </w:rPr>
        <w:t xml:space="preserve"> </w:t>
      </w:r>
      <w:r>
        <w:rPr/>
        <w:t>передавая</w:t>
      </w:r>
      <w:r>
        <w:rPr>
          <w:spacing w:val="17"/>
        </w:rPr>
        <w:t xml:space="preserve"> </w:t>
      </w:r>
      <w:r>
        <w:rPr/>
        <w:t>своё</w:t>
      </w:r>
      <w:r>
        <w:rPr>
          <w:spacing w:val="16"/>
        </w:rPr>
        <w:t xml:space="preserve"> </w:t>
      </w:r>
      <w:r>
        <w:rPr/>
        <w:t>отношение</w:t>
      </w:r>
      <w:r>
        <w:rPr>
          <w:spacing w:val="14"/>
        </w:rPr>
        <w:t xml:space="preserve"> </w:t>
      </w:r>
      <w:r>
        <w:rPr/>
        <w:t>к</w:t>
      </w:r>
      <w:r>
        <w:rPr>
          <w:spacing w:val="16"/>
        </w:rPr>
        <w:t xml:space="preserve"> </w:t>
      </w:r>
      <w:r>
        <w:rPr/>
        <w:t>событиям,</w:t>
      </w:r>
      <w:r>
        <w:rPr>
          <w:spacing w:val="15"/>
        </w:rPr>
        <w:t xml:space="preserve"> </w:t>
      </w:r>
      <w:r>
        <w:rPr/>
        <w:t>героям</w:t>
      </w:r>
      <w:r>
        <w:rPr>
          <w:spacing w:val="-57"/>
        </w:rPr>
        <w:t xml:space="preserve"> </w:t>
      </w:r>
      <w:r>
        <w:rPr/>
        <w:t>произведения;</w:t>
      </w:r>
    </w:p>
    <w:p>
      <w:pPr>
        <w:pStyle w:val="Style14"/>
        <w:spacing w:lineRule="auto" w:line="348"/>
        <w:ind w:left="941" w:right="2785" w:hanging="0"/>
        <w:jc w:val="left"/>
        <w:rPr>
          <w:sz w:val="24"/>
        </w:rPr>
      </w:pPr>
      <w:r>
        <w:rPr/>
        <w:t>формулировать вопросы по основным событиям текста;</w:t>
      </w:r>
      <w:r>
        <w:rPr>
          <w:spacing w:val="1"/>
        </w:rPr>
        <w:t xml:space="preserve"> </w:t>
      </w:r>
      <w:r>
        <w:rPr/>
        <w:t>пересказывать</w:t>
      </w:r>
      <w:r>
        <w:rPr>
          <w:spacing w:val="-1"/>
        </w:rPr>
        <w:t xml:space="preserve"> </w:t>
      </w:r>
      <w:r>
        <w:rPr/>
        <w:t>текст</w:t>
      </w:r>
      <w:r>
        <w:rPr>
          <w:spacing w:val="-2"/>
        </w:rPr>
        <w:t xml:space="preserve"> </w:t>
      </w:r>
      <w:r>
        <w:rPr/>
        <w:t>(подробно,</w:t>
      </w:r>
      <w:r>
        <w:rPr>
          <w:spacing w:val="-2"/>
        </w:rPr>
        <w:t xml:space="preserve"> </w:t>
      </w:r>
      <w:r>
        <w:rPr/>
        <w:t>выборочно,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изменением</w:t>
      </w:r>
      <w:r>
        <w:rPr>
          <w:spacing w:val="-2"/>
        </w:rPr>
        <w:t xml:space="preserve"> </w:t>
      </w:r>
      <w:r>
        <w:rPr/>
        <w:t>лица);</w:t>
      </w:r>
    </w:p>
    <w:p>
      <w:pPr>
        <w:pStyle w:val="Style14"/>
        <w:tabs>
          <w:tab w:val="clear" w:pos="720"/>
          <w:tab w:val="left" w:pos="2653" w:leader="none"/>
          <w:tab w:val="left" w:pos="4006" w:leader="none"/>
          <w:tab w:val="left" w:pos="5697" w:leader="none"/>
          <w:tab w:val="left" w:pos="7457" w:leader="none"/>
          <w:tab w:val="left" w:pos="8633" w:leader="none"/>
        </w:tabs>
        <w:spacing w:lineRule="auto" w:line="348"/>
        <w:ind w:left="232" w:right="173" w:firstLine="708"/>
        <w:jc w:val="left"/>
        <w:rPr>
          <w:sz w:val="24"/>
        </w:rPr>
      </w:pPr>
      <w:r>
        <w:rPr/>
        <w:t>выразительно</w:t>
        <w:tab/>
        <w:t>исполнять</w:t>
        <w:tab/>
        <w:t>стихотворное</w:t>
        <w:tab/>
        <w:t>произведение,</w:t>
        <w:tab/>
        <w:t>создавая</w:t>
        <w:tab/>
      </w:r>
      <w:r>
        <w:rPr>
          <w:spacing w:val="-1"/>
        </w:rPr>
        <w:t>соответствующее</w:t>
      </w:r>
      <w:r>
        <w:rPr>
          <w:spacing w:val="-57"/>
        </w:rPr>
        <w:t xml:space="preserve"> </w:t>
      </w:r>
      <w:r>
        <w:rPr/>
        <w:t>настроение;</w:t>
      </w:r>
    </w:p>
    <w:p>
      <w:pPr>
        <w:sectPr>
          <w:headerReference w:type="default" r:id="rId6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exact" w:line="274"/>
        <w:ind w:left="941" w:hanging="0"/>
        <w:jc w:val="left"/>
        <w:rPr>
          <w:sz w:val="24"/>
        </w:rPr>
      </w:pPr>
      <w:r>
        <w:rPr/>
        <w:t>сочинять</w:t>
      </w:r>
      <w:r>
        <w:rPr>
          <w:spacing w:val="-1"/>
        </w:rPr>
        <w:t xml:space="preserve"> </w:t>
      </w:r>
      <w:r>
        <w:rPr/>
        <w:t>простые</w:t>
      </w:r>
      <w:r>
        <w:rPr>
          <w:spacing w:val="-2"/>
        </w:rPr>
        <w:t xml:space="preserve"> </w:t>
      </w:r>
      <w:r>
        <w:rPr/>
        <w:t>истории</w:t>
      </w:r>
      <w:r>
        <w:rPr>
          <w:spacing w:val="-2"/>
        </w:rPr>
        <w:t xml:space="preserve"> </w:t>
      </w:r>
      <w:r>
        <w:rPr/>
        <w:t>(сказки,</w:t>
      </w:r>
      <w:r>
        <w:rPr>
          <w:spacing w:val="-1"/>
        </w:rPr>
        <w:t xml:space="preserve"> </w:t>
      </w:r>
      <w:r>
        <w:rPr/>
        <w:t>рассказы)</w:t>
      </w:r>
      <w:r>
        <w:rPr>
          <w:spacing w:val="-3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аналогии.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3"/>
          <w:numId w:val="63"/>
        </w:numPr>
        <w:tabs>
          <w:tab w:val="clear" w:pos="720"/>
          <w:tab w:val="left" w:pos="1962" w:leader="none"/>
        </w:tabs>
        <w:spacing w:lineRule="auto" w:line="348" w:before="90" w:after="0"/>
        <w:ind w:left="941" w:right="176" w:hanging="0"/>
        <w:jc w:val="both"/>
        <w:rPr>
          <w:sz w:val="24"/>
        </w:rPr>
      </w:pPr>
      <w:r>
        <w:rPr>
          <w:sz w:val="24"/>
        </w:rPr>
        <w:t>Регулятивные универсальные учебные способствуют формированию 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29"/>
          <w:sz w:val="24"/>
        </w:rPr>
        <w:t xml:space="preserve"> </w:t>
      </w:r>
      <w:r>
        <w:rPr>
          <w:sz w:val="24"/>
        </w:rPr>
        <w:t>цель</w:t>
      </w:r>
      <w:r>
        <w:rPr>
          <w:spacing w:val="28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3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её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учебной</w:t>
      </w:r>
    </w:p>
    <w:p>
      <w:pPr>
        <w:pStyle w:val="Style14"/>
        <w:spacing w:lineRule="auto" w:line="348"/>
        <w:ind w:left="941" w:right="2444" w:hanging="709"/>
        <w:rPr>
          <w:sz w:val="24"/>
        </w:rPr>
      </w:pPr>
      <w:r>
        <w:rPr/>
        <w:t>задачи вид чтения, контролировать реализацию поставленной задачи чтения;</w:t>
      </w:r>
      <w:r>
        <w:rPr>
          <w:spacing w:val="-57"/>
        </w:rPr>
        <w:t xml:space="preserve"> </w:t>
      </w:r>
      <w:r>
        <w:rPr/>
        <w:t>оценивать</w:t>
      </w:r>
      <w:r>
        <w:rPr>
          <w:spacing w:val="-2"/>
        </w:rPr>
        <w:t xml:space="preserve"> </w:t>
      </w:r>
      <w:r>
        <w:rPr/>
        <w:t>качество</w:t>
      </w:r>
      <w:r>
        <w:rPr>
          <w:spacing w:val="-1"/>
        </w:rPr>
        <w:t xml:space="preserve"> </w:t>
      </w:r>
      <w:r>
        <w:rPr/>
        <w:t>своего</w:t>
      </w:r>
      <w:r>
        <w:rPr>
          <w:spacing w:val="-1"/>
        </w:rPr>
        <w:t xml:space="preserve"> </w:t>
      </w:r>
      <w:r>
        <w:rPr/>
        <w:t>восприятия</w:t>
      </w:r>
      <w:r>
        <w:rPr>
          <w:spacing w:val="-1"/>
        </w:rPr>
        <w:t xml:space="preserve"> </w:t>
      </w:r>
      <w:r>
        <w:rPr/>
        <w:t>текста на</w:t>
      </w:r>
      <w:r>
        <w:rPr>
          <w:spacing w:val="-2"/>
        </w:rPr>
        <w:t xml:space="preserve"> </w:t>
      </w:r>
      <w:r>
        <w:rPr/>
        <w:t>слух;</w:t>
      </w:r>
    </w:p>
    <w:p>
      <w:pPr>
        <w:pStyle w:val="Style14"/>
        <w:spacing w:lineRule="auto" w:line="348" w:before="4" w:after="0"/>
        <w:ind w:left="232" w:right="167" w:firstLine="708"/>
        <w:rPr>
          <w:sz w:val="24"/>
        </w:rPr>
      </w:pPr>
      <w:r>
        <w:rPr/>
        <w:t>выполнять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(самоконтроля)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результата</w:t>
      </w:r>
      <w:r>
        <w:rPr>
          <w:spacing w:val="-57"/>
        </w:rPr>
        <w:t xml:space="preserve"> </w:t>
      </w:r>
      <w:r>
        <w:rPr/>
        <w:t>деятельности,</w:t>
      </w:r>
      <w:r>
        <w:rPr>
          <w:spacing w:val="-1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необходимости</w:t>
      </w:r>
      <w:r>
        <w:rPr>
          <w:spacing w:val="1"/>
        </w:rPr>
        <w:t xml:space="preserve"> </w:t>
      </w:r>
      <w:r>
        <w:rPr/>
        <w:t>вносить</w:t>
      </w:r>
      <w:r>
        <w:rPr>
          <w:spacing w:val="-1"/>
        </w:rPr>
        <w:t xml:space="preserve"> </w:t>
      </w:r>
      <w:r>
        <w:rPr/>
        <w:t>коррективы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выполняемые</w:t>
      </w:r>
      <w:r>
        <w:rPr>
          <w:spacing w:val="-2"/>
        </w:rPr>
        <w:t xml:space="preserve"> </w:t>
      </w:r>
      <w:r>
        <w:rPr/>
        <w:t>действия.</w:t>
      </w:r>
    </w:p>
    <w:p>
      <w:pPr>
        <w:pStyle w:val="ListParagraph"/>
        <w:numPr>
          <w:ilvl w:val="3"/>
          <w:numId w:val="63"/>
        </w:numPr>
        <w:tabs>
          <w:tab w:val="clear" w:pos="720"/>
          <w:tab w:val="left" w:pos="1962" w:leader="none"/>
        </w:tabs>
        <w:spacing w:lineRule="exact" w:line="274"/>
        <w:ind w:left="1961" w:hanging="102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 w:before="127" w:after="0"/>
        <w:ind w:left="232" w:right="166" w:firstLine="708"/>
        <w:rPr>
          <w:sz w:val="24"/>
        </w:rPr>
      </w:pPr>
      <w:r>
        <w:rPr/>
        <w:t>участвовать в совместной деятельности: выполнять роли лидера, подчинённого, соблюдать</w:t>
      </w:r>
      <w:r>
        <w:rPr>
          <w:spacing w:val="1"/>
        </w:rPr>
        <w:t xml:space="preserve"> </w:t>
      </w:r>
      <w:r>
        <w:rPr/>
        <w:t>равноправие</w:t>
      </w:r>
      <w:r>
        <w:rPr>
          <w:spacing w:val="-2"/>
        </w:rPr>
        <w:t xml:space="preserve"> </w:t>
      </w:r>
      <w:r>
        <w:rPr/>
        <w:t>и дружелюбие;</w:t>
      </w:r>
    </w:p>
    <w:p>
      <w:pPr>
        <w:pStyle w:val="Style14"/>
        <w:tabs>
          <w:tab w:val="clear" w:pos="720"/>
          <w:tab w:val="left" w:pos="3687" w:leader="none"/>
          <w:tab w:val="left" w:pos="6385" w:leader="none"/>
          <w:tab w:val="left" w:pos="9348" w:leader="none"/>
        </w:tabs>
        <w:spacing w:lineRule="auto" w:line="348"/>
        <w:ind w:left="232" w:right="165" w:firstLine="70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коллективной</w:t>
      </w:r>
      <w:r>
        <w:rPr>
          <w:spacing w:val="1"/>
        </w:rPr>
        <w:t xml:space="preserve"> </w:t>
      </w:r>
      <w:r>
        <w:rPr/>
        <w:t>театрализованной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читать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ролям,</w:t>
      </w:r>
      <w:r>
        <w:rPr>
          <w:spacing w:val="1"/>
        </w:rPr>
        <w:t xml:space="preserve"> </w:t>
      </w:r>
      <w:r>
        <w:rPr/>
        <w:t>инсценировать</w:t>
      </w:r>
      <w:r>
        <w:rPr>
          <w:spacing w:val="1"/>
        </w:rPr>
        <w:t xml:space="preserve"> </w:t>
      </w:r>
      <w:r>
        <w:rPr/>
        <w:t>(драматизировать)</w:t>
        <w:tab/>
        <w:t>несложные</w:t>
        <w:tab/>
        <w:t>произведения</w:t>
        <w:tab/>
        <w:t>фольклора</w:t>
      </w:r>
      <w:r>
        <w:rPr>
          <w:spacing w:val="-58"/>
        </w:rPr>
        <w:t xml:space="preserve"> </w:t>
      </w:r>
      <w:r>
        <w:rPr/>
        <w:t xml:space="preserve">и      </w:t>
      </w:r>
      <w:r>
        <w:rPr>
          <w:spacing w:val="1"/>
        </w:rPr>
        <w:t xml:space="preserve"> </w:t>
      </w:r>
      <w:r>
        <w:rPr/>
        <w:t xml:space="preserve">художественной      </w:t>
      </w:r>
      <w:r>
        <w:rPr>
          <w:spacing w:val="1"/>
        </w:rPr>
        <w:t xml:space="preserve"> </w:t>
      </w:r>
      <w:r>
        <w:rPr/>
        <w:t>литературы;       выбирать        роль,       договариваться       о        манере</w:t>
      </w:r>
      <w:r>
        <w:rPr>
          <w:spacing w:val="-57"/>
        </w:rPr>
        <w:t xml:space="preserve"> </w:t>
      </w:r>
      <w:r>
        <w:rPr/>
        <w:t>её</w:t>
      </w:r>
      <w:r>
        <w:rPr>
          <w:spacing w:val="-2"/>
        </w:rPr>
        <w:t xml:space="preserve"> </w:t>
      </w:r>
      <w:r>
        <w:rPr/>
        <w:t>исполнения в</w:t>
      </w:r>
      <w:r>
        <w:rPr>
          <w:spacing w:val="-1"/>
        </w:rPr>
        <w:t xml:space="preserve"> </w:t>
      </w:r>
      <w:r>
        <w:rPr/>
        <w:t>соответствии с</w:t>
      </w:r>
      <w:r>
        <w:rPr>
          <w:spacing w:val="-1"/>
        </w:rPr>
        <w:t xml:space="preserve"> </w:t>
      </w:r>
      <w:r>
        <w:rPr/>
        <w:t>общим</w:t>
      </w:r>
      <w:r>
        <w:rPr>
          <w:spacing w:val="-1"/>
        </w:rPr>
        <w:t xml:space="preserve"> </w:t>
      </w:r>
      <w:r>
        <w:rPr/>
        <w:t>замыслом;</w:t>
      </w:r>
    </w:p>
    <w:p>
      <w:pPr>
        <w:pStyle w:val="Style14"/>
        <w:spacing w:lineRule="auto" w:line="348"/>
        <w:ind w:left="232" w:right="174" w:firstLine="708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взаимопомощь,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-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свой</w:t>
      </w:r>
      <w:r>
        <w:rPr>
          <w:spacing w:val="-2"/>
        </w:rPr>
        <w:t xml:space="preserve"> </w:t>
      </w:r>
      <w:r>
        <w:rPr/>
        <w:t>вклад в</w:t>
      </w:r>
      <w:r>
        <w:rPr>
          <w:spacing w:val="-1"/>
        </w:rPr>
        <w:t xml:space="preserve"> </w:t>
      </w:r>
      <w:r>
        <w:rPr/>
        <w:t>общее</w:t>
      </w:r>
      <w:r>
        <w:rPr>
          <w:spacing w:val="-1"/>
        </w:rPr>
        <w:t xml:space="preserve"> </w:t>
      </w:r>
      <w:r>
        <w:rPr/>
        <w:t>дело.</w:t>
      </w:r>
    </w:p>
    <w:p>
      <w:pPr>
        <w:pStyle w:val="ListParagraph"/>
        <w:numPr>
          <w:ilvl w:val="1"/>
          <w:numId w:val="62"/>
        </w:numPr>
        <w:tabs>
          <w:tab w:val="clear" w:pos="720"/>
          <w:tab w:val="left" w:pos="1482" w:leader="none"/>
        </w:tabs>
        <w:ind w:left="1481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>
      <w:pPr>
        <w:pStyle w:val="ListParagraph"/>
        <w:numPr>
          <w:ilvl w:val="2"/>
          <w:numId w:val="62"/>
        </w:numPr>
        <w:tabs>
          <w:tab w:val="clear" w:pos="720"/>
          <w:tab w:val="left" w:pos="1662" w:leader="none"/>
          <w:tab w:val="left" w:pos="1971" w:leader="none"/>
          <w:tab w:val="left" w:pos="2322" w:leader="none"/>
          <w:tab w:val="left" w:pos="3089" w:leader="none"/>
          <w:tab w:val="left" w:pos="4377" w:leader="none"/>
          <w:tab w:val="left" w:pos="5128" w:leader="none"/>
          <w:tab w:val="left" w:pos="5232" w:leader="none"/>
          <w:tab w:val="left" w:pos="5884" w:leader="none"/>
          <w:tab w:val="left" w:pos="6856" w:leader="none"/>
          <w:tab w:val="left" w:pos="7296" w:leader="none"/>
          <w:tab w:val="left" w:pos="8973" w:leader="none"/>
          <w:tab w:val="left" w:pos="9243" w:leader="none"/>
          <w:tab w:val="left" w:pos="9300" w:leader="none"/>
          <w:tab w:val="left" w:pos="9742" w:leader="none"/>
        </w:tabs>
        <w:spacing w:lineRule="auto" w:line="348" w:before="123" w:after="0"/>
        <w:ind w:left="232" w:right="163" w:firstLine="708"/>
        <w:jc w:val="both"/>
        <w:rPr>
          <w:sz w:val="24"/>
        </w:rPr>
      </w:pPr>
      <w:r>
        <w:rPr>
          <w:sz w:val="24"/>
        </w:rPr>
        <w:t>О Родине, героические страницы истории. Наше Отечество, образ родной земли 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стихотворных</w:t>
        <w:tab/>
        <w:tab/>
        <w:t>и</w:t>
        <w:tab/>
        <w:t>прозаических</w:t>
        <w:tab/>
        <w:t>произведениях</w:t>
        <w:tab/>
        <w:tab/>
        <w:t>писателей</w:t>
        <w:tab/>
        <w:t>и</w:t>
        <w:tab/>
        <w:tab/>
        <w:tab/>
        <w:t>поэтов</w:t>
      </w:r>
      <w:r>
        <w:rPr>
          <w:spacing w:val="-58"/>
          <w:sz w:val="24"/>
        </w:rPr>
        <w:t xml:space="preserve"> </w:t>
      </w:r>
      <w:r>
        <w:rPr>
          <w:sz w:val="24"/>
        </w:rPr>
        <w:t>ХIХ     и     ХХ     веков     (по     выбору,     не     менее     четырёх,     например,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С.Т. Романовского, А.Т. Твардовского, С.Д. Дрожжина, В.М. Пескова и другие).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 любви к родной земле в литературе разных народов (на примере писателей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события: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Александра</w:t>
      </w:r>
      <w:r>
        <w:rPr>
          <w:spacing w:val="1"/>
          <w:sz w:val="24"/>
        </w:rPr>
        <w:t xml:space="preserve"> </w:t>
      </w:r>
      <w:r>
        <w:rPr>
          <w:sz w:val="24"/>
        </w:rPr>
        <w:t>Невского,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1"/>
          <w:sz w:val="24"/>
        </w:rPr>
        <w:t xml:space="preserve"> </w:t>
      </w:r>
      <w:r>
        <w:rPr>
          <w:sz w:val="24"/>
        </w:rPr>
        <w:t>Кутузова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  <w:tab/>
        <w:tab/>
        <w:tab/>
        <w:tab/>
        <w:tab/>
        <w:tab/>
        <w:t>в</w:t>
        <w:tab/>
        <w:tab/>
        <w:tab/>
        <w:tab/>
        <w:tab/>
        <w:tab/>
        <w:t>литературе</w:t>
      </w:r>
      <w:r>
        <w:rPr>
          <w:spacing w:val="-58"/>
          <w:sz w:val="24"/>
        </w:rPr>
        <w:t xml:space="preserve"> </w:t>
      </w:r>
      <w:r>
        <w:rPr>
          <w:sz w:val="24"/>
        </w:rPr>
        <w:t>для детей. Отражение нравственной идеи: любовь к Родине. Героическое прошлое России, тема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  <w:tab/>
        <w:t>Отечественной</w:t>
        <w:tab/>
        <w:t>войны</w:t>
        <w:tab/>
        <w:tab/>
        <w:tab/>
        <w:t>в</w:t>
        <w:tab/>
        <w:t>произведениях</w:t>
        <w:tab/>
        <w:tab/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 Л.А.</w:t>
      </w:r>
      <w:r>
        <w:rPr>
          <w:spacing w:val="-3"/>
          <w:sz w:val="24"/>
        </w:rPr>
        <w:t xml:space="preserve"> </w:t>
      </w:r>
      <w:r>
        <w:rPr>
          <w:sz w:val="24"/>
        </w:rPr>
        <w:t>Кассиля,</w:t>
      </w:r>
      <w:r>
        <w:rPr>
          <w:spacing w:val="-2"/>
          <w:sz w:val="24"/>
        </w:rPr>
        <w:t xml:space="preserve"> </w:t>
      </w:r>
      <w:r>
        <w:rPr>
          <w:sz w:val="24"/>
        </w:rPr>
        <w:t>С.П.</w:t>
      </w:r>
      <w:r>
        <w:rPr>
          <w:spacing w:val="-1"/>
          <w:sz w:val="24"/>
        </w:rPr>
        <w:t xml:space="preserve"> </w:t>
      </w:r>
      <w:r>
        <w:rPr>
          <w:sz w:val="24"/>
        </w:rPr>
        <w:t>Алексеева).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поступок,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подвиг.</w:t>
      </w:r>
    </w:p>
    <w:p>
      <w:pPr>
        <w:pStyle w:val="ListParagraph"/>
        <w:numPr>
          <w:ilvl w:val="3"/>
          <w:numId w:val="62"/>
        </w:numPr>
        <w:tabs>
          <w:tab w:val="clear" w:pos="720"/>
          <w:tab w:val="left" w:pos="1245" w:leader="none"/>
          <w:tab w:val="left" w:pos="1842" w:leader="none"/>
          <w:tab w:val="left" w:pos="3013" w:leader="none"/>
          <w:tab w:val="left" w:pos="4154" w:leader="none"/>
          <w:tab w:val="left" w:pos="5541" w:leader="none"/>
          <w:tab w:val="left" w:pos="7328" w:leader="none"/>
          <w:tab w:val="left" w:pos="9783" w:leader="none"/>
        </w:tabs>
        <w:spacing w:lineRule="auto" w:line="348"/>
        <w:ind w:left="232" w:right="168" w:firstLine="708"/>
        <w:jc w:val="both"/>
        <w:rPr>
          <w:sz w:val="24"/>
        </w:rPr>
      </w:pPr>
      <w:r>
        <w:rPr>
          <w:sz w:val="24"/>
        </w:rPr>
        <w:t>Круг чтения: народная и авторская песня: понятие исторической песни, знакомство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  <w:tab/>
        <w:t>песнями</w:t>
        <w:tab/>
        <w:t>на</w:t>
        <w:tab/>
        <w:t>тему</w:t>
        <w:tab/>
        <w:t>Великой</w:t>
        <w:tab/>
        <w:t>Отечественной</w:t>
        <w:tab/>
      </w:r>
      <w:r>
        <w:rPr>
          <w:spacing w:val="-1"/>
          <w:sz w:val="24"/>
        </w:rPr>
        <w:t>войны</w:t>
      </w:r>
      <w:r>
        <w:rPr>
          <w:spacing w:val="-58"/>
          <w:sz w:val="24"/>
        </w:rPr>
        <w:t xml:space="preserve"> </w:t>
      </w:r>
      <w:r>
        <w:rPr>
          <w:sz w:val="24"/>
        </w:rPr>
        <w:t>(2-3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 по выбору).</w:t>
      </w:r>
    </w:p>
    <w:p>
      <w:pPr>
        <w:pStyle w:val="ListParagraph"/>
        <w:numPr>
          <w:ilvl w:val="3"/>
          <w:numId w:val="62"/>
        </w:numPr>
        <w:tabs>
          <w:tab w:val="clear" w:pos="720"/>
          <w:tab w:val="left" w:pos="1842" w:leader="none"/>
          <w:tab w:val="left" w:pos="2391" w:leader="none"/>
          <w:tab w:val="left" w:pos="3512" w:leader="none"/>
          <w:tab w:val="left" w:pos="5086" w:leader="none"/>
          <w:tab w:val="left" w:pos="6823" w:leader="none"/>
          <w:tab w:val="left" w:pos="7782" w:leader="none"/>
          <w:tab w:val="left" w:pos="9361" w:leader="none"/>
        </w:tabs>
        <w:spacing w:lineRule="auto" w:line="348"/>
        <w:ind w:left="232" w:right="166" w:firstLine="708"/>
        <w:jc w:val="both"/>
        <w:rPr>
          <w:sz w:val="24"/>
        </w:rPr>
      </w:pPr>
      <w:r>
        <w:rPr>
          <w:sz w:val="24"/>
        </w:rPr>
        <w:t>Произведения для чтения: С.Д. Дрожжин «Родине», В.М. Песков «Родине», А.Т.</w:t>
      </w:r>
      <w:r>
        <w:rPr>
          <w:spacing w:val="1"/>
          <w:sz w:val="24"/>
        </w:rPr>
        <w:t xml:space="preserve"> </w:t>
      </w:r>
      <w:r>
        <w:rPr>
          <w:sz w:val="24"/>
        </w:rPr>
        <w:t>Твардовский</w:t>
        <w:tab/>
        <w:t>«О</w:t>
        <w:tab/>
        <w:t>Родине</w:t>
        <w:tab/>
        <w:t>большой</w:t>
        <w:tab/>
        <w:t>и</w:t>
        <w:tab/>
        <w:t>малой»</w:t>
        <w:tab/>
        <w:t>(отрывок), С.Т.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Романовский</w:t>
      </w:r>
      <w:r>
        <w:rPr>
          <w:spacing w:val="61"/>
          <w:sz w:val="24"/>
        </w:rPr>
        <w:t xml:space="preserve"> </w:t>
      </w:r>
      <w:r>
        <w:rPr>
          <w:sz w:val="24"/>
        </w:rPr>
        <w:t>«Ледовое</w:t>
      </w:r>
      <w:r>
        <w:rPr>
          <w:spacing w:val="61"/>
          <w:sz w:val="24"/>
        </w:rPr>
        <w:t xml:space="preserve"> </w:t>
      </w:r>
      <w:r>
        <w:rPr>
          <w:sz w:val="24"/>
        </w:rPr>
        <w:t>побоище»,</w:t>
      </w:r>
      <w:r>
        <w:rPr>
          <w:spacing w:val="61"/>
          <w:sz w:val="24"/>
        </w:rPr>
        <w:t xml:space="preserve"> </w:t>
      </w:r>
      <w:r>
        <w:rPr>
          <w:sz w:val="24"/>
        </w:rPr>
        <w:t>С.П.</w:t>
      </w:r>
      <w:r>
        <w:rPr>
          <w:spacing w:val="61"/>
          <w:sz w:val="24"/>
        </w:rPr>
        <w:t xml:space="preserve"> </w:t>
      </w:r>
      <w:r>
        <w:rPr>
          <w:sz w:val="24"/>
        </w:rPr>
        <w:t>Алексеев</w:t>
      </w:r>
      <w:r>
        <w:rPr>
          <w:spacing w:val="61"/>
          <w:sz w:val="24"/>
        </w:rPr>
        <w:t xml:space="preserve"> </w:t>
      </w:r>
      <w:r>
        <w:rPr>
          <w:sz w:val="24"/>
        </w:rPr>
        <w:t>(1-2</w:t>
      </w:r>
      <w:r>
        <w:rPr>
          <w:spacing w:val="61"/>
          <w:sz w:val="24"/>
        </w:rPr>
        <w:t xml:space="preserve"> </w:t>
      </w:r>
      <w:r>
        <w:rPr>
          <w:sz w:val="24"/>
        </w:rPr>
        <w:t>рассказа   военно-исторической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выбору).</w:t>
      </w:r>
    </w:p>
    <w:p>
      <w:pPr>
        <w:sectPr>
          <w:headerReference w:type="default" r:id="rId6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62"/>
        </w:numPr>
        <w:tabs>
          <w:tab w:val="clear" w:pos="720"/>
          <w:tab w:val="left" w:pos="1662" w:leader="none"/>
        </w:tabs>
        <w:spacing w:lineRule="auto" w:line="348"/>
        <w:ind w:left="232" w:right="171" w:firstLine="708"/>
        <w:jc w:val="both"/>
        <w:rPr>
          <w:sz w:val="24"/>
        </w:rPr>
      </w:pPr>
      <w:r>
        <w:rPr>
          <w:sz w:val="24"/>
        </w:rPr>
        <w:t>Фольклор (устное народное творчество). Фольклор как народная духовная 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 по выбору). Многообразие видов фольклора: словесный, музыкальный, обрядовый</w:t>
      </w:r>
      <w:r>
        <w:rPr>
          <w:spacing w:val="1"/>
          <w:sz w:val="24"/>
        </w:rPr>
        <w:t xml:space="preserve"> </w:t>
      </w:r>
      <w:r>
        <w:rPr>
          <w:sz w:val="24"/>
        </w:rPr>
        <w:t>(календарный).</w:t>
      </w:r>
      <w:r>
        <w:rPr>
          <w:spacing w:val="27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2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литературы.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68" w:hanging="0"/>
        <w:rPr>
          <w:sz w:val="24"/>
        </w:rPr>
      </w:pPr>
      <w:r>
        <w:rPr/>
        <w:t>Малые жанры фольклора (назначение, сравнение, классификация). Собиратели фольклора (А.Н.</w:t>
      </w:r>
      <w:r>
        <w:rPr>
          <w:spacing w:val="1"/>
        </w:rPr>
        <w:t xml:space="preserve"> </w:t>
      </w:r>
      <w:r>
        <w:rPr/>
        <w:t>Афанасьев,</w:t>
      </w:r>
      <w:r>
        <w:rPr>
          <w:spacing w:val="112"/>
        </w:rPr>
        <w:t xml:space="preserve"> </w:t>
      </w:r>
      <w:r>
        <w:rPr/>
        <w:t xml:space="preserve">В.И.  </w:t>
      </w:r>
      <w:r>
        <w:rPr>
          <w:spacing w:val="50"/>
        </w:rPr>
        <w:t xml:space="preserve"> </w:t>
      </w:r>
      <w:r>
        <w:rPr/>
        <w:t xml:space="preserve">Даль).  </w:t>
      </w:r>
      <w:r>
        <w:rPr>
          <w:spacing w:val="51"/>
        </w:rPr>
        <w:t xml:space="preserve"> </w:t>
      </w:r>
      <w:r>
        <w:rPr/>
        <w:t xml:space="preserve">Виды  </w:t>
      </w:r>
      <w:r>
        <w:rPr>
          <w:spacing w:val="50"/>
        </w:rPr>
        <w:t xml:space="preserve"> </w:t>
      </w:r>
      <w:r>
        <w:rPr/>
        <w:t xml:space="preserve">сказок:  </w:t>
      </w:r>
      <w:r>
        <w:rPr>
          <w:spacing w:val="50"/>
        </w:rPr>
        <w:t xml:space="preserve"> </w:t>
      </w:r>
      <w:r>
        <w:rPr/>
        <w:t xml:space="preserve">о  </w:t>
      </w:r>
      <w:r>
        <w:rPr>
          <w:spacing w:val="51"/>
        </w:rPr>
        <w:t xml:space="preserve"> </w:t>
      </w:r>
      <w:r>
        <w:rPr/>
        <w:t xml:space="preserve">животных,  </w:t>
      </w:r>
      <w:r>
        <w:rPr>
          <w:spacing w:val="50"/>
        </w:rPr>
        <w:t xml:space="preserve"> </w:t>
      </w:r>
      <w:r>
        <w:rPr/>
        <w:t xml:space="preserve">бытовые,  </w:t>
      </w:r>
      <w:r>
        <w:rPr>
          <w:spacing w:val="51"/>
        </w:rPr>
        <w:t xml:space="preserve"> </w:t>
      </w:r>
      <w:r>
        <w:rPr/>
        <w:t xml:space="preserve">волшебные.  </w:t>
      </w:r>
      <w:r>
        <w:rPr>
          <w:spacing w:val="51"/>
        </w:rPr>
        <w:t xml:space="preserve"> </w:t>
      </w:r>
      <w:r>
        <w:rPr/>
        <w:t>Отражение</w:t>
      </w:r>
      <w:r>
        <w:rPr>
          <w:spacing w:val="-58"/>
        </w:rPr>
        <w:t xml:space="preserve"> </w:t>
      </w:r>
      <w:r>
        <w:rPr/>
        <w:t>в произведениях фольклора нравственных ценностей, быта и культуры народов мира. Сходство</w:t>
      </w:r>
      <w:r>
        <w:rPr>
          <w:spacing w:val="1"/>
        </w:rPr>
        <w:t xml:space="preserve"> </w:t>
      </w:r>
      <w:r>
        <w:rPr/>
        <w:t>фольклорных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тематике,</w:t>
      </w:r>
      <w:r>
        <w:rPr>
          <w:spacing w:val="1"/>
        </w:rPr>
        <w:t xml:space="preserve"> </w:t>
      </w:r>
      <w:r>
        <w:rPr/>
        <w:t>художественным</w:t>
      </w:r>
      <w:r>
        <w:rPr>
          <w:spacing w:val="1"/>
        </w:rPr>
        <w:t xml:space="preserve"> </w:t>
      </w:r>
      <w:r>
        <w:rPr/>
        <w:t>образам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(«бродячие»</w:t>
      </w:r>
      <w:r>
        <w:rPr>
          <w:spacing w:val="-6"/>
        </w:rPr>
        <w:t xml:space="preserve"> </w:t>
      </w:r>
      <w:r>
        <w:rPr/>
        <w:t>сюжеты).</w:t>
      </w:r>
    </w:p>
    <w:p>
      <w:pPr>
        <w:pStyle w:val="ListParagraph"/>
        <w:numPr>
          <w:ilvl w:val="3"/>
          <w:numId w:val="62"/>
        </w:numPr>
        <w:tabs>
          <w:tab w:val="clear" w:pos="720"/>
          <w:tab w:val="left" w:pos="1842" w:leader="none"/>
          <w:tab w:val="left" w:pos="1916" w:leader="none"/>
          <w:tab w:val="left" w:pos="2662" w:leader="none"/>
          <w:tab w:val="left" w:pos="3394" w:leader="none"/>
          <w:tab w:val="left" w:pos="4624" w:leader="none"/>
          <w:tab w:val="left" w:pos="4862" w:leader="none"/>
          <w:tab w:val="left" w:pos="6371" w:leader="none"/>
          <w:tab w:val="left" w:pos="6762" w:leader="none"/>
          <w:tab w:val="left" w:pos="8197" w:leader="none"/>
          <w:tab w:val="left" w:pos="9418" w:leader="none"/>
          <w:tab w:val="left" w:pos="9917" w:leader="none"/>
        </w:tabs>
        <w:spacing w:lineRule="auto" w:line="348"/>
        <w:ind w:left="232" w:right="163" w:firstLine="708"/>
        <w:jc w:val="both"/>
        <w:rPr>
          <w:sz w:val="24"/>
        </w:rPr>
      </w:pPr>
      <w:r>
        <w:rPr>
          <w:sz w:val="24"/>
        </w:rPr>
        <w:t>Круг чтения: былина как эпическая песня о героическом событии. Герой былины –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</w:t>
        <w:tab/>
        <w:t>страны.</w:t>
        <w:tab/>
        <w:t>Образы</w:t>
        <w:tab/>
        <w:tab/>
        <w:t>русских</w:t>
        <w:tab/>
        <w:t>богатырей:</w:t>
        <w:tab/>
        <w:t>Ильи</w:t>
        <w:tab/>
        <w:t>Муромца,</w:t>
      </w:r>
      <w:r>
        <w:rPr>
          <w:spacing w:val="-58"/>
          <w:sz w:val="24"/>
        </w:rPr>
        <w:t xml:space="preserve"> </w:t>
      </w:r>
      <w:r>
        <w:rPr>
          <w:sz w:val="24"/>
        </w:rPr>
        <w:t>Алёши</w:t>
      </w:r>
      <w:r>
        <w:rPr>
          <w:spacing w:val="1"/>
          <w:sz w:val="24"/>
        </w:rPr>
        <w:t xml:space="preserve"> </w:t>
      </w:r>
      <w:r>
        <w:rPr>
          <w:sz w:val="24"/>
        </w:rPr>
        <w:t>Поповича,</w:t>
      </w:r>
      <w:r>
        <w:rPr>
          <w:spacing w:val="1"/>
          <w:sz w:val="24"/>
        </w:rPr>
        <w:t xml:space="preserve"> </w:t>
      </w:r>
      <w:r>
        <w:rPr>
          <w:sz w:val="24"/>
        </w:rPr>
        <w:t>Добрыни</w:t>
      </w:r>
      <w:r>
        <w:rPr>
          <w:spacing w:val="1"/>
          <w:sz w:val="24"/>
        </w:rPr>
        <w:t xml:space="preserve"> </w:t>
      </w:r>
      <w:r>
        <w:rPr>
          <w:sz w:val="24"/>
        </w:rPr>
        <w:t>Никитича,</w:t>
      </w:r>
      <w:r>
        <w:rPr>
          <w:spacing w:val="1"/>
          <w:sz w:val="24"/>
        </w:rPr>
        <w:t xml:space="preserve"> </w:t>
      </w:r>
      <w:r>
        <w:rPr>
          <w:sz w:val="24"/>
        </w:rPr>
        <w:t>Никиты</w:t>
      </w:r>
      <w:r>
        <w:rPr>
          <w:spacing w:val="1"/>
          <w:sz w:val="24"/>
        </w:rPr>
        <w:t xml:space="preserve"> </w:t>
      </w:r>
      <w:r>
        <w:rPr>
          <w:sz w:val="24"/>
        </w:rPr>
        <w:t>Кожемяки</w:t>
      </w:r>
      <w:r>
        <w:rPr>
          <w:spacing w:val="1"/>
          <w:sz w:val="24"/>
        </w:rPr>
        <w:t xml:space="preserve"> </w:t>
      </w:r>
      <w:r>
        <w:rPr>
          <w:sz w:val="24"/>
        </w:rPr>
        <w:t>(где</w:t>
      </w:r>
      <w:r>
        <w:rPr>
          <w:spacing w:val="1"/>
          <w:sz w:val="24"/>
        </w:rPr>
        <w:t xml:space="preserve"> </w:t>
      </w:r>
      <w:r>
        <w:rPr>
          <w:sz w:val="24"/>
        </w:rPr>
        <w:t>жил,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занимался,</w:t>
      </w:r>
      <w:r>
        <w:rPr>
          <w:spacing w:val="1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обладал).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былине: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повторы,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гипербола.</w:t>
      </w:r>
      <w:r>
        <w:rPr>
          <w:spacing w:val="1"/>
          <w:sz w:val="24"/>
        </w:rPr>
        <w:t xml:space="preserve"> </w:t>
      </w:r>
      <w:r>
        <w:rPr>
          <w:sz w:val="24"/>
        </w:rPr>
        <w:t>Устаревшие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былине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  <w:tab/>
        <w:tab/>
        <w:t>лексике.</w:t>
        <w:tab/>
        <w:t>Народные</w:t>
        <w:tab/>
        <w:tab/>
        <w:t>былинно-сказочные</w:t>
        <w:tab/>
        <w:tab/>
        <w:t>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-1"/>
          <w:sz w:val="24"/>
        </w:rPr>
        <w:t xml:space="preserve"> </w:t>
      </w:r>
      <w:r>
        <w:rPr>
          <w:sz w:val="24"/>
        </w:rPr>
        <w:t>В. М.</w:t>
      </w:r>
      <w:r>
        <w:rPr>
          <w:spacing w:val="2"/>
          <w:sz w:val="24"/>
        </w:rPr>
        <w:t xml:space="preserve"> </w:t>
      </w:r>
      <w:r>
        <w:rPr>
          <w:sz w:val="24"/>
        </w:rPr>
        <w:t>Васнецова.</w:t>
      </w:r>
    </w:p>
    <w:p>
      <w:pPr>
        <w:pStyle w:val="ListParagraph"/>
        <w:numPr>
          <w:ilvl w:val="3"/>
          <w:numId w:val="62"/>
        </w:numPr>
        <w:tabs>
          <w:tab w:val="clear" w:pos="720"/>
          <w:tab w:val="left" w:pos="1842" w:leader="none"/>
        </w:tabs>
        <w:spacing w:lineRule="auto" w:line="348"/>
        <w:ind w:left="232" w:right="162" w:firstLine="708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сказки       (2-3       сказки       по       выбору),      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        народов       России       (2-3       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выбору), былины из цикла об Илье Муромце, Алёше Поповиче, Добрыне Никитиче (1-2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>
      <w:pPr>
        <w:pStyle w:val="ListParagraph"/>
        <w:numPr>
          <w:ilvl w:val="2"/>
          <w:numId w:val="62"/>
        </w:numPr>
        <w:tabs>
          <w:tab w:val="clear" w:pos="720"/>
          <w:tab w:val="left" w:pos="1662" w:leader="none"/>
          <w:tab w:val="left" w:pos="2850" w:leader="none"/>
          <w:tab w:val="left" w:pos="5389" w:leader="none"/>
          <w:tab w:val="left" w:pos="8681" w:leader="none"/>
        </w:tabs>
        <w:spacing w:lineRule="auto" w:line="348"/>
        <w:ind w:left="232" w:right="165" w:firstLine="708"/>
        <w:jc w:val="both"/>
        <w:rPr>
          <w:sz w:val="24"/>
        </w:rPr>
      </w:pP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Пушкина.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Пушкина.</w:t>
        <w:tab/>
        <w:t>Средства</w:t>
        <w:tab/>
        <w:t>художественной</w:t>
        <w:tab/>
        <w:t xml:space="preserve">выразительности в    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(сравнение,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эпитет,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олицетворение,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метафора) на примере 2-3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 Литературные сказки А.С. Пушкина в стихах: «Сказка о</w:t>
      </w:r>
      <w:r>
        <w:rPr>
          <w:spacing w:val="60"/>
          <w:sz w:val="24"/>
        </w:rPr>
        <w:t xml:space="preserve"> </w:t>
      </w:r>
      <w:r>
        <w:rPr>
          <w:sz w:val="24"/>
        </w:rPr>
        <w:t>мёртвой царевне   и   о</w:t>
      </w:r>
      <w:r>
        <w:rPr>
          <w:spacing w:val="1"/>
          <w:sz w:val="24"/>
        </w:rPr>
        <w:t xml:space="preserve"> </w:t>
      </w:r>
      <w:r>
        <w:rPr>
          <w:sz w:val="24"/>
        </w:rPr>
        <w:t>семи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богатырях».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60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61"/>
          <w:sz w:val="24"/>
        </w:rPr>
        <w:t xml:space="preserve"> </w:t>
      </w:r>
      <w:r>
        <w:rPr>
          <w:sz w:val="24"/>
        </w:rPr>
        <w:t>сказки.</w:t>
      </w:r>
      <w:r>
        <w:rPr>
          <w:spacing w:val="6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и отрицательные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герои,</w:t>
      </w:r>
      <w:r>
        <w:rPr>
          <w:spacing w:val="-1"/>
          <w:sz w:val="24"/>
        </w:rPr>
        <w:t xml:space="preserve"> </w:t>
      </w:r>
      <w:r>
        <w:rPr>
          <w:sz w:val="24"/>
        </w:rPr>
        <w:t>волшебные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язык 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сказки.</w:t>
      </w:r>
    </w:p>
    <w:p>
      <w:pPr>
        <w:pStyle w:val="ListParagraph"/>
        <w:numPr>
          <w:ilvl w:val="3"/>
          <w:numId w:val="62"/>
        </w:numPr>
        <w:tabs>
          <w:tab w:val="clear" w:pos="720"/>
          <w:tab w:val="left" w:pos="1842" w:leader="none"/>
        </w:tabs>
        <w:spacing w:lineRule="auto" w:line="348"/>
        <w:ind w:left="232" w:right="171" w:firstLine="708"/>
        <w:jc w:val="both"/>
        <w:rPr>
          <w:sz w:val="24"/>
        </w:rPr>
      </w:pPr>
      <w:r>
        <w:rPr>
          <w:sz w:val="24"/>
        </w:rPr>
        <w:t xml:space="preserve">Произведения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чтения: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А.С.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Пушкин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«Сказка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мёртвой   </w:t>
      </w:r>
      <w:r>
        <w:rPr>
          <w:spacing w:val="24"/>
          <w:sz w:val="24"/>
        </w:rPr>
        <w:t xml:space="preserve"> </w:t>
      </w:r>
      <w:r>
        <w:rPr>
          <w:sz w:val="24"/>
        </w:rPr>
        <w:t>царевне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семи богатырях»,</w:t>
      </w:r>
      <w:r>
        <w:rPr>
          <w:spacing w:val="3"/>
          <w:sz w:val="24"/>
        </w:rPr>
        <w:t xml:space="preserve"> </w:t>
      </w:r>
      <w:r>
        <w:rPr>
          <w:sz w:val="24"/>
        </w:rPr>
        <w:t>«Няне»,</w:t>
      </w:r>
      <w:r>
        <w:rPr>
          <w:spacing w:val="4"/>
          <w:sz w:val="24"/>
        </w:rPr>
        <w:t xml:space="preserve"> </w:t>
      </w:r>
      <w:r>
        <w:rPr>
          <w:sz w:val="24"/>
        </w:rPr>
        <w:t>«Осень»</w:t>
      </w:r>
      <w:r>
        <w:rPr>
          <w:spacing w:val="-7"/>
          <w:sz w:val="24"/>
        </w:rPr>
        <w:t xml:space="preserve"> </w:t>
      </w:r>
      <w:r>
        <w:rPr>
          <w:sz w:val="24"/>
        </w:rPr>
        <w:t>(отрывки),</w:t>
      </w:r>
      <w:r>
        <w:rPr>
          <w:spacing w:val="1"/>
          <w:sz w:val="24"/>
        </w:rPr>
        <w:t xml:space="preserve"> </w:t>
      </w:r>
      <w:r>
        <w:rPr>
          <w:sz w:val="24"/>
        </w:rPr>
        <w:t>«Зимняя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>
      <w:pPr>
        <w:pStyle w:val="ListParagraph"/>
        <w:numPr>
          <w:ilvl w:val="2"/>
          <w:numId w:val="62"/>
        </w:numPr>
        <w:tabs>
          <w:tab w:val="clear" w:pos="720"/>
          <w:tab w:val="left" w:pos="1662" w:leader="none"/>
          <w:tab w:val="left" w:pos="1815" w:leader="none"/>
          <w:tab w:val="left" w:pos="3221" w:leader="none"/>
          <w:tab w:val="left" w:pos="4272" w:leader="none"/>
          <w:tab w:val="left" w:pos="5947" w:leader="none"/>
          <w:tab w:val="left" w:pos="8189" w:leader="none"/>
          <w:tab w:val="left" w:pos="9476" w:leader="none"/>
        </w:tabs>
        <w:spacing w:lineRule="auto" w:line="348"/>
        <w:ind w:left="232" w:right="162" w:firstLine="708"/>
        <w:jc w:val="both"/>
        <w:rPr>
          <w:sz w:val="24"/>
        </w:rPr>
      </w:pPr>
      <w:r>
        <w:rPr>
          <w:sz w:val="24"/>
        </w:rPr>
        <w:t>Творчество И.А. Крылова. Представление о басне как лиро-эпическом жанре. 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  <w:tab/>
        <w:t>басни</w:t>
        <w:tab/>
        <w:t>на</w:t>
        <w:tab/>
        <w:t>примере</w:t>
        <w:tab/>
        <w:t>произведений</w:t>
        <w:tab/>
        <w:t>И.А.</w:t>
        <w:tab/>
        <w:t>Крылова,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И.И.      </w:t>
      </w:r>
      <w:r>
        <w:rPr>
          <w:spacing w:val="1"/>
          <w:sz w:val="24"/>
        </w:rPr>
        <w:t xml:space="preserve"> </w:t>
      </w:r>
      <w:r>
        <w:rPr>
          <w:sz w:val="24"/>
        </w:rPr>
        <w:t>Хемницера,        Л.Н.        Толстого,        С.В.        Михалкова.        Басни        стихотворные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басне,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герои</w:t>
      </w:r>
      <w:r>
        <w:rPr>
          <w:spacing w:val="1"/>
          <w:sz w:val="24"/>
        </w:rPr>
        <w:t xml:space="preserve"> </w:t>
      </w:r>
      <w:r>
        <w:rPr>
          <w:sz w:val="24"/>
        </w:rPr>
        <w:t>(положительные,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отрицательные). Аллегория в баснях. Сравнение басен: назначение, темы и герои,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</w:p>
    <w:p>
      <w:pPr>
        <w:pStyle w:val="ListParagraph"/>
        <w:numPr>
          <w:ilvl w:val="3"/>
          <w:numId w:val="62"/>
        </w:numPr>
        <w:tabs>
          <w:tab w:val="clear" w:pos="720"/>
          <w:tab w:val="left" w:pos="1842" w:leader="none"/>
        </w:tabs>
        <w:spacing w:lineRule="exact" w:line="270"/>
        <w:ind w:left="1841" w:hanging="901"/>
        <w:rPr>
          <w:sz w:val="24"/>
        </w:rPr>
      </w:pPr>
      <w:r>
        <w:rPr>
          <w:sz w:val="24"/>
        </w:rPr>
        <w:t>Произведения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45"/>
          <w:sz w:val="24"/>
        </w:rPr>
        <w:t xml:space="preserve"> </w:t>
      </w:r>
      <w:r>
        <w:rPr>
          <w:sz w:val="24"/>
        </w:rPr>
        <w:t>Крылов</w:t>
      </w:r>
      <w:r>
        <w:rPr>
          <w:spacing w:val="44"/>
          <w:sz w:val="24"/>
        </w:rPr>
        <w:t xml:space="preserve"> </w:t>
      </w:r>
      <w:r>
        <w:rPr>
          <w:sz w:val="24"/>
        </w:rPr>
        <w:t>И.А.</w:t>
      </w:r>
      <w:r>
        <w:rPr>
          <w:spacing w:val="48"/>
          <w:sz w:val="24"/>
        </w:rPr>
        <w:t xml:space="preserve"> </w:t>
      </w:r>
      <w:r>
        <w:rPr>
          <w:sz w:val="24"/>
        </w:rPr>
        <w:t>«Стрекоза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муравей»,</w:t>
      </w:r>
      <w:r>
        <w:rPr>
          <w:spacing w:val="50"/>
          <w:sz w:val="24"/>
        </w:rPr>
        <w:t xml:space="preserve"> </w:t>
      </w:r>
      <w:r>
        <w:rPr>
          <w:sz w:val="24"/>
        </w:rPr>
        <w:t>«Квартет»,</w:t>
      </w:r>
      <w:r>
        <w:rPr>
          <w:spacing w:val="46"/>
          <w:sz w:val="24"/>
        </w:rPr>
        <w:t xml:space="preserve"> </w:t>
      </w:r>
      <w:r>
        <w:rPr>
          <w:sz w:val="24"/>
        </w:rPr>
        <w:t>И.И.</w:t>
      </w:r>
    </w:p>
    <w:p>
      <w:pPr>
        <w:pStyle w:val="Style14"/>
        <w:spacing w:before="10" w:after="1"/>
        <w:ind w:left="0" w:hanging="0"/>
        <w:jc w:val="left"/>
        <w:rPr>
          <w:sz w:val="11"/>
        </w:rPr>
      </w:pPr>
      <w:r>
        <w:rPr>
          <w:sz w:val="11"/>
        </w:rPr>
      </w:r>
    </w:p>
    <w:tbl>
      <w:tblPr>
        <w:tblStyle w:val="TableNormal"/>
        <w:tblW w:w="10305" w:type="dxa"/>
        <w:jc w:val="left"/>
        <w:tblInd w:w="1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noVBand="0" w:val="01e0" w:noHBand="0" w:lastColumn="1" w:firstColumn="1" w:lastRow="1" w:firstRow="1"/>
      </w:tblPr>
      <w:tblGrid>
        <w:gridCol w:w="3678"/>
        <w:gridCol w:w="2436"/>
        <w:gridCol w:w="2583"/>
        <w:gridCol w:w="1607"/>
      </w:tblGrid>
      <w:tr>
        <w:trPr>
          <w:trHeight w:val="333" w:hRule="atLeast"/>
        </w:trPr>
        <w:tc>
          <w:tcPr>
            <w:tcW w:w="3678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848" w:leader="none"/>
              </w:tabs>
              <w:suppressAutoHyphens w:val="true"/>
              <w:spacing w:lineRule="exact" w:line="266" w:before="0" w:after="0"/>
              <w:ind w:left="5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Хемницер</w:t>
              <w:tab/>
              <w:t>«Стрекоза»,</w:t>
            </w:r>
          </w:p>
        </w:tc>
        <w:tc>
          <w:tcPr>
            <w:tcW w:w="2436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345" w:leader="none"/>
              </w:tabs>
              <w:suppressAutoHyphens w:val="true"/>
              <w:spacing w:lineRule="exact" w:line="266" w:before="0" w:after="0"/>
              <w:ind w:left="136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Л.Н.</w:t>
              <w:tab/>
              <w:t>Толстой</w:t>
            </w:r>
          </w:p>
        </w:tc>
        <w:tc>
          <w:tcPr>
            <w:tcW w:w="2583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798" w:leader="none"/>
              </w:tabs>
              <w:suppressAutoHyphens w:val="true"/>
              <w:spacing w:lineRule="exact" w:line="266" w:before="0" w:after="0"/>
              <w:ind w:right="145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«Стрекоза</w:t>
              <w:tab/>
              <w:t>и</w:t>
            </w:r>
          </w:p>
        </w:tc>
        <w:tc>
          <w:tcPr>
            <w:tcW w:w="1607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exact" w:line="266" w:before="0" w:after="0"/>
              <w:ind w:right="49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муравье»</w:t>
            </w:r>
          </w:p>
        </w:tc>
      </w:tr>
      <w:tr>
        <w:trPr>
          <w:trHeight w:val="401" w:hRule="atLeast"/>
        </w:trPr>
        <w:tc>
          <w:tcPr>
            <w:tcW w:w="3678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57" w:after="0"/>
              <w:ind w:left="5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другие.</w:t>
            </w:r>
          </w:p>
        </w:tc>
        <w:tc>
          <w:tcPr>
            <w:tcW w:w="2436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583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07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34" w:hRule="atLeast"/>
        </w:trPr>
        <w:tc>
          <w:tcPr>
            <w:tcW w:w="3678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2961" w:leader="none"/>
              </w:tabs>
              <w:suppressAutoHyphens w:val="true"/>
              <w:spacing w:lineRule="exact" w:line="256" w:before="58" w:after="0"/>
              <w:ind w:left="758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21.9.5.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Творчество</w:t>
              <w:tab/>
              <w:t>М.Ю.</w:t>
            </w:r>
          </w:p>
        </w:tc>
        <w:tc>
          <w:tcPr>
            <w:tcW w:w="2436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779" w:leader="none"/>
              </w:tabs>
              <w:suppressAutoHyphens w:val="true"/>
              <w:spacing w:lineRule="exact" w:line="256" w:before="58" w:after="0"/>
              <w:ind w:left="174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Лермонтова.</w:t>
              <w:tab/>
              <w:t>Круг</w:t>
            </w:r>
          </w:p>
        </w:tc>
        <w:tc>
          <w:tcPr>
            <w:tcW w:w="2583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079" w:leader="none"/>
              </w:tabs>
              <w:suppressAutoHyphens w:val="true"/>
              <w:spacing w:lineRule="exact" w:line="256" w:before="58" w:after="0"/>
              <w:ind w:right="163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чтения:</w:t>
              <w:tab/>
              <w:t>лирические</w:t>
            </w:r>
          </w:p>
        </w:tc>
        <w:tc>
          <w:tcPr>
            <w:tcW w:w="1607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exact" w:line="256" w:before="58" w:after="0"/>
              <w:ind w:right="50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произведения</w:t>
            </w:r>
          </w:p>
        </w:tc>
      </w:tr>
    </w:tbl>
    <w:p>
      <w:pPr>
        <w:sectPr>
          <w:headerReference w:type="default" r:id="rId6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 w:before="127" w:after="0"/>
        <w:ind w:left="232" w:right="169" w:hanging="0"/>
        <w:rPr>
          <w:sz w:val="24"/>
        </w:rPr>
      </w:pPr>
      <w:r>
        <w:rPr/>
        <w:t>М.Ю. Лермонтова (не менее трёх). Средства художественной выразительности (сравнение, эпитет,</w:t>
      </w:r>
      <w:r>
        <w:rPr>
          <w:spacing w:val="-57"/>
        </w:rPr>
        <w:t xml:space="preserve"> </w:t>
      </w:r>
      <w:r>
        <w:rPr/>
        <w:t>олицетворение);</w:t>
      </w:r>
      <w:r>
        <w:rPr>
          <w:spacing w:val="1"/>
        </w:rPr>
        <w:t xml:space="preserve"> </w:t>
      </w:r>
      <w:r>
        <w:rPr/>
        <w:t>рифма,</w:t>
      </w:r>
      <w:r>
        <w:rPr>
          <w:spacing w:val="1"/>
        </w:rPr>
        <w:t xml:space="preserve"> </w:t>
      </w:r>
      <w:r>
        <w:rPr/>
        <w:t>ритм.</w:t>
      </w:r>
      <w:r>
        <w:rPr>
          <w:spacing w:val="1"/>
        </w:rPr>
        <w:t xml:space="preserve"> </w:t>
      </w:r>
      <w:r>
        <w:rPr/>
        <w:t>Метафора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«свёрнутое»</w:t>
      </w:r>
      <w:r>
        <w:rPr>
          <w:spacing w:val="1"/>
        </w:rPr>
        <w:t xml:space="preserve"> </w:t>
      </w:r>
      <w:r>
        <w:rPr/>
        <w:t>сравнение.</w:t>
      </w:r>
      <w:r>
        <w:rPr>
          <w:spacing w:val="1"/>
        </w:rPr>
        <w:t xml:space="preserve"> </w:t>
      </w:r>
      <w:r>
        <w:rPr/>
        <w:t>Строфа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элемент</w:t>
      </w:r>
      <w:r>
        <w:rPr>
          <w:spacing w:val="1"/>
        </w:rPr>
        <w:t xml:space="preserve"> </w:t>
      </w:r>
      <w:r>
        <w:rPr/>
        <w:t>композиции</w:t>
      </w:r>
      <w:r>
        <w:rPr>
          <w:spacing w:val="33"/>
        </w:rPr>
        <w:t xml:space="preserve"> </w:t>
      </w:r>
      <w:r>
        <w:rPr/>
        <w:t>стихотворения.</w:t>
      </w:r>
      <w:r>
        <w:rPr>
          <w:spacing w:val="32"/>
        </w:rPr>
        <w:t xml:space="preserve"> </w:t>
      </w:r>
      <w:r>
        <w:rPr/>
        <w:t>Переносное</w:t>
      </w:r>
      <w:r>
        <w:rPr>
          <w:spacing w:val="31"/>
        </w:rPr>
        <w:t xml:space="preserve"> </w:t>
      </w:r>
      <w:r>
        <w:rPr/>
        <w:t>значение</w:t>
      </w:r>
      <w:r>
        <w:rPr>
          <w:spacing w:val="31"/>
        </w:rPr>
        <w:t xml:space="preserve"> </w:t>
      </w:r>
      <w:r>
        <w:rPr/>
        <w:t>слов</w:t>
      </w:r>
      <w:r>
        <w:rPr>
          <w:spacing w:val="32"/>
        </w:rPr>
        <w:t xml:space="preserve"> </w:t>
      </w:r>
      <w:r>
        <w:rPr/>
        <w:t>в</w:t>
      </w:r>
      <w:r>
        <w:rPr>
          <w:spacing w:val="32"/>
        </w:rPr>
        <w:t xml:space="preserve"> </w:t>
      </w:r>
      <w:r>
        <w:rPr/>
        <w:t>метафоре.</w:t>
      </w:r>
      <w:r>
        <w:rPr>
          <w:spacing w:val="35"/>
        </w:rPr>
        <w:t xml:space="preserve"> </w:t>
      </w:r>
      <w:r>
        <w:rPr/>
        <w:t>Метафора</w:t>
      </w:r>
      <w:r>
        <w:rPr>
          <w:spacing w:val="32"/>
        </w:rPr>
        <w:t xml:space="preserve"> </w:t>
      </w:r>
      <w:r>
        <w:rPr/>
        <w:t>в</w:t>
      </w:r>
      <w:r>
        <w:rPr>
          <w:spacing w:val="34"/>
        </w:rPr>
        <w:t xml:space="preserve"> </w:t>
      </w:r>
      <w:r>
        <w:rPr/>
        <w:t>стихотворениях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М.Ю.</w:t>
      </w:r>
      <w:r>
        <w:rPr>
          <w:spacing w:val="-3"/>
        </w:rPr>
        <w:t xml:space="preserve"> </w:t>
      </w:r>
      <w:r>
        <w:rPr/>
        <w:t>Лермонтова.</w:t>
      </w:r>
    </w:p>
    <w:p>
      <w:pPr>
        <w:pStyle w:val="Style14"/>
        <w:spacing w:before="127" w:after="0"/>
        <w:ind w:left="941" w:hanging="0"/>
        <w:rPr>
          <w:sz w:val="24"/>
        </w:rPr>
      </w:pPr>
      <w:r>
        <w:rPr/>
        <w:t>21.9.5.1.</w:t>
      </w:r>
      <w:r>
        <w:rPr>
          <w:spacing w:val="-4"/>
        </w:rPr>
        <w:t xml:space="preserve"> </w:t>
      </w:r>
      <w:r>
        <w:rPr/>
        <w:t>Произведения</w:t>
      </w:r>
      <w:r>
        <w:rPr>
          <w:spacing w:val="31"/>
        </w:rPr>
        <w:t xml:space="preserve"> </w:t>
      </w:r>
      <w:r>
        <w:rPr/>
        <w:t>для</w:t>
      </w:r>
      <w:r>
        <w:rPr>
          <w:spacing w:val="33"/>
        </w:rPr>
        <w:t xml:space="preserve"> </w:t>
      </w:r>
      <w:r>
        <w:rPr/>
        <w:t>чтения:</w:t>
      </w:r>
      <w:r>
        <w:rPr>
          <w:spacing w:val="34"/>
        </w:rPr>
        <w:t xml:space="preserve"> </w:t>
      </w:r>
      <w:r>
        <w:rPr/>
        <w:t>М.Ю.</w:t>
      </w:r>
      <w:r>
        <w:rPr>
          <w:spacing w:val="33"/>
        </w:rPr>
        <w:t xml:space="preserve"> </w:t>
      </w:r>
      <w:r>
        <w:rPr/>
        <w:t>Лермонтов</w:t>
      </w:r>
      <w:r>
        <w:rPr>
          <w:spacing w:val="39"/>
        </w:rPr>
        <w:t xml:space="preserve"> </w:t>
      </w:r>
      <w:r>
        <w:rPr/>
        <w:t>«Утёс»,</w:t>
      </w:r>
      <w:r>
        <w:rPr>
          <w:spacing w:val="40"/>
        </w:rPr>
        <w:t xml:space="preserve"> </w:t>
      </w:r>
      <w:r>
        <w:rPr/>
        <w:t>«Парус»,</w:t>
      </w:r>
      <w:r>
        <w:rPr>
          <w:spacing w:val="40"/>
        </w:rPr>
        <w:t xml:space="preserve"> </w:t>
      </w:r>
      <w:r>
        <w:rPr/>
        <w:t>«Москва,</w:t>
      </w:r>
      <w:r>
        <w:rPr>
          <w:spacing w:val="34"/>
        </w:rPr>
        <w:t xml:space="preserve"> </w:t>
      </w:r>
      <w:r>
        <w:rPr/>
        <w:t>Москва!</w:t>
      </w:r>
    </w:p>
    <w:p>
      <w:pPr>
        <w:pStyle w:val="Style14"/>
        <w:spacing w:before="127" w:after="0"/>
        <w:ind w:left="232" w:hanging="0"/>
        <w:rPr>
          <w:sz w:val="24"/>
        </w:rPr>
      </w:pPr>
      <w:r>
        <w:rPr/>
        <w:t>…</w:t>
      </w:r>
      <w:r>
        <w:rPr/>
        <w:t>Люблю тебя</w:t>
      </w:r>
      <w:r>
        <w:rPr>
          <w:spacing w:val="-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сын…»</w:t>
      </w:r>
      <w:r>
        <w:rPr>
          <w:spacing w:val="-9"/>
        </w:rPr>
        <w:t xml:space="preserve"> </w:t>
      </w:r>
      <w:r>
        <w:rPr/>
        <w:t>и другие.</w:t>
      </w:r>
    </w:p>
    <w:p>
      <w:pPr>
        <w:pStyle w:val="ListParagraph"/>
        <w:numPr>
          <w:ilvl w:val="2"/>
          <w:numId w:val="61"/>
        </w:numPr>
        <w:tabs>
          <w:tab w:val="clear" w:pos="720"/>
          <w:tab w:val="left" w:pos="1662" w:leader="none"/>
        </w:tabs>
        <w:spacing w:lineRule="auto" w:line="348" w:before="125" w:after="0"/>
        <w:ind w:left="232" w:right="164" w:firstLine="708"/>
        <w:jc w:val="both"/>
        <w:rPr>
          <w:sz w:val="24"/>
        </w:rPr>
      </w:pPr>
      <w:r>
        <w:rPr>
          <w:sz w:val="24"/>
        </w:rPr>
        <w:t xml:space="preserve">Литературная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сказка.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Тематика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авторских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стихотворных     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(две-три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     Герои     литературных     сказок     (произведения     П.П.     Ершова,</w:t>
      </w:r>
      <w:r>
        <w:rPr>
          <w:spacing w:val="1"/>
          <w:sz w:val="24"/>
        </w:rPr>
        <w:t xml:space="preserve"> </w:t>
      </w:r>
      <w:r>
        <w:rPr>
          <w:sz w:val="24"/>
        </w:rPr>
        <w:t>П.П.    Бажова,    С.Т.    Аксакова,    С.Я.    Маршака    и    другие).    Связь    литературной    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с     фольклорной:     народная     речь     как     особенность     авторской     сказки.     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сказке: назначение, особенности.</w:t>
      </w:r>
    </w:p>
    <w:p>
      <w:pPr>
        <w:pStyle w:val="ListParagraph"/>
        <w:numPr>
          <w:ilvl w:val="3"/>
          <w:numId w:val="61"/>
        </w:numPr>
        <w:tabs>
          <w:tab w:val="clear" w:pos="720"/>
          <w:tab w:val="left" w:pos="1842" w:leader="none"/>
        </w:tabs>
        <w:spacing w:lineRule="auto" w:line="348"/>
        <w:ind w:left="232" w:right="167" w:firstLine="708"/>
        <w:jc w:val="both"/>
        <w:rPr>
          <w:sz w:val="24"/>
        </w:rPr>
      </w:pPr>
      <w:r>
        <w:rPr>
          <w:sz w:val="24"/>
        </w:rPr>
        <w:t xml:space="preserve">Произведения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чтения: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П.П.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Бажов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«Серебряное     </w:t>
      </w:r>
      <w:r>
        <w:rPr>
          <w:spacing w:val="1"/>
          <w:sz w:val="24"/>
        </w:rPr>
        <w:t xml:space="preserve"> </w:t>
      </w:r>
      <w:r>
        <w:rPr>
          <w:sz w:val="24"/>
        </w:rPr>
        <w:t>копытце»,</w:t>
      </w:r>
      <w:r>
        <w:rPr>
          <w:spacing w:val="-57"/>
          <w:sz w:val="24"/>
        </w:rPr>
        <w:t xml:space="preserve"> </w:t>
      </w:r>
      <w:r>
        <w:rPr>
          <w:sz w:val="24"/>
        </w:rPr>
        <w:t>П.П.</w:t>
      </w:r>
      <w:r>
        <w:rPr>
          <w:spacing w:val="-1"/>
          <w:sz w:val="24"/>
        </w:rPr>
        <w:t xml:space="preserve"> </w:t>
      </w:r>
      <w:r>
        <w:rPr>
          <w:sz w:val="24"/>
        </w:rPr>
        <w:t>Ершов</w:t>
      </w:r>
      <w:r>
        <w:rPr>
          <w:spacing w:val="2"/>
          <w:sz w:val="24"/>
        </w:rPr>
        <w:t xml:space="preserve"> </w:t>
      </w:r>
      <w:r>
        <w:rPr>
          <w:sz w:val="24"/>
        </w:rPr>
        <w:t>«Конёк-Горбунок»,</w:t>
      </w:r>
      <w:r>
        <w:rPr>
          <w:spacing w:val="1"/>
          <w:sz w:val="24"/>
        </w:rPr>
        <w:t xml:space="preserve"> </w:t>
      </w:r>
      <w:r>
        <w:rPr>
          <w:sz w:val="24"/>
        </w:rPr>
        <w:t>С.Т.</w:t>
      </w:r>
      <w:r>
        <w:rPr>
          <w:spacing w:val="-1"/>
          <w:sz w:val="24"/>
        </w:rPr>
        <w:t xml:space="preserve"> </w:t>
      </w:r>
      <w:r>
        <w:rPr>
          <w:sz w:val="24"/>
        </w:rPr>
        <w:t>Аксаков</w:t>
      </w:r>
      <w:r>
        <w:rPr>
          <w:spacing w:val="1"/>
          <w:sz w:val="24"/>
        </w:rPr>
        <w:t xml:space="preserve"> </w:t>
      </w:r>
      <w:r>
        <w:rPr>
          <w:sz w:val="24"/>
        </w:rPr>
        <w:t>«Аленький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цветочек»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>
      <w:pPr>
        <w:pStyle w:val="ListParagraph"/>
        <w:numPr>
          <w:ilvl w:val="2"/>
          <w:numId w:val="61"/>
        </w:numPr>
        <w:tabs>
          <w:tab w:val="clear" w:pos="720"/>
          <w:tab w:val="left" w:pos="1662" w:leader="none"/>
          <w:tab w:val="left" w:pos="1920" w:leader="none"/>
          <w:tab w:val="left" w:pos="3895" w:leader="none"/>
          <w:tab w:val="left" w:pos="5741" w:leader="none"/>
          <w:tab w:val="left" w:pos="7912" w:leader="none"/>
          <w:tab w:val="left" w:pos="9535" w:leader="none"/>
        </w:tabs>
        <w:spacing w:lineRule="auto" w:line="348" w:before="3" w:after="0"/>
        <w:ind w:left="232" w:right="163" w:firstLine="708"/>
        <w:jc w:val="both"/>
        <w:rPr>
          <w:sz w:val="24"/>
        </w:rPr>
      </w:pP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ХIХ‒ХХ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веков.</w:t>
      </w:r>
      <w:r>
        <w:rPr>
          <w:spacing w:val="1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поэта,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наблюдениями, описаниями природы. Круг чтения: лирические произведения поэтов и 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  <w:tab/>
        <w:t>менее</w:t>
        <w:tab/>
        <w:t>пяти</w:t>
        <w:tab/>
        <w:t>авторов</w:t>
        <w:tab/>
        <w:t>по</w:t>
        <w:tab/>
        <w:t>выбору):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В.А.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Жуковский,   </w:t>
      </w:r>
      <w:r>
        <w:rPr>
          <w:spacing w:val="1"/>
          <w:sz w:val="24"/>
        </w:rPr>
        <w:t xml:space="preserve"> </w:t>
      </w:r>
      <w:r>
        <w:rPr>
          <w:sz w:val="24"/>
        </w:rPr>
        <w:t>И.С.     Никитин,     Е.А.     Баратынский,     Ф.И.     Тютчев,     А.А.     Фет,</w:t>
      </w:r>
      <w:r>
        <w:rPr>
          <w:spacing w:val="1"/>
          <w:sz w:val="24"/>
        </w:rPr>
        <w:t xml:space="preserve"> </w:t>
      </w:r>
      <w:r>
        <w:rPr>
          <w:sz w:val="24"/>
        </w:rPr>
        <w:t>Н.А.</w:t>
      </w:r>
      <w:r>
        <w:rPr>
          <w:spacing w:val="1"/>
          <w:sz w:val="24"/>
        </w:rPr>
        <w:t xml:space="preserve"> </w:t>
      </w:r>
      <w:r>
        <w:rPr>
          <w:sz w:val="24"/>
        </w:rPr>
        <w:t>Некрасов,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Бунин,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Блок,</w:t>
      </w:r>
      <w:r>
        <w:rPr>
          <w:spacing w:val="1"/>
          <w:sz w:val="24"/>
        </w:rPr>
        <w:t xml:space="preserve"> </w:t>
      </w:r>
      <w:r>
        <w:rPr>
          <w:sz w:val="24"/>
        </w:rPr>
        <w:t>К.Д.</w:t>
      </w:r>
      <w:r>
        <w:rPr>
          <w:spacing w:val="1"/>
          <w:sz w:val="24"/>
        </w:rPr>
        <w:t xml:space="preserve"> </w:t>
      </w:r>
      <w:r>
        <w:rPr>
          <w:sz w:val="24"/>
        </w:rPr>
        <w:t>Бальмонт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61"/>
          <w:sz w:val="24"/>
        </w:rPr>
        <w:t xml:space="preserve"> </w:t>
      </w:r>
      <w:r>
        <w:rPr>
          <w:sz w:val="24"/>
        </w:rPr>
        <w:t>Темы</w:t>
      </w:r>
      <w:r>
        <w:rPr>
          <w:spacing w:val="61"/>
          <w:sz w:val="24"/>
        </w:rPr>
        <w:t xml:space="preserve"> </w:t>
      </w:r>
      <w:r>
        <w:rPr>
          <w:sz w:val="24"/>
        </w:rPr>
        <w:t>стихотворных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герой лирического произведения. Авторские приёмы создания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лирике.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лирики: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метафоры.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произведению.</w:t>
      </w:r>
    </w:p>
    <w:p>
      <w:pPr>
        <w:pStyle w:val="ListParagraph"/>
        <w:numPr>
          <w:ilvl w:val="3"/>
          <w:numId w:val="61"/>
        </w:numPr>
        <w:tabs>
          <w:tab w:val="clear" w:pos="720"/>
          <w:tab w:val="left" w:pos="1842" w:leader="none"/>
        </w:tabs>
        <w:spacing w:lineRule="auto" w:line="348"/>
        <w:ind w:left="232" w:right="166" w:firstLine="708"/>
        <w:jc w:val="both"/>
        <w:rPr>
          <w:sz w:val="24"/>
        </w:rPr>
      </w:pPr>
      <w:r>
        <w:rPr>
          <w:sz w:val="24"/>
        </w:rPr>
        <w:t>Произведения для чтения: В.А. Жуковский «Загадка», И.С. Никитин «В синем небе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плывут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над      </w:t>
      </w:r>
      <w:r>
        <w:rPr>
          <w:spacing w:val="1"/>
          <w:sz w:val="24"/>
        </w:rPr>
        <w:t xml:space="preserve"> </w:t>
      </w:r>
      <w:r>
        <w:rPr>
          <w:sz w:val="24"/>
        </w:rPr>
        <w:t>полями…»,        Ф.И.        Тютчев        «Как        неожиданно        и        ярко»,</w:t>
      </w:r>
      <w:r>
        <w:rPr>
          <w:spacing w:val="1"/>
          <w:sz w:val="24"/>
        </w:rPr>
        <w:t xml:space="preserve"> </w:t>
      </w:r>
      <w:r>
        <w:rPr>
          <w:sz w:val="24"/>
        </w:rPr>
        <w:t>А.А.   Фет   «Весенний   дождь»,   Е.А.   Баратынский   «Весна,   весна!   Как   воздух   чист»..»,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-1"/>
          <w:sz w:val="24"/>
        </w:rPr>
        <w:t xml:space="preserve"> </w:t>
      </w:r>
      <w:r>
        <w:rPr>
          <w:sz w:val="24"/>
        </w:rPr>
        <w:t>Бунин</w:t>
      </w:r>
      <w:r>
        <w:rPr>
          <w:spacing w:val="5"/>
          <w:sz w:val="24"/>
        </w:rPr>
        <w:t xml:space="preserve"> </w:t>
      </w:r>
      <w:r>
        <w:rPr>
          <w:sz w:val="24"/>
        </w:rPr>
        <w:t>«Листопад»</w:t>
      </w:r>
      <w:r>
        <w:rPr>
          <w:spacing w:val="-3"/>
          <w:sz w:val="24"/>
        </w:rPr>
        <w:t xml:space="preserve"> </w:t>
      </w:r>
      <w:r>
        <w:rPr>
          <w:sz w:val="24"/>
        </w:rPr>
        <w:t>(отрывки)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>
      <w:pPr>
        <w:pStyle w:val="ListParagraph"/>
        <w:numPr>
          <w:ilvl w:val="2"/>
          <w:numId w:val="61"/>
        </w:numPr>
        <w:tabs>
          <w:tab w:val="clear" w:pos="720"/>
          <w:tab w:val="left" w:pos="1662" w:leader="none"/>
          <w:tab w:val="left" w:pos="2022" w:leader="none"/>
          <w:tab w:val="left" w:pos="3761" w:leader="none"/>
          <w:tab w:val="left" w:pos="5547" w:leader="none"/>
          <w:tab w:val="left" w:pos="6641" w:leader="none"/>
          <w:tab w:val="left" w:pos="9628" w:leader="none"/>
        </w:tabs>
        <w:spacing w:lineRule="auto" w:line="348"/>
        <w:ind w:left="232" w:right="165" w:firstLine="708"/>
        <w:jc w:val="both"/>
        <w:rPr>
          <w:sz w:val="24"/>
        </w:rPr>
      </w:pP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Толстого.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произведений):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        и       научно-познавательный),       сказки,       басни,       быль.       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 эпический жанр (общее представление). Значение реальных жизненных ситуаций в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рассказа,</w:t>
        <w:tab/>
        <w:t>повести.</w:t>
        <w:tab/>
        <w:t>Отрывки</w:t>
        <w:tab/>
        <w:t>из</w:t>
        <w:tab/>
        <w:t>автобиографической</w:t>
        <w:tab/>
        <w:t>повести</w:t>
      </w:r>
      <w:r>
        <w:rPr>
          <w:spacing w:val="-58"/>
          <w:sz w:val="24"/>
        </w:rPr>
        <w:t xml:space="preserve"> </w:t>
      </w:r>
      <w:r>
        <w:rPr>
          <w:sz w:val="24"/>
        </w:rPr>
        <w:t>Л.Н. Толстого «Детство». Особенности художественного текста-описания: пейзаж, портрет 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 текста-рассуждения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1"/>
          <w:sz w:val="24"/>
        </w:rPr>
        <w:t xml:space="preserve"> </w:t>
      </w:r>
      <w:r>
        <w:rPr>
          <w:sz w:val="24"/>
        </w:rPr>
        <w:t>Л.Н. Толстого.</w:t>
      </w:r>
    </w:p>
    <w:p>
      <w:pPr>
        <w:pStyle w:val="ListParagraph"/>
        <w:numPr>
          <w:ilvl w:val="3"/>
          <w:numId w:val="61"/>
        </w:numPr>
        <w:tabs>
          <w:tab w:val="clear" w:pos="720"/>
          <w:tab w:val="left" w:pos="1842" w:leader="none"/>
        </w:tabs>
        <w:spacing w:lineRule="exact" w:line="273"/>
        <w:ind w:left="1841" w:hanging="901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46"/>
          <w:sz w:val="24"/>
        </w:rPr>
        <w:t xml:space="preserve"> </w:t>
      </w:r>
      <w:r>
        <w:rPr>
          <w:sz w:val="24"/>
        </w:rPr>
        <w:t>Л.Н.</w:t>
      </w:r>
      <w:r>
        <w:rPr>
          <w:spacing w:val="46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51"/>
          <w:sz w:val="24"/>
        </w:rPr>
        <w:t xml:space="preserve"> </w:t>
      </w:r>
      <w:r>
        <w:rPr>
          <w:sz w:val="24"/>
        </w:rPr>
        <w:t>«Детство»</w:t>
      </w:r>
      <w:r>
        <w:rPr>
          <w:spacing w:val="41"/>
          <w:sz w:val="24"/>
        </w:rPr>
        <w:t xml:space="preserve"> </w:t>
      </w:r>
      <w:r>
        <w:rPr>
          <w:sz w:val="24"/>
        </w:rPr>
        <w:t>(отдельные</w:t>
      </w:r>
      <w:r>
        <w:rPr>
          <w:spacing w:val="50"/>
          <w:sz w:val="24"/>
        </w:rPr>
        <w:t xml:space="preserve"> </w:t>
      </w:r>
      <w:r>
        <w:rPr>
          <w:sz w:val="24"/>
        </w:rPr>
        <w:t>главы),</w:t>
      </w:r>
      <w:r>
        <w:rPr>
          <w:spacing w:val="50"/>
          <w:sz w:val="24"/>
        </w:rPr>
        <w:t xml:space="preserve"> </w:t>
      </w:r>
      <w:r>
        <w:rPr>
          <w:sz w:val="24"/>
        </w:rPr>
        <w:t>«Русак»,</w:t>
      </w:r>
    </w:p>
    <w:p>
      <w:pPr>
        <w:pStyle w:val="Style14"/>
        <w:spacing w:before="122" w:after="0"/>
        <w:ind w:left="232" w:hanging="0"/>
        <w:rPr>
          <w:sz w:val="24"/>
        </w:rPr>
      </w:pPr>
      <w:r>
        <w:rPr/>
        <w:t>«Черепаха»</w:t>
      </w:r>
      <w:r>
        <w:rPr>
          <w:spacing w:val="-10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другие</w:t>
      </w:r>
      <w:r>
        <w:rPr>
          <w:spacing w:val="-1"/>
        </w:rPr>
        <w:t xml:space="preserve"> </w:t>
      </w:r>
      <w:r>
        <w:rPr/>
        <w:t>(по</w:t>
      </w:r>
      <w:r>
        <w:rPr>
          <w:spacing w:val="-2"/>
        </w:rPr>
        <w:t xml:space="preserve"> </w:t>
      </w:r>
      <w:r>
        <w:rPr/>
        <w:t>выбору).</w:t>
      </w:r>
    </w:p>
    <w:p>
      <w:pPr>
        <w:pStyle w:val="ListParagraph"/>
        <w:numPr>
          <w:ilvl w:val="2"/>
          <w:numId w:val="61"/>
        </w:numPr>
        <w:tabs>
          <w:tab w:val="clear" w:pos="720"/>
          <w:tab w:val="left" w:pos="1496" w:leader="none"/>
          <w:tab w:val="left" w:pos="1662" w:leader="none"/>
          <w:tab w:val="left" w:pos="3250" w:leader="none"/>
          <w:tab w:val="left" w:pos="4296" w:leader="none"/>
          <w:tab w:val="left" w:pos="5966" w:leader="none"/>
          <w:tab w:val="left" w:pos="8209" w:leader="none"/>
          <w:tab w:val="left" w:pos="9486" w:leader="none"/>
        </w:tabs>
        <w:spacing w:lineRule="auto" w:line="348" w:before="125" w:after="0"/>
        <w:ind w:left="232" w:right="166" w:firstLine="708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 защита и охрана природы как тема произведений литературы. Круг чтения 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  <w:tab/>
        <w:t>авторов):</w:t>
        <w:tab/>
        <w:t>на</w:t>
        <w:tab/>
        <w:t>примере</w:t>
        <w:tab/>
        <w:t>произведений</w:t>
        <w:tab/>
        <w:t>А.И.</w:t>
        <w:tab/>
      </w:r>
      <w:r>
        <w:rPr>
          <w:spacing w:val="-1"/>
          <w:sz w:val="24"/>
        </w:rPr>
        <w:t>Куприна,</w:t>
      </w:r>
      <w:r>
        <w:rPr>
          <w:spacing w:val="-58"/>
          <w:sz w:val="24"/>
        </w:rPr>
        <w:t xml:space="preserve"> </w:t>
      </w:r>
      <w:r>
        <w:rPr>
          <w:sz w:val="24"/>
        </w:rPr>
        <w:t>В.П.</w:t>
      </w:r>
      <w:r>
        <w:rPr>
          <w:spacing w:val="-1"/>
          <w:sz w:val="24"/>
        </w:rPr>
        <w:t xml:space="preserve"> </w:t>
      </w:r>
      <w:r>
        <w:rPr>
          <w:sz w:val="24"/>
        </w:rPr>
        <w:t>Астафьева, К.Г.</w:t>
      </w:r>
      <w:r>
        <w:rPr>
          <w:spacing w:val="-1"/>
          <w:sz w:val="24"/>
        </w:rPr>
        <w:t xml:space="preserve"> </w:t>
      </w:r>
      <w:r>
        <w:rPr>
          <w:sz w:val="24"/>
        </w:rPr>
        <w:t>Паустовского, М.М.</w:t>
      </w:r>
      <w:r>
        <w:rPr>
          <w:spacing w:val="-2"/>
          <w:sz w:val="24"/>
        </w:rPr>
        <w:t xml:space="preserve"> </w:t>
      </w:r>
      <w:r>
        <w:rPr>
          <w:sz w:val="24"/>
        </w:rPr>
        <w:t>Пришвина, Ю.И.</w:t>
      </w:r>
      <w:r>
        <w:rPr>
          <w:spacing w:val="-1"/>
          <w:sz w:val="24"/>
        </w:rPr>
        <w:t xml:space="preserve"> </w:t>
      </w:r>
      <w:r>
        <w:rPr>
          <w:sz w:val="24"/>
        </w:rPr>
        <w:t>Коваля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>
      <w:pPr>
        <w:sectPr>
          <w:headerReference w:type="default" r:id="rId6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61"/>
        </w:numPr>
        <w:tabs>
          <w:tab w:val="clear" w:pos="720"/>
          <w:tab w:val="left" w:pos="1842" w:leader="none"/>
        </w:tabs>
        <w:spacing w:lineRule="exact" w:line="275"/>
        <w:ind w:left="1841" w:hanging="901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В.П.</w:t>
      </w:r>
      <w:r>
        <w:rPr>
          <w:spacing w:val="-4"/>
          <w:sz w:val="24"/>
        </w:rPr>
        <w:t xml:space="preserve"> </w:t>
      </w:r>
      <w:r>
        <w:rPr>
          <w:sz w:val="24"/>
        </w:rPr>
        <w:t>Астафьев «Капалуха»,</w:t>
      </w:r>
      <w:r>
        <w:rPr>
          <w:spacing w:val="-2"/>
          <w:sz w:val="24"/>
        </w:rPr>
        <w:t xml:space="preserve"> </w:t>
      </w:r>
      <w:r>
        <w:rPr>
          <w:sz w:val="24"/>
        </w:rPr>
        <w:t>М.М.</w:t>
      </w:r>
      <w:r>
        <w:rPr>
          <w:spacing w:val="-2"/>
          <w:sz w:val="24"/>
        </w:rPr>
        <w:t xml:space="preserve"> </w:t>
      </w:r>
      <w:r>
        <w:rPr>
          <w:sz w:val="24"/>
        </w:rPr>
        <w:t>Пришвин «Выскочка»,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С.А.</w:t>
      </w:r>
      <w:r>
        <w:rPr>
          <w:spacing w:val="-4"/>
        </w:rPr>
        <w:t xml:space="preserve"> </w:t>
      </w:r>
      <w:r>
        <w:rPr/>
        <w:t>Есенин</w:t>
      </w:r>
      <w:r>
        <w:rPr>
          <w:spacing w:val="-1"/>
        </w:rPr>
        <w:t xml:space="preserve"> </w:t>
      </w:r>
      <w:r>
        <w:rPr/>
        <w:t>«Лебёдушка»</w:t>
      </w:r>
      <w:r>
        <w:rPr>
          <w:spacing w:val="-10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другие</w:t>
      </w:r>
      <w:r>
        <w:rPr>
          <w:spacing w:val="-2"/>
        </w:rPr>
        <w:t xml:space="preserve"> </w:t>
      </w:r>
      <w:r>
        <w:rPr/>
        <w:t>(по</w:t>
      </w:r>
      <w:r>
        <w:rPr>
          <w:spacing w:val="-3"/>
        </w:rPr>
        <w:t xml:space="preserve"> </w:t>
      </w:r>
      <w:r>
        <w:rPr/>
        <w:t>выбору).</w:t>
      </w:r>
    </w:p>
    <w:p>
      <w:pPr>
        <w:pStyle w:val="ListParagraph"/>
        <w:numPr>
          <w:ilvl w:val="2"/>
          <w:numId w:val="61"/>
        </w:numPr>
        <w:tabs>
          <w:tab w:val="clear" w:pos="720"/>
          <w:tab w:val="left" w:pos="1782" w:leader="none"/>
          <w:tab w:val="left" w:pos="5227" w:leader="none"/>
          <w:tab w:val="left" w:pos="9881" w:leader="none"/>
        </w:tabs>
        <w:spacing w:lineRule="auto" w:line="348" w:before="127" w:after="0"/>
        <w:ind w:left="232" w:right="164" w:firstLine="708"/>
        <w:jc w:val="both"/>
        <w:rPr>
          <w:sz w:val="24"/>
        </w:rPr>
      </w:pPr>
      <w:r>
        <w:rPr>
          <w:sz w:val="24"/>
        </w:rPr>
        <w:t>Произведения о детях. Тематика произведений о детях, их жизни, играх и занятиях,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авторов):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Чехова,</w:t>
      </w:r>
      <w:r>
        <w:rPr>
          <w:spacing w:val="1"/>
          <w:sz w:val="24"/>
        </w:rPr>
        <w:t xml:space="preserve"> </w:t>
      </w:r>
      <w:r>
        <w:rPr>
          <w:sz w:val="24"/>
        </w:rPr>
        <w:t>Б.С.</w:t>
      </w:r>
      <w:r>
        <w:rPr>
          <w:spacing w:val="1"/>
          <w:sz w:val="24"/>
        </w:rPr>
        <w:t xml:space="preserve"> </w:t>
      </w:r>
      <w:r>
        <w:rPr>
          <w:sz w:val="24"/>
        </w:rPr>
        <w:t>Житкова,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Н.Г.</w:t>
      </w:r>
      <w:r>
        <w:rPr>
          <w:spacing w:val="1"/>
          <w:sz w:val="24"/>
        </w:rPr>
        <w:t xml:space="preserve"> </w:t>
      </w:r>
      <w:r>
        <w:rPr>
          <w:sz w:val="24"/>
        </w:rPr>
        <w:t>Гарина-Михайловского,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Крапивина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Словесный</w:t>
        <w:tab/>
        <w:t>портрет</w:t>
        <w:tab/>
        <w:t>героя как его характеристика. Авторский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5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7"/>
          <w:sz w:val="24"/>
        </w:rPr>
        <w:t xml:space="preserve"> </w:t>
      </w:r>
      <w:r>
        <w:rPr>
          <w:sz w:val="24"/>
        </w:rPr>
        <w:t>мысли.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5"/>
          <w:sz w:val="24"/>
        </w:rPr>
        <w:t xml:space="preserve"> </w:t>
      </w:r>
      <w:r>
        <w:rPr>
          <w:sz w:val="24"/>
        </w:rPr>
        <w:t>сюжета, 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героев.</w:t>
      </w:r>
    </w:p>
    <w:p>
      <w:pPr>
        <w:pStyle w:val="ListParagraph"/>
        <w:numPr>
          <w:ilvl w:val="3"/>
          <w:numId w:val="61"/>
        </w:numPr>
        <w:tabs>
          <w:tab w:val="clear" w:pos="720"/>
          <w:tab w:val="left" w:pos="1962" w:leader="none"/>
        </w:tabs>
        <w:spacing w:lineRule="exact" w:line="273"/>
        <w:ind w:left="1961" w:hanging="1021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53"/>
          <w:sz w:val="24"/>
        </w:rPr>
        <w:t xml:space="preserve"> </w:t>
      </w:r>
      <w:r>
        <w:rPr>
          <w:sz w:val="24"/>
        </w:rPr>
        <w:t>А.П.</w:t>
      </w:r>
      <w:r>
        <w:rPr>
          <w:spacing w:val="52"/>
          <w:sz w:val="24"/>
        </w:rPr>
        <w:t xml:space="preserve"> </w:t>
      </w:r>
      <w:r>
        <w:rPr>
          <w:sz w:val="24"/>
        </w:rPr>
        <w:t>Чехов</w:t>
      </w:r>
      <w:r>
        <w:rPr>
          <w:spacing w:val="55"/>
          <w:sz w:val="24"/>
        </w:rPr>
        <w:t xml:space="preserve"> </w:t>
      </w:r>
      <w:r>
        <w:rPr>
          <w:sz w:val="24"/>
        </w:rPr>
        <w:t>«Мальчики»,</w:t>
      </w:r>
      <w:r>
        <w:rPr>
          <w:spacing w:val="52"/>
          <w:sz w:val="24"/>
        </w:rPr>
        <w:t xml:space="preserve"> </w:t>
      </w:r>
      <w:r>
        <w:rPr>
          <w:sz w:val="24"/>
        </w:rPr>
        <w:t>Н.Г.</w:t>
      </w:r>
      <w:r>
        <w:rPr>
          <w:spacing w:val="53"/>
          <w:sz w:val="24"/>
        </w:rPr>
        <w:t xml:space="preserve"> </w:t>
      </w:r>
      <w:r>
        <w:rPr>
          <w:sz w:val="24"/>
        </w:rPr>
        <w:t>Гарин-Михайловский</w:t>
      </w:r>
    </w:p>
    <w:p>
      <w:pPr>
        <w:pStyle w:val="Style14"/>
        <w:spacing w:lineRule="auto" w:line="348" w:before="127" w:after="0"/>
        <w:ind w:left="232" w:right="168" w:hanging="0"/>
        <w:rPr>
          <w:sz w:val="24"/>
        </w:rPr>
      </w:pPr>
      <w:r>
        <w:rPr/>
        <w:t>«Детство          Тёмы»         (отдельные          главы),          М.М.          Зощенко          «О          Лёньке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Миньке»</w:t>
      </w:r>
      <w:r>
        <w:rPr>
          <w:spacing w:val="-9"/>
        </w:rPr>
        <w:t xml:space="preserve"> </w:t>
      </w:r>
      <w:r>
        <w:rPr/>
        <w:t>(1-2 рассказа</w:t>
      </w:r>
      <w:r>
        <w:rPr>
          <w:spacing w:val="-2"/>
        </w:rPr>
        <w:t xml:space="preserve"> </w:t>
      </w:r>
      <w:r>
        <w:rPr/>
        <w:t>из цикла),</w:t>
      </w:r>
      <w:r>
        <w:rPr>
          <w:spacing w:val="-1"/>
        </w:rPr>
        <w:t xml:space="preserve"> </w:t>
      </w:r>
      <w:r>
        <w:rPr/>
        <w:t>К.Г.</w:t>
      </w:r>
      <w:r>
        <w:rPr>
          <w:spacing w:val="-1"/>
        </w:rPr>
        <w:t xml:space="preserve"> </w:t>
      </w:r>
      <w:r>
        <w:rPr/>
        <w:t>Паустовский</w:t>
      </w:r>
      <w:r>
        <w:rPr>
          <w:spacing w:val="3"/>
        </w:rPr>
        <w:t xml:space="preserve"> </w:t>
      </w:r>
      <w:r>
        <w:rPr/>
        <w:t>«Корзина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еловыми</w:t>
      </w:r>
      <w:r>
        <w:rPr>
          <w:spacing w:val="-1"/>
        </w:rPr>
        <w:t xml:space="preserve"> </w:t>
      </w:r>
      <w:r>
        <w:rPr/>
        <w:t>шишками»</w:t>
      </w:r>
      <w:r>
        <w:rPr>
          <w:spacing w:val="-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другие.</w:t>
      </w:r>
    </w:p>
    <w:p>
      <w:pPr>
        <w:pStyle w:val="ListParagraph"/>
        <w:numPr>
          <w:ilvl w:val="2"/>
          <w:numId w:val="61"/>
        </w:numPr>
        <w:tabs>
          <w:tab w:val="clear" w:pos="720"/>
          <w:tab w:val="left" w:pos="1782" w:leader="none"/>
        </w:tabs>
        <w:spacing w:lineRule="auto" w:line="348" w:before="5" w:after="0"/>
        <w:ind w:left="232" w:right="162" w:firstLine="708"/>
        <w:jc w:val="both"/>
        <w:rPr>
          <w:sz w:val="24"/>
        </w:rPr>
      </w:pPr>
      <w:r>
        <w:rPr>
          <w:sz w:val="24"/>
        </w:rPr>
        <w:t>Пьеса.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жанром</w:t>
      </w:r>
      <w:r>
        <w:rPr>
          <w:spacing w:val="1"/>
          <w:sz w:val="24"/>
        </w:rPr>
        <w:t xml:space="preserve"> </w:t>
      </w:r>
      <w:r>
        <w:rPr>
          <w:sz w:val="24"/>
        </w:rPr>
        <w:t>пьесой-сказкой.</w:t>
      </w:r>
      <w:r>
        <w:rPr>
          <w:spacing w:val="1"/>
          <w:sz w:val="24"/>
        </w:rPr>
        <w:t xml:space="preserve"> </w:t>
      </w:r>
      <w:r>
        <w:rPr>
          <w:sz w:val="24"/>
        </w:rPr>
        <w:t>Пьеса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литературы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театрального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искусства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(одна  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  выбору).          Пьеса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жанр драматического произведения.</w:t>
      </w:r>
    </w:p>
    <w:p>
      <w:pPr>
        <w:pStyle w:val="ListParagraph"/>
        <w:numPr>
          <w:ilvl w:val="3"/>
          <w:numId w:val="61"/>
        </w:numPr>
        <w:tabs>
          <w:tab w:val="clear" w:pos="720"/>
          <w:tab w:val="left" w:pos="1962" w:leader="none"/>
        </w:tabs>
        <w:spacing w:lineRule="auto" w:line="348"/>
        <w:ind w:left="232" w:right="170" w:firstLine="708"/>
        <w:jc w:val="both"/>
        <w:rPr>
          <w:sz w:val="24"/>
        </w:rPr>
      </w:pPr>
      <w:r>
        <w:rPr>
          <w:sz w:val="24"/>
        </w:rPr>
        <w:t>Пьеса и сказка: драматическое и эпическое произведения. Авторские ремарки: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содержание.</w:t>
      </w:r>
    </w:p>
    <w:p>
      <w:pPr>
        <w:pStyle w:val="ListParagraph"/>
        <w:numPr>
          <w:ilvl w:val="3"/>
          <w:numId w:val="61"/>
        </w:numPr>
        <w:tabs>
          <w:tab w:val="clear" w:pos="720"/>
          <w:tab w:val="left" w:pos="1962" w:leader="none"/>
        </w:tabs>
        <w:spacing w:lineRule="auto" w:line="348"/>
        <w:ind w:left="232" w:right="160" w:firstLine="708"/>
        <w:jc w:val="both"/>
        <w:rPr>
          <w:sz w:val="24"/>
        </w:rPr>
      </w:pPr>
      <w:r>
        <w:rPr>
          <w:sz w:val="24"/>
        </w:rPr>
        <w:t>Произведения      для      чтения:      С.Я.      Маршак       «Двенадцать       месяцев»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>
      <w:pPr>
        <w:pStyle w:val="ListParagraph"/>
        <w:numPr>
          <w:ilvl w:val="2"/>
          <w:numId w:val="61"/>
        </w:numPr>
        <w:tabs>
          <w:tab w:val="clear" w:pos="720"/>
          <w:tab w:val="left" w:pos="1782" w:leader="none"/>
        </w:tabs>
        <w:spacing w:lineRule="auto" w:line="348" w:before="2" w:after="0"/>
        <w:ind w:left="232" w:right="166" w:firstLine="708"/>
        <w:jc w:val="both"/>
        <w:rPr>
          <w:sz w:val="24"/>
        </w:rPr>
      </w:pPr>
      <w:r>
        <w:rPr>
          <w:sz w:val="24"/>
        </w:rPr>
        <w:t>Юмористические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выбору): юмористические произведения на примере рассказов М.М. Зощенко, В.Ю. Драгунского,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Н.Н. Носова, В.В. Голявкина. Герои юмористических произведений. Средства 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юмористического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содержания: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гипербола.</w:t>
      </w:r>
      <w:r>
        <w:rPr>
          <w:spacing w:val="-2"/>
          <w:sz w:val="24"/>
        </w:rPr>
        <w:t xml:space="preserve"> </w:t>
      </w:r>
      <w:r>
        <w:rPr>
          <w:sz w:val="24"/>
        </w:rPr>
        <w:t>Юмористические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кино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театре.</w:t>
      </w:r>
    </w:p>
    <w:p>
      <w:pPr>
        <w:pStyle w:val="ListParagraph"/>
        <w:numPr>
          <w:ilvl w:val="3"/>
          <w:numId w:val="61"/>
        </w:numPr>
        <w:tabs>
          <w:tab w:val="clear" w:pos="720"/>
          <w:tab w:val="left" w:pos="1962" w:leader="none"/>
        </w:tabs>
        <w:spacing w:lineRule="auto" w:line="348"/>
        <w:ind w:left="232" w:right="167" w:firstLine="708"/>
        <w:jc w:val="both"/>
        <w:rPr>
          <w:sz w:val="24"/>
        </w:rPr>
      </w:pPr>
      <w:r>
        <w:rPr>
          <w:sz w:val="24"/>
        </w:rPr>
        <w:t xml:space="preserve">Произведения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чтения: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В.Ю.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Драгунский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«Денискины   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рассказы»</w:t>
      </w:r>
      <w:r>
        <w:rPr>
          <w:spacing w:val="-57"/>
          <w:sz w:val="24"/>
        </w:rPr>
        <w:t xml:space="preserve"> </w:t>
      </w:r>
      <w:r>
        <w:rPr>
          <w:sz w:val="24"/>
        </w:rPr>
        <w:t>(1-2 произведения по выбору), Н.Н. Носов «Витя Малеев в школе и дома» (отдельные главы)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>
      <w:pPr>
        <w:pStyle w:val="ListParagraph"/>
        <w:numPr>
          <w:ilvl w:val="2"/>
          <w:numId w:val="61"/>
        </w:numPr>
        <w:tabs>
          <w:tab w:val="clear" w:pos="720"/>
          <w:tab w:val="left" w:pos="1782" w:leader="none"/>
          <w:tab w:val="left" w:pos="4957" w:leader="none"/>
          <w:tab w:val="left" w:pos="9027" w:leader="none"/>
        </w:tabs>
        <w:spacing w:lineRule="auto" w:line="348"/>
        <w:ind w:left="232" w:right="168" w:firstLine="708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писателей. Литературные сказки Ш. Перро, Х.-К. Андерсена, братьев Гримм и других (по выбору).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Приключенческая</w:t>
        <w:tab/>
        <w:t>литература:</w:t>
        <w:tab/>
      </w:r>
      <w:r>
        <w:rPr>
          <w:spacing w:val="-1"/>
          <w:sz w:val="24"/>
        </w:rPr>
        <w:t>произведения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Дж.</w:t>
      </w:r>
      <w:r>
        <w:rPr>
          <w:spacing w:val="-2"/>
          <w:sz w:val="24"/>
        </w:rPr>
        <w:t xml:space="preserve"> </w:t>
      </w:r>
      <w:r>
        <w:rPr>
          <w:sz w:val="24"/>
        </w:rPr>
        <w:t>Свифта, Марка</w:t>
      </w:r>
      <w:r>
        <w:rPr>
          <w:spacing w:val="-1"/>
          <w:sz w:val="24"/>
        </w:rPr>
        <w:t xml:space="preserve"> </w:t>
      </w:r>
      <w:r>
        <w:rPr>
          <w:sz w:val="24"/>
        </w:rPr>
        <w:t>Твена.</w:t>
      </w:r>
    </w:p>
    <w:p>
      <w:pPr>
        <w:pStyle w:val="ListParagraph"/>
        <w:numPr>
          <w:ilvl w:val="3"/>
          <w:numId w:val="61"/>
        </w:numPr>
        <w:tabs>
          <w:tab w:val="clear" w:pos="720"/>
          <w:tab w:val="left" w:pos="1962" w:leader="none"/>
        </w:tabs>
        <w:spacing w:lineRule="auto" w:line="348"/>
        <w:ind w:left="232" w:right="168" w:firstLine="708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Х.-К.</w:t>
      </w:r>
      <w:r>
        <w:rPr>
          <w:spacing w:val="1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1"/>
          <w:sz w:val="24"/>
        </w:rPr>
        <w:t xml:space="preserve"> </w:t>
      </w:r>
      <w:r>
        <w:rPr>
          <w:sz w:val="24"/>
        </w:rPr>
        <w:t>«Дикие</w:t>
      </w:r>
      <w:r>
        <w:rPr>
          <w:spacing w:val="1"/>
          <w:sz w:val="24"/>
        </w:rPr>
        <w:t xml:space="preserve"> </w:t>
      </w:r>
      <w:r>
        <w:rPr>
          <w:sz w:val="24"/>
        </w:rPr>
        <w:t>лебеди»,</w:t>
      </w:r>
      <w:r>
        <w:rPr>
          <w:spacing w:val="1"/>
          <w:sz w:val="24"/>
        </w:rPr>
        <w:t xml:space="preserve"> </w:t>
      </w:r>
      <w:r>
        <w:rPr>
          <w:sz w:val="24"/>
        </w:rPr>
        <w:t>«Русалочка»,</w:t>
      </w:r>
      <w:r>
        <w:rPr>
          <w:spacing w:val="1"/>
          <w:sz w:val="24"/>
        </w:rPr>
        <w:t xml:space="preserve"> </w:t>
      </w:r>
      <w:r>
        <w:rPr>
          <w:sz w:val="24"/>
        </w:rPr>
        <w:t>Дж.</w:t>
      </w:r>
      <w:r>
        <w:rPr>
          <w:spacing w:val="-57"/>
          <w:sz w:val="24"/>
        </w:rPr>
        <w:t xml:space="preserve"> </w:t>
      </w:r>
      <w:r>
        <w:rPr>
          <w:sz w:val="24"/>
        </w:rPr>
        <w:t>Свифт «Приключения Гулливера» (отдельные главы), Марк Твен «Том Сойер» (отдельные главы)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 выбору).</w:t>
      </w:r>
    </w:p>
    <w:p>
      <w:pPr>
        <w:sectPr>
          <w:headerReference w:type="default" r:id="rId6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61"/>
        </w:numPr>
        <w:tabs>
          <w:tab w:val="clear" w:pos="720"/>
          <w:tab w:val="left" w:pos="1782" w:leader="none"/>
        </w:tabs>
        <w:spacing w:lineRule="auto" w:line="348"/>
        <w:ind w:left="232" w:right="161" w:firstLine="708"/>
        <w:jc w:val="both"/>
        <w:rPr>
          <w:sz w:val="24"/>
        </w:rPr>
      </w:pPr>
      <w:r>
        <w:rPr>
          <w:sz w:val="24"/>
        </w:rPr>
        <w:t>Библиографическая культура (работа с детской книгой и справочной литературой).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Польза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чтения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книги: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книга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–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друг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учитель.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Правила     </w:t>
      </w:r>
      <w:r>
        <w:rPr>
          <w:spacing w:val="42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-58"/>
          <w:sz w:val="24"/>
        </w:rPr>
        <w:t xml:space="preserve"> </w:t>
      </w:r>
      <w:r>
        <w:rPr>
          <w:sz w:val="24"/>
        </w:rPr>
        <w:t>и способы выбора книги (тематический, систематический каталог). Виды информации в книге: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справочно-иллюстративный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(изданий):</w:t>
      </w:r>
      <w:r>
        <w:rPr>
          <w:spacing w:val="1"/>
          <w:sz w:val="24"/>
        </w:rPr>
        <w:t xml:space="preserve"> </w:t>
      </w:r>
      <w:r>
        <w:rPr>
          <w:sz w:val="24"/>
        </w:rPr>
        <w:t>книга-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 книга-сборник, собрание сочинений, периодическая печать, справочные издания.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 периодической печати.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2"/>
          <w:numId w:val="61"/>
        </w:numPr>
        <w:tabs>
          <w:tab w:val="clear" w:pos="720"/>
          <w:tab w:val="left" w:pos="1782" w:leader="none"/>
        </w:tabs>
        <w:spacing w:lineRule="auto" w:line="348" w:before="90" w:after="0"/>
        <w:ind w:left="232" w:right="165" w:firstLine="708"/>
        <w:jc w:val="both"/>
        <w:rPr>
          <w:sz w:val="24"/>
        </w:rPr>
      </w:pPr>
      <w:r>
        <w:rPr>
          <w:sz w:val="24"/>
        </w:rPr>
        <w:t xml:space="preserve">Изучение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литературного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4   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    способствует    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>
      <w:pPr>
        <w:pStyle w:val="ListParagraph"/>
        <w:numPr>
          <w:ilvl w:val="3"/>
          <w:numId w:val="61"/>
        </w:numPr>
        <w:tabs>
          <w:tab w:val="clear" w:pos="720"/>
          <w:tab w:val="left" w:pos="1962" w:leader="none"/>
        </w:tabs>
        <w:spacing w:lineRule="auto" w:line="348"/>
        <w:ind w:left="232" w:right="165" w:firstLine="708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/>
        <w:ind w:left="232" w:right="172" w:firstLine="708"/>
        <w:rPr>
          <w:sz w:val="24"/>
        </w:rPr>
      </w:pPr>
      <w:r>
        <w:rPr/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rPr/>
        <w:t>восприятию и небольшие по объёму прозаические и стихотворные произведения (без отметочного</w:t>
      </w:r>
      <w:r>
        <w:rPr>
          <w:spacing w:val="1"/>
        </w:rPr>
        <w:t xml:space="preserve"> </w:t>
      </w:r>
      <w:r>
        <w:rPr/>
        <w:t>оценивания);</w:t>
      </w:r>
    </w:p>
    <w:p>
      <w:pPr>
        <w:pStyle w:val="Style14"/>
        <w:spacing w:lineRule="auto" w:line="348"/>
        <w:ind w:left="232" w:right="162" w:firstLine="708"/>
        <w:rPr>
          <w:sz w:val="24"/>
        </w:rPr>
      </w:pPr>
      <w:r>
        <w:rPr/>
        <w:t>читать    про    себя    (молча),    оценивать    своё    чтение    с    точки    зрения    понимания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запоминания</w:t>
      </w:r>
      <w:r>
        <w:rPr>
          <w:spacing w:val="-3"/>
        </w:rPr>
        <w:t xml:space="preserve"> </w:t>
      </w:r>
      <w:r>
        <w:rPr/>
        <w:t>текста;</w:t>
      </w:r>
    </w:p>
    <w:p>
      <w:pPr>
        <w:pStyle w:val="Style14"/>
        <w:spacing w:lineRule="auto" w:line="348"/>
        <w:ind w:left="232" w:right="166" w:firstLine="708"/>
        <w:rPr>
          <w:sz w:val="24"/>
        </w:rPr>
      </w:pPr>
      <w:r>
        <w:rPr/>
        <w:t>анализировать текст: определять главную мысль, обосновывать принадлежность к жанру,</w:t>
      </w:r>
      <w:r>
        <w:rPr>
          <w:spacing w:val="1"/>
        </w:rPr>
        <w:t xml:space="preserve"> </w:t>
      </w:r>
      <w:r>
        <w:rPr/>
        <w:t>определять тему и главную мысль, находить в тексте заданный эпизод, устанавливать взаимосвязь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-6"/>
        </w:rPr>
        <w:t xml:space="preserve"> </w:t>
      </w:r>
      <w:r>
        <w:rPr/>
        <w:t>событиями, эпизодами текста;</w:t>
      </w:r>
    </w:p>
    <w:p>
      <w:pPr>
        <w:pStyle w:val="Style14"/>
        <w:spacing w:lineRule="exact" w:line="274"/>
        <w:ind w:left="941" w:hanging="0"/>
        <w:rPr>
          <w:sz w:val="24"/>
        </w:rPr>
      </w:pPr>
      <w:r>
        <w:rPr/>
        <w:t>характеризовать</w:t>
      </w:r>
      <w:r>
        <w:rPr>
          <w:spacing w:val="-2"/>
        </w:rPr>
        <w:t xml:space="preserve"> </w:t>
      </w:r>
      <w:r>
        <w:rPr/>
        <w:t>героя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давать</w:t>
      </w:r>
      <w:r>
        <w:rPr>
          <w:spacing w:val="-1"/>
        </w:rPr>
        <w:t xml:space="preserve"> </w:t>
      </w:r>
      <w:r>
        <w:rPr/>
        <w:t>оценку</w:t>
      </w:r>
      <w:r>
        <w:rPr>
          <w:spacing w:val="-10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поступкам;</w:t>
      </w:r>
    </w:p>
    <w:p>
      <w:pPr>
        <w:pStyle w:val="Style14"/>
        <w:tabs>
          <w:tab w:val="clear" w:pos="720"/>
          <w:tab w:val="left" w:pos="2149" w:leader="none"/>
          <w:tab w:val="left" w:pos="4054" w:leader="none"/>
          <w:tab w:val="left" w:pos="6503" w:leader="none"/>
          <w:tab w:val="left" w:pos="8178" w:leader="none"/>
          <w:tab w:val="left" w:pos="9379" w:leader="none"/>
        </w:tabs>
        <w:spacing w:lineRule="auto" w:line="348" w:before="124" w:after="0"/>
        <w:ind w:left="232" w:right="169" w:firstLine="708"/>
        <w:rPr>
          <w:sz w:val="24"/>
        </w:rPr>
      </w:pPr>
      <w:r>
        <w:rPr/>
        <w:t>сравнивать</w:t>
      </w:r>
      <w:r>
        <w:rPr>
          <w:spacing w:val="1"/>
        </w:rPr>
        <w:t xml:space="preserve"> </w:t>
      </w:r>
      <w:r>
        <w:rPr/>
        <w:t>героев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предложенным</w:t>
      </w:r>
      <w:r>
        <w:rPr>
          <w:spacing w:val="1"/>
        </w:rPr>
        <w:t xml:space="preserve"> </w:t>
      </w:r>
      <w:r>
        <w:rPr/>
        <w:t>критериям,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выбирать</w:t>
        <w:tab/>
        <w:t>критерий</w:t>
        <w:tab/>
        <w:t>сопоставления</w:t>
        <w:tab/>
        <w:t>героев,</w:t>
        <w:tab/>
        <w:t>их</w:t>
        <w:tab/>
      </w:r>
      <w:r>
        <w:rPr>
          <w:spacing w:val="-1"/>
        </w:rPr>
        <w:t>поступков</w:t>
      </w:r>
      <w:r>
        <w:rPr>
          <w:spacing w:val="-58"/>
        </w:rPr>
        <w:t xml:space="preserve"> </w:t>
      </w:r>
      <w:r>
        <w:rPr/>
        <w:t>(по контрасту</w:t>
      </w:r>
      <w:r>
        <w:rPr>
          <w:spacing w:val="-8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аналогии);</w:t>
      </w:r>
    </w:p>
    <w:p>
      <w:pPr>
        <w:pStyle w:val="Style14"/>
        <w:spacing w:lineRule="auto" w:line="348"/>
        <w:ind w:left="232" w:right="166" w:firstLine="708"/>
        <w:rPr>
          <w:sz w:val="24"/>
        </w:rPr>
      </w:pPr>
      <w:r>
        <w:rPr/>
        <w:t xml:space="preserve">составлять    </w:t>
      </w:r>
      <w:r>
        <w:rPr>
          <w:spacing w:val="1"/>
        </w:rPr>
        <w:t xml:space="preserve"> </w:t>
      </w:r>
      <w:r>
        <w:rPr/>
        <w:t>план      (вопросный,      номинативный,      цитатный)      текста,      дополнять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восстанавливать</w:t>
      </w:r>
      <w:r>
        <w:rPr>
          <w:spacing w:val="1"/>
        </w:rPr>
        <w:t xml:space="preserve"> </w:t>
      </w:r>
      <w:r>
        <w:rPr/>
        <w:t>нарушенную последовательность;</w:t>
      </w:r>
    </w:p>
    <w:p>
      <w:pPr>
        <w:pStyle w:val="Style14"/>
        <w:spacing w:lineRule="auto" w:line="348" w:before="2" w:after="0"/>
        <w:ind w:left="232" w:right="168" w:firstLine="708"/>
        <w:rPr>
          <w:sz w:val="24"/>
        </w:rPr>
      </w:pPr>
      <w:r>
        <w:rPr/>
        <w:t>исследовать текст: находить средства художественной выразительности (сравнение, эпитет,</w:t>
      </w:r>
      <w:r>
        <w:rPr>
          <w:spacing w:val="-57"/>
        </w:rPr>
        <w:t xml:space="preserve"> </w:t>
      </w:r>
      <w:r>
        <w:rPr/>
        <w:t>олицетворение, метафора), описания в произведениях разных жанров (пейзаж, интерьер), выявлять</w:t>
      </w:r>
      <w:r>
        <w:rPr>
          <w:spacing w:val="-57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стихотворного текста (ритм, рифма, строфа).</w:t>
      </w:r>
    </w:p>
    <w:p>
      <w:pPr>
        <w:pStyle w:val="ListParagraph"/>
        <w:numPr>
          <w:ilvl w:val="3"/>
          <w:numId w:val="61"/>
        </w:numPr>
        <w:tabs>
          <w:tab w:val="clear" w:pos="720"/>
          <w:tab w:val="left" w:pos="1962" w:leader="none"/>
        </w:tabs>
        <w:spacing w:lineRule="auto" w:line="348"/>
        <w:ind w:left="232" w:right="170" w:firstLine="70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/>
        <w:jc w:val="left"/>
        <w:rPr>
          <w:sz w:val="24"/>
        </w:rPr>
      </w:pPr>
      <w:r>
        <w:rPr/>
        <w:t>использовать</w:t>
      </w:r>
      <w:r>
        <w:rPr>
          <w:spacing w:val="21"/>
        </w:rPr>
        <w:t xml:space="preserve"> </w:t>
      </w:r>
      <w:r>
        <w:rPr/>
        <w:t>справочную</w:t>
      </w:r>
      <w:r>
        <w:rPr>
          <w:spacing w:val="22"/>
        </w:rPr>
        <w:t xml:space="preserve"> </w:t>
      </w:r>
      <w:r>
        <w:rPr/>
        <w:t>информацию</w:t>
      </w:r>
      <w:r>
        <w:rPr>
          <w:spacing w:val="21"/>
        </w:rPr>
        <w:t xml:space="preserve"> </w:t>
      </w:r>
      <w:r>
        <w:rPr/>
        <w:t>для</w:t>
      </w:r>
      <w:r>
        <w:rPr>
          <w:spacing w:val="21"/>
        </w:rPr>
        <w:t xml:space="preserve"> </w:t>
      </w:r>
      <w:r>
        <w:rPr/>
        <w:t>получения</w:t>
      </w:r>
      <w:r>
        <w:rPr>
          <w:spacing w:val="20"/>
        </w:rPr>
        <w:t xml:space="preserve"> </w:t>
      </w:r>
      <w:r>
        <w:rPr/>
        <w:t>дополнительной</w:t>
      </w:r>
      <w:r>
        <w:rPr>
          <w:spacing w:val="21"/>
        </w:rPr>
        <w:t xml:space="preserve"> </w:t>
      </w:r>
      <w:r>
        <w:rPr/>
        <w:t>информации</w:t>
      </w:r>
      <w:r>
        <w:rPr>
          <w:spacing w:val="2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соответствии с</w:t>
      </w:r>
      <w:r>
        <w:rPr>
          <w:spacing w:val="1"/>
        </w:rPr>
        <w:t xml:space="preserve"> </w:t>
      </w:r>
      <w:r>
        <w:rPr/>
        <w:t>учебной задачей;</w:t>
      </w:r>
    </w:p>
    <w:p>
      <w:pPr>
        <w:pStyle w:val="Style14"/>
        <w:spacing w:lineRule="auto" w:line="348" w:before="3" w:after="0"/>
        <w:jc w:val="left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книгу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элементам</w:t>
      </w:r>
      <w:r>
        <w:rPr>
          <w:spacing w:val="1"/>
        </w:rPr>
        <w:t xml:space="preserve"> </w:t>
      </w:r>
      <w:r>
        <w:rPr/>
        <w:t>(обложка,</w:t>
      </w:r>
      <w:r>
        <w:rPr>
          <w:spacing w:val="1"/>
        </w:rPr>
        <w:t xml:space="preserve"> </w:t>
      </w:r>
      <w:r>
        <w:rPr/>
        <w:t>оглавление,</w:t>
      </w:r>
      <w:r>
        <w:rPr>
          <w:spacing w:val="1"/>
        </w:rPr>
        <w:t xml:space="preserve"> </w:t>
      </w:r>
      <w:r>
        <w:rPr/>
        <w:t>аннотация,</w:t>
      </w:r>
      <w:r>
        <w:rPr>
          <w:spacing w:val="1"/>
        </w:rPr>
        <w:t xml:space="preserve"> </w:t>
      </w:r>
      <w:r>
        <w:rPr/>
        <w:t>предисловие,</w:t>
      </w:r>
      <w:r>
        <w:rPr>
          <w:spacing w:val="-57"/>
        </w:rPr>
        <w:t xml:space="preserve"> </w:t>
      </w:r>
      <w:r>
        <w:rPr/>
        <w:t>иллюстрации,</w:t>
      </w:r>
      <w:r>
        <w:rPr>
          <w:spacing w:val="-1"/>
        </w:rPr>
        <w:t xml:space="preserve"> </w:t>
      </w:r>
      <w:r>
        <w:rPr/>
        <w:t>примечания и</w:t>
      </w:r>
      <w:r>
        <w:rPr>
          <w:spacing w:val="-2"/>
        </w:rPr>
        <w:t xml:space="preserve"> </w:t>
      </w:r>
      <w:r>
        <w:rPr/>
        <w:t>другое);</w:t>
      </w:r>
    </w:p>
    <w:p>
      <w:pPr>
        <w:pStyle w:val="Style14"/>
        <w:spacing w:lineRule="exact" w:line="275"/>
        <w:ind w:left="941" w:hanging="0"/>
        <w:jc w:val="left"/>
        <w:rPr>
          <w:sz w:val="24"/>
        </w:rPr>
      </w:pPr>
      <w:r>
        <w:rPr/>
        <w:t>выбирать</w:t>
      </w:r>
      <w:r>
        <w:rPr>
          <w:spacing w:val="-1"/>
        </w:rPr>
        <w:t xml:space="preserve"> </w:t>
      </w:r>
      <w:r>
        <w:rPr/>
        <w:t>книгу</w:t>
      </w:r>
      <w:r>
        <w:rPr>
          <w:spacing w:val="-9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библиотеке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</w:t>
      </w:r>
      <w:r>
        <w:rPr>
          <w:spacing w:val="-2"/>
        </w:rPr>
        <w:t xml:space="preserve"> </w:t>
      </w:r>
      <w:r>
        <w:rPr/>
        <w:t>с учебной</w:t>
      </w:r>
      <w:r>
        <w:rPr>
          <w:spacing w:val="-2"/>
        </w:rPr>
        <w:t xml:space="preserve"> </w:t>
      </w:r>
      <w:r>
        <w:rPr/>
        <w:t>задачей;</w:t>
      </w:r>
      <w:r>
        <w:rPr>
          <w:spacing w:val="-1"/>
        </w:rPr>
        <w:t xml:space="preserve"> </w:t>
      </w:r>
      <w:r>
        <w:rPr/>
        <w:t>составлять</w:t>
      </w:r>
      <w:r>
        <w:rPr>
          <w:spacing w:val="-1"/>
        </w:rPr>
        <w:t xml:space="preserve"> </w:t>
      </w:r>
      <w:r>
        <w:rPr/>
        <w:t>аннотацию.</w:t>
      </w:r>
    </w:p>
    <w:p>
      <w:pPr>
        <w:pStyle w:val="ListParagraph"/>
        <w:numPr>
          <w:ilvl w:val="3"/>
          <w:numId w:val="61"/>
        </w:numPr>
        <w:tabs>
          <w:tab w:val="clear" w:pos="720"/>
          <w:tab w:val="left" w:pos="1962" w:leader="none"/>
          <w:tab w:val="left" w:pos="4332" w:leader="none"/>
          <w:tab w:val="left" w:pos="6333" w:leader="none"/>
          <w:tab w:val="left" w:pos="7638" w:leader="none"/>
          <w:tab w:val="left" w:pos="9009" w:leader="none"/>
        </w:tabs>
        <w:spacing w:lineRule="auto" w:line="348" w:before="127" w:after="0"/>
        <w:ind w:left="232" w:right="166" w:firstLine="708"/>
        <w:rPr>
          <w:sz w:val="24"/>
        </w:rPr>
      </w:pPr>
      <w:r>
        <w:rPr>
          <w:sz w:val="24"/>
        </w:rPr>
        <w:t>Коммуникативные</w:t>
        <w:tab/>
        <w:t>универсальные</w:t>
        <w:tab/>
        <w:t>учебные</w:t>
        <w:tab/>
        <w:t>действия</w:t>
        <w:tab/>
      </w:r>
      <w:r>
        <w:rPr>
          <w:spacing w:val="-1"/>
          <w:sz w:val="24"/>
        </w:rPr>
        <w:t>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/>
        <w:jc w:val="left"/>
        <w:rPr>
          <w:sz w:val="24"/>
        </w:rPr>
      </w:pPr>
      <w:r>
        <w:rPr/>
        <w:t>соблюдать</w:t>
      </w:r>
      <w:r>
        <w:rPr>
          <w:spacing w:val="46"/>
        </w:rPr>
        <w:t xml:space="preserve"> </w:t>
      </w:r>
      <w:r>
        <w:rPr/>
        <w:t>правила</w:t>
      </w:r>
      <w:r>
        <w:rPr>
          <w:spacing w:val="45"/>
        </w:rPr>
        <w:t xml:space="preserve"> </w:t>
      </w:r>
      <w:r>
        <w:rPr/>
        <w:t>речевого</w:t>
      </w:r>
      <w:r>
        <w:rPr>
          <w:spacing w:val="45"/>
        </w:rPr>
        <w:t xml:space="preserve"> </w:t>
      </w:r>
      <w:r>
        <w:rPr/>
        <w:t>этикета</w:t>
      </w:r>
      <w:r>
        <w:rPr>
          <w:spacing w:val="45"/>
        </w:rPr>
        <w:t xml:space="preserve"> </w:t>
      </w:r>
      <w:r>
        <w:rPr/>
        <w:t>в</w:t>
      </w:r>
      <w:r>
        <w:rPr>
          <w:spacing w:val="49"/>
        </w:rPr>
        <w:t xml:space="preserve"> </w:t>
      </w:r>
      <w:r>
        <w:rPr/>
        <w:t>учебном</w:t>
      </w:r>
      <w:r>
        <w:rPr>
          <w:spacing w:val="45"/>
        </w:rPr>
        <w:t xml:space="preserve"> </w:t>
      </w:r>
      <w:r>
        <w:rPr/>
        <w:t>диалоге,</w:t>
      </w:r>
      <w:r>
        <w:rPr>
          <w:spacing w:val="45"/>
        </w:rPr>
        <w:t xml:space="preserve"> </w:t>
      </w:r>
      <w:r>
        <w:rPr/>
        <w:t>отвечать</w:t>
      </w:r>
      <w:r>
        <w:rPr>
          <w:spacing w:val="47"/>
        </w:rPr>
        <w:t xml:space="preserve"> </w:t>
      </w:r>
      <w:r>
        <w:rPr/>
        <w:t>и</w:t>
      </w:r>
      <w:r>
        <w:rPr>
          <w:spacing w:val="46"/>
        </w:rPr>
        <w:t xml:space="preserve"> </w:t>
      </w:r>
      <w:r>
        <w:rPr/>
        <w:t>задавать</w:t>
      </w:r>
      <w:r>
        <w:rPr>
          <w:spacing w:val="46"/>
        </w:rPr>
        <w:t xml:space="preserve"> </w:t>
      </w:r>
      <w:r>
        <w:rPr/>
        <w:t>вопросы</w:t>
      </w:r>
      <w:r>
        <w:rPr>
          <w:spacing w:val="45"/>
        </w:rPr>
        <w:t xml:space="preserve"> </w:t>
      </w:r>
      <w:r>
        <w:rPr/>
        <w:t>к</w:t>
      </w:r>
      <w:r>
        <w:rPr>
          <w:spacing w:val="-57"/>
        </w:rPr>
        <w:t xml:space="preserve"> </w:t>
      </w:r>
      <w:r>
        <w:rPr/>
        <w:t>учебным</w:t>
      </w:r>
      <w:r>
        <w:rPr>
          <w:spacing w:val="-3"/>
        </w:rPr>
        <w:t xml:space="preserve"> </w:t>
      </w:r>
      <w:r>
        <w:rPr/>
        <w:t>и художественным</w:t>
      </w:r>
      <w:r>
        <w:rPr>
          <w:spacing w:val="-2"/>
        </w:rPr>
        <w:t xml:space="preserve"> </w:t>
      </w:r>
      <w:r>
        <w:rPr/>
        <w:t>текстам;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пересказывать</w:t>
      </w:r>
      <w:r>
        <w:rPr>
          <w:spacing w:val="-2"/>
        </w:rPr>
        <w:t xml:space="preserve"> </w:t>
      </w:r>
      <w:r>
        <w:rPr/>
        <w:t>текст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соответствии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учебной</w:t>
      </w:r>
      <w:r>
        <w:rPr>
          <w:spacing w:val="-3"/>
        </w:rPr>
        <w:t xml:space="preserve"> </w:t>
      </w:r>
      <w:r>
        <w:rPr/>
        <w:t>задачей;</w:t>
      </w:r>
    </w:p>
    <w:p>
      <w:pPr>
        <w:sectPr>
          <w:headerReference w:type="default" r:id="rId6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725" w:leader="none"/>
          <w:tab w:val="left" w:pos="3280" w:leader="none"/>
          <w:tab w:val="left" w:pos="4640" w:leader="none"/>
          <w:tab w:val="left" w:pos="5882" w:leader="none"/>
          <w:tab w:val="left" w:pos="7566" w:leader="none"/>
          <w:tab w:val="left" w:pos="8123" w:leader="none"/>
          <w:tab w:val="left" w:pos="9534" w:leader="none"/>
        </w:tabs>
        <w:spacing w:lineRule="auto" w:line="348" w:before="126" w:after="0"/>
        <w:ind w:left="232" w:right="164" w:firstLine="708"/>
        <w:jc w:val="left"/>
        <w:rPr>
          <w:sz w:val="24"/>
        </w:rPr>
      </w:pPr>
      <w:r>
        <w:rPr/>
        <w:t>рассказывать</w:t>
        <w:tab/>
        <w:t>о</w:t>
        <w:tab/>
        <w:t>тематике</w:t>
        <w:tab/>
        <w:t>детской</w:t>
        <w:tab/>
        <w:t>литературы,</w:t>
        <w:tab/>
        <w:t>о</w:t>
        <w:tab/>
        <w:t>любимом</w:t>
        <w:tab/>
      </w:r>
      <w:r>
        <w:rPr>
          <w:spacing w:val="-1"/>
        </w:rPr>
        <w:t>писателе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произведениях;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rPr>
          <w:sz w:val="24"/>
        </w:rPr>
      </w:pPr>
      <w:r>
        <w:rPr/>
        <w:t>оценивать</w:t>
      </w:r>
      <w:r>
        <w:rPr>
          <w:spacing w:val="-2"/>
        </w:rPr>
        <w:t xml:space="preserve"> </w:t>
      </w:r>
      <w:r>
        <w:rPr/>
        <w:t>мнение</w:t>
      </w:r>
      <w:r>
        <w:rPr>
          <w:spacing w:val="-3"/>
        </w:rPr>
        <w:t xml:space="preserve"> </w:t>
      </w:r>
      <w:r>
        <w:rPr/>
        <w:t>авторов</w:t>
      </w:r>
      <w:r>
        <w:rPr>
          <w:spacing w:val="-4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героях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своё</w:t>
      </w:r>
      <w:r>
        <w:rPr>
          <w:spacing w:val="-4"/>
        </w:rPr>
        <w:t xml:space="preserve"> </w:t>
      </w:r>
      <w:r>
        <w:rPr/>
        <w:t>отношение</w:t>
      </w:r>
      <w:r>
        <w:rPr>
          <w:spacing w:val="-4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ним;</w:t>
      </w:r>
    </w:p>
    <w:p>
      <w:pPr>
        <w:pStyle w:val="Style14"/>
        <w:spacing w:before="127" w:after="0"/>
        <w:ind w:left="941" w:hanging="0"/>
        <w:rPr>
          <w:sz w:val="24"/>
        </w:rPr>
      </w:pPr>
      <w:r>
        <w:rPr/>
        <w:t>использовать</w:t>
      </w:r>
      <w:r>
        <w:rPr>
          <w:spacing w:val="-3"/>
        </w:rPr>
        <w:t xml:space="preserve"> </w:t>
      </w:r>
      <w:r>
        <w:rPr/>
        <w:t>элементы</w:t>
      </w:r>
      <w:r>
        <w:rPr>
          <w:spacing w:val="-3"/>
        </w:rPr>
        <w:t xml:space="preserve"> </w:t>
      </w:r>
      <w:r>
        <w:rPr/>
        <w:t>импровизации</w:t>
      </w:r>
      <w:r>
        <w:rPr>
          <w:spacing w:val="-6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исполнении</w:t>
      </w:r>
      <w:r>
        <w:rPr>
          <w:spacing w:val="-4"/>
        </w:rPr>
        <w:t xml:space="preserve"> </w:t>
      </w:r>
      <w:r>
        <w:rPr/>
        <w:t>фольклорных</w:t>
      </w:r>
      <w:r>
        <w:rPr>
          <w:spacing w:val="-4"/>
        </w:rPr>
        <w:t xml:space="preserve"> </w:t>
      </w:r>
      <w:r>
        <w:rPr/>
        <w:t>произведений;</w:t>
      </w:r>
    </w:p>
    <w:p>
      <w:pPr>
        <w:pStyle w:val="Style14"/>
        <w:spacing w:lineRule="auto" w:line="348" w:before="127" w:after="0"/>
        <w:ind w:left="232" w:right="161" w:firstLine="708"/>
        <w:rPr>
          <w:sz w:val="24"/>
        </w:rPr>
      </w:pPr>
      <w:r>
        <w:rPr/>
        <w:t xml:space="preserve">сочинять     небольшие     тексты    </w:t>
      </w:r>
      <w:r>
        <w:rPr>
          <w:spacing w:val="1"/>
        </w:rPr>
        <w:t xml:space="preserve"> </w:t>
      </w:r>
      <w:r>
        <w:rPr/>
        <w:t>повествовательного      и     описательного     характера</w:t>
      </w:r>
      <w:r>
        <w:rPr>
          <w:spacing w:val="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наблюдениям, на</w:t>
      </w:r>
      <w:r>
        <w:rPr>
          <w:spacing w:val="-1"/>
        </w:rPr>
        <w:t xml:space="preserve"> </w:t>
      </w:r>
      <w:r>
        <w:rPr/>
        <w:t>заданную тему.</w:t>
      </w:r>
    </w:p>
    <w:p>
      <w:pPr>
        <w:pStyle w:val="ListParagraph"/>
        <w:numPr>
          <w:ilvl w:val="3"/>
          <w:numId w:val="61"/>
        </w:numPr>
        <w:tabs>
          <w:tab w:val="clear" w:pos="720"/>
          <w:tab w:val="left" w:pos="1962" w:leader="none"/>
        </w:tabs>
        <w:spacing w:lineRule="auto" w:line="348" w:before="4" w:after="0"/>
        <w:ind w:left="941" w:right="167" w:hanging="0"/>
        <w:jc w:val="both"/>
        <w:rPr>
          <w:sz w:val="24"/>
        </w:rPr>
      </w:pPr>
      <w:r>
        <w:rPr>
          <w:sz w:val="24"/>
        </w:rPr>
        <w:t>Регулятивные универсальные учебные способствуют формированию 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43"/>
          <w:sz w:val="24"/>
        </w:rPr>
        <w:t xml:space="preserve"> </w:t>
      </w:r>
      <w:r>
        <w:rPr>
          <w:sz w:val="24"/>
        </w:rPr>
        <w:t>самостоятельно</w:t>
      </w:r>
    </w:p>
    <w:p>
      <w:pPr>
        <w:pStyle w:val="Style14"/>
        <w:spacing w:lineRule="exact" w:line="274"/>
        <w:ind w:left="232" w:hanging="0"/>
        <w:rPr>
          <w:sz w:val="24"/>
        </w:rPr>
      </w:pPr>
      <w:r>
        <w:rPr/>
        <w:t>организовывать</w:t>
      </w:r>
      <w:r>
        <w:rPr>
          <w:spacing w:val="-2"/>
        </w:rPr>
        <w:t xml:space="preserve"> </w:t>
      </w:r>
      <w:r>
        <w:rPr/>
        <w:t>читательскую</w:t>
      </w:r>
      <w:r>
        <w:rPr>
          <w:spacing w:val="-3"/>
        </w:rPr>
        <w:t xml:space="preserve"> </w:t>
      </w:r>
      <w:r>
        <w:rPr/>
        <w:t>деятельность</w:t>
      </w:r>
      <w:r>
        <w:rPr>
          <w:spacing w:val="-1"/>
        </w:rPr>
        <w:t xml:space="preserve"> </w:t>
      </w:r>
      <w:r>
        <w:rPr/>
        <w:t>во</w:t>
      </w:r>
      <w:r>
        <w:rPr>
          <w:spacing w:val="-4"/>
        </w:rPr>
        <w:t xml:space="preserve"> </w:t>
      </w:r>
      <w:r>
        <w:rPr/>
        <w:t>время</w:t>
      </w:r>
      <w:r>
        <w:rPr>
          <w:spacing w:val="-2"/>
        </w:rPr>
        <w:t xml:space="preserve"> </w:t>
      </w:r>
      <w:r>
        <w:rPr/>
        <w:t>досуга;</w:t>
      </w:r>
    </w:p>
    <w:p>
      <w:pPr>
        <w:pStyle w:val="Style14"/>
        <w:spacing w:before="127" w:after="0"/>
        <w:ind w:left="941" w:hanging="0"/>
        <w:rPr>
          <w:sz w:val="24"/>
        </w:rPr>
      </w:pPr>
      <w:r>
        <w:rPr/>
        <w:t>определять</w:t>
      </w:r>
      <w:r>
        <w:rPr>
          <w:spacing w:val="-2"/>
        </w:rPr>
        <w:t xml:space="preserve"> </w:t>
      </w:r>
      <w:r>
        <w:rPr/>
        <w:t>цель</w:t>
      </w:r>
      <w:r>
        <w:rPr>
          <w:spacing w:val="-2"/>
        </w:rPr>
        <w:t xml:space="preserve"> </w:t>
      </w:r>
      <w:r>
        <w:rPr/>
        <w:t>выразительного</w:t>
      </w:r>
      <w:r>
        <w:rPr>
          <w:spacing w:val="-4"/>
        </w:rPr>
        <w:t xml:space="preserve"> </w:t>
      </w:r>
      <w:r>
        <w:rPr/>
        <w:t>исполнения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работы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текстом;</w:t>
      </w:r>
    </w:p>
    <w:p>
      <w:pPr>
        <w:pStyle w:val="Style14"/>
        <w:spacing w:lineRule="auto" w:line="348" w:before="128" w:after="0"/>
        <w:ind w:left="232" w:right="177" w:firstLine="708"/>
        <w:rPr>
          <w:sz w:val="24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выступление</w:t>
      </w:r>
      <w:r>
        <w:rPr>
          <w:spacing w:val="1"/>
        </w:rPr>
        <w:t xml:space="preserve"> </w:t>
      </w:r>
      <w:r>
        <w:rPr/>
        <w:t>(своё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одноклассников)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передачи</w:t>
      </w:r>
      <w:r>
        <w:rPr>
          <w:spacing w:val="1"/>
        </w:rPr>
        <w:t xml:space="preserve"> </w:t>
      </w:r>
      <w:r>
        <w:rPr/>
        <w:t>настроения,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-1"/>
        </w:rPr>
        <w:t xml:space="preserve"> </w:t>
      </w:r>
      <w:r>
        <w:rPr/>
        <w:t>произведения и героев;</w:t>
      </w:r>
    </w:p>
    <w:p>
      <w:pPr>
        <w:pStyle w:val="Style14"/>
        <w:spacing w:lineRule="auto" w:line="348" w:before="4" w:after="0"/>
        <w:ind w:left="232" w:right="162" w:firstLine="708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контроль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результата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возникших         ошибок         и         трудностей,         проявлять         способность         предвидеть</w:t>
      </w:r>
      <w:r>
        <w:rPr>
          <w:spacing w:val="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предстоящей работе.</w:t>
      </w:r>
    </w:p>
    <w:p>
      <w:pPr>
        <w:pStyle w:val="ListParagraph"/>
        <w:numPr>
          <w:ilvl w:val="3"/>
          <w:numId w:val="61"/>
        </w:numPr>
        <w:tabs>
          <w:tab w:val="clear" w:pos="720"/>
          <w:tab w:val="left" w:pos="1962" w:leader="none"/>
        </w:tabs>
        <w:spacing w:lineRule="exact" w:line="274"/>
        <w:ind w:left="1961" w:hanging="102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tabs>
          <w:tab w:val="clear" w:pos="720"/>
          <w:tab w:val="left" w:pos="2964" w:leader="none"/>
          <w:tab w:val="left" w:pos="3874" w:leader="none"/>
          <w:tab w:val="left" w:pos="6508" w:leader="none"/>
          <w:tab w:val="left" w:pos="8737" w:leader="none"/>
        </w:tabs>
        <w:spacing w:lineRule="auto" w:line="348" w:before="127" w:after="0"/>
        <w:ind w:left="232" w:right="168" w:firstLine="708"/>
        <w:jc w:val="left"/>
        <w:rPr>
          <w:sz w:val="24"/>
        </w:rPr>
      </w:pPr>
      <w:r>
        <w:rPr/>
        <w:t>участвовать</w:t>
        <w:tab/>
        <w:t>в</w:t>
        <w:tab/>
        <w:t>театрализованной</w:t>
        <w:tab/>
        <w:t>деятельности:</w:t>
        <w:tab/>
        <w:t>инсценировании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драматизации (читать</w:t>
      </w:r>
      <w:r>
        <w:rPr>
          <w:spacing w:val="-1"/>
        </w:rPr>
        <w:t xml:space="preserve"> </w:t>
      </w:r>
      <w:r>
        <w:rPr/>
        <w:t>по ролям, разыгрывать</w:t>
      </w:r>
      <w:r>
        <w:rPr>
          <w:spacing w:val="1"/>
        </w:rPr>
        <w:t xml:space="preserve"> </w:t>
      </w:r>
      <w:r>
        <w:rPr/>
        <w:t>сценки);</w:t>
      </w:r>
    </w:p>
    <w:p>
      <w:pPr>
        <w:pStyle w:val="Style14"/>
        <w:spacing w:lineRule="exact" w:line="274"/>
        <w:ind w:left="941" w:hanging="0"/>
        <w:jc w:val="left"/>
        <w:rPr>
          <w:sz w:val="24"/>
        </w:rPr>
      </w:pPr>
      <w:r>
        <w:rPr/>
        <w:t>соблюдать</w:t>
      </w:r>
      <w:r>
        <w:rPr>
          <w:spacing w:val="-2"/>
        </w:rPr>
        <w:t xml:space="preserve"> </w:t>
      </w:r>
      <w:r>
        <w:rPr/>
        <w:t>правила</w:t>
      </w:r>
      <w:r>
        <w:rPr>
          <w:spacing w:val="-3"/>
        </w:rPr>
        <w:t xml:space="preserve"> </w:t>
      </w:r>
      <w:r>
        <w:rPr/>
        <w:t>взаимодействия;</w:t>
      </w:r>
    </w:p>
    <w:p>
      <w:pPr>
        <w:pStyle w:val="Style14"/>
        <w:spacing w:lineRule="auto" w:line="348" w:before="127" w:after="0"/>
        <w:jc w:val="left"/>
        <w:rPr>
          <w:sz w:val="24"/>
        </w:rPr>
      </w:pPr>
      <w:r>
        <w:rPr/>
        <w:t>ответственно</w:t>
      </w:r>
      <w:r>
        <w:rPr>
          <w:spacing w:val="28"/>
        </w:rPr>
        <w:t xml:space="preserve"> </w:t>
      </w:r>
      <w:r>
        <w:rPr/>
        <w:t>относиться</w:t>
      </w:r>
      <w:r>
        <w:rPr>
          <w:spacing w:val="28"/>
        </w:rPr>
        <w:t xml:space="preserve"> </w:t>
      </w:r>
      <w:r>
        <w:rPr/>
        <w:t>к</w:t>
      </w:r>
      <w:r>
        <w:rPr>
          <w:spacing w:val="29"/>
        </w:rPr>
        <w:t xml:space="preserve"> </w:t>
      </w:r>
      <w:r>
        <w:rPr/>
        <w:t>своим</w:t>
      </w:r>
      <w:r>
        <w:rPr>
          <w:spacing w:val="28"/>
        </w:rPr>
        <w:t xml:space="preserve"> </w:t>
      </w:r>
      <w:r>
        <w:rPr/>
        <w:t>обязанностям</w:t>
      </w:r>
      <w:r>
        <w:rPr>
          <w:spacing w:val="28"/>
        </w:rPr>
        <w:t xml:space="preserve"> </w:t>
      </w:r>
      <w:r>
        <w:rPr/>
        <w:t>в</w:t>
      </w:r>
      <w:r>
        <w:rPr>
          <w:spacing w:val="28"/>
        </w:rPr>
        <w:t xml:space="preserve"> </w:t>
      </w:r>
      <w:r>
        <w:rPr/>
        <w:t>процессе</w:t>
      </w:r>
      <w:r>
        <w:rPr>
          <w:spacing w:val="28"/>
        </w:rPr>
        <w:t xml:space="preserve"> </w:t>
      </w:r>
      <w:r>
        <w:rPr/>
        <w:t>совместной</w:t>
      </w:r>
      <w:r>
        <w:rPr>
          <w:spacing w:val="29"/>
        </w:rPr>
        <w:t xml:space="preserve"> </w:t>
      </w:r>
      <w:r>
        <w:rPr/>
        <w:t>деятельности,</w:t>
      </w:r>
      <w:r>
        <w:rPr>
          <w:spacing w:val="-57"/>
        </w:rPr>
        <w:t xml:space="preserve"> </w:t>
      </w:r>
      <w:r>
        <w:rPr/>
        <w:t>оценивать свой вклад в</w:t>
      </w:r>
      <w:r>
        <w:rPr>
          <w:spacing w:val="-3"/>
        </w:rPr>
        <w:t xml:space="preserve"> </w:t>
      </w:r>
      <w:r>
        <w:rPr/>
        <w:t>общее</w:t>
      </w:r>
      <w:r>
        <w:rPr>
          <w:spacing w:val="-1"/>
        </w:rPr>
        <w:t xml:space="preserve"> </w:t>
      </w:r>
      <w:r>
        <w:rPr/>
        <w:t>дело.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1602" w:leader="none"/>
        </w:tabs>
        <w:spacing w:lineRule="auto" w:line="348"/>
        <w:ind w:left="232" w:right="173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литературному чтению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ListParagraph"/>
        <w:numPr>
          <w:ilvl w:val="2"/>
          <w:numId w:val="60"/>
        </w:numPr>
        <w:tabs>
          <w:tab w:val="clear" w:pos="720"/>
          <w:tab w:val="left" w:pos="2007" w:leader="none"/>
        </w:tabs>
        <w:spacing w:lineRule="auto" w:line="348"/>
        <w:ind w:left="232" w:right="163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 саморазвития и самовоспитания. Личностные результаты освоения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 и 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практике.</w:t>
      </w:r>
    </w:p>
    <w:p>
      <w:pPr>
        <w:pStyle w:val="Style14"/>
        <w:spacing w:lineRule="auto" w:line="348"/>
        <w:ind w:left="232" w:right="165" w:firstLine="708"/>
        <w:rPr>
          <w:sz w:val="24"/>
        </w:rPr>
      </w:pPr>
      <w:r>
        <w:rPr/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-1"/>
        </w:rPr>
        <w:t xml:space="preserve"> </w:t>
      </w:r>
      <w:r>
        <w:rPr/>
        <w:t>будут сформированы</w:t>
      </w:r>
      <w:r>
        <w:rPr>
          <w:spacing w:val="-1"/>
        </w:rPr>
        <w:t xml:space="preserve"> </w:t>
      </w:r>
      <w:r>
        <w:rPr/>
        <w:t>следующие</w:t>
      </w:r>
      <w:r>
        <w:rPr>
          <w:spacing w:val="-1"/>
        </w:rPr>
        <w:t xml:space="preserve"> </w:t>
      </w:r>
      <w:r>
        <w:rPr/>
        <w:t>личностные</w:t>
      </w:r>
      <w:r>
        <w:rPr>
          <w:spacing w:val="-2"/>
        </w:rPr>
        <w:t xml:space="preserve"> </w:t>
      </w:r>
      <w:r>
        <w:rPr/>
        <w:t>результаты:</w:t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1201" w:leader="none"/>
        </w:tabs>
        <w:jc w:val="both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Style14"/>
        <w:spacing w:lineRule="auto" w:line="348" w:before="120" w:after="0"/>
        <w:ind w:left="232" w:right="173" w:firstLine="708"/>
        <w:rPr>
          <w:sz w:val="24"/>
        </w:rPr>
      </w:pPr>
      <w:r>
        <w:rPr/>
        <w:t>становление ценностного отношения к своей Родине, малой родине, проявление интереса к</w:t>
      </w:r>
      <w:r>
        <w:rPr>
          <w:spacing w:val="1"/>
        </w:rPr>
        <w:t xml:space="preserve"> </w:t>
      </w:r>
      <w:r>
        <w:rPr/>
        <w:t>изучению родного языка, истории и культуре Российской Федерации, понимание естественной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-1"/>
        </w:rPr>
        <w:t xml:space="preserve"> </w:t>
      </w:r>
      <w:r>
        <w:rPr/>
        <w:t>прошлого и</w:t>
      </w:r>
      <w:r>
        <w:rPr>
          <w:spacing w:val="-2"/>
        </w:rPr>
        <w:t xml:space="preserve"> </w:t>
      </w:r>
      <w:r>
        <w:rPr/>
        <w:t>настоящего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культуре</w:t>
      </w:r>
      <w:r>
        <w:rPr>
          <w:spacing w:val="-1"/>
        </w:rPr>
        <w:t xml:space="preserve"> </w:t>
      </w:r>
      <w:r>
        <w:rPr/>
        <w:t>общества;</w:t>
      </w:r>
    </w:p>
    <w:p>
      <w:pPr>
        <w:sectPr>
          <w:headerReference w:type="default" r:id="rId6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 w:before="1" w:after="0"/>
        <w:ind w:left="232" w:right="167" w:firstLine="708"/>
        <w:rPr>
          <w:sz w:val="24"/>
        </w:rPr>
      </w:pPr>
      <w:r>
        <w:rPr/>
        <w:t>осознание своей этнокультурной и российской гражданской идентичности, сопричастности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5"/>
        </w:rPr>
        <w:t xml:space="preserve"> </w:t>
      </w:r>
      <w:r>
        <w:rPr/>
        <w:t>прошлому,</w:t>
      </w:r>
      <w:r>
        <w:rPr>
          <w:spacing w:val="4"/>
        </w:rPr>
        <w:t xml:space="preserve"> </w:t>
      </w:r>
      <w:r>
        <w:rPr/>
        <w:t>настоящему</w:t>
      </w:r>
      <w:r>
        <w:rPr>
          <w:spacing w:val="58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будущему</w:t>
      </w:r>
      <w:r>
        <w:rPr>
          <w:spacing w:val="58"/>
        </w:rPr>
        <w:t xml:space="preserve"> </w:t>
      </w:r>
      <w:r>
        <w:rPr/>
        <w:t>своей</w:t>
      </w:r>
      <w:r>
        <w:rPr>
          <w:spacing w:val="5"/>
        </w:rPr>
        <w:t xml:space="preserve"> </w:t>
      </w:r>
      <w:r>
        <w:rPr/>
        <w:t>страны</w:t>
      </w:r>
      <w:r>
        <w:rPr>
          <w:spacing w:val="4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родного</w:t>
      </w:r>
      <w:r>
        <w:rPr>
          <w:spacing w:val="2"/>
        </w:rPr>
        <w:t xml:space="preserve"> </w:t>
      </w:r>
      <w:r>
        <w:rPr/>
        <w:t>края,</w:t>
      </w:r>
      <w:r>
        <w:rPr>
          <w:spacing w:val="4"/>
        </w:rPr>
        <w:t xml:space="preserve"> </w:t>
      </w:r>
      <w:r>
        <w:rPr/>
        <w:t>проявление</w:t>
      </w:r>
      <w:r>
        <w:rPr>
          <w:spacing w:val="6"/>
        </w:rPr>
        <w:t xml:space="preserve"> </w:t>
      </w:r>
      <w:r>
        <w:rPr/>
        <w:t>уважения</w:t>
      </w:r>
      <w:r>
        <w:rPr>
          <w:spacing w:val="2"/>
        </w:rPr>
        <w:t xml:space="preserve"> </w:t>
      </w:r>
      <w:r>
        <w:rPr/>
        <w:t>к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68" w:hanging="0"/>
        <w:rPr>
          <w:sz w:val="24"/>
        </w:rPr>
      </w:pPr>
      <w:r>
        <w:rPr/>
        <w:t>традициям и культуре своего и других народов в процессе восприятия и анализа произведений</w:t>
      </w:r>
      <w:r>
        <w:rPr>
          <w:spacing w:val="1"/>
        </w:rPr>
        <w:t xml:space="preserve"> </w:t>
      </w:r>
      <w:r>
        <w:rPr/>
        <w:t>выдающихся</w:t>
      </w:r>
      <w:r>
        <w:rPr>
          <w:spacing w:val="-1"/>
        </w:rPr>
        <w:t xml:space="preserve"> </w:t>
      </w:r>
      <w:r>
        <w:rPr/>
        <w:t>представителей русской</w:t>
      </w:r>
      <w:r>
        <w:rPr>
          <w:spacing w:val="-1"/>
        </w:rPr>
        <w:t xml:space="preserve"> </w:t>
      </w:r>
      <w:r>
        <w:rPr/>
        <w:t>литературы и</w:t>
      </w:r>
      <w:r>
        <w:rPr>
          <w:spacing w:val="-1"/>
        </w:rPr>
        <w:t xml:space="preserve"> </w:t>
      </w:r>
      <w:r>
        <w:rPr/>
        <w:t>творчества</w:t>
      </w:r>
      <w:r>
        <w:rPr>
          <w:spacing w:val="-1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России;</w:t>
      </w:r>
    </w:p>
    <w:p>
      <w:pPr>
        <w:pStyle w:val="Style14"/>
        <w:spacing w:lineRule="auto" w:line="348"/>
        <w:ind w:left="232" w:right="165" w:firstLine="708"/>
        <w:rPr>
          <w:sz w:val="24"/>
        </w:rPr>
      </w:pPr>
      <w:r>
        <w:rPr/>
        <w:t>первоначальные     представления     о     человеке     как     члене      общества,     о     правах</w:t>
      </w:r>
      <w:r>
        <w:rPr>
          <w:spacing w:val="1"/>
        </w:rPr>
        <w:t xml:space="preserve"> </w:t>
      </w:r>
      <w:r>
        <w:rPr/>
        <w:t>и ответственности, уважении и достоинстве человека, о нравственно-этических нормах поведения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правилах</w:t>
      </w:r>
      <w:r>
        <w:rPr>
          <w:spacing w:val="2"/>
        </w:rPr>
        <w:t xml:space="preserve"> </w:t>
      </w:r>
      <w:r>
        <w:rPr/>
        <w:t>межличностных</w:t>
      </w:r>
      <w:r>
        <w:rPr>
          <w:spacing w:val="1"/>
        </w:rPr>
        <w:t xml:space="preserve"> </w:t>
      </w:r>
      <w:r>
        <w:rPr/>
        <w:t>отношений.</w:t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1201" w:leader="none"/>
        </w:tabs>
        <w:spacing w:lineRule="exact" w:line="274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Style14"/>
        <w:spacing w:lineRule="auto" w:line="348" w:before="125" w:after="0"/>
        <w:ind w:left="232" w:right="167" w:firstLine="708"/>
        <w:rPr>
          <w:sz w:val="24"/>
        </w:rPr>
      </w:pPr>
      <w:r>
        <w:rPr/>
        <w:t>освоение опыта человеческих взаимоотношений,</w:t>
      </w:r>
      <w:r>
        <w:rPr>
          <w:spacing w:val="1"/>
        </w:rPr>
        <w:t xml:space="preserve"> </w:t>
      </w:r>
      <w:r>
        <w:rPr/>
        <w:t>проявление сопереживания, уважения,</w:t>
      </w:r>
      <w:r>
        <w:rPr>
          <w:spacing w:val="1"/>
        </w:rPr>
        <w:t xml:space="preserve"> </w:t>
      </w:r>
      <w:r>
        <w:rPr/>
        <w:t xml:space="preserve">любви,      </w:t>
      </w:r>
      <w:r>
        <w:rPr>
          <w:spacing w:val="44"/>
        </w:rPr>
        <w:t xml:space="preserve"> </w:t>
      </w:r>
      <w:r>
        <w:rPr/>
        <w:t xml:space="preserve">доброжелательности       </w:t>
      </w:r>
      <w:r>
        <w:rPr>
          <w:spacing w:val="42"/>
        </w:rPr>
        <w:t xml:space="preserve"> </w:t>
      </w:r>
      <w:r>
        <w:rPr/>
        <w:t xml:space="preserve">и       </w:t>
      </w:r>
      <w:r>
        <w:rPr>
          <w:spacing w:val="44"/>
        </w:rPr>
        <w:t xml:space="preserve"> </w:t>
      </w:r>
      <w:r>
        <w:rPr/>
        <w:t xml:space="preserve">других       </w:t>
      </w:r>
      <w:r>
        <w:rPr>
          <w:spacing w:val="45"/>
        </w:rPr>
        <w:t xml:space="preserve"> </w:t>
      </w:r>
      <w:r>
        <w:rPr/>
        <w:t xml:space="preserve">моральных       </w:t>
      </w:r>
      <w:r>
        <w:rPr>
          <w:spacing w:val="42"/>
        </w:rPr>
        <w:t xml:space="preserve"> </w:t>
      </w:r>
      <w:r>
        <w:rPr/>
        <w:t xml:space="preserve">качеств       </w:t>
      </w:r>
      <w:r>
        <w:rPr>
          <w:spacing w:val="43"/>
        </w:rPr>
        <w:t xml:space="preserve"> </w:t>
      </w:r>
      <w:r>
        <w:rPr/>
        <w:t xml:space="preserve">к       </w:t>
      </w:r>
      <w:r>
        <w:rPr>
          <w:spacing w:val="46"/>
        </w:rPr>
        <w:t xml:space="preserve"> </w:t>
      </w:r>
      <w:r>
        <w:rPr/>
        <w:t>родным</w:t>
      </w:r>
      <w:r>
        <w:rPr>
          <w:spacing w:val="-5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другим</w:t>
      </w:r>
      <w:r>
        <w:rPr>
          <w:spacing w:val="-2"/>
        </w:rPr>
        <w:t xml:space="preserve"> </w:t>
      </w:r>
      <w:r>
        <w:rPr/>
        <w:t>людям,</w:t>
      </w:r>
      <w:r>
        <w:rPr>
          <w:spacing w:val="-2"/>
        </w:rPr>
        <w:t xml:space="preserve"> </w:t>
      </w:r>
      <w:r>
        <w:rPr/>
        <w:t>независимо</w:t>
      </w:r>
      <w:r>
        <w:rPr>
          <w:spacing w:val="-1"/>
        </w:rPr>
        <w:t xml:space="preserve"> </w:t>
      </w:r>
      <w:r>
        <w:rPr/>
        <w:t>от</w:t>
      </w:r>
      <w:r>
        <w:rPr>
          <w:spacing w:val="-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национальности,</w:t>
      </w:r>
      <w:r>
        <w:rPr>
          <w:spacing w:val="-1"/>
        </w:rPr>
        <w:t xml:space="preserve"> </w:t>
      </w:r>
      <w:r>
        <w:rPr/>
        <w:t>социального</w:t>
      </w:r>
      <w:r>
        <w:rPr>
          <w:spacing w:val="-1"/>
        </w:rPr>
        <w:t xml:space="preserve"> </w:t>
      </w:r>
      <w:r>
        <w:rPr/>
        <w:t>статуса, вероисповедания;</w:t>
      </w:r>
    </w:p>
    <w:p>
      <w:pPr>
        <w:pStyle w:val="Style14"/>
        <w:spacing w:lineRule="auto" w:line="348"/>
        <w:ind w:left="232" w:right="173" w:firstLine="708"/>
        <w:rPr>
          <w:sz w:val="24"/>
        </w:rPr>
      </w:pPr>
      <w:r>
        <w:rPr/>
        <w:t>осознание этических понятий, оценка поведения и поступков персонажей художественных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ситуации нравственного выбора;</w:t>
      </w:r>
    </w:p>
    <w:p>
      <w:pPr>
        <w:pStyle w:val="Style14"/>
        <w:tabs>
          <w:tab w:val="clear" w:pos="720"/>
          <w:tab w:val="left" w:pos="3278" w:leader="none"/>
          <w:tab w:val="left" w:pos="6131" w:leader="none"/>
          <w:tab w:val="left" w:pos="8894" w:leader="none"/>
        </w:tabs>
        <w:spacing w:lineRule="auto" w:line="348"/>
        <w:ind w:left="232" w:right="167" w:firstLine="708"/>
        <w:rPr>
          <w:sz w:val="24"/>
        </w:rPr>
      </w:pPr>
      <w:r>
        <w:rPr/>
        <w:t>выражение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видения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посредством</w:t>
      </w:r>
      <w:r>
        <w:rPr>
          <w:spacing w:val="1"/>
        </w:rPr>
        <w:t xml:space="preserve"> </w:t>
      </w:r>
      <w:r>
        <w:rPr/>
        <w:t>накопления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систематизации</w:t>
        <w:tab/>
        <w:t>литературных</w:t>
        <w:tab/>
        <w:t>впечатлений,</w:t>
        <w:tab/>
      </w:r>
      <w:r>
        <w:rPr>
          <w:spacing w:val="-1"/>
        </w:rPr>
        <w:t>разнообразных</w:t>
      </w:r>
      <w:r>
        <w:rPr>
          <w:spacing w:val="-58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эмоциональной окраске;</w:t>
      </w:r>
    </w:p>
    <w:p>
      <w:pPr>
        <w:pStyle w:val="Style14"/>
        <w:spacing w:lineRule="auto" w:line="348"/>
        <w:ind w:left="232" w:right="163" w:firstLine="708"/>
        <w:rPr>
          <w:sz w:val="24"/>
        </w:rPr>
      </w:pPr>
      <w:r>
        <w:rPr/>
        <w:t>неприятие    любых    форм    поведения,    направленных    на    причинение     физического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морального вреда</w:t>
      </w:r>
      <w:r>
        <w:rPr>
          <w:spacing w:val="-1"/>
        </w:rPr>
        <w:t xml:space="preserve"> </w:t>
      </w:r>
      <w:r>
        <w:rPr/>
        <w:t>другим</w:t>
      </w:r>
      <w:r>
        <w:rPr>
          <w:spacing w:val="-1"/>
        </w:rPr>
        <w:t xml:space="preserve"> </w:t>
      </w:r>
      <w:r>
        <w:rPr/>
        <w:t>людям.</w:t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1201" w:leader="none"/>
        </w:tabs>
        <w:spacing w:lineRule="exact" w:line="274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Style14"/>
        <w:spacing w:lineRule="auto" w:line="348" w:before="126" w:after="0"/>
        <w:ind w:left="232" w:right="169" w:firstLine="708"/>
        <w:rPr>
          <w:sz w:val="24"/>
        </w:rPr>
      </w:pPr>
      <w:r>
        <w:rPr/>
        <w:t xml:space="preserve">проявление  </w:t>
      </w:r>
      <w:r>
        <w:rPr>
          <w:spacing w:val="18"/>
        </w:rPr>
        <w:t xml:space="preserve"> </w:t>
      </w:r>
      <w:r>
        <w:rPr/>
        <w:t xml:space="preserve">уважительного   </w:t>
      </w:r>
      <w:r>
        <w:rPr>
          <w:spacing w:val="15"/>
        </w:rPr>
        <w:t xml:space="preserve"> </w:t>
      </w:r>
      <w:r>
        <w:rPr/>
        <w:t xml:space="preserve">отношения   </w:t>
      </w:r>
      <w:r>
        <w:rPr>
          <w:spacing w:val="15"/>
        </w:rPr>
        <w:t xml:space="preserve"> </w:t>
      </w:r>
      <w:r>
        <w:rPr/>
        <w:t xml:space="preserve">и   </w:t>
      </w:r>
      <w:r>
        <w:rPr>
          <w:spacing w:val="14"/>
        </w:rPr>
        <w:t xml:space="preserve"> </w:t>
      </w:r>
      <w:r>
        <w:rPr/>
        <w:t xml:space="preserve">интереса   </w:t>
      </w:r>
      <w:r>
        <w:rPr>
          <w:spacing w:val="15"/>
        </w:rPr>
        <w:t xml:space="preserve"> </w:t>
      </w:r>
      <w:r>
        <w:rPr/>
        <w:t xml:space="preserve">к   </w:t>
      </w:r>
      <w:r>
        <w:rPr>
          <w:spacing w:val="16"/>
        </w:rPr>
        <w:t xml:space="preserve"> </w:t>
      </w:r>
      <w:r>
        <w:rPr/>
        <w:t xml:space="preserve">художественной   </w:t>
      </w:r>
      <w:r>
        <w:rPr>
          <w:spacing w:val="16"/>
        </w:rPr>
        <w:t xml:space="preserve"> </w:t>
      </w:r>
      <w:r>
        <w:rPr/>
        <w:t>культуре,</w:t>
      </w:r>
      <w:r>
        <w:rPr>
          <w:spacing w:val="-58"/>
        </w:rPr>
        <w:t xml:space="preserve"> </w:t>
      </w:r>
      <w:r>
        <w:rPr/>
        <w:t xml:space="preserve">к  </w:t>
      </w:r>
      <w:r>
        <w:rPr>
          <w:spacing w:val="16"/>
        </w:rPr>
        <w:t xml:space="preserve"> </w:t>
      </w:r>
      <w:r>
        <w:rPr/>
        <w:t xml:space="preserve">различным   </w:t>
      </w:r>
      <w:r>
        <w:rPr>
          <w:spacing w:val="13"/>
        </w:rPr>
        <w:t xml:space="preserve"> </w:t>
      </w:r>
      <w:r>
        <w:rPr/>
        <w:t xml:space="preserve">видам   </w:t>
      </w:r>
      <w:r>
        <w:rPr>
          <w:spacing w:val="14"/>
        </w:rPr>
        <w:t xml:space="preserve"> </w:t>
      </w:r>
      <w:r>
        <w:rPr/>
        <w:t xml:space="preserve">искусства,   </w:t>
      </w:r>
      <w:r>
        <w:rPr>
          <w:spacing w:val="14"/>
        </w:rPr>
        <w:t xml:space="preserve"> </w:t>
      </w:r>
      <w:r>
        <w:rPr/>
        <w:t xml:space="preserve">восприимчивость   </w:t>
      </w:r>
      <w:r>
        <w:rPr>
          <w:spacing w:val="17"/>
        </w:rPr>
        <w:t xml:space="preserve"> </w:t>
      </w:r>
      <w:r>
        <w:rPr/>
        <w:t xml:space="preserve">к   </w:t>
      </w:r>
      <w:r>
        <w:rPr>
          <w:spacing w:val="13"/>
        </w:rPr>
        <w:t xml:space="preserve"> </w:t>
      </w:r>
      <w:r>
        <w:rPr/>
        <w:t xml:space="preserve">традициям   </w:t>
      </w:r>
      <w:r>
        <w:rPr>
          <w:spacing w:val="14"/>
        </w:rPr>
        <w:t xml:space="preserve"> </w:t>
      </w:r>
      <w:r>
        <w:rPr/>
        <w:t xml:space="preserve">и   </w:t>
      </w:r>
      <w:r>
        <w:rPr>
          <w:spacing w:val="15"/>
        </w:rPr>
        <w:t xml:space="preserve"> </w:t>
      </w:r>
      <w:r>
        <w:rPr/>
        <w:t xml:space="preserve">творчеству   </w:t>
      </w:r>
      <w:r>
        <w:rPr>
          <w:spacing w:val="11"/>
        </w:rPr>
        <w:t xml:space="preserve"> </w:t>
      </w:r>
      <w:r>
        <w:rPr/>
        <w:t>своего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народов,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выражать</w:t>
      </w:r>
      <w:r>
        <w:rPr>
          <w:spacing w:val="1"/>
        </w:rPr>
        <w:t xml:space="preserve"> </w:t>
      </w:r>
      <w:r>
        <w:rPr/>
        <w:t>своё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видах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деятельности;</w:t>
      </w:r>
    </w:p>
    <w:p>
      <w:pPr>
        <w:pStyle w:val="Style14"/>
        <w:spacing w:lineRule="auto" w:line="348"/>
        <w:ind w:left="232" w:right="165" w:firstLine="708"/>
        <w:rPr>
          <w:sz w:val="24"/>
        </w:rPr>
      </w:pPr>
      <w:r>
        <w:rPr/>
        <w:t>приобретение эстетического опыта слушания, чтения и эмоционально-эстетической оценки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-1"/>
        </w:rPr>
        <w:t xml:space="preserve"> </w:t>
      </w:r>
      <w:r>
        <w:rPr/>
        <w:t>фольклора</w:t>
      </w:r>
      <w:r>
        <w:rPr>
          <w:spacing w:val="-1"/>
        </w:rPr>
        <w:t xml:space="preserve"> </w:t>
      </w:r>
      <w:r>
        <w:rPr/>
        <w:t>и художественной</w:t>
      </w:r>
      <w:r>
        <w:rPr>
          <w:spacing w:val="-1"/>
        </w:rPr>
        <w:t xml:space="preserve"> </w:t>
      </w:r>
      <w:r>
        <w:rPr/>
        <w:t>литературы;</w:t>
      </w:r>
    </w:p>
    <w:p>
      <w:pPr>
        <w:pStyle w:val="Style14"/>
        <w:spacing w:lineRule="auto" w:line="348"/>
        <w:ind w:left="232" w:right="167" w:firstLine="708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образного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произведений,</w:t>
      </w:r>
      <w:r>
        <w:rPr>
          <w:spacing w:val="1"/>
        </w:rPr>
        <w:t xml:space="preserve"> </w:t>
      </w:r>
      <w:r>
        <w:rPr/>
        <w:t>выразительных</w:t>
      </w:r>
      <w:r>
        <w:rPr>
          <w:spacing w:val="1"/>
        </w:rPr>
        <w:t xml:space="preserve"> </w:t>
      </w:r>
      <w:r>
        <w:rPr/>
        <w:t>средств,</w:t>
      </w:r>
      <w:r>
        <w:rPr>
          <w:spacing w:val="-57"/>
        </w:rPr>
        <w:t xml:space="preserve"> </w:t>
      </w:r>
      <w:r>
        <w:rPr/>
        <w:t>создающих</w:t>
      </w:r>
      <w:r>
        <w:rPr>
          <w:spacing w:val="-2"/>
        </w:rPr>
        <w:t xml:space="preserve"> </w:t>
      </w:r>
      <w:r>
        <w:rPr/>
        <w:t>художественный образ.</w:t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1201" w:leader="none"/>
        </w:tabs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Style14"/>
        <w:tabs>
          <w:tab w:val="clear" w:pos="720"/>
          <w:tab w:val="left" w:pos="1965" w:leader="none"/>
          <w:tab w:val="left" w:pos="3852" w:leader="none"/>
          <w:tab w:val="left" w:pos="4728" w:leader="none"/>
          <w:tab w:val="left" w:pos="6728" w:leader="none"/>
          <w:tab w:val="left" w:pos="8122" w:leader="none"/>
          <w:tab w:val="left" w:pos="9638" w:leader="none"/>
        </w:tabs>
        <w:spacing w:lineRule="auto" w:line="348" w:before="122" w:after="0"/>
        <w:ind w:left="232" w:right="171" w:firstLine="708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ответственное</w:t>
      </w:r>
      <w:r>
        <w:rPr>
          <w:spacing w:val="1"/>
        </w:rPr>
        <w:t xml:space="preserve"> </w:t>
      </w:r>
      <w:r>
        <w:rPr/>
        <w:t>потребление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бережное</w:t>
        <w:tab/>
        <w:t>отношение</w:t>
        <w:tab/>
        <w:t>к</w:t>
        <w:tab/>
        <w:t>результатам</w:t>
        <w:tab/>
        <w:t>труда,</w:t>
        <w:tab/>
        <w:t>навыки</w:t>
        <w:tab/>
      </w:r>
      <w:r>
        <w:rPr>
          <w:spacing w:val="-1"/>
        </w:rPr>
        <w:t>участия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видах</w:t>
      </w:r>
      <w:r>
        <w:rPr>
          <w:spacing w:val="-2"/>
        </w:rPr>
        <w:t xml:space="preserve"> </w:t>
      </w:r>
      <w:r>
        <w:rPr/>
        <w:t>трудовой деятельности,</w:t>
      </w:r>
      <w:r>
        <w:rPr>
          <w:spacing w:val="-3"/>
        </w:rPr>
        <w:t xml:space="preserve"> </w:t>
      </w:r>
      <w:r>
        <w:rPr/>
        <w:t>интерес</w:t>
      </w:r>
      <w:r>
        <w:rPr>
          <w:spacing w:val="-2"/>
        </w:rPr>
        <w:t xml:space="preserve"> </w:t>
      </w:r>
      <w:r>
        <w:rPr/>
        <w:t>к различным</w:t>
      </w:r>
      <w:r>
        <w:rPr>
          <w:spacing w:val="-2"/>
        </w:rPr>
        <w:t xml:space="preserve"> </w:t>
      </w:r>
      <w:r>
        <w:rPr/>
        <w:t>профессиям.</w:t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1201" w:leader="none"/>
        </w:tabs>
        <w:spacing w:lineRule="exact" w:line="275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Style14"/>
        <w:spacing w:lineRule="auto" w:line="348" w:before="127" w:after="0"/>
        <w:ind w:left="232" w:right="170" w:firstLine="708"/>
        <w:rPr>
          <w:sz w:val="24"/>
        </w:rPr>
      </w:pPr>
      <w:r>
        <w:rPr/>
        <w:t>бережное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природе,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взаимоотношений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животных,</w:t>
      </w:r>
      <w:r>
        <w:rPr>
          <w:spacing w:val="-1"/>
        </w:rPr>
        <w:t xml:space="preserve"> </w:t>
      </w:r>
      <w:r>
        <w:rPr/>
        <w:t>отражённых в</w:t>
      </w:r>
      <w:r>
        <w:rPr>
          <w:spacing w:val="-1"/>
        </w:rPr>
        <w:t xml:space="preserve"> </w:t>
      </w:r>
      <w:r>
        <w:rPr/>
        <w:t>литературных произведениях;</w:t>
      </w:r>
    </w:p>
    <w:p>
      <w:pPr>
        <w:pStyle w:val="Style14"/>
        <w:spacing w:lineRule="exact" w:line="274"/>
        <w:ind w:left="941" w:hanging="0"/>
        <w:rPr>
          <w:sz w:val="24"/>
        </w:rPr>
      </w:pPr>
      <w:r>
        <w:rPr/>
        <w:t>неприятие</w:t>
      </w:r>
      <w:r>
        <w:rPr>
          <w:spacing w:val="-5"/>
        </w:rPr>
        <w:t xml:space="preserve"> </w:t>
      </w:r>
      <w:r>
        <w:rPr/>
        <w:t>действий,</w:t>
      </w:r>
      <w:r>
        <w:rPr>
          <w:spacing w:val="-6"/>
        </w:rPr>
        <w:t xml:space="preserve"> </w:t>
      </w:r>
      <w:r>
        <w:rPr/>
        <w:t>приносящих</w:t>
      </w:r>
      <w:r>
        <w:rPr>
          <w:spacing w:val="-2"/>
        </w:rPr>
        <w:t xml:space="preserve"> </w:t>
      </w:r>
      <w:r>
        <w:rPr/>
        <w:t>вред</w:t>
      </w:r>
      <w:r>
        <w:rPr>
          <w:spacing w:val="-3"/>
        </w:rPr>
        <w:t xml:space="preserve"> </w:t>
      </w:r>
      <w:r>
        <w:rPr/>
        <w:t>окружающей</w:t>
      </w:r>
      <w:r>
        <w:rPr>
          <w:spacing w:val="-4"/>
        </w:rPr>
        <w:t xml:space="preserve"> </w:t>
      </w:r>
      <w:r>
        <w:rPr/>
        <w:t>среде.</w:t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1201" w:leader="none"/>
        </w:tabs>
        <w:spacing w:before="128" w:after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>
      <w:pPr>
        <w:sectPr>
          <w:headerReference w:type="default" r:id="rId7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 w:before="127" w:after="0"/>
        <w:ind w:left="232" w:right="164" w:firstLine="708"/>
        <w:rPr>
          <w:sz w:val="24"/>
        </w:rPr>
      </w:pPr>
      <w:r>
        <w:rPr/>
        <w:t>ориентация 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на первоначальные представления о</w:t>
      </w:r>
      <w:r>
        <w:rPr>
          <w:spacing w:val="1"/>
        </w:rPr>
        <w:t xml:space="preserve"> </w:t>
      </w:r>
      <w:r>
        <w:rPr/>
        <w:t>научной картине мира,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важности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словесно-художественного</w:t>
      </w:r>
      <w:r>
        <w:rPr>
          <w:spacing w:val="1"/>
        </w:rPr>
        <w:t xml:space="preserve"> </w:t>
      </w:r>
      <w:r>
        <w:rPr/>
        <w:t>образа,</w:t>
      </w:r>
      <w:r>
        <w:rPr>
          <w:spacing w:val="1"/>
        </w:rPr>
        <w:t xml:space="preserve"> </w:t>
      </w:r>
      <w:r>
        <w:rPr/>
        <w:t>способа</w:t>
      </w:r>
      <w:r>
        <w:rPr>
          <w:spacing w:val="1"/>
        </w:rPr>
        <w:t xml:space="preserve"> </w:t>
      </w:r>
      <w:r>
        <w:rPr/>
        <w:t>выражения</w:t>
      </w:r>
      <w:r>
        <w:rPr>
          <w:spacing w:val="-1"/>
        </w:rPr>
        <w:t xml:space="preserve"> </w:t>
      </w:r>
      <w:r>
        <w:rPr/>
        <w:t>мыслей, чувств, идей автора;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70" w:firstLine="708"/>
        <w:rPr>
          <w:sz w:val="24"/>
        </w:rPr>
      </w:pPr>
      <w:r>
        <w:rPr/>
        <w:t xml:space="preserve">овладение   </w:t>
      </w:r>
      <w:r>
        <w:rPr>
          <w:spacing w:val="43"/>
        </w:rPr>
        <w:t xml:space="preserve"> </w:t>
      </w:r>
      <w:r>
        <w:rPr/>
        <w:t xml:space="preserve">смысловым    </w:t>
      </w:r>
      <w:r>
        <w:rPr>
          <w:spacing w:val="41"/>
        </w:rPr>
        <w:t xml:space="preserve"> </w:t>
      </w:r>
      <w:r>
        <w:rPr/>
        <w:t xml:space="preserve">чтением    </w:t>
      </w:r>
      <w:r>
        <w:rPr>
          <w:spacing w:val="41"/>
        </w:rPr>
        <w:t xml:space="preserve"> </w:t>
      </w:r>
      <w:r>
        <w:rPr/>
        <w:t xml:space="preserve">для    </w:t>
      </w:r>
      <w:r>
        <w:rPr>
          <w:spacing w:val="42"/>
        </w:rPr>
        <w:t xml:space="preserve"> </w:t>
      </w:r>
      <w:r>
        <w:rPr/>
        <w:t xml:space="preserve">решения    </w:t>
      </w:r>
      <w:r>
        <w:rPr>
          <w:spacing w:val="43"/>
        </w:rPr>
        <w:t xml:space="preserve"> </w:t>
      </w:r>
      <w:r>
        <w:rPr/>
        <w:t xml:space="preserve">различного    </w:t>
      </w:r>
      <w:r>
        <w:rPr>
          <w:spacing w:val="42"/>
        </w:rPr>
        <w:t xml:space="preserve"> </w:t>
      </w:r>
      <w:r>
        <w:rPr/>
        <w:t xml:space="preserve">уровня    </w:t>
      </w:r>
      <w:r>
        <w:rPr>
          <w:spacing w:val="47"/>
        </w:rPr>
        <w:t xml:space="preserve"> </w:t>
      </w:r>
      <w:r>
        <w:rPr/>
        <w:t>учебных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жизненных</w:t>
      </w:r>
      <w:r>
        <w:rPr>
          <w:spacing w:val="-1"/>
        </w:rPr>
        <w:t xml:space="preserve"> </w:t>
      </w:r>
      <w:r>
        <w:rPr/>
        <w:t>задач;</w:t>
      </w:r>
    </w:p>
    <w:p>
      <w:pPr>
        <w:pStyle w:val="Style14"/>
        <w:spacing w:lineRule="auto" w:line="348"/>
        <w:ind w:left="232" w:right="168" w:firstLine="708"/>
        <w:rPr>
          <w:sz w:val="24"/>
        </w:rPr>
      </w:pPr>
      <w:r>
        <w:rPr/>
        <w:t>потребность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самостоятельной</w:t>
      </w:r>
      <w:r>
        <w:rPr>
          <w:spacing w:val="1"/>
        </w:rPr>
        <w:t xml:space="preserve"> </w:t>
      </w:r>
      <w:r>
        <w:rPr/>
        <w:t>читательской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саморазвитии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20"/>
        </w:rPr>
        <w:t xml:space="preserve"> </w:t>
      </w:r>
      <w:r>
        <w:rPr/>
        <w:t>развитие</w:t>
      </w:r>
      <w:r>
        <w:rPr>
          <w:spacing w:val="20"/>
        </w:rPr>
        <w:t xml:space="preserve"> </w:t>
      </w:r>
      <w:r>
        <w:rPr/>
        <w:t>познавательного</w:t>
      </w:r>
      <w:r>
        <w:rPr>
          <w:spacing w:val="19"/>
        </w:rPr>
        <w:t xml:space="preserve"> </w:t>
      </w:r>
      <w:r>
        <w:rPr/>
        <w:t>интереса,</w:t>
      </w:r>
      <w:r>
        <w:rPr>
          <w:spacing w:val="21"/>
        </w:rPr>
        <w:t xml:space="preserve"> </w:t>
      </w:r>
      <w:r>
        <w:rPr/>
        <w:t>активности,</w:t>
      </w:r>
      <w:r>
        <w:rPr>
          <w:spacing w:val="18"/>
        </w:rPr>
        <w:t xml:space="preserve"> </w:t>
      </w:r>
      <w:r>
        <w:rPr/>
        <w:t>инициативности,</w:t>
      </w:r>
      <w:r>
        <w:rPr>
          <w:spacing w:val="19"/>
        </w:rPr>
        <w:t xml:space="preserve"> </w:t>
      </w:r>
      <w:r>
        <w:rPr/>
        <w:t>любознательности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самостоятельности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познании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фольклора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-57"/>
        </w:rPr>
        <w:t xml:space="preserve"> </w:t>
      </w:r>
      <w:r>
        <w:rPr/>
        <w:t>творчества</w:t>
      </w:r>
      <w:r>
        <w:rPr>
          <w:spacing w:val="-2"/>
        </w:rPr>
        <w:t xml:space="preserve"> </w:t>
      </w:r>
      <w:r>
        <w:rPr/>
        <w:t>писателей.</w:t>
      </w:r>
    </w:p>
    <w:p>
      <w:pPr>
        <w:pStyle w:val="ListParagraph"/>
        <w:numPr>
          <w:ilvl w:val="2"/>
          <w:numId w:val="60"/>
        </w:numPr>
        <w:tabs>
          <w:tab w:val="clear" w:pos="720"/>
          <w:tab w:val="left" w:pos="1782" w:leader="none"/>
        </w:tabs>
        <w:spacing w:lineRule="auto" w:line="348"/>
        <w:ind w:left="232" w:right="169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>
      <w:pPr>
        <w:pStyle w:val="ListParagraph"/>
        <w:numPr>
          <w:ilvl w:val="3"/>
          <w:numId w:val="60"/>
        </w:numPr>
        <w:tabs>
          <w:tab w:val="clear" w:pos="720"/>
          <w:tab w:val="left" w:pos="1962" w:leader="none"/>
        </w:tabs>
        <w:spacing w:lineRule="auto" w:line="348"/>
        <w:ind w:left="232" w:right="17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spacing w:lineRule="auto" w:line="348"/>
        <w:ind w:left="232" w:right="167" w:firstLine="708"/>
        <w:rPr>
          <w:sz w:val="24"/>
        </w:rPr>
      </w:pPr>
      <w:r>
        <w:rPr/>
        <w:t>сравнивать произведения по теме, главной мысли, жанру, соотносить произведение и его</w:t>
      </w:r>
      <w:r>
        <w:rPr>
          <w:spacing w:val="1"/>
        </w:rPr>
        <w:t xml:space="preserve"> </w:t>
      </w:r>
      <w:r>
        <w:rPr/>
        <w:t>автора,</w:t>
      </w:r>
      <w:r>
        <w:rPr>
          <w:spacing w:val="2"/>
        </w:rPr>
        <w:t xml:space="preserve"> </w:t>
      </w:r>
      <w:r>
        <w:rPr/>
        <w:t>устанавливать основания</w:t>
      </w:r>
      <w:r>
        <w:rPr>
          <w:spacing w:val="-2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сравнения</w:t>
      </w:r>
      <w:r>
        <w:rPr>
          <w:spacing w:val="-2"/>
        </w:rPr>
        <w:t xml:space="preserve"> </w:t>
      </w:r>
      <w:r>
        <w:rPr/>
        <w:t>произведений,</w:t>
      </w:r>
      <w:r>
        <w:rPr>
          <w:spacing w:val="1"/>
        </w:rPr>
        <w:t xml:space="preserve"> </w:t>
      </w:r>
      <w:r>
        <w:rPr/>
        <w:t>устанавливать аналогии;</w:t>
      </w:r>
    </w:p>
    <w:p>
      <w:pPr>
        <w:pStyle w:val="Style14"/>
        <w:ind w:left="941" w:hanging="0"/>
        <w:rPr>
          <w:sz w:val="24"/>
        </w:rPr>
      </w:pPr>
      <w:r>
        <w:rPr/>
        <w:t>объединять</w:t>
      </w:r>
      <w:r>
        <w:rPr>
          <w:spacing w:val="-5"/>
        </w:rPr>
        <w:t xml:space="preserve"> </w:t>
      </w:r>
      <w:r>
        <w:rPr/>
        <w:t>произведения</w:t>
      </w:r>
      <w:r>
        <w:rPr>
          <w:spacing w:val="-4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жанру,</w:t>
      </w:r>
      <w:r>
        <w:rPr>
          <w:spacing w:val="-4"/>
        </w:rPr>
        <w:t xml:space="preserve"> </w:t>
      </w:r>
      <w:r>
        <w:rPr/>
        <w:t>авторской</w:t>
      </w:r>
      <w:r>
        <w:rPr>
          <w:spacing w:val="-5"/>
        </w:rPr>
        <w:t xml:space="preserve"> </w:t>
      </w:r>
      <w:r>
        <w:rPr/>
        <w:t>принадлежности;</w:t>
      </w:r>
    </w:p>
    <w:p>
      <w:pPr>
        <w:pStyle w:val="Style14"/>
        <w:spacing w:lineRule="auto" w:line="348" w:before="128" w:after="0"/>
        <w:ind w:left="232" w:right="168" w:firstLine="708"/>
        <w:rPr>
          <w:sz w:val="24"/>
        </w:rPr>
      </w:pPr>
      <w:r>
        <w:rPr/>
        <w:t>определять существенный признак для классификации, классифицировать произведения по</w:t>
      </w:r>
      <w:r>
        <w:rPr>
          <w:spacing w:val="1"/>
        </w:rPr>
        <w:t xml:space="preserve"> </w:t>
      </w:r>
      <w:r>
        <w:rPr/>
        <w:t>темам,</w:t>
      </w:r>
      <w:r>
        <w:rPr>
          <w:spacing w:val="-1"/>
        </w:rPr>
        <w:t xml:space="preserve"> </w:t>
      </w:r>
      <w:r>
        <w:rPr/>
        <w:t>жанрам;</w:t>
      </w:r>
    </w:p>
    <w:p>
      <w:pPr>
        <w:pStyle w:val="Style14"/>
        <w:spacing w:lineRule="auto" w:line="348" w:before="3" w:after="0"/>
        <w:ind w:left="232" w:right="168" w:firstLine="708"/>
        <w:rPr>
          <w:sz w:val="24"/>
        </w:rPr>
      </w:pPr>
      <w:r>
        <w:rPr/>
        <w:t>находить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противоречия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анализе</w:t>
      </w:r>
      <w:r>
        <w:rPr>
          <w:spacing w:val="1"/>
        </w:rPr>
        <w:t xml:space="preserve"> </w:t>
      </w:r>
      <w:r>
        <w:rPr/>
        <w:t>сюжета</w:t>
      </w:r>
      <w:r>
        <w:rPr>
          <w:spacing w:val="1"/>
        </w:rPr>
        <w:t xml:space="preserve"> </w:t>
      </w:r>
      <w:r>
        <w:rPr/>
        <w:t>(композиции),</w:t>
      </w:r>
      <w:r>
        <w:rPr>
          <w:spacing w:val="1"/>
        </w:rPr>
        <w:t xml:space="preserve"> </w:t>
      </w:r>
      <w:r>
        <w:rPr/>
        <w:t>восстанавливать</w:t>
      </w:r>
      <w:r>
        <w:rPr>
          <w:spacing w:val="1"/>
        </w:rPr>
        <w:t xml:space="preserve"> </w:t>
      </w:r>
      <w:r>
        <w:rPr/>
        <w:t>нарушенную</w:t>
      </w:r>
      <w:r>
        <w:rPr>
          <w:spacing w:val="1"/>
        </w:rPr>
        <w:t xml:space="preserve"> </w:t>
      </w:r>
      <w:r>
        <w:rPr/>
        <w:t>последовательность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(сюжета),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60"/>
        </w:rPr>
        <w:t xml:space="preserve"> </w:t>
      </w:r>
      <w:r>
        <w:rPr/>
        <w:t>аннотацию,</w:t>
      </w:r>
      <w:r>
        <w:rPr>
          <w:spacing w:val="1"/>
        </w:rPr>
        <w:t xml:space="preserve"> </w:t>
      </w:r>
      <w:r>
        <w:rPr/>
        <w:t>отзыв</w:t>
      </w:r>
      <w:r>
        <w:rPr>
          <w:spacing w:val="-2"/>
        </w:rPr>
        <w:t xml:space="preserve"> </w:t>
      </w:r>
      <w:r>
        <w:rPr/>
        <w:t>по предложенному</w:t>
      </w:r>
      <w:r>
        <w:rPr>
          <w:spacing w:val="-3"/>
        </w:rPr>
        <w:t xml:space="preserve"> </w:t>
      </w:r>
      <w:r>
        <w:rPr/>
        <w:t>алгоритму;</w:t>
      </w:r>
    </w:p>
    <w:p>
      <w:pPr>
        <w:pStyle w:val="Style14"/>
        <w:spacing w:lineRule="auto" w:line="348"/>
        <w:ind w:left="232" w:right="164" w:firstLine="708"/>
        <w:rPr>
          <w:sz w:val="24"/>
        </w:rPr>
      </w:pPr>
      <w:r>
        <w:rPr/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rPr/>
        <w:t>предложенного</w:t>
      </w:r>
      <w:r>
        <w:rPr>
          <w:spacing w:val="-1"/>
        </w:rPr>
        <w:t xml:space="preserve"> </w:t>
      </w:r>
      <w:r>
        <w:rPr/>
        <w:t>алгоритма;</w:t>
      </w:r>
    </w:p>
    <w:p>
      <w:pPr>
        <w:pStyle w:val="Style14"/>
        <w:spacing w:lineRule="auto" w:line="348"/>
        <w:ind w:left="232" w:right="165" w:firstLine="708"/>
        <w:rPr>
          <w:sz w:val="24"/>
        </w:rPr>
      </w:pPr>
      <w:r>
        <w:rPr/>
        <w:t xml:space="preserve">устанавливать       </w:t>
      </w:r>
      <w:r>
        <w:rPr>
          <w:spacing w:val="1"/>
        </w:rPr>
        <w:t xml:space="preserve"> </w:t>
      </w:r>
      <w:r>
        <w:rPr/>
        <w:t>причинно-следственные        связи         в         сюжете         фольклорного</w:t>
      </w:r>
      <w:r>
        <w:rPr>
          <w:spacing w:val="-57"/>
        </w:rPr>
        <w:t xml:space="preserve"> </w:t>
      </w:r>
      <w:r>
        <w:rPr/>
        <w:t>и художественного текста, при составлении плана, пересказе текста, характеристике поступков</w:t>
      </w:r>
      <w:r>
        <w:rPr>
          <w:spacing w:val="1"/>
        </w:rPr>
        <w:t xml:space="preserve"> </w:t>
      </w:r>
      <w:r>
        <w:rPr/>
        <w:t>героев.</w:t>
      </w:r>
    </w:p>
    <w:p>
      <w:pPr>
        <w:pStyle w:val="ListParagraph"/>
        <w:numPr>
          <w:ilvl w:val="3"/>
          <w:numId w:val="60"/>
        </w:numPr>
        <w:tabs>
          <w:tab w:val="clear" w:pos="720"/>
          <w:tab w:val="left" w:pos="1962" w:leader="none"/>
        </w:tabs>
        <w:spacing w:lineRule="auto" w:line="348"/>
        <w:ind w:left="232" w:right="166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spacing w:lineRule="auto" w:line="348" w:before="2" w:after="0"/>
        <w:ind w:left="232" w:right="172" w:firstLine="708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разрыв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реальным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желательным</w:t>
      </w:r>
      <w:r>
        <w:rPr>
          <w:spacing w:val="1"/>
        </w:rPr>
        <w:t xml:space="preserve"> </w:t>
      </w:r>
      <w:r>
        <w:rPr/>
        <w:t>состоянием</w:t>
      </w:r>
      <w:r>
        <w:rPr>
          <w:spacing w:val="1"/>
        </w:rPr>
        <w:t xml:space="preserve"> </w:t>
      </w:r>
      <w:r>
        <w:rPr/>
        <w:t>объекта</w:t>
      </w:r>
      <w:r>
        <w:rPr>
          <w:spacing w:val="1"/>
        </w:rPr>
        <w:t xml:space="preserve"> </w:t>
      </w:r>
      <w:r>
        <w:rPr/>
        <w:t>(ситуации)</w:t>
      </w:r>
      <w:r>
        <w:rPr>
          <w:spacing w:val="1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предложенных</w:t>
      </w:r>
      <w:r>
        <w:rPr>
          <w:spacing w:val="-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вопросов;</w:t>
      </w:r>
    </w:p>
    <w:p>
      <w:pPr>
        <w:pStyle w:val="Style14"/>
        <w:spacing w:lineRule="auto" w:line="348"/>
        <w:ind w:left="941" w:right="170" w:hanging="0"/>
        <w:rPr>
          <w:sz w:val="24"/>
        </w:rPr>
      </w:pPr>
      <w:r>
        <w:rPr/>
        <w:t>формулировать с помощью учителя цель, планировать изменения объекта, ситуации;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22"/>
        </w:rPr>
        <w:t xml:space="preserve"> </w:t>
      </w:r>
      <w:r>
        <w:rPr/>
        <w:t>несколько</w:t>
      </w:r>
      <w:r>
        <w:rPr>
          <w:spacing w:val="18"/>
        </w:rPr>
        <w:t xml:space="preserve"> </w:t>
      </w:r>
      <w:r>
        <w:rPr/>
        <w:t>вариантов</w:t>
      </w:r>
      <w:r>
        <w:rPr>
          <w:spacing w:val="21"/>
        </w:rPr>
        <w:t xml:space="preserve"> </w:t>
      </w:r>
      <w:r>
        <w:rPr/>
        <w:t>решения</w:t>
      </w:r>
      <w:r>
        <w:rPr>
          <w:spacing w:val="18"/>
        </w:rPr>
        <w:t xml:space="preserve"> </w:t>
      </w:r>
      <w:r>
        <w:rPr/>
        <w:t>задачи,</w:t>
      </w:r>
      <w:r>
        <w:rPr>
          <w:spacing w:val="20"/>
        </w:rPr>
        <w:t xml:space="preserve"> </w:t>
      </w:r>
      <w:r>
        <w:rPr/>
        <w:t>выбирать</w:t>
      </w:r>
      <w:r>
        <w:rPr>
          <w:spacing w:val="22"/>
        </w:rPr>
        <w:t xml:space="preserve"> </w:t>
      </w:r>
      <w:r>
        <w:rPr/>
        <w:t>наиболее</w:t>
      </w:r>
      <w:r>
        <w:rPr>
          <w:spacing w:val="19"/>
        </w:rPr>
        <w:t xml:space="preserve"> </w:t>
      </w:r>
      <w:r>
        <w:rPr/>
        <w:t>подходящий</w:t>
      </w:r>
      <w:r>
        <w:rPr>
          <w:spacing w:val="19"/>
        </w:rPr>
        <w:t xml:space="preserve"> </w:t>
      </w:r>
      <w:r>
        <w:rPr/>
        <w:t>(на</w:t>
      </w:r>
    </w:p>
    <w:p>
      <w:pPr>
        <w:pStyle w:val="Style14"/>
        <w:ind w:left="232" w:hanging="0"/>
        <w:rPr>
          <w:sz w:val="24"/>
        </w:rPr>
      </w:pPr>
      <w:r>
        <w:rPr/>
        <w:t>основе</w:t>
      </w:r>
      <w:r>
        <w:rPr>
          <w:spacing w:val="-4"/>
        </w:rPr>
        <w:t xml:space="preserve"> </w:t>
      </w:r>
      <w:r>
        <w:rPr/>
        <w:t>предложенных</w:t>
      </w:r>
      <w:r>
        <w:rPr>
          <w:spacing w:val="-2"/>
        </w:rPr>
        <w:t xml:space="preserve"> </w:t>
      </w:r>
      <w:r>
        <w:rPr/>
        <w:t>критериев);</w:t>
      </w:r>
    </w:p>
    <w:p>
      <w:pPr>
        <w:pStyle w:val="Style14"/>
        <w:spacing w:lineRule="auto" w:line="348" w:before="124" w:after="0"/>
        <w:jc w:val="left"/>
        <w:rPr>
          <w:sz w:val="24"/>
        </w:rPr>
      </w:pPr>
      <w:r>
        <w:rPr/>
        <w:t>формулировать</w:t>
      </w:r>
      <w:r>
        <w:rPr>
          <w:spacing w:val="5"/>
        </w:rPr>
        <w:t xml:space="preserve"> </w:t>
      </w:r>
      <w:r>
        <w:rPr/>
        <w:t>выводы</w:t>
      </w:r>
      <w:r>
        <w:rPr>
          <w:spacing w:val="3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подкреплять</w:t>
      </w:r>
      <w:r>
        <w:rPr>
          <w:spacing w:val="4"/>
        </w:rPr>
        <w:t xml:space="preserve"> </w:t>
      </w:r>
      <w:r>
        <w:rPr/>
        <w:t>их</w:t>
      </w:r>
      <w:r>
        <w:rPr>
          <w:spacing w:val="3"/>
        </w:rPr>
        <w:t xml:space="preserve"> </w:t>
      </w:r>
      <w:r>
        <w:rPr/>
        <w:t>доказательствами</w:t>
      </w:r>
      <w:r>
        <w:rPr>
          <w:spacing w:val="4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основе</w:t>
      </w:r>
      <w:r>
        <w:rPr>
          <w:spacing w:val="2"/>
        </w:rPr>
        <w:t xml:space="preserve"> </w:t>
      </w:r>
      <w:r>
        <w:rPr/>
        <w:t>результатов</w:t>
      </w:r>
      <w:r>
        <w:rPr>
          <w:spacing w:val="-57"/>
        </w:rPr>
        <w:t xml:space="preserve"> </w:t>
      </w:r>
      <w:r>
        <w:rPr/>
        <w:t>проведённого</w:t>
      </w:r>
      <w:r>
        <w:rPr>
          <w:spacing w:val="-1"/>
        </w:rPr>
        <w:t xml:space="preserve"> </w:t>
      </w:r>
      <w:r>
        <w:rPr/>
        <w:t>наблюдения (опыта,</w:t>
      </w:r>
      <w:r>
        <w:rPr>
          <w:spacing w:val="-1"/>
        </w:rPr>
        <w:t xml:space="preserve"> </w:t>
      </w:r>
      <w:r>
        <w:rPr/>
        <w:t>классификации, сравнения,</w:t>
      </w:r>
      <w:r>
        <w:rPr>
          <w:spacing w:val="-4"/>
        </w:rPr>
        <w:t xml:space="preserve"> </w:t>
      </w:r>
      <w:r>
        <w:rPr/>
        <w:t>исследования);</w:t>
      </w:r>
    </w:p>
    <w:p>
      <w:pPr>
        <w:pStyle w:val="Style14"/>
        <w:tabs>
          <w:tab w:val="clear" w:pos="720"/>
          <w:tab w:val="left" w:pos="2874" w:leader="none"/>
          <w:tab w:val="left" w:pos="4311" w:leader="none"/>
          <w:tab w:val="left" w:pos="5534" w:leader="none"/>
          <w:tab w:val="left" w:pos="6959" w:leader="none"/>
          <w:tab w:val="left" w:pos="8151" w:leader="none"/>
          <w:tab w:val="left" w:pos="8599" w:leader="none"/>
          <w:tab w:val="left" w:pos="9167" w:leader="none"/>
        </w:tabs>
        <w:spacing w:lineRule="auto" w:line="348"/>
        <w:ind w:left="232" w:right="169" w:firstLine="708"/>
        <w:jc w:val="left"/>
        <w:rPr>
          <w:sz w:val="24"/>
        </w:rPr>
      </w:pPr>
      <w:r>
        <w:rPr/>
        <w:t>прогнозировать</w:t>
        <w:tab/>
        <w:t>возможное</w:t>
        <w:tab/>
        <w:t>развитие</w:t>
        <w:tab/>
        <w:t>процессов,</w:t>
        <w:tab/>
        <w:t>событий</w:t>
        <w:tab/>
        <w:t>и</w:t>
        <w:tab/>
        <w:t>их</w:t>
        <w:tab/>
      </w:r>
      <w:r>
        <w:rPr>
          <w:spacing w:val="-1"/>
        </w:rPr>
        <w:t>последствия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аналогичных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сходных</w:t>
      </w:r>
      <w:r>
        <w:rPr>
          <w:spacing w:val="1"/>
        </w:rPr>
        <w:t xml:space="preserve"> </w:t>
      </w:r>
      <w:r>
        <w:rPr/>
        <w:t>ситуациях.</w:t>
      </w:r>
    </w:p>
    <w:p>
      <w:pPr>
        <w:sectPr>
          <w:headerReference w:type="default" r:id="rId7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60"/>
        </w:numPr>
        <w:tabs>
          <w:tab w:val="clear" w:pos="720"/>
          <w:tab w:val="left" w:pos="1962" w:leader="none"/>
          <w:tab w:val="left" w:pos="2443" w:leader="none"/>
          <w:tab w:val="left" w:pos="4248" w:leader="none"/>
          <w:tab w:val="left" w:pos="5150" w:leader="none"/>
          <w:tab w:val="left" w:pos="6995" w:leader="none"/>
          <w:tab w:val="left" w:pos="8482" w:leader="none"/>
          <w:tab w:val="left" w:pos="9537" w:leader="none"/>
        </w:tabs>
        <w:spacing w:lineRule="exact" w:line="274"/>
        <w:ind w:left="1961" w:hanging="1021"/>
        <w:rPr>
          <w:sz w:val="24"/>
        </w:rPr>
      </w:pPr>
      <w:r>
        <w:rPr>
          <w:sz w:val="24"/>
        </w:rPr>
        <w:t>У</w:t>
        <w:tab/>
        <w:t>обучающегося</w:t>
        <w:tab/>
        <w:t>будут</w:t>
        <w:tab/>
        <w:t>сформированы</w:t>
        <w:tab/>
        <w:t>следующие</w:t>
        <w:tab/>
        <w:t>умения</w:t>
        <w:tab/>
        <w:t>работать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941" w:right="2447" w:hanging="709"/>
        <w:rPr>
          <w:sz w:val="24"/>
        </w:rPr>
      </w:pPr>
      <w:r>
        <w:rPr/>
        <w:t>с информацией как часть познавательных универсальных учебных действий:</w:t>
      </w:r>
      <w:r>
        <w:rPr>
          <w:spacing w:val="-57"/>
        </w:rPr>
        <w:t xml:space="preserve"> </w:t>
      </w:r>
      <w:r>
        <w:rPr/>
        <w:t>выбирать источник получения</w:t>
      </w:r>
      <w:r>
        <w:rPr>
          <w:spacing w:val="-1"/>
        </w:rPr>
        <w:t xml:space="preserve"> </w:t>
      </w:r>
      <w:r>
        <w:rPr/>
        <w:t>информации;</w:t>
      </w:r>
    </w:p>
    <w:p>
      <w:pPr>
        <w:pStyle w:val="Style14"/>
        <w:spacing w:lineRule="auto" w:line="348"/>
        <w:ind w:left="232" w:right="176" w:firstLine="708"/>
        <w:rPr>
          <w:sz w:val="24"/>
        </w:rPr>
      </w:pPr>
      <w:r>
        <w:rPr/>
        <w:t>находить в предложенном источнике информацию, представленную в явном виде, согласно</w:t>
      </w:r>
      <w:r>
        <w:rPr>
          <w:spacing w:val="-57"/>
        </w:rPr>
        <w:t xml:space="preserve"> </w:t>
      </w:r>
      <w:r>
        <w:rPr/>
        <w:t>заданному</w:t>
      </w:r>
      <w:r>
        <w:rPr>
          <w:spacing w:val="-7"/>
        </w:rPr>
        <w:t xml:space="preserve"> </w:t>
      </w:r>
      <w:r>
        <w:rPr/>
        <w:t>алгоритму;</w:t>
      </w:r>
    </w:p>
    <w:p>
      <w:pPr>
        <w:pStyle w:val="Style14"/>
        <w:spacing w:lineRule="auto" w:line="348" w:before="4" w:after="0"/>
        <w:ind w:left="232" w:right="171" w:firstLine="708"/>
        <w:rPr>
          <w:sz w:val="24"/>
        </w:rPr>
      </w:pPr>
      <w:r>
        <w:rPr/>
        <w:t xml:space="preserve">распознавать     </w:t>
      </w:r>
      <w:r>
        <w:rPr>
          <w:spacing w:val="1"/>
        </w:rPr>
        <w:t xml:space="preserve"> </w:t>
      </w:r>
      <w:r>
        <w:rPr/>
        <w:t xml:space="preserve">достоверную     </w:t>
      </w:r>
      <w:r>
        <w:rPr>
          <w:spacing w:val="1"/>
        </w:rPr>
        <w:t xml:space="preserve"> </w:t>
      </w:r>
      <w:r>
        <w:rPr/>
        <w:t xml:space="preserve">и     </w:t>
      </w:r>
      <w:r>
        <w:rPr>
          <w:spacing w:val="1"/>
        </w:rPr>
        <w:t xml:space="preserve"> </w:t>
      </w:r>
      <w:r>
        <w:rPr/>
        <w:t xml:space="preserve">недостоверную     </w:t>
      </w:r>
      <w:r>
        <w:rPr>
          <w:spacing w:val="1"/>
        </w:rPr>
        <w:t xml:space="preserve"> </w:t>
      </w:r>
      <w:r>
        <w:rPr/>
        <w:t xml:space="preserve">информацию     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-57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основании</w:t>
      </w:r>
      <w:r>
        <w:rPr>
          <w:spacing w:val="-2"/>
        </w:rPr>
        <w:t xml:space="preserve"> </w:t>
      </w:r>
      <w:r>
        <w:rPr/>
        <w:t>предложенного</w:t>
      </w:r>
      <w:r>
        <w:rPr>
          <w:spacing w:val="2"/>
        </w:rPr>
        <w:t xml:space="preserve"> </w:t>
      </w:r>
      <w:r>
        <w:rPr/>
        <w:t>учителем</w:t>
      </w:r>
      <w:r>
        <w:rPr>
          <w:spacing w:val="-1"/>
        </w:rPr>
        <w:t xml:space="preserve"> </w:t>
      </w:r>
      <w:r>
        <w:rPr/>
        <w:t>способа</w:t>
      </w:r>
      <w:r>
        <w:rPr>
          <w:spacing w:val="-1"/>
        </w:rPr>
        <w:t xml:space="preserve"> </w:t>
      </w:r>
      <w:r>
        <w:rPr/>
        <w:t>её</w:t>
      </w:r>
      <w:r>
        <w:rPr>
          <w:spacing w:val="-1"/>
        </w:rPr>
        <w:t xml:space="preserve"> </w:t>
      </w:r>
      <w:r>
        <w:rPr/>
        <w:t>проверки;</w:t>
      </w:r>
    </w:p>
    <w:p>
      <w:pPr>
        <w:pStyle w:val="Style14"/>
        <w:tabs>
          <w:tab w:val="clear" w:pos="720"/>
          <w:tab w:val="left" w:pos="3187" w:leader="none"/>
          <w:tab w:val="left" w:pos="5725" w:leader="none"/>
          <w:tab w:val="left" w:pos="7266" w:leader="none"/>
          <w:tab w:val="left" w:pos="9142" w:leader="none"/>
        </w:tabs>
        <w:spacing w:lineRule="auto" w:line="348"/>
        <w:ind w:left="232" w:right="165" w:firstLine="708"/>
        <w:rPr>
          <w:sz w:val="24"/>
        </w:rPr>
      </w:pPr>
      <w:r>
        <w:rPr/>
        <w:t>соблюдать с помощью взрослых (учителей, родителей (законных представителей) правила</w:t>
      </w:r>
      <w:r>
        <w:rPr>
          <w:spacing w:val="1"/>
        </w:rPr>
        <w:t xml:space="preserve"> </w:t>
      </w:r>
      <w:r>
        <w:rPr/>
        <w:t>информационной</w:t>
        <w:tab/>
        <w:t>безопасности</w:t>
        <w:tab/>
        <w:t>при</w:t>
        <w:tab/>
        <w:t>поиске</w:t>
        <w:tab/>
      </w:r>
      <w:r>
        <w:rPr>
          <w:spacing w:val="-1"/>
        </w:rPr>
        <w:t>информации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информационно-коммуникационной сети</w:t>
      </w:r>
      <w:r>
        <w:rPr>
          <w:spacing w:val="2"/>
        </w:rPr>
        <w:t xml:space="preserve"> </w:t>
      </w:r>
      <w:r>
        <w:rPr/>
        <w:t>«Интернет»;</w:t>
      </w:r>
    </w:p>
    <w:p>
      <w:pPr>
        <w:pStyle w:val="Style14"/>
        <w:spacing w:lineRule="auto" w:line="348"/>
        <w:ind w:left="232" w:right="167" w:firstLine="708"/>
        <w:rPr>
          <w:sz w:val="24"/>
        </w:rPr>
      </w:pPr>
      <w:r>
        <w:rPr/>
        <w:t>анализировать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создавать</w:t>
      </w:r>
      <w:r>
        <w:rPr>
          <w:spacing w:val="1"/>
        </w:rPr>
        <w:t xml:space="preserve"> </w:t>
      </w:r>
      <w:r>
        <w:rPr/>
        <w:t>текстовую,</w:t>
      </w:r>
      <w:r>
        <w:rPr>
          <w:spacing w:val="1"/>
        </w:rPr>
        <w:t xml:space="preserve"> </w:t>
      </w:r>
      <w:r>
        <w:rPr/>
        <w:t>видео,</w:t>
      </w:r>
      <w:r>
        <w:rPr>
          <w:spacing w:val="1"/>
        </w:rPr>
        <w:t xml:space="preserve"> </w:t>
      </w:r>
      <w:r>
        <w:rPr/>
        <w:t>графическую,</w:t>
      </w:r>
      <w:r>
        <w:rPr>
          <w:spacing w:val="1"/>
        </w:rPr>
        <w:t xml:space="preserve"> </w:t>
      </w:r>
      <w:r>
        <w:rPr/>
        <w:t>звуковую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учебной задачей;</w:t>
      </w:r>
    </w:p>
    <w:p>
      <w:pPr>
        <w:pStyle w:val="Style14"/>
        <w:ind w:left="941" w:hanging="0"/>
        <w:rPr>
          <w:sz w:val="24"/>
        </w:rPr>
      </w:pPr>
      <w:r>
        <w:rPr/>
        <w:t>самостоятельно</w:t>
      </w:r>
      <w:r>
        <w:rPr>
          <w:spacing w:val="-3"/>
        </w:rPr>
        <w:t xml:space="preserve"> </w:t>
      </w:r>
      <w:r>
        <w:rPr/>
        <w:t>создавать</w:t>
      </w:r>
      <w:r>
        <w:rPr>
          <w:spacing w:val="-2"/>
        </w:rPr>
        <w:t xml:space="preserve"> </w:t>
      </w:r>
      <w:r>
        <w:rPr/>
        <w:t>схемы,</w:t>
      </w:r>
      <w:r>
        <w:rPr>
          <w:spacing w:val="-3"/>
        </w:rPr>
        <w:t xml:space="preserve"> </w:t>
      </w:r>
      <w:r>
        <w:rPr/>
        <w:t>таблицы</w:t>
      </w:r>
      <w:r>
        <w:rPr>
          <w:spacing w:val="-2"/>
        </w:rPr>
        <w:t xml:space="preserve"> </w:t>
      </w:r>
      <w:r>
        <w:rPr/>
        <w:t>для</w:t>
      </w:r>
      <w:r>
        <w:rPr>
          <w:spacing w:val="-6"/>
        </w:rPr>
        <w:t xml:space="preserve"> </w:t>
      </w:r>
      <w:r>
        <w:rPr/>
        <w:t>представления</w:t>
      </w:r>
      <w:r>
        <w:rPr>
          <w:spacing w:val="-3"/>
        </w:rPr>
        <w:t xml:space="preserve"> </w:t>
      </w:r>
      <w:r>
        <w:rPr/>
        <w:t>информации.</w:t>
      </w:r>
    </w:p>
    <w:p>
      <w:pPr>
        <w:pStyle w:val="ListParagraph"/>
        <w:numPr>
          <w:ilvl w:val="3"/>
          <w:numId w:val="60"/>
        </w:numPr>
        <w:tabs>
          <w:tab w:val="clear" w:pos="720"/>
          <w:tab w:val="left" w:pos="1962" w:leader="none"/>
        </w:tabs>
        <w:spacing w:lineRule="auto" w:line="348" w:before="125" w:after="0"/>
        <w:ind w:left="232" w:right="17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spacing w:lineRule="auto" w:line="348" w:before="4" w:after="0"/>
        <w:ind w:left="232" w:right="170" w:firstLine="708"/>
        <w:rPr>
          <w:sz w:val="24"/>
        </w:rPr>
      </w:pPr>
      <w:r>
        <w:rPr/>
        <w:t xml:space="preserve">воспринимать  </w:t>
      </w:r>
      <w:r>
        <w:rPr>
          <w:spacing w:val="52"/>
        </w:rPr>
        <w:t xml:space="preserve"> </w:t>
      </w:r>
      <w:r>
        <w:rPr/>
        <w:t xml:space="preserve">и   </w:t>
      </w:r>
      <w:r>
        <w:rPr>
          <w:spacing w:val="51"/>
        </w:rPr>
        <w:t xml:space="preserve"> </w:t>
      </w:r>
      <w:r>
        <w:rPr/>
        <w:t xml:space="preserve">формулировать   </w:t>
      </w:r>
      <w:r>
        <w:rPr>
          <w:spacing w:val="52"/>
        </w:rPr>
        <w:t xml:space="preserve"> </w:t>
      </w:r>
      <w:r>
        <w:rPr/>
        <w:t xml:space="preserve">суждения,   </w:t>
      </w:r>
      <w:r>
        <w:rPr>
          <w:spacing w:val="51"/>
        </w:rPr>
        <w:t xml:space="preserve"> </w:t>
      </w:r>
      <w:r>
        <w:rPr/>
        <w:t xml:space="preserve">выражать   </w:t>
      </w:r>
      <w:r>
        <w:rPr>
          <w:spacing w:val="52"/>
        </w:rPr>
        <w:t xml:space="preserve"> </w:t>
      </w:r>
      <w:r>
        <w:rPr/>
        <w:t xml:space="preserve">эмоции   </w:t>
      </w:r>
      <w:r>
        <w:rPr>
          <w:spacing w:val="52"/>
        </w:rPr>
        <w:t xml:space="preserve"> </w:t>
      </w:r>
      <w:r>
        <w:rPr/>
        <w:t xml:space="preserve">в   </w:t>
      </w:r>
      <w:r>
        <w:rPr>
          <w:spacing w:val="50"/>
        </w:rPr>
        <w:t xml:space="preserve"> </w:t>
      </w:r>
      <w:r>
        <w:rPr/>
        <w:t>соответствии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целями и</w:t>
      </w:r>
      <w:r>
        <w:rPr>
          <w:spacing w:val="3"/>
        </w:rPr>
        <w:t xml:space="preserve"> </w:t>
      </w:r>
      <w:r>
        <w:rPr/>
        <w:t>условиями общения в</w:t>
      </w:r>
      <w:r>
        <w:rPr>
          <w:spacing w:val="-2"/>
        </w:rPr>
        <w:t xml:space="preserve"> </w:t>
      </w:r>
      <w:r>
        <w:rPr/>
        <w:t>знакомой среде;</w:t>
      </w:r>
    </w:p>
    <w:p>
      <w:pPr>
        <w:pStyle w:val="Style14"/>
        <w:spacing w:lineRule="auto" w:line="348"/>
        <w:ind w:left="232" w:right="172" w:firstLine="708"/>
        <w:rPr>
          <w:sz w:val="24"/>
        </w:rPr>
      </w:pPr>
      <w:r>
        <w:rPr/>
        <w:t>проявлять уважительное отношение к собеседнику, соблюдать правила ведения диалога и</w:t>
      </w:r>
      <w:r>
        <w:rPr>
          <w:spacing w:val="1"/>
        </w:rPr>
        <w:t xml:space="preserve"> </w:t>
      </w:r>
      <w:r>
        <w:rPr/>
        <w:t>дискуссии;</w:t>
      </w:r>
    </w:p>
    <w:p>
      <w:pPr>
        <w:pStyle w:val="Style14"/>
        <w:spacing w:lineRule="auto" w:line="348"/>
        <w:ind w:left="941" w:right="3268" w:hanging="0"/>
        <w:jc w:val="left"/>
        <w:rPr>
          <w:sz w:val="24"/>
        </w:rPr>
      </w:pPr>
      <w:r>
        <w:rPr/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rPr/>
        <w:t>корректно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аргументированно</w:t>
      </w:r>
      <w:r>
        <w:rPr>
          <w:spacing w:val="-2"/>
        </w:rPr>
        <w:t xml:space="preserve"> </w:t>
      </w:r>
      <w:r>
        <w:rPr/>
        <w:t>высказывать своё</w:t>
      </w:r>
      <w:r>
        <w:rPr>
          <w:spacing w:val="-4"/>
        </w:rPr>
        <w:t xml:space="preserve"> </w:t>
      </w:r>
      <w:r>
        <w:rPr/>
        <w:t>мнение;</w:t>
      </w:r>
    </w:p>
    <w:p>
      <w:pPr>
        <w:pStyle w:val="Style14"/>
        <w:spacing w:before="3" w:after="0"/>
        <w:ind w:left="941" w:hanging="0"/>
        <w:jc w:val="left"/>
        <w:rPr>
          <w:sz w:val="24"/>
        </w:rPr>
      </w:pPr>
      <w:r>
        <w:rPr/>
        <w:t>строить</w:t>
      </w:r>
      <w:r>
        <w:rPr>
          <w:spacing w:val="-2"/>
        </w:rPr>
        <w:t xml:space="preserve"> </w:t>
      </w:r>
      <w:r>
        <w:rPr/>
        <w:t>речевое</w:t>
      </w:r>
      <w:r>
        <w:rPr>
          <w:spacing w:val="-4"/>
        </w:rPr>
        <w:t xml:space="preserve"> </w:t>
      </w:r>
      <w:r>
        <w:rPr/>
        <w:t>высказывание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соответствии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поставленной</w:t>
      </w:r>
      <w:r>
        <w:rPr>
          <w:spacing w:val="-3"/>
        </w:rPr>
        <w:t xml:space="preserve"> </w:t>
      </w:r>
      <w:r>
        <w:rPr/>
        <w:t>задачей;</w:t>
      </w:r>
    </w:p>
    <w:p>
      <w:pPr>
        <w:pStyle w:val="Style14"/>
        <w:spacing w:lineRule="auto" w:line="348" w:before="127" w:after="0"/>
        <w:ind w:left="941" w:right="1224" w:hanging="0"/>
        <w:jc w:val="left"/>
        <w:rPr>
          <w:sz w:val="24"/>
        </w:rPr>
      </w:pPr>
      <w:r>
        <w:rPr/>
        <w:t>создавать</w:t>
      </w:r>
      <w:r>
        <w:rPr>
          <w:spacing w:val="-1"/>
        </w:rPr>
        <w:t xml:space="preserve"> </w:t>
      </w:r>
      <w:r>
        <w:rPr/>
        <w:t>устные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письменные</w:t>
      </w:r>
      <w:r>
        <w:rPr>
          <w:spacing w:val="-6"/>
        </w:rPr>
        <w:t xml:space="preserve"> </w:t>
      </w:r>
      <w:r>
        <w:rPr/>
        <w:t>тексты</w:t>
      </w:r>
      <w:r>
        <w:rPr>
          <w:spacing w:val="-3"/>
        </w:rPr>
        <w:t xml:space="preserve"> </w:t>
      </w:r>
      <w:r>
        <w:rPr/>
        <w:t>(описание,</w:t>
      </w:r>
      <w:r>
        <w:rPr>
          <w:spacing w:val="-4"/>
        </w:rPr>
        <w:t xml:space="preserve"> </w:t>
      </w:r>
      <w:r>
        <w:rPr/>
        <w:t>рассуждение,</w:t>
      </w:r>
      <w:r>
        <w:rPr>
          <w:spacing w:val="-4"/>
        </w:rPr>
        <w:t xml:space="preserve"> </w:t>
      </w:r>
      <w:r>
        <w:rPr/>
        <w:t>повествование);</w:t>
      </w:r>
      <w:r>
        <w:rPr>
          <w:spacing w:val="-57"/>
        </w:rPr>
        <w:t xml:space="preserve"> </w:t>
      </w:r>
      <w:r>
        <w:rPr/>
        <w:t>готовить</w:t>
      </w:r>
      <w:r>
        <w:rPr>
          <w:spacing w:val="-2"/>
        </w:rPr>
        <w:t xml:space="preserve"> </w:t>
      </w:r>
      <w:r>
        <w:rPr/>
        <w:t>небольшие</w:t>
      </w:r>
      <w:r>
        <w:rPr>
          <w:spacing w:val="-1"/>
        </w:rPr>
        <w:t xml:space="preserve"> </w:t>
      </w:r>
      <w:r>
        <w:rPr/>
        <w:t>публичные</w:t>
      </w:r>
      <w:r>
        <w:rPr>
          <w:spacing w:val="-2"/>
        </w:rPr>
        <w:t xml:space="preserve"> </w:t>
      </w:r>
      <w:r>
        <w:rPr/>
        <w:t>выступления;</w:t>
      </w:r>
    </w:p>
    <w:p>
      <w:pPr>
        <w:pStyle w:val="Style14"/>
        <w:spacing w:lineRule="exact" w:line="274"/>
        <w:ind w:left="941" w:hanging="0"/>
        <w:jc w:val="left"/>
        <w:rPr>
          <w:sz w:val="24"/>
        </w:rPr>
      </w:pPr>
      <w:r>
        <w:rPr/>
        <w:t>подбирать</w:t>
      </w:r>
      <w:r>
        <w:rPr>
          <w:spacing w:val="-4"/>
        </w:rPr>
        <w:t xml:space="preserve"> </w:t>
      </w:r>
      <w:r>
        <w:rPr/>
        <w:t>иллюстративный</w:t>
      </w:r>
      <w:r>
        <w:rPr>
          <w:spacing w:val="-3"/>
        </w:rPr>
        <w:t xml:space="preserve"> </w:t>
      </w:r>
      <w:r>
        <w:rPr/>
        <w:t>материал</w:t>
      </w:r>
      <w:r>
        <w:rPr>
          <w:spacing w:val="-3"/>
        </w:rPr>
        <w:t xml:space="preserve"> </w:t>
      </w:r>
      <w:r>
        <w:rPr/>
        <w:t>(рисунки,</w:t>
      </w:r>
      <w:r>
        <w:rPr>
          <w:spacing w:val="-3"/>
        </w:rPr>
        <w:t xml:space="preserve"> </w:t>
      </w:r>
      <w:r>
        <w:rPr/>
        <w:t>фото,</w:t>
      </w:r>
      <w:r>
        <w:rPr>
          <w:spacing w:val="-2"/>
        </w:rPr>
        <w:t xml:space="preserve"> </w:t>
      </w:r>
      <w:r>
        <w:rPr/>
        <w:t>плакаты)</w:t>
      </w:r>
      <w:r>
        <w:rPr>
          <w:spacing w:val="-3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тексту</w:t>
      </w:r>
      <w:r>
        <w:rPr>
          <w:spacing w:val="-5"/>
        </w:rPr>
        <w:t xml:space="preserve"> </w:t>
      </w:r>
      <w:r>
        <w:rPr/>
        <w:t>выступления.</w:t>
      </w:r>
    </w:p>
    <w:p>
      <w:pPr>
        <w:pStyle w:val="ListParagraph"/>
        <w:numPr>
          <w:ilvl w:val="3"/>
          <w:numId w:val="60"/>
        </w:numPr>
        <w:tabs>
          <w:tab w:val="clear" w:pos="720"/>
          <w:tab w:val="left" w:pos="1962" w:leader="none"/>
        </w:tabs>
        <w:spacing w:lineRule="auto" w:line="348" w:before="127" w:after="0"/>
        <w:ind w:left="232" w:right="166" w:firstLine="708"/>
        <w:rPr>
          <w:sz w:val="24"/>
        </w:rPr>
      </w:pPr>
      <w:r>
        <w:rPr>
          <w:sz w:val="24"/>
        </w:rPr>
        <w:t>У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spacing w:lineRule="auto" w:line="348"/>
        <w:ind w:left="941" w:right="1639" w:hanging="0"/>
        <w:jc w:val="left"/>
        <w:rPr>
          <w:sz w:val="24"/>
        </w:rPr>
      </w:pPr>
      <w:r>
        <w:rPr/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rPr/>
        <w:t>выстраивать последовательность</w:t>
      </w:r>
      <w:r>
        <w:rPr>
          <w:spacing w:val="1"/>
        </w:rPr>
        <w:t xml:space="preserve"> </w:t>
      </w:r>
      <w:r>
        <w:rPr/>
        <w:t>выбранных</w:t>
      </w:r>
      <w:r>
        <w:rPr>
          <w:spacing w:val="1"/>
        </w:rPr>
        <w:t xml:space="preserve"> </w:t>
      </w:r>
      <w:r>
        <w:rPr/>
        <w:t>действий.</w:t>
      </w:r>
    </w:p>
    <w:p>
      <w:pPr>
        <w:pStyle w:val="ListParagraph"/>
        <w:numPr>
          <w:ilvl w:val="3"/>
          <w:numId w:val="60"/>
        </w:numPr>
        <w:tabs>
          <w:tab w:val="clear" w:pos="720"/>
          <w:tab w:val="left" w:pos="1962" w:leader="none"/>
        </w:tabs>
        <w:spacing w:lineRule="auto" w:line="348"/>
        <w:ind w:left="232" w:right="166" w:firstLine="708"/>
        <w:rPr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0"/>
          <w:sz w:val="24"/>
        </w:rPr>
        <w:t xml:space="preserve"> </w:t>
      </w:r>
      <w:r>
        <w:rPr>
          <w:sz w:val="24"/>
        </w:rPr>
        <w:t>будут</w:t>
      </w:r>
      <w:r>
        <w:rPr>
          <w:spacing w:val="2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spacing w:lineRule="auto" w:line="348" w:before="3" w:after="0"/>
        <w:ind w:left="941" w:right="2013" w:hanging="0"/>
        <w:jc w:val="left"/>
        <w:rPr>
          <w:sz w:val="24"/>
        </w:rPr>
      </w:pPr>
      <w:r>
        <w:rPr/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rPr/>
        <w:t>корректировать</w:t>
      </w:r>
      <w:r>
        <w:rPr>
          <w:spacing w:val="-2"/>
        </w:rPr>
        <w:t xml:space="preserve"> </w:t>
      </w:r>
      <w:r>
        <w:rPr/>
        <w:t>свои учебные</w:t>
      </w:r>
      <w:r>
        <w:rPr>
          <w:spacing w:val="-5"/>
        </w:rPr>
        <w:t xml:space="preserve"> </w:t>
      </w:r>
      <w:r>
        <w:rPr/>
        <w:t>действия</w:t>
      </w:r>
      <w:r>
        <w:rPr>
          <w:spacing w:val="-2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преодоления</w:t>
      </w:r>
      <w:r>
        <w:rPr>
          <w:spacing w:val="-3"/>
        </w:rPr>
        <w:t xml:space="preserve"> </w:t>
      </w:r>
      <w:r>
        <w:rPr/>
        <w:t>ошибок.</w:t>
      </w:r>
    </w:p>
    <w:p>
      <w:pPr>
        <w:pStyle w:val="ListParagraph"/>
        <w:numPr>
          <w:ilvl w:val="3"/>
          <w:numId w:val="60"/>
        </w:numPr>
        <w:tabs>
          <w:tab w:val="clear" w:pos="720"/>
          <w:tab w:val="left" w:pos="1962" w:leader="none"/>
        </w:tabs>
        <w:spacing w:lineRule="auto" w:line="348"/>
        <w:ind w:left="232" w:right="168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>
      <w:pPr>
        <w:sectPr>
          <w:headerReference w:type="default" r:id="rId7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/>
        <w:ind w:left="232" w:right="166" w:firstLine="708"/>
        <w:rPr>
          <w:sz w:val="24"/>
        </w:rPr>
      </w:pPr>
      <w:r>
        <w:rPr/>
        <w:t xml:space="preserve">формулировать      </w:t>
      </w:r>
      <w:r>
        <w:rPr>
          <w:spacing w:val="20"/>
        </w:rPr>
        <w:t xml:space="preserve"> </w:t>
      </w:r>
      <w:r>
        <w:rPr/>
        <w:t xml:space="preserve">краткосрочные       </w:t>
      </w:r>
      <w:r>
        <w:rPr>
          <w:spacing w:val="15"/>
        </w:rPr>
        <w:t xml:space="preserve"> </w:t>
      </w:r>
      <w:r>
        <w:rPr/>
        <w:t xml:space="preserve">и       </w:t>
      </w:r>
      <w:r>
        <w:rPr>
          <w:spacing w:val="17"/>
        </w:rPr>
        <w:t xml:space="preserve"> </w:t>
      </w:r>
      <w:r>
        <w:rPr/>
        <w:t xml:space="preserve">долгосрочные       </w:t>
      </w:r>
      <w:r>
        <w:rPr>
          <w:spacing w:val="15"/>
        </w:rPr>
        <w:t xml:space="preserve"> </w:t>
      </w:r>
      <w:r>
        <w:rPr/>
        <w:t xml:space="preserve">цели       </w:t>
      </w:r>
      <w:r>
        <w:rPr>
          <w:spacing w:val="18"/>
        </w:rPr>
        <w:t xml:space="preserve"> </w:t>
      </w:r>
      <w:r>
        <w:rPr/>
        <w:t>(индивидуальные</w:t>
      </w:r>
      <w:r>
        <w:rPr>
          <w:spacing w:val="-58"/>
        </w:rPr>
        <w:t xml:space="preserve"> </w:t>
      </w:r>
      <w:r>
        <w:rPr/>
        <w:t xml:space="preserve">с   </w:t>
      </w:r>
      <w:r>
        <w:rPr>
          <w:spacing w:val="1"/>
        </w:rPr>
        <w:t xml:space="preserve"> </w:t>
      </w:r>
      <w:r>
        <w:rPr/>
        <w:t xml:space="preserve">учётом   </w:t>
      </w:r>
      <w:r>
        <w:rPr>
          <w:spacing w:val="1"/>
        </w:rPr>
        <w:t xml:space="preserve"> </w:t>
      </w:r>
      <w:r>
        <w:rPr/>
        <w:t>участия     в     коллективных     задачах)     в     стандартной     (типовой)     ситуации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основе</w:t>
      </w:r>
      <w:r>
        <w:rPr>
          <w:spacing w:val="-4"/>
        </w:rPr>
        <w:t xml:space="preserve"> </w:t>
      </w:r>
      <w:r>
        <w:rPr/>
        <w:t>предложенного</w:t>
      </w:r>
      <w:r>
        <w:rPr>
          <w:spacing w:val="-2"/>
        </w:rPr>
        <w:t xml:space="preserve"> </w:t>
      </w:r>
      <w:r>
        <w:rPr/>
        <w:t>формата</w:t>
      </w:r>
      <w:r>
        <w:rPr>
          <w:spacing w:val="56"/>
        </w:rPr>
        <w:t xml:space="preserve"> </w:t>
      </w:r>
      <w:r>
        <w:rPr/>
        <w:t>планирования,</w:t>
      </w:r>
      <w:r>
        <w:rPr>
          <w:spacing w:val="-2"/>
        </w:rPr>
        <w:t xml:space="preserve"> </w:t>
      </w:r>
      <w:r>
        <w:rPr/>
        <w:t>распределения</w:t>
      </w:r>
      <w:r>
        <w:rPr>
          <w:spacing w:val="-2"/>
        </w:rPr>
        <w:t xml:space="preserve"> </w:t>
      </w:r>
      <w:r>
        <w:rPr/>
        <w:t>промежуточных</w:t>
      </w:r>
      <w:r>
        <w:rPr>
          <w:spacing w:val="-1"/>
        </w:rPr>
        <w:t xml:space="preserve"> </w:t>
      </w:r>
      <w:r>
        <w:rPr/>
        <w:t>шагов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сроков;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70" w:firstLine="708"/>
        <w:rPr>
          <w:sz w:val="24"/>
        </w:rPr>
      </w:pPr>
      <w:r>
        <w:rPr/>
        <w:t xml:space="preserve">принимать    </w:t>
      </w:r>
      <w:r>
        <w:rPr>
          <w:spacing w:val="1"/>
        </w:rPr>
        <w:t xml:space="preserve"> </w:t>
      </w:r>
      <w:r>
        <w:rPr/>
        <w:t>цель      совместной      деятельности,      коллективно      строить      действия</w:t>
      </w:r>
      <w:r>
        <w:rPr>
          <w:spacing w:val="1"/>
        </w:rPr>
        <w:t xml:space="preserve"> </w:t>
      </w:r>
      <w:r>
        <w:rPr/>
        <w:t xml:space="preserve">по     </w:t>
      </w:r>
      <w:r>
        <w:rPr>
          <w:spacing w:val="1"/>
        </w:rPr>
        <w:t xml:space="preserve"> </w:t>
      </w:r>
      <w:r>
        <w:rPr/>
        <w:t xml:space="preserve">её     </w:t>
      </w:r>
      <w:r>
        <w:rPr>
          <w:spacing w:val="1"/>
        </w:rPr>
        <w:t xml:space="preserve"> </w:t>
      </w:r>
      <w:r>
        <w:rPr/>
        <w:t>достижению:       распределять       роли,       договариваться,       обсуждать       процесс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результат совместной работы;</w:t>
      </w:r>
    </w:p>
    <w:p>
      <w:pPr>
        <w:pStyle w:val="Style14"/>
        <w:spacing w:lineRule="auto" w:line="348"/>
        <w:ind w:left="941" w:right="2356" w:hanging="0"/>
        <w:jc w:val="left"/>
        <w:rPr>
          <w:sz w:val="24"/>
        </w:rPr>
      </w:pPr>
      <w:r>
        <w:rPr/>
        <w:t>проявлять готовность руководить, выполнять поручения, подчиняться;</w:t>
      </w:r>
      <w:r>
        <w:rPr>
          <w:spacing w:val="-58"/>
        </w:rPr>
        <w:t xml:space="preserve"> </w:t>
      </w:r>
      <w:r>
        <w:rPr/>
        <w:t>ответственно</w:t>
      </w:r>
      <w:r>
        <w:rPr>
          <w:spacing w:val="-1"/>
        </w:rPr>
        <w:t xml:space="preserve"> </w:t>
      </w:r>
      <w:r>
        <w:rPr/>
        <w:t>выполнять свою</w:t>
      </w:r>
      <w:r>
        <w:rPr>
          <w:spacing w:val="-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работы;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оценивать</w:t>
      </w:r>
      <w:r>
        <w:rPr>
          <w:spacing w:val="-2"/>
        </w:rPr>
        <w:t xml:space="preserve"> </w:t>
      </w:r>
      <w:r>
        <w:rPr/>
        <w:t>свой</w:t>
      </w:r>
      <w:r>
        <w:rPr>
          <w:spacing w:val="-2"/>
        </w:rPr>
        <w:t xml:space="preserve"> </w:t>
      </w:r>
      <w:r>
        <w:rPr/>
        <w:t>вклад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общий</w:t>
      </w:r>
      <w:r>
        <w:rPr>
          <w:spacing w:val="-2"/>
        </w:rPr>
        <w:t xml:space="preserve"> </w:t>
      </w:r>
      <w:r>
        <w:rPr/>
        <w:t>результат;</w:t>
      </w:r>
    </w:p>
    <w:p>
      <w:pPr>
        <w:pStyle w:val="Style14"/>
        <w:spacing w:lineRule="auto" w:line="348" w:before="124" w:after="0"/>
        <w:ind w:left="941" w:right="1472" w:hanging="0"/>
        <w:jc w:val="left"/>
        <w:rPr>
          <w:sz w:val="24"/>
        </w:rPr>
      </w:pPr>
      <w:r>
        <w:rPr/>
        <w:t>выполнять совместные проектные задания с опорой на предложенные образцы.</w:t>
      </w:r>
      <w:r>
        <w:rPr>
          <w:spacing w:val="-57"/>
        </w:rPr>
        <w:t xml:space="preserve"> </w:t>
      </w:r>
      <w:r>
        <w:rPr/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rPr/>
        <w:t>выстраивать последовательность</w:t>
      </w:r>
      <w:r>
        <w:rPr>
          <w:spacing w:val="1"/>
        </w:rPr>
        <w:t xml:space="preserve"> </w:t>
      </w:r>
      <w:r>
        <w:rPr/>
        <w:t>выбранных</w:t>
      </w:r>
      <w:r>
        <w:rPr>
          <w:spacing w:val="1"/>
        </w:rPr>
        <w:t xml:space="preserve"> </w:t>
      </w:r>
      <w:r>
        <w:rPr/>
        <w:t>действий.</w:t>
      </w:r>
    </w:p>
    <w:p>
      <w:pPr>
        <w:pStyle w:val="ListParagraph"/>
        <w:numPr>
          <w:ilvl w:val="2"/>
          <w:numId w:val="60"/>
        </w:numPr>
        <w:tabs>
          <w:tab w:val="clear" w:pos="720"/>
          <w:tab w:val="left" w:pos="1782" w:leader="none"/>
        </w:tabs>
        <w:spacing w:lineRule="exact" w:line="274"/>
        <w:ind w:left="1781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5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5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концу</w:t>
      </w:r>
      <w:r>
        <w:rPr>
          <w:spacing w:val="5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1</w:t>
      </w:r>
    </w:p>
    <w:p>
      <w:pPr>
        <w:pStyle w:val="Style14"/>
        <w:spacing w:before="128" w:after="0"/>
        <w:ind w:left="232" w:hanging="0"/>
        <w:jc w:val="left"/>
        <w:rPr>
          <w:sz w:val="24"/>
        </w:rPr>
      </w:pPr>
      <w:r>
        <w:rPr/>
        <w:t>классе</w:t>
      </w:r>
      <w:r>
        <w:rPr>
          <w:spacing w:val="-4"/>
        </w:rPr>
        <w:t xml:space="preserve"> </w:t>
      </w:r>
      <w:r>
        <w:rPr/>
        <w:t>обучающийся</w:t>
      </w:r>
      <w:r>
        <w:rPr>
          <w:spacing w:val="-3"/>
        </w:rPr>
        <w:t xml:space="preserve"> </w:t>
      </w:r>
      <w:r>
        <w:rPr/>
        <w:t>научится:</w:t>
      </w:r>
    </w:p>
    <w:p>
      <w:pPr>
        <w:pStyle w:val="Style14"/>
        <w:spacing w:lineRule="auto" w:line="348" w:before="127" w:after="0"/>
        <w:ind w:left="232" w:right="165" w:firstLine="708"/>
        <w:rPr>
          <w:sz w:val="24"/>
        </w:rPr>
      </w:pPr>
      <w:r>
        <w:rPr/>
        <w:t xml:space="preserve">понимать   </w:t>
      </w:r>
      <w:r>
        <w:rPr>
          <w:spacing w:val="53"/>
        </w:rPr>
        <w:t xml:space="preserve"> </w:t>
      </w:r>
      <w:r>
        <w:rPr/>
        <w:t xml:space="preserve">ценность    </w:t>
      </w:r>
      <w:r>
        <w:rPr>
          <w:spacing w:val="52"/>
        </w:rPr>
        <w:t xml:space="preserve"> </w:t>
      </w:r>
      <w:r>
        <w:rPr/>
        <w:t xml:space="preserve">чтения    </w:t>
      </w:r>
      <w:r>
        <w:rPr>
          <w:spacing w:val="53"/>
        </w:rPr>
        <w:t xml:space="preserve"> </w:t>
      </w:r>
      <w:r>
        <w:rPr/>
        <w:t xml:space="preserve">для    </w:t>
      </w:r>
      <w:r>
        <w:rPr>
          <w:spacing w:val="53"/>
        </w:rPr>
        <w:t xml:space="preserve"> </w:t>
      </w:r>
      <w:r>
        <w:rPr/>
        <w:t xml:space="preserve">решения    </w:t>
      </w:r>
      <w:r>
        <w:rPr>
          <w:spacing w:val="55"/>
        </w:rPr>
        <w:t xml:space="preserve"> </w:t>
      </w:r>
      <w:r>
        <w:rPr/>
        <w:t xml:space="preserve">учебных    </w:t>
      </w:r>
      <w:r>
        <w:rPr>
          <w:spacing w:val="52"/>
        </w:rPr>
        <w:t xml:space="preserve"> </w:t>
      </w:r>
      <w:r>
        <w:rPr/>
        <w:t xml:space="preserve">задач    </w:t>
      </w:r>
      <w:r>
        <w:rPr>
          <w:spacing w:val="53"/>
        </w:rPr>
        <w:t xml:space="preserve"> </w:t>
      </w:r>
      <w:r>
        <w:rPr/>
        <w:t xml:space="preserve">и    </w:t>
      </w:r>
      <w:r>
        <w:rPr>
          <w:spacing w:val="54"/>
        </w:rPr>
        <w:t xml:space="preserve"> </w:t>
      </w:r>
      <w:r>
        <w:rPr/>
        <w:t>применения</w:t>
      </w:r>
      <w:r>
        <w:rPr>
          <w:spacing w:val="-58"/>
        </w:rPr>
        <w:t xml:space="preserve"> </w:t>
      </w:r>
      <w:r>
        <w:rPr/>
        <w:t xml:space="preserve">в   </w:t>
      </w:r>
      <w:r>
        <w:rPr>
          <w:spacing w:val="40"/>
        </w:rPr>
        <w:t xml:space="preserve"> </w:t>
      </w:r>
      <w:r>
        <w:rPr/>
        <w:t xml:space="preserve">различных   </w:t>
      </w:r>
      <w:r>
        <w:rPr>
          <w:spacing w:val="43"/>
        </w:rPr>
        <w:t xml:space="preserve"> </w:t>
      </w:r>
      <w:r>
        <w:rPr/>
        <w:t xml:space="preserve">жизненных   </w:t>
      </w:r>
      <w:r>
        <w:rPr>
          <w:spacing w:val="42"/>
        </w:rPr>
        <w:t xml:space="preserve"> </w:t>
      </w:r>
      <w:r>
        <w:rPr/>
        <w:t xml:space="preserve">ситуациях:   </w:t>
      </w:r>
      <w:r>
        <w:rPr>
          <w:spacing w:val="39"/>
        </w:rPr>
        <w:t xml:space="preserve"> </w:t>
      </w:r>
      <w:r>
        <w:rPr/>
        <w:t xml:space="preserve">отвечать   </w:t>
      </w:r>
      <w:r>
        <w:rPr>
          <w:spacing w:val="42"/>
        </w:rPr>
        <w:t xml:space="preserve"> </w:t>
      </w:r>
      <w:r>
        <w:rPr/>
        <w:t xml:space="preserve">на    </w:t>
      </w:r>
      <w:r>
        <w:rPr>
          <w:spacing w:val="39"/>
        </w:rPr>
        <w:t xml:space="preserve"> </w:t>
      </w:r>
      <w:r>
        <w:rPr/>
        <w:t xml:space="preserve">вопрос    </w:t>
      </w:r>
      <w:r>
        <w:rPr>
          <w:spacing w:val="39"/>
        </w:rPr>
        <w:t xml:space="preserve"> </w:t>
      </w:r>
      <w:r>
        <w:rPr/>
        <w:t xml:space="preserve">о    </w:t>
      </w:r>
      <w:r>
        <w:rPr>
          <w:spacing w:val="39"/>
        </w:rPr>
        <w:t xml:space="preserve"> </w:t>
      </w:r>
      <w:r>
        <w:rPr/>
        <w:t xml:space="preserve">важности    </w:t>
      </w:r>
      <w:r>
        <w:rPr>
          <w:spacing w:val="41"/>
        </w:rPr>
        <w:t xml:space="preserve"> </w:t>
      </w:r>
      <w:r>
        <w:rPr/>
        <w:t>чтения</w:t>
      </w:r>
      <w:r>
        <w:rPr>
          <w:spacing w:val="-58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личного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произведениях</w:t>
      </w:r>
      <w:r>
        <w:rPr>
          <w:spacing w:val="1"/>
        </w:rPr>
        <w:t xml:space="preserve"> </w:t>
      </w:r>
      <w:r>
        <w:rPr/>
        <w:t>отражение</w:t>
      </w:r>
      <w:r>
        <w:rPr>
          <w:spacing w:val="1"/>
        </w:rPr>
        <w:t xml:space="preserve"> </w:t>
      </w:r>
      <w:r>
        <w:rPr/>
        <w:t>нравственных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-1"/>
        </w:rPr>
        <w:t xml:space="preserve"> </w:t>
      </w:r>
      <w:r>
        <w:rPr/>
        <w:t>традиций, быта</w:t>
      </w:r>
      <w:r>
        <w:rPr>
          <w:spacing w:val="-1"/>
        </w:rPr>
        <w:t xml:space="preserve"> </w:t>
      </w:r>
      <w:r>
        <w:rPr/>
        <w:t>разных</w:t>
      </w:r>
      <w:r>
        <w:rPr>
          <w:spacing w:val="-1"/>
        </w:rPr>
        <w:t xml:space="preserve"> </w:t>
      </w:r>
      <w:r>
        <w:rPr/>
        <w:t>народов;</w:t>
      </w:r>
    </w:p>
    <w:p>
      <w:pPr>
        <w:pStyle w:val="Style14"/>
        <w:tabs>
          <w:tab w:val="clear" w:pos="720"/>
          <w:tab w:val="left" w:pos="1423" w:leader="none"/>
          <w:tab w:val="left" w:pos="3430" w:leader="none"/>
          <w:tab w:val="left" w:pos="4397" w:leader="none"/>
          <w:tab w:val="left" w:pos="6360" w:leader="none"/>
          <w:tab w:val="left" w:pos="7444" w:leader="none"/>
          <w:tab w:val="left" w:pos="9028" w:leader="none"/>
        </w:tabs>
        <w:spacing w:lineRule="auto" w:line="348"/>
        <w:ind w:left="232" w:right="163" w:firstLine="708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техникой</w:t>
      </w:r>
      <w:r>
        <w:rPr>
          <w:spacing w:val="1"/>
        </w:rPr>
        <w:t xml:space="preserve"> </w:t>
      </w:r>
      <w:r>
        <w:rPr/>
        <w:t>слогового</w:t>
      </w:r>
      <w:r>
        <w:rPr>
          <w:spacing w:val="1"/>
        </w:rPr>
        <w:t xml:space="preserve"> </w:t>
      </w:r>
      <w:r>
        <w:rPr/>
        <w:t>плавного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переходом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чтение</w:t>
      </w:r>
      <w:r>
        <w:rPr>
          <w:spacing w:val="1"/>
        </w:rPr>
        <w:t xml:space="preserve"> </w:t>
      </w:r>
      <w:r>
        <w:rPr/>
        <w:t>целыми</w:t>
      </w:r>
      <w:r>
        <w:rPr>
          <w:spacing w:val="60"/>
        </w:rPr>
        <w:t xml:space="preserve"> </w:t>
      </w:r>
      <w:r>
        <w:rPr/>
        <w:t>словами,</w:t>
      </w:r>
      <w:r>
        <w:rPr>
          <w:spacing w:val="1"/>
        </w:rPr>
        <w:t xml:space="preserve"> </w:t>
      </w:r>
      <w:r>
        <w:rPr/>
        <w:t>читать осознанно вслух целыми словами без пропусков и перестановок букв и слогов доступные</w:t>
      </w:r>
      <w:r>
        <w:rPr>
          <w:spacing w:val="1"/>
        </w:rPr>
        <w:t xml:space="preserve"> </w:t>
      </w:r>
      <w:r>
        <w:rPr/>
        <w:t>для</w:t>
        <w:tab/>
        <w:t>восприятия</w:t>
        <w:tab/>
        <w:t>и</w:t>
        <w:tab/>
        <w:t>небольшие</w:t>
        <w:tab/>
        <w:t>по</w:t>
        <w:tab/>
        <w:t>объёму</w:t>
        <w:tab/>
        <w:t>произведения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темпе</w:t>
      </w:r>
      <w:r>
        <w:rPr>
          <w:spacing w:val="-1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менее</w:t>
      </w:r>
      <w:r>
        <w:rPr>
          <w:spacing w:val="-1"/>
        </w:rPr>
        <w:t xml:space="preserve"> </w:t>
      </w:r>
      <w:r>
        <w:rPr/>
        <w:t>30</w:t>
      </w:r>
      <w:r>
        <w:rPr>
          <w:spacing w:val="2"/>
        </w:rPr>
        <w:t xml:space="preserve"> </w:t>
      </w:r>
      <w:r>
        <w:rPr/>
        <w:t>слов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минуту</w:t>
      </w:r>
      <w:r>
        <w:rPr>
          <w:spacing w:val="-3"/>
        </w:rPr>
        <w:t xml:space="preserve"> </w:t>
      </w:r>
      <w:r>
        <w:rPr/>
        <w:t>(без отметочного оценивания);</w:t>
      </w:r>
    </w:p>
    <w:p>
      <w:pPr>
        <w:pStyle w:val="Style14"/>
        <w:spacing w:lineRule="auto" w:line="348"/>
        <w:ind w:left="232" w:right="170" w:firstLine="708"/>
        <w:rPr>
          <w:sz w:val="24"/>
        </w:rPr>
      </w:pPr>
      <w:r>
        <w:rPr/>
        <w:t>читать     наизусть      с     соблюдением     орфоэпических      и     пунктуационных      норм</w:t>
      </w:r>
      <w:r>
        <w:rPr>
          <w:spacing w:val="1"/>
        </w:rPr>
        <w:t xml:space="preserve"> </w:t>
      </w:r>
      <w:r>
        <w:rPr/>
        <w:t>не</w:t>
      </w:r>
      <w:r>
        <w:rPr>
          <w:spacing w:val="-2"/>
        </w:rPr>
        <w:t xml:space="preserve"> </w:t>
      </w:r>
      <w:r>
        <w:rPr/>
        <w:t>менее</w:t>
      </w:r>
      <w:r>
        <w:rPr>
          <w:spacing w:val="-2"/>
        </w:rPr>
        <w:t xml:space="preserve"> </w:t>
      </w:r>
      <w:r>
        <w:rPr/>
        <w:t>2</w:t>
      </w:r>
      <w:r>
        <w:rPr>
          <w:spacing w:val="-1"/>
        </w:rPr>
        <w:t xml:space="preserve"> </w:t>
      </w:r>
      <w:r>
        <w:rPr/>
        <w:t>стихотворений</w:t>
      </w:r>
      <w:r>
        <w:rPr>
          <w:spacing w:val="-1"/>
        </w:rPr>
        <w:t xml:space="preserve"> </w:t>
      </w:r>
      <w:r>
        <w:rPr/>
        <w:t>о Родине,</w:t>
      </w:r>
      <w:r>
        <w:rPr>
          <w:spacing w:val="-1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детях,</w:t>
      </w:r>
      <w:r>
        <w:rPr>
          <w:spacing w:val="-1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семье, о</w:t>
      </w:r>
      <w:r>
        <w:rPr>
          <w:spacing w:val="-1"/>
        </w:rPr>
        <w:t xml:space="preserve"> </w:t>
      </w:r>
      <w:r>
        <w:rPr/>
        <w:t>родной</w:t>
      </w:r>
      <w:r>
        <w:rPr>
          <w:spacing w:val="-1"/>
        </w:rPr>
        <w:t xml:space="preserve"> </w:t>
      </w:r>
      <w:r>
        <w:rPr/>
        <w:t>природе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разные</w:t>
      </w:r>
      <w:r>
        <w:rPr>
          <w:spacing w:val="-2"/>
        </w:rPr>
        <w:t xml:space="preserve"> </w:t>
      </w:r>
      <w:r>
        <w:rPr/>
        <w:t>времена</w:t>
      </w:r>
      <w:r>
        <w:rPr>
          <w:spacing w:val="-2"/>
        </w:rPr>
        <w:t xml:space="preserve"> </w:t>
      </w:r>
      <w:r>
        <w:rPr/>
        <w:t>года;</w:t>
      </w:r>
    </w:p>
    <w:p>
      <w:pPr>
        <w:pStyle w:val="Style14"/>
        <w:ind w:left="941" w:hanging="0"/>
        <w:rPr>
          <w:sz w:val="24"/>
        </w:rPr>
      </w:pPr>
      <w:r>
        <w:rPr/>
        <w:t>различать</w:t>
      </w:r>
      <w:r>
        <w:rPr>
          <w:spacing w:val="-2"/>
        </w:rPr>
        <w:t xml:space="preserve"> </w:t>
      </w:r>
      <w:r>
        <w:rPr/>
        <w:t>прозаическую</w:t>
      </w:r>
      <w:r>
        <w:rPr>
          <w:spacing w:val="-3"/>
        </w:rPr>
        <w:t xml:space="preserve"> </w:t>
      </w:r>
      <w:r>
        <w:rPr/>
        <w:t>(нестихотворную)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стихотворную</w:t>
      </w:r>
      <w:r>
        <w:rPr>
          <w:spacing w:val="-3"/>
        </w:rPr>
        <w:t xml:space="preserve"> </w:t>
      </w:r>
      <w:r>
        <w:rPr/>
        <w:t>речь;</w:t>
      </w:r>
    </w:p>
    <w:p>
      <w:pPr>
        <w:pStyle w:val="Style14"/>
        <w:spacing w:lineRule="auto" w:line="348" w:before="123" w:after="0"/>
        <w:ind w:left="232" w:right="166" w:firstLine="708"/>
        <w:rPr>
          <w:sz w:val="24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называть</w:t>
      </w:r>
      <w:r>
        <w:rPr>
          <w:spacing w:val="1"/>
        </w:rPr>
        <w:t xml:space="preserve"> </w:t>
      </w:r>
      <w:r>
        <w:rPr/>
        <w:t>отдельные</w:t>
      </w:r>
      <w:r>
        <w:rPr>
          <w:spacing w:val="1"/>
        </w:rPr>
        <w:t xml:space="preserve"> </w:t>
      </w:r>
      <w:r>
        <w:rPr/>
        <w:t>жанры</w:t>
      </w:r>
      <w:r>
        <w:rPr>
          <w:spacing w:val="1"/>
        </w:rPr>
        <w:t xml:space="preserve"> </w:t>
      </w:r>
      <w:r>
        <w:rPr/>
        <w:t>фольклора</w:t>
      </w:r>
      <w:r>
        <w:rPr>
          <w:spacing w:val="1"/>
        </w:rPr>
        <w:t xml:space="preserve"> </w:t>
      </w:r>
      <w:r>
        <w:rPr/>
        <w:t>(устного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творчества)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(загадки,</w:t>
      </w:r>
      <w:r>
        <w:rPr>
          <w:spacing w:val="1"/>
        </w:rPr>
        <w:t xml:space="preserve"> </w:t>
      </w:r>
      <w:r>
        <w:rPr/>
        <w:t>пословицы,</w:t>
      </w:r>
      <w:r>
        <w:rPr>
          <w:spacing w:val="1"/>
        </w:rPr>
        <w:t xml:space="preserve"> </w:t>
      </w:r>
      <w:r>
        <w:rPr/>
        <w:t>потешки,</w:t>
      </w:r>
      <w:r>
        <w:rPr>
          <w:spacing w:val="1"/>
        </w:rPr>
        <w:t xml:space="preserve"> </w:t>
      </w:r>
      <w:r>
        <w:rPr/>
        <w:t>сказки</w:t>
      </w:r>
      <w:r>
        <w:rPr>
          <w:spacing w:val="1"/>
        </w:rPr>
        <w:t xml:space="preserve"> </w:t>
      </w:r>
      <w:r>
        <w:rPr/>
        <w:t>(фольклорные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литературные),</w:t>
      </w:r>
      <w:r>
        <w:rPr>
          <w:spacing w:val="-1"/>
        </w:rPr>
        <w:t xml:space="preserve"> </w:t>
      </w:r>
      <w:r>
        <w:rPr/>
        <w:t>рассказы, стихотворения);</w:t>
      </w:r>
    </w:p>
    <w:p>
      <w:pPr>
        <w:pStyle w:val="Style14"/>
        <w:spacing w:lineRule="auto" w:line="348"/>
        <w:ind w:left="232" w:right="171" w:firstLine="708"/>
        <w:rPr>
          <w:sz w:val="24"/>
        </w:rPr>
      </w:pPr>
      <w:r>
        <w:rPr/>
        <w:t>понимать содержание прослушанного (прочитанного) произведения: отвечать на вопросы</w:t>
      </w:r>
      <w:r>
        <w:rPr>
          <w:spacing w:val="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фактическому</w:t>
      </w:r>
      <w:r>
        <w:rPr>
          <w:spacing w:val="-6"/>
        </w:rPr>
        <w:t xml:space="preserve"> </w:t>
      </w:r>
      <w:r>
        <w:rPr/>
        <w:t>содержанию произведения;</w:t>
      </w:r>
    </w:p>
    <w:p>
      <w:pPr>
        <w:pStyle w:val="Style14"/>
        <w:tabs>
          <w:tab w:val="clear" w:pos="720"/>
          <w:tab w:val="left" w:pos="3258" w:leader="none"/>
          <w:tab w:val="left" w:pos="5960" w:leader="none"/>
          <w:tab w:val="left" w:pos="9564" w:leader="none"/>
        </w:tabs>
        <w:spacing w:lineRule="auto" w:line="348" w:before="2" w:after="0"/>
        <w:ind w:left="232" w:right="164" w:firstLine="708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элементарными</w:t>
      </w:r>
      <w:r>
        <w:rPr>
          <w:spacing w:val="1"/>
        </w:rPr>
        <w:t xml:space="preserve"> </w:t>
      </w:r>
      <w:r>
        <w:rPr/>
        <w:t>умениями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прослушанного</w:t>
      </w:r>
      <w:r>
        <w:rPr>
          <w:spacing w:val="1"/>
        </w:rPr>
        <w:t xml:space="preserve"> </w:t>
      </w:r>
      <w:r>
        <w:rPr/>
        <w:t>(прочитанного)</w:t>
      </w:r>
      <w:r>
        <w:rPr>
          <w:spacing w:val="-57"/>
        </w:rPr>
        <w:t xml:space="preserve"> </w:t>
      </w:r>
      <w:r>
        <w:rPr/>
        <w:t>произведения:</w:t>
        <w:tab/>
        <w:t>определять</w:t>
        <w:tab/>
        <w:t>последовательность</w:t>
        <w:tab/>
        <w:t>событий</w:t>
      </w:r>
      <w:r>
        <w:rPr>
          <w:spacing w:val="-58"/>
        </w:rPr>
        <w:t xml:space="preserve"> </w:t>
      </w:r>
      <w:r>
        <w:rPr/>
        <w:t>в произведении, характеризовать поступки (положительные или отрицательные) героя, объяснять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-2"/>
        </w:rPr>
        <w:t xml:space="preserve"> </w:t>
      </w:r>
      <w:r>
        <w:rPr/>
        <w:t>незнакомого слова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использованием</w:t>
      </w:r>
      <w:r>
        <w:rPr>
          <w:spacing w:val="-1"/>
        </w:rPr>
        <w:t xml:space="preserve"> </w:t>
      </w:r>
      <w:r>
        <w:rPr/>
        <w:t>словаря;</w:t>
      </w:r>
    </w:p>
    <w:p>
      <w:pPr>
        <w:pStyle w:val="Style14"/>
        <w:spacing w:lineRule="auto" w:line="348"/>
        <w:ind w:left="232" w:right="166" w:firstLine="708"/>
        <w:rPr>
          <w:sz w:val="24"/>
        </w:rPr>
      </w:pP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обсуждении</w:t>
      </w:r>
      <w:r>
        <w:rPr>
          <w:spacing w:val="1"/>
        </w:rPr>
        <w:t xml:space="preserve"> </w:t>
      </w:r>
      <w:r>
        <w:rPr/>
        <w:t>прослушанного</w:t>
      </w:r>
      <w:r>
        <w:rPr>
          <w:spacing w:val="1"/>
        </w:rPr>
        <w:t xml:space="preserve"> </w:t>
      </w:r>
      <w:r>
        <w:rPr/>
        <w:t>(прочитанного)</w:t>
      </w:r>
      <w:r>
        <w:rPr>
          <w:spacing w:val="1"/>
        </w:rPr>
        <w:t xml:space="preserve"> </w:t>
      </w:r>
      <w:r>
        <w:rPr/>
        <w:t>произведения:</w:t>
      </w:r>
      <w:r>
        <w:rPr>
          <w:spacing w:val="1"/>
        </w:rPr>
        <w:t xml:space="preserve"> </w:t>
      </w:r>
      <w:r>
        <w:rPr/>
        <w:t>отвечать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вопросы о впечатлении от произведения, использовать в беседе изученные литературные понятия</w:t>
      </w:r>
      <w:r>
        <w:rPr>
          <w:spacing w:val="1"/>
        </w:rPr>
        <w:t xml:space="preserve"> </w:t>
      </w:r>
      <w:r>
        <w:rPr/>
        <w:t>(автор,</w:t>
      </w:r>
      <w:r>
        <w:rPr>
          <w:spacing w:val="1"/>
        </w:rPr>
        <w:t xml:space="preserve"> </w:t>
      </w:r>
      <w:r>
        <w:rPr/>
        <w:t>герой,</w:t>
      </w:r>
      <w:r>
        <w:rPr>
          <w:spacing w:val="1"/>
        </w:rPr>
        <w:t xml:space="preserve"> </w:t>
      </w:r>
      <w:r>
        <w:rPr/>
        <w:t>тема,</w:t>
      </w:r>
      <w:r>
        <w:rPr>
          <w:spacing w:val="1"/>
        </w:rPr>
        <w:t xml:space="preserve"> </w:t>
      </w:r>
      <w:r>
        <w:rPr/>
        <w:t>идея,</w:t>
      </w:r>
      <w:r>
        <w:rPr>
          <w:spacing w:val="1"/>
        </w:rPr>
        <w:t xml:space="preserve"> </w:t>
      </w:r>
      <w:r>
        <w:rPr/>
        <w:t>заголовок,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произведения),</w:t>
      </w:r>
      <w:r>
        <w:rPr>
          <w:spacing w:val="1"/>
        </w:rPr>
        <w:t xml:space="preserve"> </w:t>
      </w:r>
      <w:r>
        <w:rPr/>
        <w:t>подтверждать</w:t>
      </w:r>
      <w:r>
        <w:rPr>
          <w:spacing w:val="1"/>
        </w:rPr>
        <w:t xml:space="preserve"> </w:t>
      </w:r>
      <w:r>
        <w:rPr/>
        <w:t>свой</w:t>
      </w:r>
      <w:r>
        <w:rPr>
          <w:spacing w:val="1"/>
        </w:rPr>
        <w:t xml:space="preserve"> </w:t>
      </w:r>
      <w:r>
        <w:rPr/>
        <w:t>ответ</w:t>
      </w:r>
      <w:r>
        <w:rPr>
          <w:spacing w:val="1"/>
        </w:rPr>
        <w:t xml:space="preserve"> </w:t>
      </w:r>
      <w:r>
        <w:rPr/>
        <w:t>примерами</w:t>
      </w:r>
      <w:r>
        <w:rPr>
          <w:spacing w:val="-1"/>
        </w:rPr>
        <w:t xml:space="preserve"> </w:t>
      </w:r>
      <w:r>
        <w:rPr/>
        <w:t>из текста;</w:t>
      </w:r>
    </w:p>
    <w:p>
      <w:pPr>
        <w:sectPr>
          <w:headerReference w:type="default" r:id="rId7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/>
        <w:ind w:left="232" w:right="172" w:firstLine="708"/>
        <w:rPr>
          <w:sz w:val="24"/>
        </w:rPr>
      </w:pPr>
      <w:r>
        <w:rPr/>
        <w:t>пересказывать</w:t>
      </w:r>
      <w:r>
        <w:rPr>
          <w:spacing w:val="1"/>
        </w:rPr>
        <w:t xml:space="preserve"> </w:t>
      </w:r>
      <w:r>
        <w:rPr/>
        <w:t>(устно)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последовательности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-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опорой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предложенные</w:t>
      </w:r>
      <w:r>
        <w:rPr>
          <w:spacing w:val="-3"/>
        </w:rPr>
        <w:t xml:space="preserve"> </w:t>
      </w:r>
      <w:r>
        <w:rPr/>
        <w:t>ключевые</w:t>
      </w:r>
      <w:r>
        <w:rPr>
          <w:spacing w:val="-2"/>
        </w:rPr>
        <w:t xml:space="preserve"> </w:t>
      </w:r>
      <w:r>
        <w:rPr/>
        <w:t>слова,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-1"/>
        </w:rPr>
        <w:t xml:space="preserve"> </w:t>
      </w:r>
      <w:r>
        <w:rPr/>
        <w:t>рисунки,</w:t>
      </w:r>
      <w:r>
        <w:rPr>
          <w:spacing w:val="-1"/>
        </w:rPr>
        <w:t xml:space="preserve"> </w:t>
      </w:r>
      <w:r>
        <w:rPr/>
        <w:t>предложенный</w:t>
      </w:r>
      <w:r>
        <w:rPr>
          <w:spacing w:val="-1"/>
        </w:rPr>
        <w:t xml:space="preserve"> </w:t>
      </w:r>
      <w:r>
        <w:rPr/>
        <w:t>план;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rPr>
          <w:sz w:val="24"/>
        </w:rPr>
      </w:pPr>
      <w:r>
        <w:rPr/>
        <w:t>читать</w:t>
      </w:r>
      <w:r>
        <w:rPr>
          <w:spacing w:val="-2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ролям</w:t>
      </w:r>
      <w:r>
        <w:rPr>
          <w:spacing w:val="-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соблюдением</w:t>
      </w:r>
      <w:r>
        <w:rPr>
          <w:spacing w:val="-3"/>
        </w:rPr>
        <w:t xml:space="preserve"> </w:t>
      </w:r>
      <w:r>
        <w:rPr/>
        <w:t>норм</w:t>
      </w:r>
      <w:r>
        <w:rPr>
          <w:spacing w:val="-3"/>
        </w:rPr>
        <w:t xml:space="preserve"> </w:t>
      </w:r>
      <w:r>
        <w:rPr/>
        <w:t>произношения,</w:t>
      </w:r>
      <w:r>
        <w:rPr>
          <w:spacing w:val="-2"/>
        </w:rPr>
        <w:t xml:space="preserve"> </w:t>
      </w:r>
      <w:r>
        <w:rPr/>
        <w:t>расстановки</w:t>
      </w:r>
      <w:r>
        <w:rPr>
          <w:spacing w:val="1"/>
        </w:rPr>
        <w:t xml:space="preserve"> </w:t>
      </w:r>
      <w:r>
        <w:rPr/>
        <w:t>ударения;</w:t>
      </w:r>
    </w:p>
    <w:p>
      <w:pPr>
        <w:pStyle w:val="Style14"/>
        <w:spacing w:lineRule="auto" w:line="348" w:before="127" w:after="0"/>
        <w:ind w:left="232" w:right="168" w:firstLine="708"/>
        <w:rPr>
          <w:sz w:val="24"/>
        </w:rPr>
      </w:pPr>
      <w:r>
        <w:rPr/>
        <w:t xml:space="preserve">составлять      </w:t>
      </w:r>
      <w:r>
        <w:rPr>
          <w:spacing w:val="33"/>
        </w:rPr>
        <w:t xml:space="preserve"> </w:t>
      </w:r>
      <w:r>
        <w:rPr/>
        <w:t xml:space="preserve">высказывания       </w:t>
      </w:r>
      <w:r>
        <w:rPr>
          <w:spacing w:val="31"/>
        </w:rPr>
        <w:t xml:space="preserve"> </w:t>
      </w:r>
      <w:r>
        <w:rPr/>
        <w:t xml:space="preserve">по       </w:t>
      </w:r>
      <w:r>
        <w:rPr>
          <w:spacing w:val="31"/>
        </w:rPr>
        <w:t xml:space="preserve"> </w:t>
      </w:r>
      <w:r>
        <w:rPr/>
        <w:t xml:space="preserve">содержанию       </w:t>
      </w:r>
      <w:r>
        <w:rPr>
          <w:spacing w:val="32"/>
        </w:rPr>
        <w:t xml:space="preserve"> </w:t>
      </w:r>
      <w:r>
        <w:rPr/>
        <w:t xml:space="preserve">произведения       </w:t>
      </w:r>
      <w:r>
        <w:rPr>
          <w:spacing w:val="31"/>
        </w:rPr>
        <w:t xml:space="preserve"> </w:t>
      </w:r>
      <w:r>
        <w:rPr/>
        <w:t xml:space="preserve">(не       </w:t>
      </w:r>
      <w:r>
        <w:rPr>
          <w:spacing w:val="32"/>
        </w:rPr>
        <w:t xml:space="preserve"> </w:t>
      </w:r>
      <w:r>
        <w:rPr/>
        <w:t>менее</w:t>
      </w:r>
      <w:r>
        <w:rPr>
          <w:spacing w:val="-58"/>
        </w:rPr>
        <w:t xml:space="preserve"> </w:t>
      </w:r>
      <w:r>
        <w:rPr/>
        <w:t>3</w:t>
      </w:r>
      <w:r>
        <w:rPr>
          <w:spacing w:val="-1"/>
        </w:rPr>
        <w:t xml:space="preserve"> </w:t>
      </w:r>
      <w:r>
        <w:rPr/>
        <w:t>предложений) по</w:t>
      </w:r>
      <w:r>
        <w:rPr>
          <w:spacing w:val="-2"/>
        </w:rPr>
        <w:t xml:space="preserve"> </w:t>
      </w:r>
      <w:r>
        <w:rPr/>
        <w:t>заданному</w:t>
      </w:r>
      <w:r>
        <w:rPr>
          <w:spacing w:val="-6"/>
        </w:rPr>
        <w:t xml:space="preserve"> </w:t>
      </w:r>
      <w:r>
        <w:rPr/>
        <w:t>алгоритму;</w:t>
      </w:r>
    </w:p>
    <w:p>
      <w:pPr>
        <w:pStyle w:val="Style14"/>
        <w:spacing w:lineRule="auto" w:line="348"/>
        <w:ind w:left="232" w:right="167" w:firstLine="708"/>
        <w:rPr>
          <w:sz w:val="24"/>
        </w:rPr>
      </w:pPr>
      <w:r>
        <w:rPr/>
        <w:t xml:space="preserve">сочинять      </w:t>
      </w:r>
      <w:r>
        <w:rPr>
          <w:spacing w:val="1"/>
        </w:rPr>
        <w:t xml:space="preserve"> </w:t>
      </w:r>
      <w:r>
        <w:rPr/>
        <w:t>небольшие        тексты        по        предложенному       началу       (не        менее</w:t>
      </w:r>
      <w:r>
        <w:rPr>
          <w:spacing w:val="-57"/>
        </w:rPr>
        <w:t xml:space="preserve"> </w:t>
      </w:r>
      <w:r>
        <w:rPr/>
        <w:t>3 предложений);</w:t>
      </w:r>
    </w:p>
    <w:p>
      <w:pPr>
        <w:pStyle w:val="Style14"/>
        <w:ind w:left="941" w:hanging="0"/>
        <w:rPr>
          <w:sz w:val="24"/>
        </w:rPr>
      </w:pPr>
      <w:r>
        <w:rPr/>
        <w:t>ориентироваться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книге</w:t>
      </w:r>
      <w:r>
        <w:rPr>
          <w:spacing w:val="-4"/>
        </w:rPr>
        <w:t xml:space="preserve"> </w:t>
      </w:r>
      <w:r>
        <w:rPr/>
        <w:t>(учебнике)</w:t>
      </w:r>
      <w:r>
        <w:rPr>
          <w:spacing w:val="-3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обложке,</w:t>
      </w:r>
      <w:r>
        <w:rPr>
          <w:spacing w:val="-3"/>
        </w:rPr>
        <w:t xml:space="preserve"> </w:t>
      </w:r>
      <w:r>
        <w:rPr/>
        <w:t>оглавлению,</w:t>
      </w:r>
      <w:r>
        <w:rPr>
          <w:spacing w:val="-3"/>
        </w:rPr>
        <w:t xml:space="preserve"> </w:t>
      </w:r>
      <w:r>
        <w:rPr/>
        <w:t>иллюстрациям;</w:t>
      </w:r>
    </w:p>
    <w:p>
      <w:pPr>
        <w:pStyle w:val="Style14"/>
        <w:spacing w:lineRule="auto" w:line="348" w:before="124" w:after="0"/>
        <w:ind w:left="232" w:right="162" w:firstLine="708"/>
        <w:rPr>
          <w:sz w:val="24"/>
        </w:rPr>
      </w:pPr>
      <w:r>
        <w:rPr/>
        <w:t>выбирать</w:t>
      </w:r>
      <w:r>
        <w:rPr>
          <w:spacing w:val="1"/>
        </w:rPr>
        <w:t xml:space="preserve"> </w:t>
      </w:r>
      <w:r>
        <w:rPr/>
        <w:t>книги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самостоятельного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совету</w:t>
      </w:r>
      <w:r>
        <w:rPr>
          <w:spacing w:val="1"/>
        </w:rPr>
        <w:t xml:space="preserve"> </w:t>
      </w:r>
      <w:r>
        <w:rPr/>
        <w:t>взрослого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 xml:space="preserve">рекомендованного      </w:t>
      </w:r>
      <w:r>
        <w:rPr>
          <w:spacing w:val="51"/>
        </w:rPr>
        <w:t xml:space="preserve"> </w:t>
      </w:r>
      <w:r>
        <w:rPr/>
        <w:t xml:space="preserve">учителем      </w:t>
      </w:r>
      <w:r>
        <w:rPr>
          <w:spacing w:val="52"/>
        </w:rPr>
        <w:t xml:space="preserve"> </w:t>
      </w:r>
      <w:r>
        <w:rPr/>
        <w:t xml:space="preserve">списка,      </w:t>
      </w:r>
      <w:r>
        <w:rPr>
          <w:spacing w:val="52"/>
        </w:rPr>
        <w:t xml:space="preserve"> </w:t>
      </w:r>
      <w:r>
        <w:rPr/>
        <w:t xml:space="preserve">рассказывать       </w:t>
      </w:r>
      <w:r>
        <w:rPr>
          <w:spacing w:val="51"/>
        </w:rPr>
        <w:t xml:space="preserve"> </w:t>
      </w:r>
      <w:r>
        <w:rPr/>
        <w:t xml:space="preserve">о       </w:t>
      </w:r>
      <w:r>
        <w:rPr>
          <w:spacing w:val="50"/>
        </w:rPr>
        <w:t xml:space="preserve"> </w:t>
      </w:r>
      <w:r>
        <w:rPr/>
        <w:t xml:space="preserve">прочитанной       </w:t>
      </w:r>
      <w:r>
        <w:rPr>
          <w:spacing w:val="48"/>
        </w:rPr>
        <w:t xml:space="preserve"> </w:t>
      </w:r>
      <w:r>
        <w:rPr/>
        <w:t>книге</w:t>
      </w:r>
      <w:r>
        <w:rPr>
          <w:spacing w:val="-58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предложенному</w:t>
      </w:r>
      <w:r>
        <w:rPr>
          <w:spacing w:val="-8"/>
        </w:rPr>
        <w:t xml:space="preserve"> </w:t>
      </w:r>
      <w:r>
        <w:rPr/>
        <w:t>алгоритму;</w:t>
      </w:r>
    </w:p>
    <w:p>
      <w:pPr>
        <w:pStyle w:val="Style14"/>
        <w:spacing w:lineRule="auto" w:line="348"/>
        <w:ind w:left="232" w:right="170" w:firstLine="708"/>
        <w:rPr>
          <w:sz w:val="24"/>
        </w:rPr>
      </w:pPr>
      <w:r>
        <w:rPr/>
        <w:t>обращаться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справочной</w:t>
      </w:r>
      <w:r>
        <w:rPr>
          <w:spacing w:val="1"/>
        </w:rPr>
        <w:t xml:space="preserve"> </w:t>
      </w:r>
      <w:r>
        <w:rPr/>
        <w:t>литературе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дополнительной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учебной задачей.</w:t>
      </w:r>
    </w:p>
    <w:p>
      <w:pPr>
        <w:pStyle w:val="ListParagraph"/>
        <w:numPr>
          <w:ilvl w:val="2"/>
          <w:numId w:val="60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4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3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концу</w:t>
      </w:r>
      <w:r>
        <w:rPr>
          <w:spacing w:val="3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3"/>
          <w:sz w:val="24"/>
        </w:rPr>
        <w:t xml:space="preserve"> </w:t>
      </w:r>
      <w:r>
        <w:rPr>
          <w:sz w:val="24"/>
        </w:rPr>
        <w:t>во</w:t>
      </w:r>
      <w:r>
        <w:rPr>
          <w:spacing w:val="45"/>
          <w:sz w:val="24"/>
        </w:rPr>
        <w:t xml:space="preserve"> </w:t>
      </w:r>
      <w:r>
        <w:rPr>
          <w:sz w:val="24"/>
        </w:rPr>
        <w:t>2</w:t>
      </w:r>
    </w:p>
    <w:p>
      <w:pPr>
        <w:pStyle w:val="Style14"/>
        <w:spacing w:before="126" w:after="0"/>
        <w:ind w:left="232" w:hanging="0"/>
        <w:rPr>
          <w:sz w:val="24"/>
        </w:rPr>
      </w:pPr>
      <w:r>
        <w:rPr/>
        <w:t>классе</w:t>
      </w:r>
      <w:r>
        <w:rPr>
          <w:spacing w:val="-4"/>
        </w:rPr>
        <w:t xml:space="preserve"> </w:t>
      </w:r>
      <w:r>
        <w:rPr/>
        <w:t>обучающийся</w:t>
      </w:r>
      <w:r>
        <w:rPr>
          <w:spacing w:val="-3"/>
        </w:rPr>
        <w:t xml:space="preserve"> </w:t>
      </w:r>
      <w:r>
        <w:rPr/>
        <w:t>научится:</w:t>
      </w:r>
    </w:p>
    <w:p>
      <w:pPr>
        <w:pStyle w:val="Style14"/>
        <w:spacing w:lineRule="auto" w:line="348" w:before="125" w:after="0"/>
        <w:ind w:left="232" w:right="165" w:firstLine="708"/>
        <w:rPr>
          <w:sz w:val="24"/>
        </w:rPr>
      </w:pPr>
      <w:r>
        <w:rPr/>
        <w:t xml:space="preserve">объяснять   </w:t>
      </w:r>
      <w:r>
        <w:rPr>
          <w:spacing w:val="45"/>
        </w:rPr>
        <w:t xml:space="preserve"> </w:t>
      </w:r>
      <w:r>
        <w:rPr/>
        <w:t xml:space="preserve">важность    </w:t>
      </w:r>
      <w:r>
        <w:rPr>
          <w:spacing w:val="41"/>
        </w:rPr>
        <w:t xml:space="preserve"> </w:t>
      </w:r>
      <w:r>
        <w:rPr/>
        <w:t xml:space="preserve">чтения    </w:t>
      </w:r>
      <w:r>
        <w:rPr>
          <w:spacing w:val="43"/>
        </w:rPr>
        <w:t xml:space="preserve"> </w:t>
      </w:r>
      <w:r>
        <w:rPr/>
        <w:t xml:space="preserve">для    </w:t>
      </w:r>
      <w:r>
        <w:rPr>
          <w:spacing w:val="43"/>
        </w:rPr>
        <w:t xml:space="preserve"> </w:t>
      </w:r>
      <w:r>
        <w:rPr/>
        <w:t xml:space="preserve">решения    </w:t>
      </w:r>
      <w:r>
        <w:rPr>
          <w:spacing w:val="45"/>
        </w:rPr>
        <w:t xml:space="preserve"> </w:t>
      </w:r>
      <w:r>
        <w:rPr/>
        <w:t xml:space="preserve">учебных    </w:t>
      </w:r>
      <w:r>
        <w:rPr>
          <w:spacing w:val="44"/>
        </w:rPr>
        <w:t xml:space="preserve"> </w:t>
      </w:r>
      <w:r>
        <w:rPr/>
        <w:t xml:space="preserve">задач    </w:t>
      </w:r>
      <w:r>
        <w:rPr>
          <w:spacing w:val="42"/>
        </w:rPr>
        <w:t xml:space="preserve"> </w:t>
      </w:r>
      <w:r>
        <w:rPr/>
        <w:t xml:space="preserve">и    </w:t>
      </w:r>
      <w:r>
        <w:rPr>
          <w:spacing w:val="44"/>
        </w:rPr>
        <w:t xml:space="preserve"> </w:t>
      </w:r>
      <w:r>
        <w:rPr/>
        <w:t>применения</w:t>
      </w:r>
      <w:r>
        <w:rPr>
          <w:spacing w:val="-58"/>
        </w:rPr>
        <w:t xml:space="preserve"> </w:t>
      </w:r>
      <w:r>
        <w:rPr/>
        <w:t>в</w:t>
      </w:r>
      <w:r>
        <w:rPr>
          <w:spacing w:val="89"/>
        </w:rPr>
        <w:t xml:space="preserve"> </w:t>
      </w:r>
      <w:r>
        <w:rPr/>
        <w:t xml:space="preserve">различных  </w:t>
      </w:r>
      <w:r>
        <w:rPr>
          <w:spacing w:val="31"/>
        </w:rPr>
        <w:t xml:space="preserve"> </w:t>
      </w:r>
      <w:r>
        <w:rPr/>
        <w:t xml:space="preserve">жизненных  </w:t>
      </w:r>
      <w:r>
        <w:rPr>
          <w:spacing w:val="29"/>
        </w:rPr>
        <w:t xml:space="preserve"> </w:t>
      </w:r>
      <w:r>
        <w:rPr/>
        <w:t xml:space="preserve">ситуациях:  </w:t>
      </w:r>
      <w:r>
        <w:rPr>
          <w:spacing w:val="27"/>
        </w:rPr>
        <w:t xml:space="preserve"> </w:t>
      </w:r>
      <w:r>
        <w:rPr/>
        <w:t xml:space="preserve">переходить  </w:t>
      </w:r>
      <w:r>
        <w:rPr>
          <w:spacing w:val="29"/>
        </w:rPr>
        <w:t xml:space="preserve"> </w:t>
      </w:r>
      <w:r>
        <w:rPr/>
        <w:t xml:space="preserve">от  </w:t>
      </w:r>
      <w:r>
        <w:rPr>
          <w:spacing w:val="31"/>
        </w:rPr>
        <w:t xml:space="preserve"> </w:t>
      </w:r>
      <w:r>
        <w:rPr/>
        <w:t xml:space="preserve">чтения  </w:t>
      </w:r>
      <w:r>
        <w:rPr>
          <w:spacing w:val="29"/>
        </w:rPr>
        <w:t xml:space="preserve"> </w:t>
      </w:r>
      <w:r>
        <w:rPr/>
        <w:t xml:space="preserve">вслух  </w:t>
      </w:r>
      <w:r>
        <w:rPr>
          <w:spacing w:val="32"/>
        </w:rPr>
        <w:t xml:space="preserve"> </w:t>
      </w:r>
      <w:r>
        <w:rPr/>
        <w:t xml:space="preserve">к  </w:t>
      </w:r>
      <w:r>
        <w:rPr>
          <w:spacing w:val="30"/>
        </w:rPr>
        <w:t xml:space="preserve"> </w:t>
      </w:r>
      <w:r>
        <w:rPr/>
        <w:t xml:space="preserve">чтению  </w:t>
      </w:r>
      <w:r>
        <w:rPr>
          <w:spacing w:val="30"/>
        </w:rPr>
        <w:t xml:space="preserve"> </w:t>
      </w:r>
      <w:r>
        <w:rPr/>
        <w:t xml:space="preserve">про  </w:t>
      </w:r>
      <w:r>
        <w:rPr>
          <w:spacing w:val="27"/>
        </w:rPr>
        <w:t xml:space="preserve"> </w:t>
      </w:r>
      <w:r>
        <w:rPr/>
        <w:t>себя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задачей,</w:t>
      </w:r>
      <w:r>
        <w:rPr>
          <w:spacing w:val="1"/>
        </w:rPr>
        <w:t xml:space="preserve"> </w:t>
      </w:r>
      <w:r>
        <w:rPr/>
        <w:t>обращаться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разным</w:t>
      </w:r>
      <w:r>
        <w:rPr>
          <w:spacing w:val="1"/>
        </w:rPr>
        <w:t xml:space="preserve"> </w:t>
      </w:r>
      <w:r>
        <w:rPr/>
        <w:t>видам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(изучающее,</w:t>
      </w:r>
      <w:r>
        <w:rPr>
          <w:spacing w:val="1"/>
        </w:rPr>
        <w:t xml:space="preserve"> </w:t>
      </w:r>
      <w:r>
        <w:rPr/>
        <w:t xml:space="preserve">ознакомительное,     </w:t>
      </w:r>
      <w:r>
        <w:rPr>
          <w:spacing w:val="33"/>
        </w:rPr>
        <w:t xml:space="preserve"> </w:t>
      </w:r>
      <w:r>
        <w:rPr/>
        <w:t xml:space="preserve">поисковое      </w:t>
      </w:r>
      <w:r>
        <w:rPr>
          <w:spacing w:val="33"/>
        </w:rPr>
        <w:t xml:space="preserve"> </w:t>
      </w:r>
      <w:r>
        <w:rPr/>
        <w:t xml:space="preserve">выборочное,      </w:t>
      </w:r>
      <w:r>
        <w:rPr>
          <w:spacing w:val="35"/>
        </w:rPr>
        <w:t xml:space="preserve"> </w:t>
      </w:r>
      <w:r>
        <w:rPr/>
        <w:t xml:space="preserve">просмотровое      </w:t>
      </w:r>
      <w:r>
        <w:rPr>
          <w:spacing w:val="35"/>
        </w:rPr>
        <w:t xml:space="preserve"> </w:t>
      </w:r>
      <w:r>
        <w:rPr/>
        <w:t xml:space="preserve">выборочное),      </w:t>
      </w:r>
      <w:r>
        <w:rPr>
          <w:spacing w:val="35"/>
        </w:rPr>
        <w:t xml:space="preserve"> </w:t>
      </w:r>
      <w:r>
        <w:rPr/>
        <w:t>находить</w:t>
      </w:r>
      <w:r>
        <w:rPr>
          <w:spacing w:val="-58"/>
        </w:rPr>
        <w:t xml:space="preserve"> </w:t>
      </w:r>
      <w:r>
        <w:rPr/>
        <w:t>в фольклоре и литературных произведениях отражение нравственных ценностей, традиций, быта,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народов,</w:t>
      </w:r>
      <w:r>
        <w:rPr>
          <w:spacing w:val="1"/>
        </w:rPr>
        <w:t xml:space="preserve"> </w:t>
      </w:r>
      <w:r>
        <w:rPr/>
        <w:t>ориентироваться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нравственно-этических</w:t>
      </w:r>
      <w:r>
        <w:rPr>
          <w:spacing w:val="1"/>
        </w:rPr>
        <w:t xml:space="preserve"> </w:t>
      </w:r>
      <w:r>
        <w:rPr/>
        <w:t>понятиях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контексте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-2"/>
        </w:rPr>
        <w:t xml:space="preserve"> </w:t>
      </w:r>
      <w:r>
        <w:rPr/>
        <w:t>произведений;</w:t>
      </w:r>
    </w:p>
    <w:p>
      <w:pPr>
        <w:pStyle w:val="Style14"/>
        <w:spacing w:lineRule="auto" w:line="348"/>
        <w:ind w:left="232" w:right="175" w:firstLine="708"/>
        <w:rPr>
          <w:sz w:val="24"/>
        </w:rPr>
      </w:pPr>
      <w:r>
        <w:rPr/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rPr/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rPr/>
        <w:t>40</w:t>
      </w:r>
      <w:r>
        <w:rPr>
          <w:spacing w:val="-1"/>
        </w:rPr>
        <w:t xml:space="preserve"> </w:t>
      </w:r>
      <w:r>
        <w:rPr/>
        <w:t>слов в</w:t>
      </w:r>
      <w:r>
        <w:rPr>
          <w:spacing w:val="-1"/>
        </w:rPr>
        <w:t xml:space="preserve"> </w:t>
      </w:r>
      <w:r>
        <w:rPr/>
        <w:t>минуту</w:t>
      </w:r>
      <w:r>
        <w:rPr>
          <w:spacing w:val="-5"/>
        </w:rPr>
        <w:t xml:space="preserve"> </w:t>
      </w:r>
      <w:r>
        <w:rPr/>
        <w:t>(без отметочного оценивания);</w:t>
      </w:r>
    </w:p>
    <w:p>
      <w:pPr>
        <w:pStyle w:val="Style14"/>
        <w:spacing w:lineRule="auto" w:line="348"/>
        <w:ind w:left="232" w:right="165" w:firstLine="708"/>
        <w:rPr>
          <w:sz w:val="24"/>
        </w:rPr>
      </w:pPr>
      <w:r>
        <w:rPr/>
        <w:t>читать     наизусть      с     соблюдением     орфоэпических      и     пунктуационных      норм</w:t>
      </w:r>
      <w:r>
        <w:rPr>
          <w:spacing w:val="1"/>
        </w:rPr>
        <w:t xml:space="preserve"> </w:t>
      </w:r>
      <w:r>
        <w:rPr/>
        <w:t>не</w:t>
      </w:r>
      <w:r>
        <w:rPr>
          <w:spacing w:val="-2"/>
        </w:rPr>
        <w:t xml:space="preserve"> </w:t>
      </w:r>
      <w:r>
        <w:rPr/>
        <w:t>менее</w:t>
      </w:r>
      <w:r>
        <w:rPr>
          <w:spacing w:val="-2"/>
        </w:rPr>
        <w:t xml:space="preserve"> </w:t>
      </w:r>
      <w:r>
        <w:rPr/>
        <w:t>3</w:t>
      </w:r>
      <w:r>
        <w:rPr>
          <w:spacing w:val="-1"/>
        </w:rPr>
        <w:t xml:space="preserve"> </w:t>
      </w:r>
      <w:r>
        <w:rPr/>
        <w:t>стихотворений</w:t>
      </w:r>
      <w:r>
        <w:rPr>
          <w:spacing w:val="-1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Родине,</w:t>
      </w:r>
      <w:r>
        <w:rPr>
          <w:spacing w:val="-1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детях,</w:t>
      </w:r>
      <w:r>
        <w:rPr>
          <w:spacing w:val="-1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семье,</w:t>
      </w:r>
      <w:r>
        <w:rPr>
          <w:spacing w:val="-1"/>
        </w:rPr>
        <w:t xml:space="preserve"> </w:t>
      </w:r>
      <w:r>
        <w:rPr/>
        <w:t>о родной</w:t>
      </w:r>
      <w:r>
        <w:rPr>
          <w:spacing w:val="-1"/>
        </w:rPr>
        <w:t xml:space="preserve"> </w:t>
      </w:r>
      <w:r>
        <w:rPr/>
        <w:t>природе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разные</w:t>
      </w:r>
      <w:r>
        <w:rPr>
          <w:spacing w:val="-3"/>
        </w:rPr>
        <w:t xml:space="preserve"> </w:t>
      </w:r>
      <w:r>
        <w:rPr/>
        <w:t>времена</w:t>
      </w:r>
      <w:r>
        <w:rPr>
          <w:spacing w:val="-2"/>
        </w:rPr>
        <w:t xml:space="preserve"> </w:t>
      </w:r>
      <w:r>
        <w:rPr/>
        <w:t>года;</w:t>
      </w:r>
    </w:p>
    <w:p>
      <w:pPr>
        <w:pStyle w:val="Style14"/>
        <w:spacing w:lineRule="auto" w:line="348"/>
        <w:ind w:left="232" w:right="166" w:firstLine="708"/>
        <w:rPr>
          <w:sz w:val="24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прозаическую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стихотворную</w:t>
      </w:r>
      <w:r>
        <w:rPr>
          <w:spacing w:val="1"/>
        </w:rPr>
        <w:t xml:space="preserve"> </w:t>
      </w:r>
      <w:r>
        <w:rPr/>
        <w:t>речь:</w:t>
      </w:r>
      <w:r>
        <w:rPr>
          <w:spacing w:val="1"/>
        </w:rPr>
        <w:t xml:space="preserve"> </w:t>
      </w:r>
      <w:r>
        <w:rPr/>
        <w:t>называть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стихотворного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-1"/>
        </w:rPr>
        <w:t xml:space="preserve"> </w:t>
      </w:r>
      <w:r>
        <w:rPr/>
        <w:t>(ритм, рифма);</w:t>
      </w:r>
    </w:p>
    <w:p>
      <w:pPr>
        <w:pStyle w:val="Style14"/>
        <w:spacing w:lineRule="auto" w:line="348"/>
        <w:ind w:left="232" w:right="166" w:firstLine="708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содержание,</w:t>
      </w:r>
      <w:r>
        <w:rPr>
          <w:spacing w:val="1"/>
        </w:rPr>
        <w:t xml:space="preserve"> </w:t>
      </w:r>
      <w:r>
        <w:rPr/>
        <w:t>смысл</w:t>
      </w:r>
      <w:r>
        <w:rPr>
          <w:spacing w:val="1"/>
        </w:rPr>
        <w:t xml:space="preserve"> </w:t>
      </w:r>
      <w:r>
        <w:rPr/>
        <w:t>прослушанного</w:t>
      </w:r>
      <w:r>
        <w:rPr>
          <w:spacing w:val="1"/>
        </w:rPr>
        <w:t xml:space="preserve"> </w:t>
      </w:r>
      <w:r>
        <w:rPr/>
        <w:t>(прочитанного)</w:t>
      </w:r>
      <w:r>
        <w:rPr>
          <w:spacing w:val="1"/>
        </w:rPr>
        <w:t xml:space="preserve"> </w:t>
      </w:r>
      <w:r>
        <w:rPr/>
        <w:t>произведения:</w:t>
      </w:r>
      <w:r>
        <w:rPr>
          <w:spacing w:val="1"/>
        </w:rPr>
        <w:t xml:space="preserve"> </w:t>
      </w:r>
      <w:r>
        <w:rPr/>
        <w:t>отвечать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формулировать вопросы по</w:t>
      </w:r>
      <w:r>
        <w:rPr>
          <w:spacing w:val="-1"/>
        </w:rPr>
        <w:t xml:space="preserve"> </w:t>
      </w:r>
      <w:r>
        <w:rPr/>
        <w:t>фактическому</w:t>
      </w:r>
      <w:r>
        <w:rPr>
          <w:spacing w:val="-5"/>
        </w:rPr>
        <w:t xml:space="preserve"> </w:t>
      </w:r>
      <w:r>
        <w:rPr/>
        <w:t>содержанию произведения;</w:t>
      </w:r>
    </w:p>
    <w:p>
      <w:pPr>
        <w:pStyle w:val="Style14"/>
        <w:spacing w:lineRule="auto" w:line="348"/>
        <w:ind w:left="232" w:right="164" w:firstLine="708"/>
        <w:rPr>
          <w:sz w:val="24"/>
        </w:rPr>
      </w:pPr>
      <w:r>
        <w:rPr/>
        <w:t>различать и называть отдельные жанры фольклора (считалки, загадки, пословицы, потешки,</w:t>
      </w:r>
      <w:r>
        <w:rPr>
          <w:spacing w:val="-57"/>
        </w:rPr>
        <w:t xml:space="preserve"> </w:t>
      </w:r>
      <w:r>
        <w:rPr/>
        <w:t>небылицы,</w:t>
      </w:r>
      <w:r>
        <w:rPr>
          <w:spacing w:val="1"/>
        </w:rPr>
        <w:t xml:space="preserve"> </w:t>
      </w:r>
      <w:r>
        <w:rPr/>
        <w:t>народные</w:t>
      </w:r>
      <w:r>
        <w:rPr>
          <w:spacing w:val="1"/>
        </w:rPr>
        <w:t xml:space="preserve"> </w:t>
      </w:r>
      <w:r>
        <w:rPr/>
        <w:t>песни,</w:t>
      </w:r>
      <w:r>
        <w:rPr>
          <w:spacing w:val="1"/>
        </w:rPr>
        <w:t xml:space="preserve"> </w:t>
      </w:r>
      <w:r>
        <w:rPr/>
        <w:t>скороговорки,</w:t>
      </w:r>
      <w:r>
        <w:rPr>
          <w:spacing w:val="1"/>
        </w:rPr>
        <w:t xml:space="preserve"> </w:t>
      </w:r>
      <w:r>
        <w:rPr/>
        <w:t>сказки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животных,</w:t>
      </w:r>
      <w:r>
        <w:rPr>
          <w:spacing w:val="1"/>
        </w:rPr>
        <w:t xml:space="preserve"> </w:t>
      </w:r>
      <w:r>
        <w:rPr/>
        <w:t>бытовые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волшебные)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-1"/>
        </w:rPr>
        <w:t xml:space="preserve"> </w:t>
      </w:r>
      <w:r>
        <w:rPr/>
        <w:t>литературы</w:t>
      </w:r>
      <w:r>
        <w:rPr>
          <w:spacing w:val="-1"/>
        </w:rPr>
        <w:t xml:space="preserve"> </w:t>
      </w:r>
      <w:r>
        <w:rPr/>
        <w:t>(литературные</w:t>
      </w:r>
      <w:r>
        <w:rPr>
          <w:spacing w:val="-2"/>
        </w:rPr>
        <w:t xml:space="preserve"> </w:t>
      </w:r>
      <w:r>
        <w:rPr/>
        <w:t>сказки,</w:t>
      </w:r>
      <w:r>
        <w:rPr>
          <w:spacing w:val="-1"/>
        </w:rPr>
        <w:t xml:space="preserve"> </w:t>
      </w:r>
      <w:r>
        <w:rPr/>
        <w:t>рассказы, стихотворения,</w:t>
      </w:r>
      <w:r>
        <w:rPr>
          <w:spacing w:val="-1"/>
        </w:rPr>
        <w:t xml:space="preserve"> </w:t>
      </w:r>
      <w:r>
        <w:rPr/>
        <w:t>басни);</w:t>
      </w:r>
    </w:p>
    <w:p>
      <w:pPr>
        <w:pStyle w:val="Style14"/>
        <w:tabs>
          <w:tab w:val="clear" w:pos="720"/>
          <w:tab w:val="left" w:pos="2115" w:leader="none"/>
          <w:tab w:val="left" w:pos="3845" w:leader="none"/>
          <w:tab w:val="left" w:pos="6493" w:leader="none"/>
          <w:tab w:val="left" w:pos="9567" w:leader="none"/>
        </w:tabs>
        <w:spacing w:lineRule="auto" w:line="348"/>
        <w:ind w:left="232" w:right="169" w:firstLine="708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элементарными</w:t>
      </w:r>
      <w:r>
        <w:rPr>
          <w:spacing w:val="1"/>
        </w:rPr>
        <w:t xml:space="preserve"> </w:t>
      </w:r>
      <w:r>
        <w:rPr/>
        <w:t>умениями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интерпретации</w:t>
      </w:r>
      <w:r>
        <w:rPr>
          <w:spacing w:val="1"/>
        </w:rPr>
        <w:t xml:space="preserve"> </w:t>
      </w:r>
      <w:r>
        <w:rPr/>
        <w:t>текста: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тему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главную</w:t>
        <w:tab/>
        <w:t>мысль,</w:t>
        <w:tab/>
        <w:t>воспроизводить</w:t>
        <w:tab/>
        <w:t>последовательность</w:t>
        <w:tab/>
      </w:r>
      <w:r>
        <w:rPr>
          <w:spacing w:val="-1"/>
        </w:rPr>
        <w:t>событий</w:t>
      </w:r>
      <w:r>
        <w:rPr>
          <w:spacing w:val="-58"/>
        </w:rPr>
        <w:t xml:space="preserve"> </w:t>
      </w:r>
      <w:r>
        <w:rPr/>
        <w:t>тексте</w:t>
      </w:r>
      <w:r>
        <w:rPr>
          <w:spacing w:val="-1"/>
        </w:rPr>
        <w:t xml:space="preserve"> </w:t>
      </w:r>
      <w:r>
        <w:rPr/>
        <w:t>произведения, составлять</w:t>
      </w:r>
      <w:r>
        <w:rPr>
          <w:spacing w:val="-1"/>
        </w:rPr>
        <w:t xml:space="preserve"> </w:t>
      </w:r>
      <w:r>
        <w:rPr/>
        <w:t>план текста</w:t>
      </w:r>
      <w:r>
        <w:rPr>
          <w:spacing w:val="-1"/>
        </w:rPr>
        <w:t xml:space="preserve"> </w:t>
      </w:r>
      <w:r>
        <w:rPr/>
        <w:t>(вопросный, номинативный);</w:t>
      </w:r>
    </w:p>
    <w:p>
      <w:pPr>
        <w:sectPr>
          <w:headerReference w:type="default" r:id="rId7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/>
        <w:ind w:left="232" w:right="171" w:firstLine="708"/>
        <w:rPr>
          <w:sz w:val="24"/>
        </w:rPr>
      </w:pPr>
      <w:r>
        <w:rPr/>
        <w:t>описывать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героя,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тексте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изображения</w:t>
      </w:r>
      <w:r>
        <w:rPr>
          <w:spacing w:val="1"/>
        </w:rPr>
        <w:t xml:space="preserve"> </w:t>
      </w:r>
      <w:r>
        <w:rPr/>
        <w:t>(портрет)</w:t>
      </w:r>
      <w:r>
        <w:rPr>
          <w:spacing w:val="1"/>
        </w:rPr>
        <w:t xml:space="preserve"> </w:t>
      </w:r>
      <w:r>
        <w:rPr/>
        <w:t>героя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выражения</w:t>
      </w:r>
      <w:r>
        <w:rPr>
          <w:spacing w:val="19"/>
        </w:rPr>
        <w:t xml:space="preserve"> </w:t>
      </w:r>
      <w:r>
        <w:rPr/>
        <w:t>его</w:t>
      </w:r>
      <w:r>
        <w:rPr>
          <w:spacing w:val="19"/>
        </w:rPr>
        <w:t xml:space="preserve"> </w:t>
      </w:r>
      <w:r>
        <w:rPr/>
        <w:t>чувств,</w:t>
      </w:r>
      <w:r>
        <w:rPr>
          <w:spacing w:val="20"/>
        </w:rPr>
        <w:t xml:space="preserve"> </w:t>
      </w:r>
      <w:r>
        <w:rPr/>
        <w:t>оценивать</w:t>
      </w:r>
      <w:r>
        <w:rPr>
          <w:spacing w:val="18"/>
        </w:rPr>
        <w:t xml:space="preserve"> </w:t>
      </w:r>
      <w:r>
        <w:rPr/>
        <w:t>поступки</w:t>
      </w:r>
      <w:r>
        <w:rPr>
          <w:spacing w:val="20"/>
        </w:rPr>
        <w:t xml:space="preserve"> </w:t>
      </w:r>
      <w:r>
        <w:rPr/>
        <w:t>героев</w:t>
      </w:r>
      <w:r>
        <w:rPr>
          <w:spacing w:val="19"/>
        </w:rPr>
        <w:t xml:space="preserve"> </w:t>
      </w:r>
      <w:r>
        <w:rPr/>
        <w:t>произведения,</w:t>
      </w:r>
      <w:r>
        <w:rPr>
          <w:spacing w:val="19"/>
        </w:rPr>
        <w:t xml:space="preserve"> </w:t>
      </w:r>
      <w:r>
        <w:rPr/>
        <w:t>устанавливать</w:t>
      </w:r>
      <w:r>
        <w:rPr>
          <w:spacing w:val="21"/>
        </w:rPr>
        <w:t xml:space="preserve"> </w:t>
      </w:r>
      <w:r>
        <w:rPr/>
        <w:t>взаимосвязь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69" w:hanging="0"/>
        <w:rPr>
          <w:sz w:val="24"/>
        </w:rPr>
      </w:pPr>
      <w:r>
        <w:rPr/>
        <w:t>между</w:t>
      </w:r>
      <w:r>
        <w:rPr>
          <w:spacing w:val="1"/>
        </w:rPr>
        <w:t xml:space="preserve"> </w:t>
      </w:r>
      <w:r>
        <w:rPr/>
        <w:t>характером</w:t>
      </w:r>
      <w:r>
        <w:rPr>
          <w:spacing w:val="1"/>
        </w:rPr>
        <w:t xml:space="preserve"> </w:t>
      </w:r>
      <w:r>
        <w:rPr/>
        <w:t>героя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поступками,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1"/>
        </w:rPr>
        <w:t xml:space="preserve"> </w:t>
      </w:r>
      <w:r>
        <w:rPr/>
        <w:t>героев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предложенным</w:t>
      </w:r>
      <w:r>
        <w:rPr>
          <w:spacing w:val="-4"/>
        </w:rPr>
        <w:t xml:space="preserve"> </w:t>
      </w:r>
      <w:r>
        <w:rPr/>
        <w:t>критериям,</w:t>
      </w:r>
      <w:r>
        <w:rPr>
          <w:spacing w:val="-1"/>
        </w:rPr>
        <w:t xml:space="preserve"> </w:t>
      </w:r>
      <w:r>
        <w:rPr/>
        <w:t>характеризовать отношение</w:t>
      </w:r>
      <w:r>
        <w:rPr>
          <w:spacing w:val="-2"/>
        </w:rPr>
        <w:t xml:space="preserve"> </w:t>
      </w:r>
      <w:r>
        <w:rPr/>
        <w:t>автора</w:t>
      </w:r>
      <w:r>
        <w:rPr>
          <w:spacing w:val="-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героям,</w:t>
      </w:r>
      <w:r>
        <w:rPr>
          <w:spacing w:val="-1"/>
        </w:rPr>
        <w:t xml:space="preserve"> </w:t>
      </w:r>
      <w:r>
        <w:rPr/>
        <w:t>его</w:t>
      </w:r>
      <w:r>
        <w:rPr>
          <w:spacing w:val="-2"/>
        </w:rPr>
        <w:t xml:space="preserve"> </w:t>
      </w:r>
      <w:r>
        <w:rPr/>
        <w:t>поступкам;</w:t>
      </w:r>
    </w:p>
    <w:p>
      <w:pPr>
        <w:pStyle w:val="Style14"/>
        <w:spacing w:lineRule="auto" w:line="348"/>
        <w:ind w:left="232" w:right="163" w:firstLine="708"/>
        <w:rPr>
          <w:sz w:val="24"/>
        </w:rPr>
      </w:pPr>
      <w:r>
        <w:rPr/>
        <w:t xml:space="preserve">объяснять      </w:t>
      </w:r>
      <w:r>
        <w:rPr>
          <w:spacing w:val="49"/>
        </w:rPr>
        <w:t xml:space="preserve"> </w:t>
      </w:r>
      <w:r>
        <w:rPr/>
        <w:t xml:space="preserve">значение       </w:t>
      </w:r>
      <w:r>
        <w:rPr>
          <w:spacing w:val="44"/>
        </w:rPr>
        <w:t xml:space="preserve"> </w:t>
      </w:r>
      <w:r>
        <w:rPr/>
        <w:t xml:space="preserve">незнакомого       </w:t>
      </w:r>
      <w:r>
        <w:rPr>
          <w:spacing w:val="46"/>
        </w:rPr>
        <w:t xml:space="preserve"> </w:t>
      </w:r>
      <w:r>
        <w:rPr/>
        <w:t xml:space="preserve">слова       </w:t>
      </w:r>
      <w:r>
        <w:rPr>
          <w:spacing w:val="45"/>
        </w:rPr>
        <w:t xml:space="preserve"> </w:t>
      </w:r>
      <w:r>
        <w:rPr/>
        <w:t xml:space="preserve">с       </w:t>
      </w:r>
      <w:r>
        <w:rPr>
          <w:spacing w:val="47"/>
        </w:rPr>
        <w:t xml:space="preserve"> </w:t>
      </w:r>
      <w:r>
        <w:rPr/>
        <w:t xml:space="preserve">опорой       </w:t>
      </w:r>
      <w:r>
        <w:rPr>
          <w:spacing w:val="47"/>
        </w:rPr>
        <w:t xml:space="preserve"> </w:t>
      </w:r>
      <w:r>
        <w:rPr/>
        <w:t xml:space="preserve">на       </w:t>
      </w:r>
      <w:r>
        <w:rPr>
          <w:spacing w:val="45"/>
        </w:rPr>
        <w:t xml:space="preserve"> </w:t>
      </w:r>
      <w:r>
        <w:rPr/>
        <w:t>контекст</w:t>
      </w:r>
      <w:r>
        <w:rPr>
          <w:spacing w:val="-58"/>
        </w:rPr>
        <w:t xml:space="preserve"> </w:t>
      </w:r>
      <w:r>
        <w:rPr/>
        <w:t>и     с     использованием     словаря;     находить     в     тексте     примеры      использования     слов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прямом</w:t>
      </w:r>
      <w:r>
        <w:rPr>
          <w:spacing w:val="-1"/>
        </w:rPr>
        <w:t xml:space="preserve"> </w:t>
      </w:r>
      <w:r>
        <w:rPr/>
        <w:t>и переносном</w:t>
      </w:r>
      <w:r>
        <w:rPr>
          <w:spacing w:val="-1"/>
        </w:rPr>
        <w:t xml:space="preserve"> </w:t>
      </w:r>
      <w:r>
        <w:rPr/>
        <w:t>значении;</w:t>
      </w:r>
    </w:p>
    <w:p>
      <w:pPr>
        <w:pStyle w:val="Style14"/>
        <w:spacing w:lineRule="auto" w:line="348"/>
        <w:ind w:left="232" w:right="177" w:firstLine="708"/>
        <w:rPr>
          <w:sz w:val="24"/>
        </w:rPr>
      </w:pPr>
      <w:r>
        <w:rPr/>
        <w:t>осознанно применять для анализа текста изученные понятия (автор, литературный герой,</w:t>
      </w:r>
      <w:r>
        <w:rPr>
          <w:spacing w:val="1"/>
        </w:rPr>
        <w:t xml:space="preserve"> </w:t>
      </w:r>
      <w:r>
        <w:rPr/>
        <w:t>тема,</w:t>
      </w:r>
      <w:r>
        <w:rPr>
          <w:spacing w:val="-1"/>
        </w:rPr>
        <w:t xml:space="preserve"> </w:t>
      </w:r>
      <w:r>
        <w:rPr/>
        <w:t>идея, заголовок,</w:t>
      </w:r>
      <w:r>
        <w:rPr>
          <w:spacing w:val="-2"/>
        </w:rPr>
        <w:t xml:space="preserve"> </w:t>
      </w:r>
      <w:r>
        <w:rPr/>
        <w:t>содержание</w:t>
      </w:r>
      <w:r>
        <w:rPr>
          <w:spacing w:val="-1"/>
        </w:rPr>
        <w:t xml:space="preserve"> </w:t>
      </w:r>
      <w:r>
        <w:rPr/>
        <w:t>произведения, сравнение,</w:t>
      </w:r>
      <w:r>
        <w:rPr>
          <w:spacing w:val="-1"/>
        </w:rPr>
        <w:t xml:space="preserve"> </w:t>
      </w:r>
      <w:r>
        <w:rPr/>
        <w:t>эпитет);</w:t>
      </w:r>
    </w:p>
    <w:p>
      <w:pPr>
        <w:pStyle w:val="Style14"/>
        <w:spacing w:lineRule="auto" w:line="348" w:before="3" w:after="0"/>
        <w:ind w:left="232" w:right="167" w:firstLine="708"/>
        <w:rPr>
          <w:sz w:val="24"/>
        </w:rPr>
      </w:pP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обсуждении</w:t>
      </w:r>
      <w:r>
        <w:rPr>
          <w:spacing w:val="1"/>
        </w:rPr>
        <w:t xml:space="preserve"> </w:t>
      </w:r>
      <w:r>
        <w:rPr/>
        <w:t>прослушанного</w:t>
      </w:r>
      <w:r>
        <w:rPr>
          <w:spacing w:val="1"/>
        </w:rPr>
        <w:t xml:space="preserve"> </w:t>
      </w:r>
      <w:r>
        <w:rPr/>
        <w:t>(прочитанного)</w:t>
      </w:r>
      <w:r>
        <w:rPr>
          <w:spacing w:val="1"/>
        </w:rPr>
        <w:t xml:space="preserve"> </w:t>
      </w:r>
      <w:r>
        <w:rPr/>
        <w:t>произведения: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жанровую принадлежность произведения, формулировать устно простые выводы, подтверждать</w:t>
      </w:r>
      <w:r>
        <w:rPr>
          <w:spacing w:val="1"/>
        </w:rPr>
        <w:t xml:space="preserve"> </w:t>
      </w:r>
      <w:r>
        <w:rPr/>
        <w:t>свой</w:t>
      </w:r>
      <w:r>
        <w:rPr>
          <w:spacing w:val="-1"/>
        </w:rPr>
        <w:t xml:space="preserve"> </w:t>
      </w:r>
      <w:r>
        <w:rPr/>
        <w:t>ответ примерами из текста;</w:t>
      </w:r>
    </w:p>
    <w:p>
      <w:pPr>
        <w:pStyle w:val="Style14"/>
        <w:spacing w:lineRule="auto" w:line="348"/>
        <w:ind w:left="232" w:right="168" w:firstLine="708"/>
        <w:rPr>
          <w:sz w:val="24"/>
        </w:rPr>
      </w:pPr>
      <w:r>
        <w:rPr/>
        <w:t xml:space="preserve">пересказывать      </w:t>
      </w:r>
      <w:r>
        <w:rPr>
          <w:spacing w:val="1"/>
        </w:rPr>
        <w:t xml:space="preserve"> </w:t>
      </w:r>
      <w:r>
        <w:rPr/>
        <w:t xml:space="preserve">(устно)      </w:t>
      </w:r>
      <w:r>
        <w:rPr>
          <w:spacing w:val="1"/>
        </w:rPr>
        <w:t xml:space="preserve"> </w:t>
      </w:r>
      <w:r>
        <w:rPr/>
        <w:t xml:space="preserve">содержание      </w:t>
      </w:r>
      <w:r>
        <w:rPr>
          <w:spacing w:val="1"/>
        </w:rPr>
        <w:t xml:space="preserve"> </w:t>
      </w:r>
      <w:r>
        <w:rPr/>
        <w:t>произведения        подробно,        выборочно,</w:t>
      </w:r>
      <w:r>
        <w:rPr>
          <w:spacing w:val="-57"/>
        </w:rPr>
        <w:t xml:space="preserve"> </w:t>
      </w:r>
      <w:r>
        <w:rPr/>
        <w:t>от</w:t>
      </w:r>
      <w:r>
        <w:rPr>
          <w:spacing w:val="-1"/>
        </w:rPr>
        <w:t xml:space="preserve"> </w:t>
      </w:r>
      <w:r>
        <w:rPr/>
        <w:t>лица</w:t>
      </w:r>
      <w:r>
        <w:rPr>
          <w:spacing w:val="-1"/>
        </w:rPr>
        <w:t xml:space="preserve"> </w:t>
      </w:r>
      <w:r>
        <w:rPr/>
        <w:t>героя, от третьего</w:t>
      </w:r>
      <w:r>
        <w:rPr>
          <w:spacing w:val="-1"/>
        </w:rPr>
        <w:t xml:space="preserve"> </w:t>
      </w:r>
      <w:r>
        <w:rPr/>
        <w:t>лица;</w:t>
      </w:r>
    </w:p>
    <w:p>
      <w:pPr>
        <w:pStyle w:val="Style14"/>
        <w:spacing w:lineRule="auto" w:line="348"/>
        <w:ind w:left="232" w:right="170" w:firstLine="708"/>
        <w:rPr>
          <w:sz w:val="24"/>
        </w:rPr>
      </w:pPr>
      <w:r>
        <w:rPr/>
        <w:t>читать по ролям с соблюдением норм произношения, расстановки ударения, инсценировать</w:t>
      </w:r>
      <w:r>
        <w:rPr>
          <w:spacing w:val="-57"/>
        </w:rPr>
        <w:t xml:space="preserve"> </w:t>
      </w:r>
      <w:r>
        <w:rPr/>
        <w:t>небольшие</w:t>
      </w:r>
      <w:r>
        <w:rPr>
          <w:spacing w:val="-2"/>
        </w:rPr>
        <w:t xml:space="preserve"> </w:t>
      </w:r>
      <w:r>
        <w:rPr/>
        <w:t>эпизоды</w:t>
      </w:r>
      <w:r>
        <w:rPr>
          <w:spacing w:val="-3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произведения;</w:t>
      </w:r>
    </w:p>
    <w:p>
      <w:pPr>
        <w:pStyle w:val="Style14"/>
        <w:spacing w:lineRule="auto" w:line="348" w:before="3" w:after="0"/>
        <w:ind w:left="232" w:right="162" w:firstLine="708"/>
        <w:rPr>
          <w:sz w:val="24"/>
        </w:rPr>
      </w:pPr>
      <w:r>
        <w:rPr/>
        <w:t xml:space="preserve">составлять   </w:t>
      </w:r>
      <w:r>
        <w:rPr>
          <w:spacing w:val="1"/>
        </w:rPr>
        <w:t xml:space="preserve"> </w:t>
      </w:r>
      <w:r>
        <w:rPr/>
        <w:t>высказывания     на     заданную     тему     по     содержанию     произведения</w:t>
      </w:r>
      <w:r>
        <w:rPr>
          <w:spacing w:val="1"/>
        </w:rPr>
        <w:t xml:space="preserve"> </w:t>
      </w:r>
      <w:r>
        <w:rPr/>
        <w:t>(не</w:t>
      </w:r>
      <w:r>
        <w:rPr>
          <w:spacing w:val="-1"/>
        </w:rPr>
        <w:t xml:space="preserve"> </w:t>
      </w:r>
      <w:r>
        <w:rPr/>
        <w:t>менее</w:t>
      </w:r>
      <w:r>
        <w:rPr>
          <w:spacing w:val="-1"/>
        </w:rPr>
        <w:t xml:space="preserve"> </w:t>
      </w:r>
      <w:r>
        <w:rPr/>
        <w:t>5 предложений);</w:t>
      </w:r>
    </w:p>
    <w:p>
      <w:pPr>
        <w:pStyle w:val="Style14"/>
        <w:spacing w:lineRule="auto" w:line="348"/>
        <w:ind w:left="941" w:right="171" w:hanging="0"/>
        <w:rPr>
          <w:sz w:val="24"/>
        </w:rPr>
      </w:pPr>
      <w:r>
        <w:rPr/>
        <w:t>сочинять по аналогии с прочитанным загадки, небольшие сказки, рассказы;</w:t>
      </w:r>
      <w:r>
        <w:rPr>
          <w:spacing w:val="1"/>
        </w:rPr>
        <w:t xml:space="preserve"> </w:t>
      </w:r>
      <w:r>
        <w:rPr/>
        <w:t>ориентироваться</w:t>
      </w:r>
      <w:r>
        <w:rPr>
          <w:spacing w:val="24"/>
        </w:rPr>
        <w:t xml:space="preserve"> </w:t>
      </w:r>
      <w:r>
        <w:rPr/>
        <w:t>в</w:t>
      </w:r>
      <w:r>
        <w:rPr>
          <w:spacing w:val="23"/>
        </w:rPr>
        <w:t xml:space="preserve"> </w:t>
      </w:r>
      <w:r>
        <w:rPr/>
        <w:t>книге</w:t>
      </w:r>
      <w:r>
        <w:rPr>
          <w:spacing w:val="23"/>
        </w:rPr>
        <w:t xml:space="preserve"> </w:t>
      </w:r>
      <w:r>
        <w:rPr/>
        <w:t>и</w:t>
      </w:r>
      <w:r>
        <w:rPr>
          <w:spacing w:val="25"/>
        </w:rPr>
        <w:t xml:space="preserve"> </w:t>
      </w:r>
      <w:r>
        <w:rPr/>
        <w:t>(или)</w:t>
      </w:r>
      <w:r>
        <w:rPr>
          <w:spacing w:val="25"/>
        </w:rPr>
        <w:t xml:space="preserve"> </w:t>
      </w:r>
      <w:r>
        <w:rPr/>
        <w:t>учебнике</w:t>
      </w:r>
      <w:r>
        <w:rPr>
          <w:spacing w:val="23"/>
        </w:rPr>
        <w:t xml:space="preserve"> </w:t>
      </w:r>
      <w:r>
        <w:rPr/>
        <w:t>по</w:t>
      </w:r>
      <w:r>
        <w:rPr>
          <w:spacing w:val="24"/>
        </w:rPr>
        <w:t xml:space="preserve"> </w:t>
      </w:r>
      <w:r>
        <w:rPr/>
        <w:t>обложке,</w:t>
      </w:r>
      <w:r>
        <w:rPr>
          <w:spacing w:val="24"/>
        </w:rPr>
        <w:t xml:space="preserve"> </w:t>
      </w:r>
      <w:r>
        <w:rPr/>
        <w:t>оглавлению,</w:t>
      </w:r>
      <w:r>
        <w:rPr>
          <w:spacing w:val="24"/>
        </w:rPr>
        <w:t xml:space="preserve"> </w:t>
      </w:r>
      <w:r>
        <w:rPr/>
        <w:t>аннотации,</w:t>
      </w:r>
    </w:p>
    <w:p>
      <w:pPr>
        <w:pStyle w:val="Style14"/>
        <w:ind w:left="232" w:hanging="0"/>
        <w:rPr>
          <w:sz w:val="24"/>
        </w:rPr>
      </w:pPr>
      <w:r>
        <w:rPr/>
        <w:t>иллюстрациям,</w:t>
      </w:r>
      <w:r>
        <w:rPr>
          <w:spacing w:val="-7"/>
        </w:rPr>
        <w:t xml:space="preserve"> </w:t>
      </w:r>
      <w:r>
        <w:rPr/>
        <w:t>предисловию,</w:t>
      </w:r>
      <w:r>
        <w:rPr>
          <w:spacing w:val="-1"/>
        </w:rPr>
        <w:t xml:space="preserve"> </w:t>
      </w:r>
      <w:r>
        <w:rPr/>
        <w:t>условным</w:t>
      </w:r>
      <w:r>
        <w:rPr>
          <w:spacing w:val="-6"/>
        </w:rPr>
        <w:t xml:space="preserve"> </w:t>
      </w:r>
      <w:r>
        <w:rPr/>
        <w:t>обозначениям;</w:t>
      </w:r>
    </w:p>
    <w:p>
      <w:pPr>
        <w:pStyle w:val="Style14"/>
        <w:spacing w:lineRule="auto" w:line="348" w:before="124" w:after="0"/>
        <w:ind w:left="232" w:right="169" w:firstLine="708"/>
        <w:rPr>
          <w:sz w:val="24"/>
        </w:rPr>
      </w:pPr>
      <w:r>
        <w:rPr/>
        <w:t>выбирать</w:t>
      </w:r>
      <w:r>
        <w:rPr>
          <w:spacing w:val="1"/>
        </w:rPr>
        <w:t xml:space="preserve"> </w:t>
      </w:r>
      <w:r>
        <w:rPr/>
        <w:t>книги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самостоятельного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рекомендательного</w:t>
      </w:r>
      <w:r>
        <w:rPr>
          <w:spacing w:val="1"/>
        </w:rPr>
        <w:t xml:space="preserve"> </w:t>
      </w:r>
      <w:r>
        <w:rPr/>
        <w:t>списка,</w:t>
      </w:r>
      <w:r>
        <w:rPr>
          <w:spacing w:val="-57"/>
        </w:rPr>
        <w:t xml:space="preserve"> </w:t>
      </w:r>
      <w:r>
        <w:rPr/>
        <w:t>используя</w:t>
      </w:r>
      <w:r>
        <w:rPr>
          <w:spacing w:val="-1"/>
        </w:rPr>
        <w:t xml:space="preserve"> </w:t>
      </w:r>
      <w:r>
        <w:rPr/>
        <w:t>картотеки, рассказывать</w:t>
      </w:r>
      <w:r>
        <w:rPr>
          <w:spacing w:val="1"/>
        </w:rPr>
        <w:t xml:space="preserve"> </w:t>
      </w:r>
      <w:r>
        <w:rPr/>
        <w:t>о прочитанной</w:t>
      </w:r>
      <w:r>
        <w:rPr>
          <w:spacing w:val="-1"/>
        </w:rPr>
        <w:t xml:space="preserve"> </w:t>
      </w:r>
      <w:r>
        <w:rPr/>
        <w:t>книге;</w:t>
      </w:r>
    </w:p>
    <w:p>
      <w:pPr>
        <w:pStyle w:val="Style14"/>
        <w:spacing w:lineRule="auto" w:line="348"/>
        <w:ind w:left="232" w:right="170" w:firstLine="708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справочную</w:t>
      </w:r>
      <w:r>
        <w:rPr>
          <w:spacing w:val="1"/>
        </w:rPr>
        <w:t xml:space="preserve"> </w:t>
      </w:r>
      <w:r>
        <w:rPr/>
        <w:t>литературу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дополнительной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учебной задачей.</w:t>
      </w:r>
    </w:p>
    <w:p>
      <w:pPr>
        <w:pStyle w:val="ListParagraph"/>
        <w:numPr>
          <w:ilvl w:val="2"/>
          <w:numId w:val="60"/>
        </w:numPr>
        <w:tabs>
          <w:tab w:val="clear" w:pos="720"/>
          <w:tab w:val="left" w:pos="1782" w:leader="none"/>
        </w:tabs>
        <w:spacing w:lineRule="exact" w:line="274"/>
        <w:ind w:left="1781"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5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6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концу</w:t>
      </w:r>
      <w:r>
        <w:rPr>
          <w:spacing w:val="5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в  3</w:t>
      </w:r>
    </w:p>
    <w:p>
      <w:pPr>
        <w:pStyle w:val="Style14"/>
        <w:spacing w:before="128" w:after="0"/>
        <w:ind w:left="232" w:hanging="0"/>
        <w:rPr>
          <w:sz w:val="24"/>
        </w:rPr>
      </w:pPr>
      <w:r>
        <w:rPr/>
        <w:t>классе</w:t>
      </w:r>
      <w:r>
        <w:rPr>
          <w:spacing w:val="-4"/>
        </w:rPr>
        <w:t xml:space="preserve"> </w:t>
      </w:r>
      <w:r>
        <w:rPr/>
        <w:t>обучающийся</w:t>
      </w:r>
      <w:r>
        <w:rPr>
          <w:spacing w:val="-3"/>
        </w:rPr>
        <w:t xml:space="preserve"> </w:t>
      </w:r>
      <w:r>
        <w:rPr/>
        <w:t>научится:</w:t>
      </w:r>
    </w:p>
    <w:p>
      <w:pPr>
        <w:pStyle w:val="Style14"/>
        <w:spacing w:lineRule="auto" w:line="348" w:before="127" w:after="0"/>
        <w:ind w:left="232" w:right="169" w:firstLine="708"/>
        <w:rPr>
          <w:sz w:val="24"/>
        </w:rPr>
      </w:pPr>
      <w:r>
        <w:rPr/>
        <w:t xml:space="preserve">отвечать   </w:t>
      </w:r>
      <w:r>
        <w:rPr>
          <w:spacing w:val="1"/>
        </w:rPr>
        <w:t xml:space="preserve"> </w:t>
      </w:r>
      <w:r>
        <w:rPr/>
        <w:t>на    вопрос    о     культурной     значимости     устного    народного    творчества</w:t>
      </w:r>
      <w:r>
        <w:rPr>
          <w:spacing w:val="-57"/>
        </w:rPr>
        <w:t xml:space="preserve"> </w:t>
      </w:r>
      <w:r>
        <w:rPr/>
        <w:t>и художественной литературы, находить в фольклоре и литературных произведениях отражение</w:t>
      </w:r>
      <w:r>
        <w:rPr>
          <w:spacing w:val="1"/>
        </w:rPr>
        <w:t xml:space="preserve"> </w:t>
      </w:r>
      <w:r>
        <w:rPr/>
        <w:t>нравственных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1"/>
        </w:rPr>
        <w:t xml:space="preserve"> </w:t>
      </w:r>
      <w:r>
        <w:rPr/>
        <w:t>традиций,</w:t>
      </w:r>
      <w:r>
        <w:rPr>
          <w:spacing w:val="1"/>
        </w:rPr>
        <w:t xml:space="preserve"> </w:t>
      </w:r>
      <w:r>
        <w:rPr/>
        <w:t>быта,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народов,</w:t>
      </w:r>
      <w:r>
        <w:rPr>
          <w:spacing w:val="1"/>
        </w:rPr>
        <w:t xml:space="preserve"> </w:t>
      </w:r>
      <w:r>
        <w:rPr/>
        <w:t>ориентироваться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нравственно-этических понятиях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контексте</w:t>
      </w:r>
      <w:r>
        <w:rPr>
          <w:spacing w:val="-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произведений;</w:t>
      </w:r>
    </w:p>
    <w:p>
      <w:pPr>
        <w:pStyle w:val="Style14"/>
        <w:spacing w:lineRule="auto" w:line="348"/>
        <w:ind w:left="232" w:right="174" w:firstLine="708"/>
        <w:rPr>
          <w:sz w:val="24"/>
        </w:rPr>
      </w:pPr>
      <w:r>
        <w:rPr/>
        <w:t>читать</w:t>
      </w:r>
      <w:r>
        <w:rPr>
          <w:spacing w:val="1"/>
        </w:rPr>
        <w:t xml:space="preserve"> </w:t>
      </w:r>
      <w:r>
        <w:rPr/>
        <w:t>вслух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 себя в 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задачей, использовать</w:t>
      </w:r>
      <w:r>
        <w:rPr>
          <w:spacing w:val="60"/>
        </w:rPr>
        <w:t xml:space="preserve"> </w:t>
      </w:r>
      <w:r>
        <w:rPr/>
        <w:t>разные виды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-1"/>
        </w:rPr>
        <w:t xml:space="preserve"> </w:t>
      </w:r>
      <w:r>
        <w:rPr/>
        <w:t>(изучающее,</w:t>
      </w:r>
      <w:r>
        <w:rPr>
          <w:spacing w:val="-1"/>
        </w:rPr>
        <w:t xml:space="preserve"> </w:t>
      </w:r>
      <w:r>
        <w:rPr/>
        <w:t>ознакомительное,</w:t>
      </w:r>
      <w:r>
        <w:rPr>
          <w:spacing w:val="-1"/>
        </w:rPr>
        <w:t xml:space="preserve"> </w:t>
      </w:r>
      <w:r>
        <w:rPr/>
        <w:t>поисковое</w:t>
      </w:r>
      <w:r>
        <w:rPr>
          <w:spacing w:val="-3"/>
        </w:rPr>
        <w:t xml:space="preserve"> </w:t>
      </w:r>
      <w:r>
        <w:rPr/>
        <w:t>выборочное, просмотровое</w:t>
      </w:r>
      <w:r>
        <w:rPr>
          <w:spacing w:val="-2"/>
        </w:rPr>
        <w:t xml:space="preserve"> </w:t>
      </w:r>
      <w:r>
        <w:rPr/>
        <w:t>выборочное);</w:t>
      </w:r>
    </w:p>
    <w:p>
      <w:pPr>
        <w:pStyle w:val="Style14"/>
        <w:spacing w:lineRule="auto" w:line="348"/>
        <w:ind w:left="232" w:right="171" w:firstLine="708"/>
        <w:rPr>
          <w:sz w:val="24"/>
        </w:rPr>
      </w:pPr>
      <w:r>
        <w:rPr/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rPr/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rPr/>
        <w:t>60</w:t>
      </w:r>
      <w:r>
        <w:rPr>
          <w:spacing w:val="-1"/>
        </w:rPr>
        <w:t xml:space="preserve"> </w:t>
      </w:r>
      <w:r>
        <w:rPr/>
        <w:t>слов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минуту</w:t>
      </w:r>
      <w:r>
        <w:rPr>
          <w:spacing w:val="-5"/>
        </w:rPr>
        <w:t xml:space="preserve"> </w:t>
      </w:r>
      <w:r>
        <w:rPr/>
        <w:t>(без отметочного оценивания);</w:t>
      </w:r>
    </w:p>
    <w:p>
      <w:pPr>
        <w:pStyle w:val="Style14"/>
        <w:spacing w:lineRule="auto" w:line="348"/>
        <w:ind w:left="232" w:right="175" w:firstLine="708"/>
        <w:rPr>
          <w:sz w:val="24"/>
        </w:rPr>
      </w:pPr>
      <w:r>
        <w:rPr/>
        <w:t>читать</w:t>
      </w:r>
      <w:r>
        <w:rPr>
          <w:spacing w:val="1"/>
        </w:rPr>
        <w:t xml:space="preserve"> </w:t>
      </w:r>
      <w:r>
        <w:rPr/>
        <w:t>наизусть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4</w:t>
      </w:r>
      <w:r>
        <w:rPr>
          <w:spacing w:val="1"/>
        </w:rPr>
        <w:t xml:space="preserve"> </w:t>
      </w:r>
      <w:r>
        <w:rPr/>
        <w:t>стихотворений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изученной</w:t>
      </w:r>
      <w:r>
        <w:rPr>
          <w:spacing w:val="1"/>
        </w:rPr>
        <w:t xml:space="preserve"> </w:t>
      </w:r>
      <w:r>
        <w:rPr/>
        <w:t>тематикой</w:t>
      </w:r>
      <w:r>
        <w:rPr>
          <w:spacing w:val="1"/>
        </w:rPr>
        <w:t xml:space="preserve"> </w:t>
      </w:r>
      <w:r>
        <w:rPr/>
        <w:t>произведений;</w:t>
      </w:r>
    </w:p>
    <w:p>
      <w:pPr>
        <w:sectPr>
          <w:headerReference w:type="default" r:id="rId7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exact" w:line="274"/>
        <w:ind w:left="941" w:hanging="0"/>
        <w:rPr>
          <w:sz w:val="24"/>
        </w:rPr>
      </w:pPr>
      <w:r>
        <w:rPr/>
        <w:t>различать</w:t>
      </w:r>
      <w:r>
        <w:rPr>
          <w:spacing w:val="-4"/>
        </w:rPr>
        <w:t xml:space="preserve"> </w:t>
      </w:r>
      <w:r>
        <w:rPr/>
        <w:t>художественные</w:t>
      </w:r>
      <w:r>
        <w:rPr>
          <w:spacing w:val="-5"/>
        </w:rPr>
        <w:t xml:space="preserve"> </w:t>
      </w:r>
      <w:r>
        <w:rPr/>
        <w:t>произведения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познавательные</w:t>
      </w:r>
      <w:r>
        <w:rPr>
          <w:spacing w:val="-5"/>
        </w:rPr>
        <w:t xml:space="preserve"> </w:t>
      </w:r>
      <w:r>
        <w:rPr/>
        <w:t>тексты;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73" w:firstLine="708"/>
        <w:rPr>
          <w:sz w:val="24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прозаическую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стихотворную</w:t>
      </w:r>
      <w:r>
        <w:rPr>
          <w:spacing w:val="1"/>
        </w:rPr>
        <w:t xml:space="preserve"> </w:t>
      </w:r>
      <w:r>
        <w:rPr/>
        <w:t>речь:</w:t>
      </w:r>
      <w:r>
        <w:rPr>
          <w:spacing w:val="1"/>
        </w:rPr>
        <w:t xml:space="preserve"> </w:t>
      </w:r>
      <w:r>
        <w:rPr/>
        <w:t>называть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стихотворного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-1"/>
        </w:rPr>
        <w:t xml:space="preserve"> </w:t>
      </w:r>
      <w:r>
        <w:rPr/>
        <w:t>(ритм, рифма,</w:t>
      </w:r>
      <w:r>
        <w:rPr>
          <w:spacing w:val="-1"/>
        </w:rPr>
        <w:t xml:space="preserve"> </w:t>
      </w:r>
      <w:r>
        <w:rPr/>
        <w:t>строфа),</w:t>
      </w:r>
      <w:r>
        <w:rPr>
          <w:spacing w:val="-1"/>
        </w:rPr>
        <w:t xml:space="preserve"> </w:t>
      </w:r>
      <w:r>
        <w:rPr/>
        <w:t>отличать лирическое</w:t>
      </w:r>
      <w:r>
        <w:rPr>
          <w:spacing w:val="-2"/>
        </w:rPr>
        <w:t xml:space="preserve"> </w:t>
      </w:r>
      <w:r>
        <w:rPr/>
        <w:t>произведение</w:t>
      </w:r>
      <w:r>
        <w:rPr>
          <w:spacing w:val="-2"/>
        </w:rPr>
        <w:t xml:space="preserve"> </w:t>
      </w:r>
      <w:r>
        <w:rPr/>
        <w:t>от</w:t>
      </w:r>
      <w:r>
        <w:rPr>
          <w:spacing w:val="-1"/>
        </w:rPr>
        <w:t xml:space="preserve"> </w:t>
      </w:r>
      <w:r>
        <w:rPr/>
        <w:t>эпического;</w:t>
      </w:r>
    </w:p>
    <w:p>
      <w:pPr>
        <w:pStyle w:val="Style14"/>
        <w:spacing w:lineRule="auto" w:line="348"/>
        <w:ind w:left="232" w:right="170" w:firstLine="708"/>
        <w:rPr>
          <w:sz w:val="24"/>
        </w:rPr>
      </w:pPr>
      <w:r>
        <w:rPr/>
        <w:t>понимать</w:t>
      </w:r>
      <w:r>
        <w:rPr>
          <w:spacing w:val="61"/>
        </w:rPr>
        <w:t xml:space="preserve"> </w:t>
      </w:r>
      <w:r>
        <w:rPr/>
        <w:t>жанровую</w:t>
      </w:r>
      <w:r>
        <w:rPr>
          <w:spacing w:val="61"/>
        </w:rPr>
        <w:t xml:space="preserve"> </w:t>
      </w:r>
      <w:r>
        <w:rPr/>
        <w:t>принадлежность,</w:t>
      </w:r>
      <w:r>
        <w:rPr>
          <w:spacing w:val="61"/>
        </w:rPr>
        <w:t xml:space="preserve"> </w:t>
      </w:r>
      <w:r>
        <w:rPr/>
        <w:t>содержание,</w:t>
      </w:r>
      <w:r>
        <w:rPr>
          <w:spacing w:val="61"/>
        </w:rPr>
        <w:t xml:space="preserve"> </w:t>
      </w:r>
      <w:r>
        <w:rPr/>
        <w:t xml:space="preserve">смысл  </w:t>
      </w:r>
      <w:r>
        <w:rPr>
          <w:spacing w:val="1"/>
        </w:rPr>
        <w:t xml:space="preserve"> </w:t>
      </w:r>
      <w:r>
        <w:rPr/>
        <w:t>прослушанного</w:t>
      </w:r>
      <w:r>
        <w:rPr>
          <w:spacing w:val="1"/>
        </w:rPr>
        <w:t xml:space="preserve"> </w:t>
      </w:r>
      <w:r>
        <w:rPr/>
        <w:t>(прочитанного)      произведения:      отвечать      и      формулировать      вопросы      к      учебным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художественным</w:t>
      </w:r>
      <w:r>
        <w:rPr>
          <w:spacing w:val="-2"/>
        </w:rPr>
        <w:t xml:space="preserve"> </w:t>
      </w:r>
      <w:r>
        <w:rPr/>
        <w:t>текстам;</w:t>
      </w:r>
    </w:p>
    <w:p>
      <w:pPr>
        <w:pStyle w:val="Style14"/>
        <w:spacing w:lineRule="auto" w:line="348"/>
        <w:ind w:left="232" w:right="166" w:firstLine="708"/>
        <w:rPr>
          <w:sz w:val="24"/>
        </w:rPr>
      </w:pPr>
      <w:r>
        <w:rPr/>
        <w:t>различать и называть отдельные жанры фольклора (считалки, загадки, пословицы, потешки,</w:t>
      </w:r>
      <w:r>
        <w:rPr>
          <w:spacing w:val="-57"/>
        </w:rPr>
        <w:t xml:space="preserve"> </w:t>
      </w:r>
      <w:r>
        <w:rPr/>
        <w:t>небылицы,</w:t>
      </w:r>
      <w:r>
        <w:rPr>
          <w:spacing w:val="1"/>
        </w:rPr>
        <w:t xml:space="preserve"> </w:t>
      </w:r>
      <w:r>
        <w:rPr/>
        <w:t>народные</w:t>
      </w:r>
      <w:r>
        <w:rPr>
          <w:spacing w:val="1"/>
        </w:rPr>
        <w:t xml:space="preserve"> </w:t>
      </w:r>
      <w:r>
        <w:rPr/>
        <w:t>песни,</w:t>
      </w:r>
      <w:r>
        <w:rPr>
          <w:spacing w:val="1"/>
        </w:rPr>
        <w:t xml:space="preserve"> </w:t>
      </w:r>
      <w:r>
        <w:rPr/>
        <w:t>скороговорки,</w:t>
      </w:r>
      <w:r>
        <w:rPr>
          <w:spacing w:val="1"/>
        </w:rPr>
        <w:t xml:space="preserve"> </w:t>
      </w:r>
      <w:r>
        <w:rPr/>
        <w:t>сказки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животных,</w:t>
      </w:r>
      <w:r>
        <w:rPr>
          <w:spacing w:val="1"/>
        </w:rPr>
        <w:t xml:space="preserve"> </w:t>
      </w:r>
      <w:r>
        <w:rPr/>
        <w:t>бытовые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волшебные)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художественной литературы (литературные сказки, рассказы, стихотворения, басни), 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-1"/>
        </w:rPr>
        <w:t xml:space="preserve"> </w:t>
      </w:r>
      <w:r>
        <w:rPr/>
        <w:t>произведений</w:t>
      </w:r>
      <w:r>
        <w:rPr>
          <w:spacing w:val="-2"/>
        </w:rPr>
        <w:t xml:space="preserve"> </w:t>
      </w:r>
      <w:r>
        <w:rPr/>
        <w:t>фольклора</w:t>
      </w:r>
      <w:r>
        <w:rPr>
          <w:spacing w:val="-1"/>
        </w:rPr>
        <w:t xml:space="preserve"> </w:t>
      </w:r>
      <w:r>
        <w:rPr/>
        <w:t>разных</w:t>
      </w:r>
      <w:r>
        <w:rPr>
          <w:spacing w:val="-1"/>
        </w:rPr>
        <w:t xml:space="preserve"> </w:t>
      </w:r>
      <w:r>
        <w:rPr/>
        <w:t>народов России;</w:t>
      </w:r>
    </w:p>
    <w:p>
      <w:pPr>
        <w:pStyle w:val="Style14"/>
        <w:tabs>
          <w:tab w:val="clear" w:pos="720"/>
          <w:tab w:val="left" w:pos="2235" w:leader="none"/>
          <w:tab w:val="left" w:pos="4087" w:leader="none"/>
          <w:tab w:val="left" w:pos="6373" w:leader="none"/>
          <w:tab w:val="left" w:pos="9566" w:leader="none"/>
        </w:tabs>
        <w:spacing w:lineRule="auto" w:line="348"/>
        <w:ind w:left="232" w:right="167" w:firstLine="708"/>
        <w:rPr>
          <w:sz w:val="24"/>
        </w:rPr>
      </w:pPr>
      <w:r>
        <w:rPr/>
        <w:t>владеть элементарными умениями анализа и интерпретации текста: формулировать тему и</w:t>
      </w:r>
      <w:r>
        <w:rPr>
          <w:spacing w:val="1"/>
        </w:rPr>
        <w:t xml:space="preserve"> </w:t>
      </w:r>
      <w:r>
        <w:rPr/>
        <w:t>главную</w:t>
        <w:tab/>
        <w:t>мысль,</w:t>
        <w:tab/>
        <w:t>определять</w:t>
        <w:tab/>
        <w:t>последовательность</w:t>
        <w:tab/>
      </w:r>
      <w:r>
        <w:rPr>
          <w:spacing w:val="-1"/>
        </w:rPr>
        <w:t>событий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тексте</w:t>
      </w:r>
      <w:r>
        <w:rPr>
          <w:spacing w:val="1"/>
        </w:rPr>
        <w:t xml:space="preserve"> </w:t>
      </w:r>
      <w:r>
        <w:rPr/>
        <w:t>произведения,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1"/>
        </w:rPr>
        <w:t xml:space="preserve"> </w:t>
      </w:r>
      <w:r>
        <w:rPr/>
        <w:t>эпизодов</w:t>
      </w:r>
      <w:r>
        <w:rPr>
          <w:spacing w:val="1"/>
        </w:rPr>
        <w:t xml:space="preserve"> </w:t>
      </w:r>
      <w:r>
        <w:rPr/>
        <w:t>текста;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(вопросный,</w:t>
      </w:r>
      <w:r>
        <w:rPr>
          <w:spacing w:val="-1"/>
        </w:rPr>
        <w:t xml:space="preserve"> </w:t>
      </w:r>
      <w:r>
        <w:rPr/>
        <w:t>номинативный, цитатный);</w:t>
      </w:r>
    </w:p>
    <w:p>
      <w:pPr>
        <w:pStyle w:val="Style14"/>
        <w:tabs>
          <w:tab w:val="clear" w:pos="720"/>
          <w:tab w:val="left" w:pos="4137" w:leader="none"/>
          <w:tab w:val="left" w:pos="9352" w:leader="none"/>
        </w:tabs>
        <w:spacing w:lineRule="auto" w:line="348"/>
        <w:ind w:left="232" w:right="164" w:firstLine="708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героев,</w:t>
      </w:r>
      <w:r>
        <w:rPr>
          <w:spacing w:val="1"/>
        </w:rPr>
        <w:t xml:space="preserve"> </w:t>
      </w:r>
      <w:r>
        <w:rPr/>
        <w:t>описывать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героя,</w:t>
      </w:r>
      <w:r>
        <w:rPr>
          <w:spacing w:val="1"/>
        </w:rPr>
        <w:t xml:space="preserve"> </w:t>
      </w:r>
      <w:r>
        <w:rPr/>
        <w:t>давать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поступкам</w:t>
      </w:r>
      <w:r>
        <w:rPr>
          <w:spacing w:val="1"/>
        </w:rPr>
        <w:t xml:space="preserve"> </w:t>
      </w:r>
      <w:r>
        <w:rPr/>
        <w:t>героев,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портретные</w:t>
      </w:r>
      <w:r>
        <w:rPr>
          <w:spacing w:val="1"/>
        </w:rPr>
        <w:t xml:space="preserve"> </w:t>
      </w:r>
      <w:r>
        <w:rPr/>
        <w:t>характеристики</w:t>
      </w:r>
      <w:r>
        <w:rPr>
          <w:spacing w:val="1"/>
        </w:rPr>
        <w:t xml:space="preserve"> </w:t>
      </w:r>
      <w:r>
        <w:rPr/>
        <w:t>персонажей;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взаимосвязь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поступками,</w:t>
      </w:r>
      <w:r>
        <w:rPr>
          <w:spacing w:val="-57"/>
        </w:rPr>
        <w:t xml:space="preserve"> </w:t>
      </w:r>
      <w:r>
        <w:rPr/>
        <w:t>мыслями, чувствами героев, сравнивать героев одного произведения и сопоставлять их поступки</w:t>
      </w:r>
      <w:r>
        <w:rPr>
          <w:spacing w:val="1"/>
        </w:rPr>
        <w:t xml:space="preserve"> </w:t>
      </w:r>
      <w:r>
        <w:rPr/>
        <w:t>по</w:t>
        <w:tab/>
        <w:t>предложенным</w:t>
        <w:tab/>
      </w:r>
      <w:r>
        <w:rPr>
          <w:spacing w:val="-1"/>
        </w:rPr>
        <w:t>критериям</w:t>
      </w:r>
      <w:r>
        <w:rPr>
          <w:spacing w:val="-58"/>
        </w:rPr>
        <w:t xml:space="preserve"> </w:t>
      </w:r>
      <w:r>
        <w:rPr/>
        <w:t>(по</w:t>
      </w:r>
      <w:r>
        <w:rPr>
          <w:spacing w:val="-1"/>
        </w:rPr>
        <w:t xml:space="preserve"> </w:t>
      </w:r>
      <w:r>
        <w:rPr/>
        <w:t>аналогии или по</w:t>
      </w:r>
      <w:r>
        <w:rPr>
          <w:spacing w:val="-3"/>
        </w:rPr>
        <w:t xml:space="preserve"> </w:t>
      </w:r>
      <w:r>
        <w:rPr/>
        <w:t>контрасту);</w:t>
      </w:r>
    </w:p>
    <w:p>
      <w:pPr>
        <w:pStyle w:val="Style14"/>
        <w:spacing w:lineRule="auto" w:line="348"/>
        <w:ind w:left="232" w:right="169" w:firstLine="708"/>
        <w:rPr>
          <w:sz w:val="24"/>
        </w:rPr>
      </w:pPr>
      <w:r>
        <w:rPr/>
        <w:t>отличать автора произведения от героя и рассказчика, характеризовать отношение автора к</w:t>
      </w:r>
      <w:r>
        <w:rPr>
          <w:spacing w:val="1"/>
        </w:rPr>
        <w:t xml:space="preserve"> </w:t>
      </w:r>
      <w:r>
        <w:rPr/>
        <w:t>героям, поступкам, описанной картине, находить в тексте средства изображения героев (портрет),</w:t>
      </w:r>
      <w:r>
        <w:rPr>
          <w:spacing w:val="1"/>
        </w:rPr>
        <w:t xml:space="preserve"> </w:t>
      </w:r>
      <w:r>
        <w:rPr/>
        <w:t>описание</w:t>
      </w:r>
      <w:r>
        <w:rPr>
          <w:spacing w:val="-2"/>
        </w:rPr>
        <w:t xml:space="preserve"> </w:t>
      </w:r>
      <w:r>
        <w:rPr/>
        <w:t>пейзажа</w:t>
      </w:r>
      <w:r>
        <w:rPr>
          <w:spacing w:val="-2"/>
        </w:rPr>
        <w:t xml:space="preserve"> </w:t>
      </w:r>
      <w:r>
        <w:rPr/>
        <w:t>и интерьера;</w:t>
      </w:r>
    </w:p>
    <w:p>
      <w:pPr>
        <w:pStyle w:val="Style14"/>
        <w:spacing w:lineRule="auto" w:line="348"/>
        <w:ind w:left="232" w:right="165" w:firstLine="708"/>
        <w:rPr>
          <w:sz w:val="24"/>
        </w:rPr>
      </w:pPr>
      <w:r>
        <w:rPr/>
        <w:t xml:space="preserve">объяснять      </w:t>
      </w:r>
      <w:r>
        <w:rPr>
          <w:spacing w:val="49"/>
        </w:rPr>
        <w:t xml:space="preserve"> </w:t>
      </w:r>
      <w:r>
        <w:rPr/>
        <w:t xml:space="preserve">значение       </w:t>
      </w:r>
      <w:r>
        <w:rPr>
          <w:spacing w:val="45"/>
        </w:rPr>
        <w:t xml:space="preserve"> </w:t>
      </w:r>
      <w:r>
        <w:rPr/>
        <w:t xml:space="preserve">незнакомого       </w:t>
      </w:r>
      <w:r>
        <w:rPr>
          <w:spacing w:val="46"/>
        </w:rPr>
        <w:t xml:space="preserve"> </w:t>
      </w:r>
      <w:r>
        <w:rPr/>
        <w:t xml:space="preserve">слова       </w:t>
      </w:r>
      <w:r>
        <w:rPr>
          <w:spacing w:val="45"/>
        </w:rPr>
        <w:t xml:space="preserve"> </w:t>
      </w:r>
      <w:r>
        <w:rPr/>
        <w:t xml:space="preserve">с       </w:t>
      </w:r>
      <w:r>
        <w:rPr>
          <w:spacing w:val="48"/>
        </w:rPr>
        <w:t xml:space="preserve"> </w:t>
      </w:r>
      <w:r>
        <w:rPr/>
        <w:t xml:space="preserve">опорой       </w:t>
      </w:r>
      <w:r>
        <w:rPr>
          <w:spacing w:val="47"/>
        </w:rPr>
        <w:t xml:space="preserve"> </w:t>
      </w:r>
      <w:r>
        <w:rPr/>
        <w:t xml:space="preserve">на       </w:t>
      </w:r>
      <w:r>
        <w:rPr>
          <w:spacing w:val="45"/>
        </w:rPr>
        <w:t xml:space="preserve"> </w:t>
      </w:r>
      <w:r>
        <w:rPr/>
        <w:t>контекст</w:t>
      </w:r>
      <w:r>
        <w:rPr>
          <w:spacing w:val="-58"/>
        </w:rPr>
        <w:t xml:space="preserve"> </w:t>
      </w:r>
      <w:r>
        <w:rPr/>
        <w:t xml:space="preserve">и   </w:t>
      </w:r>
      <w:r>
        <w:rPr>
          <w:spacing w:val="17"/>
        </w:rPr>
        <w:t xml:space="preserve"> </w:t>
      </w:r>
      <w:r>
        <w:rPr/>
        <w:t xml:space="preserve">с    </w:t>
      </w:r>
      <w:r>
        <w:rPr>
          <w:spacing w:val="13"/>
        </w:rPr>
        <w:t xml:space="preserve"> </w:t>
      </w:r>
      <w:r>
        <w:rPr/>
        <w:t xml:space="preserve">использованием    </w:t>
      </w:r>
      <w:r>
        <w:rPr>
          <w:spacing w:val="14"/>
        </w:rPr>
        <w:t xml:space="preserve"> </w:t>
      </w:r>
      <w:r>
        <w:rPr/>
        <w:t xml:space="preserve">словаря;    </w:t>
      </w:r>
      <w:r>
        <w:rPr>
          <w:spacing w:val="15"/>
        </w:rPr>
        <w:t xml:space="preserve"> </w:t>
      </w:r>
      <w:r>
        <w:rPr/>
        <w:t xml:space="preserve">находить    </w:t>
      </w:r>
      <w:r>
        <w:rPr>
          <w:spacing w:val="17"/>
        </w:rPr>
        <w:t xml:space="preserve"> </w:t>
      </w:r>
      <w:r>
        <w:rPr/>
        <w:t xml:space="preserve">в    </w:t>
      </w:r>
      <w:r>
        <w:rPr>
          <w:spacing w:val="14"/>
        </w:rPr>
        <w:t xml:space="preserve"> </w:t>
      </w:r>
      <w:r>
        <w:rPr/>
        <w:t xml:space="preserve">тексте    </w:t>
      </w:r>
      <w:r>
        <w:rPr>
          <w:spacing w:val="15"/>
        </w:rPr>
        <w:t xml:space="preserve"> </w:t>
      </w:r>
      <w:r>
        <w:rPr/>
        <w:t xml:space="preserve">примеры    </w:t>
      </w:r>
      <w:r>
        <w:rPr>
          <w:spacing w:val="15"/>
        </w:rPr>
        <w:t xml:space="preserve"> </w:t>
      </w:r>
      <w:r>
        <w:rPr/>
        <w:t xml:space="preserve">использования    </w:t>
      </w:r>
      <w:r>
        <w:rPr>
          <w:spacing w:val="12"/>
        </w:rPr>
        <w:t xml:space="preserve"> </w:t>
      </w:r>
      <w:r>
        <w:rPr/>
        <w:t>слов</w:t>
      </w:r>
      <w:r>
        <w:rPr>
          <w:spacing w:val="-58"/>
        </w:rPr>
        <w:t xml:space="preserve"> </w:t>
      </w:r>
      <w:r>
        <w:rPr/>
        <w:t>в прямом и переносном значении, средств художественной выразительности (сравнение, эпитет,</w:t>
      </w:r>
      <w:r>
        <w:rPr>
          <w:spacing w:val="1"/>
        </w:rPr>
        <w:t xml:space="preserve"> </w:t>
      </w:r>
      <w:r>
        <w:rPr/>
        <w:t>олицетворение);</w:t>
      </w:r>
    </w:p>
    <w:p>
      <w:pPr>
        <w:pStyle w:val="Style14"/>
        <w:spacing w:lineRule="auto" w:line="348"/>
        <w:ind w:left="232" w:right="165" w:firstLine="708"/>
        <w:rPr>
          <w:sz w:val="24"/>
        </w:rPr>
      </w:pPr>
      <w:r>
        <w:rPr/>
        <w:t>осознанно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изученные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(автор,</w:t>
      </w:r>
      <w:r>
        <w:rPr>
          <w:spacing w:val="1"/>
        </w:rPr>
        <w:t xml:space="preserve"> </w:t>
      </w:r>
      <w:r>
        <w:rPr/>
        <w:t>мораль</w:t>
      </w:r>
      <w:r>
        <w:rPr>
          <w:spacing w:val="1"/>
        </w:rPr>
        <w:t xml:space="preserve"> </w:t>
      </w:r>
      <w:r>
        <w:rPr/>
        <w:t>басни,</w:t>
      </w:r>
      <w:r>
        <w:rPr>
          <w:spacing w:val="1"/>
        </w:rPr>
        <w:t xml:space="preserve"> </w:t>
      </w:r>
      <w:r>
        <w:rPr/>
        <w:t>литературный</w:t>
      </w:r>
      <w:r>
        <w:rPr>
          <w:spacing w:val="1"/>
        </w:rPr>
        <w:t xml:space="preserve"> </w:t>
      </w:r>
      <w:r>
        <w:rPr/>
        <w:t>герой,</w:t>
      </w:r>
      <w:r>
        <w:rPr>
          <w:spacing w:val="1"/>
        </w:rPr>
        <w:t xml:space="preserve"> </w:t>
      </w:r>
      <w:r>
        <w:rPr/>
        <w:t>персонаж, характер, тема, идея, заголовок, содержание произведения, эпизод, смысловые части,</w:t>
      </w:r>
      <w:r>
        <w:rPr>
          <w:spacing w:val="1"/>
        </w:rPr>
        <w:t xml:space="preserve"> </w:t>
      </w:r>
      <w:r>
        <w:rPr/>
        <w:t>композиция,</w:t>
      </w:r>
      <w:r>
        <w:rPr>
          <w:spacing w:val="-1"/>
        </w:rPr>
        <w:t xml:space="preserve"> </w:t>
      </w:r>
      <w:r>
        <w:rPr/>
        <w:t>сравнение, эпитет, олицетворение);</w:t>
      </w:r>
    </w:p>
    <w:p>
      <w:pPr>
        <w:pStyle w:val="Style14"/>
        <w:spacing w:lineRule="auto" w:line="348"/>
        <w:ind w:left="232" w:right="164" w:firstLine="708"/>
        <w:rPr>
          <w:sz w:val="24"/>
        </w:rPr>
      </w:pP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обсуждении</w:t>
      </w:r>
      <w:r>
        <w:rPr>
          <w:spacing w:val="1"/>
        </w:rPr>
        <w:t xml:space="preserve"> </w:t>
      </w:r>
      <w:r>
        <w:rPr/>
        <w:t>прослушанного</w:t>
      </w:r>
      <w:r>
        <w:rPr>
          <w:spacing w:val="1"/>
        </w:rPr>
        <w:t xml:space="preserve"> </w:t>
      </w:r>
      <w:r>
        <w:rPr/>
        <w:t>(прочитанного)</w:t>
      </w:r>
      <w:r>
        <w:rPr>
          <w:spacing w:val="1"/>
        </w:rPr>
        <w:t xml:space="preserve"> </w:t>
      </w:r>
      <w:r>
        <w:rPr/>
        <w:t>произведения: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-57"/>
        </w:rPr>
        <w:t xml:space="preserve"> </w:t>
      </w:r>
      <w:r>
        <w:rPr/>
        <w:t>монологическое и диалогическое высказывание с соблюдением орфоэпических и пунктуационных</w:t>
      </w:r>
      <w:r>
        <w:rPr>
          <w:spacing w:val="-57"/>
        </w:rPr>
        <w:t xml:space="preserve"> </w:t>
      </w:r>
      <w:r>
        <w:rPr/>
        <w:t>норм,</w:t>
      </w:r>
      <w:r>
        <w:rPr>
          <w:spacing w:val="3"/>
        </w:rPr>
        <w:t xml:space="preserve"> </w:t>
      </w:r>
      <w:r>
        <w:rPr/>
        <w:t>устно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письменно</w:t>
      </w:r>
      <w:r>
        <w:rPr>
          <w:spacing w:val="2"/>
        </w:rPr>
        <w:t xml:space="preserve"> </w:t>
      </w:r>
      <w:r>
        <w:rPr/>
        <w:t>формулировать</w:t>
      </w:r>
      <w:r>
        <w:rPr>
          <w:spacing w:val="3"/>
        </w:rPr>
        <w:t xml:space="preserve"> </w:t>
      </w:r>
      <w:r>
        <w:rPr/>
        <w:t>простые</w:t>
      </w:r>
      <w:r>
        <w:rPr>
          <w:spacing w:val="1"/>
        </w:rPr>
        <w:t xml:space="preserve"> </w:t>
      </w:r>
      <w:r>
        <w:rPr/>
        <w:t>выводы,</w:t>
      </w:r>
      <w:r>
        <w:rPr>
          <w:spacing w:val="1"/>
        </w:rPr>
        <w:t xml:space="preserve"> </w:t>
      </w:r>
      <w:r>
        <w:rPr/>
        <w:t>подтверждать</w:t>
      </w:r>
      <w:r>
        <w:rPr>
          <w:spacing w:val="3"/>
        </w:rPr>
        <w:t xml:space="preserve"> </w:t>
      </w:r>
      <w:r>
        <w:rPr/>
        <w:t>свой</w:t>
      </w:r>
      <w:r>
        <w:rPr>
          <w:spacing w:val="3"/>
        </w:rPr>
        <w:t xml:space="preserve"> </w:t>
      </w:r>
      <w:r>
        <w:rPr/>
        <w:t>ответ</w:t>
      </w:r>
      <w:r>
        <w:rPr>
          <w:spacing w:val="2"/>
        </w:rPr>
        <w:t xml:space="preserve"> </w:t>
      </w:r>
      <w:r>
        <w:rPr/>
        <w:t>примерами</w:t>
      </w:r>
      <w:r>
        <w:rPr>
          <w:spacing w:val="3"/>
        </w:rPr>
        <w:t xml:space="preserve"> </w:t>
      </w:r>
      <w:r>
        <w:rPr/>
        <w:t>из</w:t>
      </w:r>
    </w:p>
    <w:tbl>
      <w:tblPr>
        <w:tblStyle w:val="TableNormal"/>
        <w:tblW w:w="10305" w:type="dxa"/>
        <w:jc w:val="left"/>
        <w:tblInd w:w="1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noVBand="0" w:val="01e0" w:noHBand="0" w:lastColumn="1" w:firstColumn="1" w:lastRow="1" w:firstRow="1"/>
      </w:tblPr>
      <w:tblGrid>
        <w:gridCol w:w="5267"/>
        <w:gridCol w:w="2944"/>
        <w:gridCol w:w="2094"/>
      </w:tblGrid>
      <w:tr>
        <w:trPr>
          <w:trHeight w:val="333" w:hRule="atLeast"/>
        </w:trPr>
        <w:tc>
          <w:tcPr>
            <w:tcW w:w="5267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exact" w:line="266" w:before="0" w:after="0"/>
              <w:ind w:left="5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текста;</w:t>
            </w:r>
          </w:p>
        </w:tc>
        <w:tc>
          <w:tcPr>
            <w:tcW w:w="2944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9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exact" w:line="266" w:before="0" w:after="0"/>
              <w:ind w:right="47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использовать</w:t>
            </w:r>
          </w:p>
        </w:tc>
      </w:tr>
      <w:tr>
        <w:trPr>
          <w:trHeight w:val="401" w:hRule="atLeast"/>
        </w:trPr>
        <w:tc>
          <w:tcPr>
            <w:tcW w:w="5267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57" w:after="0"/>
              <w:ind w:left="5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беседе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изученные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литературные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понятия;</w:t>
            </w:r>
          </w:p>
        </w:tc>
        <w:tc>
          <w:tcPr>
            <w:tcW w:w="2944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94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34" w:hRule="atLeast"/>
        </w:trPr>
        <w:tc>
          <w:tcPr>
            <w:tcW w:w="5267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2593" w:leader="none"/>
                <w:tab w:val="left" w:pos="4353" w:leader="none"/>
              </w:tabs>
              <w:suppressAutoHyphens w:val="true"/>
              <w:spacing w:lineRule="exact" w:line="256" w:before="58" w:after="0"/>
              <w:ind w:left="758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пересказывать</w:t>
              <w:tab/>
              <w:t>произведение</w:t>
              <w:tab/>
              <w:t>(устно)</w:t>
            </w:r>
          </w:p>
        </w:tc>
        <w:tc>
          <w:tcPr>
            <w:tcW w:w="2944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577" w:leader="none"/>
              </w:tabs>
              <w:suppressAutoHyphens w:val="true"/>
              <w:spacing w:lineRule="exact" w:line="256" w:before="58" w:after="0"/>
              <w:ind w:left="17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подробно,</w:t>
              <w:tab/>
              <w:t>выборочно,</w:t>
            </w:r>
          </w:p>
        </w:tc>
        <w:tc>
          <w:tcPr>
            <w:tcW w:w="2094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959" w:leader="none"/>
              </w:tabs>
              <w:suppressAutoHyphens w:val="true"/>
              <w:spacing w:lineRule="exact" w:line="256" w:before="58" w:after="0"/>
              <w:ind w:right="48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сжато</w:t>
              <w:tab/>
              <w:t>(кратко),</w:t>
            </w:r>
          </w:p>
        </w:tc>
      </w:tr>
    </w:tbl>
    <w:p>
      <w:pPr>
        <w:pStyle w:val="Style14"/>
        <w:spacing w:before="126" w:after="0"/>
        <w:ind w:left="232" w:hanging="0"/>
        <w:jc w:val="left"/>
        <w:rPr>
          <w:sz w:val="24"/>
        </w:rPr>
      </w:pPr>
      <w:r>
        <w:rPr/>
        <w:t>от</w:t>
      </w:r>
      <w:r>
        <w:rPr>
          <w:spacing w:val="-2"/>
        </w:rPr>
        <w:t xml:space="preserve"> </w:t>
      </w:r>
      <w:r>
        <w:rPr/>
        <w:t>лица</w:t>
      </w:r>
      <w:r>
        <w:rPr>
          <w:spacing w:val="-3"/>
        </w:rPr>
        <w:t xml:space="preserve"> </w:t>
      </w:r>
      <w:r>
        <w:rPr/>
        <w:t>героя,</w:t>
      </w:r>
      <w:r>
        <w:rPr>
          <w:spacing w:val="-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изменением</w:t>
      </w:r>
      <w:r>
        <w:rPr>
          <w:spacing w:val="-3"/>
        </w:rPr>
        <w:t xml:space="preserve"> </w:t>
      </w:r>
      <w:r>
        <w:rPr/>
        <w:t>лица</w:t>
      </w:r>
      <w:r>
        <w:rPr>
          <w:spacing w:val="-2"/>
        </w:rPr>
        <w:t xml:space="preserve"> </w:t>
      </w:r>
      <w:r>
        <w:rPr/>
        <w:t>рассказчика,</w:t>
      </w:r>
      <w:r>
        <w:rPr>
          <w:spacing w:val="-5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третьего</w:t>
      </w:r>
      <w:r>
        <w:rPr>
          <w:spacing w:val="-2"/>
        </w:rPr>
        <w:t xml:space="preserve"> </w:t>
      </w:r>
      <w:r>
        <w:rPr/>
        <w:t>лица;</w:t>
      </w:r>
    </w:p>
    <w:p>
      <w:pPr>
        <w:sectPr>
          <w:headerReference w:type="default" r:id="rId7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225" w:leader="none"/>
          <w:tab w:val="left" w:pos="4600" w:leader="none"/>
          <w:tab w:val="left" w:pos="5689" w:leader="none"/>
          <w:tab w:val="left" w:pos="7390" w:leader="none"/>
          <w:tab w:val="left" w:pos="9499" w:leader="none"/>
        </w:tabs>
        <w:spacing w:lineRule="auto" w:line="348" w:before="127" w:after="0"/>
        <w:ind w:left="232" w:right="164" w:firstLine="708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анализе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интерпретации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разные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(повествование,</w:t>
      </w:r>
      <w:r>
        <w:rPr>
          <w:spacing w:val="1"/>
        </w:rPr>
        <w:t xml:space="preserve"> </w:t>
      </w:r>
      <w:r>
        <w:rPr/>
        <w:t>описание,</w:t>
        <w:tab/>
        <w:t>рассуждение)</w:t>
        <w:tab/>
        <w:t>с</w:t>
        <w:tab/>
        <w:t>учётом</w:t>
        <w:tab/>
        <w:t>специфики</w:t>
        <w:tab/>
        <w:t>учебного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и</w:t>
      </w:r>
      <w:r>
        <w:rPr>
          <w:spacing w:val="-3"/>
        </w:rPr>
        <w:t xml:space="preserve"> </w:t>
      </w:r>
      <w:r>
        <w:rPr/>
        <w:t>художественного</w:t>
      </w:r>
      <w:r>
        <w:rPr>
          <w:spacing w:val="-3"/>
        </w:rPr>
        <w:t xml:space="preserve"> </w:t>
      </w:r>
      <w:r>
        <w:rPr/>
        <w:t>текстов;</w:t>
      </w:r>
    </w:p>
    <w:p>
      <w:pPr>
        <w:pStyle w:val="Style14"/>
        <w:spacing w:lineRule="auto" w:line="348" w:before="127" w:after="0"/>
        <w:ind w:left="232" w:right="172" w:firstLine="708"/>
        <w:rPr>
          <w:sz w:val="24"/>
        </w:rPr>
      </w:pPr>
      <w:r>
        <w:rPr/>
        <w:t>читать по ролям с соблюдением норм произношения, инсценировать небольшие эпизоды из</w:t>
      </w:r>
      <w:r>
        <w:rPr>
          <w:spacing w:val="-57"/>
        </w:rPr>
        <w:t xml:space="preserve"> </w:t>
      </w:r>
      <w:r>
        <w:rPr/>
        <w:t>произведения;</w:t>
      </w:r>
    </w:p>
    <w:p>
      <w:pPr>
        <w:pStyle w:val="Style14"/>
        <w:spacing w:lineRule="auto" w:line="348"/>
        <w:ind w:left="232" w:right="167" w:firstLine="708"/>
        <w:rPr>
          <w:sz w:val="24"/>
        </w:rPr>
      </w:pPr>
      <w:r>
        <w:rPr/>
        <w:t>составлять устные и письменные высказывания на основе прочитанного (прослушанного)</w:t>
      </w:r>
      <w:r>
        <w:rPr>
          <w:spacing w:val="1"/>
        </w:rPr>
        <w:t xml:space="preserve"> </w:t>
      </w:r>
      <w:r>
        <w:rPr/>
        <w:t xml:space="preserve">текста      </w:t>
      </w:r>
      <w:r>
        <w:rPr>
          <w:spacing w:val="18"/>
        </w:rPr>
        <w:t xml:space="preserve"> </w:t>
      </w:r>
      <w:r>
        <w:rPr/>
        <w:t xml:space="preserve">на       </w:t>
      </w:r>
      <w:r>
        <w:rPr>
          <w:spacing w:val="17"/>
        </w:rPr>
        <w:t xml:space="preserve"> </w:t>
      </w:r>
      <w:r>
        <w:rPr/>
        <w:t xml:space="preserve">заданную       </w:t>
      </w:r>
      <w:r>
        <w:rPr>
          <w:spacing w:val="20"/>
        </w:rPr>
        <w:t xml:space="preserve"> </w:t>
      </w:r>
      <w:r>
        <w:rPr/>
        <w:t xml:space="preserve">тему       </w:t>
      </w:r>
      <w:r>
        <w:rPr>
          <w:spacing w:val="13"/>
        </w:rPr>
        <w:t xml:space="preserve"> </w:t>
      </w:r>
      <w:r>
        <w:rPr/>
        <w:t xml:space="preserve">по       </w:t>
      </w:r>
      <w:r>
        <w:rPr>
          <w:spacing w:val="20"/>
        </w:rPr>
        <w:t xml:space="preserve"> </w:t>
      </w:r>
      <w:r>
        <w:rPr/>
        <w:t xml:space="preserve">содержанию       </w:t>
      </w:r>
      <w:r>
        <w:rPr>
          <w:spacing w:val="18"/>
        </w:rPr>
        <w:t xml:space="preserve"> </w:t>
      </w:r>
      <w:r>
        <w:rPr/>
        <w:t xml:space="preserve">произведения       </w:t>
      </w:r>
      <w:r>
        <w:rPr>
          <w:spacing w:val="17"/>
        </w:rPr>
        <w:t xml:space="preserve"> </w:t>
      </w:r>
      <w:r>
        <w:rPr/>
        <w:t xml:space="preserve">(не       </w:t>
      </w:r>
      <w:r>
        <w:rPr>
          <w:spacing w:val="17"/>
        </w:rPr>
        <w:t xml:space="preserve"> </w:t>
      </w:r>
      <w:r>
        <w:rPr/>
        <w:t>менее</w:t>
      </w:r>
      <w:r>
        <w:rPr>
          <w:spacing w:val="-58"/>
        </w:rPr>
        <w:t xml:space="preserve"> </w:t>
      </w:r>
      <w:r>
        <w:rPr/>
        <w:t>8</w:t>
      </w:r>
      <w:r>
        <w:rPr>
          <w:spacing w:val="-1"/>
        </w:rPr>
        <w:t xml:space="preserve"> </w:t>
      </w:r>
      <w:r>
        <w:rPr/>
        <w:t>предложений), корректировать</w:t>
      </w:r>
      <w:r>
        <w:rPr>
          <w:spacing w:val="1"/>
        </w:rPr>
        <w:t xml:space="preserve"> </w:t>
      </w:r>
      <w:r>
        <w:rPr/>
        <w:t>собственный</w:t>
      </w:r>
      <w:r>
        <w:rPr>
          <w:spacing w:val="-2"/>
        </w:rPr>
        <w:t xml:space="preserve"> </w:t>
      </w:r>
      <w:r>
        <w:rPr/>
        <w:t>письменный</w:t>
      </w:r>
      <w:r>
        <w:rPr>
          <w:spacing w:val="-1"/>
        </w:rPr>
        <w:t xml:space="preserve"> </w:t>
      </w:r>
      <w:r>
        <w:rPr/>
        <w:t>текст;</w:t>
      </w:r>
    </w:p>
    <w:p>
      <w:pPr>
        <w:pStyle w:val="Style14"/>
        <w:spacing w:lineRule="exact" w:line="274"/>
        <w:ind w:left="941" w:hanging="0"/>
        <w:rPr>
          <w:sz w:val="24"/>
        </w:rPr>
      </w:pPr>
      <w:r>
        <w:rPr/>
        <w:t>составлять</w:t>
      </w:r>
      <w:r>
        <w:rPr>
          <w:spacing w:val="-3"/>
        </w:rPr>
        <w:t xml:space="preserve"> </w:t>
      </w:r>
      <w:r>
        <w:rPr/>
        <w:t>краткий</w:t>
      </w:r>
      <w:r>
        <w:rPr>
          <w:spacing w:val="-2"/>
        </w:rPr>
        <w:t xml:space="preserve"> </w:t>
      </w:r>
      <w:r>
        <w:rPr/>
        <w:t>отзыв</w:t>
      </w:r>
      <w:r>
        <w:rPr>
          <w:spacing w:val="-3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прочитанном</w:t>
      </w:r>
      <w:r>
        <w:rPr>
          <w:spacing w:val="-3"/>
        </w:rPr>
        <w:t xml:space="preserve"> </w:t>
      </w:r>
      <w:r>
        <w:rPr/>
        <w:t>произведении</w:t>
      </w:r>
      <w:r>
        <w:rPr>
          <w:spacing w:val="-4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заданному</w:t>
      </w:r>
      <w:r>
        <w:rPr>
          <w:spacing w:val="-8"/>
        </w:rPr>
        <w:t xml:space="preserve"> </w:t>
      </w:r>
      <w:r>
        <w:rPr/>
        <w:t>алгоритму;</w:t>
      </w:r>
    </w:p>
    <w:p>
      <w:pPr>
        <w:pStyle w:val="Style14"/>
        <w:spacing w:lineRule="auto" w:line="348" w:before="126" w:after="0"/>
        <w:ind w:left="232" w:right="167" w:firstLine="708"/>
        <w:rPr>
          <w:sz w:val="24"/>
        </w:rPr>
      </w:pPr>
      <w:r>
        <w:rPr/>
        <w:t>сочинять</w:t>
      </w:r>
      <w:r>
        <w:rPr>
          <w:spacing w:val="1"/>
        </w:rPr>
        <w:t xml:space="preserve"> </w:t>
      </w:r>
      <w:r>
        <w:rPr/>
        <w:t>тексты,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аналогии,</w:t>
      </w:r>
      <w:r>
        <w:rPr>
          <w:spacing w:val="1"/>
        </w:rPr>
        <w:t xml:space="preserve"> </w:t>
      </w:r>
      <w:r>
        <w:rPr/>
        <w:t>иллюстрации,</w:t>
      </w:r>
      <w:r>
        <w:rPr>
          <w:spacing w:val="1"/>
        </w:rPr>
        <w:t xml:space="preserve"> </w:t>
      </w:r>
      <w:r>
        <w:rPr/>
        <w:t>придумывать</w:t>
      </w:r>
      <w:r>
        <w:rPr>
          <w:spacing w:val="1"/>
        </w:rPr>
        <w:t xml:space="preserve"> </w:t>
      </w:r>
      <w:r>
        <w:rPr/>
        <w:t>продолжение</w:t>
      </w:r>
      <w:r>
        <w:rPr>
          <w:spacing w:val="1"/>
        </w:rPr>
        <w:t xml:space="preserve"> </w:t>
      </w:r>
      <w:r>
        <w:rPr/>
        <w:t>прочитанного</w:t>
      </w:r>
      <w:r>
        <w:rPr>
          <w:spacing w:val="-1"/>
        </w:rPr>
        <w:t xml:space="preserve"> </w:t>
      </w:r>
      <w:r>
        <w:rPr/>
        <w:t>произведения;</w:t>
      </w:r>
    </w:p>
    <w:p>
      <w:pPr>
        <w:pStyle w:val="Style14"/>
        <w:spacing w:lineRule="auto" w:line="348"/>
        <w:ind w:left="232" w:right="175" w:firstLine="708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задачей</w:t>
      </w:r>
      <w:r>
        <w:rPr>
          <w:spacing w:val="1"/>
        </w:rPr>
        <w:t xml:space="preserve"> </w:t>
      </w:r>
      <w:r>
        <w:rPr/>
        <w:t>аппарат</w:t>
      </w:r>
      <w:r>
        <w:rPr>
          <w:spacing w:val="1"/>
        </w:rPr>
        <w:t xml:space="preserve"> </w:t>
      </w:r>
      <w:r>
        <w:rPr/>
        <w:t>издания: обложку,</w:t>
      </w:r>
      <w:r>
        <w:rPr>
          <w:spacing w:val="1"/>
        </w:rPr>
        <w:t xml:space="preserve"> </w:t>
      </w:r>
      <w:r>
        <w:rPr/>
        <w:t>оглавление,</w:t>
      </w:r>
      <w:r>
        <w:rPr>
          <w:spacing w:val="1"/>
        </w:rPr>
        <w:t xml:space="preserve"> </w:t>
      </w:r>
      <w:r>
        <w:rPr/>
        <w:t>аннотацию,</w:t>
      </w:r>
      <w:r>
        <w:rPr>
          <w:spacing w:val="-1"/>
        </w:rPr>
        <w:t xml:space="preserve"> </w:t>
      </w:r>
      <w:r>
        <w:rPr/>
        <w:t>иллюстрации,</w:t>
      </w:r>
      <w:r>
        <w:rPr>
          <w:spacing w:val="-1"/>
        </w:rPr>
        <w:t xml:space="preserve"> </w:t>
      </w:r>
      <w:r>
        <w:rPr/>
        <w:t>предисловие, приложения,</w:t>
      </w:r>
      <w:r>
        <w:rPr>
          <w:spacing w:val="-1"/>
        </w:rPr>
        <w:t xml:space="preserve"> </w:t>
      </w:r>
      <w:r>
        <w:rPr/>
        <w:t>сноски,</w:t>
      </w:r>
      <w:r>
        <w:rPr>
          <w:spacing w:val="-3"/>
        </w:rPr>
        <w:t xml:space="preserve"> </w:t>
      </w:r>
      <w:r>
        <w:rPr/>
        <w:t>примечания;</w:t>
      </w:r>
    </w:p>
    <w:p>
      <w:pPr>
        <w:pStyle w:val="Style14"/>
        <w:spacing w:lineRule="auto" w:line="348"/>
        <w:ind w:left="232" w:right="170" w:firstLine="708"/>
        <w:rPr>
          <w:sz w:val="24"/>
        </w:rPr>
      </w:pPr>
      <w:r>
        <w:rPr/>
        <w:t>выбирать</w:t>
      </w:r>
      <w:r>
        <w:rPr>
          <w:spacing w:val="1"/>
        </w:rPr>
        <w:t xml:space="preserve"> </w:t>
      </w:r>
      <w:r>
        <w:rPr/>
        <w:t>книги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самостоятельного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рекомендательного</w:t>
      </w:r>
      <w:r>
        <w:rPr>
          <w:spacing w:val="1"/>
        </w:rPr>
        <w:t xml:space="preserve"> </w:t>
      </w:r>
      <w:r>
        <w:rPr/>
        <w:t>списка,</w:t>
      </w:r>
      <w:r>
        <w:rPr>
          <w:spacing w:val="-57"/>
        </w:rPr>
        <w:t xml:space="preserve"> </w:t>
      </w:r>
      <w:r>
        <w:rPr/>
        <w:t>используя</w:t>
      </w:r>
      <w:r>
        <w:rPr>
          <w:spacing w:val="-1"/>
        </w:rPr>
        <w:t xml:space="preserve"> </w:t>
      </w:r>
      <w:r>
        <w:rPr/>
        <w:t>картотеки, рассказывать</w:t>
      </w:r>
      <w:r>
        <w:rPr>
          <w:spacing w:val="1"/>
        </w:rPr>
        <w:t xml:space="preserve"> </w:t>
      </w:r>
      <w:r>
        <w:rPr/>
        <w:t>о прочитанной</w:t>
      </w:r>
      <w:r>
        <w:rPr>
          <w:spacing w:val="-1"/>
        </w:rPr>
        <w:t xml:space="preserve"> </w:t>
      </w:r>
      <w:r>
        <w:rPr/>
        <w:t>книге;</w:t>
      </w:r>
    </w:p>
    <w:p>
      <w:pPr>
        <w:pStyle w:val="Style14"/>
        <w:tabs>
          <w:tab w:val="clear" w:pos="720"/>
          <w:tab w:val="left" w:pos="3056" w:leader="none"/>
          <w:tab w:val="left" w:pos="4270" w:leader="none"/>
          <w:tab w:val="left" w:pos="7168" w:leader="none"/>
          <w:tab w:val="left" w:pos="9154" w:leader="none"/>
        </w:tabs>
        <w:spacing w:lineRule="auto" w:line="348"/>
        <w:ind w:left="232" w:right="168" w:firstLine="708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справочные</w:t>
      </w:r>
      <w:r>
        <w:rPr>
          <w:spacing w:val="1"/>
        </w:rPr>
        <w:t xml:space="preserve"> </w:t>
      </w:r>
      <w:r>
        <w:rPr/>
        <w:t>издания,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верифицированные</w:t>
      </w:r>
      <w:r>
        <w:rPr>
          <w:spacing w:val="1"/>
        </w:rPr>
        <w:t xml:space="preserve"> </w:t>
      </w:r>
      <w:r>
        <w:rPr/>
        <w:t>электронные</w:t>
      </w:r>
      <w:r>
        <w:rPr>
          <w:spacing w:val="1"/>
        </w:rPr>
        <w:t xml:space="preserve"> </w:t>
      </w:r>
      <w:r>
        <w:rPr/>
        <w:t>образовательные</w:t>
        <w:tab/>
        <w:t>и</w:t>
        <w:tab/>
        <w:t>информационные</w:t>
        <w:tab/>
        <w:t>ресурсы,</w:t>
        <w:tab/>
      </w:r>
      <w:r>
        <w:rPr>
          <w:spacing w:val="-1"/>
        </w:rPr>
        <w:t>включённые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федеральный перечень.</w:t>
      </w:r>
    </w:p>
    <w:p>
      <w:pPr>
        <w:pStyle w:val="ListParagraph"/>
        <w:numPr>
          <w:ilvl w:val="2"/>
          <w:numId w:val="60"/>
        </w:numPr>
        <w:tabs>
          <w:tab w:val="clear" w:pos="720"/>
          <w:tab w:val="left" w:pos="1782" w:leader="none"/>
        </w:tabs>
        <w:spacing w:lineRule="exact" w:line="274"/>
        <w:ind w:left="1781"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5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5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концу</w:t>
      </w:r>
      <w:r>
        <w:rPr>
          <w:spacing w:val="5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4</w:t>
      </w:r>
    </w:p>
    <w:p>
      <w:pPr>
        <w:pStyle w:val="Style14"/>
        <w:spacing w:before="124" w:after="0"/>
        <w:ind w:left="232" w:hanging="0"/>
        <w:rPr>
          <w:sz w:val="24"/>
        </w:rPr>
      </w:pPr>
      <w:r>
        <w:rPr/>
        <w:t>классе</w:t>
      </w:r>
      <w:r>
        <w:rPr>
          <w:spacing w:val="-4"/>
        </w:rPr>
        <w:t xml:space="preserve"> </w:t>
      </w:r>
      <w:r>
        <w:rPr/>
        <w:t>обучающийся</w:t>
      </w:r>
      <w:r>
        <w:rPr>
          <w:spacing w:val="-3"/>
        </w:rPr>
        <w:t xml:space="preserve"> </w:t>
      </w:r>
      <w:r>
        <w:rPr/>
        <w:t>научится:</w:t>
      </w:r>
    </w:p>
    <w:p>
      <w:pPr>
        <w:pStyle w:val="Style14"/>
        <w:spacing w:lineRule="auto" w:line="348" w:before="127" w:after="0"/>
        <w:ind w:left="232" w:right="162" w:firstLine="708"/>
        <w:rPr>
          <w:sz w:val="24"/>
        </w:rPr>
      </w:pPr>
      <w:r>
        <w:rPr/>
        <w:t xml:space="preserve">осознавать        </w:t>
      </w:r>
      <w:r>
        <w:rPr>
          <w:spacing w:val="1"/>
        </w:rPr>
        <w:t xml:space="preserve"> </w:t>
      </w:r>
      <w:r>
        <w:rPr/>
        <w:t xml:space="preserve">значимость        </w:t>
      </w:r>
      <w:r>
        <w:rPr>
          <w:spacing w:val="1"/>
        </w:rPr>
        <w:t xml:space="preserve"> </w:t>
      </w:r>
      <w:r>
        <w:rPr/>
        <w:t xml:space="preserve">художественной        </w:t>
      </w:r>
      <w:r>
        <w:rPr>
          <w:spacing w:val="1"/>
        </w:rPr>
        <w:t xml:space="preserve"> </w:t>
      </w:r>
      <w:r>
        <w:rPr/>
        <w:t>литературы          и          фольклора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всестороннего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произведениях</w:t>
      </w:r>
      <w:r>
        <w:rPr>
          <w:spacing w:val="1"/>
        </w:rPr>
        <w:t xml:space="preserve"> </w:t>
      </w:r>
      <w:r>
        <w:rPr/>
        <w:t>отражение</w:t>
      </w:r>
      <w:r>
        <w:rPr>
          <w:spacing w:val="1"/>
        </w:rPr>
        <w:t xml:space="preserve"> </w:t>
      </w:r>
      <w:r>
        <w:rPr/>
        <w:t>нравственных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1"/>
        </w:rPr>
        <w:t xml:space="preserve"> </w:t>
      </w:r>
      <w:r>
        <w:rPr/>
        <w:t>фактов</w:t>
      </w:r>
      <w:r>
        <w:rPr>
          <w:spacing w:val="1"/>
        </w:rPr>
        <w:t xml:space="preserve"> </w:t>
      </w:r>
      <w:r>
        <w:rPr/>
        <w:t>бытовой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ориентироваться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нравственно-этических</w:t>
      </w:r>
      <w:r>
        <w:rPr>
          <w:spacing w:val="1"/>
        </w:rPr>
        <w:t xml:space="preserve"> </w:t>
      </w:r>
      <w:r>
        <w:rPr/>
        <w:t>понятиях в</w:t>
      </w:r>
      <w:r>
        <w:rPr>
          <w:spacing w:val="-2"/>
        </w:rPr>
        <w:t xml:space="preserve"> </w:t>
      </w:r>
      <w:r>
        <w:rPr/>
        <w:t>контексте</w:t>
      </w:r>
      <w:r>
        <w:rPr>
          <w:spacing w:val="-2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произведений;</w:t>
      </w:r>
    </w:p>
    <w:p>
      <w:pPr>
        <w:pStyle w:val="Style14"/>
        <w:spacing w:lineRule="auto" w:line="348"/>
        <w:ind w:left="232" w:right="172" w:firstLine="708"/>
        <w:rPr>
          <w:sz w:val="24"/>
        </w:rPr>
      </w:pPr>
      <w:r>
        <w:rPr/>
        <w:t>демонстрировать</w:t>
      </w:r>
      <w:r>
        <w:rPr>
          <w:spacing w:val="1"/>
        </w:rPr>
        <w:t xml:space="preserve"> </w:t>
      </w:r>
      <w:r>
        <w:rPr/>
        <w:t>интерес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положительную</w:t>
      </w:r>
      <w:r>
        <w:rPr>
          <w:spacing w:val="1"/>
        </w:rPr>
        <w:t xml:space="preserve"> </w:t>
      </w:r>
      <w:r>
        <w:rPr/>
        <w:t>мотивацию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систематическому</w:t>
      </w:r>
      <w:r>
        <w:rPr>
          <w:spacing w:val="1"/>
        </w:rPr>
        <w:t xml:space="preserve"> </w:t>
      </w:r>
      <w:r>
        <w:rPr/>
        <w:t>чтению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слушанию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устного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творчества:</w:t>
      </w:r>
      <w:r>
        <w:rPr>
          <w:spacing w:val="1"/>
        </w:rPr>
        <w:t xml:space="preserve"> </w:t>
      </w:r>
      <w:r>
        <w:rPr/>
        <w:t>формировать собственный круг</w:t>
      </w:r>
      <w:r>
        <w:rPr>
          <w:spacing w:val="2"/>
        </w:rPr>
        <w:t xml:space="preserve"> </w:t>
      </w:r>
      <w:r>
        <w:rPr/>
        <w:t>чтения;</w:t>
      </w:r>
    </w:p>
    <w:p>
      <w:pPr>
        <w:pStyle w:val="Style14"/>
        <w:spacing w:lineRule="auto" w:line="348"/>
        <w:ind w:left="232" w:right="174" w:firstLine="708"/>
        <w:rPr>
          <w:sz w:val="24"/>
        </w:rPr>
      </w:pPr>
      <w:r>
        <w:rPr/>
        <w:t>читать</w:t>
      </w:r>
      <w:r>
        <w:rPr>
          <w:spacing w:val="1"/>
        </w:rPr>
        <w:t xml:space="preserve"> </w:t>
      </w:r>
      <w:r>
        <w:rPr/>
        <w:t>вслух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 себя в 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задачей, использовать</w:t>
      </w:r>
      <w:r>
        <w:rPr>
          <w:spacing w:val="60"/>
        </w:rPr>
        <w:t xml:space="preserve"> </w:t>
      </w:r>
      <w:r>
        <w:rPr/>
        <w:t>разные виды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-1"/>
        </w:rPr>
        <w:t xml:space="preserve"> </w:t>
      </w:r>
      <w:r>
        <w:rPr/>
        <w:t>(изучающее,</w:t>
      </w:r>
      <w:r>
        <w:rPr>
          <w:spacing w:val="-1"/>
        </w:rPr>
        <w:t xml:space="preserve"> </w:t>
      </w:r>
      <w:r>
        <w:rPr/>
        <w:t>ознакомительное,</w:t>
      </w:r>
      <w:r>
        <w:rPr>
          <w:spacing w:val="-1"/>
        </w:rPr>
        <w:t xml:space="preserve"> </w:t>
      </w:r>
      <w:r>
        <w:rPr/>
        <w:t>поисковое</w:t>
      </w:r>
      <w:r>
        <w:rPr>
          <w:spacing w:val="-3"/>
        </w:rPr>
        <w:t xml:space="preserve"> </w:t>
      </w:r>
      <w:r>
        <w:rPr/>
        <w:t>выборочное, просмотровое</w:t>
      </w:r>
      <w:r>
        <w:rPr>
          <w:spacing w:val="-2"/>
        </w:rPr>
        <w:t xml:space="preserve"> </w:t>
      </w:r>
      <w:r>
        <w:rPr/>
        <w:t>выборочное);</w:t>
      </w:r>
    </w:p>
    <w:p>
      <w:pPr>
        <w:pStyle w:val="Style14"/>
        <w:spacing w:lineRule="auto" w:line="348" w:before="2" w:after="0"/>
        <w:ind w:left="232" w:right="170" w:firstLine="708"/>
        <w:rPr>
          <w:sz w:val="24"/>
        </w:rPr>
      </w:pPr>
      <w:r>
        <w:rPr/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rPr/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rPr/>
        <w:t>80</w:t>
      </w:r>
      <w:r>
        <w:rPr>
          <w:spacing w:val="-1"/>
        </w:rPr>
        <w:t xml:space="preserve"> </w:t>
      </w:r>
      <w:r>
        <w:rPr/>
        <w:t>слов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минуту</w:t>
      </w:r>
      <w:r>
        <w:rPr>
          <w:spacing w:val="-5"/>
        </w:rPr>
        <w:t xml:space="preserve"> </w:t>
      </w:r>
      <w:r>
        <w:rPr/>
        <w:t>(без отметочного оценивания);</w:t>
      </w:r>
    </w:p>
    <w:p>
      <w:pPr>
        <w:pStyle w:val="Style14"/>
        <w:spacing w:lineRule="auto" w:line="348"/>
        <w:ind w:left="232" w:right="174" w:firstLine="708"/>
        <w:rPr>
          <w:sz w:val="24"/>
        </w:rPr>
      </w:pPr>
      <w:r>
        <w:rPr/>
        <w:t>читать</w:t>
      </w:r>
      <w:r>
        <w:rPr>
          <w:spacing w:val="1"/>
        </w:rPr>
        <w:t xml:space="preserve"> </w:t>
      </w:r>
      <w:r>
        <w:rPr/>
        <w:t>наизусть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5</w:t>
      </w:r>
      <w:r>
        <w:rPr>
          <w:spacing w:val="1"/>
        </w:rPr>
        <w:t xml:space="preserve"> </w:t>
      </w:r>
      <w:r>
        <w:rPr/>
        <w:t>стихотворений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изученной</w:t>
      </w:r>
      <w:r>
        <w:rPr>
          <w:spacing w:val="1"/>
        </w:rPr>
        <w:t xml:space="preserve"> </w:t>
      </w:r>
      <w:r>
        <w:rPr/>
        <w:t>тематикой</w:t>
      </w:r>
      <w:r>
        <w:rPr>
          <w:spacing w:val="1"/>
        </w:rPr>
        <w:t xml:space="preserve"> </w:t>
      </w:r>
      <w:r>
        <w:rPr/>
        <w:t>произведений;</w:t>
      </w:r>
    </w:p>
    <w:p>
      <w:pPr>
        <w:pStyle w:val="Style14"/>
        <w:spacing w:lineRule="exact" w:line="274"/>
        <w:ind w:left="941" w:hanging="0"/>
        <w:rPr>
          <w:sz w:val="24"/>
        </w:rPr>
      </w:pPr>
      <w:r>
        <w:rPr/>
        <w:t>различать</w:t>
      </w:r>
      <w:r>
        <w:rPr>
          <w:spacing w:val="-4"/>
        </w:rPr>
        <w:t xml:space="preserve"> </w:t>
      </w:r>
      <w:r>
        <w:rPr/>
        <w:t>художественные</w:t>
      </w:r>
      <w:r>
        <w:rPr>
          <w:spacing w:val="-5"/>
        </w:rPr>
        <w:t xml:space="preserve"> </w:t>
      </w:r>
      <w:r>
        <w:rPr/>
        <w:t>произведения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познавательные</w:t>
      </w:r>
      <w:r>
        <w:rPr>
          <w:spacing w:val="-5"/>
        </w:rPr>
        <w:t xml:space="preserve"> </w:t>
      </w:r>
      <w:r>
        <w:rPr/>
        <w:t>тексты;</w:t>
      </w:r>
    </w:p>
    <w:p>
      <w:pPr>
        <w:pStyle w:val="Style14"/>
        <w:spacing w:lineRule="auto" w:line="348" w:before="126" w:after="0"/>
        <w:ind w:left="232" w:right="173" w:firstLine="708"/>
        <w:rPr>
          <w:sz w:val="24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прозаическую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стихотворную</w:t>
      </w:r>
      <w:r>
        <w:rPr>
          <w:spacing w:val="1"/>
        </w:rPr>
        <w:t xml:space="preserve"> </w:t>
      </w:r>
      <w:r>
        <w:rPr/>
        <w:t>речь:</w:t>
      </w:r>
      <w:r>
        <w:rPr>
          <w:spacing w:val="1"/>
        </w:rPr>
        <w:t xml:space="preserve"> </w:t>
      </w:r>
      <w:r>
        <w:rPr/>
        <w:t>называть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стихотворного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-1"/>
        </w:rPr>
        <w:t xml:space="preserve"> </w:t>
      </w:r>
      <w:r>
        <w:rPr/>
        <w:t>(ритм,</w:t>
      </w:r>
      <w:r>
        <w:rPr>
          <w:spacing w:val="-1"/>
        </w:rPr>
        <w:t xml:space="preserve"> </w:t>
      </w:r>
      <w:r>
        <w:rPr/>
        <w:t>рифма,</w:t>
      </w:r>
      <w:r>
        <w:rPr>
          <w:spacing w:val="-1"/>
        </w:rPr>
        <w:t xml:space="preserve"> </w:t>
      </w:r>
      <w:r>
        <w:rPr/>
        <w:t>строфа),</w:t>
      </w:r>
      <w:r>
        <w:rPr>
          <w:spacing w:val="-1"/>
        </w:rPr>
        <w:t xml:space="preserve"> </w:t>
      </w:r>
      <w:r>
        <w:rPr/>
        <w:t>отличать лирическое</w:t>
      </w:r>
      <w:r>
        <w:rPr>
          <w:spacing w:val="-2"/>
        </w:rPr>
        <w:t xml:space="preserve"> </w:t>
      </w:r>
      <w:r>
        <w:rPr/>
        <w:t>произведение</w:t>
      </w:r>
      <w:r>
        <w:rPr>
          <w:spacing w:val="-2"/>
        </w:rPr>
        <w:t xml:space="preserve"> </w:t>
      </w:r>
      <w:r>
        <w:rPr/>
        <w:t>от</w:t>
      </w:r>
      <w:r>
        <w:rPr>
          <w:spacing w:val="-1"/>
        </w:rPr>
        <w:t xml:space="preserve"> </w:t>
      </w:r>
      <w:r>
        <w:rPr/>
        <w:t>эпического;</w:t>
      </w:r>
    </w:p>
    <w:p>
      <w:pPr>
        <w:sectPr>
          <w:headerReference w:type="default" r:id="rId7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/>
        <w:ind w:left="232" w:right="165" w:firstLine="708"/>
        <w:rPr>
          <w:sz w:val="24"/>
        </w:rPr>
      </w:pPr>
      <w:r>
        <w:rPr/>
        <w:t>понимать жанровую принадлежность, содержание, смысл прослушанного (прочитанного)</w:t>
      </w:r>
      <w:r>
        <w:rPr>
          <w:spacing w:val="1"/>
        </w:rPr>
        <w:t xml:space="preserve"> </w:t>
      </w:r>
      <w:r>
        <w:rPr/>
        <w:t>произведения:</w:t>
      </w:r>
      <w:r>
        <w:rPr>
          <w:spacing w:val="27"/>
        </w:rPr>
        <w:t xml:space="preserve"> </w:t>
      </w:r>
      <w:r>
        <w:rPr/>
        <w:t>отвечать</w:t>
      </w:r>
      <w:r>
        <w:rPr>
          <w:spacing w:val="27"/>
        </w:rPr>
        <w:t xml:space="preserve"> </w:t>
      </w:r>
      <w:r>
        <w:rPr/>
        <w:t>и</w:t>
      </w:r>
      <w:r>
        <w:rPr>
          <w:spacing w:val="28"/>
        </w:rPr>
        <w:t xml:space="preserve"> </w:t>
      </w:r>
      <w:r>
        <w:rPr/>
        <w:t>формулировать</w:t>
      </w:r>
      <w:r>
        <w:rPr>
          <w:spacing w:val="28"/>
        </w:rPr>
        <w:t xml:space="preserve"> </w:t>
      </w:r>
      <w:r>
        <w:rPr/>
        <w:t>вопросы</w:t>
      </w:r>
      <w:r>
        <w:rPr>
          <w:spacing w:val="27"/>
        </w:rPr>
        <w:t xml:space="preserve"> </w:t>
      </w:r>
      <w:r>
        <w:rPr/>
        <w:t>(в</w:t>
      </w:r>
      <w:r>
        <w:rPr>
          <w:spacing w:val="26"/>
        </w:rPr>
        <w:t xml:space="preserve"> </w:t>
      </w:r>
      <w:r>
        <w:rPr/>
        <w:t>том</w:t>
      </w:r>
      <w:r>
        <w:rPr>
          <w:spacing w:val="27"/>
        </w:rPr>
        <w:t xml:space="preserve"> </w:t>
      </w:r>
      <w:r>
        <w:rPr/>
        <w:t>числе</w:t>
      </w:r>
      <w:r>
        <w:rPr>
          <w:spacing w:val="27"/>
        </w:rPr>
        <w:t xml:space="preserve"> </w:t>
      </w:r>
      <w:r>
        <w:rPr/>
        <w:t>проблемные)</w:t>
      </w:r>
      <w:r>
        <w:rPr>
          <w:spacing w:val="26"/>
        </w:rPr>
        <w:t xml:space="preserve"> </w:t>
      </w:r>
      <w:r>
        <w:rPr/>
        <w:t>к</w:t>
      </w:r>
      <w:r>
        <w:rPr>
          <w:spacing w:val="28"/>
        </w:rPr>
        <w:t xml:space="preserve"> </w:t>
      </w:r>
      <w:r>
        <w:rPr/>
        <w:t>познавательным,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учебным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художественным</w:t>
      </w:r>
      <w:r>
        <w:rPr>
          <w:spacing w:val="-3"/>
        </w:rPr>
        <w:t xml:space="preserve"> </w:t>
      </w:r>
      <w:r>
        <w:rPr/>
        <w:t>текстам;</w:t>
      </w:r>
    </w:p>
    <w:p>
      <w:pPr>
        <w:pStyle w:val="Style14"/>
        <w:spacing w:lineRule="auto" w:line="348" w:before="127" w:after="0"/>
        <w:ind w:left="232" w:right="162" w:firstLine="708"/>
        <w:rPr>
          <w:sz w:val="24"/>
        </w:rPr>
      </w:pPr>
      <w:r>
        <w:rPr/>
        <w:t>различать и называть отдельные жанры фольклора (считалки, загадки, пословицы, потешки,</w:t>
      </w:r>
      <w:r>
        <w:rPr>
          <w:spacing w:val="-57"/>
        </w:rPr>
        <w:t xml:space="preserve"> </w:t>
      </w:r>
      <w:r>
        <w:rPr/>
        <w:t>небылицы, народные песни, скороговорки, сказки о животных, бытовые и волшебные), 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-1"/>
        </w:rPr>
        <w:t xml:space="preserve"> </w:t>
      </w:r>
      <w:r>
        <w:rPr/>
        <w:t>произведений</w:t>
      </w:r>
      <w:r>
        <w:rPr>
          <w:spacing w:val="-2"/>
        </w:rPr>
        <w:t xml:space="preserve"> </w:t>
      </w:r>
      <w:r>
        <w:rPr/>
        <w:t>фольклора</w:t>
      </w:r>
      <w:r>
        <w:rPr>
          <w:spacing w:val="-1"/>
        </w:rPr>
        <w:t xml:space="preserve"> </w:t>
      </w:r>
      <w:r>
        <w:rPr/>
        <w:t>разных</w:t>
      </w:r>
      <w:r>
        <w:rPr>
          <w:spacing w:val="-1"/>
        </w:rPr>
        <w:t xml:space="preserve"> </w:t>
      </w:r>
      <w:r>
        <w:rPr/>
        <w:t>народов России;</w:t>
      </w:r>
    </w:p>
    <w:p>
      <w:pPr>
        <w:pStyle w:val="Style14"/>
        <w:spacing w:lineRule="auto" w:line="348"/>
        <w:ind w:left="232" w:right="170" w:firstLine="708"/>
        <w:rPr>
          <w:sz w:val="24"/>
        </w:rPr>
      </w:pPr>
      <w:r>
        <w:rPr/>
        <w:t>соотносить читаемый текст с жанром художественной литературы (литературные сказки,</w:t>
      </w:r>
      <w:r>
        <w:rPr>
          <w:spacing w:val="1"/>
        </w:rPr>
        <w:t xml:space="preserve"> </w:t>
      </w:r>
      <w:r>
        <w:rPr/>
        <w:t>рассказы, стихотворения, басни), приводить примеры разных жанров литературы России и стран</w:t>
      </w:r>
      <w:r>
        <w:rPr>
          <w:spacing w:val="1"/>
        </w:rPr>
        <w:t xml:space="preserve"> </w:t>
      </w:r>
      <w:r>
        <w:rPr/>
        <w:t>мира;</w:t>
      </w:r>
    </w:p>
    <w:p>
      <w:pPr>
        <w:pStyle w:val="Style14"/>
        <w:spacing w:lineRule="auto" w:line="348"/>
        <w:ind w:left="232" w:right="168" w:firstLine="708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элементарными</w:t>
      </w:r>
      <w:r>
        <w:rPr>
          <w:spacing w:val="1"/>
        </w:rPr>
        <w:t xml:space="preserve"> </w:t>
      </w:r>
      <w:r>
        <w:rPr/>
        <w:t>умениями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интерпретации</w:t>
      </w:r>
      <w:r>
        <w:rPr>
          <w:spacing w:val="1"/>
        </w:rPr>
        <w:t xml:space="preserve"> </w:t>
      </w:r>
      <w:r>
        <w:rPr/>
        <w:t>текста: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тему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главную</w:t>
      </w:r>
      <w:r>
        <w:rPr>
          <w:spacing w:val="1"/>
        </w:rPr>
        <w:t xml:space="preserve"> </w:t>
      </w:r>
      <w:r>
        <w:rPr/>
        <w:t>мысль, последовательность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в тексте произведения, выявлять связь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1"/>
        </w:rPr>
        <w:t xml:space="preserve"> </w:t>
      </w:r>
      <w:r>
        <w:rPr/>
        <w:t>эпизодов</w:t>
      </w:r>
      <w:r>
        <w:rPr>
          <w:spacing w:val="-1"/>
        </w:rPr>
        <w:t xml:space="preserve"> </w:t>
      </w:r>
      <w:r>
        <w:rPr/>
        <w:t>текста;</w:t>
      </w:r>
    </w:p>
    <w:p>
      <w:pPr>
        <w:pStyle w:val="Style14"/>
        <w:spacing w:lineRule="auto" w:line="348"/>
        <w:ind w:left="232" w:right="165" w:firstLine="708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героев,</w:t>
      </w:r>
      <w:r>
        <w:rPr>
          <w:spacing w:val="1"/>
        </w:rPr>
        <w:t xml:space="preserve"> </w:t>
      </w:r>
      <w:r>
        <w:rPr/>
        <w:t>давать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поступкам,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портретные</w:t>
      </w:r>
      <w:r>
        <w:rPr>
          <w:spacing w:val="1"/>
        </w:rPr>
        <w:t xml:space="preserve"> </w:t>
      </w:r>
      <w:r>
        <w:rPr/>
        <w:t>характеристики</w:t>
      </w:r>
      <w:r>
        <w:rPr>
          <w:spacing w:val="1"/>
        </w:rPr>
        <w:t xml:space="preserve"> </w:t>
      </w:r>
      <w:r>
        <w:rPr/>
        <w:t>персонажей,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взаимосвязь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поступками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мыслями,</w:t>
      </w:r>
      <w:r>
        <w:rPr>
          <w:spacing w:val="1"/>
        </w:rPr>
        <w:t xml:space="preserve"> </w:t>
      </w:r>
      <w:r>
        <w:rPr/>
        <w:t>чувствами</w:t>
      </w:r>
      <w:r>
        <w:rPr>
          <w:spacing w:val="1"/>
        </w:rPr>
        <w:t xml:space="preserve"> </w:t>
      </w:r>
      <w:r>
        <w:rPr/>
        <w:t>героев,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1"/>
        </w:rPr>
        <w:t xml:space="preserve"> </w:t>
      </w:r>
      <w:r>
        <w:rPr/>
        <w:t>героев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выбранному критерию</w:t>
      </w:r>
      <w:r>
        <w:rPr>
          <w:spacing w:val="1"/>
        </w:rPr>
        <w:t xml:space="preserve"> </w:t>
      </w:r>
      <w:r>
        <w:rPr/>
        <w:t>(по</w:t>
      </w:r>
      <w:r>
        <w:rPr>
          <w:spacing w:val="1"/>
        </w:rPr>
        <w:t xml:space="preserve"> </w:t>
      </w:r>
      <w:r>
        <w:rPr/>
        <w:t>аналогии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контрасту),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собственное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героям,</w:t>
      </w:r>
      <w:r>
        <w:rPr>
          <w:spacing w:val="1"/>
        </w:rPr>
        <w:t xml:space="preserve"> </w:t>
      </w:r>
      <w:r>
        <w:rPr/>
        <w:t>поступкам;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тексте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изображения</w:t>
      </w:r>
      <w:r>
        <w:rPr>
          <w:spacing w:val="1"/>
        </w:rPr>
        <w:t xml:space="preserve"> </w:t>
      </w:r>
      <w:r>
        <w:rPr/>
        <w:t>героев</w:t>
      </w:r>
      <w:r>
        <w:rPr>
          <w:spacing w:val="1"/>
        </w:rPr>
        <w:t xml:space="preserve"> </w:t>
      </w:r>
      <w:r>
        <w:rPr/>
        <w:t>(портрет)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выражения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чувств,</w:t>
      </w:r>
      <w:r>
        <w:rPr>
          <w:spacing w:val="1"/>
        </w:rPr>
        <w:t xml:space="preserve"> </w:t>
      </w:r>
      <w:r>
        <w:rPr/>
        <w:t>описание</w:t>
      </w:r>
      <w:r>
        <w:rPr>
          <w:spacing w:val="1"/>
        </w:rPr>
        <w:t xml:space="preserve"> </w:t>
      </w:r>
      <w:r>
        <w:rPr/>
        <w:t>пейзажа</w:t>
      </w:r>
    </w:p>
    <w:p>
      <w:pPr>
        <w:pStyle w:val="Style14"/>
        <w:spacing w:lineRule="auto" w:line="348"/>
        <w:ind w:left="941" w:right="169" w:hanging="709"/>
        <w:rPr>
          <w:sz w:val="24"/>
        </w:rPr>
      </w:pPr>
      <w:r>
        <w:rPr/>
        <w:t>и интерьера, устанавливать причинно-следственные связи событий, явлений, поступков героев;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48"/>
        </w:rPr>
        <w:t xml:space="preserve"> </w:t>
      </w:r>
      <w:r>
        <w:rPr/>
        <w:t>значение</w:t>
      </w:r>
      <w:r>
        <w:rPr>
          <w:spacing w:val="45"/>
        </w:rPr>
        <w:t xml:space="preserve"> </w:t>
      </w:r>
      <w:r>
        <w:rPr/>
        <w:t>незнакомого</w:t>
      </w:r>
      <w:r>
        <w:rPr>
          <w:spacing w:val="46"/>
        </w:rPr>
        <w:t xml:space="preserve"> </w:t>
      </w:r>
      <w:r>
        <w:rPr/>
        <w:t>слова</w:t>
      </w:r>
      <w:r>
        <w:rPr>
          <w:spacing w:val="45"/>
        </w:rPr>
        <w:t xml:space="preserve"> </w:t>
      </w:r>
      <w:r>
        <w:rPr/>
        <w:t>с</w:t>
      </w:r>
      <w:r>
        <w:rPr>
          <w:spacing w:val="48"/>
        </w:rPr>
        <w:t xml:space="preserve"> </w:t>
      </w:r>
      <w:r>
        <w:rPr/>
        <w:t>опорой</w:t>
      </w:r>
      <w:r>
        <w:rPr>
          <w:spacing w:val="47"/>
        </w:rPr>
        <w:t xml:space="preserve"> </w:t>
      </w:r>
      <w:r>
        <w:rPr/>
        <w:t>на</w:t>
      </w:r>
      <w:r>
        <w:rPr>
          <w:spacing w:val="45"/>
        </w:rPr>
        <w:t xml:space="preserve"> </w:t>
      </w:r>
      <w:r>
        <w:rPr/>
        <w:t>контекст</w:t>
      </w:r>
    </w:p>
    <w:p>
      <w:pPr>
        <w:pStyle w:val="Style14"/>
        <w:ind w:left="232" w:hanging="0"/>
        <w:rPr>
          <w:sz w:val="24"/>
        </w:rPr>
      </w:pPr>
      <w:r>
        <w:rPr/>
        <w:t>и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использованием</w:t>
      </w:r>
      <w:r>
        <w:rPr>
          <w:spacing w:val="-3"/>
        </w:rPr>
        <w:t xml:space="preserve"> </w:t>
      </w:r>
      <w:r>
        <w:rPr/>
        <w:t>словаря;</w:t>
      </w:r>
    </w:p>
    <w:p>
      <w:pPr>
        <w:pStyle w:val="Style14"/>
        <w:spacing w:lineRule="auto" w:line="348" w:before="119" w:after="0"/>
        <w:ind w:left="232" w:right="167" w:firstLine="708"/>
        <w:rPr>
          <w:sz w:val="24"/>
        </w:rPr>
      </w:pPr>
      <w:r>
        <w:rPr/>
        <w:t>находить в тексте примеры использования слов в прямом и переносном значении, средства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-1"/>
        </w:rPr>
        <w:t xml:space="preserve"> </w:t>
      </w:r>
      <w:r>
        <w:rPr/>
        <w:t>выразительности</w:t>
      </w:r>
      <w:r>
        <w:rPr>
          <w:spacing w:val="-1"/>
        </w:rPr>
        <w:t xml:space="preserve"> </w:t>
      </w:r>
      <w:r>
        <w:rPr/>
        <w:t>(сравнение,</w:t>
      </w:r>
      <w:r>
        <w:rPr>
          <w:spacing w:val="-1"/>
        </w:rPr>
        <w:t xml:space="preserve"> </w:t>
      </w:r>
      <w:r>
        <w:rPr/>
        <w:t>эпитет, олицетворение,</w:t>
      </w:r>
      <w:r>
        <w:rPr>
          <w:spacing w:val="4"/>
        </w:rPr>
        <w:t xml:space="preserve"> </w:t>
      </w:r>
      <w:r>
        <w:rPr/>
        <w:t>метафора);</w:t>
      </w:r>
    </w:p>
    <w:p>
      <w:pPr>
        <w:pStyle w:val="Style14"/>
        <w:spacing w:lineRule="auto" w:line="348"/>
        <w:ind w:left="232" w:right="163" w:firstLine="708"/>
        <w:rPr>
          <w:sz w:val="24"/>
        </w:rPr>
      </w:pPr>
      <w:r>
        <w:rPr/>
        <w:t>осознанно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изученные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(автор,</w:t>
      </w:r>
      <w:r>
        <w:rPr>
          <w:spacing w:val="1"/>
        </w:rPr>
        <w:t xml:space="preserve"> </w:t>
      </w:r>
      <w:r>
        <w:rPr/>
        <w:t>мораль</w:t>
      </w:r>
      <w:r>
        <w:rPr>
          <w:spacing w:val="1"/>
        </w:rPr>
        <w:t xml:space="preserve"> </w:t>
      </w:r>
      <w:r>
        <w:rPr/>
        <w:t>басни,</w:t>
      </w:r>
      <w:r>
        <w:rPr>
          <w:spacing w:val="1"/>
        </w:rPr>
        <w:t xml:space="preserve"> </w:t>
      </w:r>
      <w:r>
        <w:rPr/>
        <w:t>литературный</w:t>
      </w:r>
      <w:r>
        <w:rPr>
          <w:spacing w:val="1"/>
        </w:rPr>
        <w:t xml:space="preserve"> </w:t>
      </w:r>
      <w:r>
        <w:rPr/>
        <w:t>герой,</w:t>
      </w:r>
      <w:r>
        <w:rPr>
          <w:spacing w:val="1"/>
        </w:rPr>
        <w:t xml:space="preserve"> </w:t>
      </w:r>
      <w:r>
        <w:rPr/>
        <w:t>персонаж, характер, тема, идея, заголовок, содержание произведения, эпизод, смысловые части,</w:t>
      </w:r>
      <w:r>
        <w:rPr>
          <w:spacing w:val="1"/>
        </w:rPr>
        <w:t xml:space="preserve"> </w:t>
      </w:r>
      <w:r>
        <w:rPr/>
        <w:t>композиция,</w:t>
      </w:r>
      <w:r>
        <w:rPr>
          <w:spacing w:val="-1"/>
        </w:rPr>
        <w:t xml:space="preserve"> </w:t>
      </w:r>
      <w:r>
        <w:rPr/>
        <w:t>сравнение, эпитет,</w:t>
      </w:r>
      <w:r>
        <w:rPr>
          <w:spacing w:val="-1"/>
        </w:rPr>
        <w:t xml:space="preserve"> </w:t>
      </w:r>
      <w:r>
        <w:rPr/>
        <w:t>олицетворение, метафора,</w:t>
      </w:r>
      <w:r>
        <w:rPr>
          <w:spacing w:val="-1"/>
        </w:rPr>
        <w:t xml:space="preserve"> </w:t>
      </w:r>
      <w:r>
        <w:rPr/>
        <w:t>лирика, эпос, образ);</w:t>
      </w:r>
    </w:p>
    <w:p>
      <w:pPr>
        <w:pStyle w:val="Style14"/>
        <w:spacing w:lineRule="auto" w:line="348"/>
        <w:ind w:left="232" w:right="163" w:firstLine="708"/>
        <w:rPr>
          <w:sz w:val="24"/>
        </w:rPr>
      </w:pP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обсуждении</w:t>
      </w:r>
      <w:r>
        <w:rPr>
          <w:spacing w:val="1"/>
        </w:rPr>
        <w:t xml:space="preserve"> </w:t>
      </w:r>
      <w:r>
        <w:rPr/>
        <w:t>прослушанного</w:t>
      </w:r>
      <w:r>
        <w:rPr>
          <w:spacing w:val="1"/>
        </w:rPr>
        <w:t xml:space="preserve"> </w:t>
      </w:r>
      <w:r>
        <w:rPr/>
        <w:t>(прочитанного)</w:t>
      </w:r>
      <w:r>
        <w:rPr>
          <w:spacing w:val="1"/>
        </w:rPr>
        <w:t xml:space="preserve"> </w:t>
      </w:r>
      <w:r>
        <w:rPr/>
        <w:t>произведения: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-57"/>
        </w:rPr>
        <w:t xml:space="preserve"> </w:t>
      </w:r>
      <w:r>
        <w:rPr/>
        <w:t>монологическое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диалогическое</w:t>
      </w:r>
      <w:r>
        <w:rPr>
          <w:spacing w:val="1"/>
        </w:rPr>
        <w:t xml:space="preserve"> </w:t>
      </w:r>
      <w:r>
        <w:rPr/>
        <w:t>высказывание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языка (норм произношения, словоупотребления, грамматики); устно и письменно формулировать</w:t>
      </w:r>
      <w:r>
        <w:rPr>
          <w:spacing w:val="1"/>
        </w:rPr>
        <w:t xml:space="preserve"> </w:t>
      </w:r>
      <w:r>
        <w:rPr/>
        <w:t>простые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прослушанного</w:t>
      </w:r>
      <w:r>
        <w:rPr>
          <w:spacing w:val="1"/>
        </w:rPr>
        <w:t xml:space="preserve"> </w:t>
      </w:r>
      <w:r>
        <w:rPr/>
        <w:t>(прочитанного)</w:t>
      </w:r>
      <w:r>
        <w:rPr>
          <w:spacing w:val="1"/>
        </w:rPr>
        <w:t xml:space="preserve"> </w:t>
      </w:r>
      <w:r>
        <w:rPr/>
        <w:t>текста,</w:t>
      </w:r>
      <w:r>
        <w:rPr>
          <w:spacing w:val="1"/>
        </w:rPr>
        <w:t xml:space="preserve"> </w:t>
      </w:r>
      <w:r>
        <w:rPr/>
        <w:t>подтверждать</w:t>
      </w:r>
      <w:r>
        <w:rPr>
          <w:spacing w:val="1"/>
        </w:rPr>
        <w:t xml:space="preserve"> </w:t>
      </w:r>
      <w:r>
        <w:rPr/>
        <w:t>свой</w:t>
      </w:r>
      <w:r>
        <w:rPr>
          <w:spacing w:val="1"/>
        </w:rPr>
        <w:t xml:space="preserve"> </w:t>
      </w:r>
      <w:r>
        <w:rPr/>
        <w:t>ответ</w:t>
      </w:r>
      <w:r>
        <w:rPr>
          <w:spacing w:val="1"/>
        </w:rPr>
        <w:t xml:space="preserve"> </w:t>
      </w:r>
      <w:r>
        <w:rPr/>
        <w:t>примерами</w:t>
      </w:r>
    </w:p>
    <w:p>
      <w:pPr>
        <w:pStyle w:val="Style14"/>
        <w:spacing w:lineRule="exact" w:line="273"/>
        <w:ind w:left="232" w:hanging="0"/>
        <w:rPr>
          <w:sz w:val="24"/>
        </w:rPr>
      </w:pPr>
      <w:r>
        <w:rPr/>
        <w:t>из текста;</w:t>
      </w:r>
    </w:p>
    <w:p>
      <w:pPr>
        <w:pStyle w:val="Style14"/>
        <w:spacing w:lineRule="auto" w:line="348" w:before="126" w:after="0"/>
        <w:ind w:left="232" w:right="165" w:firstLine="708"/>
        <w:rPr>
          <w:sz w:val="24"/>
        </w:rPr>
      </w:pPr>
      <w:r>
        <w:rPr/>
        <w:t>составлять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(вопросный,</w:t>
      </w:r>
      <w:r>
        <w:rPr>
          <w:spacing w:val="1"/>
        </w:rPr>
        <w:t xml:space="preserve"> </w:t>
      </w:r>
      <w:r>
        <w:rPr/>
        <w:t>номинативный,</w:t>
      </w:r>
      <w:r>
        <w:rPr>
          <w:spacing w:val="1"/>
        </w:rPr>
        <w:t xml:space="preserve"> </w:t>
      </w:r>
      <w:r>
        <w:rPr/>
        <w:t>цитатный),</w:t>
      </w:r>
      <w:r>
        <w:rPr>
          <w:spacing w:val="1"/>
        </w:rPr>
        <w:t xml:space="preserve"> </w:t>
      </w:r>
      <w:r>
        <w:rPr/>
        <w:t>пересказывать</w:t>
      </w:r>
      <w:r>
        <w:rPr>
          <w:spacing w:val="1"/>
        </w:rPr>
        <w:t xml:space="preserve"> </w:t>
      </w:r>
      <w:r>
        <w:rPr/>
        <w:t>(устно)</w:t>
      </w:r>
      <w:r>
        <w:rPr>
          <w:spacing w:val="1"/>
        </w:rPr>
        <w:t xml:space="preserve"> </w:t>
      </w:r>
      <w:r>
        <w:rPr/>
        <w:t>подробно, выборочно, сжато (кратко), от лица героя, с изменением лица рассказчика, от третьего</w:t>
      </w:r>
      <w:r>
        <w:rPr>
          <w:spacing w:val="1"/>
        </w:rPr>
        <w:t xml:space="preserve"> </w:t>
      </w:r>
      <w:r>
        <w:rPr/>
        <w:t>лица;</w:t>
      </w:r>
    </w:p>
    <w:p>
      <w:pPr>
        <w:pStyle w:val="Style14"/>
        <w:spacing w:lineRule="auto" w:line="348"/>
        <w:jc w:val="left"/>
        <w:rPr>
          <w:sz w:val="24"/>
        </w:rPr>
      </w:pPr>
      <w:r>
        <w:rPr/>
        <w:t>читать</w:t>
      </w:r>
      <w:r>
        <w:rPr>
          <w:spacing w:val="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ролям</w:t>
      </w:r>
      <w:r>
        <w:rPr>
          <w:spacing w:val="1"/>
        </w:rPr>
        <w:t xml:space="preserve"> </w:t>
      </w:r>
      <w:r>
        <w:rPr/>
        <w:t>с соблюдением норм</w:t>
      </w:r>
      <w:r>
        <w:rPr>
          <w:spacing w:val="1"/>
        </w:rPr>
        <w:t xml:space="preserve"> </w:t>
      </w:r>
      <w:r>
        <w:rPr/>
        <w:t>произношения,</w:t>
      </w:r>
      <w:r>
        <w:rPr>
          <w:spacing w:val="1"/>
        </w:rPr>
        <w:t xml:space="preserve"> </w:t>
      </w:r>
      <w:r>
        <w:rPr/>
        <w:t>расстановки</w:t>
      </w:r>
      <w:r>
        <w:rPr>
          <w:spacing w:val="5"/>
        </w:rPr>
        <w:t xml:space="preserve"> </w:t>
      </w:r>
      <w:r>
        <w:rPr/>
        <w:t>ударения,</w:t>
      </w:r>
      <w:r>
        <w:rPr>
          <w:spacing w:val="1"/>
        </w:rPr>
        <w:t xml:space="preserve"> </w:t>
      </w:r>
      <w:r>
        <w:rPr/>
        <w:t>инсценировать</w:t>
      </w:r>
      <w:r>
        <w:rPr>
          <w:spacing w:val="-57"/>
        </w:rPr>
        <w:t xml:space="preserve"> </w:t>
      </w:r>
      <w:r>
        <w:rPr/>
        <w:t>небольшие</w:t>
      </w:r>
      <w:r>
        <w:rPr>
          <w:spacing w:val="-2"/>
        </w:rPr>
        <w:t xml:space="preserve"> </w:t>
      </w:r>
      <w:r>
        <w:rPr/>
        <w:t>эпизоды</w:t>
      </w:r>
      <w:r>
        <w:rPr>
          <w:spacing w:val="-3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произведения;</w:t>
      </w:r>
    </w:p>
    <w:p>
      <w:pPr>
        <w:sectPr>
          <w:headerReference w:type="default" r:id="rId7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837" w:leader="none"/>
          <w:tab w:val="left" w:pos="2472" w:leader="none"/>
          <w:tab w:val="left" w:pos="3665" w:leader="none"/>
          <w:tab w:val="left" w:pos="4235" w:leader="none"/>
          <w:tab w:val="left" w:pos="4902" w:leader="none"/>
          <w:tab w:val="left" w:pos="5859" w:leader="none"/>
          <w:tab w:val="left" w:pos="5943" w:leader="none"/>
          <w:tab w:val="left" w:pos="6454" w:leader="none"/>
          <w:tab w:val="left" w:pos="7838" w:leader="none"/>
          <w:tab w:val="left" w:pos="8323" w:leader="none"/>
          <w:tab w:val="left" w:pos="8519" w:leader="none"/>
          <w:tab w:val="left" w:pos="9362" w:leader="none"/>
          <w:tab w:val="left" w:pos="9948" w:leader="none"/>
        </w:tabs>
        <w:spacing w:lineRule="auto" w:line="348"/>
        <w:ind w:left="232" w:right="165" w:firstLine="708"/>
        <w:jc w:val="left"/>
        <w:rPr>
          <w:sz w:val="24"/>
        </w:rPr>
      </w:pPr>
      <w:r>
        <w:rPr/>
        <w:t>составлять</w:t>
        <w:tab/>
        <w:t>устные</w:t>
        <w:tab/>
        <w:t>и</w:t>
        <w:tab/>
        <w:t>письменные</w:t>
        <w:tab/>
        <w:tab/>
        <w:t>высказывания</w:t>
        <w:tab/>
        <w:t>на</w:t>
        <w:tab/>
        <w:tab/>
        <w:t>заданную</w:t>
        <w:tab/>
        <w:t>тему</w:t>
      </w:r>
      <w:r>
        <w:rPr>
          <w:spacing w:val="-57"/>
        </w:rPr>
        <w:t xml:space="preserve"> </w:t>
      </w:r>
      <w:r>
        <w:rPr/>
        <w:t>по</w:t>
        <w:tab/>
        <w:t>содержанию</w:t>
        <w:tab/>
        <w:t>произведения</w:t>
        <w:tab/>
        <w:t>(не</w:t>
        <w:tab/>
        <w:t>менее</w:t>
        <w:tab/>
        <w:t>10</w:t>
        <w:tab/>
        <w:t>предложений),</w:t>
        <w:tab/>
        <w:t>писать</w:t>
        <w:tab/>
      </w:r>
      <w:r>
        <w:rPr>
          <w:spacing w:val="-1"/>
        </w:rPr>
        <w:t>сочинения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65" w:hanging="0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заданную</w:t>
      </w:r>
      <w:r>
        <w:rPr>
          <w:spacing w:val="1"/>
        </w:rPr>
        <w:t xml:space="preserve"> </w:t>
      </w:r>
      <w:r>
        <w:rPr/>
        <w:t>тему,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разные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(повествование,</w:t>
      </w:r>
      <w:r>
        <w:rPr>
          <w:spacing w:val="1"/>
        </w:rPr>
        <w:t xml:space="preserve"> </w:t>
      </w:r>
      <w:r>
        <w:rPr/>
        <w:t>описание,</w:t>
      </w:r>
      <w:r>
        <w:rPr>
          <w:spacing w:val="1"/>
        </w:rPr>
        <w:t xml:space="preserve"> </w:t>
      </w:r>
      <w:r>
        <w:rPr/>
        <w:t>рассуждение),</w:t>
      </w:r>
      <w:r>
        <w:rPr>
          <w:spacing w:val="1"/>
        </w:rPr>
        <w:t xml:space="preserve"> </w:t>
      </w:r>
      <w:r>
        <w:rPr/>
        <w:t>корректировать</w:t>
      </w:r>
      <w:r>
        <w:rPr>
          <w:spacing w:val="-1"/>
        </w:rPr>
        <w:t xml:space="preserve"> </w:t>
      </w:r>
      <w:r>
        <w:rPr/>
        <w:t>собственный</w:t>
      </w:r>
      <w:r>
        <w:rPr>
          <w:spacing w:val="-4"/>
        </w:rPr>
        <w:t xml:space="preserve"> </w:t>
      </w:r>
      <w:r>
        <w:rPr/>
        <w:t>текст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учётом</w:t>
      </w:r>
      <w:r>
        <w:rPr>
          <w:spacing w:val="-2"/>
        </w:rPr>
        <w:t xml:space="preserve"> </w:t>
      </w:r>
      <w:r>
        <w:rPr/>
        <w:t>правильности,</w:t>
      </w:r>
      <w:r>
        <w:rPr>
          <w:spacing w:val="2"/>
        </w:rPr>
        <w:t xml:space="preserve"> </w:t>
      </w:r>
      <w:r>
        <w:rPr/>
        <w:t>выразительности</w:t>
      </w:r>
      <w:r>
        <w:rPr>
          <w:spacing w:val="-1"/>
        </w:rPr>
        <w:t xml:space="preserve"> </w:t>
      </w:r>
      <w:r>
        <w:rPr/>
        <w:t>письменной</w:t>
      </w:r>
      <w:r>
        <w:rPr>
          <w:spacing w:val="-2"/>
        </w:rPr>
        <w:t xml:space="preserve"> </w:t>
      </w:r>
      <w:r>
        <w:rPr/>
        <w:t>речи;</w:t>
      </w:r>
    </w:p>
    <w:p>
      <w:pPr>
        <w:pStyle w:val="Style14"/>
        <w:ind w:left="941" w:hanging="0"/>
        <w:rPr>
          <w:sz w:val="24"/>
        </w:rPr>
      </w:pPr>
      <w:r>
        <w:rPr/>
        <w:t>составлять</w:t>
      </w:r>
      <w:r>
        <w:rPr>
          <w:spacing w:val="-2"/>
        </w:rPr>
        <w:t xml:space="preserve"> </w:t>
      </w:r>
      <w:r>
        <w:rPr/>
        <w:t>краткий</w:t>
      </w:r>
      <w:r>
        <w:rPr>
          <w:spacing w:val="-2"/>
        </w:rPr>
        <w:t xml:space="preserve"> </w:t>
      </w:r>
      <w:r>
        <w:rPr/>
        <w:t>отзыв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прочитанном</w:t>
      </w:r>
      <w:r>
        <w:rPr>
          <w:spacing w:val="-3"/>
        </w:rPr>
        <w:t xml:space="preserve"> </w:t>
      </w:r>
      <w:r>
        <w:rPr/>
        <w:t>произведении</w:t>
      </w:r>
      <w:r>
        <w:rPr>
          <w:spacing w:val="-3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заданному</w:t>
      </w:r>
      <w:r>
        <w:rPr>
          <w:spacing w:val="-8"/>
        </w:rPr>
        <w:t xml:space="preserve"> </w:t>
      </w:r>
      <w:r>
        <w:rPr/>
        <w:t>алгоритму;</w:t>
      </w:r>
    </w:p>
    <w:p>
      <w:pPr>
        <w:pStyle w:val="Style14"/>
        <w:spacing w:lineRule="auto" w:line="348" w:before="125" w:after="0"/>
        <w:ind w:left="232" w:right="166" w:firstLine="708"/>
        <w:rPr>
          <w:sz w:val="24"/>
        </w:rPr>
      </w:pPr>
      <w:r>
        <w:rPr/>
        <w:t xml:space="preserve">сочинять  </w:t>
      </w:r>
      <w:r>
        <w:rPr>
          <w:spacing w:val="26"/>
        </w:rPr>
        <w:t xml:space="preserve"> </w:t>
      </w:r>
      <w:r>
        <w:rPr/>
        <w:t xml:space="preserve">по  </w:t>
      </w:r>
      <w:r>
        <w:rPr>
          <w:spacing w:val="26"/>
        </w:rPr>
        <w:t xml:space="preserve"> </w:t>
      </w:r>
      <w:r>
        <w:rPr/>
        <w:t xml:space="preserve">аналогии  </w:t>
      </w:r>
      <w:r>
        <w:rPr>
          <w:spacing w:val="27"/>
        </w:rPr>
        <w:t xml:space="preserve"> </w:t>
      </w:r>
      <w:r>
        <w:rPr/>
        <w:t xml:space="preserve">с   </w:t>
      </w:r>
      <w:r>
        <w:rPr>
          <w:spacing w:val="22"/>
        </w:rPr>
        <w:t xml:space="preserve"> </w:t>
      </w:r>
      <w:r>
        <w:rPr/>
        <w:t xml:space="preserve">прочитанным,   </w:t>
      </w:r>
      <w:r>
        <w:rPr>
          <w:spacing w:val="25"/>
        </w:rPr>
        <w:t xml:space="preserve"> </w:t>
      </w:r>
      <w:r>
        <w:rPr/>
        <w:t xml:space="preserve">составлять   </w:t>
      </w:r>
      <w:r>
        <w:rPr>
          <w:spacing w:val="26"/>
        </w:rPr>
        <w:t xml:space="preserve"> </w:t>
      </w:r>
      <w:r>
        <w:rPr/>
        <w:t xml:space="preserve">рассказ   </w:t>
      </w:r>
      <w:r>
        <w:rPr>
          <w:spacing w:val="26"/>
        </w:rPr>
        <w:t xml:space="preserve"> </w:t>
      </w:r>
      <w:r>
        <w:rPr/>
        <w:t xml:space="preserve">по   </w:t>
      </w:r>
      <w:r>
        <w:rPr>
          <w:spacing w:val="23"/>
        </w:rPr>
        <w:t xml:space="preserve"> </w:t>
      </w:r>
      <w:r>
        <w:rPr/>
        <w:t>иллюстрациям,</w:t>
      </w:r>
      <w:r>
        <w:rPr>
          <w:spacing w:val="-58"/>
        </w:rPr>
        <w:t xml:space="preserve"> </w:t>
      </w:r>
      <w:r>
        <w:rPr/>
        <w:t>от имени одного из героев, придумывать продолжение прочитанного произведения (не менее 10</w:t>
      </w:r>
      <w:r>
        <w:rPr>
          <w:spacing w:val="1"/>
        </w:rPr>
        <w:t xml:space="preserve"> </w:t>
      </w:r>
      <w:r>
        <w:rPr/>
        <w:t>предложений);</w:t>
      </w:r>
    </w:p>
    <w:p>
      <w:pPr>
        <w:pStyle w:val="Style14"/>
        <w:spacing w:lineRule="auto" w:line="348"/>
        <w:ind w:left="232" w:right="167" w:firstLine="708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задачей</w:t>
      </w:r>
      <w:r>
        <w:rPr>
          <w:spacing w:val="1"/>
        </w:rPr>
        <w:t xml:space="preserve"> </w:t>
      </w:r>
      <w:r>
        <w:rPr/>
        <w:t>аппарат</w:t>
      </w:r>
      <w:r>
        <w:rPr>
          <w:spacing w:val="1"/>
        </w:rPr>
        <w:t xml:space="preserve"> </w:t>
      </w:r>
      <w:r>
        <w:rPr/>
        <w:t>издания</w:t>
      </w:r>
      <w:r>
        <w:rPr>
          <w:spacing w:val="1"/>
        </w:rPr>
        <w:t xml:space="preserve"> </w:t>
      </w:r>
      <w:r>
        <w:rPr/>
        <w:t>(обложка,</w:t>
      </w:r>
      <w:r>
        <w:rPr>
          <w:spacing w:val="1"/>
        </w:rPr>
        <w:t xml:space="preserve"> </w:t>
      </w:r>
      <w:r>
        <w:rPr/>
        <w:t>оглавление,</w:t>
      </w:r>
      <w:r>
        <w:rPr>
          <w:spacing w:val="-57"/>
        </w:rPr>
        <w:t xml:space="preserve"> </w:t>
      </w:r>
      <w:r>
        <w:rPr/>
        <w:t>аннотация,</w:t>
      </w:r>
      <w:r>
        <w:rPr>
          <w:spacing w:val="-4"/>
        </w:rPr>
        <w:t xml:space="preserve"> </w:t>
      </w:r>
      <w:r>
        <w:rPr/>
        <w:t>иллюстрация, предисловие,</w:t>
      </w:r>
      <w:r>
        <w:rPr>
          <w:spacing w:val="-1"/>
        </w:rPr>
        <w:t xml:space="preserve"> </w:t>
      </w:r>
      <w:r>
        <w:rPr/>
        <w:t>приложение, сноски,</w:t>
      </w:r>
      <w:r>
        <w:rPr>
          <w:spacing w:val="-1"/>
        </w:rPr>
        <w:t xml:space="preserve"> </w:t>
      </w:r>
      <w:r>
        <w:rPr/>
        <w:t>примечания);</w:t>
      </w:r>
    </w:p>
    <w:p>
      <w:pPr>
        <w:pStyle w:val="Style14"/>
        <w:spacing w:lineRule="auto" w:line="348"/>
        <w:ind w:left="232" w:right="165" w:firstLine="708"/>
        <w:rPr>
          <w:sz w:val="24"/>
        </w:rPr>
      </w:pPr>
      <w:r>
        <w:rPr/>
        <w:t>выбирать</w:t>
      </w:r>
      <w:r>
        <w:rPr>
          <w:spacing w:val="1"/>
        </w:rPr>
        <w:t xml:space="preserve"> </w:t>
      </w:r>
      <w:r>
        <w:rPr/>
        <w:t>книги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самостоятельного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рекомендательного</w:t>
      </w:r>
      <w:r>
        <w:rPr>
          <w:spacing w:val="1"/>
        </w:rPr>
        <w:t xml:space="preserve"> </w:t>
      </w:r>
      <w:r>
        <w:rPr/>
        <w:t>списка,</w:t>
      </w:r>
      <w:r>
        <w:rPr>
          <w:spacing w:val="-57"/>
        </w:rPr>
        <w:t xml:space="preserve"> </w:t>
      </w:r>
      <w:r>
        <w:rPr/>
        <w:t>используя</w:t>
      </w:r>
      <w:r>
        <w:rPr>
          <w:spacing w:val="-1"/>
        </w:rPr>
        <w:t xml:space="preserve"> </w:t>
      </w:r>
      <w:r>
        <w:rPr/>
        <w:t>картотеки, рассказывать</w:t>
      </w:r>
      <w:r>
        <w:rPr>
          <w:spacing w:val="1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прочитанной книге;</w:t>
      </w:r>
    </w:p>
    <w:p>
      <w:pPr>
        <w:sectPr>
          <w:headerReference w:type="default" r:id="rId7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080" w:leader="none"/>
          <w:tab w:val="left" w:pos="2681" w:leader="none"/>
          <w:tab w:val="left" w:pos="2958" w:leader="none"/>
          <w:tab w:val="left" w:pos="4058" w:leader="none"/>
          <w:tab w:val="left" w:pos="4857" w:leader="none"/>
          <w:tab w:val="left" w:pos="5064" w:leader="none"/>
          <w:tab w:val="left" w:pos="5172" w:leader="none"/>
          <w:tab w:val="left" w:pos="6723" w:leader="none"/>
          <w:tab w:val="left" w:pos="6800" w:leader="none"/>
          <w:tab w:val="left" w:pos="7015" w:leader="none"/>
          <w:tab w:val="left" w:pos="8697" w:leader="none"/>
          <w:tab w:val="left" w:pos="9144" w:leader="none"/>
          <w:tab w:val="left" w:pos="9595" w:leader="none"/>
        </w:tabs>
        <w:spacing w:lineRule="auto" w:line="348" w:before="4" w:after="0"/>
        <w:ind w:left="232" w:right="165" w:firstLine="708"/>
        <w:rPr>
          <w:sz w:val="24"/>
        </w:rPr>
      </w:pPr>
      <w:r>
        <w:rPr/>
        <w:t>использовать</w:t>
        <w:tab/>
        <w:tab/>
        <w:t>справочную</w:t>
        <w:tab/>
        <w:t>литературу,</w:t>
        <w:tab/>
        <w:t>электронные</w:t>
        <w:tab/>
        <w:t>образовательные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информационные</w:t>
      </w:r>
      <w:r>
        <w:rPr>
          <w:spacing w:val="1"/>
        </w:rPr>
        <w:t xml:space="preserve"> </w:t>
      </w:r>
      <w:r>
        <w:rPr/>
        <w:t>ресурсы</w:t>
      </w:r>
      <w:r>
        <w:rPr>
          <w:spacing w:val="1"/>
        </w:rPr>
        <w:t xml:space="preserve"> </w:t>
      </w:r>
      <w:r>
        <w:rPr/>
        <w:t>информационно-коммуникационной</w:t>
      </w:r>
      <w:r>
        <w:rPr>
          <w:spacing w:val="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«Интернет» (в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контролируемого</w:t>
        <w:tab/>
        <w:tab/>
        <w:t>входа),</w:t>
        <w:tab/>
        <w:t>для</w:t>
        <w:tab/>
        <w:tab/>
        <w:t>получения</w:t>
        <w:tab/>
        <w:tab/>
        <w:t>дополнительной</w:t>
        <w:tab/>
        <w:tab/>
      </w:r>
      <w:r>
        <w:rPr>
          <w:spacing w:val="-1"/>
        </w:rPr>
        <w:t>информации</w:t>
      </w:r>
      <w:r>
        <w:rPr>
          <w:spacing w:val="-58"/>
        </w:rPr>
        <w:t xml:space="preserve"> </w:t>
      </w:r>
      <w:r>
        <w:rPr/>
        <w:t>в</w:t>
        <w:tab/>
        <w:t>соответствии</w:t>
        <w:tab/>
        <w:tab/>
        <w:tab/>
        <w:tab/>
        <w:t>с</w:t>
        <w:tab/>
        <w:tab/>
        <w:tab/>
        <w:t>учебной</w:t>
        <w:tab/>
        <w:tab/>
        <w:tab/>
      </w:r>
      <w:r>
        <w:rPr>
          <w:spacing w:val="-1"/>
        </w:rPr>
        <w:t>задачей.</w:t>
      </w:r>
    </w:p>
    <w:p>
      <w:pPr>
        <w:pStyle w:val="Style14"/>
        <w:spacing w:before="5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1"/>
        <w:numPr>
          <w:ilvl w:val="0"/>
          <w:numId w:val="58"/>
        </w:numPr>
        <w:tabs>
          <w:tab w:val="clear" w:pos="720"/>
          <w:tab w:val="left" w:pos="1422" w:leader="none"/>
        </w:tabs>
        <w:spacing w:lineRule="auto" w:line="362" w:before="90" w:after="0"/>
        <w:ind w:left="232" w:right="167" w:firstLine="708"/>
        <w:jc w:val="both"/>
        <w:rPr>
          <w:sz w:val="24"/>
        </w:rPr>
      </w:pPr>
      <w:r>
        <w:rPr/>
        <w:t>Федеральная</w:t>
      </w:r>
      <w:r>
        <w:rPr>
          <w:spacing w:val="1"/>
        </w:rPr>
        <w:t xml:space="preserve"> </w:t>
      </w: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«Иностранный</w:t>
      </w:r>
      <w:r>
        <w:rPr>
          <w:spacing w:val="1"/>
        </w:rPr>
        <w:t xml:space="preserve"> </w:t>
      </w:r>
      <w:r>
        <w:rPr/>
        <w:t>(английский)</w:t>
      </w:r>
      <w:r>
        <w:rPr>
          <w:spacing w:val="-1"/>
        </w:rPr>
        <w:t xml:space="preserve"> </w:t>
      </w:r>
      <w:r>
        <w:rPr/>
        <w:t>язык».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1602" w:leader="none"/>
        </w:tabs>
        <w:spacing w:lineRule="auto" w:line="360"/>
        <w:ind w:left="232" w:right="163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«Иностранный 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 (английскому) языку, иностранный (английский) язык) 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 содержание обучения, планируемые результаты освоения программы по 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языку.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1602" w:leader="none"/>
        </w:tabs>
        <w:spacing w:lineRule="auto" w:line="360"/>
        <w:ind w:left="232" w:right="168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учебного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3"/>
          <w:sz w:val="24"/>
        </w:rPr>
        <w:t xml:space="preserve"> </w:t>
      </w:r>
      <w:r>
        <w:rPr>
          <w:sz w:val="24"/>
        </w:rPr>
        <w:t>к отбору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планируемым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результатам.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1602" w:leader="none"/>
        </w:tabs>
        <w:spacing w:lineRule="auto" w:line="360"/>
        <w:ind w:left="232" w:right="165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1602" w:leader="none"/>
        </w:tabs>
        <w:spacing w:lineRule="auto" w:line="360"/>
        <w:ind w:left="232" w:right="164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60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 включают личностные, метапредметные результаты за весь период обучения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образования, а также предметные достижения обучающегося за каждый 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1602" w:leader="none"/>
        </w:tabs>
        <w:ind w:left="160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>
      <w:pPr>
        <w:pStyle w:val="ListParagraph"/>
        <w:numPr>
          <w:ilvl w:val="2"/>
          <w:numId w:val="58"/>
        </w:numPr>
        <w:tabs>
          <w:tab w:val="clear" w:pos="720"/>
          <w:tab w:val="left" w:pos="1782" w:leader="none"/>
        </w:tabs>
        <w:spacing w:lineRule="auto" w:line="360" w:before="128" w:after="0"/>
        <w:ind w:left="232" w:right="158" w:firstLine="708"/>
        <w:jc w:val="both"/>
        <w:rPr>
          <w:sz w:val="24"/>
        </w:rPr>
      </w:pPr>
      <w:r>
        <w:rPr>
          <w:sz w:val="24"/>
        </w:rPr>
        <w:t>Программа по иностранному (английскому) языку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>
      <w:pPr>
        <w:pStyle w:val="Style14"/>
        <w:spacing w:lineRule="auto" w:line="360" w:before="2" w:after="0"/>
        <w:ind w:left="232" w:right="171" w:firstLine="708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иностранному</w:t>
      </w:r>
      <w:r>
        <w:rPr>
          <w:spacing w:val="1"/>
        </w:rPr>
        <w:t xml:space="preserve"> </w:t>
      </w:r>
      <w:r>
        <w:rPr/>
        <w:t>(английскому)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 составлена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представленных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Федеральном</w:t>
      </w:r>
      <w:r>
        <w:rPr>
          <w:spacing w:val="1"/>
        </w:rPr>
        <w:t xml:space="preserve"> </w:t>
      </w:r>
      <w:r>
        <w:rPr/>
        <w:t>государственном</w:t>
      </w:r>
      <w:r>
        <w:rPr>
          <w:spacing w:val="-57"/>
        </w:rPr>
        <w:t xml:space="preserve"> </w:t>
      </w:r>
      <w:r>
        <w:rPr/>
        <w:t>образовательном</w:t>
      </w:r>
      <w:r>
        <w:rPr>
          <w:spacing w:val="1"/>
        </w:rPr>
        <w:t xml:space="preserve"> </w:t>
      </w:r>
      <w:r>
        <w:rPr/>
        <w:t>стандарте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федеральной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воспитания</w:t>
      </w:r>
    </w:p>
    <w:p>
      <w:pPr>
        <w:pStyle w:val="Style14"/>
        <w:spacing w:lineRule="exact" w:line="276"/>
        <w:ind w:left="232" w:hanging="0"/>
        <w:rPr>
          <w:sz w:val="24"/>
        </w:rPr>
      </w:pPr>
      <w:r>
        <w:rPr/>
        <w:t>с</w:t>
      </w:r>
      <w:r>
        <w:rPr>
          <w:spacing w:val="-2"/>
        </w:rPr>
        <w:t xml:space="preserve"> </w:t>
      </w:r>
      <w:r>
        <w:rPr/>
        <w:t>учётом</w:t>
      </w:r>
      <w:r>
        <w:rPr>
          <w:spacing w:val="-2"/>
        </w:rPr>
        <w:t xml:space="preserve"> </w:t>
      </w:r>
      <w:r>
        <w:rPr/>
        <w:t>концепции</w:t>
      </w:r>
      <w:r>
        <w:rPr>
          <w:spacing w:val="-3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историко-культурного</w:t>
      </w:r>
      <w:r>
        <w:rPr>
          <w:spacing w:val="-3"/>
        </w:rPr>
        <w:t xml:space="preserve"> </w:t>
      </w:r>
      <w:r>
        <w:rPr/>
        <w:t>стандарта</w:t>
      </w:r>
      <w:r>
        <w:rPr>
          <w:spacing w:val="-2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наличии.</w:t>
      </w:r>
    </w:p>
    <w:p>
      <w:pPr>
        <w:pStyle w:val="Style14"/>
        <w:spacing w:lineRule="auto" w:line="360" w:before="139" w:after="0"/>
        <w:ind w:left="232" w:right="168" w:firstLine="708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иностранному</w:t>
      </w:r>
      <w:r>
        <w:rPr>
          <w:spacing w:val="1"/>
        </w:rPr>
        <w:t xml:space="preserve"> </w:t>
      </w:r>
      <w:r>
        <w:rPr/>
        <w:t>(английскому)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 составлена на основе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rPr/>
        <w:t>начального общего образования, Примерной основной образовательной программы начального</w:t>
      </w:r>
      <w:r>
        <w:rPr>
          <w:spacing w:val="1"/>
        </w:rPr>
        <w:t xml:space="preserve"> </w:t>
      </w:r>
      <w:r>
        <w:rPr/>
        <w:t>общего образования и Универсального кодификатора распределённых по классам проверяемых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57"/>
        </w:rPr>
        <w:t xml:space="preserve"> </w:t>
      </w:r>
      <w:r>
        <w:rPr/>
        <w:t>образования</w:t>
      </w:r>
    </w:p>
    <w:p>
      <w:pPr>
        <w:sectPr>
          <w:headerReference w:type="default" r:id="rId8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" w:after="0"/>
        <w:ind w:left="232" w:hanging="0"/>
        <w:rPr>
          <w:sz w:val="24"/>
        </w:rPr>
      </w:pPr>
      <w:r>
        <w:rPr/>
        <w:t>и</w:t>
      </w:r>
      <w:r>
        <w:rPr>
          <w:spacing w:val="-2"/>
        </w:rPr>
        <w:t xml:space="preserve"> </w:t>
      </w:r>
      <w:r>
        <w:rPr/>
        <w:t>элементов</w:t>
      </w:r>
      <w:r>
        <w:rPr>
          <w:spacing w:val="-2"/>
        </w:rPr>
        <w:t xml:space="preserve"> </w:t>
      </w:r>
      <w:r>
        <w:rPr/>
        <w:t>содержания</w:t>
      </w:r>
      <w:r>
        <w:rPr>
          <w:spacing w:val="-2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английскому</w:t>
      </w:r>
      <w:r>
        <w:rPr>
          <w:spacing w:val="-7"/>
        </w:rPr>
        <w:t xml:space="preserve"> </w:t>
      </w:r>
      <w:r>
        <w:rPr/>
        <w:t>языку</w:t>
      </w:r>
      <w:r>
        <w:rPr>
          <w:spacing w:val="-4"/>
        </w:rPr>
        <w:t xml:space="preserve"> </w:t>
      </w:r>
      <w:r>
        <w:rPr/>
        <w:t>(одобрено</w:t>
      </w:r>
      <w:r>
        <w:rPr>
          <w:spacing w:val="-2"/>
        </w:rPr>
        <w:t xml:space="preserve"> </w:t>
      </w:r>
      <w:r>
        <w:rPr/>
        <w:t>решением</w:t>
      </w:r>
      <w:r>
        <w:rPr>
          <w:spacing w:val="-1"/>
        </w:rPr>
        <w:t xml:space="preserve"> </w:t>
      </w:r>
      <w:r>
        <w:rPr/>
        <w:t>ФУМО).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5188" w:leader="none"/>
          <w:tab w:val="left" w:pos="9866" w:leader="none"/>
        </w:tabs>
        <w:spacing w:lineRule="auto" w:line="360" w:before="90" w:after="0"/>
        <w:ind w:left="232" w:right="164" w:firstLine="708"/>
        <w:rPr>
          <w:sz w:val="24"/>
        </w:rPr>
      </w:pPr>
      <w:r>
        <w:rPr/>
        <w:t>Программа</w:t>
      </w:r>
      <w:r>
        <w:rPr>
          <w:spacing w:val="19"/>
        </w:rPr>
        <w:t xml:space="preserve"> </w:t>
      </w:r>
      <w:r>
        <w:rPr/>
        <w:t>по</w:t>
      </w:r>
      <w:r>
        <w:rPr>
          <w:spacing w:val="21"/>
        </w:rPr>
        <w:t xml:space="preserve"> </w:t>
      </w:r>
      <w:r>
        <w:rPr/>
        <w:t>иностранному</w:t>
      </w:r>
      <w:r>
        <w:rPr>
          <w:spacing w:val="14"/>
        </w:rPr>
        <w:t xml:space="preserve"> </w:t>
      </w:r>
      <w:r>
        <w:rPr/>
        <w:t>(английскому)</w:t>
      </w:r>
      <w:r>
        <w:rPr>
          <w:spacing w:val="20"/>
        </w:rPr>
        <w:t xml:space="preserve"> </w:t>
      </w:r>
      <w:r>
        <w:rPr/>
        <w:t>языку</w:t>
      </w:r>
      <w:r>
        <w:rPr>
          <w:spacing w:val="14"/>
        </w:rPr>
        <w:t xml:space="preserve"> </w:t>
      </w:r>
      <w:r>
        <w:rPr/>
        <w:t>раскрывает</w:t>
      </w:r>
      <w:r>
        <w:rPr>
          <w:spacing w:val="22"/>
        </w:rPr>
        <w:t xml:space="preserve"> </w:t>
      </w:r>
      <w:r>
        <w:rPr/>
        <w:t>цели</w:t>
      </w:r>
      <w:r>
        <w:rPr>
          <w:spacing w:val="21"/>
        </w:rPr>
        <w:t xml:space="preserve"> </w:t>
      </w:r>
      <w:r>
        <w:rPr/>
        <w:t>образования,</w:t>
      </w:r>
      <w:r>
        <w:rPr>
          <w:spacing w:val="21"/>
        </w:rPr>
        <w:t xml:space="preserve"> </w:t>
      </w:r>
      <w:r>
        <w:rPr/>
        <w:t>развития</w:t>
      </w:r>
      <w:r>
        <w:rPr>
          <w:spacing w:val="-58"/>
        </w:rPr>
        <w:t xml:space="preserve"> </w:t>
      </w:r>
      <w:r>
        <w:rPr/>
        <w:t>и воспитания обучающихся средствами учебного предмета «Иностранный язык» на начальной</w:t>
      </w:r>
      <w:r>
        <w:rPr>
          <w:spacing w:val="1"/>
        </w:rPr>
        <w:t xml:space="preserve"> </w:t>
      </w:r>
      <w:r>
        <w:rPr/>
        <w:t>ступени</w:t>
      </w:r>
      <w:r>
        <w:rPr>
          <w:spacing w:val="1"/>
        </w:rPr>
        <w:t xml:space="preserve"> </w:t>
      </w:r>
      <w:r>
        <w:rPr/>
        <w:t>обязательного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определяет</w:t>
      </w:r>
      <w:r>
        <w:rPr>
          <w:spacing w:val="1"/>
        </w:rPr>
        <w:t xml:space="preserve"> </w:t>
      </w:r>
      <w:r>
        <w:rPr/>
        <w:t>обязательную</w:t>
      </w:r>
      <w:r>
        <w:rPr>
          <w:spacing w:val="1"/>
        </w:rPr>
        <w:t xml:space="preserve"> </w:t>
      </w:r>
      <w:r>
        <w:rPr/>
        <w:t>(инвариантную)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содержания</w:t>
        <w:tab/>
        <w:t>учебного</w:t>
        <w:tab/>
        <w:t>курса</w:t>
      </w:r>
      <w:r>
        <w:rPr>
          <w:spacing w:val="-58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изучаемому</w:t>
      </w:r>
      <w:r>
        <w:rPr>
          <w:spacing w:val="1"/>
        </w:rPr>
        <w:t xml:space="preserve"> </w:t>
      </w:r>
      <w:r>
        <w:rPr/>
        <w:t>иностранному</w:t>
      </w:r>
      <w:r>
        <w:rPr>
          <w:spacing w:val="1"/>
        </w:rPr>
        <w:t xml:space="preserve"> </w:t>
      </w:r>
      <w:r>
        <w:rPr/>
        <w:t>языку,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пределами</w:t>
      </w:r>
      <w:r>
        <w:rPr>
          <w:spacing w:val="1"/>
        </w:rPr>
        <w:t xml:space="preserve"> </w:t>
      </w:r>
      <w:r>
        <w:rPr/>
        <w:t>которой</w:t>
      </w:r>
      <w:r>
        <w:rPr>
          <w:spacing w:val="1"/>
        </w:rPr>
        <w:t xml:space="preserve"> </w:t>
      </w:r>
      <w:r>
        <w:rPr/>
        <w:t>остаётся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60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учителем вариативной</w:t>
      </w:r>
      <w:r>
        <w:rPr>
          <w:spacing w:val="-1"/>
        </w:rPr>
        <w:t xml:space="preserve"> </w:t>
      </w:r>
      <w:r>
        <w:rPr/>
        <w:t>составляющей содержания</w:t>
      </w:r>
      <w:r>
        <w:rPr>
          <w:spacing w:val="-1"/>
        </w:rPr>
        <w:t xml:space="preserve"> </w:t>
      </w:r>
      <w:r>
        <w:rPr/>
        <w:t>образования по</w:t>
      </w:r>
      <w:r>
        <w:rPr>
          <w:spacing w:val="-1"/>
        </w:rPr>
        <w:t xml:space="preserve"> </w:t>
      </w:r>
      <w:r>
        <w:rPr/>
        <w:t>предмету.</w:t>
      </w:r>
    </w:p>
    <w:p>
      <w:pPr>
        <w:pStyle w:val="ListParagraph"/>
        <w:numPr>
          <w:ilvl w:val="2"/>
          <w:numId w:val="58"/>
        </w:numPr>
        <w:tabs>
          <w:tab w:val="clear" w:pos="720"/>
          <w:tab w:val="left" w:pos="1782" w:leader="none"/>
        </w:tabs>
        <w:spacing w:lineRule="auto" w:line="360"/>
        <w:ind w:left="232" w:right="169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придаёт</w:t>
      </w:r>
      <w:r>
        <w:rPr>
          <w:spacing w:val="1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этапу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характеризуются большой восприимчивостью к овладению языками, что позволяет им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овладевать основами общения на новом для них</w:t>
      </w:r>
      <w:r>
        <w:rPr>
          <w:spacing w:val="60"/>
          <w:sz w:val="24"/>
        </w:rPr>
        <w:t xml:space="preserve"> </w:t>
      </w:r>
      <w:r>
        <w:rPr>
          <w:sz w:val="24"/>
        </w:rPr>
        <w:t>языке с меньшими затратами времени и 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сравнению 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возрастных групп.</w:t>
      </w:r>
    </w:p>
    <w:p>
      <w:pPr>
        <w:pStyle w:val="ListParagraph"/>
        <w:numPr>
          <w:ilvl w:val="2"/>
          <w:numId w:val="58"/>
        </w:numPr>
        <w:tabs>
          <w:tab w:val="clear" w:pos="720"/>
          <w:tab w:val="left" w:pos="1782" w:leader="none"/>
        </w:tabs>
        <w:spacing w:lineRule="auto" w:line="360" w:before="2" w:after="0"/>
        <w:ind w:left="232" w:right="167" w:firstLine="708"/>
        <w:jc w:val="both"/>
        <w:rPr>
          <w:sz w:val="24"/>
        </w:rPr>
      </w:pPr>
      <w:r>
        <w:rPr>
          <w:sz w:val="24"/>
        </w:rPr>
        <w:t>Построение программы по иностранному (английскому) языку имеет нелинейный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и основано на концентрическом принципе. В каждом классе даются новые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и расширяющемся тематическом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содержании речи.</w:t>
      </w:r>
    </w:p>
    <w:p>
      <w:pPr>
        <w:pStyle w:val="ListParagraph"/>
        <w:numPr>
          <w:ilvl w:val="2"/>
          <w:numId w:val="58"/>
        </w:numPr>
        <w:tabs>
          <w:tab w:val="clear" w:pos="720"/>
          <w:tab w:val="left" w:pos="1782" w:leader="none"/>
        </w:tabs>
        <w:spacing w:lineRule="auto" w:line="360"/>
        <w:ind w:left="232" w:right="173" w:firstLine="708"/>
        <w:jc w:val="both"/>
        <w:rPr>
          <w:sz w:val="24"/>
        </w:rPr>
      </w:pPr>
      <w:r>
        <w:rPr>
          <w:sz w:val="24"/>
        </w:rPr>
        <w:t>Цели обучения иностранному (английскому) языку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 условно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воспитывающие.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spacing w:lineRule="auto" w:line="360"/>
        <w:ind w:left="232" w:right="167" w:firstLine="708"/>
        <w:jc w:val="both"/>
        <w:rPr>
          <w:sz w:val="24"/>
        </w:rPr>
      </w:pPr>
      <w:r>
        <w:rPr>
          <w:sz w:val="24"/>
        </w:rPr>
        <w:t>Образовательные цели учебного предмета «Иностранный (английский) язык»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включают: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 xml:space="preserve">формирование      </w:t>
      </w:r>
      <w:r>
        <w:rPr>
          <w:spacing w:val="1"/>
        </w:rPr>
        <w:t xml:space="preserve"> </w:t>
      </w:r>
      <w:r>
        <w:rPr/>
        <w:t>элементарной        иноязычной        коммуникативной        компетенции,</w:t>
      </w:r>
      <w:r>
        <w:rPr>
          <w:spacing w:val="1"/>
        </w:rPr>
        <w:t xml:space="preserve"> </w:t>
      </w:r>
      <w:r>
        <w:rPr/>
        <w:t>то есть способности и готовности общаться с носителями изучаемого иностранного языка в устной</w:t>
      </w:r>
      <w:r>
        <w:rPr>
          <w:spacing w:val="-57"/>
        </w:rPr>
        <w:t xml:space="preserve"> </w:t>
      </w:r>
      <w:r>
        <w:rPr/>
        <w:t xml:space="preserve">(говорение     </w:t>
      </w:r>
      <w:r>
        <w:rPr>
          <w:spacing w:val="57"/>
        </w:rPr>
        <w:t xml:space="preserve"> </w:t>
      </w:r>
      <w:r>
        <w:rPr/>
        <w:t xml:space="preserve">и      </w:t>
      </w:r>
      <w:r>
        <w:rPr>
          <w:spacing w:val="57"/>
        </w:rPr>
        <w:t xml:space="preserve"> </w:t>
      </w:r>
      <w:r>
        <w:rPr/>
        <w:t xml:space="preserve">аудирование)      </w:t>
      </w:r>
      <w:r>
        <w:rPr>
          <w:spacing w:val="55"/>
        </w:rPr>
        <w:t xml:space="preserve"> </w:t>
      </w:r>
      <w:r>
        <w:rPr/>
        <w:t xml:space="preserve">и      </w:t>
      </w:r>
      <w:r>
        <w:rPr>
          <w:spacing w:val="57"/>
        </w:rPr>
        <w:t xml:space="preserve"> </w:t>
      </w:r>
      <w:r>
        <w:rPr/>
        <w:t xml:space="preserve">письменной      </w:t>
      </w:r>
      <w:r>
        <w:rPr>
          <w:spacing w:val="57"/>
        </w:rPr>
        <w:t xml:space="preserve"> </w:t>
      </w:r>
      <w:r>
        <w:rPr/>
        <w:t xml:space="preserve">(чтение      </w:t>
      </w:r>
      <w:r>
        <w:rPr>
          <w:spacing w:val="53"/>
        </w:rPr>
        <w:t xml:space="preserve"> </w:t>
      </w:r>
      <w:r>
        <w:rPr/>
        <w:t xml:space="preserve">и      </w:t>
      </w:r>
      <w:r>
        <w:rPr>
          <w:spacing w:val="57"/>
        </w:rPr>
        <w:t xml:space="preserve"> </w:t>
      </w:r>
      <w:r>
        <w:rPr/>
        <w:t xml:space="preserve">письмо)      </w:t>
      </w:r>
      <w:r>
        <w:rPr>
          <w:spacing w:val="55"/>
        </w:rPr>
        <w:t xml:space="preserve"> </w:t>
      </w:r>
      <w:r>
        <w:rPr/>
        <w:t>форме</w:t>
      </w:r>
      <w:r>
        <w:rPr>
          <w:spacing w:val="-58"/>
        </w:rPr>
        <w:t xml:space="preserve"> </w:t>
      </w:r>
      <w:r>
        <w:rPr/>
        <w:t>с учётом возрастных возможностей и</w:t>
      </w:r>
      <w:r>
        <w:rPr>
          <w:spacing w:val="-2"/>
        </w:rPr>
        <w:t xml:space="preserve"> </w:t>
      </w:r>
      <w:r>
        <w:rPr/>
        <w:t>потребностей</w:t>
      </w:r>
      <w:r>
        <w:rPr>
          <w:spacing w:val="-1"/>
        </w:rPr>
        <w:t xml:space="preserve"> </w:t>
      </w:r>
      <w:r>
        <w:rPr/>
        <w:t>обучающегося;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расширение</w:t>
      </w:r>
      <w:r>
        <w:rPr>
          <w:spacing w:val="1"/>
        </w:rPr>
        <w:t xml:space="preserve"> </w:t>
      </w:r>
      <w:r>
        <w:rPr/>
        <w:t>лингвистического</w:t>
      </w:r>
      <w:r>
        <w:rPr>
          <w:spacing w:val="1"/>
        </w:rPr>
        <w:t xml:space="preserve"> </w:t>
      </w:r>
      <w:r>
        <w:rPr/>
        <w:t>кругозора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счёт</w:t>
      </w:r>
      <w:r>
        <w:rPr>
          <w:spacing w:val="1"/>
        </w:rPr>
        <w:t xml:space="preserve"> </w:t>
      </w:r>
      <w:r>
        <w:rPr/>
        <w:t>овладения</w:t>
      </w:r>
      <w:r>
        <w:rPr>
          <w:spacing w:val="1"/>
        </w:rPr>
        <w:t xml:space="preserve"> </w:t>
      </w:r>
      <w:r>
        <w:rPr/>
        <w:t>новыми</w:t>
      </w:r>
      <w:r>
        <w:rPr>
          <w:spacing w:val="1"/>
        </w:rPr>
        <w:t xml:space="preserve"> </w:t>
      </w:r>
      <w:r>
        <w:rPr/>
        <w:t>языковыми средствами (фонетическими, орфографическими, лексическими, грамматическими) 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c</w:t>
      </w:r>
      <w:r>
        <w:rPr>
          <w:spacing w:val="-1"/>
        </w:rPr>
        <w:t xml:space="preserve"> </w:t>
      </w:r>
      <w:r>
        <w:rPr/>
        <w:t>отобранными</w:t>
      </w:r>
      <w:r>
        <w:rPr>
          <w:spacing w:val="3"/>
        </w:rPr>
        <w:t xml:space="preserve"> </w:t>
      </w:r>
      <w:r>
        <w:rPr/>
        <w:t>темами общения;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 xml:space="preserve">освоение    </w:t>
      </w:r>
      <w:r>
        <w:rPr>
          <w:spacing w:val="1"/>
        </w:rPr>
        <w:t xml:space="preserve"> </w:t>
      </w:r>
      <w:r>
        <w:rPr/>
        <w:t>знаний      о      языковых      явлениях      изучаемого      иностранного      языка,</w:t>
      </w:r>
      <w:r>
        <w:rPr>
          <w:spacing w:val="-57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способах</w:t>
      </w:r>
      <w:r>
        <w:rPr>
          <w:spacing w:val="2"/>
        </w:rPr>
        <w:t xml:space="preserve"> </w:t>
      </w:r>
      <w:r>
        <w:rPr/>
        <w:t>выражения</w:t>
      </w:r>
      <w:r>
        <w:rPr>
          <w:spacing w:val="-1"/>
        </w:rPr>
        <w:t xml:space="preserve"> </w:t>
      </w:r>
      <w:r>
        <w:rPr/>
        <w:t>мысли</w:t>
      </w:r>
      <w:r>
        <w:rPr>
          <w:spacing w:val="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родном</w:t>
      </w:r>
      <w:r>
        <w:rPr>
          <w:spacing w:val="-2"/>
        </w:rPr>
        <w:t xml:space="preserve"> </w:t>
      </w:r>
      <w:r>
        <w:rPr/>
        <w:t>и иностранном</w:t>
      </w:r>
      <w:r>
        <w:rPr>
          <w:spacing w:val="-1"/>
        </w:rPr>
        <w:t xml:space="preserve"> </w:t>
      </w:r>
      <w:r>
        <w:rPr/>
        <w:t>языках;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использование для решения учебных задач интеллектуальных операций (сравнение, анализ,</w:t>
      </w:r>
      <w:r>
        <w:rPr>
          <w:spacing w:val="-57"/>
        </w:rPr>
        <w:t xml:space="preserve"> </w:t>
      </w:r>
      <w:r>
        <w:rPr/>
        <w:t>обобщение);</w:t>
      </w:r>
    </w:p>
    <w:p>
      <w:pPr>
        <w:sectPr>
          <w:headerReference w:type="default" r:id="rId8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910" w:leader="none"/>
          <w:tab w:val="left" w:pos="6051" w:leader="none"/>
          <w:tab w:val="left" w:pos="9091" w:leader="none"/>
        </w:tabs>
        <w:spacing w:lineRule="auto" w:line="360"/>
        <w:ind w:left="232" w:right="169" w:firstLine="708"/>
        <w:rPr>
          <w:sz w:val="24"/>
        </w:rPr>
      </w:pPr>
      <w:r>
        <w:rPr/>
        <w:t>формирование умений работать с информацией, представленной в текстах разного типа</w:t>
      </w:r>
      <w:r>
        <w:rPr>
          <w:spacing w:val="1"/>
        </w:rPr>
        <w:t xml:space="preserve"> </w:t>
      </w:r>
      <w:r>
        <w:rPr/>
        <w:t>(описание,</w:t>
        <w:tab/>
        <w:t>повествование,</w:t>
        <w:tab/>
        <w:t>рассуждение),</w:t>
        <w:tab/>
      </w:r>
      <w:r>
        <w:rPr>
          <w:spacing w:val="-1"/>
        </w:rPr>
        <w:t>пользоваться</w:t>
      </w:r>
      <w:r>
        <w:rPr>
          <w:spacing w:val="-58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необходимости</w:t>
      </w:r>
      <w:r>
        <w:rPr>
          <w:spacing w:val="1"/>
        </w:rPr>
        <w:t xml:space="preserve"> </w:t>
      </w:r>
      <w:r>
        <w:rPr/>
        <w:t>словарями по</w:t>
      </w:r>
      <w:r>
        <w:rPr>
          <w:spacing w:val="-1"/>
        </w:rPr>
        <w:t xml:space="preserve"> </w:t>
      </w:r>
      <w:r>
        <w:rPr/>
        <w:t>иностранному</w:t>
      </w:r>
      <w:r>
        <w:rPr>
          <w:spacing w:val="-3"/>
        </w:rPr>
        <w:t xml:space="preserve"> </w:t>
      </w:r>
      <w:r>
        <w:rPr/>
        <w:t>языку.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spacing w:lineRule="auto" w:line="362" w:before="90" w:after="0"/>
        <w:ind w:left="232" w:right="164" w:firstLine="708"/>
        <w:jc w:val="both"/>
        <w:rPr>
          <w:sz w:val="24"/>
        </w:rPr>
      </w:pP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включают: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 xml:space="preserve">осознание     </w:t>
      </w:r>
      <w:r>
        <w:rPr>
          <w:spacing w:val="32"/>
        </w:rPr>
        <w:t xml:space="preserve"> </w:t>
      </w:r>
      <w:r>
        <w:rPr/>
        <w:t xml:space="preserve">обучающимися      </w:t>
      </w:r>
      <w:r>
        <w:rPr>
          <w:spacing w:val="31"/>
        </w:rPr>
        <w:t xml:space="preserve"> </w:t>
      </w:r>
      <w:r>
        <w:rPr/>
        <w:t xml:space="preserve">роли      </w:t>
      </w:r>
      <w:r>
        <w:rPr>
          <w:spacing w:val="32"/>
        </w:rPr>
        <w:t xml:space="preserve"> </w:t>
      </w:r>
      <w:r>
        <w:rPr/>
        <w:t xml:space="preserve">языков      </w:t>
      </w:r>
      <w:r>
        <w:rPr>
          <w:spacing w:val="32"/>
        </w:rPr>
        <w:t xml:space="preserve"> </w:t>
      </w:r>
      <w:r>
        <w:rPr/>
        <w:t xml:space="preserve">как      </w:t>
      </w:r>
      <w:r>
        <w:rPr>
          <w:spacing w:val="32"/>
        </w:rPr>
        <w:t xml:space="preserve"> </w:t>
      </w:r>
      <w:r>
        <w:rPr/>
        <w:t xml:space="preserve">средства      </w:t>
      </w:r>
      <w:r>
        <w:rPr>
          <w:spacing w:val="30"/>
        </w:rPr>
        <w:t xml:space="preserve"> </w:t>
      </w:r>
      <w:r>
        <w:rPr/>
        <w:t>межличностного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межкультурного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поликультурного,</w:t>
      </w:r>
      <w:r>
        <w:rPr>
          <w:spacing w:val="1"/>
        </w:rPr>
        <w:t xml:space="preserve"> </w:t>
      </w:r>
      <w:r>
        <w:rPr/>
        <w:t>многоязычного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инструмента</w:t>
      </w:r>
      <w:r>
        <w:rPr>
          <w:spacing w:val="-1"/>
        </w:rPr>
        <w:t xml:space="preserve"> </w:t>
      </w:r>
      <w:r>
        <w:rPr/>
        <w:t>познания</w:t>
      </w:r>
      <w:r>
        <w:rPr>
          <w:spacing w:val="-3"/>
        </w:rPr>
        <w:t xml:space="preserve"> </w:t>
      </w:r>
      <w:r>
        <w:rPr/>
        <w:t>мира</w:t>
      </w:r>
      <w:r>
        <w:rPr>
          <w:spacing w:val="-1"/>
        </w:rPr>
        <w:t xml:space="preserve"> </w:t>
      </w:r>
      <w:r>
        <w:rPr/>
        <w:t>и культуры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народов;</w:t>
      </w:r>
    </w:p>
    <w:p>
      <w:pPr>
        <w:pStyle w:val="Style14"/>
        <w:spacing w:lineRule="auto" w:line="360"/>
        <w:ind w:left="941" w:right="172" w:hanging="0"/>
        <w:rPr>
          <w:sz w:val="24"/>
        </w:rPr>
      </w:pPr>
      <w:r>
        <w:rPr/>
        <w:t>становление коммуникативной культуры обучающихся и их общего речевого развития;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37"/>
        </w:rPr>
        <w:t xml:space="preserve"> </w:t>
      </w:r>
      <w:r>
        <w:rPr/>
        <w:t>компенсаторной</w:t>
      </w:r>
      <w:r>
        <w:rPr>
          <w:spacing w:val="39"/>
        </w:rPr>
        <w:t xml:space="preserve"> </w:t>
      </w:r>
      <w:r>
        <w:rPr/>
        <w:t>способности</w:t>
      </w:r>
      <w:r>
        <w:rPr>
          <w:spacing w:val="39"/>
        </w:rPr>
        <w:t xml:space="preserve"> </w:t>
      </w:r>
      <w:r>
        <w:rPr/>
        <w:t>адаптироваться</w:t>
      </w:r>
      <w:r>
        <w:rPr>
          <w:spacing w:val="38"/>
        </w:rPr>
        <w:t xml:space="preserve"> </w:t>
      </w:r>
      <w:r>
        <w:rPr/>
        <w:t>к</w:t>
      </w:r>
      <w:r>
        <w:rPr>
          <w:spacing w:val="39"/>
        </w:rPr>
        <w:t xml:space="preserve"> </w:t>
      </w:r>
      <w:r>
        <w:rPr/>
        <w:t>ситуациям</w:t>
      </w:r>
      <w:r>
        <w:rPr>
          <w:spacing w:val="37"/>
        </w:rPr>
        <w:t xml:space="preserve"> </w:t>
      </w:r>
      <w:r>
        <w:rPr/>
        <w:t>общения</w:t>
      </w:r>
      <w:r>
        <w:rPr>
          <w:spacing w:val="36"/>
        </w:rPr>
        <w:t xml:space="preserve"> </w:t>
      </w:r>
      <w:r>
        <w:rPr/>
        <w:t>при</w:t>
      </w:r>
    </w:p>
    <w:p>
      <w:pPr>
        <w:pStyle w:val="Style14"/>
        <w:ind w:left="232" w:hanging="0"/>
        <w:rPr>
          <w:sz w:val="24"/>
        </w:rPr>
      </w:pPr>
      <w:r>
        <w:rPr/>
        <w:t>получении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передаче</w:t>
      </w:r>
      <w:r>
        <w:rPr>
          <w:spacing w:val="-4"/>
        </w:rPr>
        <w:t xml:space="preserve"> </w:t>
      </w:r>
      <w:r>
        <w:rPr/>
        <w:t>информации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условиях</w:t>
      </w:r>
      <w:r>
        <w:rPr>
          <w:spacing w:val="-1"/>
        </w:rPr>
        <w:t xml:space="preserve"> </w:t>
      </w:r>
      <w:r>
        <w:rPr/>
        <w:t>дефицита</w:t>
      </w:r>
      <w:r>
        <w:rPr>
          <w:spacing w:val="-4"/>
        </w:rPr>
        <w:t xml:space="preserve"> </w:t>
      </w:r>
      <w:r>
        <w:rPr/>
        <w:t>языковых средств;</w:t>
      </w:r>
    </w:p>
    <w:p>
      <w:pPr>
        <w:pStyle w:val="Style14"/>
        <w:spacing w:lineRule="auto" w:line="360" w:before="133" w:after="0"/>
        <w:ind w:left="232" w:right="165" w:firstLine="708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действий:</w:t>
      </w:r>
      <w:r>
        <w:rPr>
          <w:spacing w:val="1"/>
        </w:rPr>
        <w:t xml:space="preserve"> </w:t>
      </w:r>
      <w:r>
        <w:rPr/>
        <w:t>планирование</w:t>
      </w:r>
      <w:r>
        <w:rPr>
          <w:spacing w:val="1"/>
        </w:rPr>
        <w:t xml:space="preserve"> </w:t>
      </w:r>
      <w:r>
        <w:rPr/>
        <w:t>последовательных</w:t>
      </w:r>
      <w:r>
        <w:rPr>
          <w:spacing w:val="1"/>
        </w:rPr>
        <w:t xml:space="preserve"> </w:t>
      </w:r>
      <w:r>
        <w:rPr/>
        <w:t>шагов</w:t>
      </w:r>
      <w:r>
        <w:rPr>
          <w:spacing w:val="6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задачи;</w:t>
      </w:r>
      <w:r>
        <w:rPr>
          <w:spacing w:val="1"/>
        </w:rPr>
        <w:t xml:space="preserve"> </w:t>
      </w:r>
      <w:r>
        <w:rPr/>
        <w:t>контроль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результата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деятельности;</w:t>
      </w:r>
      <w:r>
        <w:rPr>
          <w:spacing w:val="1"/>
        </w:rPr>
        <w:t xml:space="preserve"> </w:t>
      </w:r>
      <w:r>
        <w:rPr/>
        <w:t>установление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-1"/>
        </w:rPr>
        <w:t xml:space="preserve"> </w:t>
      </w:r>
      <w:r>
        <w:rPr/>
        <w:t>возникшей трудности и/или ошибки,</w:t>
      </w:r>
      <w:r>
        <w:rPr>
          <w:spacing w:val="-4"/>
        </w:rPr>
        <w:t xml:space="preserve"> </w:t>
      </w:r>
      <w:r>
        <w:rPr/>
        <w:t>корректировка деятельности;</w:t>
      </w:r>
    </w:p>
    <w:p>
      <w:pPr>
        <w:pStyle w:val="Style14"/>
        <w:spacing w:lineRule="auto" w:line="360" w:before="2" w:after="0"/>
        <w:ind w:left="232" w:right="171" w:firstLine="708"/>
        <w:rPr>
          <w:sz w:val="24"/>
        </w:rPr>
      </w:pPr>
      <w:r>
        <w:rPr/>
        <w:t>становление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иностранного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мотивация</w:t>
      </w:r>
      <w:r>
        <w:rPr>
          <w:spacing w:val="-1"/>
        </w:rPr>
        <w:t xml:space="preserve"> </w:t>
      </w:r>
      <w:r>
        <w:rPr/>
        <w:t>совершенствовать свои</w:t>
      </w:r>
      <w:r>
        <w:rPr>
          <w:spacing w:val="-1"/>
        </w:rPr>
        <w:t xml:space="preserve"> </w:t>
      </w:r>
      <w:r>
        <w:rPr/>
        <w:t>коммуникативные</w:t>
      </w:r>
      <w:r>
        <w:rPr>
          <w:spacing w:val="-1"/>
        </w:rPr>
        <w:t xml:space="preserve"> </w:t>
      </w:r>
      <w:r>
        <w:rPr/>
        <w:t>умения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иностранном</w:t>
      </w:r>
      <w:r>
        <w:rPr>
          <w:spacing w:val="-2"/>
        </w:rPr>
        <w:t xml:space="preserve"> </w:t>
      </w:r>
      <w:r>
        <w:rPr/>
        <w:t>языке.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  <w:tab w:val="left" w:pos="9599" w:leader="none"/>
        </w:tabs>
        <w:spacing w:lineRule="auto" w:line="360"/>
        <w:ind w:left="232" w:right="164" w:firstLine="708"/>
        <w:jc w:val="both"/>
        <w:rPr>
          <w:sz w:val="24"/>
        </w:rPr>
      </w:pPr>
      <w:r>
        <w:rPr>
          <w:sz w:val="24"/>
        </w:rPr>
        <w:t>Влияние параллельного изучения родного языка и языка других стран 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 заложить основу для формирования гражданской идентичности, чувства патриотизма 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 свой народ, свой край, свою страну, 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лучше 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 этническую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</w:t>
        <w:tab/>
        <w:t>наличие</w:t>
      </w:r>
    </w:p>
    <w:p>
      <w:pPr>
        <w:pStyle w:val="Style14"/>
        <w:spacing w:lineRule="auto" w:line="360"/>
        <w:ind w:left="232" w:right="164" w:hanging="0"/>
        <w:rPr>
          <w:sz w:val="24"/>
        </w:rPr>
      </w:pPr>
      <w:r>
        <w:rPr/>
        <w:t>и значение общечеловеческих и базовых национальных ценностей. Вклад предмета «Иностранный</w:t>
      </w:r>
      <w:r>
        <w:rPr>
          <w:spacing w:val="-57"/>
        </w:rPr>
        <w:t xml:space="preserve"> </w:t>
      </w:r>
      <w:r>
        <w:rPr/>
        <w:t>(английский)</w:t>
      </w:r>
      <w:r>
        <w:rPr>
          <w:spacing w:val="-1"/>
        </w:rPr>
        <w:t xml:space="preserve"> </w:t>
      </w:r>
      <w:r>
        <w:rPr/>
        <w:t>язык»</w:t>
      </w:r>
      <w:r>
        <w:rPr>
          <w:spacing w:val="-8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реализацию</w:t>
      </w:r>
      <w:r>
        <w:rPr>
          <w:spacing w:val="-1"/>
        </w:rPr>
        <w:t xml:space="preserve"> </w:t>
      </w:r>
      <w:r>
        <w:rPr/>
        <w:t>воспитательных</w:t>
      </w:r>
      <w:r>
        <w:rPr>
          <w:spacing w:val="-1"/>
        </w:rPr>
        <w:t xml:space="preserve"> </w:t>
      </w:r>
      <w:r>
        <w:rPr/>
        <w:t>целей обеспечивает: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необходимости</w:t>
      </w:r>
      <w:r>
        <w:rPr>
          <w:spacing w:val="1"/>
        </w:rPr>
        <w:t xml:space="preserve"> </w:t>
      </w:r>
      <w:r>
        <w:rPr/>
        <w:t>овладения</w:t>
      </w:r>
      <w:r>
        <w:rPr>
          <w:spacing w:val="1"/>
        </w:rPr>
        <w:t xml:space="preserve"> </w:t>
      </w:r>
      <w:r>
        <w:rPr/>
        <w:t>иностранным</w:t>
      </w:r>
      <w:r>
        <w:rPr>
          <w:spacing w:val="1"/>
        </w:rPr>
        <w:t xml:space="preserve"> </w:t>
      </w:r>
      <w:r>
        <w:rPr/>
        <w:t>языком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средством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2"/>
        </w:rPr>
        <w:t xml:space="preserve"> </w:t>
      </w:r>
      <w:r>
        <w:rPr/>
        <w:t>взаимодействия разных</w:t>
      </w:r>
      <w:r>
        <w:rPr>
          <w:spacing w:val="2"/>
        </w:rPr>
        <w:t xml:space="preserve"> </w:t>
      </w:r>
      <w:r>
        <w:rPr/>
        <w:t>стран и</w:t>
      </w:r>
      <w:r>
        <w:rPr>
          <w:spacing w:val="-2"/>
        </w:rPr>
        <w:t xml:space="preserve"> </w:t>
      </w:r>
      <w:r>
        <w:rPr/>
        <w:t>народов;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формирование предпосылок социокультурной/межкультурной компетенции, позволяющей</w:t>
      </w:r>
      <w:r>
        <w:rPr>
          <w:spacing w:val="1"/>
        </w:rPr>
        <w:t xml:space="preserve"> </w:t>
      </w:r>
      <w:r>
        <w:rPr/>
        <w:t>приобщаться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культуре,</w:t>
      </w:r>
      <w:r>
        <w:rPr>
          <w:spacing w:val="1"/>
        </w:rPr>
        <w:t xml:space="preserve"> </w:t>
      </w:r>
      <w:r>
        <w:rPr/>
        <w:t>традициям,</w:t>
      </w:r>
      <w:r>
        <w:rPr>
          <w:spacing w:val="1"/>
        </w:rPr>
        <w:t xml:space="preserve"> </w:t>
      </w:r>
      <w:r>
        <w:rPr/>
        <w:t>реалиям</w:t>
      </w:r>
      <w:r>
        <w:rPr>
          <w:spacing w:val="1"/>
        </w:rPr>
        <w:t xml:space="preserve"> </w:t>
      </w:r>
      <w:r>
        <w:rPr/>
        <w:t>стран/страны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готовности</w:t>
      </w:r>
      <w:r>
        <w:rPr>
          <w:spacing w:val="1"/>
        </w:rPr>
        <w:t xml:space="preserve"> </w:t>
      </w:r>
      <w:r>
        <w:rPr/>
        <w:t>представлять свою страну, её культуру в условиях межкультурного общения, соблюдая речевой</w:t>
      </w:r>
      <w:r>
        <w:rPr>
          <w:spacing w:val="1"/>
        </w:rPr>
        <w:t xml:space="preserve"> </w:t>
      </w:r>
      <w:r>
        <w:rPr/>
        <w:t>этикет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адекватно используя</w:t>
      </w:r>
      <w:r>
        <w:rPr>
          <w:spacing w:val="-1"/>
        </w:rPr>
        <w:t xml:space="preserve"> </w:t>
      </w:r>
      <w:r>
        <w:rPr/>
        <w:t>имеющиеся речевые</w:t>
      </w:r>
      <w:r>
        <w:rPr>
          <w:spacing w:val="-2"/>
        </w:rPr>
        <w:t xml:space="preserve"> </w:t>
      </w:r>
      <w:r>
        <w:rPr/>
        <w:t>и неречевые средства</w:t>
      </w:r>
      <w:r>
        <w:rPr>
          <w:spacing w:val="-3"/>
        </w:rPr>
        <w:t xml:space="preserve"> </w:t>
      </w:r>
      <w:r>
        <w:rPr/>
        <w:t>общения;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воспитание уважительного отношения к иной культуре посредством знакомств с детским</w:t>
      </w:r>
      <w:r>
        <w:rPr>
          <w:spacing w:val="1"/>
        </w:rPr>
        <w:t xml:space="preserve"> </w:t>
      </w:r>
      <w:r>
        <w:rPr/>
        <w:t>пластом культуры стран изучаемого языка и более глубокого осознания особенностей культуры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-2"/>
        </w:rPr>
        <w:t xml:space="preserve"> </w:t>
      </w:r>
      <w:r>
        <w:rPr/>
        <w:t>народа;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воспитание</w:t>
      </w:r>
      <w:r>
        <w:rPr>
          <w:spacing w:val="1"/>
        </w:rPr>
        <w:t xml:space="preserve"> </w:t>
      </w:r>
      <w:r>
        <w:rPr/>
        <w:t>эмоционального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познавательного</w:t>
      </w:r>
      <w:r>
        <w:rPr>
          <w:spacing w:val="1"/>
        </w:rPr>
        <w:t xml:space="preserve"> </w:t>
      </w:r>
      <w:r>
        <w:rPr/>
        <w:t>интереса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60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народов;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формирование положительной мотивации и устойчивого учебно-познавательного интереса</w:t>
      </w:r>
      <w:r>
        <w:rPr>
          <w:spacing w:val="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предмету</w:t>
      </w:r>
      <w:r>
        <w:rPr>
          <w:spacing w:val="-1"/>
        </w:rPr>
        <w:t xml:space="preserve"> </w:t>
      </w:r>
      <w:r>
        <w:rPr/>
        <w:t>«Иностранный язык».</w:t>
      </w:r>
    </w:p>
    <w:p>
      <w:pPr>
        <w:sectPr>
          <w:headerReference w:type="default" r:id="rId8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58"/>
        </w:numPr>
        <w:tabs>
          <w:tab w:val="clear" w:pos="720"/>
          <w:tab w:val="left" w:pos="1782" w:leader="none"/>
        </w:tabs>
        <w:spacing w:lineRule="auto" w:line="360"/>
        <w:ind w:left="232" w:right="164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иностранного языка - 204 часа: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2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классе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–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68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часов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(2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часа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неделю),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3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классе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–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68    </w:t>
      </w:r>
      <w:r>
        <w:rPr>
          <w:spacing w:val="20"/>
          <w:sz w:val="24"/>
        </w:rPr>
        <w:t xml:space="preserve"> </w:t>
      </w:r>
      <w:r>
        <w:rPr>
          <w:sz w:val="24"/>
        </w:rPr>
        <w:t>часов</w:t>
      </w:r>
      <w:r>
        <w:rPr>
          <w:spacing w:val="-58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4 классе – 68</w:t>
      </w:r>
      <w:r>
        <w:rPr>
          <w:spacing w:val="2"/>
          <w:sz w:val="24"/>
        </w:rPr>
        <w:t xml:space="preserve"> </w:t>
      </w:r>
      <w:r>
        <w:rPr>
          <w:sz w:val="24"/>
        </w:rPr>
        <w:t>часов (2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1602" w:leader="none"/>
        </w:tabs>
        <w:spacing w:before="90" w:after="0"/>
        <w:ind w:left="160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>
      <w:pPr>
        <w:pStyle w:val="ListParagraph"/>
        <w:numPr>
          <w:ilvl w:val="2"/>
          <w:numId w:val="58"/>
        </w:numPr>
        <w:tabs>
          <w:tab w:val="clear" w:pos="720"/>
          <w:tab w:val="left" w:pos="1782" w:leader="none"/>
        </w:tabs>
        <w:spacing w:before="139" w:after="0"/>
        <w:ind w:left="1781" w:hanging="841"/>
        <w:rPr>
          <w:sz w:val="24"/>
        </w:rPr>
      </w:pPr>
      <w:r>
        <w:rPr>
          <w:sz w:val="24"/>
        </w:rPr>
        <w:t>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spacing w:before="137" w:after="0"/>
        <w:ind w:left="1961" w:hanging="1021"/>
        <w:rPr>
          <w:sz w:val="24"/>
        </w:rPr>
      </w:pP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моего «я».</w:t>
      </w:r>
    </w:p>
    <w:p>
      <w:pPr>
        <w:pStyle w:val="Style14"/>
        <w:spacing w:before="139" w:after="0"/>
        <w:ind w:left="941" w:hanging="0"/>
        <w:rPr>
          <w:sz w:val="24"/>
        </w:rPr>
      </w:pPr>
      <w:r>
        <w:rPr/>
        <w:t>Приветствие.</w:t>
      </w:r>
      <w:r>
        <w:rPr>
          <w:spacing w:val="-3"/>
        </w:rPr>
        <w:t xml:space="preserve"> </w:t>
      </w:r>
      <w:r>
        <w:rPr/>
        <w:t>Знакомство.</w:t>
      </w:r>
      <w:r>
        <w:rPr>
          <w:spacing w:val="-2"/>
        </w:rPr>
        <w:t xml:space="preserve"> </w:t>
      </w:r>
      <w:r>
        <w:rPr/>
        <w:t>Моя</w:t>
      </w:r>
      <w:r>
        <w:rPr>
          <w:spacing w:val="-4"/>
        </w:rPr>
        <w:t xml:space="preserve"> </w:t>
      </w:r>
      <w:r>
        <w:rPr/>
        <w:t>семья.</w:t>
      </w:r>
      <w:r>
        <w:rPr>
          <w:spacing w:val="-2"/>
        </w:rPr>
        <w:t xml:space="preserve"> </w:t>
      </w:r>
      <w:r>
        <w:rPr/>
        <w:t>Мой</w:t>
      </w:r>
      <w:r>
        <w:rPr>
          <w:spacing w:val="-2"/>
        </w:rPr>
        <w:t xml:space="preserve"> </w:t>
      </w:r>
      <w:r>
        <w:rPr/>
        <w:t>день</w:t>
      </w:r>
      <w:r>
        <w:rPr>
          <w:spacing w:val="-2"/>
        </w:rPr>
        <w:t xml:space="preserve"> </w:t>
      </w:r>
      <w:r>
        <w:rPr/>
        <w:t>рождения.</w:t>
      </w:r>
      <w:r>
        <w:rPr>
          <w:spacing w:val="-2"/>
        </w:rPr>
        <w:t xml:space="preserve"> </w:t>
      </w:r>
      <w:r>
        <w:rPr/>
        <w:t>Моя</w:t>
      </w:r>
      <w:r>
        <w:rPr>
          <w:spacing w:val="-4"/>
        </w:rPr>
        <w:t xml:space="preserve"> </w:t>
      </w:r>
      <w:r>
        <w:rPr/>
        <w:t>любимая</w:t>
      </w:r>
      <w:r>
        <w:rPr>
          <w:spacing w:val="-2"/>
        </w:rPr>
        <w:t xml:space="preserve"> </w:t>
      </w:r>
      <w:r>
        <w:rPr/>
        <w:t>еда.</w:t>
      </w:r>
    </w:p>
    <w:p>
      <w:pPr>
        <w:pStyle w:val="ListParagraph"/>
        <w:numPr>
          <w:ilvl w:val="2"/>
          <w:numId w:val="58"/>
        </w:numPr>
        <w:tabs>
          <w:tab w:val="clear" w:pos="720"/>
          <w:tab w:val="left" w:pos="1782" w:leader="none"/>
        </w:tabs>
        <w:spacing w:before="137" w:after="0"/>
        <w:ind w:left="1781" w:hanging="841"/>
        <w:rPr>
          <w:sz w:val="24"/>
        </w:rPr>
      </w:pP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моих увлечений.</w:t>
      </w:r>
    </w:p>
    <w:p>
      <w:pPr>
        <w:pStyle w:val="Style14"/>
        <w:spacing w:before="139" w:after="0"/>
        <w:ind w:left="941" w:hanging="0"/>
        <w:rPr>
          <w:sz w:val="24"/>
        </w:rPr>
      </w:pPr>
      <w:r>
        <w:rPr/>
        <w:t>Любимый</w:t>
      </w:r>
      <w:r>
        <w:rPr>
          <w:spacing w:val="-4"/>
        </w:rPr>
        <w:t xml:space="preserve"> </w:t>
      </w:r>
      <w:r>
        <w:rPr/>
        <w:t>цвет,</w:t>
      </w:r>
      <w:r>
        <w:rPr>
          <w:spacing w:val="-3"/>
        </w:rPr>
        <w:t xml:space="preserve"> </w:t>
      </w:r>
      <w:r>
        <w:rPr/>
        <w:t>игрушка.</w:t>
      </w:r>
      <w:r>
        <w:rPr>
          <w:spacing w:val="-2"/>
        </w:rPr>
        <w:t xml:space="preserve"> </w:t>
      </w:r>
      <w:r>
        <w:rPr/>
        <w:t>Любимые</w:t>
      </w:r>
      <w:r>
        <w:rPr>
          <w:spacing w:val="-4"/>
        </w:rPr>
        <w:t xml:space="preserve"> </w:t>
      </w:r>
      <w:r>
        <w:rPr/>
        <w:t>занятия.</w:t>
      </w:r>
      <w:r>
        <w:rPr>
          <w:spacing w:val="-2"/>
        </w:rPr>
        <w:t xml:space="preserve"> </w:t>
      </w:r>
      <w:r>
        <w:rPr/>
        <w:t>Мой</w:t>
      </w:r>
      <w:r>
        <w:rPr>
          <w:spacing w:val="-2"/>
        </w:rPr>
        <w:t xml:space="preserve"> </w:t>
      </w:r>
      <w:r>
        <w:rPr/>
        <w:t>питомец.</w:t>
      </w:r>
      <w:r>
        <w:rPr>
          <w:spacing w:val="-2"/>
        </w:rPr>
        <w:t xml:space="preserve"> </w:t>
      </w:r>
      <w:r>
        <w:rPr/>
        <w:t>Выходной</w:t>
      </w:r>
      <w:r>
        <w:rPr>
          <w:spacing w:val="-4"/>
        </w:rPr>
        <w:t xml:space="preserve"> </w:t>
      </w:r>
      <w:r>
        <w:rPr/>
        <w:t>день.</w:t>
      </w:r>
    </w:p>
    <w:p>
      <w:pPr>
        <w:pStyle w:val="ListParagraph"/>
        <w:numPr>
          <w:ilvl w:val="3"/>
          <w:numId w:val="57"/>
        </w:numPr>
        <w:tabs>
          <w:tab w:val="clear" w:pos="720"/>
          <w:tab w:val="left" w:pos="1962" w:leader="none"/>
        </w:tabs>
        <w:spacing w:before="137" w:after="0"/>
        <w:ind w:left="1961" w:hanging="1021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 меня.</w:t>
      </w:r>
    </w:p>
    <w:p>
      <w:pPr>
        <w:pStyle w:val="Style14"/>
        <w:spacing w:before="139" w:after="0"/>
        <w:ind w:left="941" w:hanging="0"/>
        <w:rPr>
          <w:sz w:val="24"/>
        </w:rPr>
      </w:pPr>
      <w:r>
        <w:rPr/>
        <w:t>Моя</w:t>
      </w:r>
      <w:r>
        <w:rPr>
          <w:spacing w:val="-3"/>
        </w:rPr>
        <w:t xml:space="preserve"> </w:t>
      </w:r>
      <w:r>
        <w:rPr/>
        <w:t>школа.</w:t>
      </w:r>
      <w:r>
        <w:rPr>
          <w:spacing w:val="-2"/>
        </w:rPr>
        <w:t xml:space="preserve"> </w:t>
      </w:r>
      <w:r>
        <w:rPr/>
        <w:t>Мои</w:t>
      </w:r>
      <w:r>
        <w:rPr>
          <w:spacing w:val="-1"/>
        </w:rPr>
        <w:t xml:space="preserve"> </w:t>
      </w:r>
      <w:r>
        <w:rPr/>
        <w:t>друзья.</w:t>
      </w:r>
      <w:r>
        <w:rPr>
          <w:spacing w:val="-1"/>
        </w:rPr>
        <w:t xml:space="preserve"> </w:t>
      </w:r>
      <w:r>
        <w:rPr/>
        <w:t>Моя</w:t>
      </w:r>
      <w:r>
        <w:rPr>
          <w:spacing w:val="-3"/>
        </w:rPr>
        <w:t xml:space="preserve"> </w:t>
      </w:r>
      <w:r>
        <w:rPr/>
        <w:t>малая</w:t>
      </w:r>
      <w:r>
        <w:rPr>
          <w:spacing w:val="-2"/>
        </w:rPr>
        <w:t xml:space="preserve"> </w:t>
      </w:r>
      <w:r>
        <w:rPr/>
        <w:t>родина</w:t>
      </w:r>
      <w:r>
        <w:rPr>
          <w:spacing w:val="-2"/>
        </w:rPr>
        <w:t xml:space="preserve"> </w:t>
      </w:r>
      <w:r>
        <w:rPr/>
        <w:t>(город,</w:t>
      </w:r>
      <w:r>
        <w:rPr>
          <w:spacing w:val="-2"/>
        </w:rPr>
        <w:t xml:space="preserve"> </w:t>
      </w:r>
      <w:r>
        <w:rPr/>
        <w:t>село).</w:t>
      </w:r>
    </w:p>
    <w:p>
      <w:pPr>
        <w:pStyle w:val="ListParagraph"/>
        <w:numPr>
          <w:ilvl w:val="3"/>
          <w:numId w:val="57"/>
        </w:numPr>
        <w:tabs>
          <w:tab w:val="clear" w:pos="720"/>
          <w:tab w:val="left" w:pos="1962" w:leader="none"/>
        </w:tabs>
        <w:spacing w:before="137" w:after="0"/>
        <w:ind w:left="1961" w:hanging="1021"/>
        <w:jc w:val="both"/>
        <w:rPr>
          <w:sz w:val="24"/>
        </w:rPr>
      </w:pPr>
      <w:r>
        <w:rPr>
          <w:sz w:val="24"/>
        </w:rPr>
        <w:t>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</w:p>
    <w:p>
      <w:pPr>
        <w:pStyle w:val="Style14"/>
        <w:spacing w:lineRule="auto" w:line="360" w:before="139" w:after="0"/>
        <w:ind w:left="232" w:right="166" w:firstLine="708"/>
        <w:rPr>
          <w:sz w:val="24"/>
        </w:rPr>
      </w:pPr>
      <w:r>
        <w:rPr/>
        <w:t>Названия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страны/стран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языка;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столиц.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детского</w:t>
      </w:r>
      <w:r>
        <w:rPr>
          <w:spacing w:val="1"/>
        </w:rPr>
        <w:t xml:space="preserve"> </w:t>
      </w:r>
      <w:r>
        <w:rPr/>
        <w:t>фольклора.</w:t>
      </w:r>
      <w:r>
        <w:rPr>
          <w:spacing w:val="1"/>
        </w:rPr>
        <w:t xml:space="preserve"> </w:t>
      </w:r>
      <w:r>
        <w:rPr/>
        <w:t>Литературные</w:t>
      </w:r>
      <w:r>
        <w:rPr>
          <w:spacing w:val="1"/>
        </w:rPr>
        <w:t xml:space="preserve"> </w:t>
      </w:r>
      <w:r>
        <w:rPr/>
        <w:t>персонажи</w:t>
      </w:r>
      <w:r>
        <w:rPr>
          <w:spacing w:val="1"/>
        </w:rPr>
        <w:t xml:space="preserve"> </w:t>
      </w:r>
      <w:r>
        <w:rPr/>
        <w:t>детских</w:t>
      </w:r>
      <w:r>
        <w:rPr>
          <w:spacing w:val="1"/>
        </w:rPr>
        <w:t xml:space="preserve"> </w:t>
      </w:r>
      <w:r>
        <w:rPr/>
        <w:t>книг.</w:t>
      </w:r>
      <w:r>
        <w:rPr>
          <w:spacing w:val="1"/>
        </w:rPr>
        <w:t xml:space="preserve"> </w:t>
      </w:r>
      <w:r>
        <w:rPr/>
        <w:t>Праздники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страны/стран</w:t>
      </w:r>
      <w:r>
        <w:rPr>
          <w:spacing w:val="-1"/>
        </w:rPr>
        <w:t xml:space="preserve"> </w:t>
      </w:r>
      <w:r>
        <w:rPr/>
        <w:t>изучаемого</w:t>
      </w:r>
      <w:r>
        <w:rPr>
          <w:spacing w:val="-1"/>
        </w:rPr>
        <w:t xml:space="preserve"> </w:t>
      </w:r>
      <w:r>
        <w:rPr/>
        <w:t>языка (Новый год,</w:t>
      </w:r>
      <w:r>
        <w:rPr>
          <w:spacing w:val="-2"/>
        </w:rPr>
        <w:t xml:space="preserve"> </w:t>
      </w:r>
      <w:r>
        <w:rPr/>
        <w:t>Рождество).</w:t>
      </w:r>
    </w:p>
    <w:p>
      <w:pPr>
        <w:pStyle w:val="ListParagraph"/>
        <w:numPr>
          <w:ilvl w:val="2"/>
          <w:numId w:val="56"/>
        </w:numPr>
        <w:tabs>
          <w:tab w:val="clear" w:pos="720"/>
          <w:tab w:val="left" w:pos="1782" w:leader="none"/>
        </w:tabs>
        <w:spacing w:lineRule="exact" w:line="275"/>
        <w:ind w:left="1781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умения.</w:t>
      </w:r>
    </w:p>
    <w:p>
      <w:pPr>
        <w:pStyle w:val="ListParagraph"/>
        <w:numPr>
          <w:ilvl w:val="3"/>
          <w:numId w:val="56"/>
        </w:numPr>
        <w:tabs>
          <w:tab w:val="clear" w:pos="720"/>
          <w:tab w:val="left" w:pos="1962" w:leader="none"/>
        </w:tabs>
        <w:spacing w:before="140" w:after="0"/>
        <w:ind w:left="1961" w:hanging="1021"/>
        <w:rPr>
          <w:sz w:val="24"/>
        </w:rPr>
      </w:pPr>
      <w:r>
        <w:rPr>
          <w:sz w:val="24"/>
        </w:rPr>
        <w:t>Говорение.</w:t>
      </w:r>
    </w:p>
    <w:p>
      <w:pPr>
        <w:pStyle w:val="ListParagraph"/>
        <w:numPr>
          <w:ilvl w:val="4"/>
          <w:numId w:val="56"/>
        </w:numPr>
        <w:tabs>
          <w:tab w:val="clear" w:pos="720"/>
          <w:tab w:val="left" w:pos="2142" w:leader="none"/>
        </w:tabs>
        <w:spacing w:before="136" w:after="0"/>
        <w:ind w:left="2141" w:hanging="120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>
      <w:pPr>
        <w:pStyle w:val="Style14"/>
        <w:tabs>
          <w:tab w:val="clear" w:pos="720"/>
          <w:tab w:val="left" w:pos="2039" w:leader="none"/>
          <w:tab w:val="left" w:pos="2387" w:leader="none"/>
          <w:tab w:val="left" w:pos="3368" w:leader="none"/>
          <w:tab w:val="left" w:pos="3845" w:leader="none"/>
          <w:tab w:val="left" w:pos="4920" w:leader="none"/>
          <w:tab w:val="left" w:pos="6176" w:leader="none"/>
          <w:tab w:val="left" w:pos="7440" w:leader="none"/>
          <w:tab w:val="left" w:pos="8248" w:leader="none"/>
          <w:tab w:val="left" w:pos="9063" w:leader="none"/>
        </w:tabs>
        <w:spacing w:lineRule="auto" w:line="360" w:before="140" w:after="0"/>
        <w:ind w:left="232" w:right="172" w:firstLine="708"/>
        <w:jc w:val="left"/>
        <w:rPr>
          <w:sz w:val="24"/>
        </w:rPr>
      </w:pPr>
      <w:r>
        <w:rPr/>
        <w:t>Ведение</w:t>
        <w:tab/>
        <w:t>с</w:t>
        <w:tab/>
        <w:t>опорой</w:t>
        <w:tab/>
        <w:t>на</w:t>
        <w:tab/>
        <w:t>речевые</w:t>
        <w:tab/>
        <w:t>ситуации,</w:t>
        <w:tab/>
        <w:t>ключевые</w:t>
        <w:tab/>
        <w:t>слова</w:t>
        <w:tab/>
        <w:t>и/или</w:t>
        <w:tab/>
      </w:r>
      <w:r>
        <w:rPr>
          <w:spacing w:val="-1"/>
        </w:rPr>
        <w:t>иллюстрации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соблюдением</w:t>
      </w:r>
      <w:r>
        <w:rPr>
          <w:spacing w:val="-2"/>
        </w:rPr>
        <w:t xml:space="preserve"> </w:t>
      </w:r>
      <w:r>
        <w:rPr/>
        <w:t>норм</w:t>
      </w:r>
      <w:r>
        <w:rPr>
          <w:spacing w:val="-2"/>
        </w:rPr>
        <w:t xml:space="preserve"> </w:t>
      </w:r>
      <w:r>
        <w:rPr/>
        <w:t>речевого</w:t>
      </w:r>
      <w:r>
        <w:rPr>
          <w:spacing w:val="-1"/>
        </w:rPr>
        <w:t xml:space="preserve"> </w:t>
      </w:r>
      <w:r>
        <w:rPr/>
        <w:t>этикета,</w:t>
      </w:r>
      <w:r>
        <w:rPr>
          <w:spacing w:val="-1"/>
        </w:rPr>
        <w:t xml:space="preserve"> </w:t>
      </w:r>
      <w:r>
        <w:rPr/>
        <w:t>принятых в</w:t>
      </w:r>
      <w:r>
        <w:rPr>
          <w:spacing w:val="-2"/>
        </w:rPr>
        <w:t xml:space="preserve"> </w:t>
      </w:r>
      <w:r>
        <w:rPr/>
        <w:t>стране/странах</w:t>
      </w:r>
      <w:r>
        <w:rPr>
          <w:spacing w:val="2"/>
        </w:rPr>
        <w:t xml:space="preserve"> </w:t>
      </w:r>
      <w:r>
        <w:rPr/>
        <w:t>изучаемого</w:t>
      </w:r>
      <w:r>
        <w:rPr>
          <w:spacing w:val="-1"/>
        </w:rPr>
        <w:t xml:space="preserve"> </w:t>
      </w:r>
      <w:r>
        <w:rPr/>
        <w:t>языка:</w:t>
      </w:r>
    </w:p>
    <w:p>
      <w:pPr>
        <w:pStyle w:val="Style14"/>
        <w:spacing w:lineRule="auto" w:line="360"/>
        <w:ind w:left="232" w:right="163" w:firstLine="708"/>
        <w:jc w:val="right"/>
        <w:rPr>
          <w:sz w:val="24"/>
        </w:rPr>
      </w:pPr>
      <w:r>
        <w:rPr/>
        <w:t>диалога этикетного характера:</w:t>
      </w:r>
      <w:r>
        <w:rPr>
          <w:spacing w:val="1"/>
        </w:rPr>
        <w:t xml:space="preserve"> </w:t>
      </w:r>
      <w:r>
        <w:rPr/>
        <w:t>приветствие, начало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завершение разговора, 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собеседником; поздравление с праздником; выражение благодарности за поздравление; извинение;</w:t>
      </w:r>
      <w:r>
        <w:rPr>
          <w:spacing w:val="-57"/>
        </w:rPr>
        <w:t xml:space="preserve"> </w:t>
      </w:r>
      <w:r>
        <w:rPr/>
        <w:t>диалога-расспроса:</w:t>
      </w:r>
      <w:r>
        <w:rPr>
          <w:spacing w:val="30"/>
        </w:rPr>
        <w:t xml:space="preserve"> </w:t>
      </w:r>
      <w:r>
        <w:rPr/>
        <w:t>запрашивание</w:t>
      </w:r>
      <w:r>
        <w:rPr>
          <w:spacing w:val="29"/>
        </w:rPr>
        <w:t xml:space="preserve"> </w:t>
      </w:r>
      <w:r>
        <w:rPr/>
        <w:t>интересующей</w:t>
      </w:r>
      <w:r>
        <w:rPr>
          <w:spacing w:val="30"/>
        </w:rPr>
        <w:t xml:space="preserve"> </w:t>
      </w:r>
      <w:r>
        <w:rPr/>
        <w:t>информации;</w:t>
      </w:r>
      <w:r>
        <w:rPr>
          <w:spacing w:val="30"/>
        </w:rPr>
        <w:t xml:space="preserve"> </w:t>
      </w:r>
      <w:r>
        <w:rPr/>
        <w:t>сообщение</w:t>
      </w:r>
      <w:r>
        <w:rPr>
          <w:spacing w:val="29"/>
        </w:rPr>
        <w:t xml:space="preserve"> </w:t>
      </w:r>
      <w:r>
        <w:rPr/>
        <w:t>фактической</w:t>
      </w:r>
    </w:p>
    <w:p>
      <w:pPr>
        <w:pStyle w:val="Style14"/>
        <w:ind w:left="232" w:hanging="0"/>
        <w:rPr>
          <w:sz w:val="24"/>
        </w:rPr>
      </w:pPr>
      <w:r>
        <w:rPr/>
        <w:t>информации,</w:t>
      </w:r>
      <w:r>
        <w:rPr>
          <w:spacing w:val="-2"/>
        </w:rPr>
        <w:t xml:space="preserve"> </w:t>
      </w:r>
      <w:r>
        <w:rPr/>
        <w:t>ответы</w:t>
      </w:r>
      <w:r>
        <w:rPr>
          <w:spacing w:val="-2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вопросы</w:t>
      </w:r>
      <w:r>
        <w:rPr>
          <w:spacing w:val="-2"/>
        </w:rPr>
        <w:t xml:space="preserve"> </w:t>
      </w:r>
      <w:r>
        <w:rPr/>
        <w:t>собеседника.</w:t>
      </w:r>
    </w:p>
    <w:p>
      <w:pPr>
        <w:pStyle w:val="ListParagraph"/>
        <w:numPr>
          <w:ilvl w:val="4"/>
          <w:numId w:val="56"/>
        </w:numPr>
        <w:tabs>
          <w:tab w:val="clear" w:pos="720"/>
          <w:tab w:val="left" w:pos="2142" w:leader="none"/>
        </w:tabs>
        <w:spacing w:before="136" w:after="0"/>
        <w:ind w:left="2141" w:hanging="120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>
      <w:pPr>
        <w:pStyle w:val="Style14"/>
        <w:spacing w:lineRule="auto" w:line="360" w:before="139" w:after="0"/>
        <w:ind w:left="232" w:right="171" w:firstLine="708"/>
        <w:rPr>
          <w:sz w:val="24"/>
        </w:rPr>
      </w:pPr>
      <w:r>
        <w:rPr/>
        <w:t>Создание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ключевые</w:t>
      </w:r>
      <w:r>
        <w:rPr>
          <w:spacing w:val="1"/>
        </w:rPr>
        <w:t xml:space="preserve"> </w:t>
      </w:r>
      <w:r>
        <w:rPr/>
        <w:t>слова,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и/или</w:t>
      </w:r>
      <w:r>
        <w:rPr>
          <w:spacing w:val="1"/>
        </w:rPr>
        <w:t xml:space="preserve"> </w:t>
      </w:r>
      <w:r>
        <w:rPr/>
        <w:t>иллюстрации</w:t>
      </w:r>
      <w:r>
        <w:rPr>
          <w:spacing w:val="61"/>
        </w:rPr>
        <w:t xml:space="preserve"> </w:t>
      </w:r>
      <w:r>
        <w:rPr/>
        <w:t>устных</w:t>
      </w:r>
      <w:r>
        <w:rPr>
          <w:spacing w:val="1"/>
        </w:rPr>
        <w:t xml:space="preserve"> </w:t>
      </w:r>
      <w:r>
        <w:rPr/>
        <w:t xml:space="preserve">монологических        </w:t>
      </w:r>
      <w:r>
        <w:rPr>
          <w:spacing w:val="1"/>
        </w:rPr>
        <w:t xml:space="preserve"> </w:t>
      </w:r>
      <w:r>
        <w:rPr/>
        <w:t xml:space="preserve">высказываний:        </w:t>
      </w:r>
      <w:r>
        <w:rPr>
          <w:spacing w:val="1"/>
        </w:rPr>
        <w:t xml:space="preserve"> </w:t>
      </w:r>
      <w:r>
        <w:rPr/>
        <w:t xml:space="preserve">описание        </w:t>
      </w:r>
      <w:r>
        <w:rPr>
          <w:spacing w:val="1"/>
        </w:rPr>
        <w:t xml:space="preserve"> </w:t>
      </w:r>
      <w:r>
        <w:rPr/>
        <w:t xml:space="preserve">предмета,        </w:t>
      </w:r>
      <w:r>
        <w:rPr>
          <w:spacing w:val="1"/>
        </w:rPr>
        <w:t xml:space="preserve"> </w:t>
      </w:r>
      <w:r>
        <w:rPr/>
        <w:t>реального          человека</w:t>
      </w:r>
      <w:r>
        <w:rPr>
          <w:spacing w:val="1"/>
        </w:rPr>
        <w:t xml:space="preserve"> </w:t>
      </w:r>
      <w:r>
        <w:rPr/>
        <w:t>или литературного персонажа; рассказ</w:t>
      </w:r>
      <w:r>
        <w:rPr>
          <w:spacing w:val="-1"/>
        </w:rPr>
        <w:t xml:space="preserve"> </w:t>
      </w:r>
      <w:r>
        <w:rPr/>
        <w:t>о себе,</w:t>
      </w:r>
      <w:r>
        <w:rPr>
          <w:spacing w:val="-1"/>
        </w:rPr>
        <w:t xml:space="preserve"> </w:t>
      </w:r>
      <w:r>
        <w:rPr/>
        <w:t>члене</w:t>
      </w:r>
      <w:r>
        <w:rPr>
          <w:spacing w:val="-1"/>
        </w:rPr>
        <w:t xml:space="preserve"> </w:t>
      </w:r>
      <w:r>
        <w:rPr/>
        <w:t>семьи, друге.</w:t>
      </w:r>
    </w:p>
    <w:p>
      <w:pPr>
        <w:pStyle w:val="ListParagraph"/>
        <w:numPr>
          <w:ilvl w:val="3"/>
          <w:numId w:val="56"/>
        </w:numPr>
        <w:tabs>
          <w:tab w:val="clear" w:pos="720"/>
          <w:tab w:val="left" w:pos="1962" w:leader="none"/>
        </w:tabs>
        <w:spacing w:lineRule="exact" w:line="275"/>
        <w:ind w:left="1961" w:hanging="1021"/>
        <w:jc w:val="both"/>
        <w:rPr>
          <w:sz w:val="24"/>
        </w:rPr>
      </w:pPr>
      <w:r>
        <w:rPr>
          <w:sz w:val="24"/>
        </w:rPr>
        <w:t>Аудирование.</w:t>
      </w:r>
    </w:p>
    <w:p>
      <w:pPr>
        <w:pStyle w:val="Style14"/>
        <w:spacing w:lineRule="auto" w:line="360" w:before="139" w:after="0"/>
        <w:ind w:left="232" w:right="174" w:firstLine="708"/>
        <w:rPr>
          <w:sz w:val="24"/>
        </w:rPr>
      </w:pPr>
      <w:r>
        <w:rPr/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rPr/>
        <w:t>услышанное</w:t>
      </w:r>
      <w:r>
        <w:rPr>
          <w:spacing w:val="-2"/>
        </w:rPr>
        <w:t xml:space="preserve"> </w:t>
      </w:r>
      <w:r>
        <w:rPr/>
        <w:t>(при непосредственном</w:t>
      </w:r>
      <w:r>
        <w:rPr>
          <w:spacing w:val="-1"/>
        </w:rPr>
        <w:t xml:space="preserve"> </w:t>
      </w:r>
      <w:r>
        <w:rPr/>
        <w:t>общении).</w:t>
      </w:r>
    </w:p>
    <w:p>
      <w:pPr>
        <w:pStyle w:val="Style14"/>
        <w:spacing w:lineRule="auto" w:line="360" w:before="1" w:after="0"/>
        <w:ind w:left="232" w:right="169" w:firstLine="708"/>
        <w:rPr>
          <w:sz w:val="24"/>
        </w:rPr>
      </w:pPr>
      <w:r>
        <w:rPr/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rPr/>
        <w:t>материале,          в         соответствии         с         поставленной         коммуникативной         задачей: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запрашиваемой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(при</w:t>
      </w:r>
      <w:r>
        <w:rPr>
          <w:spacing w:val="1"/>
        </w:rPr>
        <w:t xml:space="preserve"> </w:t>
      </w:r>
      <w:r>
        <w:rPr/>
        <w:t>опосредованном</w:t>
      </w:r>
      <w:r>
        <w:rPr>
          <w:spacing w:val="-2"/>
        </w:rPr>
        <w:t xml:space="preserve"> </w:t>
      </w:r>
      <w:r>
        <w:rPr/>
        <w:t>общении).</w:t>
      </w:r>
    </w:p>
    <w:p>
      <w:pPr>
        <w:sectPr>
          <w:headerReference w:type="default" r:id="rId8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7" w:firstLine="708"/>
        <w:rPr>
          <w:sz w:val="24"/>
        </w:rPr>
      </w:pPr>
      <w:r>
        <w:rPr/>
        <w:t>Аудирование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темы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главных</w:t>
      </w:r>
      <w:r>
        <w:rPr>
          <w:spacing w:val="1"/>
        </w:rPr>
        <w:t xml:space="preserve"> </w:t>
      </w:r>
      <w:r>
        <w:rPr/>
        <w:t>фактов/событий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воспринимаемом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1"/>
        </w:rPr>
        <w:t xml:space="preserve"> </w:t>
      </w:r>
      <w:r>
        <w:rPr/>
        <w:t>тексте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иллюстрации</w:t>
      </w:r>
      <w:r>
        <w:rPr>
          <w:spacing w:val="-1"/>
        </w:rPr>
        <w:t xml:space="preserve"> </w:t>
      </w:r>
      <w:r>
        <w:rPr/>
        <w:t>и с</w:t>
      </w:r>
      <w:r>
        <w:rPr>
          <w:spacing w:val="-1"/>
        </w:rPr>
        <w:t xml:space="preserve"> </w:t>
      </w:r>
      <w:r>
        <w:rPr/>
        <w:t>использованием</w:t>
      </w:r>
      <w:r>
        <w:rPr>
          <w:spacing w:val="-1"/>
        </w:rPr>
        <w:t xml:space="preserve"> </w:t>
      </w:r>
      <w:r>
        <w:rPr/>
        <w:t>языковой</w:t>
      </w:r>
      <w:r>
        <w:rPr>
          <w:spacing w:val="-1"/>
        </w:rPr>
        <w:t xml:space="preserve"> </w:t>
      </w:r>
      <w:r>
        <w:rPr/>
        <w:t>догадки.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2339" w:leader="none"/>
          <w:tab w:val="left" w:pos="4821" w:leader="none"/>
          <w:tab w:val="left" w:pos="7407" w:leader="none"/>
          <w:tab w:val="left" w:pos="9905" w:leader="none"/>
        </w:tabs>
        <w:spacing w:lineRule="auto" w:line="360" w:before="90" w:after="0"/>
        <w:ind w:left="232" w:right="166" w:firstLine="708"/>
        <w:rPr>
          <w:sz w:val="24"/>
        </w:rPr>
      </w:pPr>
      <w:r>
        <w:rPr/>
        <w:t>Аудирование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запрашиваемой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выделение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воспринимаемого на слух текста и понимание информации фактического характера (например,</w:t>
      </w:r>
      <w:r>
        <w:rPr>
          <w:spacing w:val="1"/>
        </w:rPr>
        <w:t xml:space="preserve"> </w:t>
      </w:r>
      <w:r>
        <w:rPr/>
        <w:t>имя,</w:t>
        <w:tab/>
        <w:t>возраст,</w:t>
        <w:tab/>
        <w:t>любимое</w:t>
        <w:tab/>
        <w:t>занятие,</w:t>
        <w:tab/>
      </w:r>
      <w:r>
        <w:rPr>
          <w:spacing w:val="-1"/>
        </w:rPr>
        <w:t>цвет)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опорой на</w:t>
      </w:r>
      <w:r>
        <w:rPr>
          <w:spacing w:val="-1"/>
        </w:rPr>
        <w:t xml:space="preserve"> </w:t>
      </w:r>
      <w:r>
        <w:rPr/>
        <w:t>иллюстрации и</w:t>
      </w:r>
      <w:r>
        <w:rPr>
          <w:spacing w:val="-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использованием</w:t>
      </w:r>
      <w:r>
        <w:rPr>
          <w:spacing w:val="-1"/>
        </w:rPr>
        <w:t xml:space="preserve"> </w:t>
      </w:r>
      <w:r>
        <w:rPr/>
        <w:t>языковой</w:t>
      </w:r>
      <w:r>
        <w:rPr>
          <w:spacing w:val="1"/>
        </w:rPr>
        <w:t xml:space="preserve"> </w:t>
      </w:r>
      <w:r>
        <w:rPr/>
        <w:t>догадки.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-1"/>
        </w:rPr>
        <w:t xml:space="preserve"> </w:t>
      </w:r>
      <w:r>
        <w:rPr/>
        <w:t>рассказ, сказка.</w:t>
      </w:r>
    </w:p>
    <w:p>
      <w:pPr>
        <w:pStyle w:val="ListParagraph"/>
        <w:numPr>
          <w:ilvl w:val="3"/>
          <w:numId w:val="56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>
      <w:pPr>
        <w:pStyle w:val="Style14"/>
        <w:spacing w:lineRule="auto" w:line="360" w:before="139" w:after="0"/>
        <w:ind w:left="232" w:right="173" w:firstLine="708"/>
        <w:rPr>
          <w:sz w:val="24"/>
        </w:rPr>
      </w:pPr>
      <w:r>
        <w:rPr/>
        <w:t>Чтение</w:t>
      </w:r>
      <w:r>
        <w:rPr>
          <w:spacing w:val="1"/>
        </w:rPr>
        <w:t xml:space="preserve"> </w:t>
      </w:r>
      <w:r>
        <w:rPr/>
        <w:t>вслух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текстов,</w:t>
      </w:r>
      <w:r>
        <w:rPr>
          <w:spacing w:val="1"/>
        </w:rPr>
        <w:t xml:space="preserve"> </w:t>
      </w:r>
      <w:r>
        <w:rPr/>
        <w:t>построенных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изученном</w:t>
      </w:r>
      <w:r>
        <w:rPr>
          <w:spacing w:val="1"/>
        </w:rPr>
        <w:t xml:space="preserve"> </w:t>
      </w:r>
      <w:r>
        <w:rPr/>
        <w:t>языковом</w:t>
      </w:r>
      <w:r>
        <w:rPr>
          <w:spacing w:val="1"/>
        </w:rPr>
        <w:t xml:space="preserve"> </w:t>
      </w:r>
      <w:r>
        <w:rPr/>
        <w:t>материале,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-2"/>
        </w:rPr>
        <w:t xml:space="preserve"> </w:t>
      </w:r>
      <w:r>
        <w:rPr/>
        <w:t>правил</w:t>
      </w:r>
      <w:r>
        <w:rPr>
          <w:spacing w:val="-2"/>
        </w:rPr>
        <w:t xml:space="preserve"> </w:t>
      </w:r>
      <w:r>
        <w:rPr/>
        <w:t>чтения</w:t>
      </w:r>
      <w:r>
        <w:rPr>
          <w:spacing w:val="-1"/>
        </w:rPr>
        <w:t xml:space="preserve"> </w:t>
      </w:r>
      <w:r>
        <w:rPr/>
        <w:t>и соответствующей</w:t>
      </w:r>
      <w:r>
        <w:rPr>
          <w:spacing w:val="-1"/>
        </w:rPr>
        <w:t xml:space="preserve"> </w:t>
      </w:r>
      <w:r>
        <w:rPr/>
        <w:t>интонацией;</w:t>
      </w:r>
      <w:r>
        <w:rPr>
          <w:spacing w:val="-3"/>
        </w:rPr>
        <w:t xml:space="preserve"> </w:t>
      </w:r>
      <w:r>
        <w:rPr/>
        <w:t>понимание</w:t>
      </w:r>
      <w:r>
        <w:rPr>
          <w:spacing w:val="-2"/>
        </w:rPr>
        <w:t xml:space="preserve"> </w:t>
      </w:r>
      <w:r>
        <w:rPr/>
        <w:t>прочитанного.</w:t>
      </w:r>
    </w:p>
    <w:p>
      <w:pPr>
        <w:pStyle w:val="Style14"/>
        <w:ind w:left="941" w:hanging="0"/>
        <w:rPr>
          <w:sz w:val="24"/>
        </w:rPr>
      </w:pPr>
      <w:r>
        <w:rPr/>
        <w:t>Тексты</w:t>
      </w:r>
      <w:r>
        <w:rPr>
          <w:spacing w:val="-3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чтения</w:t>
      </w:r>
      <w:r>
        <w:rPr>
          <w:spacing w:val="-3"/>
        </w:rPr>
        <w:t xml:space="preserve"> </w:t>
      </w:r>
      <w:r>
        <w:rPr/>
        <w:t>вслух:</w:t>
      </w:r>
      <w:r>
        <w:rPr>
          <w:spacing w:val="-2"/>
        </w:rPr>
        <w:t xml:space="preserve"> </w:t>
      </w:r>
      <w:r>
        <w:rPr/>
        <w:t>диалог,</w:t>
      </w:r>
      <w:r>
        <w:rPr>
          <w:spacing w:val="-4"/>
        </w:rPr>
        <w:t xml:space="preserve"> </w:t>
      </w:r>
      <w:r>
        <w:rPr/>
        <w:t>рассказ,</w:t>
      </w:r>
      <w:r>
        <w:rPr>
          <w:spacing w:val="-2"/>
        </w:rPr>
        <w:t xml:space="preserve"> </w:t>
      </w:r>
      <w:r>
        <w:rPr/>
        <w:t>сказка.</w:t>
      </w:r>
    </w:p>
    <w:p>
      <w:pPr>
        <w:pStyle w:val="Style14"/>
        <w:spacing w:lineRule="auto" w:line="360" w:before="138" w:after="0"/>
        <w:ind w:left="232" w:right="166" w:firstLine="708"/>
        <w:rPr>
          <w:sz w:val="24"/>
        </w:rPr>
      </w:pPr>
      <w:r>
        <w:rPr/>
        <w:t>Чтение</w:t>
      </w:r>
      <w:r>
        <w:rPr>
          <w:spacing w:val="1"/>
        </w:rPr>
        <w:t xml:space="preserve"> </w:t>
      </w:r>
      <w:r>
        <w:rPr/>
        <w:t>про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текстов,</w:t>
      </w:r>
      <w:r>
        <w:rPr>
          <w:spacing w:val="1"/>
        </w:rPr>
        <w:t xml:space="preserve"> </w:t>
      </w:r>
      <w:r>
        <w:rPr/>
        <w:t>построенных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изученном</w:t>
      </w:r>
      <w:r>
        <w:rPr>
          <w:spacing w:val="1"/>
        </w:rPr>
        <w:t xml:space="preserve"> </w:t>
      </w:r>
      <w:r>
        <w:rPr/>
        <w:t>языковом</w:t>
      </w:r>
      <w:r>
        <w:rPr>
          <w:spacing w:val="1"/>
        </w:rPr>
        <w:t xml:space="preserve"> </w:t>
      </w:r>
      <w:r>
        <w:rPr/>
        <w:t>материале,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 xml:space="preserve">различной      </w:t>
      </w:r>
      <w:r>
        <w:rPr>
          <w:spacing w:val="35"/>
        </w:rPr>
        <w:t xml:space="preserve"> </w:t>
      </w:r>
      <w:r>
        <w:rPr/>
        <w:t xml:space="preserve">глубиной      </w:t>
      </w:r>
      <w:r>
        <w:rPr>
          <w:spacing w:val="34"/>
        </w:rPr>
        <w:t xml:space="preserve"> </w:t>
      </w:r>
      <w:r>
        <w:rPr/>
        <w:t xml:space="preserve">проникновения      </w:t>
      </w:r>
      <w:r>
        <w:rPr>
          <w:spacing w:val="31"/>
        </w:rPr>
        <w:t xml:space="preserve"> </w:t>
      </w:r>
      <w:r>
        <w:rPr/>
        <w:t xml:space="preserve">в       </w:t>
      </w:r>
      <w:r>
        <w:rPr>
          <w:spacing w:val="32"/>
        </w:rPr>
        <w:t xml:space="preserve"> </w:t>
      </w:r>
      <w:r>
        <w:rPr/>
        <w:t xml:space="preserve">их       </w:t>
      </w:r>
      <w:r>
        <w:rPr>
          <w:spacing w:val="34"/>
        </w:rPr>
        <w:t xml:space="preserve"> </w:t>
      </w:r>
      <w:r>
        <w:rPr/>
        <w:t xml:space="preserve">содержание       </w:t>
      </w:r>
      <w:r>
        <w:rPr>
          <w:spacing w:val="32"/>
        </w:rPr>
        <w:t xml:space="preserve"> </w:t>
      </w:r>
      <w:r>
        <w:rPr/>
        <w:t xml:space="preserve">в       </w:t>
      </w:r>
      <w:r>
        <w:rPr>
          <w:spacing w:val="32"/>
        </w:rPr>
        <w:t xml:space="preserve"> </w:t>
      </w:r>
      <w:r>
        <w:rPr/>
        <w:t>зависимости</w:t>
      </w:r>
      <w:r>
        <w:rPr>
          <w:spacing w:val="-58"/>
        </w:rPr>
        <w:t xml:space="preserve"> </w:t>
      </w:r>
      <w:r>
        <w:rPr/>
        <w:t xml:space="preserve">от    </w:t>
      </w:r>
      <w:r>
        <w:rPr>
          <w:spacing w:val="1"/>
        </w:rPr>
        <w:t xml:space="preserve"> </w:t>
      </w:r>
      <w:r>
        <w:rPr/>
        <w:t>поставленной      коммуникативной     задачи:     с     пониманием     основного     содержания,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пониманием</w:t>
      </w:r>
      <w:r>
        <w:rPr>
          <w:spacing w:val="-1"/>
        </w:rPr>
        <w:t xml:space="preserve"> </w:t>
      </w:r>
      <w:r>
        <w:rPr/>
        <w:t>запрашиваемой информации.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rPr/>
        <w:t xml:space="preserve">темы      </w:t>
      </w:r>
      <w:r>
        <w:rPr>
          <w:spacing w:val="30"/>
        </w:rPr>
        <w:t xml:space="preserve"> </w:t>
      </w:r>
      <w:r>
        <w:rPr/>
        <w:t xml:space="preserve">и      </w:t>
      </w:r>
      <w:r>
        <w:rPr>
          <w:spacing w:val="30"/>
        </w:rPr>
        <w:t xml:space="preserve"> </w:t>
      </w:r>
      <w:r>
        <w:rPr/>
        <w:t xml:space="preserve">главных      </w:t>
      </w:r>
      <w:r>
        <w:rPr>
          <w:spacing w:val="31"/>
        </w:rPr>
        <w:t xml:space="preserve"> </w:t>
      </w:r>
      <w:r>
        <w:rPr/>
        <w:t xml:space="preserve">фактов/событий       </w:t>
      </w:r>
      <w:r>
        <w:rPr>
          <w:spacing w:val="27"/>
        </w:rPr>
        <w:t xml:space="preserve"> </w:t>
      </w:r>
      <w:r>
        <w:rPr/>
        <w:t xml:space="preserve">в       </w:t>
      </w:r>
      <w:r>
        <w:rPr>
          <w:spacing w:val="28"/>
        </w:rPr>
        <w:t xml:space="preserve"> </w:t>
      </w:r>
      <w:r>
        <w:rPr/>
        <w:t xml:space="preserve">прочитанном       </w:t>
      </w:r>
      <w:r>
        <w:rPr>
          <w:spacing w:val="29"/>
        </w:rPr>
        <w:t xml:space="preserve"> </w:t>
      </w:r>
      <w:r>
        <w:rPr/>
        <w:t xml:space="preserve">тексте       </w:t>
      </w:r>
      <w:r>
        <w:rPr>
          <w:spacing w:val="28"/>
        </w:rPr>
        <w:t xml:space="preserve"> </w:t>
      </w:r>
      <w:r>
        <w:rPr/>
        <w:t xml:space="preserve">с       </w:t>
      </w:r>
      <w:r>
        <w:rPr>
          <w:spacing w:val="30"/>
        </w:rPr>
        <w:t xml:space="preserve"> </w:t>
      </w:r>
      <w:r>
        <w:rPr/>
        <w:t>опорой</w:t>
      </w:r>
      <w:r>
        <w:rPr>
          <w:spacing w:val="-58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иллюстрации и с</w:t>
      </w:r>
      <w:r>
        <w:rPr>
          <w:spacing w:val="-4"/>
        </w:rPr>
        <w:t xml:space="preserve"> </w:t>
      </w:r>
      <w:r>
        <w:rPr/>
        <w:t>использованием</w:t>
      </w:r>
      <w:r>
        <w:rPr>
          <w:spacing w:val="2"/>
        </w:rPr>
        <w:t xml:space="preserve"> </w:t>
      </w:r>
      <w:r>
        <w:rPr/>
        <w:t>языковой</w:t>
      </w:r>
      <w:r>
        <w:rPr>
          <w:spacing w:val="-2"/>
        </w:rPr>
        <w:t xml:space="preserve"> </w:t>
      </w:r>
      <w:r>
        <w:rPr/>
        <w:t>догадки.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>Чтение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запрашиваемой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нахождение</w:t>
      </w:r>
      <w:r>
        <w:rPr>
          <w:spacing w:val="6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прочитанном тексте и</w:t>
      </w:r>
      <w:r>
        <w:rPr>
          <w:spacing w:val="1"/>
        </w:rPr>
        <w:t xml:space="preserve"> </w:t>
      </w:r>
      <w:r>
        <w:rPr/>
        <w:t>понимание запрашиваемой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60"/>
        </w:rPr>
        <w:t xml:space="preserve"> </w:t>
      </w:r>
      <w:r>
        <w:rPr/>
        <w:t>фактического характера с 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иллюстрации и с</w:t>
      </w:r>
      <w:r>
        <w:rPr>
          <w:spacing w:val="-4"/>
        </w:rPr>
        <w:t xml:space="preserve"> </w:t>
      </w:r>
      <w:r>
        <w:rPr/>
        <w:t>использованием</w:t>
      </w:r>
      <w:r>
        <w:rPr>
          <w:spacing w:val="-1"/>
        </w:rPr>
        <w:t xml:space="preserve"> </w:t>
      </w:r>
      <w:r>
        <w:rPr/>
        <w:t>языковой</w:t>
      </w:r>
      <w:r>
        <w:rPr>
          <w:spacing w:val="-2"/>
        </w:rPr>
        <w:t xml:space="preserve"> </w:t>
      </w:r>
      <w:r>
        <w:rPr/>
        <w:t>догадки.</w:t>
      </w:r>
    </w:p>
    <w:p>
      <w:pPr>
        <w:pStyle w:val="Style14"/>
        <w:spacing w:lineRule="auto" w:line="360" w:before="1" w:after="0"/>
        <w:ind w:left="232" w:right="171" w:firstLine="708"/>
        <w:rPr>
          <w:sz w:val="24"/>
        </w:rPr>
      </w:pPr>
      <w:r>
        <w:rPr/>
        <w:t>Тексты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про</w:t>
      </w:r>
      <w:r>
        <w:rPr>
          <w:spacing w:val="1"/>
        </w:rPr>
        <w:t xml:space="preserve"> </w:t>
      </w:r>
      <w:r>
        <w:rPr/>
        <w:t>себя:</w:t>
      </w:r>
      <w:r>
        <w:rPr>
          <w:spacing w:val="1"/>
        </w:rPr>
        <w:t xml:space="preserve"> </w:t>
      </w:r>
      <w:r>
        <w:rPr/>
        <w:t>диалог,</w:t>
      </w:r>
      <w:r>
        <w:rPr>
          <w:spacing w:val="1"/>
        </w:rPr>
        <w:t xml:space="preserve"> </w:t>
      </w:r>
      <w:r>
        <w:rPr/>
        <w:t>рассказ,</w:t>
      </w:r>
      <w:r>
        <w:rPr>
          <w:spacing w:val="1"/>
        </w:rPr>
        <w:t xml:space="preserve"> </w:t>
      </w:r>
      <w:r>
        <w:rPr/>
        <w:t>сказка,</w:t>
      </w:r>
      <w:r>
        <w:rPr>
          <w:spacing w:val="1"/>
        </w:rPr>
        <w:t xml:space="preserve"> </w:t>
      </w:r>
      <w:r>
        <w:rPr/>
        <w:t>электронное</w:t>
      </w:r>
      <w:r>
        <w:rPr>
          <w:spacing w:val="1"/>
        </w:rPr>
        <w:t xml:space="preserve"> </w:t>
      </w:r>
      <w:r>
        <w:rPr/>
        <w:t>сообщение</w:t>
      </w:r>
      <w:r>
        <w:rPr>
          <w:spacing w:val="1"/>
        </w:rPr>
        <w:t xml:space="preserve"> </w:t>
      </w:r>
      <w:r>
        <w:rPr/>
        <w:t>личного</w:t>
      </w:r>
      <w:r>
        <w:rPr>
          <w:spacing w:val="1"/>
        </w:rPr>
        <w:t xml:space="preserve"> </w:t>
      </w:r>
      <w:r>
        <w:rPr/>
        <w:t>характера.</w:t>
      </w:r>
    </w:p>
    <w:p>
      <w:pPr>
        <w:pStyle w:val="ListParagraph"/>
        <w:numPr>
          <w:ilvl w:val="3"/>
          <w:numId w:val="56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Письмо.</w:t>
      </w:r>
    </w:p>
    <w:p>
      <w:pPr>
        <w:pStyle w:val="Style14"/>
        <w:spacing w:before="137" w:after="0"/>
        <w:ind w:left="941" w:hanging="0"/>
        <w:rPr>
          <w:sz w:val="24"/>
        </w:rPr>
      </w:pPr>
      <w:r>
        <w:rPr/>
        <w:t>Овладение</w:t>
      </w:r>
      <w:r>
        <w:rPr>
          <w:spacing w:val="-5"/>
        </w:rPr>
        <w:t xml:space="preserve"> </w:t>
      </w:r>
      <w:r>
        <w:rPr/>
        <w:t>техникой</w:t>
      </w:r>
      <w:r>
        <w:rPr>
          <w:spacing w:val="-5"/>
        </w:rPr>
        <w:t xml:space="preserve"> </w:t>
      </w:r>
      <w:r>
        <w:rPr/>
        <w:t>письма</w:t>
      </w:r>
      <w:r>
        <w:rPr>
          <w:spacing w:val="-4"/>
        </w:rPr>
        <w:t xml:space="preserve"> </w:t>
      </w:r>
      <w:r>
        <w:rPr/>
        <w:t>(полупечатное</w:t>
      </w:r>
      <w:r>
        <w:rPr>
          <w:spacing w:val="-4"/>
        </w:rPr>
        <w:t xml:space="preserve"> </w:t>
      </w:r>
      <w:r>
        <w:rPr/>
        <w:t>написание</w:t>
      </w:r>
      <w:r>
        <w:rPr>
          <w:spacing w:val="-4"/>
        </w:rPr>
        <w:t xml:space="preserve"> </w:t>
      </w:r>
      <w:r>
        <w:rPr/>
        <w:t>букв,</w:t>
      </w:r>
      <w:r>
        <w:rPr>
          <w:spacing w:val="-4"/>
        </w:rPr>
        <w:t xml:space="preserve"> </w:t>
      </w:r>
      <w:r>
        <w:rPr/>
        <w:t>буквосочетаний,</w:t>
      </w:r>
      <w:r>
        <w:rPr>
          <w:spacing w:val="-3"/>
        </w:rPr>
        <w:t xml:space="preserve"> </w:t>
      </w:r>
      <w:r>
        <w:rPr/>
        <w:t>слов).</w:t>
      </w:r>
    </w:p>
    <w:p>
      <w:pPr>
        <w:pStyle w:val="Style14"/>
        <w:spacing w:lineRule="auto" w:line="360" w:before="139" w:after="0"/>
        <w:ind w:left="232" w:right="168" w:firstLine="708"/>
        <w:rPr>
          <w:sz w:val="24"/>
        </w:rPr>
      </w:pPr>
      <w:r>
        <w:rPr/>
        <w:t>Воспроизведение        речевых        образцов,        списывание        текста;        выписывание</w:t>
      </w:r>
      <w:r>
        <w:rPr>
          <w:spacing w:val="1"/>
        </w:rPr>
        <w:t xml:space="preserve"> </w:t>
      </w:r>
      <w:r>
        <w:rPr/>
        <w:t>из текста слов, словосочетаний, предложений; вставка пропущенных букв в слово или слов в</w:t>
      </w:r>
      <w:r>
        <w:rPr>
          <w:spacing w:val="1"/>
        </w:rPr>
        <w:t xml:space="preserve"> </w:t>
      </w:r>
      <w:r>
        <w:rPr/>
        <w:t>предложение,</w:t>
      </w:r>
      <w:r>
        <w:rPr>
          <w:spacing w:val="-1"/>
        </w:rPr>
        <w:t xml:space="preserve"> </w:t>
      </w:r>
      <w:r>
        <w:rPr/>
        <w:t>дописывание</w:t>
      </w:r>
      <w:r>
        <w:rPr>
          <w:spacing w:val="-2"/>
        </w:rPr>
        <w:t xml:space="preserve"> </w:t>
      </w:r>
      <w:r>
        <w:rPr/>
        <w:t>предложений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решаемой</w:t>
      </w:r>
      <w:r>
        <w:rPr>
          <w:spacing w:val="2"/>
        </w:rPr>
        <w:t xml:space="preserve"> </w:t>
      </w:r>
      <w:r>
        <w:rPr/>
        <w:t>учебной задачей.</w:t>
      </w:r>
    </w:p>
    <w:p>
      <w:pPr>
        <w:pStyle w:val="Style14"/>
        <w:tabs>
          <w:tab w:val="clear" w:pos="720"/>
          <w:tab w:val="left" w:pos="1653" w:leader="none"/>
          <w:tab w:val="left" w:pos="3732" w:leader="none"/>
          <w:tab w:val="left" w:pos="4593" w:leader="none"/>
          <w:tab w:val="left" w:pos="6706" w:leader="none"/>
          <w:tab w:val="left" w:pos="7560" w:leader="none"/>
          <w:tab w:val="left" w:pos="9275" w:leader="none"/>
        </w:tabs>
        <w:spacing w:lineRule="auto" w:line="360"/>
        <w:ind w:left="232" w:right="166" w:firstLine="708"/>
        <w:rPr>
          <w:sz w:val="24"/>
        </w:rPr>
      </w:pPr>
      <w:r>
        <w:rPr/>
        <w:t>Заполнение простых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rPr/>
        <w:t>страна</w:t>
        <w:tab/>
        <w:t>проживания)</w:t>
        <w:tab/>
        <w:t>в</w:t>
        <w:tab/>
        <w:t>соответствии</w:t>
        <w:tab/>
        <w:t>с</w:t>
        <w:tab/>
        <w:t>нормами,</w:t>
        <w:tab/>
      </w:r>
      <w:r>
        <w:rPr>
          <w:spacing w:val="-1"/>
        </w:rPr>
        <w:t>принятыми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стране/странах</w:t>
      </w:r>
      <w:r>
        <w:rPr>
          <w:spacing w:val="2"/>
        </w:rPr>
        <w:t xml:space="preserve"> </w:t>
      </w:r>
      <w:r>
        <w:rPr/>
        <w:t>изучаемого языка.</w:t>
      </w:r>
    </w:p>
    <w:p>
      <w:pPr>
        <w:pStyle w:val="Style14"/>
        <w:spacing w:lineRule="auto" w:line="360" w:before="1" w:after="0"/>
        <w:ind w:left="232" w:right="168" w:firstLine="708"/>
        <w:rPr>
          <w:sz w:val="24"/>
        </w:rPr>
      </w:pPr>
      <w:r>
        <w:rPr/>
        <w:t>Написание с опорой на образец коротких поздравлений с праздниками (с днём рождения,</w:t>
      </w:r>
      <w:r>
        <w:rPr>
          <w:spacing w:val="1"/>
        </w:rPr>
        <w:t xml:space="preserve"> </w:t>
      </w:r>
      <w:r>
        <w:rPr/>
        <w:t>Новым</w:t>
      </w:r>
      <w:r>
        <w:rPr>
          <w:spacing w:val="-3"/>
        </w:rPr>
        <w:t xml:space="preserve"> </w:t>
      </w:r>
      <w:r>
        <w:rPr/>
        <w:t>годом).</w:t>
      </w:r>
    </w:p>
    <w:p>
      <w:pPr>
        <w:pStyle w:val="ListParagraph"/>
        <w:numPr>
          <w:ilvl w:val="2"/>
          <w:numId w:val="56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>
      <w:pPr>
        <w:pStyle w:val="ListParagraph"/>
        <w:numPr>
          <w:ilvl w:val="3"/>
          <w:numId w:val="56"/>
        </w:numPr>
        <w:tabs>
          <w:tab w:val="clear" w:pos="720"/>
          <w:tab w:val="left" w:pos="1962" w:leader="none"/>
        </w:tabs>
        <w:spacing w:before="136" w:after="0"/>
        <w:ind w:left="1961" w:hanging="102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>
      <w:pPr>
        <w:sectPr>
          <w:headerReference w:type="default" r:id="rId8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40" w:after="0"/>
        <w:ind w:left="941" w:hanging="0"/>
        <w:rPr>
          <w:sz w:val="24"/>
        </w:rPr>
      </w:pPr>
      <w:r>
        <w:rPr/>
        <w:t>Буквы</w:t>
      </w:r>
      <w:r>
        <w:rPr>
          <w:spacing w:val="-3"/>
        </w:rPr>
        <w:t xml:space="preserve"> </w:t>
      </w:r>
      <w:r>
        <w:rPr/>
        <w:t>английского</w:t>
      </w:r>
      <w:r>
        <w:rPr>
          <w:spacing w:val="-3"/>
        </w:rPr>
        <w:t xml:space="preserve"> </w:t>
      </w:r>
      <w:r>
        <w:rPr/>
        <w:t>алфавита.</w:t>
      </w:r>
      <w:r>
        <w:rPr>
          <w:spacing w:val="-4"/>
        </w:rPr>
        <w:t xml:space="preserve"> </w:t>
      </w:r>
      <w:r>
        <w:rPr/>
        <w:t>Корректное</w:t>
      </w:r>
      <w:r>
        <w:rPr>
          <w:spacing w:val="-4"/>
        </w:rPr>
        <w:t xml:space="preserve"> </w:t>
      </w:r>
      <w:r>
        <w:rPr/>
        <w:t>называние</w:t>
      </w:r>
      <w:r>
        <w:rPr>
          <w:spacing w:val="-4"/>
        </w:rPr>
        <w:t xml:space="preserve"> </w:t>
      </w:r>
      <w:r>
        <w:rPr/>
        <w:t>букв</w:t>
      </w:r>
      <w:r>
        <w:rPr>
          <w:spacing w:val="-5"/>
        </w:rPr>
        <w:t xml:space="preserve"> </w:t>
      </w:r>
      <w:r>
        <w:rPr/>
        <w:t>английского</w:t>
      </w:r>
      <w:r>
        <w:rPr>
          <w:spacing w:val="-3"/>
        </w:rPr>
        <w:t xml:space="preserve"> </w:t>
      </w:r>
      <w:r>
        <w:rPr/>
        <w:t>алфавита.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7" w:firstLine="708"/>
        <w:rPr>
          <w:sz w:val="24"/>
        </w:rPr>
      </w:pPr>
      <w:r>
        <w:rPr/>
        <w:t>Нормы</w:t>
      </w:r>
      <w:r>
        <w:rPr>
          <w:spacing w:val="1"/>
        </w:rPr>
        <w:t xml:space="preserve"> </w:t>
      </w:r>
      <w:r>
        <w:rPr/>
        <w:t>произношения:</w:t>
      </w:r>
      <w:r>
        <w:rPr>
          <w:spacing w:val="1"/>
        </w:rPr>
        <w:t xml:space="preserve"> </w:t>
      </w:r>
      <w:r>
        <w:rPr/>
        <w:t>долгота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краткость</w:t>
      </w:r>
      <w:r>
        <w:rPr>
          <w:spacing w:val="1"/>
        </w:rPr>
        <w:t xml:space="preserve"> </w:t>
      </w:r>
      <w:r>
        <w:rPr/>
        <w:t>гласных,</w:t>
      </w:r>
      <w:r>
        <w:rPr>
          <w:spacing w:val="1"/>
        </w:rPr>
        <w:t xml:space="preserve"> </w:t>
      </w:r>
      <w:r>
        <w:rPr/>
        <w:t>отсутствие</w:t>
      </w:r>
      <w:r>
        <w:rPr>
          <w:spacing w:val="1"/>
        </w:rPr>
        <w:t xml:space="preserve"> </w:t>
      </w:r>
      <w:r>
        <w:rPr/>
        <w:t>оглушения</w:t>
      </w:r>
      <w:r>
        <w:rPr>
          <w:spacing w:val="1"/>
        </w:rPr>
        <w:t xml:space="preserve"> </w:t>
      </w:r>
      <w:r>
        <w:rPr/>
        <w:t>звонких</w:t>
      </w:r>
      <w:r>
        <w:rPr>
          <w:spacing w:val="1"/>
        </w:rPr>
        <w:t xml:space="preserve"> </w:t>
      </w:r>
      <w:r>
        <w:rPr/>
        <w:t xml:space="preserve">согласных     </w:t>
      </w:r>
      <w:r>
        <w:rPr>
          <w:spacing w:val="1"/>
        </w:rPr>
        <w:t xml:space="preserve"> </w:t>
      </w:r>
      <w:r>
        <w:rPr/>
        <w:t xml:space="preserve">в     </w:t>
      </w:r>
      <w:r>
        <w:rPr>
          <w:spacing w:val="1"/>
        </w:rPr>
        <w:t xml:space="preserve"> </w:t>
      </w:r>
      <w:r>
        <w:rPr/>
        <w:t xml:space="preserve">конце     </w:t>
      </w:r>
      <w:r>
        <w:rPr>
          <w:spacing w:val="1"/>
        </w:rPr>
        <w:t xml:space="preserve"> </w:t>
      </w:r>
      <w:r>
        <w:rPr/>
        <w:t xml:space="preserve">слога     </w:t>
      </w:r>
      <w:r>
        <w:rPr>
          <w:spacing w:val="1"/>
        </w:rPr>
        <w:t xml:space="preserve"> </w:t>
      </w:r>
      <w:r>
        <w:rPr/>
        <w:t xml:space="preserve">или     </w:t>
      </w:r>
      <w:r>
        <w:rPr>
          <w:spacing w:val="1"/>
        </w:rPr>
        <w:t xml:space="preserve"> </w:t>
      </w:r>
      <w:r>
        <w:rPr/>
        <w:t>слова,       отсутствие       смягчения       согласных</w:t>
      </w:r>
      <w:r>
        <w:rPr>
          <w:spacing w:val="1"/>
        </w:rPr>
        <w:t xml:space="preserve"> </w:t>
      </w:r>
      <w:r>
        <w:rPr/>
        <w:t>перед</w:t>
      </w:r>
      <w:r>
        <w:rPr>
          <w:spacing w:val="-1"/>
        </w:rPr>
        <w:t xml:space="preserve"> </w:t>
      </w:r>
      <w:r>
        <w:rPr/>
        <w:t>гласными. Связующее</w:t>
      </w:r>
      <w:r>
        <w:rPr>
          <w:spacing w:val="-1"/>
        </w:rPr>
        <w:t xml:space="preserve"> </w:t>
      </w:r>
      <w:r>
        <w:rPr/>
        <w:t>“r”</w:t>
      </w:r>
      <w:r>
        <w:rPr>
          <w:spacing w:val="-1"/>
        </w:rPr>
        <w:t xml:space="preserve"> </w:t>
      </w:r>
      <w:r>
        <w:rPr/>
        <w:t>(there</w:t>
      </w:r>
      <w:r>
        <w:rPr>
          <w:spacing w:val="-1"/>
        </w:rPr>
        <w:t xml:space="preserve"> </w:t>
      </w:r>
      <w:r>
        <w:rPr/>
        <w:t>is/there).</w:t>
      </w:r>
    </w:p>
    <w:p>
      <w:pPr>
        <w:pStyle w:val="Style14"/>
        <w:spacing w:lineRule="auto" w:line="360" w:before="1" w:after="0"/>
        <w:ind w:left="232" w:right="167" w:firstLine="708"/>
        <w:rPr>
          <w:sz w:val="24"/>
        </w:rPr>
      </w:pPr>
      <w:r>
        <w:rPr/>
        <w:t xml:space="preserve">Различение    </w:t>
      </w:r>
      <w:r>
        <w:rPr>
          <w:spacing w:val="36"/>
        </w:rPr>
        <w:t xml:space="preserve"> </w:t>
      </w:r>
      <w:r>
        <w:rPr/>
        <w:t xml:space="preserve">на     </w:t>
      </w:r>
      <w:r>
        <w:rPr>
          <w:spacing w:val="34"/>
        </w:rPr>
        <w:t xml:space="preserve"> </w:t>
      </w:r>
      <w:r>
        <w:rPr/>
        <w:t xml:space="preserve">слух     </w:t>
      </w:r>
      <w:r>
        <w:rPr>
          <w:spacing w:val="38"/>
        </w:rPr>
        <w:t xml:space="preserve"> </w:t>
      </w:r>
      <w:r>
        <w:rPr/>
        <w:t xml:space="preserve">и     </w:t>
      </w:r>
      <w:r>
        <w:rPr>
          <w:spacing w:val="37"/>
        </w:rPr>
        <w:t xml:space="preserve"> </w:t>
      </w:r>
      <w:r>
        <w:rPr/>
        <w:t xml:space="preserve">адекватное,     </w:t>
      </w:r>
      <w:r>
        <w:rPr>
          <w:spacing w:val="37"/>
        </w:rPr>
        <w:t xml:space="preserve"> </w:t>
      </w:r>
      <w:r>
        <w:rPr/>
        <w:t xml:space="preserve">без     </w:t>
      </w:r>
      <w:r>
        <w:rPr>
          <w:spacing w:val="37"/>
        </w:rPr>
        <w:t xml:space="preserve"> </w:t>
      </w:r>
      <w:r>
        <w:rPr/>
        <w:t xml:space="preserve">ошибок,     </w:t>
      </w:r>
      <w:r>
        <w:rPr>
          <w:spacing w:val="33"/>
        </w:rPr>
        <w:t xml:space="preserve"> </w:t>
      </w:r>
      <w:r>
        <w:rPr/>
        <w:t xml:space="preserve">ведущих     </w:t>
      </w:r>
      <w:r>
        <w:rPr>
          <w:spacing w:val="37"/>
        </w:rPr>
        <w:t xml:space="preserve"> </w:t>
      </w:r>
      <w:r>
        <w:rPr/>
        <w:t xml:space="preserve">к     </w:t>
      </w:r>
      <w:r>
        <w:rPr>
          <w:spacing w:val="36"/>
        </w:rPr>
        <w:t xml:space="preserve"> </w:t>
      </w:r>
      <w:r>
        <w:rPr/>
        <w:t>сбою</w:t>
      </w:r>
      <w:r>
        <w:rPr>
          <w:spacing w:val="-58"/>
        </w:rPr>
        <w:t xml:space="preserve"> </w:t>
      </w:r>
      <w:r>
        <w:rPr/>
        <w:t xml:space="preserve">в    </w:t>
      </w:r>
      <w:r>
        <w:rPr>
          <w:spacing w:val="52"/>
        </w:rPr>
        <w:t xml:space="preserve"> </w:t>
      </w:r>
      <w:r>
        <w:rPr/>
        <w:t xml:space="preserve">коммуникации,     </w:t>
      </w:r>
      <w:r>
        <w:rPr>
          <w:spacing w:val="49"/>
        </w:rPr>
        <w:t xml:space="preserve"> </w:t>
      </w:r>
      <w:r>
        <w:rPr/>
        <w:t xml:space="preserve">произнесение     </w:t>
      </w:r>
      <w:r>
        <w:rPr>
          <w:spacing w:val="55"/>
        </w:rPr>
        <w:t xml:space="preserve"> </w:t>
      </w:r>
      <w:r>
        <w:rPr/>
        <w:t xml:space="preserve">слов     </w:t>
      </w:r>
      <w:r>
        <w:rPr>
          <w:spacing w:val="51"/>
        </w:rPr>
        <w:t xml:space="preserve"> </w:t>
      </w:r>
      <w:r>
        <w:rPr/>
        <w:t xml:space="preserve">с     </w:t>
      </w:r>
      <w:r>
        <w:rPr>
          <w:spacing w:val="51"/>
        </w:rPr>
        <w:t xml:space="preserve"> </w:t>
      </w:r>
      <w:r>
        <w:rPr/>
        <w:t xml:space="preserve">соблюдением     </w:t>
      </w:r>
      <w:r>
        <w:rPr>
          <w:spacing w:val="51"/>
        </w:rPr>
        <w:t xml:space="preserve"> </w:t>
      </w:r>
      <w:r>
        <w:rPr/>
        <w:t xml:space="preserve">правильного     </w:t>
      </w:r>
      <w:r>
        <w:rPr>
          <w:spacing w:val="51"/>
        </w:rPr>
        <w:t xml:space="preserve"> </w:t>
      </w:r>
      <w:r>
        <w:rPr/>
        <w:t>ударения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фраз/предложений</w:t>
      </w:r>
      <w:r>
        <w:rPr>
          <w:spacing w:val="1"/>
        </w:rPr>
        <w:t xml:space="preserve"> </w:t>
      </w:r>
      <w:r>
        <w:rPr/>
        <w:t>(повествовательного,</w:t>
      </w:r>
      <w:r>
        <w:rPr>
          <w:spacing w:val="1"/>
        </w:rPr>
        <w:t xml:space="preserve"> </w:t>
      </w:r>
      <w:r>
        <w:rPr/>
        <w:t>побудительного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вопросительного:</w:t>
      </w:r>
      <w:r>
        <w:rPr>
          <w:spacing w:val="1"/>
        </w:rPr>
        <w:t xml:space="preserve"> </w:t>
      </w:r>
      <w:r>
        <w:rPr/>
        <w:t>общий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специальный</w:t>
      </w:r>
      <w:r>
        <w:rPr>
          <w:spacing w:val="-1"/>
        </w:rPr>
        <w:t xml:space="preserve"> </w:t>
      </w:r>
      <w:r>
        <w:rPr/>
        <w:t>вопросы)</w:t>
      </w:r>
      <w:r>
        <w:rPr>
          <w:spacing w:val="-3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соблюдением</w:t>
      </w:r>
      <w:r>
        <w:rPr>
          <w:spacing w:val="-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ритмико-интонационных</w:t>
      </w:r>
      <w:r>
        <w:rPr>
          <w:spacing w:val="1"/>
        </w:rPr>
        <w:t xml:space="preserve"> </w:t>
      </w:r>
      <w:r>
        <w:rPr/>
        <w:t>особенностей.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Правила чтения гласных в открытом и закрытом слоге в односложных словах; согласных;</w:t>
      </w:r>
      <w:r>
        <w:rPr>
          <w:spacing w:val="1"/>
        </w:rPr>
        <w:t xml:space="preserve"> </w:t>
      </w:r>
      <w:r>
        <w:rPr/>
        <w:t>основных звукобуквенных сочетаний. Вычленение из слова некоторых звукобуквенных сочетаний</w:t>
      </w:r>
      <w:r>
        <w:rPr>
          <w:spacing w:val="-57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анализе</w:t>
      </w:r>
      <w:r>
        <w:rPr>
          <w:spacing w:val="-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слов.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Чтение</w:t>
      </w:r>
      <w:r>
        <w:rPr>
          <w:spacing w:val="-4"/>
        </w:rPr>
        <w:t xml:space="preserve"> </w:t>
      </w:r>
      <w:r>
        <w:rPr/>
        <w:t>новых слов</w:t>
      </w:r>
      <w:r>
        <w:rPr>
          <w:spacing w:val="-3"/>
        </w:rPr>
        <w:t xml:space="preserve"> </w:t>
      </w:r>
      <w:r>
        <w:rPr/>
        <w:t>согласно</w:t>
      </w:r>
      <w:r>
        <w:rPr>
          <w:spacing w:val="-2"/>
        </w:rPr>
        <w:t xml:space="preserve"> </w:t>
      </w:r>
      <w:r>
        <w:rPr/>
        <w:t>основным</w:t>
      </w:r>
      <w:r>
        <w:rPr>
          <w:spacing w:val="-4"/>
        </w:rPr>
        <w:t xml:space="preserve"> </w:t>
      </w:r>
      <w:r>
        <w:rPr/>
        <w:t>правилам</w:t>
      </w:r>
      <w:r>
        <w:rPr>
          <w:spacing w:val="-3"/>
        </w:rPr>
        <w:t xml:space="preserve"> </w:t>
      </w:r>
      <w:r>
        <w:rPr/>
        <w:t>чтения</w:t>
      </w:r>
      <w:r>
        <w:rPr>
          <w:spacing w:val="-2"/>
        </w:rPr>
        <w:t xml:space="preserve"> </w:t>
      </w:r>
      <w:r>
        <w:rPr/>
        <w:t>английского</w:t>
      </w:r>
      <w:r>
        <w:rPr>
          <w:spacing w:val="-5"/>
        </w:rPr>
        <w:t xml:space="preserve"> </w:t>
      </w:r>
      <w:r>
        <w:rPr/>
        <w:t>языка.</w:t>
      </w:r>
    </w:p>
    <w:p>
      <w:pPr>
        <w:pStyle w:val="Style14"/>
        <w:spacing w:lineRule="auto" w:line="360" w:before="140" w:after="0"/>
        <w:ind w:left="232" w:right="163" w:firstLine="708"/>
        <w:rPr>
          <w:sz w:val="24"/>
        </w:rPr>
      </w:pPr>
      <w:r>
        <w:rPr/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rPr/>
        <w:t>корректное</w:t>
      </w:r>
      <w:r>
        <w:rPr>
          <w:spacing w:val="-2"/>
        </w:rPr>
        <w:t xml:space="preserve"> </w:t>
      </w:r>
      <w:r>
        <w:rPr/>
        <w:t>озвучивание</w:t>
      </w:r>
      <w:r>
        <w:rPr>
          <w:spacing w:val="-1"/>
        </w:rPr>
        <w:t xml:space="preserve"> </w:t>
      </w:r>
      <w:r>
        <w:rPr/>
        <w:t>знаков транскрипции.</w:t>
      </w:r>
    </w:p>
    <w:p>
      <w:pPr>
        <w:pStyle w:val="ListParagraph"/>
        <w:numPr>
          <w:ilvl w:val="3"/>
          <w:numId w:val="56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Графика,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>
      <w:pPr>
        <w:pStyle w:val="Style14"/>
        <w:spacing w:lineRule="auto" w:line="360" w:before="137" w:after="0"/>
        <w:ind w:left="232" w:right="167" w:firstLine="708"/>
        <w:rPr>
          <w:sz w:val="24"/>
        </w:rPr>
      </w:pPr>
      <w:r>
        <w:rPr/>
        <w:t>Графически</w:t>
      </w:r>
      <w:r>
        <w:rPr>
          <w:spacing w:val="1"/>
        </w:rPr>
        <w:t xml:space="preserve"> </w:t>
      </w:r>
      <w:r>
        <w:rPr/>
        <w:t>корректное</w:t>
      </w:r>
      <w:r>
        <w:rPr>
          <w:spacing w:val="1"/>
        </w:rPr>
        <w:t xml:space="preserve"> </w:t>
      </w:r>
      <w:r>
        <w:rPr/>
        <w:t>(полупечатное)</w:t>
      </w:r>
      <w:r>
        <w:rPr>
          <w:spacing w:val="1"/>
        </w:rPr>
        <w:t xml:space="preserve"> </w:t>
      </w:r>
      <w:r>
        <w:rPr/>
        <w:t>написание</w:t>
      </w:r>
      <w:r>
        <w:rPr>
          <w:spacing w:val="1"/>
        </w:rPr>
        <w:t xml:space="preserve"> </w:t>
      </w:r>
      <w:r>
        <w:rPr/>
        <w:t>букв</w:t>
      </w:r>
      <w:r>
        <w:rPr>
          <w:spacing w:val="1"/>
        </w:rPr>
        <w:t xml:space="preserve"> </w:t>
      </w:r>
      <w:r>
        <w:rPr/>
        <w:t>английского</w:t>
      </w:r>
      <w:r>
        <w:rPr>
          <w:spacing w:val="1"/>
        </w:rPr>
        <w:t xml:space="preserve"> </w:t>
      </w:r>
      <w:r>
        <w:rPr/>
        <w:t>алфавита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буквосочетаниях</w:t>
      </w:r>
      <w:r>
        <w:rPr>
          <w:spacing w:val="-2"/>
        </w:rPr>
        <w:t xml:space="preserve"> </w:t>
      </w:r>
      <w:r>
        <w:rPr/>
        <w:t>и словах. Правильное</w:t>
      </w:r>
      <w:r>
        <w:rPr>
          <w:spacing w:val="-2"/>
        </w:rPr>
        <w:t xml:space="preserve"> </w:t>
      </w:r>
      <w:r>
        <w:rPr/>
        <w:t>написание</w:t>
      </w:r>
      <w:r>
        <w:rPr>
          <w:spacing w:val="-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слов.</w:t>
      </w:r>
    </w:p>
    <w:p>
      <w:pPr>
        <w:pStyle w:val="Style14"/>
        <w:tabs>
          <w:tab w:val="clear" w:pos="720"/>
          <w:tab w:val="left" w:pos="2215" w:leader="none"/>
          <w:tab w:val="left" w:pos="4489" w:leader="none"/>
          <w:tab w:val="left" w:pos="6135" w:leader="none"/>
          <w:tab w:val="left" w:pos="8589" w:leader="none"/>
        </w:tabs>
        <w:spacing w:lineRule="auto" w:line="360"/>
        <w:ind w:left="232" w:right="164" w:firstLine="708"/>
        <w:rPr>
          <w:sz w:val="24"/>
        </w:rPr>
      </w:pPr>
      <w:r>
        <w:rPr/>
        <w:t>Правильная         расстановка         знаков        препинания:        точки,         вопросительного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восклицательного</w:t>
      </w:r>
      <w:r>
        <w:rPr>
          <w:spacing w:val="1"/>
        </w:rPr>
        <w:t xml:space="preserve"> </w:t>
      </w:r>
      <w:r>
        <w:rPr/>
        <w:t>знаков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конце</w:t>
      </w:r>
      <w:r>
        <w:rPr>
          <w:spacing w:val="1"/>
        </w:rPr>
        <w:t xml:space="preserve"> </w:t>
      </w:r>
      <w:r>
        <w:rPr/>
        <w:t>предложения;</w:t>
      </w:r>
      <w:r>
        <w:rPr>
          <w:spacing w:val="1"/>
        </w:rPr>
        <w:t xml:space="preserve"> </w:t>
      </w:r>
      <w:r>
        <w:rPr/>
        <w:t>правильное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апострофа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изученных</w:t>
        <w:tab/>
        <w:t>сокращённых</w:t>
        <w:tab/>
        <w:t>формах</w:t>
        <w:tab/>
        <w:t>глагола-связки,</w:t>
        <w:tab/>
      </w:r>
      <w:r>
        <w:rPr>
          <w:spacing w:val="-1"/>
        </w:rPr>
        <w:t>вспомогательного</w:t>
      </w:r>
      <w:r>
        <w:rPr>
          <w:spacing w:val="-58"/>
        </w:rPr>
        <w:t xml:space="preserve"> </w:t>
      </w:r>
      <w:r>
        <w:rPr/>
        <w:t>и    модального   глаголов    (например,    I’m,    isn’t;    don’t,    doesn’t;    can’t),    существительных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притяжательном</w:t>
      </w:r>
      <w:r>
        <w:rPr>
          <w:spacing w:val="-4"/>
        </w:rPr>
        <w:t xml:space="preserve"> </w:t>
      </w:r>
      <w:r>
        <w:rPr/>
        <w:t>падеже</w:t>
      </w:r>
      <w:r>
        <w:rPr>
          <w:spacing w:val="-2"/>
        </w:rPr>
        <w:t xml:space="preserve"> </w:t>
      </w:r>
      <w:r>
        <w:rPr/>
        <w:t>(Ann’s).</w:t>
      </w:r>
    </w:p>
    <w:p>
      <w:pPr>
        <w:pStyle w:val="ListParagraph"/>
        <w:numPr>
          <w:ilvl w:val="3"/>
          <w:numId w:val="56"/>
        </w:numPr>
        <w:tabs>
          <w:tab w:val="clear" w:pos="720"/>
          <w:tab w:val="left" w:pos="1962" w:leader="none"/>
        </w:tabs>
        <w:spacing w:lineRule="exact" w:line="275"/>
        <w:ind w:left="1961" w:hanging="102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>
      <w:pPr>
        <w:pStyle w:val="Style14"/>
        <w:spacing w:before="139" w:after="0"/>
        <w:ind w:left="941" w:hanging="0"/>
        <w:rPr>
          <w:sz w:val="24"/>
        </w:rPr>
      </w:pPr>
      <w:r>
        <w:rPr/>
        <w:t xml:space="preserve">Распознавание   </w:t>
      </w:r>
      <w:r>
        <w:rPr>
          <w:spacing w:val="26"/>
        </w:rPr>
        <w:t xml:space="preserve"> </w:t>
      </w:r>
      <w:r>
        <w:rPr/>
        <w:t xml:space="preserve">и    </w:t>
      </w:r>
      <w:r>
        <w:rPr>
          <w:spacing w:val="26"/>
        </w:rPr>
        <w:t xml:space="preserve"> </w:t>
      </w:r>
      <w:r>
        <w:rPr/>
        <w:t xml:space="preserve">употребление    </w:t>
      </w:r>
      <w:r>
        <w:rPr>
          <w:spacing w:val="25"/>
        </w:rPr>
        <w:t xml:space="preserve"> </w:t>
      </w:r>
      <w:r>
        <w:rPr/>
        <w:t xml:space="preserve">в    </w:t>
      </w:r>
      <w:r>
        <w:rPr>
          <w:spacing w:val="27"/>
        </w:rPr>
        <w:t xml:space="preserve"> </w:t>
      </w:r>
      <w:r>
        <w:rPr/>
        <w:t xml:space="preserve">устной    </w:t>
      </w:r>
      <w:r>
        <w:rPr>
          <w:spacing w:val="25"/>
        </w:rPr>
        <w:t xml:space="preserve"> </w:t>
      </w:r>
      <w:r>
        <w:rPr/>
        <w:t xml:space="preserve">и    </w:t>
      </w:r>
      <w:r>
        <w:rPr>
          <w:spacing w:val="25"/>
        </w:rPr>
        <w:t xml:space="preserve"> </w:t>
      </w:r>
      <w:r>
        <w:rPr/>
        <w:t xml:space="preserve">письменной    </w:t>
      </w:r>
      <w:r>
        <w:rPr>
          <w:spacing w:val="24"/>
        </w:rPr>
        <w:t xml:space="preserve"> </w:t>
      </w:r>
      <w:r>
        <w:rPr/>
        <w:t xml:space="preserve">речи    </w:t>
      </w:r>
      <w:r>
        <w:rPr>
          <w:spacing w:val="27"/>
        </w:rPr>
        <w:t xml:space="preserve"> </w:t>
      </w:r>
      <w:r>
        <w:rPr/>
        <w:t xml:space="preserve">не    </w:t>
      </w:r>
      <w:r>
        <w:rPr>
          <w:spacing w:val="24"/>
        </w:rPr>
        <w:t xml:space="preserve"> </w:t>
      </w:r>
      <w:r>
        <w:rPr/>
        <w:t>менее</w:t>
      </w:r>
    </w:p>
    <w:p>
      <w:pPr>
        <w:pStyle w:val="Style14"/>
        <w:spacing w:lineRule="auto" w:line="360" w:before="137" w:after="0"/>
        <w:ind w:left="232" w:right="168" w:hanging="0"/>
        <w:rPr>
          <w:sz w:val="24"/>
        </w:rPr>
      </w:pPr>
      <w:r>
        <w:rPr/>
        <w:t>200</w:t>
      </w:r>
      <w:r>
        <w:rPr>
          <w:spacing w:val="1"/>
        </w:rPr>
        <w:t xml:space="preserve"> </w:t>
      </w:r>
      <w:r>
        <w:rPr/>
        <w:t>лексических</w:t>
      </w:r>
      <w:r>
        <w:rPr>
          <w:spacing w:val="1"/>
        </w:rPr>
        <w:t xml:space="preserve"> </w:t>
      </w:r>
      <w:r>
        <w:rPr/>
        <w:t>единиц</w:t>
      </w:r>
      <w:r>
        <w:rPr>
          <w:spacing w:val="1"/>
        </w:rPr>
        <w:t xml:space="preserve"> </w:t>
      </w:r>
      <w:r>
        <w:rPr/>
        <w:t>(слов,</w:t>
      </w:r>
      <w:r>
        <w:rPr>
          <w:spacing w:val="1"/>
        </w:rPr>
        <w:t xml:space="preserve"> </w:t>
      </w:r>
      <w:r>
        <w:rPr/>
        <w:t>словосочетаний,</w:t>
      </w:r>
      <w:r>
        <w:rPr>
          <w:spacing w:val="1"/>
        </w:rPr>
        <w:t xml:space="preserve"> </w:t>
      </w:r>
      <w:r>
        <w:rPr/>
        <w:t>речевых</w:t>
      </w:r>
      <w:r>
        <w:rPr>
          <w:spacing w:val="1"/>
        </w:rPr>
        <w:t xml:space="preserve"> </w:t>
      </w:r>
      <w:r>
        <w:rPr/>
        <w:t>клише),</w:t>
      </w:r>
      <w:r>
        <w:rPr>
          <w:spacing w:val="1"/>
        </w:rPr>
        <w:t xml:space="preserve"> </w:t>
      </w:r>
      <w:r>
        <w:rPr/>
        <w:t>обслуживающих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рамках</w:t>
      </w:r>
      <w:r>
        <w:rPr>
          <w:spacing w:val="2"/>
        </w:rPr>
        <w:t xml:space="preserve"> </w:t>
      </w:r>
      <w:r>
        <w:rPr/>
        <w:t>тематического содержания</w:t>
      </w:r>
      <w:r>
        <w:rPr>
          <w:spacing w:val="-1"/>
        </w:rPr>
        <w:t xml:space="preserve"> </w:t>
      </w:r>
      <w:r>
        <w:rPr/>
        <w:t>речи для 2 класса.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Распознавание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интернациональных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(doctor,</w:t>
      </w:r>
      <w:r>
        <w:rPr>
          <w:spacing w:val="1"/>
        </w:rPr>
        <w:t xml:space="preserve"> </w:t>
      </w:r>
      <w:r>
        <w:rPr/>
        <w:t>film)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языковой догадки.</w:t>
      </w:r>
    </w:p>
    <w:p>
      <w:pPr>
        <w:pStyle w:val="ListParagraph"/>
        <w:numPr>
          <w:ilvl w:val="3"/>
          <w:numId w:val="56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>
      <w:pPr>
        <w:pStyle w:val="Style14"/>
        <w:spacing w:lineRule="auto" w:line="360" w:before="140" w:after="0"/>
        <w:ind w:left="232" w:right="167" w:firstLine="708"/>
        <w:rPr>
          <w:sz w:val="24"/>
        </w:rPr>
      </w:pPr>
      <w:r>
        <w:rPr/>
        <w:t xml:space="preserve">Распознавание  </w:t>
      </w:r>
      <w:r>
        <w:rPr>
          <w:spacing w:val="32"/>
        </w:rPr>
        <w:t xml:space="preserve"> </w:t>
      </w:r>
      <w:r>
        <w:rPr/>
        <w:t xml:space="preserve">в   </w:t>
      </w:r>
      <w:r>
        <w:rPr>
          <w:spacing w:val="32"/>
        </w:rPr>
        <w:t xml:space="preserve"> </w:t>
      </w:r>
      <w:r>
        <w:rPr/>
        <w:t xml:space="preserve">письменном   </w:t>
      </w:r>
      <w:r>
        <w:rPr>
          <w:spacing w:val="35"/>
        </w:rPr>
        <w:t xml:space="preserve"> </w:t>
      </w:r>
      <w:r>
        <w:rPr/>
        <w:t xml:space="preserve">и   </w:t>
      </w:r>
      <w:r>
        <w:rPr>
          <w:spacing w:val="33"/>
        </w:rPr>
        <w:t xml:space="preserve"> </w:t>
      </w:r>
      <w:r>
        <w:rPr/>
        <w:t xml:space="preserve">звучащем   </w:t>
      </w:r>
      <w:r>
        <w:rPr>
          <w:spacing w:val="32"/>
        </w:rPr>
        <w:t xml:space="preserve"> </w:t>
      </w:r>
      <w:r>
        <w:rPr/>
        <w:t xml:space="preserve">тексте   </w:t>
      </w:r>
      <w:r>
        <w:rPr>
          <w:spacing w:val="32"/>
        </w:rPr>
        <w:t xml:space="preserve"> </w:t>
      </w:r>
      <w:r>
        <w:rPr/>
        <w:t xml:space="preserve">и   </w:t>
      </w:r>
      <w:r>
        <w:rPr>
          <w:spacing w:val="36"/>
        </w:rPr>
        <w:t xml:space="preserve"> </w:t>
      </w:r>
      <w:r>
        <w:rPr/>
        <w:t xml:space="preserve">употребление   </w:t>
      </w:r>
      <w:r>
        <w:rPr>
          <w:spacing w:val="31"/>
        </w:rPr>
        <w:t xml:space="preserve"> </w:t>
      </w:r>
      <w:r>
        <w:rPr/>
        <w:t xml:space="preserve">в   </w:t>
      </w:r>
      <w:r>
        <w:rPr>
          <w:spacing w:val="34"/>
        </w:rPr>
        <w:t xml:space="preserve"> </w:t>
      </w:r>
      <w:r>
        <w:rPr/>
        <w:t>устной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речи: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морфологических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синтаксических</w:t>
      </w:r>
      <w:r>
        <w:rPr>
          <w:spacing w:val="1"/>
        </w:rPr>
        <w:t xml:space="preserve"> </w:t>
      </w:r>
      <w:r>
        <w:rPr/>
        <w:t>конструкций</w:t>
      </w:r>
      <w:r>
        <w:rPr>
          <w:spacing w:val="1"/>
        </w:rPr>
        <w:t xml:space="preserve"> </w:t>
      </w:r>
      <w:r>
        <w:rPr/>
        <w:t>английского</w:t>
      </w:r>
      <w:r>
        <w:rPr>
          <w:spacing w:val="-1"/>
        </w:rPr>
        <w:t xml:space="preserve"> </w:t>
      </w:r>
      <w:r>
        <w:rPr/>
        <w:t>языка.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Коммуникативные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предложений:</w:t>
      </w:r>
      <w:r>
        <w:rPr>
          <w:spacing w:val="1"/>
        </w:rPr>
        <w:t xml:space="preserve"> </w:t>
      </w:r>
      <w:r>
        <w:rPr/>
        <w:t>повествовательные</w:t>
      </w:r>
      <w:r>
        <w:rPr>
          <w:spacing w:val="1"/>
        </w:rPr>
        <w:t xml:space="preserve"> </w:t>
      </w:r>
      <w:r>
        <w:rPr/>
        <w:t>(утвердительные,</w:t>
      </w:r>
      <w:r>
        <w:rPr>
          <w:spacing w:val="1"/>
        </w:rPr>
        <w:t xml:space="preserve"> </w:t>
      </w:r>
      <w:r>
        <w:rPr/>
        <w:t>отрицательные),       вопросительные       (общий,       специальный       вопрос),       побудительные</w:t>
      </w:r>
      <w:r>
        <w:rPr>
          <w:spacing w:val="1"/>
        </w:rPr>
        <w:t xml:space="preserve"> </w:t>
      </w:r>
      <w:r>
        <w:rPr/>
        <w:t>(в</w:t>
      </w:r>
      <w:r>
        <w:rPr>
          <w:spacing w:val="2"/>
        </w:rPr>
        <w:t xml:space="preserve"> </w:t>
      </w:r>
      <w:r>
        <w:rPr/>
        <w:t>утвердительной форме).</w:t>
      </w:r>
    </w:p>
    <w:p>
      <w:pPr>
        <w:sectPr>
          <w:headerReference w:type="default" r:id="rId8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941" w:right="2955" w:hanging="0"/>
        <w:rPr>
          <w:sz w:val="24"/>
        </w:rPr>
      </w:pPr>
      <w:r>
        <w:rPr/>
        <w:t>Нераспространённые и распространённые простые предложения.</w:t>
      </w:r>
      <w:r>
        <w:rPr>
          <w:spacing w:val="-57"/>
        </w:rPr>
        <w:t xml:space="preserve"> </w:t>
      </w:r>
      <w:r>
        <w:rPr/>
        <w:t>Предложения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начальным</w:t>
      </w:r>
      <w:r>
        <w:rPr>
          <w:spacing w:val="2"/>
        </w:rPr>
        <w:t xml:space="preserve"> </w:t>
      </w:r>
      <w:r>
        <w:rPr/>
        <w:t>It</w:t>
      </w:r>
      <w:r>
        <w:rPr>
          <w:spacing w:val="-1"/>
        </w:rPr>
        <w:t xml:space="preserve"> </w:t>
      </w:r>
      <w:r>
        <w:rPr/>
        <w:t>(It’s</w:t>
      </w:r>
      <w:r>
        <w:rPr>
          <w:spacing w:val="2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red</w:t>
      </w:r>
      <w:r>
        <w:rPr>
          <w:spacing w:val="-1"/>
        </w:rPr>
        <w:t xml:space="preserve"> </w:t>
      </w:r>
      <w:r>
        <w:rPr/>
        <w:t>ball.).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3" w:firstLine="708"/>
        <w:rPr>
          <w:lang w:val="en-US"/>
        </w:rPr>
      </w:pPr>
      <w:r>
        <w:rPr/>
        <w:t>Предложения</w:t>
      </w:r>
      <w:r>
        <w:rPr>
          <w:lang w:val="en-US"/>
        </w:rPr>
        <w:t xml:space="preserve"> </w:t>
      </w:r>
      <w:r>
        <w:rPr/>
        <w:t>с</w:t>
      </w:r>
      <w:r>
        <w:rPr>
          <w:lang w:val="en-US"/>
        </w:rPr>
        <w:t xml:space="preserve"> </w:t>
      </w:r>
      <w:r>
        <w:rPr/>
        <w:t>начальным</w:t>
      </w:r>
      <w:r>
        <w:rPr>
          <w:lang w:val="en-US"/>
        </w:rPr>
        <w:t xml:space="preserve"> There + to be </w:t>
      </w:r>
      <w:r>
        <w:rPr/>
        <w:t>в</w:t>
      </w:r>
      <w:r>
        <w:rPr>
          <w:lang w:val="en-US"/>
        </w:rPr>
        <w:t xml:space="preserve"> Present Simple Tense (There is a cat in the room. Is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there a cat in the room? – Yes, there is./No, there isn’t. There are four pens on the table. Are there four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pens on the table? – Yes, there are./No, there aren’t. How many pens are there on the table? – There are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four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pens.).</w:t>
      </w:r>
    </w:p>
    <w:p>
      <w:pPr>
        <w:pStyle w:val="Style14"/>
        <w:spacing w:lineRule="auto" w:line="360"/>
        <w:ind w:left="232" w:right="168" w:firstLine="708"/>
        <w:rPr>
          <w:lang w:val="en-US"/>
        </w:rPr>
      </w:pPr>
      <w:r>
        <w:rPr/>
        <w:t>Предложения</w:t>
      </w:r>
      <w:r>
        <w:rPr>
          <w:spacing w:val="1"/>
          <w:lang w:val="en-US"/>
        </w:rPr>
        <w:t xml:space="preserve"> </w:t>
      </w:r>
      <w:r>
        <w:rPr/>
        <w:t>с</w:t>
      </w:r>
      <w:r>
        <w:rPr>
          <w:spacing w:val="1"/>
          <w:lang w:val="en-US"/>
        </w:rPr>
        <w:t xml:space="preserve"> </w:t>
      </w:r>
      <w:r>
        <w:rPr/>
        <w:t>простым</w:t>
      </w:r>
      <w:r>
        <w:rPr>
          <w:spacing w:val="1"/>
          <w:lang w:val="en-US"/>
        </w:rPr>
        <w:t xml:space="preserve"> </w:t>
      </w:r>
      <w:r>
        <w:rPr/>
        <w:t>глагольным</w:t>
      </w:r>
      <w:r>
        <w:rPr>
          <w:spacing w:val="1"/>
          <w:lang w:val="en-US"/>
        </w:rPr>
        <w:t xml:space="preserve"> </w:t>
      </w:r>
      <w:r>
        <w:rPr/>
        <w:t>сказуемым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(They</w:t>
      </w:r>
      <w:r>
        <w:rPr>
          <w:spacing w:val="1"/>
          <w:lang w:val="en-US"/>
        </w:rPr>
        <w:t xml:space="preserve"> </w:t>
      </w:r>
      <w:r>
        <w:rPr>
          <w:lang w:val="en-US"/>
        </w:rPr>
        <w:t>live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in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the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country.),</w:t>
      </w:r>
      <w:r>
        <w:rPr>
          <w:spacing w:val="1"/>
          <w:lang w:val="en-US"/>
        </w:rPr>
        <w:t xml:space="preserve"> </w:t>
      </w:r>
      <w:r>
        <w:rPr/>
        <w:t>составным</w:t>
      </w:r>
      <w:r>
        <w:rPr>
          <w:spacing w:val="1"/>
          <w:lang w:val="en-US"/>
        </w:rPr>
        <w:t xml:space="preserve"> </w:t>
      </w:r>
      <w:r>
        <w:rPr/>
        <w:t>именным</w:t>
      </w:r>
      <w:r>
        <w:rPr>
          <w:lang w:val="en-US"/>
        </w:rPr>
        <w:t xml:space="preserve"> </w:t>
      </w:r>
      <w:r>
        <w:rPr/>
        <w:t>сказуемым</w:t>
      </w:r>
      <w:r>
        <w:rPr>
          <w:lang w:val="en-US"/>
        </w:rPr>
        <w:t xml:space="preserve"> (The box is small.) </w:t>
      </w:r>
      <w:r>
        <w:rPr/>
        <w:t>и</w:t>
      </w:r>
      <w:r>
        <w:rPr>
          <w:lang w:val="en-US"/>
        </w:rPr>
        <w:t xml:space="preserve"> </w:t>
      </w:r>
      <w:r>
        <w:rPr/>
        <w:t>составным</w:t>
      </w:r>
      <w:r>
        <w:rPr>
          <w:lang w:val="en-US"/>
        </w:rPr>
        <w:t xml:space="preserve"> </w:t>
      </w:r>
      <w:r>
        <w:rPr/>
        <w:t>глагольным</w:t>
      </w:r>
      <w:r>
        <w:rPr>
          <w:lang w:val="en-US"/>
        </w:rPr>
        <w:t xml:space="preserve"> </w:t>
      </w:r>
      <w:r>
        <w:rPr/>
        <w:t>сказуемым</w:t>
      </w:r>
      <w:r>
        <w:rPr>
          <w:lang w:val="en-US"/>
        </w:rPr>
        <w:t xml:space="preserve"> (I like to play with my</w:t>
      </w:r>
      <w:r>
        <w:rPr>
          <w:spacing w:val="1"/>
          <w:lang w:val="en-US"/>
        </w:rPr>
        <w:t xml:space="preserve"> </w:t>
      </w:r>
      <w:r>
        <w:rPr>
          <w:lang w:val="en-US"/>
        </w:rPr>
        <w:t>cat. She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can play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the piano.).</w:t>
      </w:r>
    </w:p>
    <w:p>
      <w:pPr>
        <w:pStyle w:val="Style14"/>
        <w:spacing w:lineRule="auto" w:line="360" w:before="1" w:after="0"/>
        <w:ind w:left="232" w:right="168" w:firstLine="708"/>
        <w:rPr>
          <w:lang w:val="en-US"/>
        </w:rPr>
      </w:pPr>
      <w:r>
        <w:rPr/>
        <w:t>Предложения</w:t>
      </w:r>
      <w:r>
        <w:rPr>
          <w:lang w:val="en-US"/>
        </w:rPr>
        <w:t xml:space="preserve"> </w:t>
      </w:r>
      <w:r>
        <w:rPr/>
        <w:t>с</w:t>
      </w:r>
      <w:r>
        <w:rPr>
          <w:lang w:val="en-US"/>
        </w:rPr>
        <w:t xml:space="preserve"> </w:t>
      </w:r>
      <w:r>
        <w:rPr/>
        <w:t>глаголом</w:t>
      </w:r>
      <w:r>
        <w:rPr>
          <w:lang w:val="en-US"/>
        </w:rPr>
        <w:t>-</w:t>
      </w:r>
      <w:r>
        <w:rPr/>
        <w:t>связкой</w:t>
      </w:r>
      <w:r>
        <w:rPr>
          <w:lang w:val="en-US"/>
        </w:rPr>
        <w:t xml:space="preserve"> to be </w:t>
      </w:r>
      <w:r>
        <w:rPr/>
        <w:t>в</w:t>
      </w:r>
      <w:r>
        <w:rPr>
          <w:lang w:val="en-US"/>
        </w:rPr>
        <w:t xml:space="preserve"> Present Simple Tense (My father is a doctor. Is it a red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ball?</w:t>
      </w:r>
      <w:r>
        <w:rPr>
          <w:spacing w:val="3"/>
          <w:lang w:val="en-US"/>
        </w:rPr>
        <w:t xml:space="preserve"> </w:t>
      </w:r>
      <w:r>
        <w:rPr>
          <w:lang w:val="en-US"/>
        </w:rPr>
        <w:t>– Yes,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it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is./No,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it isn’t.).</w:t>
      </w:r>
    </w:p>
    <w:p>
      <w:pPr>
        <w:pStyle w:val="Style14"/>
        <w:ind w:left="941" w:hanging="0"/>
        <w:rPr>
          <w:sz w:val="24"/>
        </w:rPr>
      </w:pPr>
      <w:r>
        <w:rPr/>
        <w:t>Предложения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краткими</w:t>
      </w:r>
      <w:r>
        <w:rPr>
          <w:spacing w:val="-1"/>
        </w:rPr>
        <w:t xml:space="preserve"> </w:t>
      </w:r>
      <w:r>
        <w:rPr/>
        <w:t>глагольными</w:t>
      </w:r>
      <w:r>
        <w:rPr>
          <w:spacing w:val="-2"/>
        </w:rPr>
        <w:t xml:space="preserve"> </w:t>
      </w:r>
      <w:r>
        <w:rPr/>
        <w:t>формами</w:t>
      </w:r>
      <w:r>
        <w:rPr>
          <w:spacing w:val="-2"/>
        </w:rPr>
        <w:t xml:space="preserve"> </w:t>
      </w:r>
      <w:r>
        <w:rPr/>
        <w:t>(She</w:t>
      </w:r>
      <w:r>
        <w:rPr>
          <w:spacing w:val="-2"/>
        </w:rPr>
        <w:t xml:space="preserve"> </w:t>
      </w:r>
      <w:r>
        <w:rPr/>
        <w:t>can’t</w:t>
      </w:r>
      <w:r>
        <w:rPr>
          <w:spacing w:val="-2"/>
        </w:rPr>
        <w:t xml:space="preserve"> </w:t>
      </w:r>
      <w:r>
        <w:rPr/>
        <w:t>swim. I</w:t>
      </w:r>
      <w:r>
        <w:rPr>
          <w:spacing w:val="-5"/>
        </w:rPr>
        <w:t xml:space="preserve"> </w:t>
      </w:r>
      <w:r>
        <w:rPr/>
        <w:t>don’t</w:t>
      </w:r>
      <w:r>
        <w:rPr>
          <w:spacing w:val="-2"/>
        </w:rPr>
        <w:t xml:space="preserve"> </w:t>
      </w:r>
      <w:r>
        <w:rPr/>
        <w:t>like</w:t>
      </w:r>
      <w:r>
        <w:rPr>
          <w:spacing w:val="-2"/>
        </w:rPr>
        <w:t xml:space="preserve"> </w:t>
      </w:r>
      <w:r>
        <w:rPr/>
        <w:t>porridge.).</w:t>
      </w:r>
    </w:p>
    <w:p>
      <w:pPr>
        <w:pStyle w:val="Style14"/>
        <w:spacing w:before="138" w:after="0"/>
        <w:ind w:left="941" w:hanging="0"/>
        <w:rPr>
          <w:sz w:val="24"/>
        </w:rPr>
      </w:pPr>
      <w:r>
        <w:rPr/>
        <w:t>Побудительные</w:t>
      </w:r>
      <w:r>
        <w:rPr>
          <w:spacing w:val="-4"/>
        </w:rPr>
        <w:t xml:space="preserve"> </w:t>
      </w:r>
      <w:r>
        <w:rPr/>
        <w:t>предложения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утвердительной</w:t>
      </w:r>
      <w:r>
        <w:rPr>
          <w:spacing w:val="-1"/>
        </w:rPr>
        <w:t xml:space="preserve"> </w:t>
      </w:r>
      <w:r>
        <w:rPr/>
        <w:t>форме</w:t>
      </w:r>
      <w:r>
        <w:rPr>
          <w:spacing w:val="-4"/>
        </w:rPr>
        <w:t xml:space="preserve"> </w:t>
      </w:r>
      <w:r>
        <w:rPr/>
        <w:t>(Come</w:t>
      </w:r>
      <w:r>
        <w:rPr>
          <w:spacing w:val="-2"/>
        </w:rPr>
        <w:t xml:space="preserve"> </w:t>
      </w:r>
      <w:r>
        <w:rPr/>
        <w:t>in,</w:t>
      </w:r>
      <w:r>
        <w:rPr>
          <w:spacing w:val="-2"/>
        </w:rPr>
        <w:t xml:space="preserve"> </w:t>
      </w:r>
      <w:r>
        <w:rPr/>
        <w:t>please.).</w:t>
      </w:r>
    </w:p>
    <w:p>
      <w:pPr>
        <w:pStyle w:val="Style14"/>
        <w:tabs>
          <w:tab w:val="clear" w:pos="720"/>
          <w:tab w:val="left" w:pos="2193" w:leader="none"/>
          <w:tab w:val="left" w:pos="2695" w:leader="none"/>
          <w:tab w:val="left" w:pos="3792" w:leader="none"/>
          <w:tab w:val="left" w:pos="4860" w:leader="none"/>
          <w:tab w:val="left" w:pos="5821" w:leader="none"/>
          <w:tab w:val="left" w:pos="6322" w:leader="none"/>
          <w:tab w:val="left" w:pos="8696" w:leader="none"/>
        </w:tabs>
        <w:spacing w:lineRule="auto" w:line="360" w:before="139" w:after="0"/>
        <w:ind w:left="232" w:right="165" w:firstLine="708"/>
        <w:jc w:val="left"/>
        <w:rPr>
          <w:sz w:val="24"/>
        </w:rPr>
      </w:pPr>
      <w:r>
        <w:rPr/>
        <w:t>Глаголы</w:t>
        <w:tab/>
        <w:t>в</w:t>
        <w:tab/>
        <w:t>Present</w:t>
        <w:tab/>
        <w:t>Simple</w:t>
        <w:tab/>
        <w:t>Tense</w:t>
        <w:tab/>
        <w:t>в</w:t>
        <w:tab/>
        <w:t>повествовательных</w:t>
        <w:tab/>
      </w:r>
      <w:r>
        <w:rPr>
          <w:spacing w:val="-1"/>
        </w:rPr>
        <w:t>(утвердительных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отрицательных)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вопросительных</w:t>
      </w:r>
      <w:r>
        <w:rPr>
          <w:spacing w:val="1"/>
        </w:rPr>
        <w:t xml:space="preserve"> </w:t>
      </w:r>
      <w:r>
        <w:rPr/>
        <w:t>(общий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специальный</w:t>
      </w:r>
      <w:r>
        <w:rPr>
          <w:spacing w:val="-1"/>
        </w:rPr>
        <w:t xml:space="preserve"> </w:t>
      </w:r>
      <w:r>
        <w:rPr/>
        <w:t>вопросы)</w:t>
      </w:r>
      <w:r>
        <w:rPr>
          <w:spacing w:val="-2"/>
        </w:rPr>
        <w:t xml:space="preserve"> </w:t>
      </w:r>
      <w:r>
        <w:rPr/>
        <w:t>предложениях.</w:t>
      </w:r>
    </w:p>
    <w:p>
      <w:pPr>
        <w:pStyle w:val="Style14"/>
        <w:spacing w:lineRule="auto" w:line="360"/>
        <w:jc w:val="left"/>
        <w:rPr>
          <w:lang w:val="en-US"/>
        </w:rPr>
      </w:pPr>
      <w:r>
        <w:rPr/>
        <w:t>Глагольная</w:t>
      </w:r>
      <w:r>
        <w:rPr>
          <w:spacing w:val="23"/>
          <w:lang w:val="en-US"/>
        </w:rPr>
        <w:t xml:space="preserve"> </w:t>
      </w:r>
      <w:r>
        <w:rPr/>
        <w:t>конструкция</w:t>
      </w:r>
      <w:r>
        <w:rPr>
          <w:spacing w:val="26"/>
          <w:lang w:val="en-US"/>
        </w:rPr>
        <w:t xml:space="preserve"> </w:t>
      </w:r>
      <w:r>
        <w:rPr>
          <w:lang w:val="en-US"/>
        </w:rPr>
        <w:t>have</w:t>
      </w:r>
      <w:r>
        <w:rPr>
          <w:spacing w:val="24"/>
          <w:lang w:val="en-US"/>
        </w:rPr>
        <w:t xml:space="preserve"> </w:t>
      </w:r>
      <w:r>
        <w:rPr>
          <w:lang w:val="en-US"/>
        </w:rPr>
        <w:t>got</w:t>
      </w:r>
      <w:r>
        <w:rPr>
          <w:spacing w:val="24"/>
          <w:lang w:val="en-US"/>
        </w:rPr>
        <w:t xml:space="preserve"> </w:t>
      </w:r>
      <w:r>
        <w:rPr>
          <w:lang w:val="en-US"/>
        </w:rPr>
        <w:t>(I’ve</w:t>
      </w:r>
      <w:r>
        <w:rPr>
          <w:spacing w:val="24"/>
          <w:lang w:val="en-US"/>
        </w:rPr>
        <w:t xml:space="preserve"> </w:t>
      </w:r>
      <w:r>
        <w:rPr>
          <w:lang w:val="en-US"/>
        </w:rPr>
        <w:t>got</w:t>
      </w:r>
      <w:r>
        <w:rPr>
          <w:spacing w:val="24"/>
          <w:lang w:val="en-US"/>
        </w:rPr>
        <w:t xml:space="preserve"> </w:t>
      </w:r>
      <w:r>
        <w:rPr>
          <w:lang w:val="en-US"/>
        </w:rPr>
        <w:t>a</w:t>
      </w:r>
      <w:r>
        <w:rPr>
          <w:spacing w:val="22"/>
          <w:lang w:val="en-US"/>
        </w:rPr>
        <w:t xml:space="preserve"> </w:t>
      </w:r>
      <w:r>
        <w:rPr>
          <w:lang w:val="en-US"/>
        </w:rPr>
        <w:t>cat.</w:t>
      </w:r>
      <w:r>
        <w:rPr>
          <w:spacing w:val="24"/>
          <w:lang w:val="en-US"/>
        </w:rPr>
        <w:t xml:space="preserve"> </w:t>
      </w:r>
      <w:r>
        <w:rPr>
          <w:lang w:val="en-US"/>
        </w:rPr>
        <w:t>He’s/She’s</w:t>
      </w:r>
      <w:r>
        <w:rPr>
          <w:spacing w:val="25"/>
          <w:lang w:val="en-US"/>
        </w:rPr>
        <w:t xml:space="preserve"> </w:t>
      </w:r>
      <w:r>
        <w:rPr>
          <w:lang w:val="en-US"/>
        </w:rPr>
        <w:t>got</w:t>
      </w:r>
      <w:r>
        <w:rPr>
          <w:spacing w:val="24"/>
          <w:lang w:val="en-US"/>
        </w:rPr>
        <w:t xml:space="preserve"> </w:t>
      </w:r>
      <w:r>
        <w:rPr>
          <w:lang w:val="en-US"/>
        </w:rPr>
        <w:t>a</w:t>
      </w:r>
      <w:r>
        <w:rPr>
          <w:spacing w:val="23"/>
          <w:lang w:val="en-US"/>
        </w:rPr>
        <w:t xml:space="preserve"> </w:t>
      </w:r>
      <w:r>
        <w:rPr>
          <w:lang w:val="en-US"/>
        </w:rPr>
        <w:t>cat.</w:t>
      </w:r>
      <w:r>
        <w:rPr>
          <w:spacing w:val="25"/>
          <w:lang w:val="en-US"/>
        </w:rPr>
        <w:t xml:space="preserve"> </w:t>
      </w:r>
      <w:r>
        <w:rPr>
          <w:lang w:val="en-US"/>
        </w:rPr>
        <w:t>Have</w:t>
      </w:r>
      <w:r>
        <w:rPr>
          <w:spacing w:val="28"/>
          <w:lang w:val="en-US"/>
        </w:rPr>
        <w:t xml:space="preserve"> </w:t>
      </w:r>
      <w:r>
        <w:rPr>
          <w:lang w:val="en-US"/>
        </w:rPr>
        <w:t>you</w:t>
      </w:r>
      <w:r>
        <w:rPr>
          <w:spacing w:val="31"/>
          <w:lang w:val="en-US"/>
        </w:rPr>
        <w:t xml:space="preserve"> </w:t>
      </w:r>
      <w:r>
        <w:rPr>
          <w:lang w:val="en-US"/>
        </w:rPr>
        <w:t>got</w:t>
      </w:r>
      <w:r>
        <w:rPr>
          <w:spacing w:val="24"/>
          <w:lang w:val="en-US"/>
        </w:rPr>
        <w:t xml:space="preserve"> </w:t>
      </w:r>
      <w:r>
        <w:rPr>
          <w:lang w:val="en-US"/>
        </w:rPr>
        <w:t>a</w:t>
      </w:r>
      <w:r>
        <w:rPr>
          <w:spacing w:val="22"/>
          <w:lang w:val="en-US"/>
        </w:rPr>
        <w:t xml:space="preserve"> </w:t>
      </w:r>
      <w:r>
        <w:rPr>
          <w:lang w:val="en-US"/>
        </w:rPr>
        <w:t>cat?</w:t>
      </w:r>
      <w:r>
        <w:rPr>
          <w:spacing w:val="29"/>
          <w:lang w:val="en-US"/>
        </w:rPr>
        <w:t xml:space="preserve"> </w:t>
      </w:r>
      <w:r>
        <w:rPr>
          <w:lang w:val="en-US"/>
        </w:rPr>
        <w:t>–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Yes,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have./No,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I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haven’t. What have you</w:t>
      </w:r>
      <w:r>
        <w:rPr>
          <w:spacing w:val="2"/>
          <w:lang w:val="en-US"/>
        </w:rPr>
        <w:t xml:space="preserve"> </w:t>
      </w:r>
      <w:r>
        <w:rPr>
          <w:lang w:val="en-US"/>
        </w:rPr>
        <w:t>got?).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Модальный</w:t>
      </w:r>
      <w:r>
        <w:rPr>
          <w:spacing w:val="31"/>
        </w:rPr>
        <w:t xml:space="preserve"> </w:t>
      </w:r>
      <w:r>
        <w:rPr/>
        <w:t>глагол</w:t>
      </w:r>
      <w:r>
        <w:rPr>
          <w:spacing w:val="34"/>
        </w:rPr>
        <w:t xml:space="preserve"> </w:t>
      </w:r>
      <w:r>
        <w:rPr/>
        <w:t>can:</w:t>
      </w:r>
      <w:r>
        <w:rPr>
          <w:spacing w:val="31"/>
        </w:rPr>
        <w:t xml:space="preserve"> </w:t>
      </w:r>
      <w:r>
        <w:rPr/>
        <w:t>для</w:t>
      </w:r>
      <w:r>
        <w:rPr>
          <w:spacing w:val="32"/>
        </w:rPr>
        <w:t xml:space="preserve"> </w:t>
      </w:r>
      <w:r>
        <w:rPr/>
        <w:t>выражения</w:t>
      </w:r>
      <w:r>
        <w:rPr>
          <w:spacing w:val="34"/>
        </w:rPr>
        <w:t xml:space="preserve"> </w:t>
      </w:r>
      <w:r>
        <w:rPr/>
        <w:t>умения</w:t>
      </w:r>
      <w:r>
        <w:rPr>
          <w:spacing w:val="31"/>
        </w:rPr>
        <w:t xml:space="preserve"> </w:t>
      </w:r>
      <w:r>
        <w:rPr/>
        <w:t>(I</w:t>
      </w:r>
      <w:r>
        <w:rPr>
          <w:spacing w:val="27"/>
        </w:rPr>
        <w:t xml:space="preserve"> </w:t>
      </w:r>
      <w:r>
        <w:rPr/>
        <w:t>can</w:t>
      </w:r>
      <w:r>
        <w:rPr>
          <w:spacing w:val="32"/>
        </w:rPr>
        <w:t xml:space="preserve"> </w:t>
      </w:r>
      <w:r>
        <w:rPr/>
        <w:t>play</w:t>
      </w:r>
      <w:r>
        <w:rPr>
          <w:spacing w:val="27"/>
        </w:rPr>
        <w:t xml:space="preserve"> </w:t>
      </w:r>
      <w:r>
        <w:rPr/>
        <w:t>tennis.)</w:t>
      </w:r>
      <w:r>
        <w:rPr>
          <w:spacing w:val="31"/>
        </w:rPr>
        <w:t xml:space="preserve"> </w:t>
      </w:r>
      <w:r>
        <w:rPr/>
        <w:t>и</w:t>
      </w:r>
      <w:r>
        <w:rPr>
          <w:spacing w:val="33"/>
        </w:rPr>
        <w:t xml:space="preserve"> </w:t>
      </w:r>
      <w:r>
        <w:rPr/>
        <w:t>отсутствия</w:t>
      </w:r>
      <w:r>
        <w:rPr>
          <w:spacing w:val="33"/>
        </w:rPr>
        <w:t xml:space="preserve"> </w:t>
      </w:r>
      <w:r>
        <w:rPr/>
        <w:t>умения</w:t>
      </w:r>
      <w:r>
        <w:rPr>
          <w:spacing w:val="32"/>
        </w:rPr>
        <w:t xml:space="preserve"> </w:t>
      </w:r>
      <w:r>
        <w:rPr/>
        <w:t>(I</w:t>
      </w:r>
      <w:r>
        <w:rPr>
          <w:spacing w:val="-57"/>
        </w:rPr>
        <w:t xml:space="preserve"> </w:t>
      </w:r>
      <w:r>
        <w:rPr/>
        <w:t>can’t</w:t>
      </w:r>
      <w:r>
        <w:rPr>
          <w:spacing w:val="-1"/>
        </w:rPr>
        <w:t xml:space="preserve"> </w:t>
      </w:r>
      <w:r>
        <w:rPr/>
        <w:t>play</w:t>
      </w:r>
      <w:r>
        <w:rPr>
          <w:spacing w:val="-5"/>
        </w:rPr>
        <w:t xml:space="preserve"> </w:t>
      </w:r>
      <w:r>
        <w:rPr/>
        <w:t>chess.); для получения разрешения (Can</w:t>
      </w:r>
      <w:r>
        <w:rPr>
          <w:spacing w:val="3"/>
        </w:rPr>
        <w:t xml:space="preserve"> </w:t>
      </w:r>
      <w:r>
        <w:rPr/>
        <w:t>I</w:t>
      </w:r>
      <w:r>
        <w:rPr>
          <w:spacing w:val="-4"/>
        </w:rPr>
        <w:t xml:space="preserve"> </w:t>
      </w:r>
      <w:r>
        <w:rPr/>
        <w:t>go out?).</w:t>
      </w:r>
    </w:p>
    <w:p>
      <w:pPr>
        <w:pStyle w:val="Style14"/>
        <w:tabs>
          <w:tab w:val="clear" w:pos="720"/>
          <w:tab w:val="left" w:pos="2732" w:leader="none"/>
          <w:tab w:val="left" w:pos="4644" w:leader="none"/>
          <w:tab w:val="left" w:pos="4974" w:leader="none"/>
          <w:tab w:val="left" w:pos="6012" w:leader="none"/>
          <w:tab w:val="left" w:pos="7045" w:leader="none"/>
          <w:tab w:val="left" w:pos="7352" w:leader="none"/>
          <w:tab w:val="left" w:pos="8457" w:leader="none"/>
        </w:tabs>
        <w:spacing w:lineRule="auto" w:line="360"/>
        <w:ind w:left="232" w:right="166" w:firstLine="708"/>
        <w:jc w:val="left"/>
        <w:rPr>
          <w:sz w:val="24"/>
        </w:rPr>
      </w:pPr>
      <w:r>
        <w:rPr/>
        <w:t>Определённый,</w:t>
        <w:tab/>
        <w:t>неопределённый</w:t>
        <w:tab/>
        <w:t>и</w:t>
        <w:tab/>
        <w:t>нулевой</w:t>
        <w:tab/>
        <w:t>артикли</w:t>
        <w:tab/>
        <w:t>c</w:t>
        <w:tab/>
        <w:t>именами</w:t>
        <w:tab/>
      </w:r>
      <w:r>
        <w:rPr>
          <w:spacing w:val="-1"/>
        </w:rPr>
        <w:t>существительными</w:t>
      </w:r>
      <w:r>
        <w:rPr>
          <w:spacing w:val="-57"/>
        </w:rPr>
        <w:t xml:space="preserve"> </w:t>
      </w:r>
      <w:r>
        <w:rPr/>
        <w:t>(наиболее</w:t>
      </w:r>
      <w:r>
        <w:rPr>
          <w:spacing w:val="-2"/>
        </w:rPr>
        <w:t xml:space="preserve"> </w:t>
      </w:r>
      <w:r>
        <w:rPr/>
        <w:t>распространённые</w:t>
      </w:r>
      <w:r>
        <w:rPr>
          <w:spacing w:val="-2"/>
        </w:rPr>
        <w:t xml:space="preserve"> </w:t>
      </w:r>
      <w:r>
        <w:rPr/>
        <w:t>случаи).</w:t>
      </w:r>
    </w:p>
    <w:p>
      <w:pPr>
        <w:pStyle w:val="Style14"/>
        <w:tabs>
          <w:tab w:val="clear" w:pos="720"/>
          <w:tab w:val="left" w:pos="3237" w:leader="none"/>
          <w:tab w:val="left" w:pos="3906" w:leader="none"/>
          <w:tab w:val="left" w:pos="5976" w:leader="none"/>
          <w:tab w:val="left" w:pos="7053" w:leader="none"/>
          <w:tab w:val="left" w:pos="8916" w:leader="none"/>
          <w:tab w:val="left" w:pos="9600" w:leader="none"/>
        </w:tabs>
        <w:spacing w:lineRule="auto" w:line="360"/>
        <w:ind w:left="232" w:right="166" w:firstLine="708"/>
        <w:jc w:val="left"/>
        <w:rPr>
          <w:sz w:val="24"/>
        </w:rPr>
      </w:pPr>
      <w:r>
        <w:rPr/>
        <w:t>Существительные</w:t>
        <w:tab/>
        <w:t>во</w:t>
        <w:tab/>
        <w:t>множественном</w:t>
        <w:tab/>
        <w:t>числе,</w:t>
        <w:tab/>
        <w:t>образованные</w:t>
        <w:tab/>
        <w:t>по</w:t>
        <w:tab/>
      </w:r>
      <w:r>
        <w:rPr>
          <w:spacing w:val="-1"/>
        </w:rPr>
        <w:t>правилу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исключения (a</w:t>
      </w:r>
      <w:r>
        <w:rPr>
          <w:spacing w:val="-1"/>
        </w:rPr>
        <w:t xml:space="preserve"> </w:t>
      </w:r>
      <w:r>
        <w:rPr/>
        <w:t>book – books; a</w:t>
      </w:r>
      <w:r>
        <w:rPr>
          <w:spacing w:val="-1"/>
        </w:rPr>
        <w:t xml:space="preserve"> </w:t>
      </w:r>
      <w:r>
        <w:rPr/>
        <w:t>man</w:t>
      </w:r>
      <w:r>
        <w:rPr>
          <w:spacing w:val="-1"/>
        </w:rPr>
        <w:t xml:space="preserve"> </w:t>
      </w:r>
      <w:r>
        <w:rPr/>
        <w:t>– men).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Личные</w:t>
      </w:r>
      <w:r>
        <w:rPr>
          <w:spacing w:val="25"/>
          <w:lang w:val="en-US"/>
        </w:rPr>
        <w:t xml:space="preserve"> </w:t>
      </w:r>
      <w:r>
        <w:rPr/>
        <w:t>местоимения</w:t>
      </w:r>
      <w:r>
        <w:rPr>
          <w:spacing w:val="28"/>
          <w:lang w:val="en-US"/>
        </w:rPr>
        <w:t xml:space="preserve"> </w:t>
      </w:r>
      <w:r>
        <w:rPr>
          <w:lang w:val="en-US"/>
        </w:rPr>
        <w:t>(I,</w:t>
      </w:r>
      <w:r>
        <w:rPr>
          <w:spacing w:val="31"/>
          <w:lang w:val="en-US"/>
        </w:rPr>
        <w:t xml:space="preserve"> </w:t>
      </w:r>
      <w:r>
        <w:rPr>
          <w:lang w:val="en-US"/>
        </w:rPr>
        <w:t>you,</w:t>
      </w:r>
      <w:r>
        <w:rPr>
          <w:spacing w:val="26"/>
          <w:lang w:val="en-US"/>
        </w:rPr>
        <w:t xml:space="preserve"> </w:t>
      </w:r>
      <w:r>
        <w:rPr>
          <w:lang w:val="en-US"/>
        </w:rPr>
        <w:t>he/she/it,</w:t>
      </w:r>
      <w:r>
        <w:rPr>
          <w:spacing w:val="26"/>
          <w:lang w:val="en-US"/>
        </w:rPr>
        <w:t xml:space="preserve"> </w:t>
      </w:r>
      <w:r>
        <w:rPr>
          <w:lang w:val="en-US"/>
        </w:rPr>
        <w:t>we,</w:t>
      </w:r>
      <w:r>
        <w:rPr>
          <w:spacing w:val="26"/>
          <w:lang w:val="en-US"/>
        </w:rPr>
        <w:t xml:space="preserve"> </w:t>
      </w:r>
      <w:r>
        <w:rPr>
          <w:lang w:val="en-US"/>
        </w:rPr>
        <w:t>they).</w:t>
      </w:r>
      <w:r>
        <w:rPr>
          <w:spacing w:val="29"/>
          <w:lang w:val="en-US"/>
        </w:rPr>
        <w:t xml:space="preserve"> </w:t>
      </w:r>
      <w:r>
        <w:rPr/>
        <w:t>Притяжательные</w:t>
      </w:r>
      <w:r>
        <w:rPr>
          <w:spacing w:val="26"/>
          <w:lang w:val="en-US"/>
        </w:rPr>
        <w:t xml:space="preserve"> </w:t>
      </w:r>
      <w:r>
        <w:rPr/>
        <w:t>местоимения</w:t>
      </w:r>
      <w:r>
        <w:rPr>
          <w:spacing w:val="28"/>
          <w:lang w:val="en-US"/>
        </w:rPr>
        <w:t xml:space="preserve"> </w:t>
      </w:r>
      <w:r>
        <w:rPr>
          <w:lang w:val="en-US"/>
        </w:rPr>
        <w:t>(my,</w:t>
      </w:r>
      <w:r>
        <w:rPr>
          <w:spacing w:val="32"/>
          <w:lang w:val="en-US"/>
        </w:rPr>
        <w:t xml:space="preserve"> </w:t>
      </w:r>
      <w:r>
        <w:rPr>
          <w:lang w:val="en-US"/>
        </w:rPr>
        <w:t>your,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his/her/its,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our,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 xml:space="preserve">their). </w:t>
      </w:r>
      <w:r>
        <w:rPr/>
        <w:t>Указательные</w:t>
      </w:r>
      <w:r>
        <w:rPr>
          <w:spacing w:val="-2"/>
        </w:rPr>
        <w:t xml:space="preserve"> </w:t>
      </w:r>
      <w:r>
        <w:rPr/>
        <w:t>местоимения (this – these).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Количественные</w:t>
      </w:r>
      <w:r>
        <w:rPr>
          <w:spacing w:val="-3"/>
        </w:rPr>
        <w:t xml:space="preserve"> </w:t>
      </w:r>
      <w:r>
        <w:rPr/>
        <w:t>числительные</w:t>
      </w:r>
      <w:r>
        <w:rPr>
          <w:spacing w:val="-3"/>
        </w:rPr>
        <w:t xml:space="preserve"> </w:t>
      </w:r>
      <w:r>
        <w:rPr/>
        <w:t>(1–12).</w:t>
      </w:r>
    </w:p>
    <w:p>
      <w:pPr>
        <w:pStyle w:val="Style14"/>
        <w:spacing w:before="138" w:after="0"/>
        <w:ind w:left="941" w:hanging="0"/>
        <w:jc w:val="left"/>
        <w:rPr>
          <w:sz w:val="24"/>
        </w:rPr>
      </w:pPr>
      <w:r>
        <w:rPr/>
        <w:t>Вопросительные</w:t>
      </w:r>
      <w:r>
        <w:rPr>
          <w:spacing w:val="-4"/>
        </w:rPr>
        <w:t xml:space="preserve"> </w:t>
      </w:r>
      <w:r>
        <w:rPr/>
        <w:t>слова</w:t>
      </w:r>
      <w:r>
        <w:rPr>
          <w:spacing w:val="-1"/>
        </w:rPr>
        <w:t xml:space="preserve"> </w:t>
      </w:r>
      <w:r>
        <w:rPr/>
        <w:t>(who,</w:t>
      </w:r>
      <w:r>
        <w:rPr>
          <w:spacing w:val="-1"/>
        </w:rPr>
        <w:t xml:space="preserve"> </w:t>
      </w:r>
      <w:r>
        <w:rPr/>
        <w:t>what,</w:t>
      </w:r>
      <w:r>
        <w:rPr>
          <w:spacing w:val="-1"/>
        </w:rPr>
        <w:t xml:space="preserve"> </w:t>
      </w:r>
      <w:r>
        <w:rPr/>
        <w:t>how,</w:t>
      </w:r>
      <w:r>
        <w:rPr>
          <w:spacing w:val="-2"/>
        </w:rPr>
        <w:t xml:space="preserve"> </w:t>
      </w:r>
      <w:r>
        <w:rPr/>
        <w:t>where,</w:t>
      </w:r>
      <w:r>
        <w:rPr>
          <w:spacing w:val="1"/>
        </w:rPr>
        <w:t xml:space="preserve"> </w:t>
      </w:r>
      <w:r>
        <w:rPr/>
        <w:t>how</w:t>
      </w:r>
      <w:r>
        <w:rPr>
          <w:spacing w:val="-2"/>
        </w:rPr>
        <w:t xml:space="preserve"> </w:t>
      </w:r>
      <w:r>
        <w:rPr/>
        <w:t>many).</w:t>
      </w:r>
    </w:p>
    <w:p>
      <w:pPr>
        <w:pStyle w:val="Style14"/>
        <w:spacing w:before="137" w:after="0"/>
        <w:ind w:left="941" w:hanging="0"/>
        <w:jc w:val="left"/>
        <w:rPr>
          <w:lang w:val="en-US"/>
        </w:rPr>
      </w:pPr>
      <w:r>
        <w:rPr/>
        <w:t>Предлоги</w:t>
      </w:r>
      <w:r>
        <w:rPr>
          <w:spacing w:val="-1"/>
          <w:lang w:val="en-US"/>
        </w:rPr>
        <w:t xml:space="preserve"> </w:t>
      </w:r>
      <w:r>
        <w:rPr/>
        <w:t>места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(in,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on, near,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under).</w:t>
      </w:r>
    </w:p>
    <w:p>
      <w:pPr>
        <w:pStyle w:val="Style14"/>
        <w:spacing w:before="139" w:after="0"/>
        <w:ind w:left="941" w:hanging="0"/>
        <w:rPr>
          <w:sz w:val="24"/>
        </w:rPr>
      </w:pPr>
      <w:r>
        <w:rPr/>
        <w:t>Союзы</w:t>
      </w:r>
      <w:r>
        <w:rPr>
          <w:spacing w:val="-2"/>
        </w:rPr>
        <w:t xml:space="preserve"> </w:t>
      </w:r>
      <w:r>
        <w:rPr/>
        <w:t>and</w:t>
      </w:r>
      <w:r>
        <w:rPr>
          <w:spacing w:val="-1"/>
        </w:rPr>
        <w:t xml:space="preserve"> </w:t>
      </w:r>
      <w:r>
        <w:rPr/>
        <w:t>и but</w:t>
      </w:r>
      <w:r>
        <w:rPr>
          <w:spacing w:val="-1"/>
        </w:rPr>
        <w:t xml:space="preserve"> </w:t>
      </w:r>
      <w:r>
        <w:rPr/>
        <w:t>(c</w:t>
      </w:r>
      <w:r>
        <w:rPr>
          <w:spacing w:val="-2"/>
        </w:rPr>
        <w:t xml:space="preserve"> </w:t>
      </w:r>
      <w:r>
        <w:rPr/>
        <w:t>однородными</w:t>
      </w:r>
      <w:r>
        <w:rPr>
          <w:spacing w:val="-1"/>
        </w:rPr>
        <w:t xml:space="preserve"> </w:t>
      </w:r>
      <w:r>
        <w:rPr/>
        <w:t>членами).</w:t>
      </w:r>
    </w:p>
    <w:p>
      <w:pPr>
        <w:pStyle w:val="ListParagraph"/>
        <w:numPr>
          <w:ilvl w:val="2"/>
          <w:numId w:val="56"/>
        </w:numPr>
        <w:tabs>
          <w:tab w:val="clear" w:pos="720"/>
          <w:tab w:val="left" w:pos="1782" w:leader="none"/>
        </w:tabs>
        <w:spacing w:before="137" w:after="0"/>
        <w:ind w:left="1781" w:hanging="841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>
      <w:pPr>
        <w:pStyle w:val="Style14"/>
        <w:spacing w:lineRule="auto" w:line="360" w:before="139" w:after="0"/>
        <w:ind w:left="232" w:right="167" w:firstLine="708"/>
        <w:rPr>
          <w:sz w:val="24"/>
        </w:rPr>
      </w:pPr>
      <w:r>
        <w:rPr/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rPr/>
        <w:t>этикета,</w:t>
      </w:r>
      <w:r>
        <w:rPr>
          <w:spacing w:val="1"/>
        </w:rPr>
        <w:t xml:space="preserve"> </w:t>
      </w:r>
      <w:r>
        <w:rPr/>
        <w:t>принятого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стране/странах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некоторых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общения:</w:t>
      </w:r>
      <w:r>
        <w:rPr>
          <w:spacing w:val="1"/>
        </w:rPr>
        <w:t xml:space="preserve"> </w:t>
      </w:r>
      <w:r>
        <w:rPr/>
        <w:t>приветствие, прощание, знакомство, выражение благодарности, извинение, поздравление (с днём</w:t>
      </w:r>
      <w:r>
        <w:rPr>
          <w:spacing w:val="1"/>
        </w:rPr>
        <w:t xml:space="preserve"> </w:t>
      </w:r>
      <w:r>
        <w:rPr/>
        <w:t>рождения,</w:t>
      </w:r>
      <w:r>
        <w:rPr>
          <w:spacing w:val="-1"/>
        </w:rPr>
        <w:t xml:space="preserve"> </w:t>
      </w:r>
      <w:r>
        <w:rPr/>
        <w:t>Новым</w:t>
      </w:r>
      <w:r>
        <w:rPr>
          <w:spacing w:val="-2"/>
        </w:rPr>
        <w:t xml:space="preserve"> </w:t>
      </w:r>
      <w:r>
        <w:rPr/>
        <w:t>годом,</w:t>
      </w:r>
      <w:r>
        <w:rPr>
          <w:spacing w:val="-1"/>
        </w:rPr>
        <w:t xml:space="preserve"> </w:t>
      </w:r>
      <w:r>
        <w:rPr/>
        <w:t>Рождеством).</w:t>
      </w:r>
    </w:p>
    <w:p>
      <w:pPr>
        <w:pStyle w:val="Style14"/>
        <w:spacing w:lineRule="auto" w:line="360" w:before="1" w:after="0"/>
        <w:ind w:left="232" w:right="172" w:firstLine="708"/>
        <w:rPr>
          <w:sz w:val="24"/>
        </w:rPr>
      </w:pPr>
      <w:r>
        <w:rPr/>
        <w:t>Знание</w:t>
      </w:r>
      <w:r>
        <w:rPr>
          <w:spacing w:val="1"/>
        </w:rPr>
        <w:t xml:space="preserve"> </w:t>
      </w:r>
      <w:r>
        <w:rPr/>
        <w:t>небольших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детского</w:t>
      </w:r>
      <w:r>
        <w:rPr>
          <w:spacing w:val="1"/>
        </w:rPr>
        <w:t xml:space="preserve"> </w:t>
      </w:r>
      <w:r>
        <w:rPr/>
        <w:t>фольклора</w:t>
      </w:r>
      <w:r>
        <w:rPr>
          <w:spacing w:val="1"/>
        </w:rPr>
        <w:t xml:space="preserve"> </w:t>
      </w:r>
      <w:r>
        <w:rPr/>
        <w:t>страны/стран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(рифмовки,</w:t>
      </w:r>
      <w:r>
        <w:rPr>
          <w:spacing w:val="-1"/>
        </w:rPr>
        <w:t xml:space="preserve"> </w:t>
      </w:r>
      <w:r>
        <w:rPr/>
        <w:t>стихи, песенки);</w:t>
      </w:r>
      <w:r>
        <w:rPr>
          <w:spacing w:val="-3"/>
        </w:rPr>
        <w:t xml:space="preserve"> </w:t>
      </w:r>
      <w:r>
        <w:rPr/>
        <w:t>персонажей детских</w:t>
      </w:r>
      <w:r>
        <w:rPr>
          <w:spacing w:val="-1"/>
        </w:rPr>
        <w:t xml:space="preserve"> </w:t>
      </w:r>
      <w:r>
        <w:rPr/>
        <w:t>книг.</w:t>
      </w:r>
    </w:p>
    <w:p>
      <w:pPr>
        <w:pStyle w:val="Style14"/>
        <w:ind w:left="941" w:hanging="0"/>
        <w:rPr>
          <w:sz w:val="24"/>
        </w:rPr>
      </w:pPr>
      <w:r>
        <w:rPr/>
        <w:t>Знание</w:t>
      </w:r>
      <w:r>
        <w:rPr>
          <w:spacing w:val="-3"/>
        </w:rPr>
        <w:t xml:space="preserve"> </w:t>
      </w:r>
      <w:r>
        <w:rPr/>
        <w:t>названий</w:t>
      </w:r>
      <w:r>
        <w:rPr>
          <w:spacing w:val="-2"/>
        </w:rPr>
        <w:t xml:space="preserve"> </w:t>
      </w:r>
      <w:r>
        <w:rPr/>
        <w:t>родной</w:t>
      </w:r>
      <w:r>
        <w:rPr>
          <w:spacing w:val="-2"/>
        </w:rPr>
        <w:t xml:space="preserve"> </w:t>
      </w:r>
      <w:r>
        <w:rPr/>
        <w:t>страны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страны/стран</w:t>
      </w:r>
      <w:r>
        <w:rPr>
          <w:spacing w:val="-2"/>
        </w:rPr>
        <w:t xml:space="preserve"> </w:t>
      </w:r>
      <w:r>
        <w:rPr/>
        <w:t>изучаемого</w:t>
      </w:r>
      <w:r>
        <w:rPr>
          <w:spacing w:val="-1"/>
        </w:rPr>
        <w:t xml:space="preserve"> </w:t>
      </w:r>
      <w:r>
        <w:rPr/>
        <w:t>языка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их столиц.</w:t>
      </w:r>
    </w:p>
    <w:p>
      <w:pPr>
        <w:sectPr>
          <w:headerReference w:type="default" r:id="rId8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56"/>
        </w:numPr>
        <w:tabs>
          <w:tab w:val="clear" w:pos="720"/>
          <w:tab w:val="left" w:pos="1782" w:leader="none"/>
        </w:tabs>
        <w:spacing w:before="136" w:after="0"/>
        <w:ind w:left="1781" w:hanging="84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jc w:val="left"/>
        <w:rPr>
          <w:sz w:val="24"/>
        </w:rPr>
      </w:pPr>
      <w:r>
        <w:rPr/>
        <w:t>Использование</w:t>
      </w:r>
      <w:r>
        <w:rPr>
          <w:spacing w:val="5"/>
        </w:rPr>
        <w:t xml:space="preserve"> </w:t>
      </w:r>
      <w:r>
        <w:rPr/>
        <w:t>при</w:t>
      </w:r>
      <w:r>
        <w:rPr>
          <w:spacing w:val="7"/>
        </w:rPr>
        <w:t xml:space="preserve"> </w:t>
      </w:r>
      <w:r>
        <w:rPr/>
        <w:t>чтении</w:t>
      </w:r>
      <w:r>
        <w:rPr>
          <w:spacing w:val="7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аудировании</w:t>
      </w:r>
      <w:r>
        <w:rPr>
          <w:spacing w:val="7"/>
        </w:rPr>
        <w:t xml:space="preserve"> </w:t>
      </w:r>
      <w:r>
        <w:rPr/>
        <w:t>языковой</w:t>
      </w:r>
      <w:r>
        <w:rPr>
          <w:spacing w:val="7"/>
        </w:rPr>
        <w:t xml:space="preserve"> </w:t>
      </w:r>
      <w:r>
        <w:rPr/>
        <w:t>догадки</w:t>
      </w:r>
      <w:r>
        <w:rPr>
          <w:spacing w:val="7"/>
        </w:rPr>
        <w:t xml:space="preserve"> </w:t>
      </w:r>
      <w:r>
        <w:rPr/>
        <w:t>(умения</w:t>
      </w:r>
      <w:r>
        <w:rPr>
          <w:spacing w:val="6"/>
        </w:rPr>
        <w:t xml:space="preserve"> </w:t>
      </w:r>
      <w:r>
        <w:rPr/>
        <w:t>понять</w:t>
      </w:r>
      <w:r>
        <w:rPr>
          <w:spacing w:val="5"/>
        </w:rPr>
        <w:t xml:space="preserve"> </w:t>
      </w:r>
      <w:r>
        <w:rPr/>
        <w:t>значение</w:t>
      </w:r>
      <w:r>
        <w:rPr>
          <w:spacing w:val="-57"/>
        </w:rPr>
        <w:t xml:space="preserve"> </w:t>
      </w:r>
      <w:r>
        <w:rPr/>
        <w:t>незнакомого</w:t>
      </w:r>
      <w:r>
        <w:rPr>
          <w:spacing w:val="-1"/>
        </w:rPr>
        <w:t xml:space="preserve"> </w:t>
      </w:r>
      <w:r>
        <w:rPr/>
        <w:t>слова</w:t>
      </w:r>
      <w:r>
        <w:rPr>
          <w:spacing w:val="-2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новое</w:t>
      </w:r>
      <w:r>
        <w:rPr>
          <w:spacing w:val="-3"/>
        </w:rPr>
        <w:t xml:space="preserve"> </w:t>
      </w:r>
      <w:r>
        <w:rPr/>
        <w:t>значение</w:t>
      </w:r>
      <w:r>
        <w:rPr>
          <w:spacing w:val="-1"/>
        </w:rPr>
        <w:t xml:space="preserve"> </w:t>
      </w:r>
      <w:r>
        <w:rPr/>
        <w:t>знакомого слова</w:t>
      </w:r>
      <w:r>
        <w:rPr>
          <w:spacing w:val="-2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контексту).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Использование</w:t>
      </w:r>
      <w:r>
        <w:rPr>
          <w:spacing w:val="39"/>
        </w:rPr>
        <w:t xml:space="preserve"> </w:t>
      </w:r>
      <w:r>
        <w:rPr/>
        <w:t>в</w:t>
      </w:r>
      <w:r>
        <w:rPr>
          <w:spacing w:val="39"/>
        </w:rPr>
        <w:t xml:space="preserve"> </w:t>
      </w:r>
      <w:r>
        <w:rPr/>
        <w:t>качестве</w:t>
      </w:r>
      <w:r>
        <w:rPr>
          <w:spacing w:val="39"/>
        </w:rPr>
        <w:t xml:space="preserve"> </w:t>
      </w:r>
      <w:r>
        <w:rPr/>
        <w:t>опоры</w:t>
      </w:r>
      <w:r>
        <w:rPr>
          <w:spacing w:val="40"/>
        </w:rPr>
        <w:t xml:space="preserve"> </w:t>
      </w:r>
      <w:r>
        <w:rPr/>
        <w:t>при</w:t>
      </w:r>
      <w:r>
        <w:rPr>
          <w:spacing w:val="40"/>
        </w:rPr>
        <w:t xml:space="preserve"> </w:t>
      </w:r>
      <w:r>
        <w:rPr/>
        <w:t>порождении</w:t>
      </w:r>
      <w:r>
        <w:rPr>
          <w:spacing w:val="40"/>
        </w:rPr>
        <w:t xml:space="preserve"> </w:t>
      </w:r>
      <w:r>
        <w:rPr/>
        <w:t>собственных</w:t>
      </w:r>
      <w:r>
        <w:rPr>
          <w:spacing w:val="42"/>
        </w:rPr>
        <w:t xml:space="preserve"> </w:t>
      </w:r>
      <w:r>
        <w:rPr/>
        <w:t>высказываний</w:t>
      </w:r>
      <w:r>
        <w:rPr>
          <w:spacing w:val="40"/>
        </w:rPr>
        <w:t xml:space="preserve"> </w:t>
      </w:r>
      <w:r>
        <w:rPr/>
        <w:t>ключевых</w:t>
      </w:r>
      <w:r>
        <w:rPr>
          <w:spacing w:val="-57"/>
        </w:rPr>
        <w:t xml:space="preserve"> </w:t>
      </w:r>
      <w:r>
        <w:rPr/>
        <w:t>слов,</w:t>
      </w:r>
      <w:r>
        <w:rPr>
          <w:spacing w:val="-2"/>
        </w:rPr>
        <w:t xml:space="preserve"> </w:t>
      </w:r>
      <w:r>
        <w:rPr/>
        <w:t>вопросов; иллюстраций.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1602" w:leader="none"/>
        </w:tabs>
        <w:ind w:left="160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>
      <w:pPr>
        <w:pStyle w:val="ListParagraph"/>
        <w:numPr>
          <w:ilvl w:val="2"/>
          <w:numId w:val="58"/>
        </w:numPr>
        <w:tabs>
          <w:tab w:val="clear" w:pos="720"/>
          <w:tab w:val="left" w:pos="1782" w:leader="none"/>
        </w:tabs>
        <w:spacing w:before="134" w:after="0"/>
        <w:ind w:left="1781" w:hanging="841"/>
        <w:rPr>
          <w:sz w:val="24"/>
        </w:rPr>
      </w:pPr>
      <w:r>
        <w:rPr>
          <w:sz w:val="24"/>
        </w:rPr>
        <w:t>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spacing w:before="137" w:after="0"/>
        <w:ind w:left="1961" w:hanging="1021"/>
        <w:rPr>
          <w:sz w:val="24"/>
        </w:rPr>
      </w:pP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моего «я».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Моя</w:t>
      </w:r>
      <w:r>
        <w:rPr>
          <w:spacing w:val="-4"/>
        </w:rPr>
        <w:t xml:space="preserve"> </w:t>
      </w:r>
      <w:r>
        <w:rPr/>
        <w:t>семья.</w:t>
      </w:r>
      <w:r>
        <w:rPr>
          <w:spacing w:val="-2"/>
        </w:rPr>
        <w:t xml:space="preserve"> </w:t>
      </w:r>
      <w:r>
        <w:rPr/>
        <w:t>Мой</w:t>
      </w:r>
      <w:r>
        <w:rPr>
          <w:spacing w:val="-1"/>
        </w:rPr>
        <w:t xml:space="preserve"> </w:t>
      </w:r>
      <w:r>
        <w:rPr/>
        <w:t>день</w:t>
      </w:r>
      <w:r>
        <w:rPr>
          <w:spacing w:val="-2"/>
        </w:rPr>
        <w:t xml:space="preserve"> </w:t>
      </w:r>
      <w:r>
        <w:rPr/>
        <w:t>рождения.</w:t>
      </w:r>
      <w:r>
        <w:rPr>
          <w:spacing w:val="-2"/>
        </w:rPr>
        <w:t xml:space="preserve"> </w:t>
      </w:r>
      <w:r>
        <w:rPr/>
        <w:t>Моя</w:t>
      </w:r>
      <w:r>
        <w:rPr>
          <w:spacing w:val="-3"/>
        </w:rPr>
        <w:t xml:space="preserve"> </w:t>
      </w:r>
      <w:r>
        <w:rPr/>
        <w:t>любимая</w:t>
      </w:r>
      <w:r>
        <w:rPr>
          <w:spacing w:val="-2"/>
        </w:rPr>
        <w:t xml:space="preserve"> </w:t>
      </w:r>
      <w:r>
        <w:rPr/>
        <w:t>еда.</w:t>
      </w:r>
      <w:r>
        <w:rPr>
          <w:spacing w:val="-2"/>
        </w:rPr>
        <w:t xml:space="preserve"> </w:t>
      </w:r>
      <w:r>
        <w:rPr/>
        <w:t>Мой</w:t>
      </w:r>
      <w:r>
        <w:rPr>
          <w:spacing w:val="-1"/>
        </w:rPr>
        <w:t xml:space="preserve"> </w:t>
      </w:r>
      <w:r>
        <w:rPr/>
        <w:t>день</w:t>
      </w:r>
      <w:r>
        <w:rPr>
          <w:spacing w:val="-3"/>
        </w:rPr>
        <w:t xml:space="preserve"> </w:t>
      </w:r>
      <w:r>
        <w:rPr/>
        <w:t>(распорядок</w:t>
      </w:r>
      <w:r>
        <w:rPr>
          <w:spacing w:val="-2"/>
        </w:rPr>
        <w:t xml:space="preserve"> </w:t>
      </w:r>
      <w:r>
        <w:rPr/>
        <w:t>дня).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spacing w:before="137" w:after="0"/>
        <w:ind w:left="1961" w:hanging="1021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моих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увлечений.</w:t>
      </w:r>
    </w:p>
    <w:p>
      <w:pPr>
        <w:pStyle w:val="Style14"/>
        <w:spacing w:lineRule="auto" w:line="360" w:before="139" w:after="0"/>
        <w:ind w:left="232" w:right="426" w:firstLine="708"/>
        <w:jc w:val="left"/>
        <w:rPr>
          <w:sz w:val="24"/>
        </w:rPr>
      </w:pPr>
      <w:r>
        <w:rPr/>
        <w:t>Любимая</w:t>
      </w:r>
      <w:r>
        <w:rPr>
          <w:spacing w:val="2"/>
        </w:rPr>
        <w:t xml:space="preserve"> </w:t>
      </w:r>
      <w:r>
        <w:rPr/>
        <w:t>игрушка,</w:t>
      </w:r>
      <w:r>
        <w:rPr>
          <w:spacing w:val="1"/>
        </w:rPr>
        <w:t xml:space="preserve"> </w:t>
      </w:r>
      <w:r>
        <w:rPr/>
        <w:t>игра.</w:t>
      </w:r>
      <w:r>
        <w:rPr>
          <w:spacing w:val="1"/>
        </w:rPr>
        <w:t xml:space="preserve"> </w:t>
      </w:r>
      <w:r>
        <w:rPr/>
        <w:t>Мой</w:t>
      </w:r>
      <w:r>
        <w:rPr>
          <w:spacing w:val="2"/>
        </w:rPr>
        <w:t xml:space="preserve"> </w:t>
      </w:r>
      <w:r>
        <w:rPr/>
        <w:t>питомец.</w:t>
      </w:r>
      <w:r>
        <w:rPr>
          <w:spacing w:val="1"/>
        </w:rPr>
        <w:t xml:space="preserve"> </w:t>
      </w:r>
      <w:r>
        <w:rPr/>
        <w:t>Любимые</w:t>
      </w:r>
      <w:r>
        <w:rPr>
          <w:spacing w:val="58"/>
        </w:rPr>
        <w:t xml:space="preserve"> </w:t>
      </w:r>
      <w:r>
        <w:rPr/>
        <w:t>занятия.</w:t>
      </w:r>
      <w:r>
        <w:rPr>
          <w:spacing w:val="1"/>
        </w:rPr>
        <w:t xml:space="preserve"> </w:t>
      </w:r>
      <w:r>
        <w:rPr/>
        <w:t>Любимая</w:t>
      </w:r>
      <w:r>
        <w:rPr>
          <w:spacing w:val="1"/>
        </w:rPr>
        <w:t xml:space="preserve"> </w:t>
      </w:r>
      <w:r>
        <w:rPr/>
        <w:t>сказка.</w:t>
      </w:r>
      <w:r>
        <w:rPr>
          <w:spacing w:val="3"/>
        </w:rPr>
        <w:t xml:space="preserve"> </w:t>
      </w:r>
      <w:r>
        <w:rPr/>
        <w:t>Выходной</w:t>
      </w:r>
      <w:r>
        <w:rPr>
          <w:spacing w:val="-57"/>
        </w:rPr>
        <w:t xml:space="preserve"> </w:t>
      </w:r>
      <w:r>
        <w:rPr/>
        <w:t>день.</w:t>
      </w:r>
      <w:r>
        <w:rPr>
          <w:spacing w:val="-1"/>
        </w:rPr>
        <w:t xml:space="preserve"> </w:t>
      </w:r>
      <w:r>
        <w:rPr/>
        <w:t>Каникулы.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spacing w:before="1" w:after="0"/>
        <w:ind w:left="1961" w:hanging="1021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"/>
          <w:sz w:val="24"/>
        </w:rPr>
        <w:t xml:space="preserve"> </w:t>
      </w:r>
      <w:r>
        <w:rPr>
          <w:sz w:val="24"/>
        </w:rPr>
        <w:t>меня.</w:t>
      </w:r>
    </w:p>
    <w:p>
      <w:pPr>
        <w:pStyle w:val="Style14"/>
        <w:spacing w:before="136" w:after="0"/>
        <w:ind w:left="941" w:hanging="0"/>
        <w:jc w:val="left"/>
        <w:rPr>
          <w:sz w:val="24"/>
        </w:rPr>
      </w:pPr>
      <w:r>
        <w:rPr/>
        <w:t>Моя</w:t>
      </w:r>
      <w:r>
        <w:rPr>
          <w:spacing w:val="37"/>
        </w:rPr>
        <w:t xml:space="preserve"> </w:t>
      </w:r>
      <w:r>
        <w:rPr/>
        <w:t>комната</w:t>
      </w:r>
      <w:r>
        <w:rPr>
          <w:spacing w:val="37"/>
        </w:rPr>
        <w:t xml:space="preserve"> </w:t>
      </w:r>
      <w:r>
        <w:rPr/>
        <w:t>(квартира,</w:t>
      </w:r>
      <w:r>
        <w:rPr>
          <w:spacing w:val="38"/>
        </w:rPr>
        <w:t xml:space="preserve"> </w:t>
      </w:r>
      <w:r>
        <w:rPr/>
        <w:t>дом).</w:t>
      </w:r>
      <w:r>
        <w:rPr>
          <w:spacing w:val="37"/>
        </w:rPr>
        <w:t xml:space="preserve"> </w:t>
      </w:r>
      <w:r>
        <w:rPr/>
        <w:t>Моя</w:t>
      </w:r>
      <w:r>
        <w:rPr>
          <w:spacing w:val="38"/>
        </w:rPr>
        <w:t xml:space="preserve"> </w:t>
      </w:r>
      <w:r>
        <w:rPr/>
        <w:t>школа.</w:t>
      </w:r>
      <w:r>
        <w:rPr>
          <w:spacing w:val="35"/>
        </w:rPr>
        <w:t xml:space="preserve"> </w:t>
      </w:r>
      <w:r>
        <w:rPr/>
        <w:t>Мои</w:t>
      </w:r>
      <w:r>
        <w:rPr>
          <w:spacing w:val="38"/>
        </w:rPr>
        <w:t xml:space="preserve"> </w:t>
      </w:r>
      <w:r>
        <w:rPr/>
        <w:t>друзья.</w:t>
      </w:r>
      <w:r>
        <w:rPr>
          <w:spacing w:val="38"/>
        </w:rPr>
        <w:t xml:space="preserve"> </w:t>
      </w:r>
      <w:r>
        <w:rPr/>
        <w:t>Моя</w:t>
      </w:r>
      <w:r>
        <w:rPr>
          <w:spacing w:val="37"/>
        </w:rPr>
        <w:t xml:space="preserve"> </w:t>
      </w:r>
      <w:r>
        <w:rPr/>
        <w:t>малая</w:t>
      </w:r>
      <w:r>
        <w:rPr>
          <w:spacing w:val="38"/>
        </w:rPr>
        <w:t xml:space="preserve"> </w:t>
      </w:r>
      <w:r>
        <w:rPr/>
        <w:t>родина</w:t>
      </w:r>
      <w:r>
        <w:rPr>
          <w:spacing w:val="36"/>
        </w:rPr>
        <w:t xml:space="preserve"> </w:t>
      </w:r>
      <w:r>
        <w:rPr/>
        <w:t>(город,</w:t>
      </w:r>
      <w:r>
        <w:rPr>
          <w:spacing w:val="38"/>
        </w:rPr>
        <w:t xml:space="preserve"> </w:t>
      </w:r>
      <w:r>
        <w:rPr/>
        <w:t>село).</w:t>
      </w:r>
    </w:p>
    <w:p>
      <w:pPr>
        <w:pStyle w:val="Style14"/>
        <w:spacing w:before="140" w:after="0"/>
        <w:ind w:left="232" w:hanging="0"/>
        <w:rPr>
          <w:sz w:val="24"/>
        </w:rPr>
      </w:pPr>
      <w:r>
        <w:rPr/>
        <w:t>Дикие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домашние</w:t>
      </w:r>
      <w:r>
        <w:rPr>
          <w:spacing w:val="-4"/>
        </w:rPr>
        <w:t xml:space="preserve"> </w:t>
      </w:r>
      <w:r>
        <w:rPr/>
        <w:t>животные.</w:t>
      </w:r>
      <w:r>
        <w:rPr>
          <w:spacing w:val="-2"/>
        </w:rPr>
        <w:t xml:space="preserve"> </w:t>
      </w:r>
      <w:r>
        <w:rPr/>
        <w:t>Погода.</w:t>
      </w:r>
      <w:r>
        <w:rPr>
          <w:spacing w:val="-3"/>
        </w:rPr>
        <w:t xml:space="preserve"> </w:t>
      </w:r>
      <w:r>
        <w:rPr/>
        <w:t>Времена</w:t>
      </w:r>
      <w:r>
        <w:rPr>
          <w:spacing w:val="-3"/>
        </w:rPr>
        <w:t xml:space="preserve"> </w:t>
      </w:r>
      <w:r>
        <w:rPr/>
        <w:t>года</w:t>
      </w:r>
      <w:r>
        <w:rPr>
          <w:spacing w:val="-3"/>
        </w:rPr>
        <w:t xml:space="preserve"> </w:t>
      </w:r>
      <w:r>
        <w:rPr/>
        <w:t>(месяцы).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spacing w:before="136" w:after="0"/>
        <w:ind w:left="1961" w:hanging="1021"/>
        <w:jc w:val="both"/>
        <w:rPr>
          <w:sz w:val="24"/>
        </w:rPr>
      </w:pPr>
      <w:r>
        <w:rPr>
          <w:sz w:val="24"/>
        </w:rPr>
        <w:t>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 языка.</w:t>
      </w:r>
    </w:p>
    <w:p>
      <w:pPr>
        <w:pStyle w:val="Style14"/>
        <w:spacing w:lineRule="auto" w:line="360" w:before="140" w:after="0"/>
        <w:ind w:left="232" w:right="169" w:firstLine="708"/>
        <w:rPr>
          <w:sz w:val="24"/>
        </w:rPr>
      </w:pPr>
      <w:r>
        <w:rPr/>
        <w:t>Россия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страна/страны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языка.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столицы,</w:t>
      </w:r>
      <w:r>
        <w:rPr>
          <w:spacing w:val="1"/>
        </w:rPr>
        <w:t xml:space="preserve"> </w:t>
      </w:r>
      <w:r>
        <w:rPr/>
        <w:t>достопримечательности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интересные факты. 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rPr/>
        <w:t>Праздники</w:t>
      </w:r>
      <w:r>
        <w:rPr>
          <w:spacing w:val="-1"/>
        </w:rPr>
        <w:t xml:space="preserve"> </w:t>
      </w:r>
      <w:r>
        <w:rPr/>
        <w:t>родной страны и страны/стран</w:t>
      </w:r>
      <w:r>
        <w:rPr>
          <w:spacing w:val="-1"/>
        </w:rPr>
        <w:t xml:space="preserve"> </w:t>
      </w:r>
      <w:r>
        <w:rPr/>
        <w:t>изучаемого языка.</w:t>
      </w:r>
    </w:p>
    <w:p>
      <w:pPr>
        <w:pStyle w:val="ListParagraph"/>
        <w:numPr>
          <w:ilvl w:val="2"/>
          <w:numId w:val="58"/>
        </w:numPr>
        <w:tabs>
          <w:tab w:val="clear" w:pos="720"/>
          <w:tab w:val="left" w:pos="1782" w:leader="none"/>
        </w:tabs>
        <w:spacing w:lineRule="exact" w:line="275"/>
        <w:ind w:left="1781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spacing w:before="137" w:after="0"/>
        <w:ind w:left="1961" w:hanging="1021"/>
        <w:jc w:val="both"/>
        <w:rPr>
          <w:sz w:val="24"/>
        </w:rPr>
      </w:pPr>
      <w:r>
        <w:rPr>
          <w:sz w:val="24"/>
        </w:rPr>
        <w:t>Говорение.</w:t>
      </w:r>
    </w:p>
    <w:p>
      <w:pPr>
        <w:pStyle w:val="ListParagraph"/>
        <w:numPr>
          <w:ilvl w:val="4"/>
          <w:numId w:val="58"/>
        </w:numPr>
        <w:tabs>
          <w:tab w:val="clear" w:pos="720"/>
          <w:tab w:val="left" w:pos="2142" w:leader="none"/>
        </w:tabs>
        <w:spacing w:before="139" w:after="0"/>
        <w:ind w:left="2141" w:hanging="120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>
      <w:pPr>
        <w:pStyle w:val="Style14"/>
        <w:spacing w:lineRule="auto" w:line="360" w:before="137" w:after="0"/>
        <w:ind w:left="232" w:right="172" w:firstLine="708"/>
        <w:rPr>
          <w:sz w:val="24"/>
        </w:rPr>
      </w:pPr>
      <w:r>
        <w:rPr/>
        <w:t xml:space="preserve">Ведение  </w:t>
      </w:r>
      <w:r>
        <w:rPr>
          <w:spacing w:val="1"/>
        </w:rPr>
        <w:t xml:space="preserve"> </w:t>
      </w:r>
      <w:r>
        <w:rPr/>
        <w:t>с    опорой    на    речевые    ситуации,    ключевые    слова    и/или    иллюстрации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соблюдением</w:t>
      </w:r>
      <w:r>
        <w:rPr>
          <w:spacing w:val="-2"/>
        </w:rPr>
        <w:t xml:space="preserve"> </w:t>
      </w:r>
      <w:r>
        <w:rPr/>
        <w:t>норм</w:t>
      </w:r>
      <w:r>
        <w:rPr>
          <w:spacing w:val="-2"/>
        </w:rPr>
        <w:t xml:space="preserve"> </w:t>
      </w:r>
      <w:r>
        <w:rPr/>
        <w:t>речевого</w:t>
      </w:r>
      <w:r>
        <w:rPr>
          <w:spacing w:val="-2"/>
        </w:rPr>
        <w:t xml:space="preserve"> </w:t>
      </w:r>
      <w:r>
        <w:rPr/>
        <w:t>этикета,</w:t>
      </w:r>
      <w:r>
        <w:rPr>
          <w:spacing w:val="1"/>
        </w:rPr>
        <w:t xml:space="preserve"> </w:t>
      </w:r>
      <w:r>
        <w:rPr/>
        <w:t>принятых в</w:t>
      </w:r>
      <w:r>
        <w:rPr>
          <w:spacing w:val="-2"/>
        </w:rPr>
        <w:t xml:space="preserve"> </w:t>
      </w:r>
      <w:r>
        <w:rPr/>
        <w:t>стране/странах</w:t>
      </w:r>
      <w:r>
        <w:rPr>
          <w:spacing w:val="2"/>
        </w:rPr>
        <w:t xml:space="preserve"> </w:t>
      </w:r>
      <w:r>
        <w:rPr/>
        <w:t>изучаемого</w:t>
      </w:r>
      <w:r>
        <w:rPr>
          <w:spacing w:val="-1"/>
        </w:rPr>
        <w:t xml:space="preserve"> </w:t>
      </w:r>
      <w:r>
        <w:rPr/>
        <w:t>языка:</w:t>
      </w:r>
    </w:p>
    <w:p>
      <w:pPr>
        <w:pStyle w:val="Style14"/>
        <w:spacing w:lineRule="auto" w:line="360"/>
        <w:ind w:left="232" w:right="165" w:firstLine="708"/>
        <w:jc w:val="right"/>
        <w:rPr>
          <w:sz w:val="24"/>
        </w:rPr>
      </w:pPr>
      <w:r>
        <w:rPr/>
        <w:t>диалога</w:t>
      </w:r>
      <w:r>
        <w:rPr>
          <w:spacing w:val="27"/>
        </w:rPr>
        <w:t xml:space="preserve"> </w:t>
      </w:r>
      <w:r>
        <w:rPr/>
        <w:t>этикетного</w:t>
      </w:r>
      <w:r>
        <w:rPr>
          <w:spacing w:val="25"/>
        </w:rPr>
        <w:t xml:space="preserve"> </w:t>
      </w:r>
      <w:r>
        <w:rPr/>
        <w:t>характера:</w:t>
      </w:r>
      <w:r>
        <w:rPr>
          <w:spacing w:val="28"/>
        </w:rPr>
        <w:t xml:space="preserve"> </w:t>
      </w:r>
      <w:r>
        <w:rPr/>
        <w:t>приветствие,</w:t>
      </w:r>
      <w:r>
        <w:rPr>
          <w:spacing w:val="26"/>
        </w:rPr>
        <w:t xml:space="preserve"> </w:t>
      </w:r>
      <w:r>
        <w:rPr/>
        <w:t>начало</w:t>
      </w:r>
      <w:r>
        <w:rPr>
          <w:spacing w:val="28"/>
        </w:rPr>
        <w:t xml:space="preserve"> </w:t>
      </w:r>
      <w:r>
        <w:rPr/>
        <w:t>и</w:t>
      </w:r>
      <w:r>
        <w:rPr>
          <w:spacing w:val="28"/>
        </w:rPr>
        <w:t xml:space="preserve"> </w:t>
      </w:r>
      <w:r>
        <w:rPr/>
        <w:t>завершение</w:t>
      </w:r>
      <w:r>
        <w:rPr>
          <w:spacing w:val="27"/>
        </w:rPr>
        <w:t xml:space="preserve"> </w:t>
      </w:r>
      <w:r>
        <w:rPr/>
        <w:t>разговора,</w:t>
      </w:r>
      <w:r>
        <w:rPr>
          <w:spacing w:val="27"/>
        </w:rPr>
        <w:t xml:space="preserve"> </w:t>
      </w:r>
      <w:r>
        <w:rPr/>
        <w:t>знакомство</w:t>
      </w:r>
      <w:r>
        <w:rPr>
          <w:spacing w:val="29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собеседником; поздравление с праздником; выражение благодарности за поздравление; извинение;</w:t>
      </w:r>
      <w:r>
        <w:rPr>
          <w:spacing w:val="-57"/>
        </w:rPr>
        <w:t xml:space="preserve"> </w:t>
      </w:r>
      <w:r>
        <w:rPr/>
        <w:t>диалога</w:t>
      </w:r>
      <w:r>
        <w:rPr>
          <w:spacing w:val="26"/>
        </w:rPr>
        <w:t xml:space="preserve"> </w:t>
      </w:r>
      <w:r>
        <w:rPr/>
        <w:t>–</w:t>
      </w:r>
      <w:r>
        <w:rPr>
          <w:spacing w:val="27"/>
        </w:rPr>
        <w:t xml:space="preserve"> </w:t>
      </w:r>
      <w:r>
        <w:rPr/>
        <w:t>побуждения</w:t>
      </w:r>
      <w:r>
        <w:rPr>
          <w:spacing w:val="26"/>
        </w:rPr>
        <w:t xml:space="preserve"> </w:t>
      </w:r>
      <w:r>
        <w:rPr/>
        <w:t>к</w:t>
      </w:r>
      <w:r>
        <w:rPr>
          <w:spacing w:val="28"/>
        </w:rPr>
        <w:t xml:space="preserve"> </w:t>
      </w:r>
      <w:r>
        <w:rPr/>
        <w:t>действию:</w:t>
      </w:r>
      <w:r>
        <w:rPr>
          <w:spacing w:val="27"/>
        </w:rPr>
        <w:t xml:space="preserve"> </w:t>
      </w:r>
      <w:r>
        <w:rPr/>
        <w:t>приглашение</w:t>
      </w:r>
      <w:r>
        <w:rPr>
          <w:spacing w:val="26"/>
        </w:rPr>
        <w:t xml:space="preserve"> </w:t>
      </w:r>
      <w:r>
        <w:rPr/>
        <w:t>собеседника</w:t>
      </w:r>
      <w:r>
        <w:rPr>
          <w:spacing w:val="25"/>
        </w:rPr>
        <w:t xml:space="preserve"> </w:t>
      </w:r>
      <w:r>
        <w:rPr/>
        <w:t>к</w:t>
      </w:r>
      <w:r>
        <w:rPr>
          <w:spacing w:val="26"/>
        </w:rPr>
        <w:t xml:space="preserve"> </w:t>
      </w:r>
      <w:r>
        <w:rPr/>
        <w:t>совместной</w:t>
      </w:r>
      <w:r>
        <w:rPr>
          <w:spacing w:val="28"/>
        </w:rPr>
        <w:t xml:space="preserve"> </w:t>
      </w:r>
      <w:r>
        <w:rPr/>
        <w:t>деятельности,</w:t>
      </w:r>
    </w:p>
    <w:p>
      <w:pPr>
        <w:pStyle w:val="Style14"/>
        <w:spacing w:before="1" w:after="0"/>
        <w:ind w:left="232" w:hanging="0"/>
        <w:rPr>
          <w:sz w:val="24"/>
        </w:rPr>
      </w:pPr>
      <w:r>
        <w:rPr/>
        <w:t>вежливое</w:t>
      </w:r>
      <w:r>
        <w:rPr>
          <w:spacing w:val="-4"/>
        </w:rPr>
        <w:t xml:space="preserve"> </w:t>
      </w:r>
      <w:r>
        <w:rPr/>
        <w:t>согласие/не</w:t>
      </w:r>
      <w:r>
        <w:rPr>
          <w:spacing w:val="-2"/>
        </w:rPr>
        <w:t xml:space="preserve"> </w:t>
      </w:r>
      <w:r>
        <w:rPr/>
        <w:t>согласие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предложение</w:t>
      </w:r>
      <w:r>
        <w:rPr>
          <w:spacing w:val="-2"/>
        </w:rPr>
        <w:t xml:space="preserve"> </w:t>
      </w:r>
      <w:r>
        <w:rPr/>
        <w:t>собеседника;</w:t>
      </w:r>
    </w:p>
    <w:p>
      <w:pPr>
        <w:pStyle w:val="Style14"/>
        <w:spacing w:lineRule="auto" w:line="360" w:before="138" w:after="0"/>
        <w:ind w:left="232" w:right="171" w:firstLine="708"/>
        <w:rPr>
          <w:sz w:val="24"/>
        </w:rPr>
      </w:pPr>
      <w:r>
        <w:rPr/>
        <w:t>диалога-расспроса:</w:t>
      </w:r>
      <w:r>
        <w:rPr>
          <w:spacing w:val="1"/>
        </w:rPr>
        <w:t xml:space="preserve"> </w:t>
      </w:r>
      <w:r>
        <w:rPr/>
        <w:t>запрашивание</w:t>
      </w:r>
      <w:r>
        <w:rPr>
          <w:spacing w:val="1"/>
        </w:rPr>
        <w:t xml:space="preserve"> </w:t>
      </w:r>
      <w:r>
        <w:rPr/>
        <w:t>интересующей</w:t>
      </w:r>
      <w:r>
        <w:rPr>
          <w:spacing w:val="1"/>
        </w:rPr>
        <w:t xml:space="preserve"> </w:t>
      </w:r>
      <w:r>
        <w:rPr/>
        <w:t>информации;</w:t>
      </w:r>
      <w:r>
        <w:rPr>
          <w:spacing w:val="1"/>
        </w:rPr>
        <w:t xml:space="preserve"> </w:t>
      </w:r>
      <w:r>
        <w:rPr/>
        <w:t>сообщение</w:t>
      </w:r>
      <w:r>
        <w:rPr>
          <w:spacing w:val="1"/>
        </w:rPr>
        <w:t xml:space="preserve"> </w:t>
      </w:r>
      <w:r>
        <w:rPr/>
        <w:t>фактической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-1"/>
        </w:rPr>
        <w:t xml:space="preserve"> </w:t>
      </w:r>
      <w:r>
        <w:rPr/>
        <w:t>ответы на</w:t>
      </w:r>
      <w:r>
        <w:rPr>
          <w:spacing w:val="-4"/>
        </w:rPr>
        <w:t xml:space="preserve"> </w:t>
      </w:r>
      <w:r>
        <w:rPr/>
        <w:t>вопросы собеседника.</w:t>
      </w:r>
    </w:p>
    <w:p>
      <w:pPr>
        <w:pStyle w:val="ListParagraph"/>
        <w:numPr>
          <w:ilvl w:val="4"/>
          <w:numId w:val="58"/>
        </w:numPr>
        <w:tabs>
          <w:tab w:val="clear" w:pos="720"/>
          <w:tab w:val="left" w:pos="2142" w:leader="none"/>
        </w:tabs>
        <w:ind w:left="2141" w:hanging="120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>
      <w:pPr>
        <w:pStyle w:val="Style14"/>
        <w:spacing w:lineRule="auto" w:line="360" w:before="139" w:after="0"/>
        <w:ind w:left="232" w:right="168" w:firstLine="708"/>
        <w:rPr>
          <w:sz w:val="24"/>
        </w:rPr>
      </w:pPr>
      <w:r>
        <w:rPr/>
        <w:t>Создание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ключевые</w:t>
      </w:r>
      <w:r>
        <w:rPr>
          <w:spacing w:val="1"/>
        </w:rPr>
        <w:t xml:space="preserve"> </w:t>
      </w:r>
      <w:r>
        <w:rPr/>
        <w:t>слова,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и/или</w:t>
      </w:r>
      <w:r>
        <w:rPr>
          <w:spacing w:val="1"/>
        </w:rPr>
        <w:t xml:space="preserve"> </w:t>
      </w:r>
      <w:r>
        <w:rPr/>
        <w:t>иллюстрации</w:t>
      </w:r>
      <w:r>
        <w:rPr>
          <w:spacing w:val="61"/>
        </w:rPr>
        <w:t xml:space="preserve"> </w:t>
      </w:r>
      <w:r>
        <w:rPr/>
        <w:t>устных</w:t>
      </w:r>
      <w:r>
        <w:rPr>
          <w:spacing w:val="1"/>
        </w:rPr>
        <w:t xml:space="preserve"> </w:t>
      </w:r>
      <w:r>
        <w:rPr/>
        <w:t xml:space="preserve">монологических        </w:t>
      </w:r>
      <w:r>
        <w:rPr>
          <w:spacing w:val="1"/>
        </w:rPr>
        <w:t xml:space="preserve"> </w:t>
      </w:r>
      <w:r>
        <w:rPr/>
        <w:t xml:space="preserve">высказываний:        </w:t>
      </w:r>
      <w:r>
        <w:rPr>
          <w:spacing w:val="1"/>
        </w:rPr>
        <w:t xml:space="preserve"> </w:t>
      </w:r>
      <w:r>
        <w:rPr/>
        <w:t xml:space="preserve">описание        </w:t>
      </w:r>
      <w:r>
        <w:rPr>
          <w:spacing w:val="1"/>
        </w:rPr>
        <w:t xml:space="preserve"> </w:t>
      </w:r>
      <w:r>
        <w:rPr/>
        <w:t xml:space="preserve">предмета,        </w:t>
      </w:r>
      <w:r>
        <w:rPr>
          <w:spacing w:val="1"/>
        </w:rPr>
        <w:t xml:space="preserve"> </w:t>
      </w:r>
      <w:r>
        <w:rPr/>
        <w:t>реального          человека</w:t>
      </w:r>
      <w:r>
        <w:rPr>
          <w:spacing w:val="1"/>
        </w:rPr>
        <w:t xml:space="preserve"> </w:t>
      </w:r>
      <w:r>
        <w:rPr/>
        <w:t>или литературного персонажа;</w:t>
      </w:r>
      <w:r>
        <w:rPr>
          <w:spacing w:val="-1"/>
        </w:rPr>
        <w:t xml:space="preserve"> </w:t>
      </w:r>
      <w:r>
        <w:rPr/>
        <w:t>рассказ о себе,</w:t>
      </w:r>
      <w:r>
        <w:rPr>
          <w:spacing w:val="-1"/>
        </w:rPr>
        <w:t xml:space="preserve"> </w:t>
      </w:r>
      <w:r>
        <w:rPr/>
        <w:t>члене</w:t>
      </w:r>
      <w:r>
        <w:rPr>
          <w:spacing w:val="-1"/>
        </w:rPr>
        <w:t xml:space="preserve"> </w:t>
      </w:r>
      <w:r>
        <w:rPr/>
        <w:t>семьи, друге.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Пересказ с опорой на ключевые слова, вопросы и/или иллюстрации основного содержания</w:t>
      </w:r>
      <w:r>
        <w:rPr>
          <w:spacing w:val="1"/>
        </w:rPr>
        <w:t xml:space="preserve"> </w:t>
      </w:r>
      <w:r>
        <w:rPr/>
        <w:t>прочитанного</w:t>
      </w:r>
      <w:r>
        <w:rPr>
          <w:spacing w:val="-1"/>
        </w:rPr>
        <w:t xml:space="preserve"> </w:t>
      </w:r>
      <w:r>
        <w:rPr/>
        <w:t>текста.</w:t>
      </w:r>
    </w:p>
    <w:p>
      <w:pPr>
        <w:sectPr>
          <w:headerReference w:type="default" r:id="rId8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Аудирование.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74" w:firstLine="708"/>
        <w:rPr>
          <w:sz w:val="24"/>
        </w:rPr>
      </w:pPr>
      <w:r>
        <w:rPr/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rPr/>
        <w:t>услышанное</w:t>
      </w:r>
      <w:r>
        <w:rPr>
          <w:spacing w:val="-2"/>
        </w:rPr>
        <w:t xml:space="preserve"> </w:t>
      </w:r>
      <w:r>
        <w:rPr/>
        <w:t>(при</w:t>
      </w:r>
      <w:r>
        <w:rPr>
          <w:spacing w:val="1"/>
        </w:rPr>
        <w:t xml:space="preserve"> </w:t>
      </w:r>
      <w:r>
        <w:rPr/>
        <w:t>непосредственном</w:t>
      </w:r>
      <w:r>
        <w:rPr>
          <w:spacing w:val="-1"/>
        </w:rPr>
        <w:t xml:space="preserve"> </w:t>
      </w:r>
      <w:r>
        <w:rPr/>
        <w:t>общении).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rPr/>
        <w:t>материале,          в         соответствии         с         поставленной         коммуникативной         задачей: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запрашиваемой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(при</w:t>
      </w:r>
      <w:r>
        <w:rPr>
          <w:spacing w:val="1"/>
        </w:rPr>
        <w:t xml:space="preserve"> </w:t>
      </w:r>
      <w:r>
        <w:rPr/>
        <w:t>опосредованном</w:t>
      </w:r>
      <w:r>
        <w:rPr>
          <w:spacing w:val="-2"/>
        </w:rPr>
        <w:t xml:space="preserve"> </w:t>
      </w:r>
      <w:r>
        <w:rPr/>
        <w:t>общении).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Аудирование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темы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главных</w:t>
      </w:r>
      <w:r>
        <w:rPr>
          <w:spacing w:val="1"/>
        </w:rPr>
        <w:t xml:space="preserve"> </w:t>
      </w:r>
      <w:r>
        <w:rPr/>
        <w:t>фактов/событий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воспринимаемом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1"/>
        </w:rPr>
        <w:t xml:space="preserve"> </w:t>
      </w:r>
      <w:r>
        <w:rPr/>
        <w:t>тексте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иллюстрации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языковой,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2"/>
        </w:rPr>
        <w:t xml:space="preserve"> </w:t>
      </w:r>
      <w:r>
        <w:rPr/>
        <w:t>контекстуальной, догадки.</w:t>
      </w:r>
    </w:p>
    <w:p>
      <w:pPr>
        <w:pStyle w:val="Style14"/>
        <w:tabs>
          <w:tab w:val="clear" w:pos="720"/>
          <w:tab w:val="left" w:pos="3081" w:leader="none"/>
          <w:tab w:val="left" w:pos="4686" w:leader="none"/>
          <w:tab w:val="left" w:pos="6271" w:leader="none"/>
          <w:tab w:val="left" w:pos="9409" w:leader="none"/>
        </w:tabs>
        <w:spacing w:lineRule="auto" w:line="360"/>
        <w:ind w:left="232" w:right="164" w:firstLine="708"/>
        <w:rPr>
          <w:sz w:val="24"/>
        </w:rPr>
      </w:pPr>
      <w:r>
        <w:rPr/>
        <w:t>Аудирование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запрашиваемой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выделение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воспринимаемого на слух тексте и понимание информации фактического характера с опорой на</w:t>
      </w:r>
      <w:r>
        <w:rPr>
          <w:spacing w:val="1"/>
        </w:rPr>
        <w:t xml:space="preserve"> </w:t>
      </w:r>
      <w:r>
        <w:rPr/>
        <w:t>иллюстрации</w:t>
        <w:tab/>
        <w:t>и</w:t>
        <w:tab/>
        <w:t>с</w:t>
        <w:tab/>
        <w:t>использованием</w:t>
        <w:tab/>
        <w:t>языковой,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 числе</w:t>
      </w:r>
      <w:r>
        <w:rPr>
          <w:spacing w:val="-1"/>
        </w:rPr>
        <w:t xml:space="preserve"> </w:t>
      </w:r>
      <w:r>
        <w:rPr/>
        <w:t>контекстуальной,</w:t>
      </w:r>
      <w:r>
        <w:rPr>
          <w:spacing w:val="-3"/>
        </w:rPr>
        <w:t xml:space="preserve"> </w:t>
      </w:r>
      <w:r>
        <w:rPr/>
        <w:t>догадки.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-1"/>
        </w:rPr>
        <w:t xml:space="preserve"> </w:t>
      </w:r>
      <w:r>
        <w:rPr/>
        <w:t>рассказ, сказка.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чтение.</w:t>
      </w:r>
    </w:p>
    <w:p>
      <w:pPr>
        <w:pStyle w:val="Style14"/>
        <w:spacing w:lineRule="auto" w:line="360" w:before="134" w:after="0"/>
        <w:ind w:left="232" w:right="173" w:firstLine="708"/>
        <w:rPr>
          <w:sz w:val="24"/>
        </w:rPr>
      </w:pPr>
      <w:r>
        <w:rPr/>
        <w:t>Чтение</w:t>
      </w:r>
      <w:r>
        <w:rPr>
          <w:spacing w:val="1"/>
        </w:rPr>
        <w:t xml:space="preserve"> </w:t>
      </w:r>
      <w:r>
        <w:rPr/>
        <w:t>вслух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текстов,</w:t>
      </w:r>
      <w:r>
        <w:rPr>
          <w:spacing w:val="1"/>
        </w:rPr>
        <w:t xml:space="preserve"> </w:t>
      </w:r>
      <w:r>
        <w:rPr/>
        <w:t>построенных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изученном</w:t>
      </w:r>
      <w:r>
        <w:rPr>
          <w:spacing w:val="1"/>
        </w:rPr>
        <w:t xml:space="preserve"> </w:t>
      </w:r>
      <w:r>
        <w:rPr/>
        <w:t>языковом</w:t>
      </w:r>
      <w:r>
        <w:rPr>
          <w:spacing w:val="1"/>
        </w:rPr>
        <w:t xml:space="preserve"> </w:t>
      </w:r>
      <w:r>
        <w:rPr/>
        <w:t>материале,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-2"/>
        </w:rPr>
        <w:t xml:space="preserve"> </w:t>
      </w:r>
      <w:r>
        <w:rPr/>
        <w:t>правил</w:t>
      </w:r>
      <w:r>
        <w:rPr>
          <w:spacing w:val="-2"/>
        </w:rPr>
        <w:t xml:space="preserve"> </w:t>
      </w:r>
      <w:r>
        <w:rPr/>
        <w:t>чтения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соответствующей</w:t>
      </w:r>
      <w:r>
        <w:rPr>
          <w:spacing w:val="-1"/>
        </w:rPr>
        <w:t xml:space="preserve"> </w:t>
      </w:r>
      <w:r>
        <w:rPr/>
        <w:t>интонацией;</w:t>
      </w:r>
      <w:r>
        <w:rPr>
          <w:spacing w:val="-3"/>
        </w:rPr>
        <w:t xml:space="preserve"> </w:t>
      </w:r>
      <w:r>
        <w:rPr/>
        <w:t>понимание</w:t>
      </w:r>
      <w:r>
        <w:rPr>
          <w:spacing w:val="-2"/>
        </w:rPr>
        <w:t xml:space="preserve"> </w:t>
      </w:r>
      <w:r>
        <w:rPr/>
        <w:t>прочитанного.</w:t>
      </w:r>
    </w:p>
    <w:p>
      <w:pPr>
        <w:pStyle w:val="Style14"/>
        <w:ind w:left="941" w:hanging="0"/>
        <w:rPr>
          <w:sz w:val="24"/>
        </w:rPr>
      </w:pPr>
      <w:r>
        <w:rPr/>
        <w:t>Тексты</w:t>
      </w:r>
      <w:r>
        <w:rPr>
          <w:spacing w:val="-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чтения</w:t>
      </w:r>
      <w:r>
        <w:rPr>
          <w:spacing w:val="-2"/>
        </w:rPr>
        <w:t xml:space="preserve"> </w:t>
      </w:r>
      <w:r>
        <w:rPr/>
        <w:t>вслух:</w:t>
      </w:r>
      <w:r>
        <w:rPr>
          <w:spacing w:val="-3"/>
        </w:rPr>
        <w:t xml:space="preserve"> </w:t>
      </w:r>
      <w:r>
        <w:rPr/>
        <w:t>диалог,</w:t>
      </w:r>
      <w:r>
        <w:rPr>
          <w:spacing w:val="-3"/>
        </w:rPr>
        <w:t xml:space="preserve"> </w:t>
      </w:r>
      <w:r>
        <w:rPr/>
        <w:t>рассказ,</w:t>
      </w:r>
      <w:r>
        <w:rPr>
          <w:spacing w:val="-3"/>
        </w:rPr>
        <w:t xml:space="preserve"> </w:t>
      </w:r>
      <w:r>
        <w:rPr/>
        <w:t>сказка.</w:t>
      </w:r>
    </w:p>
    <w:p>
      <w:pPr>
        <w:pStyle w:val="Style14"/>
        <w:spacing w:lineRule="auto" w:line="360" w:before="137" w:after="0"/>
        <w:ind w:left="232" w:right="162" w:firstLine="708"/>
        <w:rPr>
          <w:sz w:val="24"/>
        </w:rPr>
      </w:pPr>
      <w:r>
        <w:rPr/>
        <w:t>Чтение</w:t>
      </w:r>
      <w:r>
        <w:rPr>
          <w:spacing w:val="1"/>
        </w:rPr>
        <w:t xml:space="preserve"> </w:t>
      </w:r>
      <w:r>
        <w:rPr/>
        <w:t>про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текстов,</w:t>
      </w:r>
      <w:r>
        <w:rPr>
          <w:spacing w:val="1"/>
        </w:rPr>
        <w:t xml:space="preserve"> </w:t>
      </w:r>
      <w:r>
        <w:rPr/>
        <w:t>построенных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изученном</w:t>
      </w:r>
      <w:r>
        <w:rPr>
          <w:spacing w:val="1"/>
        </w:rPr>
        <w:t xml:space="preserve"> </w:t>
      </w:r>
      <w:r>
        <w:rPr/>
        <w:t>языковом</w:t>
      </w:r>
      <w:r>
        <w:rPr>
          <w:spacing w:val="1"/>
        </w:rPr>
        <w:t xml:space="preserve"> </w:t>
      </w:r>
      <w:r>
        <w:rPr/>
        <w:t>материале,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 xml:space="preserve">различной      </w:t>
      </w:r>
      <w:r>
        <w:rPr>
          <w:spacing w:val="35"/>
        </w:rPr>
        <w:t xml:space="preserve"> </w:t>
      </w:r>
      <w:r>
        <w:rPr/>
        <w:t xml:space="preserve">глубиной      </w:t>
      </w:r>
      <w:r>
        <w:rPr>
          <w:spacing w:val="34"/>
        </w:rPr>
        <w:t xml:space="preserve"> </w:t>
      </w:r>
      <w:r>
        <w:rPr/>
        <w:t xml:space="preserve">проникновения      </w:t>
      </w:r>
      <w:r>
        <w:rPr>
          <w:spacing w:val="31"/>
        </w:rPr>
        <w:t xml:space="preserve"> </w:t>
      </w:r>
      <w:r>
        <w:rPr/>
        <w:t xml:space="preserve">в       </w:t>
      </w:r>
      <w:r>
        <w:rPr>
          <w:spacing w:val="32"/>
        </w:rPr>
        <w:t xml:space="preserve"> </w:t>
      </w:r>
      <w:r>
        <w:rPr/>
        <w:t xml:space="preserve">их       </w:t>
      </w:r>
      <w:r>
        <w:rPr>
          <w:spacing w:val="34"/>
        </w:rPr>
        <w:t xml:space="preserve"> </w:t>
      </w:r>
      <w:r>
        <w:rPr/>
        <w:t xml:space="preserve">содержание       </w:t>
      </w:r>
      <w:r>
        <w:rPr>
          <w:spacing w:val="32"/>
        </w:rPr>
        <w:t xml:space="preserve"> </w:t>
      </w:r>
      <w:r>
        <w:rPr/>
        <w:t xml:space="preserve">в       </w:t>
      </w:r>
      <w:r>
        <w:rPr>
          <w:spacing w:val="32"/>
        </w:rPr>
        <w:t xml:space="preserve"> </w:t>
      </w:r>
      <w:r>
        <w:rPr/>
        <w:t>зависимости</w:t>
      </w:r>
      <w:r>
        <w:rPr>
          <w:spacing w:val="-58"/>
        </w:rPr>
        <w:t xml:space="preserve"> </w:t>
      </w:r>
      <w:r>
        <w:rPr/>
        <w:t xml:space="preserve">от    </w:t>
      </w:r>
      <w:r>
        <w:rPr>
          <w:spacing w:val="1"/>
        </w:rPr>
        <w:t xml:space="preserve"> </w:t>
      </w:r>
      <w:r>
        <w:rPr/>
        <w:t>поставленной      коммуникативной     задачи:     с     пониманием     основного     содержания,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пониманием</w:t>
      </w:r>
      <w:r>
        <w:rPr>
          <w:spacing w:val="-1"/>
        </w:rPr>
        <w:t xml:space="preserve"> </w:t>
      </w:r>
      <w:r>
        <w:rPr/>
        <w:t>запрашиваемой информации.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rPr/>
        <w:t xml:space="preserve">темы      </w:t>
      </w:r>
      <w:r>
        <w:rPr>
          <w:spacing w:val="30"/>
        </w:rPr>
        <w:t xml:space="preserve"> </w:t>
      </w:r>
      <w:r>
        <w:rPr/>
        <w:t xml:space="preserve">и       </w:t>
      </w:r>
      <w:r>
        <w:rPr>
          <w:spacing w:val="29"/>
        </w:rPr>
        <w:t xml:space="preserve"> </w:t>
      </w:r>
      <w:r>
        <w:rPr/>
        <w:t xml:space="preserve">главных       </w:t>
      </w:r>
      <w:r>
        <w:rPr>
          <w:spacing w:val="30"/>
        </w:rPr>
        <w:t xml:space="preserve"> </w:t>
      </w:r>
      <w:r>
        <w:rPr/>
        <w:t xml:space="preserve">фактов/событий       </w:t>
      </w:r>
      <w:r>
        <w:rPr>
          <w:spacing w:val="28"/>
        </w:rPr>
        <w:t xml:space="preserve"> </w:t>
      </w:r>
      <w:r>
        <w:rPr/>
        <w:t xml:space="preserve">в       </w:t>
      </w:r>
      <w:r>
        <w:rPr>
          <w:spacing w:val="28"/>
        </w:rPr>
        <w:t xml:space="preserve"> </w:t>
      </w:r>
      <w:r>
        <w:rPr/>
        <w:t xml:space="preserve">прочитанном       </w:t>
      </w:r>
      <w:r>
        <w:rPr>
          <w:spacing w:val="28"/>
        </w:rPr>
        <w:t xml:space="preserve"> </w:t>
      </w:r>
      <w:r>
        <w:rPr/>
        <w:t xml:space="preserve">тексте       </w:t>
      </w:r>
      <w:r>
        <w:rPr>
          <w:spacing w:val="29"/>
        </w:rPr>
        <w:t xml:space="preserve"> </w:t>
      </w:r>
      <w:r>
        <w:rPr/>
        <w:t xml:space="preserve">с       </w:t>
      </w:r>
      <w:r>
        <w:rPr>
          <w:spacing w:val="30"/>
        </w:rPr>
        <w:t xml:space="preserve"> </w:t>
      </w:r>
      <w:r>
        <w:rPr/>
        <w:t>опорой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опоры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иллюстрации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языковой,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контекстуальной,</w:t>
      </w:r>
      <w:r>
        <w:rPr>
          <w:spacing w:val="-1"/>
        </w:rPr>
        <w:t xml:space="preserve"> </w:t>
      </w:r>
      <w:r>
        <w:rPr/>
        <w:t>догадки.</w:t>
      </w:r>
    </w:p>
    <w:p>
      <w:pPr>
        <w:pStyle w:val="Style14"/>
        <w:spacing w:lineRule="auto" w:line="360" w:before="1" w:after="0"/>
        <w:ind w:left="232" w:right="165" w:firstLine="708"/>
        <w:rPr>
          <w:sz w:val="24"/>
        </w:rPr>
      </w:pPr>
      <w:r>
        <w:rPr/>
        <w:t>Чтение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запрашиваемой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нахождение</w:t>
      </w:r>
      <w:r>
        <w:rPr>
          <w:spacing w:val="6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прочитанном тексте и понимание запрашиваемой информации фактического характера с опорой и</w:t>
      </w:r>
      <w:r>
        <w:rPr>
          <w:spacing w:val="1"/>
        </w:rPr>
        <w:t xml:space="preserve"> </w:t>
      </w:r>
      <w:r>
        <w:rPr/>
        <w:t>без опоры на иллюстрации, а также с использованием языковой, в том числе контекстуальной,</w:t>
      </w:r>
      <w:r>
        <w:rPr>
          <w:spacing w:val="1"/>
        </w:rPr>
        <w:t xml:space="preserve"> </w:t>
      </w:r>
      <w:r>
        <w:rPr/>
        <w:t>догадки.</w:t>
      </w:r>
    </w:p>
    <w:p>
      <w:pPr>
        <w:pStyle w:val="Style14"/>
        <w:ind w:left="941" w:hanging="0"/>
        <w:rPr>
          <w:sz w:val="24"/>
        </w:rPr>
      </w:pPr>
      <w:r>
        <w:rPr/>
        <w:t>Тексты</w:t>
      </w:r>
      <w:r>
        <w:rPr>
          <w:spacing w:val="-3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чтения:</w:t>
      </w:r>
      <w:r>
        <w:rPr>
          <w:spacing w:val="-2"/>
        </w:rPr>
        <w:t xml:space="preserve"> </w:t>
      </w:r>
      <w:r>
        <w:rPr/>
        <w:t>диалог,</w:t>
      </w:r>
      <w:r>
        <w:rPr>
          <w:spacing w:val="-3"/>
        </w:rPr>
        <w:t xml:space="preserve"> </w:t>
      </w:r>
      <w:r>
        <w:rPr/>
        <w:t>рассказ,</w:t>
      </w:r>
      <w:r>
        <w:rPr>
          <w:spacing w:val="-2"/>
        </w:rPr>
        <w:t xml:space="preserve"> </w:t>
      </w:r>
      <w:r>
        <w:rPr/>
        <w:t>сказка,</w:t>
      </w:r>
      <w:r>
        <w:rPr>
          <w:spacing w:val="-2"/>
        </w:rPr>
        <w:t xml:space="preserve"> </w:t>
      </w:r>
      <w:r>
        <w:rPr/>
        <w:t>электронное</w:t>
      </w:r>
      <w:r>
        <w:rPr>
          <w:spacing w:val="-2"/>
        </w:rPr>
        <w:t xml:space="preserve"> </w:t>
      </w:r>
      <w:r>
        <w:rPr/>
        <w:t>сообщение</w:t>
      </w:r>
      <w:r>
        <w:rPr>
          <w:spacing w:val="-3"/>
        </w:rPr>
        <w:t xml:space="preserve"> </w:t>
      </w:r>
      <w:r>
        <w:rPr/>
        <w:t>личного</w:t>
      </w:r>
      <w:r>
        <w:rPr>
          <w:spacing w:val="-2"/>
        </w:rPr>
        <w:t xml:space="preserve"> </w:t>
      </w:r>
      <w:r>
        <w:rPr/>
        <w:t>характера.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spacing w:before="139" w:after="0"/>
        <w:ind w:left="1961" w:hanging="1021"/>
        <w:jc w:val="both"/>
        <w:rPr>
          <w:sz w:val="24"/>
        </w:rPr>
      </w:pPr>
      <w:r>
        <w:rPr>
          <w:sz w:val="24"/>
        </w:rPr>
        <w:t>Письмо.</w:t>
      </w:r>
    </w:p>
    <w:p>
      <w:pPr>
        <w:sectPr>
          <w:headerReference w:type="default" r:id="rId8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775" w:leader="none"/>
          <w:tab w:val="left" w:pos="4380" w:leader="none"/>
          <w:tab w:val="left" w:pos="5532" w:leader="none"/>
          <w:tab w:val="left" w:pos="7928" w:leader="none"/>
          <w:tab w:val="left" w:pos="9082" w:leader="none"/>
        </w:tabs>
        <w:spacing w:lineRule="auto" w:line="360" w:before="137" w:after="0"/>
        <w:ind w:left="232" w:right="165" w:firstLine="708"/>
        <w:rPr>
          <w:sz w:val="24"/>
        </w:rPr>
      </w:pPr>
      <w:r>
        <w:rPr/>
        <w:t>Списывание текста; выписывание из текста слов, словосочетаний, предложений; вставка</w:t>
      </w:r>
      <w:r>
        <w:rPr>
          <w:spacing w:val="1"/>
        </w:rPr>
        <w:t xml:space="preserve"> </w:t>
      </w:r>
      <w:r>
        <w:rPr/>
        <w:t>пропущенного</w:t>
        <w:tab/>
        <w:t>слова</w:t>
        <w:tab/>
        <w:t>в</w:t>
        <w:tab/>
        <w:t>предложение</w:t>
        <w:tab/>
        <w:t>в</w:t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решаемой коммуникативной/учебной задачей.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rPr>
          <w:sz w:val="24"/>
        </w:rPr>
      </w:pPr>
      <w:r>
        <w:rPr/>
        <w:t>Создание</w:t>
      </w:r>
      <w:r>
        <w:rPr>
          <w:spacing w:val="-5"/>
        </w:rPr>
        <w:t xml:space="preserve"> </w:t>
      </w:r>
      <w:r>
        <w:rPr/>
        <w:t>подписей</w:t>
      </w:r>
      <w:r>
        <w:rPr>
          <w:spacing w:val="-1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картинкам,</w:t>
      </w:r>
      <w:r>
        <w:rPr>
          <w:spacing w:val="-2"/>
        </w:rPr>
        <w:t xml:space="preserve"> </w:t>
      </w:r>
      <w:r>
        <w:rPr/>
        <w:t>фотографиям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пояснением,</w:t>
      </w:r>
      <w:r>
        <w:rPr>
          <w:spacing w:val="-2"/>
        </w:rPr>
        <w:t xml:space="preserve"> </w:t>
      </w:r>
      <w:r>
        <w:rPr/>
        <w:t>что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них</w:t>
      </w:r>
      <w:r>
        <w:rPr>
          <w:spacing w:val="-3"/>
        </w:rPr>
        <w:t xml:space="preserve"> </w:t>
      </w:r>
      <w:r>
        <w:rPr/>
        <w:t>изображено.</w:t>
      </w:r>
    </w:p>
    <w:p>
      <w:pPr>
        <w:pStyle w:val="Style14"/>
        <w:spacing w:lineRule="auto" w:line="360" w:before="139" w:after="0"/>
        <w:ind w:left="232" w:right="171" w:firstLine="708"/>
        <w:rPr>
          <w:sz w:val="24"/>
        </w:rPr>
      </w:pPr>
      <w:r>
        <w:rPr/>
        <w:t>Заполнение анкет и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rPr/>
        <w:t>страна проживания, любимые занятия) в соответствии с нормами, принятыми в стране/странах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-1"/>
        </w:rPr>
        <w:t xml:space="preserve"> </w:t>
      </w:r>
      <w:r>
        <w:rPr/>
        <w:t>языка.</w:t>
      </w:r>
    </w:p>
    <w:p>
      <w:pPr>
        <w:pStyle w:val="Style14"/>
        <w:spacing w:lineRule="auto" w:line="360"/>
        <w:ind w:left="232" w:right="176" w:firstLine="708"/>
        <w:rPr>
          <w:sz w:val="24"/>
        </w:rPr>
      </w:pPr>
      <w:r>
        <w:rPr/>
        <w:t>Написание с опорой на образец поздравлений с праздниками (с днём рождения, Новым</w:t>
      </w:r>
      <w:r>
        <w:rPr>
          <w:spacing w:val="1"/>
        </w:rPr>
        <w:t xml:space="preserve"> </w:t>
      </w:r>
      <w:r>
        <w:rPr/>
        <w:t>годом,</w:t>
      </w:r>
      <w:r>
        <w:rPr>
          <w:spacing w:val="-2"/>
        </w:rPr>
        <w:t xml:space="preserve"> </w:t>
      </w:r>
      <w:r>
        <w:rPr/>
        <w:t>Рождеством)</w:t>
      </w:r>
      <w:r>
        <w:rPr>
          <w:spacing w:val="-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выражением</w:t>
      </w:r>
      <w:r>
        <w:rPr>
          <w:spacing w:val="-1"/>
        </w:rPr>
        <w:t xml:space="preserve"> </w:t>
      </w:r>
      <w:r>
        <w:rPr/>
        <w:t>пожеланий.</w:t>
      </w:r>
    </w:p>
    <w:p>
      <w:pPr>
        <w:pStyle w:val="ListParagraph"/>
        <w:numPr>
          <w:ilvl w:val="2"/>
          <w:numId w:val="58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spacing w:before="138" w:after="0"/>
        <w:ind w:left="1961" w:hanging="102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>
      <w:pPr>
        <w:pStyle w:val="Style14"/>
        <w:spacing w:lineRule="auto" w:line="360" w:before="137" w:after="0"/>
        <w:ind w:left="232" w:right="168" w:firstLine="708"/>
        <w:rPr>
          <w:sz w:val="24"/>
        </w:rPr>
      </w:pPr>
      <w:r>
        <w:rPr/>
        <w:t>Буквы</w:t>
      </w:r>
      <w:r>
        <w:rPr>
          <w:spacing w:val="1"/>
        </w:rPr>
        <w:t xml:space="preserve"> </w:t>
      </w:r>
      <w:r>
        <w:rPr/>
        <w:t>английского</w:t>
      </w:r>
      <w:r>
        <w:rPr>
          <w:spacing w:val="1"/>
        </w:rPr>
        <w:t xml:space="preserve"> </w:t>
      </w:r>
      <w:r>
        <w:rPr/>
        <w:t>алфавита.</w:t>
      </w:r>
      <w:r>
        <w:rPr>
          <w:spacing w:val="1"/>
        </w:rPr>
        <w:t xml:space="preserve"> </w:t>
      </w:r>
      <w:r>
        <w:rPr/>
        <w:t>Фонетически</w:t>
      </w:r>
      <w:r>
        <w:rPr>
          <w:spacing w:val="1"/>
        </w:rPr>
        <w:t xml:space="preserve"> </w:t>
      </w:r>
      <w:r>
        <w:rPr/>
        <w:t>корректное</w:t>
      </w:r>
      <w:r>
        <w:rPr>
          <w:spacing w:val="1"/>
        </w:rPr>
        <w:t xml:space="preserve"> </w:t>
      </w:r>
      <w:r>
        <w:rPr/>
        <w:t>озвучивание</w:t>
      </w:r>
      <w:r>
        <w:rPr>
          <w:spacing w:val="1"/>
        </w:rPr>
        <w:t xml:space="preserve"> </w:t>
      </w:r>
      <w:r>
        <w:rPr/>
        <w:t>букв</w:t>
      </w:r>
      <w:r>
        <w:rPr>
          <w:spacing w:val="1"/>
        </w:rPr>
        <w:t xml:space="preserve"> </w:t>
      </w:r>
      <w:r>
        <w:rPr/>
        <w:t>английского</w:t>
      </w:r>
      <w:r>
        <w:rPr>
          <w:spacing w:val="1"/>
        </w:rPr>
        <w:t xml:space="preserve"> </w:t>
      </w:r>
      <w:r>
        <w:rPr/>
        <w:t>алфавита.</w:t>
      </w:r>
    </w:p>
    <w:p>
      <w:pPr>
        <w:pStyle w:val="Style14"/>
        <w:spacing w:lineRule="auto" w:line="360" w:before="1" w:after="0"/>
        <w:ind w:left="232" w:right="165" w:firstLine="708"/>
        <w:rPr>
          <w:sz w:val="24"/>
        </w:rPr>
      </w:pPr>
      <w:r>
        <w:rPr/>
        <w:t>Нормы</w:t>
      </w:r>
      <w:r>
        <w:rPr>
          <w:spacing w:val="1"/>
        </w:rPr>
        <w:t xml:space="preserve"> </w:t>
      </w:r>
      <w:r>
        <w:rPr/>
        <w:t>произношения: долгота и</w:t>
      </w:r>
      <w:r>
        <w:rPr>
          <w:spacing w:val="1"/>
        </w:rPr>
        <w:t xml:space="preserve"> </w:t>
      </w:r>
      <w:r>
        <w:rPr/>
        <w:t>краткость гласных,</w:t>
      </w:r>
      <w:r>
        <w:rPr>
          <w:spacing w:val="1"/>
        </w:rPr>
        <w:t xml:space="preserve"> </w:t>
      </w:r>
      <w:r>
        <w:rPr/>
        <w:t>правильное отсутствие оглушения</w:t>
      </w:r>
      <w:r>
        <w:rPr>
          <w:spacing w:val="1"/>
        </w:rPr>
        <w:t xml:space="preserve"> </w:t>
      </w:r>
      <w:r>
        <w:rPr/>
        <w:t>звонких 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rPr/>
        <w:t>Связующее</w:t>
      </w:r>
      <w:r>
        <w:rPr>
          <w:spacing w:val="-2"/>
        </w:rPr>
        <w:t xml:space="preserve"> </w:t>
      </w:r>
      <w:r>
        <w:rPr/>
        <w:t>“r”</w:t>
      </w:r>
      <w:r>
        <w:rPr>
          <w:spacing w:val="-1"/>
        </w:rPr>
        <w:t xml:space="preserve"> </w:t>
      </w:r>
      <w:r>
        <w:rPr/>
        <w:t>(there</w:t>
      </w:r>
      <w:r>
        <w:rPr>
          <w:spacing w:val="-2"/>
        </w:rPr>
        <w:t xml:space="preserve"> </w:t>
      </w:r>
      <w:r>
        <w:rPr/>
        <w:t>is/there</w:t>
      </w:r>
      <w:r>
        <w:rPr>
          <w:spacing w:val="-1"/>
        </w:rPr>
        <w:t xml:space="preserve"> </w:t>
      </w:r>
      <w:r>
        <w:rPr/>
        <w:t>are).</w:t>
      </w:r>
    </w:p>
    <w:p>
      <w:pPr>
        <w:pStyle w:val="Style14"/>
        <w:spacing w:lineRule="auto" w:line="360" w:before="1" w:after="0"/>
        <w:ind w:left="232" w:right="171" w:firstLine="708"/>
        <w:rPr>
          <w:sz w:val="24"/>
        </w:rPr>
      </w:pPr>
      <w:r>
        <w:rPr/>
        <w:t>Ритмико-интонационные          особенности          повествовательного,          побудительного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вопросительного (общий</w:t>
      </w:r>
      <w:r>
        <w:rPr>
          <w:spacing w:val="-1"/>
        </w:rPr>
        <w:t xml:space="preserve"> </w:t>
      </w:r>
      <w:r>
        <w:rPr/>
        <w:t>и специальный</w:t>
      </w:r>
      <w:r>
        <w:rPr>
          <w:spacing w:val="-1"/>
        </w:rPr>
        <w:t xml:space="preserve"> </w:t>
      </w:r>
      <w:r>
        <w:rPr/>
        <w:t>вопрос) предложений.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 xml:space="preserve">Различение     </w:t>
      </w:r>
      <w:r>
        <w:rPr>
          <w:spacing w:val="1"/>
        </w:rPr>
        <w:t xml:space="preserve"> </w:t>
      </w:r>
      <w:r>
        <w:rPr/>
        <w:t>на       слух       и       адекватное,       без       ошибок      произнесение       слов</w:t>
      </w:r>
      <w:r>
        <w:rPr>
          <w:spacing w:val="-57"/>
        </w:rPr>
        <w:t xml:space="preserve"> </w:t>
      </w:r>
      <w:r>
        <w:rPr/>
        <w:t xml:space="preserve">с    </w:t>
      </w:r>
      <w:r>
        <w:rPr>
          <w:spacing w:val="54"/>
        </w:rPr>
        <w:t xml:space="preserve"> </w:t>
      </w:r>
      <w:r>
        <w:rPr/>
        <w:t xml:space="preserve">соблюдением    </w:t>
      </w:r>
      <w:r>
        <w:rPr>
          <w:spacing w:val="57"/>
        </w:rPr>
        <w:t xml:space="preserve"> </w:t>
      </w:r>
      <w:r>
        <w:rPr/>
        <w:t xml:space="preserve">правильного    </w:t>
      </w:r>
      <w:r>
        <w:rPr>
          <w:spacing w:val="57"/>
        </w:rPr>
        <w:t xml:space="preserve"> </w:t>
      </w:r>
      <w:r>
        <w:rPr/>
        <w:t xml:space="preserve">ударения     </w:t>
      </w:r>
      <w:r>
        <w:rPr>
          <w:spacing w:val="54"/>
        </w:rPr>
        <w:t xml:space="preserve"> </w:t>
      </w:r>
      <w:r>
        <w:rPr/>
        <w:t xml:space="preserve">и     </w:t>
      </w:r>
      <w:r>
        <w:rPr>
          <w:spacing w:val="55"/>
        </w:rPr>
        <w:t xml:space="preserve"> </w:t>
      </w:r>
      <w:r>
        <w:rPr/>
        <w:t xml:space="preserve">фраз/предложений     </w:t>
      </w:r>
      <w:r>
        <w:rPr>
          <w:spacing w:val="55"/>
        </w:rPr>
        <w:t xml:space="preserve"> </w:t>
      </w:r>
      <w:r>
        <w:rPr/>
        <w:t xml:space="preserve">с     </w:t>
      </w:r>
      <w:r>
        <w:rPr>
          <w:spacing w:val="53"/>
        </w:rPr>
        <w:t xml:space="preserve"> </w:t>
      </w:r>
      <w:r>
        <w:rPr/>
        <w:t>соблюдением</w:t>
      </w:r>
      <w:r>
        <w:rPr>
          <w:spacing w:val="-58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ритмико-интонационных</w:t>
      </w:r>
      <w:r>
        <w:rPr>
          <w:spacing w:val="2"/>
        </w:rPr>
        <w:t xml:space="preserve"> </w:t>
      </w:r>
      <w:r>
        <w:rPr/>
        <w:t>особенностей.</w:t>
      </w:r>
    </w:p>
    <w:p>
      <w:pPr>
        <w:pStyle w:val="Style14"/>
        <w:tabs>
          <w:tab w:val="clear" w:pos="720"/>
          <w:tab w:val="left" w:pos="2305" w:leader="none"/>
          <w:tab w:val="left" w:pos="4503" w:leader="none"/>
          <w:tab w:val="left" w:pos="6119" w:leader="none"/>
          <w:tab w:val="left" w:pos="8404" w:leader="none"/>
          <w:tab w:val="left" w:pos="9985" w:leader="none"/>
        </w:tabs>
        <w:spacing w:lineRule="auto" w:line="360"/>
        <w:ind w:left="232" w:right="166" w:firstLine="708"/>
        <w:rPr>
          <w:sz w:val="24"/>
        </w:rPr>
      </w:pPr>
      <w:r>
        <w:rPr/>
        <w:t>Чтение гласных в открытом и закрытом слоге в односложных словах, чтения гласных в</w:t>
      </w:r>
      <w:r>
        <w:rPr>
          <w:spacing w:val="1"/>
        </w:rPr>
        <w:t xml:space="preserve"> </w:t>
      </w:r>
      <w:r>
        <w:rPr/>
        <w:t>третьем типе слога (гласная + r); согласных, основных звукобуквенных сочетаний, в частности</w:t>
      </w:r>
      <w:r>
        <w:rPr>
          <w:spacing w:val="1"/>
        </w:rPr>
        <w:t xml:space="preserve"> </w:t>
      </w:r>
      <w:r>
        <w:rPr/>
        <w:t>сложных</w:t>
        <w:tab/>
        <w:t>сочетаний</w:t>
        <w:tab/>
        <w:t>букв</w:t>
        <w:tab/>
        <w:t>(например,</w:t>
        <w:tab/>
        <w:t>tion,</w:t>
        <w:tab/>
      </w:r>
      <w:r>
        <w:rPr>
          <w:spacing w:val="-1"/>
        </w:rPr>
        <w:t>ight)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односложных, двусложных</w:t>
      </w:r>
      <w:r>
        <w:rPr>
          <w:spacing w:val="-1"/>
        </w:rPr>
        <w:t xml:space="preserve"> </w:t>
      </w:r>
      <w:r>
        <w:rPr/>
        <w:t>и многосложных</w:t>
      </w:r>
      <w:r>
        <w:rPr>
          <w:spacing w:val="-1"/>
        </w:rPr>
        <w:t xml:space="preserve"> </w:t>
      </w:r>
      <w:r>
        <w:rPr/>
        <w:t>словах.</w:t>
      </w:r>
    </w:p>
    <w:p>
      <w:pPr>
        <w:pStyle w:val="Style14"/>
        <w:ind w:left="941" w:hanging="0"/>
        <w:rPr>
          <w:sz w:val="24"/>
        </w:rPr>
      </w:pPr>
      <w:r>
        <w:rPr/>
        <w:t>Вычленение</w:t>
      </w:r>
      <w:r>
        <w:rPr>
          <w:spacing w:val="-5"/>
        </w:rPr>
        <w:t xml:space="preserve"> </w:t>
      </w:r>
      <w:r>
        <w:rPr/>
        <w:t>некоторых</w:t>
      </w:r>
      <w:r>
        <w:rPr>
          <w:spacing w:val="-4"/>
        </w:rPr>
        <w:t xml:space="preserve"> </w:t>
      </w:r>
      <w:r>
        <w:rPr/>
        <w:t>звукобуквенных</w:t>
      </w:r>
      <w:r>
        <w:rPr>
          <w:spacing w:val="-3"/>
        </w:rPr>
        <w:t xml:space="preserve"> </w:t>
      </w:r>
      <w:r>
        <w:rPr/>
        <w:t>сочетаний</w:t>
      </w:r>
      <w:r>
        <w:rPr>
          <w:spacing w:val="-6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анализе</w:t>
      </w:r>
      <w:r>
        <w:rPr>
          <w:spacing w:val="-4"/>
        </w:rPr>
        <w:t xml:space="preserve"> </w:t>
      </w:r>
      <w:r>
        <w:rPr/>
        <w:t>изученных</w:t>
      </w:r>
      <w:r>
        <w:rPr>
          <w:spacing w:val="-2"/>
        </w:rPr>
        <w:t xml:space="preserve"> </w:t>
      </w:r>
      <w:r>
        <w:rPr/>
        <w:t>слов.</w:t>
      </w:r>
    </w:p>
    <w:p>
      <w:pPr>
        <w:pStyle w:val="Style14"/>
        <w:spacing w:lineRule="auto" w:line="360" w:before="137" w:after="0"/>
        <w:ind w:left="232" w:right="166" w:firstLine="708"/>
        <w:rPr>
          <w:sz w:val="24"/>
        </w:rPr>
      </w:pPr>
      <w:r>
        <w:rPr/>
        <w:t>Чтение новых</w:t>
      </w:r>
      <w:r>
        <w:rPr>
          <w:spacing w:val="1"/>
        </w:rPr>
        <w:t xml:space="preserve"> </w:t>
      </w:r>
      <w:r>
        <w:rPr/>
        <w:t>слов согласно основным правилам чтения с использованием полной или</w:t>
      </w:r>
      <w:r>
        <w:rPr>
          <w:spacing w:val="1"/>
        </w:rPr>
        <w:t xml:space="preserve"> </w:t>
      </w:r>
      <w:r>
        <w:rPr/>
        <w:t>частичной</w:t>
      </w:r>
      <w:r>
        <w:rPr>
          <w:spacing w:val="-1"/>
        </w:rPr>
        <w:t xml:space="preserve"> </w:t>
      </w:r>
      <w:r>
        <w:rPr/>
        <w:t>транскрипции.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rPr/>
        <w:t>корректное</w:t>
      </w:r>
      <w:r>
        <w:rPr>
          <w:spacing w:val="-2"/>
        </w:rPr>
        <w:t xml:space="preserve"> </w:t>
      </w:r>
      <w:r>
        <w:rPr/>
        <w:t>озвучивание</w:t>
      </w:r>
      <w:r>
        <w:rPr>
          <w:spacing w:val="-1"/>
        </w:rPr>
        <w:t xml:space="preserve"> </w:t>
      </w:r>
      <w:r>
        <w:rPr/>
        <w:t>знаков транскрипции.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spacing w:lineRule="auto" w:line="360"/>
        <w:ind w:left="941" w:right="4918" w:hanging="0"/>
        <w:jc w:val="both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>
      <w:pPr>
        <w:pStyle w:val="Style14"/>
        <w:spacing w:lineRule="auto" w:line="360"/>
        <w:ind w:left="232" w:right="161" w:firstLine="708"/>
        <w:rPr>
          <w:sz w:val="24"/>
        </w:rPr>
      </w:pPr>
      <w:r>
        <w:rPr/>
        <w:t>Правильная         расстановка         знаков        препинания:        точки,         вопросительного</w:t>
      </w:r>
      <w:r>
        <w:rPr>
          <w:spacing w:val="1"/>
        </w:rPr>
        <w:t xml:space="preserve"> </w:t>
      </w:r>
      <w:r>
        <w:rPr/>
        <w:t>и восклицательного знаков в конце предложения; правильное использование знака апострофа в</w:t>
      </w:r>
      <w:r>
        <w:rPr>
          <w:spacing w:val="1"/>
        </w:rPr>
        <w:t xml:space="preserve"> </w:t>
      </w:r>
      <w:r>
        <w:rPr/>
        <w:t>сокращённых формах глагола-связки, вспомогательного и модального глаголов, существительных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притяжательном</w:t>
      </w:r>
      <w:r>
        <w:rPr>
          <w:spacing w:val="-4"/>
        </w:rPr>
        <w:t xml:space="preserve"> </w:t>
      </w:r>
      <w:r>
        <w:rPr/>
        <w:t>падеже.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>
      <w:pPr>
        <w:sectPr>
          <w:headerReference w:type="default" r:id="rId8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40" w:after="0"/>
        <w:ind w:left="232" w:right="168" w:firstLine="708"/>
        <w:rPr>
          <w:sz w:val="24"/>
        </w:rPr>
      </w:pPr>
      <w:r>
        <w:rPr/>
        <w:t xml:space="preserve">Распознавание  </w:t>
      </w:r>
      <w:r>
        <w:rPr>
          <w:spacing w:val="33"/>
        </w:rPr>
        <w:t xml:space="preserve"> </w:t>
      </w:r>
      <w:r>
        <w:rPr/>
        <w:t xml:space="preserve">в   </w:t>
      </w:r>
      <w:r>
        <w:rPr>
          <w:spacing w:val="32"/>
        </w:rPr>
        <w:t xml:space="preserve"> </w:t>
      </w:r>
      <w:r>
        <w:rPr/>
        <w:t xml:space="preserve">письменном   </w:t>
      </w:r>
      <w:r>
        <w:rPr>
          <w:spacing w:val="32"/>
        </w:rPr>
        <w:t xml:space="preserve"> </w:t>
      </w:r>
      <w:r>
        <w:rPr/>
        <w:t xml:space="preserve">и   </w:t>
      </w:r>
      <w:r>
        <w:rPr>
          <w:spacing w:val="34"/>
        </w:rPr>
        <w:t xml:space="preserve"> </w:t>
      </w:r>
      <w:r>
        <w:rPr/>
        <w:t xml:space="preserve">звучащем   </w:t>
      </w:r>
      <w:r>
        <w:rPr>
          <w:spacing w:val="32"/>
        </w:rPr>
        <w:t xml:space="preserve"> </w:t>
      </w:r>
      <w:r>
        <w:rPr/>
        <w:t xml:space="preserve">тексте   </w:t>
      </w:r>
      <w:r>
        <w:rPr>
          <w:spacing w:val="33"/>
        </w:rPr>
        <w:t xml:space="preserve"> </w:t>
      </w:r>
      <w:r>
        <w:rPr/>
        <w:t xml:space="preserve">и   </w:t>
      </w:r>
      <w:r>
        <w:rPr>
          <w:spacing w:val="36"/>
        </w:rPr>
        <w:t xml:space="preserve"> </w:t>
      </w:r>
      <w:r>
        <w:rPr/>
        <w:t xml:space="preserve">употребление   </w:t>
      </w:r>
      <w:r>
        <w:rPr>
          <w:spacing w:val="32"/>
        </w:rPr>
        <w:t xml:space="preserve"> </w:t>
      </w:r>
      <w:r>
        <w:rPr/>
        <w:t xml:space="preserve">в   </w:t>
      </w:r>
      <w:r>
        <w:rPr>
          <w:spacing w:val="34"/>
        </w:rPr>
        <w:t xml:space="preserve"> </w:t>
      </w:r>
      <w:r>
        <w:rPr/>
        <w:t>устной</w:t>
      </w:r>
      <w:r>
        <w:rPr>
          <w:spacing w:val="-58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письменной</w:t>
      </w:r>
      <w:r>
        <w:rPr>
          <w:spacing w:val="48"/>
        </w:rPr>
        <w:t xml:space="preserve"> </w:t>
      </w:r>
      <w:r>
        <w:rPr/>
        <w:t>речи</w:t>
      </w:r>
      <w:r>
        <w:rPr>
          <w:spacing w:val="49"/>
        </w:rPr>
        <w:t xml:space="preserve"> </w:t>
      </w:r>
      <w:r>
        <w:rPr/>
        <w:t>не</w:t>
      </w:r>
      <w:r>
        <w:rPr>
          <w:spacing w:val="43"/>
        </w:rPr>
        <w:t xml:space="preserve"> </w:t>
      </w:r>
      <w:r>
        <w:rPr/>
        <w:t>менее</w:t>
      </w:r>
      <w:r>
        <w:rPr>
          <w:spacing w:val="46"/>
        </w:rPr>
        <w:t xml:space="preserve"> </w:t>
      </w:r>
      <w:r>
        <w:rPr/>
        <w:t>350</w:t>
      </w:r>
      <w:r>
        <w:rPr>
          <w:spacing w:val="48"/>
        </w:rPr>
        <w:t xml:space="preserve"> </w:t>
      </w:r>
      <w:r>
        <w:rPr/>
        <w:t>лексических</w:t>
      </w:r>
      <w:r>
        <w:rPr>
          <w:spacing w:val="49"/>
        </w:rPr>
        <w:t xml:space="preserve"> </w:t>
      </w:r>
      <w:r>
        <w:rPr/>
        <w:t>единиц</w:t>
      </w:r>
      <w:r>
        <w:rPr>
          <w:spacing w:val="48"/>
        </w:rPr>
        <w:t xml:space="preserve"> </w:t>
      </w:r>
      <w:r>
        <w:rPr/>
        <w:t>(слов,</w:t>
      </w:r>
      <w:r>
        <w:rPr>
          <w:spacing w:val="47"/>
        </w:rPr>
        <w:t xml:space="preserve"> </w:t>
      </w:r>
      <w:r>
        <w:rPr/>
        <w:t>словосочетаний,</w:t>
      </w:r>
      <w:r>
        <w:rPr>
          <w:spacing w:val="47"/>
        </w:rPr>
        <w:t xml:space="preserve"> </w:t>
      </w:r>
      <w:r>
        <w:rPr/>
        <w:t>речевых</w:t>
      </w:r>
      <w:r>
        <w:rPr>
          <w:spacing w:val="49"/>
        </w:rPr>
        <w:t xml:space="preserve"> </w:t>
      </w:r>
      <w:r>
        <w:rPr/>
        <w:t>клише),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2548" w:leader="none"/>
          <w:tab w:val="left" w:pos="4358" w:leader="none"/>
          <w:tab w:val="left" w:pos="7086" w:leader="none"/>
          <w:tab w:val="left" w:pos="9336" w:leader="none"/>
        </w:tabs>
        <w:spacing w:lineRule="auto" w:line="360" w:before="90" w:after="0"/>
        <w:ind w:left="232" w:right="165" w:hanging="0"/>
        <w:rPr>
          <w:sz w:val="24"/>
        </w:rPr>
      </w:pPr>
      <w:r>
        <w:rPr/>
        <w:t>обслуживающих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тематического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3</w:t>
      </w:r>
      <w:r>
        <w:rPr>
          <w:spacing w:val="1"/>
        </w:rPr>
        <w:t xml:space="preserve"> </w:t>
      </w:r>
      <w:r>
        <w:rPr/>
        <w:t>класса,</w:t>
      </w:r>
      <w:r>
        <w:rPr>
          <w:spacing w:val="1"/>
        </w:rPr>
        <w:t xml:space="preserve"> </w:t>
      </w:r>
      <w:r>
        <w:rPr/>
        <w:t>включая</w:t>
        <w:tab/>
        <w:t>200</w:t>
        <w:tab/>
        <w:t>лексических</w:t>
        <w:tab/>
        <w:t>единиц,</w:t>
        <w:tab/>
      </w:r>
      <w:r>
        <w:rPr>
          <w:spacing w:val="-1"/>
        </w:rPr>
        <w:t>усвоенных</w:t>
      </w:r>
      <w:r>
        <w:rPr>
          <w:spacing w:val="-58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первом</w:t>
      </w:r>
      <w:r>
        <w:rPr>
          <w:spacing w:val="-2"/>
        </w:rPr>
        <w:t xml:space="preserve"> </w:t>
      </w:r>
      <w:r>
        <w:rPr/>
        <w:t>году</w:t>
      </w:r>
      <w:r>
        <w:rPr>
          <w:spacing w:val="-5"/>
        </w:rPr>
        <w:t xml:space="preserve"> </w:t>
      </w:r>
      <w:r>
        <w:rPr/>
        <w:t>обучения.</w:t>
      </w:r>
    </w:p>
    <w:p>
      <w:pPr>
        <w:pStyle w:val="Style14"/>
        <w:spacing w:lineRule="auto" w:line="360" w:before="1" w:after="0"/>
        <w:ind w:left="232" w:right="163" w:firstLine="708"/>
        <w:rPr>
          <w:sz w:val="24"/>
        </w:rPr>
      </w:pPr>
      <w:r>
        <w:rPr/>
        <w:t>Распознавание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употребление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образованных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 основных способов словообразования: аффиксации (образование числительных 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суффиксов</w:t>
      </w:r>
      <w:r>
        <w:rPr>
          <w:spacing w:val="1"/>
        </w:rPr>
        <w:t xml:space="preserve"> </w:t>
      </w:r>
      <w:r>
        <w:rPr/>
        <w:t>-teen, -ty, -th)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словосложения (sportsman).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Распознавание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интернациональных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(doctor,</w:t>
      </w:r>
      <w:r>
        <w:rPr>
          <w:spacing w:val="1"/>
        </w:rPr>
        <w:t xml:space="preserve"> </w:t>
      </w:r>
      <w:r>
        <w:rPr/>
        <w:t>film)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языковой догадки.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>
      <w:pPr>
        <w:pStyle w:val="Style14"/>
        <w:tabs>
          <w:tab w:val="clear" w:pos="720"/>
          <w:tab w:val="left" w:pos="2523" w:leader="none"/>
          <w:tab w:val="left" w:pos="4679" w:leader="none"/>
          <w:tab w:val="left" w:pos="7172" w:leader="none"/>
          <w:tab w:val="left" w:pos="8737" w:leader="none"/>
          <w:tab w:val="left" w:pos="10093" w:leader="none"/>
        </w:tabs>
        <w:spacing w:lineRule="auto" w:line="360" w:before="138" w:after="0"/>
        <w:ind w:left="232" w:right="163" w:firstLine="708"/>
        <w:rPr>
          <w:sz w:val="24"/>
        </w:rPr>
      </w:pPr>
      <w:r>
        <w:rPr/>
        <w:t xml:space="preserve">Распознавание  </w:t>
      </w:r>
      <w:r>
        <w:rPr>
          <w:spacing w:val="32"/>
        </w:rPr>
        <w:t xml:space="preserve"> </w:t>
      </w:r>
      <w:r>
        <w:rPr/>
        <w:t xml:space="preserve">в   </w:t>
      </w:r>
      <w:r>
        <w:rPr>
          <w:spacing w:val="31"/>
        </w:rPr>
        <w:t xml:space="preserve"> </w:t>
      </w:r>
      <w:r>
        <w:rPr/>
        <w:t xml:space="preserve">письменном   </w:t>
      </w:r>
      <w:r>
        <w:rPr>
          <w:spacing w:val="32"/>
        </w:rPr>
        <w:t xml:space="preserve"> </w:t>
      </w:r>
      <w:r>
        <w:rPr/>
        <w:t xml:space="preserve">и   </w:t>
      </w:r>
      <w:r>
        <w:rPr>
          <w:spacing w:val="33"/>
        </w:rPr>
        <w:t xml:space="preserve"> </w:t>
      </w:r>
      <w:r>
        <w:rPr/>
        <w:t xml:space="preserve">звучащем   </w:t>
      </w:r>
      <w:r>
        <w:rPr>
          <w:spacing w:val="32"/>
        </w:rPr>
        <w:t xml:space="preserve"> </w:t>
      </w:r>
      <w:r>
        <w:rPr/>
        <w:t xml:space="preserve">тексте   </w:t>
      </w:r>
      <w:r>
        <w:rPr>
          <w:spacing w:val="32"/>
        </w:rPr>
        <w:t xml:space="preserve"> </w:t>
      </w:r>
      <w:r>
        <w:rPr/>
        <w:t xml:space="preserve">и   </w:t>
      </w:r>
      <w:r>
        <w:rPr>
          <w:spacing w:val="36"/>
        </w:rPr>
        <w:t xml:space="preserve"> </w:t>
      </w:r>
      <w:r>
        <w:rPr/>
        <w:t xml:space="preserve">употребление   </w:t>
      </w:r>
      <w:r>
        <w:rPr>
          <w:spacing w:val="31"/>
        </w:rPr>
        <w:t xml:space="preserve"> </w:t>
      </w:r>
      <w:r>
        <w:rPr/>
        <w:t xml:space="preserve">в   </w:t>
      </w:r>
      <w:r>
        <w:rPr>
          <w:spacing w:val="34"/>
        </w:rPr>
        <w:t xml:space="preserve"> </w:t>
      </w:r>
      <w:r>
        <w:rPr/>
        <w:t>устной</w:t>
      </w:r>
      <w:r>
        <w:rPr>
          <w:spacing w:val="-58"/>
        </w:rPr>
        <w:t xml:space="preserve"> </w:t>
      </w:r>
      <w:r>
        <w:rPr/>
        <w:t>и письменной речи родственных слов с использованием основных способов словообразования:</w:t>
      </w:r>
      <w:r>
        <w:rPr>
          <w:spacing w:val="1"/>
        </w:rPr>
        <w:t xml:space="preserve"> </w:t>
      </w:r>
      <w:r>
        <w:rPr/>
        <w:t>аффиксации</w:t>
        <w:tab/>
        <w:t>(суффиксы</w:t>
        <w:tab/>
        <w:t>числительных</w:t>
        <w:tab/>
        <w:t>-teen,</w:t>
        <w:tab/>
        <w:t>-ty,</w:t>
        <w:tab/>
      </w:r>
      <w:r>
        <w:rPr>
          <w:spacing w:val="-1"/>
        </w:rPr>
        <w:t>-th)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словосложения (football, snowman)</w:t>
      </w:r>
    </w:p>
    <w:p>
      <w:pPr>
        <w:pStyle w:val="Style14"/>
        <w:spacing w:before="1" w:after="0"/>
        <w:ind w:left="941" w:hanging="0"/>
        <w:rPr>
          <w:lang w:val="en-US"/>
        </w:rPr>
      </w:pPr>
      <w:r>
        <w:rPr/>
        <w:t>Предложения</w:t>
      </w:r>
      <w:r>
        <w:rPr>
          <w:spacing w:val="7"/>
          <w:lang w:val="en-US"/>
        </w:rPr>
        <w:t xml:space="preserve"> </w:t>
      </w:r>
      <w:r>
        <w:rPr/>
        <w:t>с</w:t>
      </w:r>
      <w:r>
        <w:rPr>
          <w:spacing w:val="8"/>
          <w:lang w:val="en-US"/>
        </w:rPr>
        <w:t xml:space="preserve"> </w:t>
      </w:r>
      <w:r>
        <w:rPr/>
        <w:t>начальным</w:t>
      </w:r>
      <w:r>
        <w:rPr>
          <w:spacing w:val="7"/>
          <w:lang w:val="en-US"/>
        </w:rPr>
        <w:t xml:space="preserve"> </w:t>
      </w:r>
      <w:r>
        <w:rPr>
          <w:lang w:val="en-US"/>
        </w:rPr>
        <w:t>There</w:t>
      </w:r>
      <w:r>
        <w:rPr>
          <w:spacing w:val="7"/>
          <w:lang w:val="en-US"/>
        </w:rPr>
        <w:t xml:space="preserve"> </w:t>
      </w:r>
      <w:r>
        <w:rPr>
          <w:lang w:val="en-US"/>
        </w:rPr>
        <w:t>+</w:t>
      </w:r>
      <w:r>
        <w:rPr>
          <w:spacing w:val="7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7"/>
          <w:lang w:val="en-US"/>
        </w:rPr>
        <w:t xml:space="preserve"> </w:t>
      </w:r>
      <w:r>
        <w:rPr>
          <w:lang w:val="en-US"/>
        </w:rPr>
        <w:t>be</w:t>
      </w:r>
      <w:r>
        <w:rPr>
          <w:spacing w:val="8"/>
          <w:lang w:val="en-US"/>
        </w:rPr>
        <w:t xml:space="preserve"> </w:t>
      </w:r>
      <w:r>
        <w:rPr/>
        <w:t>в</w:t>
      </w:r>
      <w:r>
        <w:rPr>
          <w:spacing w:val="7"/>
          <w:lang w:val="en-US"/>
        </w:rPr>
        <w:t xml:space="preserve"> </w:t>
      </w:r>
      <w:r>
        <w:rPr>
          <w:lang w:val="en-US"/>
        </w:rPr>
        <w:t>Past</w:t>
      </w:r>
      <w:r>
        <w:rPr>
          <w:spacing w:val="9"/>
          <w:lang w:val="en-US"/>
        </w:rPr>
        <w:t xml:space="preserve"> </w:t>
      </w:r>
      <w:r>
        <w:rPr>
          <w:lang w:val="en-US"/>
        </w:rPr>
        <w:t>Simple</w:t>
      </w:r>
      <w:r>
        <w:rPr>
          <w:spacing w:val="7"/>
          <w:lang w:val="en-US"/>
        </w:rPr>
        <w:t xml:space="preserve"> </w:t>
      </w:r>
      <w:r>
        <w:rPr>
          <w:lang w:val="en-US"/>
        </w:rPr>
        <w:t>Tense</w:t>
      </w:r>
      <w:r>
        <w:rPr>
          <w:spacing w:val="7"/>
          <w:lang w:val="en-US"/>
        </w:rPr>
        <w:t xml:space="preserve"> </w:t>
      </w:r>
      <w:r>
        <w:rPr>
          <w:lang w:val="en-US"/>
        </w:rPr>
        <w:t>(There</w:t>
      </w:r>
      <w:r>
        <w:rPr>
          <w:spacing w:val="6"/>
          <w:lang w:val="en-US"/>
        </w:rPr>
        <w:t xml:space="preserve"> </w:t>
      </w:r>
      <w:r>
        <w:rPr>
          <w:lang w:val="en-US"/>
        </w:rPr>
        <w:t>was</w:t>
      </w:r>
      <w:r>
        <w:rPr>
          <w:spacing w:val="8"/>
          <w:lang w:val="en-US"/>
        </w:rPr>
        <w:t xml:space="preserve"> </w:t>
      </w:r>
      <w:r>
        <w:rPr>
          <w:lang w:val="en-US"/>
        </w:rPr>
        <w:t>an</w:t>
      </w:r>
      <w:r>
        <w:rPr>
          <w:spacing w:val="8"/>
          <w:lang w:val="en-US"/>
        </w:rPr>
        <w:t xml:space="preserve"> </w:t>
      </w:r>
      <w:r>
        <w:rPr>
          <w:lang w:val="en-US"/>
        </w:rPr>
        <w:t>old</w:t>
      </w:r>
      <w:r>
        <w:rPr>
          <w:spacing w:val="8"/>
          <w:lang w:val="en-US"/>
        </w:rPr>
        <w:t xml:space="preserve"> </w:t>
      </w:r>
      <w:r>
        <w:rPr>
          <w:lang w:val="en-US"/>
        </w:rPr>
        <w:t>house</w:t>
      </w:r>
      <w:r>
        <w:rPr>
          <w:spacing w:val="7"/>
          <w:lang w:val="en-US"/>
        </w:rPr>
        <w:t xml:space="preserve"> </w:t>
      </w:r>
      <w:r>
        <w:rPr>
          <w:lang w:val="en-US"/>
        </w:rPr>
        <w:t>near</w:t>
      </w:r>
      <w:r>
        <w:rPr>
          <w:spacing w:val="7"/>
          <w:lang w:val="en-US"/>
        </w:rPr>
        <w:t xml:space="preserve"> </w:t>
      </w:r>
      <w:r>
        <w:rPr>
          <w:lang w:val="en-US"/>
        </w:rPr>
        <w:t>the</w:t>
      </w:r>
    </w:p>
    <w:p>
      <w:pPr>
        <w:sectPr>
          <w:headerReference w:type="default" r:id="rId9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137" w:after="0"/>
        <w:ind w:left="232" w:hanging="0"/>
        <w:jc w:val="left"/>
        <w:rPr>
          <w:lang w:val="en-US"/>
        </w:rPr>
      </w:pPr>
      <w:r>
        <w:rPr>
          <w:spacing w:val="-1"/>
        </w:rPr>
        <w:t>river.).</w:t>
      </w:r>
    </w:p>
    <w:p>
      <w:pPr>
        <w:pStyle w:val="Style14"/>
        <w:ind w:left="0" w:hanging="0"/>
        <w:jc w:val="left"/>
        <w:rPr>
          <w:sz w:val="26"/>
        </w:rPr>
      </w:pPr>
      <w:r>
        <w:br w:type="column"/>
      </w:r>
      <w:r>
        <w:rPr>
          <w:sz w:val="26"/>
        </w:rPr>
      </w:r>
    </w:p>
    <w:p>
      <w:pPr>
        <w:pStyle w:val="Style14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Style14"/>
        <w:ind w:left="18" w:hanging="0"/>
        <w:jc w:val="left"/>
        <w:rPr>
          <w:lang w:val="en-US"/>
        </w:rPr>
      </w:pPr>
      <w:r>
        <w:rPr/>
        <w:t>Побудительные</w:t>
      </w:r>
      <w:r>
        <w:rPr>
          <w:spacing w:val="-3"/>
        </w:rPr>
        <w:t xml:space="preserve"> </w:t>
      </w:r>
      <w:r>
        <w:rPr/>
        <w:t>предложения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отрицательной</w:t>
      </w:r>
      <w:r>
        <w:rPr>
          <w:spacing w:val="-3"/>
        </w:rPr>
        <w:t xml:space="preserve"> </w:t>
      </w:r>
      <w:r>
        <w:rPr/>
        <w:t>(Don’t</w:t>
      </w:r>
      <w:r>
        <w:rPr>
          <w:spacing w:val="-2"/>
        </w:rPr>
        <w:t xml:space="preserve"> </w:t>
      </w:r>
      <w:r>
        <w:rPr/>
        <w:t>talk,</w:t>
      </w:r>
      <w:r>
        <w:rPr>
          <w:spacing w:val="-1"/>
        </w:rPr>
        <w:t xml:space="preserve"> </w:t>
      </w:r>
      <w:r>
        <w:rPr/>
        <w:t>please.)</w:t>
      </w:r>
      <w:r>
        <w:rPr>
          <w:spacing w:val="-2"/>
        </w:rPr>
        <w:t xml:space="preserve"> </w:t>
      </w:r>
      <w:r>
        <w:rPr/>
        <w:t>форме.</w:t>
      </w:r>
    </w:p>
    <w:p>
      <w:pPr>
        <w:pStyle w:val="Style14"/>
        <w:tabs>
          <w:tab w:val="clear" w:pos="720"/>
          <w:tab w:val="left" w:pos="1502" w:leader="none"/>
          <w:tab w:val="left" w:pos="1847" w:leader="none"/>
          <w:tab w:val="left" w:pos="3521" w:leader="none"/>
          <w:tab w:val="left" w:pos="4562" w:leader="none"/>
          <w:tab w:val="left" w:pos="4895" w:leader="none"/>
          <w:tab w:val="left" w:pos="5512" w:leader="none"/>
          <w:tab w:val="left" w:pos="6412" w:leader="none"/>
          <w:tab w:val="left" w:pos="7202" w:leader="none"/>
          <w:tab w:val="left" w:pos="7533" w:leader="none"/>
        </w:tabs>
        <w:spacing w:before="137" w:after="0"/>
        <w:ind w:left="18" w:hanging="0"/>
        <w:jc w:val="left"/>
        <w:rPr>
          <w:lang w:val="en-US"/>
        </w:rPr>
      </w:pPr>
      <w:r>
        <w:rPr/>
        <w:t>Правильные</w:t>
        <w:tab/>
        <w:t>и</w:t>
        <w:tab/>
        <w:t>неправильные</w:t>
        <w:tab/>
        <w:t>глаголы</w:t>
        <w:tab/>
        <w:t>в</w:t>
        <w:tab/>
        <w:t>Past</w:t>
        <w:tab/>
        <w:t>Simple</w:t>
        <w:tab/>
        <w:t>Tense</w:t>
        <w:tab/>
        <w:t>в</w:t>
        <w:tab/>
        <w:t>повествовательных</w:t>
      </w:r>
    </w:p>
    <w:p>
      <w:pPr>
        <w:sectPr>
          <w:type w:val="continuous"/>
          <w:pgSz w:w="11906" w:h="16838"/>
          <w:pgMar w:left="900" w:right="400" w:header="571" w:top="900" w:footer="0" w:bottom="280" w:gutter="0"/>
          <w:cols w:num="2" w:equalWidth="false" w:sep="false">
            <w:col w:w="883" w:space="40"/>
            <w:col w:w="9682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lineRule="auto" w:line="360" w:before="137" w:after="0"/>
        <w:ind w:left="232" w:right="170" w:hanging="0"/>
        <w:rPr>
          <w:lang w:val="en-US"/>
        </w:rPr>
      </w:pPr>
      <w:r>
        <w:rPr/>
        <w:t>(утвердительных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отрицательных)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вопросительных</w:t>
      </w:r>
      <w:r>
        <w:rPr>
          <w:spacing w:val="1"/>
        </w:rPr>
        <w:t xml:space="preserve"> </w:t>
      </w:r>
      <w:r>
        <w:rPr/>
        <w:t>(общий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специальный</w:t>
      </w:r>
      <w:r>
        <w:rPr>
          <w:spacing w:val="1"/>
        </w:rPr>
        <w:t xml:space="preserve"> </w:t>
      </w:r>
      <w:r>
        <w:rPr/>
        <w:t>вопросы)</w:t>
      </w:r>
      <w:r>
        <w:rPr>
          <w:spacing w:val="1"/>
        </w:rPr>
        <w:t xml:space="preserve"> </w:t>
      </w:r>
      <w:r>
        <w:rPr/>
        <w:t>предложениях.</w:t>
      </w:r>
    </w:p>
    <w:p>
      <w:pPr>
        <w:pStyle w:val="Style14"/>
        <w:ind w:left="941" w:hanging="0"/>
        <w:jc w:val="left"/>
        <w:rPr>
          <w:lang w:val="en-US"/>
        </w:rPr>
      </w:pPr>
      <w:r>
        <w:rPr/>
        <w:t>Конструкция</w:t>
      </w:r>
      <w:r>
        <w:rPr>
          <w:lang w:val="en-US"/>
        </w:rPr>
        <w:t xml:space="preserve"> I’d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like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...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(I’d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like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read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this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book.).</w:t>
      </w:r>
    </w:p>
    <w:p>
      <w:pPr>
        <w:pStyle w:val="Style14"/>
        <w:spacing w:before="140" w:after="0"/>
        <w:ind w:left="941" w:hanging="0"/>
        <w:jc w:val="left"/>
        <w:rPr>
          <w:lang w:val="en-US"/>
        </w:rPr>
      </w:pPr>
      <w:r>
        <w:rPr/>
        <w:t>Конструкции</w:t>
      </w:r>
      <w:r>
        <w:rPr>
          <w:spacing w:val="-1"/>
          <w:lang w:val="en-US"/>
        </w:rPr>
        <w:t xml:space="preserve"> </w:t>
      </w:r>
      <w:r>
        <w:rPr/>
        <w:t>с</w:t>
      </w:r>
      <w:r>
        <w:rPr>
          <w:spacing w:val="-2"/>
          <w:lang w:val="en-US"/>
        </w:rPr>
        <w:t xml:space="preserve"> </w:t>
      </w:r>
      <w:r>
        <w:rPr/>
        <w:t>глаголами</w:t>
      </w:r>
      <w:r>
        <w:rPr>
          <w:spacing w:val="-1"/>
          <w:lang w:val="en-US"/>
        </w:rPr>
        <w:t xml:space="preserve"> </w:t>
      </w:r>
      <w:r>
        <w:rPr/>
        <w:t>на</w:t>
      </w:r>
      <w:r>
        <w:rPr>
          <w:lang w:val="en-US"/>
        </w:rPr>
        <w:t xml:space="preserve"> -ing: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like/enjoy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smth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(I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like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riding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my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bike.).</w:t>
      </w:r>
    </w:p>
    <w:p>
      <w:pPr>
        <w:pStyle w:val="Style14"/>
        <w:spacing w:lineRule="auto" w:line="360" w:before="136" w:after="0"/>
        <w:jc w:val="left"/>
        <w:rPr>
          <w:lang w:val="en-US"/>
        </w:rPr>
      </w:pPr>
      <w:r>
        <w:rPr/>
        <w:t>Существительные</w:t>
      </w:r>
      <w:r>
        <w:rPr>
          <w:spacing w:val="33"/>
          <w:lang w:val="en-US"/>
        </w:rPr>
        <w:t xml:space="preserve"> </w:t>
      </w:r>
      <w:r>
        <w:rPr/>
        <w:t>в</w:t>
      </w:r>
      <w:r>
        <w:rPr>
          <w:spacing w:val="34"/>
          <w:lang w:val="en-US"/>
        </w:rPr>
        <w:t xml:space="preserve"> </w:t>
      </w:r>
      <w:r>
        <w:rPr/>
        <w:t>притяжательном</w:t>
      </w:r>
      <w:r>
        <w:rPr>
          <w:spacing w:val="32"/>
          <w:lang w:val="en-US"/>
        </w:rPr>
        <w:t xml:space="preserve"> </w:t>
      </w:r>
      <w:r>
        <w:rPr/>
        <w:t>падеже</w:t>
      </w:r>
      <w:r>
        <w:rPr>
          <w:spacing w:val="34"/>
          <w:lang w:val="en-US"/>
        </w:rPr>
        <w:t xml:space="preserve"> </w:t>
      </w:r>
      <w:r>
        <w:rPr>
          <w:lang w:val="en-US"/>
        </w:rPr>
        <w:t>(Possessive</w:t>
      </w:r>
      <w:r>
        <w:rPr>
          <w:spacing w:val="34"/>
          <w:lang w:val="en-US"/>
        </w:rPr>
        <w:t xml:space="preserve"> </w:t>
      </w:r>
      <w:r>
        <w:rPr>
          <w:lang w:val="en-US"/>
        </w:rPr>
        <w:t>Case;</w:t>
      </w:r>
      <w:r>
        <w:rPr>
          <w:spacing w:val="35"/>
          <w:lang w:val="en-US"/>
        </w:rPr>
        <w:t xml:space="preserve"> </w:t>
      </w:r>
      <w:r>
        <w:rPr>
          <w:lang w:val="en-US"/>
        </w:rPr>
        <w:t>Ann’s</w:t>
      </w:r>
      <w:r>
        <w:rPr>
          <w:spacing w:val="41"/>
          <w:lang w:val="en-US"/>
        </w:rPr>
        <w:t xml:space="preserve"> </w:t>
      </w:r>
      <w:r>
        <w:rPr>
          <w:lang w:val="en-US"/>
        </w:rPr>
        <w:t>dress,</w:t>
      </w:r>
      <w:r>
        <w:rPr>
          <w:spacing w:val="35"/>
          <w:lang w:val="en-US"/>
        </w:rPr>
        <w:t xml:space="preserve"> </w:t>
      </w:r>
      <w:r>
        <w:rPr>
          <w:lang w:val="en-US"/>
        </w:rPr>
        <w:t>children’s</w:t>
      </w:r>
      <w:r>
        <w:rPr>
          <w:spacing w:val="34"/>
          <w:lang w:val="en-US"/>
        </w:rPr>
        <w:t xml:space="preserve"> </w:t>
      </w:r>
      <w:r>
        <w:rPr>
          <w:lang w:val="en-US"/>
        </w:rPr>
        <w:t>toys,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boys’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books).</w:t>
      </w:r>
    </w:p>
    <w:p>
      <w:pPr>
        <w:pStyle w:val="Style14"/>
        <w:ind w:left="941" w:hanging="0"/>
        <w:jc w:val="left"/>
        <w:rPr>
          <w:lang w:val="en-US"/>
        </w:rPr>
      </w:pPr>
      <w:r>
        <w:rPr/>
        <w:t>Слова,</w:t>
      </w:r>
      <w:r>
        <w:rPr>
          <w:spacing w:val="49"/>
        </w:rPr>
        <w:t xml:space="preserve"> </w:t>
      </w:r>
      <w:r>
        <w:rPr/>
        <w:t>выражающие</w:t>
      </w:r>
      <w:r>
        <w:rPr>
          <w:spacing w:val="49"/>
        </w:rPr>
        <w:t xml:space="preserve"> </w:t>
      </w:r>
      <w:r>
        <w:rPr/>
        <w:t>количество</w:t>
      </w:r>
      <w:r>
        <w:rPr>
          <w:spacing w:val="50"/>
        </w:rPr>
        <w:t xml:space="preserve"> </w:t>
      </w:r>
      <w:r>
        <w:rPr/>
        <w:t>с</w:t>
      </w:r>
      <w:r>
        <w:rPr>
          <w:spacing w:val="49"/>
        </w:rPr>
        <w:t xml:space="preserve"> </w:t>
      </w:r>
      <w:r>
        <w:rPr/>
        <w:t>исчисляемыми</w:t>
      </w:r>
      <w:r>
        <w:rPr>
          <w:spacing w:val="51"/>
        </w:rPr>
        <w:t xml:space="preserve"> </w:t>
      </w:r>
      <w:r>
        <w:rPr/>
        <w:t>и</w:t>
      </w:r>
      <w:r>
        <w:rPr>
          <w:spacing w:val="51"/>
        </w:rPr>
        <w:t xml:space="preserve"> </w:t>
      </w:r>
      <w:r>
        <w:rPr/>
        <w:t>неисчисляемыми</w:t>
      </w:r>
      <w:r>
        <w:rPr>
          <w:spacing w:val="51"/>
        </w:rPr>
        <w:t xml:space="preserve"> </w:t>
      </w:r>
      <w:r>
        <w:rPr/>
        <w:t>существительными</w:t>
      </w:r>
    </w:p>
    <w:p>
      <w:pPr>
        <w:pStyle w:val="Style14"/>
        <w:spacing w:before="140" w:after="0"/>
        <w:ind w:left="232" w:hanging="0"/>
        <w:rPr>
          <w:lang w:val="en-US"/>
        </w:rPr>
      </w:pPr>
      <w:r>
        <w:rPr>
          <w:lang w:val="en-US"/>
        </w:rPr>
        <w:t>(much/many/a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lot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of).</w:t>
      </w:r>
    </w:p>
    <w:p>
      <w:pPr>
        <w:pStyle w:val="Style14"/>
        <w:spacing w:lineRule="auto" w:line="360" w:before="137" w:after="0"/>
        <w:ind w:left="232" w:right="164" w:firstLine="708"/>
        <w:rPr>
          <w:lang w:val="en-US"/>
        </w:rPr>
      </w:pPr>
      <w:r>
        <w:rPr/>
        <w:t>Личные</w:t>
      </w:r>
      <w:r>
        <w:rPr>
          <w:spacing w:val="1"/>
          <w:lang w:val="en-US"/>
        </w:rPr>
        <w:t xml:space="preserve"> </w:t>
      </w:r>
      <w:r>
        <w:rPr/>
        <w:t>местоимения</w:t>
      </w:r>
      <w:r>
        <w:rPr>
          <w:spacing w:val="1"/>
          <w:lang w:val="en-US"/>
        </w:rPr>
        <w:t xml:space="preserve"> </w:t>
      </w:r>
      <w:r>
        <w:rPr/>
        <w:t>в</w:t>
      </w:r>
      <w:r>
        <w:rPr>
          <w:spacing w:val="1"/>
          <w:lang w:val="en-US"/>
        </w:rPr>
        <w:t xml:space="preserve"> </w:t>
      </w:r>
      <w:r>
        <w:rPr/>
        <w:t>объектном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(me,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you,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him/her/it,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us,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them)</w:t>
      </w:r>
      <w:r>
        <w:rPr>
          <w:spacing w:val="1"/>
          <w:lang w:val="en-US"/>
        </w:rPr>
        <w:t xml:space="preserve"> </w:t>
      </w:r>
      <w:r>
        <w:rPr/>
        <w:t>падеже</w:t>
      </w:r>
      <w:r>
        <w:rPr>
          <w:lang w:val="en-US"/>
        </w:rPr>
        <w:t>.</w:t>
      </w:r>
      <w:r>
        <w:rPr>
          <w:spacing w:val="1"/>
          <w:lang w:val="en-US"/>
        </w:rPr>
        <w:t xml:space="preserve"> </w:t>
      </w:r>
      <w:r>
        <w:rPr/>
        <w:t>Указательные</w:t>
      </w:r>
      <w:r>
        <w:rPr>
          <w:spacing w:val="-57"/>
          <w:lang w:val="en-US"/>
        </w:rPr>
        <w:t xml:space="preserve"> </w:t>
      </w:r>
      <w:r>
        <w:rPr/>
        <w:t>местоимения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(this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–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these;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that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–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those).</w:t>
      </w:r>
      <w:r>
        <w:rPr>
          <w:spacing w:val="1"/>
          <w:lang w:val="en-US"/>
        </w:rPr>
        <w:t xml:space="preserve"> </w:t>
      </w:r>
      <w:r>
        <w:rPr/>
        <w:t>Неопределённые</w:t>
      </w:r>
      <w:r>
        <w:rPr>
          <w:spacing w:val="1"/>
          <w:lang w:val="en-US"/>
        </w:rPr>
        <w:t xml:space="preserve"> </w:t>
      </w:r>
      <w:r>
        <w:rPr/>
        <w:t>местоимения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(some/any)</w:t>
      </w:r>
      <w:r>
        <w:rPr>
          <w:spacing w:val="1"/>
          <w:lang w:val="en-US"/>
        </w:rPr>
        <w:t xml:space="preserve"> </w:t>
      </w:r>
      <w:r>
        <w:rPr/>
        <w:t>в</w:t>
      </w:r>
      <w:r>
        <w:rPr>
          <w:spacing w:val="1"/>
          <w:lang w:val="en-US"/>
        </w:rPr>
        <w:t xml:space="preserve"> </w:t>
      </w:r>
      <w:r>
        <w:rPr/>
        <w:t>повествовательных</w:t>
      </w:r>
      <w:r>
        <w:rPr>
          <w:lang w:val="en-US"/>
        </w:rPr>
        <w:t xml:space="preserve"> </w:t>
      </w:r>
      <w:r>
        <w:rPr/>
        <w:t>и</w:t>
      </w:r>
      <w:r>
        <w:rPr>
          <w:lang w:val="en-US"/>
        </w:rPr>
        <w:t xml:space="preserve"> </w:t>
      </w:r>
      <w:r>
        <w:rPr/>
        <w:t>вопросительных</w:t>
      </w:r>
      <w:r>
        <w:rPr>
          <w:lang w:val="en-US"/>
        </w:rPr>
        <w:t xml:space="preserve"> </w:t>
      </w:r>
      <w:r>
        <w:rPr/>
        <w:t>предложениях</w:t>
      </w:r>
      <w:r>
        <w:rPr>
          <w:lang w:val="en-US"/>
        </w:rPr>
        <w:t xml:space="preserve"> (Have you got any friends? – Yes, I’ve got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some.).</w:t>
      </w:r>
    </w:p>
    <w:p>
      <w:pPr>
        <w:pStyle w:val="Style14"/>
        <w:ind w:left="941" w:hanging="0"/>
        <w:jc w:val="left"/>
        <w:rPr>
          <w:lang w:val="en-US"/>
        </w:rPr>
      </w:pPr>
      <w:r>
        <w:rPr/>
        <w:t>Наречия</w:t>
      </w:r>
      <w:r>
        <w:rPr>
          <w:spacing w:val="-3"/>
        </w:rPr>
        <w:t xml:space="preserve"> </w:t>
      </w:r>
      <w:r>
        <w:rPr/>
        <w:t>частотности</w:t>
      </w:r>
      <w:r>
        <w:rPr>
          <w:spacing w:val="-1"/>
        </w:rPr>
        <w:t xml:space="preserve"> </w:t>
      </w:r>
      <w:r>
        <w:rPr/>
        <w:t>(usually,</w:t>
      </w:r>
      <w:r>
        <w:rPr>
          <w:spacing w:val="-2"/>
        </w:rPr>
        <w:t xml:space="preserve"> </w:t>
      </w:r>
      <w:r>
        <w:rPr/>
        <w:t>often).</w:t>
      </w:r>
    </w:p>
    <w:p>
      <w:pPr>
        <w:pStyle w:val="Style14"/>
        <w:spacing w:lineRule="auto" w:line="360" w:before="140" w:after="0"/>
        <w:ind w:left="941" w:right="1852" w:hanging="0"/>
        <w:jc w:val="left"/>
        <w:rPr>
          <w:lang w:val="en-US"/>
        </w:rPr>
      </w:pPr>
      <w:r>
        <w:rPr/>
        <w:t>Количественные числительные (13–100). Порядковые числительные (1–30).</w:t>
      </w:r>
      <w:r>
        <w:rPr>
          <w:spacing w:val="-57"/>
        </w:rPr>
        <w:t xml:space="preserve"> </w:t>
      </w:r>
      <w:r>
        <w:rPr/>
        <w:t>Вопросительные</w:t>
      </w:r>
      <w:r>
        <w:rPr>
          <w:spacing w:val="-3"/>
        </w:rPr>
        <w:t xml:space="preserve"> </w:t>
      </w:r>
      <w:r>
        <w:rPr/>
        <w:t>слова (when, whose,</w:t>
      </w:r>
      <w:r>
        <w:rPr>
          <w:spacing w:val="2"/>
        </w:rPr>
        <w:t xml:space="preserve"> </w:t>
      </w:r>
      <w:r>
        <w:rPr/>
        <w:t>why).</w:t>
      </w:r>
    </w:p>
    <w:p>
      <w:pPr>
        <w:pStyle w:val="Style14"/>
        <w:spacing w:lineRule="auto" w:line="360"/>
        <w:jc w:val="left"/>
        <w:rPr>
          <w:lang w:val="en-US"/>
        </w:rPr>
      </w:pPr>
      <w:r>
        <w:rPr/>
        <w:t>Предлоги</w:t>
      </w:r>
      <w:r>
        <w:rPr>
          <w:spacing w:val="24"/>
          <w:lang w:val="en-US"/>
        </w:rPr>
        <w:t xml:space="preserve"> </w:t>
      </w:r>
      <w:r>
        <w:rPr/>
        <w:t>места</w:t>
      </w:r>
      <w:r>
        <w:rPr>
          <w:spacing w:val="22"/>
          <w:lang w:val="en-US"/>
        </w:rPr>
        <w:t xml:space="preserve"> </w:t>
      </w:r>
      <w:r>
        <w:rPr>
          <w:lang w:val="en-US"/>
        </w:rPr>
        <w:t>(next</w:t>
      </w:r>
      <w:r>
        <w:rPr>
          <w:spacing w:val="20"/>
          <w:lang w:val="en-US"/>
        </w:rPr>
        <w:t xml:space="preserve"> </w:t>
      </w:r>
      <w:r>
        <w:rPr>
          <w:lang w:val="en-US"/>
        </w:rPr>
        <w:t>to,</w:t>
      </w:r>
      <w:r>
        <w:rPr>
          <w:spacing w:val="23"/>
          <w:lang w:val="en-US"/>
        </w:rPr>
        <w:t xml:space="preserve"> </w:t>
      </w:r>
      <w:r>
        <w:rPr>
          <w:lang w:val="en-US"/>
        </w:rPr>
        <w:t>in</w:t>
      </w:r>
      <w:r>
        <w:rPr>
          <w:spacing w:val="23"/>
          <w:lang w:val="en-US"/>
        </w:rPr>
        <w:t xml:space="preserve"> </w:t>
      </w:r>
      <w:r>
        <w:rPr>
          <w:lang w:val="en-US"/>
        </w:rPr>
        <w:t>front</w:t>
      </w:r>
      <w:r>
        <w:rPr>
          <w:spacing w:val="23"/>
          <w:lang w:val="en-US"/>
        </w:rPr>
        <w:t xml:space="preserve"> </w:t>
      </w:r>
      <w:r>
        <w:rPr>
          <w:lang w:val="en-US"/>
        </w:rPr>
        <w:t>of,</w:t>
      </w:r>
      <w:r>
        <w:rPr>
          <w:spacing w:val="22"/>
          <w:lang w:val="en-US"/>
        </w:rPr>
        <w:t xml:space="preserve"> </w:t>
      </w:r>
      <w:r>
        <w:rPr>
          <w:lang w:val="en-US"/>
        </w:rPr>
        <w:t>behind),</w:t>
      </w:r>
      <w:r>
        <w:rPr>
          <w:spacing w:val="22"/>
          <w:lang w:val="en-US"/>
        </w:rPr>
        <w:t xml:space="preserve"> </w:t>
      </w:r>
      <w:r>
        <w:rPr/>
        <w:t>направления</w:t>
      </w:r>
      <w:r>
        <w:rPr>
          <w:spacing w:val="22"/>
          <w:lang w:val="en-US"/>
        </w:rPr>
        <w:t xml:space="preserve"> </w:t>
      </w:r>
      <w:r>
        <w:rPr>
          <w:lang w:val="en-US"/>
        </w:rPr>
        <w:t>(to),</w:t>
      </w:r>
      <w:r>
        <w:rPr>
          <w:spacing w:val="22"/>
          <w:lang w:val="en-US"/>
        </w:rPr>
        <w:t xml:space="preserve"> </w:t>
      </w:r>
      <w:r>
        <w:rPr/>
        <w:t>времени</w:t>
      </w:r>
      <w:r>
        <w:rPr>
          <w:spacing w:val="23"/>
          <w:lang w:val="en-US"/>
        </w:rPr>
        <w:t xml:space="preserve"> </w:t>
      </w:r>
      <w:r>
        <w:rPr>
          <w:lang w:val="en-US"/>
        </w:rPr>
        <w:t>(at,</w:t>
      </w:r>
      <w:r>
        <w:rPr>
          <w:spacing w:val="27"/>
          <w:lang w:val="en-US"/>
        </w:rPr>
        <w:t xml:space="preserve"> </w:t>
      </w:r>
      <w:r>
        <w:rPr>
          <w:lang w:val="en-US"/>
        </w:rPr>
        <w:t>in,</w:t>
      </w:r>
      <w:r>
        <w:rPr>
          <w:spacing w:val="23"/>
          <w:lang w:val="en-US"/>
        </w:rPr>
        <w:t xml:space="preserve"> </w:t>
      </w:r>
      <w:r>
        <w:rPr>
          <w:lang w:val="en-US"/>
        </w:rPr>
        <w:t>on</w:t>
      </w:r>
      <w:r>
        <w:rPr>
          <w:spacing w:val="22"/>
          <w:lang w:val="en-US"/>
        </w:rPr>
        <w:t xml:space="preserve"> </w:t>
      </w:r>
      <w:r>
        <w:rPr/>
        <w:t>в</w:t>
      </w:r>
      <w:r>
        <w:rPr>
          <w:spacing w:val="-57"/>
          <w:lang w:val="en-US"/>
        </w:rPr>
        <w:t xml:space="preserve"> </w:t>
      </w:r>
      <w:r>
        <w:rPr/>
        <w:t>выражениях</w:t>
      </w:r>
      <w:r>
        <w:rPr>
          <w:spacing w:val="1"/>
          <w:lang w:val="en-US"/>
        </w:rPr>
        <w:t xml:space="preserve"> </w:t>
      </w:r>
      <w:r>
        <w:rPr>
          <w:lang w:val="en-US"/>
        </w:rPr>
        <w:t>at 5 o’clock, in the morning,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on Monday).</w:t>
      </w:r>
    </w:p>
    <w:p>
      <w:pPr>
        <w:pStyle w:val="ListParagraph"/>
        <w:numPr>
          <w:ilvl w:val="2"/>
          <w:numId w:val="58"/>
        </w:numPr>
        <w:tabs>
          <w:tab w:val="clear" w:pos="720"/>
          <w:tab w:val="left" w:pos="1782" w:leader="none"/>
        </w:tabs>
        <w:ind w:left="1781" w:hanging="841"/>
        <w:rPr>
          <w:sz w:val="24"/>
        </w:rPr>
      </w:pPr>
      <w:r>
        <w:rPr>
          <w:sz w:val="24"/>
        </w:rPr>
        <w:t>Социокультурные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>
      <w:pPr>
        <w:sectPr>
          <w:type w:val="continuous"/>
          <w:pgSz w:w="11906" w:h="16838"/>
          <w:pgMar w:left="900" w:right="400" w:header="571" w:top="90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7" w:firstLine="708"/>
        <w:rPr>
          <w:sz w:val="24"/>
        </w:rPr>
      </w:pPr>
      <w:r>
        <w:rPr/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rPr/>
        <w:t>этикета,</w:t>
      </w:r>
      <w:r>
        <w:rPr>
          <w:spacing w:val="1"/>
        </w:rPr>
        <w:t xml:space="preserve"> </w:t>
      </w:r>
      <w:r>
        <w:rPr/>
        <w:t>принятого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стране/странах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некоторых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общения:</w:t>
      </w:r>
      <w:r>
        <w:rPr>
          <w:spacing w:val="1"/>
        </w:rPr>
        <w:t xml:space="preserve"> </w:t>
      </w:r>
      <w:r>
        <w:rPr/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rPr/>
        <w:t>рождения,</w:t>
      </w:r>
      <w:r>
        <w:rPr>
          <w:spacing w:val="-1"/>
        </w:rPr>
        <w:t xml:space="preserve"> </w:t>
      </w:r>
      <w:r>
        <w:rPr/>
        <w:t>Новым</w:t>
      </w:r>
      <w:r>
        <w:rPr>
          <w:spacing w:val="-2"/>
        </w:rPr>
        <w:t xml:space="preserve"> </w:t>
      </w:r>
      <w:r>
        <w:rPr/>
        <w:t>годом,</w:t>
      </w:r>
      <w:r>
        <w:rPr>
          <w:spacing w:val="-1"/>
        </w:rPr>
        <w:t xml:space="preserve"> </w:t>
      </w:r>
      <w:r>
        <w:rPr/>
        <w:t>Рождеством.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Знание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детского</w:t>
      </w:r>
      <w:r>
        <w:rPr>
          <w:spacing w:val="1"/>
        </w:rPr>
        <w:t xml:space="preserve"> </w:t>
      </w:r>
      <w:r>
        <w:rPr/>
        <w:t>фольклора</w:t>
      </w:r>
      <w:r>
        <w:rPr>
          <w:spacing w:val="1"/>
        </w:rPr>
        <w:t xml:space="preserve"> </w:t>
      </w:r>
      <w:r>
        <w:rPr/>
        <w:t>(рифмовок,</w:t>
      </w:r>
      <w:r>
        <w:rPr>
          <w:spacing w:val="1"/>
        </w:rPr>
        <w:t xml:space="preserve"> </w:t>
      </w:r>
      <w:r>
        <w:rPr/>
        <w:t>стихов,</w:t>
      </w:r>
      <w:r>
        <w:rPr>
          <w:spacing w:val="61"/>
        </w:rPr>
        <w:t xml:space="preserve"> </w:t>
      </w:r>
      <w:r>
        <w:rPr/>
        <w:t>песенок),</w:t>
      </w:r>
      <w:r>
        <w:rPr>
          <w:spacing w:val="61"/>
        </w:rPr>
        <w:t xml:space="preserve"> </w:t>
      </w:r>
      <w:r>
        <w:rPr/>
        <w:t>персонажей</w:t>
      </w:r>
      <w:r>
        <w:rPr>
          <w:spacing w:val="-57"/>
        </w:rPr>
        <w:t xml:space="preserve"> </w:t>
      </w:r>
      <w:r>
        <w:rPr/>
        <w:t>детских книг.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Краткое представление своей страны и страны/стран изучаемого языка (названия родной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страны/стран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столиц,</w:t>
      </w:r>
      <w:r>
        <w:rPr>
          <w:spacing w:val="1"/>
        </w:rPr>
        <w:t xml:space="preserve"> </w:t>
      </w:r>
      <w:r>
        <w:rPr/>
        <w:t>название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города/села;</w:t>
      </w:r>
      <w:r>
        <w:rPr>
          <w:spacing w:val="1"/>
        </w:rPr>
        <w:t xml:space="preserve"> </w:t>
      </w:r>
      <w:r>
        <w:rPr/>
        <w:t>цвета</w:t>
      </w:r>
      <w:r>
        <w:rPr>
          <w:spacing w:val="1"/>
        </w:rPr>
        <w:t xml:space="preserve"> </w:t>
      </w:r>
      <w:r>
        <w:rPr/>
        <w:t>национальных</w:t>
      </w:r>
      <w:r>
        <w:rPr>
          <w:spacing w:val="1"/>
        </w:rPr>
        <w:t xml:space="preserve"> </w:t>
      </w:r>
      <w:r>
        <w:rPr/>
        <w:t>флагов).</w:t>
      </w:r>
    </w:p>
    <w:p>
      <w:pPr>
        <w:pStyle w:val="ListParagraph"/>
        <w:numPr>
          <w:ilvl w:val="2"/>
          <w:numId w:val="58"/>
        </w:numPr>
        <w:tabs>
          <w:tab w:val="clear" w:pos="720"/>
          <w:tab w:val="left" w:pos="1782" w:leader="none"/>
        </w:tabs>
        <w:spacing w:before="1" w:after="0"/>
        <w:ind w:left="1781" w:hanging="84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>
      <w:pPr>
        <w:pStyle w:val="Style14"/>
        <w:spacing w:before="138" w:after="0"/>
        <w:ind w:left="941" w:hanging="0"/>
        <w:rPr>
          <w:sz w:val="24"/>
        </w:rPr>
      </w:pPr>
      <w:r>
        <w:rPr/>
        <w:t>Использование</w:t>
      </w:r>
      <w:r>
        <w:rPr>
          <w:spacing w:val="-4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чтении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аудировании</w:t>
      </w:r>
      <w:r>
        <w:rPr>
          <w:spacing w:val="-3"/>
        </w:rPr>
        <w:t xml:space="preserve"> </w:t>
      </w:r>
      <w:r>
        <w:rPr/>
        <w:t>языковой,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том</w:t>
      </w:r>
      <w:r>
        <w:rPr>
          <w:spacing w:val="-2"/>
        </w:rPr>
        <w:t xml:space="preserve"> </w:t>
      </w:r>
      <w:r>
        <w:rPr/>
        <w:t>числе</w:t>
      </w:r>
      <w:r>
        <w:rPr>
          <w:spacing w:val="-3"/>
        </w:rPr>
        <w:t xml:space="preserve"> </w:t>
      </w:r>
      <w:r>
        <w:rPr/>
        <w:t>контекстуальной,</w:t>
      </w:r>
      <w:r>
        <w:rPr>
          <w:spacing w:val="-3"/>
        </w:rPr>
        <w:t xml:space="preserve"> </w:t>
      </w:r>
      <w:r>
        <w:rPr/>
        <w:t>догадки.</w:t>
      </w:r>
    </w:p>
    <w:p>
      <w:pPr>
        <w:pStyle w:val="Style14"/>
        <w:spacing w:lineRule="auto" w:line="360" w:before="139" w:after="0"/>
        <w:ind w:left="232" w:right="176" w:firstLine="708"/>
        <w:rPr>
          <w:sz w:val="24"/>
        </w:rPr>
      </w:pPr>
      <w:r>
        <w:rPr/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-2"/>
        </w:rPr>
        <w:t xml:space="preserve"> </w:t>
      </w:r>
      <w:r>
        <w:rPr/>
        <w:t>вопросов; иллюстраций.</w:t>
      </w:r>
    </w:p>
    <w:p>
      <w:pPr>
        <w:pStyle w:val="Style14"/>
        <w:tabs>
          <w:tab w:val="clear" w:pos="720"/>
          <w:tab w:val="left" w:pos="2103" w:leader="none"/>
          <w:tab w:val="left" w:pos="5852" w:leader="none"/>
          <w:tab w:val="left" w:pos="7155" w:leader="none"/>
          <w:tab w:val="left" w:pos="8189" w:leader="none"/>
          <w:tab w:val="left" w:pos="9199" w:leader="none"/>
        </w:tabs>
        <w:spacing w:lineRule="auto" w:line="360"/>
        <w:ind w:left="232" w:right="162" w:firstLine="708"/>
        <w:rPr>
          <w:sz w:val="24"/>
        </w:rPr>
      </w:pPr>
      <w:r>
        <w:rPr/>
        <w:t>Игнорирование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являющейся</w:t>
      </w:r>
      <w:r>
        <w:rPr>
          <w:spacing w:val="1"/>
        </w:rPr>
        <w:t xml:space="preserve"> </w:t>
      </w:r>
      <w:r>
        <w:rPr/>
        <w:t>необходимой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</w:t>
        <w:tab/>
        <w:t>прочитанного/прослушанного</w:t>
        <w:tab/>
        <w:t>текста</w:t>
        <w:tab/>
        <w:t>или</w:t>
        <w:tab/>
        <w:t>для</w:t>
        <w:tab/>
        <w:t>нахождения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тексте запрашиваемой информации.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1602" w:leader="none"/>
        </w:tabs>
        <w:spacing w:lineRule="exact" w:line="275"/>
        <w:ind w:left="160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>
      <w:pPr>
        <w:pStyle w:val="ListParagraph"/>
        <w:numPr>
          <w:ilvl w:val="2"/>
          <w:numId w:val="58"/>
        </w:numPr>
        <w:tabs>
          <w:tab w:val="clear" w:pos="720"/>
          <w:tab w:val="left" w:pos="1782" w:leader="none"/>
        </w:tabs>
        <w:spacing w:before="137" w:after="0"/>
        <w:ind w:left="1781" w:hanging="841"/>
        <w:jc w:val="both"/>
        <w:rPr>
          <w:sz w:val="24"/>
        </w:rPr>
      </w:pPr>
      <w:r>
        <w:rPr>
          <w:sz w:val="24"/>
        </w:rPr>
        <w:t>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spacing w:before="139" w:after="0"/>
        <w:ind w:left="1961" w:hanging="1021"/>
        <w:jc w:val="both"/>
        <w:rPr>
          <w:sz w:val="24"/>
        </w:rPr>
      </w:pP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моего «я».</w:t>
      </w:r>
    </w:p>
    <w:p>
      <w:pPr>
        <w:pStyle w:val="Style14"/>
        <w:spacing w:lineRule="auto" w:line="360" w:before="137" w:after="0"/>
        <w:ind w:left="232" w:right="165" w:firstLine="708"/>
        <w:rPr>
          <w:sz w:val="24"/>
        </w:rPr>
      </w:pPr>
      <w:r>
        <w:rPr/>
        <w:t>Моя семья. Мой день рождения, подарки. Моя любимая еда. Мой день (распорядок дня,</w:t>
      </w:r>
      <w:r>
        <w:rPr>
          <w:spacing w:val="1"/>
        </w:rPr>
        <w:t xml:space="preserve"> </w:t>
      </w:r>
      <w:r>
        <w:rPr/>
        <w:t>домашние</w:t>
      </w:r>
      <w:r>
        <w:rPr>
          <w:spacing w:val="-2"/>
        </w:rPr>
        <w:t xml:space="preserve"> </w:t>
      </w:r>
      <w:r>
        <w:rPr/>
        <w:t>обязанности).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spacing w:before="1" w:after="0"/>
        <w:ind w:left="1961" w:hanging="1021"/>
        <w:jc w:val="both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моих увлечений.</w:t>
      </w:r>
    </w:p>
    <w:p>
      <w:pPr>
        <w:pStyle w:val="Style14"/>
        <w:spacing w:lineRule="auto" w:line="360" w:before="139" w:after="0"/>
        <w:ind w:left="232" w:right="170" w:firstLine="708"/>
        <w:rPr>
          <w:sz w:val="24"/>
        </w:rPr>
      </w:pPr>
      <w:r>
        <w:rPr/>
        <w:t>Любимая</w:t>
      </w:r>
      <w:r>
        <w:rPr>
          <w:spacing w:val="1"/>
        </w:rPr>
        <w:t xml:space="preserve"> </w:t>
      </w:r>
      <w:r>
        <w:rPr/>
        <w:t>игрушка,</w:t>
      </w:r>
      <w:r>
        <w:rPr>
          <w:spacing w:val="1"/>
        </w:rPr>
        <w:t xml:space="preserve"> </w:t>
      </w:r>
      <w:r>
        <w:rPr/>
        <w:t>игра.</w:t>
      </w:r>
      <w:r>
        <w:rPr>
          <w:spacing w:val="1"/>
        </w:rPr>
        <w:t xml:space="preserve"> </w:t>
      </w:r>
      <w:r>
        <w:rPr/>
        <w:t>Мой</w:t>
      </w:r>
      <w:r>
        <w:rPr>
          <w:spacing w:val="1"/>
        </w:rPr>
        <w:t xml:space="preserve"> </w:t>
      </w:r>
      <w:r>
        <w:rPr/>
        <w:t>питомец.</w:t>
      </w:r>
      <w:r>
        <w:rPr>
          <w:spacing w:val="1"/>
        </w:rPr>
        <w:t xml:space="preserve"> </w:t>
      </w:r>
      <w:r>
        <w:rPr/>
        <w:t>Любимые</w:t>
      </w:r>
      <w:r>
        <w:rPr>
          <w:spacing w:val="1"/>
        </w:rPr>
        <w:t xml:space="preserve"> </w:t>
      </w:r>
      <w:r>
        <w:rPr/>
        <w:t>занятия.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спортом.</w:t>
      </w:r>
      <w:r>
        <w:rPr>
          <w:spacing w:val="1"/>
        </w:rPr>
        <w:t xml:space="preserve"> </w:t>
      </w:r>
      <w:r>
        <w:rPr/>
        <w:t>Любимая</w:t>
      </w:r>
      <w:r>
        <w:rPr>
          <w:spacing w:val="1"/>
        </w:rPr>
        <w:t xml:space="preserve"> </w:t>
      </w:r>
      <w:r>
        <w:rPr/>
        <w:t>сказка/история/рассказ.</w:t>
      </w:r>
      <w:r>
        <w:rPr>
          <w:spacing w:val="-4"/>
        </w:rPr>
        <w:t xml:space="preserve"> </w:t>
      </w:r>
      <w:r>
        <w:rPr/>
        <w:t>Выходной день. Каникулы.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"/>
          <w:sz w:val="24"/>
        </w:rPr>
        <w:t xml:space="preserve"> </w:t>
      </w:r>
      <w:r>
        <w:rPr>
          <w:sz w:val="24"/>
        </w:rPr>
        <w:t>меня.</w:t>
      </w:r>
    </w:p>
    <w:p>
      <w:pPr>
        <w:pStyle w:val="Style14"/>
        <w:spacing w:lineRule="auto" w:line="360" w:before="137" w:after="0"/>
        <w:ind w:left="232" w:right="169" w:firstLine="708"/>
        <w:rPr>
          <w:sz w:val="24"/>
        </w:rPr>
      </w:pPr>
      <w:r>
        <w:rPr/>
        <w:t>Моя комната (квартира, дом), предметы мебели и интерьера. Моя школа, любимые учебные</w:t>
      </w:r>
      <w:r>
        <w:rPr>
          <w:spacing w:val="-57"/>
        </w:rPr>
        <w:t xml:space="preserve"> </w:t>
      </w:r>
      <w:r>
        <w:rPr/>
        <w:t>предметы.</w:t>
      </w:r>
      <w:r>
        <w:rPr>
          <w:spacing w:val="1"/>
        </w:rPr>
        <w:t xml:space="preserve"> </w:t>
      </w:r>
      <w:r>
        <w:rPr/>
        <w:t>Мои</w:t>
      </w:r>
      <w:r>
        <w:rPr>
          <w:spacing w:val="1"/>
        </w:rPr>
        <w:t xml:space="preserve"> </w:t>
      </w:r>
      <w:r>
        <w:rPr/>
        <w:t>друзья,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внешность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черты</w:t>
      </w:r>
      <w:r>
        <w:rPr>
          <w:spacing w:val="1"/>
        </w:rPr>
        <w:t xml:space="preserve"> </w:t>
      </w:r>
      <w:r>
        <w:rPr/>
        <w:t>характера.</w:t>
      </w:r>
      <w:r>
        <w:rPr>
          <w:spacing w:val="1"/>
        </w:rPr>
        <w:t xml:space="preserve"> </w:t>
      </w:r>
      <w:r>
        <w:rPr/>
        <w:t>Моя</w:t>
      </w:r>
      <w:r>
        <w:rPr>
          <w:spacing w:val="1"/>
        </w:rPr>
        <w:t xml:space="preserve"> </w:t>
      </w:r>
      <w:r>
        <w:rPr/>
        <w:t>малая</w:t>
      </w:r>
      <w:r>
        <w:rPr>
          <w:spacing w:val="1"/>
        </w:rPr>
        <w:t xml:space="preserve"> </w:t>
      </w:r>
      <w:r>
        <w:rPr/>
        <w:t>родина</w:t>
      </w:r>
      <w:r>
        <w:rPr>
          <w:spacing w:val="1"/>
        </w:rPr>
        <w:t xml:space="preserve"> </w:t>
      </w:r>
      <w:r>
        <w:rPr/>
        <w:t>(город,</w:t>
      </w:r>
      <w:r>
        <w:rPr>
          <w:spacing w:val="1"/>
        </w:rPr>
        <w:t xml:space="preserve"> </w:t>
      </w:r>
      <w:r>
        <w:rPr/>
        <w:t>село).</w:t>
      </w:r>
      <w:r>
        <w:rPr>
          <w:spacing w:val="1"/>
        </w:rPr>
        <w:t xml:space="preserve"> </w:t>
      </w:r>
      <w:r>
        <w:rPr/>
        <w:t>Путешествия.</w:t>
      </w:r>
      <w:r>
        <w:rPr>
          <w:spacing w:val="-2"/>
        </w:rPr>
        <w:t xml:space="preserve"> </w:t>
      </w:r>
      <w:r>
        <w:rPr/>
        <w:t>Дикие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домашние</w:t>
      </w:r>
      <w:r>
        <w:rPr>
          <w:spacing w:val="-2"/>
        </w:rPr>
        <w:t xml:space="preserve"> </w:t>
      </w:r>
      <w:r>
        <w:rPr/>
        <w:t>животные.</w:t>
      </w:r>
      <w:r>
        <w:rPr>
          <w:spacing w:val="-1"/>
        </w:rPr>
        <w:t xml:space="preserve"> </w:t>
      </w:r>
      <w:r>
        <w:rPr/>
        <w:t>Погода.</w:t>
      </w:r>
      <w:r>
        <w:rPr>
          <w:spacing w:val="-1"/>
        </w:rPr>
        <w:t xml:space="preserve"> </w:t>
      </w:r>
      <w:r>
        <w:rPr/>
        <w:t>Времена</w:t>
      </w:r>
      <w:r>
        <w:rPr>
          <w:spacing w:val="-2"/>
        </w:rPr>
        <w:t xml:space="preserve"> </w:t>
      </w:r>
      <w:r>
        <w:rPr/>
        <w:t>года (месяцы).</w:t>
      </w:r>
      <w:r>
        <w:rPr>
          <w:spacing w:val="-1"/>
        </w:rPr>
        <w:t xml:space="preserve"> </w:t>
      </w:r>
      <w:r>
        <w:rPr/>
        <w:t>Покупки.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spacing w:before="2" w:after="0"/>
        <w:ind w:left="1961" w:hanging="1021"/>
        <w:jc w:val="both"/>
        <w:rPr>
          <w:sz w:val="24"/>
        </w:rPr>
      </w:pPr>
      <w:r>
        <w:rPr>
          <w:sz w:val="24"/>
        </w:rPr>
        <w:t>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 языка.</w:t>
      </w:r>
    </w:p>
    <w:p>
      <w:pPr>
        <w:pStyle w:val="Style14"/>
        <w:spacing w:lineRule="auto" w:line="360" w:before="136" w:after="0"/>
        <w:ind w:left="232" w:right="166" w:firstLine="708"/>
        <w:rPr>
          <w:sz w:val="24"/>
        </w:rPr>
      </w:pPr>
      <w:r>
        <w:rPr/>
        <w:t>Россия и страна/страны изучаемого языка. Их столицы, основные достопримечательности и</w:t>
      </w:r>
      <w:r>
        <w:rPr>
          <w:spacing w:val="-57"/>
        </w:rPr>
        <w:t xml:space="preserve"> </w:t>
      </w:r>
      <w:r>
        <w:rPr/>
        <w:t>интересные факты. 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rPr/>
        <w:t>Праздники</w:t>
      </w:r>
      <w:r>
        <w:rPr>
          <w:spacing w:val="-1"/>
        </w:rPr>
        <w:t xml:space="preserve"> </w:t>
      </w:r>
      <w:r>
        <w:rPr/>
        <w:t>родной страны и страны/стран изучаемого языка.</w:t>
      </w:r>
    </w:p>
    <w:p>
      <w:pPr>
        <w:pStyle w:val="ListParagraph"/>
        <w:numPr>
          <w:ilvl w:val="2"/>
          <w:numId w:val="58"/>
        </w:numPr>
        <w:tabs>
          <w:tab w:val="clear" w:pos="720"/>
          <w:tab w:val="left" w:pos="1782" w:leader="none"/>
        </w:tabs>
        <w:spacing w:before="2" w:after="0"/>
        <w:ind w:left="1781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spacing w:before="136" w:after="0"/>
        <w:ind w:left="1961" w:hanging="1021"/>
        <w:jc w:val="both"/>
        <w:rPr>
          <w:sz w:val="24"/>
        </w:rPr>
      </w:pPr>
      <w:r>
        <w:rPr>
          <w:sz w:val="24"/>
        </w:rPr>
        <w:t>Говорение.</w:t>
      </w:r>
    </w:p>
    <w:p>
      <w:pPr>
        <w:sectPr>
          <w:headerReference w:type="default" r:id="rId9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4"/>
          <w:numId w:val="58"/>
        </w:numPr>
        <w:tabs>
          <w:tab w:val="clear" w:pos="720"/>
          <w:tab w:val="left" w:pos="2142" w:leader="none"/>
        </w:tabs>
        <w:spacing w:before="140" w:after="0"/>
        <w:ind w:left="2141" w:hanging="120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65" w:firstLine="708"/>
        <w:rPr>
          <w:sz w:val="24"/>
        </w:rPr>
      </w:pPr>
      <w:r>
        <w:rPr/>
        <w:t xml:space="preserve">Ведение  </w:t>
      </w:r>
      <w:r>
        <w:rPr>
          <w:spacing w:val="1"/>
        </w:rPr>
        <w:t xml:space="preserve"> </w:t>
      </w:r>
      <w:r>
        <w:rPr/>
        <w:t>с    опорой    на    речевые    ситуации,    ключевые    слова    и/или    иллюстрации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соблюдением</w:t>
      </w:r>
      <w:r>
        <w:rPr>
          <w:spacing w:val="-2"/>
        </w:rPr>
        <w:t xml:space="preserve"> </w:t>
      </w:r>
      <w:r>
        <w:rPr/>
        <w:t>норм</w:t>
      </w:r>
      <w:r>
        <w:rPr>
          <w:spacing w:val="-2"/>
        </w:rPr>
        <w:t xml:space="preserve"> </w:t>
      </w:r>
      <w:r>
        <w:rPr/>
        <w:t>речевого</w:t>
      </w:r>
      <w:r>
        <w:rPr>
          <w:spacing w:val="-1"/>
        </w:rPr>
        <w:t xml:space="preserve"> </w:t>
      </w:r>
      <w:r>
        <w:rPr/>
        <w:t>этикета,</w:t>
      </w:r>
      <w:r>
        <w:rPr>
          <w:spacing w:val="-1"/>
        </w:rPr>
        <w:t xml:space="preserve"> </w:t>
      </w:r>
      <w:r>
        <w:rPr/>
        <w:t>принятых в</w:t>
      </w:r>
      <w:r>
        <w:rPr>
          <w:spacing w:val="-1"/>
        </w:rPr>
        <w:t xml:space="preserve"> </w:t>
      </w:r>
      <w:r>
        <w:rPr/>
        <w:t>стране/странах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-1"/>
        </w:rPr>
        <w:t xml:space="preserve"> </w:t>
      </w:r>
      <w:r>
        <w:rPr/>
        <w:t>языка: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диалога этикетного характера: приветствие, ответ на приветствие; завершение разговора 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телефону),</w:t>
      </w:r>
      <w:r>
        <w:rPr>
          <w:spacing w:val="1"/>
        </w:rPr>
        <w:t xml:space="preserve"> </w:t>
      </w:r>
      <w:r>
        <w:rPr/>
        <w:t>прощание;</w:t>
      </w:r>
      <w:r>
        <w:rPr>
          <w:spacing w:val="1"/>
        </w:rPr>
        <w:t xml:space="preserve"> </w:t>
      </w: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собеседником;</w:t>
      </w:r>
      <w:r>
        <w:rPr>
          <w:spacing w:val="1"/>
        </w:rPr>
        <w:t xml:space="preserve"> </w:t>
      </w:r>
      <w:r>
        <w:rPr/>
        <w:t>поздравление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праздником,</w:t>
      </w:r>
      <w:r>
        <w:rPr>
          <w:spacing w:val="1"/>
        </w:rPr>
        <w:t xml:space="preserve"> </w:t>
      </w:r>
      <w:r>
        <w:rPr/>
        <w:t>выражение</w:t>
      </w:r>
      <w:r>
        <w:rPr>
          <w:spacing w:val="-2"/>
        </w:rPr>
        <w:t xml:space="preserve"> </w:t>
      </w:r>
      <w:r>
        <w:rPr/>
        <w:t>благодарности</w:t>
      </w:r>
      <w:r>
        <w:rPr>
          <w:spacing w:val="1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поздравление;</w:t>
      </w:r>
      <w:r>
        <w:rPr>
          <w:spacing w:val="-1"/>
        </w:rPr>
        <w:t xml:space="preserve"> </w:t>
      </w:r>
      <w:r>
        <w:rPr/>
        <w:t>выражение</w:t>
      </w:r>
      <w:r>
        <w:rPr>
          <w:spacing w:val="-1"/>
        </w:rPr>
        <w:t xml:space="preserve"> </w:t>
      </w:r>
      <w:r>
        <w:rPr/>
        <w:t>извинения;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диалога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побуждения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действию:</w:t>
      </w:r>
      <w:r>
        <w:rPr>
          <w:spacing w:val="1"/>
        </w:rPr>
        <w:t xml:space="preserve"> </w:t>
      </w:r>
      <w:r>
        <w:rPr/>
        <w:t>обращение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собеседнику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просьбой,</w:t>
      </w:r>
      <w:r>
        <w:rPr>
          <w:spacing w:val="60"/>
        </w:rPr>
        <w:t xml:space="preserve"> </w:t>
      </w:r>
      <w:r>
        <w:rPr/>
        <w:t>вежливое</w:t>
      </w:r>
      <w:r>
        <w:rPr>
          <w:spacing w:val="1"/>
        </w:rPr>
        <w:t xml:space="preserve"> </w:t>
      </w:r>
      <w:r>
        <w:rPr/>
        <w:t>согласие</w:t>
      </w:r>
      <w:r>
        <w:rPr>
          <w:spacing w:val="1"/>
        </w:rPr>
        <w:t xml:space="preserve"> </w:t>
      </w:r>
      <w:r>
        <w:rPr/>
        <w:t>выполнить</w:t>
      </w:r>
      <w:r>
        <w:rPr>
          <w:spacing w:val="1"/>
        </w:rPr>
        <w:t xml:space="preserve"> </w:t>
      </w:r>
      <w:r>
        <w:rPr/>
        <w:t>просьбу;</w:t>
      </w:r>
      <w:r>
        <w:rPr>
          <w:spacing w:val="1"/>
        </w:rPr>
        <w:t xml:space="preserve"> </w:t>
      </w:r>
      <w:r>
        <w:rPr/>
        <w:t>приглашение собеседника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деятельности, вежливое</w:t>
      </w:r>
      <w:r>
        <w:rPr>
          <w:spacing w:val="1"/>
        </w:rPr>
        <w:t xml:space="preserve"> </w:t>
      </w:r>
      <w:r>
        <w:rPr/>
        <w:t>согласие/несогласие</w:t>
      </w:r>
      <w:r>
        <w:rPr>
          <w:spacing w:val="-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предложение</w:t>
      </w:r>
      <w:r>
        <w:rPr>
          <w:spacing w:val="-1"/>
        </w:rPr>
        <w:t xml:space="preserve"> </w:t>
      </w:r>
      <w:r>
        <w:rPr/>
        <w:t>собеседника;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диалога-расспроса:</w:t>
      </w:r>
      <w:r>
        <w:rPr>
          <w:spacing w:val="1"/>
        </w:rPr>
        <w:t xml:space="preserve"> </w:t>
      </w:r>
      <w:r>
        <w:rPr/>
        <w:t>запрашивание</w:t>
      </w:r>
      <w:r>
        <w:rPr>
          <w:spacing w:val="1"/>
        </w:rPr>
        <w:t xml:space="preserve"> </w:t>
      </w:r>
      <w:r>
        <w:rPr/>
        <w:t>интересующей</w:t>
      </w:r>
      <w:r>
        <w:rPr>
          <w:spacing w:val="1"/>
        </w:rPr>
        <w:t xml:space="preserve"> </w:t>
      </w:r>
      <w:r>
        <w:rPr/>
        <w:t>информации;</w:t>
      </w:r>
      <w:r>
        <w:rPr>
          <w:spacing w:val="1"/>
        </w:rPr>
        <w:t xml:space="preserve"> </w:t>
      </w:r>
      <w:r>
        <w:rPr/>
        <w:t>сообщение</w:t>
      </w:r>
      <w:r>
        <w:rPr>
          <w:spacing w:val="1"/>
        </w:rPr>
        <w:t xml:space="preserve"> </w:t>
      </w:r>
      <w:r>
        <w:rPr/>
        <w:t>фактической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-1"/>
        </w:rPr>
        <w:t xml:space="preserve"> </w:t>
      </w:r>
      <w:r>
        <w:rPr/>
        <w:t>ответы на</w:t>
      </w:r>
      <w:r>
        <w:rPr>
          <w:spacing w:val="-4"/>
        </w:rPr>
        <w:t xml:space="preserve"> </w:t>
      </w:r>
      <w:r>
        <w:rPr/>
        <w:t>вопросы собеседника.</w:t>
      </w:r>
    </w:p>
    <w:p>
      <w:pPr>
        <w:pStyle w:val="ListParagraph"/>
        <w:numPr>
          <w:ilvl w:val="4"/>
          <w:numId w:val="58"/>
        </w:numPr>
        <w:tabs>
          <w:tab w:val="clear" w:pos="720"/>
          <w:tab w:val="left" w:pos="2142" w:leader="none"/>
        </w:tabs>
        <w:ind w:left="2141" w:hanging="120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>
      <w:pPr>
        <w:pStyle w:val="Style14"/>
        <w:spacing w:lineRule="auto" w:line="360" w:before="135" w:after="0"/>
        <w:ind w:left="232" w:right="166" w:firstLine="708"/>
        <w:rPr>
          <w:sz w:val="24"/>
        </w:rPr>
      </w:pPr>
      <w:r>
        <w:rPr/>
        <w:t>Создание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ключевые</w:t>
      </w:r>
      <w:r>
        <w:rPr>
          <w:spacing w:val="1"/>
        </w:rPr>
        <w:t xml:space="preserve"> </w:t>
      </w:r>
      <w:r>
        <w:rPr/>
        <w:t>слова,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и/или</w:t>
      </w:r>
      <w:r>
        <w:rPr>
          <w:spacing w:val="1"/>
        </w:rPr>
        <w:t xml:space="preserve"> </w:t>
      </w:r>
      <w:r>
        <w:rPr/>
        <w:t>иллюстрации</w:t>
      </w:r>
      <w:r>
        <w:rPr>
          <w:spacing w:val="61"/>
        </w:rPr>
        <w:t xml:space="preserve"> </w:t>
      </w:r>
      <w:r>
        <w:rPr/>
        <w:t>устных</w:t>
      </w:r>
      <w:r>
        <w:rPr>
          <w:spacing w:val="1"/>
        </w:rPr>
        <w:t xml:space="preserve"> </w:t>
      </w:r>
      <w:r>
        <w:rPr/>
        <w:t>монологических</w:t>
      </w:r>
      <w:r>
        <w:rPr>
          <w:spacing w:val="1"/>
        </w:rPr>
        <w:t xml:space="preserve"> </w:t>
      </w:r>
      <w:r>
        <w:rPr/>
        <w:t>высказываний:</w:t>
      </w:r>
      <w:r>
        <w:rPr>
          <w:spacing w:val="1"/>
        </w:rPr>
        <w:t xml:space="preserve"> </w:t>
      </w:r>
      <w:r>
        <w:rPr/>
        <w:t>описание</w:t>
      </w:r>
      <w:r>
        <w:rPr>
          <w:spacing w:val="1"/>
        </w:rPr>
        <w:t xml:space="preserve"> </w:t>
      </w:r>
      <w:r>
        <w:rPr/>
        <w:t>предмета,</w:t>
      </w:r>
      <w:r>
        <w:rPr>
          <w:spacing w:val="1"/>
        </w:rPr>
        <w:t xml:space="preserve"> </w:t>
      </w:r>
      <w:r>
        <w:rPr/>
        <w:t>внешности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одежды,</w:t>
      </w:r>
      <w:r>
        <w:rPr>
          <w:spacing w:val="1"/>
        </w:rPr>
        <w:t xml:space="preserve"> </w:t>
      </w:r>
      <w:r>
        <w:rPr/>
        <w:t>черт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реального человека или литературного персонажа; рассказ/сообщение (повествование) с опорой на</w:t>
      </w:r>
      <w:r>
        <w:rPr>
          <w:spacing w:val="-57"/>
        </w:rPr>
        <w:t xml:space="preserve"> </w:t>
      </w:r>
      <w:r>
        <w:rPr/>
        <w:t>ключевые</w:t>
      </w:r>
      <w:r>
        <w:rPr>
          <w:spacing w:val="-2"/>
        </w:rPr>
        <w:t xml:space="preserve"> </w:t>
      </w:r>
      <w:r>
        <w:rPr/>
        <w:t>слова, вопросы и/или</w:t>
      </w:r>
      <w:r>
        <w:rPr>
          <w:spacing w:val="-2"/>
        </w:rPr>
        <w:t xml:space="preserve"> </w:t>
      </w:r>
      <w:r>
        <w:rPr/>
        <w:t>иллюстрации.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Создание устных монологических высказываний в рамках тематического содержания речи</w:t>
      </w:r>
      <w:r>
        <w:rPr>
          <w:spacing w:val="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образцу</w:t>
      </w:r>
      <w:r>
        <w:rPr>
          <w:spacing w:val="-8"/>
        </w:rPr>
        <w:t xml:space="preserve"> </w:t>
      </w:r>
      <w:r>
        <w:rPr/>
        <w:t>(с</w:t>
      </w:r>
      <w:r>
        <w:rPr>
          <w:spacing w:val="-1"/>
        </w:rPr>
        <w:t xml:space="preserve"> </w:t>
      </w:r>
      <w:r>
        <w:rPr/>
        <w:t>выражением</w:t>
      </w:r>
      <w:r>
        <w:rPr>
          <w:spacing w:val="-1"/>
        </w:rPr>
        <w:t xml:space="preserve"> </w:t>
      </w:r>
      <w:r>
        <w:rPr/>
        <w:t>своего</w:t>
      </w:r>
      <w:r>
        <w:rPr>
          <w:spacing w:val="-1"/>
        </w:rPr>
        <w:t xml:space="preserve"> </w:t>
      </w:r>
      <w:r>
        <w:rPr/>
        <w:t>отношения к</w:t>
      </w:r>
      <w:r>
        <w:rPr>
          <w:spacing w:val="-1"/>
        </w:rPr>
        <w:t xml:space="preserve"> </w:t>
      </w:r>
      <w:r>
        <w:rPr/>
        <w:t>предмету</w:t>
      </w:r>
      <w:r>
        <w:rPr>
          <w:spacing w:val="-5"/>
        </w:rPr>
        <w:t xml:space="preserve"> </w:t>
      </w:r>
      <w:r>
        <w:rPr/>
        <w:t>речи).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Пересказ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прочитанного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ключевые</w:t>
      </w:r>
      <w:r>
        <w:rPr>
          <w:spacing w:val="60"/>
        </w:rPr>
        <w:t xml:space="preserve"> </w:t>
      </w:r>
      <w:r>
        <w:rPr/>
        <w:t>слова,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-1"/>
        </w:rPr>
        <w:t xml:space="preserve"> </w:t>
      </w:r>
      <w:r>
        <w:rPr/>
        <w:t>план и/или</w:t>
      </w:r>
      <w:r>
        <w:rPr>
          <w:spacing w:val="-2"/>
        </w:rPr>
        <w:t xml:space="preserve"> </w:t>
      </w:r>
      <w:r>
        <w:rPr/>
        <w:t>иллюстрации.</w:t>
      </w:r>
    </w:p>
    <w:p>
      <w:pPr>
        <w:pStyle w:val="Style14"/>
        <w:ind w:left="941" w:hanging="0"/>
        <w:rPr>
          <w:sz w:val="24"/>
        </w:rPr>
      </w:pPr>
      <w:r>
        <w:rPr/>
        <w:t>Краткое</w:t>
      </w:r>
      <w:r>
        <w:rPr>
          <w:spacing w:val="-2"/>
        </w:rPr>
        <w:t xml:space="preserve"> </w:t>
      </w:r>
      <w:r>
        <w:rPr/>
        <w:t>устное</w:t>
      </w:r>
      <w:r>
        <w:rPr>
          <w:spacing w:val="-4"/>
        </w:rPr>
        <w:t xml:space="preserve"> </w:t>
      </w:r>
      <w:r>
        <w:rPr/>
        <w:t>изложение</w:t>
      </w:r>
      <w:r>
        <w:rPr>
          <w:spacing w:val="-3"/>
        </w:rPr>
        <w:t xml:space="preserve"> </w:t>
      </w:r>
      <w:r>
        <w:rPr/>
        <w:t>результатов</w:t>
      </w:r>
      <w:r>
        <w:rPr>
          <w:spacing w:val="-3"/>
        </w:rPr>
        <w:t xml:space="preserve"> </w:t>
      </w:r>
      <w:r>
        <w:rPr/>
        <w:t>выполненного</w:t>
      </w:r>
      <w:r>
        <w:rPr>
          <w:spacing w:val="-6"/>
        </w:rPr>
        <w:t xml:space="preserve"> </w:t>
      </w:r>
      <w:r>
        <w:rPr/>
        <w:t>несложного</w:t>
      </w:r>
      <w:r>
        <w:rPr>
          <w:spacing w:val="-2"/>
        </w:rPr>
        <w:t xml:space="preserve"> </w:t>
      </w:r>
      <w:r>
        <w:rPr/>
        <w:t>проектного</w:t>
      </w:r>
      <w:r>
        <w:rPr>
          <w:spacing w:val="-3"/>
        </w:rPr>
        <w:t xml:space="preserve"> </w:t>
      </w:r>
      <w:r>
        <w:rPr/>
        <w:t>задания.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spacing w:before="137" w:after="0"/>
        <w:ind w:left="1961" w:hanging="1021"/>
        <w:jc w:val="both"/>
        <w:rPr>
          <w:sz w:val="24"/>
        </w:rPr>
      </w:pPr>
      <w:r>
        <w:rPr>
          <w:sz w:val="24"/>
        </w:rPr>
        <w:t>Аудирование.</w:t>
      </w:r>
    </w:p>
    <w:p>
      <w:pPr>
        <w:pStyle w:val="ListParagraph"/>
        <w:numPr>
          <w:ilvl w:val="4"/>
          <w:numId w:val="58"/>
        </w:numPr>
        <w:tabs>
          <w:tab w:val="clear" w:pos="720"/>
          <w:tab w:val="left" w:pos="2142" w:leader="none"/>
        </w:tabs>
        <w:spacing w:before="137" w:after="0"/>
        <w:ind w:left="2141" w:hanging="120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аудирования.</w:t>
      </w:r>
    </w:p>
    <w:p>
      <w:pPr>
        <w:pStyle w:val="Style14"/>
        <w:spacing w:lineRule="auto" w:line="360" w:before="139" w:after="0"/>
        <w:ind w:left="232" w:right="174" w:firstLine="708"/>
        <w:rPr>
          <w:sz w:val="24"/>
        </w:rPr>
      </w:pPr>
      <w:r>
        <w:rPr/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rPr/>
        <w:t>услышанное</w:t>
      </w:r>
      <w:r>
        <w:rPr>
          <w:spacing w:val="-2"/>
        </w:rPr>
        <w:t xml:space="preserve"> </w:t>
      </w:r>
      <w:r>
        <w:rPr/>
        <w:t>(при</w:t>
      </w:r>
      <w:r>
        <w:rPr>
          <w:spacing w:val="1"/>
        </w:rPr>
        <w:t xml:space="preserve"> </w:t>
      </w:r>
      <w:r>
        <w:rPr/>
        <w:t>непосредственном</w:t>
      </w:r>
      <w:r>
        <w:rPr>
          <w:spacing w:val="-1"/>
        </w:rPr>
        <w:t xml:space="preserve"> </w:t>
      </w:r>
      <w:r>
        <w:rPr/>
        <w:t>общении).</w:t>
      </w:r>
    </w:p>
    <w:p>
      <w:pPr>
        <w:pStyle w:val="Style14"/>
        <w:tabs>
          <w:tab w:val="clear" w:pos="720"/>
          <w:tab w:val="left" w:pos="2237" w:leader="none"/>
          <w:tab w:val="left" w:pos="3130" w:leader="none"/>
          <w:tab w:val="left" w:pos="4888" w:leader="none"/>
          <w:tab w:val="left" w:pos="6536" w:leader="none"/>
          <w:tab w:val="left" w:pos="8309" w:leader="none"/>
          <w:tab w:val="left" w:pos="9082" w:leader="none"/>
        </w:tabs>
        <w:spacing w:lineRule="auto" w:line="360"/>
        <w:ind w:left="232" w:right="163" w:firstLine="708"/>
        <w:rPr>
          <w:sz w:val="24"/>
        </w:rPr>
      </w:pPr>
      <w:r>
        <w:rPr/>
        <w:t>Восприятие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адаптированных</w:t>
      </w:r>
      <w:r>
        <w:rPr>
          <w:spacing w:val="1"/>
        </w:rPr>
        <w:t xml:space="preserve"> </w:t>
      </w:r>
      <w:r>
        <w:rPr/>
        <w:t>аутентичных</w:t>
      </w:r>
      <w:r>
        <w:rPr>
          <w:spacing w:val="1"/>
        </w:rPr>
        <w:t xml:space="preserve"> </w:t>
      </w:r>
      <w:r>
        <w:rPr/>
        <w:t>текстов,</w:t>
      </w:r>
      <w:r>
        <w:rPr>
          <w:spacing w:val="1"/>
        </w:rPr>
        <w:t xml:space="preserve"> </w:t>
      </w:r>
      <w:r>
        <w:rPr/>
        <w:t>построенных</w:t>
        <w:tab/>
        <w:t>на</w:t>
        <w:tab/>
        <w:t>изученном</w:t>
        <w:tab/>
        <w:t>языковом</w:t>
        <w:tab/>
        <w:t>материале,</w:t>
        <w:tab/>
        <w:t>в</w:t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rPr/>
        <w:t xml:space="preserve">с     поставленной    </w:t>
      </w:r>
      <w:r>
        <w:rPr>
          <w:spacing w:val="1"/>
        </w:rPr>
        <w:t xml:space="preserve"> </w:t>
      </w:r>
      <w:r>
        <w:rPr/>
        <w:t>коммуникативной      задачей:     с     пониманием     основного     содержания,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пониманием</w:t>
      </w:r>
      <w:r>
        <w:rPr>
          <w:spacing w:val="-1"/>
        </w:rPr>
        <w:t xml:space="preserve"> </w:t>
      </w:r>
      <w:r>
        <w:rPr/>
        <w:t>запрашиваемой</w:t>
      </w:r>
      <w:r>
        <w:rPr>
          <w:spacing w:val="-1"/>
        </w:rPr>
        <w:t xml:space="preserve"> </w:t>
      </w:r>
      <w:r>
        <w:rPr/>
        <w:t>информации (при</w:t>
      </w:r>
      <w:r>
        <w:rPr>
          <w:spacing w:val="-1"/>
        </w:rPr>
        <w:t xml:space="preserve"> </w:t>
      </w:r>
      <w:r>
        <w:rPr/>
        <w:t>опосредованном</w:t>
      </w:r>
      <w:r>
        <w:rPr>
          <w:spacing w:val="-1"/>
        </w:rPr>
        <w:t xml:space="preserve"> </w:t>
      </w:r>
      <w:r>
        <w:rPr/>
        <w:t>общении).</w:t>
      </w:r>
    </w:p>
    <w:p>
      <w:pPr>
        <w:pStyle w:val="Style14"/>
        <w:tabs>
          <w:tab w:val="clear" w:pos="720"/>
          <w:tab w:val="left" w:pos="1962" w:leader="none"/>
          <w:tab w:val="left" w:pos="3166" w:leader="none"/>
          <w:tab w:val="left" w:pos="4012" w:leader="none"/>
          <w:tab w:val="left" w:pos="5562" w:leader="none"/>
          <w:tab w:val="left" w:pos="7844" w:leader="none"/>
          <w:tab w:val="left" w:pos="8674" w:leader="none"/>
        </w:tabs>
        <w:spacing w:lineRule="auto" w:line="360" w:before="1" w:after="0"/>
        <w:ind w:left="232" w:right="166" w:firstLine="708"/>
        <w:rPr>
          <w:sz w:val="24"/>
        </w:rPr>
      </w:pPr>
      <w:r>
        <w:rPr/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rPr/>
        <w:t>основную</w:t>
        <w:tab/>
        <w:t>тему</w:t>
        <w:tab/>
        <w:t>и</w:t>
        <w:tab/>
        <w:t>главные</w:t>
        <w:tab/>
        <w:t>факты/события</w:t>
        <w:tab/>
        <w:t>в</w:t>
        <w:tab/>
        <w:t>воспринимаемом</w:t>
      </w:r>
      <w:r>
        <w:rPr>
          <w:spacing w:val="-58"/>
        </w:rPr>
        <w:t xml:space="preserve"> </w:t>
      </w:r>
      <w:r>
        <w:rPr/>
        <w:t>на слух тексте с опорой и без опоры на иллюстрации и с использованием языковой, в том числе</w:t>
      </w:r>
      <w:r>
        <w:rPr>
          <w:spacing w:val="1"/>
        </w:rPr>
        <w:t xml:space="preserve"> </w:t>
      </w:r>
      <w:r>
        <w:rPr/>
        <w:t>контекстуальной,</w:t>
      </w:r>
      <w:r>
        <w:rPr>
          <w:spacing w:val="-1"/>
        </w:rPr>
        <w:t xml:space="preserve"> </w:t>
      </w:r>
      <w:r>
        <w:rPr/>
        <w:t>догадки.</w:t>
      </w:r>
    </w:p>
    <w:p>
      <w:pPr>
        <w:sectPr>
          <w:headerReference w:type="default" r:id="rId9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669" w:leader="none"/>
          <w:tab w:val="left" w:pos="4809" w:leader="none"/>
          <w:tab w:val="left" w:pos="6997" w:leader="none"/>
          <w:tab w:val="left" w:pos="8796" w:leader="none"/>
          <w:tab w:val="left" w:pos="9693" w:leader="none"/>
        </w:tabs>
        <w:spacing w:lineRule="auto" w:line="360"/>
        <w:ind w:left="232" w:right="164" w:firstLine="708"/>
        <w:rPr>
          <w:sz w:val="24"/>
        </w:rPr>
      </w:pPr>
      <w:r>
        <w:rPr/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rPr/>
        <w:t>запрашиваемую</w:t>
        <w:tab/>
        <w:t>информацию</w:t>
        <w:tab/>
        <w:t>фактического</w:t>
        <w:tab/>
        <w:t>характера</w:t>
        <w:tab/>
        <w:t>с</w:t>
        <w:tab/>
        <w:t>опорой</w:t>
      </w:r>
      <w:r>
        <w:rPr>
          <w:spacing w:val="-58"/>
        </w:rPr>
        <w:t xml:space="preserve"> </w:t>
      </w:r>
      <w:r>
        <w:rPr/>
        <w:t>и без опоры на иллюстрации, а также с использованием языковой, в том числе контекстуальной,</w:t>
      </w:r>
      <w:r>
        <w:rPr>
          <w:spacing w:val="1"/>
        </w:rPr>
        <w:t xml:space="preserve"> </w:t>
      </w:r>
      <w:r>
        <w:rPr/>
        <w:t>догадки.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68" w:firstLine="708"/>
        <w:rPr>
          <w:sz w:val="24"/>
        </w:rPr>
      </w:pPr>
      <w:r>
        <w:rPr/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-1"/>
        </w:rPr>
        <w:t xml:space="preserve"> </w:t>
      </w:r>
      <w:r>
        <w:rPr/>
        <w:t>рассказ, сказка, сообщение</w:t>
      </w:r>
      <w:r>
        <w:rPr>
          <w:spacing w:val="-2"/>
        </w:rPr>
        <w:t xml:space="preserve"> </w:t>
      </w:r>
      <w:r>
        <w:rPr/>
        <w:t>информационного</w:t>
      </w:r>
      <w:r>
        <w:rPr>
          <w:spacing w:val="-3"/>
        </w:rPr>
        <w:t xml:space="preserve"> </w:t>
      </w:r>
      <w:r>
        <w:rPr/>
        <w:t>характера.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spacing w:lineRule="exact" w:line="271"/>
        <w:ind w:left="1961"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>
      <w:pPr>
        <w:pStyle w:val="Style14"/>
        <w:spacing w:lineRule="auto" w:line="360" w:before="139" w:after="0"/>
        <w:ind w:left="232" w:right="163" w:firstLine="708"/>
        <w:rPr>
          <w:sz w:val="24"/>
        </w:rPr>
      </w:pPr>
      <w:r>
        <w:rPr/>
        <w:t>Чтение        вслух         учебных         текстов        с         соблюдением        правил        чтения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соответствующей интонацией,</w:t>
      </w:r>
      <w:r>
        <w:rPr>
          <w:spacing w:val="-3"/>
        </w:rPr>
        <w:t xml:space="preserve"> </w:t>
      </w:r>
      <w:r>
        <w:rPr/>
        <w:t>понимание</w:t>
      </w:r>
      <w:r>
        <w:rPr>
          <w:spacing w:val="-1"/>
        </w:rPr>
        <w:t xml:space="preserve"> </w:t>
      </w:r>
      <w:r>
        <w:rPr/>
        <w:t>прочитанного.</w:t>
      </w:r>
    </w:p>
    <w:p>
      <w:pPr>
        <w:pStyle w:val="Style14"/>
        <w:ind w:left="941" w:hanging="0"/>
        <w:rPr>
          <w:sz w:val="24"/>
        </w:rPr>
      </w:pPr>
      <w:r>
        <w:rPr/>
        <w:t>Тексты</w:t>
      </w:r>
      <w:r>
        <w:rPr>
          <w:spacing w:val="-3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чтения</w:t>
      </w:r>
      <w:r>
        <w:rPr>
          <w:spacing w:val="-2"/>
        </w:rPr>
        <w:t xml:space="preserve"> </w:t>
      </w:r>
      <w:r>
        <w:rPr/>
        <w:t>вслух:</w:t>
      </w:r>
      <w:r>
        <w:rPr>
          <w:spacing w:val="-2"/>
        </w:rPr>
        <w:t xml:space="preserve"> </w:t>
      </w:r>
      <w:r>
        <w:rPr/>
        <w:t>диалог,</w:t>
      </w:r>
      <w:r>
        <w:rPr>
          <w:spacing w:val="-3"/>
        </w:rPr>
        <w:t xml:space="preserve"> </w:t>
      </w:r>
      <w:r>
        <w:rPr/>
        <w:t>рассказ,</w:t>
      </w:r>
      <w:r>
        <w:rPr>
          <w:spacing w:val="-2"/>
        </w:rPr>
        <w:t xml:space="preserve"> </w:t>
      </w:r>
      <w:r>
        <w:rPr/>
        <w:t>сказка.</w:t>
      </w:r>
    </w:p>
    <w:p>
      <w:pPr>
        <w:pStyle w:val="Style14"/>
        <w:spacing w:lineRule="auto" w:line="360" w:before="137" w:after="0"/>
        <w:ind w:left="232" w:right="163" w:firstLine="708"/>
        <w:rPr>
          <w:sz w:val="24"/>
        </w:rPr>
      </w:pPr>
      <w:r>
        <w:rPr/>
        <w:t>Чтение</w:t>
      </w:r>
      <w:r>
        <w:rPr>
          <w:spacing w:val="1"/>
        </w:rPr>
        <w:t xml:space="preserve"> </w:t>
      </w:r>
      <w:r>
        <w:rPr/>
        <w:t>про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текстов,</w:t>
      </w:r>
      <w:r>
        <w:rPr>
          <w:spacing w:val="1"/>
        </w:rPr>
        <w:t xml:space="preserve"> </w:t>
      </w:r>
      <w:r>
        <w:rPr/>
        <w:t>построенных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изученном</w:t>
      </w:r>
      <w:r>
        <w:rPr>
          <w:spacing w:val="1"/>
        </w:rPr>
        <w:t xml:space="preserve"> </w:t>
      </w:r>
      <w:r>
        <w:rPr/>
        <w:t>языковом</w:t>
      </w:r>
      <w:r>
        <w:rPr>
          <w:spacing w:val="1"/>
        </w:rPr>
        <w:t xml:space="preserve"> </w:t>
      </w:r>
      <w:r>
        <w:rPr/>
        <w:t>материале,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различной        глубиной        проникновения        в        их         содержание        в        зависимости</w:t>
      </w:r>
      <w:r>
        <w:rPr>
          <w:spacing w:val="1"/>
        </w:rPr>
        <w:t xml:space="preserve"> </w:t>
      </w:r>
      <w:r>
        <w:rPr/>
        <w:t xml:space="preserve">от   </w:t>
      </w:r>
      <w:r>
        <w:rPr>
          <w:spacing w:val="19"/>
        </w:rPr>
        <w:t xml:space="preserve"> </w:t>
      </w:r>
      <w:r>
        <w:rPr/>
        <w:t xml:space="preserve">поставленной    </w:t>
      </w:r>
      <w:r>
        <w:rPr>
          <w:spacing w:val="17"/>
        </w:rPr>
        <w:t xml:space="preserve"> </w:t>
      </w:r>
      <w:r>
        <w:rPr/>
        <w:t xml:space="preserve">коммуникативной    </w:t>
      </w:r>
      <w:r>
        <w:rPr>
          <w:spacing w:val="15"/>
        </w:rPr>
        <w:t xml:space="preserve"> </w:t>
      </w:r>
      <w:r>
        <w:rPr/>
        <w:t xml:space="preserve">задачи:    </w:t>
      </w:r>
      <w:r>
        <w:rPr>
          <w:spacing w:val="16"/>
        </w:rPr>
        <w:t xml:space="preserve"> </w:t>
      </w:r>
      <w:r>
        <w:rPr/>
        <w:t xml:space="preserve">с    </w:t>
      </w:r>
      <w:r>
        <w:rPr>
          <w:spacing w:val="16"/>
        </w:rPr>
        <w:t xml:space="preserve"> </w:t>
      </w:r>
      <w:r>
        <w:rPr/>
        <w:t xml:space="preserve">пониманием    </w:t>
      </w:r>
      <w:r>
        <w:rPr>
          <w:spacing w:val="14"/>
        </w:rPr>
        <w:t xml:space="preserve"> </w:t>
      </w:r>
      <w:r>
        <w:rPr/>
        <w:t xml:space="preserve">основного    </w:t>
      </w:r>
      <w:r>
        <w:rPr>
          <w:spacing w:val="16"/>
        </w:rPr>
        <w:t xml:space="preserve"> </w:t>
      </w:r>
      <w:r>
        <w:rPr/>
        <w:t>содержания,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пониманием</w:t>
      </w:r>
      <w:r>
        <w:rPr>
          <w:spacing w:val="-1"/>
        </w:rPr>
        <w:t xml:space="preserve"> </w:t>
      </w:r>
      <w:r>
        <w:rPr/>
        <w:t>запрашиваемой информации.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rPr/>
        <w:t xml:space="preserve">темы      </w:t>
      </w:r>
      <w:r>
        <w:rPr>
          <w:spacing w:val="31"/>
        </w:rPr>
        <w:t xml:space="preserve"> </w:t>
      </w:r>
      <w:r>
        <w:rPr/>
        <w:t xml:space="preserve">и       </w:t>
      </w:r>
      <w:r>
        <w:rPr>
          <w:spacing w:val="30"/>
        </w:rPr>
        <w:t xml:space="preserve"> </w:t>
      </w:r>
      <w:r>
        <w:rPr/>
        <w:t xml:space="preserve">главных       </w:t>
      </w:r>
      <w:r>
        <w:rPr>
          <w:spacing w:val="31"/>
        </w:rPr>
        <w:t xml:space="preserve"> </w:t>
      </w:r>
      <w:r>
        <w:rPr/>
        <w:t xml:space="preserve">фактов/событий       </w:t>
      </w:r>
      <w:r>
        <w:rPr>
          <w:spacing w:val="28"/>
        </w:rPr>
        <w:t xml:space="preserve"> </w:t>
      </w:r>
      <w:r>
        <w:rPr/>
        <w:t xml:space="preserve">в       </w:t>
      </w:r>
      <w:r>
        <w:rPr>
          <w:spacing w:val="29"/>
        </w:rPr>
        <w:t xml:space="preserve"> </w:t>
      </w:r>
      <w:r>
        <w:rPr/>
        <w:t xml:space="preserve">прочитанном       </w:t>
      </w:r>
      <w:r>
        <w:rPr>
          <w:spacing w:val="29"/>
        </w:rPr>
        <w:t xml:space="preserve"> </w:t>
      </w:r>
      <w:r>
        <w:rPr/>
        <w:t xml:space="preserve">тексте       </w:t>
      </w:r>
      <w:r>
        <w:rPr>
          <w:spacing w:val="29"/>
        </w:rPr>
        <w:t xml:space="preserve"> </w:t>
      </w:r>
      <w:r>
        <w:rPr/>
        <w:t xml:space="preserve">с       </w:t>
      </w:r>
      <w:r>
        <w:rPr>
          <w:spacing w:val="31"/>
        </w:rPr>
        <w:t xml:space="preserve"> </w:t>
      </w:r>
      <w:r>
        <w:rPr/>
        <w:t>опорой</w:t>
      </w:r>
      <w:r>
        <w:rPr>
          <w:spacing w:val="-5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без</w:t>
      </w:r>
      <w:r>
        <w:rPr>
          <w:spacing w:val="-1"/>
        </w:rPr>
        <w:t xml:space="preserve"> </w:t>
      </w:r>
      <w:r>
        <w:rPr/>
        <w:t>опоры</w:t>
      </w:r>
      <w:r>
        <w:rPr>
          <w:spacing w:val="-1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иллюстрации,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языковой,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2"/>
        </w:rPr>
        <w:t xml:space="preserve"> </w:t>
      </w:r>
      <w:r>
        <w:rPr/>
        <w:t>контекстуальной,</w:t>
      </w:r>
      <w:r>
        <w:rPr>
          <w:spacing w:val="-1"/>
        </w:rPr>
        <w:t xml:space="preserve"> </w:t>
      </w:r>
      <w:r>
        <w:rPr/>
        <w:t>догадки.</w:t>
      </w:r>
    </w:p>
    <w:p>
      <w:pPr>
        <w:pStyle w:val="Style14"/>
        <w:tabs>
          <w:tab w:val="clear" w:pos="720"/>
          <w:tab w:val="left" w:pos="1350" w:leader="none"/>
          <w:tab w:val="left" w:pos="2794" w:leader="none"/>
          <w:tab w:val="left" w:pos="3824" w:leader="none"/>
          <w:tab w:val="left" w:pos="6052" w:leader="none"/>
          <w:tab w:val="left" w:pos="6952" w:leader="none"/>
          <w:tab w:val="left" w:pos="9407" w:leader="none"/>
        </w:tabs>
        <w:spacing w:lineRule="auto" w:line="360" w:before="2" w:after="0"/>
        <w:ind w:left="232" w:right="163" w:firstLine="708"/>
        <w:rPr>
          <w:sz w:val="24"/>
        </w:rPr>
      </w:pPr>
      <w:r>
        <w:rPr/>
        <w:t>Чтение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запрашиваемой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нахождение</w:t>
      </w:r>
      <w:r>
        <w:rPr>
          <w:spacing w:val="6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прочитанном тексте и понимание запрашиваемой информации фактического характера с опорой и</w:t>
      </w:r>
      <w:r>
        <w:rPr>
          <w:spacing w:val="1"/>
        </w:rPr>
        <w:t xml:space="preserve"> </w:t>
      </w:r>
      <w:r>
        <w:rPr/>
        <w:t>без</w:t>
        <w:tab/>
        <w:t>опоры</w:t>
        <w:tab/>
        <w:t>на</w:t>
        <w:tab/>
        <w:t>иллюстрации,</w:t>
        <w:tab/>
        <w:t>с</w:t>
        <w:tab/>
        <w:t>использованием</w:t>
        <w:tab/>
        <w:t>языковой,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 числе</w:t>
      </w:r>
      <w:r>
        <w:rPr>
          <w:spacing w:val="-1"/>
        </w:rPr>
        <w:t xml:space="preserve"> </w:t>
      </w:r>
      <w:r>
        <w:rPr/>
        <w:t>контекстуальной,</w:t>
      </w:r>
      <w:r>
        <w:rPr>
          <w:spacing w:val="-3"/>
        </w:rPr>
        <w:t xml:space="preserve"> </w:t>
      </w:r>
      <w:r>
        <w:rPr/>
        <w:t>догадки.</w:t>
      </w:r>
    </w:p>
    <w:p>
      <w:pPr>
        <w:pStyle w:val="Style14"/>
        <w:tabs>
          <w:tab w:val="clear" w:pos="720"/>
          <w:tab w:val="left" w:pos="2871" w:leader="none"/>
          <w:tab w:val="left" w:pos="4513" w:leader="none"/>
          <w:tab w:val="left" w:pos="5614" w:leader="none"/>
          <w:tab w:val="left" w:pos="7346" w:leader="none"/>
          <w:tab w:val="left" w:pos="8469" w:leader="none"/>
          <w:tab w:val="left" w:pos="9789" w:leader="none"/>
        </w:tabs>
        <w:spacing w:lineRule="auto" w:line="360"/>
        <w:ind w:left="232" w:right="164" w:firstLine="708"/>
        <w:rPr>
          <w:sz w:val="24"/>
        </w:rPr>
      </w:pPr>
      <w:r>
        <w:rPr/>
        <w:t>Смысловое чтение про себя учебных и адаптированных аутентичных текстов, содержащих</w:t>
      </w:r>
      <w:r>
        <w:rPr>
          <w:spacing w:val="1"/>
        </w:rPr>
        <w:t xml:space="preserve"> </w:t>
      </w:r>
      <w:r>
        <w:rPr/>
        <w:t>отдельные незнакомые слова, понимание основного содержания (тема, главная мысль, главные</w:t>
      </w:r>
      <w:r>
        <w:rPr>
          <w:spacing w:val="1"/>
        </w:rPr>
        <w:t xml:space="preserve"> </w:t>
      </w:r>
      <w:r>
        <w:rPr/>
        <w:t>факты/события)</w:t>
        <w:tab/>
        <w:t>текста</w:t>
        <w:tab/>
        <w:t>с</w:t>
        <w:tab/>
        <w:t>опорой</w:t>
        <w:tab/>
        <w:t>и</w:t>
        <w:tab/>
        <w:t>без</w:t>
        <w:tab/>
      </w:r>
      <w:r>
        <w:rPr>
          <w:spacing w:val="-1"/>
        </w:rPr>
        <w:t>опоры</w:t>
      </w:r>
      <w:r>
        <w:rPr>
          <w:spacing w:val="-58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иллюстрации и</w:t>
      </w:r>
      <w:r>
        <w:rPr>
          <w:spacing w:val="-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языковой</w:t>
      </w:r>
      <w:r>
        <w:rPr>
          <w:spacing w:val="-2"/>
        </w:rPr>
        <w:t xml:space="preserve"> </w:t>
      </w:r>
      <w:r>
        <w:rPr/>
        <w:t>догадки,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1"/>
        </w:rPr>
        <w:t xml:space="preserve"> </w:t>
      </w:r>
      <w:r>
        <w:rPr/>
        <w:t>контекстуальной.</w:t>
      </w:r>
    </w:p>
    <w:p>
      <w:pPr>
        <w:pStyle w:val="Style14"/>
        <w:ind w:left="941" w:hanging="0"/>
        <w:rPr>
          <w:sz w:val="24"/>
        </w:rPr>
      </w:pPr>
      <w:r>
        <w:rPr/>
        <w:t>Прогнозирование</w:t>
      </w:r>
      <w:r>
        <w:rPr>
          <w:spacing w:val="-5"/>
        </w:rPr>
        <w:t xml:space="preserve"> </w:t>
      </w:r>
      <w:r>
        <w:rPr/>
        <w:t>содержания</w:t>
      </w:r>
      <w:r>
        <w:rPr>
          <w:spacing w:val="-3"/>
        </w:rPr>
        <w:t xml:space="preserve"> </w:t>
      </w:r>
      <w:r>
        <w:rPr/>
        <w:t>текста</w:t>
      </w:r>
      <w:r>
        <w:rPr>
          <w:spacing w:val="-3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основе</w:t>
      </w:r>
      <w:r>
        <w:rPr>
          <w:spacing w:val="-5"/>
        </w:rPr>
        <w:t xml:space="preserve"> </w:t>
      </w:r>
      <w:r>
        <w:rPr/>
        <w:t>заголовка</w:t>
      </w:r>
    </w:p>
    <w:p>
      <w:pPr>
        <w:pStyle w:val="Style14"/>
        <w:spacing w:lineRule="auto" w:line="360" w:before="137" w:after="0"/>
        <w:ind w:left="232" w:right="166" w:firstLine="708"/>
        <w:rPr>
          <w:sz w:val="24"/>
        </w:rPr>
      </w:pPr>
      <w:r>
        <w:rPr/>
        <w:t>Чтение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сплошных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(таблиц,</w:t>
      </w:r>
      <w:r>
        <w:rPr>
          <w:spacing w:val="1"/>
        </w:rPr>
        <w:t xml:space="preserve"> </w:t>
      </w:r>
      <w:r>
        <w:rPr/>
        <w:t>диаграмм)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представленной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них</w:t>
      </w:r>
      <w:r>
        <w:rPr>
          <w:spacing w:val="1"/>
        </w:rPr>
        <w:t xml:space="preserve"> </w:t>
      </w:r>
      <w:r>
        <w:rPr/>
        <w:t>информации.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Тексты для чтения: диалог, рассказ, сказка, электронное</w:t>
      </w:r>
      <w:r>
        <w:rPr>
          <w:spacing w:val="1"/>
        </w:rPr>
        <w:t xml:space="preserve"> </w:t>
      </w:r>
      <w:r>
        <w:rPr/>
        <w:t>сообщение личного характера,</w:t>
      </w:r>
      <w:r>
        <w:rPr>
          <w:spacing w:val="1"/>
        </w:rPr>
        <w:t xml:space="preserve"> </w:t>
      </w:r>
      <w:r>
        <w:rPr/>
        <w:t>текст</w:t>
      </w:r>
      <w:r>
        <w:rPr>
          <w:spacing w:val="-1"/>
        </w:rPr>
        <w:t xml:space="preserve"> </w:t>
      </w:r>
      <w:r>
        <w:rPr/>
        <w:t>научно-популярного</w:t>
      </w:r>
      <w:r>
        <w:rPr>
          <w:spacing w:val="1"/>
        </w:rPr>
        <w:t xml:space="preserve"> </w:t>
      </w:r>
      <w:r>
        <w:rPr/>
        <w:t>характера, стихотворение.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Письмо.</w:t>
      </w:r>
    </w:p>
    <w:p>
      <w:pPr>
        <w:pStyle w:val="Style14"/>
        <w:spacing w:lineRule="auto" w:line="360" w:before="138" w:after="0"/>
        <w:ind w:left="232" w:right="165" w:firstLine="708"/>
        <w:rPr>
          <w:sz w:val="24"/>
        </w:rPr>
      </w:pPr>
      <w:r>
        <w:rPr/>
        <w:t>Выписывание из текста слов, словосочетаний, предложений; вставка пропущенных букв в</w:t>
      </w:r>
      <w:r>
        <w:rPr>
          <w:spacing w:val="1"/>
        </w:rPr>
        <w:t xml:space="preserve"> </w:t>
      </w:r>
      <w:r>
        <w:rPr/>
        <w:t>слово</w:t>
      </w:r>
      <w:r>
        <w:rPr>
          <w:spacing w:val="-3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слов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предложение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решаемой</w:t>
      </w:r>
      <w:r>
        <w:rPr>
          <w:spacing w:val="-1"/>
        </w:rPr>
        <w:t xml:space="preserve"> </w:t>
      </w:r>
      <w:r>
        <w:rPr/>
        <w:t>коммуникативной/учебной</w:t>
      </w:r>
      <w:r>
        <w:rPr>
          <w:spacing w:val="-2"/>
        </w:rPr>
        <w:t xml:space="preserve"> </w:t>
      </w:r>
      <w:r>
        <w:rPr/>
        <w:t>задачей.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>Заполнение простых анкет и формуляров с указанием личной информации (имя, фамилия,</w:t>
      </w:r>
      <w:r>
        <w:rPr>
          <w:spacing w:val="1"/>
        </w:rPr>
        <w:t xml:space="preserve"> </w:t>
      </w:r>
      <w:r>
        <w:rPr/>
        <w:t>возраст,</w:t>
      </w:r>
      <w:r>
        <w:rPr>
          <w:spacing w:val="1"/>
        </w:rPr>
        <w:t xml:space="preserve"> </w:t>
      </w:r>
      <w:r>
        <w:rPr/>
        <w:t>местожительство</w:t>
      </w:r>
      <w:r>
        <w:rPr>
          <w:spacing w:val="1"/>
        </w:rPr>
        <w:t xml:space="preserve"> </w:t>
      </w:r>
      <w:r>
        <w:rPr/>
        <w:t>(страна</w:t>
      </w:r>
      <w:r>
        <w:rPr>
          <w:spacing w:val="1"/>
        </w:rPr>
        <w:t xml:space="preserve"> </w:t>
      </w:r>
      <w:r>
        <w:rPr/>
        <w:t>проживания,</w:t>
      </w:r>
      <w:r>
        <w:rPr>
          <w:spacing w:val="1"/>
        </w:rPr>
        <w:t xml:space="preserve"> </w:t>
      </w:r>
      <w:r>
        <w:rPr/>
        <w:t>город),</w:t>
      </w:r>
      <w:r>
        <w:rPr>
          <w:spacing w:val="1"/>
        </w:rPr>
        <w:t xml:space="preserve"> </w:t>
      </w:r>
      <w:r>
        <w:rPr/>
        <w:t>любимые</w:t>
      </w:r>
      <w:r>
        <w:rPr>
          <w:spacing w:val="1"/>
        </w:rPr>
        <w:t xml:space="preserve"> </w:t>
      </w:r>
      <w:r>
        <w:rPr/>
        <w:t>занятия)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нормами,</w:t>
      </w:r>
      <w:r>
        <w:rPr>
          <w:spacing w:val="-1"/>
        </w:rPr>
        <w:t xml:space="preserve"> </w:t>
      </w:r>
      <w:r>
        <w:rPr/>
        <w:t>принятыми в</w:t>
      </w:r>
      <w:r>
        <w:rPr>
          <w:spacing w:val="-1"/>
        </w:rPr>
        <w:t xml:space="preserve"> </w:t>
      </w:r>
      <w:r>
        <w:rPr/>
        <w:t>стране/странах</w:t>
      </w:r>
      <w:r>
        <w:rPr>
          <w:spacing w:val="2"/>
        </w:rPr>
        <w:t xml:space="preserve"> </w:t>
      </w:r>
      <w:r>
        <w:rPr/>
        <w:t>изучаемого</w:t>
      </w:r>
      <w:r>
        <w:rPr>
          <w:spacing w:val="-1"/>
        </w:rPr>
        <w:t xml:space="preserve"> </w:t>
      </w:r>
      <w:r>
        <w:rPr/>
        <w:t>языка.</w:t>
      </w:r>
    </w:p>
    <w:p>
      <w:pPr>
        <w:pStyle w:val="Style14"/>
        <w:spacing w:lineRule="auto" w:line="360" w:before="1" w:after="0"/>
        <w:ind w:left="232" w:right="171" w:firstLine="708"/>
        <w:rPr>
          <w:sz w:val="24"/>
        </w:rPr>
      </w:pPr>
      <w:r>
        <w:rPr/>
        <w:t>Написание с опорой на образец поздравления с праздниками (с днём рождения, Новым</w:t>
      </w:r>
      <w:r>
        <w:rPr>
          <w:spacing w:val="1"/>
        </w:rPr>
        <w:t xml:space="preserve"> </w:t>
      </w:r>
      <w:r>
        <w:rPr/>
        <w:t>годом,</w:t>
      </w:r>
      <w:r>
        <w:rPr>
          <w:spacing w:val="-2"/>
        </w:rPr>
        <w:t xml:space="preserve"> </w:t>
      </w:r>
      <w:r>
        <w:rPr/>
        <w:t>Рождеством)</w:t>
      </w:r>
      <w:r>
        <w:rPr>
          <w:spacing w:val="-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выражением</w:t>
      </w:r>
      <w:r>
        <w:rPr>
          <w:spacing w:val="-1"/>
        </w:rPr>
        <w:t xml:space="preserve"> </w:t>
      </w:r>
      <w:r>
        <w:rPr/>
        <w:t>пожеланий.</w:t>
      </w:r>
    </w:p>
    <w:p>
      <w:pPr>
        <w:pStyle w:val="Style14"/>
        <w:ind w:left="941" w:hanging="0"/>
        <w:rPr>
          <w:sz w:val="24"/>
        </w:rPr>
      </w:pPr>
      <w:r>
        <w:rPr/>
        <w:t>Написание</w:t>
      </w:r>
      <w:r>
        <w:rPr>
          <w:spacing w:val="-3"/>
        </w:rPr>
        <w:t xml:space="preserve"> </w:t>
      </w:r>
      <w:r>
        <w:rPr/>
        <w:t>электронного</w:t>
      </w:r>
      <w:r>
        <w:rPr>
          <w:spacing w:val="-2"/>
        </w:rPr>
        <w:t xml:space="preserve"> </w:t>
      </w:r>
      <w:r>
        <w:rPr/>
        <w:t>сообщения</w:t>
      </w:r>
      <w:r>
        <w:rPr>
          <w:spacing w:val="-1"/>
        </w:rPr>
        <w:t xml:space="preserve"> </w:t>
      </w:r>
      <w:r>
        <w:rPr/>
        <w:t>личного</w:t>
      </w:r>
      <w:r>
        <w:rPr>
          <w:spacing w:val="-4"/>
        </w:rPr>
        <w:t xml:space="preserve"> </w:t>
      </w:r>
      <w:r>
        <w:rPr/>
        <w:t>характера</w:t>
      </w:r>
      <w:r>
        <w:rPr>
          <w:spacing w:val="-4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опорой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образец.</w:t>
      </w:r>
    </w:p>
    <w:p>
      <w:pPr>
        <w:sectPr>
          <w:headerReference w:type="default" r:id="rId9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58"/>
        </w:numPr>
        <w:tabs>
          <w:tab w:val="clear" w:pos="720"/>
          <w:tab w:val="left" w:pos="1782" w:leader="none"/>
        </w:tabs>
        <w:spacing w:before="137" w:after="0"/>
        <w:ind w:left="1781" w:hanging="84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spacing w:before="90" w:after="0"/>
        <w:ind w:left="1961" w:hanging="102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>
      <w:pPr>
        <w:pStyle w:val="Style14"/>
        <w:spacing w:lineRule="auto" w:line="360" w:before="139" w:after="0"/>
        <w:ind w:left="232" w:right="171" w:firstLine="708"/>
        <w:rPr>
          <w:sz w:val="24"/>
        </w:rPr>
      </w:pPr>
      <w:r>
        <w:rPr/>
        <w:t>Нормы</w:t>
      </w:r>
      <w:r>
        <w:rPr>
          <w:spacing w:val="1"/>
        </w:rPr>
        <w:t xml:space="preserve"> </w:t>
      </w:r>
      <w:r>
        <w:rPr/>
        <w:t>произношения:</w:t>
      </w:r>
      <w:r>
        <w:rPr>
          <w:spacing w:val="1"/>
        </w:rPr>
        <w:t xml:space="preserve"> </w:t>
      </w:r>
      <w:r>
        <w:rPr/>
        <w:t>долгота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краткость</w:t>
      </w:r>
      <w:r>
        <w:rPr>
          <w:spacing w:val="1"/>
        </w:rPr>
        <w:t xml:space="preserve"> </w:t>
      </w:r>
      <w:r>
        <w:rPr/>
        <w:t>гласных,</w:t>
      </w:r>
      <w:r>
        <w:rPr>
          <w:spacing w:val="1"/>
        </w:rPr>
        <w:t xml:space="preserve"> </w:t>
      </w:r>
      <w:r>
        <w:rPr/>
        <w:t>отсутствие</w:t>
      </w:r>
      <w:r>
        <w:rPr>
          <w:spacing w:val="1"/>
        </w:rPr>
        <w:t xml:space="preserve"> </w:t>
      </w:r>
      <w:r>
        <w:rPr/>
        <w:t>оглушения</w:t>
      </w:r>
      <w:r>
        <w:rPr>
          <w:spacing w:val="1"/>
        </w:rPr>
        <w:t xml:space="preserve"> </w:t>
      </w:r>
      <w:r>
        <w:rPr/>
        <w:t>звонких</w:t>
      </w:r>
      <w:r>
        <w:rPr>
          <w:spacing w:val="1"/>
        </w:rPr>
        <w:t xml:space="preserve"> </w:t>
      </w:r>
      <w:r>
        <w:rPr/>
        <w:t>согласных в конце слога или слова, отсутствие смягчения согласных перед гласными. Связующее</w:t>
      </w:r>
      <w:r>
        <w:rPr>
          <w:spacing w:val="1"/>
        </w:rPr>
        <w:t xml:space="preserve"> </w:t>
      </w:r>
      <w:r>
        <w:rPr/>
        <w:t>“r”</w:t>
      </w:r>
      <w:r>
        <w:rPr>
          <w:spacing w:val="-2"/>
        </w:rPr>
        <w:t xml:space="preserve"> </w:t>
      </w:r>
      <w:r>
        <w:rPr/>
        <w:t>(there</w:t>
      </w:r>
      <w:r>
        <w:rPr>
          <w:spacing w:val="-1"/>
        </w:rPr>
        <w:t xml:space="preserve"> </w:t>
      </w:r>
      <w:r>
        <w:rPr/>
        <w:t>is/there</w:t>
      </w:r>
      <w:r>
        <w:rPr>
          <w:spacing w:val="-1"/>
        </w:rPr>
        <w:t xml:space="preserve"> </w:t>
      </w:r>
      <w:r>
        <w:rPr/>
        <w:t>are).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Ритмико-интонационные          особенности          повествовательного,          побудительного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вопросительного (общий и</w:t>
      </w:r>
      <w:r>
        <w:rPr>
          <w:spacing w:val="-1"/>
        </w:rPr>
        <w:t xml:space="preserve"> </w:t>
      </w:r>
      <w:r>
        <w:rPr/>
        <w:t>специальный вопрос) предложений.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 xml:space="preserve">Различение    </w:t>
      </w:r>
      <w:r>
        <w:rPr>
          <w:spacing w:val="36"/>
        </w:rPr>
        <w:t xml:space="preserve"> </w:t>
      </w:r>
      <w:r>
        <w:rPr/>
        <w:t xml:space="preserve">на     </w:t>
      </w:r>
      <w:r>
        <w:rPr>
          <w:spacing w:val="34"/>
        </w:rPr>
        <w:t xml:space="preserve"> </w:t>
      </w:r>
      <w:r>
        <w:rPr/>
        <w:t xml:space="preserve">слух     </w:t>
      </w:r>
      <w:r>
        <w:rPr>
          <w:spacing w:val="37"/>
        </w:rPr>
        <w:t xml:space="preserve"> </w:t>
      </w:r>
      <w:r>
        <w:rPr/>
        <w:t xml:space="preserve">и     </w:t>
      </w:r>
      <w:r>
        <w:rPr>
          <w:spacing w:val="37"/>
        </w:rPr>
        <w:t xml:space="preserve"> </w:t>
      </w:r>
      <w:r>
        <w:rPr/>
        <w:t xml:space="preserve">адекватное,     </w:t>
      </w:r>
      <w:r>
        <w:rPr>
          <w:spacing w:val="37"/>
        </w:rPr>
        <w:t xml:space="preserve"> </w:t>
      </w:r>
      <w:r>
        <w:rPr/>
        <w:t xml:space="preserve">без     </w:t>
      </w:r>
      <w:r>
        <w:rPr>
          <w:spacing w:val="37"/>
        </w:rPr>
        <w:t xml:space="preserve"> </w:t>
      </w:r>
      <w:r>
        <w:rPr/>
        <w:t xml:space="preserve">ошибок,     </w:t>
      </w:r>
      <w:r>
        <w:rPr>
          <w:spacing w:val="32"/>
        </w:rPr>
        <w:t xml:space="preserve"> </w:t>
      </w:r>
      <w:r>
        <w:rPr/>
        <w:t xml:space="preserve">ведущих     </w:t>
      </w:r>
      <w:r>
        <w:rPr>
          <w:spacing w:val="38"/>
        </w:rPr>
        <w:t xml:space="preserve"> </w:t>
      </w:r>
      <w:r>
        <w:rPr/>
        <w:t xml:space="preserve">к     </w:t>
      </w:r>
      <w:r>
        <w:rPr>
          <w:spacing w:val="35"/>
        </w:rPr>
        <w:t xml:space="preserve"> </w:t>
      </w:r>
      <w:r>
        <w:rPr/>
        <w:t>сбою</w:t>
      </w:r>
      <w:r>
        <w:rPr>
          <w:spacing w:val="-58"/>
        </w:rPr>
        <w:t xml:space="preserve"> </w:t>
      </w:r>
      <w:r>
        <w:rPr/>
        <w:t>в    коммуникации,    произнесение    слов    с    соблюдением     правильного    ударения    и    фраз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ритмико-интонационных</w:t>
      </w:r>
      <w:r>
        <w:rPr>
          <w:spacing w:val="1"/>
        </w:rPr>
        <w:t xml:space="preserve"> </w:t>
      </w:r>
      <w:r>
        <w:rPr/>
        <w:t>особенностей,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соблюдение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отсутствия</w:t>
      </w:r>
      <w:r>
        <w:rPr>
          <w:spacing w:val="3"/>
        </w:rPr>
        <w:t xml:space="preserve"> </w:t>
      </w:r>
      <w:r>
        <w:rPr/>
        <w:t>ударения на</w:t>
      </w:r>
      <w:r>
        <w:rPr>
          <w:spacing w:val="-2"/>
        </w:rPr>
        <w:t xml:space="preserve"> </w:t>
      </w:r>
      <w:r>
        <w:rPr/>
        <w:t>служебных</w:t>
      </w:r>
      <w:r>
        <w:rPr>
          <w:spacing w:val="1"/>
        </w:rPr>
        <w:t xml:space="preserve"> </w:t>
      </w:r>
      <w:r>
        <w:rPr/>
        <w:t>словах; интонации</w:t>
      </w:r>
      <w:r>
        <w:rPr>
          <w:spacing w:val="-1"/>
        </w:rPr>
        <w:t xml:space="preserve"> </w:t>
      </w:r>
      <w:r>
        <w:rPr/>
        <w:t>перечисления.</w:t>
      </w:r>
    </w:p>
    <w:p>
      <w:pPr>
        <w:pStyle w:val="Style14"/>
        <w:tabs>
          <w:tab w:val="clear" w:pos="720"/>
          <w:tab w:val="left" w:pos="2305" w:leader="none"/>
          <w:tab w:val="left" w:pos="4503" w:leader="none"/>
          <w:tab w:val="left" w:pos="6119" w:leader="none"/>
          <w:tab w:val="left" w:pos="8404" w:leader="none"/>
          <w:tab w:val="left" w:pos="9985" w:leader="none"/>
        </w:tabs>
        <w:spacing w:lineRule="auto" w:line="360"/>
        <w:ind w:left="232" w:right="166" w:firstLine="708"/>
        <w:rPr>
          <w:sz w:val="24"/>
        </w:rPr>
      </w:pPr>
      <w:r>
        <w:rPr/>
        <w:t>Правила чтения: гласных в открытом и закрытом слоге в односложных словах, гласных в</w:t>
      </w:r>
      <w:r>
        <w:rPr>
          <w:spacing w:val="1"/>
        </w:rPr>
        <w:t xml:space="preserve"> </w:t>
      </w:r>
      <w:r>
        <w:rPr/>
        <w:t>третьем типе слога (гласная + r); согласных; основных звукобуквенных сочетаний, в частности</w:t>
      </w:r>
      <w:r>
        <w:rPr>
          <w:spacing w:val="1"/>
        </w:rPr>
        <w:t xml:space="preserve"> </w:t>
      </w:r>
      <w:r>
        <w:rPr/>
        <w:t>сложных</w:t>
        <w:tab/>
        <w:t>сочетаний</w:t>
        <w:tab/>
        <w:t>букв</w:t>
        <w:tab/>
        <w:t>(например,</w:t>
        <w:tab/>
        <w:t>tion,</w:t>
        <w:tab/>
      </w:r>
      <w:r>
        <w:rPr>
          <w:spacing w:val="-1"/>
        </w:rPr>
        <w:t>ight)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односложных, двусложных</w:t>
      </w:r>
      <w:r>
        <w:rPr>
          <w:spacing w:val="-1"/>
        </w:rPr>
        <w:t xml:space="preserve"> </w:t>
      </w:r>
      <w:r>
        <w:rPr/>
        <w:t>и многосложных</w:t>
      </w:r>
      <w:r>
        <w:rPr>
          <w:spacing w:val="-1"/>
        </w:rPr>
        <w:t xml:space="preserve"> </w:t>
      </w:r>
      <w:r>
        <w:rPr/>
        <w:t>словах.</w:t>
      </w:r>
    </w:p>
    <w:p>
      <w:pPr>
        <w:pStyle w:val="Style14"/>
        <w:ind w:left="941" w:hanging="0"/>
        <w:rPr>
          <w:sz w:val="24"/>
        </w:rPr>
      </w:pPr>
      <w:r>
        <w:rPr/>
        <w:t>Вычленение</w:t>
      </w:r>
      <w:r>
        <w:rPr>
          <w:spacing w:val="-4"/>
        </w:rPr>
        <w:t xml:space="preserve"> </w:t>
      </w:r>
      <w:r>
        <w:rPr/>
        <w:t>некоторых</w:t>
      </w:r>
      <w:r>
        <w:rPr>
          <w:spacing w:val="-3"/>
        </w:rPr>
        <w:t xml:space="preserve"> </w:t>
      </w:r>
      <w:r>
        <w:rPr/>
        <w:t>звукобуквенных</w:t>
      </w:r>
      <w:r>
        <w:rPr>
          <w:spacing w:val="-3"/>
        </w:rPr>
        <w:t xml:space="preserve"> </w:t>
      </w:r>
      <w:r>
        <w:rPr/>
        <w:t>сочетаний</w:t>
      </w:r>
      <w:r>
        <w:rPr>
          <w:spacing w:val="-4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анализе</w:t>
      </w:r>
      <w:r>
        <w:rPr>
          <w:spacing w:val="-4"/>
        </w:rPr>
        <w:t xml:space="preserve"> </w:t>
      </w:r>
      <w:r>
        <w:rPr/>
        <w:t>изученных</w:t>
      </w:r>
      <w:r>
        <w:rPr>
          <w:spacing w:val="-1"/>
        </w:rPr>
        <w:t xml:space="preserve"> </w:t>
      </w:r>
      <w:r>
        <w:rPr/>
        <w:t>слов.</w:t>
      </w:r>
    </w:p>
    <w:p>
      <w:pPr>
        <w:pStyle w:val="Style14"/>
        <w:spacing w:lineRule="auto" w:line="360" w:before="139" w:after="0"/>
        <w:ind w:left="232" w:right="164" w:firstLine="708"/>
        <w:rPr>
          <w:sz w:val="24"/>
        </w:rPr>
      </w:pPr>
      <w:r>
        <w:rPr/>
        <w:t>Чтение новых слов согласно основным правилам чтения с использованием</w:t>
      </w:r>
      <w:r>
        <w:rPr>
          <w:spacing w:val="1"/>
        </w:rPr>
        <w:t xml:space="preserve"> </w:t>
      </w:r>
      <w:r>
        <w:rPr/>
        <w:t>полной или</w:t>
      </w:r>
      <w:r>
        <w:rPr>
          <w:spacing w:val="1"/>
        </w:rPr>
        <w:t xml:space="preserve"> </w:t>
      </w:r>
      <w:r>
        <w:rPr/>
        <w:t>частичной</w:t>
      </w:r>
      <w:r>
        <w:rPr>
          <w:spacing w:val="-1"/>
        </w:rPr>
        <w:t xml:space="preserve"> </w:t>
      </w:r>
      <w:r>
        <w:rPr/>
        <w:t>транскрипции, по аналогии.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rPr/>
        <w:t>корректное</w:t>
      </w:r>
      <w:r>
        <w:rPr>
          <w:spacing w:val="-2"/>
        </w:rPr>
        <w:t xml:space="preserve"> </w:t>
      </w:r>
      <w:r>
        <w:rPr/>
        <w:t>озвучивание</w:t>
      </w:r>
      <w:r>
        <w:rPr>
          <w:spacing w:val="-1"/>
        </w:rPr>
        <w:t xml:space="preserve"> </w:t>
      </w:r>
      <w:r>
        <w:rPr/>
        <w:t>знаков транскрипции.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Графика,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>
      <w:pPr>
        <w:pStyle w:val="Style14"/>
        <w:spacing w:lineRule="auto" w:line="360" w:before="138" w:after="0"/>
        <w:ind w:left="232" w:right="162" w:firstLine="708"/>
        <w:rPr>
          <w:sz w:val="24"/>
        </w:rPr>
      </w:pPr>
      <w:r>
        <w:rPr/>
        <w:t>Правильное написание изученных слов. Правильная расстановка знаков препинания: точки,</w:t>
      </w:r>
      <w:r>
        <w:rPr>
          <w:spacing w:val="-57"/>
        </w:rPr>
        <w:t xml:space="preserve"> </w:t>
      </w:r>
      <w:r>
        <w:rPr/>
        <w:t>вопросительного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восклицательного</w:t>
      </w:r>
      <w:r>
        <w:rPr>
          <w:spacing w:val="1"/>
        </w:rPr>
        <w:t xml:space="preserve"> </w:t>
      </w:r>
      <w:r>
        <w:rPr/>
        <w:t>знака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конце</w:t>
      </w:r>
      <w:r>
        <w:rPr>
          <w:spacing w:val="1"/>
        </w:rPr>
        <w:t xml:space="preserve"> </w:t>
      </w:r>
      <w:r>
        <w:rPr/>
        <w:t>предложения;</w:t>
      </w:r>
      <w:r>
        <w:rPr>
          <w:spacing w:val="1"/>
        </w:rPr>
        <w:t xml:space="preserve"> </w:t>
      </w:r>
      <w:r>
        <w:rPr/>
        <w:t>запятой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обращении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перечислении; правильное использование знака апострофа в сокращённых формах глагола-связки,</w:t>
      </w:r>
      <w:r>
        <w:rPr>
          <w:spacing w:val="1"/>
        </w:rPr>
        <w:t xml:space="preserve"> </w:t>
      </w:r>
      <w:r>
        <w:rPr/>
        <w:t>вспомогательного</w:t>
      </w:r>
    </w:p>
    <w:p>
      <w:pPr>
        <w:pStyle w:val="Style14"/>
        <w:ind w:left="232" w:hanging="0"/>
        <w:rPr>
          <w:sz w:val="24"/>
        </w:rPr>
      </w:pPr>
      <w:r>
        <w:rPr/>
        <w:t>и</w:t>
      </w:r>
      <w:r>
        <w:rPr>
          <w:spacing w:val="-3"/>
        </w:rPr>
        <w:t xml:space="preserve"> </w:t>
      </w:r>
      <w:r>
        <w:rPr/>
        <w:t>модального</w:t>
      </w:r>
      <w:r>
        <w:rPr>
          <w:spacing w:val="-2"/>
        </w:rPr>
        <w:t xml:space="preserve"> </w:t>
      </w:r>
      <w:r>
        <w:rPr/>
        <w:t>глаголов,</w:t>
      </w:r>
      <w:r>
        <w:rPr>
          <w:spacing w:val="-3"/>
        </w:rPr>
        <w:t xml:space="preserve"> </w:t>
      </w:r>
      <w:r>
        <w:rPr/>
        <w:t>существительных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притяжательном</w:t>
      </w:r>
      <w:r>
        <w:rPr>
          <w:spacing w:val="-3"/>
        </w:rPr>
        <w:t xml:space="preserve"> </w:t>
      </w:r>
      <w:r>
        <w:rPr/>
        <w:t>падеже</w:t>
      </w:r>
      <w:r>
        <w:rPr>
          <w:spacing w:val="-4"/>
        </w:rPr>
        <w:t xml:space="preserve"> </w:t>
      </w:r>
      <w:r>
        <w:rPr/>
        <w:t>(Possessive</w:t>
      </w:r>
      <w:r>
        <w:rPr>
          <w:spacing w:val="-2"/>
        </w:rPr>
        <w:t xml:space="preserve"> </w:t>
      </w:r>
      <w:r>
        <w:rPr/>
        <w:t>Case).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spacing w:before="137" w:after="0"/>
        <w:ind w:left="1961" w:hanging="102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>
      <w:pPr>
        <w:pStyle w:val="Style14"/>
        <w:tabs>
          <w:tab w:val="clear" w:pos="720"/>
          <w:tab w:val="left" w:pos="2548" w:leader="none"/>
          <w:tab w:val="left" w:pos="4358" w:leader="none"/>
          <w:tab w:val="left" w:pos="7086" w:leader="none"/>
          <w:tab w:val="left" w:pos="9336" w:leader="none"/>
        </w:tabs>
        <w:spacing w:lineRule="auto" w:line="360" w:before="139" w:after="0"/>
        <w:ind w:left="232" w:right="165" w:firstLine="708"/>
        <w:rPr>
          <w:sz w:val="24"/>
        </w:rPr>
      </w:pPr>
      <w:r>
        <w:rPr/>
        <w:t xml:space="preserve">Распознавание  </w:t>
      </w:r>
      <w:r>
        <w:rPr>
          <w:spacing w:val="33"/>
        </w:rPr>
        <w:t xml:space="preserve"> </w:t>
      </w:r>
      <w:r>
        <w:rPr/>
        <w:t xml:space="preserve">в   </w:t>
      </w:r>
      <w:r>
        <w:rPr>
          <w:spacing w:val="32"/>
        </w:rPr>
        <w:t xml:space="preserve"> </w:t>
      </w:r>
      <w:r>
        <w:rPr/>
        <w:t xml:space="preserve">письменном   </w:t>
      </w:r>
      <w:r>
        <w:rPr>
          <w:spacing w:val="32"/>
        </w:rPr>
        <w:t xml:space="preserve"> </w:t>
      </w:r>
      <w:r>
        <w:rPr/>
        <w:t xml:space="preserve">и   </w:t>
      </w:r>
      <w:r>
        <w:rPr>
          <w:spacing w:val="34"/>
        </w:rPr>
        <w:t xml:space="preserve"> </w:t>
      </w:r>
      <w:r>
        <w:rPr/>
        <w:t xml:space="preserve">звучащем   </w:t>
      </w:r>
      <w:r>
        <w:rPr>
          <w:spacing w:val="32"/>
        </w:rPr>
        <w:t xml:space="preserve"> </w:t>
      </w:r>
      <w:r>
        <w:rPr/>
        <w:t xml:space="preserve">тексте   </w:t>
      </w:r>
      <w:r>
        <w:rPr>
          <w:spacing w:val="33"/>
        </w:rPr>
        <w:t xml:space="preserve"> </w:t>
      </w:r>
      <w:r>
        <w:rPr/>
        <w:t xml:space="preserve">и   </w:t>
      </w:r>
      <w:r>
        <w:rPr>
          <w:spacing w:val="36"/>
        </w:rPr>
        <w:t xml:space="preserve"> </w:t>
      </w:r>
      <w:r>
        <w:rPr/>
        <w:t xml:space="preserve">употребление   </w:t>
      </w:r>
      <w:r>
        <w:rPr>
          <w:spacing w:val="32"/>
        </w:rPr>
        <w:t xml:space="preserve"> </w:t>
      </w:r>
      <w:r>
        <w:rPr/>
        <w:t xml:space="preserve">в   </w:t>
      </w:r>
      <w:r>
        <w:rPr>
          <w:spacing w:val="34"/>
        </w:rPr>
        <w:t xml:space="preserve"> </w:t>
      </w:r>
      <w:r>
        <w:rPr/>
        <w:t>устной</w:t>
      </w:r>
      <w:r>
        <w:rPr>
          <w:spacing w:val="-58"/>
        </w:rPr>
        <w:t xml:space="preserve"> </w:t>
      </w:r>
      <w:r>
        <w:rPr/>
        <w:t>и письменной речи не менее 500 лексических единиц (слов, словосочетаний, речевых клише),</w:t>
      </w:r>
      <w:r>
        <w:rPr>
          <w:spacing w:val="1"/>
        </w:rPr>
        <w:t xml:space="preserve"> </w:t>
      </w:r>
      <w:r>
        <w:rPr/>
        <w:t>обслуживающих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тематического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4</w:t>
      </w:r>
      <w:r>
        <w:rPr>
          <w:spacing w:val="1"/>
        </w:rPr>
        <w:t xml:space="preserve"> </w:t>
      </w:r>
      <w:r>
        <w:rPr/>
        <w:t>класса,</w:t>
      </w:r>
      <w:r>
        <w:rPr>
          <w:spacing w:val="1"/>
        </w:rPr>
        <w:t xml:space="preserve"> </w:t>
      </w:r>
      <w:r>
        <w:rPr/>
        <w:t>включая</w:t>
        <w:tab/>
        <w:t>350</w:t>
        <w:tab/>
        <w:t>лексических</w:t>
        <w:tab/>
        <w:t>единиц,</w:t>
        <w:tab/>
      </w:r>
      <w:r>
        <w:rPr>
          <w:spacing w:val="-1"/>
        </w:rPr>
        <w:t>усвоенных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предыдущие</w:t>
      </w:r>
      <w:r>
        <w:rPr>
          <w:spacing w:val="-1"/>
        </w:rPr>
        <w:t xml:space="preserve"> </w:t>
      </w:r>
      <w:r>
        <w:rPr/>
        <w:t>два</w:t>
      </w:r>
      <w:r>
        <w:rPr>
          <w:spacing w:val="-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обучения.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Распознавание</w:t>
      </w:r>
      <w:r>
        <w:rPr>
          <w:spacing w:val="113"/>
        </w:rPr>
        <w:t xml:space="preserve"> </w:t>
      </w:r>
      <w:r>
        <w:rPr/>
        <w:t xml:space="preserve">и  </w:t>
      </w:r>
      <w:r>
        <w:rPr>
          <w:spacing w:val="54"/>
        </w:rPr>
        <w:t xml:space="preserve"> </w:t>
      </w:r>
      <w:r>
        <w:rPr/>
        <w:t xml:space="preserve">образование  </w:t>
      </w:r>
      <w:r>
        <w:rPr>
          <w:spacing w:val="52"/>
        </w:rPr>
        <w:t xml:space="preserve"> </w:t>
      </w:r>
      <w:r>
        <w:rPr/>
        <w:t xml:space="preserve">в  </w:t>
      </w:r>
      <w:r>
        <w:rPr>
          <w:spacing w:val="56"/>
        </w:rPr>
        <w:t xml:space="preserve"> </w:t>
      </w:r>
      <w:r>
        <w:rPr/>
        <w:t xml:space="preserve">устной  </w:t>
      </w:r>
      <w:r>
        <w:rPr>
          <w:spacing w:val="54"/>
        </w:rPr>
        <w:t xml:space="preserve"> </w:t>
      </w:r>
      <w:r>
        <w:rPr/>
        <w:t xml:space="preserve">и  </w:t>
      </w:r>
      <w:r>
        <w:rPr>
          <w:spacing w:val="55"/>
        </w:rPr>
        <w:t xml:space="preserve"> </w:t>
      </w:r>
      <w:r>
        <w:rPr/>
        <w:t xml:space="preserve">письменной  </w:t>
      </w:r>
      <w:r>
        <w:rPr>
          <w:spacing w:val="54"/>
        </w:rPr>
        <w:t xml:space="preserve"> </w:t>
      </w:r>
      <w:r>
        <w:rPr/>
        <w:t xml:space="preserve">речи  </w:t>
      </w:r>
      <w:r>
        <w:rPr>
          <w:spacing w:val="54"/>
        </w:rPr>
        <w:t xml:space="preserve"> </w:t>
      </w:r>
      <w:r>
        <w:rPr/>
        <w:t xml:space="preserve">родственных  </w:t>
      </w:r>
      <w:r>
        <w:rPr>
          <w:spacing w:val="56"/>
        </w:rPr>
        <w:t xml:space="preserve"> </w:t>
      </w:r>
      <w:r>
        <w:rPr/>
        <w:t>слов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словообразования:</w:t>
      </w:r>
      <w:r>
        <w:rPr>
          <w:spacing w:val="1"/>
        </w:rPr>
        <w:t xml:space="preserve"> </w:t>
      </w:r>
      <w:r>
        <w:rPr/>
        <w:t>аффиксации</w:t>
      </w:r>
      <w:r>
        <w:rPr>
          <w:spacing w:val="1"/>
        </w:rPr>
        <w:t xml:space="preserve"> </w:t>
      </w:r>
      <w:r>
        <w:rPr/>
        <w:t>(образование</w:t>
      </w:r>
      <w:r>
        <w:rPr>
          <w:spacing w:val="1"/>
        </w:rPr>
        <w:t xml:space="preserve"> </w:t>
      </w:r>
      <w:r>
        <w:rPr/>
        <w:t>существительных с помощью суффиксов -er/-or, -ist (worker, actor, artist) и конверсии (to play – a</w:t>
      </w:r>
      <w:r>
        <w:rPr>
          <w:spacing w:val="1"/>
        </w:rPr>
        <w:t xml:space="preserve"> </w:t>
      </w:r>
      <w:r>
        <w:rPr/>
        <w:t>play).</w:t>
      </w:r>
    </w:p>
    <w:p>
      <w:pPr>
        <w:sectPr>
          <w:headerReference w:type="default" r:id="rId9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exact" w:line="276"/>
        <w:ind w:left="941" w:hanging="0"/>
        <w:jc w:val="left"/>
        <w:rPr>
          <w:sz w:val="24"/>
        </w:rPr>
      </w:pPr>
      <w:r>
        <w:rPr/>
        <w:t>Использование</w:t>
      </w:r>
      <w:r>
        <w:rPr>
          <w:spacing w:val="-4"/>
        </w:rPr>
        <w:t xml:space="preserve"> </w:t>
      </w:r>
      <w:r>
        <w:rPr/>
        <w:t>языковой</w:t>
      </w:r>
      <w:r>
        <w:rPr>
          <w:spacing w:val="-3"/>
        </w:rPr>
        <w:t xml:space="preserve"> </w:t>
      </w:r>
      <w:r>
        <w:rPr/>
        <w:t>догадки</w:t>
      </w:r>
      <w:r>
        <w:rPr>
          <w:spacing w:val="-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распознавания</w:t>
      </w:r>
      <w:r>
        <w:rPr>
          <w:spacing w:val="-3"/>
        </w:rPr>
        <w:t xml:space="preserve"> </w:t>
      </w:r>
      <w:r>
        <w:rPr/>
        <w:t>интернациональных</w:t>
      </w:r>
      <w:r>
        <w:rPr>
          <w:spacing w:val="-3"/>
        </w:rPr>
        <w:t xml:space="preserve"> </w:t>
      </w:r>
      <w:r>
        <w:rPr/>
        <w:t>слов</w:t>
      </w:r>
      <w:r>
        <w:rPr>
          <w:spacing w:val="-3"/>
        </w:rPr>
        <w:t xml:space="preserve"> </w:t>
      </w:r>
      <w:r>
        <w:rPr/>
        <w:t>(pilot,</w:t>
      </w:r>
      <w:r>
        <w:rPr>
          <w:spacing w:val="-3"/>
        </w:rPr>
        <w:t xml:space="preserve"> </w:t>
      </w:r>
      <w:r>
        <w:rPr/>
        <w:t>film).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spacing w:before="90" w:after="0"/>
        <w:ind w:left="1961" w:hanging="102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>
      <w:pPr>
        <w:pStyle w:val="Style14"/>
        <w:spacing w:lineRule="auto" w:line="360" w:before="139" w:after="0"/>
        <w:ind w:left="232" w:right="165" w:firstLine="708"/>
        <w:rPr>
          <w:sz w:val="24"/>
        </w:rPr>
      </w:pPr>
      <w:r>
        <w:rPr/>
        <w:t xml:space="preserve">Распознавание  </w:t>
      </w:r>
      <w:r>
        <w:rPr>
          <w:spacing w:val="32"/>
        </w:rPr>
        <w:t xml:space="preserve"> </w:t>
      </w:r>
      <w:r>
        <w:rPr/>
        <w:t xml:space="preserve">в   </w:t>
      </w:r>
      <w:r>
        <w:rPr>
          <w:spacing w:val="31"/>
        </w:rPr>
        <w:t xml:space="preserve"> </w:t>
      </w:r>
      <w:r>
        <w:rPr/>
        <w:t xml:space="preserve">письменном   </w:t>
      </w:r>
      <w:r>
        <w:rPr>
          <w:spacing w:val="32"/>
        </w:rPr>
        <w:t xml:space="preserve"> </w:t>
      </w:r>
      <w:r>
        <w:rPr/>
        <w:t xml:space="preserve">и   </w:t>
      </w:r>
      <w:r>
        <w:rPr>
          <w:spacing w:val="32"/>
        </w:rPr>
        <w:t xml:space="preserve"> </w:t>
      </w:r>
      <w:r>
        <w:rPr/>
        <w:t xml:space="preserve">звучащем   </w:t>
      </w:r>
      <w:r>
        <w:rPr>
          <w:spacing w:val="32"/>
        </w:rPr>
        <w:t xml:space="preserve"> </w:t>
      </w:r>
      <w:r>
        <w:rPr/>
        <w:t xml:space="preserve">тексте   </w:t>
      </w:r>
      <w:r>
        <w:rPr>
          <w:spacing w:val="32"/>
        </w:rPr>
        <w:t xml:space="preserve"> </w:t>
      </w:r>
      <w:r>
        <w:rPr/>
        <w:t xml:space="preserve">и   </w:t>
      </w:r>
      <w:r>
        <w:rPr>
          <w:spacing w:val="35"/>
        </w:rPr>
        <w:t xml:space="preserve"> </w:t>
      </w:r>
      <w:r>
        <w:rPr/>
        <w:t xml:space="preserve">употребление   </w:t>
      </w:r>
      <w:r>
        <w:rPr>
          <w:spacing w:val="31"/>
        </w:rPr>
        <w:t xml:space="preserve"> </w:t>
      </w:r>
      <w:r>
        <w:rPr/>
        <w:t xml:space="preserve">в   </w:t>
      </w:r>
      <w:r>
        <w:rPr>
          <w:spacing w:val="33"/>
        </w:rPr>
        <w:t xml:space="preserve"> </w:t>
      </w:r>
      <w:r>
        <w:rPr/>
        <w:t>устной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морфологических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синтаксических</w:t>
      </w:r>
      <w:r>
        <w:rPr>
          <w:spacing w:val="61"/>
        </w:rPr>
        <w:t xml:space="preserve"> </w:t>
      </w:r>
      <w:r>
        <w:rPr/>
        <w:t>конструкций</w:t>
      </w:r>
      <w:r>
        <w:rPr>
          <w:spacing w:val="1"/>
        </w:rPr>
        <w:t xml:space="preserve"> </w:t>
      </w:r>
      <w:r>
        <w:rPr/>
        <w:t>английского</w:t>
      </w:r>
      <w:r>
        <w:rPr>
          <w:spacing w:val="-1"/>
        </w:rPr>
        <w:t xml:space="preserve"> </w:t>
      </w:r>
      <w:r>
        <w:rPr/>
        <w:t>языка.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 xml:space="preserve">Глаголы      </w:t>
      </w:r>
      <w:r>
        <w:rPr>
          <w:spacing w:val="39"/>
        </w:rPr>
        <w:t xml:space="preserve"> </w:t>
      </w:r>
      <w:r>
        <w:rPr/>
        <w:t xml:space="preserve">в       </w:t>
      </w:r>
      <w:r>
        <w:rPr>
          <w:spacing w:val="38"/>
        </w:rPr>
        <w:t xml:space="preserve"> </w:t>
      </w:r>
      <w:r>
        <w:rPr/>
        <w:t xml:space="preserve">Present/Past       </w:t>
      </w:r>
      <w:r>
        <w:rPr>
          <w:spacing w:val="39"/>
        </w:rPr>
        <w:t xml:space="preserve"> </w:t>
      </w:r>
      <w:r>
        <w:rPr/>
        <w:t xml:space="preserve">Simple       </w:t>
      </w:r>
      <w:r>
        <w:rPr>
          <w:spacing w:val="36"/>
        </w:rPr>
        <w:t xml:space="preserve"> </w:t>
      </w:r>
      <w:r>
        <w:rPr/>
        <w:t xml:space="preserve">Tense,       </w:t>
      </w:r>
      <w:r>
        <w:rPr>
          <w:spacing w:val="38"/>
        </w:rPr>
        <w:t xml:space="preserve"> </w:t>
      </w:r>
      <w:r>
        <w:rPr/>
        <w:t xml:space="preserve">Present       </w:t>
      </w:r>
      <w:r>
        <w:rPr>
          <w:spacing w:val="42"/>
        </w:rPr>
        <w:t xml:space="preserve"> </w:t>
      </w:r>
      <w:r>
        <w:rPr/>
        <w:t xml:space="preserve">Continuous       </w:t>
      </w:r>
      <w:r>
        <w:rPr>
          <w:spacing w:val="38"/>
        </w:rPr>
        <w:t xml:space="preserve"> </w:t>
      </w:r>
      <w:r>
        <w:rPr/>
        <w:t>Tense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повествовательных</w:t>
      </w:r>
      <w:r>
        <w:rPr>
          <w:spacing w:val="1"/>
        </w:rPr>
        <w:t xml:space="preserve"> </w:t>
      </w:r>
      <w:r>
        <w:rPr/>
        <w:t>(утвердительных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отрицательных)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вопросительных</w:t>
      </w:r>
      <w:r>
        <w:rPr>
          <w:spacing w:val="61"/>
        </w:rPr>
        <w:t xml:space="preserve"> </w:t>
      </w:r>
      <w:r>
        <w:rPr/>
        <w:t>(общий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специальный</w:t>
      </w:r>
      <w:r>
        <w:rPr>
          <w:spacing w:val="-1"/>
        </w:rPr>
        <w:t xml:space="preserve"> </w:t>
      </w:r>
      <w:r>
        <w:rPr/>
        <w:t>вопросы)</w:t>
      </w:r>
      <w:r>
        <w:rPr>
          <w:spacing w:val="-2"/>
        </w:rPr>
        <w:t xml:space="preserve"> </w:t>
      </w:r>
      <w:r>
        <w:rPr/>
        <w:t>предложениях.</w:t>
      </w:r>
    </w:p>
    <w:p>
      <w:pPr>
        <w:pStyle w:val="Style14"/>
        <w:ind w:left="941" w:hanging="0"/>
        <w:rPr>
          <w:sz w:val="24"/>
        </w:rPr>
      </w:pPr>
      <w:r>
        <w:rPr/>
        <w:t>Модальные</w:t>
      </w:r>
      <w:r>
        <w:rPr>
          <w:spacing w:val="-4"/>
        </w:rPr>
        <w:t xml:space="preserve"> </w:t>
      </w:r>
      <w:r>
        <w:rPr/>
        <w:t>глаголы</w:t>
      </w:r>
      <w:r>
        <w:rPr>
          <w:spacing w:val="-1"/>
        </w:rPr>
        <w:t xml:space="preserve"> </w:t>
      </w:r>
      <w:r>
        <w:rPr/>
        <w:t>must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have</w:t>
      </w:r>
      <w:r>
        <w:rPr>
          <w:spacing w:val="-3"/>
        </w:rPr>
        <w:t xml:space="preserve"> </w:t>
      </w:r>
      <w:r>
        <w:rPr/>
        <w:t>to.</w:t>
      </w:r>
    </w:p>
    <w:p>
      <w:pPr>
        <w:pStyle w:val="Style14"/>
        <w:spacing w:lineRule="auto" w:line="360" w:before="137" w:after="0"/>
        <w:ind w:left="232" w:right="168" w:firstLine="708"/>
        <w:rPr>
          <w:sz w:val="24"/>
        </w:rPr>
      </w:pPr>
      <w:r>
        <w:rPr/>
        <w:t>Конструкция</w:t>
      </w:r>
      <w:r>
        <w:rPr>
          <w:lang w:val="en-US"/>
        </w:rPr>
        <w:t xml:space="preserve"> to be going to </w:t>
      </w:r>
      <w:r>
        <w:rPr/>
        <w:t>и</w:t>
      </w:r>
      <w:r>
        <w:rPr>
          <w:lang w:val="en-US"/>
        </w:rPr>
        <w:t xml:space="preserve"> Future Simple Tense </w:t>
      </w:r>
      <w:r>
        <w:rPr/>
        <w:t>для</w:t>
      </w:r>
      <w:r>
        <w:rPr>
          <w:lang w:val="en-US"/>
        </w:rPr>
        <w:t xml:space="preserve"> </w:t>
      </w:r>
      <w:r>
        <w:rPr/>
        <w:t>выражения</w:t>
      </w:r>
      <w:r>
        <w:rPr>
          <w:lang w:val="en-US"/>
        </w:rPr>
        <w:t xml:space="preserve"> </w:t>
      </w:r>
      <w:r>
        <w:rPr/>
        <w:t>будущего</w:t>
      </w:r>
      <w:r>
        <w:rPr>
          <w:lang w:val="en-US"/>
        </w:rPr>
        <w:t xml:space="preserve"> </w:t>
      </w:r>
      <w:r>
        <w:rPr/>
        <w:t>действия</w:t>
      </w:r>
      <w:r>
        <w:rPr>
          <w:lang w:val="en-US"/>
        </w:rPr>
        <w:t xml:space="preserve"> (I am</w:t>
      </w:r>
      <w:r>
        <w:rPr>
          <w:spacing w:val="1"/>
          <w:lang w:val="en-US"/>
        </w:rPr>
        <w:t xml:space="preserve"> </w:t>
      </w:r>
      <w:r>
        <w:rPr>
          <w:lang w:val="en-US"/>
        </w:rPr>
        <w:t>going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to have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my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birthday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party</w:t>
      </w:r>
      <w:r>
        <w:rPr>
          <w:spacing w:val="-5"/>
          <w:lang w:val="en-US"/>
        </w:rPr>
        <w:t xml:space="preserve"> </w:t>
      </w:r>
      <w:r>
        <w:rPr>
          <w:lang w:val="en-US"/>
        </w:rPr>
        <w:t xml:space="preserve">on Saturday. </w:t>
      </w:r>
      <w:r>
        <w:rPr/>
        <w:t>Wait,</w:t>
      </w:r>
      <w:r>
        <w:rPr>
          <w:spacing w:val="2"/>
        </w:rPr>
        <w:t xml:space="preserve"> </w:t>
      </w:r>
      <w:r>
        <w:rPr/>
        <w:t>I’ll help</w:t>
      </w:r>
      <w:r>
        <w:rPr>
          <w:spacing w:val="5"/>
        </w:rPr>
        <w:t xml:space="preserve"> </w:t>
      </w:r>
      <w:r>
        <w:rPr/>
        <w:t>you.).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Отрицательное</w:t>
      </w:r>
      <w:r>
        <w:rPr>
          <w:spacing w:val="-4"/>
        </w:rPr>
        <w:t xml:space="preserve"> </w:t>
      </w:r>
      <w:r>
        <w:rPr/>
        <w:t>местоимение</w:t>
      </w:r>
      <w:r>
        <w:rPr>
          <w:spacing w:val="-2"/>
        </w:rPr>
        <w:t xml:space="preserve"> </w:t>
      </w:r>
      <w:r>
        <w:rPr/>
        <w:t>no.</w:t>
      </w:r>
    </w:p>
    <w:p>
      <w:pPr>
        <w:pStyle w:val="Style14"/>
        <w:spacing w:lineRule="auto" w:line="360" w:before="139" w:after="0"/>
        <w:ind w:left="232" w:right="167" w:firstLine="708"/>
        <w:rPr>
          <w:sz w:val="24"/>
        </w:rPr>
      </w:pPr>
      <w:r>
        <w:rPr/>
        <w:t xml:space="preserve">Степени     </w:t>
      </w:r>
      <w:r>
        <w:rPr>
          <w:spacing w:val="1"/>
        </w:rPr>
        <w:t xml:space="preserve"> </w:t>
      </w:r>
      <w:r>
        <w:rPr/>
        <w:t>сравнения       прилагательных       (формы,       образованные       по       правилу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исключения:</w:t>
      </w:r>
      <w:r>
        <w:rPr>
          <w:spacing w:val="2"/>
        </w:rPr>
        <w:t xml:space="preserve"> </w:t>
      </w:r>
      <w:r>
        <w:rPr/>
        <w:t>good – better –</w:t>
      </w:r>
      <w:r>
        <w:rPr>
          <w:spacing w:val="-1"/>
        </w:rPr>
        <w:t xml:space="preserve"> </w:t>
      </w:r>
      <w:r>
        <w:rPr/>
        <w:t>(the)</w:t>
      </w:r>
      <w:r>
        <w:rPr>
          <w:spacing w:val="-1"/>
        </w:rPr>
        <w:t xml:space="preserve"> </w:t>
      </w:r>
      <w:r>
        <w:rPr/>
        <w:t>best, bad – worse</w:t>
      </w:r>
      <w:r>
        <w:rPr>
          <w:spacing w:val="-2"/>
        </w:rPr>
        <w:t xml:space="preserve"> </w:t>
      </w:r>
      <w:r>
        <w:rPr/>
        <w:t>– (the)</w:t>
      </w:r>
      <w:r>
        <w:rPr>
          <w:spacing w:val="1"/>
        </w:rPr>
        <w:t xml:space="preserve"> </w:t>
      </w:r>
      <w:r>
        <w:rPr/>
        <w:t>worst.</w:t>
      </w:r>
    </w:p>
    <w:p>
      <w:pPr>
        <w:pStyle w:val="Style14"/>
        <w:ind w:left="941" w:hanging="0"/>
        <w:rPr>
          <w:sz w:val="24"/>
        </w:rPr>
      </w:pPr>
      <w:r>
        <w:rPr/>
        <w:t>Наречия</w:t>
      </w:r>
      <w:r>
        <w:rPr>
          <w:spacing w:val="-4"/>
        </w:rPr>
        <w:t xml:space="preserve"> </w:t>
      </w:r>
      <w:r>
        <w:rPr/>
        <w:t>времени.</w:t>
      </w:r>
    </w:p>
    <w:p>
      <w:pPr>
        <w:pStyle w:val="Style14"/>
        <w:spacing w:before="137" w:after="0"/>
        <w:ind w:left="941" w:hanging="0"/>
        <w:rPr>
          <w:sz w:val="24"/>
        </w:rPr>
      </w:pPr>
      <w:r>
        <w:rPr/>
        <w:t>Обозначение</w:t>
      </w:r>
      <w:r>
        <w:rPr>
          <w:spacing w:val="-4"/>
        </w:rPr>
        <w:t xml:space="preserve"> </w:t>
      </w:r>
      <w:r>
        <w:rPr/>
        <w:t>даты</w:t>
      </w:r>
      <w:r>
        <w:rPr>
          <w:spacing w:val="-2"/>
        </w:rPr>
        <w:t xml:space="preserve"> </w:t>
      </w:r>
      <w:r>
        <w:rPr/>
        <w:t>и года.</w:t>
      </w:r>
      <w:r>
        <w:rPr>
          <w:spacing w:val="-2"/>
        </w:rPr>
        <w:t xml:space="preserve"> </w:t>
      </w:r>
      <w:r>
        <w:rPr/>
        <w:t>Обозначение</w:t>
      </w:r>
      <w:r>
        <w:rPr>
          <w:spacing w:val="-3"/>
        </w:rPr>
        <w:t xml:space="preserve"> </w:t>
      </w:r>
      <w:r>
        <w:rPr/>
        <w:t>времени</w:t>
      </w:r>
      <w:r>
        <w:rPr>
          <w:spacing w:val="-3"/>
        </w:rPr>
        <w:t xml:space="preserve"> </w:t>
      </w:r>
      <w:r>
        <w:rPr/>
        <w:t>(5</w:t>
      </w:r>
      <w:r>
        <w:rPr>
          <w:spacing w:val="-1"/>
        </w:rPr>
        <w:t xml:space="preserve"> </w:t>
      </w:r>
      <w:r>
        <w:rPr/>
        <w:t>o’clock;</w:t>
      </w:r>
      <w:r>
        <w:rPr>
          <w:spacing w:val="-2"/>
        </w:rPr>
        <w:t xml:space="preserve"> </w:t>
      </w:r>
      <w:r>
        <w:rPr/>
        <w:t>3</w:t>
      </w:r>
      <w:r>
        <w:rPr>
          <w:spacing w:val="-2"/>
        </w:rPr>
        <w:t xml:space="preserve"> </w:t>
      </w:r>
      <w:r>
        <w:rPr/>
        <w:t>am,</w:t>
      </w:r>
      <w:r>
        <w:rPr>
          <w:spacing w:val="-2"/>
        </w:rPr>
        <w:t xml:space="preserve"> </w:t>
      </w:r>
      <w:r>
        <w:rPr/>
        <w:t>2</w:t>
      </w:r>
      <w:r>
        <w:rPr>
          <w:spacing w:val="-3"/>
        </w:rPr>
        <w:t xml:space="preserve"> </w:t>
      </w:r>
      <w:r>
        <w:rPr/>
        <w:t>pm).</w:t>
      </w:r>
    </w:p>
    <w:p>
      <w:pPr>
        <w:pStyle w:val="ListParagraph"/>
        <w:numPr>
          <w:ilvl w:val="2"/>
          <w:numId w:val="58"/>
        </w:numPr>
        <w:tabs>
          <w:tab w:val="clear" w:pos="720"/>
          <w:tab w:val="left" w:pos="1782" w:leader="none"/>
        </w:tabs>
        <w:spacing w:before="139" w:after="0"/>
        <w:ind w:left="1781" w:hanging="841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>
      <w:pPr>
        <w:pStyle w:val="Style14"/>
        <w:tabs>
          <w:tab w:val="clear" w:pos="720"/>
          <w:tab w:val="left" w:pos="2682" w:leader="none"/>
          <w:tab w:val="left" w:pos="4790" w:leader="none"/>
          <w:tab w:val="left" w:pos="6851" w:leader="none"/>
          <w:tab w:val="left" w:pos="9544" w:leader="none"/>
        </w:tabs>
        <w:spacing w:lineRule="auto" w:line="360" w:before="137" w:after="0"/>
        <w:ind w:left="232" w:right="164" w:firstLine="708"/>
        <w:rPr>
          <w:sz w:val="24"/>
        </w:rPr>
      </w:pPr>
      <w:r>
        <w:rPr/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rPr/>
        <w:t>этикета,</w:t>
      </w:r>
      <w:r>
        <w:rPr>
          <w:spacing w:val="1"/>
        </w:rPr>
        <w:t xml:space="preserve"> </w:t>
      </w:r>
      <w:r>
        <w:rPr/>
        <w:t>принятого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стране/странах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некоторых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общения:</w:t>
      </w:r>
      <w:r>
        <w:rPr>
          <w:spacing w:val="1"/>
        </w:rPr>
        <w:t xml:space="preserve"> </w:t>
      </w:r>
      <w:r>
        <w:rPr/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rPr/>
        <w:t>рождения,</w:t>
        <w:tab/>
        <w:t>Новым</w:t>
        <w:tab/>
        <w:t>годом,</w:t>
        <w:tab/>
        <w:t>Рождеством,</w:t>
        <w:tab/>
        <w:t>разговор</w:t>
      </w:r>
      <w:r>
        <w:rPr>
          <w:spacing w:val="-58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телефону).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Знание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детского</w:t>
      </w:r>
      <w:r>
        <w:rPr>
          <w:spacing w:val="1"/>
        </w:rPr>
        <w:t xml:space="preserve"> </w:t>
      </w:r>
      <w:r>
        <w:rPr/>
        <w:t>фольклора</w:t>
      </w:r>
      <w:r>
        <w:rPr>
          <w:spacing w:val="1"/>
        </w:rPr>
        <w:t xml:space="preserve"> </w:t>
      </w:r>
      <w:r>
        <w:rPr/>
        <w:t>(рифмовок,</w:t>
      </w:r>
      <w:r>
        <w:rPr>
          <w:spacing w:val="1"/>
        </w:rPr>
        <w:t xml:space="preserve"> </w:t>
      </w:r>
      <w:r>
        <w:rPr/>
        <w:t>стихов,</w:t>
      </w:r>
      <w:r>
        <w:rPr>
          <w:spacing w:val="1"/>
        </w:rPr>
        <w:t xml:space="preserve"> </w:t>
      </w:r>
      <w:r>
        <w:rPr/>
        <w:t>песенок),</w:t>
      </w:r>
      <w:r>
        <w:rPr>
          <w:spacing w:val="61"/>
        </w:rPr>
        <w:t xml:space="preserve"> </w:t>
      </w:r>
      <w:r>
        <w:rPr/>
        <w:t>персонажей</w:t>
      </w:r>
      <w:r>
        <w:rPr>
          <w:spacing w:val="-57"/>
        </w:rPr>
        <w:t xml:space="preserve"> </w:t>
      </w:r>
      <w:r>
        <w:rPr/>
        <w:t>детских книг.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 xml:space="preserve">Краткое    </w:t>
      </w:r>
      <w:r>
        <w:rPr>
          <w:spacing w:val="1"/>
        </w:rPr>
        <w:t xml:space="preserve"> </w:t>
      </w:r>
      <w:r>
        <w:rPr/>
        <w:t xml:space="preserve">представление    </w:t>
      </w:r>
      <w:r>
        <w:rPr>
          <w:spacing w:val="1"/>
        </w:rPr>
        <w:t xml:space="preserve"> </w:t>
      </w:r>
      <w:r>
        <w:rPr/>
        <w:t>своей      страны      и      страны/стран      изучаемого      языка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(названия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столиц,</w:t>
      </w:r>
      <w:r>
        <w:rPr>
          <w:spacing w:val="1"/>
        </w:rPr>
        <w:t xml:space="preserve"> </w:t>
      </w:r>
      <w:r>
        <w:rPr/>
        <w:t>название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города/села;</w:t>
      </w:r>
      <w:r>
        <w:rPr>
          <w:spacing w:val="1"/>
        </w:rPr>
        <w:t xml:space="preserve"> </w:t>
      </w:r>
      <w:r>
        <w:rPr/>
        <w:t>цвета</w:t>
      </w:r>
      <w:r>
        <w:rPr>
          <w:spacing w:val="1"/>
        </w:rPr>
        <w:t xml:space="preserve"> </w:t>
      </w:r>
      <w:r>
        <w:rPr/>
        <w:t>национальных</w:t>
      </w:r>
      <w:r>
        <w:rPr>
          <w:spacing w:val="1"/>
        </w:rPr>
        <w:t xml:space="preserve"> </w:t>
      </w:r>
      <w:r>
        <w:rPr/>
        <w:t>флагов;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-3"/>
        </w:rPr>
        <w:t xml:space="preserve"> </w:t>
      </w:r>
      <w:r>
        <w:rPr/>
        <w:t>достопримечательности).</w:t>
      </w:r>
    </w:p>
    <w:p>
      <w:pPr>
        <w:pStyle w:val="ListParagraph"/>
        <w:numPr>
          <w:ilvl w:val="2"/>
          <w:numId w:val="58"/>
        </w:numPr>
        <w:tabs>
          <w:tab w:val="clear" w:pos="720"/>
          <w:tab w:val="left" w:pos="1782" w:leader="none"/>
        </w:tabs>
        <w:spacing w:before="1" w:after="0"/>
        <w:ind w:left="1781" w:hanging="84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>
      <w:pPr>
        <w:pStyle w:val="Style14"/>
        <w:spacing w:lineRule="auto" w:line="360" w:before="137" w:after="0"/>
        <w:ind w:left="232" w:right="163" w:firstLine="708"/>
        <w:rPr>
          <w:sz w:val="24"/>
        </w:rPr>
      </w:pPr>
      <w:r>
        <w:rPr/>
        <w:t>Использование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чтении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аудировании</w:t>
      </w:r>
      <w:r>
        <w:rPr>
          <w:spacing w:val="1"/>
        </w:rPr>
        <w:t xml:space="preserve"> </w:t>
      </w:r>
      <w:r>
        <w:rPr/>
        <w:t>языковой</w:t>
      </w:r>
      <w:r>
        <w:rPr>
          <w:spacing w:val="1"/>
        </w:rPr>
        <w:t xml:space="preserve"> </w:t>
      </w:r>
      <w:r>
        <w:rPr/>
        <w:t>догадки</w:t>
      </w:r>
      <w:r>
        <w:rPr>
          <w:spacing w:val="1"/>
        </w:rPr>
        <w:t xml:space="preserve"> </w:t>
      </w:r>
      <w:r>
        <w:rPr/>
        <w:t>(умения</w:t>
      </w:r>
      <w:r>
        <w:rPr>
          <w:spacing w:val="1"/>
        </w:rPr>
        <w:t xml:space="preserve"> </w:t>
      </w:r>
      <w:r>
        <w:rPr/>
        <w:t>понять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незнакомого</w:t>
      </w:r>
      <w:r>
        <w:rPr>
          <w:spacing w:val="-1"/>
        </w:rPr>
        <w:t xml:space="preserve"> </w:t>
      </w:r>
      <w:r>
        <w:rPr/>
        <w:t>слова</w:t>
      </w:r>
      <w:r>
        <w:rPr>
          <w:spacing w:val="-2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новое</w:t>
      </w:r>
      <w:r>
        <w:rPr>
          <w:spacing w:val="-2"/>
        </w:rPr>
        <w:t xml:space="preserve"> </w:t>
      </w:r>
      <w:r>
        <w:rPr/>
        <w:t>значение</w:t>
      </w:r>
      <w:r>
        <w:rPr>
          <w:spacing w:val="-2"/>
        </w:rPr>
        <w:t xml:space="preserve"> </w:t>
      </w:r>
      <w:r>
        <w:rPr/>
        <w:t>знакомого слова</w:t>
      </w:r>
      <w:r>
        <w:rPr>
          <w:spacing w:val="-2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контекста).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-2"/>
        </w:rPr>
        <w:t xml:space="preserve"> </w:t>
      </w:r>
      <w:r>
        <w:rPr/>
        <w:t>вопросов; картинок, фотографий.</w:t>
      </w:r>
    </w:p>
    <w:p>
      <w:pPr>
        <w:pStyle w:val="Style14"/>
        <w:ind w:left="941" w:hanging="0"/>
        <w:rPr>
          <w:sz w:val="24"/>
        </w:rPr>
      </w:pPr>
      <w:r>
        <w:rPr/>
        <w:t>Прогнозирование</w:t>
      </w:r>
      <w:r>
        <w:rPr>
          <w:spacing w:val="-4"/>
        </w:rPr>
        <w:t xml:space="preserve"> </w:t>
      </w:r>
      <w:r>
        <w:rPr/>
        <w:t>содержание</w:t>
      </w:r>
      <w:r>
        <w:rPr>
          <w:spacing w:val="-3"/>
        </w:rPr>
        <w:t xml:space="preserve"> </w:t>
      </w:r>
      <w:r>
        <w:rPr/>
        <w:t>текста</w:t>
      </w:r>
      <w:r>
        <w:rPr>
          <w:spacing w:val="-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чтения</w:t>
      </w:r>
      <w:r>
        <w:rPr>
          <w:spacing w:val="-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основе</w:t>
      </w:r>
      <w:r>
        <w:rPr>
          <w:spacing w:val="-4"/>
        </w:rPr>
        <w:t xml:space="preserve"> </w:t>
      </w:r>
      <w:r>
        <w:rPr/>
        <w:t>заголовка.</w:t>
      </w:r>
    </w:p>
    <w:p>
      <w:pPr>
        <w:sectPr>
          <w:headerReference w:type="default" r:id="rId9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103" w:leader="none"/>
          <w:tab w:val="left" w:pos="5852" w:leader="none"/>
          <w:tab w:val="left" w:pos="7155" w:leader="none"/>
          <w:tab w:val="left" w:pos="8189" w:leader="none"/>
          <w:tab w:val="left" w:pos="9199" w:leader="none"/>
        </w:tabs>
        <w:spacing w:lineRule="auto" w:line="360" w:before="140" w:after="0"/>
        <w:ind w:left="232" w:right="162" w:firstLine="708"/>
        <w:rPr>
          <w:sz w:val="24"/>
        </w:rPr>
      </w:pPr>
      <w:r>
        <w:rPr/>
        <w:t>Игнорирование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являющейся</w:t>
      </w:r>
      <w:r>
        <w:rPr>
          <w:spacing w:val="1"/>
        </w:rPr>
        <w:t xml:space="preserve"> </w:t>
      </w:r>
      <w:r>
        <w:rPr/>
        <w:t>необходимой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</w:t>
        <w:tab/>
        <w:t>прочитанного/прослушанного</w:t>
        <w:tab/>
        <w:t>текста</w:t>
        <w:tab/>
        <w:t>или</w:t>
        <w:tab/>
        <w:t>для</w:t>
        <w:tab/>
        <w:t>нахождения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тексте запрашиваемой информации.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1602" w:leader="none"/>
        </w:tabs>
        <w:spacing w:lineRule="auto" w:line="362" w:before="90" w:after="0"/>
        <w:ind w:left="232" w:right="164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60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ListParagraph"/>
        <w:numPr>
          <w:ilvl w:val="2"/>
          <w:numId w:val="58"/>
        </w:numPr>
        <w:tabs>
          <w:tab w:val="clear" w:pos="720"/>
          <w:tab w:val="left" w:pos="1531" w:leader="none"/>
          <w:tab w:val="left" w:pos="1782" w:leader="none"/>
          <w:tab w:val="left" w:pos="2189" w:leader="none"/>
          <w:tab w:val="left" w:pos="2469" w:leader="none"/>
          <w:tab w:val="left" w:pos="3094" w:leader="none"/>
          <w:tab w:val="left" w:pos="3873" w:leader="none"/>
          <w:tab w:val="left" w:pos="4853" w:leader="none"/>
          <w:tab w:val="left" w:pos="5729" w:leader="none"/>
          <w:tab w:val="left" w:pos="6748" w:leader="none"/>
          <w:tab w:val="left" w:pos="7178" w:leader="none"/>
          <w:tab w:val="left" w:pos="7669" w:leader="none"/>
          <w:tab w:val="left" w:pos="9148" w:leader="none"/>
          <w:tab w:val="left" w:pos="9370" w:leader="none"/>
        </w:tabs>
        <w:spacing w:lineRule="auto" w:line="360"/>
        <w:ind w:left="232" w:right="166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  <w:tab/>
        <w:t>на</w:t>
        <w:tab/>
        <w:tab/>
        <w:t>уровне</w:t>
        <w:tab/>
        <w:t>начального</w:t>
        <w:tab/>
        <w:t>общего</w:t>
        <w:tab/>
        <w:tab/>
        <w:t>образования</w:t>
        <w:tab/>
        <w:t>достигаются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единстве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учебной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воспитательной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деятельности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5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  <w:tab/>
        <w:tab/>
        <w:t>в</w:t>
        <w:tab/>
        <w:tab/>
        <w:t>обществе</w:t>
        <w:tab/>
        <w:t>правилами</w:t>
        <w:tab/>
        <w:t>и</w:t>
        <w:tab/>
        <w:tab/>
        <w:t>нормами</w:t>
        <w:tab/>
        <w:tab/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личности.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В</w:t>
      </w:r>
      <w:r>
        <w:rPr>
          <w:spacing w:val="47"/>
        </w:rPr>
        <w:t xml:space="preserve"> </w:t>
      </w:r>
      <w:r>
        <w:rPr/>
        <w:t>результате</w:t>
      </w:r>
      <w:r>
        <w:rPr>
          <w:spacing w:val="50"/>
        </w:rPr>
        <w:t xml:space="preserve"> </w:t>
      </w:r>
      <w:r>
        <w:rPr/>
        <w:t>изучения</w:t>
      </w:r>
      <w:r>
        <w:rPr>
          <w:spacing w:val="49"/>
        </w:rPr>
        <w:t xml:space="preserve"> </w:t>
      </w:r>
      <w:r>
        <w:rPr/>
        <w:t>иностранного</w:t>
      </w:r>
      <w:r>
        <w:rPr>
          <w:spacing w:val="50"/>
        </w:rPr>
        <w:t xml:space="preserve"> </w:t>
      </w:r>
      <w:r>
        <w:rPr/>
        <w:t>(английского)</w:t>
      </w:r>
      <w:r>
        <w:rPr>
          <w:spacing w:val="48"/>
        </w:rPr>
        <w:t xml:space="preserve"> </w:t>
      </w:r>
      <w:r>
        <w:rPr/>
        <w:t>языка</w:t>
      </w:r>
      <w:r>
        <w:rPr>
          <w:spacing w:val="50"/>
        </w:rPr>
        <w:t xml:space="preserve"> </w:t>
      </w:r>
      <w:r>
        <w:rPr/>
        <w:t>на</w:t>
      </w:r>
      <w:r>
        <w:rPr>
          <w:spacing w:val="53"/>
        </w:rPr>
        <w:t xml:space="preserve"> </w:t>
      </w:r>
      <w:r>
        <w:rPr/>
        <w:t>уровне</w:t>
      </w:r>
      <w:r>
        <w:rPr>
          <w:spacing w:val="49"/>
        </w:rPr>
        <w:t xml:space="preserve"> </w:t>
      </w:r>
      <w:r>
        <w:rPr/>
        <w:t>начального</w:t>
      </w:r>
      <w:r>
        <w:rPr>
          <w:spacing w:val="49"/>
        </w:rPr>
        <w:t xml:space="preserve"> </w:t>
      </w:r>
      <w:r>
        <w:rPr/>
        <w:t>общего</w:t>
      </w:r>
      <w:r>
        <w:rPr>
          <w:spacing w:val="-57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-9"/>
        </w:rPr>
        <w:t xml:space="preserve"> </w:t>
      </w:r>
      <w:r>
        <w:rPr/>
        <w:t>обучающегося</w:t>
      </w:r>
      <w:r>
        <w:rPr>
          <w:spacing w:val="-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 следующие</w:t>
      </w:r>
      <w:r>
        <w:rPr>
          <w:spacing w:val="-2"/>
        </w:rPr>
        <w:t xml:space="preserve"> </w:t>
      </w:r>
      <w:r>
        <w:rPr/>
        <w:t>личностные</w:t>
      </w:r>
      <w:r>
        <w:rPr>
          <w:spacing w:val="4"/>
        </w:rPr>
        <w:t xml:space="preserve"> </w:t>
      </w:r>
      <w:r>
        <w:rPr/>
        <w:t>результаты: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Гражданско-патриотическое</w:t>
      </w:r>
      <w:r>
        <w:rPr>
          <w:spacing w:val="-9"/>
        </w:rPr>
        <w:t xml:space="preserve"> </w:t>
      </w:r>
      <w:r>
        <w:rPr/>
        <w:t>воспитание:</w:t>
      </w:r>
    </w:p>
    <w:p>
      <w:pPr>
        <w:pStyle w:val="Style14"/>
        <w:spacing w:before="133" w:after="0"/>
        <w:ind w:left="941" w:hanging="0"/>
        <w:jc w:val="left"/>
        <w:rPr>
          <w:sz w:val="24"/>
        </w:rPr>
      </w:pPr>
      <w:r>
        <w:rPr/>
        <w:t>становление</w:t>
      </w:r>
      <w:r>
        <w:rPr>
          <w:spacing w:val="-3"/>
        </w:rPr>
        <w:t xml:space="preserve"> </w:t>
      </w:r>
      <w:r>
        <w:rPr/>
        <w:t>ценностного</w:t>
      </w:r>
      <w:r>
        <w:rPr>
          <w:spacing w:val="-3"/>
        </w:rPr>
        <w:t xml:space="preserve"> </w:t>
      </w:r>
      <w:r>
        <w:rPr/>
        <w:t>отношения</w:t>
      </w:r>
      <w:r>
        <w:rPr>
          <w:spacing w:val="-5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своей</w:t>
      </w:r>
      <w:r>
        <w:rPr>
          <w:spacing w:val="-1"/>
        </w:rPr>
        <w:t xml:space="preserve"> </w:t>
      </w:r>
      <w:r>
        <w:rPr/>
        <w:t>Родине</w:t>
      </w:r>
      <w:r>
        <w:rPr>
          <w:spacing w:val="-1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России;</w:t>
      </w:r>
    </w:p>
    <w:p>
      <w:pPr>
        <w:pStyle w:val="Style14"/>
        <w:spacing w:lineRule="auto" w:line="360" w:before="140" w:after="0"/>
        <w:ind w:left="941" w:right="1000" w:hanging="0"/>
        <w:jc w:val="left"/>
        <w:rPr>
          <w:sz w:val="24"/>
        </w:rPr>
      </w:pPr>
      <w:r>
        <w:rPr/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rPr/>
        <w:t>сопричастность к прошлому, настоящему и будущему своей страны и родного края;</w:t>
      </w:r>
      <w:r>
        <w:rPr>
          <w:spacing w:val="-57"/>
        </w:rPr>
        <w:t xml:space="preserve"> </w:t>
      </w:r>
      <w:r>
        <w:rPr/>
        <w:t>уважение</w:t>
      </w:r>
      <w:r>
        <w:rPr>
          <w:spacing w:val="-2"/>
        </w:rPr>
        <w:t xml:space="preserve"> </w:t>
      </w:r>
      <w:r>
        <w:rPr/>
        <w:t>к своему</w:t>
      </w:r>
      <w:r>
        <w:rPr>
          <w:spacing w:val="-5"/>
        </w:rPr>
        <w:t xml:space="preserve"> </w:t>
      </w:r>
      <w:r>
        <w:rPr/>
        <w:t>и другим</w:t>
      </w:r>
      <w:r>
        <w:rPr>
          <w:spacing w:val="-1"/>
        </w:rPr>
        <w:t xml:space="preserve"> </w:t>
      </w:r>
      <w:r>
        <w:rPr/>
        <w:t>народам;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 xml:space="preserve">первоначальные   </w:t>
      </w:r>
      <w:r>
        <w:rPr>
          <w:spacing w:val="14"/>
        </w:rPr>
        <w:t xml:space="preserve"> </w:t>
      </w:r>
      <w:r>
        <w:rPr/>
        <w:t xml:space="preserve">представления    </w:t>
      </w:r>
      <w:r>
        <w:rPr>
          <w:spacing w:val="13"/>
        </w:rPr>
        <w:t xml:space="preserve"> </w:t>
      </w:r>
      <w:r>
        <w:rPr/>
        <w:t xml:space="preserve">о    </w:t>
      </w:r>
      <w:r>
        <w:rPr>
          <w:spacing w:val="14"/>
        </w:rPr>
        <w:t xml:space="preserve"> </w:t>
      </w:r>
      <w:r>
        <w:rPr/>
        <w:t xml:space="preserve">человеке    </w:t>
      </w:r>
      <w:r>
        <w:rPr>
          <w:spacing w:val="13"/>
        </w:rPr>
        <w:t xml:space="preserve"> </w:t>
      </w:r>
      <w:r>
        <w:rPr/>
        <w:t xml:space="preserve">как    </w:t>
      </w:r>
      <w:r>
        <w:rPr>
          <w:spacing w:val="15"/>
        </w:rPr>
        <w:t xml:space="preserve"> </w:t>
      </w:r>
      <w:r>
        <w:rPr/>
        <w:t xml:space="preserve">члене    </w:t>
      </w:r>
      <w:r>
        <w:rPr>
          <w:spacing w:val="12"/>
        </w:rPr>
        <w:t xml:space="preserve"> </w:t>
      </w:r>
      <w:r>
        <w:rPr/>
        <w:t xml:space="preserve">общества,    </w:t>
      </w:r>
      <w:r>
        <w:rPr>
          <w:spacing w:val="14"/>
        </w:rPr>
        <w:t xml:space="preserve"> </w:t>
      </w:r>
      <w:r>
        <w:rPr/>
        <w:t xml:space="preserve">о    </w:t>
      </w:r>
      <w:r>
        <w:rPr>
          <w:spacing w:val="14"/>
        </w:rPr>
        <w:t xml:space="preserve"> </w:t>
      </w:r>
      <w:r>
        <w:rPr/>
        <w:t>правах</w:t>
      </w:r>
      <w:r>
        <w:rPr>
          <w:spacing w:val="-58"/>
        </w:rPr>
        <w:t xml:space="preserve"> </w:t>
      </w:r>
      <w:r>
        <w:rPr/>
        <w:t>и ответственности, уважении и достоинстве человека, о нравственно-этических нормах поведения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правилах</w:t>
      </w:r>
      <w:r>
        <w:rPr>
          <w:spacing w:val="2"/>
        </w:rPr>
        <w:t xml:space="preserve"> </w:t>
      </w:r>
      <w:r>
        <w:rPr/>
        <w:t>межличностных</w:t>
      </w:r>
      <w:r>
        <w:rPr>
          <w:spacing w:val="1"/>
        </w:rPr>
        <w:t xml:space="preserve"> </w:t>
      </w:r>
      <w:r>
        <w:rPr/>
        <w:t>отношений.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Духовно-нравственное</w:t>
      </w:r>
      <w:r>
        <w:rPr>
          <w:spacing w:val="-5"/>
        </w:rPr>
        <w:t xml:space="preserve"> </w:t>
      </w:r>
      <w:r>
        <w:rPr/>
        <w:t>воспитание:</w:t>
      </w:r>
    </w:p>
    <w:p>
      <w:pPr>
        <w:pStyle w:val="Style14"/>
        <w:spacing w:before="138" w:after="0"/>
        <w:ind w:left="941" w:hanging="0"/>
        <w:rPr>
          <w:sz w:val="24"/>
        </w:rPr>
      </w:pPr>
      <w:r>
        <w:rPr/>
        <w:t>признание</w:t>
      </w:r>
      <w:r>
        <w:rPr>
          <w:spacing w:val="-6"/>
        </w:rPr>
        <w:t xml:space="preserve"> </w:t>
      </w:r>
      <w:r>
        <w:rPr/>
        <w:t>индивидуальности</w:t>
      </w:r>
      <w:r>
        <w:rPr>
          <w:spacing w:val="-5"/>
        </w:rPr>
        <w:t xml:space="preserve"> </w:t>
      </w:r>
      <w:r>
        <w:rPr/>
        <w:t>каждого</w:t>
      </w:r>
      <w:r>
        <w:rPr>
          <w:spacing w:val="-5"/>
        </w:rPr>
        <w:t xml:space="preserve"> </w:t>
      </w:r>
      <w:r>
        <w:rPr/>
        <w:t>человека;</w:t>
      </w:r>
    </w:p>
    <w:p>
      <w:pPr>
        <w:pStyle w:val="Style14"/>
        <w:spacing w:before="137" w:after="0"/>
        <w:ind w:left="941" w:hanging="0"/>
        <w:rPr>
          <w:sz w:val="24"/>
        </w:rPr>
      </w:pPr>
      <w:r>
        <w:rPr/>
        <w:t>проявление</w:t>
      </w:r>
      <w:r>
        <w:rPr>
          <w:spacing w:val="-5"/>
        </w:rPr>
        <w:t xml:space="preserve"> </w:t>
      </w:r>
      <w:r>
        <w:rPr/>
        <w:t>сопереживания,</w:t>
      </w:r>
      <w:r>
        <w:rPr>
          <w:spacing w:val="-2"/>
        </w:rPr>
        <w:t xml:space="preserve"> </w:t>
      </w:r>
      <w:r>
        <w:rPr/>
        <w:t>уважения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доброжелательности;</w:t>
      </w:r>
    </w:p>
    <w:p>
      <w:pPr>
        <w:pStyle w:val="Style14"/>
        <w:spacing w:lineRule="auto" w:line="360" w:before="139" w:after="0"/>
        <w:ind w:left="232" w:right="174" w:firstLine="708"/>
        <w:rPr>
          <w:sz w:val="24"/>
        </w:rPr>
      </w:pPr>
      <w:r>
        <w:rPr/>
        <w:t>неприятие</w:t>
      </w:r>
      <w:r>
        <w:rPr>
          <w:spacing w:val="1"/>
        </w:rPr>
        <w:t xml:space="preserve"> </w:t>
      </w:r>
      <w:r>
        <w:rPr/>
        <w:t>любых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направленных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причинение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морального</w:t>
      </w:r>
      <w:r>
        <w:rPr>
          <w:spacing w:val="-1"/>
        </w:rPr>
        <w:t xml:space="preserve"> </w:t>
      </w:r>
      <w:r>
        <w:rPr/>
        <w:t>вреда</w:t>
      </w:r>
      <w:r>
        <w:rPr>
          <w:spacing w:val="-1"/>
        </w:rPr>
        <w:t xml:space="preserve"> </w:t>
      </w:r>
      <w:r>
        <w:rPr/>
        <w:t>другим</w:t>
      </w:r>
      <w:r>
        <w:rPr>
          <w:spacing w:val="-1"/>
        </w:rPr>
        <w:t xml:space="preserve"> </w:t>
      </w:r>
      <w:r>
        <w:rPr/>
        <w:t>людям.</w:t>
      </w:r>
    </w:p>
    <w:p>
      <w:pPr>
        <w:pStyle w:val="Style14"/>
        <w:ind w:left="941" w:hanging="0"/>
        <w:rPr>
          <w:sz w:val="24"/>
        </w:rPr>
      </w:pPr>
      <w:r>
        <w:rPr/>
        <w:t>Эстетическое</w:t>
      </w:r>
      <w:r>
        <w:rPr>
          <w:spacing w:val="-10"/>
        </w:rPr>
        <w:t xml:space="preserve"> </w:t>
      </w:r>
      <w:r>
        <w:rPr/>
        <w:t>воспитание:</w:t>
      </w:r>
    </w:p>
    <w:p>
      <w:pPr>
        <w:pStyle w:val="Style14"/>
        <w:tabs>
          <w:tab w:val="clear" w:pos="720"/>
          <w:tab w:val="left" w:pos="1951" w:leader="none"/>
          <w:tab w:val="left" w:pos="4117" w:leader="none"/>
          <w:tab w:val="left" w:pos="6314" w:leader="none"/>
          <w:tab w:val="left" w:pos="7540" w:leader="none"/>
          <w:tab w:val="left" w:pos="9767" w:leader="none"/>
        </w:tabs>
        <w:spacing w:lineRule="auto" w:line="360" w:before="137" w:after="0"/>
        <w:ind w:left="232" w:right="170" w:firstLine="708"/>
        <w:rPr>
          <w:sz w:val="24"/>
        </w:rPr>
      </w:pPr>
      <w:r>
        <w:rPr/>
        <w:t>уважительное отношение и интерес к художественной культуре, восприимчивость к разным</w:t>
      </w:r>
      <w:r>
        <w:rPr>
          <w:spacing w:val="-57"/>
        </w:rPr>
        <w:t xml:space="preserve"> </w:t>
      </w:r>
      <w:r>
        <w:rPr/>
        <w:t>видам</w:t>
        <w:tab/>
        <w:t>искусства,</w:t>
        <w:tab/>
        <w:t>традициям</w:t>
        <w:tab/>
        <w:t>и</w:t>
        <w:tab/>
        <w:t>творчеству</w:t>
        <w:tab/>
        <w:t>своего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народов;</w:t>
      </w:r>
    </w:p>
    <w:p>
      <w:pPr>
        <w:pStyle w:val="Style14"/>
        <w:spacing w:before="2" w:after="0"/>
        <w:ind w:left="941" w:hanging="0"/>
        <w:rPr>
          <w:sz w:val="24"/>
        </w:rPr>
      </w:pPr>
      <w:r>
        <w:rPr/>
        <w:t>стремление</w:t>
      </w:r>
      <w:r>
        <w:rPr>
          <w:spacing w:val="-4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самовыражению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разных</w:t>
      </w:r>
      <w:r>
        <w:rPr>
          <w:spacing w:val="-1"/>
        </w:rPr>
        <w:t xml:space="preserve"> </w:t>
      </w:r>
      <w:r>
        <w:rPr/>
        <w:t>видах</w:t>
      </w:r>
      <w:r>
        <w:rPr>
          <w:spacing w:val="-4"/>
        </w:rPr>
        <w:t xml:space="preserve"> </w:t>
      </w:r>
      <w:r>
        <w:rPr/>
        <w:t>художественной</w:t>
      </w:r>
      <w:r>
        <w:rPr>
          <w:spacing w:val="-3"/>
        </w:rPr>
        <w:t xml:space="preserve"> </w:t>
      </w:r>
      <w:r>
        <w:rPr/>
        <w:t>деятельности.</w:t>
      </w:r>
    </w:p>
    <w:p>
      <w:pPr>
        <w:pStyle w:val="Style14"/>
        <w:spacing w:lineRule="auto" w:line="360" w:before="136" w:after="0"/>
        <w:ind w:left="232" w:right="167" w:firstLine="708"/>
        <w:rPr>
          <w:sz w:val="24"/>
        </w:rPr>
      </w:pPr>
      <w:r>
        <w:rPr/>
        <w:t>Физическое</w:t>
      </w:r>
      <w:r>
        <w:rPr>
          <w:spacing w:val="1"/>
        </w:rPr>
        <w:t xml:space="preserve"> </w:t>
      </w:r>
      <w:r>
        <w:rPr/>
        <w:t>воспитание,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эмоционального</w:t>
      </w:r>
      <w:r>
        <w:rPr>
          <w:spacing w:val="1"/>
        </w:rPr>
        <w:t xml:space="preserve"> </w:t>
      </w:r>
      <w:r>
        <w:rPr/>
        <w:t>благополучия:</w:t>
      </w:r>
    </w:p>
    <w:p>
      <w:pPr>
        <w:pStyle w:val="Style14"/>
        <w:spacing w:lineRule="auto" w:line="360" w:before="1" w:after="0"/>
        <w:ind w:left="232" w:right="164" w:firstLine="708"/>
        <w:rPr>
          <w:sz w:val="24"/>
        </w:rPr>
      </w:pPr>
      <w:r>
        <w:rPr/>
        <w:t>соблюдение правил здорового и безопасного (для себя и других людей) образа жизни в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-1"/>
        </w:rPr>
        <w:t xml:space="preserve"> </w:t>
      </w:r>
      <w:r>
        <w:rPr/>
        <w:t>среде</w:t>
      </w:r>
      <w:r>
        <w:rPr>
          <w:spacing w:val="-1"/>
        </w:rPr>
        <w:t xml:space="preserve"> </w:t>
      </w:r>
      <w:r>
        <w:rPr/>
        <w:t>(в</w:t>
      </w:r>
      <w:r>
        <w:rPr>
          <w:spacing w:val="-2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1"/>
        </w:rPr>
        <w:t xml:space="preserve"> </w:t>
      </w:r>
      <w:r>
        <w:rPr/>
        <w:t>информационной);</w:t>
      </w:r>
    </w:p>
    <w:p>
      <w:pPr>
        <w:sectPr>
          <w:headerReference w:type="default" r:id="rId9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941" w:right="3117" w:hanging="0"/>
        <w:rPr>
          <w:sz w:val="24"/>
        </w:rPr>
      </w:pPr>
      <w:r>
        <w:rPr/>
        <w:t>бережное отношение к физическому и психическому здоровью.</w:t>
      </w:r>
      <w:r>
        <w:rPr>
          <w:spacing w:val="-58"/>
        </w:rPr>
        <w:t xml:space="preserve"> </w:t>
      </w:r>
      <w:r>
        <w:rPr/>
        <w:t>Трудовое</w:t>
      </w:r>
      <w:r>
        <w:rPr>
          <w:spacing w:val="-2"/>
        </w:rPr>
        <w:t xml:space="preserve"> </w:t>
      </w:r>
      <w:r>
        <w:rPr/>
        <w:t>воспитание: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1965" w:leader="none"/>
          <w:tab w:val="left" w:pos="3853" w:leader="none"/>
          <w:tab w:val="left" w:pos="4728" w:leader="none"/>
          <w:tab w:val="left" w:pos="6729" w:leader="none"/>
          <w:tab w:val="left" w:pos="8123" w:leader="none"/>
          <w:tab w:val="left" w:pos="9638" w:leader="none"/>
        </w:tabs>
        <w:spacing w:lineRule="auto" w:line="360" w:before="90" w:after="0"/>
        <w:ind w:left="232" w:right="171" w:firstLine="708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ответственное</w:t>
      </w:r>
      <w:r>
        <w:rPr>
          <w:spacing w:val="1"/>
        </w:rPr>
        <w:t xml:space="preserve"> </w:t>
      </w:r>
      <w:r>
        <w:rPr/>
        <w:t>потребление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бережное</w:t>
        <w:tab/>
        <w:t>отношение</w:t>
        <w:tab/>
        <w:t>к</w:t>
        <w:tab/>
        <w:t>результатам</w:t>
        <w:tab/>
        <w:t>труда,</w:t>
        <w:tab/>
        <w:t>навыки</w:t>
        <w:tab/>
      </w:r>
      <w:r>
        <w:rPr>
          <w:spacing w:val="-1"/>
        </w:rPr>
        <w:t>участия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видах</w:t>
      </w:r>
      <w:r>
        <w:rPr>
          <w:spacing w:val="-1"/>
        </w:rPr>
        <w:t xml:space="preserve"> </w:t>
      </w:r>
      <w:r>
        <w:rPr/>
        <w:t>трудовой</w:t>
      </w:r>
      <w:r>
        <w:rPr>
          <w:spacing w:val="-1"/>
        </w:rPr>
        <w:t xml:space="preserve"> </w:t>
      </w:r>
      <w:r>
        <w:rPr/>
        <w:t>деятельности,</w:t>
      </w:r>
      <w:r>
        <w:rPr>
          <w:spacing w:val="-3"/>
        </w:rPr>
        <w:t xml:space="preserve"> </w:t>
      </w:r>
      <w:r>
        <w:rPr/>
        <w:t>интерес</w:t>
      </w:r>
      <w:r>
        <w:rPr>
          <w:spacing w:val="-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различным</w:t>
      </w:r>
      <w:r>
        <w:rPr>
          <w:spacing w:val="-2"/>
        </w:rPr>
        <w:t xml:space="preserve"> </w:t>
      </w:r>
      <w:r>
        <w:rPr/>
        <w:t>профессия.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Экологическое</w:t>
      </w:r>
      <w:r>
        <w:rPr>
          <w:spacing w:val="-5"/>
        </w:rPr>
        <w:t xml:space="preserve"> </w:t>
      </w:r>
      <w:r>
        <w:rPr/>
        <w:t>воспитание:</w:t>
      </w:r>
    </w:p>
    <w:p>
      <w:pPr>
        <w:pStyle w:val="Style14"/>
        <w:spacing w:before="137" w:after="0"/>
        <w:ind w:left="941" w:hanging="0"/>
        <w:rPr>
          <w:sz w:val="24"/>
        </w:rPr>
      </w:pPr>
      <w:r>
        <w:rPr/>
        <w:t>бережное</w:t>
      </w:r>
      <w:r>
        <w:rPr>
          <w:spacing w:val="-2"/>
        </w:rPr>
        <w:t xml:space="preserve"> </w:t>
      </w:r>
      <w:r>
        <w:rPr/>
        <w:t>отношение</w:t>
      </w:r>
      <w:r>
        <w:rPr>
          <w:spacing w:val="-1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природе;</w:t>
      </w:r>
    </w:p>
    <w:p>
      <w:pPr>
        <w:pStyle w:val="Style14"/>
        <w:spacing w:lineRule="auto" w:line="360" w:before="139" w:after="0"/>
        <w:ind w:left="941" w:right="5315" w:hanging="0"/>
        <w:jc w:val="left"/>
        <w:rPr>
          <w:sz w:val="24"/>
        </w:rPr>
      </w:pPr>
      <w:r>
        <w:rPr/>
        <w:t>неприятие действий, приносящих ей вред.</w:t>
      </w:r>
      <w:r>
        <w:rPr>
          <w:spacing w:val="-57"/>
        </w:rPr>
        <w:t xml:space="preserve"> </w:t>
      </w:r>
      <w:r>
        <w:rPr/>
        <w:t>Ценности научного</w:t>
      </w:r>
      <w:r>
        <w:rPr>
          <w:spacing w:val="-1"/>
        </w:rPr>
        <w:t xml:space="preserve"> </w:t>
      </w:r>
      <w:r>
        <w:rPr/>
        <w:t>познания: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первоначальные</w:t>
      </w:r>
      <w:r>
        <w:rPr>
          <w:spacing w:val="-5"/>
        </w:rPr>
        <w:t xml:space="preserve"> </w:t>
      </w:r>
      <w:r>
        <w:rPr/>
        <w:t>представления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научной</w:t>
      </w:r>
      <w:r>
        <w:rPr>
          <w:spacing w:val="-2"/>
        </w:rPr>
        <w:t xml:space="preserve"> </w:t>
      </w:r>
      <w:r>
        <w:rPr/>
        <w:t>картине</w:t>
      </w:r>
      <w:r>
        <w:rPr>
          <w:spacing w:val="-4"/>
        </w:rPr>
        <w:t xml:space="preserve"> </w:t>
      </w:r>
      <w:r>
        <w:rPr/>
        <w:t>мира;</w:t>
      </w:r>
    </w:p>
    <w:p>
      <w:pPr>
        <w:pStyle w:val="Style14"/>
        <w:spacing w:lineRule="auto" w:line="360" w:before="137" w:after="0"/>
        <w:ind w:left="232" w:right="170" w:firstLine="708"/>
        <w:rPr>
          <w:sz w:val="24"/>
        </w:rPr>
      </w:pPr>
      <w:r>
        <w:rPr/>
        <w:t>познавательные        интересы,        активность,        инициативность,        любознательность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самостоятельность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познании.</w:t>
      </w:r>
    </w:p>
    <w:p>
      <w:pPr>
        <w:pStyle w:val="ListParagraph"/>
        <w:numPr>
          <w:ilvl w:val="2"/>
          <w:numId w:val="58"/>
        </w:numPr>
        <w:tabs>
          <w:tab w:val="clear" w:pos="720"/>
          <w:tab w:val="left" w:pos="1782" w:leader="none"/>
        </w:tabs>
        <w:spacing w:lineRule="auto" w:line="360" w:before="1" w:after="0"/>
        <w:ind w:left="232" w:right="169" w:firstLine="708"/>
        <w:jc w:val="both"/>
        <w:rPr>
          <w:sz w:val="24"/>
        </w:rPr>
      </w:pPr>
      <w:r>
        <w:rPr>
          <w:sz w:val="24"/>
        </w:rPr>
        <w:t>В результате изучения иностранного (английского) языка 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spacing w:lineRule="auto" w:line="360"/>
        <w:ind w:left="232" w:right="166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spacing w:lineRule="auto" w:line="360"/>
        <w:ind w:left="941" w:right="731" w:hanging="0"/>
        <w:rPr>
          <w:sz w:val="24"/>
        </w:rPr>
      </w:pPr>
      <w:r>
        <w:rPr/>
        <w:t>сравнивать объекты, устанавливать основания для сравнения, устанавливать аналогии;</w:t>
      </w:r>
      <w:r>
        <w:rPr>
          <w:spacing w:val="-58"/>
        </w:rPr>
        <w:t xml:space="preserve"> </w:t>
      </w:r>
      <w:r>
        <w:rPr/>
        <w:t>объединять</w:t>
      </w:r>
      <w:r>
        <w:rPr>
          <w:spacing w:val="-1"/>
        </w:rPr>
        <w:t xml:space="preserve"> </w:t>
      </w:r>
      <w:r>
        <w:rPr/>
        <w:t>части объекта</w:t>
      </w:r>
      <w:r>
        <w:rPr>
          <w:spacing w:val="-1"/>
        </w:rPr>
        <w:t xml:space="preserve"> </w:t>
      </w:r>
      <w:r>
        <w:rPr/>
        <w:t>(объекты) по определённому</w:t>
      </w:r>
      <w:r>
        <w:rPr>
          <w:spacing w:val="-6"/>
        </w:rPr>
        <w:t xml:space="preserve"> </w:t>
      </w:r>
      <w:r>
        <w:rPr/>
        <w:t>признаку;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определять</w:t>
      </w:r>
      <w:r>
        <w:rPr>
          <w:spacing w:val="43"/>
        </w:rPr>
        <w:t xml:space="preserve"> </w:t>
      </w:r>
      <w:r>
        <w:rPr/>
        <w:t>существенный</w:t>
      </w:r>
      <w:r>
        <w:rPr>
          <w:spacing w:val="40"/>
        </w:rPr>
        <w:t xml:space="preserve"> </w:t>
      </w:r>
      <w:r>
        <w:rPr/>
        <w:t>признак</w:t>
      </w:r>
      <w:r>
        <w:rPr>
          <w:spacing w:val="41"/>
        </w:rPr>
        <w:t xml:space="preserve"> </w:t>
      </w:r>
      <w:r>
        <w:rPr/>
        <w:t>для</w:t>
      </w:r>
      <w:r>
        <w:rPr>
          <w:spacing w:val="40"/>
        </w:rPr>
        <w:t xml:space="preserve"> </w:t>
      </w:r>
      <w:r>
        <w:rPr/>
        <w:t>классификации,</w:t>
      </w:r>
      <w:r>
        <w:rPr>
          <w:spacing w:val="40"/>
        </w:rPr>
        <w:t xml:space="preserve"> </w:t>
      </w:r>
      <w:r>
        <w:rPr/>
        <w:t>классифицировать</w:t>
      </w:r>
      <w:r>
        <w:rPr>
          <w:spacing w:val="40"/>
        </w:rPr>
        <w:t xml:space="preserve"> </w:t>
      </w:r>
      <w:r>
        <w:rPr/>
        <w:t>предложенные</w:t>
      </w:r>
      <w:r>
        <w:rPr>
          <w:spacing w:val="-57"/>
        </w:rPr>
        <w:t xml:space="preserve"> </w:t>
      </w:r>
      <w:r>
        <w:rPr/>
        <w:t>объекты;</w:t>
      </w:r>
    </w:p>
    <w:p>
      <w:pPr>
        <w:pStyle w:val="Style14"/>
        <w:tabs>
          <w:tab w:val="clear" w:pos="720"/>
          <w:tab w:val="left" w:pos="2101" w:leader="none"/>
          <w:tab w:val="left" w:pos="3974" w:leader="none"/>
          <w:tab w:val="left" w:pos="4322" w:leader="none"/>
          <w:tab w:val="left" w:pos="5962" w:leader="none"/>
          <w:tab w:val="left" w:pos="6296" w:leader="none"/>
          <w:tab w:val="left" w:pos="8327" w:leader="none"/>
          <w:tab w:val="left" w:pos="9320" w:leader="none"/>
          <w:tab w:val="left" w:pos="10303" w:leader="none"/>
        </w:tabs>
        <w:spacing w:lineRule="auto" w:line="360" w:before="1" w:after="0"/>
        <w:ind w:left="232" w:right="172" w:firstLine="708"/>
        <w:jc w:val="left"/>
        <w:rPr>
          <w:sz w:val="24"/>
        </w:rPr>
      </w:pPr>
      <w:r>
        <w:rPr/>
        <w:t>находить</w:t>
        <w:tab/>
        <w:t>закономерности</w:t>
        <w:tab/>
        <w:t>и</w:t>
        <w:tab/>
        <w:t>противоречия</w:t>
        <w:tab/>
        <w:t>в</w:t>
        <w:tab/>
        <w:t>рассматриваемых</w:t>
        <w:tab/>
        <w:t>фактах,</w:t>
        <w:tab/>
        <w:t>данных</w:t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rPr/>
        <w:t>наблюдениях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предложенного педагогическим</w:t>
      </w:r>
      <w:r>
        <w:rPr>
          <w:spacing w:val="-2"/>
        </w:rPr>
        <w:t xml:space="preserve"> </w:t>
      </w:r>
      <w:r>
        <w:rPr/>
        <w:t>работником</w:t>
      </w:r>
      <w:r>
        <w:rPr>
          <w:spacing w:val="-1"/>
        </w:rPr>
        <w:t xml:space="preserve"> </w:t>
      </w:r>
      <w:r>
        <w:rPr/>
        <w:t>алгоритма;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выявлять</w:t>
      </w:r>
      <w:r>
        <w:rPr>
          <w:spacing w:val="33"/>
        </w:rPr>
        <w:t xml:space="preserve"> </w:t>
      </w:r>
      <w:r>
        <w:rPr/>
        <w:t>недостаток</w:t>
      </w:r>
      <w:r>
        <w:rPr>
          <w:spacing w:val="34"/>
        </w:rPr>
        <w:t xml:space="preserve"> </w:t>
      </w:r>
      <w:r>
        <w:rPr/>
        <w:t>информации</w:t>
      </w:r>
      <w:r>
        <w:rPr>
          <w:spacing w:val="32"/>
        </w:rPr>
        <w:t xml:space="preserve"> </w:t>
      </w:r>
      <w:r>
        <w:rPr/>
        <w:t>для</w:t>
      </w:r>
      <w:r>
        <w:rPr>
          <w:spacing w:val="34"/>
        </w:rPr>
        <w:t xml:space="preserve"> </w:t>
      </w:r>
      <w:r>
        <w:rPr/>
        <w:t>решения</w:t>
      </w:r>
      <w:r>
        <w:rPr>
          <w:spacing w:val="36"/>
        </w:rPr>
        <w:t xml:space="preserve"> </w:t>
      </w:r>
      <w:r>
        <w:rPr/>
        <w:t>учебной</w:t>
      </w:r>
      <w:r>
        <w:rPr>
          <w:spacing w:val="34"/>
        </w:rPr>
        <w:t xml:space="preserve"> </w:t>
      </w:r>
      <w:r>
        <w:rPr/>
        <w:t>(практической)</w:t>
      </w:r>
      <w:r>
        <w:rPr>
          <w:spacing w:val="33"/>
        </w:rPr>
        <w:t xml:space="preserve"> </w:t>
      </w:r>
      <w:r>
        <w:rPr/>
        <w:t>задачи</w:t>
      </w:r>
      <w:r>
        <w:rPr>
          <w:spacing w:val="34"/>
        </w:rPr>
        <w:t xml:space="preserve"> </w:t>
      </w:r>
      <w:r>
        <w:rPr/>
        <w:t>на</w:t>
      </w:r>
      <w:r>
        <w:rPr>
          <w:spacing w:val="32"/>
        </w:rPr>
        <w:t xml:space="preserve"> </w:t>
      </w:r>
      <w:r>
        <w:rPr/>
        <w:t>основе</w:t>
      </w:r>
      <w:r>
        <w:rPr>
          <w:spacing w:val="-57"/>
        </w:rPr>
        <w:t xml:space="preserve"> </w:t>
      </w:r>
      <w:r>
        <w:rPr/>
        <w:t>предложенного</w:t>
      </w:r>
      <w:r>
        <w:rPr>
          <w:spacing w:val="-1"/>
        </w:rPr>
        <w:t xml:space="preserve"> </w:t>
      </w:r>
      <w:r>
        <w:rPr/>
        <w:t>алгоритма;</w:t>
      </w:r>
    </w:p>
    <w:p>
      <w:pPr>
        <w:pStyle w:val="Style14"/>
        <w:tabs>
          <w:tab w:val="clear" w:pos="720"/>
          <w:tab w:val="left" w:pos="2874" w:leader="none"/>
          <w:tab w:val="left" w:pos="5834" w:leader="none"/>
          <w:tab w:val="left" w:pos="6853" w:leader="none"/>
          <w:tab w:val="left" w:pos="7431" w:leader="none"/>
          <w:tab w:val="left" w:pos="9009" w:leader="none"/>
        </w:tabs>
        <w:spacing w:lineRule="auto" w:line="360"/>
        <w:ind w:left="232" w:right="169" w:firstLine="708"/>
        <w:jc w:val="left"/>
        <w:rPr>
          <w:sz w:val="24"/>
        </w:rPr>
      </w:pPr>
      <w:r>
        <w:rPr/>
        <w:t>устанавливать</w:t>
        <w:tab/>
        <w:t>причинно-следственные</w:t>
        <w:tab/>
        <w:t>связи</w:t>
        <w:tab/>
        <w:t>в</w:t>
        <w:tab/>
        <w:t>ситуациях,</w:t>
        <w:tab/>
      </w:r>
      <w:r>
        <w:rPr>
          <w:spacing w:val="-1"/>
        </w:rPr>
        <w:t>поддающихся</w:t>
      </w:r>
      <w:r>
        <w:rPr>
          <w:spacing w:val="-57"/>
        </w:rPr>
        <w:t xml:space="preserve"> </w:t>
      </w:r>
      <w:r>
        <w:rPr/>
        <w:t>непосредственному</w:t>
      </w:r>
      <w:r>
        <w:rPr>
          <w:spacing w:val="-6"/>
        </w:rPr>
        <w:t xml:space="preserve"> </w:t>
      </w:r>
      <w:r>
        <w:rPr/>
        <w:t>наблюдению</w:t>
      </w:r>
      <w:r>
        <w:rPr>
          <w:spacing w:val="-2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знакомых</w:t>
      </w:r>
      <w:r>
        <w:rPr>
          <w:spacing w:val="2"/>
        </w:rPr>
        <w:t xml:space="preserve"> </w:t>
      </w:r>
      <w:r>
        <w:rPr/>
        <w:t>по опыту,</w:t>
      </w:r>
      <w:r>
        <w:rPr>
          <w:spacing w:val="-1"/>
        </w:rPr>
        <w:t xml:space="preserve"> </w:t>
      </w:r>
      <w:r>
        <w:rPr/>
        <w:t>делать</w:t>
      </w:r>
      <w:r>
        <w:rPr>
          <w:spacing w:val="1"/>
        </w:rPr>
        <w:t xml:space="preserve"> </w:t>
      </w:r>
      <w:r>
        <w:rPr/>
        <w:t>выводы.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spacing w:lineRule="auto" w:line="360"/>
        <w:ind w:left="232" w:right="164" w:firstLine="708"/>
        <w:rPr>
          <w:sz w:val="24"/>
        </w:rPr>
      </w:pP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spacing w:lineRule="auto" w:line="360"/>
        <w:ind w:left="232" w:right="426" w:firstLine="708"/>
        <w:jc w:val="left"/>
        <w:rPr>
          <w:sz w:val="24"/>
        </w:rPr>
      </w:pPr>
      <w:r>
        <w:rPr/>
        <w:t>определять</w:t>
      </w:r>
      <w:r>
        <w:rPr>
          <w:spacing w:val="4"/>
        </w:rPr>
        <w:t xml:space="preserve"> </w:t>
      </w:r>
      <w:r>
        <w:rPr/>
        <w:t>разрыв</w:t>
      </w:r>
      <w:r>
        <w:rPr>
          <w:spacing w:val="2"/>
        </w:rPr>
        <w:t xml:space="preserve"> </w:t>
      </w:r>
      <w:r>
        <w:rPr/>
        <w:t>между</w:t>
      </w:r>
      <w:r>
        <w:rPr>
          <w:spacing w:val="57"/>
        </w:rPr>
        <w:t xml:space="preserve"> </w:t>
      </w:r>
      <w:r>
        <w:rPr/>
        <w:t>реальным</w:t>
      </w:r>
      <w:r>
        <w:rPr>
          <w:spacing w:val="2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желательным</w:t>
      </w:r>
      <w:r>
        <w:rPr>
          <w:spacing w:val="2"/>
        </w:rPr>
        <w:t xml:space="preserve"> </w:t>
      </w:r>
      <w:r>
        <w:rPr/>
        <w:t>состоянием</w:t>
      </w:r>
      <w:r>
        <w:rPr>
          <w:spacing w:val="2"/>
        </w:rPr>
        <w:t xml:space="preserve"> </w:t>
      </w:r>
      <w:r>
        <w:rPr/>
        <w:t>объекта</w:t>
      </w:r>
      <w:r>
        <w:rPr>
          <w:spacing w:val="3"/>
        </w:rPr>
        <w:t xml:space="preserve"> </w:t>
      </w:r>
      <w:r>
        <w:rPr/>
        <w:t>(ситуации)</w:t>
      </w:r>
      <w:r>
        <w:rPr>
          <w:spacing w:val="2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предложенных</w:t>
      </w:r>
      <w:r>
        <w:rPr>
          <w:spacing w:val="-1"/>
        </w:rPr>
        <w:t xml:space="preserve"> </w:t>
      </w:r>
      <w:r>
        <w:rPr/>
        <w:t>педагогическим</w:t>
      </w:r>
      <w:r>
        <w:rPr>
          <w:spacing w:val="-1"/>
        </w:rPr>
        <w:t xml:space="preserve"> </w:t>
      </w:r>
      <w:r>
        <w:rPr/>
        <w:t>работником</w:t>
      </w:r>
      <w:r>
        <w:rPr>
          <w:spacing w:val="-1"/>
        </w:rPr>
        <w:t xml:space="preserve"> </w:t>
      </w:r>
      <w:r>
        <w:rPr/>
        <w:t>вопросов;</w:t>
      </w:r>
    </w:p>
    <w:p>
      <w:pPr>
        <w:pStyle w:val="Style14"/>
        <w:spacing w:lineRule="auto" w:line="360" w:before="1" w:after="0"/>
        <w:jc w:val="left"/>
        <w:rPr>
          <w:sz w:val="24"/>
        </w:rPr>
      </w:pPr>
      <w:r>
        <w:rPr/>
        <w:t>с</w:t>
      </w:r>
      <w:r>
        <w:rPr>
          <w:spacing w:val="41"/>
        </w:rPr>
        <w:t xml:space="preserve"> </w:t>
      </w:r>
      <w:r>
        <w:rPr/>
        <w:t>помощью</w:t>
      </w:r>
      <w:r>
        <w:rPr>
          <w:spacing w:val="42"/>
        </w:rPr>
        <w:t xml:space="preserve"> </w:t>
      </w:r>
      <w:r>
        <w:rPr/>
        <w:t>педагогического</w:t>
      </w:r>
      <w:r>
        <w:rPr>
          <w:spacing w:val="42"/>
        </w:rPr>
        <w:t xml:space="preserve"> </w:t>
      </w:r>
      <w:r>
        <w:rPr/>
        <w:t>работника</w:t>
      </w:r>
      <w:r>
        <w:rPr>
          <w:spacing w:val="41"/>
        </w:rPr>
        <w:t xml:space="preserve"> </w:t>
      </w:r>
      <w:r>
        <w:rPr/>
        <w:t>формулировать</w:t>
      </w:r>
      <w:r>
        <w:rPr>
          <w:spacing w:val="43"/>
        </w:rPr>
        <w:t xml:space="preserve"> </w:t>
      </w:r>
      <w:r>
        <w:rPr/>
        <w:t>цель,</w:t>
      </w:r>
      <w:r>
        <w:rPr>
          <w:spacing w:val="42"/>
        </w:rPr>
        <w:t xml:space="preserve"> </w:t>
      </w:r>
      <w:r>
        <w:rPr/>
        <w:t>планировать</w:t>
      </w:r>
      <w:r>
        <w:rPr>
          <w:spacing w:val="43"/>
        </w:rPr>
        <w:t xml:space="preserve"> </w:t>
      </w:r>
      <w:r>
        <w:rPr/>
        <w:t>изменения</w:t>
      </w:r>
      <w:r>
        <w:rPr>
          <w:spacing w:val="-57"/>
        </w:rPr>
        <w:t xml:space="preserve"> </w:t>
      </w:r>
      <w:r>
        <w:rPr/>
        <w:t>объекта,</w:t>
      </w:r>
      <w:r>
        <w:rPr>
          <w:spacing w:val="-1"/>
        </w:rPr>
        <w:t xml:space="preserve"> </w:t>
      </w:r>
      <w:r>
        <w:rPr/>
        <w:t>ситуации;</w:t>
      </w:r>
    </w:p>
    <w:p>
      <w:pPr>
        <w:sectPr>
          <w:headerReference w:type="default" r:id="rId9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426" w:firstLine="708"/>
        <w:jc w:val="left"/>
        <w:rPr>
          <w:sz w:val="24"/>
        </w:rPr>
      </w:pPr>
      <w:r>
        <w:rPr/>
        <w:t>сравнивать</w:t>
      </w:r>
      <w:r>
        <w:rPr>
          <w:spacing w:val="22"/>
        </w:rPr>
        <w:t xml:space="preserve"> </w:t>
      </w:r>
      <w:r>
        <w:rPr/>
        <w:t>несколько</w:t>
      </w:r>
      <w:r>
        <w:rPr>
          <w:spacing w:val="18"/>
        </w:rPr>
        <w:t xml:space="preserve"> </w:t>
      </w:r>
      <w:r>
        <w:rPr/>
        <w:t>вариантов</w:t>
      </w:r>
      <w:r>
        <w:rPr>
          <w:spacing w:val="21"/>
        </w:rPr>
        <w:t xml:space="preserve"> </w:t>
      </w:r>
      <w:r>
        <w:rPr/>
        <w:t>решения</w:t>
      </w:r>
      <w:r>
        <w:rPr>
          <w:spacing w:val="18"/>
        </w:rPr>
        <w:t xml:space="preserve"> </w:t>
      </w:r>
      <w:r>
        <w:rPr/>
        <w:t>задачи,</w:t>
      </w:r>
      <w:r>
        <w:rPr>
          <w:spacing w:val="20"/>
        </w:rPr>
        <w:t xml:space="preserve"> </w:t>
      </w:r>
      <w:r>
        <w:rPr/>
        <w:t>выбирать</w:t>
      </w:r>
      <w:r>
        <w:rPr>
          <w:spacing w:val="22"/>
        </w:rPr>
        <w:t xml:space="preserve"> </w:t>
      </w:r>
      <w:r>
        <w:rPr/>
        <w:t>наиболее</w:t>
      </w:r>
      <w:r>
        <w:rPr>
          <w:spacing w:val="19"/>
        </w:rPr>
        <w:t xml:space="preserve"> </w:t>
      </w:r>
      <w:r>
        <w:rPr/>
        <w:t>подходящий</w:t>
      </w:r>
      <w:r>
        <w:rPr>
          <w:spacing w:val="19"/>
        </w:rPr>
        <w:t xml:space="preserve"> </w:t>
      </w:r>
      <w:r>
        <w:rPr/>
        <w:t>(на</w:t>
      </w:r>
      <w:r>
        <w:rPr>
          <w:spacing w:val="-57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предложенных</w:t>
      </w:r>
      <w:r>
        <w:rPr>
          <w:spacing w:val="-1"/>
        </w:rPr>
        <w:t xml:space="preserve"> </w:t>
      </w:r>
      <w:r>
        <w:rPr/>
        <w:t>критериев);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72" w:firstLine="708"/>
        <w:rPr>
          <w:sz w:val="24"/>
        </w:rPr>
      </w:pPr>
      <w:r>
        <w:rPr/>
        <w:t xml:space="preserve">проводить      </w:t>
      </w:r>
      <w:r>
        <w:rPr>
          <w:spacing w:val="1"/>
        </w:rPr>
        <w:t xml:space="preserve"> </w:t>
      </w:r>
      <w:r>
        <w:rPr/>
        <w:t>по        предложенному       плану       опыт,        несложное       исследование</w:t>
      </w:r>
      <w:r>
        <w:rPr>
          <w:spacing w:val="1"/>
        </w:rPr>
        <w:t xml:space="preserve"> </w:t>
      </w:r>
      <w:r>
        <w:rPr/>
        <w:t>по установлению особенностей объекта изучения и связей между объектами (часть целое, причина</w:t>
      </w:r>
      <w:r>
        <w:rPr>
          <w:spacing w:val="-57"/>
        </w:rPr>
        <w:t xml:space="preserve"> </w:t>
      </w:r>
      <w:r>
        <w:rPr/>
        <w:t>следствие);</w:t>
      </w:r>
    </w:p>
    <w:p>
      <w:pPr>
        <w:pStyle w:val="Style14"/>
        <w:spacing w:lineRule="auto" w:line="360" w:before="1" w:after="0"/>
        <w:ind w:left="232" w:right="175" w:firstLine="708"/>
        <w:rPr>
          <w:sz w:val="24"/>
        </w:rPr>
      </w:pPr>
      <w:r>
        <w:rPr/>
        <w:t>формулировать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подкреплять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доказательствами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-57"/>
        </w:rPr>
        <w:t xml:space="preserve"> </w:t>
      </w:r>
      <w:r>
        <w:rPr/>
        <w:t>проведенного</w:t>
      </w:r>
      <w:r>
        <w:rPr>
          <w:spacing w:val="-2"/>
        </w:rPr>
        <w:t xml:space="preserve"> </w:t>
      </w:r>
      <w:r>
        <w:rPr/>
        <w:t>наблюдения</w:t>
      </w:r>
      <w:r>
        <w:rPr>
          <w:spacing w:val="-1"/>
        </w:rPr>
        <w:t xml:space="preserve"> </w:t>
      </w:r>
      <w:r>
        <w:rPr/>
        <w:t>(опыта,</w:t>
      </w:r>
      <w:r>
        <w:rPr>
          <w:spacing w:val="-1"/>
        </w:rPr>
        <w:t xml:space="preserve"> </w:t>
      </w:r>
      <w:r>
        <w:rPr/>
        <w:t>измерения,</w:t>
      </w:r>
      <w:r>
        <w:rPr>
          <w:spacing w:val="-4"/>
        </w:rPr>
        <w:t xml:space="preserve"> </w:t>
      </w:r>
      <w:r>
        <w:rPr/>
        <w:t>классификации,</w:t>
      </w:r>
      <w:r>
        <w:rPr>
          <w:spacing w:val="-1"/>
        </w:rPr>
        <w:t xml:space="preserve"> </w:t>
      </w:r>
      <w:r>
        <w:rPr/>
        <w:t>сравнения,</w:t>
      </w:r>
      <w:r>
        <w:rPr>
          <w:spacing w:val="-1"/>
        </w:rPr>
        <w:t xml:space="preserve"> </w:t>
      </w:r>
      <w:r>
        <w:rPr/>
        <w:t>исследования);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прогнозировать     возможное     развитие     процессов,     событий     и     их      последствия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аналогичных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сходных</w:t>
      </w:r>
      <w:r>
        <w:rPr>
          <w:spacing w:val="1"/>
        </w:rPr>
        <w:t xml:space="preserve"> </w:t>
      </w:r>
      <w:r>
        <w:rPr/>
        <w:t>ситуациях.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spacing w:lineRule="auto" w:line="360"/>
        <w:ind w:left="232" w:right="175" w:firstLine="708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ind w:left="941" w:hanging="0"/>
        <w:rPr>
          <w:sz w:val="24"/>
        </w:rPr>
      </w:pPr>
      <w:r>
        <w:rPr/>
        <w:t>выбирать</w:t>
      </w:r>
      <w:r>
        <w:rPr>
          <w:spacing w:val="-4"/>
        </w:rPr>
        <w:t xml:space="preserve"> </w:t>
      </w:r>
      <w:r>
        <w:rPr/>
        <w:t>источник</w:t>
      </w:r>
      <w:r>
        <w:rPr>
          <w:spacing w:val="-2"/>
        </w:rPr>
        <w:t xml:space="preserve"> </w:t>
      </w:r>
      <w:r>
        <w:rPr/>
        <w:t>получения</w:t>
      </w:r>
      <w:r>
        <w:rPr>
          <w:spacing w:val="-4"/>
        </w:rPr>
        <w:t xml:space="preserve"> </w:t>
      </w:r>
      <w:r>
        <w:rPr/>
        <w:t>информации;</w:t>
      </w:r>
    </w:p>
    <w:p>
      <w:pPr>
        <w:pStyle w:val="Style14"/>
        <w:spacing w:lineRule="auto" w:line="360" w:before="138" w:after="0"/>
        <w:ind w:left="232" w:right="172" w:firstLine="708"/>
        <w:rPr>
          <w:sz w:val="24"/>
        </w:rPr>
      </w:pPr>
      <w:r>
        <w:rPr/>
        <w:t>согласно</w:t>
      </w:r>
      <w:r>
        <w:rPr>
          <w:spacing w:val="1"/>
        </w:rPr>
        <w:t xml:space="preserve"> </w:t>
      </w:r>
      <w:r>
        <w:rPr/>
        <w:t>заданному</w:t>
      </w:r>
      <w:r>
        <w:rPr>
          <w:spacing w:val="1"/>
        </w:rPr>
        <w:t xml:space="preserve"> </w:t>
      </w:r>
      <w:r>
        <w:rPr/>
        <w:t>алгоритму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предложенном</w:t>
      </w:r>
      <w:r>
        <w:rPr>
          <w:spacing w:val="1"/>
        </w:rPr>
        <w:t xml:space="preserve"> </w:t>
      </w:r>
      <w:r>
        <w:rPr/>
        <w:t>источнике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представленную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явном</w:t>
      </w:r>
      <w:r>
        <w:rPr>
          <w:spacing w:val="-1"/>
        </w:rPr>
        <w:t xml:space="preserve"> </w:t>
      </w:r>
      <w:r>
        <w:rPr/>
        <w:t>виде;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 xml:space="preserve">распознавать     </w:t>
      </w:r>
      <w:r>
        <w:rPr>
          <w:spacing w:val="1"/>
        </w:rPr>
        <w:t xml:space="preserve"> </w:t>
      </w:r>
      <w:r>
        <w:rPr/>
        <w:t xml:space="preserve">достоверную     </w:t>
      </w:r>
      <w:r>
        <w:rPr>
          <w:spacing w:val="1"/>
        </w:rPr>
        <w:t xml:space="preserve"> </w:t>
      </w:r>
      <w:r>
        <w:rPr/>
        <w:t xml:space="preserve">и     </w:t>
      </w:r>
      <w:r>
        <w:rPr>
          <w:spacing w:val="1"/>
        </w:rPr>
        <w:t xml:space="preserve"> </w:t>
      </w:r>
      <w:r>
        <w:rPr/>
        <w:t xml:space="preserve">недостоверную     </w:t>
      </w:r>
      <w:r>
        <w:rPr>
          <w:spacing w:val="1"/>
        </w:rPr>
        <w:t xml:space="preserve"> </w:t>
      </w:r>
      <w:r>
        <w:rPr/>
        <w:t xml:space="preserve">информацию     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-57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основании</w:t>
      </w:r>
      <w:r>
        <w:rPr>
          <w:spacing w:val="-3"/>
        </w:rPr>
        <w:t xml:space="preserve"> </w:t>
      </w:r>
      <w:r>
        <w:rPr/>
        <w:t>предложенного педагогическим</w:t>
      </w:r>
      <w:r>
        <w:rPr>
          <w:spacing w:val="-2"/>
        </w:rPr>
        <w:t xml:space="preserve"> </w:t>
      </w:r>
      <w:r>
        <w:rPr/>
        <w:t>работником</w:t>
      </w:r>
      <w:r>
        <w:rPr>
          <w:spacing w:val="-1"/>
        </w:rPr>
        <w:t xml:space="preserve"> </w:t>
      </w:r>
      <w:r>
        <w:rPr/>
        <w:t>способа</w:t>
      </w:r>
      <w:r>
        <w:rPr>
          <w:spacing w:val="-2"/>
        </w:rPr>
        <w:t xml:space="preserve"> </w:t>
      </w:r>
      <w:r>
        <w:rPr/>
        <w:t>её</w:t>
      </w:r>
      <w:r>
        <w:rPr>
          <w:spacing w:val="-1"/>
        </w:rPr>
        <w:t xml:space="preserve"> </w:t>
      </w:r>
      <w:r>
        <w:rPr/>
        <w:t>проверки;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соблюдать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взрослых</w:t>
      </w:r>
      <w:r>
        <w:rPr>
          <w:spacing w:val="1"/>
        </w:rPr>
        <w:t xml:space="preserve"> </w:t>
      </w:r>
      <w:r>
        <w:rPr/>
        <w:t>(педагогических</w:t>
      </w:r>
      <w:r>
        <w:rPr>
          <w:spacing w:val="1"/>
        </w:rPr>
        <w:t xml:space="preserve"> </w:t>
      </w:r>
      <w:r>
        <w:rPr/>
        <w:t>работников,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-57"/>
        </w:rPr>
        <w:t xml:space="preserve"> </w:t>
      </w:r>
      <w:r>
        <w:rPr/>
        <w:t>представителей) несовершеннолетних обучающихся) правила информационной безопасности при</w:t>
      </w:r>
      <w:r>
        <w:rPr>
          <w:spacing w:val="1"/>
        </w:rPr>
        <w:t xml:space="preserve"> </w:t>
      </w:r>
      <w:r>
        <w:rPr/>
        <w:t>поиске</w:t>
      </w:r>
      <w:r>
        <w:rPr>
          <w:spacing w:val="-2"/>
        </w:rPr>
        <w:t xml:space="preserve"> </w:t>
      </w:r>
      <w:r>
        <w:rPr/>
        <w:t>информации в</w:t>
      </w:r>
      <w:r>
        <w:rPr>
          <w:spacing w:val="-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Интернет;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анализировать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создавать</w:t>
      </w:r>
      <w:r>
        <w:rPr>
          <w:spacing w:val="1"/>
        </w:rPr>
        <w:t xml:space="preserve"> </w:t>
      </w:r>
      <w:r>
        <w:rPr/>
        <w:t>текстовую,</w:t>
      </w:r>
      <w:r>
        <w:rPr>
          <w:spacing w:val="1"/>
        </w:rPr>
        <w:t xml:space="preserve"> </w:t>
      </w:r>
      <w:r>
        <w:rPr/>
        <w:t>видео,</w:t>
      </w:r>
      <w:r>
        <w:rPr>
          <w:spacing w:val="1"/>
        </w:rPr>
        <w:t xml:space="preserve"> </w:t>
      </w:r>
      <w:r>
        <w:rPr/>
        <w:t>графическую,</w:t>
      </w:r>
      <w:r>
        <w:rPr>
          <w:spacing w:val="1"/>
        </w:rPr>
        <w:t xml:space="preserve"> </w:t>
      </w:r>
      <w:r>
        <w:rPr/>
        <w:t>звуковую,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учебной задачей;</w:t>
      </w:r>
    </w:p>
    <w:p>
      <w:pPr>
        <w:pStyle w:val="Style14"/>
        <w:ind w:left="941" w:hanging="0"/>
        <w:rPr>
          <w:sz w:val="24"/>
        </w:rPr>
      </w:pPr>
      <w:r>
        <w:rPr/>
        <w:t>самостоятельно</w:t>
      </w:r>
      <w:r>
        <w:rPr>
          <w:spacing w:val="-3"/>
        </w:rPr>
        <w:t xml:space="preserve"> </w:t>
      </w:r>
      <w:r>
        <w:rPr/>
        <w:t>создавать</w:t>
      </w:r>
      <w:r>
        <w:rPr>
          <w:spacing w:val="-2"/>
        </w:rPr>
        <w:t xml:space="preserve"> </w:t>
      </w:r>
      <w:r>
        <w:rPr/>
        <w:t>схемы,</w:t>
      </w:r>
      <w:r>
        <w:rPr>
          <w:spacing w:val="-3"/>
        </w:rPr>
        <w:t xml:space="preserve"> </w:t>
      </w:r>
      <w:r>
        <w:rPr/>
        <w:t>таблицы</w:t>
      </w:r>
      <w:r>
        <w:rPr>
          <w:spacing w:val="-2"/>
        </w:rPr>
        <w:t xml:space="preserve"> </w:t>
      </w:r>
      <w:r>
        <w:rPr/>
        <w:t>для</w:t>
      </w:r>
      <w:r>
        <w:rPr>
          <w:spacing w:val="-6"/>
        </w:rPr>
        <w:t xml:space="preserve"> </w:t>
      </w:r>
      <w:r>
        <w:rPr/>
        <w:t>представления</w:t>
      </w:r>
      <w:r>
        <w:rPr>
          <w:spacing w:val="-3"/>
        </w:rPr>
        <w:t xml:space="preserve"> </w:t>
      </w:r>
      <w:r>
        <w:rPr/>
        <w:t>информации.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spacing w:lineRule="auto" w:line="360" w:before="139" w:after="0"/>
        <w:ind w:left="232" w:right="17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 xml:space="preserve">воспринимать  </w:t>
      </w:r>
      <w:r>
        <w:rPr>
          <w:spacing w:val="52"/>
        </w:rPr>
        <w:t xml:space="preserve"> </w:t>
      </w:r>
      <w:r>
        <w:rPr/>
        <w:t xml:space="preserve">и   </w:t>
      </w:r>
      <w:r>
        <w:rPr>
          <w:spacing w:val="51"/>
        </w:rPr>
        <w:t xml:space="preserve"> </w:t>
      </w:r>
      <w:r>
        <w:rPr/>
        <w:t xml:space="preserve">формулировать   </w:t>
      </w:r>
      <w:r>
        <w:rPr>
          <w:spacing w:val="52"/>
        </w:rPr>
        <w:t xml:space="preserve"> </w:t>
      </w:r>
      <w:r>
        <w:rPr/>
        <w:t xml:space="preserve">суждения,   </w:t>
      </w:r>
      <w:r>
        <w:rPr>
          <w:spacing w:val="51"/>
        </w:rPr>
        <w:t xml:space="preserve"> </w:t>
      </w:r>
      <w:r>
        <w:rPr/>
        <w:t xml:space="preserve">выражать   </w:t>
      </w:r>
      <w:r>
        <w:rPr>
          <w:spacing w:val="52"/>
        </w:rPr>
        <w:t xml:space="preserve"> </w:t>
      </w:r>
      <w:r>
        <w:rPr/>
        <w:t xml:space="preserve">эмоции   </w:t>
      </w:r>
      <w:r>
        <w:rPr>
          <w:spacing w:val="52"/>
        </w:rPr>
        <w:t xml:space="preserve"> </w:t>
      </w:r>
      <w:r>
        <w:rPr/>
        <w:t xml:space="preserve">в   </w:t>
      </w:r>
      <w:r>
        <w:rPr>
          <w:spacing w:val="50"/>
        </w:rPr>
        <w:t xml:space="preserve"> </w:t>
      </w:r>
      <w:r>
        <w:rPr/>
        <w:t>соответствии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целями и</w:t>
      </w:r>
      <w:r>
        <w:rPr>
          <w:spacing w:val="3"/>
        </w:rPr>
        <w:t xml:space="preserve"> </w:t>
      </w:r>
      <w:r>
        <w:rPr/>
        <w:t>условиями общения в</w:t>
      </w:r>
      <w:r>
        <w:rPr>
          <w:spacing w:val="-2"/>
        </w:rPr>
        <w:t xml:space="preserve"> </w:t>
      </w:r>
      <w:r>
        <w:rPr/>
        <w:t>знакомой среде;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проявлять уважительное отношение к собеседнику, соблюдать правила ведения диалога и</w:t>
      </w:r>
      <w:r>
        <w:rPr>
          <w:spacing w:val="1"/>
        </w:rPr>
        <w:t xml:space="preserve"> </w:t>
      </w:r>
      <w:r>
        <w:rPr/>
        <w:t>дискуссии;</w:t>
      </w:r>
    </w:p>
    <w:p>
      <w:pPr>
        <w:pStyle w:val="Style14"/>
        <w:spacing w:lineRule="auto" w:line="360"/>
        <w:ind w:left="941" w:right="3268" w:hanging="0"/>
        <w:jc w:val="left"/>
        <w:rPr>
          <w:sz w:val="24"/>
        </w:rPr>
      </w:pPr>
      <w:r>
        <w:rPr/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rPr/>
        <w:t>корректно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аргументированно</w:t>
      </w:r>
      <w:r>
        <w:rPr>
          <w:spacing w:val="-2"/>
        </w:rPr>
        <w:t xml:space="preserve"> </w:t>
      </w:r>
      <w:r>
        <w:rPr/>
        <w:t>высказывать своё</w:t>
      </w:r>
      <w:r>
        <w:rPr>
          <w:spacing w:val="-4"/>
        </w:rPr>
        <w:t xml:space="preserve"> </w:t>
      </w:r>
      <w:r>
        <w:rPr/>
        <w:t>мнение;</w:t>
      </w:r>
    </w:p>
    <w:p>
      <w:pPr>
        <w:pStyle w:val="Style14"/>
        <w:spacing w:before="1" w:after="0"/>
        <w:ind w:left="941" w:hanging="0"/>
        <w:jc w:val="left"/>
        <w:rPr>
          <w:sz w:val="24"/>
        </w:rPr>
      </w:pPr>
      <w:r>
        <w:rPr/>
        <w:t>строить</w:t>
      </w:r>
      <w:r>
        <w:rPr>
          <w:spacing w:val="-2"/>
        </w:rPr>
        <w:t xml:space="preserve"> </w:t>
      </w:r>
      <w:r>
        <w:rPr/>
        <w:t>речевое</w:t>
      </w:r>
      <w:r>
        <w:rPr>
          <w:spacing w:val="-4"/>
        </w:rPr>
        <w:t xml:space="preserve"> </w:t>
      </w:r>
      <w:r>
        <w:rPr/>
        <w:t>высказывание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соответствии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поставленной</w:t>
      </w:r>
      <w:r>
        <w:rPr>
          <w:spacing w:val="-3"/>
        </w:rPr>
        <w:t xml:space="preserve"> </w:t>
      </w:r>
      <w:r>
        <w:rPr/>
        <w:t>задачей;</w:t>
      </w:r>
    </w:p>
    <w:p>
      <w:pPr>
        <w:pStyle w:val="Style14"/>
        <w:spacing w:lineRule="auto" w:line="360" w:before="136" w:after="0"/>
        <w:ind w:left="941" w:right="1318" w:hanging="0"/>
        <w:jc w:val="left"/>
        <w:rPr>
          <w:sz w:val="24"/>
        </w:rPr>
      </w:pPr>
      <w:r>
        <w:rPr/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rPr/>
        <w:t>готовить</w:t>
      </w:r>
      <w:r>
        <w:rPr>
          <w:spacing w:val="-2"/>
        </w:rPr>
        <w:t xml:space="preserve"> </w:t>
      </w:r>
      <w:r>
        <w:rPr/>
        <w:t>небольшие</w:t>
      </w:r>
      <w:r>
        <w:rPr>
          <w:spacing w:val="-1"/>
        </w:rPr>
        <w:t xml:space="preserve"> </w:t>
      </w:r>
      <w:r>
        <w:rPr/>
        <w:t>публичные выступления;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подбирать</w:t>
      </w:r>
      <w:r>
        <w:rPr>
          <w:spacing w:val="-4"/>
        </w:rPr>
        <w:t xml:space="preserve"> </w:t>
      </w:r>
      <w:r>
        <w:rPr/>
        <w:t>иллюстративный</w:t>
      </w:r>
      <w:r>
        <w:rPr>
          <w:spacing w:val="-3"/>
        </w:rPr>
        <w:t xml:space="preserve"> </w:t>
      </w:r>
      <w:r>
        <w:rPr/>
        <w:t>материал</w:t>
      </w:r>
      <w:r>
        <w:rPr>
          <w:spacing w:val="-3"/>
        </w:rPr>
        <w:t xml:space="preserve"> </w:t>
      </w:r>
      <w:r>
        <w:rPr/>
        <w:t>(рисунки,</w:t>
      </w:r>
      <w:r>
        <w:rPr>
          <w:spacing w:val="-3"/>
        </w:rPr>
        <w:t xml:space="preserve"> </w:t>
      </w:r>
      <w:r>
        <w:rPr/>
        <w:t>фото,</w:t>
      </w:r>
      <w:r>
        <w:rPr>
          <w:spacing w:val="-2"/>
        </w:rPr>
        <w:t xml:space="preserve"> </w:t>
      </w:r>
      <w:r>
        <w:rPr/>
        <w:t>плакаты)</w:t>
      </w:r>
      <w:r>
        <w:rPr>
          <w:spacing w:val="-3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тексту</w:t>
      </w:r>
      <w:r>
        <w:rPr>
          <w:spacing w:val="-5"/>
        </w:rPr>
        <w:t xml:space="preserve"> </w:t>
      </w:r>
      <w:r>
        <w:rPr/>
        <w:t>выступления.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spacing w:lineRule="auto" w:line="360" w:before="140" w:after="0"/>
        <w:ind w:left="232" w:right="172" w:firstLine="708"/>
        <w:rPr>
          <w:sz w:val="24"/>
        </w:rPr>
      </w:pP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9"/>
          <w:sz w:val="24"/>
        </w:rPr>
        <w:t xml:space="preserve"> </w:t>
      </w:r>
      <w:r>
        <w:rPr>
          <w:sz w:val="24"/>
        </w:rPr>
        <w:t>будут</w:t>
      </w:r>
      <w:r>
        <w:rPr>
          <w:spacing w:val="3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9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sectPr>
          <w:headerReference w:type="default" r:id="rId9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941" w:right="1639" w:hanging="0"/>
        <w:jc w:val="left"/>
        <w:rPr>
          <w:sz w:val="24"/>
        </w:rPr>
      </w:pPr>
      <w:r>
        <w:rPr/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rPr/>
        <w:t>выстраивать последовательность</w:t>
      </w:r>
      <w:r>
        <w:rPr>
          <w:spacing w:val="1"/>
        </w:rPr>
        <w:t xml:space="preserve"> </w:t>
      </w:r>
      <w:r>
        <w:rPr/>
        <w:t>выбранных</w:t>
      </w:r>
      <w:r>
        <w:rPr>
          <w:spacing w:val="1"/>
        </w:rPr>
        <w:t xml:space="preserve"> </w:t>
      </w:r>
      <w:r>
        <w:rPr/>
        <w:t>действий.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spacing w:lineRule="auto" w:line="362" w:before="90" w:after="0"/>
        <w:ind w:left="232" w:right="17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spacing w:lineRule="auto" w:line="360"/>
        <w:ind w:left="941" w:right="2926" w:hanging="0"/>
        <w:rPr>
          <w:sz w:val="24"/>
        </w:rPr>
      </w:pPr>
      <w:r>
        <w:rPr/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rPr/>
        <w:t>корректировать</w:t>
      </w:r>
      <w:r>
        <w:rPr>
          <w:spacing w:val="-2"/>
        </w:rPr>
        <w:t xml:space="preserve"> </w:t>
      </w:r>
      <w:r>
        <w:rPr/>
        <w:t>свои учебные</w:t>
      </w:r>
      <w:r>
        <w:rPr>
          <w:spacing w:val="-5"/>
        </w:rPr>
        <w:t xml:space="preserve"> </w:t>
      </w:r>
      <w:r>
        <w:rPr/>
        <w:t>действия</w:t>
      </w:r>
      <w:r>
        <w:rPr>
          <w:spacing w:val="-2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преодоления</w:t>
      </w:r>
      <w:r>
        <w:rPr>
          <w:spacing w:val="-3"/>
        </w:rPr>
        <w:t xml:space="preserve"> </w:t>
      </w:r>
      <w:r>
        <w:rPr/>
        <w:t>ошибок.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spacing w:lineRule="auto" w:line="360"/>
        <w:ind w:left="232" w:right="175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формулировать        краткосрочные        и        долгосрочные        цели        (индивидуальные</w:t>
      </w:r>
      <w:r>
        <w:rPr>
          <w:spacing w:val="1"/>
        </w:rPr>
        <w:t xml:space="preserve"> </w:t>
      </w:r>
      <w:r>
        <w:rPr/>
        <w:t xml:space="preserve">с   </w:t>
      </w:r>
      <w:r>
        <w:rPr>
          <w:spacing w:val="1"/>
        </w:rPr>
        <w:t xml:space="preserve"> </w:t>
      </w:r>
      <w:r>
        <w:rPr/>
        <w:t xml:space="preserve">учётом   </w:t>
      </w:r>
      <w:r>
        <w:rPr>
          <w:spacing w:val="1"/>
        </w:rPr>
        <w:t xml:space="preserve"> </w:t>
      </w:r>
      <w:r>
        <w:rPr/>
        <w:t>участия     в     коллективных     задачах)     в     стандартной     (типовой)     ситуации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основе</w:t>
      </w:r>
      <w:r>
        <w:rPr>
          <w:spacing w:val="-4"/>
        </w:rPr>
        <w:t xml:space="preserve"> </w:t>
      </w:r>
      <w:r>
        <w:rPr/>
        <w:t>предложенного</w:t>
      </w:r>
      <w:r>
        <w:rPr>
          <w:spacing w:val="-1"/>
        </w:rPr>
        <w:t xml:space="preserve"> </w:t>
      </w:r>
      <w:r>
        <w:rPr/>
        <w:t>формата</w:t>
      </w:r>
      <w:r>
        <w:rPr>
          <w:spacing w:val="-2"/>
        </w:rPr>
        <w:t xml:space="preserve"> </w:t>
      </w:r>
      <w:r>
        <w:rPr/>
        <w:t>планирования,</w:t>
      </w:r>
      <w:r>
        <w:rPr>
          <w:spacing w:val="-2"/>
        </w:rPr>
        <w:t xml:space="preserve"> </w:t>
      </w:r>
      <w:r>
        <w:rPr/>
        <w:t>распределения</w:t>
      </w:r>
      <w:r>
        <w:rPr>
          <w:spacing w:val="-1"/>
        </w:rPr>
        <w:t xml:space="preserve"> </w:t>
      </w:r>
      <w:r>
        <w:rPr/>
        <w:t>промежуточных</w:t>
      </w:r>
      <w:r>
        <w:rPr>
          <w:spacing w:val="-1"/>
        </w:rPr>
        <w:t xml:space="preserve"> </w:t>
      </w:r>
      <w:r>
        <w:rPr/>
        <w:t>шагов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сроков;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 xml:space="preserve">принимать    </w:t>
      </w:r>
      <w:r>
        <w:rPr>
          <w:spacing w:val="1"/>
        </w:rPr>
        <w:t xml:space="preserve"> </w:t>
      </w:r>
      <w:r>
        <w:rPr/>
        <w:t>цель      совместной      деятельности,      коллективно      строить      действия</w:t>
      </w:r>
      <w:r>
        <w:rPr>
          <w:spacing w:val="1"/>
        </w:rPr>
        <w:t xml:space="preserve"> </w:t>
      </w:r>
      <w:r>
        <w:rPr/>
        <w:t>по       её      достижению:       распределять       роли,       договариваться,       обсуждать       процесс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результат совместной работы;</w:t>
      </w:r>
    </w:p>
    <w:p>
      <w:pPr>
        <w:pStyle w:val="Style14"/>
        <w:spacing w:lineRule="auto" w:line="360"/>
        <w:ind w:left="941" w:right="2374" w:hanging="0"/>
        <w:rPr>
          <w:sz w:val="24"/>
        </w:rPr>
      </w:pPr>
      <w:r>
        <w:rPr/>
        <w:t>проявлять готовность руководить, выполнять поручения, подчиняться;</w:t>
      </w:r>
      <w:r>
        <w:rPr>
          <w:spacing w:val="-58"/>
        </w:rPr>
        <w:t xml:space="preserve"> </w:t>
      </w:r>
      <w:r>
        <w:rPr/>
        <w:t>ответственно</w:t>
      </w:r>
      <w:r>
        <w:rPr>
          <w:spacing w:val="-1"/>
        </w:rPr>
        <w:t xml:space="preserve"> </w:t>
      </w:r>
      <w:r>
        <w:rPr/>
        <w:t>выполнять свою</w:t>
      </w:r>
      <w:r>
        <w:rPr>
          <w:spacing w:val="-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работы;</w:t>
      </w:r>
    </w:p>
    <w:p>
      <w:pPr>
        <w:pStyle w:val="Style14"/>
        <w:ind w:left="941" w:hanging="0"/>
        <w:rPr>
          <w:sz w:val="24"/>
        </w:rPr>
      </w:pPr>
      <w:r>
        <w:rPr/>
        <w:t>оценивать</w:t>
      </w:r>
      <w:r>
        <w:rPr>
          <w:spacing w:val="-2"/>
        </w:rPr>
        <w:t xml:space="preserve"> </w:t>
      </w:r>
      <w:r>
        <w:rPr/>
        <w:t>свой</w:t>
      </w:r>
      <w:r>
        <w:rPr>
          <w:spacing w:val="-2"/>
        </w:rPr>
        <w:t xml:space="preserve"> </w:t>
      </w:r>
      <w:r>
        <w:rPr/>
        <w:t>вклад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общий</w:t>
      </w:r>
      <w:r>
        <w:rPr>
          <w:spacing w:val="-2"/>
        </w:rPr>
        <w:t xml:space="preserve"> </w:t>
      </w:r>
      <w:r>
        <w:rPr/>
        <w:t>результат;</w:t>
      </w:r>
    </w:p>
    <w:p>
      <w:pPr>
        <w:pStyle w:val="Style14"/>
        <w:spacing w:before="135" w:after="0"/>
        <w:ind w:left="941" w:hanging="0"/>
        <w:rPr>
          <w:sz w:val="24"/>
        </w:rPr>
      </w:pPr>
      <w:r>
        <w:rPr/>
        <w:t>выполнять</w:t>
      </w:r>
      <w:r>
        <w:rPr>
          <w:spacing w:val="-1"/>
        </w:rPr>
        <w:t xml:space="preserve"> </w:t>
      </w:r>
      <w:r>
        <w:rPr/>
        <w:t>совместные</w:t>
      </w:r>
      <w:r>
        <w:rPr>
          <w:spacing w:val="-3"/>
        </w:rPr>
        <w:t xml:space="preserve"> </w:t>
      </w:r>
      <w:r>
        <w:rPr/>
        <w:t>проектные</w:t>
      </w:r>
      <w:r>
        <w:rPr>
          <w:spacing w:val="-4"/>
        </w:rPr>
        <w:t xml:space="preserve"> </w:t>
      </w:r>
      <w:r>
        <w:rPr/>
        <w:t>задания</w:t>
      </w:r>
      <w:r>
        <w:rPr>
          <w:spacing w:val="-1"/>
        </w:rPr>
        <w:t xml:space="preserve"> </w:t>
      </w:r>
      <w:r>
        <w:rPr/>
        <w:t>с опорой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предложенные</w:t>
      </w:r>
      <w:r>
        <w:rPr>
          <w:spacing w:val="-6"/>
        </w:rPr>
        <w:t xml:space="preserve"> </w:t>
      </w:r>
      <w:r>
        <w:rPr/>
        <w:t>образцы.</w:t>
      </w:r>
    </w:p>
    <w:p>
      <w:pPr>
        <w:pStyle w:val="Style14"/>
        <w:tabs>
          <w:tab w:val="clear" w:pos="720"/>
          <w:tab w:val="left" w:pos="2570" w:leader="none"/>
          <w:tab w:val="left" w:pos="3793" w:leader="none"/>
          <w:tab w:val="left" w:pos="6231" w:leader="none"/>
          <w:tab w:val="left" w:pos="7924" w:leader="none"/>
          <w:tab w:val="left" w:pos="9026" w:leader="none"/>
        </w:tabs>
        <w:spacing w:lineRule="auto" w:line="360" w:before="137" w:after="0"/>
        <w:ind w:left="232" w:right="165" w:firstLine="708"/>
        <w:rPr>
          <w:sz w:val="24"/>
        </w:rPr>
      </w:pPr>
      <w:r>
        <w:rPr/>
        <w:t>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«Иностранный</w:t>
      </w:r>
      <w:r>
        <w:rPr>
          <w:spacing w:val="1"/>
        </w:rPr>
        <w:t xml:space="preserve"> </w:t>
      </w:r>
      <w:r>
        <w:rPr/>
        <w:t>(английский)</w:t>
      </w:r>
      <w:r>
        <w:rPr>
          <w:spacing w:val="1"/>
        </w:rPr>
        <w:t xml:space="preserve"> </w:t>
      </w:r>
      <w:r>
        <w:rPr/>
        <w:t>язык»</w:t>
      </w:r>
      <w:r>
        <w:rPr>
          <w:spacing w:val="1"/>
        </w:rPr>
        <w:t xml:space="preserve"> </w:t>
      </w:r>
      <w:r>
        <w:rPr/>
        <w:t>предметной        области         «Иностранный        язык»        должны        быть        ориентированы</w:t>
      </w:r>
      <w:r>
        <w:rPr>
          <w:spacing w:val="1"/>
        </w:rPr>
        <w:t xml:space="preserve"> </w:t>
      </w:r>
      <w:r>
        <w:rPr/>
        <w:t xml:space="preserve">на   </w:t>
      </w:r>
      <w:r>
        <w:rPr>
          <w:spacing w:val="46"/>
        </w:rPr>
        <w:t xml:space="preserve"> </w:t>
      </w:r>
      <w:r>
        <w:rPr/>
        <w:t xml:space="preserve">применение    </w:t>
      </w:r>
      <w:r>
        <w:rPr>
          <w:spacing w:val="44"/>
        </w:rPr>
        <w:t xml:space="preserve"> </w:t>
      </w:r>
      <w:r>
        <w:rPr/>
        <w:t xml:space="preserve">знаний,    </w:t>
      </w:r>
      <w:r>
        <w:rPr>
          <w:spacing w:val="45"/>
        </w:rPr>
        <w:t xml:space="preserve"> </w:t>
      </w:r>
      <w:r>
        <w:rPr/>
        <w:t xml:space="preserve">умений    </w:t>
      </w:r>
      <w:r>
        <w:rPr>
          <w:spacing w:val="46"/>
        </w:rPr>
        <w:t xml:space="preserve"> </w:t>
      </w:r>
      <w:r>
        <w:rPr/>
        <w:t xml:space="preserve">и    </w:t>
      </w:r>
      <w:r>
        <w:rPr>
          <w:spacing w:val="43"/>
        </w:rPr>
        <w:t xml:space="preserve"> </w:t>
      </w:r>
      <w:r>
        <w:rPr/>
        <w:t xml:space="preserve">навыков    </w:t>
      </w:r>
      <w:r>
        <w:rPr>
          <w:spacing w:val="44"/>
        </w:rPr>
        <w:t xml:space="preserve"> </w:t>
      </w:r>
      <w:r>
        <w:rPr/>
        <w:t xml:space="preserve">в    </w:t>
      </w:r>
      <w:r>
        <w:rPr>
          <w:spacing w:val="45"/>
        </w:rPr>
        <w:t xml:space="preserve"> </w:t>
      </w:r>
      <w:r>
        <w:rPr/>
        <w:t xml:space="preserve">типичных    </w:t>
      </w:r>
      <w:r>
        <w:rPr>
          <w:spacing w:val="47"/>
        </w:rPr>
        <w:t xml:space="preserve"> </w:t>
      </w:r>
      <w:r>
        <w:rPr/>
        <w:t xml:space="preserve">учебных    </w:t>
      </w:r>
      <w:r>
        <w:rPr>
          <w:spacing w:val="46"/>
        </w:rPr>
        <w:t xml:space="preserve"> </w:t>
      </w:r>
      <w:r>
        <w:rPr/>
        <w:t>ситуациях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реальных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условиях,</w:t>
      </w:r>
      <w:r>
        <w:rPr>
          <w:spacing w:val="1"/>
        </w:rPr>
        <w:t xml:space="preserve"> </w:t>
      </w:r>
      <w:r>
        <w:rPr/>
        <w:t>отражать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1"/>
        </w:rPr>
        <w:t xml:space="preserve"> </w:t>
      </w:r>
      <w:r>
        <w:rPr/>
        <w:t>иноязычной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компетенции</w:t>
        <w:tab/>
        <w:t>на</w:t>
        <w:tab/>
        <w:t>элементарном</w:t>
        <w:tab/>
        <w:t>уровне</w:t>
        <w:tab/>
        <w:t>в</w:t>
        <w:tab/>
        <w:t>совокупности</w:t>
      </w:r>
      <w:r>
        <w:rPr>
          <w:spacing w:val="-58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составляющих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речевой,</w:t>
      </w:r>
      <w:r>
        <w:rPr>
          <w:spacing w:val="1"/>
        </w:rPr>
        <w:t xml:space="preserve"> </w:t>
      </w:r>
      <w:r>
        <w:rPr/>
        <w:t>языковой,</w:t>
      </w:r>
      <w:r>
        <w:rPr>
          <w:spacing w:val="1"/>
        </w:rPr>
        <w:t xml:space="preserve"> </w:t>
      </w:r>
      <w:r>
        <w:rPr/>
        <w:t>социокультурной,</w:t>
      </w:r>
      <w:r>
        <w:rPr>
          <w:spacing w:val="1"/>
        </w:rPr>
        <w:t xml:space="preserve"> </w:t>
      </w:r>
      <w:r>
        <w:rPr/>
        <w:t>компенсаторной,</w:t>
      </w:r>
      <w:r>
        <w:rPr>
          <w:spacing w:val="1"/>
        </w:rPr>
        <w:t xml:space="preserve"> </w:t>
      </w:r>
      <w:r>
        <w:rPr/>
        <w:t>метапредметной</w:t>
      </w:r>
      <w:r>
        <w:rPr>
          <w:spacing w:val="1"/>
        </w:rPr>
        <w:t xml:space="preserve"> </w:t>
      </w:r>
      <w:r>
        <w:rPr/>
        <w:t>(учебно-познавательной).</w:t>
      </w:r>
    </w:p>
    <w:p>
      <w:pPr>
        <w:pStyle w:val="ListParagraph"/>
        <w:numPr>
          <w:ilvl w:val="2"/>
          <w:numId w:val="58"/>
        </w:numPr>
        <w:tabs>
          <w:tab w:val="clear" w:pos="720"/>
          <w:tab w:val="left" w:pos="1782" w:leader="none"/>
        </w:tabs>
        <w:spacing w:lineRule="auto" w:line="360"/>
        <w:ind w:left="232" w:right="169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иностранному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языку: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умения.</w:t>
      </w:r>
    </w:p>
    <w:p>
      <w:pPr>
        <w:pStyle w:val="ListParagraph"/>
        <w:numPr>
          <w:ilvl w:val="4"/>
          <w:numId w:val="58"/>
        </w:numPr>
        <w:tabs>
          <w:tab w:val="clear" w:pos="720"/>
          <w:tab w:val="left" w:pos="2142" w:leader="none"/>
        </w:tabs>
        <w:spacing w:before="138" w:after="0"/>
        <w:ind w:left="2141" w:hanging="1201"/>
        <w:jc w:val="both"/>
        <w:rPr>
          <w:sz w:val="24"/>
        </w:rPr>
      </w:pPr>
      <w:r>
        <w:rPr>
          <w:sz w:val="24"/>
        </w:rPr>
        <w:t>Говорение:</w:t>
      </w:r>
    </w:p>
    <w:p>
      <w:pPr>
        <w:pStyle w:val="Style14"/>
        <w:tabs>
          <w:tab w:val="clear" w:pos="720"/>
          <w:tab w:val="left" w:pos="2624" w:leader="none"/>
          <w:tab w:val="left" w:pos="4649" w:leader="none"/>
          <w:tab w:val="left" w:pos="6100" w:leader="none"/>
          <w:tab w:val="left" w:pos="7273" w:leader="none"/>
          <w:tab w:val="left" w:pos="8731" w:leader="none"/>
          <w:tab w:val="left" w:pos="9713" w:leader="none"/>
        </w:tabs>
        <w:spacing w:lineRule="auto" w:line="360" w:before="138" w:after="0"/>
        <w:ind w:left="232" w:right="164" w:firstLine="708"/>
        <w:rPr>
          <w:sz w:val="24"/>
        </w:rPr>
      </w:pPr>
      <w:r>
        <w:rPr/>
        <w:t xml:space="preserve">вести  </w:t>
      </w:r>
      <w:r>
        <w:rPr>
          <w:spacing w:val="49"/>
        </w:rPr>
        <w:t xml:space="preserve"> </w:t>
      </w:r>
      <w:r>
        <w:rPr/>
        <w:t xml:space="preserve">разные   </w:t>
      </w:r>
      <w:r>
        <w:rPr>
          <w:spacing w:val="44"/>
        </w:rPr>
        <w:t xml:space="preserve"> </w:t>
      </w:r>
      <w:r>
        <w:rPr/>
        <w:t xml:space="preserve">виды   </w:t>
      </w:r>
      <w:r>
        <w:rPr>
          <w:spacing w:val="47"/>
        </w:rPr>
        <w:t xml:space="preserve"> </w:t>
      </w:r>
      <w:r>
        <w:rPr/>
        <w:t xml:space="preserve">диалогов   </w:t>
      </w:r>
      <w:r>
        <w:rPr>
          <w:spacing w:val="46"/>
        </w:rPr>
        <w:t xml:space="preserve"> </w:t>
      </w:r>
      <w:r>
        <w:rPr/>
        <w:t xml:space="preserve">(диалог   </w:t>
      </w:r>
      <w:r>
        <w:rPr>
          <w:spacing w:val="48"/>
        </w:rPr>
        <w:t xml:space="preserve"> </w:t>
      </w:r>
      <w:r>
        <w:rPr/>
        <w:t xml:space="preserve">этикетного   </w:t>
      </w:r>
      <w:r>
        <w:rPr>
          <w:spacing w:val="44"/>
        </w:rPr>
        <w:t xml:space="preserve"> </w:t>
      </w:r>
      <w:r>
        <w:rPr/>
        <w:t xml:space="preserve">характера,   </w:t>
      </w:r>
      <w:r>
        <w:rPr>
          <w:spacing w:val="45"/>
        </w:rPr>
        <w:t xml:space="preserve"> </w:t>
      </w:r>
      <w:r>
        <w:rPr/>
        <w:t>диалог-расспрос)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стандартных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неофициального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вербальные</w:t>
      </w:r>
      <w:r>
        <w:rPr>
          <w:spacing w:val="1"/>
        </w:rPr>
        <w:t xml:space="preserve"> </w:t>
      </w:r>
      <w:r>
        <w:rPr/>
        <w:t>и/или</w:t>
      </w:r>
      <w:r>
        <w:rPr>
          <w:spacing w:val="1"/>
        </w:rPr>
        <w:t xml:space="preserve"> </w:t>
      </w:r>
      <w:r>
        <w:rPr/>
        <w:t>зрительные</w:t>
      </w:r>
      <w:r>
        <w:rPr>
          <w:spacing w:val="1"/>
        </w:rPr>
        <w:t xml:space="preserve"> </w:t>
      </w:r>
      <w:r>
        <w:rPr/>
        <w:t>опоры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изучаемой</w:t>
      </w:r>
      <w:r>
        <w:rPr>
          <w:spacing w:val="1"/>
        </w:rPr>
        <w:t xml:space="preserve"> </w:t>
      </w:r>
      <w:r>
        <w:rPr/>
        <w:t>тематики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этикета,</w:t>
      </w:r>
      <w:r>
        <w:rPr>
          <w:spacing w:val="1"/>
        </w:rPr>
        <w:t xml:space="preserve"> </w:t>
      </w:r>
      <w:r>
        <w:rPr/>
        <w:t>принятого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стране/странах</w:t>
        <w:tab/>
        <w:t>изучаемого</w:t>
        <w:tab/>
        <w:t>языка</w:t>
        <w:tab/>
        <w:t>(не</w:t>
        <w:tab/>
        <w:t>менее</w:t>
        <w:tab/>
        <w:t>3</w:t>
        <w:tab/>
        <w:t>реплик</w:t>
      </w:r>
      <w:r>
        <w:rPr>
          <w:spacing w:val="-58"/>
        </w:rPr>
        <w:t xml:space="preserve"> </w:t>
      </w:r>
      <w:r>
        <w:rPr/>
        <w:t>со</w:t>
      </w:r>
      <w:r>
        <w:rPr>
          <w:spacing w:val="-1"/>
        </w:rPr>
        <w:t xml:space="preserve"> </w:t>
      </w:r>
      <w:r>
        <w:rPr/>
        <w:t>стороны каждого собеседника);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 xml:space="preserve">создавать   </w:t>
      </w:r>
      <w:r>
        <w:rPr>
          <w:spacing w:val="4"/>
        </w:rPr>
        <w:t xml:space="preserve"> </w:t>
      </w:r>
      <w:r>
        <w:rPr/>
        <w:t xml:space="preserve">устные   </w:t>
      </w:r>
      <w:r>
        <w:rPr>
          <w:spacing w:val="56"/>
        </w:rPr>
        <w:t xml:space="preserve"> </w:t>
      </w:r>
      <w:r>
        <w:rPr/>
        <w:t xml:space="preserve">связные   </w:t>
      </w:r>
      <w:r>
        <w:rPr>
          <w:spacing w:val="56"/>
        </w:rPr>
        <w:t xml:space="preserve"> </w:t>
      </w:r>
      <w:r>
        <w:rPr/>
        <w:t xml:space="preserve">монологические   </w:t>
      </w:r>
      <w:r>
        <w:rPr>
          <w:spacing w:val="57"/>
        </w:rPr>
        <w:t xml:space="preserve"> </w:t>
      </w:r>
      <w:r>
        <w:rPr/>
        <w:t xml:space="preserve">высказывания   </w:t>
      </w:r>
      <w:r>
        <w:rPr>
          <w:spacing w:val="58"/>
        </w:rPr>
        <w:t xml:space="preserve"> </w:t>
      </w:r>
      <w:r>
        <w:rPr/>
        <w:t xml:space="preserve">объёмом   </w:t>
      </w:r>
      <w:r>
        <w:rPr>
          <w:spacing w:val="57"/>
        </w:rPr>
        <w:t xml:space="preserve"> </w:t>
      </w:r>
      <w:r>
        <w:rPr/>
        <w:t xml:space="preserve">не   </w:t>
      </w:r>
      <w:r>
        <w:rPr>
          <w:spacing w:val="57"/>
        </w:rPr>
        <w:t xml:space="preserve"> </w:t>
      </w:r>
      <w:r>
        <w:rPr/>
        <w:t>менее</w:t>
      </w:r>
    </w:p>
    <w:p>
      <w:pPr>
        <w:pStyle w:val="Style14"/>
        <w:spacing w:lineRule="auto" w:line="360" w:before="137" w:after="0"/>
        <w:ind w:left="232" w:right="171" w:hanging="0"/>
        <w:rPr>
          <w:sz w:val="24"/>
        </w:rPr>
      </w:pPr>
      <w:r>
        <w:rPr/>
        <w:t xml:space="preserve">3   </w:t>
      </w:r>
      <w:r>
        <w:rPr>
          <w:spacing w:val="1"/>
        </w:rPr>
        <w:t xml:space="preserve"> </w:t>
      </w:r>
      <w:r>
        <w:rPr/>
        <w:t xml:space="preserve">фраз   </w:t>
      </w:r>
      <w:r>
        <w:rPr>
          <w:spacing w:val="1"/>
        </w:rPr>
        <w:t xml:space="preserve"> </w:t>
      </w:r>
      <w:r>
        <w:rPr/>
        <w:t>в     рамках     изучаемой     тематики     с     опорой     на     картинки,     фотографии</w:t>
      </w:r>
      <w:r>
        <w:rPr>
          <w:spacing w:val="1"/>
        </w:rPr>
        <w:t xml:space="preserve"> </w:t>
      </w:r>
      <w:r>
        <w:rPr/>
        <w:t>и/или</w:t>
      </w:r>
      <w:r>
        <w:rPr>
          <w:spacing w:val="-1"/>
        </w:rPr>
        <w:t xml:space="preserve"> </w:t>
      </w:r>
      <w:r>
        <w:rPr/>
        <w:t>ключевые</w:t>
      </w:r>
      <w:r>
        <w:rPr>
          <w:spacing w:val="-1"/>
        </w:rPr>
        <w:t xml:space="preserve"> </w:t>
      </w:r>
      <w:r>
        <w:rPr/>
        <w:t>слова,</w:t>
      </w:r>
      <w:r>
        <w:rPr>
          <w:spacing w:val="2"/>
        </w:rPr>
        <w:t xml:space="preserve"> </w:t>
      </w:r>
      <w:r>
        <w:rPr/>
        <w:t>вопросы.</w:t>
      </w:r>
    </w:p>
    <w:p>
      <w:pPr>
        <w:sectPr>
          <w:headerReference w:type="default" r:id="rId9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4"/>
          <w:numId w:val="58"/>
        </w:numPr>
        <w:tabs>
          <w:tab w:val="clear" w:pos="720"/>
          <w:tab w:val="left" w:pos="2142" w:leader="none"/>
        </w:tabs>
        <w:ind w:left="2141" w:hanging="1201"/>
        <w:jc w:val="both"/>
        <w:rPr>
          <w:sz w:val="24"/>
        </w:rPr>
      </w:pPr>
      <w:r>
        <w:rPr>
          <w:sz w:val="24"/>
        </w:rPr>
        <w:t>Аудирование: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rPr>
          <w:sz w:val="24"/>
        </w:rPr>
      </w:pPr>
      <w:r>
        <w:rPr/>
        <w:t>воспринимать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слух и</w:t>
      </w:r>
      <w:r>
        <w:rPr>
          <w:spacing w:val="-3"/>
        </w:rPr>
        <w:t xml:space="preserve"> </w:t>
      </w:r>
      <w:r>
        <w:rPr/>
        <w:t>понимать</w:t>
      </w:r>
      <w:r>
        <w:rPr>
          <w:spacing w:val="-1"/>
        </w:rPr>
        <w:t xml:space="preserve"> </w:t>
      </w:r>
      <w:r>
        <w:rPr/>
        <w:t>речь</w:t>
      </w:r>
      <w:r>
        <w:rPr>
          <w:spacing w:val="-1"/>
        </w:rPr>
        <w:t xml:space="preserve"> </w:t>
      </w:r>
      <w:r>
        <w:rPr/>
        <w:t>учителя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одноклассников;</w:t>
      </w:r>
    </w:p>
    <w:p>
      <w:pPr>
        <w:pStyle w:val="Style14"/>
        <w:spacing w:lineRule="auto" w:line="360" w:before="139" w:after="0"/>
        <w:ind w:left="232" w:right="169" w:firstLine="708"/>
        <w:rPr>
          <w:sz w:val="24"/>
        </w:rPr>
      </w:pPr>
      <w:r>
        <w:rPr/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rPr/>
        <w:t>материале,          с          разной          глубиной          проникновения         в         их          содержание</w:t>
      </w:r>
      <w:r>
        <w:rPr>
          <w:spacing w:val="1"/>
        </w:rPr>
        <w:t xml:space="preserve"> </w:t>
      </w:r>
      <w:r>
        <w:rPr/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rPr/>
        <w:t>пониманием запрашиваемой информации фактического характера, используя зрительные опоры и</w:t>
      </w:r>
      <w:r>
        <w:rPr>
          <w:spacing w:val="1"/>
        </w:rPr>
        <w:t xml:space="preserve"> </w:t>
      </w:r>
      <w:r>
        <w:rPr/>
        <w:t>языковую</w:t>
      </w:r>
      <w:r>
        <w:rPr>
          <w:spacing w:val="-1"/>
        </w:rPr>
        <w:t xml:space="preserve"> </w:t>
      </w:r>
      <w:r>
        <w:rPr/>
        <w:t>догадку</w:t>
      </w:r>
      <w:r>
        <w:rPr>
          <w:spacing w:val="-5"/>
        </w:rPr>
        <w:t xml:space="preserve"> </w:t>
      </w:r>
      <w:r>
        <w:rPr/>
        <w:t>(время</w:t>
      </w:r>
      <w:r>
        <w:rPr>
          <w:spacing w:val="-1"/>
        </w:rPr>
        <w:t xml:space="preserve"> </w:t>
      </w:r>
      <w:r>
        <w:rPr/>
        <w:t>звучания текста/текстов</w:t>
      </w:r>
      <w:r>
        <w:rPr>
          <w:spacing w:val="-1"/>
        </w:rPr>
        <w:t xml:space="preserve"> </w:t>
      </w:r>
      <w:r>
        <w:rPr/>
        <w:t>для аудирования</w:t>
      </w:r>
      <w:r>
        <w:rPr>
          <w:spacing w:val="3"/>
        </w:rPr>
        <w:t xml:space="preserve"> </w:t>
      </w:r>
      <w:r>
        <w:rPr/>
        <w:t>– до</w:t>
      </w:r>
      <w:r>
        <w:rPr>
          <w:spacing w:val="-1"/>
        </w:rPr>
        <w:t xml:space="preserve"> </w:t>
      </w:r>
      <w:r>
        <w:rPr/>
        <w:t>40 секунд).</w:t>
      </w:r>
    </w:p>
    <w:p>
      <w:pPr>
        <w:pStyle w:val="ListParagraph"/>
        <w:numPr>
          <w:ilvl w:val="4"/>
          <w:numId w:val="58"/>
        </w:numPr>
        <w:tabs>
          <w:tab w:val="clear" w:pos="720"/>
          <w:tab w:val="left" w:pos="2142" w:leader="none"/>
        </w:tabs>
        <w:spacing w:lineRule="exact" w:line="275"/>
        <w:ind w:left="2141" w:hanging="120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чтение:</w:t>
      </w:r>
    </w:p>
    <w:p>
      <w:pPr>
        <w:pStyle w:val="Style14"/>
        <w:spacing w:lineRule="auto" w:line="360" w:before="139" w:after="0"/>
        <w:ind w:left="232" w:right="164" w:firstLine="708"/>
        <w:rPr>
          <w:sz w:val="24"/>
        </w:rPr>
      </w:pPr>
      <w:r>
        <w:rPr/>
        <w:t>читать вслух учебные тексты объёмом до 60 слов, построенные на изученном языковом</w:t>
      </w:r>
      <w:r>
        <w:rPr>
          <w:spacing w:val="1"/>
        </w:rPr>
        <w:t xml:space="preserve"> </w:t>
      </w:r>
      <w:r>
        <w:rPr/>
        <w:t>материале,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соответствующей</w:t>
      </w:r>
      <w:r>
        <w:rPr>
          <w:spacing w:val="1"/>
        </w:rPr>
        <w:t xml:space="preserve"> </w:t>
      </w:r>
      <w:r>
        <w:rPr/>
        <w:t>интонации,</w:t>
      </w:r>
      <w:r>
        <w:rPr>
          <w:spacing w:val="61"/>
        </w:rPr>
        <w:t xml:space="preserve"> </w:t>
      </w:r>
      <w:r>
        <w:rPr/>
        <w:t>демонстрируя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-2"/>
        </w:rPr>
        <w:t xml:space="preserve"> </w:t>
      </w:r>
      <w:r>
        <w:rPr/>
        <w:t>прочитанного;</w:t>
      </w:r>
    </w:p>
    <w:p>
      <w:pPr>
        <w:pStyle w:val="Style14"/>
        <w:spacing w:lineRule="auto" w:line="360"/>
        <w:ind w:left="232" w:right="160" w:firstLine="708"/>
        <w:rPr>
          <w:sz w:val="24"/>
        </w:rPr>
      </w:pPr>
      <w:r>
        <w:rPr/>
        <w:t>читать</w:t>
      </w:r>
      <w:r>
        <w:rPr>
          <w:spacing w:val="1"/>
        </w:rPr>
        <w:t xml:space="preserve"> </w:t>
      </w:r>
      <w:r>
        <w:rPr/>
        <w:t>про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тексты,</w:t>
      </w:r>
      <w:r>
        <w:rPr>
          <w:spacing w:val="1"/>
        </w:rPr>
        <w:t xml:space="preserve"> </w:t>
      </w:r>
      <w:r>
        <w:rPr/>
        <w:t>построенные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изученном</w:t>
      </w:r>
      <w:r>
        <w:rPr>
          <w:spacing w:val="1"/>
        </w:rPr>
        <w:t xml:space="preserve"> </w:t>
      </w:r>
      <w:r>
        <w:rPr/>
        <w:t>языковом</w:t>
      </w:r>
      <w:r>
        <w:rPr>
          <w:spacing w:val="1"/>
        </w:rPr>
        <w:t xml:space="preserve"> </w:t>
      </w:r>
      <w:r>
        <w:rPr/>
        <w:t xml:space="preserve">материале,       </w:t>
      </w:r>
      <w:r>
        <w:rPr>
          <w:spacing w:val="1"/>
        </w:rPr>
        <w:t xml:space="preserve"> </w:t>
      </w:r>
      <w:r>
        <w:rPr/>
        <w:t>с         различной         глубиной         проникновения         в         их         содержание</w:t>
      </w:r>
      <w:r>
        <w:rPr>
          <w:spacing w:val="-57"/>
        </w:rPr>
        <w:t xml:space="preserve"> </w:t>
      </w:r>
      <w:r>
        <w:rPr/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запрашиваемой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зрительные</w:t>
      </w:r>
      <w:r>
        <w:rPr>
          <w:spacing w:val="1"/>
        </w:rPr>
        <w:t xml:space="preserve"> </w:t>
      </w:r>
      <w:r>
        <w:rPr/>
        <w:t>опоры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языковую</w:t>
      </w:r>
      <w:r>
        <w:rPr>
          <w:spacing w:val="1"/>
        </w:rPr>
        <w:t xml:space="preserve"> </w:t>
      </w:r>
      <w:r>
        <w:rPr/>
        <w:t>догадку</w:t>
      </w:r>
      <w:r>
        <w:rPr>
          <w:spacing w:val="1"/>
        </w:rPr>
        <w:t xml:space="preserve"> </w:t>
      </w:r>
      <w:r>
        <w:rPr/>
        <w:t>(объём</w:t>
      </w:r>
      <w:r>
        <w:rPr>
          <w:spacing w:val="-2"/>
        </w:rPr>
        <w:t xml:space="preserve"> </w:t>
      </w:r>
      <w:r>
        <w:rPr/>
        <w:t>текста для чтения</w:t>
      </w:r>
      <w:r>
        <w:rPr>
          <w:spacing w:val="1"/>
        </w:rPr>
        <w:t xml:space="preserve"> </w:t>
      </w:r>
      <w:r>
        <w:rPr/>
        <w:t>– до 80 слов).</w:t>
      </w:r>
    </w:p>
    <w:p>
      <w:pPr>
        <w:pStyle w:val="ListParagraph"/>
        <w:numPr>
          <w:ilvl w:val="4"/>
          <w:numId w:val="58"/>
        </w:numPr>
        <w:tabs>
          <w:tab w:val="clear" w:pos="720"/>
          <w:tab w:val="left" w:pos="2142" w:leader="none"/>
        </w:tabs>
        <w:spacing w:before="1" w:after="0"/>
        <w:ind w:left="2141" w:hanging="1201"/>
        <w:jc w:val="both"/>
        <w:rPr>
          <w:sz w:val="24"/>
        </w:rPr>
      </w:pPr>
      <w:r>
        <w:rPr>
          <w:sz w:val="24"/>
        </w:rPr>
        <w:t>Письмо:</w:t>
      </w:r>
    </w:p>
    <w:p>
      <w:pPr>
        <w:pStyle w:val="Style14"/>
        <w:spacing w:lineRule="auto" w:line="360" w:before="137" w:after="0"/>
        <w:ind w:left="232" w:right="169" w:firstLine="708"/>
        <w:rPr>
          <w:sz w:val="24"/>
        </w:rPr>
      </w:pPr>
      <w:r>
        <w:rPr/>
        <w:t xml:space="preserve">заполнять     </w:t>
      </w:r>
      <w:r>
        <w:rPr>
          <w:spacing w:val="1"/>
        </w:rPr>
        <w:t xml:space="preserve"> </w:t>
      </w:r>
      <w:r>
        <w:rPr/>
        <w:t>простые       формуляры,       сообщая       о       себе       основные       сведения,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 с</w:t>
      </w:r>
      <w:r>
        <w:rPr>
          <w:spacing w:val="-1"/>
        </w:rPr>
        <w:t xml:space="preserve"> </w:t>
      </w:r>
      <w:r>
        <w:rPr/>
        <w:t>нормами,</w:t>
      </w:r>
      <w:r>
        <w:rPr>
          <w:spacing w:val="-1"/>
        </w:rPr>
        <w:t xml:space="preserve"> </w:t>
      </w:r>
      <w:r>
        <w:rPr/>
        <w:t>принятыми в</w:t>
      </w:r>
      <w:r>
        <w:rPr>
          <w:spacing w:val="-1"/>
        </w:rPr>
        <w:t xml:space="preserve"> </w:t>
      </w:r>
      <w:r>
        <w:rPr/>
        <w:t>стране/странах</w:t>
      </w:r>
      <w:r>
        <w:rPr>
          <w:spacing w:val="1"/>
        </w:rPr>
        <w:t xml:space="preserve"> </w:t>
      </w:r>
      <w:r>
        <w:rPr/>
        <w:t>изучаемого языка;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писать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образец</w:t>
      </w:r>
      <w:r>
        <w:rPr>
          <w:spacing w:val="1"/>
        </w:rPr>
        <w:t xml:space="preserve"> </w:t>
      </w:r>
      <w:r>
        <w:rPr/>
        <w:t>короткие</w:t>
      </w:r>
      <w:r>
        <w:rPr>
          <w:spacing w:val="1"/>
        </w:rPr>
        <w:t xml:space="preserve"> </w:t>
      </w:r>
      <w:r>
        <w:rPr/>
        <w:t>поздравления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праздниками</w:t>
      </w:r>
      <w:r>
        <w:rPr>
          <w:spacing w:val="1"/>
        </w:rPr>
        <w:t xml:space="preserve"> </w:t>
      </w:r>
      <w:r>
        <w:rPr/>
        <w:t>(с</w:t>
      </w:r>
      <w:r>
        <w:rPr>
          <w:spacing w:val="1"/>
        </w:rPr>
        <w:t xml:space="preserve"> </w:t>
      </w:r>
      <w:r>
        <w:rPr/>
        <w:t>днём</w:t>
      </w:r>
      <w:r>
        <w:rPr>
          <w:spacing w:val="60"/>
        </w:rPr>
        <w:t xml:space="preserve"> </w:t>
      </w:r>
      <w:r>
        <w:rPr/>
        <w:t>рождения,</w:t>
      </w:r>
      <w:r>
        <w:rPr>
          <w:spacing w:val="1"/>
        </w:rPr>
        <w:t xml:space="preserve"> </w:t>
      </w:r>
      <w:r>
        <w:rPr/>
        <w:t>Новым</w:t>
      </w:r>
      <w:r>
        <w:rPr>
          <w:spacing w:val="-3"/>
        </w:rPr>
        <w:t xml:space="preserve"> </w:t>
      </w:r>
      <w:r>
        <w:rPr/>
        <w:t>годом).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spacing w:before="1" w:after="0"/>
        <w:ind w:left="1961" w:hanging="102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навыки.</w:t>
      </w:r>
    </w:p>
    <w:p>
      <w:pPr>
        <w:pStyle w:val="ListParagraph"/>
        <w:numPr>
          <w:ilvl w:val="4"/>
          <w:numId w:val="58"/>
        </w:numPr>
        <w:tabs>
          <w:tab w:val="clear" w:pos="720"/>
          <w:tab w:val="left" w:pos="2142" w:leader="none"/>
        </w:tabs>
        <w:spacing w:before="136" w:after="0"/>
        <w:ind w:left="2141" w:hanging="120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>
      <w:pPr>
        <w:pStyle w:val="Style14"/>
        <w:spacing w:lineRule="auto" w:line="360" w:before="140" w:after="0"/>
        <w:ind w:left="232" w:right="168" w:firstLine="708"/>
        <w:rPr>
          <w:sz w:val="24"/>
        </w:rPr>
      </w:pPr>
      <w:r>
        <w:rPr/>
        <w:t>знать буквы алфавита английского языка в правильной последовательности, фонетически</w:t>
      </w:r>
      <w:r>
        <w:rPr>
          <w:spacing w:val="1"/>
        </w:rPr>
        <w:t xml:space="preserve"> </w:t>
      </w:r>
      <w:r>
        <w:rPr/>
        <w:t>корректно их озвучивать и графически корректно воспроизводить (полупечатное написание букв,</w:t>
      </w:r>
      <w:r>
        <w:rPr>
          <w:spacing w:val="1"/>
        </w:rPr>
        <w:t xml:space="preserve"> </w:t>
      </w:r>
      <w:r>
        <w:rPr/>
        <w:t>буквосочетаний,</w:t>
      </w:r>
      <w:r>
        <w:rPr>
          <w:spacing w:val="-1"/>
        </w:rPr>
        <w:t xml:space="preserve"> </w:t>
      </w:r>
      <w:r>
        <w:rPr/>
        <w:t>слов);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применять       правила      чтения       гласных       в       открытом      и       закрытом      слоге</w:t>
      </w:r>
      <w:r>
        <w:rPr>
          <w:spacing w:val="1"/>
        </w:rPr>
        <w:t xml:space="preserve"> </w:t>
      </w:r>
      <w:r>
        <w:rPr/>
        <w:t xml:space="preserve">в      </w:t>
      </w:r>
      <w:r>
        <w:rPr>
          <w:spacing w:val="1"/>
        </w:rPr>
        <w:t xml:space="preserve"> </w:t>
      </w:r>
      <w:r>
        <w:rPr/>
        <w:t xml:space="preserve">односложных      </w:t>
      </w:r>
      <w:r>
        <w:rPr>
          <w:spacing w:val="1"/>
        </w:rPr>
        <w:t xml:space="preserve"> </w:t>
      </w:r>
      <w:r>
        <w:rPr/>
        <w:t>словах,        вычленять        некоторые        звукобуквенные        сочетания</w:t>
      </w:r>
      <w:r>
        <w:rPr>
          <w:spacing w:val="1"/>
        </w:rPr>
        <w:t xml:space="preserve"> </w:t>
      </w:r>
      <w:r>
        <w:rPr/>
        <w:t xml:space="preserve">при    </w:t>
      </w:r>
      <w:r>
        <w:rPr>
          <w:spacing w:val="47"/>
        </w:rPr>
        <w:t xml:space="preserve"> </w:t>
      </w:r>
      <w:r>
        <w:rPr/>
        <w:t xml:space="preserve">анализе    </w:t>
      </w:r>
      <w:r>
        <w:rPr>
          <w:spacing w:val="45"/>
        </w:rPr>
        <w:t xml:space="preserve"> </w:t>
      </w:r>
      <w:r>
        <w:rPr/>
        <w:t xml:space="preserve">знакомых    </w:t>
      </w:r>
      <w:r>
        <w:rPr>
          <w:spacing w:val="47"/>
        </w:rPr>
        <w:t xml:space="preserve"> </w:t>
      </w:r>
      <w:r>
        <w:rPr/>
        <w:t xml:space="preserve">слов;     </w:t>
      </w:r>
      <w:r>
        <w:rPr>
          <w:spacing w:val="45"/>
        </w:rPr>
        <w:t xml:space="preserve"> </w:t>
      </w:r>
      <w:r>
        <w:rPr/>
        <w:t xml:space="preserve">озвучивать     </w:t>
      </w:r>
      <w:r>
        <w:rPr>
          <w:spacing w:val="47"/>
        </w:rPr>
        <w:t xml:space="preserve"> </w:t>
      </w:r>
      <w:r>
        <w:rPr/>
        <w:t xml:space="preserve">транскрипционные     </w:t>
      </w:r>
      <w:r>
        <w:rPr>
          <w:spacing w:val="44"/>
        </w:rPr>
        <w:t xml:space="preserve"> </w:t>
      </w:r>
      <w:r>
        <w:rPr/>
        <w:t xml:space="preserve">знаки,     </w:t>
      </w:r>
      <w:r>
        <w:rPr>
          <w:spacing w:val="46"/>
        </w:rPr>
        <w:t xml:space="preserve"> </w:t>
      </w:r>
      <w:r>
        <w:rPr/>
        <w:t>отличать</w:t>
      </w:r>
      <w:r>
        <w:rPr>
          <w:spacing w:val="-58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от букв;</w:t>
      </w:r>
    </w:p>
    <w:p>
      <w:pPr>
        <w:pStyle w:val="Style14"/>
        <w:ind w:left="941" w:hanging="0"/>
        <w:rPr>
          <w:sz w:val="24"/>
        </w:rPr>
      </w:pPr>
      <w:r>
        <w:rPr/>
        <w:t>читать</w:t>
      </w:r>
      <w:r>
        <w:rPr>
          <w:spacing w:val="-1"/>
        </w:rPr>
        <w:t xml:space="preserve"> </w:t>
      </w:r>
      <w:r>
        <w:rPr/>
        <w:t>новые</w:t>
      </w:r>
      <w:r>
        <w:rPr>
          <w:spacing w:val="-2"/>
        </w:rPr>
        <w:t xml:space="preserve"> </w:t>
      </w:r>
      <w:r>
        <w:rPr/>
        <w:t>слова</w:t>
      </w:r>
      <w:r>
        <w:rPr>
          <w:spacing w:val="-3"/>
        </w:rPr>
        <w:t xml:space="preserve"> </w:t>
      </w:r>
      <w:r>
        <w:rPr/>
        <w:t>согласно</w:t>
      </w:r>
      <w:r>
        <w:rPr>
          <w:spacing w:val="-1"/>
        </w:rPr>
        <w:t xml:space="preserve"> </w:t>
      </w:r>
      <w:r>
        <w:rPr/>
        <w:t>основным</w:t>
      </w:r>
      <w:r>
        <w:rPr>
          <w:spacing w:val="-4"/>
        </w:rPr>
        <w:t xml:space="preserve"> </w:t>
      </w:r>
      <w:r>
        <w:rPr/>
        <w:t>правилам</w:t>
      </w:r>
      <w:r>
        <w:rPr>
          <w:spacing w:val="-2"/>
        </w:rPr>
        <w:t xml:space="preserve"> </w:t>
      </w:r>
      <w:r>
        <w:rPr/>
        <w:t>чтения;</w:t>
      </w:r>
    </w:p>
    <w:p>
      <w:pPr>
        <w:pStyle w:val="Style14"/>
        <w:spacing w:lineRule="auto" w:line="360" w:before="139" w:after="0"/>
        <w:ind w:left="232" w:right="166" w:firstLine="708"/>
        <w:rPr>
          <w:sz w:val="24"/>
        </w:rPr>
      </w:pPr>
      <w:r>
        <w:rPr/>
        <w:t>различать     на     слух      и     правильно     произносить     слова     и     фразы/предложения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соблюдением</w:t>
      </w:r>
      <w:r>
        <w:rPr>
          <w:spacing w:val="-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ритмико-интонационных</w:t>
      </w:r>
      <w:r>
        <w:rPr>
          <w:spacing w:val="1"/>
        </w:rPr>
        <w:t xml:space="preserve"> </w:t>
      </w:r>
      <w:r>
        <w:rPr/>
        <w:t>особенностей.</w:t>
      </w:r>
    </w:p>
    <w:p>
      <w:pPr>
        <w:pStyle w:val="ListParagraph"/>
        <w:numPr>
          <w:ilvl w:val="4"/>
          <w:numId w:val="58"/>
        </w:numPr>
        <w:tabs>
          <w:tab w:val="clear" w:pos="720"/>
          <w:tab w:val="left" w:pos="2142" w:leader="none"/>
        </w:tabs>
        <w:spacing w:lineRule="auto" w:line="360"/>
        <w:ind w:left="941" w:right="4729" w:hanging="0"/>
        <w:rPr>
          <w:sz w:val="24"/>
        </w:rPr>
      </w:pPr>
      <w:r>
        <w:rPr>
          <w:sz w:val="24"/>
        </w:rPr>
        <w:t>Графика, орфография и пунктуация: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>
      <w:pPr>
        <w:sectPr>
          <w:headerReference w:type="default" r:id="rId10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jc w:val="left"/>
        <w:rPr>
          <w:sz w:val="24"/>
        </w:rPr>
      </w:pPr>
      <w:r>
        <w:rPr/>
        <w:t>заполнять</w:t>
      </w:r>
      <w:r>
        <w:rPr>
          <w:spacing w:val="-3"/>
        </w:rPr>
        <w:t xml:space="preserve"> </w:t>
      </w:r>
      <w:r>
        <w:rPr/>
        <w:t>пропуски</w:t>
      </w:r>
      <w:r>
        <w:rPr>
          <w:spacing w:val="-3"/>
        </w:rPr>
        <w:t xml:space="preserve"> </w:t>
      </w:r>
      <w:r>
        <w:rPr/>
        <w:t>словами;</w:t>
      </w:r>
      <w:r>
        <w:rPr>
          <w:spacing w:val="-3"/>
        </w:rPr>
        <w:t xml:space="preserve"> </w:t>
      </w:r>
      <w:r>
        <w:rPr/>
        <w:t>дописывать</w:t>
      </w:r>
      <w:r>
        <w:rPr>
          <w:spacing w:val="-2"/>
        </w:rPr>
        <w:t xml:space="preserve"> </w:t>
      </w:r>
      <w:r>
        <w:rPr/>
        <w:t>предложения;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7" w:firstLine="708"/>
        <w:rPr>
          <w:sz w:val="24"/>
        </w:rPr>
      </w:pPr>
      <w:r>
        <w:rPr/>
        <w:t xml:space="preserve">правильно        </w:t>
      </w:r>
      <w:r>
        <w:rPr>
          <w:spacing w:val="1"/>
        </w:rPr>
        <w:t xml:space="preserve"> </w:t>
      </w:r>
      <w:r>
        <w:rPr/>
        <w:t>расставлять          знаки          препинания          (точка,          вопросительный</w:t>
      </w:r>
      <w:r>
        <w:rPr>
          <w:spacing w:val="-57"/>
        </w:rPr>
        <w:t xml:space="preserve"> </w:t>
      </w:r>
      <w:r>
        <w:rPr/>
        <w:t xml:space="preserve">и  </w:t>
      </w:r>
      <w:r>
        <w:rPr>
          <w:spacing w:val="41"/>
        </w:rPr>
        <w:t xml:space="preserve"> </w:t>
      </w:r>
      <w:r>
        <w:rPr/>
        <w:t xml:space="preserve">восклицательный   </w:t>
      </w:r>
      <w:r>
        <w:rPr>
          <w:spacing w:val="38"/>
        </w:rPr>
        <w:t xml:space="preserve"> </w:t>
      </w:r>
      <w:r>
        <w:rPr/>
        <w:t xml:space="preserve">знаки   </w:t>
      </w:r>
      <w:r>
        <w:rPr>
          <w:spacing w:val="40"/>
        </w:rPr>
        <w:t xml:space="preserve"> </w:t>
      </w:r>
      <w:r>
        <w:rPr/>
        <w:t xml:space="preserve">в   </w:t>
      </w:r>
      <w:r>
        <w:rPr>
          <w:spacing w:val="37"/>
        </w:rPr>
        <w:t xml:space="preserve"> </w:t>
      </w:r>
      <w:r>
        <w:rPr/>
        <w:t xml:space="preserve">конце   </w:t>
      </w:r>
      <w:r>
        <w:rPr>
          <w:spacing w:val="40"/>
        </w:rPr>
        <w:t xml:space="preserve"> </w:t>
      </w:r>
      <w:r>
        <w:rPr/>
        <w:t xml:space="preserve">предложения)   </w:t>
      </w:r>
      <w:r>
        <w:rPr>
          <w:spacing w:val="39"/>
        </w:rPr>
        <w:t xml:space="preserve"> </w:t>
      </w:r>
      <w:r>
        <w:rPr/>
        <w:t xml:space="preserve">и   </w:t>
      </w:r>
      <w:r>
        <w:rPr>
          <w:spacing w:val="40"/>
        </w:rPr>
        <w:t xml:space="preserve"> </w:t>
      </w:r>
      <w:r>
        <w:rPr/>
        <w:t xml:space="preserve">использовать   </w:t>
      </w:r>
      <w:r>
        <w:rPr>
          <w:spacing w:val="40"/>
        </w:rPr>
        <w:t xml:space="preserve"> </w:t>
      </w:r>
      <w:r>
        <w:rPr/>
        <w:t xml:space="preserve">знак   </w:t>
      </w:r>
      <w:r>
        <w:rPr>
          <w:spacing w:val="41"/>
        </w:rPr>
        <w:t xml:space="preserve"> </w:t>
      </w:r>
      <w:r>
        <w:rPr/>
        <w:t>апострофа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сокращённых формах</w:t>
      </w:r>
      <w:r>
        <w:rPr>
          <w:spacing w:val="-1"/>
        </w:rPr>
        <w:t xml:space="preserve"> </w:t>
      </w:r>
      <w:r>
        <w:rPr/>
        <w:t>глагола-связки,</w:t>
      </w:r>
      <w:r>
        <w:rPr>
          <w:spacing w:val="-1"/>
        </w:rPr>
        <w:t xml:space="preserve"> </w:t>
      </w:r>
      <w:r>
        <w:rPr/>
        <w:t>вспомогательного</w:t>
      </w:r>
      <w:r>
        <w:rPr>
          <w:spacing w:val="-1"/>
        </w:rPr>
        <w:t xml:space="preserve"> </w:t>
      </w:r>
      <w:r>
        <w:rPr/>
        <w:t>и модального</w:t>
      </w:r>
      <w:r>
        <w:rPr>
          <w:spacing w:val="-1"/>
        </w:rPr>
        <w:t xml:space="preserve"> </w:t>
      </w:r>
      <w:r>
        <w:rPr/>
        <w:t>глаголов.</w:t>
      </w:r>
    </w:p>
    <w:p>
      <w:pPr>
        <w:pStyle w:val="ListParagraph"/>
        <w:numPr>
          <w:ilvl w:val="4"/>
          <w:numId w:val="58"/>
        </w:numPr>
        <w:tabs>
          <w:tab w:val="clear" w:pos="720"/>
          <w:tab w:val="left" w:pos="2142" w:leader="none"/>
        </w:tabs>
        <w:spacing w:before="1" w:after="0"/>
        <w:ind w:left="2141" w:hanging="120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>
      <w:pPr>
        <w:pStyle w:val="Style14"/>
        <w:spacing w:before="137" w:after="0"/>
        <w:ind w:left="941" w:hanging="0"/>
        <w:rPr>
          <w:sz w:val="24"/>
        </w:rPr>
      </w:pPr>
      <w:r>
        <w:rPr/>
        <w:t xml:space="preserve">распознавать    </w:t>
      </w:r>
      <w:r>
        <w:rPr>
          <w:spacing w:val="2"/>
        </w:rPr>
        <w:t xml:space="preserve"> </w:t>
      </w:r>
      <w:r>
        <w:rPr/>
        <w:t xml:space="preserve">и     </w:t>
      </w:r>
      <w:r>
        <w:rPr>
          <w:spacing w:val="1"/>
        </w:rPr>
        <w:t xml:space="preserve"> </w:t>
      </w:r>
      <w:r>
        <w:rPr/>
        <w:t xml:space="preserve">употреблять     </w:t>
      </w:r>
      <w:r>
        <w:rPr>
          <w:spacing w:val="2"/>
        </w:rPr>
        <w:t xml:space="preserve"> </w:t>
      </w:r>
      <w:r>
        <w:rPr/>
        <w:t xml:space="preserve">в     </w:t>
      </w:r>
      <w:r>
        <w:rPr>
          <w:spacing w:val="1"/>
        </w:rPr>
        <w:t xml:space="preserve"> </w:t>
      </w:r>
      <w:r>
        <w:rPr/>
        <w:t xml:space="preserve">устной    </w:t>
      </w:r>
      <w:r>
        <w:rPr>
          <w:spacing w:val="59"/>
        </w:rPr>
        <w:t xml:space="preserve"> </w:t>
      </w:r>
      <w:r>
        <w:rPr/>
        <w:t xml:space="preserve">и    </w:t>
      </w:r>
      <w:r>
        <w:rPr>
          <w:spacing w:val="57"/>
        </w:rPr>
        <w:t xml:space="preserve"> </w:t>
      </w:r>
      <w:r>
        <w:rPr/>
        <w:t xml:space="preserve">письменной    </w:t>
      </w:r>
      <w:r>
        <w:rPr>
          <w:spacing w:val="57"/>
        </w:rPr>
        <w:t xml:space="preserve"> </w:t>
      </w:r>
      <w:r>
        <w:rPr/>
        <w:t xml:space="preserve">речи      не    </w:t>
      </w:r>
      <w:r>
        <w:rPr>
          <w:spacing w:val="57"/>
        </w:rPr>
        <w:t xml:space="preserve"> </w:t>
      </w:r>
      <w:r>
        <w:rPr/>
        <w:t>менее</w:t>
      </w:r>
    </w:p>
    <w:p>
      <w:pPr>
        <w:pStyle w:val="Style14"/>
        <w:spacing w:lineRule="auto" w:line="360" w:before="139" w:after="0"/>
        <w:ind w:left="232" w:right="175" w:hanging="0"/>
        <w:rPr>
          <w:sz w:val="24"/>
        </w:rPr>
      </w:pPr>
      <w:r>
        <w:rPr/>
        <w:t>200</w:t>
      </w:r>
      <w:r>
        <w:rPr>
          <w:spacing w:val="1"/>
        </w:rPr>
        <w:t xml:space="preserve"> </w:t>
      </w:r>
      <w:r>
        <w:rPr/>
        <w:t>лексических</w:t>
      </w:r>
      <w:r>
        <w:rPr>
          <w:spacing w:val="1"/>
        </w:rPr>
        <w:t xml:space="preserve"> </w:t>
      </w:r>
      <w:r>
        <w:rPr/>
        <w:t>единиц</w:t>
      </w:r>
      <w:r>
        <w:rPr>
          <w:spacing w:val="1"/>
        </w:rPr>
        <w:t xml:space="preserve"> </w:t>
      </w:r>
      <w:r>
        <w:rPr/>
        <w:t>(слов,</w:t>
      </w:r>
      <w:r>
        <w:rPr>
          <w:spacing w:val="1"/>
        </w:rPr>
        <w:t xml:space="preserve"> </w:t>
      </w:r>
      <w:r>
        <w:rPr/>
        <w:t>словосочетаний,</w:t>
      </w:r>
      <w:r>
        <w:rPr>
          <w:spacing w:val="1"/>
        </w:rPr>
        <w:t xml:space="preserve"> </w:t>
      </w:r>
      <w:r>
        <w:rPr/>
        <w:t>речевых</w:t>
      </w:r>
      <w:r>
        <w:rPr>
          <w:spacing w:val="1"/>
        </w:rPr>
        <w:t xml:space="preserve"> </w:t>
      </w:r>
      <w:r>
        <w:rPr/>
        <w:t>клише),</w:t>
      </w:r>
      <w:r>
        <w:rPr>
          <w:spacing w:val="1"/>
        </w:rPr>
        <w:t xml:space="preserve"> </w:t>
      </w:r>
      <w:r>
        <w:rPr/>
        <w:t>обслуживающих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рамках</w:t>
      </w:r>
      <w:r>
        <w:rPr>
          <w:spacing w:val="2"/>
        </w:rPr>
        <w:t xml:space="preserve"> </w:t>
      </w:r>
      <w:r>
        <w:rPr/>
        <w:t>тематики, предусмотренной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первом</w:t>
      </w:r>
      <w:r>
        <w:rPr>
          <w:spacing w:val="-2"/>
        </w:rPr>
        <w:t xml:space="preserve"> </w:t>
      </w:r>
      <w:r>
        <w:rPr/>
        <w:t>году</w:t>
      </w:r>
      <w:r>
        <w:rPr>
          <w:spacing w:val="-5"/>
        </w:rPr>
        <w:t xml:space="preserve"> </w:t>
      </w:r>
      <w:r>
        <w:rPr/>
        <w:t>обучения;</w:t>
      </w:r>
    </w:p>
    <w:p>
      <w:pPr>
        <w:pStyle w:val="Style14"/>
        <w:ind w:left="941" w:hanging="0"/>
        <w:rPr>
          <w:sz w:val="24"/>
        </w:rPr>
      </w:pPr>
      <w:r>
        <w:rPr/>
        <w:t>использовать</w:t>
      </w:r>
      <w:r>
        <w:rPr>
          <w:spacing w:val="-2"/>
        </w:rPr>
        <w:t xml:space="preserve"> </w:t>
      </w:r>
      <w:r>
        <w:rPr/>
        <w:t>языковую</w:t>
      </w:r>
      <w:r>
        <w:rPr>
          <w:spacing w:val="-1"/>
        </w:rPr>
        <w:t xml:space="preserve"> </w:t>
      </w:r>
      <w:r>
        <w:rPr/>
        <w:t>догадку</w:t>
      </w:r>
      <w:r>
        <w:rPr>
          <w:spacing w:val="-8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распознавании</w:t>
      </w:r>
      <w:r>
        <w:rPr>
          <w:spacing w:val="-3"/>
        </w:rPr>
        <w:t xml:space="preserve"> </w:t>
      </w:r>
      <w:r>
        <w:rPr/>
        <w:t>интернациональных</w:t>
      </w:r>
      <w:r>
        <w:rPr>
          <w:spacing w:val="-4"/>
        </w:rPr>
        <w:t xml:space="preserve"> </w:t>
      </w:r>
      <w:r>
        <w:rPr/>
        <w:t>слов.</w:t>
      </w:r>
    </w:p>
    <w:p>
      <w:pPr>
        <w:pStyle w:val="ListParagraph"/>
        <w:numPr>
          <w:ilvl w:val="4"/>
          <w:numId w:val="58"/>
        </w:numPr>
        <w:tabs>
          <w:tab w:val="clear" w:pos="720"/>
          <w:tab w:val="left" w:pos="2142" w:leader="none"/>
        </w:tabs>
        <w:spacing w:before="137" w:after="0"/>
        <w:ind w:left="2141" w:hanging="120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>
      <w:pPr>
        <w:pStyle w:val="Style14"/>
        <w:tabs>
          <w:tab w:val="clear" w:pos="720"/>
          <w:tab w:val="left" w:pos="4745" w:leader="none"/>
          <w:tab w:val="left" w:pos="8859" w:leader="none"/>
        </w:tabs>
        <w:spacing w:lineRule="auto" w:line="360" w:before="139" w:after="0"/>
        <w:ind w:left="232" w:right="164" w:firstLine="708"/>
        <w:rPr>
          <w:sz w:val="24"/>
        </w:rPr>
      </w:pPr>
      <w:r>
        <w:rPr/>
        <w:t>распознавать и употреблять в устной и письменной речи различные коммуникативные типы</w:t>
      </w:r>
      <w:r>
        <w:rPr>
          <w:spacing w:val="-57"/>
        </w:rPr>
        <w:t xml:space="preserve"> </w:t>
      </w:r>
      <w:r>
        <w:rPr/>
        <w:t>предложений:</w:t>
      </w:r>
      <w:r>
        <w:rPr>
          <w:spacing w:val="1"/>
        </w:rPr>
        <w:t xml:space="preserve"> </w:t>
      </w:r>
      <w:r>
        <w:rPr/>
        <w:t>повествовательные</w:t>
      </w:r>
      <w:r>
        <w:rPr>
          <w:spacing w:val="1"/>
        </w:rPr>
        <w:t xml:space="preserve"> </w:t>
      </w:r>
      <w:r>
        <w:rPr/>
        <w:t>(утвердительные,</w:t>
      </w:r>
      <w:r>
        <w:rPr>
          <w:spacing w:val="1"/>
        </w:rPr>
        <w:t xml:space="preserve"> </w:t>
      </w:r>
      <w:r>
        <w:rPr/>
        <w:t>отрицательные),</w:t>
      </w:r>
      <w:r>
        <w:rPr>
          <w:spacing w:val="1"/>
        </w:rPr>
        <w:t xml:space="preserve"> </w:t>
      </w:r>
      <w:r>
        <w:rPr/>
        <w:t>вопросительные</w:t>
      </w:r>
      <w:r>
        <w:rPr>
          <w:spacing w:val="1"/>
        </w:rPr>
        <w:t xml:space="preserve"> </w:t>
      </w:r>
      <w:r>
        <w:rPr/>
        <w:t>(общий,</w:t>
      </w:r>
      <w:r>
        <w:rPr>
          <w:spacing w:val="1"/>
        </w:rPr>
        <w:t xml:space="preserve"> </w:t>
      </w:r>
      <w:r>
        <w:rPr/>
        <w:t>специальный,</w:t>
        <w:tab/>
        <w:t>вопросы),</w:t>
        <w:tab/>
        <w:t>побудительные</w:t>
      </w:r>
      <w:r>
        <w:rPr>
          <w:spacing w:val="-58"/>
        </w:rPr>
        <w:t xml:space="preserve"> </w:t>
      </w:r>
      <w:r>
        <w:rPr/>
        <w:t>(в</w:t>
      </w:r>
      <w:r>
        <w:rPr>
          <w:spacing w:val="2"/>
        </w:rPr>
        <w:t xml:space="preserve"> </w:t>
      </w:r>
      <w:r>
        <w:rPr/>
        <w:t>утвердительной форме);</w:t>
      </w:r>
    </w:p>
    <w:p>
      <w:pPr>
        <w:pStyle w:val="Style14"/>
        <w:spacing w:lineRule="auto" w:line="360" w:before="1" w:after="0"/>
        <w:ind w:left="232" w:right="174" w:firstLine="708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употреблять</w:t>
      </w:r>
      <w:r>
        <w:rPr>
          <w:spacing w:val="1"/>
        </w:rPr>
        <w:t xml:space="preserve"> </w:t>
      </w:r>
      <w:r>
        <w:rPr/>
        <w:t>нераспространённые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распространённые</w:t>
      </w:r>
      <w:r>
        <w:rPr>
          <w:spacing w:val="1"/>
        </w:rPr>
        <w:t xml:space="preserve"> </w:t>
      </w:r>
      <w:r>
        <w:rPr/>
        <w:t>простые</w:t>
      </w:r>
      <w:r>
        <w:rPr>
          <w:spacing w:val="1"/>
        </w:rPr>
        <w:t xml:space="preserve"> </w:t>
      </w:r>
      <w:r>
        <w:rPr/>
        <w:t>предложения;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 xml:space="preserve">распознавать   </w:t>
      </w:r>
      <w:r>
        <w:rPr>
          <w:spacing w:val="42"/>
        </w:rPr>
        <w:t xml:space="preserve"> </w:t>
      </w:r>
      <w:r>
        <w:rPr/>
        <w:t xml:space="preserve">и    </w:t>
      </w:r>
      <w:r>
        <w:rPr>
          <w:spacing w:val="40"/>
        </w:rPr>
        <w:t xml:space="preserve"> </w:t>
      </w:r>
      <w:r>
        <w:rPr/>
        <w:t xml:space="preserve">употреблять    </w:t>
      </w:r>
      <w:r>
        <w:rPr>
          <w:spacing w:val="40"/>
        </w:rPr>
        <w:t xml:space="preserve"> </w:t>
      </w:r>
      <w:r>
        <w:rPr/>
        <w:t xml:space="preserve">в    </w:t>
      </w:r>
      <w:r>
        <w:rPr>
          <w:spacing w:val="41"/>
        </w:rPr>
        <w:t xml:space="preserve"> </w:t>
      </w:r>
      <w:r>
        <w:rPr/>
        <w:t xml:space="preserve">устной    </w:t>
      </w:r>
      <w:r>
        <w:rPr>
          <w:spacing w:val="40"/>
        </w:rPr>
        <w:t xml:space="preserve"> </w:t>
      </w:r>
      <w:r>
        <w:rPr/>
        <w:t xml:space="preserve">и    </w:t>
      </w:r>
      <w:r>
        <w:rPr>
          <w:spacing w:val="38"/>
        </w:rPr>
        <w:t xml:space="preserve"> </w:t>
      </w:r>
      <w:r>
        <w:rPr/>
        <w:t xml:space="preserve">письменной    </w:t>
      </w:r>
      <w:r>
        <w:rPr>
          <w:spacing w:val="38"/>
        </w:rPr>
        <w:t xml:space="preserve"> </w:t>
      </w:r>
      <w:r>
        <w:rPr/>
        <w:t xml:space="preserve">речи    </w:t>
      </w:r>
      <w:r>
        <w:rPr>
          <w:spacing w:val="40"/>
        </w:rPr>
        <w:t xml:space="preserve"> </w:t>
      </w:r>
      <w:r>
        <w:rPr/>
        <w:t>предложения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начальным</w:t>
      </w:r>
      <w:r>
        <w:rPr>
          <w:spacing w:val="2"/>
        </w:rPr>
        <w:t xml:space="preserve"> </w:t>
      </w:r>
      <w:r>
        <w:rPr/>
        <w:t>It;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 xml:space="preserve">распознавать   </w:t>
      </w:r>
      <w:r>
        <w:rPr>
          <w:spacing w:val="42"/>
        </w:rPr>
        <w:t xml:space="preserve"> </w:t>
      </w:r>
      <w:r>
        <w:rPr/>
        <w:t xml:space="preserve">и    </w:t>
      </w:r>
      <w:r>
        <w:rPr>
          <w:spacing w:val="40"/>
        </w:rPr>
        <w:t xml:space="preserve"> </w:t>
      </w:r>
      <w:r>
        <w:rPr/>
        <w:t xml:space="preserve">употреблять    </w:t>
      </w:r>
      <w:r>
        <w:rPr>
          <w:spacing w:val="40"/>
        </w:rPr>
        <w:t xml:space="preserve"> </w:t>
      </w:r>
      <w:r>
        <w:rPr/>
        <w:t xml:space="preserve">в    </w:t>
      </w:r>
      <w:r>
        <w:rPr>
          <w:spacing w:val="41"/>
        </w:rPr>
        <w:t xml:space="preserve"> </w:t>
      </w:r>
      <w:r>
        <w:rPr/>
        <w:t xml:space="preserve">устной    </w:t>
      </w:r>
      <w:r>
        <w:rPr>
          <w:spacing w:val="40"/>
        </w:rPr>
        <w:t xml:space="preserve"> </w:t>
      </w:r>
      <w:r>
        <w:rPr/>
        <w:t xml:space="preserve">и    </w:t>
      </w:r>
      <w:r>
        <w:rPr>
          <w:spacing w:val="38"/>
        </w:rPr>
        <w:t xml:space="preserve"> </w:t>
      </w:r>
      <w:r>
        <w:rPr/>
        <w:t xml:space="preserve">письменной    </w:t>
      </w:r>
      <w:r>
        <w:rPr>
          <w:spacing w:val="38"/>
        </w:rPr>
        <w:t xml:space="preserve"> </w:t>
      </w:r>
      <w:r>
        <w:rPr/>
        <w:t xml:space="preserve">речи    </w:t>
      </w:r>
      <w:r>
        <w:rPr>
          <w:spacing w:val="40"/>
        </w:rPr>
        <w:t xml:space="preserve"> </w:t>
      </w:r>
      <w:r>
        <w:rPr/>
        <w:t>предложения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начальным</w:t>
      </w:r>
      <w:r>
        <w:rPr>
          <w:spacing w:val="-1"/>
        </w:rPr>
        <w:t xml:space="preserve"> </w:t>
      </w:r>
      <w:r>
        <w:rPr/>
        <w:t>There</w:t>
      </w:r>
      <w:r>
        <w:rPr>
          <w:spacing w:val="-1"/>
        </w:rPr>
        <w:t xml:space="preserve"> </w:t>
      </w:r>
      <w:r>
        <w:rPr/>
        <w:t>+</w:t>
      </w:r>
      <w:r>
        <w:rPr>
          <w:spacing w:val="-1"/>
        </w:rPr>
        <w:t xml:space="preserve"> </w:t>
      </w:r>
      <w:r>
        <w:rPr/>
        <w:t>to</w:t>
      </w:r>
      <w:r>
        <w:rPr>
          <w:spacing w:val="2"/>
        </w:rPr>
        <w:t xml:space="preserve"> </w:t>
      </w:r>
      <w:r>
        <w:rPr/>
        <w:t>be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Present Simple Tense;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распознавать и употреблять в устной и письменной речи простые предложения с простым</w:t>
      </w:r>
      <w:r>
        <w:rPr>
          <w:spacing w:val="1"/>
        </w:rPr>
        <w:t xml:space="preserve"> </w:t>
      </w:r>
      <w:r>
        <w:rPr/>
        <w:t>глагольным</w:t>
      </w:r>
      <w:r>
        <w:rPr>
          <w:spacing w:val="-3"/>
        </w:rPr>
        <w:t xml:space="preserve"> </w:t>
      </w:r>
      <w:r>
        <w:rPr/>
        <w:t>сказуемым</w:t>
      </w:r>
      <w:r>
        <w:rPr>
          <w:spacing w:val="1"/>
        </w:rPr>
        <w:t xml:space="preserve"> </w:t>
      </w:r>
      <w:r>
        <w:rPr/>
        <w:t>(He</w:t>
      </w:r>
      <w:r>
        <w:rPr>
          <w:spacing w:val="-1"/>
        </w:rPr>
        <w:t xml:space="preserve"> </w:t>
      </w:r>
      <w:r>
        <w:rPr/>
        <w:t>speaks English.);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 xml:space="preserve">распознавать   </w:t>
      </w:r>
      <w:r>
        <w:rPr>
          <w:spacing w:val="42"/>
        </w:rPr>
        <w:t xml:space="preserve"> </w:t>
      </w:r>
      <w:r>
        <w:rPr/>
        <w:t xml:space="preserve">и    </w:t>
      </w:r>
      <w:r>
        <w:rPr>
          <w:spacing w:val="40"/>
        </w:rPr>
        <w:t xml:space="preserve"> </w:t>
      </w:r>
      <w:r>
        <w:rPr/>
        <w:t xml:space="preserve">употреблять    </w:t>
      </w:r>
      <w:r>
        <w:rPr>
          <w:spacing w:val="40"/>
        </w:rPr>
        <w:t xml:space="preserve"> </w:t>
      </w:r>
      <w:r>
        <w:rPr/>
        <w:t xml:space="preserve">в    </w:t>
      </w:r>
      <w:r>
        <w:rPr>
          <w:spacing w:val="40"/>
        </w:rPr>
        <w:t xml:space="preserve"> </w:t>
      </w:r>
      <w:r>
        <w:rPr/>
        <w:t xml:space="preserve">устной    </w:t>
      </w:r>
      <w:r>
        <w:rPr>
          <w:spacing w:val="40"/>
        </w:rPr>
        <w:t xml:space="preserve"> </w:t>
      </w:r>
      <w:r>
        <w:rPr/>
        <w:t xml:space="preserve">и    </w:t>
      </w:r>
      <w:r>
        <w:rPr>
          <w:spacing w:val="38"/>
        </w:rPr>
        <w:t xml:space="preserve"> </w:t>
      </w:r>
      <w:r>
        <w:rPr/>
        <w:t xml:space="preserve">письменной    </w:t>
      </w:r>
      <w:r>
        <w:rPr>
          <w:spacing w:val="37"/>
        </w:rPr>
        <w:t xml:space="preserve"> </w:t>
      </w:r>
      <w:r>
        <w:rPr/>
        <w:t xml:space="preserve">речи    </w:t>
      </w:r>
      <w:r>
        <w:rPr>
          <w:spacing w:val="40"/>
        </w:rPr>
        <w:t xml:space="preserve"> </w:t>
      </w:r>
      <w:r>
        <w:rPr/>
        <w:t>предложения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составным</w:t>
      </w:r>
      <w:r>
        <w:rPr>
          <w:spacing w:val="1"/>
        </w:rPr>
        <w:t xml:space="preserve"> </w:t>
      </w:r>
      <w:r>
        <w:rPr/>
        <w:t>глагольным</w:t>
      </w:r>
      <w:r>
        <w:rPr>
          <w:spacing w:val="-2"/>
        </w:rPr>
        <w:t xml:space="preserve"> </w:t>
      </w:r>
      <w:r>
        <w:rPr/>
        <w:t>сказуемым (I</w:t>
      </w:r>
      <w:r>
        <w:rPr>
          <w:spacing w:val="-4"/>
        </w:rPr>
        <w:t xml:space="preserve"> </w:t>
      </w:r>
      <w:r>
        <w:rPr/>
        <w:t>want to dance.</w:t>
      </w:r>
      <w:r>
        <w:rPr>
          <w:spacing w:val="-1"/>
        </w:rPr>
        <w:t xml:space="preserve"> </w:t>
      </w:r>
      <w:r>
        <w:rPr/>
        <w:t>She</w:t>
      </w:r>
      <w:r>
        <w:rPr>
          <w:spacing w:val="1"/>
        </w:rPr>
        <w:t xml:space="preserve"> </w:t>
      </w:r>
      <w:r>
        <w:rPr/>
        <w:t>can skate</w:t>
      </w:r>
      <w:r>
        <w:rPr>
          <w:spacing w:val="2"/>
        </w:rPr>
        <w:t xml:space="preserve"> </w:t>
      </w:r>
      <w:r>
        <w:rPr/>
        <w:t>well.);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 xml:space="preserve">распознавать   </w:t>
      </w:r>
      <w:r>
        <w:rPr>
          <w:spacing w:val="41"/>
        </w:rPr>
        <w:t xml:space="preserve"> </w:t>
      </w:r>
      <w:r>
        <w:rPr/>
        <w:t xml:space="preserve">и    </w:t>
      </w:r>
      <w:r>
        <w:rPr>
          <w:spacing w:val="40"/>
        </w:rPr>
        <w:t xml:space="preserve"> </w:t>
      </w:r>
      <w:r>
        <w:rPr/>
        <w:t xml:space="preserve">употреблять    </w:t>
      </w:r>
      <w:r>
        <w:rPr>
          <w:spacing w:val="39"/>
        </w:rPr>
        <w:t xml:space="preserve"> </w:t>
      </w:r>
      <w:r>
        <w:rPr/>
        <w:t xml:space="preserve">в    </w:t>
      </w:r>
      <w:r>
        <w:rPr>
          <w:spacing w:val="40"/>
        </w:rPr>
        <w:t xml:space="preserve"> </w:t>
      </w:r>
      <w:r>
        <w:rPr/>
        <w:t xml:space="preserve">устной    </w:t>
      </w:r>
      <w:r>
        <w:rPr>
          <w:spacing w:val="39"/>
        </w:rPr>
        <w:t xml:space="preserve"> </w:t>
      </w:r>
      <w:r>
        <w:rPr/>
        <w:t xml:space="preserve">и    </w:t>
      </w:r>
      <w:r>
        <w:rPr>
          <w:spacing w:val="37"/>
        </w:rPr>
        <w:t xml:space="preserve"> </w:t>
      </w:r>
      <w:r>
        <w:rPr/>
        <w:t xml:space="preserve">письменной    </w:t>
      </w:r>
      <w:r>
        <w:rPr>
          <w:spacing w:val="38"/>
        </w:rPr>
        <w:t xml:space="preserve"> </w:t>
      </w:r>
      <w:r>
        <w:rPr/>
        <w:t xml:space="preserve">речи    </w:t>
      </w:r>
      <w:r>
        <w:rPr>
          <w:spacing w:val="39"/>
        </w:rPr>
        <w:t xml:space="preserve"> </w:t>
      </w:r>
      <w:r>
        <w:rPr/>
        <w:t>предложения</w:t>
      </w:r>
      <w:r>
        <w:rPr>
          <w:spacing w:val="-58"/>
        </w:rPr>
        <w:t xml:space="preserve"> </w:t>
      </w:r>
      <w:r>
        <w:rPr/>
        <w:t>с глаголом-связкой to be в Present Simple Tense в составе таких фраз, как I’m Dima, I’m eight. I’m</w:t>
      </w:r>
      <w:r>
        <w:rPr>
          <w:spacing w:val="1"/>
        </w:rPr>
        <w:t xml:space="preserve"> </w:t>
      </w:r>
      <w:r>
        <w:rPr/>
        <w:t>fine.</w:t>
      </w:r>
      <w:r>
        <w:rPr>
          <w:spacing w:val="1"/>
        </w:rPr>
        <w:t xml:space="preserve"> </w:t>
      </w:r>
      <w:r>
        <w:rPr/>
        <w:t>I’m sorry.</w:t>
      </w:r>
      <w:r>
        <w:rPr>
          <w:spacing w:val="4"/>
        </w:rPr>
        <w:t xml:space="preserve"> </w:t>
      </w:r>
      <w:r>
        <w:rPr/>
        <w:t>It’s...</w:t>
      </w:r>
      <w:r>
        <w:rPr>
          <w:spacing w:val="2"/>
        </w:rPr>
        <w:t xml:space="preserve"> </w:t>
      </w:r>
      <w:r>
        <w:rPr/>
        <w:t>Is it.?</w:t>
      </w:r>
      <w:r>
        <w:rPr>
          <w:spacing w:val="3"/>
        </w:rPr>
        <w:t xml:space="preserve"> </w:t>
      </w:r>
      <w:r>
        <w:rPr/>
        <w:t>What’s ...?;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 xml:space="preserve">распознавать   </w:t>
      </w:r>
      <w:r>
        <w:rPr>
          <w:spacing w:val="41"/>
        </w:rPr>
        <w:t xml:space="preserve"> </w:t>
      </w:r>
      <w:r>
        <w:rPr/>
        <w:t xml:space="preserve">и    </w:t>
      </w:r>
      <w:r>
        <w:rPr>
          <w:spacing w:val="40"/>
        </w:rPr>
        <w:t xml:space="preserve"> </w:t>
      </w:r>
      <w:r>
        <w:rPr/>
        <w:t xml:space="preserve">употреблять    </w:t>
      </w:r>
      <w:r>
        <w:rPr>
          <w:spacing w:val="39"/>
        </w:rPr>
        <w:t xml:space="preserve"> </w:t>
      </w:r>
      <w:r>
        <w:rPr/>
        <w:t xml:space="preserve">в    </w:t>
      </w:r>
      <w:r>
        <w:rPr>
          <w:spacing w:val="40"/>
        </w:rPr>
        <w:t xml:space="preserve"> </w:t>
      </w:r>
      <w:r>
        <w:rPr/>
        <w:t xml:space="preserve">устной    </w:t>
      </w:r>
      <w:r>
        <w:rPr>
          <w:spacing w:val="39"/>
        </w:rPr>
        <w:t xml:space="preserve"> </w:t>
      </w:r>
      <w:r>
        <w:rPr/>
        <w:t xml:space="preserve">и    </w:t>
      </w:r>
      <w:r>
        <w:rPr>
          <w:spacing w:val="37"/>
        </w:rPr>
        <w:t xml:space="preserve"> </w:t>
      </w:r>
      <w:r>
        <w:rPr/>
        <w:t xml:space="preserve">письменной    </w:t>
      </w:r>
      <w:r>
        <w:rPr>
          <w:spacing w:val="38"/>
        </w:rPr>
        <w:t xml:space="preserve"> </w:t>
      </w:r>
      <w:r>
        <w:rPr/>
        <w:t xml:space="preserve">речи    </w:t>
      </w:r>
      <w:r>
        <w:rPr>
          <w:spacing w:val="39"/>
        </w:rPr>
        <w:t xml:space="preserve"> </w:t>
      </w:r>
      <w:r>
        <w:rPr/>
        <w:t>предложения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краткими глагольными формами;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употреблять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повелительное</w:t>
      </w:r>
      <w:r>
        <w:rPr>
          <w:spacing w:val="1"/>
        </w:rPr>
        <w:t xml:space="preserve"> </w:t>
      </w:r>
      <w:r>
        <w:rPr/>
        <w:t>наклонение:</w:t>
      </w:r>
      <w:r>
        <w:rPr>
          <w:spacing w:val="1"/>
        </w:rPr>
        <w:t xml:space="preserve"> </w:t>
      </w:r>
      <w:r>
        <w:rPr/>
        <w:t>побудительные</w:t>
      </w:r>
      <w:r>
        <w:rPr>
          <w:spacing w:val="-3"/>
        </w:rPr>
        <w:t xml:space="preserve"> </w:t>
      </w:r>
      <w:r>
        <w:rPr/>
        <w:t>предложения в</w:t>
      </w:r>
      <w:r>
        <w:rPr>
          <w:spacing w:val="1"/>
        </w:rPr>
        <w:t xml:space="preserve"> </w:t>
      </w:r>
      <w:r>
        <w:rPr/>
        <w:t>утвердительной форме</w:t>
      </w:r>
      <w:r>
        <w:rPr>
          <w:spacing w:val="-3"/>
        </w:rPr>
        <w:t xml:space="preserve"> </w:t>
      </w:r>
      <w:r>
        <w:rPr/>
        <w:t>(Come</w:t>
      </w:r>
      <w:r>
        <w:rPr>
          <w:spacing w:val="-1"/>
        </w:rPr>
        <w:t xml:space="preserve"> </w:t>
      </w:r>
      <w:r>
        <w:rPr/>
        <w:t>in, please.);</w:t>
      </w:r>
    </w:p>
    <w:p>
      <w:pPr>
        <w:pStyle w:val="Style14"/>
        <w:tabs>
          <w:tab w:val="clear" w:pos="720"/>
          <w:tab w:val="left" w:pos="2172" w:leader="none"/>
          <w:tab w:val="left" w:pos="4080" w:leader="none"/>
          <w:tab w:val="left" w:pos="5453" w:leader="none"/>
          <w:tab w:val="left" w:pos="8694" w:leader="none"/>
        </w:tabs>
        <w:spacing w:lineRule="auto" w:line="360" w:before="1" w:after="0"/>
        <w:ind w:left="232" w:right="165" w:firstLine="708"/>
        <w:rPr>
          <w:sz w:val="24"/>
        </w:rPr>
      </w:pPr>
      <w:r>
        <w:rPr/>
        <w:t>распознавать и употреблять в устной и письменной речи настоящее простое время (Present</w:t>
      </w:r>
      <w:r>
        <w:rPr>
          <w:spacing w:val="1"/>
        </w:rPr>
        <w:t xml:space="preserve"> </w:t>
      </w:r>
      <w:r>
        <w:rPr/>
        <w:t>Simple</w:t>
        <w:tab/>
        <w:t>Tense)</w:t>
        <w:tab/>
        <w:t>в</w:t>
        <w:tab/>
        <w:t>повествовательных</w:t>
        <w:tab/>
        <w:t>(утвердительных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отрицательных)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вопросительных</w:t>
      </w:r>
      <w:r>
        <w:rPr>
          <w:spacing w:val="1"/>
        </w:rPr>
        <w:t xml:space="preserve"> </w:t>
      </w:r>
      <w:r>
        <w:rPr/>
        <w:t>(общий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специальный</w:t>
      </w:r>
      <w:r>
        <w:rPr>
          <w:spacing w:val="-1"/>
        </w:rPr>
        <w:t xml:space="preserve"> </w:t>
      </w:r>
      <w:r>
        <w:rPr/>
        <w:t>вопрос)</w:t>
      </w:r>
      <w:r>
        <w:rPr>
          <w:spacing w:val="-1"/>
        </w:rPr>
        <w:t xml:space="preserve"> </w:t>
      </w:r>
      <w:r>
        <w:rPr/>
        <w:t>предложениях;</w:t>
      </w:r>
    </w:p>
    <w:p>
      <w:pPr>
        <w:sectPr>
          <w:headerReference w:type="default" r:id="rId10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5" w:firstLine="708"/>
        <w:rPr>
          <w:sz w:val="24"/>
        </w:rPr>
      </w:pPr>
      <w:r>
        <w:rPr/>
        <w:t>распознавать и употреблять в устной и письменной речи глагольную конструкцию have got</w:t>
      </w:r>
      <w:r>
        <w:rPr>
          <w:spacing w:val="1"/>
        </w:rPr>
        <w:t xml:space="preserve"> </w:t>
      </w:r>
      <w:r>
        <w:rPr/>
        <w:t>(I’ve got ... Have</w:t>
      </w:r>
      <w:r>
        <w:rPr>
          <w:spacing w:val="4"/>
        </w:rPr>
        <w:t xml:space="preserve"> </w:t>
      </w:r>
      <w:r>
        <w:rPr/>
        <w:t>you</w:t>
      </w:r>
      <w:r>
        <w:rPr>
          <w:spacing w:val="2"/>
        </w:rPr>
        <w:t xml:space="preserve"> </w:t>
      </w:r>
      <w:r>
        <w:rPr/>
        <w:t>got</w:t>
      </w:r>
      <w:r>
        <w:rPr>
          <w:spacing w:val="2"/>
        </w:rPr>
        <w:t xml:space="preserve"> </w:t>
      </w:r>
      <w:r>
        <w:rPr/>
        <w:t>...?);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5" w:firstLine="708"/>
        <w:rPr>
          <w:sz w:val="24"/>
        </w:rPr>
      </w:pPr>
      <w:r>
        <w:rPr/>
        <w:t>распознавать и употреблять в устной и письменной речи модальный глагол сan/can’t для</w:t>
      </w:r>
      <w:r>
        <w:rPr>
          <w:spacing w:val="1"/>
        </w:rPr>
        <w:t xml:space="preserve"> </w:t>
      </w:r>
      <w:r>
        <w:rPr/>
        <w:t>выражения умения (I can ride a bike.) и отсутствия умения (I can’t ride a bike.); can для получения</w:t>
      </w:r>
      <w:r>
        <w:rPr>
          <w:spacing w:val="1"/>
        </w:rPr>
        <w:t xml:space="preserve"> </w:t>
      </w:r>
      <w:r>
        <w:rPr/>
        <w:t>разрешения</w:t>
      </w:r>
      <w:r>
        <w:rPr>
          <w:spacing w:val="-1"/>
        </w:rPr>
        <w:t xml:space="preserve"> </w:t>
      </w:r>
      <w:r>
        <w:rPr/>
        <w:t>(Can</w:t>
      </w:r>
      <w:r>
        <w:rPr>
          <w:spacing w:val="2"/>
        </w:rPr>
        <w:t xml:space="preserve"> </w:t>
      </w:r>
      <w:r>
        <w:rPr/>
        <w:t>I</w:t>
      </w:r>
      <w:r>
        <w:rPr>
          <w:spacing w:val="-4"/>
        </w:rPr>
        <w:t xml:space="preserve"> </w:t>
      </w:r>
      <w:r>
        <w:rPr/>
        <w:t>go out?);</w:t>
      </w:r>
    </w:p>
    <w:p>
      <w:pPr>
        <w:pStyle w:val="Style14"/>
        <w:spacing w:lineRule="auto" w:line="360" w:before="1" w:after="0"/>
        <w:ind w:left="232" w:right="176" w:firstLine="708"/>
        <w:rPr>
          <w:sz w:val="24"/>
        </w:rPr>
      </w:pPr>
      <w:r>
        <w:rPr/>
        <w:t>распознавать и употреблять в устной и письменной речи неопределённый, определённый и</w:t>
      </w:r>
      <w:r>
        <w:rPr>
          <w:spacing w:val="1"/>
        </w:rPr>
        <w:t xml:space="preserve"> </w:t>
      </w:r>
      <w:r>
        <w:rPr/>
        <w:t>нулевой</w:t>
      </w:r>
      <w:r>
        <w:rPr>
          <w:spacing w:val="-2"/>
        </w:rPr>
        <w:t xml:space="preserve"> </w:t>
      </w:r>
      <w:r>
        <w:rPr/>
        <w:t>артикль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существительными</w:t>
      </w:r>
      <w:r>
        <w:rPr>
          <w:spacing w:val="-1"/>
        </w:rPr>
        <w:t xml:space="preserve"> </w:t>
      </w:r>
      <w:r>
        <w:rPr/>
        <w:t>(наиболее</w:t>
      </w:r>
      <w:r>
        <w:rPr>
          <w:spacing w:val="-2"/>
        </w:rPr>
        <w:t xml:space="preserve"> </w:t>
      </w:r>
      <w:r>
        <w:rPr/>
        <w:t>распространённые</w:t>
      </w:r>
      <w:r>
        <w:rPr>
          <w:spacing w:val="-4"/>
        </w:rPr>
        <w:t xml:space="preserve"> </w:t>
      </w:r>
      <w:r>
        <w:rPr/>
        <w:t>случаи</w:t>
      </w:r>
      <w:r>
        <w:rPr>
          <w:spacing w:val="4"/>
        </w:rPr>
        <w:t xml:space="preserve"> </w:t>
      </w:r>
      <w:r>
        <w:rPr/>
        <w:t>употребления);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употреблять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множественное</w:t>
      </w:r>
      <w:r>
        <w:rPr>
          <w:spacing w:val="1"/>
        </w:rPr>
        <w:t xml:space="preserve"> </w:t>
      </w:r>
      <w:r>
        <w:rPr/>
        <w:t>число</w:t>
      </w:r>
      <w:r>
        <w:rPr>
          <w:spacing w:val="1"/>
        </w:rPr>
        <w:t xml:space="preserve"> </w:t>
      </w:r>
      <w:r>
        <w:rPr/>
        <w:t>существительных,</w:t>
      </w:r>
      <w:r>
        <w:rPr>
          <w:spacing w:val="-1"/>
        </w:rPr>
        <w:t xml:space="preserve"> </w:t>
      </w:r>
      <w:r>
        <w:rPr/>
        <w:t>образованное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правилам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исключения:</w:t>
      </w:r>
      <w:r>
        <w:rPr>
          <w:spacing w:val="6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pen –</w:t>
      </w:r>
      <w:r>
        <w:rPr>
          <w:spacing w:val="-1"/>
        </w:rPr>
        <w:t xml:space="preserve"> </w:t>
      </w:r>
      <w:r>
        <w:rPr/>
        <w:t>pens;</w:t>
      </w:r>
      <w:r>
        <w:rPr>
          <w:spacing w:val="1"/>
        </w:rPr>
        <w:t xml:space="preserve"> </w:t>
      </w:r>
      <w:r>
        <w:rPr/>
        <w:t>a</w:t>
      </w:r>
      <w:r>
        <w:rPr>
          <w:spacing w:val="-2"/>
        </w:rPr>
        <w:t xml:space="preserve"> </w:t>
      </w:r>
      <w:r>
        <w:rPr/>
        <w:t>man</w:t>
      </w:r>
      <w:r>
        <w:rPr>
          <w:spacing w:val="-1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men;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 xml:space="preserve">распознавать    </w:t>
      </w:r>
      <w:r>
        <w:rPr>
          <w:spacing w:val="55"/>
        </w:rPr>
        <w:t xml:space="preserve"> </w:t>
      </w:r>
      <w:r>
        <w:rPr/>
        <w:t xml:space="preserve">и     </w:t>
      </w:r>
      <w:r>
        <w:rPr>
          <w:spacing w:val="55"/>
        </w:rPr>
        <w:t xml:space="preserve"> </w:t>
      </w:r>
      <w:r>
        <w:rPr/>
        <w:t xml:space="preserve">употреблять     </w:t>
      </w:r>
      <w:r>
        <w:rPr>
          <w:spacing w:val="53"/>
        </w:rPr>
        <w:t xml:space="preserve"> </w:t>
      </w:r>
      <w:r>
        <w:rPr/>
        <w:t xml:space="preserve">в     </w:t>
      </w:r>
      <w:r>
        <w:rPr>
          <w:spacing w:val="54"/>
        </w:rPr>
        <w:t xml:space="preserve"> </w:t>
      </w:r>
      <w:r>
        <w:rPr/>
        <w:t xml:space="preserve">устной     </w:t>
      </w:r>
      <w:r>
        <w:rPr>
          <w:spacing w:val="53"/>
        </w:rPr>
        <w:t xml:space="preserve"> </w:t>
      </w:r>
      <w:r>
        <w:rPr/>
        <w:t xml:space="preserve">и     </w:t>
      </w:r>
      <w:r>
        <w:rPr>
          <w:spacing w:val="52"/>
        </w:rPr>
        <w:t xml:space="preserve"> </w:t>
      </w:r>
      <w:r>
        <w:rPr/>
        <w:t xml:space="preserve">письменной     </w:t>
      </w:r>
      <w:r>
        <w:rPr>
          <w:spacing w:val="53"/>
        </w:rPr>
        <w:t xml:space="preserve"> </w:t>
      </w:r>
      <w:r>
        <w:rPr/>
        <w:t xml:space="preserve">речи     </w:t>
      </w:r>
      <w:r>
        <w:rPr>
          <w:spacing w:val="53"/>
        </w:rPr>
        <w:t xml:space="preserve"> </w:t>
      </w:r>
      <w:r>
        <w:rPr/>
        <w:t>личные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притяжательные</w:t>
      </w:r>
      <w:r>
        <w:rPr>
          <w:spacing w:val="-2"/>
        </w:rPr>
        <w:t xml:space="preserve"> </w:t>
      </w:r>
      <w:r>
        <w:rPr/>
        <w:t>местоимения;</w:t>
      </w:r>
    </w:p>
    <w:p>
      <w:pPr>
        <w:pStyle w:val="Style14"/>
        <w:ind w:left="941" w:hanging="0"/>
        <w:rPr>
          <w:sz w:val="24"/>
        </w:rPr>
      </w:pPr>
      <w:r>
        <w:rPr/>
        <w:t>распознавать</w:t>
      </w:r>
      <w:r>
        <w:rPr>
          <w:spacing w:val="19"/>
        </w:rPr>
        <w:t xml:space="preserve"> </w:t>
      </w:r>
      <w:r>
        <w:rPr/>
        <w:t>и</w:t>
      </w:r>
      <w:r>
        <w:rPr>
          <w:spacing w:val="21"/>
        </w:rPr>
        <w:t xml:space="preserve"> </w:t>
      </w:r>
      <w:r>
        <w:rPr/>
        <w:t>употреблять</w:t>
      </w:r>
      <w:r>
        <w:rPr>
          <w:spacing w:val="20"/>
        </w:rPr>
        <w:t xml:space="preserve"> </w:t>
      </w:r>
      <w:r>
        <w:rPr/>
        <w:t>в</w:t>
      </w:r>
      <w:r>
        <w:rPr>
          <w:spacing w:val="23"/>
        </w:rPr>
        <w:t xml:space="preserve"> </w:t>
      </w:r>
      <w:r>
        <w:rPr/>
        <w:t>устной</w:t>
      </w:r>
      <w:r>
        <w:rPr>
          <w:spacing w:val="19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письменной</w:t>
      </w:r>
      <w:r>
        <w:rPr>
          <w:spacing w:val="19"/>
        </w:rPr>
        <w:t xml:space="preserve"> </w:t>
      </w:r>
      <w:r>
        <w:rPr/>
        <w:t>речи</w:t>
      </w:r>
      <w:r>
        <w:rPr>
          <w:spacing w:val="22"/>
        </w:rPr>
        <w:t xml:space="preserve"> </w:t>
      </w:r>
      <w:r>
        <w:rPr/>
        <w:t>указательные</w:t>
      </w:r>
      <w:r>
        <w:rPr>
          <w:spacing w:val="16"/>
        </w:rPr>
        <w:t xml:space="preserve"> </w:t>
      </w:r>
      <w:r>
        <w:rPr/>
        <w:t>местоимения</w:t>
      </w:r>
      <w:r>
        <w:rPr>
          <w:spacing w:val="21"/>
        </w:rPr>
        <w:t xml:space="preserve"> </w:t>
      </w:r>
      <w:r>
        <w:rPr/>
        <w:t>this</w:t>
      </w:r>
      <w:r>
        <w:rPr>
          <w:spacing w:val="19"/>
        </w:rPr>
        <w:t xml:space="preserve"> </w:t>
      </w:r>
      <w:r>
        <w:rPr/>
        <w:t>–</w:t>
      </w:r>
    </w:p>
    <w:p>
      <w:pPr>
        <w:sectPr>
          <w:headerReference w:type="default" r:id="rId10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lineRule="auto" w:line="720" w:before="138" w:after="0"/>
        <w:ind w:left="232" w:right="-14" w:hanging="0"/>
        <w:jc w:val="left"/>
        <w:rPr>
          <w:sz w:val="24"/>
        </w:rPr>
      </w:pPr>
      <w:r>
        <w:rPr>
          <w:spacing w:val="-1"/>
        </w:rPr>
        <w:t>these;</w:t>
      </w:r>
      <w:r>
        <w:rPr>
          <w:spacing w:val="-57"/>
        </w:rPr>
        <w:t xml:space="preserve"> </w:t>
      </w:r>
      <w:r>
        <w:rPr/>
        <w:t>12);</w:t>
      </w:r>
    </w:p>
    <w:p>
      <w:pPr>
        <w:pStyle w:val="Style14"/>
        <w:spacing w:lineRule="atLeast" w:line="830"/>
        <w:ind w:left="109" w:hanging="0"/>
        <w:jc w:val="left"/>
        <w:rPr>
          <w:sz w:val="24"/>
        </w:rPr>
      </w:pPr>
      <w:r>
        <w:br w:type="column"/>
      </w:r>
      <w:r>
        <w:rPr/>
        <w:t>распознавать</w:t>
      </w:r>
      <w:r>
        <w:rPr>
          <w:spacing w:val="5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употреблять</w:t>
      </w:r>
      <w:r>
        <w:rPr>
          <w:spacing w:val="5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устной</w:t>
      </w:r>
      <w:r>
        <w:rPr>
          <w:spacing w:val="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письменной</w:t>
      </w:r>
      <w:r>
        <w:rPr>
          <w:spacing w:val="2"/>
        </w:rPr>
        <w:t xml:space="preserve"> </w:t>
      </w:r>
      <w:r>
        <w:rPr/>
        <w:t>речи</w:t>
      </w:r>
      <w:r>
        <w:rPr>
          <w:spacing w:val="5"/>
        </w:rPr>
        <w:t xml:space="preserve"> </w:t>
      </w:r>
      <w:r>
        <w:rPr/>
        <w:t>количественные</w:t>
      </w:r>
      <w:r>
        <w:rPr>
          <w:spacing w:val="2"/>
        </w:rPr>
        <w:t xml:space="preserve"> </w:t>
      </w:r>
      <w:r>
        <w:rPr/>
        <w:t>числительные</w:t>
      </w:r>
      <w:r>
        <w:rPr>
          <w:spacing w:val="3"/>
        </w:rPr>
        <w:t xml:space="preserve"> </w:t>
      </w:r>
      <w:r>
        <w:rPr/>
        <w:t>(1–</w:t>
      </w:r>
      <w:r>
        <w:rPr>
          <w:spacing w:val="-57"/>
        </w:rPr>
        <w:t xml:space="preserve"> </w:t>
      </w:r>
      <w:r>
        <w:rPr/>
        <w:t>распознавать</w:t>
      </w:r>
      <w:r>
        <w:rPr>
          <w:spacing w:val="15"/>
        </w:rPr>
        <w:t xml:space="preserve"> </w:t>
      </w:r>
      <w:r>
        <w:rPr/>
        <w:t>и</w:t>
      </w:r>
      <w:r>
        <w:rPr>
          <w:spacing w:val="17"/>
        </w:rPr>
        <w:t xml:space="preserve"> </w:t>
      </w:r>
      <w:r>
        <w:rPr/>
        <w:t>употреблять</w:t>
      </w:r>
      <w:r>
        <w:rPr>
          <w:spacing w:val="14"/>
        </w:rPr>
        <w:t xml:space="preserve"> </w:t>
      </w:r>
      <w:r>
        <w:rPr/>
        <w:t>в</w:t>
      </w:r>
      <w:r>
        <w:rPr>
          <w:spacing w:val="16"/>
        </w:rPr>
        <w:t xml:space="preserve"> </w:t>
      </w:r>
      <w:r>
        <w:rPr/>
        <w:t>устной</w:t>
      </w:r>
      <w:r>
        <w:rPr>
          <w:spacing w:val="14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письменной</w:t>
      </w:r>
      <w:r>
        <w:rPr>
          <w:spacing w:val="14"/>
        </w:rPr>
        <w:t xml:space="preserve"> </w:t>
      </w:r>
      <w:r>
        <w:rPr/>
        <w:t>речи</w:t>
      </w:r>
      <w:r>
        <w:rPr>
          <w:spacing w:val="15"/>
        </w:rPr>
        <w:t xml:space="preserve"> </w:t>
      </w:r>
      <w:r>
        <w:rPr/>
        <w:t>вопросительные</w:t>
      </w:r>
      <w:r>
        <w:rPr>
          <w:spacing w:val="13"/>
        </w:rPr>
        <w:t xml:space="preserve"> </w:t>
      </w:r>
      <w:r>
        <w:rPr/>
        <w:t>слова</w:t>
      </w:r>
      <w:r>
        <w:rPr>
          <w:spacing w:val="21"/>
        </w:rPr>
        <w:t xml:space="preserve"> </w:t>
      </w:r>
      <w:r>
        <w:rPr/>
        <w:t>who,</w:t>
      </w:r>
      <w:r>
        <w:rPr>
          <w:spacing w:val="17"/>
        </w:rPr>
        <w:t xml:space="preserve"> </w:t>
      </w:r>
      <w:r>
        <w:rPr/>
        <w:t>what,</w:t>
      </w:r>
    </w:p>
    <w:p>
      <w:pPr>
        <w:sectPr>
          <w:type w:val="continuous"/>
          <w:pgSz w:w="11906" w:h="16838"/>
          <w:pgMar w:left="900" w:right="400" w:header="571" w:top="900" w:footer="0" w:bottom="280" w:gutter="0"/>
          <w:cols w:num="2" w:equalWidth="false" w:sep="false">
            <w:col w:w="789" w:space="40"/>
            <w:col w:w="9776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4"/>
        <w:ind w:left="232" w:hanging="0"/>
        <w:jc w:val="left"/>
        <w:rPr>
          <w:sz w:val="24"/>
        </w:rPr>
      </w:pPr>
      <w:r>
        <w:rPr/>
        <w:t>how,</w:t>
      </w:r>
      <w:r>
        <w:rPr>
          <w:spacing w:val="-1"/>
        </w:rPr>
        <w:t xml:space="preserve"> </w:t>
      </w:r>
      <w:r>
        <w:rPr/>
        <w:t>where,</w:t>
      </w:r>
      <w:r>
        <w:rPr>
          <w:spacing w:val="-1"/>
        </w:rPr>
        <w:t xml:space="preserve"> </w:t>
      </w:r>
      <w:r>
        <w:rPr/>
        <w:t>how</w:t>
      </w:r>
      <w:r>
        <w:rPr>
          <w:spacing w:val="-2"/>
        </w:rPr>
        <w:t xml:space="preserve"> </w:t>
      </w:r>
      <w:r>
        <w:rPr/>
        <w:t>many;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распознавать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употреблять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устной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письменной</w:t>
      </w:r>
      <w:r>
        <w:rPr>
          <w:spacing w:val="-3"/>
        </w:rPr>
        <w:t xml:space="preserve"> </w:t>
      </w:r>
      <w:r>
        <w:rPr/>
        <w:t>речи</w:t>
      </w:r>
      <w:r>
        <w:rPr>
          <w:spacing w:val="-4"/>
        </w:rPr>
        <w:t xml:space="preserve"> </w:t>
      </w:r>
      <w:r>
        <w:rPr/>
        <w:t>предлоги</w:t>
      </w:r>
      <w:r>
        <w:rPr>
          <w:spacing w:val="-1"/>
        </w:rPr>
        <w:t xml:space="preserve"> </w:t>
      </w:r>
      <w:r>
        <w:rPr/>
        <w:t>места</w:t>
      </w:r>
      <w:r>
        <w:rPr>
          <w:spacing w:val="4"/>
        </w:rPr>
        <w:t xml:space="preserve"> </w:t>
      </w:r>
      <w:r>
        <w:rPr/>
        <w:t>on,</w:t>
      </w:r>
      <w:r>
        <w:rPr>
          <w:spacing w:val="-2"/>
        </w:rPr>
        <w:t xml:space="preserve"> </w:t>
      </w:r>
      <w:r>
        <w:rPr/>
        <w:t>in,</w:t>
      </w:r>
      <w:r>
        <w:rPr>
          <w:spacing w:val="-3"/>
        </w:rPr>
        <w:t xml:space="preserve"> </w:t>
      </w:r>
      <w:r>
        <w:rPr/>
        <w:t>near,</w:t>
      </w:r>
      <w:r>
        <w:rPr>
          <w:spacing w:val="-2"/>
        </w:rPr>
        <w:t xml:space="preserve"> </w:t>
      </w:r>
      <w:r>
        <w:rPr/>
        <w:t>under;</w:t>
      </w:r>
    </w:p>
    <w:p>
      <w:pPr>
        <w:pStyle w:val="Style14"/>
        <w:tabs>
          <w:tab w:val="clear" w:pos="720"/>
          <w:tab w:val="left" w:pos="2526" w:leader="none"/>
          <w:tab w:val="left" w:pos="2897" w:leader="none"/>
          <w:tab w:val="left" w:pos="4401" w:leader="none"/>
          <w:tab w:val="left" w:pos="4756" w:leader="none"/>
          <w:tab w:val="left" w:pos="5703" w:leader="none"/>
          <w:tab w:val="left" w:pos="6072" w:leader="none"/>
          <w:tab w:val="left" w:pos="7549" w:leader="none"/>
          <w:tab w:val="left" w:pos="8264" w:leader="none"/>
          <w:tab w:val="left" w:pos="9174" w:leader="none"/>
          <w:tab w:val="left" w:pos="9760" w:leader="none"/>
          <w:tab w:val="left" w:pos="10129" w:leader="none"/>
        </w:tabs>
        <w:spacing w:before="137" w:after="0"/>
        <w:ind w:left="941" w:hanging="0"/>
        <w:jc w:val="left"/>
        <w:rPr>
          <w:sz w:val="24"/>
        </w:rPr>
      </w:pPr>
      <w:r>
        <w:rPr/>
        <w:t>распознавать</w:t>
        <w:tab/>
        <w:t>и</w:t>
        <w:tab/>
        <w:t>употреблять</w:t>
        <w:tab/>
        <w:t>в</w:t>
        <w:tab/>
        <w:t>устной</w:t>
        <w:tab/>
        <w:t>и</w:t>
        <w:tab/>
        <w:t>письменной</w:t>
        <w:tab/>
        <w:t>речи</w:t>
        <w:tab/>
        <w:t>союзы</w:t>
        <w:tab/>
        <w:t>and</w:t>
        <w:tab/>
        <w:t>и</w:t>
        <w:tab/>
        <w:t>but</w:t>
      </w:r>
    </w:p>
    <w:p>
      <w:pPr>
        <w:pStyle w:val="Style14"/>
        <w:spacing w:before="137" w:after="0"/>
        <w:ind w:left="232" w:hanging="0"/>
        <w:jc w:val="left"/>
        <w:rPr>
          <w:sz w:val="24"/>
        </w:rPr>
      </w:pPr>
      <w:r>
        <w:rPr/>
        <w:t>(при</w:t>
      </w:r>
      <w:r>
        <w:rPr>
          <w:spacing w:val="-1"/>
        </w:rPr>
        <w:t xml:space="preserve"> </w:t>
      </w:r>
      <w:r>
        <w:rPr/>
        <w:t>однородных членах).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spacing w:before="139" w:after="0"/>
        <w:ind w:left="1961" w:hanging="1021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умения:</w:t>
      </w:r>
    </w:p>
    <w:p>
      <w:pPr>
        <w:pStyle w:val="Style14"/>
        <w:spacing w:lineRule="auto" w:line="360" w:before="137" w:after="0"/>
        <w:ind w:left="232" w:right="168" w:firstLine="708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отдельными</w:t>
      </w:r>
      <w:r>
        <w:rPr>
          <w:spacing w:val="1"/>
        </w:rPr>
        <w:t xml:space="preserve"> </w:t>
      </w:r>
      <w:r>
        <w:rPr/>
        <w:t>социокультурными</w:t>
      </w:r>
      <w:r>
        <w:rPr>
          <w:spacing w:val="1"/>
        </w:rPr>
        <w:t xml:space="preserve"> </w:t>
      </w:r>
      <w:r>
        <w:rPr/>
        <w:t>элементами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поведенческого</w:t>
      </w:r>
      <w:r>
        <w:rPr>
          <w:spacing w:val="1"/>
        </w:rPr>
        <w:t xml:space="preserve"> </w:t>
      </w:r>
      <w:r>
        <w:rPr/>
        <w:t>этикета,</w:t>
      </w:r>
      <w:r>
        <w:rPr>
          <w:spacing w:val="1"/>
        </w:rPr>
        <w:t xml:space="preserve"> </w:t>
      </w:r>
      <w:r>
        <w:rPr/>
        <w:t>принятыми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англоязычной</w:t>
      </w:r>
      <w:r>
        <w:rPr>
          <w:spacing w:val="1"/>
        </w:rPr>
        <w:t xml:space="preserve"> </w:t>
      </w:r>
      <w:r>
        <w:rPr/>
        <w:t>среде,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некоторых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общения:</w:t>
      </w:r>
      <w:r>
        <w:rPr>
          <w:spacing w:val="1"/>
        </w:rPr>
        <w:t xml:space="preserve"> </w:t>
      </w:r>
      <w:r>
        <w:rPr/>
        <w:t>приветствие,</w:t>
      </w:r>
      <w:r>
        <w:rPr>
          <w:spacing w:val="1"/>
        </w:rPr>
        <w:t xml:space="preserve"> </w:t>
      </w:r>
      <w:r>
        <w:rPr/>
        <w:t>прощание,</w:t>
      </w:r>
      <w:r>
        <w:rPr>
          <w:spacing w:val="1"/>
        </w:rPr>
        <w:t xml:space="preserve"> </w:t>
      </w:r>
      <w:r>
        <w:rPr/>
        <w:t>знакомство,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rPr/>
        <w:t>Рождеством;</w:t>
      </w:r>
    </w:p>
    <w:p>
      <w:pPr>
        <w:pStyle w:val="Style14"/>
        <w:ind w:left="941" w:hanging="0"/>
        <w:rPr>
          <w:sz w:val="24"/>
        </w:rPr>
      </w:pPr>
      <w:r>
        <w:rPr/>
        <w:t>знать</w:t>
      </w:r>
      <w:r>
        <w:rPr>
          <w:spacing w:val="-3"/>
        </w:rPr>
        <w:t xml:space="preserve"> </w:t>
      </w:r>
      <w:r>
        <w:rPr/>
        <w:t>названия</w:t>
      </w:r>
      <w:r>
        <w:rPr>
          <w:spacing w:val="-1"/>
        </w:rPr>
        <w:t xml:space="preserve"> </w:t>
      </w:r>
      <w:r>
        <w:rPr/>
        <w:t>родной</w:t>
      </w:r>
      <w:r>
        <w:rPr>
          <w:spacing w:val="-4"/>
        </w:rPr>
        <w:t xml:space="preserve"> </w:t>
      </w:r>
      <w:r>
        <w:rPr/>
        <w:t>страны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страны/стран</w:t>
      </w:r>
      <w:r>
        <w:rPr>
          <w:spacing w:val="-1"/>
        </w:rPr>
        <w:t xml:space="preserve"> </w:t>
      </w:r>
      <w:r>
        <w:rPr/>
        <w:t>изучаемого</w:t>
      </w:r>
      <w:r>
        <w:rPr>
          <w:spacing w:val="-2"/>
        </w:rPr>
        <w:t xml:space="preserve"> </w:t>
      </w:r>
      <w:r>
        <w:rPr/>
        <w:t>языка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столиц.</w:t>
      </w:r>
    </w:p>
    <w:p>
      <w:pPr>
        <w:pStyle w:val="ListParagraph"/>
        <w:numPr>
          <w:ilvl w:val="2"/>
          <w:numId w:val="58"/>
        </w:numPr>
        <w:tabs>
          <w:tab w:val="clear" w:pos="720"/>
          <w:tab w:val="left" w:pos="1782" w:leader="none"/>
        </w:tabs>
        <w:spacing w:lineRule="auto" w:line="360" w:before="140" w:after="0"/>
        <w:ind w:left="232" w:right="172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(английскому) языку: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умения.</w:t>
      </w:r>
    </w:p>
    <w:p>
      <w:pPr>
        <w:pStyle w:val="ListParagraph"/>
        <w:numPr>
          <w:ilvl w:val="4"/>
          <w:numId w:val="58"/>
        </w:numPr>
        <w:tabs>
          <w:tab w:val="clear" w:pos="720"/>
          <w:tab w:val="left" w:pos="2142" w:leader="none"/>
        </w:tabs>
        <w:spacing w:before="137" w:after="0"/>
        <w:ind w:left="2141" w:hanging="1201"/>
        <w:jc w:val="both"/>
        <w:rPr>
          <w:sz w:val="24"/>
        </w:rPr>
      </w:pPr>
      <w:r>
        <w:rPr>
          <w:sz w:val="24"/>
        </w:rPr>
        <w:t>Говорение:</w:t>
      </w:r>
    </w:p>
    <w:p>
      <w:pPr>
        <w:pStyle w:val="Style14"/>
        <w:tabs>
          <w:tab w:val="clear" w:pos="720"/>
          <w:tab w:val="left" w:pos="2039" w:leader="none"/>
          <w:tab w:val="left" w:pos="2970" w:leader="none"/>
          <w:tab w:val="left" w:pos="5093" w:leader="none"/>
          <w:tab w:val="left" w:pos="6961" w:leader="none"/>
          <w:tab w:val="left" w:pos="9473" w:leader="none"/>
        </w:tabs>
        <w:spacing w:lineRule="auto" w:line="360" w:before="139" w:after="0"/>
        <w:ind w:left="232" w:right="163" w:firstLine="708"/>
        <w:rPr>
          <w:sz w:val="24"/>
        </w:rPr>
      </w:pPr>
      <w:r>
        <w:rPr/>
        <w:t>вести</w:t>
      </w:r>
      <w:r>
        <w:rPr>
          <w:spacing w:val="1"/>
        </w:rPr>
        <w:t xml:space="preserve"> </w:t>
      </w:r>
      <w:r>
        <w:rPr/>
        <w:t>разные виды диалогов (диалог этикетного характера, диалог-побуждение, диалог-</w:t>
      </w:r>
      <w:r>
        <w:rPr>
          <w:spacing w:val="1"/>
        </w:rPr>
        <w:t xml:space="preserve"> </w:t>
      </w:r>
      <w:r>
        <w:rPr/>
        <w:t>расспрос)</w:t>
        <w:tab/>
        <w:t>в</w:t>
        <w:tab/>
        <w:t>стандартных</w:t>
        <w:tab/>
        <w:t>ситуациях</w:t>
        <w:tab/>
        <w:t>неофициального</w:t>
        <w:tab/>
        <w:t>общения,</w:t>
      </w:r>
      <w:r>
        <w:rPr>
          <w:spacing w:val="-58"/>
        </w:rPr>
        <w:t xml:space="preserve"> </w:t>
      </w:r>
      <w:r>
        <w:rPr/>
        <w:t xml:space="preserve">с    </w:t>
      </w:r>
      <w:r>
        <w:rPr>
          <w:spacing w:val="20"/>
        </w:rPr>
        <w:t xml:space="preserve"> </w:t>
      </w:r>
      <w:r>
        <w:rPr/>
        <w:t xml:space="preserve">вербальными     </w:t>
      </w:r>
      <w:r>
        <w:rPr>
          <w:spacing w:val="21"/>
        </w:rPr>
        <w:t xml:space="preserve"> </w:t>
      </w:r>
      <w:r>
        <w:rPr/>
        <w:t xml:space="preserve">и/или     </w:t>
      </w:r>
      <w:r>
        <w:rPr>
          <w:spacing w:val="19"/>
        </w:rPr>
        <w:t xml:space="preserve"> </w:t>
      </w:r>
      <w:r>
        <w:rPr/>
        <w:t xml:space="preserve">зрительными     </w:t>
      </w:r>
      <w:r>
        <w:rPr>
          <w:spacing w:val="19"/>
        </w:rPr>
        <w:t xml:space="preserve"> </w:t>
      </w:r>
      <w:r>
        <w:rPr/>
        <w:t xml:space="preserve">опорами     </w:t>
      </w:r>
      <w:r>
        <w:rPr>
          <w:spacing w:val="21"/>
        </w:rPr>
        <w:t xml:space="preserve"> </w:t>
      </w:r>
      <w:r>
        <w:rPr/>
        <w:t xml:space="preserve">в     </w:t>
      </w:r>
      <w:r>
        <w:rPr>
          <w:spacing w:val="20"/>
        </w:rPr>
        <w:t xml:space="preserve"> </w:t>
      </w:r>
      <w:r>
        <w:rPr/>
        <w:t xml:space="preserve">рамках     </w:t>
      </w:r>
      <w:r>
        <w:rPr>
          <w:spacing w:val="22"/>
        </w:rPr>
        <w:t xml:space="preserve"> </w:t>
      </w:r>
      <w:r>
        <w:rPr/>
        <w:t xml:space="preserve">изучаемой     </w:t>
      </w:r>
      <w:r>
        <w:rPr>
          <w:spacing w:val="21"/>
        </w:rPr>
        <w:t xml:space="preserve"> </w:t>
      </w:r>
      <w:r>
        <w:rPr/>
        <w:t>тематики</w:t>
      </w:r>
      <w:r>
        <w:rPr>
          <w:spacing w:val="-58"/>
        </w:rPr>
        <w:t xml:space="preserve"> </w:t>
      </w:r>
      <w:r>
        <w:rPr/>
        <w:t>с соблюдением норм речевого этикета, принятого в стране/странах изучаемого языка (не менее 4</w:t>
      </w:r>
      <w:r>
        <w:rPr>
          <w:spacing w:val="1"/>
        </w:rPr>
        <w:t xml:space="preserve"> </w:t>
      </w:r>
      <w:r>
        <w:rPr/>
        <w:t>реплик со стороны каждого собеседника);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устные</w:t>
      </w:r>
      <w:r>
        <w:rPr>
          <w:spacing w:val="1"/>
        </w:rPr>
        <w:t xml:space="preserve"> </w:t>
      </w:r>
      <w:r>
        <w:rPr/>
        <w:t>связные</w:t>
      </w:r>
      <w:r>
        <w:rPr>
          <w:spacing w:val="1"/>
        </w:rPr>
        <w:t xml:space="preserve"> </w:t>
      </w:r>
      <w:r>
        <w:rPr/>
        <w:t>монологические</w:t>
      </w:r>
      <w:r>
        <w:rPr>
          <w:spacing w:val="1"/>
        </w:rPr>
        <w:t xml:space="preserve"> </w:t>
      </w:r>
      <w:r>
        <w:rPr/>
        <w:t>высказывания</w:t>
      </w:r>
      <w:r>
        <w:rPr>
          <w:spacing w:val="61"/>
        </w:rPr>
        <w:t xml:space="preserve"> </w:t>
      </w:r>
      <w:r>
        <w:rPr/>
        <w:t>(описание;</w:t>
      </w:r>
      <w:r>
        <w:rPr>
          <w:spacing w:val="-57"/>
        </w:rPr>
        <w:t xml:space="preserve"> </w:t>
      </w:r>
      <w:r>
        <w:rPr/>
        <w:t xml:space="preserve">повествование/рассказ)  </w:t>
      </w:r>
      <w:r>
        <w:rPr>
          <w:spacing w:val="50"/>
        </w:rPr>
        <w:t xml:space="preserve"> </w:t>
      </w:r>
      <w:r>
        <w:rPr/>
        <w:t xml:space="preserve">в   </w:t>
      </w:r>
      <w:r>
        <w:rPr>
          <w:spacing w:val="46"/>
        </w:rPr>
        <w:t xml:space="preserve"> </w:t>
      </w:r>
      <w:r>
        <w:rPr/>
        <w:t xml:space="preserve">рамках   </w:t>
      </w:r>
      <w:r>
        <w:rPr>
          <w:spacing w:val="49"/>
        </w:rPr>
        <w:t xml:space="preserve"> </w:t>
      </w:r>
      <w:r>
        <w:rPr/>
        <w:t xml:space="preserve">изучаемой   </w:t>
      </w:r>
      <w:r>
        <w:rPr>
          <w:spacing w:val="49"/>
        </w:rPr>
        <w:t xml:space="preserve"> </w:t>
      </w:r>
      <w:r>
        <w:rPr/>
        <w:t xml:space="preserve">тематики   </w:t>
      </w:r>
      <w:r>
        <w:rPr>
          <w:spacing w:val="48"/>
        </w:rPr>
        <w:t xml:space="preserve"> </w:t>
      </w:r>
      <w:r>
        <w:rPr/>
        <w:t xml:space="preserve">объёмом   </w:t>
      </w:r>
      <w:r>
        <w:rPr>
          <w:spacing w:val="46"/>
        </w:rPr>
        <w:t xml:space="preserve"> </w:t>
      </w:r>
      <w:r>
        <w:rPr/>
        <w:t xml:space="preserve">не   </w:t>
      </w:r>
      <w:r>
        <w:rPr>
          <w:spacing w:val="47"/>
        </w:rPr>
        <w:t xml:space="preserve"> </w:t>
      </w:r>
      <w:r>
        <w:rPr/>
        <w:t xml:space="preserve">менее   </w:t>
      </w:r>
      <w:r>
        <w:rPr>
          <w:spacing w:val="46"/>
        </w:rPr>
        <w:t xml:space="preserve"> </w:t>
      </w:r>
      <w:r>
        <w:rPr/>
        <w:t xml:space="preserve">4   </w:t>
      </w:r>
      <w:r>
        <w:rPr>
          <w:spacing w:val="49"/>
        </w:rPr>
        <w:t xml:space="preserve"> </w:t>
      </w:r>
      <w:r>
        <w:rPr/>
        <w:t>фраз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вербальными и/или</w:t>
      </w:r>
      <w:r>
        <w:rPr>
          <w:spacing w:val="-2"/>
        </w:rPr>
        <w:t xml:space="preserve"> </w:t>
      </w:r>
      <w:r>
        <w:rPr/>
        <w:t>зрительными опорами;</w:t>
      </w:r>
    </w:p>
    <w:p>
      <w:pPr>
        <w:sectPr>
          <w:type w:val="continuous"/>
          <w:pgSz w:w="11906" w:h="16838"/>
          <w:pgMar w:left="900" w:right="400" w:header="571" w:top="90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4" w:firstLine="708"/>
        <w:rPr>
          <w:sz w:val="24"/>
        </w:rPr>
      </w:pPr>
      <w:r>
        <w:rPr/>
        <w:t xml:space="preserve">передавать     </w:t>
      </w:r>
      <w:r>
        <w:rPr>
          <w:spacing w:val="1"/>
        </w:rPr>
        <w:t xml:space="preserve"> </w:t>
      </w:r>
      <w:r>
        <w:rPr/>
        <w:t xml:space="preserve">основное     </w:t>
      </w:r>
      <w:r>
        <w:rPr>
          <w:spacing w:val="1"/>
        </w:rPr>
        <w:t xml:space="preserve"> </w:t>
      </w:r>
      <w:r>
        <w:rPr/>
        <w:t xml:space="preserve">содержание     </w:t>
      </w:r>
      <w:r>
        <w:rPr>
          <w:spacing w:val="1"/>
        </w:rPr>
        <w:t xml:space="preserve"> </w:t>
      </w:r>
      <w:r>
        <w:rPr/>
        <w:t xml:space="preserve">прочитанного     </w:t>
      </w:r>
      <w:r>
        <w:rPr>
          <w:spacing w:val="1"/>
        </w:rPr>
        <w:t xml:space="preserve"> </w:t>
      </w:r>
      <w:r>
        <w:rPr/>
        <w:t xml:space="preserve">текста     </w:t>
      </w:r>
      <w:r>
        <w:rPr>
          <w:spacing w:val="1"/>
        </w:rPr>
        <w:t xml:space="preserve"> </w:t>
      </w:r>
      <w:r>
        <w:rPr/>
        <w:t xml:space="preserve">с     </w:t>
      </w:r>
      <w:r>
        <w:rPr>
          <w:spacing w:val="1"/>
        </w:rPr>
        <w:t xml:space="preserve"> </w:t>
      </w:r>
      <w:r>
        <w:rPr/>
        <w:t>вербальными</w:t>
      </w:r>
      <w:r>
        <w:rPr>
          <w:spacing w:val="1"/>
        </w:rPr>
        <w:t xml:space="preserve"> </w:t>
      </w:r>
      <w:r>
        <w:rPr/>
        <w:t>и/или     зрительными     опорами     (объём     монологического     высказывания      –     не     менее</w:t>
      </w:r>
      <w:r>
        <w:rPr>
          <w:spacing w:val="1"/>
        </w:rPr>
        <w:t xml:space="preserve"> </w:t>
      </w:r>
      <w:r>
        <w:rPr/>
        <w:t>4 фраз).</w:t>
      </w:r>
    </w:p>
    <w:p>
      <w:pPr>
        <w:pStyle w:val="ListParagraph"/>
        <w:numPr>
          <w:ilvl w:val="4"/>
          <w:numId w:val="58"/>
        </w:numPr>
        <w:tabs>
          <w:tab w:val="clear" w:pos="720"/>
          <w:tab w:val="left" w:pos="2142" w:leader="none"/>
        </w:tabs>
        <w:spacing w:before="1" w:after="0"/>
        <w:ind w:left="2141" w:hanging="1201"/>
        <w:jc w:val="both"/>
        <w:rPr>
          <w:sz w:val="24"/>
        </w:rPr>
      </w:pPr>
      <w:r>
        <w:rPr>
          <w:sz w:val="24"/>
        </w:rPr>
        <w:t>Аудирование:</w:t>
      </w:r>
    </w:p>
    <w:p>
      <w:pPr>
        <w:pStyle w:val="Style14"/>
        <w:spacing w:lineRule="auto" w:line="360" w:before="137" w:after="0"/>
        <w:ind w:left="232" w:right="166" w:firstLine="708"/>
        <w:rPr>
          <w:sz w:val="24"/>
        </w:rPr>
      </w:pPr>
      <w:r>
        <w:rPr/>
        <w:t>воспринимать на слух и понимать речь учителя и одноклассников вербально/невербально</w:t>
      </w:r>
      <w:r>
        <w:rPr>
          <w:spacing w:val="1"/>
        </w:rPr>
        <w:t xml:space="preserve"> </w:t>
      </w:r>
      <w:r>
        <w:rPr/>
        <w:t>реагировать на</w:t>
      </w:r>
      <w:r>
        <w:rPr>
          <w:spacing w:val="1"/>
        </w:rPr>
        <w:t xml:space="preserve"> </w:t>
      </w:r>
      <w:r>
        <w:rPr/>
        <w:t>услышанное;</w:t>
      </w:r>
    </w:p>
    <w:p>
      <w:pPr>
        <w:pStyle w:val="Style14"/>
        <w:tabs>
          <w:tab w:val="clear" w:pos="720"/>
          <w:tab w:val="left" w:pos="2401" w:leader="none"/>
          <w:tab w:val="left" w:pos="4886" w:leader="none"/>
          <w:tab w:val="left" w:pos="7081" w:leader="none"/>
          <w:tab w:val="left" w:pos="9370" w:leader="none"/>
        </w:tabs>
        <w:spacing w:lineRule="auto" w:line="360"/>
        <w:ind w:left="232" w:right="165" w:firstLine="708"/>
        <w:rPr>
          <w:sz w:val="24"/>
        </w:rPr>
      </w:pPr>
      <w:r>
        <w:rPr/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rPr/>
        <w:t xml:space="preserve">материале,        </w:t>
      </w:r>
      <w:r>
        <w:rPr>
          <w:spacing w:val="1"/>
        </w:rPr>
        <w:t xml:space="preserve"> </w:t>
      </w:r>
      <w:r>
        <w:rPr/>
        <w:t>с          разной          глубиной          проникновения         в          их          содержание</w:t>
      </w:r>
      <w:r>
        <w:rPr>
          <w:spacing w:val="-57"/>
        </w:rPr>
        <w:t xml:space="preserve"> </w:t>
      </w:r>
      <w:r>
        <w:rPr/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rPr/>
        <w:t>пониманием</w:t>
        <w:tab/>
        <w:t>запрашиваемой</w:t>
        <w:tab/>
        <w:t>информации</w:t>
        <w:tab/>
        <w:t>фактического</w:t>
        <w:tab/>
      </w:r>
      <w:r>
        <w:rPr>
          <w:spacing w:val="-1"/>
        </w:rPr>
        <w:t>характера,</w:t>
      </w:r>
      <w:r>
        <w:rPr>
          <w:spacing w:val="-58"/>
        </w:rPr>
        <w:t xml:space="preserve"> </w:t>
      </w:r>
      <w:r>
        <w:rPr/>
        <w:t>со зрительной опорой и с использованием языковой, в том числе контекстуальной, догадки (время</w:t>
      </w:r>
      <w:r>
        <w:rPr>
          <w:spacing w:val="1"/>
        </w:rPr>
        <w:t xml:space="preserve"> </w:t>
      </w:r>
      <w:r>
        <w:rPr/>
        <w:t>звучания</w:t>
      </w:r>
      <w:r>
        <w:rPr>
          <w:spacing w:val="-1"/>
        </w:rPr>
        <w:t xml:space="preserve"> </w:t>
      </w:r>
      <w:r>
        <w:rPr/>
        <w:t>текста/текстов для аудирования</w:t>
      </w:r>
      <w:r>
        <w:rPr>
          <w:spacing w:val="2"/>
        </w:rPr>
        <w:t xml:space="preserve"> </w:t>
      </w:r>
      <w:r>
        <w:rPr/>
        <w:t>– до 1</w:t>
      </w:r>
      <w:r>
        <w:rPr>
          <w:spacing w:val="-1"/>
        </w:rPr>
        <w:t xml:space="preserve"> </w:t>
      </w:r>
      <w:r>
        <w:rPr/>
        <w:t>минуты).</w:t>
      </w:r>
    </w:p>
    <w:p>
      <w:pPr>
        <w:pStyle w:val="ListParagraph"/>
        <w:numPr>
          <w:ilvl w:val="4"/>
          <w:numId w:val="58"/>
        </w:numPr>
        <w:tabs>
          <w:tab w:val="clear" w:pos="720"/>
          <w:tab w:val="left" w:pos="2142" w:leader="none"/>
        </w:tabs>
        <w:spacing w:before="1" w:after="0"/>
        <w:ind w:left="2141" w:hanging="120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чтение:</w:t>
      </w:r>
    </w:p>
    <w:p>
      <w:pPr>
        <w:pStyle w:val="Style14"/>
        <w:spacing w:lineRule="auto" w:line="360" w:before="139" w:after="0"/>
        <w:ind w:left="232" w:right="166" w:firstLine="708"/>
        <w:rPr>
          <w:sz w:val="24"/>
        </w:rPr>
      </w:pPr>
      <w:r>
        <w:rPr/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rPr/>
        <w:t>материале,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соответствующей</w:t>
      </w:r>
      <w:r>
        <w:rPr>
          <w:spacing w:val="1"/>
        </w:rPr>
        <w:t xml:space="preserve"> </w:t>
      </w:r>
      <w:r>
        <w:rPr/>
        <w:t>интонацией,</w:t>
      </w:r>
      <w:r>
        <w:rPr>
          <w:spacing w:val="1"/>
        </w:rPr>
        <w:t xml:space="preserve"> </w:t>
      </w:r>
      <w:r>
        <w:rPr/>
        <w:t>демонстрируя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-2"/>
        </w:rPr>
        <w:t xml:space="preserve"> </w:t>
      </w:r>
      <w:r>
        <w:rPr/>
        <w:t>прочитанного;</w:t>
      </w:r>
    </w:p>
    <w:p>
      <w:pPr>
        <w:pStyle w:val="Style14"/>
        <w:tabs>
          <w:tab w:val="clear" w:pos="720"/>
          <w:tab w:val="left" w:pos="2281" w:leader="none"/>
          <w:tab w:val="left" w:pos="4274" w:leader="none"/>
          <w:tab w:val="left" w:pos="4644" w:leader="none"/>
          <w:tab w:val="left" w:pos="6771" w:leader="none"/>
          <w:tab w:val="left" w:pos="6855" w:leader="none"/>
          <w:tab w:val="left" w:pos="7764" w:leader="none"/>
          <w:tab w:val="left" w:pos="7971" w:leader="none"/>
          <w:tab w:val="left" w:pos="9226" w:leader="none"/>
          <w:tab w:val="left" w:pos="9695" w:leader="none"/>
        </w:tabs>
        <w:spacing w:lineRule="auto" w:line="360"/>
        <w:ind w:left="232" w:right="162" w:firstLine="708"/>
        <w:rPr>
          <w:sz w:val="24"/>
        </w:rPr>
      </w:pPr>
      <w:r>
        <w:rPr/>
        <w:t>читать про себя и понимать учебные тексты, содержащие отдельные незнакомые слова, с</w:t>
      </w:r>
      <w:r>
        <w:rPr>
          <w:spacing w:val="1"/>
        </w:rPr>
        <w:t xml:space="preserve"> </w:t>
      </w:r>
      <w:r>
        <w:rPr/>
        <w:t>различной</w:t>
        <w:tab/>
        <w:t>глубиной</w:t>
        <w:tab/>
        <w:t>проникновения</w:t>
        <w:tab/>
        <w:tab/>
        <w:t>в</w:t>
        <w:tab/>
        <w:tab/>
        <w:t>их</w:t>
        <w:tab/>
        <w:t>содержание</w:t>
      </w:r>
      <w:r>
        <w:rPr>
          <w:spacing w:val="-58"/>
        </w:rPr>
        <w:t xml:space="preserve"> </w:t>
      </w:r>
      <w:r>
        <w:rPr/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rPr/>
        <w:t>пониманием</w:t>
        <w:tab/>
        <w:t>запрашиваемой</w:t>
        <w:tab/>
        <w:tab/>
        <w:t>информации,</w:t>
        <w:tab/>
        <w:t>со</w:t>
        <w:tab/>
        <w:t>зрительной</w:t>
        <w:tab/>
        <w:tab/>
        <w:t>опорой</w:t>
      </w:r>
      <w:r>
        <w:rPr>
          <w:spacing w:val="-58"/>
        </w:rPr>
        <w:t xml:space="preserve"> </w:t>
      </w:r>
      <w:r>
        <w:rPr/>
        <w:t>и без опоры, а также с использованием языковой, в том числе контекстуальной, догадки (объём</w:t>
      </w:r>
      <w:r>
        <w:rPr>
          <w:spacing w:val="1"/>
        </w:rPr>
        <w:t xml:space="preserve"> </w:t>
      </w:r>
      <w:r>
        <w:rPr/>
        <w:t>текста/текстов для</w:t>
      </w:r>
      <w:r>
        <w:rPr>
          <w:spacing w:val="-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– до 130 слов).</w:t>
      </w:r>
    </w:p>
    <w:p>
      <w:pPr>
        <w:pStyle w:val="ListParagraph"/>
        <w:numPr>
          <w:ilvl w:val="4"/>
          <w:numId w:val="58"/>
        </w:numPr>
        <w:tabs>
          <w:tab w:val="clear" w:pos="720"/>
          <w:tab w:val="left" w:pos="2142" w:leader="none"/>
        </w:tabs>
        <w:ind w:left="2141" w:hanging="1201"/>
        <w:jc w:val="both"/>
        <w:rPr>
          <w:sz w:val="24"/>
        </w:rPr>
      </w:pPr>
      <w:r>
        <w:rPr>
          <w:sz w:val="24"/>
        </w:rPr>
        <w:t>Письмо:</w:t>
      </w:r>
    </w:p>
    <w:p>
      <w:pPr>
        <w:pStyle w:val="Style14"/>
        <w:spacing w:lineRule="auto" w:line="360" w:before="137" w:after="0"/>
        <w:ind w:left="232" w:right="168" w:firstLine="708"/>
        <w:rPr>
          <w:sz w:val="24"/>
        </w:rPr>
      </w:pPr>
      <w:r>
        <w:rPr/>
        <w:t>заполнять анкеты и формуляры с указанием личной информации: имя, фамилия, возраст,</w:t>
      </w:r>
      <w:r>
        <w:rPr>
          <w:spacing w:val="1"/>
        </w:rPr>
        <w:t xml:space="preserve"> </w:t>
      </w:r>
      <w:r>
        <w:rPr/>
        <w:t>страна</w:t>
      </w:r>
      <w:r>
        <w:rPr>
          <w:spacing w:val="-2"/>
        </w:rPr>
        <w:t xml:space="preserve"> </w:t>
      </w:r>
      <w:r>
        <w:rPr/>
        <w:t>проживания, любимые занятия</w:t>
      </w:r>
      <w:r>
        <w:rPr>
          <w:spacing w:val="-3"/>
        </w:rPr>
        <w:t xml:space="preserve"> </w:t>
      </w:r>
      <w:r>
        <w:rPr/>
        <w:t>и т. д.;</w:t>
      </w:r>
    </w:p>
    <w:p>
      <w:pPr>
        <w:pStyle w:val="Style14"/>
        <w:spacing w:lineRule="auto" w:line="360"/>
        <w:ind w:left="232" w:right="175" w:firstLine="708"/>
        <w:rPr>
          <w:sz w:val="24"/>
        </w:rPr>
      </w:pPr>
      <w:r>
        <w:rPr/>
        <w:t>писать с опорой на образец поздравления с днем рождения, Новым годом, Рождеством с</w:t>
      </w:r>
      <w:r>
        <w:rPr>
          <w:spacing w:val="1"/>
        </w:rPr>
        <w:t xml:space="preserve"> </w:t>
      </w:r>
      <w:r>
        <w:rPr/>
        <w:t>выражением</w:t>
      </w:r>
      <w:r>
        <w:rPr>
          <w:spacing w:val="-2"/>
        </w:rPr>
        <w:t xml:space="preserve"> </w:t>
      </w:r>
      <w:r>
        <w:rPr/>
        <w:t>пожеланий;</w:t>
      </w:r>
    </w:p>
    <w:p>
      <w:pPr>
        <w:pStyle w:val="Style14"/>
        <w:ind w:left="941" w:hanging="0"/>
        <w:rPr>
          <w:sz w:val="24"/>
        </w:rPr>
      </w:pPr>
      <w:r>
        <w:rPr/>
        <w:t>создавать</w:t>
      </w:r>
      <w:r>
        <w:rPr>
          <w:spacing w:val="-2"/>
        </w:rPr>
        <w:t xml:space="preserve"> </w:t>
      </w:r>
      <w:r>
        <w:rPr/>
        <w:t>подписи</w:t>
      </w:r>
      <w:r>
        <w:rPr>
          <w:spacing w:val="-2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иллюстрациям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пояснением,</w:t>
      </w:r>
      <w:r>
        <w:rPr>
          <w:spacing w:val="-2"/>
        </w:rPr>
        <w:t xml:space="preserve"> </w:t>
      </w:r>
      <w:r>
        <w:rPr/>
        <w:t>что</w:t>
      </w:r>
      <w:r>
        <w:rPr>
          <w:spacing w:val="-2"/>
        </w:rPr>
        <w:t xml:space="preserve"> </w:t>
      </w:r>
      <w:r>
        <w:rPr/>
        <w:t>на них</w:t>
      </w:r>
      <w:r>
        <w:rPr>
          <w:spacing w:val="-3"/>
        </w:rPr>
        <w:t xml:space="preserve"> </w:t>
      </w:r>
      <w:r>
        <w:rPr/>
        <w:t>изображено.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spacing w:before="139" w:after="0"/>
        <w:ind w:left="1961" w:hanging="102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навыки.</w:t>
      </w:r>
    </w:p>
    <w:p>
      <w:pPr>
        <w:pStyle w:val="ListParagraph"/>
        <w:numPr>
          <w:ilvl w:val="4"/>
          <w:numId w:val="58"/>
        </w:numPr>
        <w:tabs>
          <w:tab w:val="clear" w:pos="720"/>
          <w:tab w:val="left" w:pos="2142" w:leader="none"/>
        </w:tabs>
        <w:spacing w:before="137" w:after="0"/>
        <w:ind w:left="2141" w:hanging="120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>
      <w:pPr>
        <w:pStyle w:val="Style14"/>
        <w:spacing w:before="140" w:after="0"/>
        <w:ind w:left="941" w:hanging="0"/>
        <w:rPr>
          <w:sz w:val="24"/>
        </w:rPr>
      </w:pPr>
      <w:r>
        <w:rPr/>
        <w:t>применять</w:t>
      </w:r>
      <w:r>
        <w:rPr>
          <w:spacing w:val="-3"/>
        </w:rPr>
        <w:t xml:space="preserve"> </w:t>
      </w:r>
      <w:r>
        <w:rPr/>
        <w:t>правила</w:t>
      </w:r>
      <w:r>
        <w:rPr>
          <w:spacing w:val="-2"/>
        </w:rPr>
        <w:t xml:space="preserve"> </w:t>
      </w:r>
      <w:r>
        <w:rPr/>
        <w:t>чтения</w:t>
      </w:r>
      <w:r>
        <w:rPr>
          <w:spacing w:val="-1"/>
        </w:rPr>
        <w:t xml:space="preserve"> </w:t>
      </w:r>
      <w:r>
        <w:rPr/>
        <w:t>гласных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третьем</w:t>
      </w:r>
      <w:r>
        <w:rPr>
          <w:spacing w:val="-2"/>
        </w:rPr>
        <w:t xml:space="preserve"> </w:t>
      </w:r>
      <w:r>
        <w:rPr/>
        <w:t>типе</w:t>
      </w:r>
      <w:r>
        <w:rPr>
          <w:spacing w:val="-2"/>
        </w:rPr>
        <w:t xml:space="preserve"> </w:t>
      </w:r>
      <w:r>
        <w:rPr/>
        <w:t>слога</w:t>
      </w:r>
      <w:r>
        <w:rPr>
          <w:spacing w:val="-2"/>
        </w:rPr>
        <w:t xml:space="preserve"> </w:t>
      </w:r>
      <w:r>
        <w:rPr/>
        <w:t>(гласная</w:t>
      </w:r>
      <w:r>
        <w:rPr>
          <w:spacing w:val="-2"/>
        </w:rPr>
        <w:t xml:space="preserve"> </w:t>
      </w:r>
      <w:r>
        <w:rPr/>
        <w:t>+</w:t>
      </w:r>
      <w:r>
        <w:rPr>
          <w:spacing w:val="3"/>
        </w:rPr>
        <w:t xml:space="preserve"> </w:t>
      </w:r>
      <w:r>
        <w:rPr/>
        <w:t>r);</w:t>
      </w:r>
    </w:p>
    <w:p>
      <w:pPr>
        <w:pStyle w:val="Style14"/>
        <w:tabs>
          <w:tab w:val="clear" w:pos="720"/>
          <w:tab w:val="left" w:pos="2313" w:leader="none"/>
          <w:tab w:val="left" w:pos="3416" w:leader="none"/>
          <w:tab w:val="left" w:pos="4399" w:leader="none"/>
          <w:tab w:val="left" w:pos="5601" w:leader="none"/>
          <w:tab w:val="left" w:pos="6934" w:leader="none"/>
          <w:tab w:val="left" w:pos="7687" w:leader="none"/>
          <w:tab w:val="left" w:pos="9109" w:leader="none"/>
          <w:tab w:val="left" w:pos="9906" w:leader="none"/>
        </w:tabs>
        <w:spacing w:before="136" w:after="0"/>
        <w:ind w:left="941" w:hanging="0"/>
        <w:jc w:val="left"/>
        <w:rPr>
          <w:sz w:val="24"/>
        </w:rPr>
      </w:pPr>
      <w:r>
        <w:rPr/>
        <w:t>применять</w:t>
        <w:tab/>
        <w:t>правила</w:t>
        <w:tab/>
        <w:t>чтения</w:t>
        <w:tab/>
        <w:t>сложных</w:t>
        <w:tab/>
        <w:t>сочетаний</w:t>
        <w:tab/>
        <w:t>букв</w:t>
        <w:tab/>
        <w:t>(например,</w:t>
        <w:tab/>
        <w:t>-tion,</w:t>
        <w:tab/>
        <w:t>-ight)</w:t>
      </w:r>
    </w:p>
    <w:p>
      <w:pPr>
        <w:pStyle w:val="Style14"/>
        <w:spacing w:before="140" w:after="0"/>
        <w:ind w:left="232" w:hanging="0"/>
        <w:jc w:val="left"/>
        <w:rPr>
          <w:sz w:val="24"/>
        </w:rPr>
      </w:pPr>
      <w:r>
        <w:rPr/>
        <w:t>в</w:t>
      </w:r>
      <w:r>
        <w:rPr>
          <w:spacing w:val="-4"/>
        </w:rPr>
        <w:t xml:space="preserve"> </w:t>
      </w:r>
      <w:r>
        <w:rPr/>
        <w:t>односложных,</w:t>
      </w:r>
      <w:r>
        <w:rPr>
          <w:spacing w:val="-2"/>
        </w:rPr>
        <w:t xml:space="preserve"> </w:t>
      </w:r>
      <w:r>
        <w:rPr/>
        <w:t>двусложных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многосложных</w:t>
      </w:r>
      <w:r>
        <w:rPr>
          <w:spacing w:val="-3"/>
        </w:rPr>
        <w:t xml:space="preserve"> </w:t>
      </w:r>
      <w:r>
        <w:rPr/>
        <w:t>словах (international,</w:t>
      </w:r>
      <w:r>
        <w:rPr>
          <w:spacing w:val="-3"/>
        </w:rPr>
        <w:t xml:space="preserve"> </w:t>
      </w:r>
      <w:r>
        <w:rPr/>
        <w:t>night);</w:t>
      </w:r>
    </w:p>
    <w:p>
      <w:pPr>
        <w:pStyle w:val="Style14"/>
        <w:spacing w:before="136" w:after="0"/>
        <w:ind w:left="941" w:hanging="0"/>
        <w:jc w:val="left"/>
        <w:rPr>
          <w:sz w:val="24"/>
        </w:rPr>
      </w:pPr>
      <w:r>
        <w:rPr/>
        <w:t>читать</w:t>
      </w:r>
      <w:r>
        <w:rPr>
          <w:spacing w:val="-1"/>
        </w:rPr>
        <w:t xml:space="preserve"> </w:t>
      </w:r>
      <w:r>
        <w:rPr/>
        <w:t>новые</w:t>
      </w:r>
      <w:r>
        <w:rPr>
          <w:spacing w:val="-2"/>
        </w:rPr>
        <w:t xml:space="preserve"> </w:t>
      </w:r>
      <w:r>
        <w:rPr/>
        <w:t>слова</w:t>
      </w:r>
      <w:r>
        <w:rPr>
          <w:spacing w:val="-3"/>
        </w:rPr>
        <w:t xml:space="preserve"> </w:t>
      </w:r>
      <w:r>
        <w:rPr/>
        <w:t>согласно основным</w:t>
      </w:r>
      <w:r>
        <w:rPr>
          <w:spacing w:val="-4"/>
        </w:rPr>
        <w:t xml:space="preserve"> </w:t>
      </w:r>
      <w:r>
        <w:rPr/>
        <w:t>правилам</w:t>
      </w:r>
      <w:r>
        <w:rPr>
          <w:spacing w:val="-2"/>
        </w:rPr>
        <w:t xml:space="preserve"> </w:t>
      </w:r>
      <w:r>
        <w:rPr/>
        <w:t>чтения;</w:t>
      </w:r>
    </w:p>
    <w:p>
      <w:pPr>
        <w:sectPr>
          <w:headerReference w:type="default" r:id="rId10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269" w:leader="none"/>
          <w:tab w:val="left" w:pos="2821" w:leader="none"/>
          <w:tab w:val="left" w:pos="3603" w:leader="none"/>
          <w:tab w:val="left" w:pos="4048" w:leader="none"/>
          <w:tab w:val="left" w:pos="5439" w:leader="none"/>
          <w:tab w:val="left" w:pos="7046" w:leader="none"/>
          <w:tab w:val="left" w:pos="7926" w:leader="none"/>
          <w:tab w:val="left" w:pos="8370" w:leader="none"/>
        </w:tabs>
        <w:spacing w:lineRule="auto" w:line="360" w:before="140" w:after="0"/>
        <w:ind w:left="232" w:right="170" w:firstLine="708"/>
        <w:jc w:val="left"/>
        <w:rPr>
          <w:sz w:val="24"/>
        </w:rPr>
      </w:pPr>
      <w:r>
        <w:rPr/>
        <w:t>различать</w:t>
        <w:tab/>
        <w:t>на</w:t>
        <w:tab/>
        <w:t>слух</w:t>
        <w:tab/>
        <w:t>и</w:t>
        <w:tab/>
        <w:t>правильно</w:t>
        <w:tab/>
        <w:t>произносить</w:t>
        <w:tab/>
        <w:t>слова</w:t>
        <w:tab/>
        <w:t>и</w:t>
        <w:tab/>
        <w:t>фразы/предложения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соблюдением</w:t>
      </w:r>
      <w:r>
        <w:rPr>
          <w:spacing w:val="-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ритмико-интонационных</w:t>
      </w:r>
      <w:r>
        <w:rPr>
          <w:spacing w:val="1"/>
        </w:rPr>
        <w:t xml:space="preserve"> </w:t>
      </w:r>
      <w:r>
        <w:rPr/>
        <w:t>особенностей.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4"/>
          <w:numId w:val="58"/>
        </w:numPr>
        <w:tabs>
          <w:tab w:val="clear" w:pos="720"/>
          <w:tab w:val="left" w:pos="2142" w:leader="none"/>
        </w:tabs>
        <w:spacing w:before="90" w:after="0"/>
        <w:ind w:left="2141" w:hanging="1201"/>
        <w:rPr>
          <w:sz w:val="24"/>
        </w:rPr>
      </w:pPr>
      <w:r>
        <w:rPr>
          <w:sz w:val="24"/>
        </w:rPr>
        <w:t>Графика,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пунктуация: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правильно</w:t>
      </w:r>
      <w:r>
        <w:rPr>
          <w:spacing w:val="-6"/>
        </w:rPr>
        <w:t xml:space="preserve"> </w:t>
      </w:r>
      <w:r>
        <w:rPr/>
        <w:t>писать</w:t>
      </w:r>
      <w:r>
        <w:rPr>
          <w:spacing w:val="-3"/>
        </w:rPr>
        <w:t xml:space="preserve"> </w:t>
      </w:r>
      <w:r>
        <w:rPr/>
        <w:t>изученные</w:t>
      </w:r>
      <w:r>
        <w:rPr>
          <w:spacing w:val="-4"/>
        </w:rPr>
        <w:t xml:space="preserve"> </w:t>
      </w:r>
      <w:r>
        <w:rPr/>
        <w:t>слова;</w:t>
      </w:r>
    </w:p>
    <w:p>
      <w:pPr>
        <w:pStyle w:val="Style14"/>
        <w:tabs>
          <w:tab w:val="clear" w:pos="720"/>
          <w:tab w:val="left" w:pos="2619" w:leader="none"/>
          <w:tab w:val="left" w:pos="4430" w:leader="none"/>
          <w:tab w:val="left" w:pos="5614" w:leader="none"/>
          <w:tab w:val="left" w:pos="7432" w:leader="none"/>
          <w:tab w:val="left" w:pos="8742" w:leader="none"/>
        </w:tabs>
        <w:spacing w:lineRule="auto" w:line="360" w:before="137" w:after="0"/>
        <w:ind w:left="232" w:right="163" w:firstLine="708"/>
        <w:jc w:val="left"/>
        <w:rPr>
          <w:sz w:val="24"/>
        </w:rPr>
      </w:pPr>
      <w:r>
        <w:rPr/>
        <w:t>правильно</w:t>
        <w:tab/>
        <w:t>расставлять</w:t>
        <w:tab/>
        <w:t>знаки</w:t>
        <w:tab/>
        <w:t>препинания</w:t>
        <w:tab/>
        <w:t>(точка,</w:t>
        <w:tab/>
        <w:t>вопросительный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восклицательный</w:t>
      </w:r>
      <w:r>
        <w:rPr>
          <w:spacing w:val="-2"/>
        </w:rPr>
        <w:t xml:space="preserve"> </w:t>
      </w:r>
      <w:r>
        <w:rPr/>
        <w:t>знаки в</w:t>
      </w:r>
      <w:r>
        <w:rPr>
          <w:spacing w:val="-1"/>
        </w:rPr>
        <w:t xml:space="preserve"> </w:t>
      </w:r>
      <w:r>
        <w:rPr/>
        <w:t>конце</w:t>
      </w:r>
      <w:r>
        <w:rPr>
          <w:spacing w:val="-2"/>
        </w:rPr>
        <w:t xml:space="preserve"> </w:t>
      </w:r>
      <w:r>
        <w:rPr/>
        <w:t>предложения, апостроф).</w:t>
      </w:r>
    </w:p>
    <w:p>
      <w:pPr>
        <w:pStyle w:val="ListParagraph"/>
        <w:numPr>
          <w:ilvl w:val="4"/>
          <w:numId w:val="58"/>
        </w:numPr>
        <w:tabs>
          <w:tab w:val="clear" w:pos="720"/>
          <w:tab w:val="left" w:pos="2142" w:leader="none"/>
        </w:tabs>
        <w:ind w:left="2141" w:hanging="1201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>
      <w:pPr>
        <w:pStyle w:val="Style14"/>
        <w:spacing w:before="139" w:after="0"/>
        <w:ind w:left="941" w:hanging="0"/>
        <w:rPr>
          <w:sz w:val="24"/>
        </w:rPr>
      </w:pPr>
      <w:r>
        <w:rPr/>
        <w:t xml:space="preserve">распознавать    </w:t>
      </w:r>
      <w:r>
        <w:rPr>
          <w:spacing w:val="1"/>
        </w:rPr>
        <w:t xml:space="preserve"> </w:t>
      </w:r>
      <w:r>
        <w:rPr/>
        <w:t xml:space="preserve">и     </w:t>
      </w:r>
      <w:r>
        <w:rPr>
          <w:spacing w:val="2"/>
        </w:rPr>
        <w:t xml:space="preserve"> </w:t>
      </w:r>
      <w:r>
        <w:rPr/>
        <w:t xml:space="preserve">употреблять    </w:t>
      </w:r>
      <w:r>
        <w:rPr>
          <w:spacing w:val="60"/>
        </w:rPr>
        <w:t xml:space="preserve"> </w:t>
      </w:r>
      <w:r>
        <w:rPr/>
        <w:t xml:space="preserve">в     </w:t>
      </w:r>
      <w:r>
        <w:rPr>
          <w:spacing w:val="1"/>
        </w:rPr>
        <w:t xml:space="preserve"> </w:t>
      </w:r>
      <w:r>
        <w:rPr/>
        <w:t xml:space="preserve">устной     </w:t>
      </w:r>
      <w:r>
        <w:rPr>
          <w:spacing w:val="1"/>
        </w:rPr>
        <w:t xml:space="preserve"> </w:t>
      </w:r>
      <w:r>
        <w:rPr/>
        <w:t xml:space="preserve">и    </w:t>
      </w:r>
      <w:r>
        <w:rPr>
          <w:spacing w:val="57"/>
        </w:rPr>
        <w:t xml:space="preserve"> </w:t>
      </w:r>
      <w:r>
        <w:rPr/>
        <w:t xml:space="preserve">письменной    </w:t>
      </w:r>
      <w:r>
        <w:rPr>
          <w:spacing w:val="58"/>
        </w:rPr>
        <w:t xml:space="preserve"> </w:t>
      </w:r>
      <w:r>
        <w:rPr/>
        <w:t xml:space="preserve">речи      не    </w:t>
      </w:r>
      <w:r>
        <w:rPr>
          <w:spacing w:val="59"/>
        </w:rPr>
        <w:t xml:space="preserve"> </w:t>
      </w:r>
      <w:r>
        <w:rPr/>
        <w:t>менее</w:t>
      </w:r>
    </w:p>
    <w:p>
      <w:pPr>
        <w:pStyle w:val="Style14"/>
        <w:spacing w:lineRule="auto" w:line="360" w:before="137" w:after="0"/>
        <w:ind w:left="232" w:right="167" w:hanging="0"/>
        <w:rPr>
          <w:sz w:val="24"/>
        </w:rPr>
      </w:pPr>
      <w:r>
        <w:rPr/>
        <w:t xml:space="preserve">350     </w:t>
      </w:r>
      <w:r>
        <w:rPr>
          <w:spacing w:val="1"/>
        </w:rPr>
        <w:t xml:space="preserve"> </w:t>
      </w:r>
      <w:r>
        <w:rPr/>
        <w:t xml:space="preserve">лексических     </w:t>
      </w:r>
      <w:r>
        <w:rPr>
          <w:spacing w:val="1"/>
        </w:rPr>
        <w:t xml:space="preserve"> </w:t>
      </w:r>
      <w:r>
        <w:rPr/>
        <w:t xml:space="preserve">единиц     </w:t>
      </w:r>
      <w:r>
        <w:rPr>
          <w:spacing w:val="1"/>
        </w:rPr>
        <w:t xml:space="preserve"> </w:t>
      </w:r>
      <w:r>
        <w:rPr/>
        <w:t xml:space="preserve">(слов,     </w:t>
      </w:r>
      <w:r>
        <w:rPr>
          <w:spacing w:val="1"/>
        </w:rPr>
        <w:t xml:space="preserve"> </w:t>
      </w:r>
      <w:r>
        <w:rPr/>
        <w:t>словосочетаний,       речевых       клише),       включая</w:t>
      </w:r>
      <w:r>
        <w:rPr>
          <w:spacing w:val="1"/>
        </w:rPr>
        <w:t xml:space="preserve"> </w:t>
      </w:r>
      <w:r>
        <w:rPr/>
        <w:t>200</w:t>
      </w:r>
      <w:r>
        <w:rPr>
          <w:spacing w:val="-1"/>
        </w:rPr>
        <w:t xml:space="preserve"> </w:t>
      </w:r>
      <w:r>
        <w:rPr/>
        <w:t>лексических</w:t>
      </w:r>
      <w:r>
        <w:rPr>
          <w:spacing w:val="2"/>
        </w:rPr>
        <w:t xml:space="preserve"> </w:t>
      </w:r>
      <w:r>
        <w:rPr/>
        <w:t>единиц, освоенных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первом</w:t>
      </w:r>
      <w:r>
        <w:rPr>
          <w:spacing w:val="-2"/>
        </w:rPr>
        <w:t xml:space="preserve"> </w:t>
      </w:r>
      <w:r>
        <w:rPr/>
        <w:t>году</w:t>
      </w:r>
      <w:r>
        <w:rPr>
          <w:spacing w:val="-5"/>
        </w:rPr>
        <w:t xml:space="preserve"> </w:t>
      </w:r>
      <w:r>
        <w:rPr/>
        <w:t>обучения;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образовывать</w:t>
      </w:r>
      <w:r>
        <w:rPr>
          <w:spacing w:val="1"/>
        </w:rPr>
        <w:t xml:space="preserve"> </w:t>
      </w:r>
      <w:r>
        <w:rPr/>
        <w:t>родственные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 xml:space="preserve">словообразования:       </w:t>
      </w:r>
      <w:r>
        <w:rPr>
          <w:spacing w:val="54"/>
        </w:rPr>
        <w:t xml:space="preserve"> </w:t>
      </w:r>
      <w:r>
        <w:rPr/>
        <w:t xml:space="preserve">аффиксации       </w:t>
      </w:r>
      <w:r>
        <w:rPr>
          <w:spacing w:val="55"/>
        </w:rPr>
        <w:t xml:space="preserve"> </w:t>
      </w:r>
      <w:r>
        <w:rPr/>
        <w:t xml:space="preserve">(суффиксы       </w:t>
      </w:r>
      <w:r>
        <w:rPr>
          <w:spacing w:val="53"/>
        </w:rPr>
        <w:t xml:space="preserve"> </w:t>
      </w:r>
      <w:r>
        <w:rPr/>
        <w:t xml:space="preserve">числительных       </w:t>
      </w:r>
      <w:r>
        <w:rPr>
          <w:spacing w:val="1"/>
        </w:rPr>
        <w:t xml:space="preserve"> </w:t>
      </w:r>
      <w:r>
        <w:rPr/>
        <w:t xml:space="preserve">-teen,       </w:t>
      </w:r>
      <w:r>
        <w:rPr>
          <w:spacing w:val="54"/>
        </w:rPr>
        <w:t xml:space="preserve"> </w:t>
      </w:r>
      <w:r>
        <w:rPr/>
        <w:t xml:space="preserve">-ty,       </w:t>
      </w:r>
      <w:r>
        <w:rPr>
          <w:spacing w:val="57"/>
        </w:rPr>
        <w:t xml:space="preserve"> </w:t>
      </w:r>
      <w:r>
        <w:rPr/>
        <w:t>-th)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словосложения (football, snowman).</w:t>
      </w:r>
    </w:p>
    <w:p>
      <w:pPr>
        <w:pStyle w:val="ListParagraph"/>
        <w:numPr>
          <w:ilvl w:val="4"/>
          <w:numId w:val="58"/>
        </w:numPr>
        <w:tabs>
          <w:tab w:val="clear" w:pos="720"/>
          <w:tab w:val="left" w:pos="2142" w:leader="none"/>
        </w:tabs>
        <w:spacing w:before="2" w:after="0"/>
        <w:ind w:left="2141" w:hanging="120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>
      <w:pPr>
        <w:pStyle w:val="Style14"/>
        <w:spacing w:lineRule="auto" w:line="360" w:before="137" w:after="0"/>
        <w:ind w:left="232" w:right="171" w:firstLine="708"/>
        <w:rPr>
          <w:sz w:val="24"/>
        </w:rPr>
      </w:pPr>
      <w:r>
        <w:rPr/>
        <w:t>распознавать и употреблять в устной и письменной речи побудительные предложения в</w:t>
      </w:r>
      <w:r>
        <w:rPr>
          <w:spacing w:val="1"/>
        </w:rPr>
        <w:t xml:space="preserve"> </w:t>
      </w:r>
      <w:r>
        <w:rPr/>
        <w:t>отрицательной</w:t>
      </w:r>
      <w:r>
        <w:rPr>
          <w:spacing w:val="-1"/>
        </w:rPr>
        <w:t xml:space="preserve"> </w:t>
      </w:r>
      <w:r>
        <w:rPr/>
        <w:t>форме</w:t>
      </w:r>
      <w:r>
        <w:rPr>
          <w:spacing w:val="-2"/>
        </w:rPr>
        <w:t xml:space="preserve"> </w:t>
      </w:r>
      <w:r>
        <w:rPr/>
        <w:t>(Don’t talk, please.);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 xml:space="preserve">распознавать   </w:t>
      </w:r>
      <w:r>
        <w:rPr>
          <w:spacing w:val="41"/>
        </w:rPr>
        <w:t xml:space="preserve"> </w:t>
      </w:r>
      <w:r>
        <w:rPr/>
        <w:t xml:space="preserve">и    </w:t>
      </w:r>
      <w:r>
        <w:rPr>
          <w:spacing w:val="40"/>
        </w:rPr>
        <w:t xml:space="preserve"> </w:t>
      </w:r>
      <w:r>
        <w:rPr/>
        <w:t xml:space="preserve">употреблять    </w:t>
      </w:r>
      <w:r>
        <w:rPr>
          <w:spacing w:val="39"/>
        </w:rPr>
        <w:t xml:space="preserve"> </w:t>
      </w:r>
      <w:r>
        <w:rPr/>
        <w:t xml:space="preserve">в    </w:t>
      </w:r>
      <w:r>
        <w:rPr>
          <w:spacing w:val="40"/>
        </w:rPr>
        <w:t xml:space="preserve"> </w:t>
      </w:r>
      <w:r>
        <w:rPr/>
        <w:t xml:space="preserve">устной    </w:t>
      </w:r>
      <w:r>
        <w:rPr>
          <w:spacing w:val="39"/>
        </w:rPr>
        <w:t xml:space="preserve"> </w:t>
      </w:r>
      <w:r>
        <w:rPr/>
        <w:t xml:space="preserve">и    </w:t>
      </w:r>
      <w:r>
        <w:rPr>
          <w:spacing w:val="37"/>
        </w:rPr>
        <w:t xml:space="preserve"> </w:t>
      </w:r>
      <w:r>
        <w:rPr/>
        <w:t xml:space="preserve">письменной    </w:t>
      </w:r>
      <w:r>
        <w:rPr>
          <w:spacing w:val="38"/>
        </w:rPr>
        <w:t xml:space="preserve"> </w:t>
      </w:r>
      <w:r>
        <w:rPr/>
        <w:t xml:space="preserve">речи    </w:t>
      </w:r>
      <w:r>
        <w:rPr>
          <w:spacing w:val="39"/>
        </w:rPr>
        <w:t xml:space="preserve"> </w:t>
      </w:r>
      <w:r>
        <w:rPr/>
        <w:t>предложения</w:t>
      </w:r>
      <w:r>
        <w:rPr>
          <w:spacing w:val="-58"/>
        </w:rPr>
        <w:t xml:space="preserve"> </w:t>
      </w:r>
      <w:r>
        <w:rPr/>
        <w:t>с начальным There + to be в Past Simple Tense (There was a bridge across the river. There were</w:t>
      </w:r>
      <w:r>
        <w:rPr>
          <w:spacing w:val="1"/>
        </w:rPr>
        <w:t xml:space="preserve"> </w:t>
      </w:r>
      <w:r>
        <w:rPr/>
        <w:t>mountains</w:t>
      </w:r>
      <w:r>
        <w:rPr>
          <w:spacing w:val="1"/>
        </w:rPr>
        <w:t xml:space="preserve"> </w:t>
      </w:r>
      <w:r>
        <w:rPr/>
        <w:t>in</w:t>
      </w:r>
      <w:r>
        <w:rPr>
          <w:spacing w:val="-1"/>
        </w:rPr>
        <w:t xml:space="preserve"> </w:t>
      </w:r>
      <w:r>
        <w:rPr/>
        <w:t>the</w:t>
      </w:r>
      <w:r>
        <w:rPr>
          <w:spacing w:val="-1"/>
        </w:rPr>
        <w:t xml:space="preserve"> </w:t>
      </w:r>
      <w:r>
        <w:rPr/>
        <w:t>south.);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 xml:space="preserve">распознавать   </w:t>
      </w:r>
      <w:r>
        <w:rPr>
          <w:spacing w:val="45"/>
        </w:rPr>
        <w:t xml:space="preserve"> </w:t>
      </w:r>
      <w:r>
        <w:rPr/>
        <w:t xml:space="preserve">и    </w:t>
      </w:r>
      <w:r>
        <w:rPr>
          <w:spacing w:val="43"/>
        </w:rPr>
        <w:t xml:space="preserve"> </w:t>
      </w:r>
      <w:r>
        <w:rPr/>
        <w:t xml:space="preserve">употреблять    </w:t>
      </w:r>
      <w:r>
        <w:rPr>
          <w:spacing w:val="43"/>
        </w:rPr>
        <w:t xml:space="preserve"> </w:t>
      </w:r>
      <w:r>
        <w:rPr/>
        <w:t xml:space="preserve">в    </w:t>
      </w:r>
      <w:r>
        <w:rPr>
          <w:spacing w:val="44"/>
        </w:rPr>
        <w:t xml:space="preserve"> </w:t>
      </w:r>
      <w:r>
        <w:rPr/>
        <w:t xml:space="preserve">устной    </w:t>
      </w:r>
      <w:r>
        <w:rPr>
          <w:spacing w:val="43"/>
        </w:rPr>
        <w:t xml:space="preserve"> </w:t>
      </w:r>
      <w:r>
        <w:rPr/>
        <w:t xml:space="preserve">и    </w:t>
      </w:r>
      <w:r>
        <w:rPr>
          <w:spacing w:val="41"/>
        </w:rPr>
        <w:t xml:space="preserve"> </w:t>
      </w:r>
      <w:r>
        <w:rPr/>
        <w:t xml:space="preserve">письменной    </w:t>
      </w:r>
      <w:r>
        <w:rPr>
          <w:spacing w:val="42"/>
        </w:rPr>
        <w:t xml:space="preserve"> </w:t>
      </w:r>
      <w:r>
        <w:rPr/>
        <w:t xml:space="preserve">речи    </w:t>
      </w:r>
      <w:r>
        <w:rPr>
          <w:spacing w:val="43"/>
        </w:rPr>
        <w:t xml:space="preserve"> </w:t>
      </w:r>
      <w:r>
        <w:rPr/>
        <w:t>конструкции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глаголами на</w:t>
      </w:r>
      <w:r>
        <w:rPr>
          <w:spacing w:val="-1"/>
        </w:rPr>
        <w:t xml:space="preserve"> </w:t>
      </w:r>
      <w:r>
        <w:rPr/>
        <w:t>-ing: to like/enjoy</w:t>
      </w:r>
      <w:r>
        <w:rPr>
          <w:spacing w:val="-5"/>
        </w:rPr>
        <w:t xml:space="preserve"> </w:t>
      </w:r>
      <w:r>
        <w:rPr/>
        <w:t>doing</w:t>
      </w:r>
      <w:r>
        <w:rPr>
          <w:spacing w:val="-3"/>
        </w:rPr>
        <w:t xml:space="preserve"> </w:t>
      </w:r>
      <w:r>
        <w:rPr/>
        <w:t>something;</w:t>
      </w:r>
    </w:p>
    <w:p>
      <w:pPr>
        <w:pStyle w:val="Style14"/>
        <w:ind w:left="941" w:hanging="0"/>
        <w:rPr>
          <w:sz w:val="24"/>
        </w:rPr>
      </w:pPr>
      <w:r>
        <w:rPr/>
        <w:t>распознавать</w:t>
      </w:r>
      <w:r>
        <w:rPr>
          <w:spacing w:val="-2"/>
        </w:rPr>
        <w:t xml:space="preserve"> </w:t>
      </w:r>
      <w:r>
        <w:rPr/>
        <w:t>и употреблять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устной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-3"/>
        </w:rPr>
        <w:t xml:space="preserve"> </w:t>
      </w:r>
      <w:r>
        <w:rPr/>
        <w:t>речи</w:t>
      </w:r>
      <w:r>
        <w:rPr>
          <w:spacing w:val="-4"/>
        </w:rPr>
        <w:t xml:space="preserve"> </w:t>
      </w:r>
      <w:r>
        <w:rPr/>
        <w:t>конструкцию</w:t>
      </w:r>
      <w:r>
        <w:rPr>
          <w:spacing w:val="3"/>
        </w:rPr>
        <w:t xml:space="preserve"> </w:t>
      </w:r>
      <w:r>
        <w:rPr/>
        <w:t>I’d</w:t>
      </w:r>
      <w:r>
        <w:rPr>
          <w:spacing w:val="-3"/>
        </w:rPr>
        <w:t xml:space="preserve"> </w:t>
      </w:r>
      <w:r>
        <w:rPr/>
        <w:t>like</w:t>
      </w:r>
      <w:r>
        <w:rPr>
          <w:spacing w:val="-4"/>
        </w:rPr>
        <w:t xml:space="preserve"> </w:t>
      </w:r>
      <w:r>
        <w:rPr/>
        <w:t>to</w:t>
      </w:r>
      <w:r>
        <w:rPr>
          <w:spacing w:val="-3"/>
        </w:rPr>
        <w:t xml:space="preserve"> </w:t>
      </w:r>
      <w:r>
        <w:rPr/>
        <w:t>...;</w:t>
      </w:r>
    </w:p>
    <w:p>
      <w:pPr>
        <w:pStyle w:val="Style14"/>
        <w:spacing w:lineRule="auto" w:line="360" w:before="139" w:after="0"/>
        <w:ind w:left="232" w:right="165" w:firstLine="708"/>
        <w:rPr>
          <w:sz w:val="24"/>
        </w:rPr>
      </w:pPr>
      <w:r>
        <w:rPr/>
        <w:t xml:space="preserve">распознавать    </w:t>
      </w:r>
      <w:r>
        <w:rPr>
          <w:spacing w:val="1"/>
        </w:rPr>
        <w:t xml:space="preserve"> </w:t>
      </w:r>
      <w:r>
        <w:rPr/>
        <w:t xml:space="preserve">и    </w:t>
      </w:r>
      <w:r>
        <w:rPr>
          <w:spacing w:val="1"/>
        </w:rPr>
        <w:t xml:space="preserve"> </w:t>
      </w:r>
      <w:r>
        <w:rPr/>
        <w:t>употреблять      в      устной      и      письменной      речи      правильные</w:t>
      </w:r>
      <w:r>
        <w:rPr>
          <w:spacing w:val="-58"/>
        </w:rPr>
        <w:t xml:space="preserve"> </w:t>
      </w:r>
      <w:r>
        <w:rPr/>
        <w:t xml:space="preserve">и  </w:t>
      </w:r>
      <w:r>
        <w:rPr>
          <w:spacing w:val="1"/>
        </w:rPr>
        <w:t xml:space="preserve"> </w:t>
      </w:r>
      <w:r>
        <w:rPr/>
        <w:t>неправильные    глаголы    в    Past    Simple    Tense    в    повествовательных    (утвердительных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отрицательных) и</w:t>
      </w:r>
      <w:r>
        <w:rPr>
          <w:spacing w:val="-2"/>
        </w:rPr>
        <w:t xml:space="preserve"> </w:t>
      </w:r>
      <w:r>
        <w:rPr/>
        <w:t>вопросительных</w:t>
      </w:r>
      <w:r>
        <w:rPr>
          <w:spacing w:val="2"/>
        </w:rPr>
        <w:t xml:space="preserve"> </w:t>
      </w:r>
      <w:r>
        <w:rPr/>
        <w:t>(общий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специальный</w:t>
      </w:r>
      <w:r>
        <w:rPr>
          <w:spacing w:val="-1"/>
        </w:rPr>
        <w:t xml:space="preserve"> </w:t>
      </w:r>
      <w:r>
        <w:rPr/>
        <w:t>вопрос) предложениях;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 xml:space="preserve">распознавать  </w:t>
      </w:r>
      <w:r>
        <w:rPr>
          <w:spacing w:val="43"/>
        </w:rPr>
        <w:t xml:space="preserve"> </w:t>
      </w:r>
      <w:r>
        <w:rPr/>
        <w:t xml:space="preserve">и   </w:t>
      </w:r>
      <w:r>
        <w:rPr>
          <w:spacing w:val="44"/>
        </w:rPr>
        <w:t xml:space="preserve"> </w:t>
      </w:r>
      <w:r>
        <w:rPr/>
        <w:t xml:space="preserve">употреблять   </w:t>
      </w:r>
      <w:r>
        <w:rPr>
          <w:spacing w:val="42"/>
        </w:rPr>
        <w:t xml:space="preserve"> </w:t>
      </w:r>
      <w:r>
        <w:rPr/>
        <w:t xml:space="preserve">в   </w:t>
      </w:r>
      <w:r>
        <w:rPr>
          <w:spacing w:val="43"/>
        </w:rPr>
        <w:t xml:space="preserve"> </w:t>
      </w:r>
      <w:r>
        <w:rPr/>
        <w:t xml:space="preserve">устной   </w:t>
      </w:r>
      <w:r>
        <w:rPr>
          <w:spacing w:val="43"/>
        </w:rPr>
        <w:t xml:space="preserve"> </w:t>
      </w:r>
      <w:r>
        <w:rPr/>
        <w:t xml:space="preserve">и   </w:t>
      </w:r>
      <w:r>
        <w:rPr>
          <w:spacing w:val="42"/>
        </w:rPr>
        <w:t xml:space="preserve"> </w:t>
      </w:r>
      <w:r>
        <w:rPr/>
        <w:t xml:space="preserve">письменной   </w:t>
      </w:r>
      <w:r>
        <w:rPr>
          <w:spacing w:val="42"/>
        </w:rPr>
        <w:t xml:space="preserve"> </w:t>
      </w:r>
      <w:r>
        <w:rPr/>
        <w:t xml:space="preserve">речи   </w:t>
      </w:r>
      <w:r>
        <w:rPr>
          <w:spacing w:val="43"/>
        </w:rPr>
        <w:t xml:space="preserve"> </w:t>
      </w:r>
      <w:r>
        <w:rPr/>
        <w:t>существительные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притяжательном</w:t>
      </w:r>
      <w:r>
        <w:rPr>
          <w:spacing w:val="-4"/>
        </w:rPr>
        <w:t xml:space="preserve"> </w:t>
      </w:r>
      <w:r>
        <w:rPr/>
        <w:t>падеже</w:t>
      </w:r>
      <w:r>
        <w:rPr>
          <w:spacing w:val="-2"/>
        </w:rPr>
        <w:t xml:space="preserve"> </w:t>
      </w:r>
      <w:r>
        <w:rPr/>
        <w:t>(Possessive</w:t>
      </w:r>
      <w:r>
        <w:rPr>
          <w:spacing w:val="-1"/>
        </w:rPr>
        <w:t xml:space="preserve"> </w:t>
      </w:r>
      <w:r>
        <w:rPr/>
        <w:t>Case);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распознавать и употреблять в устной и письменной речи слова, выражающие количество с</w:t>
      </w:r>
      <w:r>
        <w:rPr>
          <w:spacing w:val="1"/>
        </w:rPr>
        <w:t xml:space="preserve"> </w:t>
      </w:r>
      <w:r>
        <w:rPr/>
        <w:t>исчисляемыми</w:t>
      </w:r>
      <w:r>
        <w:rPr>
          <w:spacing w:val="-1"/>
        </w:rPr>
        <w:t xml:space="preserve"> </w:t>
      </w:r>
      <w:r>
        <w:rPr/>
        <w:t>и неисчисляемыми</w:t>
      </w:r>
      <w:r>
        <w:rPr>
          <w:spacing w:val="-1"/>
        </w:rPr>
        <w:t xml:space="preserve"> </w:t>
      </w:r>
      <w:r>
        <w:rPr/>
        <w:t>существительными (much/many/a</w:t>
      </w:r>
      <w:r>
        <w:rPr>
          <w:spacing w:val="-2"/>
        </w:rPr>
        <w:t xml:space="preserve"> </w:t>
      </w:r>
      <w:r>
        <w:rPr/>
        <w:t>lot</w:t>
      </w:r>
      <w:r>
        <w:rPr>
          <w:spacing w:val="1"/>
        </w:rPr>
        <w:t xml:space="preserve"> </w:t>
      </w:r>
      <w:r>
        <w:rPr/>
        <w:t>of);</w:t>
      </w:r>
    </w:p>
    <w:p>
      <w:pPr>
        <w:pStyle w:val="Style14"/>
        <w:ind w:left="941" w:hanging="0"/>
        <w:rPr>
          <w:sz w:val="24"/>
        </w:rPr>
      </w:pPr>
      <w:r>
        <w:rPr/>
        <w:t>распознавать</w:t>
      </w:r>
      <w:r>
        <w:rPr>
          <w:spacing w:val="-2"/>
        </w:rPr>
        <w:t xml:space="preserve"> </w:t>
      </w:r>
      <w:r>
        <w:rPr/>
        <w:t>и употреблять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устной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письменной</w:t>
      </w:r>
      <w:r>
        <w:rPr>
          <w:spacing w:val="-3"/>
        </w:rPr>
        <w:t xml:space="preserve"> </w:t>
      </w:r>
      <w:r>
        <w:rPr/>
        <w:t>речи</w:t>
      </w:r>
      <w:r>
        <w:rPr>
          <w:spacing w:val="-5"/>
        </w:rPr>
        <w:t xml:space="preserve"> </w:t>
      </w:r>
      <w:r>
        <w:rPr/>
        <w:t>наречия</w:t>
      </w:r>
      <w:r>
        <w:rPr>
          <w:spacing w:val="-3"/>
        </w:rPr>
        <w:t xml:space="preserve"> </w:t>
      </w:r>
      <w:r>
        <w:rPr/>
        <w:t>частотности</w:t>
      </w:r>
      <w:r>
        <w:rPr>
          <w:spacing w:val="6"/>
        </w:rPr>
        <w:t xml:space="preserve"> </w:t>
      </w:r>
      <w:r>
        <w:rPr/>
        <w:t>usually,</w:t>
      </w:r>
      <w:r>
        <w:rPr>
          <w:spacing w:val="-3"/>
        </w:rPr>
        <w:t xml:space="preserve"> </w:t>
      </w:r>
      <w:r>
        <w:rPr/>
        <w:t>often;</w:t>
      </w:r>
    </w:p>
    <w:p>
      <w:pPr>
        <w:pStyle w:val="Style14"/>
        <w:spacing w:lineRule="auto" w:line="360" w:before="138" w:after="0"/>
        <w:ind w:left="232" w:right="164" w:firstLine="708"/>
        <w:rPr>
          <w:sz w:val="24"/>
        </w:rPr>
      </w:pPr>
      <w:r>
        <w:rPr/>
        <w:t>распознавать и употреблять в устной и письменной речи личные местоимения в объектном</w:t>
      </w:r>
      <w:r>
        <w:rPr>
          <w:spacing w:val="1"/>
        </w:rPr>
        <w:t xml:space="preserve"> </w:t>
      </w:r>
      <w:r>
        <w:rPr/>
        <w:t>падеже;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распознавать</w:t>
      </w:r>
      <w:r>
        <w:rPr>
          <w:spacing w:val="18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употреблять</w:t>
      </w:r>
      <w:r>
        <w:rPr>
          <w:spacing w:val="18"/>
        </w:rPr>
        <w:t xml:space="preserve"> </w:t>
      </w:r>
      <w:r>
        <w:rPr/>
        <w:t>в</w:t>
      </w:r>
      <w:r>
        <w:rPr>
          <w:spacing w:val="20"/>
        </w:rPr>
        <w:t xml:space="preserve"> </w:t>
      </w:r>
      <w:r>
        <w:rPr/>
        <w:t>устной</w:t>
      </w:r>
      <w:r>
        <w:rPr>
          <w:spacing w:val="18"/>
        </w:rPr>
        <w:t xml:space="preserve"> </w:t>
      </w:r>
      <w:r>
        <w:rPr/>
        <w:t>и</w:t>
      </w:r>
      <w:r>
        <w:rPr>
          <w:spacing w:val="16"/>
        </w:rPr>
        <w:t xml:space="preserve"> </w:t>
      </w:r>
      <w:r>
        <w:rPr/>
        <w:t>письменной</w:t>
      </w:r>
      <w:r>
        <w:rPr>
          <w:spacing w:val="24"/>
        </w:rPr>
        <w:t xml:space="preserve"> </w:t>
      </w:r>
      <w:r>
        <w:rPr/>
        <w:t>речи</w:t>
      </w:r>
      <w:r>
        <w:rPr>
          <w:spacing w:val="21"/>
        </w:rPr>
        <w:t xml:space="preserve"> </w:t>
      </w:r>
      <w:r>
        <w:rPr/>
        <w:t>указательные</w:t>
      </w:r>
      <w:r>
        <w:rPr>
          <w:spacing w:val="16"/>
        </w:rPr>
        <w:t xml:space="preserve"> </w:t>
      </w:r>
      <w:r>
        <w:rPr/>
        <w:t>местоимения</w:t>
      </w:r>
      <w:r>
        <w:rPr>
          <w:spacing w:val="20"/>
        </w:rPr>
        <w:t xml:space="preserve"> </w:t>
      </w:r>
      <w:r>
        <w:rPr/>
        <w:t>that</w:t>
      </w:r>
      <w:r>
        <w:rPr>
          <w:spacing w:val="16"/>
        </w:rPr>
        <w:t xml:space="preserve"> </w:t>
      </w:r>
      <w:r>
        <w:rPr/>
        <w:t>–</w:t>
      </w:r>
    </w:p>
    <w:p>
      <w:pPr>
        <w:pStyle w:val="Style14"/>
        <w:spacing w:before="136" w:after="0"/>
        <w:ind w:left="232" w:hanging="0"/>
        <w:jc w:val="left"/>
        <w:rPr>
          <w:sz w:val="24"/>
        </w:rPr>
      </w:pPr>
      <w:r>
        <w:rPr/>
        <w:t>those;</w:t>
      </w:r>
    </w:p>
    <w:p>
      <w:pPr>
        <w:pStyle w:val="Style14"/>
        <w:spacing w:before="140" w:after="0"/>
        <w:ind w:left="941" w:hanging="0"/>
        <w:jc w:val="left"/>
        <w:rPr>
          <w:sz w:val="24"/>
        </w:rPr>
      </w:pPr>
      <w:r>
        <w:rPr/>
        <w:t>распознавать</w:t>
      </w:r>
      <w:r>
        <w:rPr>
          <w:spacing w:val="54"/>
        </w:rPr>
        <w:t xml:space="preserve"> </w:t>
      </w:r>
      <w:r>
        <w:rPr/>
        <w:t>и</w:t>
      </w:r>
      <w:r>
        <w:rPr>
          <w:spacing w:val="56"/>
        </w:rPr>
        <w:t xml:space="preserve"> </w:t>
      </w:r>
      <w:r>
        <w:rPr/>
        <w:t>употреблять</w:t>
      </w:r>
      <w:r>
        <w:rPr>
          <w:spacing w:val="55"/>
        </w:rPr>
        <w:t xml:space="preserve"> </w:t>
      </w:r>
      <w:r>
        <w:rPr/>
        <w:t>в</w:t>
      </w:r>
      <w:r>
        <w:rPr>
          <w:spacing w:val="55"/>
        </w:rPr>
        <w:t xml:space="preserve"> </w:t>
      </w:r>
      <w:r>
        <w:rPr/>
        <w:t>устной</w:t>
      </w:r>
      <w:r>
        <w:rPr>
          <w:spacing w:val="54"/>
        </w:rPr>
        <w:t xml:space="preserve"> </w:t>
      </w:r>
      <w:r>
        <w:rPr/>
        <w:t>и</w:t>
      </w:r>
      <w:r>
        <w:rPr>
          <w:spacing w:val="55"/>
        </w:rPr>
        <w:t xml:space="preserve"> </w:t>
      </w:r>
      <w:r>
        <w:rPr/>
        <w:t>письменной</w:t>
      </w:r>
      <w:r>
        <w:rPr>
          <w:spacing w:val="54"/>
        </w:rPr>
        <w:t xml:space="preserve"> </w:t>
      </w:r>
      <w:r>
        <w:rPr/>
        <w:t>речи</w:t>
      </w:r>
      <w:r>
        <w:rPr>
          <w:spacing w:val="54"/>
        </w:rPr>
        <w:t xml:space="preserve"> </w:t>
      </w:r>
      <w:r>
        <w:rPr/>
        <w:t>неопределённые</w:t>
      </w:r>
      <w:r>
        <w:rPr>
          <w:spacing w:val="52"/>
        </w:rPr>
        <w:t xml:space="preserve"> </w:t>
      </w:r>
      <w:r>
        <w:rPr/>
        <w:t>местоимения</w:t>
      </w:r>
    </w:p>
    <w:p>
      <w:pPr>
        <w:pStyle w:val="Style14"/>
        <w:spacing w:before="136" w:after="0"/>
        <w:ind w:left="232" w:hanging="0"/>
        <w:jc w:val="left"/>
        <w:rPr>
          <w:sz w:val="24"/>
        </w:rPr>
      </w:pPr>
      <w:r>
        <w:rPr/>
        <w:t>some/any</w:t>
      </w:r>
      <w:r>
        <w:rPr>
          <w:spacing w:val="-5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повествовательных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вопросительных</w:t>
      </w:r>
      <w:r>
        <w:rPr>
          <w:spacing w:val="-1"/>
        </w:rPr>
        <w:t xml:space="preserve"> </w:t>
      </w:r>
      <w:r>
        <w:rPr/>
        <w:t>предложениях;</w:t>
      </w:r>
    </w:p>
    <w:p>
      <w:pPr>
        <w:sectPr>
          <w:headerReference w:type="default" r:id="rId10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40" w:after="0"/>
        <w:ind w:left="232" w:right="426" w:firstLine="708"/>
        <w:jc w:val="left"/>
        <w:rPr>
          <w:sz w:val="24"/>
        </w:rPr>
      </w:pPr>
      <w:r>
        <w:rPr/>
        <w:t>распознавать</w:t>
      </w:r>
      <w:r>
        <w:rPr>
          <w:spacing w:val="6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употреблять</w:t>
      </w:r>
      <w:r>
        <w:rPr>
          <w:spacing w:val="5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устной</w:t>
      </w:r>
      <w:r>
        <w:rPr>
          <w:spacing w:val="5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письменной</w:t>
      </w:r>
      <w:r>
        <w:rPr>
          <w:spacing w:val="5"/>
        </w:rPr>
        <w:t xml:space="preserve"> </w:t>
      </w:r>
      <w:r>
        <w:rPr/>
        <w:t>речи</w:t>
      </w:r>
      <w:r>
        <w:rPr>
          <w:spacing w:val="5"/>
        </w:rPr>
        <w:t xml:space="preserve"> </w:t>
      </w:r>
      <w:r>
        <w:rPr/>
        <w:t>вопросительные</w:t>
      </w:r>
      <w:r>
        <w:rPr>
          <w:spacing w:val="3"/>
        </w:rPr>
        <w:t xml:space="preserve"> </w:t>
      </w:r>
      <w:r>
        <w:rPr/>
        <w:t>слова</w:t>
      </w:r>
      <w:r>
        <w:rPr>
          <w:spacing w:val="4"/>
        </w:rPr>
        <w:t xml:space="preserve"> </w:t>
      </w:r>
      <w:r>
        <w:rPr/>
        <w:t>when,</w:t>
      </w:r>
      <w:r>
        <w:rPr>
          <w:spacing w:val="-57"/>
        </w:rPr>
        <w:t xml:space="preserve"> </w:t>
      </w:r>
      <w:r>
        <w:rPr/>
        <w:t>whose,</w:t>
      </w:r>
      <w:r>
        <w:rPr>
          <w:spacing w:val="-1"/>
        </w:rPr>
        <w:t xml:space="preserve"> </w:t>
      </w:r>
      <w:r>
        <w:rPr/>
        <w:t>why;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rPr>
          <w:sz w:val="24"/>
        </w:rPr>
      </w:pPr>
      <w:r>
        <w:rPr/>
        <w:t>распознавать</w:t>
      </w:r>
      <w:r>
        <w:rPr>
          <w:spacing w:val="47"/>
        </w:rPr>
        <w:t xml:space="preserve"> </w:t>
      </w:r>
      <w:r>
        <w:rPr/>
        <w:t>и</w:t>
      </w:r>
      <w:r>
        <w:rPr>
          <w:spacing w:val="47"/>
        </w:rPr>
        <w:t xml:space="preserve"> </w:t>
      </w:r>
      <w:r>
        <w:rPr/>
        <w:t>употреблять</w:t>
      </w:r>
      <w:r>
        <w:rPr>
          <w:spacing w:val="46"/>
        </w:rPr>
        <w:t xml:space="preserve"> </w:t>
      </w:r>
      <w:r>
        <w:rPr/>
        <w:t>в</w:t>
      </w:r>
      <w:r>
        <w:rPr>
          <w:spacing w:val="48"/>
        </w:rPr>
        <w:t xml:space="preserve"> </w:t>
      </w:r>
      <w:r>
        <w:rPr/>
        <w:t>устной</w:t>
      </w:r>
      <w:r>
        <w:rPr>
          <w:spacing w:val="47"/>
        </w:rPr>
        <w:t xml:space="preserve"> </w:t>
      </w:r>
      <w:r>
        <w:rPr/>
        <w:t>и</w:t>
      </w:r>
      <w:r>
        <w:rPr>
          <w:spacing w:val="45"/>
        </w:rPr>
        <w:t xml:space="preserve"> </w:t>
      </w:r>
      <w:r>
        <w:rPr/>
        <w:t>письменной</w:t>
      </w:r>
      <w:r>
        <w:rPr>
          <w:spacing w:val="47"/>
        </w:rPr>
        <w:t xml:space="preserve"> </w:t>
      </w:r>
      <w:r>
        <w:rPr/>
        <w:t>речи</w:t>
      </w:r>
      <w:r>
        <w:rPr>
          <w:spacing w:val="44"/>
        </w:rPr>
        <w:t xml:space="preserve"> </w:t>
      </w:r>
      <w:r>
        <w:rPr/>
        <w:t>количественные</w:t>
      </w:r>
      <w:r>
        <w:rPr>
          <w:spacing w:val="44"/>
        </w:rPr>
        <w:t xml:space="preserve"> </w:t>
      </w:r>
      <w:r>
        <w:rPr/>
        <w:t>числительные</w:t>
      </w:r>
    </w:p>
    <w:p>
      <w:pPr>
        <w:pStyle w:val="Style14"/>
        <w:spacing w:before="139" w:after="0"/>
        <w:ind w:left="232" w:hanging="0"/>
        <w:jc w:val="left"/>
        <w:rPr>
          <w:sz w:val="24"/>
        </w:rPr>
      </w:pPr>
      <w:r>
        <w:rPr/>
        <w:t>(13–100);</w:t>
      </w:r>
    </w:p>
    <w:p>
      <w:pPr>
        <w:pStyle w:val="Style14"/>
        <w:spacing w:lineRule="auto" w:line="360" w:before="137" w:after="0"/>
        <w:ind w:left="941" w:hanging="0"/>
        <w:jc w:val="left"/>
        <w:rPr>
          <w:sz w:val="24"/>
        </w:rPr>
      </w:pPr>
      <w:r>
        <w:rPr/>
        <w:t>распознавать и употреблять в устной и письменной речи порядковые числительные (1–30);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10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употреблять</w:t>
      </w:r>
      <w:r>
        <w:rPr>
          <w:spacing w:val="9"/>
        </w:rPr>
        <w:t xml:space="preserve"> </w:t>
      </w:r>
      <w:r>
        <w:rPr/>
        <w:t>в</w:t>
      </w:r>
      <w:r>
        <w:rPr>
          <w:spacing w:val="11"/>
        </w:rPr>
        <w:t xml:space="preserve"> </w:t>
      </w:r>
      <w:r>
        <w:rPr/>
        <w:t>устной</w:t>
      </w:r>
      <w:r>
        <w:rPr>
          <w:spacing w:val="9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письменной</w:t>
      </w:r>
      <w:r>
        <w:rPr>
          <w:spacing w:val="10"/>
        </w:rPr>
        <w:t xml:space="preserve"> </w:t>
      </w:r>
      <w:r>
        <w:rPr/>
        <w:t>речи</w:t>
      </w:r>
      <w:r>
        <w:rPr>
          <w:spacing w:val="7"/>
        </w:rPr>
        <w:t xml:space="preserve"> </w:t>
      </w:r>
      <w:r>
        <w:rPr/>
        <w:t>предлог</w:t>
      </w:r>
      <w:r>
        <w:rPr>
          <w:spacing w:val="9"/>
        </w:rPr>
        <w:t xml:space="preserve"> </w:t>
      </w:r>
      <w:r>
        <w:rPr/>
        <w:t>направления</w:t>
      </w:r>
      <w:r>
        <w:rPr>
          <w:spacing w:val="9"/>
        </w:rPr>
        <w:t xml:space="preserve"> </w:t>
      </w:r>
      <w:r>
        <w:rPr/>
        <w:t>движения</w:t>
      </w:r>
      <w:r>
        <w:rPr>
          <w:spacing w:val="11"/>
        </w:rPr>
        <w:t xml:space="preserve"> </w:t>
      </w:r>
      <w:r>
        <w:rPr/>
        <w:t>to</w:t>
      </w:r>
    </w:p>
    <w:p>
      <w:pPr>
        <w:pStyle w:val="Style14"/>
        <w:ind w:left="232" w:hanging="0"/>
        <w:jc w:val="left"/>
        <w:rPr>
          <w:lang w:val="en-US"/>
        </w:rPr>
      </w:pPr>
      <w:r>
        <w:rPr>
          <w:lang w:val="en-US"/>
        </w:rPr>
        <w:t>(We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went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Moscow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last</w:t>
      </w:r>
      <w:r>
        <w:rPr>
          <w:spacing w:val="2"/>
          <w:lang w:val="en-US"/>
        </w:rPr>
        <w:t xml:space="preserve"> </w:t>
      </w:r>
      <w:r>
        <w:rPr>
          <w:lang w:val="en-US"/>
        </w:rPr>
        <w:t>year.);</w:t>
      </w:r>
    </w:p>
    <w:p>
      <w:pPr>
        <w:pStyle w:val="Style14"/>
        <w:spacing w:lineRule="auto" w:line="360" w:before="139" w:after="0"/>
        <w:ind w:left="232" w:right="164" w:firstLine="708"/>
        <w:rPr>
          <w:sz w:val="24"/>
        </w:rPr>
      </w:pPr>
      <w:r>
        <w:rPr/>
        <w:t>распознавать и употреблять в устной и письменной речи предлоги места next to, in front of,</w:t>
      </w:r>
      <w:r>
        <w:rPr>
          <w:spacing w:val="1"/>
        </w:rPr>
        <w:t xml:space="preserve"> </w:t>
      </w:r>
      <w:r>
        <w:rPr/>
        <w:t>behind;</w:t>
      </w:r>
    </w:p>
    <w:p>
      <w:pPr>
        <w:pStyle w:val="Style14"/>
        <w:spacing w:lineRule="auto" w:line="360"/>
        <w:ind w:left="232" w:right="161" w:firstLine="708"/>
        <w:rPr>
          <w:sz w:val="24"/>
        </w:rPr>
      </w:pPr>
      <w:r>
        <w:rPr/>
        <w:t>распознавать и употреблять в устной и письменной речи предлоги времени: at, in, on в</w:t>
      </w:r>
      <w:r>
        <w:rPr>
          <w:spacing w:val="1"/>
        </w:rPr>
        <w:t xml:space="preserve"> </w:t>
      </w:r>
      <w:r>
        <w:rPr/>
        <w:t>выражениях</w:t>
      </w:r>
      <w:r>
        <w:rPr>
          <w:spacing w:val="1"/>
        </w:rPr>
        <w:t xml:space="preserve"> </w:t>
      </w:r>
      <w:r>
        <w:rPr/>
        <w:t>at 4 o’clock, in the</w:t>
      </w:r>
      <w:r>
        <w:rPr>
          <w:spacing w:val="-1"/>
        </w:rPr>
        <w:t xml:space="preserve"> </w:t>
      </w:r>
      <w:r>
        <w:rPr/>
        <w:t>morning, on</w:t>
      </w:r>
      <w:r>
        <w:rPr>
          <w:spacing w:val="-1"/>
        </w:rPr>
        <w:t xml:space="preserve"> </w:t>
      </w:r>
      <w:r>
        <w:rPr/>
        <w:t>Monday.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умения:</w:t>
      </w:r>
    </w:p>
    <w:p>
      <w:pPr>
        <w:pStyle w:val="Style14"/>
        <w:spacing w:lineRule="auto" w:line="360" w:before="138" w:after="0"/>
        <w:ind w:left="232" w:right="164" w:firstLine="708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социокультурными</w:t>
      </w:r>
      <w:r>
        <w:rPr>
          <w:spacing w:val="1"/>
        </w:rPr>
        <w:t xml:space="preserve"> </w:t>
      </w:r>
      <w:r>
        <w:rPr/>
        <w:t>элементами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поведенческого</w:t>
      </w:r>
      <w:r>
        <w:rPr>
          <w:spacing w:val="1"/>
        </w:rPr>
        <w:t xml:space="preserve"> </w:t>
      </w:r>
      <w:r>
        <w:rPr/>
        <w:t>этикета,</w:t>
      </w:r>
      <w:r>
        <w:rPr>
          <w:spacing w:val="1"/>
        </w:rPr>
        <w:t xml:space="preserve"> </w:t>
      </w:r>
      <w:r>
        <w:rPr/>
        <w:t>принятыми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англоязычной</w:t>
      </w:r>
      <w:r>
        <w:rPr>
          <w:spacing w:val="1"/>
        </w:rPr>
        <w:t xml:space="preserve"> </w:t>
      </w:r>
      <w:r>
        <w:rPr/>
        <w:t>среде,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некоторых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(приветствие,</w:t>
      </w:r>
      <w:r>
        <w:rPr>
          <w:spacing w:val="1"/>
        </w:rPr>
        <w:t xml:space="preserve"> </w:t>
      </w:r>
      <w:r>
        <w:rPr/>
        <w:t>прощание,</w:t>
      </w:r>
      <w:r>
        <w:rPr>
          <w:spacing w:val="1"/>
        </w:rPr>
        <w:t xml:space="preserve"> </w:t>
      </w:r>
      <w:r>
        <w:rPr/>
        <w:t>знакомство,</w:t>
      </w:r>
      <w:r>
        <w:rPr>
          <w:spacing w:val="1"/>
        </w:rPr>
        <w:t xml:space="preserve"> </w:t>
      </w:r>
      <w:r>
        <w:rPr/>
        <w:t>просьба,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rPr/>
        <w:t>Рождеством);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 xml:space="preserve">кратко    </w:t>
      </w:r>
      <w:r>
        <w:rPr>
          <w:spacing w:val="51"/>
        </w:rPr>
        <w:t xml:space="preserve"> </w:t>
      </w:r>
      <w:r>
        <w:rPr/>
        <w:t xml:space="preserve">представлять    </w:t>
      </w:r>
      <w:r>
        <w:rPr>
          <w:spacing w:val="49"/>
        </w:rPr>
        <w:t xml:space="preserve"> </w:t>
      </w:r>
      <w:r>
        <w:rPr/>
        <w:t xml:space="preserve">свою    </w:t>
      </w:r>
      <w:r>
        <w:rPr>
          <w:spacing w:val="50"/>
        </w:rPr>
        <w:t xml:space="preserve"> </w:t>
      </w:r>
      <w:r>
        <w:rPr/>
        <w:t xml:space="preserve">страну     </w:t>
      </w:r>
      <w:r>
        <w:rPr>
          <w:spacing w:val="47"/>
        </w:rPr>
        <w:t xml:space="preserve"> </w:t>
      </w:r>
      <w:r>
        <w:rPr/>
        <w:t xml:space="preserve">и     </w:t>
      </w:r>
      <w:r>
        <w:rPr>
          <w:spacing w:val="51"/>
        </w:rPr>
        <w:t xml:space="preserve"> </w:t>
      </w:r>
      <w:r>
        <w:rPr/>
        <w:t xml:space="preserve">страну/страны     </w:t>
      </w:r>
      <w:r>
        <w:rPr>
          <w:spacing w:val="50"/>
        </w:rPr>
        <w:t xml:space="preserve"> </w:t>
      </w:r>
      <w:r>
        <w:rPr/>
        <w:t xml:space="preserve">изучаемого     </w:t>
      </w:r>
      <w:r>
        <w:rPr>
          <w:spacing w:val="49"/>
        </w:rPr>
        <w:t xml:space="preserve"> </w:t>
      </w:r>
      <w:r>
        <w:rPr/>
        <w:t>языка</w:t>
      </w:r>
      <w:r>
        <w:rPr>
          <w:spacing w:val="-58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английском</w:t>
      </w:r>
      <w:r>
        <w:rPr>
          <w:spacing w:val="-1"/>
        </w:rPr>
        <w:t xml:space="preserve"> </w:t>
      </w:r>
      <w:r>
        <w:rPr/>
        <w:t>языке.</w:t>
      </w:r>
    </w:p>
    <w:p>
      <w:pPr>
        <w:pStyle w:val="ListParagraph"/>
        <w:numPr>
          <w:ilvl w:val="2"/>
          <w:numId w:val="58"/>
        </w:numPr>
        <w:tabs>
          <w:tab w:val="clear" w:pos="720"/>
          <w:tab w:val="left" w:pos="1782" w:leader="none"/>
        </w:tabs>
        <w:spacing w:lineRule="auto" w:line="360"/>
        <w:ind w:left="232" w:right="163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иностранному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языку: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умения.</w:t>
      </w:r>
    </w:p>
    <w:p>
      <w:pPr>
        <w:pStyle w:val="ListParagraph"/>
        <w:numPr>
          <w:ilvl w:val="4"/>
          <w:numId w:val="58"/>
        </w:numPr>
        <w:tabs>
          <w:tab w:val="clear" w:pos="720"/>
          <w:tab w:val="left" w:pos="2142" w:leader="none"/>
        </w:tabs>
        <w:spacing w:before="137" w:after="0"/>
        <w:ind w:left="2141" w:hanging="1201"/>
        <w:jc w:val="both"/>
        <w:rPr>
          <w:sz w:val="24"/>
        </w:rPr>
      </w:pPr>
      <w:r>
        <w:rPr>
          <w:sz w:val="24"/>
        </w:rPr>
        <w:t>Говорение:</w:t>
      </w:r>
    </w:p>
    <w:p>
      <w:pPr>
        <w:pStyle w:val="Style14"/>
        <w:tabs>
          <w:tab w:val="clear" w:pos="720"/>
          <w:tab w:val="left" w:pos="2027" w:leader="none"/>
          <w:tab w:val="left" w:pos="3068" w:leader="none"/>
          <w:tab w:val="left" w:pos="4565" w:leader="none"/>
          <w:tab w:val="left" w:pos="6579" w:leader="none"/>
          <w:tab w:val="left" w:pos="7953" w:leader="none"/>
          <w:tab w:val="left" w:pos="9949" w:leader="none"/>
        </w:tabs>
        <w:spacing w:lineRule="auto" w:line="360" w:before="140" w:after="0"/>
        <w:ind w:left="232" w:right="163" w:firstLine="708"/>
        <w:rPr>
          <w:sz w:val="24"/>
        </w:rPr>
      </w:pPr>
      <w:r>
        <w:rPr/>
        <w:t>вести</w:t>
      </w:r>
      <w:r>
        <w:rPr>
          <w:spacing w:val="1"/>
        </w:rPr>
        <w:t xml:space="preserve"> </w:t>
      </w:r>
      <w:r>
        <w:rPr/>
        <w:t>разные виды диалогов (диалог этикетного характера, диалог-побуждение, диалог-</w:t>
      </w:r>
      <w:r>
        <w:rPr>
          <w:spacing w:val="1"/>
        </w:rPr>
        <w:t xml:space="preserve"> </w:t>
      </w:r>
      <w:r>
        <w:rPr/>
        <w:t>расспрос)</w:t>
        <w:tab/>
        <w:t>на</w:t>
        <w:tab/>
        <w:t>основе</w:t>
        <w:tab/>
        <w:t>вербальных</w:t>
        <w:tab/>
        <w:t>и/или</w:t>
        <w:tab/>
        <w:t>зрительных</w:t>
        <w:tab/>
        <w:t>опор</w:t>
      </w:r>
      <w:r>
        <w:rPr>
          <w:spacing w:val="-58"/>
        </w:rPr>
        <w:t xml:space="preserve"> </w:t>
      </w:r>
      <w:r>
        <w:rPr/>
        <w:t>с</w:t>
      </w:r>
      <w:r>
        <w:rPr>
          <w:spacing w:val="6"/>
        </w:rPr>
        <w:t xml:space="preserve"> </w:t>
      </w:r>
      <w:r>
        <w:rPr/>
        <w:t>соблюдением</w:t>
      </w:r>
      <w:r>
        <w:rPr>
          <w:spacing w:val="7"/>
        </w:rPr>
        <w:t xml:space="preserve"> </w:t>
      </w:r>
      <w:r>
        <w:rPr/>
        <w:t>норм</w:t>
      </w:r>
      <w:r>
        <w:rPr>
          <w:spacing w:val="6"/>
        </w:rPr>
        <w:t xml:space="preserve"> </w:t>
      </w:r>
      <w:r>
        <w:rPr/>
        <w:t>речевого</w:t>
      </w:r>
      <w:r>
        <w:rPr>
          <w:spacing w:val="7"/>
        </w:rPr>
        <w:t xml:space="preserve"> </w:t>
      </w:r>
      <w:r>
        <w:rPr/>
        <w:t>этикета,</w:t>
      </w:r>
      <w:r>
        <w:rPr>
          <w:spacing w:val="7"/>
        </w:rPr>
        <w:t xml:space="preserve"> </w:t>
      </w:r>
      <w:r>
        <w:rPr/>
        <w:t>принятого</w:t>
      </w:r>
      <w:r>
        <w:rPr>
          <w:spacing w:val="7"/>
        </w:rPr>
        <w:t xml:space="preserve"> </w:t>
      </w:r>
      <w:r>
        <w:rPr/>
        <w:t>в</w:t>
      </w:r>
      <w:r>
        <w:rPr>
          <w:spacing w:val="7"/>
        </w:rPr>
        <w:t xml:space="preserve"> </w:t>
      </w:r>
      <w:r>
        <w:rPr/>
        <w:t>стране/странах</w:t>
      </w:r>
      <w:r>
        <w:rPr>
          <w:spacing w:val="9"/>
        </w:rPr>
        <w:t xml:space="preserve"> </w:t>
      </w:r>
      <w:r>
        <w:rPr/>
        <w:t>изучаемого</w:t>
      </w:r>
      <w:r>
        <w:rPr>
          <w:spacing w:val="8"/>
        </w:rPr>
        <w:t xml:space="preserve"> </w:t>
      </w:r>
      <w:r>
        <w:rPr/>
        <w:t>языка</w:t>
      </w:r>
      <w:r>
        <w:rPr>
          <w:spacing w:val="6"/>
        </w:rPr>
        <w:t xml:space="preserve"> </w:t>
      </w:r>
      <w:r>
        <w:rPr/>
        <w:t>(не</w:t>
      </w:r>
      <w:r>
        <w:rPr>
          <w:spacing w:val="7"/>
        </w:rPr>
        <w:t xml:space="preserve"> </w:t>
      </w:r>
      <w:r>
        <w:rPr/>
        <w:t>менее</w:t>
      </w:r>
      <w:r>
        <w:rPr>
          <w:spacing w:val="6"/>
        </w:rPr>
        <w:t xml:space="preserve"> </w:t>
      </w:r>
      <w:r>
        <w:rPr/>
        <w:t>4–</w:t>
      </w:r>
      <w:r>
        <w:rPr>
          <w:spacing w:val="-57"/>
        </w:rPr>
        <w:t xml:space="preserve"> </w:t>
      </w:r>
      <w:r>
        <w:rPr/>
        <w:t>5</w:t>
      </w:r>
      <w:r>
        <w:rPr>
          <w:spacing w:val="-1"/>
        </w:rPr>
        <w:t xml:space="preserve"> </w:t>
      </w:r>
      <w:r>
        <w:rPr/>
        <w:t>реплик со стороны каждого собеседника);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 xml:space="preserve">вести  </w:t>
      </w:r>
      <w:r>
        <w:rPr>
          <w:spacing w:val="1"/>
        </w:rPr>
        <w:t xml:space="preserve"> </w:t>
      </w:r>
      <w:r>
        <w:rPr/>
        <w:t xml:space="preserve">диалог  </w:t>
      </w:r>
      <w:r>
        <w:rPr>
          <w:spacing w:val="1"/>
        </w:rPr>
        <w:t xml:space="preserve"> </w:t>
      </w:r>
      <w:r>
        <w:rPr/>
        <w:t xml:space="preserve">–  </w:t>
      </w:r>
      <w:r>
        <w:rPr>
          <w:spacing w:val="1"/>
        </w:rPr>
        <w:t xml:space="preserve"> </w:t>
      </w:r>
      <w:r>
        <w:rPr/>
        <w:t xml:space="preserve">разговор  </w:t>
      </w:r>
      <w:r>
        <w:rPr>
          <w:spacing w:val="1"/>
        </w:rPr>
        <w:t xml:space="preserve"> </w:t>
      </w:r>
      <w:r>
        <w:rPr/>
        <w:t>по    телефону    с    опорой    на    картинки,    фотографии</w:t>
      </w:r>
      <w:r>
        <w:rPr>
          <w:spacing w:val="1"/>
        </w:rPr>
        <w:t xml:space="preserve"> </w:t>
      </w:r>
      <w:r>
        <w:rPr/>
        <w:t xml:space="preserve">и/или     </w:t>
      </w:r>
      <w:r>
        <w:rPr>
          <w:spacing w:val="1"/>
        </w:rPr>
        <w:t xml:space="preserve"> </w:t>
      </w:r>
      <w:r>
        <w:rPr/>
        <w:t>ключевые       слова       в       стандартных       ситуациях       неофициального       общения</w:t>
      </w:r>
      <w:r>
        <w:rPr>
          <w:spacing w:val="-57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этикета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объёме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4–5</w:t>
      </w:r>
      <w:r>
        <w:rPr>
          <w:spacing w:val="1"/>
        </w:rPr>
        <w:t xml:space="preserve"> </w:t>
      </w:r>
      <w:r>
        <w:rPr/>
        <w:t>реплик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стороны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собеседника;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устные</w:t>
      </w:r>
      <w:r>
        <w:rPr>
          <w:spacing w:val="1"/>
        </w:rPr>
        <w:t xml:space="preserve"> </w:t>
      </w:r>
      <w:r>
        <w:rPr/>
        <w:t>связные</w:t>
      </w:r>
      <w:r>
        <w:rPr>
          <w:spacing w:val="1"/>
        </w:rPr>
        <w:t xml:space="preserve"> </w:t>
      </w:r>
      <w:r>
        <w:rPr/>
        <w:t>монологические</w:t>
      </w:r>
      <w:r>
        <w:rPr>
          <w:spacing w:val="1"/>
        </w:rPr>
        <w:t xml:space="preserve"> </w:t>
      </w:r>
      <w:r>
        <w:rPr/>
        <w:t>высказывания</w:t>
      </w:r>
      <w:r>
        <w:rPr>
          <w:spacing w:val="1"/>
        </w:rPr>
        <w:t xml:space="preserve"> </w:t>
      </w:r>
      <w:r>
        <w:rPr/>
        <w:t>(описание,</w:t>
      </w:r>
      <w:r>
        <w:rPr>
          <w:spacing w:val="1"/>
        </w:rPr>
        <w:t xml:space="preserve"> </w:t>
      </w:r>
      <w:r>
        <w:rPr/>
        <w:t>рассуждение;</w:t>
      </w:r>
      <w:r>
        <w:rPr>
          <w:spacing w:val="1"/>
        </w:rPr>
        <w:t xml:space="preserve"> </w:t>
      </w:r>
      <w:r>
        <w:rPr/>
        <w:t>повествование/сообщение) с вербальными и/или зрительными опорами в рамках тематического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-1"/>
        </w:rPr>
        <w:t xml:space="preserve"> </w:t>
      </w:r>
      <w:r>
        <w:rPr/>
        <w:t>речи</w:t>
      </w:r>
      <w:r>
        <w:rPr>
          <w:spacing w:val="-1"/>
        </w:rPr>
        <w:t xml:space="preserve"> </w:t>
      </w:r>
      <w:r>
        <w:rPr/>
        <w:t>для 4</w:t>
      </w:r>
      <w:r>
        <w:rPr>
          <w:spacing w:val="-1"/>
        </w:rPr>
        <w:t xml:space="preserve"> </w:t>
      </w:r>
      <w:r>
        <w:rPr/>
        <w:t>класса</w:t>
      </w:r>
      <w:r>
        <w:rPr>
          <w:spacing w:val="-2"/>
        </w:rPr>
        <w:t xml:space="preserve"> </w:t>
      </w:r>
      <w:r>
        <w:rPr/>
        <w:t>(объём</w:t>
      </w:r>
      <w:r>
        <w:rPr>
          <w:spacing w:val="-1"/>
        </w:rPr>
        <w:t xml:space="preserve"> </w:t>
      </w:r>
      <w:r>
        <w:rPr/>
        <w:t>монологического</w:t>
      </w:r>
      <w:r>
        <w:rPr>
          <w:spacing w:val="-1"/>
        </w:rPr>
        <w:t xml:space="preserve"> </w:t>
      </w:r>
      <w:r>
        <w:rPr/>
        <w:t>высказывания</w:t>
      </w:r>
      <w:r>
        <w:rPr>
          <w:spacing w:val="1"/>
        </w:rPr>
        <w:t xml:space="preserve"> </w:t>
      </w:r>
      <w:r>
        <w:rPr/>
        <w:t>– не</w:t>
      </w:r>
      <w:r>
        <w:rPr>
          <w:spacing w:val="-2"/>
        </w:rPr>
        <w:t xml:space="preserve"> </w:t>
      </w:r>
      <w:r>
        <w:rPr/>
        <w:t>менее</w:t>
      </w:r>
      <w:r>
        <w:rPr>
          <w:spacing w:val="-2"/>
        </w:rPr>
        <w:t xml:space="preserve"> </w:t>
      </w:r>
      <w:r>
        <w:rPr/>
        <w:t>4–5 фраз);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устные</w:t>
      </w:r>
      <w:r>
        <w:rPr>
          <w:spacing w:val="1"/>
        </w:rPr>
        <w:t xml:space="preserve"> </w:t>
      </w:r>
      <w:r>
        <w:rPr/>
        <w:t>связные</w:t>
      </w:r>
      <w:r>
        <w:rPr>
          <w:spacing w:val="1"/>
        </w:rPr>
        <w:t xml:space="preserve"> </w:t>
      </w:r>
      <w:r>
        <w:rPr/>
        <w:t>монологические</w:t>
      </w:r>
      <w:r>
        <w:rPr>
          <w:spacing w:val="1"/>
        </w:rPr>
        <w:t xml:space="preserve"> </w:t>
      </w:r>
      <w:r>
        <w:rPr/>
        <w:t>высказывания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образцу;</w:t>
      </w:r>
      <w:r>
        <w:rPr>
          <w:spacing w:val="1"/>
        </w:rPr>
        <w:t xml:space="preserve"> </w:t>
      </w:r>
      <w:r>
        <w:rPr/>
        <w:t>выражать</w:t>
      </w:r>
      <w:r>
        <w:rPr>
          <w:spacing w:val="1"/>
        </w:rPr>
        <w:t xml:space="preserve"> </w:t>
      </w:r>
      <w:r>
        <w:rPr/>
        <w:t>своё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-2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предмету</w:t>
      </w:r>
      <w:r>
        <w:rPr>
          <w:spacing w:val="-3"/>
        </w:rPr>
        <w:t xml:space="preserve"> </w:t>
      </w:r>
      <w:r>
        <w:rPr/>
        <w:t>речи;</w:t>
      </w:r>
    </w:p>
    <w:p>
      <w:pPr>
        <w:sectPr>
          <w:headerReference w:type="default" r:id="rId10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9" w:firstLine="708"/>
        <w:rPr>
          <w:sz w:val="24"/>
        </w:rPr>
      </w:pPr>
      <w:r>
        <w:rPr/>
        <w:t>передавать основное содержание прочитанного текста с вербальными и/или зрительными</w:t>
      </w:r>
      <w:r>
        <w:rPr>
          <w:spacing w:val="1"/>
        </w:rPr>
        <w:t xml:space="preserve"> </w:t>
      </w:r>
      <w:r>
        <w:rPr/>
        <w:t>опорами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объёме</w:t>
      </w:r>
      <w:r>
        <w:rPr>
          <w:spacing w:val="-1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менее</w:t>
      </w:r>
      <w:r>
        <w:rPr>
          <w:spacing w:val="-1"/>
        </w:rPr>
        <w:t xml:space="preserve"> </w:t>
      </w:r>
      <w:r>
        <w:rPr/>
        <w:t>4–5 фраз.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4" w:firstLine="708"/>
        <w:rPr>
          <w:sz w:val="24"/>
        </w:rPr>
      </w:pPr>
      <w:r>
        <w:rPr/>
        <w:t>представлять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выполненной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подбирая</w:t>
      </w:r>
      <w:r>
        <w:rPr>
          <w:spacing w:val="1"/>
        </w:rPr>
        <w:t xml:space="preserve"> </w:t>
      </w:r>
      <w:r>
        <w:rPr/>
        <w:t>иллюстративный           материал          (рисунки,          фото)          к           тексту          выступления,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объёме</w:t>
      </w:r>
      <w:r>
        <w:rPr>
          <w:spacing w:val="-1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менее</w:t>
      </w:r>
      <w:r>
        <w:rPr>
          <w:spacing w:val="-1"/>
        </w:rPr>
        <w:t xml:space="preserve"> </w:t>
      </w:r>
      <w:r>
        <w:rPr/>
        <w:t>4–5</w:t>
      </w:r>
      <w:r>
        <w:rPr>
          <w:spacing w:val="2"/>
        </w:rPr>
        <w:t xml:space="preserve"> </w:t>
      </w:r>
      <w:r>
        <w:rPr/>
        <w:t>фраз.</w:t>
      </w:r>
    </w:p>
    <w:p>
      <w:pPr>
        <w:pStyle w:val="ListParagraph"/>
        <w:numPr>
          <w:ilvl w:val="4"/>
          <w:numId w:val="58"/>
        </w:numPr>
        <w:tabs>
          <w:tab w:val="clear" w:pos="720"/>
          <w:tab w:val="left" w:pos="2142" w:leader="none"/>
        </w:tabs>
        <w:spacing w:before="1" w:after="0"/>
        <w:ind w:left="2141" w:hanging="1201"/>
        <w:jc w:val="both"/>
        <w:rPr>
          <w:sz w:val="24"/>
        </w:rPr>
      </w:pPr>
      <w:r>
        <w:rPr>
          <w:sz w:val="24"/>
        </w:rPr>
        <w:t>Аудирование:</w:t>
      </w:r>
    </w:p>
    <w:p>
      <w:pPr>
        <w:pStyle w:val="Style14"/>
        <w:spacing w:lineRule="auto" w:line="360" w:before="137" w:after="0"/>
        <w:ind w:left="232" w:right="172" w:firstLine="708"/>
        <w:rPr>
          <w:sz w:val="24"/>
        </w:rPr>
      </w:pPr>
      <w:r>
        <w:rPr/>
        <w:t>воспринимать на слух и понимать речь учителя и одноклассников, вербально/невербально</w:t>
      </w:r>
      <w:r>
        <w:rPr>
          <w:spacing w:val="1"/>
        </w:rPr>
        <w:t xml:space="preserve"> </w:t>
      </w:r>
      <w:r>
        <w:rPr/>
        <w:t>реагировать на</w:t>
      </w:r>
      <w:r>
        <w:rPr>
          <w:spacing w:val="1"/>
        </w:rPr>
        <w:t xml:space="preserve"> </w:t>
      </w:r>
      <w:r>
        <w:rPr/>
        <w:t>услышанное;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воспринимать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адаптированные</w:t>
      </w:r>
      <w:r>
        <w:rPr>
          <w:spacing w:val="1"/>
        </w:rPr>
        <w:t xml:space="preserve"> </w:t>
      </w:r>
      <w:r>
        <w:rPr/>
        <w:t>аутентичные</w:t>
      </w:r>
      <w:r>
        <w:rPr>
          <w:spacing w:val="1"/>
        </w:rPr>
        <w:t xml:space="preserve"> </w:t>
      </w:r>
      <w:r>
        <w:rPr/>
        <w:t>тексты,</w:t>
      </w:r>
      <w:r>
        <w:rPr>
          <w:spacing w:val="1"/>
        </w:rPr>
        <w:t xml:space="preserve"> </w:t>
      </w:r>
      <w:r>
        <w:rPr/>
        <w:t>построенные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изученном</w:t>
      </w:r>
      <w:r>
        <w:rPr>
          <w:spacing w:val="1"/>
        </w:rPr>
        <w:t xml:space="preserve"> </w:t>
      </w:r>
      <w:r>
        <w:rPr/>
        <w:t>языковом</w:t>
      </w:r>
      <w:r>
        <w:rPr>
          <w:spacing w:val="1"/>
        </w:rPr>
        <w:t xml:space="preserve"> </w:t>
      </w:r>
      <w:r>
        <w:rPr/>
        <w:t>материале,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разной</w:t>
      </w:r>
      <w:r>
        <w:rPr>
          <w:spacing w:val="1"/>
        </w:rPr>
        <w:t xml:space="preserve"> </w:t>
      </w:r>
      <w:r>
        <w:rPr/>
        <w:t>глубиной</w:t>
      </w:r>
      <w:r>
        <w:rPr>
          <w:spacing w:val="1"/>
        </w:rPr>
        <w:t xml:space="preserve"> </w:t>
      </w:r>
      <w:r>
        <w:rPr/>
        <w:t>проникновения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rPr/>
        <w:t>содержания, с пониманием запрашиваемой информации фактического характера со зрительной</w:t>
      </w:r>
      <w:r>
        <w:rPr>
          <w:spacing w:val="1"/>
        </w:rPr>
        <w:t xml:space="preserve"> </w:t>
      </w:r>
      <w:r>
        <w:rPr/>
        <w:t>опорой и с использованием языковой, в том числе контекстуальной, догадки (время звучания</w:t>
      </w:r>
      <w:r>
        <w:rPr>
          <w:spacing w:val="1"/>
        </w:rPr>
        <w:t xml:space="preserve"> </w:t>
      </w:r>
      <w:r>
        <w:rPr/>
        <w:t>текста/текстов</w:t>
      </w:r>
    </w:p>
    <w:p>
      <w:pPr>
        <w:pStyle w:val="Style14"/>
        <w:spacing w:before="1" w:after="0"/>
        <w:ind w:left="232" w:hanging="0"/>
        <w:rPr>
          <w:sz w:val="24"/>
        </w:rPr>
      </w:pPr>
      <w:r>
        <w:rPr/>
        <w:t>для</w:t>
      </w:r>
      <w:r>
        <w:rPr>
          <w:spacing w:val="-2"/>
        </w:rPr>
        <w:t xml:space="preserve"> </w:t>
      </w:r>
      <w:r>
        <w:rPr/>
        <w:t>аудирования –</w:t>
      </w:r>
      <w:r>
        <w:rPr>
          <w:spacing w:val="-1"/>
        </w:rPr>
        <w:t xml:space="preserve"> </w:t>
      </w:r>
      <w:r>
        <w:rPr/>
        <w:t>до</w:t>
      </w:r>
      <w:r>
        <w:rPr>
          <w:spacing w:val="-1"/>
        </w:rPr>
        <w:t xml:space="preserve"> </w:t>
      </w:r>
      <w:r>
        <w:rPr/>
        <w:t>1</w:t>
      </w:r>
      <w:r>
        <w:rPr>
          <w:spacing w:val="-1"/>
        </w:rPr>
        <w:t xml:space="preserve"> </w:t>
      </w:r>
      <w:r>
        <w:rPr/>
        <w:t>минуты).</w:t>
      </w:r>
    </w:p>
    <w:p>
      <w:pPr>
        <w:pStyle w:val="ListParagraph"/>
        <w:numPr>
          <w:ilvl w:val="4"/>
          <w:numId w:val="58"/>
        </w:numPr>
        <w:tabs>
          <w:tab w:val="clear" w:pos="720"/>
          <w:tab w:val="left" w:pos="2142" w:leader="none"/>
        </w:tabs>
        <w:spacing w:before="139" w:after="0"/>
        <w:ind w:left="2141" w:hanging="120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чтение:</w:t>
      </w:r>
    </w:p>
    <w:p>
      <w:pPr>
        <w:pStyle w:val="Style14"/>
        <w:spacing w:lineRule="auto" w:line="360" w:before="137" w:after="0"/>
        <w:ind w:left="232" w:right="168" w:firstLine="708"/>
        <w:rPr>
          <w:sz w:val="24"/>
        </w:rPr>
      </w:pPr>
      <w:r>
        <w:rPr/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rPr/>
        <w:t>материале,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соответствующей</w:t>
      </w:r>
      <w:r>
        <w:rPr>
          <w:spacing w:val="1"/>
        </w:rPr>
        <w:t xml:space="preserve"> </w:t>
      </w:r>
      <w:r>
        <w:rPr/>
        <w:t>интонацией,</w:t>
      </w:r>
      <w:r>
        <w:rPr>
          <w:spacing w:val="1"/>
        </w:rPr>
        <w:t xml:space="preserve"> </w:t>
      </w:r>
      <w:r>
        <w:rPr/>
        <w:t>демонстрируя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-2"/>
        </w:rPr>
        <w:t xml:space="preserve"> </w:t>
      </w:r>
      <w:r>
        <w:rPr/>
        <w:t>прочитанного;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 xml:space="preserve">читать     </w:t>
      </w:r>
      <w:r>
        <w:rPr>
          <w:spacing w:val="14"/>
        </w:rPr>
        <w:t xml:space="preserve"> </w:t>
      </w:r>
      <w:r>
        <w:rPr/>
        <w:t xml:space="preserve">про      </w:t>
      </w:r>
      <w:r>
        <w:rPr>
          <w:spacing w:val="14"/>
        </w:rPr>
        <w:t xml:space="preserve"> </w:t>
      </w:r>
      <w:r>
        <w:rPr/>
        <w:t xml:space="preserve">себя      </w:t>
      </w:r>
      <w:r>
        <w:rPr>
          <w:spacing w:val="14"/>
        </w:rPr>
        <w:t xml:space="preserve"> </w:t>
      </w:r>
      <w:r>
        <w:rPr/>
        <w:t xml:space="preserve">тексты,      </w:t>
      </w:r>
      <w:r>
        <w:rPr>
          <w:spacing w:val="14"/>
        </w:rPr>
        <w:t xml:space="preserve"> </w:t>
      </w:r>
      <w:r>
        <w:rPr/>
        <w:t xml:space="preserve">содержащие      </w:t>
      </w:r>
      <w:r>
        <w:rPr>
          <w:spacing w:val="13"/>
        </w:rPr>
        <w:t xml:space="preserve"> </w:t>
      </w:r>
      <w:r>
        <w:rPr/>
        <w:t xml:space="preserve">отдельные      </w:t>
      </w:r>
      <w:r>
        <w:rPr>
          <w:spacing w:val="13"/>
        </w:rPr>
        <w:t xml:space="preserve"> </w:t>
      </w:r>
      <w:r>
        <w:rPr/>
        <w:t xml:space="preserve">незнакомые      </w:t>
      </w:r>
      <w:r>
        <w:rPr>
          <w:spacing w:val="13"/>
        </w:rPr>
        <w:t xml:space="preserve"> </w:t>
      </w:r>
      <w:r>
        <w:rPr/>
        <w:t>слова,</w:t>
      </w:r>
      <w:r>
        <w:rPr>
          <w:spacing w:val="-58"/>
        </w:rPr>
        <w:t xml:space="preserve"> </w:t>
      </w:r>
      <w:r>
        <w:rPr/>
        <w:t xml:space="preserve">с     </w:t>
      </w:r>
      <w:r>
        <w:rPr>
          <w:spacing w:val="1"/>
        </w:rPr>
        <w:t xml:space="preserve"> </w:t>
      </w:r>
      <w:r>
        <w:rPr/>
        <w:t>различной       глубиной       проникновения       в       их       содержание       в       зависимости</w:t>
      </w:r>
      <w:r>
        <w:rPr>
          <w:spacing w:val="1"/>
        </w:rPr>
        <w:t xml:space="preserve"> </w:t>
      </w:r>
      <w:r>
        <w:rPr/>
        <w:t xml:space="preserve">от    </w:t>
      </w:r>
      <w:r>
        <w:rPr>
          <w:spacing w:val="1"/>
        </w:rPr>
        <w:t xml:space="preserve"> </w:t>
      </w:r>
      <w:r>
        <w:rPr/>
        <w:t>поставленной      коммуникативной     задачи:     с     пониманием     основного     содержания,</w:t>
      </w:r>
      <w:r>
        <w:rPr>
          <w:spacing w:val="-57"/>
        </w:rPr>
        <w:t xml:space="preserve"> </w:t>
      </w:r>
      <w:r>
        <w:rPr/>
        <w:t xml:space="preserve">с  </w:t>
      </w:r>
      <w:r>
        <w:rPr>
          <w:spacing w:val="45"/>
        </w:rPr>
        <w:t xml:space="preserve"> </w:t>
      </w:r>
      <w:r>
        <w:rPr/>
        <w:t xml:space="preserve">пониманием   </w:t>
      </w:r>
      <w:r>
        <w:rPr>
          <w:spacing w:val="44"/>
        </w:rPr>
        <w:t xml:space="preserve"> </w:t>
      </w:r>
      <w:r>
        <w:rPr/>
        <w:t xml:space="preserve">запрашиваемой   </w:t>
      </w:r>
      <w:r>
        <w:rPr>
          <w:spacing w:val="46"/>
        </w:rPr>
        <w:t xml:space="preserve"> </w:t>
      </w:r>
      <w:r>
        <w:rPr/>
        <w:t xml:space="preserve">информации,   </w:t>
      </w:r>
      <w:r>
        <w:rPr>
          <w:spacing w:val="43"/>
        </w:rPr>
        <w:t xml:space="preserve"> </w:t>
      </w:r>
      <w:r>
        <w:rPr/>
        <w:t xml:space="preserve">со   </w:t>
      </w:r>
      <w:r>
        <w:rPr>
          <w:spacing w:val="45"/>
        </w:rPr>
        <w:t xml:space="preserve"> </w:t>
      </w:r>
      <w:r>
        <w:rPr/>
        <w:t xml:space="preserve">зрительной   </w:t>
      </w:r>
      <w:r>
        <w:rPr>
          <w:spacing w:val="44"/>
        </w:rPr>
        <w:t xml:space="preserve"> </w:t>
      </w:r>
      <w:r>
        <w:rPr/>
        <w:t xml:space="preserve">опорой   </w:t>
      </w:r>
      <w:r>
        <w:rPr>
          <w:spacing w:val="44"/>
        </w:rPr>
        <w:t xml:space="preserve"> </w:t>
      </w:r>
      <w:r>
        <w:rPr/>
        <w:t xml:space="preserve">и   </w:t>
      </w:r>
      <w:r>
        <w:rPr>
          <w:spacing w:val="44"/>
        </w:rPr>
        <w:t xml:space="preserve"> </w:t>
      </w:r>
      <w:r>
        <w:rPr/>
        <w:t xml:space="preserve">без   </w:t>
      </w:r>
      <w:r>
        <w:rPr>
          <w:spacing w:val="44"/>
        </w:rPr>
        <w:t xml:space="preserve"> </w:t>
      </w:r>
      <w:r>
        <w:rPr/>
        <w:t>опоры,</w:t>
      </w:r>
      <w:r>
        <w:rPr>
          <w:spacing w:val="-58"/>
        </w:rPr>
        <w:t xml:space="preserve"> </w:t>
      </w:r>
      <w:r>
        <w:rPr/>
        <w:t>с использованием языковой,</w:t>
      </w:r>
      <w:r>
        <w:rPr>
          <w:spacing w:val="1"/>
        </w:rPr>
        <w:t xml:space="preserve"> </w:t>
      </w:r>
      <w:r>
        <w:rPr/>
        <w:t>в 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контекстуальной,</w:t>
      </w:r>
      <w:r>
        <w:rPr>
          <w:spacing w:val="1"/>
        </w:rPr>
        <w:t xml:space="preserve"> </w:t>
      </w:r>
      <w:r>
        <w:rPr/>
        <w:t>догадки</w:t>
      </w:r>
      <w:r>
        <w:rPr>
          <w:spacing w:val="1"/>
        </w:rPr>
        <w:t xml:space="preserve"> </w:t>
      </w:r>
      <w:r>
        <w:rPr/>
        <w:t>(объём текста/текстов для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-1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до 160 слов;</w:t>
      </w:r>
    </w:p>
    <w:p>
      <w:pPr>
        <w:pStyle w:val="Style14"/>
        <w:ind w:left="941" w:hanging="0"/>
        <w:rPr>
          <w:sz w:val="24"/>
        </w:rPr>
      </w:pPr>
      <w:r>
        <w:rPr/>
        <w:t>прогнозировать</w:t>
      </w:r>
      <w:r>
        <w:rPr>
          <w:spacing w:val="-2"/>
        </w:rPr>
        <w:t xml:space="preserve"> </w:t>
      </w:r>
      <w:r>
        <w:rPr/>
        <w:t>содержание</w:t>
      </w:r>
      <w:r>
        <w:rPr>
          <w:spacing w:val="-4"/>
        </w:rPr>
        <w:t xml:space="preserve"> </w:t>
      </w:r>
      <w:r>
        <w:rPr/>
        <w:t>текста</w:t>
      </w:r>
      <w:r>
        <w:rPr>
          <w:spacing w:val="-3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основе</w:t>
      </w:r>
      <w:r>
        <w:rPr>
          <w:spacing w:val="-5"/>
        </w:rPr>
        <w:t xml:space="preserve"> </w:t>
      </w:r>
      <w:r>
        <w:rPr/>
        <w:t>заголовка;</w:t>
      </w:r>
    </w:p>
    <w:p>
      <w:pPr>
        <w:pStyle w:val="Style14"/>
        <w:spacing w:lineRule="auto" w:line="360" w:before="139" w:after="0"/>
        <w:ind w:left="232" w:right="171" w:firstLine="708"/>
        <w:rPr>
          <w:sz w:val="24"/>
        </w:rPr>
      </w:pPr>
      <w:r>
        <w:rPr/>
        <w:t>читать</w:t>
      </w:r>
      <w:r>
        <w:rPr>
          <w:spacing w:val="1"/>
        </w:rPr>
        <w:t xml:space="preserve"> </w:t>
      </w:r>
      <w:r>
        <w:rPr/>
        <w:t>про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несплошные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(таблицы,</w:t>
      </w:r>
      <w:r>
        <w:rPr>
          <w:spacing w:val="1"/>
        </w:rPr>
        <w:t xml:space="preserve"> </w:t>
      </w:r>
      <w:r>
        <w:rPr/>
        <w:t>диаграммы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т.</w:t>
      </w:r>
      <w:r>
        <w:rPr>
          <w:spacing w:val="1"/>
        </w:rPr>
        <w:t xml:space="preserve"> </w:t>
      </w:r>
      <w:r>
        <w:rPr/>
        <w:t>д.)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представленную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них</w:t>
      </w:r>
      <w:r>
        <w:rPr>
          <w:spacing w:val="-1"/>
        </w:rPr>
        <w:t xml:space="preserve"> </w:t>
      </w:r>
      <w:r>
        <w:rPr/>
        <w:t>информацию.</w:t>
      </w:r>
    </w:p>
    <w:p>
      <w:pPr>
        <w:pStyle w:val="ListParagraph"/>
        <w:numPr>
          <w:ilvl w:val="4"/>
          <w:numId w:val="58"/>
        </w:numPr>
        <w:tabs>
          <w:tab w:val="clear" w:pos="720"/>
          <w:tab w:val="left" w:pos="2142" w:leader="none"/>
        </w:tabs>
        <w:ind w:left="2141" w:hanging="1201"/>
        <w:jc w:val="both"/>
        <w:rPr>
          <w:sz w:val="24"/>
        </w:rPr>
      </w:pPr>
      <w:r>
        <w:rPr>
          <w:sz w:val="24"/>
        </w:rPr>
        <w:t>Письмо:</w:t>
      </w:r>
    </w:p>
    <w:p>
      <w:pPr>
        <w:pStyle w:val="Style14"/>
        <w:tabs>
          <w:tab w:val="clear" w:pos="720"/>
          <w:tab w:val="left" w:pos="1473" w:leader="none"/>
          <w:tab w:val="left" w:pos="3291" w:leader="none"/>
          <w:tab w:val="left" w:pos="4695" w:leader="none"/>
          <w:tab w:val="left" w:pos="6663" w:leader="none"/>
          <w:tab w:val="left" w:pos="8033" w:leader="none"/>
          <w:tab w:val="left" w:pos="9655" w:leader="none"/>
        </w:tabs>
        <w:spacing w:lineRule="auto" w:line="360" w:before="137" w:after="0"/>
        <w:ind w:left="232" w:right="164" w:firstLine="708"/>
        <w:rPr>
          <w:sz w:val="24"/>
        </w:rPr>
      </w:pPr>
      <w:r>
        <w:rPr/>
        <w:t>заполнять анкеты и формуляры с указанием личной информации: имя, фамилия, возраст,</w:t>
      </w:r>
      <w:r>
        <w:rPr>
          <w:spacing w:val="1"/>
        </w:rPr>
        <w:t xml:space="preserve"> </w:t>
      </w:r>
      <w:r>
        <w:rPr/>
        <w:t>место</w:t>
        <w:tab/>
        <w:t>жительства</w:t>
        <w:tab/>
        <w:t>(страна</w:t>
        <w:tab/>
        <w:t>проживания,</w:t>
        <w:tab/>
        <w:t>город),</w:t>
        <w:tab/>
        <w:t>любимые</w:t>
        <w:tab/>
      </w:r>
      <w:r>
        <w:rPr>
          <w:spacing w:val="-1"/>
        </w:rPr>
        <w:t>занятия</w:t>
      </w:r>
      <w:r>
        <w:rPr>
          <w:spacing w:val="-58"/>
        </w:rPr>
        <w:t xml:space="preserve"> </w:t>
      </w:r>
      <w:r>
        <w:rPr/>
        <w:t>и т. д.;</w:t>
      </w:r>
    </w:p>
    <w:p>
      <w:pPr>
        <w:pStyle w:val="Style14"/>
        <w:spacing w:lineRule="auto" w:line="360" w:before="2" w:after="0"/>
        <w:jc w:val="left"/>
        <w:rPr>
          <w:sz w:val="24"/>
        </w:rPr>
      </w:pPr>
      <w:r>
        <w:rPr/>
        <w:t>писать</w:t>
      </w:r>
      <w:r>
        <w:rPr>
          <w:spacing w:val="31"/>
        </w:rPr>
        <w:t xml:space="preserve"> </w:t>
      </w:r>
      <w:r>
        <w:rPr/>
        <w:t>с</w:t>
      </w:r>
      <w:r>
        <w:rPr>
          <w:spacing w:val="30"/>
        </w:rPr>
        <w:t xml:space="preserve"> </w:t>
      </w:r>
      <w:r>
        <w:rPr/>
        <w:t>опорой</w:t>
      </w:r>
      <w:r>
        <w:rPr>
          <w:spacing w:val="29"/>
        </w:rPr>
        <w:t xml:space="preserve"> </w:t>
      </w:r>
      <w:r>
        <w:rPr/>
        <w:t>на</w:t>
      </w:r>
      <w:r>
        <w:rPr>
          <w:spacing w:val="29"/>
        </w:rPr>
        <w:t xml:space="preserve"> </w:t>
      </w:r>
      <w:r>
        <w:rPr/>
        <w:t>образец</w:t>
      </w:r>
      <w:r>
        <w:rPr>
          <w:spacing w:val="32"/>
        </w:rPr>
        <w:t xml:space="preserve"> </w:t>
      </w:r>
      <w:r>
        <w:rPr/>
        <w:t>поздравления</w:t>
      </w:r>
      <w:r>
        <w:rPr>
          <w:spacing w:val="31"/>
        </w:rPr>
        <w:t xml:space="preserve"> </w:t>
      </w:r>
      <w:r>
        <w:rPr/>
        <w:t>с</w:t>
      </w:r>
      <w:r>
        <w:rPr>
          <w:spacing w:val="28"/>
        </w:rPr>
        <w:t xml:space="preserve"> </w:t>
      </w:r>
      <w:r>
        <w:rPr/>
        <w:t>днем</w:t>
      </w:r>
      <w:r>
        <w:rPr>
          <w:spacing w:val="29"/>
        </w:rPr>
        <w:t xml:space="preserve"> </w:t>
      </w:r>
      <w:r>
        <w:rPr/>
        <w:t>рождения,</w:t>
      </w:r>
      <w:r>
        <w:rPr>
          <w:spacing w:val="31"/>
        </w:rPr>
        <w:t xml:space="preserve"> </w:t>
      </w:r>
      <w:r>
        <w:rPr/>
        <w:t>Новым</w:t>
      </w:r>
      <w:r>
        <w:rPr>
          <w:spacing w:val="30"/>
        </w:rPr>
        <w:t xml:space="preserve"> </w:t>
      </w:r>
      <w:r>
        <w:rPr/>
        <w:t>годом,</w:t>
      </w:r>
      <w:r>
        <w:rPr>
          <w:spacing w:val="30"/>
        </w:rPr>
        <w:t xml:space="preserve"> </w:t>
      </w:r>
      <w:r>
        <w:rPr/>
        <w:t>Рождеством</w:t>
      </w:r>
      <w:r>
        <w:rPr>
          <w:spacing w:val="29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выражением</w:t>
      </w:r>
      <w:r>
        <w:rPr>
          <w:spacing w:val="-2"/>
        </w:rPr>
        <w:t xml:space="preserve"> </w:t>
      </w:r>
      <w:r>
        <w:rPr/>
        <w:t>пожеланий;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писать</w:t>
      </w:r>
      <w:r>
        <w:rPr>
          <w:spacing w:val="7"/>
        </w:rPr>
        <w:t xml:space="preserve"> </w:t>
      </w:r>
      <w:r>
        <w:rPr/>
        <w:t>с</w:t>
      </w:r>
      <w:r>
        <w:rPr>
          <w:spacing w:val="5"/>
        </w:rPr>
        <w:t xml:space="preserve"> </w:t>
      </w:r>
      <w:r>
        <w:rPr/>
        <w:t>опорой</w:t>
      </w:r>
      <w:r>
        <w:rPr>
          <w:spacing w:val="4"/>
        </w:rPr>
        <w:t xml:space="preserve"> </w:t>
      </w:r>
      <w:r>
        <w:rPr/>
        <w:t>на</w:t>
      </w:r>
      <w:r>
        <w:rPr>
          <w:spacing w:val="5"/>
        </w:rPr>
        <w:t xml:space="preserve"> </w:t>
      </w:r>
      <w:r>
        <w:rPr/>
        <w:t>образец</w:t>
      </w:r>
      <w:r>
        <w:rPr>
          <w:spacing w:val="6"/>
        </w:rPr>
        <w:t xml:space="preserve"> </w:t>
      </w:r>
      <w:r>
        <w:rPr/>
        <w:t>электронное</w:t>
      </w:r>
      <w:r>
        <w:rPr>
          <w:spacing w:val="5"/>
        </w:rPr>
        <w:t xml:space="preserve"> </w:t>
      </w:r>
      <w:r>
        <w:rPr/>
        <w:t>сообщение</w:t>
      </w:r>
      <w:r>
        <w:rPr>
          <w:spacing w:val="5"/>
        </w:rPr>
        <w:t xml:space="preserve"> </w:t>
      </w:r>
      <w:r>
        <w:rPr/>
        <w:t>личного</w:t>
      </w:r>
      <w:r>
        <w:rPr>
          <w:spacing w:val="4"/>
        </w:rPr>
        <w:t xml:space="preserve"> </w:t>
      </w:r>
      <w:r>
        <w:rPr/>
        <w:t>характера</w:t>
      </w:r>
      <w:r>
        <w:rPr>
          <w:spacing w:val="4"/>
        </w:rPr>
        <w:t xml:space="preserve"> </w:t>
      </w:r>
      <w:r>
        <w:rPr/>
        <w:t>(объём</w:t>
      </w:r>
      <w:r>
        <w:rPr>
          <w:spacing w:val="7"/>
        </w:rPr>
        <w:t xml:space="preserve"> </w:t>
      </w:r>
      <w:r>
        <w:rPr/>
        <w:t>сообщения</w:t>
      </w:r>
      <w:r>
        <w:rPr>
          <w:spacing w:val="10"/>
        </w:rPr>
        <w:t xml:space="preserve"> </w:t>
      </w:r>
      <w:r>
        <w:rPr/>
        <w:t>–</w:t>
      </w:r>
      <w:r>
        <w:rPr>
          <w:spacing w:val="-57"/>
        </w:rPr>
        <w:t xml:space="preserve"> </w:t>
      </w:r>
      <w:r>
        <w:rPr/>
        <w:t>до</w:t>
      </w:r>
      <w:r>
        <w:rPr>
          <w:spacing w:val="-1"/>
        </w:rPr>
        <w:t xml:space="preserve"> </w:t>
      </w:r>
      <w:r>
        <w:rPr/>
        <w:t>50 слов).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ind w:left="1961" w:hanging="1021"/>
        <w:rPr>
          <w:sz w:val="24"/>
        </w:rPr>
      </w:pP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навыки.</w:t>
      </w:r>
    </w:p>
    <w:p>
      <w:pPr>
        <w:sectPr>
          <w:headerReference w:type="default" r:id="rId10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4"/>
          <w:numId w:val="58"/>
        </w:numPr>
        <w:tabs>
          <w:tab w:val="clear" w:pos="720"/>
          <w:tab w:val="left" w:pos="2142" w:leader="none"/>
        </w:tabs>
        <w:spacing w:before="136" w:after="0"/>
        <w:ind w:left="2141" w:hanging="1201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rPr>
          <w:sz w:val="24"/>
        </w:rPr>
      </w:pPr>
      <w:r>
        <w:rPr/>
        <w:t>читать</w:t>
      </w:r>
      <w:r>
        <w:rPr>
          <w:spacing w:val="-1"/>
        </w:rPr>
        <w:t xml:space="preserve"> </w:t>
      </w:r>
      <w:r>
        <w:rPr/>
        <w:t>новые</w:t>
      </w:r>
      <w:r>
        <w:rPr>
          <w:spacing w:val="-2"/>
        </w:rPr>
        <w:t xml:space="preserve"> </w:t>
      </w:r>
      <w:r>
        <w:rPr/>
        <w:t>слова</w:t>
      </w:r>
      <w:r>
        <w:rPr>
          <w:spacing w:val="-3"/>
        </w:rPr>
        <w:t xml:space="preserve"> </w:t>
      </w:r>
      <w:r>
        <w:rPr/>
        <w:t>согласно</w:t>
      </w:r>
      <w:r>
        <w:rPr>
          <w:spacing w:val="-1"/>
        </w:rPr>
        <w:t xml:space="preserve"> </w:t>
      </w:r>
      <w:r>
        <w:rPr/>
        <w:t>основным</w:t>
      </w:r>
      <w:r>
        <w:rPr>
          <w:spacing w:val="-4"/>
        </w:rPr>
        <w:t xml:space="preserve"> </w:t>
      </w:r>
      <w:r>
        <w:rPr/>
        <w:t>правилам</w:t>
      </w:r>
      <w:r>
        <w:rPr>
          <w:spacing w:val="-2"/>
        </w:rPr>
        <w:t xml:space="preserve"> </w:t>
      </w:r>
      <w:r>
        <w:rPr/>
        <w:t>чтения;</w:t>
      </w:r>
    </w:p>
    <w:p>
      <w:pPr>
        <w:pStyle w:val="Style14"/>
        <w:spacing w:lineRule="auto" w:line="360" w:before="139" w:after="0"/>
        <w:ind w:left="232" w:right="162" w:firstLine="708"/>
        <w:rPr>
          <w:sz w:val="24"/>
        </w:rPr>
      </w:pPr>
      <w:r>
        <w:rPr/>
        <w:t>различать     на     слух      и     правильно     произносить     слова     и     фразы/предложения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соблюдением</w:t>
      </w:r>
      <w:r>
        <w:rPr>
          <w:spacing w:val="-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ритмико-интонационных</w:t>
      </w:r>
      <w:r>
        <w:rPr>
          <w:spacing w:val="1"/>
        </w:rPr>
        <w:t xml:space="preserve"> </w:t>
      </w:r>
      <w:r>
        <w:rPr/>
        <w:t>особенностей.</w:t>
      </w:r>
    </w:p>
    <w:p>
      <w:pPr>
        <w:pStyle w:val="ListParagraph"/>
        <w:numPr>
          <w:ilvl w:val="4"/>
          <w:numId w:val="58"/>
        </w:numPr>
        <w:tabs>
          <w:tab w:val="clear" w:pos="720"/>
          <w:tab w:val="left" w:pos="2142" w:leader="none"/>
        </w:tabs>
        <w:ind w:left="2141" w:hanging="1201"/>
        <w:jc w:val="both"/>
        <w:rPr>
          <w:sz w:val="24"/>
        </w:rPr>
      </w:pPr>
      <w:r>
        <w:rPr>
          <w:sz w:val="24"/>
        </w:rPr>
        <w:t>Графика,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пунктуация:</w:t>
      </w:r>
    </w:p>
    <w:p>
      <w:pPr>
        <w:pStyle w:val="Style14"/>
        <w:spacing w:lineRule="auto" w:line="360" w:before="137" w:after="0"/>
        <w:ind w:left="232" w:right="162" w:firstLine="708"/>
        <w:rPr>
          <w:sz w:val="24"/>
        </w:rPr>
      </w:pPr>
      <w:r>
        <w:rPr/>
        <w:t>правильно</w:t>
      </w:r>
      <w:r>
        <w:rPr>
          <w:spacing w:val="1"/>
        </w:rPr>
        <w:t xml:space="preserve"> </w:t>
      </w:r>
      <w:r>
        <w:rPr/>
        <w:t>писать</w:t>
      </w:r>
      <w:r>
        <w:rPr>
          <w:spacing w:val="1"/>
        </w:rPr>
        <w:t xml:space="preserve"> </w:t>
      </w:r>
      <w:r>
        <w:rPr/>
        <w:t>изученные</w:t>
      </w:r>
      <w:r>
        <w:rPr>
          <w:spacing w:val="1"/>
        </w:rPr>
        <w:t xml:space="preserve"> </w:t>
      </w:r>
      <w:r>
        <w:rPr/>
        <w:t>слова;правильно</w:t>
      </w:r>
      <w:r>
        <w:rPr>
          <w:spacing w:val="1"/>
        </w:rPr>
        <w:t xml:space="preserve"> </w:t>
      </w:r>
      <w:r>
        <w:rPr/>
        <w:t>расставлять</w:t>
      </w:r>
      <w:r>
        <w:rPr>
          <w:spacing w:val="1"/>
        </w:rPr>
        <w:t xml:space="preserve"> </w:t>
      </w:r>
      <w:r>
        <w:rPr/>
        <w:t>знаки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(точка,</w:t>
      </w:r>
      <w:r>
        <w:rPr>
          <w:spacing w:val="1"/>
        </w:rPr>
        <w:t xml:space="preserve"> </w:t>
      </w:r>
      <w:r>
        <w:rPr/>
        <w:t xml:space="preserve">вопросительный  </w:t>
      </w:r>
      <w:r>
        <w:rPr>
          <w:spacing w:val="1"/>
        </w:rPr>
        <w:t xml:space="preserve"> </w:t>
      </w:r>
      <w:r>
        <w:rPr/>
        <w:t xml:space="preserve">и  </w:t>
      </w:r>
      <w:r>
        <w:rPr>
          <w:spacing w:val="1"/>
        </w:rPr>
        <w:t xml:space="preserve"> </w:t>
      </w:r>
      <w:r>
        <w:rPr/>
        <w:t xml:space="preserve">восклицательный  </w:t>
      </w:r>
      <w:r>
        <w:rPr>
          <w:spacing w:val="1"/>
        </w:rPr>
        <w:t xml:space="preserve"> </w:t>
      </w:r>
      <w:r>
        <w:rPr/>
        <w:t>знаки    в    конце    предложения,    апостроф,    запятая</w:t>
      </w:r>
      <w:r>
        <w:rPr>
          <w:spacing w:val="1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перечислении).</w:t>
      </w:r>
    </w:p>
    <w:p>
      <w:pPr>
        <w:pStyle w:val="ListParagraph"/>
        <w:numPr>
          <w:ilvl w:val="4"/>
          <w:numId w:val="58"/>
        </w:numPr>
        <w:tabs>
          <w:tab w:val="clear" w:pos="720"/>
          <w:tab w:val="left" w:pos="2142" w:leader="none"/>
        </w:tabs>
        <w:spacing w:before="1" w:after="0"/>
        <w:ind w:left="2141" w:hanging="120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>
      <w:pPr>
        <w:pStyle w:val="Style14"/>
        <w:spacing w:before="137" w:after="0"/>
        <w:ind w:left="941" w:hanging="0"/>
        <w:rPr>
          <w:sz w:val="24"/>
        </w:rPr>
      </w:pPr>
      <w:r>
        <w:rPr/>
        <w:t xml:space="preserve">распознавать    </w:t>
      </w:r>
      <w:r>
        <w:rPr>
          <w:spacing w:val="2"/>
        </w:rPr>
        <w:t xml:space="preserve"> </w:t>
      </w:r>
      <w:r>
        <w:rPr/>
        <w:t xml:space="preserve">и     </w:t>
      </w:r>
      <w:r>
        <w:rPr>
          <w:spacing w:val="1"/>
        </w:rPr>
        <w:t xml:space="preserve"> </w:t>
      </w:r>
      <w:r>
        <w:rPr/>
        <w:t xml:space="preserve">употреблять      в     </w:t>
      </w:r>
      <w:r>
        <w:rPr>
          <w:spacing w:val="1"/>
        </w:rPr>
        <w:t xml:space="preserve"> </w:t>
      </w:r>
      <w:r>
        <w:rPr/>
        <w:t xml:space="preserve">устной      и    </w:t>
      </w:r>
      <w:r>
        <w:rPr>
          <w:spacing w:val="57"/>
        </w:rPr>
        <w:t xml:space="preserve"> </w:t>
      </w:r>
      <w:r>
        <w:rPr/>
        <w:t xml:space="preserve">письменной    </w:t>
      </w:r>
      <w:r>
        <w:rPr>
          <w:spacing w:val="57"/>
        </w:rPr>
        <w:t xml:space="preserve"> </w:t>
      </w:r>
      <w:r>
        <w:rPr/>
        <w:t xml:space="preserve">речи    </w:t>
      </w:r>
      <w:r>
        <w:rPr>
          <w:spacing w:val="59"/>
        </w:rPr>
        <w:t xml:space="preserve"> </w:t>
      </w:r>
      <w:r>
        <w:rPr/>
        <w:t xml:space="preserve">не    </w:t>
      </w:r>
      <w:r>
        <w:rPr>
          <w:spacing w:val="58"/>
        </w:rPr>
        <w:t xml:space="preserve"> </w:t>
      </w:r>
      <w:r>
        <w:rPr/>
        <w:t>менее</w:t>
      </w:r>
    </w:p>
    <w:p>
      <w:pPr>
        <w:pStyle w:val="Style14"/>
        <w:spacing w:lineRule="auto" w:line="360" w:before="139" w:after="0"/>
        <w:ind w:left="232" w:right="175" w:hanging="0"/>
        <w:rPr>
          <w:sz w:val="24"/>
        </w:rPr>
      </w:pPr>
      <w:r>
        <w:rPr/>
        <w:t xml:space="preserve">500     </w:t>
      </w:r>
      <w:r>
        <w:rPr>
          <w:spacing w:val="1"/>
        </w:rPr>
        <w:t xml:space="preserve"> </w:t>
      </w:r>
      <w:r>
        <w:rPr/>
        <w:t xml:space="preserve">лексических     </w:t>
      </w:r>
      <w:r>
        <w:rPr>
          <w:spacing w:val="1"/>
        </w:rPr>
        <w:t xml:space="preserve"> </w:t>
      </w:r>
      <w:r>
        <w:rPr/>
        <w:t xml:space="preserve">единиц     </w:t>
      </w:r>
      <w:r>
        <w:rPr>
          <w:spacing w:val="1"/>
        </w:rPr>
        <w:t xml:space="preserve"> </w:t>
      </w:r>
      <w:r>
        <w:rPr/>
        <w:t xml:space="preserve">(слов,     </w:t>
      </w:r>
      <w:r>
        <w:rPr>
          <w:spacing w:val="1"/>
        </w:rPr>
        <w:t xml:space="preserve"> </w:t>
      </w:r>
      <w:r>
        <w:rPr/>
        <w:t>словосочетаний,       речевых       клише),       включая</w:t>
      </w:r>
      <w:r>
        <w:rPr>
          <w:spacing w:val="1"/>
        </w:rPr>
        <w:t xml:space="preserve"> </w:t>
      </w:r>
      <w:r>
        <w:rPr/>
        <w:t>350</w:t>
      </w:r>
      <w:r>
        <w:rPr>
          <w:spacing w:val="-1"/>
        </w:rPr>
        <w:t xml:space="preserve"> </w:t>
      </w:r>
      <w:r>
        <w:rPr/>
        <w:t>лексических</w:t>
      </w:r>
      <w:r>
        <w:rPr>
          <w:spacing w:val="2"/>
        </w:rPr>
        <w:t xml:space="preserve"> </w:t>
      </w:r>
      <w:r>
        <w:rPr/>
        <w:t>единиц,</w:t>
      </w:r>
      <w:r>
        <w:rPr>
          <w:spacing w:val="-1"/>
        </w:rPr>
        <w:t xml:space="preserve"> </w:t>
      </w:r>
      <w:r>
        <w:rPr/>
        <w:t>освоенных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предшествующие</w:t>
      </w:r>
      <w:r>
        <w:rPr>
          <w:spacing w:val="-2"/>
        </w:rPr>
        <w:t xml:space="preserve"> </w:t>
      </w:r>
      <w:r>
        <w:rPr/>
        <w:t>годы обучения;</w:t>
      </w:r>
    </w:p>
    <w:p>
      <w:pPr>
        <w:pStyle w:val="Style14"/>
        <w:spacing w:lineRule="auto" w:line="360" w:before="1" w:after="0"/>
        <w:ind w:left="232" w:right="163" w:firstLine="708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образовывать</w:t>
      </w:r>
      <w:r>
        <w:rPr>
          <w:spacing w:val="1"/>
        </w:rPr>
        <w:t xml:space="preserve"> </w:t>
      </w:r>
      <w:r>
        <w:rPr/>
        <w:t>родственные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словообразования:</w:t>
      </w:r>
      <w:r>
        <w:rPr>
          <w:spacing w:val="1"/>
        </w:rPr>
        <w:t xml:space="preserve"> </w:t>
      </w:r>
      <w:r>
        <w:rPr/>
        <w:t>аффиксации</w:t>
      </w:r>
      <w:r>
        <w:rPr>
          <w:spacing w:val="1"/>
        </w:rPr>
        <w:t xml:space="preserve"> </w:t>
      </w:r>
      <w:r>
        <w:rPr/>
        <w:t>(суффиксы</w:t>
      </w:r>
      <w:r>
        <w:rPr>
          <w:spacing w:val="1"/>
        </w:rPr>
        <w:t xml:space="preserve"> </w:t>
      </w:r>
      <w:r>
        <w:rPr/>
        <w:t>-er/-or,</w:t>
      </w:r>
      <w:r>
        <w:rPr>
          <w:spacing w:val="1"/>
        </w:rPr>
        <w:t xml:space="preserve"> </w:t>
      </w:r>
      <w:r>
        <w:rPr/>
        <w:t>-ist:</w:t>
      </w:r>
      <w:r>
        <w:rPr>
          <w:spacing w:val="1"/>
        </w:rPr>
        <w:t xml:space="preserve"> </w:t>
      </w:r>
      <w:r>
        <w:rPr/>
        <w:t>teacher,</w:t>
      </w:r>
      <w:r>
        <w:rPr>
          <w:spacing w:val="1"/>
        </w:rPr>
        <w:t xml:space="preserve"> </w:t>
      </w:r>
      <w:r>
        <w:rPr/>
        <w:t>actor,</w:t>
      </w:r>
      <w:r>
        <w:rPr>
          <w:spacing w:val="1"/>
        </w:rPr>
        <w:t xml:space="preserve"> </w:t>
      </w:r>
      <w:r>
        <w:rPr/>
        <w:t>artist),</w:t>
      </w:r>
      <w:r>
        <w:rPr>
          <w:spacing w:val="1"/>
        </w:rPr>
        <w:t xml:space="preserve"> </w:t>
      </w:r>
      <w:r>
        <w:rPr/>
        <w:t>словосложения</w:t>
      </w:r>
      <w:r>
        <w:rPr>
          <w:spacing w:val="1"/>
        </w:rPr>
        <w:t xml:space="preserve"> </w:t>
      </w:r>
      <w:r>
        <w:rPr/>
        <w:t>(blackboard),</w:t>
      </w:r>
      <w:r>
        <w:rPr>
          <w:spacing w:val="-1"/>
        </w:rPr>
        <w:t xml:space="preserve"> </w:t>
      </w:r>
      <w:r>
        <w:rPr/>
        <w:t>конверсии (to play</w:t>
      </w:r>
      <w:r>
        <w:rPr>
          <w:spacing w:val="-5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a</w:t>
      </w:r>
      <w:r>
        <w:rPr>
          <w:spacing w:val="-1"/>
        </w:rPr>
        <w:t xml:space="preserve"> </w:t>
      </w:r>
      <w:r>
        <w:rPr/>
        <w:t>play).</w:t>
      </w:r>
    </w:p>
    <w:p>
      <w:pPr>
        <w:pStyle w:val="ListParagraph"/>
        <w:numPr>
          <w:ilvl w:val="4"/>
          <w:numId w:val="58"/>
        </w:numPr>
        <w:tabs>
          <w:tab w:val="clear" w:pos="720"/>
          <w:tab w:val="left" w:pos="2142" w:leader="none"/>
        </w:tabs>
        <w:spacing w:lineRule="exact" w:line="275"/>
        <w:ind w:left="2141" w:hanging="120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>
      <w:pPr>
        <w:pStyle w:val="Style14"/>
        <w:spacing w:lineRule="auto" w:line="360" w:before="139" w:after="0"/>
        <w:ind w:left="232" w:right="169" w:firstLine="708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употреблять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Present</w:t>
      </w:r>
      <w:r>
        <w:rPr>
          <w:spacing w:val="1"/>
        </w:rPr>
        <w:t xml:space="preserve"> </w:t>
      </w:r>
      <w:r>
        <w:rPr/>
        <w:t>Continuous</w:t>
      </w:r>
      <w:r>
        <w:rPr>
          <w:spacing w:val="1"/>
        </w:rPr>
        <w:t xml:space="preserve"> </w:t>
      </w:r>
      <w:r>
        <w:rPr/>
        <w:t>Tense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повествовательных (утвердительных и отрицательных), вопросительных (общий и специальный</w:t>
      </w:r>
      <w:r>
        <w:rPr>
          <w:spacing w:val="1"/>
        </w:rPr>
        <w:t xml:space="preserve"> </w:t>
      </w:r>
      <w:r>
        <w:rPr/>
        <w:t>вопрос)</w:t>
      </w:r>
      <w:r>
        <w:rPr>
          <w:spacing w:val="-1"/>
        </w:rPr>
        <w:t xml:space="preserve"> </w:t>
      </w:r>
      <w:r>
        <w:rPr/>
        <w:t>предложениях;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распознавать</w:t>
      </w:r>
      <w:r>
        <w:rPr>
          <w:spacing w:val="49"/>
        </w:rPr>
        <w:t xml:space="preserve"> </w:t>
      </w:r>
      <w:r>
        <w:rPr/>
        <w:t>и</w:t>
      </w:r>
      <w:r>
        <w:rPr>
          <w:spacing w:val="51"/>
        </w:rPr>
        <w:t xml:space="preserve"> </w:t>
      </w:r>
      <w:r>
        <w:rPr/>
        <w:t>употреблять</w:t>
      </w:r>
      <w:r>
        <w:rPr>
          <w:spacing w:val="48"/>
        </w:rPr>
        <w:t xml:space="preserve"> </w:t>
      </w:r>
      <w:r>
        <w:rPr/>
        <w:t>в</w:t>
      </w:r>
      <w:r>
        <w:rPr>
          <w:spacing w:val="51"/>
        </w:rPr>
        <w:t xml:space="preserve"> </w:t>
      </w:r>
      <w:r>
        <w:rPr/>
        <w:t>устной</w:t>
      </w:r>
      <w:r>
        <w:rPr>
          <w:spacing w:val="49"/>
        </w:rPr>
        <w:t xml:space="preserve"> </w:t>
      </w:r>
      <w:r>
        <w:rPr/>
        <w:t>и</w:t>
      </w:r>
      <w:r>
        <w:rPr>
          <w:spacing w:val="49"/>
        </w:rPr>
        <w:t xml:space="preserve"> </w:t>
      </w:r>
      <w:r>
        <w:rPr/>
        <w:t>письменной</w:t>
      </w:r>
      <w:r>
        <w:rPr>
          <w:spacing w:val="55"/>
        </w:rPr>
        <w:t xml:space="preserve"> </w:t>
      </w:r>
      <w:r>
        <w:rPr/>
        <w:t>речи</w:t>
      </w:r>
      <w:r>
        <w:rPr>
          <w:spacing w:val="49"/>
        </w:rPr>
        <w:t xml:space="preserve"> </w:t>
      </w:r>
      <w:r>
        <w:rPr/>
        <w:t>конструкцию</w:t>
      </w:r>
      <w:r>
        <w:rPr>
          <w:spacing w:val="52"/>
        </w:rPr>
        <w:t xml:space="preserve"> </w:t>
      </w:r>
      <w:r>
        <w:rPr/>
        <w:t>to</w:t>
      </w:r>
      <w:r>
        <w:rPr>
          <w:spacing w:val="48"/>
        </w:rPr>
        <w:t xml:space="preserve"> </w:t>
      </w:r>
      <w:r>
        <w:rPr/>
        <w:t>be</w:t>
      </w:r>
      <w:r>
        <w:rPr>
          <w:spacing w:val="47"/>
        </w:rPr>
        <w:t xml:space="preserve"> </w:t>
      </w:r>
      <w:r>
        <w:rPr/>
        <w:t>going</w:t>
      </w:r>
      <w:r>
        <w:rPr>
          <w:spacing w:val="48"/>
        </w:rPr>
        <w:t xml:space="preserve"> </w:t>
      </w:r>
      <w:r>
        <w:rPr/>
        <w:t>to</w:t>
      </w:r>
      <w:r>
        <w:rPr>
          <w:spacing w:val="49"/>
        </w:rPr>
        <w:t xml:space="preserve"> </w:t>
      </w:r>
      <w:r>
        <w:rPr/>
        <w:t>и</w:t>
      </w:r>
    </w:p>
    <w:p>
      <w:pPr>
        <w:pStyle w:val="Style14"/>
        <w:spacing w:before="138" w:after="0"/>
        <w:ind w:left="232" w:hanging="0"/>
        <w:rPr>
          <w:sz w:val="24"/>
        </w:rPr>
      </w:pPr>
      <w:r>
        <w:rPr/>
        <w:t>Future</w:t>
      </w:r>
      <w:r>
        <w:rPr>
          <w:spacing w:val="-3"/>
        </w:rPr>
        <w:t xml:space="preserve"> </w:t>
      </w:r>
      <w:r>
        <w:rPr/>
        <w:t>Simple</w:t>
      </w:r>
      <w:r>
        <w:rPr>
          <w:spacing w:val="-2"/>
        </w:rPr>
        <w:t xml:space="preserve"> </w:t>
      </w:r>
      <w:r>
        <w:rPr/>
        <w:t>Tense</w:t>
      </w:r>
      <w:r>
        <w:rPr>
          <w:spacing w:val="-2"/>
        </w:rPr>
        <w:t xml:space="preserve"> </w:t>
      </w:r>
      <w:r>
        <w:rPr/>
        <w:t>для выражения</w:t>
      </w:r>
      <w:r>
        <w:rPr>
          <w:spacing w:val="-2"/>
        </w:rPr>
        <w:t xml:space="preserve"> </w:t>
      </w:r>
      <w:r>
        <w:rPr/>
        <w:t>будущего</w:t>
      </w:r>
      <w:r>
        <w:rPr>
          <w:spacing w:val="-2"/>
        </w:rPr>
        <w:t xml:space="preserve"> </w:t>
      </w:r>
      <w:r>
        <w:rPr/>
        <w:t>действия;</w:t>
      </w:r>
    </w:p>
    <w:p>
      <w:pPr>
        <w:pStyle w:val="Style14"/>
        <w:spacing w:lineRule="auto" w:line="360" w:before="139" w:after="0"/>
        <w:ind w:left="232" w:right="175" w:firstLine="708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употреблять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модальные</w:t>
      </w:r>
      <w:r>
        <w:rPr>
          <w:spacing w:val="1"/>
        </w:rPr>
        <w:t xml:space="preserve"> </w:t>
      </w:r>
      <w:r>
        <w:rPr/>
        <w:t>глаголы</w:t>
      </w:r>
      <w:r>
        <w:rPr>
          <w:spacing w:val="1"/>
        </w:rPr>
        <w:t xml:space="preserve"> </w:t>
      </w:r>
      <w:r>
        <w:rPr/>
        <w:t>долженствования</w:t>
      </w:r>
      <w:r>
        <w:rPr>
          <w:spacing w:val="-1"/>
        </w:rPr>
        <w:t xml:space="preserve"> </w:t>
      </w:r>
      <w:r>
        <w:rPr/>
        <w:t>must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have</w:t>
      </w:r>
      <w:r>
        <w:rPr>
          <w:spacing w:val="-1"/>
        </w:rPr>
        <w:t xml:space="preserve"> </w:t>
      </w:r>
      <w:r>
        <w:rPr/>
        <w:t>to;</w:t>
      </w:r>
    </w:p>
    <w:p>
      <w:pPr>
        <w:pStyle w:val="Style14"/>
        <w:ind w:left="941" w:hanging="0"/>
        <w:rPr>
          <w:sz w:val="24"/>
        </w:rPr>
      </w:pPr>
      <w:r>
        <w:rPr/>
        <w:t>распознавать</w:t>
      </w:r>
      <w:r>
        <w:rPr>
          <w:spacing w:val="-2"/>
        </w:rPr>
        <w:t xml:space="preserve"> </w:t>
      </w:r>
      <w:r>
        <w:rPr/>
        <w:t>и употреблять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устной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письменной</w:t>
      </w:r>
      <w:r>
        <w:rPr>
          <w:spacing w:val="-3"/>
        </w:rPr>
        <w:t xml:space="preserve"> </w:t>
      </w:r>
      <w:r>
        <w:rPr/>
        <w:t>речи</w:t>
      </w:r>
      <w:r>
        <w:rPr>
          <w:spacing w:val="-2"/>
        </w:rPr>
        <w:t xml:space="preserve"> </w:t>
      </w:r>
      <w:r>
        <w:rPr/>
        <w:t>отрицательное</w:t>
      </w:r>
      <w:r>
        <w:rPr>
          <w:spacing w:val="-4"/>
        </w:rPr>
        <w:t xml:space="preserve"> </w:t>
      </w:r>
      <w:r>
        <w:rPr/>
        <w:t>местоимение</w:t>
      </w:r>
      <w:r>
        <w:rPr>
          <w:spacing w:val="-3"/>
        </w:rPr>
        <w:t xml:space="preserve"> </w:t>
      </w:r>
      <w:r>
        <w:rPr/>
        <w:t>no;</w:t>
      </w:r>
    </w:p>
    <w:p>
      <w:pPr>
        <w:pStyle w:val="Style14"/>
        <w:spacing w:lineRule="auto" w:line="360" w:before="137" w:after="0"/>
        <w:ind w:left="232" w:right="162" w:firstLine="708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употреблять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степени</w:t>
      </w:r>
      <w:r>
        <w:rPr>
          <w:spacing w:val="61"/>
        </w:rPr>
        <w:t xml:space="preserve"> </w:t>
      </w:r>
      <w:r>
        <w:rPr/>
        <w:t>сравнения</w:t>
      </w:r>
      <w:r>
        <w:rPr>
          <w:spacing w:val="1"/>
        </w:rPr>
        <w:t xml:space="preserve"> </w:t>
      </w:r>
      <w:r>
        <w:rPr/>
        <w:t>прилагательных (формы, образованные по правилу и исключения: good – better – (the) best, bad –</w:t>
      </w:r>
      <w:r>
        <w:rPr>
          <w:spacing w:val="1"/>
        </w:rPr>
        <w:t xml:space="preserve"> </w:t>
      </w:r>
      <w:r>
        <w:rPr/>
        <w:t>worse</w:t>
      </w:r>
      <w:r>
        <w:rPr>
          <w:spacing w:val="-2"/>
        </w:rPr>
        <w:t xml:space="preserve"> </w:t>
      </w:r>
      <w:r>
        <w:rPr/>
        <w:t>– (the)</w:t>
      </w:r>
      <w:r>
        <w:rPr>
          <w:spacing w:val="-1"/>
        </w:rPr>
        <w:t xml:space="preserve"> </w:t>
      </w:r>
      <w:r>
        <w:rPr/>
        <w:t>worst);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распознавать</w:t>
      </w:r>
      <w:r>
        <w:rPr>
          <w:spacing w:val="-2"/>
        </w:rPr>
        <w:t xml:space="preserve"> </w:t>
      </w:r>
      <w:r>
        <w:rPr/>
        <w:t>и употреблять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устной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письменной</w:t>
      </w:r>
      <w:r>
        <w:rPr>
          <w:spacing w:val="-2"/>
        </w:rPr>
        <w:t xml:space="preserve"> </w:t>
      </w:r>
      <w:r>
        <w:rPr/>
        <w:t>речи</w:t>
      </w:r>
      <w:r>
        <w:rPr>
          <w:spacing w:val="-5"/>
        </w:rPr>
        <w:t xml:space="preserve"> </w:t>
      </w:r>
      <w:r>
        <w:rPr/>
        <w:t>наречия</w:t>
      </w:r>
      <w:r>
        <w:rPr>
          <w:spacing w:val="-2"/>
        </w:rPr>
        <w:t xml:space="preserve"> </w:t>
      </w:r>
      <w:r>
        <w:rPr/>
        <w:t>времени;</w:t>
      </w:r>
    </w:p>
    <w:p>
      <w:pPr>
        <w:pStyle w:val="Style14"/>
        <w:spacing w:lineRule="auto" w:line="360" w:before="137" w:after="0"/>
        <w:ind w:left="232" w:right="166" w:firstLine="708"/>
        <w:rPr>
          <w:sz w:val="24"/>
        </w:rPr>
      </w:pPr>
      <w:r>
        <w:rPr/>
        <w:t xml:space="preserve">распознавать  </w:t>
      </w:r>
      <w:r>
        <w:rPr>
          <w:spacing w:val="17"/>
        </w:rPr>
        <w:t xml:space="preserve"> </w:t>
      </w:r>
      <w:r>
        <w:rPr/>
        <w:t xml:space="preserve">и   </w:t>
      </w:r>
      <w:r>
        <w:rPr>
          <w:spacing w:val="16"/>
        </w:rPr>
        <w:t xml:space="preserve"> </w:t>
      </w:r>
      <w:r>
        <w:rPr/>
        <w:t xml:space="preserve">употреблять   </w:t>
      </w:r>
      <w:r>
        <w:rPr>
          <w:spacing w:val="15"/>
        </w:rPr>
        <w:t xml:space="preserve"> </w:t>
      </w:r>
      <w:r>
        <w:rPr/>
        <w:t xml:space="preserve">в   </w:t>
      </w:r>
      <w:r>
        <w:rPr>
          <w:spacing w:val="16"/>
        </w:rPr>
        <w:t xml:space="preserve"> </w:t>
      </w:r>
      <w:r>
        <w:rPr/>
        <w:t xml:space="preserve">устной   </w:t>
      </w:r>
      <w:r>
        <w:rPr>
          <w:spacing w:val="14"/>
        </w:rPr>
        <w:t xml:space="preserve"> </w:t>
      </w:r>
      <w:r>
        <w:rPr/>
        <w:t xml:space="preserve">и   </w:t>
      </w:r>
      <w:r>
        <w:rPr>
          <w:spacing w:val="15"/>
        </w:rPr>
        <w:t xml:space="preserve"> </w:t>
      </w:r>
      <w:r>
        <w:rPr/>
        <w:t xml:space="preserve">письменной   </w:t>
      </w:r>
      <w:r>
        <w:rPr>
          <w:spacing w:val="15"/>
        </w:rPr>
        <w:t xml:space="preserve"> </w:t>
      </w:r>
      <w:r>
        <w:rPr/>
        <w:t xml:space="preserve">речи   </w:t>
      </w:r>
      <w:r>
        <w:rPr>
          <w:spacing w:val="14"/>
        </w:rPr>
        <w:t xml:space="preserve"> </w:t>
      </w:r>
      <w:r>
        <w:rPr/>
        <w:t xml:space="preserve">обозначение   </w:t>
      </w:r>
      <w:r>
        <w:rPr>
          <w:spacing w:val="13"/>
        </w:rPr>
        <w:t xml:space="preserve"> </w:t>
      </w:r>
      <w:r>
        <w:rPr/>
        <w:t>даты</w:t>
      </w:r>
      <w:r>
        <w:rPr>
          <w:spacing w:val="-5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года;распознавать и</w:t>
      </w:r>
      <w:r>
        <w:rPr>
          <w:spacing w:val="2"/>
        </w:rPr>
        <w:t xml:space="preserve"> </w:t>
      </w:r>
      <w:r>
        <w:rPr/>
        <w:t>употреблять</w:t>
      </w:r>
      <w:r>
        <w:rPr>
          <w:spacing w:val="-1"/>
        </w:rPr>
        <w:t xml:space="preserve"> </w:t>
      </w:r>
      <w:r>
        <w:rPr/>
        <w:t>в устной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письменной</w:t>
      </w:r>
      <w:r>
        <w:rPr>
          <w:spacing w:val="-1"/>
        </w:rPr>
        <w:t xml:space="preserve"> </w:t>
      </w:r>
      <w:r>
        <w:rPr/>
        <w:t>речи</w:t>
      </w:r>
      <w:r>
        <w:rPr>
          <w:spacing w:val="-2"/>
        </w:rPr>
        <w:t xml:space="preserve"> </w:t>
      </w:r>
      <w:r>
        <w:rPr/>
        <w:t>обозначение</w:t>
      </w:r>
      <w:r>
        <w:rPr>
          <w:spacing w:val="-2"/>
        </w:rPr>
        <w:t xml:space="preserve"> </w:t>
      </w:r>
      <w:r>
        <w:rPr/>
        <w:t>времени.</w:t>
      </w:r>
    </w:p>
    <w:p>
      <w:pPr>
        <w:pStyle w:val="ListParagraph"/>
        <w:numPr>
          <w:ilvl w:val="3"/>
          <w:numId w:val="58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умения:</w:t>
      </w:r>
    </w:p>
    <w:p>
      <w:pPr>
        <w:pStyle w:val="Style14"/>
        <w:spacing w:lineRule="auto" w:line="360" w:before="140" w:after="0"/>
        <w:ind w:left="232" w:right="167" w:firstLine="708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социокультурными</w:t>
      </w:r>
      <w:r>
        <w:rPr>
          <w:spacing w:val="1"/>
        </w:rPr>
        <w:t xml:space="preserve"> </w:t>
      </w:r>
      <w:r>
        <w:rPr/>
        <w:t>элементами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поведенческого</w:t>
      </w:r>
      <w:r>
        <w:rPr>
          <w:spacing w:val="1"/>
        </w:rPr>
        <w:t xml:space="preserve"> </w:t>
      </w:r>
      <w:r>
        <w:rPr/>
        <w:t>этикета,</w:t>
      </w:r>
      <w:r>
        <w:rPr>
          <w:spacing w:val="1"/>
        </w:rPr>
        <w:t xml:space="preserve"> </w:t>
      </w:r>
      <w:r>
        <w:rPr/>
        <w:t>принятыми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англоязычной</w:t>
      </w:r>
      <w:r>
        <w:rPr>
          <w:spacing w:val="1"/>
        </w:rPr>
        <w:t xml:space="preserve"> </w:t>
      </w:r>
      <w:r>
        <w:rPr/>
        <w:t>среде,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некоторых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(приветствие,</w:t>
      </w:r>
      <w:r>
        <w:rPr>
          <w:spacing w:val="1"/>
        </w:rPr>
        <w:t xml:space="preserve"> </w:t>
      </w:r>
      <w:r>
        <w:rPr/>
        <w:t>прощание,</w:t>
      </w:r>
      <w:r>
        <w:rPr>
          <w:spacing w:val="1"/>
        </w:rPr>
        <w:t xml:space="preserve"> </w:t>
      </w:r>
      <w:r>
        <w:rPr/>
        <w:t>знакомство,</w:t>
      </w:r>
      <w:r>
        <w:rPr>
          <w:spacing w:val="1"/>
        </w:rPr>
        <w:t xml:space="preserve"> </w:t>
      </w:r>
      <w:r>
        <w:rPr/>
        <w:t>выражение</w:t>
      </w:r>
      <w:r>
        <w:rPr>
          <w:spacing w:val="1"/>
        </w:rPr>
        <w:t xml:space="preserve"> </w:t>
      </w:r>
      <w:r>
        <w:rPr/>
        <w:t>благодарности,</w:t>
      </w:r>
      <w:r>
        <w:rPr>
          <w:spacing w:val="1"/>
        </w:rPr>
        <w:t xml:space="preserve"> </w:t>
      </w:r>
      <w:r>
        <w:rPr/>
        <w:t>извинение,</w:t>
      </w:r>
      <w:r>
        <w:rPr>
          <w:spacing w:val="1"/>
        </w:rPr>
        <w:t xml:space="preserve"> </w:t>
      </w:r>
      <w:r>
        <w:rPr/>
        <w:t>поздравление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днём</w:t>
      </w:r>
      <w:r>
        <w:rPr>
          <w:spacing w:val="1"/>
        </w:rPr>
        <w:t xml:space="preserve"> </w:t>
      </w:r>
      <w:r>
        <w:rPr/>
        <w:t>рождения,</w:t>
      </w:r>
      <w:r>
        <w:rPr>
          <w:spacing w:val="1"/>
        </w:rPr>
        <w:t xml:space="preserve"> </w:t>
      </w:r>
      <w:r>
        <w:rPr/>
        <w:t>Новым</w:t>
      </w:r>
      <w:r>
        <w:rPr>
          <w:spacing w:val="61"/>
        </w:rPr>
        <w:t xml:space="preserve"> </w:t>
      </w:r>
      <w:r>
        <w:rPr/>
        <w:t>годом,</w:t>
      </w:r>
      <w:r>
        <w:rPr>
          <w:spacing w:val="1"/>
        </w:rPr>
        <w:t xml:space="preserve"> </w:t>
      </w:r>
      <w:r>
        <w:rPr/>
        <w:t>Рождеством);</w:t>
      </w:r>
    </w:p>
    <w:p>
      <w:pPr>
        <w:sectPr>
          <w:headerReference w:type="default" r:id="rId10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941" w:right="3004" w:hanging="0"/>
        <w:rPr>
          <w:sz w:val="24"/>
        </w:rPr>
      </w:pPr>
      <w:r>
        <w:rPr/>
        <w:t>знать названия родной страны и страны/стран изучаемого языка;</w:t>
      </w:r>
      <w:r>
        <w:rPr>
          <w:spacing w:val="-57"/>
        </w:rPr>
        <w:t xml:space="preserve"> </w:t>
      </w:r>
      <w:r>
        <w:rPr/>
        <w:t>знать</w:t>
      </w:r>
      <w:r>
        <w:rPr>
          <w:spacing w:val="-2"/>
        </w:rPr>
        <w:t xml:space="preserve"> </w:t>
      </w:r>
      <w:r>
        <w:rPr/>
        <w:t>некоторых</w:t>
      </w:r>
      <w:r>
        <w:rPr>
          <w:spacing w:val="2"/>
        </w:rPr>
        <w:t xml:space="preserve"> </w:t>
      </w:r>
      <w:r>
        <w:rPr/>
        <w:t>литературных персонажей;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jc w:val="left"/>
        <w:rPr>
          <w:sz w:val="24"/>
        </w:rPr>
      </w:pPr>
      <w:r>
        <w:rPr/>
        <w:t>знать</w:t>
      </w:r>
      <w:r>
        <w:rPr>
          <w:spacing w:val="-4"/>
        </w:rPr>
        <w:t xml:space="preserve"> </w:t>
      </w:r>
      <w:r>
        <w:rPr/>
        <w:t>небольшие</w:t>
      </w:r>
      <w:r>
        <w:rPr>
          <w:spacing w:val="-6"/>
        </w:rPr>
        <w:t xml:space="preserve"> </w:t>
      </w:r>
      <w:r>
        <w:rPr/>
        <w:t>произведения</w:t>
      </w:r>
      <w:r>
        <w:rPr>
          <w:spacing w:val="-2"/>
        </w:rPr>
        <w:t xml:space="preserve"> </w:t>
      </w:r>
      <w:r>
        <w:rPr/>
        <w:t>детского</w:t>
      </w:r>
      <w:r>
        <w:rPr>
          <w:spacing w:val="-2"/>
        </w:rPr>
        <w:t xml:space="preserve"> </w:t>
      </w:r>
      <w:r>
        <w:rPr/>
        <w:t>фольклора</w:t>
      </w:r>
      <w:r>
        <w:rPr>
          <w:spacing w:val="-3"/>
        </w:rPr>
        <w:t xml:space="preserve"> </w:t>
      </w:r>
      <w:r>
        <w:rPr/>
        <w:t>(рифмовки,</w:t>
      </w:r>
      <w:r>
        <w:rPr>
          <w:spacing w:val="-3"/>
        </w:rPr>
        <w:t xml:space="preserve"> </w:t>
      </w:r>
      <w:r>
        <w:rPr/>
        <w:t>песни);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кратко</w:t>
      </w:r>
      <w:r>
        <w:rPr>
          <w:spacing w:val="-2"/>
        </w:rPr>
        <w:t xml:space="preserve"> </w:t>
      </w:r>
      <w:r>
        <w:rPr/>
        <w:t>представлять</w:t>
      </w:r>
      <w:r>
        <w:rPr>
          <w:spacing w:val="-1"/>
        </w:rPr>
        <w:t xml:space="preserve"> </w:t>
      </w:r>
      <w:r>
        <w:rPr/>
        <w:t>свою</w:t>
      </w:r>
      <w:r>
        <w:rPr>
          <w:spacing w:val="-2"/>
        </w:rPr>
        <w:t xml:space="preserve"> </w:t>
      </w:r>
      <w:r>
        <w:rPr/>
        <w:t>страну</w:t>
      </w:r>
      <w:r>
        <w:rPr>
          <w:spacing w:val="-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иностранном</w:t>
      </w:r>
      <w:r>
        <w:rPr>
          <w:spacing w:val="-2"/>
        </w:rPr>
        <w:t xml:space="preserve"> </w:t>
      </w:r>
      <w:r>
        <w:rPr/>
        <w:t>языке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изучаемой</w:t>
      </w:r>
      <w:r>
        <w:rPr>
          <w:spacing w:val="-2"/>
        </w:rPr>
        <w:t xml:space="preserve"> </w:t>
      </w:r>
      <w:r>
        <w:rPr/>
        <w:t>тематики.</w:t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spacing w:before="5" w:after="0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1"/>
        <w:ind w:left="293" w:hanging="0"/>
        <w:jc w:val="both"/>
        <w:rPr>
          <w:sz w:val="24"/>
        </w:rPr>
      </w:pPr>
      <w:r>
        <w:rPr/>
        <w:t>Федеральная</w:t>
      </w:r>
      <w:r>
        <w:rPr>
          <w:spacing w:val="-3"/>
        </w:rPr>
        <w:t xml:space="preserve"> </w:t>
      </w:r>
      <w:r>
        <w:rPr/>
        <w:t>рабочая</w:t>
      </w:r>
      <w:r>
        <w:rPr>
          <w:spacing w:val="-4"/>
        </w:rPr>
        <w:t xml:space="preserve"> </w:t>
      </w:r>
      <w:r>
        <w:rPr/>
        <w:t>программа</w:t>
      </w:r>
      <w:r>
        <w:rPr>
          <w:spacing w:val="-3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учебному</w:t>
      </w:r>
      <w:r>
        <w:rPr>
          <w:spacing w:val="-3"/>
        </w:rPr>
        <w:t xml:space="preserve"> </w:t>
      </w:r>
      <w:r>
        <w:rPr/>
        <w:t>предмету</w:t>
      </w:r>
      <w:r>
        <w:rPr>
          <w:spacing w:val="-3"/>
        </w:rPr>
        <w:t xml:space="preserve"> </w:t>
      </w:r>
      <w:r>
        <w:rPr/>
        <w:t>«Математика».</w:t>
      </w:r>
    </w:p>
    <w:p>
      <w:pPr>
        <w:pStyle w:val="ListParagraph"/>
        <w:numPr>
          <w:ilvl w:val="1"/>
          <w:numId w:val="55"/>
        </w:numPr>
        <w:tabs>
          <w:tab w:val="clear" w:pos="720"/>
          <w:tab w:val="left" w:pos="1602" w:leader="none"/>
          <w:tab w:val="left" w:pos="9278" w:leader="none"/>
        </w:tabs>
        <w:spacing w:lineRule="auto" w:line="360" w:before="132" w:after="0"/>
        <w:ind w:left="232" w:right="164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«Математика»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  <w:tab/>
        <w:t>программы</w:t>
      </w:r>
    </w:p>
    <w:p>
      <w:pPr>
        <w:pStyle w:val="Style14"/>
        <w:ind w:left="232" w:hanging="0"/>
        <w:rPr>
          <w:sz w:val="24"/>
        </w:rPr>
      </w:pPr>
      <w:r>
        <w:rPr/>
        <w:t>по</w:t>
      </w:r>
      <w:r>
        <w:rPr>
          <w:spacing w:val="-2"/>
        </w:rPr>
        <w:t xml:space="preserve"> </w:t>
      </w:r>
      <w:r>
        <w:rPr/>
        <w:t>математике.</w:t>
      </w:r>
    </w:p>
    <w:p>
      <w:pPr>
        <w:pStyle w:val="ListParagraph"/>
        <w:numPr>
          <w:ilvl w:val="1"/>
          <w:numId w:val="55"/>
        </w:numPr>
        <w:tabs>
          <w:tab w:val="clear" w:pos="720"/>
          <w:tab w:val="left" w:pos="1602" w:leader="none"/>
        </w:tabs>
        <w:spacing w:lineRule="auto" w:line="360" w:before="139" w:after="0"/>
        <w:ind w:left="232" w:right="172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учебного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подходы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планируемым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результатам.</w:t>
      </w:r>
    </w:p>
    <w:p>
      <w:pPr>
        <w:pStyle w:val="ListParagraph"/>
        <w:numPr>
          <w:ilvl w:val="1"/>
          <w:numId w:val="55"/>
        </w:numPr>
        <w:tabs>
          <w:tab w:val="clear" w:pos="720"/>
          <w:tab w:val="left" w:pos="1602" w:leader="none"/>
          <w:tab w:val="left" w:pos="8543" w:leader="none"/>
        </w:tabs>
        <w:spacing w:lineRule="auto" w:line="360"/>
        <w:ind w:left="232" w:right="166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 изучения в каждом классе на уровне начального общего образования.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  <w:tab/>
      </w:r>
      <w:r>
        <w:rPr>
          <w:spacing w:val="-1"/>
          <w:sz w:val="24"/>
        </w:rPr>
        <w:t>коммуникативных</w:t>
      </w:r>
    </w:p>
    <w:p>
      <w:pPr>
        <w:pStyle w:val="Style14"/>
        <w:spacing w:lineRule="auto" w:line="360"/>
        <w:ind w:left="232" w:right="167" w:hanging="0"/>
        <w:rPr>
          <w:sz w:val="24"/>
        </w:rPr>
      </w:pPr>
      <w:r>
        <w:rPr/>
        <w:t>и регулятивных), которые возможно формировать средствами математики с учётом возрастных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-1"/>
        </w:rPr>
        <w:t xml:space="preserve"> </w:t>
      </w:r>
      <w:r>
        <w:rPr/>
        <w:t>обучающихся</w:t>
      </w:r>
      <w:r>
        <w:rPr>
          <w:spacing w:val="-3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2"/>
        </w:rPr>
        <w:t xml:space="preserve"> </w:t>
      </w:r>
      <w:r>
        <w:rPr/>
        <w:t>начального общего</w:t>
      </w:r>
      <w:r>
        <w:rPr>
          <w:spacing w:val="-1"/>
        </w:rPr>
        <w:t xml:space="preserve"> </w:t>
      </w:r>
      <w:r>
        <w:rPr/>
        <w:t>образования.</w:t>
      </w:r>
    </w:p>
    <w:p>
      <w:pPr>
        <w:pStyle w:val="ListParagraph"/>
        <w:numPr>
          <w:ilvl w:val="1"/>
          <w:numId w:val="55"/>
        </w:numPr>
        <w:tabs>
          <w:tab w:val="clear" w:pos="720"/>
          <w:tab w:val="left" w:pos="1602" w:leader="none"/>
        </w:tabs>
        <w:spacing w:lineRule="auto" w:line="360"/>
        <w:ind w:left="232" w:right="172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 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>
      <w:pPr>
        <w:pStyle w:val="ListParagraph"/>
        <w:numPr>
          <w:ilvl w:val="1"/>
          <w:numId w:val="55"/>
        </w:numPr>
        <w:tabs>
          <w:tab w:val="clear" w:pos="720"/>
          <w:tab w:val="left" w:pos="1602" w:leader="none"/>
        </w:tabs>
        <w:spacing w:lineRule="exact" w:line="275"/>
        <w:ind w:left="160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записка.</w:t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782" w:leader="none"/>
        </w:tabs>
        <w:spacing w:lineRule="auto" w:line="360" w:before="139" w:after="0"/>
        <w:ind w:left="232" w:right="162" w:firstLine="708"/>
        <w:jc w:val="both"/>
        <w:rPr>
          <w:sz w:val="24"/>
        </w:rPr>
      </w:pPr>
      <w:r>
        <w:rPr>
          <w:sz w:val="24"/>
        </w:rPr>
        <w:t>Программа по математике на уровне начального общего образования составлена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требований к результатам освоения программы начального общего образования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782" w:leader="none"/>
          <w:tab w:val="left" w:pos="3107" w:leader="none"/>
          <w:tab w:val="left" w:pos="5047" w:leader="none"/>
          <w:tab w:val="left" w:pos="6901" w:leader="none"/>
          <w:tab w:val="left" w:pos="9481" w:leader="none"/>
        </w:tabs>
        <w:spacing w:lineRule="auto" w:line="360"/>
        <w:ind w:left="232" w:right="166" w:firstLine="708"/>
        <w:jc w:val="both"/>
        <w:rPr>
          <w:sz w:val="24"/>
        </w:rPr>
      </w:pPr>
      <w:r>
        <w:rPr>
          <w:sz w:val="24"/>
        </w:rPr>
        <w:t xml:space="preserve">В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начальной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школе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изучение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математики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имеет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особое    </w:t>
      </w:r>
      <w:r>
        <w:rPr>
          <w:spacing w:val="4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  <w:tab/>
        <w:t>языком</w:t>
        <w:tab/>
        <w:t>станут</w:t>
        <w:tab/>
        <w:t>фундаментом</w:t>
        <w:tab/>
      </w:r>
      <w:r>
        <w:rPr>
          <w:spacing w:val="-1"/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 воспитания:</w:t>
      </w:r>
    </w:p>
    <w:p>
      <w:pPr>
        <w:sectPr>
          <w:headerReference w:type="default" r:id="rId10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" w:after="0"/>
        <w:ind w:left="232" w:right="167" w:firstLine="708"/>
        <w:rPr>
          <w:sz w:val="24"/>
        </w:rPr>
      </w:pPr>
      <w:r>
        <w:rPr/>
        <w:t xml:space="preserve">освоение  </w:t>
      </w:r>
      <w:r>
        <w:rPr>
          <w:spacing w:val="51"/>
        </w:rPr>
        <w:t xml:space="preserve"> </w:t>
      </w:r>
      <w:r>
        <w:rPr/>
        <w:t xml:space="preserve">начальных   </w:t>
      </w:r>
      <w:r>
        <w:rPr>
          <w:spacing w:val="52"/>
        </w:rPr>
        <w:t xml:space="preserve"> </w:t>
      </w:r>
      <w:r>
        <w:rPr/>
        <w:t xml:space="preserve">математических   </w:t>
      </w:r>
      <w:r>
        <w:rPr>
          <w:spacing w:val="53"/>
        </w:rPr>
        <w:t xml:space="preserve"> </w:t>
      </w:r>
      <w:r>
        <w:rPr/>
        <w:t xml:space="preserve">знаний   </w:t>
      </w:r>
      <w:r>
        <w:rPr>
          <w:spacing w:val="57"/>
        </w:rPr>
        <w:t xml:space="preserve"> </w:t>
      </w:r>
      <w:r>
        <w:rPr/>
        <w:t xml:space="preserve">–   </w:t>
      </w:r>
      <w:r>
        <w:rPr>
          <w:spacing w:val="51"/>
        </w:rPr>
        <w:t xml:space="preserve"> </w:t>
      </w:r>
      <w:r>
        <w:rPr/>
        <w:t xml:space="preserve">понимание   </w:t>
      </w:r>
      <w:r>
        <w:rPr>
          <w:spacing w:val="51"/>
        </w:rPr>
        <w:t xml:space="preserve"> </w:t>
      </w:r>
      <w:r>
        <w:rPr/>
        <w:t xml:space="preserve">значения   </w:t>
      </w:r>
      <w:r>
        <w:rPr>
          <w:spacing w:val="50"/>
        </w:rPr>
        <w:t xml:space="preserve"> </w:t>
      </w:r>
      <w:r>
        <w:rPr/>
        <w:t>величин</w:t>
      </w:r>
      <w:r>
        <w:rPr>
          <w:spacing w:val="-58"/>
        </w:rPr>
        <w:t xml:space="preserve"> </w:t>
      </w:r>
      <w:r>
        <w:rPr/>
        <w:t>и</w:t>
      </w:r>
      <w:r>
        <w:rPr>
          <w:spacing w:val="44"/>
        </w:rPr>
        <w:t xml:space="preserve"> </w:t>
      </w:r>
      <w:r>
        <w:rPr/>
        <w:t>способов</w:t>
      </w:r>
      <w:r>
        <w:rPr>
          <w:spacing w:val="44"/>
        </w:rPr>
        <w:t xml:space="preserve"> </w:t>
      </w:r>
      <w:r>
        <w:rPr/>
        <w:t>их</w:t>
      </w:r>
      <w:r>
        <w:rPr>
          <w:spacing w:val="46"/>
        </w:rPr>
        <w:t xml:space="preserve"> </w:t>
      </w:r>
      <w:r>
        <w:rPr/>
        <w:t>измерения,</w:t>
      </w:r>
      <w:r>
        <w:rPr>
          <w:spacing w:val="44"/>
        </w:rPr>
        <w:t xml:space="preserve"> </w:t>
      </w:r>
      <w:r>
        <w:rPr/>
        <w:t>использование</w:t>
      </w:r>
      <w:r>
        <w:rPr>
          <w:spacing w:val="43"/>
        </w:rPr>
        <w:t xml:space="preserve"> </w:t>
      </w:r>
      <w:r>
        <w:rPr/>
        <w:t>арифметических</w:t>
      </w:r>
      <w:r>
        <w:rPr>
          <w:spacing w:val="46"/>
        </w:rPr>
        <w:t xml:space="preserve"> </w:t>
      </w:r>
      <w:r>
        <w:rPr/>
        <w:t>способов</w:t>
      </w:r>
      <w:r>
        <w:rPr>
          <w:spacing w:val="44"/>
        </w:rPr>
        <w:t xml:space="preserve"> </w:t>
      </w:r>
      <w:r>
        <w:rPr/>
        <w:t>для</w:t>
      </w:r>
      <w:r>
        <w:rPr>
          <w:spacing w:val="45"/>
        </w:rPr>
        <w:t xml:space="preserve"> </w:t>
      </w:r>
      <w:r>
        <w:rPr/>
        <w:t>разрешения</w:t>
      </w:r>
      <w:r>
        <w:rPr>
          <w:spacing w:val="44"/>
        </w:rPr>
        <w:t xml:space="preserve"> </w:t>
      </w:r>
      <w:r>
        <w:rPr/>
        <w:t>сюжетных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71" w:hanging="0"/>
        <w:rPr>
          <w:sz w:val="24"/>
        </w:rPr>
      </w:pPr>
      <w:r>
        <w:rPr/>
        <w:t>ситуаций, формирование умения решать учебные и практические задачи средствами математики,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алгоритмами выполнения арифметических</w:t>
      </w:r>
      <w:r>
        <w:rPr>
          <w:spacing w:val="1"/>
        </w:rPr>
        <w:t xml:space="preserve"> </w:t>
      </w:r>
      <w:r>
        <w:rPr/>
        <w:t>действий;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математической</w:t>
      </w:r>
      <w:r>
        <w:rPr>
          <w:spacing w:val="1"/>
        </w:rPr>
        <w:t xml:space="preserve"> </w:t>
      </w:r>
      <w:r>
        <w:rPr/>
        <w:t>грамотности</w:t>
      </w:r>
      <w:r>
        <w:rPr>
          <w:spacing w:val="1"/>
        </w:rPr>
        <w:t xml:space="preserve"> </w:t>
      </w:r>
      <w:r>
        <w:rPr/>
        <w:t>обучающегося,</w:t>
      </w:r>
      <w:r>
        <w:rPr>
          <w:spacing w:val="1"/>
        </w:rPr>
        <w:t xml:space="preserve"> </w:t>
      </w:r>
      <w:r>
        <w:rPr/>
        <w:t>которая</w:t>
      </w:r>
      <w:r>
        <w:rPr>
          <w:spacing w:val="1"/>
        </w:rPr>
        <w:t xml:space="preserve"> </w:t>
      </w:r>
      <w:r>
        <w:rPr/>
        <w:t xml:space="preserve">характеризуется      </w:t>
      </w:r>
      <w:r>
        <w:rPr>
          <w:spacing w:val="21"/>
        </w:rPr>
        <w:t xml:space="preserve"> </w:t>
      </w:r>
      <w:r>
        <w:rPr/>
        <w:t xml:space="preserve">наличием       </w:t>
      </w:r>
      <w:r>
        <w:rPr>
          <w:spacing w:val="21"/>
        </w:rPr>
        <w:t xml:space="preserve"> </w:t>
      </w:r>
      <w:r>
        <w:rPr/>
        <w:t xml:space="preserve">у       </w:t>
      </w:r>
      <w:r>
        <w:rPr>
          <w:spacing w:val="15"/>
        </w:rPr>
        <w:t xml:space="preserve"> </w:t>
      </w:r>
      <w:r>
        <w:rPr/>
        <w:t xml:space="preserve">него       </w:t>
      </w:r>
      <w:r>
        <w:rPr>
          <w:spacing w:val="21"/>
        </w:rPr>
        <w:t xml:space="preserve"> </w:t>
      </w:r>
      <w:r>
        <w:rPr/>
        <w:t xml:space="preserve">опыта       </w:t>
      </w:r>
      <w:r>
        <w:rPr>
          <w:spacing w:val="19"/>
        </w:rPr>
        <w:t xml:space="preserve"> </w:t>
      </w:r>
      <w:r>
        <w:rPr/>
        <w:t xml:space="preserve">решения       </w:t>
      </w:r>
      <w:r>
        <w:rPr>
          <w:spacing w:val="21"/>
        </w:rPr>
        <w:t xml:space="preserve"> </w:t>
      </w:r>
      <w:r>
        <w:rPr/>
        <w:t>учебно-познавательных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учебно-практических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построенных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понимании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применении</w:t>
      </w:r>
      <w:r>
        <w:rPr>
          <w:spacing w:val="1"/>
        </w:rPr>
        <w:t xml:space="preserve"> </w:t>
      </w:r>
      <w:r>
        <w:rPr/>
        <w:t>математических</w:t>
      </w:r>
      <w:r>
        <w:rPr>
          <w:spacing w:val="-57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(«часть-целое»,</w:t>
      </w:r>
      <w:r>
        <w:rPr>
          <w:spacing w:val="1"/>
        </w:rPr>
        <w:t xml:space="preserve"> </w:t>
      </w:r>
      <w:r>
        <w:rPr/>
        <w:t>«больше-меньше»,</w:t>
      </w:r>
      <w:r>
        <w:rPr>
          <w:spacing w:val="1"/>
        </w:rPr>
        <w:t xml:space="preserve"> </w:t>
      </w:r>
      <w:r>
        <w:rPr/>
        <w:t>«равно-неравно»,</w:t>
      </w:r>
      <w:r>
        <w:rPr>
          <w:spacing w:val="1"/>
        </w:rPr>
        <w:t xml:space="preserve"> </w:t>
      </w:r>
      <w:r>
        <w:rPr/>
        <w:t>«порядок»),</w:t>
      </w:r>
      <w:r>
        <w:rPr>
          <w:spacing w:val="1"/>
        </w:rPr>
        <w:t xml:space="preserve"> </w:t>
      </w:r>
      <w:r>
        <w:rPr/>
        <w:t>смысла</w:t>
      </w:r>
      <w:r>
        <w:rPr>
          <w:spacing w:val="1"/>
        </w:rPr>
        <w:t xml:space="preserve"> </w:t>
      </w:r>
      <w:r>
        <w:rPr/>
        <w:t>арифметических действий, зависимостей</w:t>
      </w:r>
      <w:r>
        <w:rPr>
          <w:spacing w:val="-1"/>
        </w:rPr>
        <w:t xml:space="preserve"> </w:t>
      </w:r>
      <w:r>
        <w:rPr/>
        <w:t>(работа,</w:t>
      </w:r>
      <w:r>
        <w:rPr>
          <w:spacing w:val="-1"/>
        </w:rPr>
        <w:t xml:space="preserve"> </w:t>
      </w:r>
      <w:r>
        <w:rPr/>
        <w:t>движение,</w:t>
      </w:r>
      <w:r>
        <w:rPr>
          <w:spacing w:val="-1"/>
        </w:rPr>
        <w:t xml:space="preserve"> </w:t>
      </w:r>
      <w:r>
        <w:rPr/>
        <w:t>продолжительность</w:t>
      </w:r>
      <w:r>
        <w:rPr>
          <w:spacing w:val="-1"/>
        </w:rPr>
        <w:t xml:space="preserve"> </w:t>
      </w:r>
      <w:r>
        <w:rPr/>
        <w:t>события);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обеспечение</w:t>
      </w:r>
      <w:r>
        <w:rPr>
          <w:spacing w:val="1"/>
        </w:rPr>
        <w:t xml:space="preserve"> </w:t>
      </w:r>
      <w:r>
        <w:rPr/>
        <w:t>математического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интеллектуальной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пространственного</w:t>
      </w:r>
      <w:r>
        <w:rPr>
          <w:spacing w:val="1"/>
        </w:rPr>
        <w:t xml:space="preserve"> </w:t>
      </w:r>
      <w:r>
        <w:rPr/>
        <w:t>воображения,</w:t>
      </w:r>
      <w:r>
        <w:rPr>
          <w:spacing w:val="1"/>
        </w:rPr>
        <w:t xml:space="preserve"> </w:t>
      </w:r>
      <w:r>
        <w:rPr/>
        <w:t>математической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1"/>
        </w:rPr>
        <w:t xml:space="preserve"> </w:t>
      </w:r>
      <w:r>
        <w:rPr/>
        <w:t>рассуждения,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аргументацию,</w:t>
      </w:r>
      <w:r>
        <w:rPr>
          <w:spacing w:val="1"/>
        </w:rPr>
        <w:t xml:space="preserve"> </w:t>
      </w:r>
      <w:r>
        <w:rPr/>
        <w:t>различать</w:t>
      </w:r>
      <w:r>
        <w:rPr>
          <w:spacing w:val="1"/>
        </w:rPr>
        <w:t xml:space="preserve"> </w:t>
      </w:r>
      <w:r>
        <w:rPr/>
        <w:t>верные</w:t>
      </w:r>
      <w:r>
        <w:rPr>
          <w:spacing w:val="1"/>
        </w:rPr>
        <w:t xml:space="preserve"> </w:t>
      </w:r>
      <w:r>
        <w:rPr/>
        <w:t>(истинные)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неверные (ложные)</w:t>
      </w:r>
      <w:r>
        <w:rPr>
          <w:spacing w:val="2"/>
        </w:rPr>
        <w:t xml:space="preserve"> </w:t>
      </w:r>
      <w:r>
        <w:rPr/>
        <w:t>утверждения, вести поиск информации;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 xml:space="preserve">становление       </w:t>
      </w:r>
      <w:r>
        <w:rPr>
          <w:spacing w:val="24"/>
        </w:rPr>
        <w:t xml:space="preserve"> </w:t>
      </w:r>
      <w:r>
        <w:rPr/>
        <w:t xml:space="preserve">учебно-познавательных        </w:t>
      </w:r>
      <w:r>
        <w:rPr>
          <w:spacing w:val="23"/>
        </w:rPr>
        <w:t xml:space="preserve"> </w:t>
      </w:r>
      <w:r>
        <w:rPr/>
        <w:t xml:space="preserve">мотивов,        </w:t>
      </w:r>
      <w:r>
        <w:rPr>
          <w:spacing w:val="24"/>
        </w:rPr>
        <w:t xml:space="preserve"> </w:t>
      </w:r>
      <w:r>
        <w:rPr/>
        <w:t xml:space="preserve">интереса        </w:t>
      </w:r>
      <w:r>
        <w:rPr>
          <w:spacing w:val="23"/>
        </w:rPr>
        <w:t xml:space="preserve"> </w:t>
      </w:r>
      <w:r>
        <w:rPr/>
        <w:t xml:space="preserve">к        </w:t>
      </w:r>
      <w:r>
        <w:rPr>
          <w:spacing w:val="22"/>
        </w:rPr>
        <w:t xml:space="preserve"> </w:t>
      </w:r>
      <w:r>
        <w:rPr/>
        <w:t>изучению</w:t>
      </w:r>
      <w:r>
        <w:rPr>
          <w:spacing w:val="-58"/>
        </w:rPr>
        <w:t xml:space="preserve"> </w:t>
      </w:r>
      <w:r>
        <w:rPr/>
        <w:t>и применению математики, важнейших качеств интеллектуальной деятельности: теоретического и</w:t>
      </w:r>
      <w:r>
        <w:rPr>
          <w:spacing w:val="1"/>
        </w:rPr>
        <w:t xml:space="preserve"> </w:t>
      </w:r>
      <w:r>
        <w:rPr/>
        <w:t>пространственного</w:t>
      </w:r>
      <w:r>
        <w:rPr>
          <w:spacing w:val="1"/>
        </w:rPr>
        <w:t xml:space="preserve"> </w:t>
      </w:r>
      <w:r>
        <w:rPr/>
        <w:t>мышления,</w:t>
      </w:r>
      <w:r>
        <w:rPr>
          <w:spacing w:val="1"/>
        </w:rPr>
        <w:t xml:space="preserve"> </w:t>
      </w:r>
      <w:r>
        <w:rPr/>
        <w:t>воображения,</w:t>
      </w:r>
      <w:r>
        <w:rPr>
          <w:spacing w:val="1"/>
        </w:rPr>
        <w:t xml:space="preserve"> </w:t>
      </w:r>
      <w:r>
        <w:rPr/>
        <w:t>математической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ориентировки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математических</w:t>
      </w:r>
      <w:r>
        <w:rPr>
          <w:spacing w:val="1"/>
        </w:rPr>
        <w:t xml:space="preserve"> </w:t>
      </w:r>
      <w:r>
        <w:rPr/>
        <w:t>терминах</w:t>
      </w:r>
      <w:r>
        <w:rPr>
          <w:spacing w:val="-1"/>
        </w:rPr>
        <w:t xml:space="preserve"> </w:t>
      </w:r>
      <w:r>
        <w:rPr/>
        <w:t>и понятиях.</w:t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782" w:leader="none"/>
          <w:tab w:val="left" w:pos="3119" w:leader="none"/>
          <w:tab w:val="left" w:pos="5787" w:leader="none"/>
          <w:tab w:val="left" w:pos="8765" w:leader="none"/>
        </w:tabs>
        <w:spacing w:lineRule="auto" w:line="360"/>
        <w:ind w:left="232" w:right="171" w:firstLine="708"/>
        <w:jc w:val="both"/>
        <w:rPr>
          <w:sz w:val="24"/>
        </w:rPr>
      </w:pPr>
      <w:r>
        <w:rPr>
          <w:sz w:val="24"/>
        </w:rPr>
        <w:t>В основе конструирования содержания и отбора планируемых результатов 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  <w:tab/>
        <w:t>ценности</w:t>
        <w:tab/>
        <w:t>математики,</w:t>
        <w:tab/>
        <w:t>коррелирующие со становлением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математических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выступает</w:t>
      </w:r>
      <w:r>
        <w:rPr>
          <w:spacing w:val="1"/>
        </w:rPr>
        <w:t xml:space="preserve"> </w:t>
      </w:r>
      <w:r>
        <w:rPr/>
        <w:t>средством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закономерностей</w:t>
      </w:r>
      <w:r>
        <w:rPr>
          <w:spacing w:val="-57"/>
        </w:rPr>
        <w:t xml:space="preserve"> </w:t>
      </w:r>
      <w:r>
        <w:rPr/>
        <w:t>существования окружающего мира, фактов, процессов и явлений, происходящих в природе и в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хронология</w:t>
      </w:r>
      <w:r>
        <w:rPr>
          <w:spacing w:val="1"/>
        </w:rPr>
        <w:t xml:space="preserve"> </w:t>
      </w:r>
      <w:r>
        <w:rPr/>
        <w:t>событий, протяжённость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времени,</w:t>
      </w:r>
      <w:r>
        <w:rPr>
          <w:spacing w:val="1"/>
        </w:rPr>
        <w:t xml:space="preserve"> </w:t>
      </w:r>
      <w:r>
        <w:rPr/>
        <w:t>образование целого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частей,</w:t>
      </w:r>
      <w:r>
        <w:rPr>
          <w:spacing w:val="-1"/>
        </w:rPr>
        <w:t xml:space="preserve"> </w:t>
      </w:r>
      <w:r>
        <w:rPr/>
        <w:t>изменение</w:t>
      </w:r>
      <w:r>
        <w:rPr>
          <w:spacing w:val="-1"/>
        </w:rPr>
        <w:t xml:space="preserve"> </w:t>
      </w:r>
      <w:r>
        <w:rPr/>
        <w:t>формы, размера);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математические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числах,</w:t>
      </w:r>
      <w:r>
        <w:rPr>
          <w:spacing w:val="1"/>
        </w:rPr>
        <w:t xml:space="preserve"> </w:t>
      </w:r>
      <w:r>
        <w:rPr/>
        <w:t>величинах,</w:t>
      </w:r>
      <w:r>
        <w:rPr>
          <w:spacing w:val="1"/>
        </w:rPr>
        <w:t xml:space="preserve"> </w:t>
      </w:r>
      <w:r>
        <w:rPr/>
        <w:t>геометрических</w:t>
      </w:r>
      <w:r>
        <w:rPr>
          <w:spacing w:val="1"/>
        </w:rPr>
        <w:t xml:space="preserve"> </w:t>
      </w:r>
      <w:r>
        <w:rPr/>
        <w:t>фигурах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-57"/>
        </w:rPr>
        <w:t xml:space="preserve"> </w:t>
      </w:r>
      <w:r>
        <w:rPr/>
        <w:t>условием</w:t>
      </w:r>
      <w:r>
        <w:rPr>
          <w:spacing w:val="1"/>
        </w:rPr>
        <w:t xml:space="preserve"> </w:t>
      </w:r>
      <w:r>
        <w:rPr/>
        <w:t>целостного</w:t>
      </w:r>
      <w:r>
        <w:rPr>
          <w:spacing w:val="1"/>
        </w:rPr>
        <w:t xml:space="preserve"> </w:t>
      </w:r>
      <w:r>
        <w:rPr/>
        <w:t>восприятия</w:t>
      </w:r>
      <w:r>
        <w:rPr>
          <w:spacing w:val="1"/>
        </w:rPr>
        <w:t xml:space="preserve"> </w:t>
      </w:r>
      <w:r>
        <w:rPr/>
        <w:t>творений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(памятники</w:t>
      </w:r>
      <w:r>
        <w:rPr>
          <w:spacing w:val="1"/>
        </w:rPr>
        <w:t xml:space="preserve"> </w:t>
      </w:r>
      <w:r>
        <w:rPr/>
        <w:t>архитектуры,</w:t>
      </w:r>
      <w:r>
        <w:rPr>
          <w:spacing w:val="-57"/>
        </w:rPr>
        <w:t xml:space="preserve"> </w:t>
      </w:r>
      <w:r>
        <w:rPr/>
        <w:t>сокровища</w:t>
      </w:r>
      <w:r>
        <w:rPr>
          <w:spacing w:val="-2"/>
        </w:rPr>
        <w:t xml:space="preserve"> </w:t>
      </w:r>
      <w:r>
        <w:rPr/>
        <w:t>искусства</w:t>
      </w:r>
      <w:r>
        <w:rPr>
          <w:spacing w:val="-1"/>
        </w:rPr>
        <w:t xml:space="preserve"> </w:t>
      </w:r>
      <w:r>
        <w:rPr/>
        <w:t>и культуры, объекты природы);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владение</w:t>
      </w:r>
      <w:r>
        <w:rPr>
          <w:spacing w:val="1"/>
        </w:rPr>
        <w:t xml:space="preserve"> </w:t>
      </w:r>
      <w:r>
        <w:rPr/>
        <w:t>математическим</w:t>
      </w:r>
      <w:r>
        <w:rPr>
          <w:spacing w:val="1"/>
        </w:rPr>
        <w:t xml:space="preserve"> </w:t>
      </w:r>
      <w:r>
        <w:rPr/>
        <w:t>языком,</w:t>
      </w:r>
      <w:r>
        <w:rPr>
          <w:spacing w:val="1"/>
        </w:rPr>
        <w:t xml:space="preserve"> </w:t>
      </w:r>
      <w:r>
        <w:rPr/>
        <w:t>элементами</w:t>
      </w:r>
      <w:r>
        <w:rPr>
          <w:spacing w:val="1"/>
        </w:rPr>
        <w:t xml:space="preserve"> </w:t>
      </w:r>
      <w:r>
        <w:rPr/>
        <w:t>алгоритмического</w:t>
      </w:r>
      <w:r>
        <w:rPr>
          <w:spacing w:val="1"/>
        </w:rPr>
        <w:t xml:space="preserve"> </w:t>
      </w:r>
      <w:r>
        <w:rPr/>
        <w:t>мышления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обучающемуся совершенствовать коммуникативную деятельность (аргументировать свою точку</w:t>
      </w:r>
      <w:r>
        <w:rPr>
          <w:spacing w:val="1"/>
        </w:rPr>
        <w:t xml:space="preserve"> </w:t>
      </w:r>
      <w:r>
        <w:rPr/>
        <w:t>зрения,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1"/>
        </w:rPr>
        <w:t xml:space="preserve"> </w:t>
      </w:r>
      <w:r>
        <w:rPr/>
        <w:t>логические</w:t>
      </w:r>
      <w:r>
        <w:rPr>
          <w:spacing w:val="1"/>
        </w:rPr>
        <w:t xml:space="preserve"> </w:t>
      </w:r>
      <w:r>
        <w:rPr/>
        <w:t>цепочки</w:t>
      </w:r>
      <w:r>
        <w:rPr>
          <w:spacing w:val="1"/>
        </w:rPr>
        <w:t xml:space="preserve"> </w:t>
      </w:r>
      <w:r>
        <w:rPr/>
        <w:t>рассуждений,</w:t>
      </w:r>
      <w:r>
        <w:rPr>
          <w:spacing w:val="1"/>
        </w:rPr>
        <w:t xml:space="preserve"> </w:t>
      </w:r>
      <w:r>
        <w:rPr/>
        <w:t>опровергать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подтверждать</w:t>
      </w:r>
      <w:r>
        <w:rPr>
          <w:spacing w:val="1"/>
        </w:rPr>
        <w:t xml:space="preserve"> </w:t>
      </w:r>
      <w:r>
        <w:rPr/>
        <w:t>истинность</w:t>
      </w:r>
      <w:r>
        <w:rPr>
          <w:spacing w:val="1"/>
        </w:rPr>
        <w:t xml:space="preserve"> </w:t>
      </w:r>
      <w:r>
        <w:rPr/>
        <w:t>предположения).</w:t>
      </w:r>
    </w:p>
    <w:p>
      <w:pPr>
        <w:sectPr>
          <w:headerReference w:type="default" r:id="rId10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55"/>
        </w:numPr>
        <w:tabs>
          <w:tab w:val="clear" w:pos="720"/>
          <w:tab w:val="left" w:pos="1782" w:leader="none"/>
          <w:tab w:val="left" w:pos="2877" w:leader="none"/>
          <w:tab w:val="left" w:pos="4363" w:leader="none"/>
          <w:tab w:val="left" w:pos="7374" w:leader="none"/>
          <w:tab w:val="left" w:pos="8977" w:leader="none"/>
        </w:tabs>
        <w:spacing w:lineRule="auto" w:line="360"/>
        <w:ind w:left="232" w:right="165" w:firstLine="708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 окружающей жизни – возможности их измерить, определить величину, форму, 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  <w:tab/>
        <w:t>и</w:t>
        <w:tab/>
        <w:t>закономерности</w:t>
        <w:tab/>
        <w:t>их</w:t>
        <w:tab/>
      </w:r>
      <w:r>
        <w:rPr>
          <w:spacing w:val="-1"/>
          <w:sz w:val="24"/>
        </w:rPr>
        <w:t>расположения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во времени и в пространстве. Осознанию обучающимся многих математических явлений 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 тяга к моделированию, что облегчает освоение общего способа решения учебной задачи,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схема).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782" w:leader="none"/>
          <w:tab w:val="left" w:pos="3290" w:leader="none"/>
          <w:tab w:val="left" w:pos="6341" w:leader="none"/>
          <w:tab w:val="left" w:pos="8942" w:leader="none"/>
        </w:tabs>
        <w:spacing w:lineRule="auto" w:line="360" w:before="90" w:after="0"/>
        <w:ind w:left="232" w:right="168" w:firstLine="708"/>
        <w:jc w:val="both"/>
        <w:rPr>
          <w:sz w:val="24"/>
        </w:rPr>
      </w:pPr>
      <w:r>
        <w:rPr>
          <w:sz w:val="24"/>
        </w:rPr>
        <w:t xml:space="preserve">На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уровне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начального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общего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образования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математические    </w:t>
      </w:r>
      <w:r>
        <w:rPr>
          <w:spacing w:val="5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умения применяются обучающимся при изучении других учебных предметов (количественные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пространственные характеристики, оценки, расчёты и прикидка, использование графических 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 информации). Приобретённые обучающимся умения строить алгоритмы,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 выполнения действий, а также различение, называние, изображение геометрических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фигур, нахождение геометрических величин (длина, периметр, площадь) становятся 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  <w:tab/>
        <w:t>функциональной</w:t>
        <w:tab/>
        <w:t>грамотности</w:t>
        <w:tab/>
      </w:r>
      <w:r>
        <w:rPr>
          <w:spacing w:val="-1"/>
          <w:sz w:val="24"/>
        </w:rPr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предпосылкой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782" w:leader="none"/>
          <w:tab w:val="left" w:pos="2415" w:leader="none"/>
          <w:tab w:val="left" w:pos="3913" w:leader="none"/>
          <w:tab w:val="left" w:pos="5563" w:leader="none"/>
          <w:tab w:val="left" w:pos="5980" w:leader="none"/>
          <w:tab w:val="left" w:pos="6849" w:leader="none"/>
          <w:tab w:val="left" w:pos="7608" w:leader="none"/>
          <w:tab w:val="left" w:pos="7902" w:leader="none"/>
          <w:tab w:val="left" w:pos="9159" w:leader="none"/>
          <w:tab w:val="left" w:pos="9482" w:leader="none"/>
        </w:tabs>
        <w:spacing w:lineRule="auto" w:line="360" w:before="1" w:after="0"/>
        <w:ind w:left="232" w:right="165" w:firstLine="708"/>
        <w:jc w:val="both"/>
        <w:rPr>
          <w:sz w:val="24"/>
        </w:rPr>
      </w:pPr>
      <w:r>
        <w:rPr>
          <w:sz w:val="24"/>
        </w:rPr>
        <w:t>Обучающийся</w:t>
        <w:tab/>
        <w:t>достигает</w:t>
        <w:tab/>
        <w:t>планируемых</w:t>
        <w:tab/>
        <w:t>результатов</w:t>
        <w:tab/>
        <w:tab/>
      </w:r>
      <w:r>
        <w:rPr>
          <w:spacing w:val="-1"/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созревания,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  <w:tab/>
        <w:t>учебной</w:t>
        <w:tab/>
        <w:t>деятельности</w:t>
        <w:tab/>
        <w:tab/>
        <w:t>(в</w:t>
        <w:tab/>
        <w:t>том</w:t>
        <w:tab/>
        <w:tab/>
        <w:t>числе</w:t>
        <w:tab/>
        <w:t>способность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целеполаганию, готовность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работу, самоконтроль).</w:t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782" w:leader="none"/>
        </w:tabs>
        <w:spacing w:lineRule="auto" w:line="360"/>
        <w:ind w:left="232" w:right="169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математике, представленные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 обучения, отражают, в первую очередь, предметные достижения обучающегося. Также они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отдельные результаты в области становления личностных качеств и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подчеркивается,</w:t>
      </w:r>
    </w:p>
    <w:p>
      <w:pPr>
        <w:pStyle w:val="Style14"/>
        <w:spacing w:lineRule="auto" w:line="360"/>
        <w:ind w:left="232" w:right="172" w:hanging="0"/>
        <w:rPr>
          <w:sz w:val="24"/>
        </w:rPr>
      </w:pPr>
      <w:r>
        <w:rPr/>
        <w:t>что</w:t>
      </w:r>
      <w:r>
        <w:rPr>
          <w:spacing w:val="1"/>
        </w:rPr>
        <w:t xml:space="preserve"> </w:t>
      </w:r>
      <w:r>
        <w:rPr/>
        <w:t>становление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новообразований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6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средствами математического</w:t>
      </w:r>
      <w:r>
        <w:rPr>
          <w:spacing w:val="2"/>
        </w:rPr>
        <w:t xml:space="preserve"> </w:t>
      </w:r>
      <w:r>
        <w:rPr/>
        <w:t>содержания</w:t>
      </w:r>
      <w:r>
        <w:rPr>
          <w:spacing w:val="-1"/>
        </w:rPr>
        <w:t xml:space="preserve"> </w:t>
      </w:r>
      <w:r>
        <w:rPr/>
        <w:t>курса.</w:t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782" w:leader="none"/>
        </w:tabs>
        <w:spacing w:lineRule="auto" w:line="360"/>
        <w:ind w:left="232" w:right="165" w:firstLine="708"/>
        <w:jc w:val="both"/>
        <w:rPr>
          <w:sz w:val="24"/>
        </w:rPr>
      </w:pPr>
      <w:r>
        <w:rPr>
          <w:sz w:val="24"/>
        </w:rPr>
        <w:t>В первом и втором классах предлагается пропедевтический уровень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действий. В познавательных универсальных учебных действиях выделен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 раздел «Работа с информацией». С учётом того, что выполнение правил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отношений)</w:t>
      </w:r>
    </w:p>
    <w:p>
      <w:pPr>
        <w:pStyle w:val="Style14"/>
        <w:tabs>
          <w:tab w:val="clear" w:pos="720"/>
          <w:tab w:val="left" w:pos="2849" w:leader="none"/>
          <w:tab w:val="left" w:pos="4773" w:leader="none"/>
          <w:tab w:val="left" w:pos="6817" w:leader="none"/>
          <w:tab w:val="left" w:pos="8110" w:leader="none"/>
          <w:tab w:val="left" w:pos="10082" w:leader="none"/>
        </w:tabs>
        <w:spacing w:lineRule="auto" w:line="360"/>
        <w:ind w:left="232" w:right="167" w:hanging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(способность</w:t>
      </w:r>
      <w:r>
        <w:rPr>
          <w:spacing w:val="1"/>
        </w:rPr>
        <w:t xml:space="preserve"> </w:t>
      </w:r>
      <w:r>
        <w:rPr/>
        <w:t>вербальными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взаимоотношения)</w:t>
      </w:r>
      <w:r>
        <w:rPr>
          <w:spacing w:val="1"/>
        </w:rPr>
        <w:t xml:space="preserve"> </w:t>
      </w:r>
      <w:r>
        <w:rPr/>
        <w:t>универсальных</w:t>
        <w:tab/>
        <w:t>учебных</w:t>
        <w:tab/>
        <w:t>действий,</w:t>
        <w:tab/>
        <w:t>их</w:t>
        <w:tab/>
        <w:t>перечень</w:t>
        <w:tab/>
      </w:r>
      <w:r>
        <w:rPr>
          <w:spacing w:val="-2"/>
        </w:rPr>
        <w:t>дан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специальном</w:t>
      </w:r>
      <w:r>
        <w:rPr>
          <w:spacing w:val="-1"/>
        </w:rPr>
        <w:t xml:space="preserve"> </w:t>
      </w:r>
      <w:r>
        <w:rPr/>
        <w:t>разделе</w:t>
      </w:r>
      <w:r>
        <w:rPr>
          <w:spacing w:val="1"/>
        </w:rPr>
        <w:t xml:space="preserve"> </w:t>
      </w:r>
      <w:r>
        <w:rPr/>
        <w:t>–</w:t>
      </w:r>
      <w:r>
        <w:rPr>
          <w:spacing w:val="4"/>
        </w:rPr>
        <w:t xml:space="preserve"> </w:t>
      </w:r>
      <w:r>
        <w:rPr/>
        <w:t>«Совместная деятельность».</w:t>
      </w:r>
    </w:p>
    <w:p>
      <w:pPr>
        <w:sectPr>
          <w:headerReference w:type="default" r:id="rId11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55"/>
        </w:numPr>
        <w:tabs>
          <w:tab w:val="clear" w:pos="720"/>
          <w:tab w:val="left" w:pos="1782" w:leader="none"/>
        </w:tabs>
        <w:spacing w:lineRule="auto" w:line="360" w:before="2" w:after="0"/>
        <w:ind w:left="232" w:right="167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математики - 540 часов: в 1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–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132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часа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(4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часа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неделю),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во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2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классе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–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136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часов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(4   </w:t>
      </w:r>
      <w:r>
        <w:rPr>
          <w:spacing w:val="44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97"/>
          <w:sz w:val="24"/>
        </w:rPr>
        <w:t xml:space="preserve"> </w:t>
      </w:r>
      <w:r>
        <w:rPr>
          <w:sz w:val="24"/>
        </w:rPr>
        <w:t>3</w:t>
      </w:r>
      <w:r>
        <w:rPr>
          <w:spacing w:val="9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98"/>
          <w:sz w:val="24"/>
        </w:rPr>
        <w:t xml:space="preserve"> </w:t>
      </w:r>
      <w:r>
        <w:rPr>
          <w:sz w:val="24"/>
        </w:rPr>
        <w:t>–</w:t>
      </w:r>
      <w:r>
        <w:rPr>
          <w:spacing w:val="97"/>
          <w:sz w:val="24"/>
        </w:rPr>
        <w:t xml:space="preserve"> </w:t>
      </w:r>
      <w:r>
        <w:rPr>
          <w:sz w:val="24"/>
        </w:rPr>
        <w:t>136</w:t>
      </w:r>
      <w:r>
        <w:rPr>
          <w:spacing w:val="98"/>
          <w:sz w:val="24"/>
        </w:rPr>
        <w:t xml:space="preserve"> </w:t>
      </w:r>
      <w:r>
        <w:rPr>
          <w:sz w:val="24"/>
        </w:rPr>
        <w:t>часов</w:t>
      </w:r>
      <w:r>
        <w:rPr>
          <w:spacing w:val="96"/>
          <w:sz w:val="24"/>
        </w:rPr>
        <w:t xml:space="preserve"> </w:t>
      </w:r>
      <w:r>
        <w:rPr>
          <w:sz w:val="24"/>
        </w:rPr>
        <w:t>(4</w:t>
      </w:r>
      <w:r>
        <w:rPr>
          <w:spacing w:val="97"/>
          <w:sz w:val="24"/>
        </w:rPr>
        <w:t xml:space="preserve"> </w:t>
      </w:r>
      <w:r>
        <w:rPr>
          <w:sz w:val="24"/>
        </w:rPr>
        <w:t>часа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97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97"/>
          <w:sz w:val="24"/>
        </w:rPr>
        <w:t xml:space="preserve"> </w:t>
      </w:r>
      <w:r>
        <w:rPr>
          <w:sz w:val="24"/>
        </w:rPr>
        <w:t>4</w:t>
      </w:r>
      <w:r>
        <w:rPr>
          <w:spacing w:val="9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01"/>
          <w:sz w:val="24"/>
        </w:rPr>
        <w:t xml:space="preserve"> </w:t>
      </w:r>
      <w:r>
        <w:rPr>
          <w:sz w:val="24"/>
        </w:rPr>
        <w:t>–</w:t>
      </w:r>
      <w:r>
        <w:rPr>
          <w:spacing w:val="97"/>
          <w:sz w:val="24"/>
        </w:rPr>
        <w:t xml:space="preserve"> </w:t>
      </w:r>
      <w:r>
        <w:rPr>
          <w:sz w:val="24"/>
        </w:rPr>
        <w:t>136</w:t>
      </w:r>
      <w:r>
        <w:rPr>
          <w:spacing w:val="100"/>
          <w:sz w:val="24"/>
        </w:rPr>
        <w:t xml:space="preserve"> </w:t>
      </w:r>
      <w:r>
        <w:rPr>
          <w:sz w:val="24"/>
        </w:rPr>
        <w:t>часов</w:t>
      </w:r>
      <w:r>
        <w:rPr>
          <w:spacing w:val="97"/>
          <w:sz w:val="24"/>
        </w:rPr>
        <w:t xml:space="preserve"> </w:t>
      </w:r>
      <w:r>
        <w:rPr>
          <w:sz w:val="24"/>
        </w:rPr>
        <w:t>(4</w:t>
      </w:r>
      <w:r>
        <w:rPr>
          <w:spacing w:val="98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645" w:leader="none"/>
          <w:tab w:val="left" w:pos="1902" w:leader="none"/>
          <w:tab w:val="left" w:pos="2664" w:leader="none"/>
          <w:tab w:val="left" w:pos="3079" w:leader="none"/>
          <w:tab w:val="left" w:pos="4551" w:leader="none"/>
          <w:tab w:val="left" w:pos="6705" w:leader="none"/>
          <w:tab w:val="left" w:pos="8093" w:leader="none"/>
          <w:tab w:val="left" w:pos="9576" w:leader="none"/>
        </w:tabs>
        <w:spacing w:lineRule="auto" w:line="362" w:before="90" w:after="0"/>
        <w:ind w:left="232" w:right="171" w:firstLine="708"/>
        <w:rPr>
          <w:sz w:val="24"/>
        </w:rPr>
      </w:pPr>
      <w:r>
        <w:rPr>
          <w:sz w:val="24"/>
        </w:rPr>
        <w:t>Основное</w:t>
      </w:r>
      <w:r>
        <w:rPr>
          <w:spacing w:val="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разделами:</w:t>
        <w:tab/>
        <w:t>«Числа</w:t>
        <w:tab/>
        <w:t>и</w:t>
        <w:tab/>
        <w:t>величины»,</w:t>
        <w:tab/>
        <w:t>«Арифметические</w:t>
        <w:tab/>
        <w:t>действия»,</w:t>
        <w:tab/>
        <w:t>«Текстовые</w:t>
        <w:tab/>
      </w:r>
      <w:r>
        <w:rPr>
          <w:spacing w:val="-1"/>
          <w:sz w:val="24"/>
        </w:rPr>
        <w:t>задачи»,</w:t>
      </w:r>
    </w:p>
    <w:p>
      <w:pPr>
        <w:pStyle w:val="Style14"/>
        <w:spacing w:lineRule="exact" w:line="271"/>
        <w:ind w:left="232" w:hanging="0"/>
        <w:jc w:val="left"/>
        <w:rPr>
          <w:sz w:val="24"/>
        </w:rPr>
      </w:pPr>
      <w:r>
        <w:rPr/>
        <w:t>«Пространственные</w:t>
      </w:r>
      <w:r>
        <w:rPr>
          <w:spacing w:val="-7"/>
        </w:rPr>
        <w:t xml:space="preserve"> </w:t>
      </w:r>
      <w:r>
        <w:rPr/>
        <w:t>отношения</w:t>
      </w:r>
      <w:r>
        <w:rPr>
          <w:spacing w:val="-8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геометрические</w:t>
      </w:r>
      <w:r>
        <w:rPr>
          <w:spacing w:val="-6"/>
        </w:rPr>
        <w:t xml:space="preserve"> </w:t>
      </w:r>
      <w:r>
        <w:rPr/>
        <w:t>фигуры»,</w:t>
      </w:r>
      <w:r>
        <w:rPr>
          <w:spacing w:val="1"/>
        </w:rPr>
        <w:t xml:space="preserve"> </w:t>
      </w:r>
      <w:r>
        <w:rPr/>
        <w:t>«Математическая</w:t>
      </w:r>
      <w:r>
        <w:rPr>
          <w:spacing w:val="-5"/>
        </w:rPr>
        <w:t xml:space="preserve"> </w:t>
      </w:r>
      <w:r>
        <w:rPr/>
        <w:t>информация».</w:t>
      </w:r>
    </w:p>
    <w:p>
      <w:pPr>
        <w:pStyle w:val="ListParagraph"/>
        <w:numPr>
          <w:ilvl w:val="1"/>
          <w:numId w:val="55"/>
        </w:numPr>
        <w:tabs>
          <w:tab w:val="clear" w:pos="720"/>
          <w:tab w:val="left" w:pos="1602" w:leader="none"/>
        </w:tabs>
        <w:spacing w:before="139" w:after="0"/>
        <w:ind w:left="160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782" w:leader="none"/>
        </w:tabs>
        <w:spacing w:before="137" w:after="0"/>
        <w:ind w:left="1781" w:hanging="84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 w:before="139" w:after="0"/>
        <w:ind w:left="232" w:right="171" w:firstLine="708"/>
        <w:rPr>
          <w:sz w:val="24"/>
        </w:rPr>
      </w:pPr>
      <w:r>
        <w:rPr>
          <w:sz w:val="24"/>
        </w:rPr>
        <w:t>Числа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1</w:t>
      </w:r>
      <w:r>
        <w:rPr>
          <w:spacing w:val="13"/>
          <w:sz w:val="24"/>
        </w:rPr>
        <w:t xml:space="preserve"> </w:t>
      </w:r>
      <w:r>
        <w:rPr>
          <w:sz w:val="24"/>
        </w:rPr>
        <w:t>до</w:t>
      </w:r>
      <w:r>
        <w:rPr>
          <w:spacing w:val="15"/>
          <w:sz w:val="24"/>
        </w:rPr>
        <w:t xml:space="preserve"> </w:t>
      </w:r>
      <w:r>
        <w:rPr>
          <w:sz w:val="24"/>
        </w:rPr>
        <w:t>9: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различение,</w:t>
      </w:r>
      <w:r>
        <w:rPr>
          <w:spacing w:val="15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9"/>
          <w:sz w:val="24"/>
        </w:rPr>
        <w:t xml:space="preserve"> </w:t>
      </w:r>
      <w:r>
        <w:rPr>
          <w:sz w:val="24"/>
        </w:rPr>
        <w:t>запись.</w:t>
      </w:r>
      <w:r>
        <w:rPr>
          <w:spacing w:val="15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12"/>
          <w:sz w:val="24"/>
        </w:rPr>
        <w:t xml:space="preserve"> </w:t>
      </w:r>
      <w:r>
        <w:rPr>
          <w:sz w:val="24"/>
        </w:rPr>
        <w:t>счёта.</w:t>
      </w:r>
      <w:r>
        <w:rPr>
          <w:spacing w:val="15"/>
          <w:sz w:val="24"/>
        </w:rPr>
        <w:t xml:space="preserve"> </w:t>
      </w:r>
      <w:r>
        <w:rPr>
          <w:sz w:val="24"/>
        </w:rPr>
        <w:t>Десяток.</w:t>
      </w:r>
      <w:r>
        <w:rPr>
          <w:spacing w:val="15"/>
          <w:sz w:val="24"/>
        </w:rPr>
        <w:t xml:space="preserve"> </w:t>
      </w:r>
      <w:r>
        <w:rPr>
          <w:sz w:val="24"/>
        </w:rPr>
        <w:t>Счёт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 цифрами.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и цифра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вычислении.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  <w:tab w:val="left" w:pos="2937" w:leader="none"/>
          <w:tab w:val="left" w:pos="3412" w:leader="none"/>
          <w:tab w:val="left" w:pos="4702" w:leader="none"/>
          <w:tab w:val="left" w:pos="5369" w:leader="none"/>
          <w:tab w:val="left" w:pos="6484" w:leader="none"/>
          <w:tab w:val="left" w:pos="7580" w:leader="none"/>
          <w:tab w:val="left" w:pos="9043" w:leader="none"/>
        </w:tabs>
        <w:spacing w:lineRule="auto" w:line="360"/>
        <w:ind w:left="232" w:right="170" w:firstLine="708"/>
        <w:rPr>
          <w:sz w:val="24"/>
        </w:rPr>
      </w:pPr>
      <w:r>
        <w:rPr>
          <w:sz w:val="24"/>
        </w:rPr>
        <w:t>Числа</w:t>
        <w:tab/>
        <w:t>в</w:t>
        <w:tab/>
        <w:t>пределах</w:t>
        <w:tab/>
        <w:t>20:</w:t>
        <w:tab/>
        <w:t>чтение,</w:t>
        <w:tab/>
        <w:t>запись,</w:t>
        <w:tab/>
        <w:t>сравнение.</w:t>
        <w:tab/>
      </w:r>
      <w:r>
        <w:rPr>
          <w:spacing w:val="-1"/>
          <w:sz w:val="24"/>
        </w:rPr>
        <w:t>Однозначные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двузначные числа.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(уменьшение)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63" w:firstLine="708"/>
        <w:rPr>
          <w:sz w:val="24"/>
        </w:rPr>
      </w:pPr>
      <w:r>
        <w:rPr>
          <w:sz w:val="24"/>
        </w:rPr>
        <w:t>Длина и её измерение. Единицы длины и установление соотношения между ними:</w:t>
      </w:r>
      <w:r>
        <w:rPr>
          <w:spacing w:val="-57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-1"/>
          <w:sz w:val="24"/>
        </w:rPr>
        <w:t xml:space="preserve"> </w:t>
      </w:r>
      <w:r>
        <w:rPr>
          <w:sz w:val="24"/>
        </w:rPr>
        <w:t>дециметр.</w:t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782" w:leader="none"/>
        </w:tabs>
        <w:spacing w:before="1" w:after="0"/>
        <w:ind w:left="1781" w:hanging="841"/>
        <w:rPr>
          <w:sz w:val="24"/>
        </w:rPr>
      </w:pP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 w:before="136" w:after="0"/>
        <w:ind w:left="232" w:right="170" w:firstLine="708"/>
        <w:rPr>
          <w:sz w:val="24"/>
        </w:rPr>
      </w:pPr>
      <w:r>
        <w:rPr>
          <w:sz w:val="24"/>
        </w:rPr>
        <w:t>Сложение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46"/>
          <w:sz w:val="24"/>
        </w:rPr>
        <w:t xml:space="preserve"> </w:t>
      </w:r>
      <w:r>
        <w:rPr>
          <w:sz w:val="24"/>
        </w:rPr>
        <w:t>чисел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49"/>
          <w:sz w:val="24"/>
        </w:rPr>
        <w:t xml:space="preserve"> </w:t>
      </w:r>
      <w:r>
        <w:rPr>
          <w:sz w:val="24"/>
        </w:rPr>
        <w:t>20.</w:t>
      </w:r>
      <w:r>
        <w:rPr>
          <w:spacing w:val="4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4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4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вычитания.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-4"/>
          <w:sz w:val="24"/>
        </w:rPr>
        <w:t xml:space="preserve"> </w:t>
      </w:r>
      <w:r>
        <w:rPr>
          <w:sz w:val="24"/>
        </w:rPr>
        <w:t>обратное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сложению.</w:t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782" w:leader="none"/>
        </w:tabs>
        <w:spacing w:before="1" w:after="0"/>
        <w:ind w:left="1781" w:hanging="841"/>
        <w:rPr>
          <w:sz w:val="24"/>
        </w:rPr>
      </w:pPr>
      <w:r>
        <w:rPr>
          <w:sz w:val="24"/>
        </w:rPr>
        <w:t>Текстовые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 w:before="139" w:after="0"/>
        <w:ind w:left="232" w:right="164" w:firstLine="708"/>
        <w:jc w:val="both"/>
        <w:rPr>
          <w:sz w:val="24"/>
        </w:rPr>
      </w:pPr>
      <w:r>
        <w:rPr>
          <w:sz w:val="24"/>
        </w:rPr>
        <w:t>Текстовая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образцу. Зависимость между данными и искомой величиной в текстовой задаче. Решение 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>одно действие.</w:t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782" w:leader="none"/>
        </w:tabs>
        <w:spacing w:lineRule="exact" w:line="275"/>
        <w:ind w:left="1781" w:hanging="841"/>
        <w:jc w:val="both"/>
        <w:rPr>
          <w:sz w:val="24"/>
        </w:rPr>
      </w:pPr>
      <w:r>
        <w:rPr>
          <w:sz w:val="24"/>
        </w:rPr>
        <w:t>Пространственные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 w:before="137" w:after="0"/>
        <w:ind w:left="232" w:right="174" w:firstLine="708"/>
        <w:jc w:val="both"/>
        <w:rPr>
          <w:sz w:val="24"/>
        </w:rPr>
      </w:pPr>
      <w:r>
        <w:rPr>
          <w:sz w:val="24"/>
        </w:rPr>
        <w:t>Расположение предметов и объектов на плоскости, в пространстве, 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 отношений: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«слева-справа»,</w:t>
      </w:r>
      <w:r>
        <w:rPr>
          <w:spacing w:val="8"/>
          <w:sz w:val="24"/>
        </w:rPr>
        <w:t xml:space="preserve"> </w:t>
      </w:r>
      <w:r>
        <w:rPr>
          <w:sz w:val="24"/>
        </w:rPr>
        <w:t>«сверху-снизу»,</w:t>
      </w:r>
      <w:r>
        <w:rPr>
          <w:spacing w:val="5"/>
          <w:sz w:val="24"/>
        </w:rPr>
        <w:t xml:space="preserve"> </w:t>
      </w:r>
      <w:r>
        <w:rPr>
          <w:sz w:val="24"/>
        </w:rPr>
        <w:t>«между».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71" w:firstLine="708"/>
        <w:jc w:val="both"/>
        <w:rPr>
          <w:sz w:val="24"/>
        </w:rPr>
      </w:pP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квадрата,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клетку.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 отрезка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сантиметрах.</w:t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782" w:leader="none"/>
        </w:tabs>
        <w:spacing w:before="1" w:after="0"/>
        <w:ind w:left="1781" w:hanging="841"/>
        <w:jc w:val="both"/>
        <w:rPr>
          <w:sz w:val="24"/>
        </w:rPr>
      </w:pPr>
      <w:r>
        <w:rPr>
          <w:sz w:val="24"/>
        </w:rPr>
        <w:t>Математическая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 w:before="137" w:after="0"/>
        <w:ind w:left="232" w:right="169" w:firstLine="708"/>
        <w:jc w:val="both"/>
        <w:rPr>
          <w:sz w:val="24"/>
        </w:rPr>
      </w:pPr>
      <w:r>
        <w:rPr>
          <w:sz w:val="24"/>
        </w:rPr>
        <w:t>Сбор данных об объекте по образцу. Характеристики объекта, группы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 размер). Группировка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по заданному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признаку.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before="1" w:after="0"/>
        <w:ind w:left="1961" w:hanging="1021"/>
        <w:jc w:val="both"/>
        <w:rPr>
          <w:sz w:val="24"/>
        </w:rPr>
      </w:pPr>
      <w:r>
        <w:rPr>
          <w:sz w:val="24"/>
        </w:rPr>
        <w:t>Закономерность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ряду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объектов: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обнаружение,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ряда.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 w:before="139" w:after="0"/>
        <w:ind w:left="232" w:right="167" w:firstLine="708"/>
        <w:jc w:val="both"/>
        <w:rPr>
          <w:sz w:val="24"/>
        </w:rPr>
      </w:pP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заданного набора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67" w:firstLine="708"/>
        <w:jc w:val="both"/>
        <w:rPr>
          <w:sz w:val="24"/>
        </w:rPr>
      </w:pPr>
      <w:r>
        <w:rPr>
          <w:sz w:val="24"/>
        </w:rPr>
        <w:t>Чтение таблицы, содержащей не более 4-х данных. Извлечение данного из строки</w:t>
      </w:r>
      <w:r>
        <w:rPr>
          <w:spacing w:val="-57"/>
          <w:sz w:val="24"/>
        </w:rPr>
        <w:t xml:space="preserve"> </w:t>
      </w:r>
      <w:r>
        <w:rPr>
          <w:sz w:val="24"/>
        </w:rPr>
        <w:t>или столбца, внесение одного-двух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в таблицу. Чтение 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 с одним-двумя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 (значениями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величин).</w:t>
      </w:r>
    </w:p>
    <w:p>
      <w:pPr>
        <w:sectPr>
          <w:headerReference w:type="default" r:id="rId11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70" w:firstLine="708"/>
        <w:jc w:val="both"/>
        <w:rPr>
          <w:sz w:val="24"/>
        </w:rPr>
      </w:pPr>
      <w:r>
        <w:rPr>
          <w:sz w:val="24"/>
        </w:rPr>
        <w:t>Двух-трёхшаговые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геометрической фигуры.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782" w:leader="none"/>
        </w:tabs>
        <w:spacing w:lineRule="auto" w:line="360" w:before="90" w:after="0"/>
        <w:ind w:left="232" w:right="171" w:firstLine="708"/>
        <w:jc w:val="both"/>
        <w:rPr>
          <w:sz w:val="24"/>
        </w:rPr>
      </w:pPr>
      <w:r>
        <w:rPr>
          <w:sz w:val="24"/>
        </w:rPr>
        <w:t xml:space="preserve">Изучение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математики 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1        классе         способствует        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действий,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70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spacing w:lineRule="auto" w:line="360"/>
        <w:ind w:left="941" w:right="1224" w:hanging="0"/>
        <w:jc w:val="left"/>
        <w:rPr>
          <w:sz w:val="24"/>
        </w:rPr>
      </w:pPr>
      <w:r>
        <w:rPr/>
        <w:t>наблюдать</w:t>
      </w:r>
      <w:r>
        <w:rPr>
          <w:spacing w:val="-3"/>
        </w:rPr>
        <w:t xml:space="preserve"> </w:t>
      </w:r>
      <w:r>
        <w:rPr/>
        <w:t>математические</w:t>
      </w:r>
      <w:r>
        <w:rPr>
          <w:spacing w:val="-3"/>
        </w:rPr>
        <w:t xml:space="preserve"> </w:t>
      </w:r>
      <w:r>
        <w:rPr/>
        <w:t>объекты</w:t>
      </w:r>
      <w:r>
        <w:rPr>
          <w:spacing w:val="-3"/>
        </w:rPr>
        <w:t xml:space="preserve"> </w:t>
      </w:r>
      <w:r>
        <w:rPr/>
        <w:t>(числа,</w:t>
      </w:r>
      <w:r>
        <w:rPr>
          <w:spacing w:val="-3"/>
        </w:rPr>
        <w:t xml:space="preserve"> </w:t>
      </w:r>
      <w:r>
        <w:rPr/>
        <w:t>величины)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окружающем</w:t>
      </w:r>
      <w:r>
        <w:rPr>
          <w:spacing w:val="-2"/>
        </w:rPr>
        <w:t xml:space="preserve"> </w:t>
      </w:r>
      <w:r>
        <w:rPr/>
        <w:t>мире;</w:t>
      </w:r>
      <w:r>
        <w:rPr>
          <w:spacing w:val="-57"/>
        </w:rPr>
        <w:t xml:space="preserve"> </w:t>
      </w:r>
      <w:r>
        <w:rPr/>
        <w:t>обнаруживать общее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различное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записи</w:t>
      </w:r>
      <w:r>
        <w:rPr>
          <w:spacing w:val="-1"/>
        </w:rPr>
        <w:t xml:space="preserve"> </w:t>
      </w:r>
      <w:r>
        <w:rPr/>
        <w:t>арифметических</w:t>
      </w:r>
      <w:r>
        <w:rPr>
          <w:spacing w:val="1"/>
        </w:rPr>
        <w:t xml:space="preserve"> </w:t>
      </w:r>
      <w:r>
        <w:rPr/>
        <w:t>действий;</w:t>
      </w:r>
    </w:p>
    <w:p>
      <w:pPr>
        <w:pStyle w:val="Style14"/>
        <w:spacing w:lineRule="auto" w:line="360"/>
        <w:ind w:left="941" w:right="4833" w:hanging="0"/>
        <w:jc w:val="left"/>
        <w:rPr>
          <w:sz w:val="24"/>
        </w:rPr>
      </w:pPr>
      <w:r>
        <w:rPr/>
        <w:t>наблюдать действие измерительных приборов;</w:t>
      </w:r>
      <w:r>
        <w:rPr>
          <w:spacing w:val="-57"/>
        </w:rPr>
        <w:t xml:space="preserve"> </w:t>
      </w:r>
      <w:r>
        <w:rPr/>
        <w:t>сравнивать два</w:t>
      </w:r>
      <w:r>
        <w:rPr>
          <w:spacing w:val="-2"/>
        </w:rPr>
        <w:t xml:space="preserve"> </w:t>
      </w:r>
      <w:r>
        <w:rPr/>
        <w:t>объекта,</w:t>
      </w:r>
      <w:r>
        <w:rPr>
          <w:spacing w:val="-1"/>
        </w:rPr>
        <w:t xml:space="preserve"> </w:t>
      </w:r>
      <w:r>
        <w:rPr/>
        <w:t>два числа;</w:t>
      </w:r>
    </w:p>
    <w:p>
      <w:pPr>
        <w:pStyle w:val="Style14"/>
        <w:spacing w:before="1" w:after="0"/>
        <w:ind w:left="941" w:hanging="0"/>
        <w:jc w:val="left"/>
        <w:rPr>
          <w:sz w:val="24"/>
        </w:rPr>
      </w:pPr>
      <w:r>
        <w:rPr/>
        <w:t>распределять</w:t>
      </w:r>
      <w:r>
        <w:rPr>
          <w:spacing w:val="-3"/>
        </w:rPr>
        <w:t xml:space="preserve"> </w:t>
      </w:r>
      <w:r>
        <w:rPr/>
        <w:t>объекты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группы</w:t>
      </w:r>
      <w:r>
        <w:rPr>
          <w:spacing w:val="-2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заданному</w:t>
      </w:r>
      <w:r>
        <w:rPr>
          <w:spacing w:val="-5"/>
        </w:rPr>
        <w:t xml:space="preserve"> </w:t>
      </w:r>
      <w:r>
        <w:rPr/>
        <w:t>основанию;</w:t>
      </w:r>
    </w:p>
    <w:p>
      <w:pPr>
        <w:pStyle w:val="Style14"/>
        <w:spacing w:lineRule="auto" w:line="360" w:before="139" w:after="0"/>
        <w:ind w:left="941" w:right="1224" w:hanging="0"/>
        <w:jc w:val="left"/>
        <w:rPr>
          <w:sz w:val="24"/>
        </w:rPr>
      </w:pPr>
      <w:r>
        <w:rPr/>
        <w:t>копировать</w:t>
      </w:r>
      <w:r>
        <w:rPr>
          <w:spacing w:val="-4"/>
        </w:rPr>
        <w:t xml:space="preserve"> </w:t>
      </w:r>
      <w:r>
        <w:rPr/>
        <w:t>изученные</w:t>
      </w:r>
      <w:r>
        <w:rPr>
          <w:spacing w:val="-3"/>
        </w:rPr>
        <w:t xml:space="preserve"> </w:t>
      </w:r>
      <w:r>
        <w:rPr/>
        <w:t>фигуры,</w:t>
      </w:r>
      <w:r>
        <w:rPr>
          <w:spacing w:val="-3"/>
        </w:rPr>
        <w:t xml:space="preserve"> </w:t>
      </w:r>
      <w:r>
        <w:rPr/>
        <w:t>рисовать</w:t>
      </w:r>
      <w:r>
        <w:rPr>
          <w:spacing w:val="-2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руки</w:t>
      </w:r>
      <w:r>
        <w:rPr>
          <w:spacing w:val="-3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собственному</w:t>
      </w:r>
      <w:r>
        <w:rPr>
          <w:spacing w:val="-10"/>
        </w:rPr>
        <w:t xml:space="preserve"> </w:t>
      </w:r>
      <w:r>
        <w:rPr/>
        <w:t>замыслу;</w:t>
      </w:r>
      <w:r>
        <w:rPr>
          <w:spacing w:val="-57"/>
        </w:rPr>
        <w:t xml:space="preserve"> </w:t>
      </w:r>
      <w:r>
        <w:rPr/>
        <w:t>приводить примеры чисел,</w:t>
      </w:r>
      <w:r>
        <w:rPr>
          <w:spacing w:val="-2"/>
        </w:rPr>
        <w:t xml:space="preserve"> </w:t>
      </w:r>
      <w:r>
        <w:rPr/>
        <w:t>геометрических</w:t>
      </w:r>
      <w:r>
        <w:rPr>
          <w:spacing w:val="2"/>
        </w:rPr>
        <w:t xml:space="preserve"> </w:t>
      </w:r>
      <w:r>
        <w:rPr/>
        <w:t>фигур;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соблюдать</w:t>
      </w:r>
      <w:r>
        <w:rPr>
          <w:spacing w:val="-1"/>
        </w:rPr>
        <w:t xml:space="preserve"> </w:t>
      </w:r>
      <w:r>
        <w:rPr/>
        <w:t>последовательность</w:t>
      </w:r>
      <w:r>
        <w:rPr>
          <w:spacing w:val="-3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количественном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порядковом</w:t>
      </w:r>
      <w:r>
        <w:rPr>
          <w:spacing w:val="-4"/>
        </w:rPr>
        <w:t xml:space="preserve"> </w:t>
      </w:r>
      <w:r>
        <w:rPr/>
        <w:t>счете.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 w:before="137" w:after="0"/>
        <w:ind w:left="232" w:right="171" w:firstLine="708"/>
        <w:rPr>
          <w:sz w:val="24"/>
        </w:rPr>
      </w:pPr>
      <w:r>
        <w:rPr>
          <w:sz w:val="24"/>
        </w:rPr>
        <w:t>У обучающегося будут сформированы следующие информационные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понимать,</w:t>
      </w:r>
      <w:r>
        <w:rPr>
          <w:spacing w:val="39"/>
        </w:rPr>
        <w:t xml:space="preserve"> </w:t>
      </w:r>
      <w:r>
        <w:rPr/>
        <w:t>что</w:t>
      </w:r>
      <w:r>
        <w:rPr>
          <w:spacing w:val="40"/>
        </w:rPr>
        <w:t xml:space="preserve"> </w:t>
      </w:r>
      <w:r>
        <w:rPr/>
        <w:t>математические</w:t>
      </w:r>
      <w:r>
        <w:rPr>
          <w:spacing w:val="39"/>
        </w:rPr>
        <w:t xml:space="preserve"> </w:t>
      </w:r>
      <w:r>
        <w:rPr/>
        <w:t>явления</w:t>
      </w:r>
      <w:r>
        <w:rPr>
          <w:spacing w:val="39"/>
        </w:rPr>
        <w:t xml:space="preserve"> </w:t>
      </w:r>
      <w:r>
        <w:rPr/>
        <w:t>могут</w:t>
      </w:r>
      <w:r>
        <w:rPr>
          <w:spacing w:val="43"/>
        </w:rPr>
        <w:t xml:space="preserve"> </w:t>
      </w:r>
      <w:r>
        <w:rPr/>
        <w:t>быть</w:t>
      </w:r>
      <w:r>
        <w:rPr>
          <w:spacing w:val="46"/>
        </w:rPr>
        <w:t xml:space="preserve"> </w:t>
      </w:r>
      <w:r>
        <w:rPr/>
        <w:t>представлены</w:t>
      </w:r>
      <w:r>
        <w:rPr>
          <w:spacing w:val="39"/>
        </w:rPr>
        <w:t xml:space="preserve"> </w:t>
      </w:r>
      <w:r>
        <w:rPr/>
        <w:t>с</w:t>
      </w:r>
      <w:r>
        <w:rPr>
          <w:spacing w:val="41"/>
        </w:rPr>
        <w:t xml:space="preserve"> </w:t>
      </w:r>
      <w:r>
        <w:rPr/>
        <w:t>помощью</w:t>
      </w:r>
      <w:r>
        <w:rPr>
          <w:spacing w:val="40"/>
        </w:rPr>
        <w:t xml:space="preserve"> </w:t>
      </w:r>
      <w:r>
        <w:rPr/>
        <w:t>различных</w:t>
      </w:r>
      <w:r>
        <w:rPr>
          <w:spacing w:val="-57"/>
        </w:rPr>
        <w:t xml:space="preserve"> </w:t>
      </w:r>
      <w:r>
        <w:rPr/>
        <w:t>средств:</w:t>
      </w:r>
      <w:r>
        <w:rPr>
          <w:spacing w:val="-1"/>
        </w:rPr>
        <w:t xml:space="preserve"> </w:t>
      </w:r>
      <w:r>
        <w:rPr/>
        <w:t>текст, числовая запись, таблица, рисунок, схема;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читать</w:t>
      </w:r>
      <w:r>
        <w:rPr>
          <w:spacing w:val="-3"/>
        </w:rPr>
        <w:t xml:space="preserve"> </w:t>
      </w:r>
      <w:r>
        <w:rPr/>
        <w:t>таблицу,</w:t>
      </w:r>
      <w:r>
        <w:rPr>
          <w:spacing w:val="-4"/>
        </w:rPr>
        <w:t xml:space="preserve"> </w:t>
      </w:r>
      <w:r>
        <w:rPr/>
        <w:t>извлекать</w:t>
      </w:r>
      <w:r>
        <w:rPr>
          <w:spacing w:val="-3"/>
        </w:rPr>
        <w:t xml:space="preserve"> </w:t>
      </w:r>
      <w:r>
        <w:rPr/>
        <w:t>информацию,</w:t>
      </w:r>
      <w:r>
        <w:rPr>
          <w:spacing w:val="-3"/>
        </w:rPr>
        <w:t xml:space="preserve"> </w:t>
      </w:r>
      <w:r>
        <w:rPr/>
        <w:t>представленную</w:t>
      </w:r>
      <w:r>
        <w:rPr>
          <w:spacing w:val="-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табличной</w:t>
      </w:r>
      <w:r>
        <w:rPr>
          <w:spacing w:val="-6"/>
        </w:rPr>
        <w:t xml:space="preserve"> </w:t>
      </w:r>
      <w:r>
        <w:rPr/>
        <w:t>форме.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 w:before="137" w:after="0"/>
        <w:ind w:left="232" w:right="172" w:firstLine="708"/>
        <w:rPr>
          <w:sz w:val="24"/>
        </w:rPr>
      </w:pPr>
      <w:r>
        <w:rPr>
          <w:sz w:val="24"/>
        </w:rPr>
        <w:t>У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8"/>
          <w:sz w:val="24"/>
        </w:rPr>
        <w:t xml:space="preserve"> </w:t>
      </w:r>
      <w:r>
        <w:rPr>
          <w:sz w:val="24"/>
        </w:rPr>
        <w:t>будут</w:t>
      </w:r>
      <w:r>
        <w:rPr>
          <w:spacing w:val="3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9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характеризовать</w:t>
      </w:r>
      <w:r>
        <w:rPr>
          <w:spacing w:val="11"/>
        </w:rPr>
        <w:t xml:space="preserve"> </w:t>
      </w:r>
      <w:r>
        <w:rPr/>
        <w:t>(описывать)</w:t>
      </w:r>
      <w:r>
        <w:rPr>
          <w:spacing w:val="9"/>
        </w:rPr>
        <w:t xml:space="preserve"> </w:t>
      </w:r>
      <w:r>
        <w:rPr/>
        <w:t>число,</w:t>
      </w:r>
      <w:r>
        <w:rPr>
          <w:spacing w:val="9"/>
        </w:rPr>
        <w:t xml:space="preserve"> </w:t>
      </w:r>
      <w:r>
        <w:rPr/>
        <w:t>геометрическую</w:t>
      </w:r>
      <w:r>
        <w:rPr>
          <w:spacing w:val="10"/>
        </w:rPr>
        <w:t xml:space="preserve"> </w:t>
      </w:r>
      <w:r>
        <w:rPr/>
        <w:t>фигуру,</w:t>
      </w:r>
      <w:r>
        <w:rPr>
          <w:spacing w:val="9"/>
        </w:rPr>
        <w:t xml:space="preserve"> </w:t>
      </w:r>
      <w:r>
        <w:rPr/>
        <w:t>последовательность</w:t>
      </w:r>
      <w:r>
        <w:rPr>
          <w:spacing w:val="11"/>
        </w:rPr>
        <w:t xml:space="preserve"> </w:t>
      </w:r>
      <w:r>
        <w:rPr/>
        <w:t>из</w:t>
      </w:r>
      <w:r>
        <w:rPr>
          <w:spacing w:val="-57"/>
        </w:rPr>
        <w:t xml:space="preserve"> </w:t>
      </w:r>
      <w:r>
        <w:rPr/>
        <w:t>нескольких</w:t>
      </w:r>
      <w:r>
        <w:rPr>
          <w:spacing w:val="1"/>
        </w:rPr>
        <w:t xml:space="preserve"> </w:t>
      </w:r>
      <w:r>
        <w:rPr/>
        <w:t>чисел,</w:t>
      </w:r>
      <w:r>
        <w:rPr>
          <w:spacing w:val="-1"/>
        </w:rPr>
        <w:t xml:space="preserve"> </w:t>
      </w:r>
      <w:r>
        <w:rPr/>
        <w:t>записанных</w:t>
      </w:r>
      <w:r>
        <w:rPr>
          <w:spacing w:val="1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порядку;</w:t>
      </w:r>
    </w:p>
    <w:p>
      <w:pPr>
        <w:pStyle w:val="Style14"/>
        <w:spacing w:before="1" w:after="0"/>
        <w:ind w:left="941" w:hanging="0"/>
        <w:jc w:val="left"/>
        <w:rPr>
          <w:sz w:val="24"/>
        </w:rPr>
      </w:pPr>
      <w:r>
        <w:rPr/>
        <w:t>комментировать</w:t>
      </w:r>
      <w:r>
        <w:rPr>
          <w:spacing w:val="-4"/>
        </w:rPr>
        <w:t xml:space="preserve"> </w:t>
      </w:r>
      <w:r>
        <w:rPr/>
        <w:t>ход</w:t>
      </w:r>
      <w:r>
        <w:rPr>
          <w:spacing w:val="-3"/>
        </w:rPr>
        <w:t xml:space="preserve"> </w:t>
      </w:r>
      <w:r>
        <w:rPr/>
        <w:t>сравнения</w:t>
      </w:r>
      <w:r>
        <w:rPr>
          <w:spacing w:val="-2"/>
        </w:rPr>
        <w:t xml:space="preserve"> </w:t>
      </w:r>
      <w:r>
        <w:rPr/>
        <w:t>двух</w:t>
      </w:r>
      <w:r>
        <w:rPr>
          <w:spacing w:val="-1"/>
        </w:rPr>
        <w:t xml:space="preserve"> </w:t>
      </w:r>
      <w:r>
        <w:rPr/>
        <w:t>объектов;</w:t>
      </w:r>
    </w:p>
    <w:p>
      <w:pPr>
        <w:pStyle w:val="Style14"/>
        <w:spacing w:lineRule="auto" w:line="360" w:before="139" w:after="0"/>
        <w:jc w:val="left"/>
        <w:rPr>
          <w:sz w:val="24"/>
        </w:rPr>
      </w:pPr>
      <w:r>
        <w:rPr/>
        <w:t>описывать</w:t>
      </w:r>
      <w:r>
        <w:rPr>
          <w:spacing w:val="2"/>
        </w:rPr>
        <w:t xml:space="preserve"> </w:t>
      </w:r>
      <w:r>
        <w:rPr/>
        <w:t>своими</w:t>
      </w:r>
      <w:r>
        <w:rPr>
          <w:spacing w:val="1"/>
        </w:rPr>
        <w:t xml:space="preserve"> </w:t>
      </w:r>
      <w:r>
        <w:rPr/>
        <w:t>словами</w:t>
      </w:r>
      <w:r>
        <w:rPr>
          <w:spacing w:val="1"/>
        </w:rPr>
        <w:t xml:space="preserve"> </w:t>
      </w:r>
      <w:r>
        <w:rPr/>
        <w:t>сюжетную</w:t>
      </w:r>
      <w:r>
        <w:rPr>
          <w:spacing w:val="3"/>
        </w:rPr>
        <w:t xml:space="preserve"> </w:t>
      </w:r>
      <w:r>
        <w:rPr/>
        <w:t>ситуацию</w:t>
      </w:r>
      <w:r>
        <w:rPr>
          <w:spacing w:val="59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математическое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59"/>
        </w:rPr>
        <w:t xml:space="preserve"> </w:t>
      </w:r>
      <w:r>
        <w:rPr/>
        <w:t>величин</w:t>
      </w:r>
      <w:r>
        <w:rPr>
          <w:spacing w:val="-57"/>
        </w:rPr>
        <w:t xml:space="preserve"> </w:t>
      </w:r>
      <w:r>
        <w:rPr/>
        <w:t>(чисел),</w:t>
      </w:r>
      <w:r>
        <w:rPr>
          <w:spacing w:val="-2"/>
        </w:rPr>
        <w:t xml:space="preserve"> </w:t>
      </w:r>
      <w:r>
        <w:rPr/>
        <w:t>описывать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-1"/>
        </w:rPr>
        <w:t xml:space="preserve"> </w:t>
      </w:r>
      <w:r>
        <w:rPr/>
        <w:t>предмета в</w:t>
      </w:r>
      <w:r>
        <w:rPr>
          <w:spacing w:val="-1"/>
        </w:rPr>
        <w:t xml:space="preserve"> </w:t>
      </w:r>
      <w:r>
        <w:rPr/>
        <w:t>пространстве;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различать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использовать</w:t>
      </w:r>
      <w:r>
        <w:rPr>
          <w:spacing w:val="-1"/>
        </w:rPr>
        <w:t xml:space="preserve"> </w:t>
      </w:r>
      <w:r>
        <w:rPr/>
        <w:t>математические</w:t>
      </w:r>
      <w:r>
        <w:rPr>
          <w:spacing w:val="-4"/>
        </w:rPr>
        <w:t xml:space="preserve"> </w:t>
      </w:r>
      <w:r>
        <w:rPr/>
        <w:t>знаки;</w:t>
      </w:r>
    </w:p>
    <w:p>
      <w:pPr>
        <w:pStyle w:val="Style14"/>
        <w:spacing w:before="137" w:after="0"/>
        <w:ind w:left="941" w:hanging="0"/>
        <w:jc w:val="left"/>
        <w:rPr>
          <w:sz w:val="24"/>
        </w:rPr>
      </w:pPr>
      <w:r>
        <w:rPr/>
        <w:t>строить</w:t>
      </w:r>
      <w:r>
        <w:rPr>
          <w:spacing w:val="-3"/>
        </w:rPr>
        <w:t xml:space="preserve"> </w:t>
      </w:r>
      <w:r>
        <w:rPr/>
        <w:t>предложения</w:t>
      </w:r>
      <w:r>
        <w:rPr>
          <w:spacing w:val="-2"/>
        </w:rPr>
        <w:t xml:space="preserve"> </w:t>
      </w:r>
      <w:r>
        <w:rPr/>
        <w:t>относительно</w:t>
      </w:r>
      <w:r>
        <w:rPr>
          <w:spacing w:val="-2"/>
        </w:rPr>
        <w:t xml:space="preserve"> </w:t>
      </w:r>
      <w:r>
        <w:rPr/>
        <w:t>заданного</w:t>
      </w:r>
      <w:r>
        <w:rPr>
          <w:spacing w:val="-1"/>
        </w:rPr>
        <w:t xml:space="preserve"> </w:t>
      </w:r>
      <w:r>
        <w:rPr/>
        <w:t>набора</w:t>
      </w:r>
      <w:r>
        <w:rPr>
          <w:spacing w:val="-3"/>
        </w:rPr>
        <w:t xml:space="preserve"> </w:t>
      </w:r>
      <w:r>
        <w:rPr/>
        <w:t>объектов.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 w:before="139" w:after="0"/>
        <w:ind w:left="232" w:right="165" w:firstLine="708"/>
        <w:rPr>
          <w:sz w:val="24"/>
        </w:rPr>
      </w:pPr>
      <w:r>
        <w:rPr>
          <w:sz w:val="24"/>
        </w:rPr>
        <w:t>У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6"/>
          <w:sz w:val="24"/>
        </w:rPr>
        <w:t xml:space="preserve"> </w:t>
      </w:r>
      <w:r>
        <w:rPr>
          <w:sz w:val="24"/>
        </w:rPr>
        <w:t>будут</w:t>
      </w:r>
      <w:r>
        <w:rPr>
          <w:spacing w:val="4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7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spacing w:lineRule="auto" w:line="360" w:before="1" w:after="0"/>
        <w:ind w:left="941" w:right="2013" w:hanging="0"/>
        <w:jc w:val="left"/>
        <w:rPr>
          <w:sz w:val="24"/>
        </w:rPr>
      </w:pPr>
      <w:r>
        <w:rPr/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rPr/>
        <w:t>действовать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соответствии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предложенным</w:t>
      </w:r>
      <w:r>
        <w:rPr>
          <w:spacing w:val="-4"/>
        </w:rPr>
        <w:t xml:space="preserve"> </w:t>
      </w:r>
      <w:r>
        <w:rPr/>
        <w:t>образцом,</w:t>
      </w:r>
      <w:r>
        <w:rPr>
          <w:spacing w:val="-3"/>
        </w:rPr>
        <w:t xml:space="preserve"> </w:t>
      </w:r>
      <w:r>
        <w:rPr/>
        <w:t>инструкцией;</w:t>
      </w:r>
    </w:p>
    <w:p>
      <w:pPr>
        <w:pStyle w:val="Style14"/>
        <w:tabs>
          <w:tab w:val="clear" w:pos="720"/>
          <w:tab w:val="left" w:pos="2394" w:leader="none"/>
          <w:tab w:val="left" w:pos="3613" w:leader="none"/>
          <w:tab w:val="left" w:pos="4148" w:leader="none"/>
          <w:tab w:val="left" w:pos="5496" w:leader="none"/>
          <w:tab w:val="left" w:pos="7129" w:leader="none"/>
          <w:tab w:val="left" w:pos="8438" w:leader="none"/>
          <w:tab w:val="left" w:pos="9698" w:leader="none"/>
        </w:tabs>
        <w:spacing w:lineRule="auto" w:line="360"/>
        <w:ind w:left="232" w:right="167" w:firstLine="708"/>
        <w:jc w:val="left"/>
        <w:rPr>
          <w:sz w:val="24"/>
        </w:rPr>
      </w:pPr>
      <w:r>
        <w:rPr/>
        <w:t>проявлять</w:t>
        <w:tab/>
        <w:t>интерес</w:t>
        <w:tab/>
        <w:t>к</w:t>
        <w:tab/>
        <w:t>проверке</w:t>
        <w:tab/>
        <w:t>результатов</w:t>
        <w:tab/>
        <w:t>решения</w:t>
        <w:tab/>
        <w:t>учебной</w:t>
        <w:tab/>
      </w:r>
      <w:r>
        <w:rPr>
          <w:spacing w:val="-1"/>
        </w:rPr>
        <w:t>задачи,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2"/>
        </w:rPr>
        <w:t xml:space="preserve"> </w:t>
      </w:r>
      <w:r>
        <w:rPr/>
        <w:t>устанавливать причину</w:t>
      </w:r>
      <w:r>
        <w:rPr>
          <w:spacing w:val="-8"/>
        </w:rPr>
        <w:t xml:space="preserve"> </w:t>
      </w:r>
      <w:r>
        <w:rPr/>
        <w:t>возникшей</w:t>
      </w:r>
      <w:r>
        <w:rPr>
          <w:spacing w:val="-1"/>
        </w:rPr>
        <w:t xml:space="preserve"> </w:t>
      </w:r>
      <w:r>
        <w:rPr/>
        <w:t>ошибки</w:t>
      </w:r>
      <w:r>
        <w:rPr>
          <w:spacing w:val="-2"/>
        </w:rPr>
        <w:t xml:space="preserve"> </w:t>
      </w:r>
      <w:r>
        <w:rPr/>
        <w:t>и</w:t>
      </w:r>
      <w:r>
        <w:rPr>
          <w:spacing w:val="6"/>
        </w:rPr>
        <w:t xml:space="preserve"> </w:t>
      </w:r>
      <w:r>
        <w:rPr/>
        <w:t>трудности;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проверять</w:t>
      </w:r>
      <w:r>
        <w:rPr>
          <w:spacing w:val="-3"/>
        </w:rPr>
        <w:t xml:space="preserve"> </w:t>
      </w:r>
      <w:r>
        <w:rPr/>
        <w:t>правильность</w:t>
      </w:r>
      <w:r>
        <w:rPr>
          <w:spacing w:val="-3"/>
        </w:rPr>
        <w:t xml:space="preserve"> </w:t>
      </w:r>
      <w:r>
        <w:rPr/>
        <w:t>вычисления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помощью</w:t>
      </w:r>
      <w:r>
        <w:rPr>
          <w:spacing w:val="-4"/>
        </w:rPr>
        <w:t xml:space="preserve"> </w:t>
      </w:r>
      <w:r>
        <w:rPr/>
        <w:t>другого</w:t>
      </w:r>
      <w:r>
        <w:rPr>
          <w:spacing w:val="-4"/>
        </w:rPr>
        <w:t xml:space="preserve"> </w:t>
      </w:r>
      <w:r>
        <w:rPr/>
        <w:t>приёма</w:t>
      </w:r>
      <w:r>
        <w:rPr>
          <w:spacing w:val="-4"/>
        </w:rPr>
        <w:t xml:space="preserve"> </w:t>
      </w:r>
      <w:r>
        <w:rPr/>
        <w:t>выполнения</w:t>
      </w:r>
      <w:r>
        <w:rPr>
          <w:spacing w:val="-3"/>
        </w:rPr>
        <w:t xml:space="preserve"> </w:t>
      </w:r>
      <w:r>
        <w:rPr/>
        <w:t>действия.</w:t>
      </w:r>
    </w:p>
    <w:p>
      <w:pPr>
        <w:sectPr>
          <w:headerReference w:type="default" r:id="rId11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before="136" w:after="0"/>
        <w:ind w:left="1961" w:hanging="1021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71" w:firstLine="708"/>
        <w:rPr>
          <w:sz w:val="24"/>
        </w:rPr>
      </w:pPr>
      <w:r>
        <w:rPr/>
        <w:t>участвовать в парной работе с математическим материалом, выполнять правила совместной</w:t>
      </w:r>
      <w:r>
        <w:rPr>
          <w:spacing w:val="-57"/>
        </w:rPr>
        <w:t xml:space="preserve"> </w:t>
      </w:r>
      <w:r>
        <w:rPr/>
        <w:t>деятельности:</w:t>
      </w:r>
      <w:r>
        <w:rPr>
          <w:spacing w:val="1"/>
        </w:rPr>
        <w:t xml:space="preserve"> </w:t>
      </w:r>
      <w:r>
        <w:rPr/>
        <w:t>договариваться,</w:t>
      </w:r>
      <w:r>
        <w:rPr>
          <w:spacing w:val="1"/>
        </w:rPr>
        <w:t xml:space="preserve"> </w:t>
      </w:r>
      <w:r>
        <w:rPr/>
        <w:t>считаться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мнением</w:t>
      </w:r>
      <w:r>
        <w:rPr>
          <w:spacing w:val="1"/>
        </w:rPr>
        <w:t xml:space="preserve"> </w:t>
      </w:r>
      <w:r>
        <w:rPr/>
        <w:t>партнёра,</w:t>
      </w:r>
      <w:r>
        <w:rPr>
          <w:spacing w:val="1"/>
        </w:rPr>
        <w:t xml:space="preserve"> </w:t>
      </w:r>
      <w:r>
        <w:rPr/>
        <w:t>спокойно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мирно</w:t>
      </w:r>
      <w:r>
        <w:rPr>
          <w:spacing w:val="1"/>
        </w:rPr>
        <w:t xml:space="preserve"> </w:t>
      </w:r>
      <w:r>
        <w:rPr/>
        <w:t>разрешать</w:t>
      </w:r>
      <w:r>
        <w:rPr>
          <w:spacing w:val="1"/>
        </w:rPr>
        <w:t xml:space="preserve"> </w:t>
      </w:r>
      <w:r>
        <w:rPr/>
        <w:t>конфликты.</w:t>
      </w:r>
    </w:p>
    <w:p>
      <w:pPr>
        <w:pStyle w:val="ListParagraph"/>
        <w:numPr>
          <w:ilvl w:val="1"/>
          <w:numId w:val="55"/>
        </w:numPr>
        <w:tabs>
          <w:tab w:val="clear" w:pos="720"/>
          <w:tab w:val="left" w:pos="1602" w:leader="none"/>
        </w:tabs>
        <w:spacing w:before="1" w:after="0"/>
        <w:ind w:left="160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782" w:leader="none"/>
        </w:tabs>
        <w:spacing w:before="137" w:after="0"/>
        <w:ind w:left="1781" w:hanging="84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 w:before="139" w:after="0"/>
        <w:ind w:left="232" w:right="172" w:firstLine="708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сравнение.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неравенства.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61"/>
          <w:sz w:val="24"/>
        </w:rPr>
        <w:t xml:space="preserve"> </w:t>
      </w:r>
      <w:r>
        <w:rPr>
          <w:sz w:val="24"/>
        </w:rPr>
        <w:t>десятков.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63" w:firstLine="708"/>
        <w:jc w:val="both"/>
        <w:rPr>
          <w:sz w:val="24"/>
        </w:rPr>
      </w:pPr>
      <w:r>
        <w:rPr>
          <w:sz w:val="24"/>
        </w:rPr>
        <w:t>Величины: сравнение по массе (единица массы – килограмм), времени (единицы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час,</w:t>
      </w:r>
      <w:r>
        <w:rPr>
          <w:spacing w:val="1"/>
          <w:sz w:val="24"/>
        </w:rPr>
        <w:t xml:space="preserve"> </w:t>
      </w:r>
      <w:r>
        <w:rPr>
          <w:sz w:val="24"/>
        </w:rPr>
        <w:t>минута),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миллиметр).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единицами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100),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  <w:tab w:val="left" w:pos="2865" w:leader="none"/>
          <w:tab w:val="left" w:pos="4996" w:leader="none"/>
          <w:tab w:val="left" w:pos="6565" w:leader="none"/>
          <w:tab w:val="left" w:pos="8285" w:leader="none"/>
          <w:tab w:val="left" w:pos="9204" w:leader="none"/>
        </w:tabs>
        <w:spacing w:lineRule="auto" w:line="360" w:before="139" w:after="0"/>
        <w:ind w:left="232" w:right="166" w:firstLine="708"/>
        <w:jc w:val="both"/>
        <w:rPr>
          <w:sz w:val="24"/>
        </w:rPr>
      </w:pPr>
      <w:r>
        <w:rPr>
          <w:sz w:val="24"/>
        </w:rPr>
        <w:t xml:space="preserve">Устное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сложение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вычитание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чисел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пределах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100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без   </w:t>
      </w:r>
      <w:r>
        <w:rPr>
          <w:spacing w:val="14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разряд.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100.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Переместительное,</w:t>
        <w:tab/>
        <w:t>сочетательное</w:t>
        <w:tab/>
        <w:t>свойства</w:t>
        <w:tab/>
        <w:t>сложения,</w:t>
        <w:tab/>
        <w:t>их</w:t>
        <w:tab/>
      </w:r>
      <w:r>
        <w:rPr>
          <w:spacing w:val="-1"/>
          <w:sz w:val="24"/>
        </w:rPr>
        <w:t>применение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для вычислений. Взаимосвязь компонентов и результата действия сложения, действия вычитания.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 вычисления (реальность ответа, обратное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действие).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71" w:firstLine="708"/>
        <w:jc w:val="both"/>
        <w:rPr>
          <w:sz w:val="24"/>
        </w:rPr>
      </w:pP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 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деления.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65" w:firstLine="708"/>
        <w:jc w:val="both"/>
        <w:rPr>
          <w:sz w:val="24"/>
        </w:rPr>
      </w:pPr>
      <w:r>
        <w:rPr>
          <w:sz w:val="24"/>
        </w:rPr>
        <w:t>Табличное умножение в пределах 50. Табличные случаи умножения, деления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вычислениях и решении задач. Переместительное свойство умножения. Взаимосвязь 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 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умножения,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деления.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66" w:firstLine="708"/>
        <w:jc w:val="both"/>
        <w:rPr>
          <w:sz w:val="24"/>
        </w:rPr>
      </w:pPr>
      <w:r>
        <w:rPr>
          <w:sz w:val="24"/>
        </w:rPr>
        <w:t>Неизвестный компонент действия сложения, действия вычитания. 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компонента сложения, вычитания.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69" w:firstLine="708"/>
        <w:jc w:val="both"/>
        <w:rPr>
          <w:sz w:val="24"/>
        </w:rPr>
      </w:pPr>
      <w:r>
        <w:rPr>
          <w:sz w:val="24"/>
        </w:rPr>
        <w:t>Числовое выражение: чтение, запись, вычисление значения. Порядок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действий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  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числовом  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выражении, 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содержащем 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действия         </w:t>
      </w:r>
      <w:r>
        <w:rPr>
          <w:spacing w:val="2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вычитания (со скобками или без скобок) в пределах 100 (не более трех действий). 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переместительного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свойства.</w:t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782" w:leader="none"/>
        </w:tabs>
        <w:spacing w:before="1" w:after="0"/>
        <w:ind w:left="1781" w:hanging="841"/>
        <w:jc w:val="both"/>
        <w:rPr>
          <w:sz w:val="24"/>
        </w:rPr>
      </w:pPr>
      <w:r>
        <w:rPr>
          <w:sz w:val="24"/>
        </w:rPr>
        <w:t>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>
      <w:pPr>
        <w:sectPr>
          <w:headerReference w:type="default" r:id="rId11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 w:before="136" w:after="0"/>
        <w:ind w:left="232" w:right="162" w:firstLine="708"/>
        <w:jc w:val="both"/>
        <w:rPr>
          <w:sz w:val="24"/>
        </w:rPr>
      </w:pPr>
      <w:r>
        <w:rPr>
          <w:sz w:val="24"/>
        </w:rPr>
        <w:t xml:space="preserve">Чтение,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представление    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     задачи      в      виде      рисунка,      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модели.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Расчётные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уменьшение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6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несколько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2539" w:leader="none"/>
          <w:tab w:val="left" w:pos="5162" w:leader="none"/>
          <w:tab w:val="left" w:pos="7742" w:leader="none"/>
          <w:tab w:val="left" w:pos="9782" w:leader="none"/>
        </w:tabs>
        <w:spacing w:lineRule="auto" w:line="360" w:before="90" w:after="0"/>
        <w:ind w:left="232" w:right="165" w:hanging="0"/>
        <w:rPr>
          <w:sz w:val="24"/>
        </w:rPr>
      </w:pPr>
      <w:r>
        <w:rPr/>
        <w:t>раз.</w:t>
        <w:tab/>
        <w:t>Запись</w:t>
        <w:tab/>
        <w:t>ответа</w:t>
        <w:tab/>
        <w:t>к</w:t>
        <w:tab/>
      </w:r>
      <w:r>
        <w:rPr>
          <w:spacing w:val="-1"/>
        </w:rPr>
        <w:t>задаче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проверка (формулирование,</w:t>
      </w:r>
      <w:r>
        <w:rPr>
          <w:spacing w:val="1"/>
        </w:rPr>
        <w:t xml:space="preserve"> </w:t>
      </w:r>
      <w:r>
        <w:rPr/>
        <w:t>проверка на достоверность,</w:t>
      </w:r>
      <w:r>
        <w:rPr>
          <w:spacing w:val="1"/>
        </w:rPr>
        <w:t xml:space="preserve"> </w:t>
      </w:r>
      <w:r>
        <w:rPr/>
        <w:t>следование плану,</w:t>
      </w:r>
      <w:r>
        <w:rPr>
          <w:spacing w:val="1"/>
        </w:rPr>
        <w:t xml:space="preserve"> </w:t>
      </w:r>
      <w:r>
        <w:rPr/>
        <w:t>соответствие</w:t>
      </w:r>
      <w:r>
        <w:rPr>
          <w:spacing w:val="1"/>
        </w:rPr>
        <w:t xml:space="preserve"> </w:t>
      </w:r>
      <w:r>
        <w:rPr/>
        <w:t>поставленному</w:t>
      </w:r>
      <w:r>
        <w:rPr>
          <w:spacing w:val="-6"/>
        </w:rPr>
        <w:t xml:space="preserve"> </w:t>
      </w:r>
      <w:r>
        <w:rPr/>
        <w:t>вопросу).</w:t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782" w:leader="none"/>
        </w:tabs>
        <w:spacing w:before="1" w:after="0"/>
        <w:ind w:left="1781" w:hanging="841"/>
        <w:jc w:val="both"/>
        <w:rPr>
          <w:sz w:val="24"/>
        </w:rPr>
      </w:pPr>
      <w:r>
        <w:rPr>
          <w:sz w:val="24"/>
        </w:rPr>
        <w:t>Пространственные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55" w:leader="none"/>
          <w:tab w:val="left" w:pos="1962" w:leader="none"/>
          <w:tab w:val="left" w:pos="4396" w:leader="none"/>
          <w:tab w:val="left" w:pos="6428" w:leader="none"/>
          <w:tab w:val="left" w:pos="8016" w:leader="none"/>
          <w:tab w:val="left" w:pos="9772" w:leader="none"/>
        </w:tabs>
        <w:spacing w:lineRule="auto" w:line="360" w:before="137" w:after="0"/>
        <w:ind w:left="232" w:right="163" w:firstLine="708"/>
        <w:jc w:val="both"/>
        <w:rPr>
          <w:sz w:val="24"/>
        </w:rPr>
      </w:pPr>
      <w:r>
        <w:rPr>
          <w:sz w:val="24"/>
        </w:rPr>
        <w:t>Распознавание и изображение геометрических фигур: точка, прямая, прямой угол,</w:t>
      </w:r>
      <w:r>
        <w:rPr>
          <w:spacing w:val="-57"/>
          <w:sz w:val="24"/>
        </w:rPr>
        <w:t xml:space="preserve"> </w:t>
      </w:r>
      <w:r>
        <w:rPr>
          <w:sz w:val="24"/>
        </w:rPr>
        <w:t>ломаная,</w:t>
        <w:tab/>
        <w:t>многоугольник.</w:t>
        <w:tab/>
        <w:t>Построение</w:t>
        <w:tab/>
        <w:t>отрезка</w:t>
        <w:tab/>
        <w:t>заданной</w:t>
        <w:tab/>
        <w:t>длины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помощью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линейки.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Изображение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клетчатой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бумаге      </w:t>
      </w:r>
      <w:r>
        <w:rPr>
          <w:spacing w:val="29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58"/>
          <w:sz w:val="24"/>
        </w:rPr>
        <w:t xml:space="preserve"> </w:t>
      </w:r>
      <w:r>
        <w:rPr>
          <w:sz w:val="24"/>
        </w:rPr>
        <w:t>с заданными длинами сторон, квадрата с заданной длиной стороны. Длина ломаной. 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6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сантиметрах.</w:t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782" w:leader="none"/>
        </w:tabs>
        <w:spacing w:before="1" w:after="0"/>
        <w:ind w:left="1781" w:hanging="841"/>
        <w:jc w:val="both"/>
        <w:rPr>
          <w:sz w:val="24"/>
        </w:rPr>
      </w:pPr>
      <w:r>
        <w:rPr>
          <w:sz w:val="24"/>
        </w:rPr>
        <w:t>Математическая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 w:before="139" w:after="0"/>
        <w:ind w:left="232" w:right="167" w:firstLine="708"/>
        <w:jc w:val="both"/>
        <w:rPr>
          <w:sz w:val="24"/>
        </w:rPr>
      </w:pPr>
      <w:r>
        <w:rPr>
          <w:sz w:val="24"/>
        </w:rPr>
        <w:t>Нахождение,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одного-двух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объектов: чисел, величин, геометрических фигур. Классификация объектов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ряду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 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67" w:firstLine="708"/>
        <w:jc w:val="both"/>
        <w:rPr>
          <w:sz w:val="24"/>
        </w:rPr>
      </w:pP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количественные,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пространственные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отношения,      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       между        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величинами.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2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3"/>
          <w:sz w:val="24"/>
        </w:rPr>
        <w:t xml:space="preserve"> </w:t>
      </w:r>
      <w:r>
        <w:rPr>
          <w:sz w:val="24"/>
        </w:rPr>
        <w:t>«все».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70" w:firstLine="708"/>
        <w:jc w:val="both"/>
        <w:rPr>
          <w:sz w:val="24"/>
        </w:rPr>
      </w:pPr>
      <w:r>
        <w:rPr>
          <w:sz w:val="24"/>
        </w:rPr>
        <w:t>Работа      с      таблицами:      извлечение      и      использование      для      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 вопрос информации, 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 таблице (например, таблицы 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2"/>
          <w:sz w:val="24"/>
        </w:rPr>
        <w:t xml:space="preserve"> </w:t>
      </w:r>
      <w:r>
        <w:rPr>
          <w:sz w:val="24"/>
        </w:rPr>
        <w:t>дежурств).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66" w:firstLine="708"/>
        <w:jc w:val="both"/>
        <w:rPr>
          <w:sz w:val="24"/>
        </w:rPr>
      </w:pPr>
      <w:r>
        <w:rPr>
          <w:sz w:val="24"/>
        </w:rPr>
        <w:t>Внесение данных в таблицу, дополнение моделей (схем, изображений) готовыми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67" w:firstLine="708"/>
        <w:jc w:val="both"/>
        <w:rPr>
          <w:sz w:val="24"/>
        </w:rPr>
      </w:pPr>
      <w:r>
        <w:rPr>
          <w:sz w:val="24"/>
        </w:rPr>
        <w:t>Алгоритмы (приёмы, правила) устных и письменных вычислений, измерений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73" w:firstLine="708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компьютерными тренажёрами).</w:t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782" w:leader="none"/>
        </w:tabs>
        <w:spacing w:lineRule="auto" w:line="360"/>
        <w:ind w:left="232" w:right="169" w:firstLine="708"/>
        <w:jc w:val="both"/>
        <w:rPr>
          <w:sz w:val="24"/>
        </w:rPr>
      </w:pPr>
      <w:r>
        <w:rPr>
          <w:sz w:val="24"/>
        </w:rPr>
        <w:t>Изучение        математики        во        2        классе        способствует       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 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65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>
      <w:pPr>
        <w:sectPr>
          <w:headerReference w:type="default" r:id="rId11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682" w:leader="none"/>
          <w:tab w:val="left" w:pos="4966" w:leader="none"/>
          <w:tab w:val="left" w:pos="6739" w:leader="none"/>
          <w:tab w:val="left" w:pos="8729" w:leader="none"/>
        </w:tabs>
        <w:spacing w:lineRule="auto" w:line="360"/>
        <w:ind w:left="232" w:right="164" w:firstLine="708"/>
        <w:rPr>
          <w:sz w:val="24"/>
        </w:rPr>
      </w:pPr>
      <w:r>
        <w:rPr/>
        <w:t>наблюдать</w:t>
        <w:tab/>
        <w:t>математические</w:t>
        <w:tab/>
        <w:t>отношения</w:t>
        <w:tab/>
        <w:t>(часть-целое,</w:t>
        <w:tab/>
      </w:r>
      <w:r>
        <w:rPr>
          <w:spacing w:val="-1"/>
        </w:rPr>
        <w:t>больше-меньше)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окружающем</w:t>
      </w:r>
      <w:r>
        <w:rPr>
          <w:spacing w:val="-1"/>
        </w:rPr>
        <w:t xml:space="preserve"> </w:t>
      </w:r>
      <w:r>
        <w:rPr/>
        <w:t>мире;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2864" w:leader="none"/>
          <w:tab w:val="left" w:pos="4260" w:leader="none"/>
          <w:tab w:val="left" w:pos="4634" w:leader="none"/>
          <w:tab w:val="left" w:pos="6241" w:leader="none"/>
          <w:tab w:val="left" w:pos="7726" w:leader="none"/>
          <w:tab w:val="left" w:pos="9537" w:leader="none"/>
        </w:tabs>
        <w:spacing w:lineRule="auto" w:line="362" w:before="90" w:after="0"/>
        <w:ind w:left="232" w:right="164" w:firstLine="708"/>
        <w:jc w:val="left"/>
        <w:rPr>
          <w:sz w:val="24"/>
        </w:rPr>
      </w:pPr>
      <w:r>
        <w:rPr/>
        <w:t>характеризовать</w:t>
        <w:tab/>
        <w:t>назначение</w:t>
        <w:tab/>
        <w:t>и</w:t>
        <w:tab/>
        <w:t>использовать</w:t>
        <w:tab/>
        <w:t>простейшие</w:t>
        <w:tab/>
        <w:t>измерительные</w:t>
        <w:tab/>
        <w:t>приборы</w:t>
      </w:r>
      <w:r>
        <w:rPr>
          <w:spacing w:val="-57"/>
        </w:rPr>
        <w:t xml:space="preserve"> </w:t>
      </w:r>
      <w:r>
        <w:rPr/>
        <w:t>(сантиметровая</w:t>
      </w:r>
      <w:r>
        <w:rPr>
          <w:spacing w:val="-1"/>
        </w:rPr>
        <w:t xml:space="preserve"> </w:t>
      </w:r>
      <w:r>
        <w:rPr/>
        <w:t>лента, весы);</w:t>
      </w:r>
    </w:p>
    <w:p>
      <w:pPr>
        <w:pStyle w:val="Style14"/>
        <w:tabs>
          <w:tab w:val="clear" w:pos="720"/>
          <w:tab w:val="left" w:pos="2528" w:leader="none"/>
          <w:tab w:val="left" w:pos="3735" w:leader="none"/>
          <w:tab w:val="left" w:pos="5114" w:leader="none"/>
          <w:tab w:val="left" w:pos="6287" w:leader="none"/>
          <w:tab w:val="left" w:pos="7644" w:leader="none"/>
          <w:tab w:val="left" w:pos="9731" w:leader="none"/>
        </w:tabs>
        <w:spacing w:lineRule="auto" w:line="360"/>
        <w:ind w:left="232" w:right="172" w:firstLine="708"/>
        <w:jc w:val="left"/>
        <w:rPr>
          <w:sz w:val="24"/>
        </w:rPr>
      </w:pPr>
      <w:r>
        <w:rPr/>
        <w:t>сравнивать</w:t>
        <w:tab/>
        <w:t>группы</w:t>
        <w:tab/>
        <w:t>объектов</w:t>
        <w:tab/>
        <w:t>(чисел,</w:t>
        <w:tab/>
        <w:t>величин,</w:t>
        <w:tab/>
        <w:t>геометрических</w:t>
        <w:tab/>
      </w:r>
      <w:r>
        <w:rPr>
          <w:spacing w:val="-1"/>
        </w:rPr>
        <w:t>фигур)</w:t>
      </w:r>
      <w:r>
        <w:rPr>
          <w:spacing w:val="-57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самостоятельно выбранному</w:t>
      </w:r>
      <w:r>
        <w:rPr>
          <w:spacing w:val="-5"/>
        </w:rPr>
        <w:t xml:space="preserve"> </w:t>
      </w:r>
      <w:r>
        <w:rPr/>
        <w:t>основанию;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распределять</w:t>
      </w:r>
      <w:r>
        <w:rPr>
          <w:spacing w:val="38"/>
        </w:rPr>
        <w:t xml:space="preserve"> </w:t>
      </w:r>
      <w:r>
        <w:rPr/>
        <w:t>(классифицировать)</w:t>
      </w:r>
      <w:r>
        <w:rPr>
          <w:spacing w:val="36"/>
        </w:rPr>
        <w:t xml:space="preserve"> </w:t>
      </w:r>
      <w:r>
        <w:rPr/>
        <w:t>объекты</w:t>
      </w:r>
      <w:r>
        <w:rPr>
          <w:spacing w:val="37"/>
        </w:rPr>
        <w:t xml:space="preserve"> </w:t>
      </w:r>
      <w:r>
        <w:rPr/>
        <w:t>(числа,</w:t>
      </w:r>
      <w:r>
        <w:rPr>
          <w:spacing w:val="37"/>
        </w:rPr>
        <w:t xml:space="preserve"> </w:t>
      </w:r>
      <w:r>
        <w:rPr/>
        <w:t>величины,</w:t>
      </w:r>
      <w:r>
        <w:rPr>
          <w:spacing w:val="37"/>
        </w:rPr>
        <w:t xml:space="preserve"> </w:t>
      </w:r>
      <w:r>
        <w:rPr/>
        <w:t>геометрические</w:t>
      </w:r>
      <w:r>
        <w:rPr>
          <w:spacing w:val="36"/>
        </w:rPr>
        <w:t xml:space="preserve"> </w:t>
      </w:r>
      <w:r>
        <w:rPr/>
        <w:t>фигуры,</w:t>
      </w:r>
      <w:r>
        <w:rPr>
          <w:spacing w:val="-57"/>
        </w:rPr>
        <w:t xml:space="preserve"> </w:t>
      </w:r>
      <w:r>
        <w:rPr/>
        <w:t>текстовые</w:t>
      </w:r>
      <w:r>
        <w:rPr>
          <w:spacing w:val="-3"/>
        </w:rPr>
        <w:t xml:space="preserve"> </w:t>
      </w:r>
      <w:r>
        <w:rPr/>
        <w:t>задачи в</w:t>
      </w:r>
      <w:r>
        <w:rPr>
          <w:spacing w:val="-1"/>
        </w:rPr>
        <w:t xml:space="preserve"> </w:t>
      </w:r>
      <w:r>
        <w:rPr/>
        <w:t>одно действие) на</w:t>
      </w:r>
      <w:r>
        <w:rPr>
          <w:spacing w:val="-1"/>
        </w:rPr>
        <w:t xml:space="preserve"> </w:t>
      </w:r>
      <w:r>
        <w:rPr/>
        <w:t>группы;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обнаруживать</w:t>
      </w:r>
      <w:r>
        <w:rPr>
          <w:spacing w:val="-3"/>
        </w:rPr>
        <w:t xml:space="preserve"> </w:t>
      </w:r>
      <w:r>
        <w:rPr/>
        <w:t>модели</w:t>
      </w:r>
      <w:r>
        <w:rPr>
          <w:spacing w:val="-3"/>
        </w:rPr>
        <w:t xml:space="preserve"> </w:t>
      </w:r>
      <w:r>
        <w:rPr/>
        <w:t>геометрических</w:t>
      </w:r>
      <w:r>
        <w:rPr>
          <w:spacing w:val="-2"/>
        </w:rPr>
        <w:t xml:space="preserve"> </w:t>
      </w:r>
      <w:r>
        <w:rPr/>
        <w:t>фигур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окружающем</w:t>
      </w:r>
      <w:r>
        <w:rPr>
          <w:spacing w:val="-3"/>
        </w:rPr>
        <w:t xml:space="preserve"> </w:t>
      </w:r>
      <w:r>
        <w:rPr/>
        <w:t>мире;</w:t>
      </w:r>
    </w:p>
    <w:p>
      <w:pPr>
        <w:pStyle w:val="Style14"/>
        <w:spacing w:lineRule="auto" w:line="360" w:before="134" w:after="0"/>
        <w:ind w:left="941" w:hanging="0"/>
        <w:jc w:val="left"/>
        <w:rPr>
          <w:sz w:val="24"/>
        </w:rPr>
      </w:pPr>
      <w:r>
        <w:rPr/>
        <w:t>вести поиск различных решений задачи (расчётной, с геометрическим содержанием);</w:t>
      </w:r>
      <w:r>
        <w:rPr>
          <w:spacing w:val="1"/>
        </w:rPr>
        <w:t xml:space="preserve"> </w:t>
      </w:r>
      <w:r>
        <w:rPr/>
        <w:t>воспроизводить</w:t>
      </w:r>
      <w:r>
        <w:rPr>
          <w:spacing w:val="54"/>
        </w:rPr>
        <w:t xml:space="preserve"> </w:t>
      </w:r>
      <w:r>
        <w:rPr/>
        <w:t>порядок</w:t>
      </w:r>
      <w:r>
        <w:rPr>
          <w:spacing w:val="54"/>
        </w:rPr>
        <w:t xml:space="preserve"> </w:t>
      </w:r>
      <w:r>
        <w:rPr/>
        <w:t>выполнения</w:t>
      </w:r>
      <w:r>
        <w:rPr>
          <w:spacing w:val="53"/>
        </w:rPr>
        <w:t xml:space="preserve"> </w:t>
      </w:r>
      <w:r>
        <w:rPr/>
        <w:t>действий</w:t>
      </w:r>
      <w:r>
        <w:rPr>
          <w:spacing w:val="54"/>
        </w:rPr>
        <w:t xml:space="preserve"> </w:t>
      </w:r>
      <w:r>
        <w:rPr/>
        <w:t>в</w:t>
      </w:r>
      <w:r>
        <w:rPr>
          <w:spacing w:val="52"/>
        </w:rPr>
        <w:t xml:space="preserve"> </w:t>
      </w:r>
      <w:r>
        <w:rPr/>
        <w:t>числовом</w:t>
      </w:r>
      <w:r>
        <w:rPr>
          <w:spacing w:val="52"/>
        </w:rPr>
        <w:t xml:space="preserve"> </w:t>
      </w:r>
      <w:r>
        <w:rPr/>
        <w:t>выражении,</w:t>
      </w:r>
      <w:r>
        <w:rPr>
          <w:spacing w:val="53"/>
        </w:rPr>
        <w:t xml:space="preserve"> </w:t>
      </w:r>
      <w:r>
        <w:rPr/>
        <w:t>содержащем</w:t>
      </w:r>
    </w:p>
    <w:p>
      <w:pPr>
        <w:pStyle w:val="Style14"/>
        <w:ind w:left="232" w:hanging="0"/>
        <w:jc w:val="left"/>
        <w:rPr>
          <w:sz w:val="24"/>
        </w:rPr>
      </w:pPr>
      <w:r>
        <w:rPr/>
        <w:t>действия</w:t>
      </w:r>
      <w:r>
        <w:rPr>
          <w:spacing w:val="-2"/>
        </w:rPr>
        <w:t xml:space="preserve"> </w:t>
      </w:r>
      <w:r>
        <w:rPr/>
        <w:t>сложения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вычитания</w:t>
      </w:r>
      <w:r>
        <w:rPr>
          <w:spacing w:val="-2"/>
        </w:rPr>
        <w:t xml:space="preserve"> </w:t>
      </w:r>
      <w:r>
        <w:rPr/>
        <w:t>(со</w:t>
      </w:r>
      <w:r>
        <w:rPr>
          <w:spacing w:val="-2"/>
        </w:rPr>
        <w:t xml:space="preserve"> </w:t>
      </w:r>
      <w:r>
        <w:rPr/>
        <w:t>скобками</w:t>
      </w:r>
      <w:r>
        <w:rPr>
          <w:spacing w:val="-4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без</w:t>
      </w:r>
      <w:r>
        <w:rPr>
          <w:spacing w:val="-2"/>
        </w:rPr>
        <w:t xml:space="preserve"> </w:t>
      </w:r>
      <w:r>
        <w:rPr/>
        <w:t>скобок);</w:t>
      </w:r>
    </w:p>
    <w:p>
      <w:pPr>
        <w:pStyle w:val="Style14"/>
        <w:tabs>
          <w:tab w:val="clear" w:pos="720"/>
          <w:tab w:val="left" w:pos="3169" w:leader="none"/>
          <w:tab w:val="left" w:pos="5264" w:leader="none"/>
          <w:tab w:val="left" w:pos="6688" w:leader="none"/>
          <w:tab w:val="left" w:pos="9142" w:leader="none"/>
        </w:tabs>
        <w:spacing w:lineRule="auto" w:line="360" w:before="137" w:after="0"/>
        <w:ind w:left="232" w:right="173" w:firstLine="708"/>
        <w:jc w:val="left"/>
        <w:rPr>
          <w:sz w:val="24"/>
        </w:rPr>
      </w:pPr>
      <w:r>
        <w:rPr/>
        <w:t>устанавливать</w:t>
        <w:tab/>
        <w:t>соответствие</w:t>
        <w:tab/>
        <w:t>между</w:t>
        <w:tab/>
        <w:t>математическим</w:t>
        <w:tab/>
      </w:r>
      <w:r>
        <w:rPr>
          <w:spacing w:val="-1"/>
        </w:rPr>
        <w:t>выражением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текстовым</w:t>
      </w:r>
      <w:r>
        <w:rPr>
          <w:spacing w:val="-1"/>
        </w:rPr>
        <w:t xml:space="preserve"> </w:t>
      </w:r>
      <w:r>
        <w:rPr/>
        <w:t>описанием;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подбирать</w:t>
      </w:r>
      <w:r>
        <w:rPr>
          <w:spacing w:val="-4"/>
        </w:rPr>
        <w:t xml:space="preserve"> </w:t>
      </w:r>
      <w:r>
        <w:rPr/>
        <w:t>примеры,</w:t>
      </w:r>
      <w:r>
        <w:rPr>
          <w:spacing w:val="-3"/>
        </w:rPr>
        <w:t xml:space="preserve"> </w:t>
      </w:r>
      <w:r>
        <w:rPr/>
        <w:t>подтверждающие</w:t>
      </w:r>
      <w:r>
        <w:rPr>
          <w:spacing w:val="-3"/>
        </w:rPr>
        <w:t xml:space="preserve"> </w:t>
      </w:r>
      <w:r>
        <w:rPr/>
        <w:t>суждение,</w:t>
      </w:r>
      <w:r>
        <w:rPr>
          <w:spacing w:val="-3"/>
        </w:rPr>
        <w:t xml:space="preserve"> </w:t>
      </w:r>
      <w:r>
        <w:rPr/>
        <w:t>вывод,</w:t>
      </w:r>
      <w:r>
        <w:rPr>
          <w:spacing w:val="-3"/>
        </w:rPr>
        <w:t xml:space="preserve"> </w:t>
      </w:r>
      <w:r>
        <w:rPr/>
        <w:t>ответ.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 w:before="140" w:after="0"/>
        <w:ind w:left="232" w:right="166" w:firstLine="708"/>
        <w:rPr>
          <w:sz w:val="24"/>
        </w:rPr>
      </w:pP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tabs>
          <w:tab w:val="clear" w:pos="720"/>
          <w:tab w:val="left" w:pos="2142" w:leader="none"/>
          <w:tab w:val="left" w:pos="4032" w:leader="none"/>
          <w:tab w:val="left" w:pos="7528" w:leader="none"/>
          <w:tab w:val="left" w:pos="7842" w:leader="none"/>
          <w:tab w:val="left" w:pos="9126" w:leader="none"/>
        </w:tabs>
        <w:spacing w:lineRule="auto" w:line="360"/>
        <w:ind w:left="232" w:right="171" w:firstLine="708"/>
        <w:jc w:val="left"/>
        <w:rPr>
          <w:sz w:val="24"/>
        </w:rPr>
      </w:pPr>
      <w:r>
        <w:rPr/>
        <w:t>извлекать</w:t>
        <w:tab/>
        <w:t xml:space="preserve">и  </w:t>
      </w:r>
      <w:r>
        <w:rPr>
          <w:spacing w:val="14"/>
        </w:rPr>
        <w:t xml:space="preserve"> </w:t>
      </w:r>
      <w:r>
        <w:rPr/>
        <w:t>использовать</w:t>
        <w:tab/>
        <w:t xml:space="preserve">информацию,  </w:t>
      </w:r>
      <w:r>
        <w:rPr>
          <w:spacing w:val="12"/>
        </w:rPr>
        <w:t xml:space="preserve"> </w:t>
      </w:r>
      <w:r>
        <w:rPr/>
        <w:t>представленную</w:t>
        <w:tab/>
        <w:t>в</w:t>
        <w:tab/>
        <w:t>текстовой,</w:t>
        <w:tab/>
      </w:r>
      <w:r>
        <w:rPr>
          <w:spacing w:val="-1"/>
        </w:rPr>
        <w:t>графической</w:t>
      </w:r>
      <w:r>
        <w:rPr>
          <w:spacing w:val="-57"/>
        </w:rPr>
        <w:t xml:space="preserve"> </w:t>
      </w:r>
      <w:r>
        <w:rPr/>
        <w:t>(рисунок,</w:t>
      </w:r>
      <w:r>
        <w:rPr>
          <w:spacing w:val="-1"/>
        </w:rPr>
        <w:t xml:space="preserve"> </w:t>
      </w:r>
      <w:r>
        <w:rPr/>
        <w:t>схема, таблица) форме, заполнять</w:t>
      </w:r>
      <w:r>
        <w:rPr>
          <w:spacing w:val="1"/>
        </w:rPr>
        <w:t xml:space="preserve"> </w:t>
      </w:r>
      <w:r>
        <w:rPr/>
        <w:t>таблицы;</w:t>
      </w:r>
    </w:p>
    <w:p>
      <w:pPr>
        <w:pStyle w:val="Style14"/>
        <w:spacing w:lineRule="auto" w:line="360"/>
        <w:ind w:left="941" w:right="294" w:hanging="0"/>
        <w:jc w:val="left"/>
        <w:rPr>
          <w:sz w:val="24"/>
        </w:rPr>
      </w:pPr>
      <w:r>
        <w:rPr/>
        <w:t>устанавливать логику перебора вариантов для решения простейших комбинаторных задач;</w:t>
      </w:r>
      <w:r>
        <w:rPr>
          <w:spacing w:val="-57"/>
        </w:rPr>
        <w:t xml:space="preserve"> </w:t>
      </w:r>
      <w:r>
        <w:rPr/>
        <w:t>дополнять</w:t>
      </w:r>
      <w:r>
        <w:rPr>
          <w:spacing w:val="-1"/>
        </w:rPr>
        <w:t xml:space="preserve"> </w:t>
      </w:r>
      <w:r>
        <w:rPr/>
        <w:t>модели (схемы,</w:t>
      </w:r>
      <w:r>
        <w:rPr>
          <w:spacing w:val="-1"/>
        </w:rPr>
        <w:t xml:space="preserve"> </w:t>
      </w:r>
      <w:r>
        <w:rPr/>
        <w:t>изображения)</w:t>
      </w:r>
      <w:r>
        <w:rPr>
          <w:spacing w:val="-1"/>
        </w:rPr>
        <w:t xml:space="preserve"> </w:t>
      </w:r>
      <w:r>
        <w:rPr/>
        <w:t>готовыми</w:t>
      </w:r>
      <w:r>
        <w:rPr>
          <w:spacing w:val="-1"/>
        </w:rPr>
        <w:t xml:space="preserve"> </w:t>
      </w:r>
      <w:r>
        <w:rPr/>
        <w:t>числовыми</w:t>
      </w:r>
      <w:r>
        <w:rPr>
          <w:spacing w:val="-1"/>
        </w:rPr>
        <w:t xml:space="preserve"> </w:t>
      </w:r>
      <w:r>
        <w:rPr/>
        <w:t>данными.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64" w:firstLine="708"/>
        <w:rPr>
          <w:sz w:val="24"/>
        </w:rPr>
      </w:pPr>
      <w:r>
        <w:rPr>
          <w:sz w:val="24"/>
        </w:rPr>
        <w:t>У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9"/>
          <w:sz w:val="24"/>
        </w:rPr>
        <w:t xml:space="preserve"> </w:t>
      </w:r>
      <w:r>
        <w:rPr>
          <w:sz w:val="24"/>
        </w:rPr>
        <w:t>будут</w:t>
      </w:r>
      <w:r>
        <w:rPr>
          <w:spacing w:val="4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комментировать</w:t>
      </w:r>
      <w:r>
        <w:rPr>
          <w:spacing w:val="-3"/>
        </w:rPr>
        <w:t xml:space="preserve"> </w:t>
      </w:r>
      <w:r>
        <w:rPr/>
        <w:t>ход</w:t>
      </w:r>
      <w:r>
        <w:rPr>
          <w:spacing w:val="-1"/>
        </w:rPr>
        <w:t xml:space="preserve"> </w:t>
      </w:r>
      <w:r>
        <w:rPr/>
        <w:t>вычислений;</w:t>
      </w:r>
    </w:p>
    <w:p>
      <w:pPr>
        <w:pStyle w:val="Style14"/>
        <w:spacing w:before="137" w:after="0"/>
        <w:ind w:left="941" w:hanging="0"/>
        <w:jc w:val="left"/>
        <w:rPr>
          <w:sz w:val="24"/>
        </w:rPr>
      </w:pPr>
      <w:r>
        <w:rPr/>
        <w:t>объяснять</w:t>
      </w:r>
      <w:r>
        <w:rPr>
          <w:spacing w:val="-4"/>
        </w:rPr>
        <w:t xml:space="preserve"> </w:t>
      </w:r>
      <w:r>
        <w:rPr/>
        <w:t>выбор</w:t>
      </w:r>
      <w:r>
        <w:rPr>
          <w:spacing w:val="-4"/>
        </w:rPr>
        <w:t xml:space="preserve"> </w:t>
      </w:r>
      <w:r>
        <w:rPr/>
        <w:t>величины,</w:t>
      </w:r>
      <w:r>
        <w:rPr>
          <w:spacing w:val="-4"/>
        </w:rPr>
        <w:t xml:space="preserve"> </w:t>
      </w:r>
      <w:r>
        <w:rPr/>
        <w:t>соответствующей</w:t>
      </w:r>
      <w:r>
        <w:rPr>
          <w:spacing w:val="-2"/>
        </w:rPr>
        <w:t xml:space="preserve"> </w:t>
      </w:r>
      <w:r>
        <w:rPr/>
        <w:t>ситуации</w:t>
      </w:r>
      <w:r>
        <w:rPr>
          <w:spacing w:val="-4"/>
        </w:rPr>
        <w:t xml:space="preserve"> </w:t>
      </w:r>
      <w:r>
        <w:rPr/>
        <w:t>измерения;</w:t>
      </w:r>
    </w:p>
    <w:p>
      <w:pPr>
        <w:pStyle w:val="Style14"/>
        <w:tabs>
          <w:tab w:val="clear" w:pos="720"/>
          <w:tab w:val="left" w:pos="2356" w:leader="none"/>
          <w:tab w:val="left" w:pos="3742" w:leader="none"/>
          <w:tab w:val="left" w:pos="4726" w:leader="none"/>
          <w:tab w:val="left" w:pos="5145" w:leader="none"/>
          <w:tab w:val="left" w:pos="6462" w:leader="none"/>
          <w:tab w:val="left" w:pos="8055" w:leader="none"/>
          <w:tab w:val="left" w:pos="9317" w:leader="none"/>
        </w:tabs>
        <w:spacing w:lineRule="auto" w:line="360" w:before="137" w:after="0"/>
        <w:ind w:left="232" w:right="173" w:firstLine="708"/>
        <w:jc w:val="left"/>
        <w:rPr>
          <w:sz w:val="24"/>
        </w:rPr>
      </w:pPr>
      <w:r>
        <w:rPr/>
        <w:t>составлять</w:t>
        <w:tab/>
        <w:t>текстовую</w:t>
        <w:tab/>
        <w:t>задачу</w:t>
        <w:tab/>
        <w:t>с</w:t>
        <w:tab/>
        <w:t>заданным</w:t>
        <w:tab/>
        <w:t>отношением</w:t>
        <w:tab/>
        <w:t>(готовым</w:t>
        <w:tab/>
      </w:r>
      <w:r>
        <w:rPr>
          <w:spacing w:val="-1"/>
        </w:rPr>
        <w:t>решением)</w:t>
      </w:r>
      <w:r>
        <w:rPr>
          <w:spacing w:val="-57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образцу;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использовать</w:t>
      </w:r>
      <w:r>
        <w:rPr>
          <w:spacing w:val="52"/>
        </w:rPr>
        <w:t xml:space="preserve"> </w:t>
      </w:r>
      <w:r>
        <w:rPr/>
        <w:t>математические</w:t>
      </w:r>
      <w:r>
        <w:rPr>
          <w:spacing w:val="51"/>
        </w:rPr>
        <w:t xml:space="preserve"> </w:t>
      </w:r>
      <w:r>
        <w:rPr/>
        <w:t>знаки</w:t>
      </w:r>
      <w:r>
        <w:rPr>
          <w:spacing w:val="50"/>
        </w:rPr>
        <w:t xml:space="preserve"> </w:t>
      </w:r>
      <w:r>
        <w:rPr/>
        <w:t>и</w:t>
      </w:r>
      <w:r>
        <w:rPr>
          <w:spacing w:val="52"/>
        </w:rPr>
        <w:t xml:space="preserve"> </w:t>
      </w:r>
      <w:r>
        <w:rPr/>
        <w:t>терминологию</w:t>
      </w:r>
      <w:r>
        <w:rPr>
          <w:spacing w:val="50"/>
        </w:rPr>
        <w:t xml:space="preserve"> </w:t>
      </w:r>
      <w:r>
        <w:rPr/>
        <w:t>для</w:t>
      </w:r>
      <w:r>
        <w:rPr>
          <w:spacing w:val="52"/>
        </w:rPr>
        <w:t xml:space="preserve"> </w:t>
      </w:r>
      <w:r>
        <w:rPr/>
        <w:t>описания</w:t>
      </w:r>
      <w:r>
        <w:rPr>
          <w:spacing w:val="49"/>
        </w:rPr>
        <w:t xml:space="preserve"> </w:t>
      </w:r>
      <w:r>
        <w:rPr/>
        <w:t>сюжетной</w:t>
      </w:r>
      <w:r>
        <w:rPr>
          <w:spacing w:val="52"/>
        </w:rPr>
        <w:t xml:space="preserve"> </w:t>
      </w:r>
      <w:r>
        <w:rPr/>
        <w:t>ситуации,</w:t>
      </w:r>
      <w:r>
        <w:rPr>
          <w:spacing w:val="-57"/>
        </w:rPr>
        <w:t xml:space="preserve"> </w:t>
      </w:r>
      <w:r>
        <w:rPr/>
        <w:t>конструирования</w:t>
      </w:r>
      <w:r>
        <w:rPr>
          <w:spacing w:val="1"/>
        </w:rPr>
        <w:t xml:space="preserve"> </w:t>
      </w:r>
      <w:r>
        <w:rPr/>
        <w:t>утверждений,</w:t>
      </w:r>
      <w:r>
        <w:rPr>
          <w:spacing w:val="-1"/>
        </w:rPr>
        <w:t xml:space="preserve"> </w:t>
      </w:r>
      <w:r>
        <w:rPr/>
        <w:t>выводов</w:t>
      </w:r>
      <w:r>
        <w:rPr>
          <w:spacing w:val="-2"/>
        </w:rPr>
        <w:t xml:space="preserve"> </w:t>
      </w:r>
      <w:r>
        <w:rPr/>
        <w:t>относительно</w:t>
      </w:r>
      <w:r>
        <w:rPr>
          <w:spacing w:val="-1"/>
        </w:rPr>
        <w:t xml:space="preserve"> </w:t>
      </w:r>
      <w:r>
        <w:rPr/>
        <w:t>данных</w:t>
      </w:r>
      <w:r>
        <w:rPr>
          <w:spacing w:val="1"/>
        </w:rPr>
        <w:t xml:space="preserve"> </w:t>
      </w:r>
      <w:r>
        <w:rPr/>
        <w:t>объектов,</w:t>
      </w:r>
      <w:r>
        <w:rPr>
          <w:spacing w:val="-1"/>
        </w:rPr>
        <w:t xml:space="preserve"> </w:t>
      </w:r>
      <w:r>
        <w:rPr/>
        <w:t>отношения;</w:t>
      </w:r>
    </w:p>
    <w:p>
      <w:pPr>
        <w:pStyle w:val="Style14"/>
        <w:spacing w:lineRule="auto" w:line="360" w:before="1" w:after="0"/>
        <w:ind w:left="941" w:hanging="0"/>
        <w:jc w:val="left"/>
        <w:rPr>
          <w:sz w:val="24"/>
        </w:rPr>
      </w:pPr>
      <w:r>
        <w:rPr/>
        <w:t>называть</w:t>
      </w:r>
      <w:r>
        <w:rPr>
          <w:spacing w:val="-3"/>
        </w:rPr>
        <w:t xml:space="preserve"> </w:t>
      </w:r>
      <w:r>
        <w:rPr/>
        <w:t>числа,</w:t>
      </w:r>
      <w:r>
        <w:rPr>
          <w:spacing w:val="-3"/>
        </w:rPr>
        <w:t xml:space="preserve"> </w:t>
      </w:r>
      <w:r>
        <w:rPr/>
        <w:t>величины,</w:t>
      </w:r>
      <w:r>
        <w:rPr>
          <w:spacing w:val="-3"/>
        </w:rPr>
        <w:t xml:space="preserve"> </w:t>
      </w:r>
      <w:r>
        <w:rPr/>
        <w:t>геометрические</w:t>
      </w:r>
      <w:r>
        <w:rPr>
          <w:spacing w:val="-4"/>
        </w:rPr>
        <w:t xml:space="preserve"> </w:t>
      </w:r>
      <w:r>
        <w:rPr/>
        <w:t>фигуры,</w:t>
      </w:r>
      <w:r>
        <w:rPr>
          <w:spacing w:val="-4"/>
        </w:rPr>
        <w:t xml:space="preserve"> </w:t>
      </w:r>
      <w:r>
        <w:rPr/>
        <w:t>обладающие</w:t>
      </w:r>
      <w:r>
        <w:rPr>
          <w:spacing w:val="-4"/>
        </w:rPr>
        <w:t xml:space="preserve"> </w:t>
      </w:r>
      <w:r>
        <w:rPr/>
        <w:t>заданным</w:t>
      </w:r>
      <w:r>
        <w:rPr>
          <w:spacing w:val="-5"/>
        </w:rPr>
        <w:t xml:space="preserve"> </w:t>
      </w:r>
      <w:r>
        <w:rPr/>
        <w:t>свойством;</w:t>
      </w:r>
      <w:r>
        <w:rPr>
          <w:spacing w:val="-57"/>
        </w:rPr>
        <w:t xml:space="preserve"> </w:t>
      </w:r>
      <w:r>
        <w:rPr/>
        <w:t>записывать,</w:t>
      </w:r>
      <w:r>
        <w:rPr>
          <w:spacing w:val="-1"/>
        </w:rPr>
        <w:t xml:space="preserve"> </w:t>
      </w:r>
      <w:r>
        <w:rPr/>
        <w:t>читать</w:t>
      </w:r>
      <w:r>
        <w:rPr>
          <w:spacing w:val="1"/>
        </w:rPr>
        <w:t xml:space="preserve"> </w:t>
      </w:r>
      <w:r>
        <w:rPr/>
        <w:t>число,</w:t>
      </w:r>
      <w:r>
        <w:rPr>
          <w:spacing w:val="-1"/>
        </w:rPr>
        <w:t xml:space="preserve"> </w:t>
      </w:r>
      <w:r>
        <w:rPr/>
        <w:t>числовое</w:t>
      </w:r>
      <w:r>
        <w:rPr>
          <w:spacing w:val="-2"/>
        </w:rPr>
        <w:t xml:space="preserve"> </w:t>
      </w:r>
      <w:r>
        <w:rPr/>
        <w:t>выражение;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приводить</w:t>
      </w:r>
      <w:r>
        <w:rPr>
          <w:spacing w:val="27"/>
        </w:rPr>
        <w:t xml:space="preserve"> </w:t>
      </w:r>
      <w:r>
        <w:rPr/>
        <w:t>примеры,</w:t>
      </w:r>
      <w:r>
        <w:rPr>
          <w:spacing w:val="25"/>
        </w:rPr>
        <w:t xml:space="preserve"> </w:t>
      </w:r>
      <w:r>
        <w:rPr/>
        <w:t>иллюстрирующие</w:t>
      </w:r>
      <w:r>
        <w:rPr>
          <w:spacing w:val="25"/>
        </w:rPr>
        <w:t xml:space="preserve"> </w:t>
      </w:r>
      <w:r>
        <w:rPr/>
        <w:t>арифметическое</w:t>
      </w:r>
      <w:r>
        <w:rPr>
          <w:spacing w:val="24"/>
        </w:rPr>
        <w:t xml:space="preserve"> </w:t>
      </w:r>
      <w:r>
        <w:rPr/>
        <w:t>действие,</w:t>
      </w:r>
      <w:r>
        <w:rPr>
          <w:spacing w:val="27"/>
        </w:rPr>
        <w:t xml:space="preserve"> </w:t>
      </w:r>
      <w:r>
        <w:rPr/>
        <w:t>взаимное</w:t>
      </w:r>
      <w:r>
        <w:rPr>
          <w:spacing w:val="25"/>
        </w:rPr>
        <w:t xml:space="preserve"> </w:t>
      </w:r>
      <w:r>
        <w:rPr/>
        <w:t>расположение</w:t>
      </w:r>
      <w:r>
        <w:rPr>
          <w:spacing w:val="-57"/>
        </w:rPr>
        <w:t xml:space="preserve"> </w:t>
      </w:r>
      <w:r>
        <w:rPr/>
        <w:t>геометрических</w:t>
      </w:r>
      <w:r>
        <w:rPr>
          <w:spacing w:val="1"/>
        </w:rPr>
        <w:t xml:space="preserve"> </w:t>
      </w:r>
      <w:r>
        <w:rPr/>
        <w:t>фигур;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конструировать</w:t>
      </w:r>
      <w:r>
        <w:rPr>
          <w:spacing w:val="-1"/>
        </w:rPr>
        <w:t xml:space="preserve"> </w:t>
      </w:r>
      <w:r>
        <w:rPr/>
        <w:t>утверждения</w:t>
      </w:r>
      <w:r>
        <w:rPr>
          <w:spacing w:val="-7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использованием</w:t>
      </w:r>
      <w:r>
        <w:rPr>
          <w:spacing w:val="-7"/>
        </w:rPr>
        <w:t xml:space="preserve"> </w:t>
      </w:r>
      <w:r>
        <w:rPr/>
        <w:t>слов</w:t>
      </w:r>
      <w:r>
        <w:rPr>
          <w:spacing w:val="-3"/>
        </w:rPr>
        <w:t xml:space="preserve"> </w:t>
      </w:r>
      <w:r>
        <w:rPr/>
        <w:t>«каждый»,</w:t>
      </w:r>
      <w:r>
        <w:rPr>
          <w:spacing w:val="-3"/>
        </w:rPr>
        <w:t xml:space="preserve"> </w:t>
      </w:r>
      <w:r>
        <w:rPr/>
        <w:t>«все».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 w:before="139" w:after="0"/>
        <w:ind w:left="232" w:right="172" w:firstLine="708"/>
        <w:rPr>
          <w:sz w:val="24"/>
        </w:rPr>
      </w:pPr>
      <w:r>
        <w:rPr>
          <w:sz w:val="24"/>
        </w:rPr>
        <w:t>У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6"/>
          <w:sz w:val="24"/>
        </w:rPr>
        <w:t xml:space="preserve"> </w:t>
      </w:r>
      <w:r>
        <w:rPr>
          <w:sz w:val="24"/>
        </w:rPr>
        <w:t>будут</w:t>
      </w:r>
      <w:r>
        <w:rPr>
          <w:spacing w:val="3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6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sectPr>
          <w:headerReference w:type="default" r:id="rId11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174" w:leader="none"/>
          <w:tab w:val="left" w:pos="4068" w:leader="none"/>
          <w:tab w:val="left" w:pos="5185" w:leader="none"/>
          <w:tab w:val="left" w:pos="5658" w:leader="none"/>
          <w:tab w:val="left" w:pos="6852" w:leader="none"/>
          <w:tab w:val="left" w:pos="8087" w:leader="none"/>
          <w:tab w:val="left" w:pos="8663" w:leader="none"/>
          <w:tab w:val="left" w:pos="9526" w:leader="none"/>
        </w:tabs>
        <w:spacing w:lineRule="auto" w:line="360"/>
        <w:ind w:left="232" w:right="171" w:firstLine="708"/>
        <w:jc w:val="left"/>
        <w:rPr>
          <w:sz w:val="24"/>
        </w:rPr>
      </w:pPr>
      <w:r>
        <w:rPr/>
        <w:t>следовать</w:t>
        <w:tab/>
        <w:t>установленному</w:t>
        <w:tab/>
        <w:t>правилу,</w:t>
        <w:tab/>
        <w:t>по</w:t>
        <w:tab/>
        <w:t>которому</w:t>
        <w:tab/>
        <w:t>составлен</w:t>
        <w:tab/>
        <w:t>ряд</w:t>
        <w:tab/>
        <w:t>чисел,</w:t>
        <w:tab/>
      </w:r>
      <w:r>
        <w:rPr>
          <w:spacing w:val="-1"/>
        </w:rPr>
        <w:t>величин,</w:t>
      </w:r>
      <w:r>
        <w:rPr>
          <w:spacing w:val="-57"/>
        </w:rPr>
        <w:t xml:space="preserve"> </w:t>
      </w:r>
      <w:r>
        <w:rPr/>
        <w:t>геометрических</w:t>
      </w:r>
      <w:r>
        <w:rPr>
          <w:spacing w:val="1"/>
        </w:rPr>
        <w:t xml:space="preserve"> </w:t>
      </w:r>
      <w:r>
        <w:rPr/>
        <w:t>фигур;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2907" w:leader="none"/>
          <w:tab w:val="left" w:pos="4467" w:leader="none"/>
          <w:tab w:val="left" w:pos="6376" w:leader="none"/>
          <w:tab w:val="left" w:pos="7016" w:leader="none"/>
          <w:tab w:val="left" w:pos="7424" w:leader="none"/>
          <w:tab w:val="left" w:pos="8685" w:leader="none"/>
          <w:tab w:val="left" w:pos="9697" w:leader="none"/>
        </w:tabs>
        <w:spacing w:lineRule="auto" w:line="362" w:before="90" w:after="0"/>
        <w:ind w:left="232" w:right="171" w:firstLine="708"/>
        <w:jc w:val="left"/>
        <w:rPr>
          <w:sz w:val="24"/>
        </w:rPr>
      </w:pPr>
      <w:r>
        <w:rPr/>
        <w:t>организовывать,</w:t>
        <w:tab/>
        <w:t>участвовать,</w:t>
        <w:tab/>
        <w:t>контролировать</w:t>
        <w:tab/>
        <w:t>ход</w:t>
        <w:tab/>
        <w:t>и</w:t>
        <w:tab/>
        <w:t>результат</w:t>
        <w:tab/>
        <w:t>парной</w:t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математическим</w:t>
      </w:r>
      <w:r>
        <w:rPr>
          <w:spacing w:val="-1"/>
        </w:rPr>
        <w:t xml:space="preserve"> </w:t>
      </w:r>
      <w:r>
        <w:rPr/>
        <w:t>материалом;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проверять</w:t>
      </w:r>
      <w:r>
        <w:rPr>
          <w:spacing w:val="1"/>
        </w:rPr>
        <w:t xml:space="preserve"> </w:t>
      </w:r>
      <w:r>
        <w:rPr/>
        <w:t>правильность</w:t>
      </w:r>
      <w:r>
        <w:rPr>
          <w:spacing w:val="1"/>
        </w:rPr>
        <w:t xml:space="preserve"> </w:t>
      </w:r>
      <w:r>
        <w:rPr/>
        <w:t>вычисления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другого</w:t>
      </w:r>
      <w:r>
        <w:rPr>
          <w:spacing w:val="1"/>
        </w:rPr>
        <w:t xml:space="preserve"> </w:t>
      </w:r>
      <w:r>
        <w:rPr/>
        <w:t>приёма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-57"/>
        </w:rPr>
        <w:t xml:space="preserve"> </w:t>
      </w:r>
      <w:r>
        <w:rPr/>
        <w:t>обратного действия;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находить</w:t>
      </w:r>
      <w:r>
        <w:rPr>
          <w:spacing w:val="-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учителя</w:t>
      </w:r>
      <w:r>
        <w:rPr>
          <w:spacing w:val="-3"/>
        </w:rPr>
        <w:t xml:space="preserve"> </w:t>
      </w:r>
      <w:r>
        <w:rPr/>
        <w:t>причину</w:t>
      </w:r>
      <w:r>
        <w:rPr>
          <w:spacing w:val="-10"/>
        </w:rPr>
        <w:t xml:space="preserve"> </w:t>
      </w:r>
      <w:r>
        <w:rPr/>
        <w:t>возникшей</w:t>
      </w:r>
      <w:r>
        <w:rPr>
          <w:spacing w:val="-3"/>
        </w:rPr>
        <w:t xml:space="preserve"> </w:t>
      </w:r>
      <w:r>
        <w:rPr/>
        <w:t>ошибки</w:t>
      </w:r>
      <w:r>
        <w:rPr>
          <w:spacing w:val="-3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затруднения.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  <w:tab w:val="left" w:pos="2395" w:leader="none"/>
          <w:tab w:val="left" w:pos="4150" w:leader="none"/>
          <w:tab w:val="left" w:pos="5004" w:leader="none"/>
          <w:tab w:val="left" w:pos="6799" w:leader="none"/>
          <w:tab w:val="left" w:pos="8235" w:leader="none"/>
          <w:tab w:val="left" w:pos="9242" w:leader="none"/>
        </w:tabs>
        <w:spacing w:lineRule="auto" w:line="360" w:before="134" w:after="0"/>
        <w:ind w:left="232" w:right="168" w:firstLine="708"/>
        <w:rPr>
          <w:sz w:val="24"/>
        </w:rPr>
      </w:pPr>
      <w:r>
        <w:rPr>
          <w:sz w:val="24"/>
        </w:rPr>
        <w:t>У</w:t>
        <w:tab/>
        <w:t>обучающегося</w:t>
        <w:tab/>
        <w:t>будут</w:t>
        <w:tab/>
        <w:t>сформированы</w:t>
        <w:tab/>
        <w:t>следующие</w:t>
        <w:tab/>
        <w:t>умения</w:t>
        <w:tab/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принимать правила совместной деятельности при работе в парах, группах, составленных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-2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самостоятельно;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участвовать в парной и групповой работе с математическим материалом: обсуждать цель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ход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комментировать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выслушивать</w:t>
      </w:r>
      <w:r>
        <w:rPr>
          <w:spacing w:val="1"/>
        </w:rPr>
        <w:t xml:space="preserve"> </w:t>
      </w:r>
      <w:r>
        <w:rPr/>
        <w:t>мнения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участников,</w:t>
      </w:r>
      <w:r>
        <w:rPr>
          <w:spacing w:val="-1"/>
        </w:rPr>
        <w:t xml:space="preserve"> </w:t>
      </w:r>
      <w:r>
        <w:rPr/>
        <w:t>готовить</w:t>
      </w:r>
      <w:r>
        <w:rPr>
          <w:spacing w:val="-1"/>
        </w:rPr>
        <w:t xml:space="preserve"> </w:t>
      </w:r>
      <w:r>
        <w:rPr/>
        <w:t>презентацию</w:t>
      </w:r>
      <w:r>
        <w:rPr>
          <w:spacing w:val="-1"/>
        </w:rPr>
        <w:t xml:space="preserve"> </w:t>
      </w:r>
      <w:r>
        <w:rPr/>
        <w:t>(устное</w:t>
      </w:r>
      <w:r>
        <w:rPr>
          <w:spacing w:val="3"/>
        </w:rPr>
        <w:t xml:space="preserve"> </w:t>
      </w:r>
      <w:r>
        <w:rPr/>
        <w:t>выступление)</w:t>
      </w:r>
      <w:r>
        <w:rPr>
          <w:spacing w:val="-1"/>
        </w:rPr>
        <w:t xml:space="preserve"> </w:t>
      </w:r>
      <w:r>
        <w:rPr/>
        <w:t>решения</w:t>
      </w:r>
      <w:r>
        <w:rPr>
          <w:spacing w:val="-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ответа;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решать</w:t>
      </w:r>
      <w:r>
        <w:rPr>
          <w:spacing w:val="12"/>
        </w:rPr>
        <w:t xml:space="preserve"> </w:t>
      </w:r>
      <w:r>
        <w:rPr/>
        <w:t>совместно</w:t>
      </w:r>
      <w:r>
        <w:rPr>
          <w:spacing w:val="12"/>
        </w:rPr>
        <w:t xml:space="preserve"> </w:t>
      </w:r>
      <w:r>
        <w:rPr/>
        <w:t>математические</w:t>
      </w:r>
      <w:r>
        <w:rPr>
          <w:spacing w:val="11"/>
        </w:rPr>
        <w:t xml:space="preserve"> </w:t>
      </w:r>
      <w:r>
        <w:rPr/>
        <w:t>задачи</w:t>
      </w:r>
      <w:r>
        <w:rPr>
          <w:spacing w:val="13"/>
        </w:rPr>
        <w:t xml:space="preserve"> </w:t>
      </w:r>
      <w:r>
        <w:rPr/>
        <w:t>поискового</w:t>
      </w:r>
      <w:r>
        <w:rPr>
          <w:spacing w:val="11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творческого</w:t>
      </w:r>
      <w:r>
        <w:rPr>
          <w:spacing w:val="14"/>
        </w:rPr>
        <w:t xml:space="preserve"> </w:t>
      </w:r>
      <w:r>
        <w:rPr/>
        <w:t>характера</w:t>
      </w:r>
      <w:r>
        <w:rPr>
          <w:spacing w:val="9"/>
        </w:rPr>
        <w:t xml:space="preserve"> </w:t>
      </w:r>
      <w:r>
        <w:rPr/>
        <w:t>(определять</w:t>
      </w:r>
      <w:r>
        <w:rPr>
          <w:spacing w:val="-57"/>
        </w:rPr>
        <w:t xml:space="preserve"> </w:t>
      </w:r>
      <w:r>
        <w:rPr/>
        <w:t>с          помощью          измерительных          инструментов          длину,          определять          время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продолжительность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часов,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прикидку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результата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измерений);</w:t>
      </w:r>
    </w:p>
    <w:p>
      <w:pPr>
        <w:pStyle w:val="Style14"/>
        <w:ind w:left="941" w:hanging="0"/>
        <w:rPr>
          <w:sz w:val="24"/>
        </w:rPr>
      </w:pPr>
      <w:r>
        <w:rPr/>
        <w:t>совместно</w:t>
      </w:r>
      <w:r>
        <w:rPr>
          <w:spacing w:val="-3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учителем</w:t>
      </w:r>
      <w:r>
        <w:rPr>
          <w:spacing w:val="-3"/>
        </w:rPr>
        <w:t xml:space="preserve"> </w:t>
      </w:r>
      <w:r>
        <w:rPr/>
        <w:t>оценивать</w:t>
      </w:r>
      <w:r>
        <w:rPr>
          <w:spacing w:val="-2"/>
        </w:rPr>
        <w:t xml:space="preserve"> </w:t>
      </w:r>
      <w:r>
        <w:rPr/>
        <w:t>результаты</w:t>
      </w:r>
      <w:r>
        <w:rPr>
          <w:spacing w:val="-2"/>
        </w:rPr>
        <w:t xml:space="preserve"> </w:t>
      </w:r>
      <w:r>
        <w:rPr/>
        <w:t>выполнения</w:t>
      </w:r>
      <w:r>
        <w:rPr>
          <w:spacing w:val="-2"/>
        </w:rPr>
        <w:t xml:space="preserve"> </w:t>
      </w:r>
      <w:r>
        <w:rPr/>
        <w:t>общей</w:t>
      </w:r>
      <w:r>
        <w:rPr>
          <w:spacing w:val="-2"/>
        </w:rPr>
        <w:t xml:space="preserve"> </w:t>
      </w:r>
      <w:r>
        <w:rPr/>
        <w:t>работы.</w:t>
      </w:r>
    </w:p>
    <w:p>
      <w:pPr>
        <w:pStyle w:val="ListParagraph"/>
        <w:numPr>
          <w:ilvl w:val="1"/>
          <w:numId w:val="55"/>
        </w:numPr>
        <w:tabs>
          <w:tab w:val="clear" w:pos="720"/>
          <w:tab w:val="left" w:pos="1602" w:leader="none"/>
        </w:tabs>
        <w:spacing w:before="136" w:after="0"/>
        <w:ind w:left="160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782" w:leader="none"/>
        </w:tabs>
        <w:spacing w:before="140" w:after="0"/>
        <w:ind w:left="1781" w:hanging="84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 w:before="137" w:after="0"/>
        <w:ind w:left="232" w:right="167" w:firstLine="708"/>
        <w:jc w:val="both"/>
        <w:rPr>
          <w:sz w:val="24"/>
        </w:rPr>
      </w:pPr>
      <w:r>
        <w:rPr>
          <w:sz w:val="24"/>
        </w:rPr>
        <w:t>Числа     в     пределах     1000:     чтение,     запись,     сравнение,     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 виде суммы разрядных слагаемых. Равенства и неравенства: чтение, составление. 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уменьшение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 раз.</w:t>
      </w:r>
      <w:r>
        <w:rPr>
          <w:spacing w:val="-1"/>
          <w:sz w:val="24"/>
        </w:rPr>
        <w:t xml:space="preserve"> </w:t>
      </w:r>
      <w:r>
        <w:rPr>
          <w:sz w:val="24"/>
        </w:rPr>
        <w:t>Кратное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 w:before="1" w:after="0"/>
        <w:ind w:left="232" w:right="169" w:firstLine="708"/>
        <w:jc w:val="both"/>
        <w:rPr>
          <w:sz w:val="24"/>
        </w:rPr>
      </w:pPr>
      <w:r>
        <w:rPr>
          <w:sz w:val="24"/>
        </w:rPr>
        <w:t xml:space="preserve">Масса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(единица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массы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–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грамм),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соотношение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между   </w:t>
      </w:r>
      <w:r>
        <w:rPr>
          <w:spacing w:val="36"/>
          <w:sz w:val="24"/>
        </w:rPr>
        <w:t xml:space="preserve"> </w:t>
      </w:r>
      <w:r>
        <w:rPr>
          <w:sz w:val="24"/>
        </w:rPr>
        <w:t>килограммом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граммом, 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«тяжелее-легче</w:t>
      </w:r>
      <w:r>
        <w:rPr>
          <w:spacing w:val="-1"/>
          <w:sz w:val="24"/>
        </w:rPr>
        <w:t xml:space="preserve"> </w:t>
      </w:r>
      <w:r>
        <w:rPr>
          <w:sz w:val="24"/>
        </w:rPr>
        <w:t>на…»,</w:t>
      </w:r>
      <w:r>
        <w:rPr>
          <w:spacing w:val="4"/>
          <w:sz w:val="24"/>
        </w:rPr>
        <w:t xml:space="preserve"> </w:t>
      </w:r>
      <w:r>
        <w:rPr>
          <w:sz w:val="24"/>
        </w:rPr>
        <w:t>«тяжелее-легче</w:t>
      </w:r>
      <w:r>
        <w:rPr>
          <w:spacing w:val="-2"/>
          <w:sz w:val="24"/>
        </w:rPr>
        <w:t xml:space="preserve"> </w:t>
      </w:r>
      <w:r>
        <w:rPr>
          <w:sz w:val="24"/>
        </w:rPr>
        <w:t>в…».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66" w:firstLine="708"/>
        <w:jc w:val="both"/>
        <w:rPr>
          <w:sz w:val="24"/>
        </w:rPr>
      </w:pP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(единицы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рубль,</w:t>
      </w:r>
      <w:r>
        <w:rPr>
          <w:spacing w:val="1"/>
          <w:sz w:val="24"/>
        </w:rPr>
        <w:t xml:space="preserve"> </w:t>
      </w:r>
      <w:r>
        <w:rPr>
          <w:sz w:val="24"/>
        </w:rPr>
        <w:t>копейка),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«дороже-</w:t>
      </w:r>
      <w:r>
        <w:rPr>
          <w:spacing w:val="1"/>
          <w:sz w:val="24"/>
        </w:rPr>
        <w:t xml:space="preserve"> </w:t>
      </w:r>
      <w:r>
        <w:rPr>
          <w:sz w:val="24"/>
        </w:rPr>
        <w:t>дешевле</w:t>
      </w:r>
      <w:r>
        <w:rPr>
          <w:spacing w:val="1"/>
          <w:sz w:val="24"/>
        </w:rPr>
        <w:t xml:space="preserve"> </w:t>
      </w:r>
      <w:r>
        <w:rPr>
          <w:sz w:val="24"/>
        </w:rPr>
        <w:t>на…»,</w:t>
      </w:r>
      <w:r>
        <w:rPr>
          <w:spacing w:val="1"/>
          <w:sz w:val="24"/>
        </w:rPr>
        <w:t xml:space="preserve"> </w:t>
      </w:r>
      <w:r>
        <w:rPr>
          <w:sz w:val="24"/>
        </w:rPr>
        <w:t>«дороже-дешевле</w:t>
      </w:r>
      <w:r>
        <w:rPr>
          <w:spacing w:val="1"/>
          <w:sz w:val="24"/>
        </w:rPr>
        <w:t xml:space="preserve"> </w:t>
      </w:r>
      <w:r>
        <w:rPr>
          <w:sz w:val="24"/>
        </w:rPr>
        <w:t>в…».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«цена,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65" w:firstLine="708"/>
        <w:jc w:val="both"/>
        <w:rPr>
          <w:sz w:val="24"/>
        </w:rPr>
      </w:pP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(единица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секунда),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«быстрее-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медленнее</w:t>
      </w:r>
      <w:r>
        <w:rPr>
          <w:spacing w:val="1"/>
          <w:sz w:val="24"/>
        </w:rPr>
        <w:t xml:space="preserve"> </w:t>
      </w:r>
      <w:r>
        <w:rPr>
          <w:sz w:val="24"/>
        </w:rPr>
        <w:t>на…»,</w:t>
      </w:r>
      <w:r>
        <w:rPr>
          <w:spacing w:val="1"/>
          <w:sz w:val="24"/>
        </w:rPr>
        <w:t xml:space="preserve"> </w:t>
      </w:r>
      <w:r>
        <w:rPr>
          <w:sz w:val="24"/>
        </w:rPr>
        <w:t>«быстрее-медленнее</w:t>
      </w:r>
      <w:r>
        <w:rPr>
          <w:spacing w:val="1"/>
          <w:sz w:val="24"/>
        </w:rPr>
        <w:t xml:space="preserve"> </w:t>
      </w:r>
      <w:r>
        <w:rPr>
          <w:sz w:val="24"/>
        </w:rPr>
        <w:t>в…».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«начало,</w:t>
      </w:r>
      <w:r>
        <w:rPr>
          <w:spacing w:val="61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 события»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ситуации.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 w:before="1" w:after="0"/>
        <w:ind w:left="232" w:right="170" w:firstLine="708"/>
        <w:jc w:val="both"/>
        <w:rPr>
          <w:sz w:val="24"/>
        </w:rPr>
      </w:pPr>
      <w:r>
        <w:rPr>
          <w:sz w:val="24"/>
        </w:rPr>
        <w:t>Длина (единицы длины – миллиметр, километр), соотношение между величинами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тысячи. 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по</w:t>
      </w:r>
      <w:r>
        <w:rPr>
          <w:spacing w:val="-3"/>
          <w:sz w:val="24"/>
        </w:rPr>
        <w:t xml:space="preserve"> </w:t>
      </w:r>
      <w:r>
        <w:rPr>
          <w:sz w:val="24"/>
        </w:rPr>
        <w:t>длине.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  <w:tab w:val="left" w:pos="2264" w:leader="none"/>
          <w:tab w:val="left" w:pos="4114" w:leader="none"/>
          <w:tab w:val="left" w:pos="6144" w:leader="none"/>
          <w:tab w:val="left" w:pos="7588" w:leader="none"/>
          <w:tab w:val="left" w:pos="9507" w:leader="none"/>
        </w:tabs>
        <w:spacing w:lineRule="auto" w:line="360"/>
        <w:ind w:left="232" w:right="168" w:firstLine="708"/>
        <w:jc w:val="both"/>
        <w:rPr>
          <w:sz w:val="24"/>
        </w:rPr>
      </w:pP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(единицы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  <w:tab/>
        <w:t>дециметр,</w:t>
        <w:tab/>
        <w:t>квадратный</w:t>
        <w:tab/>
        <w:t>метр).</w:t>
        <w:tab/>
        <w:t>Сравнение</w:t>
        <w:tab/>
      </w:r>
      <w:r>
        <w:rPr>
          <w:spacing w:val="-1"/>
          <w:sz w:val="24"/>
        </w:rPr>
        <w:t>объектов</w:t>
      </w:r>
      <w:r>
        <w:rPr>
          <w:spacing w:val="-58"/>
          <w:sz w:val="24"/>
        </w:rPr>
        <w:t xml:space="preserve"> </w:t>
      </w:r>
      <w:r>
        <w:rPr>
          <w:sz w:val="24"/>
        </w:rPr>
        <w:t>по площади.</w:t>
      </w:r>
    </w:p>
    <w:p>
      <w:pPr>
        <w:sectPr>
          <w:headerReference w:type="default" r:id="rId11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55"/>
        </w:numPr>
        <w:tabs>
          <w:tab w:val="clear" w:pos="720"/>
          <w:tab w:val="left" w:pos="1782" w:leader="none"/>
        </w:tabs>
        <w:spacing w:lineRule="exact" w:line="275"/>
        <w:ind w:left="1781" w:hanging="841"/>
        <w:jc w:val="both"/>
        <w:rPr>
          <w:sz w:val="24"/>
        </w:rPr>
      </w:pP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2" w:before="90" w:after="0"/>
        <w:ind w:left="232" w:right="165" w:firstLine="708"/>
        <w:jc w:val="both"/>
        <w:rPr>
          <w:sz w:val="24"/>
        </w:rPr>
      </w:pP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внетабличное умножение, деление,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круглыми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числами).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69" w:firstLine="708"/>
        <w:jc w:val="both"/>
        <w:rPr>
          <w:sz w:val="24"/>
        </w:rPr>
      </w:pPr>
      <w:r>
        <w:rPr>
          <w:sz w:val="24"/>
        </w:rPr>
        <w:t xml:space="preserve">Письменное    сложение,   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    чисел     в    пределах     1000.    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числами 0 и</w:t>
      </w:r>
      <w:r>
        <w:rPr>
          <w:spacing w:val="2"/>
          <w:sz w:val="24"/>
        </w:rPr>
        <w:t xml:space="preserve"> </w:t>
      </w:r>
      <w:r>
        <w:rPr>
          <w:sz w:val="24"/>
        </w:rPr>
        <w:t>1.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63" w:firstLine="708"/>
        <w:jc w:val="both"/>
        <w:rPr>
          <w:sz w:val="24"/>
        </w:rPr>
      </w:pP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столбик,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уголком.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умножение,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(прикидка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калькулятора).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65" w:firstLine="708"/>
        <w:jc w:val="both"/>
        <w:rPr>
          <w:sz w:val="24"/>
        </w:rPr>
      </w:pPr>
      <w:r>
        <w:rPr>
          <w:sz w:val="24"/>
        </w:rPr>
        <w:t xml:space="preserve">Переместительное,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сочетательное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свойства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сложения,      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вычислениях.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Нахождение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 w:before="135" w:after="0"/>
        <w:ind w:left="232" w:right="165" w:firstLine="708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содержащего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несколько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действий 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(со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скобками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или 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без        </w:t>
      </w:r>
      <w:r>
        <w:rPr>
          <w:spacing w:val="34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вычислениями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1000.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exact" w:line="275"/>
        <w:ind w:left="1961" w:hanging="1021"/>
        <w:jc w:val="both"/>
        <w:rPr>
          <w:sz w:val="24"/>
        </w:rPr>
      </w:pPr>
      <w:r>
        <w:rPr>
          <w:sz w:val="24"/>
        </w:rPr>
        <w:t>Однородные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вычитание.</w:t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782" w:leader="none"/>
        </w:tabs>
        <w:spacing w:before="139" w:after="0"/>
        <w:ind w:left="1781" w:hanging="841"/>
        <w:jc w:val="both"/>
        <w:rPr>
          <w:sz w:val="24"/>
        </w:rPr>
      </w:pPr>
      <w:r>
        <w:rPr>
          <w:sz w:val="24"/>
        </w:rPr>
        <w:t>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 w:before="137" w:after="0"/>
        <w:ind w:left="232" w:right="163" w:firstLine="70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остатком),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(«больше-меньше на…», «больше-меньше в…»), зависимостей («купля-продажа», расчёт времени,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количества),</w:t>
      </w:r>
    </w:p>
    <w:p>
      <w:pPr>
        <w:pStyle w:val="Style14"/>
        <w:spacing w:lineRule="auto" w:line="360"/>
        <w:ind w:left="232" w:right="163" w:hanging="0"/>
        <w:rPr>
          <w:sz w:val="24"/>
        </w:rPr>
      </w:pPr>
      <w:r>
        <w:rPr/>
        <w:t xml:space="preserve">на    </w:t>
      </w:r>
      <w:r>
        <w:rPr>
          <w:spacing w:val="30"/>
        </w:rPr>
        <w:t xml:space="preserve"> </w:t>
      </w:r>
      <w:r>
        <w:rPr/>
        <w:t xml:space="preserve">сравнение     </w:t>
      </w:r>
      <w:r>
        <w:rPr>
          <w:spacing w:val="28"/>
        </w:rPr>
        <w:t xml:space="preserve"> </w:t>
      </w:r>
      <w:r>
        <w:rPr/>
        <w:t xml:space="preserve">(разностное,     </w:t>
      </w:r>
      <w:r>
        <w:rPr>
          <w:spacing w:val="27"/>
        </w:rPr>
        <w:t xml:space="preserve"> </w:t>
      </w:r>
      <w:r>
        <w:rPr/>
        <w:t xml:space="preserve">кратное).     </w:t>
      </w:r>
      <w:r>
        <w:rPr>
          <w:spacing w:val="28"/>
        </w:rPr>
        <w:t xml:space="preserve"> </w:t>
      </w:r>
      <w:r>
        <w:rPr/>
        <w:t xml:space="preserve">Запись     </w:t>
      </w:r>
      <w:r>
        <w:rPr>
          <w:spacing w:val="30"/>
        </w:rPr>
        <w:t xml:space="preserve"> </w:t>
      </w:r>
      <w:r>
        <w:rPr/>
        <w:t xml:space="preserve">решения     </w:t>
      </w:r>
      <w:r>
        <w:rPr>
          <w:spacing w:val="26"/>
        </w:rPr>
        <w:t xml:space="preserve"> </w:t>
      </w:r>
      <w:r>
        <w:rPr/>
        <w:t xml:space="preserve">задачи     </w:t>
      </w:r>
      <w:r>
        <w:rPr>
          <w:spacing w:val="30"/>
        </w:rPr>
        <w:t xml:space="preserve"> </w:t>
      </w:r>
      <w:r>
        <w:rPr/>
        <w:t xml:space="preserve">по     </w:t>
      </w:r>
      <w:r>
        <w:rPr>
          <w:spacing w:val="26"/>
        </w:rPr>
        <w:t xml:space="preserve"> </w:t>
      </w:r>
      <w:r>
        <w:rPr/>
        <w:t>действиям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числового</w:t>
      </w:r>
      <w:r>
        <w:rPr>
          <w:spacing w:val="-3"/>
        </w:rPr>
        <w:t xml:space="preserve"> </w:t>
      </w:r>
      <w:r>
        <w:rPr/>
        <w:t>выражения.</w:t>
      </w:r>
      <w:r>
        <w:rPr>
          <w:spacing w:val="-1"/>
        </w:rPr>
        <w:t xml:space="preserve"> </w:t>
      </w:r>
      <w:r>
        <w:rPr/>
        <w:t>Проверка решения</w:t>
      </w:r>
      <w:r>
        <w:rPr>
          <w:spacing w:val="-1"/>
        </w:rPr>
        <w:t xml:space="preserve"> </w:t>
      </w:r>
      <w:r>
        <w:rPr/>
        <w:t>и оценка</w:t>
      </w:r>
      <w:r>
        <w:rPr>
          <w:spacing w:val="-2"/>
        </w:rPr>
        <w:t xml:space="preserve"> </w:t>
      </w:r>
      <w:r>
        <w:rPr/>
        <w:t>полученного</w:t>
      </w:r>
      <w:r>
        <w:rPr>
          <w:spacing w:val="-1"/>
        </w:rPr>
        <w:t xml:space="preserve"> </w:t>
      </w:r>
      <w:r>
        <w:rPr/>
        <w:t>результата.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66" w:firstLine="708"/>
        <w:jc w:val="both"/>
        <w:rPr>
          <w:sz w:val="24"/>
        </w:rPr>
      </w:pPr>
      <w:r>
        <w:rPr>
          <w:sz w:val="24"/>
        </w:rPr>
        <w:t xml:space="preserve">Доля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величины: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половина,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треть,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четверть,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пятая,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десятая    </w:t>
      </w:r>
      <w:r>
        <w:rPr>
          <w:spacing w:val="38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долей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величины.</w:t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Пространственные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 w:before="138" w:after="0"/>
        <w:ind w:left="232" w:right="175" w:firstLine="708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(разбиение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 из частей).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Периметр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многоугольника: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6"/>
          <w:sz w:val="24"/>
        </w:rPr>
        <w:t xml:space="preserve"> </w:t>
      </w:r>
      <w:r>
        <w:rPr>
          <w:sz w:val="24"/>
        </w:rPr>
        <w:t>равенства.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  <w:tab w:val="left" w:pos="2900" w:leader="none"/>
          <w:tab w:val="left" w:pos="4432" w:leader="none"/>
          <w:tab w:val="left" w:pos="6757" w:leader="none"/>
          <w:tab w:val="left" w:pos="8758" w:leader="none"/>
        </w:tabs>
        <w:spacing w:lineRule="auto" w:line="360" w:before="139" w:after="0"/>
        <w:ind w:left="232" w:right="166" w:firstLine="708"/>
        <w:jc w:val="both"/>
        <w:rPr>
          <w:sz w:val="24"/>
        </w:rPr>
      </w:pP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сантиметрах.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  <w:tab/>
        <w:t>на</w:t>
        <w:tab/>
        <w:t>клетчатой</w:t>
        <w:tab/>
        <w:t>бумаге</w:t>
        <w:tab/>
        <w:t>прямоугольника с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площади.</w:t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Математическая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информация.</w:t>
      </w:r>
    </w:p>
    <w:p>
      <w:pPr>
        <w:sectPr>
          <w:headerReference w:type="default" r:id="rId11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before="137" w:after="0"/>
        <w:ind w:left="1961" w:hanging="1021"/>
        <w:jc w:val="both"/>
        <w:rPr>
          <w:sz w:val="24"/>
        </w:rPr>
      </w:pPr>
      <w:r>
        <w:rPr>
          <w:sz w:val="24"/>
        </w:rPr>
        <w:t>Классификация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двум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2" w:before="90" w:after="0"/>
        <w:ind w:left="232" w:right="172" w:firstLine="708"/>
        <w:jc w:val="both"/>
        <w:rPr>
          <w:sz w:val="24"/>
        </w:rPr>
      </w:pP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проверка.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связками</w:t>
      </w:r>
      <w:r>
        <w:rPr>
          <w:spacing w:val="4"/>
          <w:sz w:val="24"/>
        </w:rPr>
        <w:t xml:space="preserve"> </w:t>
      </w:r>
      <w:r>
        <w:rPr>
          <w:sz w:val="24"/>
        </w:rPr>
        <w:t>«если</w:t>
      </w:r>
      <w:r>
        <w:rPr>
          <w:spacing w:val="-1"/>
          <w:sz w:val="24"/>
        </w:rPr>
        <w:t xml:space="preserve"> </w:t>
      </w:r>
      <w:r>
        <w:rPr>
          <w:sz w:val="24"/>
        </w:rPr>
        <w:t>…,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…»,</w:t>
      </w:r>
      <w:r>
        <w:rPr>
          <w:spacing w:val="2"/>
          <w:sz w:val="24"/>
        </w:rPr>
        <w:t xml:space="preserve"> </w:t>
      </w:r>
      <w:r>
        <w:rPr>
          <w:sz w:val="24"/>
        </w:rPr>
        <w:t>«поэтому»,</w:t>
      </w:r>
      <w:r>
        <w:rPr>
          <w:spacing w:val="4"/>
          <w:sz w:val="24"/>
        </w:rPr>
        <w:t xml:space="preserve"> </w:t>
      </w:r>
      <w:r>
        <w:rPr>
          <w:sz w:val="24"/>
        </w:rPr>
        <w:t>«значит».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69" w:firstLine="708"/>
        <w:jc w:val="both"/>
        <w:rPr>
          <w:sz w:val="24"/>
        </w:rPr>
      </w:pP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поездов),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72" w:firstLine="708"/>
        <w:jc w:val="both"/>
        <w:rPr>
          <w:sz w:val="24"/>
        </w:rPr>
      </w:pPr>
      <w:r>
        <w:rPr>
          <w:sz w:val="24"/>
        </w:rPr>
        <w:t>Формализованное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(инструкция,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схема,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алгоритм).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67" w:firstLine="708"/>
        <w:jc w:val="both"/>
        <w:rPr>
          <w:sz w:val="24"/>
        </w:rPr>
      </w:pPr>
      <w:r>
        <w:rPr>
          <w:sz w:val="24"/>
        </w:rPr>
        <w:t>Столбчатая диаграмма: чтение, использование данных для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62" w:firstLine="708"/>
        <w:jc w:val="both"/>
        <w:rPr>
          <w:sz w:val="24"/>
        </w:rPr>
      </w:pPr>
      <w:r>
        <w:rPr>
          <w:sz w:val="24"/>
        </w:rPr>
        <w:t>Алгоритмы изучения материала, выполнения обучающих и тестовых заданий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(интерактивной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доске,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устройствах).</w:t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782" w:leader="none"/>
        </w:tabs>
        <w:spacing w:lineRule="auto" w:line="360"/>
        <w:ind w:left="232" w:right="169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действий, регулятивных универсальных учебных действий,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70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spacing w:lineRule="auto" w:line="360"/>
        <w:ind w:left="941" w:right="1330" w:hanging="0"/>
        <w:rPr>
          <w:sz w:val="24"/>
        </w:rPr>
      </w:pPr>
      <w:r>
        <w:rPr/>
        <w:t>сравнивать</w:t>
      </w:r>
      <w:r>
        <w:rPr>
          <w:spacing w:val="-4"/>
        </w:rPr>
        <w:t xml:space="preserve"> </w:t>
      </w:r>
      <w:r>
        <w:rPr/>
        <w:t>математические</w:t>
      </w:r>
      <w:r>
        <w:rPr>
          <w:spacing w:val="-5"/>
        </w:rPr>
        <w:t xml:space="preserve"> </w:t>
      </w:r>
      <w:r>
        <w:rPr/>
        <w:t>объекты</w:t>
      </w:r>
      <w:r>
        <w:rPr>
          <w:spacing w:val="-5"/>
        </w:rPr>
        <w:t xml:space="preserve"> </w:t>
      </w:r>
      <w:r>
        <w:rPr/>
        <w:t>(числа,</w:t>
      </w:r>
      <w:r>
        <w:rPr>
          <w:spacing w:val="-4"/>
        </w:rPr>
        <w:t xml:space="preserve"> </w:t>
      </w:r>
      <w:r>
        <w:rPr/>
        <w:t>величины,</w:t>
      </w:r>
      <w:r>
        <w:rPr>
          <w:spacing w:val="-5"/>
        </w:rPr>
        <w:t xml:space="preserve"> </w:t>
      </w:r>
      <w:r>
        <w:rPr/>
        <w:t>геометрические</w:t>
      </w:r>
      <w:r>
        <w:rPr>
          <w:spacing w:val="-5"/>
        </w:rPr>
        <w:t xml:space="preserve"> </w:t>
      </w:r>
      <w:r>
        <w:rPr/>
        <w:t>фигуры);</w:t>
      </w:r>
      <w:r>
        <w:rPr>
          <w:spacing w:val="-58"/>
        </w:rPr>
        <w:t xml:space="preserve"> </w:t>
      </w:r>
      <w:r>
        <w:rPr/>
        <w:t>выбирать приём</w:t>
      </w:r>
      <w:r>
        <w:rPr>
          <w:spacing w:val="-1"/>
        </w:rPr>
        <w:t xml:space="preserve"> </w:t>
      </w:r>
      <w:r>
        <w:rPr/>
        <w:t>вычисления, выполнения действия;</w:t>
      </w:r>
    </w:p>
    <w:p>
      <w:pPr>
        <w:pStyle w:val="Style14"/>
        <w:ind w:left="941" w:hanging="0"/>
        <w:rPr>
          <w:sz w:val="24"/>
        </w:rPr>
      </w:pPr>
      <w:r>
        <w:rPr/>
        <w:t>конструировать</w:t>
      </w:r>
      <w:r>
        <w:rPr>
          <w:spacing w:val="-4"/>
        </w:rPr>
        <w:t xml:space="preserve"> </w:t>
      </w:r>
      <w:r>
        <w:rPr/>
        <w:t>геометрические</w:t>
      </w:r>
      <w:r>
        <w:rPr>
          <w:spacing w:val="-6"/>
        </w:rPr>
        <w:t xml:space="preserve"> </w:t>
      </w:r>
      <w:r>
        <w:rPr/>
        <w:t>фигуры;</w:t>
      </w:r>
    </w:p>
    <w:p>
      <w:pPr>
        <w:pStyle w:val="Style14"/>
        <w:spacing w:lineRule="auto" w:line="360" w:before="134" w:after="0"/>
        <w:jc w:val="left"/>
        <w:rPr>
          <w:sz w:val="24"/>
        </w:rPr>
      </w:pPr>
      <w:r>
        <w:rPr/>
        <w:t>классифицировать</w:t>
      </w:r>
      <w:r>
        <w:rPr>
          <w:spacing w:val="20"/>
        </w:rPr>
        <w:t xml:space="preserve"> </w:t>
      </w:r>
      <w:r>
        <w:rPr/>
        <w:t>объекты</w:t>
      </w:r>
      <w:r>
        <w:rPr>
          <w:spacing w:val="19"/>
        </w:rPr>
        <w:t xml:space="preserve"> </w:t>
      </w:r>
      <w:r>
        <w:rPr/>
        <w:t>(числа,</w:t>
      </w:r>
      <w:r>
        <w:rPr>
          <w:spacing w:val="19"/>
        </w:rPr>
        <w:t xml:space="preserve"> </w:t>
      </w:r>
      <w:r>
        <w:rPr/>
        <w:t>величины,</w:t>
      </w:r>
      <w:r>
        <w:rPr>
          <w:spacing w:val="18"/>
        </w:rPr>
        <w:t xml:space="preserve"> </w:t>
      </w:r>
      <w:r>
        <w:rPr/>
        <w:t>геометрические</w:t>
      </w:r>
      <w:r>
        <w:rPr>
          <w:spacing w:val="19"/>
        </w:rPr>
        <w:t xml:space="preserve"> </w:t>
      </w:r>
      <w:r>
        <w:rPr/>
        <w:t>фигуры,</w:t>
      </w:r>
      <w:r>
        <w:rPr>
          <w:spacing w:val="18"/>
        </w:rPr>
        <w:t xml:space="preserve"> </w:t>
      </w:r>
      <w:r>
        <w:rPr/>
        <w:t>текстовые</w:t>
      </w:r>
      <w:r>
        <w:rPr>
          <w:spacing w:val="17"/>
        </w:rPr>
        <w:t xml:space="preserve"> </w:t>
      </w:r>
      <w:r>
        <w:rPr/>
        <w:t>задачи</w:t>
      </w:r>
      <w:r>
        <w:rPr>
          <w:spacing w:val="20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одно</w:t>
      </w:r>
      <w:r>
        <w:rPr>
          <w:spacing w:val="-1"/>
        </w:rPr>
        <w:t xml:space="preserve"> </w:t>
      </w:r>
      <w:r>
        <w:rPr/>
        <w:t>действие) по</w:t>
      </w:r>
      <w:r>
        <w:rPr>
          <w:spacing w:val="-1"/>
        </w:rPr>
        <w:t xml:space="preserve"> </w:t>
      </w:r>
      <w:r>
        <w:rPr/>
        <w:t>выбранному</w:t>
      </w:r>
      <w:r>
        <w:rPr>
          <w:spacing w:val="-5"/>
        </w:rPr>
        <w:t xml:space="preserve"> </w:t>
      </w:r>
      <w:r>
        <w:rPr/>
        <w:t>признаку;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прикидывать</w:t>
      </w:r>
      <w:r>
        <w:rPr>
          <w:spacing w:val="-2"/>
        </w:rPr>
        <w:t xml:space="preserve"> </w:t>
      </w:r>
      <w:r>
        <w:rPr/>
        <w:t>размеры</w:t>
      </w:r>
      <w:r>
        <w:rPr>
          <w:spacing w:val="-3"/>
        </w:rPr>
        <w:t xml:space="preserve"> </w:t>
      </w:r>
      <w:r>
        <w:rPr/>
        <w:t>фигуры,</w:t>
      </w:r>
      <w:r>
        <w:rPr>
          <w:spacing w:val="-3"/>
        </w:rPr>
        <w:t xml:space="preserve"> </w:t>
      </w:r>
      <w:r>
        <w:rPr/>
        <w:t>её</w:t>
      </w:r>
      <w:r>
        <w:rPr>
          <w:spacing w:val="-4"/>
        </w:rPr>
        <w:t xml:space="preserve"> </w:t>
      </w:r>
      <w:r>
        <w:rPr/>
        <w:t>элементов;</w:t>
      </w:r>
    </w:p>
    <w:p>
      <w:pPr>
        <w:pStyle w:val="Style14"/>
        <w:tabs>
          <w:tab w:val="clear" w:pos="720"/>
          <w:tab w:val="left" w:pos="2312" w:leader="none"/>
          <w:tab w:val="left" w:pos="3346" w:leader="none"/>
          <w:tab w:val="left" w:pos="5133" w:leader="none"/>
          <w:tab w:val="left" w:pos="5654" w:leader="none"/>
          <w:tab w:val="left" w:pos="7706" w:leader="none"/>
          <w:tab w:val="left" w:pos="9312" w:leader="none"/>
        </w:tabs>
        <w:spacing w:lineRule="auto" w:line="360" w:before="137" w:after="0"/>
        <w:ind w:left="232" w:right="166" w:firstLine="708"/>
        <w:jc w:val="left"/>
        <w:rPr>
          <w:sz w:val="24"/>
        </w:rPr>
      </w:pPr>
      <w:r>
        <w:rPr/>
        <w:t>понимать</w:t>
        <w:tab/>
        <w:t>смысл</w:t>
        <w:tab/>
        <w:t>зависимостей</w:t>
        <w:tab/>
        <w:t>и</w:t>
        <w:tab/>
        <w:t>математических</w:t>
        <w:tab/>
        <w:t>отношений,</w:t>
        <w:tab/>
      </w:r>
      <w:r>
        <w:rPr>
          <w:spacing w:val="-1"/>
        </w:rPr>
        <w:t>описанных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задаче;</w:t>
      </w:r>
    </w:p>
    <w:p>
      <w:pPr>
        <w:pStyle w:val="Style14"/>
        <w:spacing w:before="1" w:after="0"/>
        <w:ind w:left="941" w:hanging="0"/>
        <w:jc w:val="left"/>
        <w:rPr>
          <w:sz w:val="24"/>
        </w:rPr>
      </w:pPr>
      <w:r>
        <w:rPr/>
        <w:t>различать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использовать</w:t>
      </w:r>
      <w:r>
        <w:rPr>
          <w:spacing w:val="-1"/>
        </w:rPr>
        <w:t xml:space="preserve"> </w:t>
      </w:r>
      <w:r>
        <w:rPr/>
        <w:t>разные</w:t>
      </w:r>
      <w:r>
        <w:rPr>
          <w:spacing w:val="-3"/>
        </w:rPr>
        <w:t xml:space="preserve"> </w:t>
      </w:r>
      <w:r>
        <w:rPr/>
        <w:t>приёмы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алгоритмы</w:t>
      </w:r>
      <w:r>
        <w:rPr>
          <w:spacing w:val="-1"/>
        </w:rPr>
        <w:t xml:space="preserve"> </w:t>
      </w:r>
      <w:r>
        <w:rPr/>
        <w:t>вычисления;</w:t>
      </w:r>
    </w:p>
    <w:p>
      <w:pPr>
        <w:pStyle w:val="Style14"/>
        <w:spacing w:lineRule="auto" w:line="360" w:before="139" w:after="0"/>
        <w:jc w:val="left"/>
        <w:rPr>
          <w:sz w:val="24"/>
        </w:rPr>
      </w:pPr>
      <w:r>
        <w:rPr/>
        <w:t>выбирать</w:t>
      </w:r>
      <w:r>
        <w:rPr>
          <w:spacing w:val="12"/>
        </w:rPr>
        <w:t xml:space="preserve"> </w:t>
      </w:r>
      <w:r>
        <w:rPr/>
        <w:t>метод</w:t>
      </w:r>
      <w:r>
        <w:rPr>
          <w:spacing w:val="11"/>
        </w:rPr>
        <w:t xml:space="preserve"> </w:t>
      </w:r>
      <w:r>
        <w:rPr/>
        <w:t>решения</w:t>
      </w:r>
      <w:r>
        <w:rPr>
          <w:spacing w:val="11"/>
        </w:rPr>
        <w:t xml:space="preserve"> </w:t>
      </w:r>
      <w:r>
        <w:rPr/>
        <w:t>(моделирование</w:t>
      </w:r>
      <w:r>
        <w:rPr>
          <w:spacing w:val="10"/>
        </w:rPr>
        <w:t xml:space="preserve"> </w:t>
      </w:r>
      <w:r>
        <w:rPr/>
        <w:t>ситуации,</w:t>
      </w:r>
      <w:r>
        <w:rPr>
          <w:spacing w:val="11"/>
        </w:rPr>
        <w:t xml:space="preserve"> </w:t>
      </w:r>
      <w:r>
        <w:rPr/>
        <w:t>перебор</w:t>
      </w:r>
      <w:r>
        <w:rPr>
          <w:spacing w:val="11"/>
        </w:rPr>
        <w:t xml:space="preserve"> </w:t>
      </w:r>
      <w:r>
        <w:rPr/>
        <w:t>вариантов,</w:t>
      </w:r>
      <w:r>
        <w:rPr>
          <w:spacing w:val="11"/>
        </w:rPr>
        <w:t xml:space="preserve"> </w:t>
      </w:r>
      <w:r>
        <w:rPr/>
        <w:t>использование</w:t>
      </w:r>
      <w:r>
        <w:rPr>
          <w:spacing w:val="-57"/>
        </w:rPr>
        <w:t xml:space="preserve"> </w:t>
      </w:r>
      <w:r>
        <w:rPr/>
        <w:t>алгоритма);</w:t>
      </w:r>
    </w:p>
    <w:p>
      <w:pPr>
        <w:pStyle w:val="Style14"/>
        <w:spacing w:lineRule="auto" w:line="360"/>
        <w:ind w:left="941" w:hanging="0"/>
        <w:jc w:val="left"/>
        <w:rPr>
          <w:sz w:val="24"/>
        </w:rPr>
      </w:pPr>
      <w:r>
        <w:rPr/>
        <w:t>соотносить начало, окончание, продолжительность события в практической ситуации;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4"/>
        </w:rPr>
        <w:t xml:space="preserve"> </w:t>
      </w:r>
      <w:r>
        <w:rPr/>
        <w:t>ряд</w:t>
      </w:r>
      <w:r>
        <w:rPr>
          <w:spacing w:val="3"/>
        </w:rPr>
        <w:t xml:space="preserve"> </w:t>
      </w:r>
      <w:r>
        <w:rPr/>
        <w:t>чисел</w:t>
      </w:r>
      <w:r>
        <w:rPr>
          <w:spacing w:val="6"/>
        </w:rPr>
        <w:t xml:space="preserve"> </w:t>
      </w:r>
      <w:r>
        <w:rPr/>
        <w:t>(величин,</w:t>
      </w:r>
      <w:r>
        <w:rPr>
          <w:spacing w:val="3"/>
        </w:rPr>
        <w:t xml:space="preserve"> </w:t>
      </w:r>
      <w:r>
        <w:rPr/>
        <w:t>геометрических</w:t>
      </w:r>
      <w:r>
        <w:rPr>
          <w:spacing w:val="5"/>
        </w:rPr>
        <w:t xml:space="preserve"> </w:t>
      </w:r>
      <w:r>
        <w:rPr/>
        <w:t>фигур)</w:t>
      </w:r>
      <w:r>
        <w:rPr>
          <w:spacing w:val="2"/>
        </w:rPr>
        <w:t xml:space="preserve"> </w:t>
      </w:r>
      <w:r>
        <w:rPr/>
        <w:t>по</w:t>
      </w:r>
      <w:r>
        <w:rPr>
          <w:spacing w:val="3"/>
        </w:rPr>
        <w:t xml:space="preserve"> </w:t>
      </w:r>
      <w:r>
        <w:rPr/>
        <w:t>самостоятельно</w:t>
      </w:r>
      <w:r>
        <w:rPr>
          <w:spacing w:val="3"/>
        </w:rPr>
        <w:t xml:space="preserve"> </w:t>
      </w:r>
      <w:r>
        <w:rPr/>
        <w:t>выбранному</w:t>
      </w:r>
    </w:p>
    <w:p>
      <w:pPr>
        <w:pStyle w:val="Style14"/>
        <w:ind w:left="232" w:hanging="0"/>
        <w:jc w:val="left"/>
        <w:rPr>
          <w:sz w:val="24"/>
        </w:rPr>
      </w:pPr>
      <w:r>
        <w:rPr/>
        <w:t>правилу;</w:t>
      </w:r>
    </w:p>
    <w:p>
      <w:pPr>
        <w:pStyle w:val="Style14"/>
        <w:spacing w:before="137" w:after="0"/>
        <w:ind w:left="941" w:hanging="0"/>
        <w:jc w:val="left"/>
        <w:rPr>
          <w:sz w:val="24"/>
        </w:rPr>
      </w:pPr>
      <w:r>
        <w:rPr/>
        <w:t>моделировать</w:t>
      </w:r>
      <w:r>
        <w:rPr>
          <w:spacing w:val="-4"/>
        </w:rPr>
        <w:t xml:space="preserve"> </w:t>
      </w:r>
      <w:r>
        <w:rPr/>
        <w:t>предложенную</w:t>
      </w:r>
      <w:r>
        <w:rPr>
          <w:spacing w:val="-4"/>
        </w:rPr>
        <w:t xml:space="preserve"> </w:t>
      </w:r>
      <w:r>
        <w:rPr/>
        <w:t>практическую</w:t>
      </w:r>
      <w:r>
        <w:rPr>
          <w:spacing w:val="-2"/>
        </w:rPr>
        <w:t xml:space="preserve"> </w:t>
      </w:r>
      <w:r>
        <w:rPr/>
        <w:t>ситуацию;</w:t>
      </w:r>
    </w:p>
    <w:p>
      <w:pPr>
        <w:sectPr>
          <w:headerReference w:type="default" r:id="rId11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устанавливать</w:t>
      </w:r>
      <w:r>
        <w:rPr>
          <w:spacing w:val="-3"/>
        </w:rPr>
        <w:t xml:space="preserve"> </w:t>
      </w:r>
      <w:r>
        <w:rPr/>
        <w:t>последовательность</w:t>
      </w:r>
      <w:r>
        <w:rPr>
          <w:spacing w:val="-2"/>
        </w:rPr>
        <w:t xml:space="preserve"> </w:t>
      </w:r>
      <w:r>
        <w:rPr/>
        <w:t>событий,</w:t>
      </w:r>
      <w:r>
        <w:rPr>
          <w:spacing w:val="-3"/>
        </w:rPr>
        <w:t xml:space="preserve"> </w:t>
      </w:r>
      <w:r>
        <w:rPr/>
        <w:t>действий</w:t>
      </w:r>
      <w:r>
        <w:rPr>
          <w:spacing w:val="-3"/>
        </w:rPr>
        <w:t xml:space="preserve"> </w:t>
      </w:r>
      <w:r>
        <w:rPr/>
        <w:t>сюжета</w:t>
      </w:r>
      <w:r>
        <w:rPr>
          <w:spacing w:val="-3"/>
        </w:rPr>
        <w:t xml:space="preserve"> </w:t>
      </w:r>
      <w:r>
        <w:rPr/>
        <w:t>текстовой</w:t>
      </w:r>
      <w:r>
        <w:rPr>
          <w:spacing w:val="-3"/>
        </w:rPr>
        <w:t xml:space="preserve"> </w:t>
      </w:r>
      <w:r>
        <w:rPr/>
        <w:t>задачи.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2" w:before="90" w:after="0"/>
        <w:ind w:left="232" w:right="168" w:firstLine="708"/>
        <w:rPr>
          <w:sz w:val="24"/>
        </w:rPr>
      </w:pPr>
      <w:r>
        <w:rPr>
          <w:sz w:val="24"/>
        </w:rPr>
        <w:t>У 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spacing w:lineRule="exact" w:line="271"/>
        <w:ind w:left="941" w:hanging="0"/>
        <w:jc w:val="left"/>
        <w:rPr>
          <w:sz w:val="24"/>
        </w:rPr>
      </w:pPr>
      <w:r>
        <w:rPr/>
        <w:t>читать</w:t>
      </w:r>
      <w:r>
        <w:rPr>
          <w:spacing w:val="-2"/>
        </w:rPr>
        <w:t xml:space="preserve"> </w:t>
      </w:r>
      <w:r>
        <w:rPr/>
        <w:t>информацию,</w:t>
      </w:r>
      <w:r>
        <w:rPr>
          <w:spacing w:val="-3"/>
        </w:rPr>
        <w:t xml:space="preserve"> </w:t>
      </w:r>
      <w:r>
        <w:rPr/>
        <w:t>представленную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разных</w:t>
      </w:r>
      <w:r>
        <w:rPr>
          <w:spacing w:val="-2"/>
        </w:rPr>
        <w:t xml:space="preserve"> </w:t>
      </w:r>
      <w:r>
        <w:rPr/>
        <w:t>формах;</w:t>
      </w:r>
    </w:p>
    <w:p>
      <w:pPr>
        <w:pStyle w:val="Style14"/>
        <w:tabs>
          <w:tab w:val="clear" w:pos="720"/>
          <w:tab w:val="left" w:pos="2238" w:leader="none"/>
          <w:tab w:val="left" w:pos="2662" w:leader="none"/>
          <w:tab w:val="left" w:pos="4809" w:leader="none"/>
          <w:tab w:val="left" w:pos="6081" w:leader="none"/>
          <w:tab w:val="left" w:pos="7191" w:leader="none"/>
          <w:tab w:val="left" w:pos="9146" w:leader="none"/>
          <w:tab w:val="left" w:pos="9556" w:leader="none"/>
        </w:tabs>
        <w:spacing w:lineRule="auto" w:line="360" w:before="139" w:after="0"/>
        <w:ind w:left="232" w:right="171" w:firstLine="708"/>
        <w:jc w:val="left"/>
        <w:rPr>
          <w:sz w:val="24"/>
        </w:rPr>
      </w:pPr>
      <w:r>
        <w:rPr/>
        <w:t>извлекать</w:t>
        <w:tab/>
        <w:t>и</w:t>
        <w:tab/>
        <w:t>интерпретировать</w:t>
        <w:tab/>
        <w:t>числовые</w:t>
        <w:tab/>
        <w:t>данные,</w:t>
        <w:tab/>
        <w:t>представленные</w:t>
        <w:tab/>
        <w:t>в</w:t>
        <w:tab/>
      </w:r>
      <w:r>
        <w:rPr>
          <w:spacing w:val="-1"/>
        </w:rPr>
        <w:t>таблице,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диаграмме;</w:t>
      </w:r>
    </w:p>
    <w:p>
      <w:pPr>
        <w:pStyle w:val="Style14"/>
        <w:spacing w:lineRule="auto" w:line="360"/>
        <w:ind w:left="941" w:right="1224" w:hanging="0"/>
        <w:jc w:val="left"/>
        <w:rPr>
          <w:sz w:val="24"/>
        </w:rPr>
      </w:pPr>
      <w:r>
        <w:rPr/>
        <w:t>заполнять таблицы сложения и умножения, дополнять данными чертеж;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-2"/>
        </w:rPr>
        <w:t xml:space="preserve"> </w:t>
      </w:r>
      <w:r>
        <w:rPr/>
        <w:t>соответствие</w:t>
      </w:r>
      <w:r>
        <w:rPr>
          <w:spacing w:val="-4"/>
        </w:rPr>
        <w:t xml:space="preserve"> </w:t>
      </w:r>
      <w:r>
        <w:rPr/>
        <w:t>между</w:t>
      </w:r>
      <w:r>
        <w:rPr>
          <w:spacing w:val="-8"/>
        </w:rPr>
        <w:t xml:space="preserve"> </w:t>
      </w:r>
      <w:r>
        <w:rPr/>
        <w:t>различными</w:t>
      </w:r>
      <w:r>
        <w:rPr>
          <w:spacing w:val="-3"/>
        </w:rPr>
        <w:t xml:space="preserve"> </w:t>
      </w:r>
      <w:r>
        <w:rPr/>
        <w:t>записями</w:t>
      </w:r>
      <w:r>
        <w:rPr>
          <w:spacing w:val="-2"/>
        </w:rPr>
        <w:t xml:space="preserve"> </w:t>
      </w:r>
      <w:r>
        <w:rPr/>
        <w:t>решения</w:t>
      </w:r>
      <w:r>
        <w:rPr>
          <w:spacing w:val="-3"/>
        </w:rPr>
        <w:t xml:space="preserve"> </w:t>
      </w:r>
      <w:r>
        <w:rPr/>
        <w:t>задачи;</w:t>
      </w:r>
    </w:p>
    <w:p>
      <w:pPr>
        <w:pStyle w:val="Style14"/>
        <w:tabs>
          <w:tab w:val="clear" w:pos="720"/>
          <w:tab w:val="left" w:pos="3028" w:leader="none"/>
          <w:tab w:val="left" w:pos="5482" w:leader="none"/>
          <w:tab w:val="left" w:pos="7355" w:leader="none"/>
          <w:tab w:val="left" w:pos="9540" w:leader="none"/>
        </w:tabs>
        <w:spacing w:lineRule="auto" w:line="360"/>
        <w:ind w:left="232" w:right="170" w:firstLine="708"/>
        <w:jc w:val="left"/>
        <w:rPr>
          <w:sz w:val="24"/>
        </w:rPr>
      </w:pPr>
      <w:r>
        <w:rPr/>
        <w:t>использовать</w:t>
        <w:tab/>
        <w:t>дополнительную</w:t>
        <w:tab/>
        <w:t>литературу</w:t>
        <w:tab/>
        <w:t>(справочники,</w:t>
        <w:tab/>
      </w:r>
      <w:r>
        <w:rPr>
          <w:spacing w:val="-1"/>
        </w:rPr>
        <w:t>словари)</w:t>
      </w:r>
      <w:r>
        <w:rPr>
          <w:spacing w:val="-57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установления</w:t>
      </w:r>
      <w:r>
        <w:rPr>
          <w:spacing w:val="-1"/>
        </w:rPr>
        <w:t xml:space="preserve"> </w:t>
      </w:r>
      <w:r>
        <w:rPr/>
        <w:t>и проверки</w:t>
      </w:r>
      <w:r>
        <w:rPr>
          <w:spacing w:val="-1"/>
        </w:rPr>
        <w:t xml:space="preserve"> </w:t>
      </w:r>
      <w:r>
        <w:rPr/>
        <w:t>значения математического</w:t>
      </w:r>
      <w:r>
        <w:rPr>
          <w:spacing w:val="-1"/>
        </w:rPr>
        <w:t xml:space="preserve"> </w:t>
      </w:r>
      <w:r>
        <w:rPr/>
        <w:t>термина</w:t>
      </w:r>
      <w:r>
        <w:rPr>
          <w:spacing w:val="-1"/>
        </w:rPr>
        <w:t xml:space="preserve"> </w:t>
      </w:r>
      <w:r>
        <w:rPr/>
        <w:t>(понятия).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63" w:firstLine="708"/>
        <w:rPr>
          <w:sz w:val="24"/>
        </w:rPr>
      </w:pP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9"/>
          <w:sz w:val="24"/>
        </w:rPr>
        <w:t xml:space="preserve"> </w:t>
      </w:r>
      <w:r>
        <w:rPr>
          <w:sz w:val="24"/>
        </w:rPr>
        <w:t>будут</w:t>
      </w:r>
      <w:r>
        <w:rPr>
          <w:spacing w:val="4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8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tabs>
          <w:tab w:val="clear" w:pos="720"/>
          <w:tab w:val="left" w:pos="2795" w:leader="none"/>
          <w:tab w:val="left" w:pos="4992" w:leader="none"/>
          <w:tab w:val="left" w:pos="6993" w:leader="none"/>
          <w:tab w:val="left" w:pos="7837" w:leader="none"/>
          <w:tab w:val="left" w:pos="9286" w:leader="none"/>
        </w:tabs>
        <w:spacing w:lineRule="auto" w:line="360" w:before="1" w:after="0"/>
        <w:ind w:left="232" w:right="172" w:firstLine="708"/>
        <w:jc w:val="left"/>
        <w:rPr>
          <w:sz w:val="24"/>
        </w:rPr>
      </w:pPr>
      <w:r>
        <w:rPr/>
        <w:t>использовать</w:t>
        <w:tab/>
        <w:t>математическую</w:t>
        <w:tab/>
        <w:t>терминологию</w:t>
        <w:tab/>
        <w:t>для</w:t>
        <w:tab/>
        <w:t>описания</w:t>
        <w:tab/>
      </w:r>
      <w:r>
        <w:rPr>
          <w:spacing w:val="-1"/>
        </w:rPr>
        <w:t>отношений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зависимостей;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строить</w:t>
      </w:r>
      <w:r>
        <w:rPr>
          <w:spacing w:val="-3"/>
        </w:rPr>
        <w:t xml:space="preserve"> </w:t>
      </w:r>
      <w:r>
        <w:rPr/>
        <w:t>речевые</w:t>
      </w:r>
      <w:r>
        <w:rPr>
          <w:spacing w:val="-4"/>
        </w:rPr>
        <w:t xml:space="preserve"> </w:t>
      </w:r>
      <w:r>
        <w:rPr/>
        <w:t>высказывания</w:t>
      </w:r>
      <w:r>
        <w:rPr>
          <w:spacing w:val="-4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решения</w:t>
      </w:r>
      <w:r>
        <w:rPr>
          <w:spacing w:val="-4"/>
        </w:rPr>
        <w:t xml:space="preserve"> </w:t>
      </w:r>
      <w:r>
        <w:rPr/>
        <w:t>задач,</w:t>
      </w:r>
      <w:r>
        <w:rPr>
          <w:spacing w:val="-3"/>
        </w:rPr>
        <w:t xml:space="preserve"> </w:t>
      </w:r>
      <w:r>
        <w:rPr/>
        <w:t>составлять</w:t>
      </w:r>
      <w:r>
        <w:rPr>
          <w:spacing w:val="-3"/>
        </w:rPr>
        <w:t xml:space="preserve"> </w:t>
      </w:r>
      <w:r>
        <w:rPr/>
        <w:t>текстовую</w:t>
      </w:r>
      <w:r>
        <w:rPr>
          <w:spacing w:val="-1"/>
        </w:rPr>
        <w:t xml:space="preserve"> </w:t>
      </w:r>
      <w:r>
        <w:rPr/>
        <w:t>задачу;</w:t>
      </w:r>
    </w:p>
    <w:p>
      <w:pPr>
        <w:pStyle w:val="Style14"/>
        <w:spacing w:lineRule="auto" w:line="360" w:before="137" w:after="0"/>
        <w:ind w:left="941" w:right="200" w:hanging="0"/>
        <w:jc w:val="left"/>
        <w:rPr>
          <w:sz w:val="24"/>
        </w:rPr>
      </w:pPr>
      <w:r>
        <w:rPr/>
        <w:t>объяснять на примерах отношения «больше-меньше на…», «больше-меньше в…», «равно»;</w:t>
      </w:r>
      <w:r>
        <w:rPr>
          <w:spacing w:val="-57"/>
        </w:rPr>
        <w:t xml:space="preserve"> </w:t>
      </w:r>
      <w:r>
        <w:rPr/>
        <w:t>использовать</w:t>
      </w:r>
      <w:r>
        <w:rPr>
          <w:spacing w:val="-1"/>
        </w:rPr>
        <w:t xml:space="preserve"> </w:t>
      </w:r>
      <w:r>
        <w:rPr/>
        <w:t>математическую</w:t>
      </w:r>
      <w:r>
        <w:rPr>
          <w:spacing w:val="1"/>
        </w:rPr>
        <w:t xml:space="preserve"> </w:t>
      </w:r>
      <w:r>
        <w:rPr/>
        <w:t>символику</w:t>
      </w:r>
      <w:r>
        <w:rPr>
          <w:spacing w:val="-6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составления</w:t>
      </w:r>
      <w:r>
        <w:rPr>
          <w:spacing w:val="-1"/>
        </w:rPr>
        <w:t xml:space="preserve"> </w:t>
      </w:r>
      <w:r>
        <w:rPr/>
        <w:t>числовых выражений;</w:t>
      </w:r>
    </w:p>
    <w:p>
      <w:pPr>
        <w:pStyle w:val="Style14"/>
        <w:tabs>
          <w:tab w:val="clear" w:pos="720"/>
          <w:tab w:val="left" w:pos="2334" w:leader="none"/>
          <w:tab w:val="left" w:pos="4109" w:leader="none"/>
          <w:tab w:val="left" w:pos="5299" w:leader="none"/>
          <w:tab w:val="left" w:pos="5889" w:leader="none"/>
          <w:tab w:val="left" w:pos="6877" w:leader="none"/>
          <w:tab w:val="left" w:pos="7983" w:leader="none"/>
          <w:tab w:val="left" w:pos="9426" w:leader="none"/>
        </w:tabs>
        <w:spacing w:lineRule="auto" w:line="360"/>
        <w:ind w:left="232" w:right="169" w:firstLine="708"/>
        <w:jc w:val="left"/>
        <w:rPr>
          <w:sz w:val="24"/>
        </w:rPr>
      </w:pPr>
      <w:r>
        <w:rPr/>
        <w:t>выбирать,</w:t>
        <w:tab/>
        <w:t>осуществлять</w:t>
        <w:tab/>
        <w:t>переход</w:t>
        <w:tab/>
        <w:t>от</w:t>
        <w:tab/>
        <w:t>одних</w:t>
        <w:tab/>
        <w:t>единиц</w:t>
        <w:tab/>
        <w:t>измерения</w:t>
        <w:tab/>
        <w:t>величины</w:t>
      </w:r>
      <w:r>
        <w:rPr>
          <w:spacing w:val="-57"/>
        </w:rPr>
        <w:t xml:space="preserve"> </w:t>
      </w:r>
      <w:r>
        <w:rPr/>
        <w:t>к другим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соответствии с</w:t>
      </w:r>
      <w:r>
        <w:rPr>
          <w:spacing w:val="-1"/>
        </w:rPr>
        <w:t xml:space="preserve"> </w:t>
      </w:r>
      <w:r>
        <w:rPr/>
        <w:t>практической</w:t>
      </w:r>
      <w:r>
        <w:rPr>
          <w:spacing w:val="-1"/>
        </w:rPr>
        <w:t xml:space="preserve"> </w:t>
      </w:r>
      <w:r>
        <w:rPr/>
        <w:t>ситуацией;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участвовать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обсуждении</w:t>
      </w:r>
      <w:r>
        <w:rPr>
          <w:spacing w:val="-2"/>
        </w:rPr>
        <w:t xml:space="preserve"> </w:t>
      </w:r>
      <w:r>
        <w:rPr/>
        <w:t>ошибок</w:t>
      </w:r>
      <w:r>
        <w:rPr>
          <w:spacing w:val="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ходе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результате</w:t>
      </w:r>
      <w:r>
        <w:rPr>
          <w:spacing w:val="-2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вычисления.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 w:before="137" w:after="0"/>
        <w:ind w:left="232" w:right="172" w:firstLine="708"/>
        <w:rPr>
          <w:sz w:val="24"/>
        </w:rPr>
      </w:pPr>
      <w:r>
        <w:rPr>
          <w:sz w:val="24"/>
        </w:rPr>
        <w:t>У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6"/>
          <w:sz w:val="24"/>
        </w:rPr>
        <w:t xml:space="preserve"> </w:t>
      </w:r>
      <w:r>
        <w:rPr>
          <w:sz w:val="24"/>
        </w:rPr>
        <w:t>будут</w:t>
      </w:r>
      <w:r>
        <w:rPr>
          <w:spacing w:val="3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6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spacing w:lineRule="auto" w:line="360"/>
        <w:ind w:left="941" w:right="4019" w:hanging="0"/>
        <w:jc w:val="left"/>
        <w:rPr>
          <w:sz w:val="24"/>
        </w:rPr>
      </w:pPr>
      <w:r>
        <w:rPr/>
        <w:t>проверять</w:t>
      </w:r>
      <w:r>
        <w:rPr>
          <w:spacing w:val="9"/>
        </w:rPr>
        <w:t xml:space="preserve"> </w:t>
      </w:r>
      <w:r>
        <w:rPr/>
        <w:t>ход</w:t>
      </w:r>
      <w:r>
        <w:rPr>
          <w:spacing w:val="10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результат</w:t>
      </w:r>
      <w:r>
        <w:rPr>
          <w:spacing w:val="10"/>
        </w:rPr>
        <w:t xml:space="preserve"> </w:t>
      </w:r>
      <w:r>
        <w:rPr/>
        <w:t>выполнения</w:t>
      </w:r>
      <w:r>
        <w:rPr>
          <w:spacing w:val="7"/>
        </w:rPr>
        <w:t xml:space="preserve"> </w:t>
      </w:r>
      <w:r>
        <w:rPr/>
        <w:t>действия;</w:t>
      </w:r>
      <w:r>
        <w:rPr>
          <w:spacing w:val="1"/>
        </w:rPr>
        <w:t xml:space="preserve"> </w:t>
      </w:r>
      <w:r>
        <w:rPr/>
        <w:t>вести</w:t>
      </w:r>
      <w:r>
        <w:rPr>
          <w:spacing w:val="-2"/>
        </w:rPr>
        <w:t xml:space="preserve"> </w:t>
      </w:r>
      <w:r>
        <w:rPr/>
        <w:t>поиск</w:t>
      </w:r>
      <w:r>
        <w:rPr>
          <w:spacing w:val="-2"/>
        </w:rPr>
        <w:t xml:space="preserve"> </w:t>
      </w:r>
      <w:r>
        <w:rPr/>
        <w:t>ошибок,</w:t>
      </w:r>
      <w:r>
        <w:rPr>
          <w:spacing w:val="-5"/>
        </w:rPr>
        <w:t xml:space="preserve"> </w:t>
      </w:r>
      <w:r>
        <w:rPr/>
        <w:t>характеризовать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исправлять;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формулировать</w:t>
      </w:r>
      <w:r>
        <w:rPr>
          <w:spacing w:val="-2"/>
        </w:rPr>
        <w:t xml:space="preserve"> </w:t>
      </w:r>
      <w:r>
        <w:rPr/>
        <w:t>ответ</w:t>
      </w:r>
      <w:r>
        <w:rPr>
          <w:spacing w:val="-3"/>
        </w:rPr>
        <w:t xml:space="preserve"> </w:t>
      </w:r>
      <w:r>
        <w:rPr/>
        <w:t>(вывод),</w:t>
      </w:r>
      <w:r>
        <w:rPr>
          <w:spacing w:val="-3"/>
        </w:rPr>
        <w:t xml:space="preserve"> </w:t>
      </w:r>
      <w:r>
        <w:rPr/>
        <w:t>подтверждать</w:t>
      </w:r>
      <w:r>
        <w:rPr>
          <w:spacing w:val="-1"/>
        </w:rPr>
        <w:t xml:space="preserve"> </w:t>
      </w:r>
      <w:r>
        <w:rPr/>
        <w:t>его</w:t>
      </w:r>
      <w:r>
        <w:rPr>
          <w:spacing w:val="-4"/>
        </w:rPr>
        <w:t xml:space="preserve"> </w:t>
      </w:r>
      <w:r>
        <w:rPr/>
        <w:t>объяснением,</w:t>
      </w:r>
      <w:r>
        <w:rPr>
          <w:spacing w:val="-3"/>
        </w:rPr>
        <w:t xml:space="preserve"> </w:t>
      </w:r>
      <w:r>
        <w:rPr/>
        <w:t>расчётами;</w:t>
      </w:r>
    </w:p>
    <w:p>
      <w:pPr>
        <w:pStyle w:val="Style14"/>
        <w:spacing w:lineRule="auto" w:line="360" w:before="139" w:after="0"/>
        <w:ind w:left="232" w:right="164" w:firstLine="708"/>
        <w:rPr>
          <w:sz w:val="24"/>
        </w:rPr>
      </w:pPr>
      <w:r>
        <w:rPr/>
        <w:t>выбирать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приёмы</w:t>
      </w:r>
      <w:r>
        <w:rPr>
          <w:spacing w:val="1"/>
        </w:rPr>
        <w:t xml:space="preserve"> </w:t>
      </w:r>
      <w:r>
        <w:rPr/>
        <w:t>прикидки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проверки</w:t>
      </w:r>
      <w:r>
        <w:rPr>
          <w:spacing w:val="1"/>
        </w:rPr>
        <w:t xml:space="preserve"> </w:t>
      </w:r>
      <w:r>
        <w:rPr/>
        <w:t>правильности</w:t>
      </w:r>
      <w:r>
        <w:rPr>
          <w:spacing w:val="1"/>
        </w:rPr>
        <w:t xml:space="preserve"> </w:t>
      </w:r>
      <w:r>
        <w:rPr/>
        <w:t>вычисления,</w:t>
      </w:r>
      <w:r>
        <w:rPr>
          <w:spacing w:val="-1"/>
        </w:rPr>
        <w:t xml:space="preserve"> </w:t>
      </w:r>
      <w:r>
        <w:rPr/>
        <w:t>проверять</w:t>
      </w:r>
      <w:r>
        <w:rPr>
          <w:spacing w:val="-2"/>
        </w:rPr>
        <w:t xml:space="preserve"> </w:t>
      </w:r>
      <w:r>
        <w:rPr/>
        <w:t>полноту</w:t>
      </w:r>
      <w:r>
        <w:rPr>
          <w:spacing w:val="-9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правильность</w:t>
      </w:r>
      <w:r>
        <w:rPr>
          <w:spacing w:val="-1"/>
        </w:rPr>
        <w:t xml:space="preserve"> </w:t>
      </w:r>
      <w:r>
        <w:rPr/>
        <w:t>заполнения</w:t>
      </w:r>
      <w:r>
        <w:rPr>
          <w:spacing w:val="-1"/>
        </w:rPr>
        <w:t xml:space="preserve"> </w:t>
      </w:r>
      <w:r>
        <w:rPr/>
        <w:t>таблиц</w:t>
      </w:r>
      <w:r>
        <w:rPr>
          <w:spacing w:val="-1"/>
        </w:rPr>
        <w:t xml:space="preserve"> </w:t>
      </w:r>
      <w:r>
        <w:rPr/>
        <w:t>сложения,</w:t>
      </w:r>
      <w:r>
        <w:rPr>
          <w:spacing w:val="1"/>
        </w:rPr>
        <w:t xml:space="preserve"> </w:t>
      </w:r>
      <w:r>
        <w:rPr/>
        <w:t>умножения.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75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>
      <w:pPr>
        <w:pStyle w:val="Style14"/>
        <w:spacing w:lineRule="auto" w:line="360" w:before="1" w:after="0"/>
        <w:ind w:left="232" w:right="165" w:firstLine="708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группе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паре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предложенные</w:t>
      </w:r>
      <w:r>
        <w:rPr>
          <w:spacing w:val="1"/>
        </w:rPr>
        <w:t xml:space="preserve"> </w:t>
      </w:r>
      <w:r>
        <w:rPr/>
        <w:t>задания</w:t>
      </w:r>
      <w:r>
        <w:rPr>
          <w:spacing w:val="1"/>
        </w:rPr>
        <w:t xml:space="preserve"> </w:t>
      </w:r>
      <w:r>
        <w:rPr/>
        <w:t>(находить</w:t>
      </w:r>
      <w:r>
        <w:rPr>
          <w:spacing w:val="1"/>
        </w:rPr>
        <w:t xml:space="preserve"> </w:t>
      </w:r>
      <w:r>
        <w:rPr/>
        <w:t>разные</w:t>
      </w:r>
      <w:r>
        <w:rPr>
          <w:spacing w:val="1"/>
        </w:rPr>
        <w:t xml:space="preserve"> </w:t>
      </w:r>
      <w:r>
        <w:rPr/>
        <w:t>решения, определять с помощью цифровых и аналоговых приборов, измерительных инструментов</w:t>
      </w:r>
      <w:r>
        <w:rPr>
          <w:spacing w:val="1"/>
        </w:rPr>
        <w:t xml:space="preserve"> </w:t>
      </w:r>
      <w:r>
        <w:rPr/>
        <w:t>длину,</w:t>
      </w:r>
      <w:r>
        <w:rPr>
          <w:spacing w:val="-1"/>
        </w:rPr>
        <w:t xml:space="preserve"> </w:t>
      </w:r>
      <w:r>
        <w:rPr/>
        <w:t>массу,</w:t>
      </w:r>
      <w:r>
        <w:rPr>
          <w:spacing w:val="2"/>
        </w:rPr>
        <w:t xml:space="preserve"> </w:t>
      </w:r>
      <w:r>
        <w:rPr/>
        <w:t>время);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договариваться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распределении</w:t>
      </w:r>
      <w:r>
        <w:rPr>
          <w:spacing w:val="1"/>
        </w:rPr>
        <w:t xml:space="preserve"> </w:t>
      </w:r>
      <w:r>
        <w:rPr/>
        <w:t>обязанностей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совместном</w:t>
      </w:r>
      <w:r>
        <w:rPr>
          <w:spacing w:val="1"/>
        </w:rPr>
        <w:t xml:space="preserve"> </w:t>
      </w:r>
      <w:r>
        <w:rPr/>
        <w:t>труде,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руководителя,</w:t>
      </w:r>
      <w:r>
        <w:rPr>
          <w:spacing w:val="-1"/>
        </w:rPr>
        <w:t xml:space="preserve"> </w:t>
      </w:r>
      <w:r>
        <w:rPr/>
        <w:t>подчинённого,</w:t>
      </w:r>
      <w:r>
        <w:rPr>
          <w:spacing w:val="-1"/>
        </w:rPr>
        <w:t xml:space="preserve"> </w:t>
      </w:r>
      <w:r>
        <w:rPr/>
        <w:t>сдержанно</w:t>
      </w:r>
      <w:r>
        <w:rPr>
          <w:spacing w:val="-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замечания</w:t>
      </w:r>
      <w:r>
        <w:rPr>
          <w:spacing w:val="-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своей</w:t>
      </w:r>
      <w:r>
        <w:rPr>
          <w:spacing w:val="6"/>
        </w:rPr>
        <w:t xml:space="preserve"> </w:t>
      </w:r>
      <w:r>
        <w:rPr/>
        <w:t>работе;</w:t>
      </w:r>
    </w:p>
    <w:p>
      <w:pPr>
        <w:pStyle w:val="Style14"/>
        <w:ind w:left="941" w:hanging="0"/>
        <w:rPr>
          <w:sz w:val="24"/>
        </w:rPr>
      </w:pPr>
      <w:r>
        <w:rPr/>
        <w:t>выполнять совместно</w:t>
      </w:r>
      <w:r>
        <w:rPr>
          <w:spacing w:val="-1"/>
        </w:rPr>
        <w:t xml:space="preserve"> </w:t>
      </w:r>
      <w:r>
        <w:rPr/>
        <w:t>прикидку</w:t>
      </w:r>
      <w:r>
        <w:rPr>
          <w:spacing w:val="-9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оценку</w:t>
      </w:r>
      <w:r>
        <w:rPr>
          <w:spacing w:val="-6"/>
        </w:rPr>
        <w:t xml:space="preserve"> </w:t>
      </w:r>
      <w:r>
        <w:rPr/>
        <w:t>результата</w:t>
      </w:r>
      <w:r>
        <w:rPr>
          <w:spacing w:val="-1"/>
        </w:rPr>
        <w:t xml:space="preserve"> </w:t>
      </w:r>
      <w:r>
        <w:rPr/>
        <w:t>выполнения общей</w:t>
      </w:r>
      <w:r>
        <w:rPr>
          <w:spacing w:val="-1"/>
        </w:rPr>
        <w:t xml:space="preserve"> </w:t>
      </w:r>
      <w:r>
        <w:rPr/>
        <w:t>работы.</w:t>
      </w:r>
    </w:p>
    <w:p>
      <w:pPr>
        <w:pStyle w:val="ListParagraph"/>
        <w:numPr>
          <w:ilvl w:val="1"/>
          <w:numId w:val="55"/>
        </w:numPr>
        <w:tabs>
          <w:tab w:val="clear" w:pos="720"/>
          <w:tab w:val="left" w:pos="1602" w:leader="none"/>
        </w:tabs>
        <w:spacing w:before="138" w:after="0"/>
        <w:ind w:left="160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>
      <w:pPr>
        <w:sectPr>
          <w:headerReference w:type="default" r:id="rId11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55"/>
        </w:numPr>
        <w:tabs>
          <w:tab w:val="clear" w:pos="720"/>
          <w:tab w:val="left" w:pos="1782" w:leader="none"/>
        </w:tabs>
        <w:spacing w:before="137" w:after="0"/>
        <w:ind w:left="1781" w:hanging="84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 w:before="90" w:after="0"/>
        <w:ind w:left="232" w:right="167" w:firstLine="708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миллиона: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поразрядное</w:t>
      </w:r>
      <w:r>
        <w:rPr>
          <w:spacing w:val="6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упорядочение. Число, большее или меньшее данного числа на заданное число разрядных единиц, в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раз.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before="1" w:after="0"/>
        <w:ind w:left="1961" w:hanging="1021"/>
        <w:jc w:val="both"/>
        <w:rPr>
          <w:sz w:val="24"/>
        </w:rPr>
      </w:pPr>
      <w:r>
        <w:rPr>
          <w:sz w:val="24"/>
        </w:rPr>
        <w:t>Величины: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массе,</w:t>
      </w:r>
      <w:r>
        <w:rPr>
          <w:spacing w:val="-2"/>
          <w:sz w:val="24"/>
        </w:rPr>
        <w:t xml:space="preserve"> </w:t>
      </w:r>
      <w:r>
        <w:rPr>
          <w:sz w:val="24"/>
        </w:rPr>
        <w:t>длине,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вместимости.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before="137" w:after="0"/>
        <w:ind w:left="1961" w:hanging="1021"/>
        <w:jc w:val="both"/>
        <w:rPr>
          <w:sz w:val="24"/>
        </w:rPr>
      </w:pP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ними: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центнер,</w:t>
      </w:r>
      <w:r>
        <w:rPr>
          <w:spacing w:val="-2"/>
          <w:sz w:val="24"/>
        </w:rPr>
        <w:t xml:space="preserve"> </w:t>
      </w:r>
      <w:r>
        <w:rPr>
          <w:sz w:val="24"/>
        </w:rPr>
        <w:t>тонна.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before="139" w:after="0"/>
        <w:ind w:left="1961" w:hanging="1021"/>
        <w:jc w:val="both"/>
        <w:rPr>
          <w:sz w:val="24"/>
        </w:rPr>
      </w:pPr>
      <w:r>
        <w:rPr>
          <w:sz w:val="24"/>
        </w:rPr>
        <w:t>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(сутки,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неделя,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месяц,</w:t>
      </w:r>
      <w:r>
        <w:rPr>
          <w:spacing w:val="-2"/>
          <w:sz w:val="24"/>
        </w:rPr>
        <w:t xml:space="preserve"> </w:t>
      </w:r>
      <w:r>
        <w:rPr>
          <w:sz w:val="24"/>
        </w:rPr>
        <w:t>год,</w:t>
      </w:r>
      <w:r>
        <w:rPr>
          <w:spacing w:val="-3"/>
          <w:sz w:val="24"/>
        </w:rPr>
        <w:t xml:space="preserve"> </w:t>
      </w:r>
      <w:r>
        <w:rPr>
          <w:sz w:val="24"/>
        </w:rPr>
        <w:t>век),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ними.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 w:before="137" w:after="0"/>
        <w:ind w:left="232" w:right="169" w:firstLine="708"/>
        <w:jc w:val="both"/>
        <w:rPr>
          <w:sz w:val="24"/>
        </w:rPr>
      </w:pP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(миллиметр,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57"/>
          <w:sz w:val="24"/>
        </w:rPr>
        <w:t xml:space="preserve"> </w:t>
      </w:r>
      <w:r>
        <w:rPr>
          <w:sz w:val="24"/>
        </w:rPr>
        <w:t>(квадратный метр, квадратный сантиметр), вместимости (литр), скорости (километры в час, 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минуту,</w:t>
      </w:r>
      <w:r>
        <w:rPr>
          <w:spacing w:val="2"/>
          <w:sz w:val="24"/>
        </w:rPr>
        <w:t xml:space="preserve"> </w:t>
      </w:r>
      <w:r>
        <w:rPr>
          <w:sz w:val="24"/>
        </w:rPr>
        <w:t>метры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секунду).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100 000.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before="1" w:after="0"/>
        <w:ind w:left="1961" w:hanging="1021"/>
        <w:jc w:val="both"/>
        <w:rPr>
          <w:sz w:val="24"/>
        </w:rPr>
      </w:pPr>
      <w:r>
        <w:rPr>
          <w:sz w:val="24"/>
        </w:rPr>
        <w:t>Доля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массы,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длины.</w:t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782" w:leader="none"/>
        </w:tabs>
        <w:spacing w:before="138" w:after="0"/>
        <w:ind w:left="1781" w:hanging="841"/>
        <w:jc w:val="both"/>
        <w:rPr>
          <w:sz w:val="24"/>
        </w:rPr>
      </w:pP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  <w:tab w:val="left" w:pos="2706" w:leader="none"/>
          <w:tab w:val="left" w:pos="5132" w:leader="none"/>
          <w:tab w:val="left" w:pos="7162" w:leader="none"/>
          <w:tab w:val="left" w:pos="9857" w:leader="none"/>
        </w:tabs>
        <w:spacing w:lineRule="auto" w:line="360" w:before="139" w:after="0"/>
        <w:ind w:left="232" w:right="166" w:firstLine="708"/>
        <w:jc w:val="both"/>
        <w:rPr>
          <w:sz w:val="24"/>
        </w:rPr>
      </w:pP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миллиона.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  <w:tab/>
        <w:t>умножение,</w:t>
        <w:tab/>
        <w:t>деление</w:t>
        <w:tab/>
        <w:t>многозначных</w:t>
        <w:tab/>
      </w:r>
      <w:r>
        <w:rPr>
          <w:spacing w:val="-1"/>
          <w:sz w:val="24"/>
        </w:rPr>
        <w:t>чисел</w:t>
      </w:r>
      <w:r>
        <w:rPr>
          <w:spacing w:val="-58"/>
          <w:sz w:val="24"/>
        </w:rPr>
        <w:t xml:space="preserve"> </w:t>
      </w:r>
      <w:r>
        <w:rPr>
          <w:sz w:val="24"/>
        </w:rPr>
        <w:t>на однозначное (двузначное) число в пределах 100 000. Деление с остатком. Умножение и 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10, 100, 1000.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  <w:tab w:val="left" w:pos="3568" w:leader="none"/>
          <w:tab w:val="left" w:pos="5923" w:leader="none"/>
          <w:tab w:val="left" w:pos="7516" w:leader="none"/>
          <w:tab w:val="left" w:pos="8298" w:leader="none"/>
          <w:tab w:val="left" w:pos="9203" w:leader="none"/>
        </w:tabs>
        <w:spacing w:lineRule="auto" w:line="360"/>
        <w:ind w:left="232" w:right="163" w:firstLine="708"/>
        <w:jc w:val="both"/>
        <w:rPr>
          <w:sz w:val="24"/>
        </w:rPr>
      </w:pPr>
      <w:r>
        <w:rPr>
          <w:sz w:val="24"/>
        </w:rPr>
        <w:t>Свойства</w:t>
        <w:tab/>
        <w:t>арифметических</w:t>
        <w:tab/>
        <w:t>действий</w:t>
        <w:tab/>
        <w:t>и</w:t>
        <w:tab/>
        <w:t>их</w:t>
        <w:tab/>
        <w:t>применение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пределах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100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000.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Проверка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результата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вычислений,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том       </w:t>
      </w:r>
      <w:r>
        <w:rPr>
          <w:spacing w:val="2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калькулятора.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70" w:firstLine="708"/>
        <w:jc w:val="both"/>
        <w:rPr>
          <w:sz w:val="24"/>
        </w:rPr>
      </w:pPr>
      <w:r>
        <w:rPr>
          <w:sz w:val="24"/>
        </w:rPr>
        <w:t>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неизвестного компонента.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Умножение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число.</w:t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782" w:leader="none"/>
        </w:tabs>
        <w:spacing w:before="138" w:after="0"/>
        <w:ind w:left="1781" w:hanging="841"/>
        <w:jc w:val="both"/>
        <w:rPr>
          <w:sz w:val="24"/>
        </w:rPr>
      </w:pPr>
      <w:r>
        <w:rPr>
          <w:sz w:val="24"/>
        </w:rPr>
        <w:t>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  <w:tab w:val="left" w:pos="3772" w:leader="none"/>
          <w:tab w:val="left" w:pos="6884" w:leader="none"/>
          <w:tab w:val="left" w:pos="9363" w:leader="none"/>
        </w:tabs>
        <w:spacing w:lineRule="auto" w:line="360" w:before="136" w:after="0"/>
        <w:ind w:left="232" w:right="163" w:firstLine="708"/>
        <w:jc w:val="both"/>
        <w:rPr>
          <w:sz w:val="24"/>
        </w:rPr>
      </w:pPr>
      <w:r>
        <w:rPr>
          <w:sz w:val="24"/>
        </w:rPr>
        <w:t>Работа с текстовой задачей, решение которой содержит 2–3 действия: 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на модели, планирование и запись решения, проверка решения и ответа.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зависимостей, характеризующих процессы: движения (скорость, время, пройденный путь),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(производительность,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работы),</w:t>
      </w:r>
      <w:r>
        <w:rPr>
          <w:spacing w:val="1"/>
          <w:sz w:val="24"/>
        </w:rPr>
        <w:t xml:space="preserve"> </w:t>
      </w:r>
      <w:r>
        <w:rPr>
          <w:sz w:val="24"/>
        </w:rPr>
        <w:t>купли-продажи</w:t>
      </w:r>
      <w:r>
        <w:rPr>
          <w:spacing w:val="1"/>
          <w:sz w:val="24"/>
        </w:rPr>
        <w:t xml:space="preserve"> </w:t>
      </w:r>
      <w:r>
        <w:rPr>
          <w:sz w:val="24"/>
        </w:rPr>
        <w:t>(цена,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соответствующих задач. Задачи на установление времени (начало, продолжительность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события),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расчёта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 величины по её доле. Разные способы решения некоторых видов изученных 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  <w:tab/>
        <w:t>решения</w:t>
        <w:tab/>
        <w:t>по</w:t>
        <w:tab/>
        <w:t>действиям с пояснением,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числового выражения.</w:t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782" w:leader="none"/>
        </w:tabs>
        <w:spacing w:before="3" w:after="0"/>
        <w:ind w:left="1781" w:hanging="841"/>
        <w:jc w:val="both"/>
        <w:rPr>
          <w:sz w:val="24"/>
        </w:rPr>
      </w:pPr>
      <w:r>
        <w:rPr>
          <w:sz w:val="24"/>
        </w:rPr>
        <w:t>Пространственные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before="136" w:after="0"/>
        <w:ind w:left="1961" w:hanging="1021"/>
        <w:jc w:val="both"/>
        <w:rPr>
          <w:sz w:val="24"/>
        </w:rPr>
      </w:pPr>
      <w:r>
        <w:rPr>
          <w:sz w:val="24"/>
        </w:rPr>
        <w:t>Наглядные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симметрии.</w:t>
      </w:r>
    </w:p>
    <w:p>
      <w:pPr>
        <w:sectPr>
          <w:headerReference w:type="default" r:id="rId12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55"/>
        </w:numPr>
        <w:tabs>
          <w:tab w:val="clear" w:pos="720"/>
          <w:tab w:val="left" w:pos="1962" w:leader="none"/>
          <w:tab w:val="left" w:pos="2005" w:leader="none"/>
          <w:tab w:val="left" w:pos="3617" w:leader="none"/>
          <w:tab w:val="left" w:pos="5579" w:leader="none"/>
          <w:tab w:val="left" w:pos="7433" w:leader="none"/>
          <w:tab w:val="left" w:pos="9813" w:leader="none"/>
        </w:tabs>
        <w:spacing w:lineRule="auto" w:line="360" w:before="140" w:after="0"/>
        <w:ind w:left="232" w:right="172" w:firstLine="708"/>
        <w:jc w:val="both"/>
        <w:rPr>
          <w:sz w:val="24"/>
        </w:rPr>
      </w:pPr>
      <w:r>
        <w:rPr>
          <w:sz w:val="24"/>
        </w:rPr>
        <w:t>Окружность,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круг: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  <w:tab/>
        <w:t>радиуса.</w:t>
        <w:tab/>
        <w:t>Построение</w:t>
        <w:tab/>
        <w:t>изученных</w:t>
        <w:tab/>
        <w:t>геометрических</w:t>
        <w:tab/>
      </w:r>
      <w:r>
        <w:rPr>
          <w:spacing w:val="-2"/>
          <w:sz w:val="24"/>
        </w:rPr>
        <w:t>фигур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74" w:hanging="0"/>
        <w:rPr>
          <w:sz w:val="24"/>
        </w:rPr>
      </w:pP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линейки,</w:t>
      </w:r>
      <w:r>
        <w:rPr>
          <w:spacing w:val="1"/>
        </w:rPr>
        <w:t xml:space="preserve"> </w:t>
      </w:r>
      <w:r>
        <w:rPr/>
        <w:t>угольника,</w:t>
      </w:r>
      <w:r>
        <w:rPr>
          <w:spacing w:val="1"/>
        </w:rPr>
        <w:t xml:space="preserve"> </w:t>
      </w:r>
      <w:r>
        <w:rPr/>
        <w:t>циркуля.</w:t>
      </w:r>
      <w:r>
        <w:rPr>
          <w:spacing w:val="1"/>
        </w:rPr>
        <w:t xml:space="preserve"> </w:t>
      </w:r>
      <w:r>
        <w:rPr/>
        <w:t>Различение,</w:t>
      </w:r>
      <w:r>
        <w:rPr>
          <w:spacing w:val="1"/>
        </w:rPr>
        <w:t xml:space="preserve"> </w:t>
      </w:r>
      <w:r>
        <w:rPr/>
        <w:t>называние</w:t>
      </w:r>
      <w:r>
        <w:rPr>
          <w:spacing w:val="1"/>
        </w:rPr>
        <w:t xml:space="preserve"> </w:t>
      </w:r>
      <w:r>
        <w:rPr/>
        <w:t>пространственных</w:t>
      </w:r>
      <w:r>
        <w:rPr>
          <w:spacing w:val="1"/>
        </w:rPr>
        <w:t xml:space="preserve"> </w:t>
      </w:r>
      <w:r>
        <w:rPr/>
        <w:t>геометрических</w:t>
      </w:r>
      <w:r>
        <w:rPr>
          <w:spacing w:val="1"/>
        </w:rPr>
        <w:t xml:space="preserve"> </w:t>
      </w:r>
      <w:r>
        <w:rPr/>
        <w:t>фигур</w:t>
      </w:r>
      <w:r>
        <w:rPr>
          <w:spacing w:val="2"/>
        </w:rPr>
        <w:t xml:space="preserve"> </w:t>
      </w:r>
      <w:r>
        <w:rPr/>
        <w:t>(тел):</w:t>
      </w:r>
      <w:r>
        <w:rPr>
          <w:spacing w:val="-2"/>
        </w:rPr>
        <w:t xml:space="preserve"> </w:t>
      </w:r>
      <w:r>
        <w:rPr/>
        <w:t>шар, куб, цилиндр,</w:t>
      </w:r>
      <w:r>
        <w:rPr>
          <w:spacing w:val="-1"/>
        </w:rPr>
        <w:t xml:space="preserve"> </w:t>
      </w:r>
      <w:r>
        <w:rPr/>
        <w:t>конус, пирамида.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75" w:firstLine="708"/>
        <w:jc w:val="both"/>
        <w:rPr>
          <w:sz w:val="24"/>
        </w:rPr>
      </w:pPr>
      <w:r>
        <w:rPr>
          <w:sz w:val="24"/>
        </w:rPr>
        <w:t>Конструирование: разбиение фигуры на прямоугольники (квадраты), составление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"/>
          <w:sz w:val="24"/>
        </w:rPr>
        <w:t xml:space="preserve"> </w:t>
      </w:r>
      <w:r>
        <w:rPr>
          <w:sz w:val="24"/>
        </w:rPr>
        <w:t>из прямоугольников/квадратов.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62" w:firstLine="708"/>
        <w:jc w:val="both"/>
        <w:rPr>
          <w:sz w:val="24"/>
        </w:rPr>
      </w:pPr>
      <w:r>
        <w:rPr>
          <w:sz w:val="24"/>
        </w:rPr>
        <w:t>Периметр,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(квадратов).</w:t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Математическая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 w:before="134" w:after="0"/>
        <w:ind w:left="232" w:right="172" w:firstLine="708"/>
        <w:jc w:val="both"/>
        <w:rPr>
          <w:sz w:val="24"/>
        </w:rPr>
      </w:pPr>
      <w:r>
        <w:rPr>
          <w:sz w:val="24"/>
        </w:rPr>
        <w:t>Работа с утверждениями: конструирование, проверка истинности. Составление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рассуждений при решении задач.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  <w:tab w:val="left" w:pos="9144" w:leader="none"/>
        </w:tabs>
        <w:spacing w:lineRule="auto" w:line="360"/>
        <w:ind w:left="232" w:right="165" w:firstLine="708"/>
        <w:jc w:val="both"/>
        <w:rPr>
          <w:sz w:val="24"/>
        </w:rPr>
      </w:pPr>
      <w:r>
        <w:rPr>
          <w:sz w:val="24"/>
        </w:rPr>
        <w:t>Данные о реальных процессах и явлениях окружающего мира, представленные на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диаграммах, схемах, в таблицах, текстах. Сбор математических данных о заданном объекте (числе,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величине, геометрической фигуре). Поиск информации в справочной литературе, сети 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  <w:tab/>
        <w:t>информации</w:t>
      </w:r>
    </w:p>
    <w:p>
      <w:pPr>
        <w:pStyle w:val="Style14"/>
        <w:spacing w:before="1" w:after="0"/>
        <w:ind w:left="232" w:hanging="0"/>
        <w:rPr>
          <w:sz w:val="24"/>
        </w:rPr>
      </w:pPr>
      <w:r>
        <w:rPr/>
        <w:t>в</w:t>
      </w:r>
      <w:r>
        <w:rPr>
          <w:spacing w:val="-4"/>
        </w:rPr>
        <w:t xml:space="preserve"> </w:t>
      </w:r>
      <w:r>
        <w:rPr/>
        <w:t>предложенной</w:t>
      </w:r>
      <w:r>
        <w:rPr>
          <w:spacing w:val="-2"/>
        </w:rPr>
        <w:t xml:space="preserve"> </w:t>
      </w:r>
      <w:r>
        <w:rPr/>
        <w:t>таблице,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столбчатой</w:t>
      </w:r>
      <w:r>
        <w:rPr>
          <w:spacing w:val="-1"/>
        </w:rPr>
        <w:t xml:space="preserve"> </w:t>
      </w:r>
      <w:r>
        <w:rPr/>
        <w:t>диаграмме.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  <w:tab w:val="left" w:pos="4960" w:leader="none"/>
          <w:tab w:val="left" w:pos="8615" w:leader="none"/>
        </w:tabs>
        <w:spacing w:lineRule="auto" w:line="360" w:before="136" w:after="0"/>
        <w:ind w:left="232" w:right="164" w:firstLine="708"/>
        <w:jc w:val="both"/>
        <w:rPr>
          <w:sz w:val="24"/>
        </w:rPr>
      </w:pPr>
      <w:r>
        <w:rPr>
          <w:sz w:val="24"/>
        </w:rPr>
        <w:t xml:space="preserve">Доступные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электронные      средства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обучения,     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       тренажёры,</w:t>
      </w:r>
      <w:r>
        <w:rPr>
          <w:spacing w:val="-57"/>
          <w:sz w:val="24"/>
        </w:rPr>
        <w:t xml:space="preserve"> </w:t>
      </w:r>
      <w:r>
        <w:rPr>
          <w:sz w:val="24"/>
        </w:rPr>
        <w:t>их использование под руководством педагога и самостоятельно. Правила безопасной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  <w:tab/>
        <w:t>сайты,</w:t>
        <w:tab/>
        <w:t>ориентированные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начальной школы).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exact" w:line="275"/>
        <w:ind w:left="1961" w:hanging="1021"/>
        <w:jc w:val="both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782" w:leader="none"/>
        </w:tabs>
        <w:spacing w:lineRule="auto" w:line="360" w:before="140" w:after="0"/>
        <w:ind w:left="232" w:right="171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действий, регулятивных универсальных учебных действий,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7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tabs>
          <w:tab w:val="clear" w:pos="720"/>
          <w:tab w:val="left" w:pos="2915" w:leader="none"/>
          <w:tab w:val="left" w:pos="3270" w:leader="none"/>
          <w:tab w:val="left" w:pos="4590" w:leader="none"/>
          <w:tab w:val="left" w:pos="6493" w:leader="none"/>
          <w:tab w:val="left" w:pos="8251" w:leader="none"/>
          <w:tab w:val="left" w:pos="9860" w:leader="none"/>
          <w:tab w:val="left" w:pos="10316" w:leader="none"/>
        </w:tabs>
        <w:spacing w:lineRule="auto" w:line="360"/>
        <w:ind w:left="232" w:right="174" w:firstLine="708"/>
        <w:jc w:val="left"/>
        <w:rPr>
          <w:sz w:val="24"/>
        </w:rPr>
      </w:pPr>
      <w:r>
        <w:rPr/>
        <w:t>ориентироваться</w:t>
        <w:tab/>
        <w:t>в</w:t>
        <w:tab/>
        <w:t>изученной</w:t>
        <w:tab/>
        <w:t>математической</w:t>
        <w:tab/>
        <w:t>терминологии,</w:t>
        <w:tab/>
        <w:t>использовать</w:t>
        <w:tab/>
        <w:t>её</w:t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rPr/>
        <w:t>высказываниях</w:t>
      </w:r>
      <w:r>
        <w:rPr>
          <w:spacing w:val="1"/>
        </w:rPr>
        <w:t xml:space="preserve"> </w:t>
      </w:r>
      <w:r>
        <w:rPr/>
        <w:t>и рассуждениях;</w:t>
      </w:r>
    </w:p>
    <w:p>
      <w:pPr>
        <w:pStyle w:val="Style14"/>
        <w:tabs>
          <w:tab w:val="clear" w:pos="720"/>
          <w:tab w:val="left" w:pos="2332" w:leader="none"/>
          <w:tab w:val="left" w:pos="4229" w:leader="none"/>
          <w:tab w:val="left" w:pos="5339" w:leader="none"/>
          <w:tab w:val="left" w:pos="6313" w:leader="none"/>
          <w:tab w:val="left" w:pos="7635" w:leader="none"/>
          <w:tab w:val="left" w:pos="9508" w:leader="none"/>
        </w:tabs>
        <w:spacing w:lineRule="auto" w:line="360" w:before="1" w:after="0"/>
        <w:ind w:left="232" w:right="174" w:firstLine="708"/>
        <w:jc w:val="left"/>
        <w:rPr>
          <w:sz w:val="24"/>
        </w:rPr>
      </w:pPr>
      <w:r>
        <w:rPr/>
        <w:t>сравнивать</w:t>
        <w:tab/>
        <w:t>математические</w:t>
        <w:tab/>
        <w:t>объекты</w:t>
        <w:tab/>
        <w:t>(числа,</w:t>
        <w:tab/>
        <w:t>величины,</w:t>
        <w:tab/>
        <w:t>геометрические</w:t>
        <w:tab/>
      </w:r>
      <w:r>
        <w:rPr>
          <w:spacing w:val="-1"/>
        </w:rPr>
        <w:t>фигуры),</w:t>
      </w:r>
      <w:r>
        <w:rPr>
          <w:spacing w:val="-57"/>
        </w:rPr>
        <w:t xml:space="preserve"> </w:t>
      </w:r>
      <w:r>
        <w:rPr/>
        <w:t>записывать признак сравнения;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выбирать</w:t>
      </w:r>
      <w:r>
        <w:rPr>
          <w:spacing w:val="34"/>
        </w:rPr>
        <w:t xml:space="preserve"> </w:t>
      </w:r>
      <w:r>
        <w:rPr/>
        <w:t>метод</w:t>
      </w:r>
      <w:r>
        <w:rPr>
          <w:spacing w:val="33"/>
        </w:rPr>
        <w:t xml:space="preserve"> </w:t>
      </w:r>
      <w:r>
        <w:rPr/>
        <w:t>решения</w:t>
      </w:r>
      <w:r>
        <w:rPr>
          <w:spacing w:val="32"/>
        </w:rPr>
        <w:t xml:space="preserve"> </w:t>
      </w:r>
      <w:r>
        <w:rPr/>
        <w:t>математической</w:t>
      </w:r>
      <w:r>
        <w:rPr>
          <w:spacing w:val="33"/>
        </w:rPr>
        <w:t xml:space="preserve"> </w:t>
      </w:r>
      <w:r>
        <w:rPr/>
        <w:t>задачи</w:t>
      </w:r>
      <w:r>
        <w:rPr>
          <w:spacing w:val="34"/>
        </w:rPr>
        <w:t xml:space="preserve"> </w:t>
      </w:r>
      <w:r>
        <w:rPr/>
        <w:t>(алгоритм</w:t>
      </w:r>
      <w:r>
        <w:rPr>
          <w:spacing w:val="32"/>
        </w:rPr>
        <w:t xml:space="preserve"> </w:t>
      </w:r>
      <w:r>
        <w:rPr/>
        <w:t>действия,</w:t>
      </w:r>
      <w:r>
        <w:rPr>
          <w:spacing w:val="32"/>
        </w:rPr>
        <w:t xml:space="preserve"> </w:t>
      </w:r>
      <w:r>
        <w:rPr/>
        <w:t>приём</w:t>
      </w:r>
      <w:r>
        <w:rPr>
          <w:spacing w:val="32"/>
        </w:rPr>
        <w:t xml:space="preserve"> </w:t>
      </w:r>
      <w:r>
        <w:rPr/>
        <w:t>вычисления,</w:t>
      </w:r>
      <w:r>
        <w:rPr>
          <w:spacing w:val="-57"/>
        </w:rPr>
        <w:t xml:space="preserve"> </w:t>
      </w:r>
      <w:r>
        <w:rPr/>
        <w:t>способ</w:t>
      </w:r>
      <w:r>
        <w:rPr>
          <w:spacing w:val="-1"/>
        </w:rPr>
        <w:t xml:space="preserve"> </w:t>
      </w:r>
      <w:r>
        <w:rPr/>
        <w:t>решения, моделирование</w:t>
      </w:r>
      <w:r>
        <w:rPr>
          <w:spacing w:val="-1"/>
        </w:rPr>
        <w:t xml:space="preserve"> </w:t>
      </w:r>
      <w:r>
        <w:rPr/>
        <w:t>ситуации,</w:t>
      </w:r>
      <w:r>
        <w:rPr>
          <w:spacing w:val="-1"/>
        </w:rPr>
        <w:t xml:space="preserve"> </w:t>
      </w:r>
      <w:r>
        <w:rPr/>
        <w:t>перебор вариантов);</w:t>
      </w:r>
    </w:p>
    <w:p>
      <w:pPr>
        <w:pStyle w:val="Style14"/>
        <w:spacing w:lineRule="auto" w:line="360"/>
        <w:ind w:left="941" w:right="426" w:hanging="0"/>
        <w:jc w:val="left"/>
        <w:rPr>
          <w:sz w:val="24"/>
        </w:rPr>
      </w:pPr>
      <w:r>
        <w:rPr/>
        <w:t>обнаруживать модели изученных геометрических фигур в окружающем мире;</w:t>
      </w:r>
      <w:r>
        <w:rPr>
          <w:spacing w:val="1"/>
        </w:rPr>
        <w:t xml:space="preserve"> </w:t>
      </w:r>
      <w:r>
        <w:rPr/>
        <w:t>конструировать</w:t>
      </w:r>
      <w:r>
        <w:rPr>
          <w:spacing w:val="60"/>
        </w:rPr>
        <w:t xml:space="preserve"> </w:t>
      </w:r>
      <w:r>
        <w:rPr/>
        <w:t>геометрическую</w:t>
      </w:r>
      <w:r>
        <w:rPr>
          <w:spacing w:val="59"/>
        </w:rPr>
        <w:t xml:space="preserve"> </w:t>
      </w:r>
      <w:r>
        <w:rPr/>
        <w:t>фигуру,</w:t>
      </w:r>
      <w:r>
        <w:rPr>
          <w:spacing w:val="1"/>
        </w:rPr>
        <w:t xml:space="preserve"> </w:t>
      </w:r>
      <w:r>
        <w:rPr/>
        <w:t>обладающую</w:t>
      </w:r>
      <w:r>
        <w:rPr>
          <w:spacing w:val="59"/>
        </w:rPr>
        <w:t xml:space="preserve"> </w:t>
      </w:r>
      <w:r>
        <w:rPr/>
        <w:t>заданным</w:t>
      </w:r>
      <w:r>
        <w:rPr>
          <w:spacing w:val="60"/>
        </w:rPr>
        <w:t xml:space="preserve"> </w:t>
      </w:r>
      <w:r>
        <w:rPr/>
        <w:t>свойством</w:t>
      </w:r>
      <w:r>
        <w:rPr>
          <w:spacing w:val="60"/>
        </w:rPr>
        <w:t xml:space="preserve"> </w:t>
      </w:r>
      <w:r>
        <w:rPr/>
        <w:t>(отрезок</w:t>
      </w:r>
    </w:p>
    <w:p>
      <w:pPr>
        <w:sectPr>
          <w:headerReference w:type="default" r:id="rId12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941" w:right="1224" w:hanging="709"/>
        <w:jc w:val="left"/>
        <w:rPr>
          <w:sz w:val="24"/>
        </w:rPr>
      </w:pPr>
      <w:r>
        <w:rPr/>
        <w:t>заданной</w:t>
      </w:r>
      <w:r>
        <w:rPr>
          <w:spacing w:val="-4"/>
        </w:rPr>
        <w:t xml:space="preserve"> </w:t>
      </w:r>
      <w:r>
        <w:rPr/>
        <w:t>длины,</w:t>
      </w:r>
      <w:r>
        <w:rPr>
          <w:spacing w:val="-3"/>
        </w:rPr>
        <w:t xml:space="preserve"> </w:t>
      </w:r>
      <w:r>
        <w:rPr/>
        <w:t>ломаная</w:t>
      </w:r>
      <w:r>
        <w:rPr>
          <w:spacing w:val="-3"/>
        </w:rPr>
        <w:t xml:space="preserve"> </w:t>
      </w:r>
      <w:r>
        <w:rPr/>
        <w:t>определённой</w:t>
      </w:r>
      <w:r>
        <w:rPr>
          <w:spacing w:val="-3"/>
        </w:rPr>
        <w:t xml:space="preserve"> </w:t>
      </w:r>
      <w:r>
        <w:rPr/>
        <w:t>длины,</w:t>
      </w:r>
      <w:r>
        <w:rPr>
          <w:spacing w:val="-3"/>
        </w:rPr>
        <w:t xml:space="preserve"> </w:t>
      </w:r>
      <w:r>
        <w:rPr/>
        <w:t>квадрат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заданным</w:t>
      </w:r>
      <w:r>
        <w:rPr>
          <w:spacing w:val="-5"/>
        </w:rPr>
        <w:t xml:space="preserve"> </w:t>
      </w:r>
      <w:r>
        <w:rPr/>
        <w:t>периметром);</w:t>
      </w:r>
      <w:r>
        <w:rPr>
          <w:spacing w:val="-57"/>
        </w:rPr>
        <w:t xml:space="preserve"> </w:t>
      </w:r>
      <w:r>
        <w:rPr/>
        <w:t>классифицировать</w:t>
      </w:r>
      <w:r>
        <w:rPr>
          <w:spacing w:val="-1"/>
        </w:rPr>
        <w:t xml:space="preserve"> </w:t>
      </w:r>
      <w:r>
        <w:rPr/>
        <w:t>объекты по</w:t>
      </w:r>
      <w:r>
        <w:rPr>
          <w:spacing w:val="-1"/>
        </w:rPr>
        <w:t xml:space="preserve"> </w:t>
      </w:r>
      <w:r>
        <w:rPr/>
        <w:t>1–2 выбранным</w:t>
      </w:r>
      <w:r>
        <w:rPr>
          <w:spacing w:val="-5"/>
        </w:rPr>
        <w:t xml:space="preserve"> </w:t>
      </w:r>
      <w:r>
        <w:rPr/>
        <w:t>признакам;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941" w:hanging="0"/>
        <w:jc w:val="left"/>
        <w:rPr>
          <w:sz w:val="24"/>
        </w:rPr>
      </w:pPr>
      <w:r>
        <w:rPr/>
        <w:t>составлять модель математической задачи, проверять её соответствие условиям задачи;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5"/>
        </w:rPr>
        <w:t xml:space="preserve"> </w:t>
      </w:r>
      <w:r>
        <w:rPr/>
        <w:t>с</w:t>
      </w:r>
      <w:r>
        <w:rPr>
          <w:spacing w:val="14"/>
        </w:rPr>
        <w:t xml:space="preserve"> </w:t>
      </w:r>
      <w:r>
        <w:rPr/>
        <w:t>помощью</w:t>
      </w:r>
      <w:r>
        <w:rPr>
          <w:spacing w:val="16"/>
        </w:rPr>
        <w:t xml:space="preserve"> </w:t>
      </w:r>
      <w:r>
        <w:rPr/>
        <w:t>цифровых</w:t>
      </w:r>
      <w:r>
        <w:rPr>
          <w:spacing w:val="17"/>
        </w:rPr>
        <w:t xml:space="preserve"> </w:t>
      </w:r>
      <w:r>
        <w:rPr/>
        <w:t>и</w:t>
      </w:r>
      <w:r>
        <w:rPr>
          <w:spacing w:val="16"/>
        </w:rPr>
        <w:t xml:space="preserve"> </w:t>
      </w:r>
      <w:r>
        <w:rPr/>
        <w:t>аналоговых</w:t>
      </w:r>
      <w:r>
        <w:rPr>
          <w:spacing w:val="16"/>
        </w:rPr>
        <w:t xml:space="preserve"> </w:t>
      </w:r>
      <w:r>
        <w:rPr/>
        <w:t>приборов:</w:t>
      </w:r>
      <w:r>
        <w:rPr>
          <w:spacing w:val="15"/>
        </w:rPr>
        <w:t xml:space="preserve"> </w:t>
      </w:r>
      <w:r>
        <w:rPr/>
        <w:t>массу</w:t>
      </w:r>
      <w:r>
        <w:rPr>
          <w:spacing w:val="10"/>
        </w:rPr>
        <w:t xml:space="preserve"> </w:t>
      </w:r>
      <w:r>
        <w:rPr/>
        <w:t>предмета</w:t>
      </w:r>
      <w:r>
        <w:rPr>
          <w:spacing w:val="17"/>
        </w:rPr>
        <w:t xml:space="preserve"> </w:t>
      </w:r>
      <w:r>
        <w:rPr/>
        <w:t>(электронные</w:t>
      </w:r>
      <w:r>
        <w:rPr>
          <w:spacing w:val="14"/>
        </w:rPr>
        <w:t xml:space="preserve"> </w:t>
      </w:r>
      <w:r>
        <w:rPr/>
        <w:t>и</w:t>
      </w:r>
    </w:p>
    <w:p>
      <w:pPr>
        <w:pStyle w:val="Style14"/>
        <w:spacing w:lineRule="auto" w:line="360"/>
        <w:ind w:left="232" w:hanging="0"/>
        <w:jc w:val="left"/>
        <w:rPr>
          <w:sz w:val="24"/>
        </w:rPr>
      </w:pPr>
      <w:r>
        <w:rPr/>
        <w:t>гиревые</w:t>
      </w:r>
      <w:r>
        <w:rPr>
          <w:spacing w:val="30"/>
        </w:rPr>
        <w:t xml:space="preserve"> </w:t>
      </w:r>
      <w:r>
        <w:rPr/>
        <w:t>весы),</w:t>
      </w:r>
      <w:r>
        <w:rPr>
          <w:spacing w:val="30"/>
        </w:rPr>
        <w:t xml:space="preserve"> </w:t>
      </w:r>
      <w:r>
        <w:rPr/>
        <w:t>температуру</w:t>
      </w:r>
      <w:r>
        <w:rPr>
          <w:spacing w:val="26"/>
        </w:rPr>
        <w:t xml:space="preserve"> </w:t>
      </w:r>
      <w:r>
        <w:rPr/>
        <w:t>(градусник),</w:t>
      </w:r>
      <w:r>
        <w:rPr>
          <w:spacing w:val="30"/>
        </w:rPr>
        <w:t xml:space="preserve"> </w:t>
      </w:r>
      <w:r>
        <w:rPr/>
        <w:t>скорость</w:t>
      </w:r>
      <w:r>
        <w:rPr>
          <w:spacing w:val="32"/>
        </w:rPr>
        <w:t xml:space="preserve"> </w:t>
      </w:r>
      <w:r>
        <w:rPr/>
        <w:t>движения</w:t>
      </w:r>
      <w:r>
        <w:rPr>
          <w:spacing w:val="28"/>
        </w:rPr>
        <w:t xml:space="preserve"> </w:t>
      </w:r>
      <w:r>
        <w:rPr/>
        <w:t>транспортного</w:t>
      </w:r>
      <w:r>
        <w:rPr>
          <w:spacing w:val="28"/>
        </w:rPr>
        <w:t xml:space="preserve"> </w:t>
      </w:r>
      <w:r>
        <w:rPr/>
        <w:t>средства</w:t>
      </w:r>
      <w:r>
        <w:rPr>
          <w:spacing w:val="30"/>
        </w:rPr>
        <w:t xml:space="preserve"> </w:t>
      </w:r>
      <w:r>
        <w:rPr/>
        <w:t>(макет</w:t>
      </w:r>
      <w:r>
        <w:rPr>
          <w:spacing w:val="-57"/>
        </w:rPr>
        <w:t xml:space="preserve"> </w:t>
      </w:r>
      <w:r>
        <w:rPr/>
        <w:t>спидометра),</w:t>
      </w:r>
      <w:r>
        <w:rPr>
          <w:spacing w:val="-1"/>
        </w:rPr>
        <w:t xml:space="preserve"> </w:t>
      </w:r>
      <w:r>
        <w:rPr/>
        <w:t>вместимость</w:t>
      </w:r>
      <w:r>
        <w:rPr>
          <w:spacing w:val="1"/>
        </w:rPr>
        <w:t xml:space="preserve"> </w:t>
      </w:r>
      <w:r>
        <w:rPr/>
        <w:t>(с</w:t>
      </w:r>
      <w:r>
        <w:rPr>
          <w:spacing w:val="-2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измерительных</w:t>
      </w:r>
      <w:r>
        <w:rPr>
          <w:spacing w:val="2"/>
        </w:rPr>
        <w:t xml:space="preserve"> </w:t>
      </w:r>
      <w:r>
        <w:rPr/>
        <w:t>сосудов).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/>
        <w:ind w:left="232" w:right="171" w:firstLine="708"/>
        <w:rPr>
          <w:sz w:val="24"/>
        </w:rPr>
      </w:pPr>
      <w:r>
        <w:rPr>
          <w:sz w:val="24"/>
        </w:rPr>
        <w:t>У обучающегося будут сформированы следующие информационные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представлять</w:t>
      </w:r>
      <w:r>
        <w:rPr>
          <w:spacing w:val="-3"/>
        </w:rPr>
        <w:t xml:space="preserve"> </w:t>
      </w:r>
      <w:r>
        <w:rPr/>
        <w:t>информацию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разных</w:t>
      </w:r>
      <w:r>
        <w:rPr>
          <w:spacing w:val="-1"/>
        </w:rPr>
        <w:t xml:space="preserve"> </w:t>
      </w:r>
      <w:r>
        <w:rPr/>
        <w:t>формах;</w:t>
      </w:r>
    </w:p>
    <w:p>
      <w:pPr>
        <w:pStyle w:val="Style14"/>
        <w:tabs>
          <w:tab w:val="clear" w:pos="720"/>
          <w:tab w:val="left" w:pos="2347" w:leader="none"/>
          <w:tab w:val="left" w:pos="2879" w:leader="none"/>
          <w:tab w:val="left" w:pos="5134" w:leader="none"/>
          <w:tab w:val="left" w:pos="6947" w:leader="none"/>
          <w:tab w:val="left" w:pos="9036" w:leader="none"/>
          <w:tab w:val="left" w:pos="9554" w:leader="none"/>
        </w:tabs>
        <w:spacing w:lineRule="auto" w:line="360" w:before="134" w:after="0"/>
        <w:ind w:left="232" w:right="171" w:firstLine="708"/>
        <w:jc w:val="left"/>
        <w:rPr>
          <w:sz w:val="24"/>
        </w:rPr>
      </w:pPr>
      <w:r>
        <w:rPr/>
        <w:t>извлекать</w:t>
        <w:tab/>
        <w:t>и</w:t>
        <w:tab/>
        <w:t>интерпретировать</w:t>
        <w:tab/>
        <w:t>информацию,</w:t>
        <w:tab/>
        <w:t>представленную</w:t>
        <w:tab/>
        <w:t>в</w:t>
        <w:tab/>
        <w:t>таблице,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диаграмме;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использовать</w:t>
      </w:r>
      <w:r>
        <w:rPr>
          <w:spacing w:val="46"/>
        </w:rPr>
        <w:t xml:space="preserve"> </w:t>
      </w:r>
      <w:r>
        <w:rPr/>
        <w:t>справочную</w:t>
      </w:r>
      <w:r>
        <w:rPr>
          <w:spacing w:val="48"/>
        </w:rPr>
        <w:t xml:space="preserve"> </w:t>
      </w:r>
      <w:r>
        <w:rPr/>
        <w:t>литературу</w:t>
      </w:r>
      <w:r>
        <w:rPr>
          <w:spacing w:val="40"/>
        </w:rPr>
        <w:t xml:space="preserve"> </w:t>
      </w:r>
      <w:r>
        <w:rPr/>
        <w:t>для</w:t>
      </w:r>
      <w:r>
        <w:rPr>
          <w:spacing w:val="46"/>
        </w:rPr>
        <w:t xml:space="preserve"> </w:t>
      </w:r>
      <w:r>
        <w:rPr/>
        <w:t>поиска</w:t>
      </w:r>
      <w:r>
        <w:rPr>
          <w:spacing w:val="44"/>
        </w:rPr>
        <w:t xml:space="preserve"> </w:t>
      </w:r>
      <w:r>
        <w:rPr/>
        <w:t>информации,</w:t>
      </w:r>
      <w:r>
        <w:rPr>
          <w:spacing w:val="45"/>
        </w:rPr>
        <w:t xml:space="preserve"> </w:t>
      </w:r>
      <w:r>
        <w:rPr/>
        <w:t>в</w:t>
      </w:r>
      <w:r>
        <w:rPr>
          <w:spacing w:val="45"/>
        </w:rPr>
        <w:t xml:space="preserve"> </w:t>
      </w:r>
      <w:r>
        <w:rPr/>
        <w:t>том</w:t>
      </w:r>
      <w:r>
        <w:rPr>
          <w:spacing w:val="45"/>
        </w:rPr>
        <w:t xml:space="preserve"> </w:t>
      </w:r>
      <w:r>
        <w:rPr/>
        <w:t>числе</w:t>
      </w:r>
      <w:r>
        <w:rPr>
          <w:spacing w:val="47"/>
        </w:rPr>
        <w:t xml:space="preserve"> </w:t>
      </w:r>
      <w:r>
        <w:rPr/>
        <w:t>Интернет</w:t>
      </w:r>
      <w:r>
        <w:rPr>
          <w:spacing w:val="46"/>
        </w:rPr>
        <w:t xml:space="preserve"> </w:t>
      </w:r>
      <w:r>
        <w:rPr/>
        <w:t>(в</w:t>
      </w:r>
      <w:r>
        <w:rPr>
          <w:spacing w:val="-57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контролируемого выхода).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 w:before="1" w:after="0"/>
        <w:ind w:left="232" w:right="165" w:firstLine="708"/>
        <w:rPr>
          <w:sz w:val="24"/>
        </w:rPr>
      </w:pPr>
      <w:r>
        <w:rPr>
          <w:sz w:val="24"/>
        </w:rPr>
        <w:t>У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8"/>
          <w:sz w:val="24"/>
        </w:rPr>
        <w:t xml:space="preserve"> </w:t>
      </w:r>
      <w:r>
        <w:rPr>
          <w:sz w:val="24"/>
        </w:rPr>
        <w:t>будут</w:t>
      </w:r>
      <w:r>
        <w:rPr>
          <w:spacing w:val="3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9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tabs>
          <w:tab w:val="clear" w:pos="720"/>
          <w:tab w:val="left" w:pos="2502" w:leader="none"/>
          <w:tab w:val="left" w:pos="4409" w:leader="none"/>
        </w:tabs>
        <w:spacing w:lineRule="auto" w:line="360"/>
        <w:ind w:left="232" w:right="426" w:firstLine="708"/>
        <w:jc w:val="left"/>
        <w:rPr>
          <w:sz w:val="24"/>
        </w:rPr>
      </w:pPr>
      <w:r>
        <w:rPr/>
        <w:t>использовать</w:t>
        <w:tab/>
        <w:t>математическую</w:t>
        <w:tab/>
        <w:t>терминологию</w:t>
      </w:r>
      <w:r>
        <w:rPr>
          <w:spacing w:val="18"/>
        </w:rPr>
        <w:t xml:space="preserve"> </w:t>
      </w:r>
      <w:r>
        <w:rPr/>
        <w:t>для</w:t>
      </w:r>
      <w:r>
        <w:rPr>
          <w:spacing w:val="18"/>
        </w:rPr>
        <w:t xml:space="preserve"> </w:t>
      </w:r>
      <w:r>
        <w:rPr/>
        <w:t>записи</w:t>
      </w:r>
      <w:r>
        <w:rPr>
          <w:spacing w:val="18"/>
        </w:rPr>
        <w:t xml:space="preserve"> </w:t>
      </w:r>
      <w:r>
        <w:rPr/>
        <w:t>решения</w:t>
      </w:r>
      <w:r>
        <w:rPr>
          <w:spacing w:val="15"/>
        </w:rPr>
        <w:t xml:space="preserve"> </w:t>
      </w:r>
      <w:r>
        <w:rPr/>
        <w:t>предметной</w:t>
      </w:r>
      <w:r>
        <w:rPr>
          <w:spacing w:val="18"/>
        </w:rPr>
        <w:t xml:space="preserve"> </w:t>
      </w:r>
      <w:r>
        <w:rPr/>
        <w:t>или</w:t>
      </w:r>
      <w:r>
        <w:rPr>
          <w:spacing w:val="-57"/>
        </w:rPr>
        <w:t xml:space="preserve"> </w:t>
      </w:r>
      <w:r>
        <w:rPr/>
        <w:t>практической</w:t>
      </w:r>
      <w:r>
        <w:rPr>
          <w:spacing w:val="-3"/>
        </w:rPr>
        <w:t xml:space="preserve"> </w:t>
      </w:r>
      <w:r>
        <w:rPr/>
        <w:t>задачи;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приводить</w:t>
      </w:r>
      <w:r>
        <w:rPr>
          <w:spacing w:val="39"/>
        </w:rPr>
        <w:t xml:space="preserve"> </w:t>
      </w:r>
      <w:r>
        <w:rPr/>
        <w:t>примеры</w:t>
      </w:r>
      <w:r>
        <w:rPr>
          <w:spacing w:val="39"/>
        </w:rPr>
        <w:t xml:space="preserve"> </w:t>
      </w:r>
      <w:r>
        <w:rPr/>
        <w:t>и</w:t>
      </w:r>
      <w:r>
        <w:rPr>
          <w:spacing w:val="38"/>
        </w:rPr>
        <w:t xml:space="preserve"> </w:t>
      </w:r>
      <w:r>
        <w:rPr/>
        <w:t>контрпримеры</w:t>
      </w:r>
      <w:r>
        <w:rPr>
          <w:spacing w:val="39"/>
        </w:rPr>
        <w:t xml:space="preserve"> </w:t>
      </w:r>
      <w:r>
        <w:rPr/>
        <w:t>для</w:t>
      </w:r>
      <w:r>
        <w:rPr>
          <w:spacing w:val="38"/>
        </w:rPr>
        <w:t xml:space="preserve"> </w:t>
      </w:r>
      <w:r>
        <w:rPr/>
        <w:t>подтверждения</w:t>
      </w:r>
      <w:r>
        <w:rPr>
          <w:spacing w:val="37"/>
        </w:rPr>
        <w:t xml:space="preserve"> </w:t>
      </w:r>
      <w:r>
        <w:rPr/>
        <w:t>или</w:t>
      </w:r>
      <w:r>
        <w:rPr>
          <w:spacing w:val="39"/>
        </w:rPr>
        <w:t xml:space="preserve"> </w:t>
      </w:r>
      <w:r>
        <w:rPr/>
        <w:t>опровержения</w:t>
      </w:r>
      <w:r>
        <w:rPr>
          <w:spacing w:val="39"/>
        </w:rPr>
        <w:t xml:space="preserve"> </w:t>
      </w:r>
      <w:r>
        <w:rPr/>
        <w:t>вывода,</w:t>
      </w:r>
      <w:r>
        <w:rPr>
          <w:spacing w:val="-57"/>
        </w:rPr>
        <w:t xml:space="preserve"> </w:t>
      </w:r>
      <w:r>
        <w:rPr/>
        <w:t>гипотезы;</w:t>
      </w:r>
    </w:p>
    <w:p>
      <w:pPr>
        <w:pStyle w:val="Style14"/>
        <w:spacing w:lineRule="exact" w:line="274"/>
        <w:ind w:left="941" w:hanging="0"/>
        <w:jc w:val="left"/>
        <w:rPr>
          <w:sz w:val="24"/>
        </w:rPr>
      </w:pPr>
      <w:r>
        <w:rPr/>
        <w:t>конструировать,</w:t>
      </w:r>
      <w:r>
        <w:rPr>
          <w:spacing w:val="-4"/>
        </w:rPr>
        <w:t xml:space="preserve"> </w:t>
      </w:r>
      <w:r>
        <w:rPr/>
        <w:t>читать</w:t>
      </w:r>
      <w:r>
        <w:rPr>
          <w:spacing w:val="-2"/>
        </w:rPr>
        <w:t xml:space="preserve"> </w:t>
      </w:r>
      <w:r>
        <w:rPr/>
        <w:t>числовое</w:t>
      </w:r>
      <w:r>
        <w:rPr>
          <w:spacing w:val="-5"/>
        </w:rPr>
        <w:t xml:space="preserve"> </w:t>
      </w:r>
      <w:r>
        <w:rPr/>
        <w:t>выражение;</w:t>
      </w:r>
    </w:p>
    <w:p>
      <w:pPr>
        <w:pStyle w:val="Style14"/>
        <w:spacing w:lineRule="auto" w:line="360" w:before="139" w:after="0"/>
        <w:ind w:left="941" w:hanging="0"/>
        <w:jc w:val="left"/>
        <w:rPr>
          <w:sz w:val="24"/>
        </w:rPr>
      </w:pPr>
      <w:r>
        <w:rPr/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35"/>
        </w:rPr>
        <w:t xml:space="preserve"> </w:t>
      </w:r>
      <w:r>
        <w:rPr/>
        <w:t>математические</w:t>
      </w:r>
      <w:r>
        <w:rPr>
          <w:spacing w:val="32"/>
        </w:rPr>
        <w:t xml:space="preserve"> </w:t>
      </w:r>
      <w:r>
        <w:rPr/>
        <w:t>объекты,</w:t>
      </w:r>
      <w:r>
        <w:rPr>
          <w:spacing w:val="34"/>
        </w:rPr>
        <w:t xml:space="preserve"> </w:t>
      </w:r>
      <w:r>
        <w:rPr/>
        <w:t>явления</w:t>
      </w:r>
      <w:r>
        <w:rPr>
          <w:spacing w:val="33"/>
        </w:rPr>
        <w:t xml:space="preserve"> </w:t>
      </w:r>
      <w:r>
        <w:rPr/>
        <w:t>и</w:t>
      </w:r>
      <w:r>
        <w:rPr>
          <w:spacing w:val="34"/>
        </w:rPr>
        <w:t xml:space="preserve"> </w:t>
      </w:r>
      <w:r>
        <w:rPr/>
        <w:t>события</w:t>
      </w:r>
      <w:r>
        <w:rPr>
          <w:spacing w:val="33"/>
        </w:rPr>
        <w:t xml:space="preserve"> </w:t>
      </w:r>
      <w:r>
        <w:rPr/>
        <w:t>с</w:t>
      </w:r>
      <w:r>
        <w:rPr>
          <w:spacing w:val="30"/>
        </w:rPr>
        <w:t xml:space="preserve"> </w:t>
      </w:r>
      <w:r>
        <w:rPr/>
        <w:t>помощью</w:t>
      </w:r>
      <w:r>
        <w:rPr>
          <w:spacing w:val="34"/>
        </w:rPr>
        <w:t xml:space="preserve"> </w:t>
      </w:r>
      <w:r>
        <w:rPr/>
        <w:t>изученных</w:t>
      </w:r>
    </w:p>
    <w:p>
      <w:pPr>
        <w:pStyle w:val="Style14"/>
        <w:ind w:left="232" w:hanging="0"/>
        <w:jc w:val="left"/>
        <w:rPr>
          <w:sz w:val="24"/>
        </w:rPr>
      </w:pPr>
      <w:r>
        <w:rPr/>
        <w:t>величин;</w:t>
      </w:r>
    </w:p>
    <w:p>
      <w:pPr>
        <w:pStyle w:val="Style14"/>
        <w:spacing w:before="137" w:after="0"/>
        <w:ind w:left="941" w:hanging="0"/>
        <w:jc w:val="left"/>
        <w:rPr>
          <w:sz w:val="24"/>
        </w:rPr>
      </w:pPr>
      <w:r>
        <w:rPr/>
        <w:t>составлять</w:t>
      </w:r>
      <w:r>
        <w:rPr>
          <w:spacing w:val="-4"/>
        </w:rPr>
        <w:t xml:space="preserve"> </w:t>
      </w:r>
      <w:r>
        <w:rPr/>
        <w:t>инструкцию,</w:t>
      </w:r>
      <w:r>
        <w:rPr>
          <w:spacing w:val="-4"/>
        </w:rPr>
        <w:t xml:space="preserve"> </w:t>
      </w:r>
      <w:r>
        <w:rPr/>
        <w:t>записывать</w:t>
      </w:r>
      <w:r>
        <w:rPr>
          <w:spacing w:val="-3"/>
        </w:rPr>
        <w:t xml:space="preserve"> </w:t>
      </w:r>
      <w:r>
        <w:rPr/>
        <w:t>рассуждение;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инициировать</w:t>
      </w:r>
      <w:r>
        <w:rPr>
          <w:spacing w:val="-2"/>
        </w:rPr>
        <w:t xml:space="preserve"> </w:t>
      </w:r>
      <w:r>
        <w:rPr/>
        <w:t>обсуждение</w:t>
      </w:r>
      <w:r>
        <w:rPr>
          <w:spacing w:val="-4"/>
        </w:rPr>
        <w:t xml:space="preserve"> </w:t>
      </w:r>
      <w:r>
        <w:rPr/>
        <w:t>разных способов</w:t>
      </w:r>
      <w:r>
        <w:rPr>
          <w:spacing w:val="-3"/>
        </w:rPr>
        <w:t xml:space="preserve"> </w:t>
      </w:r>
      <w:r>
        <w:rPr/>
        <w:t>выполнения</w:t>
      </w:r>
      <w:r>
        <w:rPr>
          <w:spacing w:val="-6"/>
        </w:rPr>
        <w:t xml:space="preserve"> </w:t>
      </w:r>
      <w:r>
        <w:rPr/>
        <w:t>задания,</w:t>
      </w:r>
      <w:r>
        <w:rPr>
          <w:spacing w:val="-5"/>
        </w:rPr>
        <w:t xml:space="preserve"> </w:t>
      </w:r>
      <w:r>
        <w:rPr/>
        <w:t>поиск</w:t>
      </w:r>
      <w:r>
        <w:rPr>
          <w:spacing w:val="-3"/>
        </w:rPr>
        <w:t xml:space="preserve"> </w:t>
      </w:r>
      <w:r>
        <w:rPr/>
        <w:t>ошибок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решении.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 w:before="137" w:after="0"/>
        <w:ind w:left="232" w:right="172" w:firstLine="708"/>
        <w:rPr>
          <w:sz w:val="24"/>
        </w:rPr>
      </w:pPr>
      <w:r>
        <w:rPr>
          <w:sz w:val="24"/>
        </w:rPr>
        <w:t>У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6"/>
          <w:sz w:val="24"/>
        </w:rPr>
        <w:t xml:space="preserve"> </w:t>
      </w:r>
      <w:r>
        <w:rPr>
          <w:sz w:val="24"/>
        </w:rPr>
        <w:t>будут</w:t>
      </w:r>
      <w:r>
        <w:rPr>
          <w:spacing w:val="3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6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spacing w:lineRule="auto" w:line="360"/>
        <w:ind w:left="232" w:right="159" w:firstLine="708"/>
        <w:jc w:val="left"/>
        <w:rPr>
          <w:sz w:val="24"/>
        </w:rPr>
      </w:pPr>
      <w:r>
        <w:rPr/>
        <w:t>контролировать правильность и полноту выполнения алгоритма арифметического действия,</w:t>
      </w:r>
      <w:r>
        <w:rPr>
          <w:spacing w:val="-57"/>
        </w:rPr>
        <w:t xml:space="preserve"> </w:t>
      </w:r>
      <w:r>
        <w:rPr/>
        <w:t>решения</w:t>
      </w:r>
      <w:r>
        <w:rPr>
          <w:spacing w:val="-1"/>
        </w:rPr>
        <w:t xml:space="preserve"> </w:t>
      </w:r>
      <w:r>
        <w:rPr/>
        <w:t>текстовой задачи,</w:t>
      </w:r>
      <w:r>
        <w:rPr>
          <w:spacing w:val="-1"/>
        </w:rPr>
        <w:t xml:space="preserve"> </w:t>
      </w:r>
      <w:r>
        <w:rPr/>
        <w:t>построения геометрической</w:t>
      </w:r>
      <w:r>
        <w:rPr>
          <w:spacing w:val="-1"/>
        </w:rPr>
        <w:t xml:space="preserve"> </w:t>
      </w:r>
      <w:r>
        <w:rPr/>
        <w:t>фигуры, измерения;</w:t>
      </w:r>
    </w:p>
    <w:p>
      <w:pPr>
        <w:pStyle w:val="Style14"/>
        <w:spacing w:before="1" w:after="0"/>
        <w:ind w:left="941" w:hanging="0"/>
        <w:jc w:val="left"/>
        <w:rPr>
          <w:sz w:val="24"/>
        </w:rPr>
      </w:pPr>
      <w:r>
        <w:rPr/>
        <w:t>самостоятельно</w:t>
      </w:r>
      <w:r>
        <w:rPr>
          <w:spacing w:val="-2"/>
        </w:rPr>
        <w:t xml:space="preserve"> </w:t>
      </w:r>
      <w:r>
        <w:rPr/>
        <w:t>выполнять</w:t>
      </w:r>
      <w:r>
        <w:rPr>
          <w:spacing w:val="-1"/>
        </w:rPr>
        <w:t xml:space="preserve"> </w:t>
      </w:r>
      <w:r>
        <w:rPr/>
        <w:t>прикидку</w:t>
      </w:r>
      <w:r>
        <w:rPr>
          <w:spacing w:val="-9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оценку</w:t>
      </w:r>
      <w:r>
        <w:rPr>
          <w:spacing w:val="-8"/>
        </w:rPr>
        <w:t xml:space="preserve"> </w:t>
      </w:r>
      <w:r>
        <w:rPr/>
        <w:t>результата</w:t>
      </w:r>
      <w:r>
        <w:rPr>
          <w:spacing w:val="-1"/>
        </w:rPr>
        <w:t xml:space="preserve"> </w:t>
      </w:r>
      <w:r>
        <w:rPr/>
        <w:t>измерений;</w:t>
      </w:r>
    </w:p>
    <w:p>
      <w:pPr>
        <w:pStyle w:val="Style14"/>
        <w:spacing w:before="139" w:after="0"/>
        <w:ind w:left="941" w:hanging="0"/>
        <w:rPr>
          <w:sz w:val="24"/>
        </w:rPr>
      </w:pPr>
      <w:r>
        <w:rPr/>
        <w:t>находить,</w:t>
      </w:r>
      <w:r>
        <w:rPr>
          <w:spacing w:val="-6"/>
        </w:rPr>
        <w:t xml:space="preserve"> </w:t>
      </w:r>
      <w:r>
        <w:rPr/>
        <w:t>исправлять,</w:t>
      </w:r>
      <w:r>
        <w:rPr>
          <w:spacing w:val="-5"/>
        </w:rPr>
        <w:t xml:space="preserve"> </w:t>
      </w:r>
      <w:r>
        <w:rPr/>
        <w:t>прогнозировать</w:t>
      </w:r>
      <w:r>
        <w:rPr>
          <w:spacing w:val="-1"/>
        </w:rPr>
        <w:t xml:space="preserve"> </w:t>
      </w:r>
      <w:r>
        <w:rPr/>
        <w:t>ошибки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трудности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решении</w:t>
      </w:r>
      <w:r>
        <w:rPr>
          <w:spacing w:val="-2"/>
        </w:rPr>
        <w:t xml:space="preserve"> </w:t>
      </w:r>
      <w:r>
        <w:rPr/>
        <w:t>учебной</w:t>
      </w:r>
      <w:r>
        <w:rPr>
          <w:spacing w:val="-3"/>
        </w:rPr>
        <w:t xml:space="preserve"> </w:t>
      </w:r>
      <w:r>
        <w:rPr/>
        <w:t>задачи.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1962" w:leader="none"/>
        </w:tabs>
        <w:spacing w:lineRule="auto" w:line="360" w:before="137" w:after="0"/>
        <w:ind w:left="232" w:right="168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>
      <w:pPr>
        <w:sectPr>
          <w:headerReference w:type="default" r:id="rId12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3" w:firstLine="708"/>
        <w:rPr>
          <w:sz w:val="24"/>
        </w:rPr>
      </w:pPr>
      <w:r>
        <w:rPr/>
        <w:t>участвовать в совместной деятельности: договариваться о способе решения, распределять</w:t>
      </w:r>
      <w:r>
        <w:rPr>
          <w:spacing w:val="1"/>
        </w:rPr>
        <w:t xml:space="preserve"> </w:t>
      </w:r>
      <w:r>
        <w:rPr/>
        <w:t>работу между членами группы (например, в случае решения задач, требующих перебора большого</w:t>
      </w:r>
      <w:r>
        <w:rPr>
          <w:spacing w:val="-57"/>
        </w:rPr>
        <w:t xml:space="preserve"> </w:t>
      </w:r>
      <w:r>
        <w:rPr/>
        <w:t>количества вариантов), согласовывать мнения в ходе поиска доказательств, выбора рационального</w:t>
      </w:r>
      <w:r>
        <w:rPr>
          <w:spacing w:val="-57"/>
        </w:rPr>
        <w:t xml:space="preserve"> </w:t>
      </w:r>
      <w:r>
        <w:rPr/>
        <w:t>способа;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4" w:firstLine="708"/>
        <w:rPr>
          <w:sz w:val="24"/>
        </w:rPr>
      </w:pPr>
      <w:r>
        <w:rPr/>
        <w:t xml:space="preserve">договариваться   </w:t>
      </w:r>
      <w:r>
        <w:rPr>
          <w:spacing w:val="29"/>
        </w:rPr>
        <w:t xml:space="preserve"> </w:t>
      </w:r>
      <w:r>
        <w:rPr/>
        <w:t xml:space="preserve">с    </w:t>
      </w:r>
      <w:r>
        <w:rPr>
          <w:spacing w:val="30"/>
        </w:rPr>
        <w:t xml:space="preserve"> </w:t>
      </w:r>
      <w:r>
        <w:rPr/>
        <w:t xml:space="preserve">одноклассниками    </w:t>
      </w:r>
      <w:r>
        <w:rPr>
          <w:spacing w:val="29"/>
        </w:rPr>
        <w:t xml:space="preserve"> </w:t>
      </w:r>
      <w:r>
        <w:rPr/>
        <w:t xml:space="preserve">в    </w:t>
      </w:r>
      <w:r>
        <w:rPr>
          <w:spacing w:val="26"/>
        </w:rPr>
        <w:t xml:space="preserve"> </w:t>
      </w:r>
      <w:r>
        <w:rPr/>
        <w:t xml:space="preserve">ходе    </w:t>
      </w:r>
      <w:r>
        <w:rPr>
          <w:spacing w:val="28"/>
        </w:rPr>
        <w:t xml:space="preserve"> </w:t>
      </w:r>
      <w:r>
        <w:rPr/>
        <w:t xml:space="preserve">организации    </w:t>
      </w:r>
      <w:r>
        <w:rPr>
          <w:spacing w:val="27"/>
        </w:rPr>
        <w:t xml:space="preserve"> </w:t>
      </w:r>
      <w:r>
        <w:rPr/>
        <w:t xml:space="preserve">проектной    </w:t>
      </w:r>
      <w:r>
        <w:rPr>
          <w:spacing w:val="29"/>
        </w:rPr>
        <w:t xml:space="preserve"> </w:t>
      </w:r>
      <w:r>
        <w:rPr/>
        <w:t>работы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величинами</w:t>
      </w:r>
      <w:r>
        <w:rPr>
          <w:spacing w:val="1"/>
        </w:rPr>
        <w:t xml:space="preserve"> </w:t>
      </w:r>
      <w:r>
        <w:rPr/>
        <w:t>(составление</w:t>
      </w:r>
      <w:r>
        <w:rPr>
          <w:spacing w:val="1"/>
        </w:rPr>
        <w:t xml:space="preserve"> </w:t>
      </w:r>
      <w:r>
        <w:rPr/>
        <w:t>расписания,</w:t>
      </w:r>
      <w:r>
        <w:rPr>
          <w:spacing w:val="1"/>
        </w:rPr>
        <w:t xml:space="preserve"> </w:t>
      </w:r>
      <w:r>
        <w:rPr/>
        <w:t>подсчёт</w:t>
      </w:r>
      <w:r>
        <w:rPr>
          <w:spacing w:val="1"/>
        </w:rPr>
        <w:t xml:space="preserve"> </w:t>
      </w:r>
      <w:r>
        <w:rPr/>
        <w:t>денег,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стоимости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покупки,</w:t>
      </w:r>
      <w:r>
        <w:rPr>
          <w:spacing w:val="1"/>
        </w:rPr>
        <w:t xml:space="preserve"> </w:t>
      </w:r>
      <w:r>
        <w:rPr/>
        <w:t>приближённая оценка расстояний и временных интервалов, взвешивание, измерение температуры</w:t>
      </w:r>
      <w:r>
        <w:rPr>
          <w:spacing w:val="1"/>
        </w:rPr>
        <w:t xml:space="preserve"> </w:t>
      </w:r>
      <w:r>
        <w:rPr/>
        <w:t>воздуха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воды),</w:t>
      </w:r>
      <w:r>
        <w:rPr>
          <w:spacing w:val="1"/>
        </w:rPr>
        <w:t xml:space="preserve"> </w:t>
      </w:r>
      <w:r>
        <w:rPr/>
        <w:t>геометрическими</w:t>
      </w:r>
      <w:r>
        <w:rPr>
          <w:spacing w:val="1"/>
        </w:rPr>
        <w:t xml:space="preserve"> </w:t>
      </w:r>
      <w:r>
        <w:rPr/>
        <w:t>фигурами</w:t>
      </w:r>
      <w:r>
        <w:rPr>
          <w:spacing w:val="1"/>
        </w:rPr>
        <w:t xml:space="preserve"> </w:t>
      </w:r>
      <w:r>
        <w:rPr/>
        <w:t>(выбор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деталей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конструировании,</w:t>
      </w:r>
      <w:r>
        <w:rPr>
          <w:spacing w:val="-57"/>
        </w:rPr>
        <w:t xml:space="preserve"> </w:t>
      </w:r>
      <w:r>
        <w:rPr/>
        <w:t>расчёт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разметка, прикидка</w:t>
      </w:r>
      <w:r>
        <w:rPr>
          <w:spacing w:val="-2"/>
        </w:rPr>
        <w:t xml:space="preserve"> </w:t>
      </w:r>
      <w:r>
        <w:rPr/>
        <w:t>и оценка</w:t>
      </w:r>
      <w:r>
        <w:rPr>
          <w:spacing w:val="-1"/>
        </w:rPr>
        <w:t xml:space="preserve"> </w:t>
      </w:r>
      <w:r>
        <w:rPr/>
        <w:t>конечного результата).</w:t>
      </w:r>
    </w:p>
    <w:p>
      <w:pPr>
        <w:pStyle w:val="ListParagraph"/>
        <w:numPr>
          <w:ilvl w:val="1"/>
          <w:numId w:val="55"/>
        </w:numPr>
        <w:tabs>
          <w:tab w:val="clear" w:pos="720"/>
          <w:tab w:val="left" w:pos="1722" w:leader="none"/>
        </w:tabs>
        <w:spacing w:lineRule="auto" w:line="360" w:before="1" w:after="0"/>
        <w:ind w:left="232" w:right="168" w:firstLine="708"/>
        <w:jc w:val="both"/>
        <w:rPr>
          <w:sz w:val="24"/>
        </w:rPr>
      </w:pPr>
      <w:r>
        <w:rPr>
          <w:sz w:val="24"/>
        </w:rPr>
        <w:t>Планируемые        результаты        освоения        программы        по       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902" w:leader="none"/>
        </w:tabs>
        <w:spacing w:lineRule="auto" w:line="360"/>
        <w:ind w:left="232" w:right="163" w:firstLine="708"/>
        <w:jc w:val="both"/>
        <w:rPr>
          <w:sz w:val="24"/>
        </w:rPr>
      </w:pPr>
      <w:r>
        <w:rPr>
          <w:sz w:val="24"/>
        </w:rPr>
        <w:t>Личностные        результаты        освоения        программы        по       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     начального      общего      образования      достигаются      в      единстве     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духовно-нравственными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личности.</w:t>
      </w:r>
    </w:p>
    <w:p>
      <w:pPr>
        <w:pStyle w:val="Style14"/>
        <w:spacing w:lineRule="auto" w:line="360" w:before="1" w:after="0"/>
        <w:ind w:left="232" w:right="163" w:firstLine="70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математики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-1"/>
        </w:rPr>
        <w:t xml:space="preserve"> </w:t>
      </w:r>
      <w:r>
        <w:rPr/>
        <w:t>будут сформированы</w:t>
      </w:r>
      <w:r>
        <w:rPr>
          <w:spacing w:val="-1"/>
        </w:rPr>
        <w:t xml:space="preserve"> </w:t>
      </w:r>
      <w:r>
        <w:rPr/>
        <w:t>следующие</w:t>
      </w:r>
      <w:r>
        <w:rPr>
          <w:spacing w:val="-1"/>
        </w:rPr>
        <w:t xml:space="preserve"> </w:t>
      </w:r>
      <w:r>
        <w:rPr/>
        <w:t>личностные</w:t>
      </w:r>
      <w:r>
        <w:rPr>
          <w:spacing w:val="-2"/>
        </w:rPr>
        <w:t xml:space="preserve"> </w:t>
      </w:r>
      <w:r>
        <w:rPr/>
        <w:t>результаты: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осознавать необходимость изучения математики для адаптации к жизненным ситуациям,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мыслить,</w:t>
      </w:r>
      <w:r>
        <w:rPr>
          <w:spacing w:val="1"/>
        </w:rPr>
        <w:t xml:space="preserve"> </w:t>
      </w:r>
      <w:r>
        <w:rPr/>
        <w:t>рассуждать,</w:t>
      </w:r>
      <w:r>
        <w:rPr>
          <w:spacing w:val="1"/>
        </w:rPr>
        <w:t xml:space="preserve"> </w:t>
      </w:r>
      <w:r>
        <w:rPr/>
        <w:t>выдвигать</w:t>
      </w:r>
      <w:r>
        <w:rPr>
          <w:spacing w:val="1"/>
        </w:rPr>
        <w:t xml:space="preserve"> </w:t>
      </w:r>
      <w:r>
        <w:rPr/>
        <w:t>предположения</w:t>
      </w:r>
      <w:r>
        <w:rPr>
          <w:spacing w:val="-3"/>
        </w:rPr>
        <w:t xml:space="preserve"> </w:t>
      </w:r>
      <w:r>
        <w:rPr/>
        <w:t>и доказывать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опровергать</w:t>
      </w:r>
      <w:r>
        <w:rPr>
          <w:spacing w:val="-1"/>
        </w:rPr>
        <w:t xml:space="preserve"> </w:t>
      </w:r>
      <w:r>
        <w:rPr/>
        <w:t>их;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применять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сверстниками,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договариваться,</w:t>
      </w:r>
      <w:r>
        <w:rPr>
          <w:spacing w:val="1"/>
        </w:rPr>
        <w:t xml:space="preserve"> </w:t>
      </w:r>
      <w:r>
        <w:rPr/>
        <w:t>лидировать,</w:t>
      </w:r>
      <w:r>
        <w:rPr>
          <w:spacing w:val="1"/>
        </w:rPr>
        <w:t xml:space="preserve"> </w:t>
      </w:r>
      <w:r>
        <w:rPr/>
        <w:t>следовать</w:t>
      </w:r>
      <w:r>
        <w:rPr>
          <w:spacing w:val="1"/>
        </w:rPr>
        <w:t xml:space="preserve"> </w:t>
      </w:r>
      <w:r>
        <w:rPr/>
        <w:t>указаниям,</w:t>
      </w:r>
      <w:r>
        <w:rPr>
          <w:spacing w:val="1"/>
        </w:rPr>
        <w:t xml:space="preserve"> </w:t>
      </w:r>
      <w:r>
        <w:rPr/>
        <w:t>осознавать</w:t>
      </w:r>
      <w:r>
        <w:rPr>
          <w:spacing w:val="1"/>
        </w:rPr>
        <w:t xml:space="preserve"> </w:t>
      </w:r>
      <w:r>
        <w:rPr/>
        <w:t>личную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объективно</w:t>
      </w:r>
      <w:r>
        <w:rPr>
          <w:spacing w:val="-1"/>
        </w:rPr>
        <w:t xml:space="preserve"> </w:t>
      </w:r>
      <w:r>
        <w:rPr/>
        <w:t>оценивать</w:t>
      </w:r>
      <w:r>
        <w:rPr>
          <w:spacing w:val="-1"/>
        </w:rPr>
        <w:t xml:space="preserve"> </w:t>
      </w:r>
      <w:r>
        <w:rPr/>
        <w:t>свой вклад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общий результат;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осваивать</w:t>
      </w:r>
      <w:r>
        <w:rPr>
          <w:spacing w:val="-3"/>
        </w:rPr>
        <w:t xml:space="preserve"> </w:t>
      </w:r>
      <w:r>
        <w:rPr/>
        <w:t>навыки</w:t>
      </w:r>
      <w:r>
        <w:rPr>
          <w:spacing w:val="-4"/>
        </w:rPr>
        <w:t xml:space="preserve"> </w:t>
      </w:r>
      <w:r>
        <w:rPr/>
        <w:t>организации</w:t>
      </w:r>
      <w:r>
        <w:rPr>
          <w:spacing w:val="-4"/>
        </w:rPr>
        <w:t xml:space="preserve"> </w:t>
      </w:r>
      <w:r>
        <w:rPr/>
        <w:t>безопасного</w:t>
      </w:r>
      <w:r>
        <w:rPr>
          <w:spacing w:val="-3"/>
        </w:rPr>
        <w:t xml:space="preserve"> </w:t>
      </w:r>
      <w:r>
        <w:rPr/>
        <w:t>поведения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информационной</w:t>
      </w:r>
      <w:r>
        <w:rPr>
          <w:spacing w:val="-4"/>
        </w:rPr>
        <w:t xml:space="preserve"> </w:t>
      </w:r>
      <w:r>
        <w:rPr/>
        <w:t>среде;</w:t>
      </w:r>
    </w:p>
    <w:p>
      <w:pPr>
        <w:pStyle w:val="Style14"/>
        <w:spacing w:lineRule="auto" w:line="360" w:before="138" w:after="0"/>
        <w:ind w:left="232" w:right="172" w:firstLine="708"/>
        <w:rPr>
          <w:sz w:val="24"/>
        </w:rPr>
      </w:pPr>
      <w:r>
        <w:rPr/>
        <w:t>применять математику для решения практических задач в повседневной жизни, в том числе</w:t>
      </w:r>
      <w:r>
        <w:rPr>
          <w:spacing w:val="-57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оказании</w:t>
      </w:r>
      <w:r>
        <w:rPr>
          <w:spacing w:val="-2"/>
        </w:rPr>
        <w:t xml:space="preserve"> </w:t>
      </w:r>
      <w:r>
        <w:rPr/>
        <w:t>помощи</w:t>
      </w:r>
      <w:r>
        <w:rPr>
          <w:spacing w:val="-2"/>
        </w:rPr>
        <w:t xml:space="preserve"> </w:t>
      </w:r>
      <w:r>
        <w:rPr/>
        <w:t>одноклассникам,</w:t>
      </w:r>
      <w:r>
        <w:rPr>
          <w:spacing w:val="-1"/>
        </w:rPr>
        <w:t xml:space="preserve"> </w:t>
      </w:r>
      <w:r>
        <w:rPr/>
        <w:t>детям</w:t>
      </w:r>
      <w:r>
        <w:rPr>
          <w:spacing w:val="-2"/>
        </w:rPr>
        <w:t xml:space="preserve"> </w:t>
      </w:r>
      <w:r>
        <w:rPr/>
        <w:t>младшего</w:t>
      </w:r>
      <w:r>
        <w:rPr>
          <w:spacing w:val="-3"/>
        </w:rPr>
        <w:t xml:space="preserve"> </w:t>
      </w:r>
      <w:r>
        <w:rPr/>
        <w:t>возраста,</w:t>
      </w:r>
      <w:r>
        <w:rPr>
          <w:spacing w:val="-1"/>
        </w:rPr>
        <w:t xml:space="preserve"> </w:t>
      </w:r>
      <w:r>
        <w:rPr/>
        <w:t>взрослым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пожилым</w:t>
      </w:r>
      <w:r>
        <w:rPr>
          <w:spacing w:val="-3"/>
        </w:rPr>
        <w:t xml:space="preserve"> </w:t>
      </w:r>
      <w:r>
        <w:rPr/>
        <w:t>людям;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работать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ситуациях,</w:t>
      </w:r>
      <w:r>
        <w:rPr>
          <w:spacing w:val="1"/>
        </w:rPr>
        <w:t xml:space="preserve"> </w:t>
      </w:r>
      <w:r>
        <w:rPr/>
        <w:t>расширяющих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математических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реальной          жизни,          повышающих          интерес          к          интеллектуальному         труду</w:t>
      </w:r>
      <w:r>
        <w:rPr>
          <w:spacing w:val="1"/>
        </w:rPr>
        <w:t xml:space="preserve"> </w:t>
      </w:r>
      <w:r>
        <w:rPr/>
        <w:t>и уверенность</w:t>
      </w:r>
      <w:r>
        <w:rPr>
          <w:spacing w:val="-1"/>
        </w:rPr>
        <w:t xml:space="preserve"> </w:t>
      </w:r>
      <w:r>
        <w:rPr/>
        <w:t>своих силах при</w:t>
      </w:r>
      <w:r>
        <w:rPr>
          <w:spacing w:val="-2"/>
        </w:rPr>
        <w:t xml:space="preserve"> </w:t>
      </w:r>
      <w:r>
        <w:rPr/>
        <w:t>решении</w:t>
      </w:r>
      <w:r>
        <w:rPr>
          <w:spacing w:val="-4"/>
        </w:rPr>
        <w:t xml:space="preserve"> </w:t>
      </w:r>
      <w:r>
        <w:rPr/>
        <w:t>поставленных</w:t>
      </w:r>
      <w:r>
        <w:rPr>
          <w:spacing w:val="3"/>
        </w:rPr>
        <w:t xml:space="preserve"> </w:t>
      </w:r>
      <w:r>
        <w:rPr/>
        <w:t>задач, умение</w:t>
      </w:r>
      <w:r>
        <w:rPr>
          <w:spacing w:val="-3"/>
        </w:rPr>
        <w:t xml:space="preserve"> </w:t>
      </w:r>
      <w:r>
        <w:rPr/>
        <w:t>преодолевать</w:t>
      </w:r>
      <w:r>
        <w:rPr>
          <w:spacing w:val="-1"/>
        </w:rPr>
        <w:t xml:space="preserve"> </w:t>
      </w:r>
      <w:r>
        <w:rPr/>
        <w:t>трудности;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практические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 xml:space="preserve">математики        </w:t>
      </w:r>
      <w:r>
        <w:rPr>
          <w:spacing w:val="27"/>
        </w:rPr>
        <w:t xml:space="preserve"> </w:t>
      </w:r>
      <w:r>
        <w:rPr/>
        <w:t xml:space="preserve">для         </w:t>
      </w:r>
      <w:r>
        <w:rPr>
          <w:spacing w:val="22"/>
        </w:rPr>
        <w:t xml:space="preserve"> </w:t>
      </w:r>
      <w:r>
        <w:rPr/>
        <w:t xml:space="preserve">рационального         </w:t>
      </w:r>
      <w:r>
        <w:rPr>
          <w:spacing w:val="23"/>
        </w:rPr>
        <w:t xml:space="preserve"> </w:t>
      </w:r>
      <w:r>
        <w:rPr/>
        <w:t xml:space="preserve">и         </w:t>
      </w:r>
      <w:r>
        <w:rPr>
          <w:spacing w:val="25"/>
        </w:rPr>
        <w:t xml:space="preserve"> </w:t>
      </w:r>
      <w:r>
        <w:rPr/>
        <w:t xml:space="preserve">эффективного         </w:t>
      </w:r>
      <w:r>
        <w:rPr>
          <w:spacing w:val="25"/>
        </w:rPr>
        <w:t xml:space="preserve"> </w:t>
      </w:r>
      <w:r>
        <w:rPr/>
        <w:t xml:space="preserve">решения         </w:t>
      </w:r>
      <w:r>
        <w:rPr>
          <w:spacing w:val="24"/>
        </w:rPr>
        <w:t xml:space="preserve"> </w:t>
      </w:r>
      <w:r>
        <w:rPr/>
        <w:t>учебных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жизненных</w:t>
      </w:r>
      <w:r>
        <w:rPr>
          <w:spacing w:val="-1"/>
        </w:rPr>
        <w:t xml:space="preserve"> </w:t>
      </w:r>
      <w:r>
        <w:rPr/>
        <w:t>проблем;</w:t>
      </w:r>
    </w:p>
    <w:p>
      <w:pPr>
        <w:pStyle w:val="Style14"/>
        <w:spacing w:lineRule="auto" w:line="360" w:before="1" w:after="0"/>
        <w:ind w:left="232" w:right="166" w:firstLine="708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успехи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математики,</w:t>
      </w:r>
      <w:r>
        <w:rPr>
          <w:spacing w:val="1"/>
        </w:rPr>
        <w:t xml:space="preserve"> </w:t>
      </w:r>
      <w:r>
        <w:rPr/>
        <w:t>стремиться</w:t>
      </w:r>
      <w:r>
        <w:rPr>
          <w:spacing w:val="1"/>
        </w:rPr>
        <w:t xml:space="preserve"> </w:t>
      </w:r>
      <w:r>
        <w:rPr/>
        <w:t>углублять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математические</w:t>
      </w:r>
      <w:r>
        <w:rPr>
          <w:spacing w:val="-2"/>
        </w:rPr>
        <w:t xml:space="preserve"> </w:t>
      </w:r>
      <w:r>
        <w:rPr/>
        <w:t>знания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умения, намечать пути</w:t>
      </w:r>
      <w:r>
        <w:rPr>
          <w:spacing w:val="3"/>
        </w:rPr>
        <w:t xml:space="preserve"> </w:t>
      </w:r>
      <w:r>
        <w:rPr/>
        <w:t>устранения трудностей;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пользоваться</w:t>
      </w:r>
      <w:r>
        <w:rPr>
          <w:spacing w:val="23"/>
        </w:rPr>
        <w:t xml:space="preserve"> </w:t>
      </w:r>
      <w:r>
        <w:rPr/>
        <w:t>разнообразными</w:t>
      </w:r>
      <w:r>
        <w:rPr>
          <w:spacing w:val="24"/>
        </w:rPr>
        <w:t xml:space="preserve"> </w:t>
      </w:r>
      <w:r>
        <w:rPr/>
        <w:t>информационными</w:t>
      </w:r>
      <w:r>
        <w:rPr>
          <w:spacing w:val="24"/>
        </w:rPr>
        <w:t xml:space="preserve"> </w:t>
      </w:r>
      <w:r>
        <w:rPr/>
        <w:t>средствами</w:t>
      </w:r>
      <w:r>
        <w:rPr>
          <w:spacing w:val="24"/>
        </w:rPr>
        <w:t xml:space="preserve"> </w:t>
      </w:r>
      <w:r>
        <w:rPr/>
        <w:t>для</w:t>
      </w:r>
      <w:r>
        <w:rPr>
          <w:spacing w:val="24"/>
        </w:rPr>
        <w:t xml:space="preserve"> </w:t>
      </w:r>
      <w:r>
        <w:rPr/>
        <w:t>решения</w:t>
      </w:r>
      <w:r>
        <w:rPr>
          <w:spacing w:val="23"/>
        </w:rPr>
        <w:t xml:space="preserve"> </w:t>
      </w:r>
      <w:r>
        <w:rPr/>
        <w:t>предложенных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самостоятельно выбранных</w:t>
      </w:r>
      <w:r>
        <w:rPr>
          <w:spacing w:val="3"/>
        </w:rPr>
        <w:t xml:space="preserve"> </w:t>
      </w:r>
      <w:r>
        <w:rPr/>
        <w:t>учебных проблем, задач.</w:t>
      </w:r>
    </w:p>
    <w:p>
      <w:pPr>
        <w:sectPr>
          <w:headerReference w:type="default" r:id="rId12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55"/>
        </w:numPr>
        <w:tabs>
          <w:tab w:val="clear" w:pos="720"/>
          <w:tab w:val="left" w:pos="1902" w:leader="none"/>
        </w:tabs>
        <w:spacing w:lineRule="auto" w:line="360"/>
        <w:ind w:left="232" w:right="167" w:firstLine="708"/>
        <w:jc w:val="both"/>
        <w:rPr>
          <w:sz w:val="24"/>
        </w:rPr>
      </w:pPr>
      <w:r>
        <w:rPr>
          <w:sz w:val="24"/>
        </w:rPr>
        <w:t>В результате изучения математики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4"/>
          <w:sz w:val="24"/>
        </w:rPr>
        <w:t xml:space="preserve"> </w:t>
      </w:r>
      <w:r>
        <w:rPr>
          <w:sz w:val="24"/>
        </w:rPr>
        <w:t>будут</w:t>
      </w:r>
      <w:r>
        <w:rPr>
          <w:spacing w:val="1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действия,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hanging="0"/>
        <w:jc w:val="left"/>
        <w:rPr>
          <w:sz w:val="24"/>
        </w:rPr>
      </w:pPr>
      <w:r>
        <w:rPr/>
        <w:t>коммуникативные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регулятивные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-57"/>
        </w:rPr>
        <w:t xml:space="preserve"> </w:t>
      </w:r>
      <w:r>
        <w:rPr/>
        <w:t>действия,</w:t>
      </w:r>
      <w:r>
        <w:rPr>
          <w:spacing w:val="-1"/>
        </w:rPr>
        <w:t xml:space="preserve"> </w:t>
      </w:r>
      <w:r>
        <w:rPr/>
        <w:t>совместная деятельность.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2082" w:leader="none"/>
        </w:tabs>
        <w:spacing w:lineRule="auto" w:line="360"/>
        <w:ind w:left="232" w:right="169" w:firstLine="708"/>
        <w:rPr>
          <w:sz w:val="24"/>
        </w:rPr>
      </w:pP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"/>
          <w:sz w:val="24"/>
        </w:rPr>
        <w:t xml:space="preserve"> </w:t>
      </w:r>
      <w:r>
        <w:rPr>
          <w:sz w:val="24"/>
        </w:rPr>
        <w:t>будут</w:t>
      </w:r>
      <w:r>
        <w:rPr>
          <w:spacing w:val="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устанавливать</w:t>
      </w:r>
      <w:r>
        <w:rPr>
          <w:spacing w:val="5"/>
        </w:rPr>
        <w:t xml:space="preserve"> </w:t>
      </w:r>
      <w:r>
        <w:rPr/>
        <w:t>связи</w:t>
      </w:r>
      <w:r>
        <w:rPr>
          <w:spacing w:val="63"/>
        </w:rPr>
        <w:t xml:space="preserve"> </w:t>
      </w:r>
      <w:r>
        <w:rPr/>
        <w:t>и</w:t>
      </w:r>
      <w:r>
        <w:rPr>
          <w:spacing w:val="64"/>
        </w:rPr>
        <w:t xml:space="preserve"> </w:t>
      </w:r>
      <w:r>
        <w:rPr/>
        <w:t>зависимости</w:t>
      </w:r>
      <w:r>
        <w:rPr>
          <w:spacing w:val="65"/>
        </w:rPr>
        <w:t xml:space="preserve"> </w:t>
      </w:r>
      <w:r>
        <w:rPr/>
        <w:t>между</w:t>
      </w:r>
      <w:r>
        <w:rPr>
          <w:spacing w:val="63"/>
        </w:rPr>
        <w:t xml:space="preserve"> </w:t>
      </w:r>
      <w:r>
        <w:rPr/>
        <w:t>математическими</w:t>
      </w:r>
      <w:r>
        <w:rPr>
          <w:spacing w:val="64"/>
        </w:rPr>
        <w:t xml:space="preserve"> </w:t>
      </w:r>
      <w:r>
        <w:rPr/>
        <w:t>объектами</w:t>
      </w:r>
      <w:r>
        <w:rPr>
          <w:spacing w:val="64"/>
        </w:rPr>
        <w:t xml:space="preserve"> </w:t>
      </w:r>
      <w:r>
        <w:rPr/>
        <w:t>(«часть-целое»,</w:t>
      </w:r>
    </w:p>
    <w:p>
      <w:pPr>
        <w:pStyle w:val="Style14"/>
        <w:spacing w:before="134" w:after="0"/>
        <w:ind w:left="232" w:hanging="0"/>
        <w:jc w:val="left"/>
        <w:rPr>
          <w:sz w:val="24"/>
        </w:rPr>
      </w:pPr>
      <w:r>
        <w:rPr/>
        <w:t>«причина-следствие»,</w:t>
      </w:r>
      <w:r>
        <w:rPr>
          <w:spacing w:val="-3"/>
        </w:rPr>
        <w:t xml:space="preserve"> </w:t>
      </w:r>
      <w:r>
        <w:rPr/>
        <w:t>протяжённость);</w:t>
      </w:r>
    </w:p>
    <w:p>
      <w:pPr>
        <w:pStyle w:val="Style14"/>
        <w:spacing w:lineRule="auto" w:line="360" w:before="137" w:after="0"/>
        <w:jc w:val="left"/>
        <w:rPr>
          <w:sz w:val="24"/>
        </w:rPr>
      </w:pPr>
      <w:r>
        <w:rPr/>
        <w:t>применять</w:t>
      </w:r>
      <w:r>
        <w:rPr>
          <w:spacing w:val="3"/>
        </w:rPr>
        <w:t xml:space="preserve"> </w:t>
      </w:r>
      <w:r>
        <w:rPr/>
        <w:t>базовые</w:t>
      </w:r>
      <w:r>
        <w:rPr>
          <w:spacing w:val="3"/>
        </w:rPr>
        <w:t xml:space="preserve"> </w:t>
      </w:r>
      <w:r>
        <w:rPr/>
        <w:t>логические</w:t>
      </w:r>
      <w:r>
        <w:rPr>
          <w:spacing w:val="5"/>
        </w:rPr>
        <w:t xml:space="preserve"> </w:t>
      </w:r>
      <w:r>
        <w:rPr/>
        <w:t>универсальные</w:t>
      </w:r>
      <w:r>
        <w:rPr>
          <w:spacing w:val="5"/>
        </w:rPr>
        <w:t xml:space="preserve"> </w:t>
      </w:r>
      <w:r>
        <w:rPr/>
        <w:t>действия:</w:t>
      </w:r>
      <w:r>
        <w:rPr>
          <w:spacing w:val="4"/>
        </w:rPr>
        <w:t xml:space="preserve"> </w:t>
      </w:r>
      <w:r>
        <w:rPr/>
        <w:t>сравнение,</w:t>
      </w:r>
      <w:r>
        <w:rPr>
          <w:spacing w:val="4"/>
        </w:rPr>
        <w:t xml:space="preserve"> </w:t>
      </w:r>
      <w:r>
        <w:rPr/>
        <w:t>анализ,</w:t>
      </w:r>
      <w:r>
        <w:rPr>
          <w:spacing w:val="1"/>
        </w:rPr>
        <w:t xml:space="preserve"> </w:t>
      </w:r>
      <w:r>
        <w:rPr/>
        <w:t>классификация</w:t>
      </w:r>
      <w:r>
        <w:rPr>
          <w:spacing w:val="-57"/>
        </w:rPr>
        <w:t xml:space="preserve"> </w:t>
      </w:r>
      <w:r>
        <w:rPr/>
        <w:t>(группировка),</w:t>
      </w:r>
      <w:r>
        <w:rPr>
          <w:spacing w:val="-1"/>
        </w:rPr>
        <w:t xml:space="preserve"> </w:t>
      </w:r>
      <w:r>
        <w:rPr/>
        <w:t>обобщение;</w:t>
      </w:r>
    </w:p>
    <w:p>
      <w:pPr>
        <w:pStyle w:val="Style14"/>
        <w:tabs>
          <w:tab w:val="clear" w:pos="720"/>
          <w:tab w:val="left" w:pos="2831" w:leader="none"/>
          <w:tab w:val="left" w:pos="4839" w:leader="none"/>
          <w:tab w:val="left" w:pos="6750" w:leader="none"/>
          <w:tab w:val="left" w:pos="7496" w:leader="none"/>
          <w:tab w:val="left" w:pos="9679" w:leader="none"/>
        </w:tabs>
        <w:spacing w:lineRule="auto" w:line="360"/>
        <w:ind w:left="232" w:right="170" w:firstLine="708"/>
        <w:jc w:val="left"/>
        <w:rPr>
          <w:sz w:val="24"/>
        </w:rPr>
      </w:pPr>
      <w:r>
        <w:rPr/>
        <w:t>приобретать</w:t>
        <w:tab/>
        <w:t>практические</w:t>
        <w:tab/>
        <w:t>графические</w:t>
        <w:tab/>
        <w:t>и</w:t>
        <w:tab/>
        <w:t>измерительные</w:t>
        <w:tab/>
      </w:r>
      <w:r>
        <w:rPr>
          <w:spacing w:val="-1"/>
        </w:rPr>
        <w:t>навыки</w:t>
      </w:r>
      <w:r>
        <w:rPr>
          <w:spacing w:val="-57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успешного решения</w:t>
      </w:r>
      <w:r>
        <w:rPr>
          <w:spacing w:val="2"/>
        </w:rPr>
        <w:t xml:space="preserve"> </w:t>
      </w:r>
      <w:r>
        <w:rPr/>
        <w:t>учебных и житейских задач;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представлять</w:t>
      </w:r>
      <w:r>
        <w:rPr>
          <w:spacing w:val="8"/>
        </w:rPr>
        <w:t xml:space="preserve"> </w:t>
      </w:r>
      <w:r>
        <w:rPr/>
        <w:t>текстовую</w:t>
      </w:r>
      <w:r>
        <w:rPr>
          <w:spacing w:val="7"/>
        </w:rPr>
        <w:t xml:space="preserve"> </w:t>
      </w:r>
      <w:r>
        <w:rPr/>
        <w:t>задачу,</w:t>
      </w:r>
      <w:r>
        <w:rPr>
          <w:spacing w:val="7"/>
        </w:rPr>
        <w:t xml:space="preserve"> </w:t>
      </w:r>
      <w:r>
        <w:rPr/>
        <w:t>её</w:t>
      </w:r>
      <w:r>
        <w:rPr>
          <w:spacing w:val="6"/>
        </w:rPr>
        <w:t xml:space="preserve"> </w:t>
      </w:r>
      <w:r>
        <w:rPr/>
        <w:t>решение</w:t>
      </w:r>
      <w:r>
        <w:rPr>
          <w:spacing w:val="6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виде</w:t>
      </w:r>
      <w:r>
        <w:rPr>
          <w:spacing w:val="6"/>
        </w:rPr>
        <w:t xml:space="preserve"> </w:t>
      </w:r>
      <w:r>
        <w:rPr/>
        <w:t>модели,</w:t>
      </w:r>
      <w:r>
        <w:rPr>
          <w:spacing w:val="7"/>
        </w:rPr>
        <w:t xml:space="preserve"> </w:t>
      </w:r>
      <w:r>
        <w:rPr/>
        <w:t>схемы,</w:t>
      </w:r>
      <w:r>
        <w:rPr>
          <w:spacing w:val="6"/>
        </w:rPr>
        <w:t xml:space="preserve"> </w:t>
      </w:r>
      <w:r>
        <w:rPr/>
        <w:t>арифметической</w:t>
      </w:r>
      <w:r>
        <w:rPr>
          <w:spacing w:val="8"/>
        </w:rPr>
        <w:t xml:space="preserve"> </w:t>
      </w:r>
      <w:r>
        <w:rPr/>
        <w:t>записи,</w:t>
      </w:r>
      <w:r>
        <w:rPr>
          <w:spacing w:val="-57"/>
        </w:rPr>
        <w:t xml:space="preserve"> </w:t>
      </w:r>
      <w:r>
        <w:rPr/>
        <w:t>текста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соответствии с</w:t>
      </w:r>
      <w:r>
        <w:rPr>
          <w:spacing w:val="1"/>
        </w:rPr>
        <w:t xml:space="preserve"> </w:t>
      </w:r>
      <w:r>
        <w:rPr/>
        <w:t>предложенной</w:t>
      </w:r>
      <w:r>
        <w:rPr>
          <w:spacing w:val="3"/>
        </w:rPr>
        <w:t xml:space="preserve"> </w:t>
      </w:r>
      <w:r>
        <w:rPr/>
        <w:t>учебной проблемой.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2082" w:leader="none"/>
        </w:tabs>
        <w:spacing w:lineRule="auto" w:line="360"/>
        <w:ind w:left="232" w:right="171" w:firstLine="708"/>
        <w:rPr>
          <w:sz w:val="24"/>
        </w:rPr>
      </w:pPr>
      <w:r>
        <w:rPr>
          <w:sz w:val="24"/>
        </w:rPr>
        <w:t>У</w:t>
      </w:r>
      <w:r>
        <w:rPr>
          <w:spacing w:val="4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проявлять</w:t>
      </w:r>
      <w:r>
        <w:rPr>
          <w:spacing w:val="31"/>
        </w:rPr>
        <w:t xml:space="preserve"> </w:t>
      </w:r>
      <w:r>
        <w:rPr/>
        <w:t>способность</w:t>
      </w:r>
      <w:r>
        <w:rPr>
          <w:spacing w:val="31"/>
        </w:rPr>
        <w:t xml:space="preserve"> </w:t>
      </w:r>
      <w:r>
        <w:rPr/>
        <w:t>ориентироваться</w:t>
      </w:r>
      <w:r>
        <w:rPr>
          <w:spacing w:val="30"/>
        </w:rPr>
        <w:t xml:space="preserve"> </w:t>
      </w:r>
      <w:r>
        <w:rPr/>
        <w:t>в</w:t>
      </w:r>
      <w:r>
        <w:rPr>
          <w:spacing w:val="27"/>
        </w:rPr>
        <w:t xml:space="preserve"> </w:t>
      </w:r>
      <w:r>
        <w:rPr/>
        <w:t>учебном</w:t>
      </w:r>
      <w:r>
        <w:rPr>
          <w:spacing w:val="29"/>
        </w:rPr>
        <w:t xml:space="preserve"> </w:t>
      </w:r>
      <w:r>
        <w:rPr/>
        <w:t>материале</w:t>
      </w:r>
      <w:r>
        <w:rPr>
          <w:spacing w:val="29"/>
        </w:rPr>
        <w:t xml:space="preserve"> </w:t>
      </w:r>
      <w:r>
        <w:rPr/>
        <w:t>разных</w:t>
      </w:r>
      <w:r>
        <w:rPr>
          <w:spacing w:val="32"/>
        </w:rPr>
        <w:t xml:space="preserve"> </w:t>
      </w:r>
      <w:r>
        <w:rPr/>
        <w:t>разделов</w:t>
      </w:r>
      <w:r>
        <w:rPr>
          <w:spacing w:val="27"/>
        </w:rPr>
        <w:t xml:space="preserve"> </w:t>
      </w:r>
      <w:r>
        <w:rPr/>
        <w:t>курса</w:t>
      </w:r>
      <w:r>
        <w:rPr>
          <w:spacing w:val="-57"/>
        </w:rPr>
        <w:t xml:space="preserve"> </w:t>
      </w:r>
      <w:r>
        <w:rPr/>
        <w:t>математики;</w:t>
      </w:r>
    </w:p>
    <w:p>
      <w:pPr>
        <w:pStyle w:val="Style14"/>
        <w:tabs>
          <w:tab w:val="clear" w:pos="720"/>
          <w:tab w:val="left" w:pos="2195" w:leader="none"/>
          <w:tab w:val="left" w:pos="2597" w:leader="none"/>
          <w:tab w:val="left" w:pos="3895" w:leader="none"/>
          <w:tab w:val="left" w:pos="5531" w:leader="none"/>
          <w:tab w:val="left" w:pos="7512" w:leader="none"/>
          <w:tab w:val="left" w:pos="9362" w:leader="none"/>
        </w:tabs>
        <w:spacing w:lineRule="auto" w:line="360" w:before="1" w:after="0"/>
        <w:ind w:left="232" w:right="170" w:firstLine="708"/>
        <w:jc w:val="left"/>
        <w:rPr>
          <w:sz w:val="24"/>
        </w:rPr>
      </w:pPr>
      <w:r>
        <w:rPr/>
        <w:t>понимать</w:t>
        <w:tab/>
        <w:t>и</w:t>
        <w:tab/>
        <w:t>адекватно</w:t>
        <w:tab/>
        <w:t>использовать</w:t>
        <w:tab/>
        <w:t>математическую</w:t>
        <w:tab/>
        <w:t>терминологию:</w:t>
        <w:tab/>
      </w:r>
      <w:r>
        <w:rPr>
          <w:spacing w:val="-1"/>
        </w:rPr>
        <w:t>различать,</w:t>
      </w:r>
      <w:r>
        <w:rPr>
          <w:spacing w:val="-57"/>
        </w:rPr>
        <w:t xml:space="preserve"> </w:t>
      </w:r>
      <w:r>
        <w:rPr/>
        <w:t>характеризовать,</w:t>
      </w:r>
      <w:r>
        <w:rPr>
          <w:spacing w:val="-1"/>
        </w:rPr>
        <w:t xml:space="preserve"> </w:t>
      </w:r>
      <w:r>
        <w:rPr/>
        <w:t>использовать для решения</w:t>
      </w:r>
      <w:r>
        <w:rPr>
          <w:spacing w:val="1"/>
        </w:rPr>
        <w:t xml:space="preserve"> </w:t>
      </w:r>
      <w:r>
        <w:rPr/>
        <w:t>учебных и</w:t>
      </w:r>
      <w:r>
        <w:rPr>
          <w:spacing w:val="-2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задач;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применять</w:t>
      </w:r>
      <w:r>
        <w:rPr>
          <w:spacing w:val="-5"/>
        </w:rPr>
        <w:t xml:space="preserve"> </w:t>
      </w:r>
      <w:r>
        <w:rPr/>
        <w:t>изученные</w:t>
      </w:r>
      <w:r>
        <w:rPr>
          <w:spacing w:val="-5"/>
        </w:rPr>
        <w:t xml:space="preserve"> </w:t>
      </w:r>
      <w:r>
        <w:rPr/>
        <w:t>методы</w:t>
      </w:r>
      <w:r>
        <w:rPr>
          <w:spacing w:val="-3"/>
        </w:rPr>
        <w:t xml:space="preserve"> </w:t>
      </w:r>
      <w:r>
        <w:rPr/>
        <w:t>познания</w:t>
      </w:r>
      <w:r>
        <w:rPr>
          <w:spacing w:val="-4"/>
        </w:rPr>
        <w:t xml:space="preserve"> </w:t>
      </w:r>
      <w:r>
        <w:rPr/>
        <w:t>(измерение,</w:t>
      </w:r>
      <w:r>
        <w:rPr>
          <w:spacing w:val="-3"/>
        </w:rPr>
        <w:t xml:space="preserve"> </w:t>
      </w:r>
      <w:r>
        <w:rPr/>
        <w:t>моделирование,</w:t>
      </w:r>
      <w:r>
        <w:rPr>
          <w:spacing w:val="-4"/>
        </w:rPr>
        <w:t xml:space="preserve"> </w:t>
      </w:r>
      <w:r>
        <w:rPr/>
        <w:t>перебор</w:t>
      </w:r>
      <w:r>
        <w:rPr>
          <w:spacing w:val="-3"/>
        </w:rPr>
        <w:t xml:space="preserve"> </w:t>
      </w:r>
      <w:r>
        <w:rPr/>
        <w:t>вариантов).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2082" w:leader="none"/>
        </w:tabs>
        <w:spacing w:lineRule="auto" w:line="360" w:before="137" w:after="0"/>
        <w:ind w:left="232" w:right="169" w:firstLine="708"/>
        <w:rPr>
          <w:sz w:val="24"/>
        </w:rPr>
      </w:pPr>
      <w:r>
        <w:rPr>
          <w:sz w:val="24"/>
        </w:rPr>
        <w:t>У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7"/>
          <w:sz w:val="24"/>
        </w:rPr>
        <w:t xml:space="preserve"> </w:t>
      </w:r>
      <w:r>
        <w:rPr>
          <w:sz w:val="24"/>
        </w:rPr>
        <w:t>будут</w:t>
      </w:r>
      <w:r>
        <w:rPr>
          <w:spacing w:val="4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6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spacing w:lineRule="auto" w:line="360"/>
        <w:ind w:left="232" w:right="163" w:firstLine="708"/>
        <w:jc w:val="left"/>
        <w:rPr>
          <w:sz w:val="24"/>
        </w:rPr>
      </w:pPr>
      <w:r>
        <w:rPr/>
        <w:t>находить и использовать для решения учебных задач текстовую, графическую информацию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разных</w:t>
      </w:r>
      <w:r>
        <w:rPr>
          <w:spacing w:val="-1"/>
        </w:rPr>
        <w:t xml:space="preserve"> </w:t>
      </w:r>
      <w:r>
        <w:rPr/>
        <w:t>источниках</w:t>
      </w:r>
      <w:r>
        <w:rPr>
          <w:spacing w:val="-1"/>
        </w:rPr>
        <w:t xml:space="preserve"> </w:t>
      </w:r>
      <w:r>
        <w:rPr/>
        <w:t>информационной среды;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читать,</w:t>
      </w:r>
      <w:r>
        <w:rPr>
          <w:spacing w:val="50"/>
        </w:rPr>
        <w:t xml:space="preserve"> </w:t>
      </w:r>
      <w:r>
        <w:rPr/>
        <w:t>интерпретировать</w:t>
      </w:r>
      <w:r>
        <w:rPr>
          <w:spacing w:val="53"/>
        </w:rPr>
        <w:t xml:space="preserve"> </w:t>
      </w:r>
      <w:r>
        <w:rPr/>
        <w:t>графически</w:t>
      </w:r>
      <w:r>
        <w:rPr>
          <w:spacing w:val="51"/>
        </w:rPr>
        <w:t xml:space="preserve"> </w:t>
      </w:r>
      <w:r>
        <w:rPr/>
        <w:t>представленную</w:t>
      </w:r>
      <w:r>
        <w:rPr>
          <w:spacing w:val="51"/>
        </w:rPr>
        <w:t xml:space="preserve"> </w:t>
      </w:r>
      <w:r>
        <w:rPr/>
        <w:t>информацию</w:t>
      </w:r>
      <w:r>
        <w:rPr>
          <w:spacing w:val="51"/>
        </w:rPr>
        <w:t xml:space="preserve"> </w:t>
      </w:r>
      <w:r>
        <w:rPr/>
        <w:t>(схему,</w:t>
      </w:r>
      <w:r>
        <w:rPr>
          <w:spacing w:val="50"/>
        </w:rPr>
        <w:t xml:space="preserve"> </w:t>
      </w:r>
      <w:r>
        <w:rPr/>
        <w:t>таблицу,</w:t>
      </w:r>
      <w:r>
        <w:rPr>
          <w:spacing w:val="-57"/>
        </w:rPr>
        <w:t xml:space="preserve"> </w:t>
      </w:r>
      <w:r>
        <w:rPr/>
        <w:t>диаграмму,</w:t>
      </w:r>
      <w:r>
        <w:rPr>
          <w:spacing w:val="-1"/>
        </w:rPr>
        <w:t xml:space="preserve"> </w:t>
      </w:r>
      <w:r>
        <w:rPr/>
        <w:t>другую</w:t>
      </w:r>
      <w:r>
        <w:rPr>
          <w:spacing w:val="2"/>
        </w:rPr>
        <w:t xml:space="preserve"> </w:t>
      </w:r>
      <w:r>
        <w:rPr/>
        <w:t>модель);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представлять</w:t>
      </w:r>
      <w:r>
        <w:rPr>
          <w:spacing w:val="35"/>
        </w:rPr>
        <w:t xml:space="preserve"> </w:t>
      </w:r>
      <w:r>
        <w:rPr/>
        <w:t>информацию</w:t>
      </w:r>
      <w:r>
        <w:rPr>
          <w:spacing w:val="35"/>
        </w:rPr>
        <w:t xml:space="preserve"> </w:t>
      </w:r>
      <w:r>
        <w:rPr/>
        <w:t>в</w:t>
      </w:r>
      <w:r>
        <w:rPr>
          <w:spacing w:val="35"/>
        </w:rPr>
        <w:t xml:space="preserve"> </w:t>
      </w:r>
      <w:r>
        <w:rPr/>
        <w:t>заданной</w:t>
      </w:r>
      <w:r>
        <w:rPr>
          <w:spacing w:val="36"/>
        </w:rPr>
        <w:t xml:space="preserve"> </w:t>
      </w:r>
      <w:r>
        <w:rPr/>
        <w:t>форме</w:t>
      </w:r>
      <w:r>
        <w:rPr>
          <w:spacing w:val="34"/>
        </w:rPr>
        <w:t xml:space="preserve"> </w:t>
      </w:r>
      <w:r>
        <w:rPr/>
        <w:t>(дополнять</w:t>
      </w:r>
      <w:r>
        <w:rPr>
          <w:spacing w:val="36"/>
        </w:rPr>
        <w:t xml:space="preserve"> </w:t>
      </w:r>
      <w:r>
        <w:rPr/>
        <w:t>таблицу,</w:t>
      </w:r>
      <w:r>
        <w:rPr>
          <w:spacing w:val="36"/>
        </w:rPr>
        <w:t xml:space="preserve"> </w:t>
      </w:r>
      <w:r>
        <w:rPr/>
        <w:t>текст),</w:t>
      </w:r>
      <w:r>
        <w:rPr>
          <w:spacing w:val="35"/>
        </w:rPr>
        <w:t xml:space="preserve"> </w:t>
      </w:r>
      <w:r>
        <w:rPr/>
        <w:t>формулировать</w:t>
      </w:r>
      <w:r>
        <w:rPr>
          <w:spacing w:val="-57"/>
        </w:rPr>
        <w:t xml:space="preserve"> </w:t>
      </w:r>
      <w:r>
        <w:rPr/>
        <w:t>утверждение</w:t>
      </w:r>
      <w:r>
        <w:rPr>
          <w:spacing w:val="-2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образцу,</w:t>
      </w:r>
      <w:r>
        <w:rPr>
          <w:spacing w:val="2"/>
        </w:rPr>
        <w:t xml:space="preserve"> </w:t>
      </w:r>
      <w:r>
        <w:rPr/>
        <w:t>в соответствии с</w:t>
      </w:r>
      <w:r>
        <w:rPr>
          <w:spacing w:val="-2"/>
        </w:rPr>
        <w:t xml:space="preserve"> </w:t>
      </w:r>
      <w:r>
        <w:rPr/>
        <w:t>требованиями</w:t>
      </w:r>
      <w:r>
        <w:rPr>
          <w:spacing w:val="3"/>
        </w:rPr>
        <w:t xml:space="preserve"> </w:t>
      </w:r>
      <w:r>
        <w:rPr/>
        <w:t>учебной</w:t>
      </w:r>
      <w:r>
        <w:rPr>
          <w:spacing w:val="-1"/>
        </w:rPr>
        <w:t xml:space="preserve"> </w:t>
      </w:r>
      <w:r>
        <w:rPr/>
        <w:t>задачи;</w:t>
      </w:r>
    </w:p>
    <w:p>
      <w:pPr>
        <w:pStyle w:val="Style14"/>
        <w:spacing w:lineRule="auto" w:line="360" w:before="1" w:after="0"/>
        <w:jc w:val="left"/>
        <w:rPr>
          <w:sz w:val="24"/>
        </w:rPr>
      </w:pPr>
      <w:r>
        <w:rPr/>
        <w:t>принимать</w:t>
      </w:r>
      <w:r>
        <w:rPr>
          <w:spacing w:val="12"/>
        </w:rPr>
        <w:t xml:space="preserve"> </w:t>
      </w:r>
      <w:r>
        <w:rPr/>
        <w:t>правила,</w:t>
      </w:r>
      <w:r>
        <w:rPr>
          <w:spacing w:val="8"/>
        </w:rPr>
        <w:t xml:space="preserve"> </w:t>
      </w:r>
      <w:r>
        <w:rPr/>
        <w:t>безопасно</w:t>
      </w:r>
      <w:r>
        <w:rPr>
          <w:spacing w:val="9"/>
        </w:rPr>
        <w:t xml:space="preserve"> </w:t>
      </w:r>
      <w:r>
        <w:rPr/>
        <w:t>использовать</w:t>
      </w:r>
      <w:r>
        <w:rPr>
          <w:spacing w:val="11"/>
        </w:rPr>
        <w:t xml:space="preserve"> </w:t>
      </w:r>
      <w:r>
        <w:rPr/>
        <w:t>предлагаемые</w:t>
      </w:r>
      <w:r>
        <w:rPr>
          <w:spacing w:val="8"/>
        </w:rPr>
        <w:t xml:space="preserve"> </w:t>
      </w:r>
      <w:r>
        <w:rPr/>
        <w:t>электронные</w:t>
      </w:r>
      <w:r>
        <w:rPr>
          <w:spacing w:val="9"/>
        </w:rPr>
        <w:t xml:space="preserve"> </w:t>
      </w:r>
      <w:r>
        <w:rPr/>
        <w:t>средства</w:t>
      </w:r>
      <w:r>
        <w:rPr>
          <w:spacing w:val="1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источники</w:t>
      </w:r>
      <w:r>
        <w:rPr>
          <w:spacing w:val="-1"/>
        </w:rPr>
        <w:t xml:space="preserve"> </w:t>
      </w:r>
      <w:r>
        <w:rPr/>
        <w:t>информации.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2082" w:leader="none"/>
        </w:tabs>
        <w:spacing w:lineRule="auto" w:line="360"/>
        <w:ind w:left="232" w:right="174" w:firstLine="708"/>
        <w:rPr>
          <w:sz w:val="24"/>
        </w:rPr>
      </w:pPr>
      <w:r>
        <w:rPr>
          <w:sz w:val="24"/>
        </w:rPr>
        <w:t>У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3"/>
          <w:sz w:val="24"/>
        </w:rPr>
        <w:t xml:space="preserve"> </w:t>
      </w:r>
      <w:r>
        <w:rPr>
          <w:sz w:val="24"/>
        </w:rPr>
        <w:t>будут</w:t>
      </w:r>
      <w:r>
        <w:rPr>
          <w:spacing w:val="2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2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конструировать</w:t>
      </w:r>
      <w:r>
        <w:rPr>
          <w:spacing w:val="1"/>
        </w:rPr>
        <w:t xml:space="preserve"> </w:t>
      </w:r>
      <w:r>
        <w:rPr/>
        <w:t>утверждения,</w:t>
      </w:r>
      <w:r>
        <w:rPr>
          <w:spacing w:val="-5"/>
        </w:rPr>
        <w:t xml:space="preserve"> </w:t>
      </w:r>
      <w:r>
        <w:rPr/>
        <w:t>проверять</w:t>
      </w:r>
      <w:r>
        <w:rPr>
          <w:spacing w:val="-5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истинность;</w:t>
      </w:r>
    </w:p>
    <w:p>
      <w:pPr>
        <w:pStyle w:val="Style14"/>
        <w:spacing w:lineRule="auto" w:line="360" w:before="139" w:after="0"/>
        <w:ind w:left="232" w:right="426" w:firstLine="708"/>
        <w:jc w:val="left"/>
        <w:rPr>
          <w:sz w:val="24"/>
        </w:rPr>
      </w:pPr>
      <w:r>
        <w:rPr/>
        <w:t>использовать</w:t>
      </w:r>
      <w:r>
        <w:rPr>
          <w:spacing w:val="25"/>
        </w:rPr>
        <w:t xml:space="preserve"> </w:t>
      </w:r>
      <w:r>
        <w:rPr/>
        <w:t>текст</w:t>
      </w:r>
      <w:r>
        <w:rPr>
          <w:spacing w:val="22"/>
        </w:rPr>
        <w:t xml:space="preserve"> </w:t>
      </w:r>
      <w:r>
        <w:rPr/>
        <w:t>задания</w:t>
      </w:r>
      <w:r>
        <w:rPr>
          <w:spacing w:val="24"/>
        </w:rPr>
        <w:t xml:space="preserve"> </w:t>
      </w:r>
      <w:r>
        <w:rPr/>
        <w:t>для</w:t>
      </w:r>
      <w:r>
        <w:rPr>
          <w:spacing w:val="22"/>
        </w:rPr>
        <w:t xml:space="preserve"> </w:t>
      </w:r>
      <w:r>
        <w:rPr/>
        <w:t>объяснения</w:t>
      </w:r>
      <w:r>
        <w:rPr>
          <w:spacing w:val="21"/>
        </w:rPr>
        <w:t xml:space="preserve"> </w:t>
      </w:r>
      <w:r>
        <w:rPr/>
        <w:t>способа</w:t>
      </w:r>
      <w:r>
        <w:rPr>
          <w:spacing w:val="23"/>
        </w:rPr>
        <w:t xml:space="preserve"> </w:t>
      </w:r>
      <w:r>
        <w:rPr/>
        <w:t>и</w:t>
      </w:r>
      <w:r>
        <w:rPr>
          <w:spacing w:val="22"/>
        </w:rPr>
        <w:t xml:space="preserve"> </w:t>
      </w:r>
      <w:r>
        <w:rPr/>
        <w:t>хода</w:t>
      </w:r>
      <w:r>
        <w:rPr>
          <w:spacing w:val="23"/>
        </w:rPr>
        <w:t xml:space="preserve"> </w:t>
      </w:r>
      <w:r>
        <w:rPr/>
        <w:t>решения</w:t>
      </w:r>
      <w:r>
        <w:rPr>
          <w:spacing w:val="24"/>
        </w:rPr>
        <w:t xml:space="preserve"> </w:t>
      </w:r>
      <w:r>
        <w:rPr/>
        <w:t>математической</w:t>
      </w:r>
      <w:r>
        <w:rPr>
          <w:spacing w:val="-57"/>
        </w:rPr>
        <w:t xml:space="preserve"> </w:t>
      </w:r>
      <w:r>
        <w:rPr/>
        <w:t>задачи;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комментировать</w:t>
      </w:r>
      <w:r>
        <w:rPr>
          <w:spacing w:val="-3"/>
        </w:rPr>
        <w:t xml:space="preserve"> </w:t>
      </w:r>
      <w:r>
        <w:rPr/>
        <w:t>процесс</w:t>
      </w:r>
      <w:r>
        <w:rPr>
          <w:spacing w:val="-4"/>
        </w:rPr>
        <w:t xml:space="preserve"> </w:t>
      </w:r>
      <w:r>
        <w:rPr/>
        <w:t>вычисления,</w:t>
      </w:r>
      <w:r>
        <w:rPr>
          <w:spacing w:val="-3"/>
        </w:rPr>
        <w:t xml:space="preserve"> </w:t>
      </w:r>
      <w:r>
        <w:rPr/>
        <w:t>построения,</w:t>
      </w:r>
      <w:r>
        <w:rPr>
          <w:spacing w:val="-3"/>
        </w:rPr>
        <w:t xml:space="preserve"> </w:t>
      </w:r>
      <w:r>
        <w:rPr/>
        <w:t>решения;</w:t>
      </w:r>
    </w:p>
    <w:p>
      <w:pPr>
        <w:sectPr>
          <w:headerReference w:type="default" r:id="rId12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37" w:after="0"/>
        <w:ind w:left="941" w:hanging="0"/>
        <w:jc w:val="left"/>
        <w:rPr>
          <w:sz w:val="24"/>
        </w:rPr>
      </w:pPr>
      <w:r>
        <w:rPr/>
        <w:t>объяснять</w:t>
      </w:r>
      <w:r>
        <w:rPr>
          <w:spacing w:val="-4"/>
        </w:rPr>
        <w:t xml:space="preserve"> </w:t>
      </w:r>
      <w:r>
        <w:rPr/>
        <w:t>полученный</w:t>
      </w:r>
      <w:r>
        <w:rPr>
          <w:spacing w:val="-3"/>
        </w:rPr>
        <w:t xml:space="preserve"> </w:t>
      </w:r>
      <w:r>
        <w:rPr/>
        <w:t>ответ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использованием</w:t>
      </w:r>
      <w:r>
        <w:rPr>
          <w:spacing w:val="-6"/>
        </w:rPr>
        <w:t xml:space="preserve"> </w:t>
      </w:r>
      <w:r>
        <w:rPr/>
        <w:t>изученной</w:t>
      </w:r>
      <w:r>
        <w:rPr>
          <w:spacing w:val="-3"/>
        </w:rPr>
        <w:t xml:space="preserve"> </w:t>
      </w:r>
      <w:r>
        <w:rPr/>
        <w:t>терминологии;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7" w:firstLine="70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диалогов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обсуждению</w:t>
      </w:r>
      <w:r>
        <w:rPr>
          <w:spacing w:val="1"/>
        </w:rPr>
        <w:t xml:space="preserve"> </w:t>
      </w:r>
      <w:r>
        <w:rPr/>
        <w:t>изученного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задавать</w:t>
      </w:r>
      <w:r>
        <w:rPr>
          <w:spacing w:val="61"/>
        </w:rPr>
        <w:t xml:space="preserve"> </w:t>
      </w:r>
      <w:r>
        <w:rPr/>
        <w:t>вопросы,</w:t>
      </w:r>
      <w:r>
        <w:rPr>
          <w:spacing w:val="1"/>
        </w:rPr>
        <w:t xml:space="preserve"> </w:t>
      </w:r>
      <w:r>
        <w:rPr/>
        <w:t>высказывать</w:t>
      </w:r>
      <w:r>
        <w:rPr>
          <w:spacing w:val="1"/>
        </w:rPr>
        <w:t xml:space="preserve"> </w:t>
      </w:r>
      <w:r>
        <w:rPr/>
        <w:t>суждения,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выступления</w:t>
      </w:r>
      <w:r>
        <w:rPr>
          <w:spacing w:val="1"/>
        </w:rPr>
        <w:t xml:space="preserve"> </w:t>
      </w:r>
      <w:r>
        <w:rPr/>
        <w:t>участников,</w:t>
      </w:r>
      <w:r>
        <w:rPr>
          <w:spacing w:val="1"/>
        </w:rPr>
        <w:t xml:space="preserve"> </w:t>
      </w:r>
      <w:r>
        <w:rPr/>
        <w:t>приводить</w:t>
      </w:r>
      <w:r>
        <w:rPr>
          <w:spacing w:val="1"/>
        </w:rPr>
        <w:t xml:space="preserve"> </w:t>
      </w:r>
      <w:r>
        <w:rPr/>
        <w:t>доказательства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правоты,</w:t>
      </w:r>
      <w:r>
        <w:rPr>
          <w:spacing w:val="-2"/>
        </w:rPr>
        <w:t xml:space="preserve"> </w:t>
      </w:r>
      <w:r>
        <w:rPr/>
        <w:t>проявлять</w:t>
      </w:r>
      <w:r>
        <w:rPr>
          <w:spacing w:val="1"/>
        </w:rPr>
        <w:t xml:space="preserve"> </w:t>
      </w:r>
      <w:r>
        <w:rPr/>
        <w:t>этику</w:t>
      </w:r>
      <w:r>
        <w:rPr>
          <w:spacing w:val="-5"/>
        </w:rPr>
        <w:t xml:space="preserve"> </w:t>
      </w:r>
      <w:r>
        <w:rPr/>
        <w:t>общения;</w:t>
      </w:r>
    </w:p>
    <w:p>
      <w:pPr>
        <w:pStyle w:val="Style14"/>
        <w:spacing w:lineRule="auto" w:line="360" w:before="1" w:after="0"/>
        <w:ind w:left="232" w:right="162" w:firstLine="708"/>
        <w:rPr>
          <w:sz w:val="24"/>
        </w:rPr>
      </w:pPr>
      <w:r>
        <w:rPr/>
        <w:t>создавать в соответствии с учебной задачей тексты разного вида – описание (например,</w:t>
      </w:r>
      <w:r>
        <w:rPr>
          <w:spacing w:val="1"/>
        </w:rPr>
        <w:t xml:space="preserve"> </w:t>
      </w:r>
      <w:r>
        <w:rPr/>
        <w:t>геометрической фигуры), рассуждение (к примеру, при решении задачи), инструкция (например,</w:t>
      </w:r>
      <w:r>
        <w:rPr>
          <w:spacing w:val="1"/>
        </w:rPr>
        <w:t xml:space="preserve"> </w:t>
      </w:r>
      <w:r>
        <w:rPr/>
        <w:t>измерение</w:t>
      </w:r>
      <w:r>
        <w:rPr>
          <w:spacing w:val="-2"/>
        </w:rPr>
        <w:t xml:space="preserve"> </w:t>
      </w:r>
      <w:r>
        <w:rPr/>
        <w:t>длины отрезка);</w:t>
      </w:r>
    </w:p>
    <w:p>
      <w:pPr>
        <w:pStyle w:val="Style14"/>
        <w:spacing w:lineRule="auto" w:line="360"/>
        <w:ind w:left="941" w:right="301" w:hanging="0"/>
        <w:rPr>
          <w:sz w:val="24"/>
        </w:rPr>
      </w:pPr>
      <w:r>
        <w:rPr/>
        <w:t>ориентироваться в алгоритмах: воспроизводить, дополнять, исправлять деформированные;</w:t>
      </w:r>
      <w:r>
        <w:rPr>
          <w:spacing w:val="-57"/>
        </w:rPr>
        <w:t xml:space="preserve"> </w:t>
      </w:r>
      <w:r>
        <w:rPr/>
        <w:t>самостоятельно</w:t>
      </w:r>
      <w:r>
        <w:rPr>
          <w:spacing w:val="-1"/>
        </w:rPr>
        <w:t xml:space="preserve"> </w:t>
      </w:r>
      <w:r>
        <w:rPr/>
        <w:t>составлять тексты</w:t>
      </w:r>
      <w:r>
        <w:rPr>
          <w:spacing w:val="-1"/>
        </w:rPr>
        <w:t xml:space="preserve"> </w:t>
      </w:r>
      <w:r>
        <w:rPr/>
        <w:t>заданий,</w:t>
      </w:r>
      <w:r>
        <w:rPr>
          <w:spacing w:val="-1"/>
        </w:rPr>
        <w:t xml:space="preserve"> </w:t>
      </w:r>
      <w:r>
        <w:rPr/>
        <w:t>аналогичные</w:t>
      </w:r>
      <w:r>
        <w:rPr>
          <w:spacing w:val="1"/>
        </w:rPr>
        <w:t xml:space="preserve"> </w:t>
      </w:r>
      <w:r>
        <w:rPr/>
        <w:t>типовым</w:t>
      </w:r>
      <w:r>
        <w:rPr>
          <w:spacing w:val="-1"/>
        </w:rPr>
        <w:t xml:space="preserve"> </w:t>
      </w:r>
      <w:r>
        <w:rPr/>
        <w:t>изученным.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2082" w:leader="none"/>
        </w:tabs>
        <w:spacing w:lineRule="auto" w:line="360"/>
        <w:ind w:left="232" w:right="172" w:firstLine="708"/>
        <w:rPr>
          <w:sz w:val="24"/>
        </w:rPr>
      </w:pPr>
      <w:r>
        <w:rPr>
          <w:sz w:val="24"/>
        </w:rPr>
        <w:t>У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3"/>
          <w:sz w:val="24"/>
        </w:rPr>
        <w:t xml:space="preserve"> </w:t>
      </w:r>
      <w:r>
        <w:rPr>
          <w:sz w:val="24"/>
        </w:rPr>
        <w:t>будут</w:t>
      </w:r>
      <w:r>
        <w:rPr>
          <w:spacing w:val="5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3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 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планировать</w:t>
      </w:r>
      <w:r>
        <w:rPr>
          <w:spacing w:val="-2"/>
        </w:rPr>
        <w:t xml:space="preserve"> </w:t>
      </w:r>
      <w:r>
        <w:rPr/>
        <w:t>действия</w:t>
      </w:r>
      <w:r>
        <w:rPr>
          <w:spacing w:val="-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решению</w:t>
      </w:r>
      <w:r>
        <w:rPr>
          <w:spacing w:val="-1"/>
        </w:rPr>
        <w:t xml:space="preserve"> </w:t>
      </w:r>
      <w:r>
        <w:rPr/>
        <w:t>учебной</w:t>
      </w:r>
      <w:r>
        <w:rPr>
          <w:spacing w:val="-3"/>
        </w:rPr>
        <w:t xml:space="preserve"> </w:t>
      </w:r>
      <w:r>
        <w:rPr/>
        <w:t>задачи</w:t>
      </w:r>
      <w:r>
        <w:rPr>
          <w:spacing w:val="-2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получения</w:t>
      </w:r>
      <w:r>
        <w:rPr>
          <w:spacing w:val="-3"/>
        </w:rPr>
        <w:t xml:space="preserve"> </w:t>
      </w:r>
      <w:r>
        <w:rPr/>
        <w:t>результата;</w:t>
      </w:r>
    </w:p>
    <w:p>
      <w:pPr>
        <w:pStyle w:val="Style14"/>
        <w:tabs>
          <w:tab w:val="clear" w:pos="720"/>
          <w:tab w:val="left" w:pos="2459" w:leader="none"/>
          <w:tab w:val="left" w:pos="3293" w:leader="none"/>
          <w:tab w:val="left" w:pos="4867" w:leader="none"/>
          <w:tab w:val="left" w:pos="5894" w:leader="none"/>
          <w:tab w:val="left" w:pos="7273" w:leader="none"/>
          <w:tab w:val="left" w:pos="9564" w:leader="none"/>
        </w:tabs>
        <w:spacing w:lineRule="auto" w:line="360" w:before="139" w:after="0"/>
        <w:ind w:left="232" w:right="165" w:firstLine="708"/>
        <w:jc w:val="left"/>
        <w:rPr>
          <w:sz w:val="24"/>
        </w:rPr>
      </w:pPr>
      <w:r>
        <w:rPr/>
        <w:t>планировать</w:t>
        <w:tab/>
        <w:t>этапы</w:t>
        <w:tab/>
        <w:t>предстоящей</w:t>
        <w:tab/>
        <w:t>работы,</w:t>
        <w:tab/>
        <w:t>определять</w:t>
        <w:tab/>
        <w:t>последовательность</w:t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rPr/>
        <w:t>действий;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выполнять</w:t>
      </w:r>
      <w:r>
        <w:rPr>
          <w:spacing w:val="30"/>
        </w:rPr>
        <w:t xml:space="preserve"> </w:t>
      </w:r>
      <w:r>
        <w:rPr/>
        <w:t>правила</w:t>
      </w:r>
      <w:r>
        <w:rPr>
          <w:spacing w:val="28"/>
        </w:rPr>
        <w:t xml:space="preserve"> </w:t>
      </w:r>
      <w:r>
        <w:rPr/>
        <w:t>безопасного</w:t>
      </w:r>
      <w:r>
        <w:rPr>
          <w:spacing w:val="29"/>
        </w:rPr>
        <w:t xml:space="preserve"> </w:t>
      </w:r>
      <w:r>
        <w:rPr/>
        <w:t>использования</w:t>
      </w:r>
      <w:r>
        <w:rPr>
          <w:spacing w:val="29"/>
        </w:rPr>
        <w:t xml:space="preserve"> </w:t>
      </w:r>
      <w:r>
        <w:rPr/>
        <w:t>электронных</w:t>
      </w:r>
      <w:r>
        <w:rPr>
          <w:spacing w:val="31"/>
        </w:rPr>
        <w:t xml:space="preserve"> </w:t>
      </w:r>
      <w:r>
        <w:rPr/>
        <w:t>средств,</w:t>
      </w:r>
      <w:r>
        <w:rPr>
          <w:spacing w:val="29"/>
        </w:rPr>
        <w:t xml:space="preserve"> </w:t>
      </w:r>
      <w:r>
        <w:rPr/>
        <w:t>предлагаемых</w:t>
      </w:r>
      <w:r>
        <w:rPr>
          <w:spacing w:val="3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процессе</w:t>
      </w:r>
      <w:r>
        <w:rPr>
          <w:spacing w:val="-2"/>
        </w:rPr>
        <w:t xml:space="preserve"> </w:t>
      </w:r>
      <w:r>
        <w:rPr/>
        <w:t>обучения.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2082" w:leader="none"/>
        </w:tabs>
        <w:spacing w:lineRule="auto" w:line="360"/>
        <w:ind w:left="232" w:right="172" w:firstLine="708"/>
        <w:rPr>
          <w:sz w:val="24"/>
        </w:rPr>
      </w:pPr>
      <w:r>
        <w:rPr>
          <w:sz w:val="24"/>
        </w:rPr>
        <w:t>У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8"/>
          <w:sz w:val="24"/>
        </w:rPr>
        <w:t xml:space="preserve"> </w:t>
      </w:r>
      <w:r>
        <w:rPr>
          <w:sz w:val="24"/>
        </w:rPr>
        <w:t>будут</w:t>
      </w:r>
      <w:r>
        <w:rPr>
          <w:spacing w:val="3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8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spacing w:lineRule="auto" w:line="360"/>
        <w:ind w:left="941" w:right="2013" w:hanging="0"/>
        <w:jc w:val="left"/>
        <w:rPr>
          <w:sz w:val="24"/>
        </w:rPr>
      </w:pPr>
      <w:r>
        <w:rPr/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rPr/>
        <w:t>выбирать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необходимости</w:t>
      </w:r>
      <w:r>
        <w:rPr>
          <w:spacing w:val="-3"/>
        </w:rPr>
        <w:t xml:space="preserve"> </w:t>
      </w:r>
      <w:r>
        <w:rPr/>
        <w:t>корректировать</w:t>
      </w:r>
      <w:r>
        <w:rPr>
          <w:spacing w:val="-3"/>
        </w:rPr>
        <w:t xml:space="preserve"> </w:t>
      </w:r>
      <w:r>
        <w:rPr/>
        <w:t>способы</w:t>
      </w:r>
      <w:r>
        <w:rPr>
          <w:spacing w:val="-3"/>
        </w:rPr>
        <w:t xml:space="preserve"> </w:t>
      </w:r>
      <w:r>
        <w:rPr/>
        <w:t>действий;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находить</w:t>
      </w:r>
      <w:r>
        <w:rPr>
          <w:spacing w:val="1"/>
        </w:rPr>
        <w:t xml:space="preserve"> </w:t>
      </w:r>
      <w:r>
        <w:rPr/>
        <w:t>ошибки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работе,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причины,</w:t>
      </w:r>
      <w:r>
        <w:rPr>
          <w:spacing w:val="1"/>
        </w:rPr>
        <w:t xml:space="preserve"> </w:t>
      </w:r>
      <w:r>
        <w:rPr/>
        <w:t>вести</w:t>
      </w:r>
      <w:r>
        <w:rPr>
          <w:spacing w:val="1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путей</w:t>
      </w:r>
      <w:r>
        <w:rPr>
          <w:spacing w:val="1"/>
        </w:rPr>
        <w:t xml:space="preserve"> </w:t>
      </w:r>
      <w:r>
        <w:rPr/>
        <w:t>преодоления</w:t>
      </w:r>
      <w:r>
        <w:rPr>
          <w:spacing w:val="-1"/>
        </w:rPr>
        <w:t xml:space="preserve"> </w:t>
      </w:r>
      <w:r>
        <w:rPr/>
        <w:t>ошибок;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предвидеть</w:t>
      </w:r>
      <w:r>
        <w:rPr>
          <w:spacing w:val="37"/>
        </w:rPr>
        <w:t xml:space="preserve"> </w:t>
      </w:r>
      <w:r>
        <w:rPr/>
        <w:t>возможность</w:t>
      </w:r>
      <w:r>
        <w:rPr>
          <w:spacing w:val="37"/>
        </w:rPr>
        <w:t xml:space="preserve"> </w:t>
      </w:r>
      <w:r>
        <w:rPr/>
        <w:t>возникновения</w:t>
      </w:r>
      <w:r>
        <w:rPr>
          <w:spacing w:val="35"/>
        </w:rPr>
        <w:t xml:space="preserve"> </w:t>
      </w:r>
      <w:r>
        <w:rPr/>
        <w:t>трудностей</w:t>
      </w:r>
      <w:r>
        <w:rPr>
          <w:spacing w:val="36"/>
        </w:rPr>
        <w:t xml:space="preserve"> </w:t>
      </w:r>
      <w:r>
        <w:rPr/>
        <w:t>и</w:t>
      </w:r>
      <w:r>
        <w:rPr>
          <w:spacing w:val="36"/>
        </w:rPr>
        <w:t xml:space="preserve"> </w:t>
      </w:r>
      <w:r>
        <w:rPr/>
        <w:t>ошибок,</w:t>
      </w:r>
      <w:r>
        <w:rPr>
          <w:spacing w:val="35"/>
        </w:rPr>
        <w:t xml:space="preserve"> </w:t>
      </w:r>
      <w:r>
        <w:rPr/>
        <w:t>предусматривать</w:t>
      </w:r>
      <w:r>
        <w:rPr>
          <w:spacing w:val="37"/>
        </w:rPr>
        <w:t xml:space="preserve"> </w:t>
      </w:r>
      <w:r>
        <w:rPr/>
        <w:t>способы</w:t>
      </w:r>
      <w:r>
        <w:rPr>
          <w:spacing w:val="-57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предупреждения</w:t>
      </w:r>
      <w:r>
        <w:rPr>
          <w:spacing w:val="1"/>
        </w:rPr>
        <w:t xml:space="preserve"> </w:t>
      </w:r>
      <w:r>
        <w:rPr/>
        <w:t>(формулирование</w:t>
      </w:r>
      <w:r>
        <w:rPr>
          <w:spacing w:val="1"/>
        </w:rPr>
        <w:t xml:space="preserve"> </w:t>
      </w:r>
      <w:r>
        <w:rPr/>
        <w:t>вопросов,</w:t>
      </w:r>
      <w:r>
        <w:rPr>
          <w:spacing w:val="1"/>
        </w:rPr>
        <w:t xml:space="preserve"> </w:t>
      </w:r>
      <w:r>
        <w:rPr/>
        <w:t>обращение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учебнику,</w:t>
      </w:r>
      <w:r>
        <w:rPr>
          <w:spacing w:val="1"/>
        </w:rPr>
        <w:t xml:space="preserve"> </w:t>
      </w:r>
      <w:r>
        <w:rPr/>
        <w:t>дополнительным</w:t>
      </w:r>
      <w:r>
        <w:rPr>
          <w:spacing w:val="1"/>
        </w:rPr>
        <w:t xml:space="preserve"> </w:t>
      </w:r>
      <w:r>
        <w:rPr/>
        <w:t>средствам</w:t>
      </w:r>
      <w:r>
        <w:rPr>
          <w:spacing w:val="-2"/>
        </w:rPr>
        <w:t xml:space="preserve"> </w:t>
      </w:r>
      <w:r>
        <w:rPr/>
        <w:t>обучения, в</w:t>
      </w:r>
      <w:r>
        <w:rPr>
          <w:spacing w:val="-1"/>
        </w:rPr>
        <w:t xml:space="preserve"> </w:t>
      </w:r>
      <w:r>
        <w:rPr/>
        <w:t>том числе</w:t>
      </w:r>
      <w:r>
        <w:rPr>
          <w:spacing w:val="-1"/>
        </w:rPr>
        <w:t xml:space="preserve"> </w:t>
      </w:r>
      <w:r>
        <w:rPr/>
        <w:t>электронным);</w:t>
      </w:r>
    </w:p>
    <w:p>
      <w:pPr>
        <w:pStyle w:val="Style14"/>
        <w:ind w:left="941" w:hanging="0"/>
        <w:rPr>
          <w:sz w:val="24"/>
        </w:rPr>
      </w:pPr>
      <w:r>
        <w:rPr/>
        <w:t>оценивать</w:t>
      </w:r>
      <w:r>
        <w:rPr>
          <w:spacing w:val="-4"/>
        </w:rPr>
        <w:t xml:space="preserve"> </w:t>
      </w:r>
      <w:r>
        <w:rPr/>
        <w:t>рациональность</w:t>
      </w:r>
      <w:r>
        <w:rPr>
          <w:spacing w:val="-4"/>
        </w:rPr>
        <w:t xml:space="preserve"> </w:t>
      </w:r>
      <w:r>
        <w:rPr/>
        <w:t>своих</w:t>
      </w:r>
      <w:r>
        <w:rPr>
          <w:spacing w:val="-3"/>
        </w:rPr>
        <w:t xml:space="preserve"> </w:t>
      </w:r>
      <w:r>
        <w:rPr/>
        <w:t>действий,</w:t>
      </w:r>
      <w:r>
        <w:rPr>
          <w:spacing w:val="-4"/>
        </w:rPr>
        <w:t xml:space="preserve"> </w:t>
      </w:r>
      <w:r>
        <w:rPr/>
        <w:t>давать им</w:t>
      </w:r>
      <w:r>
        <w:rPr>
          <w:spacing w:val="-6"/>
        </w:rPr>
        <w:t xml:space="preserve"> </w:t>
      </w:r>
      <w:r>
        <w:rPr/>
        <w:t>качественную</w:t>
      </w:r>
      <w:r>
        <w:rPr>
          <w:spacing w:val="-4"/>
        </w:rPr>
        <w:t xml:space="preserve"> </w:t>
      </w:r>
      <w:r>
        <w:rPr/>
        <w:t>характеристику.</w:t>
      </w:r>
    </w:p>
    <w:p>
      <w:pPr>
        <w:pStyle w:val="ListParagraph"/>
        <w:numPr>
          <w:ilvl w:val="3"/>
          <w:numId w:val="55"/>
        </w:numPr>
        <w:tabs>
          <w:tab w:val="clear" w:pos="720"/>
          <w:tab w:val="left" w:pos="2082" w:leader="none"/>
        </w:tabs>
        <w:spacing w:lineRule="auto" w:line="360" w:before="137" w:after="0"/>
        <w:ind w:left="232" w:right="170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деятельности:</w:t>
      </w:r>
      <w:r>
        <w:rPr>
          <w:spacing w:val="1"/>
        </w:rPr>
        <w:t xml:space="preserve"> </w:t>
      </w:r>
      <w:r>
        <w:rPr/>
        <w:t>распределять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членами</w:t>
      </w:r>
      <w:r>
        <w:rPr>
          <w:spacing w:val="1"/>
        </w:rPr>
        <w:t xml:space="preserve"> </w:t>
      </w:r>
      <w:r>
        <w:rPr/>
        <w:t>группы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случае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требующих</w:t>
      </w:r>
      <w:r>
        <w:rPr>
          <w:spacing w:val="1"/>
        </w:rPr>
        <w:t xml:space="preserve"> </w:t>
      </w:r>
      <w:r>
        <w:rPr/>
        <w:t>перебора</w:t>
      </w:r>
      <w:r>
        <w:rPr>
          <w:spacing w:val="1"/>
        </w:rPr>
        <w:t xml:space="preserve"> </w:t>
      </w:r>
      <w:r>
        <w:rPr/>
        <w:t>большого</w:t>
      </w:r>
      <w:r>
        <w:rPr>
          <w:spacing w:val="1"/>
        </w:rPr>
        <w:t xml:space="preserve"> </w:t>
      </w:r>
      <w:r>
        <w:rPr/>
        <w:t>количества</w:t>
      </w:r>
      <w:r>
        <w:rPr>
          <w:spacing w:val="1"/>
        </w:rPr>
        <w:t xml:space="preserve"> </w:t>
      </w:r>
      <w:r>
        <w:rPr/>
        <w:t>вариантов,</w:t>
      </w:r>
      <w:r>
        <w:rPr>
          <w:spacing w:val="1"/>
        </w:rPr>
        <w:t xml:space="preserve"> </w:t>
      </w:r>
      <w:r>
        <w:rPr/>
        <w:t>приведения</w:t>
      </w:r>
      <w:r>
        <w:rPr>
          <w:spacing w:val="1"/>
        </w:rPr>
        <w:t xml:space="preserve"> </w:t>
      </w:r>
      <w:r>
        <w:rPr/>
        <w:t>примеров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контрпримеров),</w:t>
      </w:r>
      <w:r>
        <w:rPr>
          <w:spacing w:val="1"/>
        </w:rPr>
        <w:t xml:space="preserve"> </w:t>
      </w:r>
      <w:r>
        <w:rPr/>
        <w:t>согласовывать</w:t>
      </w:r>
      <w:r>
        <w:rPr>
          <w:spacing w:val="1"/>
        </w:rPr>
        <w:t xml:space="preserve"> </w:t>
      </w:r>
      <w:r>
        <w:rPr/>
        <w:t>мнения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поиска</w:t>
      </w:r>
      <w:r>
        <w:rPr>
          <w:spacing w:val="1"/>
        </w:rPr>
        <w:t xml:space="preserve"> </w:t>
      </w:r>
      <w:r>
        <w:rPr/>
        <w:t>доказательств,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-2"/>
        </w:rPr>
        <w:t xml:space="preserve"> </w:t>
      </w:r>
      <w:r>
        <w:rPr/>
        <w:t>рационального</w:t>
      </w:r>
      <w:r>
        <w:rPr>
          <w:spacing w:val="-3"/>
        </w:rPr>
        <w:t xml:space="preserve"> </w:t>
      </w:r>
      <w:r>
        <w:rPr/>
        <w:t>способа, анализа</w:t>
      </w:r>
      <w:r>
        <w:rPr>
          <w:spacing w:val="-1"/>
        </w:rPr>
        <w:t xml:space="preserve"> </w:t>
      </w:r>
      <w:r>
        <w:rPr/>
        <w:t>информации;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совместный</w:t>
      </w:r>
      <w:r>
        <w:rPr>
          <w:spacing w:val="1"/>
        </w:rPr>
        <w:t xml:space="preserve"> </w:t>
      </w:r>
      <w:r>
        <w:rPr/>
        <w:t>контроль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выполняемых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предвидеть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-2"/>
        </w:rPr>
        <w:t xml:space="preserve"> </w:t>
      </w:r>
      <w:r>
        <w:rPr/>
        <w:t>возникновения</w:t>
      </w:r>
      <w:r>
        <w:rPr>
          <w:spacing w:val="-3"/>
        </w:rPr>
        <w:t xml:space="preserve"> </w:t>
      </w:r>
      <w:r>
        <w:rPr/>
        <w:t>ошибок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трудностей,</w:t>
      </w:r>
      <w:r>
        <w:rPr>
          <w:spacing w:val="-3"/>
        </w:rPr>
        <w:t xml:space="preserve"> </w:t>
      </w:r>
      <w:r>
        <w:rPr/>
        <w:t>предусматривать</w:t>
      </w:r>
      <w:r>
        <w:rPr>
          <w:spacing w:val="-2"/>
        </w:rPr>
        <w:t xml:space="preserve"> </w:t>
      </w:r>
      <w:r>
        <w:rPr/>
        <w:t>пути</w:t>
      </w:r>
      <w:r>
        <w:rPr>
          <w:spacing w:val="-1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предупреждения.</w:t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902" w:leader="none"/>
        </w:tabs>
        <w:spacing w:lineRule="auto" w:line="360"/>
        <w:ind w:left="232" w:right="174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математике:</w:t>
      </w:r>
    </w:p>
    <w:p>
      <w:pPr>
        <w:sectPr>
          <w:headerReference w:type="default" r:id="rId12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rPr>
          <w:sz w:val="24"/>
        </w:rPr>
      </w:pPr>
      <w:r>
        <w:rPr/>
        <w:t>читать,</w:t>
      </w:r>
      <w:r>
        <w:rPr>
          <w:spacing w:val="-2"/>
        </w:rPr>
        <w:t xml:space="preserve"> </w:t>
      </w:r>
      <w:r>
        <w:rPr/>
        <w:t>записывать,</w:t>
      </w:r>
      <w:r>
        <w:rPr>
          <w:spacing w:val="-2"/>
        </w:rPr>
        <w:t xml:space="preserve"> </w:t>
      </w:r>
      <w:r>
        <w:rPr/>
        <w:t>сравнивать, упорядочивать</w:t>
      </w:r>
      <w:r>
        <w:rPr>
          <w:spacing w:val="-1"/>
        </w:rPr>
        <w:t xml:space="preserve"> </w:t>
      </w:r>
      <w:r>
        <w:rPr/>
        <w:t>числа</w:t>
      </w:r>
      <w:r>
        <w:rPr>
          <w:spacing w:val="-3"/>
        </w:rPr>
        <w:t xml:space="preserve"> </w:t>
      </w:r>
      <w:r>
        <w:rPr/>
        <w:t>от</w:t>
      </w:r>
      <w:r>
        <w:rPr>
          <w:spacing w:val="-1"/>
        </w:rPr>
        <w:t xml:space="preserve"> </w:t>
      </w:r>
      <w:r>
        <w:rPr/>
        <w:t>0</w:t>
      </w:r>
      <w:r>
        <w:rPr>
          <w:spacing w:val="-2"/>
        </w:rPr>
        <w:t xml:space="preserve"> </w:t>
      </w:r>
      <w:r>
        <w:rPr/>
        <w:t>до</w:t>
      </w:r>
      <w:r>
        <w:rPr>
          <w:spacing w:val="-2"/>
        </w:rPr>
        <w:t xml:space="preserve"> </w:t>
      </w:r>
      <w:r>
        <w:rPr/>
        <w:t>20;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941" w:right="1566" w:hanging="0"/>
        <w:jc w:val="left"/>
        <w:rPr>
          <w:sz w:val="24"/>
        </w:rPr>
      </w:pPr>
      <w:r>
        <w:rPr/>
        <w:t>пересчитывать различные объекты, устанавливать порядковый номер объекта;</w:t>
      </w:r>
      <w:r>
        <w:rPr>
          <w:spacing w:val="-58"/>
        </w:rPr>
        <w:t xml:space="preserve"> </w:t>
      </w:r>
      <w:r>
        <w:rPr/>
        <w:t>находить</w:t>
      </w:r>
      <w:r>
        <w:rPr>
          <w:spacing w:val="-1"/>
        </w:rPr>
        <w:t xml:space="preserve"> </w:t>
      </w:r>
      <w:r>
        <w:rPr/>
        <w:t>числа,</w:t>
      </w:r>
      <w:r>
        <w:rPr>
          <w:spacing w:val="-1"/>
        </w:rPr>
        <w:t xml:space="preserve"> </w:t>
      </w:r>
      <w:r>
        <w:rPr/>
        <w:t>большие</w:t>
      </w:r>
      <w:r>
        <w:rPr>
          <w:spacing w:val="-2"/>
        </w:rPr>
        <w:t xml:space="preserve"> </w:t>
      </w:r>
      <w:r>
        <w:rPr/>
        <w:t>или меньшие</w:t>
      </w:r>
      <w:r>
        <w:rPr>
          <w:spacing w:val="-2"/>
        </w:rPr>
        <w:t xml:space="preserve"> </w:t>
      </w:r>
      <w:r>
        <w:rPr/>
        <w:t>данного</w:t>
      </w:r>
      <w:r>
        <w:rPr>
          <w:spacing w:val="-2"/>
        </w:rPr>
        <w:t xml:space="preserve"> </w:t>
      </w:r>
      <w:r>
        <w:rPr/>
        <w:t>числа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заданное</w:t>
      </w:r>
      <w:r>
        <w:rPr>
          <w:spacing w:val="-2"/>
        </w:rPr>
        <w:t xml:space="preserve"> </w:t>
      </w:r>
      <w:r>
        <w:rPr/>
        <w:t>число;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выполнять</w:t>
      </w:r>
      <w:r>
        <w:rPr>
          <w:spacing w:val="28"/>
        </w:rPr>
        <w:t xml:space="preserve"> </w:t>
      </w:r>
      <w:r>
        <w:rPr/>
        <w:t>арифметические</w:t>
      </w:r>
      <w:r>
        <w:rPr>
          <w:spacing w:val="28"/>
        </w:rPr>
        <w:t xml:space="preserve"> </w:t>
      </w:r>
      <w:r>
        <w:rPr/>
        <w:t>действия</w:t>
      </w:r>
      <w:r>
        <w:rPr>
          <w:spacing w:val="28"/>
        </w:rPr>
        <w:t xml:space="preserve"> </w:t>
      </w:r>
      <w:r>
        <w:rPr/>
        <w:t>сложения</w:t>
      </w:r>
      <w:r>
        <w:rPr>
          <w:spacing w:val="26"/>
        </w:rPr>
        <w:t xml:space="preserve"> </w:t>
      </w:r>
      <w:r>
        <w:rPr/>
        <w:t>и</w:t>
      </w:r>
      <w:r>
        <w:rPr>
          <w:spacing w:val="29"/>
        </w:rPr>
        <w:t xml:space="preserve"> </w:t>
      </w:r>
      <w:r>
        <w:rPr/>
        <w:t>вычитания</w:t>
      </w:r>
      <w:r>
        <w:rPr>
          <w:spacing w:val="28"/>
        </w:rPr>
        <w:t xml:space="preserve"> </w:t>
      </w:r>
      <w:r>
        <w:rPr/>
        <w:t>в</w:t>
      </w:r>
      <w:r>
        <w:rPr>
          <w:spacing w:val="26"/>
        </w:rPr>
        <w:t xml:space="preserve"> </w:t>
      </w:r>
      <w:r>
        <w:rPr/>
        <w:t>пределах</w:t>
      </w:r>
      <w:r>
        <w:rPr>
          <w:spacing w:val="31"/>
        </w:rPr>
        <w:t xml:space="preserve"> </w:t>
      </w:r>
      <w:r>
        <w:rPr/>
        <w:t>20</w:t>
      </w:r>
      <w:r>
        <w:rPr>
          <w:spacing w:val="28"/>
        </w:rPr>
        <w:t xml:space="preserve"> </w:t>
      </w:r>
      <w:r>
        <w:rPr/>
        <w:t>(устно</w:t>
      </w:r>
      <w:r>
        <w:rPr>
          <w:spacing w:val="28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письменно)</w:t>
      </w:r>
      <w:r>
        <w:rPr>
          <w:spacing w:val="-1"/>
        </w:rPr>
        <w:t xml:space="preserve"> </w:t>
      </w:r>
      <w:r>
        <w:rPr/>
        <w:t>без</w:t>
      </w:r>
      <w:r>
        <w:rPr>
          <w:spacing w:val="-2"/>
        </w:rPr>
        <w:t xml:space="preserve"> </w:t>
      </w:r>
      <w:r>
        <w:rPr/>
        <w:t>перехода</w:t>
      </w:r>
      <w:r>
        <w:rPr>
          <w:spacing w:val="-1"/>
        </w:rPr>
        <w:t xml:space="preserve"> </w:t>
      </w:r>
      <w:r>
        <w:rPr/>
        <w:t>через десяток;</w:t>
      </w:r>
    </w:p>
    <w:p>
      <w:pPr>
        <w:pStyle w:val="Style14"/>
        <w:tabs>
          <w:tab w:val="clear" w:pos="720"/>
          <w:tab w:val="left" w:pos="2197" w:leader="none"/>
          <w:tab w:val="left" w:pos="2658" w:leader="none"/>
          <w:tab w:val="left" w:pos="3998" w:leader="none"/>
          <w:tab w:val="left" w:pos="5596" w:leader="none"/>
          <w:tab w:val="left" w:pos="6864" w:leader="none"/>
          <w:tab w:val="left" w:pos="8179" w:leader="none"/>
          <w:tab w:val="left" w:pos="9712" w:leader="none"/>
        </w:tabs>
        <w:spacing w:lineRule="auto" w:line="360"/>
        <w:ind w:left="232" w:right="174" w:firstLine="708"/>
        <w:jc w:val="left"/>
        <w:rPr>
          <w:sz w:val="24"/>
        </w:rPr>
      </w:pPr>
      <w:r>
        <w:rPr/>
        <w:t>называть</w:t>
        <w:tab/>
        <w:t>и</w:t>
        <w:tab/>
        <w:t>различать</w:t>
        <w:tab/>
        <w:t>компоненты</w:t>
        <w:tab/>
        <w:t>действий</w:t>
        <w:tab/>
        <w:t>сложения</w:t>
        <w:tab/>
        <w:t>(слагаемые,</w:t>
        <w:tab/>
      </w:r>
      <w:r>
        <w:rPr>
          <w:spacing w:val="-1"/>
        </w:rPr>
        <w:t>сумма)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вычитания (уменьшаемое, вычитаемое, разность);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решать</w:t>
      </w:r>
      <w:r>
        <w:rPr>
          <w:spacing w:val="32"/>
        </w:rPr>
        <w:t xml:space="preserve"> </w:t>
      </w:r>
      <w:r>
        <w:rPr/>
        <w:t>текстовые</w:t>
      </w:r>
      <w:r>
        <w:rPr>
          <w:spacing w:val="30"/>
        </w:rPr>
        <w:t xml:space="preserve"> </w:t>
      </w:r>
      <w:r>
        <w:rPr/>
        <w:t>задачи</w:t>
      </w:r>
      <w:r>
        <w:rPr>
          <w:spacing w:val="33"/>
        </w:rPr>
        <w:t xml:space="preserve"> </w:t>
      </w:r>
      <w:r>
        <w:rPr/>
        <w:t>в</w:t>
      </w:r>
      <w:r>
        <w:rPr>
          <w:spacing w:val="30"/>
        </w:rPr>
        <w:t xml:space="preserve"> </w:t>
      </w:r>
      <w:r>
        <w:rPr/>
        <w:t>одно</w:t>
      </w:r>
      <w:r>
        <w:rPr>
          <w:spacing w:val="32"/>
        </w:rPr>
        <w:t xml:space="preserve"> </w:t>
      </w:r>
      <w:r>
        <w:rPr/>
        <w:t>действие</w:t>
      </w:r>
      <w:r>
        <w:rPr>
          <w:spacing w:val="31"/>
        </w:rPr>
        <w:t xml:space="preserve"> </w:t>
      </w:r>
      <w:r>
        <w:rPr/>
        <w:t>на</w:t>
      </w:r>
      <w:r>
        <w:rPr>
          <w:spacing w:val="28"/>
        </w:rPr>
        <w:t xml:space="preserve"> </w:t>
      </w:r>
      <w:r>
        <w:rPr/>
        <w:t>сложение</w:t>
      </w:r>
      <w:r>
        <w:rPr>
          <w:spacing w:val="31"/>
        </w:rPr>
        <w:t xml:space="preserve"> </w:t>
      </w:r>
      <w:r>
        <w:rPr/>
        <w:t>и</w:t>
      </w:r>
      <w:r>
        <w:rPr>
          <w:spacing w:val="33"/>
        </w:rPr>
        <w:t xml:space="preserve"> </w:t>
      </w:r>
      <w:r>
        <w:rPr/>
        <w:t>вычитание:</w:t>
      </w:r>
      <w:r>
        <w:rPr>
          <w:spacing w:val="32"/>
        </w:rPr>
        <w:t xml:space="preserve"> </w:t>
      </w:r>
      <w:r>
        <w:rPr/>
        <w:t>выделять</w:t>
      </w:r>
      <w:r>
        <w:rPr>
          <w:spacing w:val="34"/>
        </w:rPr>
        <w:t xml:space="preserve"> </w:t>
      </w:r>
      <w:r>
        <w:rPr/>
        <w:t>условие</w:t>
      </w:r>
      <w:r>
        <w:rPr>
          <w:spacing w:val="3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требование</w:t>
      </w:r>
      <w:r>
        <w:rPr>
          <w:spacing w:val="-2"/>
        </w:rPr>
        <w:t xml:space="preserve"> </w:t>
      </w:r>
      <w:r>
        <w:rPr/>
        <w:t>(вопрос);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сравнивать</w:t>
      </w:r>
      <w:r>
        <w:rPr>
          <w:spacing w:val="30"/>
        </w:rPr>
        <w:t xml:space="preserve"> </w:t>
      </w:r>
      <w:r>
        <w:rPr/>
        <w:t>объекты</w:t>
      </w:r>
      <w:r>
        <w:rPr>
          <w:spacing w:val="27"/>
        </w:rPr>
        <w:t xml:space="preserve"> </w:t>
      </w:r>
      <w:r>
        <w:rPr/>
        <w:t>по</w:t>
      </w:r>
      <w:r>
        <w:rPr>
          <w:spacing w:val="26"/>
        </w:rPr>
        <w:t xml:space="preserve"> </w:t>
      </w:r>
      <w:r>
        <w:rPr/>
        <w:t>длине,</w:t>
      </w:r>
      <w:r>
        <w:rPr>
          <w:spacing w:val="32"/>
        </w:rPr>
        <w:t xml:space="preserve"> </w:t>
      </w:r>
      <w:r>
        <w:rPr/>
        <w:t>устанавливая</w:t>
      </w:r>
      <w:r>
        <w:rPr>
          <w:spacing w:val="31"/>
        </w:rPr>
        <w:t xml:space="preserve"> </w:t>
      </w:r>
      <w:r>
        <w:rPr/>
        <w:t>между</w:t>
      </w:r>
      <w:r>
        <w:rPr>
          <w:spacing w:val="23"/>
        </w:rPr>
        <w:t xml:space="preserve"> </w:t>
      </w:r>
      <w:r>
        <w:rPr/>
        <w:t>ними</w:t>
      </w:r>
      <w:r>
        <w:rPr>
          <w:spacing w:val="30"/>
        </w:rPr>
        <w:t xml:space="preserve"> </w:t>
      </w:r>
      <w:r>
        <w:rPr/>
        <w:t>соотношение</w:t>
      </w:r>
      <w:r>
        <w:rPr>
          <w:spacing w:val="31"/>
        </w:rPr>
        <w:t xml:space="preserve"> </w:t>
      </w:r>
      <w:r>
        <w:rPr/>
        <w:t>«длиннее-короче»,</w:t>
      </w:r>
    </w:p>
    <w:p>
      <w:pPr>
        <w:pStyle w:val="Style14"/>
        <w:spacing w:before="134" w:after="0"/>
        <w:ind w:left="232" w:hanging="0"/>
        <w:rPr>
          <w:sz w:val="24"/>
        </w:rPr>
      </w:pPr>
      <w:r>
        <w:rPr/>
        <w:t>«выше-ниже»,</w:t>
      </w:r>
      <w:r>
        <w:rPr>
          <w:spacing w:val="-3"/>
        </w:rPr>
        <w:t xml:space="preserve"> </w:t>
      </w:r>
      <w:r>
        <w:rPr/>
        <w:t>«шире-уже»;</w:t>
      </w:r>
    </w:p>
    <w:p>
      <w:pPr>
        <w:pStyle w:val="Style14"/>
        <w:spacing w:lineRule="auto" w:line="360" w:before="137" w:after="0"/>
        <w:ind w:left="941" w:right="3038" w:hanging="0"/>
        <w:rPr>
          <w:sz w:val="24"/>
        </w:rPr>
      </w:pPr>
      <w:r>
        <w:rPr/>
        <w:t>измерять длину отрезка (в см), чертить отрезок заданной длины;</w:t>
      </w:r>
      <w:r>
        <w:rPr>
          <w:spacing w:val="-57"/>
        </w:rPr>
        <w:t xml:space="preserve"> </w:t>
      </w:r>
      <w:r>
        <w:rPr/>
        <w:t>различать число</w:t>
      </w:r>
      <w:r>
        <w:rPr>
          <w:spacing w:val="-1"/>
        </w:rPr>
        <w:t xml:space="preserve"> </w:t>
      </w:r>
      <w:r>
        <w:rPr/>
        <w:t>и цифру;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геометрические</w:t>
      </w:r>
      <w:r>
        <w:rPr>
          <w:spacing w:val="1"/>
        </w:rPr>
        <w:t xml:space="preserve"> </w:t>
      </w:r>
      <w:r>
        <w:rPr/>
        <w:t>фигуры:</w:t>
      </w:r>
      <w:r>
        <w:rPr>
          <w:spacing w:val="1"/>
        </w:rPr>
        <w:t xml:space="preserve"> </w:t>
      </w:r>
      <w:r>
        <w:rPr/>
        <w:t>круг,</w:t>
      </w:r>
      <w:r>
        <w:rPr>
          <w:spacing w:val="1"/>
        </w:rPr>
        <w:t xml:space="preserve"> </w:t>
      </w:r>
      <w:r>
        <w:rPr/>
        <w:t>треугольник,</w:t>
      </w:r>
      <w:r>
        <w:rPr>
          <w:spacing w:val="1"/>
        </w:rPr>
        <w:t xml:space="preserve"> </w:t>
      </w:r>
      <w:r>
        <w:rPr/>
        <w:t>прямоугольник</w:t>
      </w:r>
      <w:r>
        <w:rPr>
          <w:spacing w:val="61"/>
        </w:rPr>
        <w:t xml:space="preserve"> </w:t>
      </w:r>
      <w:r>
        <w:rPr/>
        <w:t>(квадрат),</w:t>
      </w:r>
      <w:r>
        <w:rPr>
          <w:spacing w:val="1"/>
        </w:rPr>
        <w:t xml:space="preserve"> </w:t>
      </w:r>
      <w:r>
        <w:rPr/>
        <w:t>отрезок;</w:t>
      </w:r>
    </w:p>
    <w:p>
      <w:pPr>
        <w:pStyle w:val="Style14"/>
        <w:spacing w:lineRule="auto" w:line="360"/>
        <w:ind w:left="941" w:right="172" w:hanging="0"/>
        <w:rPr>
          <w:sz w:val="24"/>
        </w:rPr>
      </w:pPr>
      <w:r>
        <w:rPr/>
        <w:t>устанавливать между объектами соотношения: «слева-справа», «спереди-сзади», между;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28"/>
        </w:rPr>
        <w:t xml:space="preserve"> </w:t>
      </w:r>
      <w:r>
        <w:rPr/>
        <w:t>верные</w:t>
      </w:r>
      <w:r>
        <w:rPr>
          <w:spacing w:val="25"/>
        </w:rPr>
        <w:t xml:space="preserve"> </w:t>
      </w:r>
      <w:r>
        <w:rPr/>
        <w:t>(истинные)</w:t>
      </w:r>
      <w:r>
        <w:rPr>
          <w:spacing w:val="26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неверные</w:t>
      </w:r>
      <w:r>
        <w:rPr>
          <w:spacing w:val="25"/>
        </w:rPr>
        <w:t xml:space="preserve"> </w:t>
      </w:r>
      <w:r>
        <w:rPr/>
        <w:t>(ложные)</w:t>
      </w:r>
      <w:r>
        <w:rPr>
          <w:spacing w:val="31"/>
        </w:rPr>
        <w:t xml:space="preserve"> </w:t>
      </w:r>
      <w:r>
        <w:rPr/>
        <w:t>утверждения</w:t>
      </w:r>
      <w:r>
        <w:rPr>
          <w:spacing w:val="26"/>
        </w:rPr>
        <w:t xml:space="preserve"> </w:t>
      </w:r>
      <w:r>
        <w:rPr/>
        <w:t>относительно</w:t>
      </w:r>
    </w:p>
    <w:p>
      <w:pPr>
        <w:pStyle w:val="Style14"/>
        <w:spacing w:before="1" w:after="0"/>
        <w:ind w:left="232" w:hanging="0"/>
        <w:rPr>
          <w:sz w:val="24"/>
        </w:rPr>
      </w:pPr>
      <w:r>
        <w:rPr/>
        <w:t>заданного</w:t>
      </w:r>
      <w:r>
        <w:rPr>
          <w:spacing w:val="-3"/>
        </w:rPr>
        <w:t xml:space="preserve"> </w:t>
      </w:r>
      <w:r>
        <w:rPr/>
        <w:t>набора</w:t>
      </w:r>
      <w:r>
        <w:rPr>
          <w:spacing w:val="-3"/>
        </w:rPr>
        <w:t xml:space="preserve"> </w:t>
      </w:r>
      <w:r>
        <w:rPr/>
        <w:t>объектов/предметов;</w:t>
      </w:r>
    </w:p>
    <w:p>
      <w:pPr>
        <w:pStyle w:val="Style14"/>
        <w:spacing w:lineRule="auto" w:line="360" w:before="136" w:after="0"/>
        <w:ind w:left="232" w:right="164" w:firstLine="708"/>
        <w:rPr>
          <w:sz w:val="24"/>
        </w:rPr>
      </w:pPr>
      <w:r>
        <w:rPr/>
        <w:t>группировать объекты по заданному признаку, находить и называть закономерности в ряду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-1"/>
        </w:rPr>
        <w:t xml:space="preserve"> </w:t>
      </w:r>
      <w:r>
        <w:rPr/>
        <w:t>повседневной</w:t>
      </w:r>
      <w:r>
        <w:rPr>
          <w:spacing w:val="-2"/>
        </w:rPr>
        <w:t xml:space="preserve"> </w:t>
      </w:r>
      <w:r>
        <w:rPr/>
        <w:t>жизни;</w:t>
      </w:r>
    </w:p>
    <w:p>
      <w:pPr>
        <w:pStyle w:val="Style14"/>
        <w:spacing w:lineRule="auto" w:line="360" w:before="1" w:after="0"/>
        <w:ind w:left="232" w:right="173" w:firstLine="708"/>
        <w:rPr>
          <w:sz w:val="24"/>
        </w:rPr>
      </w:pPr>
      <w:r>
        <w:rPr/>
        <w:t>различать строки и столбцы таблицы, вносить данное в таблицу, извлекать данное или</w:t>
      </w:r>
      <w:r>
        <w:rPr>
          <w:spacing w:val="1"/>
        </w:rPr>
        <w:t xml:space="preserve"> </w:t>
      </w:r>
      <w:r>
        <w:rPr/>
        <w:t>данные</w:t>
      </w:r>
      <w:r>
        <w:rPr>
          <w:spacing w:val="-3"/>
        </w:rPr>
        <w:t xml:space="preserve"> </w:t>
      </w:r>
      <w:r>
        <w:rPr/>
        <w:t>из таблицы;</w:t>
      </w:r>
    </w:p>
    <w:p>
      <w:pPr>
        <w:pStyle w:val="Style14"/>
        <w:spacing w:lineRule="auto" w:line="360"/>
        <w:ind w:left="941" w:right="3171" w:hanging="0"/>
        <w:rPr>
          <w:sz w:val="24"/>
        </w:rPr>
      </w:pPr>
      <w:r>
        <w:rPr/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rPr/>
        <w:t>распределять</w:t>
      </w:r>
      <w:r>
        <w:rPr>
          <w:spacing w:val="-2"/>
        </w:rPr>
        <w:t xml:space="preserve"> </w:t>
      </w:r>
      <w:r>
        <w:rPr/>
        <w:t>объекты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две</w:t>
      </w:r>
      <w:r>
        <w:rPr>
          <w:spacing w:val="-1"/>
        </w:rPr>
        <w:t xml:space="preserve"> </w:t>
      </w:r>
      <w:r>
        <w:rPr/>
        <w:t>группы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заданному</w:t>
      </w:r>
      <w:r>
        <w:rPr>
          <w:spacing w:val="-6"/>
        </w:rPr>
        <w:t xml:space="preserve"> </w:t>
      </w:r>
      <w:r>
        <w:rPr/>
        <w:t>основанию.</w:t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902" w:leader="none"/>
        </w:tabs>
        <w:spacing w:lineRule="auto" w:line="360"/>
        <w:ind w:left="232" w:right="175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математике:</w:t>
      </w:r>
    </w:p>
    <w:p>
      <w:pPr>
        <w:pStyle w:val="Style14"/>
        <w:ind w:left="941" w:hanging="0"/>
        <w:rPr>
          <w:sz w:val="24"/>
        </w:rPr>
      </w:pPr>
      <w:r>
        <w:rPr/>
        <w:t>читать,</w:t>
      </w:r>
      <w:r>
        <w:rPr>
          <w:spacing w:val="-3"/>
        </w:rPr>
        <w:t xml:space="preserve"> </w:t>
      </w:r>
      <w:r>
        <w:rPr/>
        <w:t>записывать,</w:t>
      </w:r>
      <w:r>
        <w:rPr>
          <w:spacing w:val="-3"/>
        </w:rPr>
        <w:t xml:space="preserve"> </w:t>
      </w:r>
      <w:r>
        <w:rPr/>
        <w:t>сравнивать,</w:t>
      </w:r>
      <w:r>
        <w:rPr>
          <w:spacing w:val="-1"/>
        </w:rPr>
        <w:t xml:space="preserve"> </w:t>
      </w:r>
      <w:r>
        <w:rPr/>
        <w:t>упорядочивать</w:t>
      </w:r>
      <w:r>
        <w:rPr>
          <w:spacing w:val="-2"/>
        </w:rPr>
        <w:t xml:space="preserve"> </w:t>
      </w:r>
      <w:r>
        <w:rPr/>
        <w:t>числа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пределах</w:t>
      </w:r>
      <w:r>
        <w:rPr>
          <w:spacing w:val="-1"/>
        </w:rPr>
        <w:t xml:space="preserve"> </w:t>
      </w:r>
      <w:r>
        <w:rPr/>
        <w:t>100;</w:t>
      </w:r>
    </w:p>
    <w:p>
      <w:pPr>
        <w:pStyle w:val="Style14"/>
        <w:spacing w:lineRule="auto" w:line="360" w:before="139" w:after="0"/>
        <w:ind w:left="232" w:right="165" w:firstLine="708"/>
        <w:rPr>
          <w:sz w:val="24"/>
        </w:rPr>
      </w:pPr>
      <w:r>
        <w:rPr/>
        <w:t xml:space="preserve">находить  </w:t>
      </w:r>
      <w:r>
        <w:rPr>
          <w:spacing w:val="55"/>
        </w:rPr>
        <w:t xml:space="preserve"> </w:t>
      </w:r>
      <w:r>
        <w:rPr/>
        <w:t xml:space="preserve">число  </w:t>
      </w:r>
      <w:r>
        <w:rPr>
          <w:spacing w:val="55"/>
        </w:rPr>
        <w:t xml:space="preserve"> </w:t>
      </w:r>
      <w:r>
        <w:rPr/>
        <w:t xml:space="preserve">большее   </w:t>
      </w:r>
      <w:r>
        <w:rPr>
          <w:spacing w:val="55"/>
        </w:rPr>
        <w:t xml:space="preserve"> </w:t>
      </w:r>
      <w:r>
        <w:rPr/>
        <w:t xml:space="preserve">или   </w:t>
      </w:r>
      <w:r>
        <w:rPr>
          <w:spacing w:val="56"/>
        </w:rPr>
        <w:t xml:space="preserve"> </w:t>
      </w:r>
      <w:r>
        <w:rPr/>
        <w:t xml:space="preserve">меньшее   </w:t>
      </w:r>
      <w:r>
        <w:rPr>
          <w:spacing w:val="54"/>
        </w:rPr>
        <w:t xml:space="preserve"> </w:t>
      </w:r>
      <w:r>
        <w:rPr/>
        <w:t xml:space="preserve">данного   </w:t>
      </w:r>
      <w:r>
        <w:rPr>
          <w:spacing w:val="55"/>
        </w:rPr>
        <w:t xml:space="preserve"> </w:t>
      </w:r>
      <w:r>
        <w:rPr/>
        <w:t xml:space="preserve">числа   </w:t>
      </w:r>
      <w:r>
        <w:rPr>
          <w:spacing w:val="52"/>
        </w:rPr>
        <w:t xml:space="preserve"> </w:t>
      </w:r>
      <w:r>
        <w:rPr/>
        <w:t xml:space="preserve">на   </w:t>
      </w:r>
      <w:r>
        <w:rPr>
          <w:spacing w:val="54"/>
        </w:rPr>
        <w:t xml:space="preserve"> </w:t>
      </w:r>
      <w:r>
        <w:rPr/>
        <w:t xml:space="preserve">заданное   </w:t>
      </w:r>
      <w:r>
        <w:rPr>
          <w:spacing w:val="54"/>
        </w:rPr>
        <w:t xml:space="preserve"> </w:t>
      </w:r>
      <w:r>
        <w:rPr/>
        <w:t>число</w:t>
      </w:r>
      <w:r>
        <w:rPr>
          <w:spacing w:val="-58"/>
        </w:rPr>
        <w:t xml:space="preserve"> </w:t>
      </w:r>
      <w:r>
        <w:rPr/>
        <w:t>(в</w:t>
      </w:r>
      <w:r>
        <w:rPr>
          <w:spacing w:val="-3"/>
        </w:rPr>
        <w:t xml:space="preserve"> </w:t>
      </w:r>
      <w:r>
        <w:rPr/>
        <w:t>пределах</w:t>
      </w:r>
      <w:r>
        <w:rPr>
          <w:spacing w:val="2"/>
        </w:rPr>
        <w:t xml:space="preserve"> </w:t>
      </w:r>
      <w:r>
        <w:rPr/>
        <w:t>100), большее</w:t>
      </w:r>
      <w:r>
        <w:rPr>
          <w:spacing w:val="-2"/>
        </w:rPr>
        <w:t xml:space="preserve"> </w:t>
      </w:r>
      <w:r>
        <w:rPr/>
        <w:t>данного числа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заданное</w:t>
      </w:r>
      <w:r>
        <w:rPr>
          <w:spacing w:val="-1"/>
        </w:rPr>
        <w:t xml:space="preserve"> </w:t>
      </w:r>
      <w:r>
        <w:rPr/>
        <w:t>число</w:t>
      </w:r>
      <w:r>
        <w:rPr>
          <w:spacing w:val="-1"/>
        </w:rPr>
        <w:t xml:space="preserve"> </w:t>
      </w:r>
      <w:r>
        <w:rPr/>
        <w:t>раз (в</w:t>
      </w:r>
      <w:r>
        <w:rPr>
          <w:spacing w:val="-3"/>
        </w:rPr>
        <w:t xml:space="preserve"> </w:t>
      </w:r>
      <w:r>
        <w:rPr/>
        <w:t>пределах</w:t>
      </w:r>
      <w:r>
        <w:rPr>
          <w:spacing w:val="2"/>
        </w:rPr>
        <w:t xml:space="preserve"> </w:t>
      </w:r>
      <w:r>
        <w:rPr/>
        <w:t>20);</w:t>
      </w:r>
    </w:p>
    <w:p>
      <w:pPr>
        <w:pStyle w:val="Style14"/>
        <w:tabs>
          <w:tab w:val="clear" w:pos="720"/>
          <w:tab w:val="left" w:pos="1940" w:leader="none"/>
          <w:tab w:val="left" w:pos="3053" w:leader="none"/>
          <w:tab w:val="left" w:pos="4116" w:leader="none"/>
          <w:tab w:val="left" w:pos="5694" w:leader="none"/>
          <w:tab w:val="left" w:pos="7789" w:leader="none"/>
          <w:tab w:val="left" w:pos="9447" w:leader="none"/>
        </w:tabs>
        <w:spacing w:lineRule="auto" w:line="360" w:before="1" w:after="0"/>
        <w:ind w:left="232" w:right="165" w:firstLine="708"/>
        <w:rPr>
          <w:sz w:val="24"/>
        </w:rPr>
      </w:pPr>
      <w:r>
        <w:rPr/>
        <w:t>устанавливать и соблюдать порядок при вычислении значения числового выражения (со</w:t>
      </w:r>
      <w:r>
        <w:rPr>
          <w:spacing w:val="1"/>
        </w:rPr>
        <w:t xml:space="preserve"> </w:t>
      </w:r>
      <w:r>
        <w:rPr/>
        <w:t>скобками</w:t>
        <w:tab/>
        <w:t>или</w:t>
        <w:tab/>
        <w:t>без</w:t>
        <w:tab/>
        <w:t>скобок),</w:t>
        <w:tab/>
        <w:t>содержащего</w:t>
        <w:tab/>
        <w:t>действия</w:t>
        <w:tab/>
        <w:t>сложения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вычитания в</w:t>
      </w:r>
      <w:r>
        <w:rPr>
          <w:spacing w:val="-1"/>
        </w:rPr>
        <w:t xml:space="preserve"> </w:t>
      </w:r>
      <w:r>
        <w:rPr/>
        <w:t>пределах 100;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выполнять арифметические действия: сложение и вычитание, в пределах 100</w:t>
      </w:r>
      <w:r>
        <w:rPr>
          <w:spacing w:val="1"/>
        </w:rPr>
        <w:t xml:space="preserve"> </w:t>
      </w:r>
      <w:r>
        <w:rPr/>
        <w:t>– устно и</w:t>
      </w:r>
      <w:r>
        <w:rPr>
          <w:spacing w:val="1"/>
        </w:rPr>
        <w:t xml:space="preserve"> </w:t>
      </w:r>
      <w:r>
        <w:rPr/>
        <w:t>письменно, умножение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деление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пределах</w:t>
      </w:r>
      <w:r>
        <w:rPr>
          <w:spacing w:val="1"/>
        </w:rPr>
        <w:t xml:space="preserve"> </w:t>
      </w:r>
      <w:r>
        <w:rPr/>
        <w:t>50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таблицы умножения;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называть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различать</w:t>
      </w:r>
      <w:r>
        <w:rPr>
          <w:spacing w:val="1"/>
        </w:rPr>
        <w:t xml:space="preserve"> </w:t>
      </w:r>
      <w:r>
        <w:rPr/>
        <w:t>компоненты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умножения</w:t>
      </w:r>
      <w:r>
        <w:rPr>
          <w:spacing w:val="1"/>
        </w:rPr>
        <w:t xml:space="preserve"> </w:t>
      </w:r>
      <w:r>
        <w:rPr/>
        <w:t>(множители,</w:t>
      </w:r>
      <w:r>
        <w:rPr>
          <w:spacing w:val="1"/>
        </w:rPr>
        <w:t xml:space="preserve"> </w:t>
      </w:r>
      <w:r>
        <w:rPr/>
        <w:t>произведение),</w:t>
      </w:r>
      <w:r>
        <w:rPr>
          <w:spacing w:val="1"/>
        </w:rPr>
        <w:t xml:space="preserve"> </w:t>
      </w:r>
      <w:r>
        <w:rPr/>
        <w:t>деления</w:t>
      </w:r>
      <w:r>
        <w:rPr>
          <w:spacing w:val="-1"/>
        </w:rPr>
        <w:t xml:space="preserve"> </w:t>
      </w:r>
      <w:r>
        <w:rPr/>
        <w:t>(делимое, делитель, частное);</w:t>
      </w:r>
    </w:p>
    <w:p>
      <w:pPr>
        <w:sectPr>
          <w:headerReference w:type="default" r:id="rId12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rPr>
          <w:sz w:val="24"/>
        </w:rPr>
      </w:pPr>
      <w:r>
        <w:rPr/>
        <w:t>находить</w:t>
      </w:r>
      <w:r>
        <w:rPr>
          <w:spacing w:val="-4"/>
        </w:rPr>
        <w:t xml:space="preserve"> </w:t>
      </w:r>
      <w:r>
        <w:rPr/>
        <w:t>неизвестный</w:t>
      </w:r>
      <w:r>
        <w:rPr>
          <w:spacing w:val="-5"/>
        </w:rPr>
        <w:t xml:space="preserve"> </w:t>
      </w:r>
      <w:r>
        <w:rPr/>
        <w:t>компонент</w:t>
      </w:r>
      <w:r>
        <w:rPr>
          <w:spacing w:val="-3"/>
        </w:rPr>
        <w:t xml:space="preserve"> </w:t>
      </w:r>
      <w:r>
        <w:rPr/>
        <w:t>сложения,</w:t>
      </w:r>
      <w:r>
        <w:rPr>
          <w:spacing w:val="-3"/>
        </w:rPr>
        <w:t xml:space="preserve"> </w:t>
      </w:r>
      <w:r>
        <w:rPr/>
        <w:t>вычитания;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jc w:val="left"/>
        <w:rPr>
          <w:sz w:val="24"/>
        </w:rPr>
      </w:pPr>
      <w:r>
        <w:rPr/>
        <w:t>использовать</w:t>
      </w:r>
      <w:r>
        <w:rPr>
          <w:spacing w:val="20"/>
        </w:rPr>
        <w:t xml:space="preserve"> </w:t>
      </w:r>
      <w:r>
        <w:rPr/>
        <w:t>при</w:t>
      </w:r>
      <w:r>
        <w:rPr>
          <w:spacing w:val="20"/>
        </w:rPr>
        <w:t xml:space="preserve"> </w:t>
      </w:r>
      <w:r>
        <w:rPr/>
        <w:t>выполнении</w:t>
      </w:r>
      <w:r>
        <w:rPr>
          <w:spacing w:val="20"/>
        </w:rPr>
        <w:t xml:space="preserve"> </w:t>
      </w:r>
      <w:r>
        <w:rPr/>
        <w:t>практических</w:t>
      </w:r>
      <w:r>
        <w:rPr>
          <w:spacing w:val="19"/>
        </w:rPr>
        <w:t xml:space="preserve"> </w:t>
      </w:r>
      <w:r>
        <w:rPr/>
        <w:t>заданий</w:t>
      </w:r>
      <w:r>
        <w:rPr>
          <w:spacing w:val="20"/>
        </w:rPr>
        <w:t xml:space="preserve"> </w:t>
      </w:r>
      <w:r>
        <w:rPr/>
        <w:t>единицы</w:t>
      </w:r>
      <w:r>
        <w:rPr>
          <w:spacing w:val="19"/>
        </w:rPr>
        <w:t xml:space="preserve"> </w:t>
      </w:r>
      <w:r>
        <w:rPr/>
        <w:t>величин</w:t>
      </w:r>
      <w:r>
        <w:rPr>
          <w:spacing w:val="20"/>
        </w:rPr>
        <w:t xml:space="preserve"> </w:t>
      </w:r>
      <w:r>
        <w:rPr/>
        <w:t>длины</w:t>
      </w:r>
      <w:r>
        <w:rPr>
          <w:spacing w:val="19"/>
        </w:rPr>
        <w:t xml:space="preserve"> </w:t>
      </w:r>
      <w:r>
        <w:rPr/>
        <w:t>(сантиметр,</w:t>
      </w:r>
      <w:r>
        <w:rPr>
          <w:spacing w:val="-57"/>
        </w:rPr>
        <w:t xml:space="preserve"> </w:t>
      </w:r>
      <w:r>
        <w:rPr/>
        <w:t>дециметр,</w:t>
      </w:r>
      <w:r>
        <w:rPr>
          <w:spacing w:val="-1"/>
        </w:rPr>
        <w:t xml:space="preserve"> </w:t>
      </w:r>
      <w:r>
        <w:rPr/>
        <w:t>метр),</w:t>
      </w:r>
      <w:r>
        <w:rPr>
          <w:spacing w:val="-1"/>
        </w:rPr>
        <w:t xml:space="preserve"> </w:t>
      </w:r>
      <w:r>
        <w:rPr/>
        <w:t>массы (килограмм), времени</w:t>
      </w:r>
      <w:r>
        <w:rPr>
          <w:spacing w:val="-1"/>
        </w:rPr>
        <w:t xml:space="preserve"> </w:t>
      </w:r>
      <w:r>
        <w:rPr/>
        <w:t>(минута, час),</w:t>
      </w:r>
      <w:r>
        <w:rPr>
          <w:spacing w:val="-1"/>
        </w:rPr>
        <w:t xml:space="preserve"> </w:t>
      </w:r>
      <w:r>
        <w:rPr/>
        <w:t>стоимости (рубль,</w:t>
      </w:r>
      <w:r>
        <w:rPr>
          <w:spacing w:val="-1"/>
        </w:rPr>
        <w:t xml:space="preserve"> </w:t>
      </w:r>
      <w:r>
        <w:rPr/>
        <w:t>копейка);</w:t>
      </w:r>
    </w:p>
    <w:p>
      <w:pPr>
        <w:pStyle w:val="Style14"/>
        <w:spacing w:lineRule="exact" w:line="271"/>
        <w:ind w:left="941" w:hanging="0"/>
        <w:jc w:val="left"/>
        <w:rPr>
          <w:sz w:val="24"/>
        </w:rPr>
      </w:pPr>
      <w:r>
        <w:rPr/>
        <w:t>определять</w:t>
      </w:r>
      <w:r>
        <w:rPr>
          <w:spacing w:val="15"/>
        </w:rPr>
        <w:t xml:space="preserve"> </w:t>
      </w:r>
      <w:r>
        <w:rPr/>
        <w:t>с</w:t>
      </w:r>
      <w:r>
        <w:rPr>
          <w:spacing w:val="15"/>
        </w:rPr>
        <w:t xml:space="preserve"> </w:t>
      </w:r>
      <w:r>
        <w:rPr/>
        <w:t>помощью</w:t>
      </w:r>
      <w:r>
        <w:rPr>
          <w:spacing w:val="14"/>
        </w:rPr>
        <w:t xml:space="preserve"> </w:t>
      </w:r>
      <w:r>
        <w:rPr/>
        <w:t>измерительных</w:t>
      </w:r>
      <w:r>
        <w:rPr>
          <w:spacing w:val="15"/>
        </w:rPr>
        <w:t xml:space="preserve"> </w:t>
      </w:r>
      <w:r>
        <w:rPr/>
        <w:t>инструментов</w:t>
      </w:r>
      <w:r>
        <w:rPr>
          <w:spacing w:val="16"/>
        </w:rPr>
        <w:t xml:space="preserve"> </w:t>
      </w:r>
      <w:r>
        <w:rPr/>
        <w:t>длину,</w:t>
      </w:r>
      <w:r>
        <w:rPr>
          <w:spacing w:val="14"/>
        </w:rPr>
        <w:t xml:space="preserve"> </w:t>
      </w:r>
      <w:r>
        <w:rPr/>
        <w:t>определять</w:t>
      </w:r>
      <w:r>
        <w:rPr>
          <w:spacing w:val="16"/>
        </w:rPr>
        <w:t xml:space="preserve"> </w:t>
      </w:r>
      <w:r>
        <w:rPr/>
        <w:t>время</w:t>
      </w:r>
      <w:r>
        <w:rPr>
          <w:spacing w:val="15"/>
        </w:rPr>
        <w:t xml:space="preserve"> </w:t>
      </w:r>
      <w:r>
        <w:rPr/>
        <w:t>с</w:t>
      </w:r>
      <w:r>
        <w:rPr>
          <w:spacing w:val="15"/>
        </w:rPr>
        <w:t xml:space="preserve"> </w:t>
      </w:r>
      <w:r>
        <w:rPr/>
        <w:t>помощью</w:t>
      </w:r>
    </w:p>
    <w:p>
      <w:pPr>
        <w:pStyle w:val="Style14"/>
        <w:spacing w:before="139" w:after="0"/>
        <w:ind w:left="232" w:hanging="0"/>
        <w:jc w:val="left"/>
        <w:rPr>
          <w:sz w:val="24"/>
        </w:rPr>
      </w:pPr>
      <w:r>
        <w:rPr/>
        <w:t>часов;</w:t>
      </w:r>
    </w:p>
    <w:p>
      <w:pPr>
        <w:pStyle w:val="Style14"/>
        <w:spacing w:before="137" w:after="0"/>
        <w:ind w:left="941" w:hanging="0"/>
        <w:jc w:val="left"/>
        <w:rPr>
          <w:sz w:val="24"/>
        </w:rPr>
      </w:pPr>
      <w:r>
        <w:rPr/>
        <w:t>сравнивать</w:t>
      </w:r>
      <w:r>
        <w:rPr>
          <w:spacing w:val="45"/>
        </w:rPr>
        <w:t xml:space="preserve"> </w:t>
      </w:r>
      <w:r>
        <w:rPr/>
        <w:t>величины</w:t>
      </w:r>
      <w:r>
        <w:rPr>
          <w:spacing w:val="99"/>
        </w:rPr>
        <w:t xml:space="preserve"> </w:t>
      </w:r>
      <w:r>
        <w:rPr/>
        <w:t>длины,</w:t>
      </w:r>
      <w:r>
        <w:rPr>
          <w:spacing w:val="102"/>
        </w:rPr>
        <w:t xml:space="preserve"> </w:t>
      </w:r>
      <w:r>
        <w:rPr/>
        <w:t>массы,</w:t>
      </w:r>
      <w:r>
        <w:rPr>
          <w:spacing w:val="101"/>
        </w:rPr>
        <w:t xml:space="preserve"> </w:t>
      </w:r>
      <w:r>
        <w:rPr/>
        <w:t>времени,</w:t>
      </w:r>
      <w:r>
        <w:rPr>
          <w:spacing w:val="103"/>
        </w:rPr>
        <w:t xml:space="preserve"> </w:t>
      </w:r>
      <w:r>
        <w:rPr/>
        <w:t>стоимости,</w:t>
      </w:r>
      <w:r>
        <w:rPr>
          <w:spacing w:val="104"/>
        </w:rPr>
        <w:t xml:space="preserve"> </w:t>
      </w:r>
      <w:r>
        <w:rPr/>
        <w:t>устанавливая</w:t>
      </w:r>
      <w:r>
        <w:rPr>
          <w:spacing w:val="103"/>
        </w:rPr>
        <w:t xml:space="preserve"> </w:t>
      </w:r>
      <w:r>
        <w:rPr/>
        <w:t>между</w:t>
      </w:r>
      <w:r>
        <w:rPr>
          <w:spacing w:val="97"/>
        </w:rPr>
        <w:t xml:space="preserve"> </w:t>
      </w:r>
      <w:r>
        <w:rPr/>
        <w:t>ними</w:t>
      </w:r>
    </w:p>
    <w:p>
      <w:pPr>
        <w:pStyle w:val="Style14"/>
        <w:spacing w:before="139" w:after="0"/>
        <w:ind w:left="232" w:hanging="0"/>
        <w:rPr>
          <w:sz w:val="24"/>
        </w:rPr>
      </w:pPr>
      <w:r>
        <w:rPr/>
        <w:t>соотношение</w:t>
      </w:r>
      <w:r>
        <w:rPr>
          <w:spacing w:val="-3"/>
        </w:rPr>
        <w:t xml:space="preserve"> </w:t>
      </w:r>
      <w:r>
        <w:rPr/>
        <w:t>«больше</w:t>
      </w:r>
      <w:r>
        <w:rPr>
          <w:spacing w:val="-2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меньше</w:t>
      </w:r>
      <w:r>
        <w:rPr>
          <w:spacing w:val="-4"/>
        </w:rPr>
        <w:t xml:space="preserve"> </w:t>
      </w:r>
      <w:r>
        <w:rPr/>
        <w:t>на»;</w:t>
      </w:r>
    </w:p>
    <w:p>
      <w:pPr>
        <w:pStyle w:val="Style14"/>
        <w:spacing w:lineRule="auto" w:line="360" w:before="137" w:after="0"/>
        <w:ind w:left="232" w:right="167" w:firstLine="708"/>
        <w:rPr>
          <w:sz w:val="24"/>
        </w:rPr>
      </w:pPr>
      <w:r>
        <w:rPr/>
        <w:t>решать</w:t>
      </w:r>
      <w:r>
        <w:rPr>
          <w:spacing w:val="1"/>
        </w:rPr>
        <w:t xml:space="preserve"> </w:t>
      </w:r>
      <w:r>
        <w:rPr/>
        <w:t>текстовые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одно-два</w:t>
      </w:r>
      <w:r>
        <w:rPr>
          <w:spacing w:val="1"/>
        </w:rPr>
        <w:t xml:space="preserve"> </w:t>
      </w:r>
      <w:r>
        <w:rPr/>
        <w:t>действия: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задачу</w:t>
      </w:r>
      <w:r>
        <w:rPr>
          <w:spacing w:val="1"/>
        </w:rPr>
        <w:t xml:space="preserve"> </w:t>
      </w:r>
      <w:r>
        <w:rPr/>
        <w:t>(краткая</w:t>
      </w:r>
      <w:r>
        <w:rPr>
          <w:spacing w:val="1"/>
        </w:rPr>
        <w:t xml:space="preserve"> </w:t>
      </w:r>
      <w:r>
        <w:rPr/>
        <w:t>запись,</w:t>
      </w:r>
      <w:r>
        <w:rPr>
          <w:spacing w:val="1"/>
        </w:rPr>
        <w:t xml:space="preserve"> </w:t>
      </w:r>
      <w:r>
        <w:rPr/>
        <w:t>рисунок, таблица или другая модель), планировать ход решения текстовой задачи в два действия,</w:t>
      </w:r>
      <w:r>
        <w:rPr>
          <w:spacing w:val="1"/>
        </w:rPr>
        <w:t xml:space="preserve"> </w:t>
      </w:r>
      <w:r>
        <w:rPr/>
        <w:t>оформлять</w:t>
      </w:r>
      <w:r>
        <w:rPr>
          <w:spacing w:val="-1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виде</w:t>
      </w:r>
      <w:r>
        <w:rPr>
          <w:spacing w:val="-1"/>
        </w:rPr>
        <w:t xml:space="preserve"> </w:t>
      </w:r>
      <w:r>
        <w:rPr/>
        <w:t>арифметического</w:t>
      </w:r>
      <w:r>
        <w:rPr>
          <w:spacing w:val="-1"/>
        </w:rPr>
        <w:t xml:space="preserve"> </w:t>
      </w:r>
      <w:r>
        <w:rPr/>
        <w:t>действия или</w:t>
      </w:r>
      <w:r>
        <w:rPr>
          <w:spacing w:val="-1"/>
        </w:rPr>
        <w:t xml:space="preserve"> </w:t>
      </w:r>
      <w:r>
        <w:rPr/>
        <w:t>действий,</w:t>
      </w:r>
      <w:r>
        <w:rPr>
          <w:spacing w:val="-3"/>
        </w:rPr>
        <w:t xml:space="preserve"> </w:t>
      </w:r>
      <w:r>
        <w:rPr/>
        <w:t>записывать</w:t>
      </w:r>
      <w:r>
        <w:rPr>
          <w:spacing w:val="1"/>
        </w:rPr>
        <w:t xml:space="preserve"> </w:t>
      </w:r>
      <w:r>
        <w:rPr/>
        <w:t>ответ;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различать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называть</w:t>
      </w:r>
      <w:r>
        <w:rPr>
          <w:spacing w:val="-2"/>
        </w:rPr>
        <w:t xml:space="preserve"> </w:t>
      </w:r>
      <w:r>
        <w:rPr/>
        <w:t>геометрические</w:t>
      </w:r>
      <w:r>
        <w:rPr>
          <w:spacing w:val="-4"/>
        </w:rPr>
        <w:t xml:space="preserve"> </w:t>
      </w:r>
      <w:r>
        <w:rPr/>
        <w:t>фигуры:</w:t>
      </w:r>
      <w:r>
        <w:rPr>
          <w:spacing w:val="-1"/>
        </w:rPr>
        <w:t xml:space="preserve"> </w:t>
      </w:r>
      <w:r>
        <w:rPr/>
        <w:t>прямой угол,</w:t>
      </w:r>
      <w:r>
        <w:rPr>
          <w:spacing w:val="-4"/>
        </w:rPr>
        <w:t xml:space="preserve"> </w:t>
      </w:r>
      <w:r>
        <w:rPr/>
        <w:t>ломаную,</w:t>
      </w:r>
      <w:r>
        <w:rPr>
          <w:spacing w:val="-1"/>
        </w:rPr>
        <w:t xml:space="preserve"> </w:t>
      </w:r>
      <w:r>
        <w:rPr/>
        <w:t>многоугольник;</w:t>
      </w:r>
    </w:p>
    <w:p>
      <w:pPr>
        <w:pStyle w:val="Style14"/>
        <w:spacing w:lineRule="auto" w:line="360" w:before="137" w:after="0"/>
        <w:ind w:left="232" w:right="174" w:firstLine="708"/>
        <w:rPr>
          <w:sz w:val="24"/>
        </w:rPr>
      </w:pPr>
      <w:r>
        <w:rPr/>
        <w:t>на бумаге в клетку изображать ломаную, многоугольник, чертить с помощью линейки или</w:t>
      </w:r>
      <w:r>
        <w:rPr>
          <w:spacing w:val="1"/>
        </w:rPr>
        <w:t xml:space="preserve"> </w:t>
      </w:r>
      <w:r>
        <w:rPr/>
        <w:t>угольника</w:t>
      </w:r>
      <w:r>
        <w:rPr>
          <w:spacing w:val="-2"/>
        </w:rPr>
        <w:t xml:space="preserve"> </w:t>
      </w:r>
      <w:r>
        <w:rPr/>
        <w:t>прямой</w:t>
      </w:r>
      <w:r>
        <w:rPr>
          <w:spacing w:val="3"/>
        </w:rPr>
        <w:t xml:space="preserve"> </w:t>
      </w:r>
      <w:r>
        <w:rPr/>
        <w:t>угол,</w:t>
      </w:r>
      <w:r>
        <w:rPr>
          <w:spacing w:val="1"/>
        </w:rPr>
        <w:t xml:space="preserve"> </w:t>
      </w:r>
      <w:r>
        <w:rPr/>
        <w:t>прямоугольник с</w:t>
      </w:r>
      <w:r>
        <w:rPr>
          <w:spacing w:val="-2"/>
        </w:rPr>
        <w:t xml:space="preserve"> </w:t>
      </w:r>
      <w:r>
        <w:rPr/>
        <w:t>заданными длинами</w:t>
      </w:r>
      <w:r>
        <w:rPr>
          <w:spacing w:val="-1"/>
        </w:rPr>
        <w:t xml:space="preserve"> </w:t>
      </w:r>
      <w:r>
        <w:rPr/>
        <w:t>сторон;</w:t>
      </w:r>
    </w:p>
    <w:p>
      <w:pPr>
        <w:pStyle w:val="Style14"/>
        <w:ind w:left="941" w:hanging="0"/>
        <w:rPr>
          <w:sz w:val="24"/>
        </w:rPr>
      </w:pPr>
      <w:r>
        <w:rPr/>
        <w:t>выполнять</w:t>
      </w:r>
      <w:r>
        <w:rPr>
          <w:spacing w:val="-3"/>
        </w:rPr>
        <w:t xml:space="preserve"> </w:t>
      </w:r>
      <w:r>
        <w:rPr/>
        <w:t>измерение</w:t>
      </w:r>
      <w:r>
        <w:rPr>
          <w:spacing w:val="-3"/>
        </w:rPr>
        <w:t xml:space="preserve"> </w:t>
      </w:r>
      <w:r>
        <w:rPr/>
        <w:t>длин</w:t>
      </w:r>
      <w:r>
        <w:rPr>
          <w:spacing w:val="-2"/>
        </w:rPr>
        <w:t xml:space="preserve"> </w:t>
      </w:r>
      <w:r>
        <w:rPr/>
        <w:t>реальных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-5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линейки;</w:t>
      </w:r>
    </w:p>
    <w:p>
      <w:pPr>
        <w:pStyle w:val="Style14"/>
        <w:spacing w:lineRule="auto" w:line="360" w:before="140" w:after="0"/>
        <w:ind w:left="232" w:right="168" w:firstLine="708"/>
        <w:rPr>
          <w:sz w:val="24"/>
        </w:rPr>
      </w:pPr>
      <w:r>
        <w:rPr/>
        <w:t>находить</w:t>
      </w:r>
      <w:r>
        <w:rPr>
          <w:spacing w:val="1"/>
        </w:rPr>
        <w:t xml:space="preserve"> </w:t>
      </w:r>
      <w:r>
        <w:rPr/>
        <w:t>длину</w:t>
      </w:r>
      <w:r>
        <w:rPr>
          <w:spacing w:val="1"/>
        </w:rPr>
        <w:t xml:space="preserve"> </w:t>
      </w:r>
      <w:r>
        <w:rPr/>
        <w:t>ломаной,</w:t>
      </w:r>
      <w:r>
        <w:rPr>
          <w:spacing w:val="1"/>
        </w:rPr>
        <w:t xml:space="preserve"> </w:t>
      </w:r>
      <w:r>
        <w:rPr/>
        <w:t>состоящей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двух-трёх</w:t>
      </w:r>
      <w:r>
        <w:rPr>
          <w:spacing w:val="1"/>
        </w:rPr>
        <w:t xml:space="preserve"> </w:t>
      </w:r>
      <w:r>
        <w:rPr/>
        <w:t>звеньев,</w:t>
      </w:r>
      <w:r>
        <w:rPr>
          <w:spacing w:val="1"/>
        </w:rPr>
        <w:t xml:space="preserve"> </w:t>
      </w:r>
      <w:r>
        <w:rPr/>
        <w:t>периметр</w:t>
      </w:r>
      <w:r>
        <w:rPr>
          <w:spacing w:val="1"/>
        </w:rPr>
        <w:t xml:space="preserve"> </w:t>
      </w:r>
      <w:r>
        <w:rPr/>
        <w:t>прямоугольника</w:t>
      </w:r>
      <w:r>
        <w:rPr>
          <w:spacing w:val="1"/>
        </w:rPr>
        <w:t xml:space="preserve"> </w:t>
      </w:r>
      <w:r>
        <w:rPr/>
        <w:t>(квадрата);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 xml:space="preserve">распознавать     </w:t>
      </w:r>
      <w:r>
        <w:rPr>
          <w:spacing w:val="58"/>
        </w:rPr>
        <w:t xml:space="preserve"> </w:t>
      </w:r>
      <w:r>
        <w:rPr/>
        <w:t xml:space="preserve">верные     </w:t>
      </w:r>
      <w:r>
        <w:rPr>
          <w:spacing w:val="55"/>
        </w:rPr>
        <w:t xml:space="preserve"> </w:t>
      </w:r>
      <w:r>
        <w:rPr/>
        <w:t xml:space="preserve">(истинные)     </w:t>
      </w:r>
      <w:r>
        <w:rPr>
          <w:spacing w:val="56"/>
        </w:rPr>
        <w:t xml:space="preserve"> </w:t>
      </w:r>
      <w:r>
        <w:rPr/>
        <w:t xml:space="preserve">и      </w:t>
      </w:r>
      <w:r>
        <w:rPr>
          <w:spacing w:val="54"/>
        </w:rPr>
        <w:t xml:space="preserve"> </w:t>
      </w:r>
      <w:r>
        <w:rPr/>
        <w:t xml:space="preserve">неверные      </w:t>
      </w:r>
      <w:r>
        <w:rPr>
          <w:spacing w:val="54"/>
        </w:rPr>
        <w:t xml:space="preserve"> </w:t>
      </w:r>
      <w:r>
        <w:rPr/>
        <w:t xml:space="preserve">(ложные)      </w:t>
      </w:r>
      <w:r>
        <w:rPr>
          <w:spacing w:val="57"/>
        </w:rPr>
        <w:t xml:space="preserve"> </w:t>
      </w:r>
      <w:r>
        <w:rPr/>
        <w:t>утверждения</w:t>
      </w:r>
      <w:r>
        <w:rPr>
          <w:spacing w:val="-58"/>
        </w:rPr>
        <w:t xml:space="preserve"> </w:t>
      </w:r>
      <w:r>
        <w:rPr/>
        <w:t>со</w:t>
      </w:r>
      <w:r>
        <w:rPr>
          <w:spacing w:val="-1"/>
        </w:rPr>
        <w:t xml:space="preserve"> </w:t>
      </w:r>
      <w:r>
        <w:rPr/>
        <w:t>словами</w:t>
      </w:r>
      <w:r>
        <w:rPr>
          <w:spacing w:val="5"/>
        </w:rPr>
        <w:t xml:space="preserve"> </w:t>
      </w:r>
      <w:r>
        <w:rPr/>
        <w:t>«все»,</w:t>
      </w:r>
      <w:r>
        <w:rPr>
          <w:spacing w:val="6"/>
        </w:rPr>
        <w:t xml:space="preserve"> </w:t>
      </w:r>
      <w:r>
        <w:rPr/>
        <w:t>«каждый»;</w:t>
      </w:r>
    </w:p>
    <w:p>
      <w:pPr>
        <w:pStyle w:val="Style14"/>
        <w:spacing w:lineRule="exact" w:line="274"/>
        <w:ind w:left="941" w:hanging="0"/>
        <w:rPr>
          <w:sz w:val="24"/>
        </w:rPr>
      </w:pPr>
      <w:r>
        <w:rPr/>
        <w:t>проводить</w:t>
      </w:r>
      <w:r>
        <w:rPr>
          <w:spacing w:val="-4"/>
        </w:rPr>
        <w:t xml:space="preserve"> </w:t>
      </w:r>
      <w:r>
        <w:rPr/>
        <w:t>одно-двухшаговые</w:t>
      </w:r>
      <w:r>
        <w:rPr>
          <w:spacing w:val="-5"/>
        </w:rPr>
        <w:t xml:space="preserve"> </w:t>
      </w:r>
      <w:r>
        <w:rPr/>
        <w:t>логические</w:t>
      </w:r>
      <w:r>
        <w:rPr>
          <w:spacing w:val="-4"/>
        </w:rPr>
        <w:t xml:space="preserve"> </w:t>
      </w:r>
      <w:r>
        <w:rPr/>
        <w:t>рассуждения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делать</w:t>
      </w:r>
      <w:r>
        <w:rPr>
          <w:spacing w:val="-3"/>
        </w:rPr>
        <w:t xml:space="preserve"> </w:t>
      </w:r>
      <w:r>
        <w:rPr/>
        <w:t>выводы;</w:t>
      </w:r>
    </w:p>
    <w:p>
      <w:pPr>
        <w:pStyle w:val="Style14"/>
        <w:spacing w:lineRule="auto" w:line="360" w:before="139" w:after="0"/>
        <w:ind w:left="232" w:right="175" w:firstLine="708"/>
        <w:rPr>
          <w:sz w:val="24"/>
        </w:rPr>
      </w:pPr>
      <w:r>
        <w:rPr/>
        <w:t>находить</w:t>
      </w:r>
      <w:r>
        <w:rPr>
          <w:spacing w:val="1"/>
        </w:rPr>
        <w:t xml:space="preserve"> </w:t>
      </w:r>
      <w:r>
        <w:rPr/>
        <w:t>общий</w:t>
      </w:r>
      <w:r>
        <w:rPr>
          <w:spacing w:val="1"/>
        </w:rPr>
        <w:t xml:space="preserve"> </w:t>
      </w:r>
      <w:r>
        <w:rPr/>
        <w:t>признак</w:t>
      </w:r>
      <w:r>
        <w:rPr>
          <w:spacing w:val="1"/>
        </w:rPr>
        <w:t xml:space="preserve"> </w:t>
      </w:r>
      <w:r>
        <w:rPr/>
        <w:t>группы</w:t>
      </w:r>
      <w:r>
        <w:rPr>
          <w:spacing w:val="1"/>
        </w:rPr>
        <w:t xml:space="preserve"> </w:t>
      </w:r>
      <w:r>
        <w:rPr/>
        <w:t>математических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(чисел,</w:t>
      </w:r>
      <w:r>
        <w:rPr>
          <w:spacing w:val="61"/>
        </w:rPr>
        <w:t xml:space="preserve"> </w:t>
      </w:r>
      <w:r>
        <w:rPr/>
        <w:t>величин,</w:t>
      </w:r>
      <w:r>
        <w:rPr>
          <w:spacing w:val="1"/>
        </w:rPr>
        <w:t xml:space="preserve"> </w:t>
      </w:r>
      <w:r>
        <w:rPr/>
        <w:t>геометрических</w:t>
      </w:r>
      <w:r>
        <w:rPr>
          <w:spacing w:val="1"/>
        </w:rPr>
        <w:t xml:space="preserve"> </w:t>
      </w:r>
      <w:r>
        <w:rPr/>
        <w:t>фигур);</w:t>
      </w:r>
    </w:p>
    <w:p>
      <w:pPr>
        <w:pStyle w:val="Style14"/>
        <w:ind w:left="941" w:hanging="0"/>
        <w:rPr>
          <w:sz w:val="24"/>
        </w:rPr>
      </w:pPr>
      <w:r>
        <w:rPr/>
        <w:t>находить</w:t>
      </w:r>
      <w:r>
        <w:rPr>
          <w:spacing w:val="-4"/>
        </w:rPr>
        <w:t xml:space="preserve"> </w:t>
      </w:r>
      <w:r>
        <w:rPr/>
        <w:t>закономерность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ряду</w:t>
      </w:r>
      <w:r>
        <w:rPr>
          <w:spacing w:val="-11"/>
        </w:rPr>
        <w:t xml:space="preserve"> </w:t>
      </w:r>
      <w:r>
        <w:rPr/>
        <w:t>объектов</w:t>
      </w:r>
      <w:r>
        <w:rPr>
          <w:spacing w:val="-3"/>
        </w:rPr>
        <w:t xml:space="preserve"> </w:t>
      </w:r>
      <w:r>
        <w:rPr/>
        <w:t>(чисел,</w:t>
      </w:r>
      <w:r>
        <w:rPr>
          <w:spacing w:val="-4"/>
        </w:rPr>
        <w:t xml:space="preserve"> </w:t>
      </w:r>
      <w:r>
        <w:rPr/>
        <w:t>геометрических</w:t>
      </w:r>
      <w:r>
        <w:rPr>
          <w:spacing w:val="-1"/>
        </w:rPr>
        <w:t xml:space="preserve"> </w:t>
      </w:r>
      <w:r>
        <w:rPr/>
        <w:t>фигур);</w:t>
      </w:r>
    </w:p>
    <w:p>
      <w:pPr>
        <w:pStyle w:val="Style14"/>
        <w:tabs>
          <w:tab w:val="clear" w:pos="720"/>
          <w:tab w:val="left" w:pos="1692" w:leader="none"/>
          <w:tab w:val="left" w:pos="2843" w:leader="none"/>
          <w:tab w:val="left" w:pos="4424" w:leader="none"/>
          <w:tab w:val="left" w:pos="6132" w:leader="none"/>
          <w:tab w:val="left" w:pos="7933" w:leader="none"/>
          <w:tab w:val="left" w:pos="9682" w:leader="none"/>
        </w:tabs>
        <w:spacing w:lineRule="auto" w:line="360" w:before="137" w:after="0"/>
        <w:ind w:left="232" w:right="168" w:firstLine="708"/>
        <w:rPr>
          <w:sz w:val="24"/>
        </w:rPr>
      </w:pPr>
      <w:r>
        <w:rPr/>
        <w:t>представлять информацию в заданной форме: дополнять текст задачи числами, заполнять</w:t>
      </w:r>
      <w:r>
        <w:rPr>
          <w:spacing w:val="1"/>
        </w:rPr>
        <w:t xml:space="preserve"> </w:t>
      </w:r>
      <w:r>
        <w:rPr/>
        <w:t>строку</w:t>
        <w:tab/>
        <w:t>или</w:t>
        <w:tab/>
        <w:t>столбец</w:t>
        <w:tab/>
        <w:t>таблицы,</w:t>
        <w:tab/>
        <w:t>указывать</w:t>
        <w:tab/>
        <w:t>числовые</w:t>
        <w:tab/>
      </w:r>
      <w:r>
        <w:rPr>
          <w:spacing w:val="-1"/>
        </w:rPr>
        <w:t>данные</w:t>
      </w:r>
      <w:r>
        <w:rPr>
          <w:spacing w:val="-58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рисунке</w:t>
      </w:r>
      <w:r>
        <w:rPr>
          <w:spacing w:val="1"/>
        </w:rPr>
        <w:t xml:space="preserve"> </w:t>
      </w:r>
      <w:r>
        <w:rPr/>
        <w:t>(изображении геометрических</w:t>
      </w:r>
      <w:r>
        <w:rPr>
          <w:spacing w:val="-1"/>
        </w:rPr>
        <w:t xml:space="preserve"> </w:t>
      </w:r>
      <w:r>
        <w:rPr/>
        <w:t>фигур);</w:t>
      </w:r>
    </w:p>
    <w:p>
      <w:pPr>
        <w:pStyle w:val="Style14"/>
        <w:spacing w:lineRule="auto" w:line="360" w:before="2" w:after="0"/>
        <w:ind w:left="941" w:right="2797" w:hanging="0"/>
        <w:jc w:val="left"/>
        <w:rPr>
          <w:sz w:val="24"/>
        </w:rPr>
      </w:pPr>
      <w:r>
        <w:rPr/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rPr/>
        <w:t>обнаруживать</w:t>
      </w:r>
      <w:r>
        <w:rPr>
          <w:spacing w:val="-3"/>
        </w:rPr>
        <w:t xml:space="preserve"> </w:t>
      </w:r>
      <w:r>
        <w:rPr/>
        <w:t>модели</w:t>
      </w:r>
      <w:r>
        <w:rPr>
          <w:spacing w:val="-3"/>
        </w:rPr>
        <w:t xml:space="preserve"> </w:t>
      </w:r>
      <w:r>
        <w:rPr/>
        <w:t>геометрических</w:t>
      </w:r>
      <w:r>
        <w:rPr>
          <w:spacing w:val="-2"/>
        </w:rPr>
        <w:t xml:space="preserve"> </w:t>
      </w:r>
      <w:r>
        <w:rPr/>
        <w:t>фигур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окружающем</w:t>
      </w:r>
      <w:r>
        <w:rPr>
          <w:spacing w:val="-3"/>
        </w:rPr>
        <w:t xml:space="preserve"> </w:t>
      </w:r>
      <w:r>
        <w:rPr/>
        <w:t>мире;</w:t>
      </w:r>
      <w:r>
        <w:rPr>
          <w:spacing w:val="-57"/>
        </w:rPr>
        <w:t xml:space="preserve"> </w:t>
      </w:r>
      <w:r>
        <w:rPr/>
        <w:t>подбирать</w:t>
      </w:r>
      <w:r>
        <w:rPr>
          <w:spacing w:val="4"/>
        </w:rPr>
        <w:t xml:space="preserve"> </w:t>
      </w:r>
      <w:r>
        <w:rPr/>
        <w:t>примеры,</w:t>
      </w:r>
      <w:r>
        <w:rPr>
          <w:spacing w:val="6"/>
        </w:rPr>
        <w:t xml:space="preserve"> </w:t>
      </w:r>
      <w:r>
        <w:rPr/>
        <w:t>подтверждающие</w:t>
      </w:r>
      <w:r>
        <w:rPr>
          <w:spacing w:val="5"/>
        </w:rPr>
        <w:t xml:space="preserve"> </w:t>
      </w:r>
      <w:r>
        <w:rPr/>
        <w:t>суждение,</w:t>
      </w:r>
      <w:r>
        <w:rPr>
          <w:spacing w:val="6"/>
        </w:rPr>
        <w:t xml:space="preserve"> </w:t>
      </w:r>
      <w:r>
        <w:rPr/>
        <w:t>ответ;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-1"/>
        </w:rPr>
        <w:t xml:space="preserve"> </w:t>
      </w:r>
      <w:r>
        <w:rPr/>
        <w:t>(дополнять)</w:t>
      </w:r>
      <w:r>
        <w:rPr>
          <w:spacing w:val="-4"/>
        </w:rPr>
        <w:t xml:space="preserve"> </w:t>
      </w:r>
      <w:r>
        <w:rPr/>
        <w:t>текстовую задачу;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проверять</w:t>
      </w:r>
      <w:r>
        <w:rPr>
          <w:spacing w:val="-4"/>
        </w:rPr>
        <w:t xml:space="preserve"> </w:t>
      </w:r>
      <w:r>
        <w:rPr/>
        <w:t>правильность</w:t>
      </w:r>
      <w:r>
        <w:rPr>
          <w:spacing w:val="-4"/>
        </w:rPr>
        <w:t xml:space="preserve"> </w:t>
      </w:r>
      <w:r>
        <w:rPr/>
        <w:t>вычисления,</w:t>
      </w:r>
      <w:r>
        <w:rPr>
          <w:spacing w:val="-5"/>
        </w:rPr>
        <w:t xml:space="preserve"> </w:t>
      </w:r>
      <w:r>
        <w:rPr/>
        <w:t>измерения.</w:t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902" w:leader="none"/>
        </w:tabs>
        <w:spacing w:lineRule="auto" w:line="360" w:before="137" w:after="0"/>
        <w:ind w:left="232" w:right="174" w:firstLine="708"/>
        <w:rPr>
          <w:sz w:val="24"/>
        </w:rPr>
      </w:pP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концу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3</w:t>
      </w:r>
      <w:r>
        <w:rPr>
          <w:spacing w:val="1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математике: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читать,</w:t>
      </w:r>
      <w:r>
        <w:rPr>
          <w:spacing w:val="-3"/>
        </w:rPr>
        <w:t xml:space="preserve"> </w:t>
      </w:r>
      <w:r>
        <w:rPr/>
        <w:t>записывать,</w:t>
      </w:r>
      <w:r>
        <w:rPr>
          <w:spacing w:val="-2"/>
        </w:rPr>
        <w:t xml:space="preserve"> </w:t>
      </w:r>
      <w:r>
        <w:rPr/>
        <w:t>сравнивать,</w:t>
      </w:r>
      <w:r>
        <w:rPr>
          <w:spacing w:val="-1"/>
        </w:rPr>
        <w:t xml:space="preserve"> </w:t>
      </w:r>
      <w:r>
        <w:rPr/>
        <w:t>упорядочивать</w:t>
      </w:r>
      <w:r>
        <w:rPr>
          <w:spacing w:val="-2"/>
        </w:rPr>
        <w:t xml:space="preserve"> </w:t>
      </w:r>
      <w:r>
        <w:rPr/>
        <w:t>числа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пределах 1000;</w:t>
      </w:r>
    </w:p>
    <w:p>
      <w:pPr>
        <w:sectPr>
          <w:headerReference w:type="default" r:id="rId12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173" w:leader="none"/>
          <w:tab w:val="left" w:pos="3056" w:leader="none"/>
          <w:tab w:val="left" w:pos="4212" w:leader="none"/>
          <w:tab w:val="left" w:pos="4881" w:leader="none"/>
          <w:tab w:val="left" w:pos="6061" w:leader="none"/>
          <w:tab w:val="left" w:pos="7176" w:leader="none"/>
          <w:tab w:val="left" w:pos="8047" w:leader="none"/>
          <w:tab w:val="left" w:pos="8572" w:leader="none"/>
          <w:tab w:val="left" w:pos="9776" w:leader="none"/>
        </w:tabs>
        <w:spacing w:lineRule="auto" w:line="360" w:before="139" w:after="0"/>
        <w:ind w:left="232" w:right="173" w:firstLine="708"/>
        <w:jc w:val="left"/>
        <w:rPr>
          <w:sz w:val="24"/>
        </w:rPr>
      </w:pPr>
      <w:r>
        <w:rPr/>
        <w:t>находить</w:t>
        <w:tab/>
        <w:t>число</w:t>
        <w:tab/>
        <w:t>большее</w:t>
        <w:tab/>
        <w:t>или</w:t>
        <w:tab/>
        <w:t>меньшее</w:t>
        <w:tab/>
        <w:t>данного</w:t>
        <w:tab/>
        <w:t>числа</w:t>
        <w:tab/>
        <w:t>на</w:t>
        <w:tab/>
        <w:t>заданное</w:t>
        <w:tab/>
      </w:r>
      <w:r>
        <w:rPr>
          <w:spacing w:val="-1"/>
        </w:rPr>
        <w:t>число,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заданное</w:t>
      </w:r>
      <w:r>
        <w:rPr>
          <w:spacing w:val="-1"/>
        </w:rPr>
        <w:t xml:space="preserve"> </w:t>
      </w:r>
      <w:r>
        <w:rPr/>
        <w:t>число</w:t>
      </w:r>
      <w:r>
        <w:rPr>
          <w:spacing w:val="-1"/>
        </w:rPr>
        <w:t xml:space="preserve"> </w:t>
      </w:r>
      <w:r>
        <w:rPr/>
        <w:t>раз (в</w:t>
      </w:r>
      <w:r>
        <w:rPr>
          <w:spacing w:val="-2"/>
        </w:rPr>
        <w:t xml:space="preserve"> </w:t>
      </w:r>
      <w:r>
        <w:rPr/>
        <w:t>пределах</w:t>
      </w:r>
      <w:r>
        <w:rPr>
          <w:spacing w:val="2"/>
        </w:rPr>
        <w:t xml:space="preserve"> </w:t>
      </w:r>
      <w:r>
        <w:rPr/>
        <w:t>1000);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7" w:firstLine="708"/>
        <w:rPr>
          <w:sz w:val="24"/>
        </w:rPr>
      </w:pPr>
      <w:r>
        <w:rPr/>
        <w:t>выполнять арифметические действия: сложение и вычитание (в пределах 100 – устно, в</w:t>
      </w:r>
      <w:r>
        <w:rPr>
          <w:spacing w:val="1"/>
        </w:rPr>
        <w:t xml:space="preserve"> </w:t>
      </w:r>
      <w:r>
        <w:rPr/>
        <w:t>пределах 1000 – письменно), умножение и деление на однозначное число, деление с остатком (в</w:t>
      </w:r>
      <w:r>
        <w:rPr>
          <w:spacing w:val="1"/>
        </w:rPr>
        <w:t xml:space="preserve"> </w:t>
      </w:r>
      <w:r>
        <w:rPr/>
        <w:t>пределах</w:t>
      </w:r>
      <w:r>
        <w:rPr>
          <w:spacing w:val="1"/>
        </w:rPr>
        <w:t xml:space="preserve"> </w:t>
      </w:r>
      <w:r>
        <w:rPr/>
        <w:t>100 –</w:t>
      </w:r>
      <w:r>
        <w:rPr>
          <w:spacing w:val="2"/>
        </w:rPr>
        <w:t xml:space="preserve"> </w:t>
      </w:r>
      <w:r>
        <w:rPr/>
        <w:t>устно и письменно);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выполнять</w:t>
      </w:r>
      <w:r>
        <w:rPr>
          <w:spacing w:val="-1"/>
        </w:rPr>
        <w:t xml:space="preserve"> </w:t>
      </w:r>
      <w:r>
        <w:rPr/>
        <w:t>действия умножение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деление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числами</w:t>
      </w:r>
      <w:r>
        <w:rPr>
          <w:spacing w:val="-1"/>
        </w:rPr>
        <w:t xml:space="preserve"> </w:t>
      </w:r>
      <w:r>
        <w:rPr/>
        <w:t>0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1;</w:t>
      </w:r>
    </w:p>
    <w:p>
      <w:pPr>
        <w:pStyle w:val="Style14"/>
        <w:spacing w:lineRule="auto" w:line="360" w:before="137" w:after="0"/>
        <w:ind w:left="232" w:right="171" w:firstLine="708"/>
        <w:rPr>
          <w:sz w:val="24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соблюдать</w:t>
      </w:r>
      <w:r>
        <w:rPr>
          <w:spacing w:val="1"/>
        </w:rPr>
        <w:t xml:space="preserve"> </w:t>
      </w:r>
      <w:r>
        <w:rPr/>
        <w:t>порядок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вычислении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числового</w:t>
      </w:r>
      <w:r>
        <w:rPr>
          <w:spacing w:val="1"/>
        </w:rPr>
        <w:t xml:space="preserve"> </w:t>
      </w:r>
      <w:r>
        <w:rPr/>
        <w:t>выражения</w:t>
      </w:r>
      <w:r>
        <w:rPr>
          <w:spacing w:val="1"/>
        </w:rPr>
        <w:t xml:space="preserve"> </w:t>
      </w:r>
      <w:r>
        <w:rPr/>
        <w:t>(со</w:t>
      </w:r>
      <w:r>
        <w:rPr>
          <w:spacing w:val="1"/>
        </w:rPr>
        <w:t xml:space="preserve"> </w:t>
      </w:r>
      <w:r>
        <w:rPr/>
        <w:t>скобками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скобок),</w:t>
      </w:r>
      <w:r>
        <w:rPr>
          <w:spacing w:val="1"/>
        </w:rPr>
        <w:t xml:space="preserve"> </w:t>
      </w:r>
      <w:r>
        <w:rPr/>
        <w:t>содержащего</w:t>
      </w:r>
      <w:r>
        <w:rPr>
          <w:spacing w:val="1"/>
        </w:rPr>
        <w:t xml:space="preserve"> </w:t>
      </w:r>
      <w:r>
        <w:rPr/>
        <w:t>арифметические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сложения,</w:t>
      </w:r>
      <w:r>
        <w:rPr>
          <w:spacing w:val="1"/>
        </w:rPr>
        <w:t xml:space="preserve"> </w:t>
      </w:r>
      <w:r>
        <w:rPr/>
        <w:t>вычитания,</w:t>
      </w:r>
      <w:r>
        <w:rPr>
          <w:spacing w:val="1"/>
        </w:rPr>
        <w:t xml:space="preserve"> </w:t>
      </w:r>
      <w:r>
        <w:rPr/>
        <w:t>умножения и деления;</w:t>
      </w:r>
    </w:p>
    <w:p>
      <w:pPr>
        <w:pStyle w:val="Style14"/>
        <w:spacing w:lineRule="auto" w:line="360" w:before="1" w:after="0"/>
        <w:ind w:left="941" w:right="760" w:hanging="0"/>
        <w:rPr>
          <w:sz w:val="24"/>
        </w:rPr>
      </w:pPr>
      <w:r>
        <w:rPr/>
        <w:t>использовать при вычислениях переместительное и сочетательное свойства сложения;</w:t>
      </w:r>
      <w:r>
        <w:rPr>
          <w:spacing w:val="-57"/>
        </w:rPr>
        <w:t xml:space="preserve"> </w:t>
      </w:r>
      <w:r>
        <w:rPr/>
        <w:t>находить</w:t>
      </w:r>
      <w:r>
        <w:rPr>
          <w:spacing w:val="-2"/>
        </w:rPr>
        <w:t xml:space="preserve"> </w:t>
      </w:r>
      <w:r>
        <w:rPr/>
        <w:t>неизвестный</w:t>
      </w:r>
      <w:r>
        <w:rPr>
          <w:spacing w:val="-2"/>
        </w:rPr>
        <w:t xml:space="preserve"> </w:t>
      </w:r>
      <w:r>
        <w:rPr/>
        <w:t>компонент арифметического</w:t>
      </w:r>
      <w:r>
        <w:rPr>
          <w:spacing w:val="-1"/>
        </w:rPr>
        <w:t xml:space="preserve"> </w:t>
      </w:r>
      <w:r>
        <w:rPr/>
        <w:t>действия;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использовать при выполнении практических</w:t>
      </w:r>
      <w:r>
        <w:rPr>
          <w:spacing w:val="1"/>
        </w:rPr>
        <w:t xml:space="preserve"> </w:t>
      </w:r>
      <w:r>
        <w:rPr/>
        <w:t>заданий и решении задач</w:t>
      </w:r>
      <w:r>
        <w:rPr>
          <w:spacing w:val="1"/>
        </w:rPr>
        <w:t xml:space="preserve"> </w:t>
      </w:r>
      <w:r>
        <w:rPr/>
        <w:t>единицы: длины</w:t>
      </w:r>
      <w:r>
        <w:rPr>
          <w:spacing w:val="1"/>
        </w:rPr>
        <w:t xml:space="preserve"> </w:t>
      </w:r>
      <w:r>
        <w:rPr/>
        <w:t>(миллиметр, сантиметр, дециметр, метр, километр), массы (грамм, килограмм), времени (минута,</w:t>
      </w:r>
      <w:r>
        <w:rPr>
          <w:spacing w:val="1"/>
        </w:rPr>
        <w:t xml:space="preserve"> </w:t>
      </w:r>
      <w:r>
        <w:rPr/>
        <w:t>час,</w:t>
      </w:r>
      <w:r>
        <w:rPr>
          <w:spacing w:val="-1"/>
        </w:rPr>
        <w:t xml:space="preserve"> </w:t>
      </w:r>
      <w:r>
        <w:rPr/>
        <w:t>секунда), стоимости (копейка, рубль);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определять с помощью цифровых и аналоговых приборов, измерительных инструментов</w:t>
      </w:r>
      <w:r>
        <w:rPr>
          <w:spacing w:val="1"/>
        </w:rPr>
        <w:t xml:space="preserve"> </w:t>
      </w:r>
      <w:r>
        <w:rPr/>
        <w:t>длину</w:t>
      </w:r>
      <w:r>
        <w:rPr>
          <w:spacing w:val="1"/>
        </w:rPr>
        <w:t xml:space="preserve"> </w:t>
      </w:r>
      <w:r>
        <w:rPr/>
        <w:t>(массу,</w:t>
      </w:r>
      <w:r>
        <w:rPr>
          <w:spacing w:val="1"/>
        </w:rPr>
        <w:t xml:space="preserve"> </w:t>
      </w:r>
      <w:r>
        <w:rPr/>
        <w:t>время),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прикидку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результата</w:t>
      </w:r>
      <w:r>
        <w:rPr>
          <w:spacing w:val="1"/>
        </w:rPr>
        <w:t xml:space="preserve"> </w:t>
      </w:r>
      <w:r>
        <w:rPr/>
        <w:t>измерений,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продолжительность события;</w:t>
      </w:r>
    </w:p>
    <w:p>
      <w:pPr>
        <w:pStyle w:val="Style14"/>
        <w:spacing w:lineRule="auto" w:line="360" w:before="1" w:after="0"/>
        <w:ind w:left="232" w:right="165" w:firstLine="708"/>
        <w:rPr>
          <w:sz w:val="24"/>
        </w:rPr>
      </w:pPr>
      <w:r>
        <w:rPr/>
        <w:t>сравнивать величины длины, площади, массы, времени, стоимости, устанавливая между</w:t>
      </w:r>
      <w:r>
        <w:rPr>
          <w:spacing w:val="1"/>
        </w:rPr>
        <w:t xml:space="preserve"> </w:t>
      </w:r>
      <w:r>
        <w:rPr/>
        <w:t>ними</w:t>
      </w:r>
      <w:r>
        <w:rPr>
          <w:spacing w:val="-1"/>
        </w:rPr>
        <w:t xml:space="preserve"> </w:t>
      </w:r>
      <w:r>
        <w:rPr/>
        <w:t>соотношение</w:t>
      </w:r>
      <w:r>
        <w:rPr>
          <w:spacing w:val="1"/>
        </w:rPr>
        <w:t xml:space="preserve"> </w:t>
      </w:r>
      <w:r>
        <w:rPr/>
        <w:t>«больше</w:t>
      </w:r>
      <w:r>
        <w:rPr>
          <w:spacing w:val="-1"/>
        </w:rPr>
        <w:t xml:space="preserve"> </w:t>
      </w:r>
      <w:r>
        <w:rPr/>
        <w:t>или меньше</w:t>
      </w:r>
      <w:r>
        <w:rPr>
          <w:spacing w:val="-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или в»;</w:t>
      </w:r>
    </w:p>
    <w:p>
      <w:pPr>
        <w:pStyle w:val="Style14"/>
        <w:spacing w:lineRule="auto" w:line="360"/>
        <w:ind w:left="941" w:right="3754" w:hanging="0"/>
        <w:rPr>
          <w:sz w:val="24"/>
        </w:rPr>
      </w:pPr>
      <w:r>
        <w:rPr/>
        <w:t>называть, находить долю величины (половина, четверть);</w:t>
      </w:r>
      <w:r>
        <w:rPr>
          <w:spacing w:val="-57"/>
        </w:rPr>
        <w:t xml:space="preserve"> </w:t>
      </w:r>
      <w:r>
        <w:rPr/>
        <w:t>сравнивать величины,</w:t>
      </w:r>
      <w:r>
        <w:rPr>
          <w:spacing w:val="-1"/>
        </w:rPr>
        <w:t xml:space="preserve"> </w:t>
      </w:r>
      <w:r>
        <w:rPr/>
        <w:t>выраженные</w:t>
      </w:r>
      <w:r>
        <w:rPr>
          <w:spacing w:val="-2"/>
        </w:rPr>
        <w:t xml:space="preserve"> </w:t>
      </w:r>
      <w:r>
        <w:rPr/>
        <w:t>долями;</w:t>
      </w:r>
    </w:p>
    <w:p>
      <w:pPr>
        <w:pStyle w:val="Style14"/>
        <w:spacing w:lineRule="auto" w:line="360"/>
        <w:ind w:left="232" w:right="161" w:firstLine="708"/>
        <w:rPr>
          <w:sz w:val="24"/>
        </w:rPr>
      </w:pPr>
      <w:r>
        <w:rPr/>
        <w:t>использовать при решении задач и в практических ситуациях (покупка товара, определение</w:t>
      </w:r>
      <w:r>
        <w:rPr>
          <w:spacing w:val="1"/>
        </w:rPr>
        <w:t xml:space="preserve"> </w:t>
      </w:r>
      <w:r>
        <w:rPr/>
        <w:t>времени,</w:t>
      </w:r>
      <w:r>
        <w:rPr>
          <w:spacing w:val="-1"/>
        </w:rPr>
        <w:t xml:space="preserve"> </w:t>
      </w:r>
      <w:r>
        <w:rPr/>
        <w:t>выполнение</w:t>
      </w:r>
      <w:r>
        <w:rPr>
          <w:spacing w:val="-1"/>
        </w:rPr>
        <w:t xml:space="preserve"> </w:t>
      </w:r>
      <w:r>
        <w:rPr/>
        <w:t>расчётов) соотношение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6"/>
        </w:rPr>
        <w:t xml:space="preserve"> </w:t>
      </w:r>
      <w:r>
        <w:rPr/>
        <w:t>величинами;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при решении задач выполнять сложение и вычитание однородных величин, умножение и</w:t>
      </w:r>
      <w:r>
        <w:rPr>
          <w:spacing w:val="1"/>
        </w:rPr>
        <w:t xml:space="preserve"> </w:t>
      </w:r>
      <w:r>
        <w:rPr/>
        <w:t>деление</w:t>
      </w:r>
      <w:r>
        <w:rPr>
          <w:spacing w:val="-2"/>
        </w:rPr>
        <w:t xml:space="preserve"> </w:t>
      </w:r>
      <w:r>
        <w:rPr/>
        <w:t>величины на</w:t>
      </w:r>
      <w:r>
        <w:rPr>
          <w:spacing w:val="-1"/>
        </w:rPr>
        <w:t xml:space="preserve"> </w:t>
      </w:r>
      <w:r>
        <w:rPr/>
        <w:t>однозначное</w:t>
      </w:r>
      <w:r>
        <w:rPr>
          <w:spacing w:val="-1"/>
        </w:rPr>
        <w:t xml:space="preserve"> </w:t>
      </w:r>
      <w:r>
        <w:rPr/>
        <w:t>число;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решать задачи в одно-два действия: представлять текст задачи, планировать ход решения,</w:t>
      </w:r>
      <w:r>
        <w:rPr>
          <w:spacing w:val="1"/>
        </w:rPr>
        <w:t xml:space="preserve"> </w:t>
      </w:r>
      <w:r>
        <w:rPr/>
        <w:t>записывать решение и ответ, анализировать решение (искать другой способ решения), оценивать</w:t>
      </w:r>
      <w:r>
        <w:rPr>
          <w:spacing w:val="1"/>
        </w:rPr>
        <w:t xml:space="preserve"> </w:t>
      </w:r>
      <w:r>
        <w:rPr/>
        <w:t>ответ</w:t>
      </w:r>
      <w:r>
        <w:rPr>
          <w:spacing w:val="-1"/>
        </w:rPr>
        <w:t xml:space="preserve"> </w:t>
      </w:r>
      <w:r>
        <w:rPr/>
        <w:t>(устанавливать</w:t>
      </w:r>
      <w:r>
        <w:rPr>
          <w:spacing w:val="1"/>
        </w:rPr>
        <w:t xml:space="preserve"> </w:t>
      </w:r>
      <w:r>
        <w:rPr/>
        <w:t>его реалистичность,</w:t>
      </w:r>
      <w:r>
        <w:rPr>
          <w:spacing w:val="-1"/>
        </w:rPr>
        <w:t xml:space="preserve"> </w:t>
      </w:r>
      <w:r>
        <w:rPr/>
        <w:t>проверять</w:t>
      </w:r>
      <w:r>
        <w:rPr>
          <w:spacing w:val="1"/>
        </w:rPr>
        <w:t xml:space="preserve"> </w:t>
      </w:r>
      <w:r>
        <w:rPr/>
        <w:t>вычисления);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конструировать</w:t>
      </w:r>
      <w:r>
        <w:rPr>
          <w:spacing w:val="1"/>
        </w:rPr>
        <w:t xml:space="preserve"> </w:t>
      </w:r>
      <w:r>
        <w:rPr/>
        <w:t>прямоугольник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данных</w:t>
      </w:r>
      <w:r>
        <w:rPr>
          <w:spacing w:val="1"/>
        </w:rPr>
        <w:t xml:space="preserve"> </w:t>
      </w:r>
      <w:r>
        <w:rPr/>
        <w:t>фигур</w:t>
      </w:r>
      <w:r>
        <w:rPr>
          <w:spacing w:val="1"/>
        </w:rPr>
        <w:t xml:space="preserve"> </w:t>
      </w:r>
      <w:r>
        <w:rPr/>
        <w:t>(квадратов),</w:t>
      </w:r>
      <w:r>
        <w:rPr>
          <w:spacing w:val="1"/>
        </w:rPr>
        <w:t xml:space="preserve"> </w:t>
      </w:r>
      <w:r>
        <w:rPr/>
        <w:t>делить</w:t>
      </w:r>
      <w:r>
        <w:rPr>
          <w:spacing w:val="1"/>
        </w:rPr>
        <w:t xml:space="preserve"> </w:t>
      </w:r>
      <w:r>
        <w:rPr/>
        <w:t>прямоугольник,</w:t>
      </w:r>
      <w:r>
        <w:rPr>
          <w:spacing w:val="1"/>
        </w:rPr>
        <w:t xml:space="preserve"> </w:t>
      </w:r>
      <w:r>
        <w:rPr/>
        <w:t>многоугольник</w:t>
      </w:r>
      <w:r>
        <w:rPr>
          <w:spacing w:val="-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заданные</w:t>
      </w:r>
      <w:r>
        <w:rPr>
          <w:spacing w:val="-2"/>
        </w:rPr>
        <w:t xml:space="preserve"> </w:t>
      </w:r>
      <w:r>
        <w:rPr/>
        <w:t>части;</w:t>
      </w:r>
    </w:p>
    <w:p>
      <w:pPr>
        <w:pStyle w:val="Style14"/>
        <w:spacing w:lineRule="auto" w:line="360" w:before="1" w:after="0"/>
        <w:ind w:left="941" w:right="916" w:hanging="0"/>
        <w:rPr>
          <w:sz w:val="24"/>
        </w:rPr>
      </w:pPr>
      <w:r>
        <w:rPr/>
        <w:t>сравнивать фигуры по площади (наложение, сопоставление числовых значений);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-6"/>
        </w:rPr>
        <w:t xml:space="preserve"> </w:t>
      </w:r>
      <w:r>
        <w:rPr/>
        <w:t>периметр</w:t>
      </w:r>
      <w:r>
        <w:rPr>
          <w:spacing w:val="-5"/>
        </w:rPr>
        <w:t xml:space="preserve"> </w:t>
      </w:r>
      <w:r>
        <w:rPr/>
        <w:t>прямоугольника</w:t>
      </w:r>
      <w:r>
        <w:rPr>
          <w:spacing w:val="-6"/>
        </w:rPr>
        <w:t xml:space="preserve"> </w:t>
      </w:r>
      <w:r>
        <w:rPr/>
        <w:t>(квадрата),</w:t>
      </w:r>
      <w:r>
        <w:rPr>
          <w:spacing w:val="-4"/>
        </w:rPr>
        <w:t xml:space="preserve"> </w:t>
      </w:r>
      <w:r>
        <w:rPr/>
        <w:t>площадь</w:t>
      </w:r>
      <w:r>
        <w:rPr>
          <w:spacing w:val="-4"/>
        </w:rPr>
        <w:t xml:space="preserve"> </w:t>
      </w:r>
      <w:r>
        <w:rPr/>
        <w:t>прямоугольника</w:t>
      </w:r>
      <w:r>
        <w:rPr>
          <w:spacing w:val="-6"/>
        </w:rPr>
        <w:t xml:space="preserve"> </w:t>
      </w:r>
      <w:r>
        <w:rPr/>
        <w:t>(квадрата);</w:t>
      </w:r>
    </w:p>
    <w:p>
      <w:pPr>
        <w:pStyle w:val="Style14"/>
        <w:tabs>
          <w:tab w:val="clear" w:pos="720"/>
          <w:tab w:val="left" w:pos="2766" w:leader="none"/>
          <w:tab w:val="left" w:pos="3980" w:leader="none"/>
          <w:tab w:val="left" w:pos="5611" w:leader="none"/>
          <w:tab w:val="left" w:pos="6218" w:leader="none"/>
          <w:tab w:val="left" w:pos="7667" w:leader="none"/>
          <w:tab w:val="left" w:pos="9109" w:leader="none"/>
        </w:tabs>
        <w:spacing w:lineRule="auto" w:line="360"/>
        <w:ind w:left="232" w:right="171" w:firstLine="708"/>
        <w:jc w:val="left"/>
        <w:rPr>
          <w:sz w:val="24"/>
        </w:rPr>
      </w:pPr>
      <w:r>
        <w:rPr/>
        <w:t>распознавать</w:t>
        <w:tab/>
        <w:t>верные</w:t>
        <w:tab/>
        <w:t>(истинные)</w:t>
        <w:tab/>
        <w:t>и</w:t>
        <w:tab/>
        <w:t>неверные</w:t>
        <w:tab/>
        <w:t>(ложные)</w:t>
        <w:tab/>
      </w:r>
      <w:r>
        <w:rPr>
          <w:spacing w:val="-1"/>
        </w:rPr>
        <w:t>утверждения</w:t>
      </w:r>
      <w:r>
        <w:rPr>
          <w:spacing w:val="-57"/>
        </w:rPr>
        <w:t xml:space="preserve"> </w:t>
      </w:r>
      <w:r>
        <w:rPr/>
        <w:t>со</w:t>
      </w:r>
      <w:r>
        <w:rPr>
          <w:spacing w:val="-1"/>
        </w:rPr>
        <w:t xml:space="preserve"> </w:t>
      </w:r>
      <w:r>
        <w:rPr/>
        <w:t>словами:</w:t>
      </w:r>
      <w:r>
        <w:rPr>
          <w:spacing w:val="4"/>
        </w:rPr>
        <w:t xml:space="preserve"> </w:t>
      </w:r>
      <w:r>
        <w:rPr/>
        <w:t>«все»,</w:t>
      </w:r>
      <w:r>
        <w:rPr>
          <w:spacing w:val="5"/>
        </w:rPr>
        <w:t xml:space="preserve"> </w:t>
      </w:r>
      <w:r>
        <w:rPr/>
        <w:t>«некоторые»,</w:t>
      </w:r>
      <w:r>
        <w:rPr>
          <w:spacing w:val="3"/>
        </w:rPr>
        <w:t xml:space="preserve"> </w:t>
      </w:r>
      <w:r>
        <w:rPr/>
        <w:t>«и»,</w:t>
      </w:r>
      <w:r>
        <w:rPr>
          <w:spacing w:val="5"/>
        </w:rPr>
        <w:t xml:space="preserve"> </w:t>
      </w:r>
      <w:r>
        <w:rPr/>
        <w:t>«каждый»,</w:t>
      </w:r>
      <w:r>
        <w:rPr>
          <w:spacing w:val="5"/>
        </w:rPr>
        <w:t xml:space="preserve"> </w:t>
      </w:r>
      <w:r>
        <w:rPr/>
        <w:t>«если…, то…»;</w:t>
      </w:r>
    </w:p>
    <w:p>
      <w:pPr>
        <w:pStyle w:val="Style14"/>
        <w:tabs>
          <w:tab w:val="clear" w:pos="720"/>
          <w:tab w:val="left" w:pos="2836" w:leader="none"/>
          <w:tab w:val="left" w:pos="4459" w:leader="none"/>
          <w:tab w:val="left" w:pos="5611" w:leader="none"/>
          <w:tab w:val="left" w:pos="6711" w:leader="none"/>
          <w:tab w:val="left" w:pos="8165" w:leader="none"/>
          <w:tab w:val="left" w:pos="9788" w:leader="none"/>
        </w:tabs>
        <w:spacing w:lineRule="auto" w:line="360"/>
        <w:ind w:left="232" w:right="161" w:firstLine="708"/>
        <w:jc w:val="left"/>
        <w:rPr>
          <w:sz w:val="24"/>
        </w:rPr>
      </w:pPr>
      <w:r>
        <w:rPr/>
        <w:t>формулировать</w:t>
        <w:tab/>
        <w:t>утверждение</w:t>
        <w:tab/>
        <w:t>(вывод),</w:t>
        <w:tab/>
        <w:t>строить</w:t>
        <w:tab/>
        <w:t>логические</w:t>
        <w:tab/>
        <w:t>рассуждения</w:t>
        <w:tab/>
        <w:t>(одно-</w:t>
      </w:r>
      <w:r>
        <w:rPr>
          <w:spacing w:val="-57"/>
        </w:rPr>
        <w:t xml:space="preserve"> </w:t>
      </w:r>
      <w:r>
        <w:rPr/>
        <w:t>двухшаговые),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 числе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использованием</w:t>
      </w:r>
      <w:r>
        <w:rPr>
          <w:spacing w:val="-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связок;</w:t>
      </w:r>
    </w:p>
    <w:p>
      <w:pPr>
        <w:sectPr>
          <w:headerReference w:type="default" r:id="rId12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jc w:val="left"/>
        <w:rPr>
          <w:sz w:val="24"/>
        </w:rPr>
      </w:pPr>
      <w:r>
        <w:rPr/>
        <w:t>классифицировать</w:t>
      </w:r>
      <w:r>
        <w:rPr>
          <w:spacing w:val="-3"/>
        </w:rPr>
        <w:t xml:space="preserve"> </w:t>
      </w:r>
      <w:r>
        <w:rPr/>
        <w:t>объекты</w:t>
      </w:r>
      <w:r>
        <w:rPr>
          <w:spacing w:val="-4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одному-двум</w:t>
      </w:r>
      <w:r>
        <w:rPr>
          <w:spacing w:val="-3"/>
        </w:rPr>
        <w:t xml:space="preserve"> </w:t>
      </w:r>
      <w:r>
        <w:rPr/>
        <w:t>признакам;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71" w:firstLine="708"/>
        <w:rPr>
          <w:sz w:val="24"/>
        </w:rPr>
      </w:pPr>
      <w:r>
        <w:rPr/>
        <w:t>извлекать,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представленную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простейших</w:t>
      </w:r>
      <w:r>
        <w:rPr>
          <w:spacing w:val="1"/>
        </w:rPr>
        <w:t xml:space="preserve"> </w:t>
      </w:r>
      <w:r>
        <w:rPr/>
        <w:t>диаграммах,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таблицах (например, расписание, режим работы), на предметах повседневной жизни (например,</w:t>
      </w:r>
      <w:r>
        <w:rPr>
          <w:spacing w:val="1"/>
        </w:rPr>
        <w:t xml:space="preserve"> </w:t>
      </w:r>
      <w:r>
        <w:rPr/>
        <w:t>ярлык,</w:t>
      </w:r>
      <w:r>
        <w:rPr>
          <w:spacing w:val="-1"/>
        </w:rPr>
        <w:t xml:space="preserve"> </w:t>
      </w:r>
      <w:r>
        <w:rPr/>
        <w:t>этикетка),</w:t>
      </w:r>
      <w:r>
        <w:rPr>
          <w:spacing w:val="-1"/>
        </w:rPr>
        <w:t xml:space="preserve"> </w:t>
      </w:r>
      <w:r>
        <w:rPr/>
        <w:t>а</w:t>
      </w:r>
      <w:r>
        <w:rPr>
          <w:spacing w:val="-3"/>
        </w:rPr>
        <w:t xml:space="preserve"> </w:t>
      </w:r>
      <w:r>
        <w:rPr/>
        <w:t>также</w:t>
      </w:r>
      <w:r>
        <w:rPr>
          <w:spacing w:val="-1"/>
        </w:rPr>
        <w:t xml:space="preserve"> </w:t>
      </w:r>
      <w:r>
        <w:rPr/>
        <w:t>структурировать информацию: заполнять</w:t>
      </w:r>
      <w:r>
        <w:rPr>
          <w:spacing w:val="-1"/>
        </w:rPr>
        <w:t xml:space="preserve"> </w:t>
      </w:r>
      <w:r>
        <w:rPr/>
        <w:t>простейшие</w:t>
      </w:r>
      <w:r>
        <w:rPr>
          <w:spacing w:val="-2"/>
        </w:rPr>
        <w:t xml:space="preserve"> </w:t>
      </w:r>
      <w:r>
        <w:rPr/>
        <w:t>таблицы;</w:t>
      </w:r>
    </w:p>
    <w:p>
      <w:pPr>
        <w:pStyle w:val="Style14"/>
        <w:spacing w:lineRule="auto" w:line="360" w:before="1" w:after="0"/>
        <w:ind w:left="232" w:right="172" w:firstLine="708"/>
        <w:rPr>
          <w:sz w:val="24"/>
        </w:rPr>
      </w:pPr>
      <w:r>
        <w:rPr/>
        <w:t>составлять план выполнения учебного задания и следовать ему, выполнять действия по</w:t>
      </w:r>
      <w:r>
        <w:rPr>
          <w:spacing w:val="1"/>
        </w:rPr>
        <w:t xml:space="preserve"> </w:t>
      </w:r>
      <w:r>
        <w:rPr/>
        <w:t>алгоритму;</w:t>
      </w:r>
    </w:p>
    <w:p>
      <w:pPr>
        <w:pStyle w:val="Style14"/>
        <w:spacing w:lineRule="auto" w:line="360"/>
        <w:ind w:left="941" w:right="1512" w:hanging="0"/>
        <w:rPr>
          <w:sz w:val="24"/>
        </w:rPr>
      </w:pPr>
      <w:r>
        <w:rPr/>
        <w:t>сравнивать математические объекты (находить общее, различное, уникальное);</w:t>
      </w:r>
      <w:r>
        <w:rPr>
          <w:spacing w:val="-58"/>
        </w:rPr>
        <w:t xml:space="preserve"> </w:t>
      </w:r>
      <w:r>
        <w:rPr/>
        <w:t>выбирать верное</w:t>
      </w:r>
      <w:r>
        <w:rPr>
          <w:spacing w:val="-1"/>
        </w:rPr>
        <w:t xml:space="preserve"> </w:t>
      </w:r>
      <w:r>
        <w:rPr/>
        <w:t>решение</w:t>
      </w:r>
      <w:r>
        <w:rPr>
          <w:spacing w:val="-1"/>
        </w:rPr>
        <w:t xml:space="preserve"> </w:t>
      </w:r>
      <w:r>
        <w:rPr/>
        <w:t>математической</w:t>
      </w:r>
      <w:r>
        <w:rPr>
          <w:spacing w:val="-1"/>
        </w:rPr>
        <w:t xml:space="preserve"> </w:t>
      </w:r>
      <w:r>
        <w:rPr/>
        <w:t>задачи.</w:t>
      </w:r>
    </w:p>
    <w:p>
      <w:pPr>
        <w:pStyle w:val="ListParagraph"/>
        <w:numPr>
          <w:ilvl w:val="2"/>
          <w:numId w:val="55"/>
        </w:numPr>
        <w:tabs>
          <w:tab w:val="clear" w:pos="720"/>
          <w:tab w:val="left" w:pos="1902" w:leader="none"/>
        </w:tabs>
        <w:spacing w:lineRule="auto" w:line="360"/>
        <w:ind w:left="232" w:right="167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математике:</w:t>
      </w:r>
    </w:p>
    <w:p>
      <w:pPr>
        <w:pStyle w:val="Style14"/>
        <w:ind w:left="941" w:hanging="0"/>
        <w:rPr>
          <w:sz w:val="24"/>
        </w:rPr>
      </w:pPr>
      <w:r>
        <w:rPr/>
        <w:t>читать,</w:t>
      </w:r>
      <w:r>
        <w:rPr>
          <w:spacing w:val="-5"/>
        </w:rPr>
        <w:t xml:space="preserve"> </w:t>
      </w:r>
      <w:r>
        <w:rPr/>
        <w:t>записывать,</w:t>
      </w:r>
      <w:r>
        <w:rPr>
          <w:spacing w:val="-4"/>
        </w:rPr>
        <w:t xml:space="preserve"> </w:t>
      </w:r>
      <w:r>
        <w:rPr/>
        <w:t>сравнивать,</w:t>
      </w:r>
      <w:r>
        <w:rPr>
          <w:spacing w:val="-2"/>
        </w:rPr>
        <w:t xml:space="preserve"> </w:t>
      </w:r>
      <w:r>
        <w:rPr/>
        <w:t>упорядочивать</w:t>
      </w:r>
      <w:r>
        <w:rPr>
          <w:spacing w:val="-3"/>
        </w:rPr>
        <w:t xml:space="preserve"> </w:t>
      </w:r>
      <w:r>
        <w:rPr/>
        <w:t>многозначные</w:t>
      </w:r>
      <w:r>
        <w:rPr>
          <w:spacing w:val="-6"/>
        </w:rPr>
        <w:t xml:space="preserve"> </w:t>
      </w:r>
      <w:r>
        <w:rPr/>
        <w:t>числа;</w:t>
      </w:r>
    </w:p>
    <w:p>
      <w:pPr>
        <w:pStyle w:val="Style14"/>
        <w:spacing w:lineRule="auto" w:line="360" w:before="138" w:after="0"/>
        <w:ind w:left="232" w:right="173" w:firstLine="708"/>
        <w:rPr>
          <w:sz w:val="24"/>
        </w:rPr>
      </w:pPr>
      <w:r>
        <w:rPr/>
        <w:t xml:space="preserve">находить  </w:t>
      </w:r>
      <w:r>
        <w:rPr>
          <w:spacing w:val="49"/>
        </w:rPr>
        <w:t xml:space="preserve"> </w:t>
      </w:r>
      <w:r>
        <w:rPr/>
        <w:t xml:space="preserve">число   </w:t>
      </w:r>
      <w:r>
        <w:rPr>
          <w:spacing w:val="46"/>
        </w:rPr>
        <w:t xml:space="preserve"> </w:t>
      </w:r>
      <w:r>
        <w:rPr/>
        <w:t xml:space="preserve">большее   </w:t>
      </w:r>
      <w:r>
        <w:rPr>
          <w:spacing w:val="46"/>
        </w:rPr>
        <w:t xml:space="preserve"> </w:t>
      </w:r>
      <w:r>
        <w:rPr/>
        <w:t xml:space="preserve">или   </w:t>
      </w:r>
      <w:r>
        <w:rPr>
          <w:spacing w:val="48"/>
        </w:rPr>
        <w:t xml:space="preserve"> </w:t>
      </w:r>
      <w:r>
        <w:rPr/>
        <w:t xml:space="preserve">меньшее   </w:t>
      </w:r>
      <w:r>
        <w:rPr>
          <w:spacing w:val="46"/>
        </w:rPr>
        <w:t xml:space="preserve"> </w:t>
      </w:r>
      <w:r>
        <w:rPr/>
        <w:t xml:space="preserve">данного   </w:t>
      </w:r>
      <w:r>
        <w:rPr>
          <w:spacing w:val="47"/>
        </w:rPr>
        <w:t xml:space="preserve"> </w:t>
      </w:r>
      <w:r>
        <w:rPr/>
        <w:t xml:space="preserve">числа   </w:t>
      </w:r>
      <w:r>
        <w:rPr>
          <w:spacing w:val="46"/>
        </w:rPr>
        <w:t xml:space="preserve"> </w:t>
      </w:r>
      <w:r>
        <w:rPr/>
        <w:t xml:space="preserve">на   </w:t>
      </w:r>
      <w:r>
        <w:rPr>
          <w:spacing w:val="46"/>
        </w:rPr>
        <w:t xml:space="preserve"> </w:t>
      </w:r>
      <w:r>
        <w:rPr/>
        <w:t xml:space="preserve">заданное   </w:t>
      </w:r>
      <w:r>
        <w:rPr>
          <w:spacing w:val="46"/>
        </w:rPr>
        <w:t xml:space="preserve"> </w:t>
      </w:r>
      <w:r>
        <w:rPr/>
        <w:t>число,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заданное</w:t>
      </w:r>
      <w:r>
        <w:rPr>
          <w:spacing w:val="-1"/>
        </w:rPr>
        <w:t xml:space="preserve"> </w:t>
      </w:r>
      <w:r>
        <w:rPr/>
        <w:t>число</w:t>
      </w:r>
      <w:r>
        <w:rPr>
          <w:spacing w:val="-1"/>
        </w:rPr>
        <w:t xml:space="preserve"> </w:t>
      </w:r>
      <w:r>
        <w:rPr/>
        <w:t>раз;</w:t>
      </w:r>
    </w:p>
    <w:p>
      <w:pPr>
        <w:pStyle w:val="Style14"/>
        <w:tabs>
          <w:tab w:val="clear" w:pos="720"/>
          <w:tab w:val="left" w:pos="2742" w:leader="none"/>
          <w:tab w:val="left" w:pos="5129" w:leader="none"/>
          <w:tab w:val="left" w:pos="6820" w:leader="none"/>
          <w:tab w:val="left" w:pos="8504" w:leader="none"/>
          <w:tab w:val="left" w:pos="9336" w:leader="none"/>
        </w:tabs>
        <w:spacing w:lineRule="auto" w:line="360"/>
        <w:ind w:left="232" w:right="163" w:firstLine="708"/>
        <w:rPr>
          <w:sz w:val="24"/>
        </w:rPr>
      </w:pPr>
      <w:r>
        <w:rPr/>
        <w:t>выполнять</w:t>
        <w:tab/>
        <w:t>арифметические</w:t>
        <w:tab/>
        <w:t>действия:</w:t>
        <w:tab/>
        <w:t>сложение</w:t>
        <w:tab/>
        <w:t>и</w:t>
        <w:tab/>
        <w:t>вычитание</w:t>
      </w:r>
      <w:r>
        <w:rPr>
          <w:spacing w:val="-58"/>
        </w:rPr>
        <w:t xml:space="preserve"> </w:t>
      </w:r>
      <w:r>
        <w:rPr/>
        <w:t xml:space="preserve">с     многозначными    </w:t>
      </w:r>
      <w:r>
        <w:rPr>
          <w:spacing w:val="1"/>
        </w:rPr>
        <w:t xml:space="preserve"> </w:t>
      </w:r>
      <w:r>
        <w:rPr/>
        <w:t>числами      письменно     (в     пределах      100     –      устно),      умножение</w:t>
      </w:r>
      <w:r>
        <w:rPr>
          <w:spacing w:val="-57"/>
        </w:rPr>
        <w:t xml:space="preserve"> </w:t>
      </w:r>
      <w:r>
        <w:rPr/>
        <w:t xml:space="preserve">и   </w:t>
      </w:r>
      <w:r>
        <w:rPr>
          <w:spacing w:val="34"/>
        </w:rPr>
        <w:t xml:space="preserve"> </w:t>
      </w:r>
      <w:r>
        <w:rPr/>
        <w:t xml:space="preserve">деление   </w:t>
      </w:r>
      <w:r>
        <w:rPr>
          <w:spacing w:val="32"/>
        </w:rPr>
        <w:t xml:space="preserve"> </w:t>
      </w:r>
      <w:r>
        <w:rPr/>
        <w:t xml:space="preserve">многозначного    </w:t>
      </w:r>
      <w:r>
        <w:rPr>
          <w:spacing w:val="32"/>
        </w:rPr>
        <w:t xml:space="preserve"> </w:t>
      </w:r>
      <w:r>
        <w:rPr/>
        <w:t xml:space="preserve">числа    </w:t>
      </w:r>
      <w:r>
        <w:rPr>
          <w:spacing w:val="33"/>
        </w:rPr>
        <w:t xml:space="preserve"> </w:t>
      </w:r>
      <w:r>
        <w:rPr/>
        <w:t xml:space="preserve">на    </w:t>
      </w:r>
      <w:r>
        <w:rPr>
          <w:spacing w:val="31"/>
        </w:rPr>
        <w:t xml:space="preserve"> </w:t>
      </w:r>
      <w:r>
        <w:rPr/>
        <w:t xml:space="preserve">однозначное,    </w:t>
      </w:r>
      <w:r>
        <w:rPr>
          <w:spacing w:val="33"/>
        </w:rPr>
        <w:t xml:space="preserve"> </w:t>
      </w:r>
      <w:r>
        <w:rPr/>
        <w:t xml:space="preserve">двузначное    </w:t>
      </w:r>
      <w:r>
        <w:rPr>
          <w:spacing w:val="31"/>
        </w:rPr>
        <w:t xml:space="preserve"> </w:t>
      </w:r>
      <w:r>
        <w:rPr/>
        <w:t xml:space="preserve">число    </w:t>
      </w:r>
      <w:r>
        <w:rPr>
          <w:spacing w:val="33"/>
        </w:rPr>
        <w:t xml:space="preserve"> </w:t>
      </w:r>
      <w:r>
        <w:rPr/>
        <w:t>письменно</w:t>
      </w:r>
      <w:r>
        <w:rPr>
          <w:spacing w:val="-58"/>
        </w:rPr>
        <w:t xml:space="preserve"> </w:t>
      </w:r>
      <w:r>
        <w:rPr/>
        <w:t>(в</w:t>
      </w:r>
      <w:r>
        <w:rPr>
          <w:spacing w:val="-3"/>
        </w:rPr>
        <w:t xml:space="preserve"> </w:t>
      </w:r>
      <w:r>
        <w:rPr/>
        <w:t>пределах</w:t>
      </w:r>
      <w:r>
        <w:rPr>
          <w:spacing w:val="2"/>
        </w:rPr>
        <w:t xml:space="preserve"> </w:t>
      </w:r>
      <w:r>
        <w:rPr/>
        <w:t>100 –</w:t>
      </w:r>
      <w:r>
        <w:rPr>
          <w:spacing w:val="1"/>
        </w:rPr>
        <w:t xml:space="preserve"> </w:t>
      </w:r>
      <w:r>
        <w:rPr/>
        <w:t>устно), деление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остатком</w:t>
      </w:r>
      <w:r>
        <w:rPr>
          <w:spacing w:val="1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письменно</w:t>
      </w:r>
      <w:r>
        <w:rPr>
          <w:spacing w:val="-1"/>
        </w:rPr>
        <w:t xml:space="preserve"> </w:t>
      </w:r>
      <w:r>
        <w:rPr/>
        <w:t>(в</w:t>
      </w:r>
      <w:r>
        <w:rPr>
          <w:spacing w:val="-2"/>
        </w:rPr>
        <w:t xml:space="preserve"> </w:t>
      </w:r>
      <w:r>
        <w:rPr/>
        <w:t>пределах</w:t>
      </w:r>
      <w:r>
        <w:rPr>
          <w:spacing w:val="-1"/>
        </w:rPr>
        <w:t xml:space="preserve"> </w:t>
      </w:r>
      <w:r>
        <w:rPr/>
        <w:t>1000);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вычислять значение числового выражения (со скобками или без скобок), содержащего 2-4</w:t>
      </w:r>
      <w:r>
        <w:rPr>
          <w:spacing w:val="1"/>
        </w:rPr>
        <w:t xml:space="preserve"> </w:t>
      </w:r>
      <w:r>
        <w:rPr/>
        <w:t>арифметических действия, использовать при вычислениях изученные свойства арифметических</w:t>
      </w:r>
      <w:r>
        <w:rPr>
          <w:spacing w:val="1"/>
        </w:rPr>
        <w:t xml:space="preserve"> </w:t>
      </w:r>
      <w:r>
        <w:rPr/>
        <w:t>действий;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 xml:space="preserve">выполнять    </w:t>
      </w:r>
      <w:r>
        <w:rPr>
          <w:spacing w:val="1"/>
        </w:rPr>
        <w:t xml:space="preserve"> </w:t>
      </w:r>
      <w:r>
        <w:rPr/>
        <w:t xml:space="preserve">прикидку     результата    </w:t>
      </w:r>
      <w:r>
        <w:rPr>
          <w:spacing w:val="1"/>
        </w:rPr>
        <w:t xml:space="preserve"> </w:t>
      </w:r>
      <w:r>
        <w:rPr/>
        <w:t>вычислений,      проверку     полученного      ответа</w:t>
      </w:r>
      <w:r>
        <w:rPr>
          <w:spacing w:val="1"/>
        </w:rPr>
        <w:t xml:space="preserve"> </w:t>
      </w:r>
      <w:r>
        <w:rPr/>
        <w:t>по       критериям:       достоверность       (реальность),       соответствие       правилу      (алгоритму),</w:t>
      </w:r>
      <w:r>
        <w:rPr>
          <w:spacing w:val="-57"/>
        </w:rPr>
        <w:t xml:space="preserve"> </w:t>
      </w:r>
      <w:r>
        <w:rPr/>
        <w:t>а</w:t>
      </w:r>
      <w:r>
        <w:rPr>
          <w:spacing w:val="-2"/>
        </w:rPr>
        <w:t xml:space="preserve"> </w:t>
      </w:r>
      <w:r>
        <w:rPr/>
        <w:t>также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помощью калькулятора;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находить</w:t>
      </w:r>
      <w:r>
        <w:rPr>
          <w:spacing w:val="-1"/>
        </w:rPr>
        <w:t xml:space="preserve"> </w:t>
      </w:r>
      <w:r>
        <w:rPr/>
        <w:t>долю</w:t>
      </w:r>
      <w:r>
        <w:rPr>
          <w:spacing w:val="-1"/>
        </w:rPr>
        <w:t xml:space="preserve"> </w:t>
      </w:r>
      <w:r>
        <w:rPr/>
        <w:t>величины,</w:t>
      </w:r>
      <w:r>
        <w:rPr>
          <w:spacing w:val="-2"/>
        </w:rPr>
        <w:t xml:space="preserve"> </w:t>
      </w:r>
      <w:r>
        <w:rPr/>
        <w:t>величину</w:t>
      </w:r>
      <w:r>
        <w:rPr>
          <w:spacing w:val="-6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ее</w:t>
      </w:r>
      <w:r>
        <w:rPr>
          <w:spacing w:val="-3"/>
        </w:rPr>
        <w:t xml:space="preserve"> </w:t>
      </w:r>
      <w:r>
        <w:rPr/>
        <w:t>доле;</w:t>
      </w:r>
    </w:p>
    <w:p>
      <w:pPr>
        <w:pStyle w:val="Style14"/>
        <w:spacing w:before="137" w:after="0"/>
        <w:ind w:left="941" w:hanging="0"/>
        <w:rPr>
          <w:sz w:val="24"/>
        </w:rPr>
      </w:pPr>
      <w:r>
        <w:rPr/>
        <w:t>находить</w:t>
      </w:r>
      <w:r>
        <w:rPr>
          <w:spacing w:val="-4"/>
        </w:rPr>
        <w:t xml:space="preserve"> </w:t>
      </w:r>
      <w:r>
        <w:rPr/>
        <w:t>неизвестный</w:t>
      </w:r>
      <w:r>
        <w:rPr>
          <w:spacing w:val="-5"/>
        </w:rPr>
        <w:t xml:space="preserve"> </w:t>
      </w:r>
      <w:r>
        <w:rPr/>
        <w:t>компонент</w:t>
      </w:r>
      <w:r>
        <w:rPr>
          <w:spacing w:val="-3"/>
        </w:rPr>
        <w:t xml:space="preserve"> </w:t>
      </w:r>
      <w:r>
        <w:rPr/>
        <w:t>арифметического</w:t>
      </w:r>
      <w:r>
        <w:rPr>
          <w:spacing w:val="-3"/>
        </w:rPr>
        <w:t xml:space="preserve"> </w:t>
      </w:r>
      <w:r>
        <w:rPr/>
        <w:t>действия;</w:t>
      </w:r>
    </w:p>
    <w:p>
      <w:pPr>
        <w:pStyle w:val="Style14"/>
        <w:spacing w:lineRule="auto" w:line="360" w:before="139" w:after="0"/>
        <w:ind w:left="232" w:right="170" w:firstLine="708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единицы</w:t>
      </w:r>
      <w:r>
        <w:rPr>
          <w:spacing w:val="1"/>
        </w:rPr>
        <w:t xml:space="preserve"> </w:t>
      </w:r>
      <w:r>
        <w:rPr/>
        <w:t>величин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(длина,</w:t>
      </w:r>
      <w:r>
        <w:rPr>
          <w:spacing w:val="1"/>
        </w:rPr>
        <w:t xml:space="preserve"> </w:t>
      </w:r>
      <w:r>
        <w:rPr/>
        <w:t>масса,</w:t>
      </w:r>
      <w:r>
        <w:rPr>
          <w:spacing w:val="1"/>
        </w:rPr>
        <w:t xml:space="preserve"> </w:t>
      </w:r>
      <w:r>
        <w:rPr/>
        <w:t>время,</w:t>
      </w:r>
      <w:r>
        <w:rPr>
          <w:spacing w:val="1"/>
        </w:rPr>
        <w:t xml:space="preserve"> </w:t>
      </w:r>
      <w:r>
        <w:rPr/>
        <w:t>вместимость,</w:t>
      </w:r>
      <w:r>
        <w:rPr>
          <w:spacing w:val="1"/>
        </w:rPr>
        <w:t xml:space="preserve"> </w:t>
      </w:r>
      <w:r>
        <w:rPr/>
        <w:t>стоимость,</w:t>
      </w:r>
      <w:r>
        <w:rPr>
          <w:spacing w:val="-1"/>
        </w:rPr>
        <w:t xml:space="preserve"> </w:t>
      </w:r>
      <w:r>
        <w:rPr/>
        <w:t>площадь, скорость);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использовать при решении задач единицы длины (миллиметр, сантиметр, дециметр, метр,</w:t>
      </w:r>
      <w:r>
        <w:rPr>
          <w:spacing w:val="1"/>
        </w:rPr>
        <w:t xml:space="preserve"> </w:t>
      </w:r>
      <w:r>
        <w:rPr/>
        <w:t>километр),</w:t>
      </w:r>
      <w:r>
        <w:rPr>
          <w:spacing w:val="1"/>
        </w:rPr>
        <w:t xml:space="preserve"> </w:t>
      </w:r>
      <w:r>
        <w:rPr/>
        <w:t>массы</w:t>
      </w:r>
      <w:r>
        <w:rPr>
          <w:spacing w:val="1"/>
        </w:rPr>
        <w:t xml:space="preserve"> </w:t>
      </w:r>
      <w:r>
        <w:rPr/>
        <w:t>(грамм,</w:t>
      </w:r>
      <w:r>
        <w:rPr>
          <w:spacing w:val="1"/>
        </w:rPr>
        <w:t xml:space="preserve"> </w:t>
      </w:r>
      <w:r>
        <w:rPr/>
        <w:t>килограмм,</w:t>
      </w:r>
      <w:r>
        <w:rPr>
          <w:spacing w:val="1"/>
        </w:rPr>
        <w:t xml:space="preserve"> </w:t>
      </w:r>
      <w:r>
        <w:rPr/>
        <w:t>центнер,</w:t>
      </w:r>
      <w:r>
        <w:rPr>
          <w:spacing w:val="1"/>
        </w:rPr>
        <w:t xml:space="preserve"> </w:t>
      </w:r>
      <w:r>
        <w:rPr/>
        <w:t>тонна),</w:t>
      </w:r>
      <w:r>
        <w:rPr>
          <w:spacing w:val="1"/>
        </w:rPr>
        <w:t xml:space="preserve"> </w:t>
      </w:r>
      <w:r>
        <w:rPr/>
        <w:t>времени</w:t>
      </w:r>
      <w:r>
        <w:rPr>
          <w:spacing w:val="1"/>
        </w:rPr>
        <w:t xml:space="preserve"> </w:t>
      </w:r>
      <w:r>
        <w:rPr/>
        <w:t>(секунда,</w:t>
      </w:r>
      <w:r>
        <w:rPr>
          <w:spacing w:val="1"/>
        </w:rPr>
        <w:t xml:space="preserve"> </w:t>
      </w:r>
      <w:r>
        <w:rPr/>
        <w:t>минута,</w:t>
      </w:r>
      <w:r>
        <w:rPr>
          <w:spacing w:val="1"/>
        </w:rPr>
        <w:t xml:space="preserve"> </w:t>
      </w:r>
      <w:r>
        <w:rPr/>
        <w:t>час,</w:t>
      </w:r>
      <w:r>
        <w:rPr>
          <w:spacing w:val="1"/>
        </w:rPr>
        <w:t xml:space="preserve"> </w:t>
      </w:r>
      <w:r>
        <w:rPr/>
        <w:t>сутки,</w:t>
      </w:r>
      <w:r>
        <w:rPr>
          <w:spacing w:val="1"/>
        </w:rPr>
        <w:t xml:space="preserve"> </w:t>
      </w:r>
      <w:r>
        <w:rPr/>
        <w:t>неделя, месяц, год), вместимости (литр), стоимости (копейка, рубль), площади (квадратный метр,</w:t>
      </w:r>
      <w:r>
        <w:rPr>
          <w:spacing w:val="1"/>
        </w:rPr>
        <w:t xml:space="preserve"> </w:t>
      </w:r>
      <w:r>
        <w:rPr/>
        <w:t>квадратный</w:t>
      </w:r>
      <w:r>
        <w:rPr>
          <w:spacing w:val="-1"/>
        </w:rPr>
        <w:t xml:space="preserve"> </w:t>
      </w:r>
      <w:r>
        <w:rPr/>
        <w:t>дециметр,</w:t>
      </w:r>
      <w:r>
        <w:rPr>
          <w:spacing w:val="-2"/>
        </w:rPr>
        <w:t xml:space="preserve"> </w:t>
      </w:r>
      <w:r>
        <w:rPr/>
        <w:t>квадратный</w:t>
      </w:r>
      <w:r>
        <w:rPr>
          <w:spacing w:val="-1"/>
        </w:rPr>
        <w:t xml:space="preserve"> </w:t>
      </w:r>
      <w:r>
        <w:rPr/>
        <w:t>сантиметр), скорости</w:t>
      </w:r>
      <w:r>
        <w:rPr>
          <w:spacing w:val="1"/>
        </w:rPr>
        <w:t xml:space="preserve"> </w:t>
      </w:r>
      <w:r>
        <w:rPr/>
        <w:t>(километр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час);</w:t>
      </w:r>
    </w:p>
    <w:p>
      <w:pPr>
        <w:pStyle w:val="Style14"/>
        <w:spacing w:lineRule="auto" w:line="360" w:before="1" w:after="0"/>
        <w:ind w:left="232" w:right="172" w:firstLine="708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текстовых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соотношения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скоростью,</w:t>
      </w:r>
      <w:r>
        <w:rPr>
          <w:spacing w:val="1"/>
        </w:rPr>
        <w:t xml:space="preserve"> </w:t>
      </w:r>
      <w:r>
        <w:rPr/>
        <w:t>временем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пройденным</w:t>
      </w:r>
      <w:r>
        <w:rPr>
          <w:spacing w:val="1"/>
        </w:rPr>
        <w:t xml:space="preserve"> </w:t>
      </w:r>
      <w:r>
        <w:rPr/>
        <w:t>путем,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производительностью,</w:t>
      </w:r>
      <w:r>
        <w:rPr>
          <w:spacing w:val="1"/>
        </w:rPr>
        <w:t xml:space="preserve"> </w:t>
      </w:r>
      <w:r>
        <w:rPr/>
        <w:t>временем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объёмом</w:t>
      </w:r>
      <w:r>
        <w:rPr>
          <w:spacing w:val="-2"/>
        </w:rPr>
        <w:t xml:space="preserve"> </w:t>
      </w:r>
      <w:r>
        <w:rPr/>
        <w:t>работы;</w:t>
      </w:r>
    </w:p>
    <w:p>
      <w:pPr>
        <w:sectPr>
          <w:headerReference w:type="default" r:id="rId12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71" w:firstLine="708"/>
        <w:rPr>
          <w:sz w:val="24"/>
        </w:rPr>
      </w:pPr>
      <w:r>
        <w:rPr/>
        <w:t>определять с помощью цифровых и аналоговых приборов массу предмета, температуру</w:t>
      </w:r>
      <w:r>
        <w:rPr>
          <w:spacing w:val="1"/>
        </w:rPr>
        <w:t xml:space="preserve"> </w:t>
      </w:r>
      <w:r>
        <w:rPr/>
        <w:t>(например, воды, воздуха в помещении), скорость движения транспортного средства, вместимость</w:t>
      </w:r>
      <w:r>
        <w:rPr>
          <w:spacing w:val="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помощью измерительных сосудов,</w:t>
      </w:r>
      <w:r>
        <w:rPr>
          <w:spacing w:val="-1"/>
        </w:rPr>
        <w:t xml:space="preserve"> </w:t>
      </w:r>
      <w:r>
        <w:rPr/>
        <w:t>прикидку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оценку</w:t>
      </w:r>
      <w:r>
        <w:rPr>
          <w:spacing w:val="-8"/>
        </w:rPr>
        <w:t xml:space="preserve"> </w:t>
      </w:r>
      <w:r>
        <w:rPr/>
        <w:t>результата</w:t>
      </w:r>
      <w:r>
        <w:rPr>
          <w:spacing w:val="-1"/>
        </w:rPr>
        <w:t xml:space="preserve"> </w:t>
      </w:r>
      <w:r>
        <w:rPr/>
        <w:t>измерений;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8" w:firstLine="708"/>
        <w:rPr>
          <w:sz w:val="24"/>
        </w:rPr>
      </w:pPr>
      <w:r>
        <w:rPr/>
        <w:t>решать текстовые задачи в 1–3 действия, выполнять преобразование заданных величин,</w:t>
      </w:r>
      <w:r>
        <w:rPr>
          <w:spacing w:val="1"/>
        </w:rPr>
        <w:t xml:space="preserve"> </w:t>
      </w:r>
      <w:r>
        <w:rPr/>
        <w:t>выбирать       при       решении       подходящие       способы       вычисления,       сочетая       устные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письменные</w:t>
      </w:r>
      <w:r>
        <w:rPr>
          <w:spacing w:val="1"/>
        </w:rPr>
        <w:t xml:space="preserve"> </w:t>
      </w:r>
      <w:r>
        <w:rPr/>
        <w:t>вычисления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используя,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необходимости,</w:t>
      </w:r>
      <w:r>
        <w:rPr>
          <w:spacing w:val="1"/>
        </w:rPr>
        <w:t xml:space="preserve"> </w:t>
      </w:r>
      <w:r>
        <w:rPr/>
        <w:t>вычислительные</w:t>
      </w:r>
      <w:r>
        <w:rPr>
          <w:spacing w:val="1"/>
        </w:rPr>
        <w:t xml:space="preserve"> </w:t>
      </w:r>
      <w:r>
        <w:rPr/>
        <w:t>устройства,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-2"/>
        </w:rPr>
        <w:t xml:space="preserve"> </w:t>
      </w:r>
      <w:r>
        <w:rPr/>
        <w:t>полученный</w:t>
      </w:r>
      <w:r>
        <w:rPr>
          <w:spacing w:val="-1"/>
        </w:rPr>
        <w:t xml:space="preserve"> </w:t>
      </w:r>
      <w:r>
        <w:rPr/>
        <w:t>результат по</w:t>
      </w:r>
      <w:r>
        <w:rPr>
          <w:spacing w:val="-1"/>
        </w:rPr>
        <w:t xml:space="preserve"> </w:t>
      </w:r>
      <w:r>
        <w:rPr/>
        <w:t>критериям: реальность,</w:t>
      </w:r>
      <w:r>
        <w:rPr>
          <w:spacing w:val="-1"/>
        </w:rPr>
        <w:t xml:space="preserve"> </w:t>
      </w:r>
      <w:r>
        <w:rPr/>
        <w:t>соответствие</w:t>
      </w:r>
      <w:r>
        <w:rPr>
          <w:spacing w:val="1"/>
        </w:rPr>
        <w:t xml:space="preserve"> </w:t>
      </w:r>
      <w:r>
        <w:rPr/>
        <w:t>условию;</w:t>
      </w:r>
    </w:p>
    <w:p>
      <w:pPr>
        <w:pStyle w:val="Style14"/>
        <w:tabs>
          <w:tab w:val="clear" w:pos="720"/>
          <w:tab w:val="left" w:pos="2300" w:leader="none"/>
          <w:tab w:val="left" w:pos="3989" w:leader="none"/>
          <w:tab w:val="left" w:pos="6004" w:leader="none"/>
          <w:tab w:val="left" w:pos="7815" w:leader="none"/>
          <w:tab w:val="left" w:pos="8703" w:leader="none"/>
          <w:tab w:val="left" w:pos="9858" w:leader="none"/>
        </w:tabs>
        <w:spacing w:lineRule="auto" w:line="360"/>
        <w:ind w:left="232" w:right="164" w:firstLine="708"/>
        <w:rPr>
          <w:sz w:val="24"/>
        </w:rPr>
      </w:pPr>
      <w:r>
        <w:rPr/>
        <w:t>решать практические задачи, связанные с повседневной жизнью (например, покупка товара,</w:t>
      </w:r>
      <w:r>
        <w:rPr>
          <w:spacing w:val="-57"/>
        </w:rPr>
        <w:t xml:space="preserve"> </w:t>
      </w:r>
      <w:r>
        <w:rPr/>
        <w:t>определение</w:t>
        <w:tab/>
        <w:t>времени,</w:t>
        <w:tab/>
        <w:t>выполнение</w:t>
        <w:tab/>
        <w:t>расчётов),</w:t>
        <w:tab/>
        <w:t>в</w:t>
        <w:tab/>
        <w:t>том</w:t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rPr/>
        <w:t xml:space="preserve">с       избыточными       данными,      </w:t>
      </w:r>
      <w:r>
        <w:rPr>
          <w:spacing w:val="1"/>
        </w:rPr>
        <w:t xml:space="preserve"> </w:t>
      </w:r>
      <w:r>
        <w:rPr/>
        <w:t xml:space="preserve">находить      </w:t>
      </w:r>
      <w:r>
        <w:rPr>
          <w:spacing w:val="1"/>
        </w:rPr>
        <w:t xml:space="preserve"> </w:t>
      </w:r>
      <w:r>
        <w:rPr/>
        <w:t>недостающую        информацию        (например,</w:t>
      </w:r>
      <w:r>
        <w:rPr>
          <w:spacing w:val="1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таблиц, схем), находить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-3"/>
        </w:rPr>
        <w:t xml:space="preserve"> </w:t>
      </w:r>
      <w:r>
        <w:rPr/>
        <w:t>способы решения;</w:t>
      </w:r>
    </w:p>
    <w:p>
      <w:pPr>
        <w:pStyle w:val="Style14"/>
        <w:spacing w:lineRule="auto" w:line="360"/>
        <w:ind w:left="232" w:right="176" w:firstLine="708"/>
        <w:rPr>
          <w:sz w:val="24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окружность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круг,</w:t>
      </w:r>
      <w:r>
        <w:rPr>
          <w:spacing w:val="1"/>
        </w:rPr>
        <w:t xml:space="preserve"> </w:t>
      </w:r>
      <w:r>
        <w:rPr/>
        <w:t>изображать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циркуля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линейки</w:t>
      </w:r>
      <w:r>
        <w:rPr>
          <w:spacing w:val="1"/>
        </w:rPr>
        <w:t xml:space="preserve"> </w:t>
      </w:r>
      <w:r>
        <w:rPr/>
        <w:t>окружность</w:t>
      </w:r>
      <w:r>
        <w:rPr>
          <w:spacing w:val="1"/>
        </w:rPr>
        <w:t xml:space="preserve"> </w:t>
      </w:r>
      <w:r>
        <w:rPr/>
        <w:t>заданного</w:t>
      </w:r>
      <w:r>
        <w:rPr>
          <w:spacing w:val="-1"/>
        </w:rPr>
        <w:t xml:space="preserve"> </w:t>
      </w:r>
      <w:r>
        <w:rPr/>
        <w:t>радиуса;</w:t>
      </w:r>
    </w:p>
    <w:p>
      <w:pPr>
        <w:pStyle w:val="Style14"/>
        <w:spacing w:lineRule="auto" w:line="360" w:before="1" w:after="0"/>
        <w:ind w:left="232" w:right="167" w:firstLine="708"/>
        <w:rPr>
          <w:sz w:val="24"/>
        </w:rPr>
      </w:pPr>
      <w:r>
        <w:rPr/>
        <w:t>различать изображения простейших пространственных фигур (шар, куб, цилиндр, конус,</w:t>
      </w:r>
      <w:r>
        <w:rPr>
          <w:spacing w:val="1"/>
        </w:rPr>
        <w:t xml:space="preserve"> </w:t>
      </w:r>
      <w:r>
        <w:rPr/>
        <w:t>пирамида),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простейших</w:t>
      </w:r>
      <w:r>
        <w:rPr>
          <w:spacing w:val="1"/>
        </w:rPr>
        <w:t xml:space="preserve"> </w:t>
      </w:r>
      <w:r>
        <w:rPr/>
        <w:t>случаях</w:t>
      </w:r>
      <w:r>
        <w:rPr>
          <w:spacing w:val="1"/>
        </w:rPr>
        <w:t xml:space="preserve"> </w:t>
      </w:r>
      <w:r>
        <w:rPr/>
        <w:t>проекции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окружающего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плоскость (пол, стену);</w:t>
      </w:r>
    </w:p>
    <w:p>
      <w:pPr>
        <w:pStyle w:val="Style14"/>
        <w:spacing w:lineRule="auto" w:line="360" w:before="1" w:after="0"/>
        <w:ind w:left="232" w:right="164" w:firstLine="708"/>
        <w:rPr>
          <w:sz w:val="24"/>
        </w:rPr>
      </w:pPr>
      <w:r>
        <w:rPr/>
        <w:t>выполнять разбиение (показывать на рисунке, чертеже) простейшей составной фигуры на</w:t>
      </w:r>
      <w:r>
        <w:rPr>
          <w:spacing w:val="1"/>
        </w:rPr>
        <w:t xml:space="preserve"> </w:t>
      </w:r>
      <w:r>
        <w:rPr/>
        <w:t>прямоугольники (квадраты),</w:t>
      </w:r>
      <w:r>
        <w:rPr>
          <w:spacing w:val="1"/>
        </w:rPr>
        <w:t xml:space="preserve"> </w:t>
      </w:r>
      <w:r>
        <w:rPr/>
        <w:t>находить периметр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площадь</w:t>
      </w:r>
      <w:r>
        <w:rPr>
          <w:spacing w:val="1"/>
        </w:rPr>
        <w:t xml:space="preserve"> </w:t>
      </w:r>
      <w:r>
        <w:rPr/>
        <w:t>фигур,</w:t>
      </w:r>
      <w:r>
        <w:rPr>
          <w:spacing w:val="1"/>
        </w:rPr>
        <w:t xml:space="preserve"> </w:t>
      </w:r>
      <w:r>
        <w:rPr/>
        <w:t>составленных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двух-трех</w:t>
      </w:r>
      <w:r>
        <w:rPr>
          <w:spacing w:val="1"/>
        </w:rPr>
        <w:t xml:space="preserve"> </w:t>
      </w:r>
      <w:r>
        <w:rPr/>
        <w:t>прямоугольников</w:t>
      </w:r>
      <w:r>
        <w:rPr>
          <w:spacing w:val="-1"/>
        </w:rPr>
        <w:t xml:space="preserve"> </w:t>
      </w:r>
      <w:r>
        <w:rPr/>
        <w:t>(квадратов);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распознавать верные (истинные) и неверные (ложные) утверждения, приводить пример,</w:t>
      </w:r>
      <w:r>
        <w:rPr>
          <w:spacing w:val="1"/>
        </w:rPr>
        <w:t xml:space="preserve"> </w:t>
      </w:r>
      <w:r>
        <w:rPr/>
        <w:t>контрпример;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формулировать</w:t>
      </w:r>
      <w:r>
        <w:rPr>
          <w:spacing w:val="1"/>
        </w:rPr>
        <w:t xml:space="preserve"> </w:t>
      </w:r>
      <w:r>
        <w:rPr/>
        <w:t>утверждение</w:t>
      </w:r>
      <w:r>
        <w:rPr>
          <w:spacing w:val="1"/>
        </w:rPr>
        <w:t xml:space="preserve"> </w:t>
      </w:r>
      <w:r>
        <w:rPr/>
        <w:t>(вывод),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1"/>
        </w:rPr>
        <w:t xml:space="preserve"> </w:t>
      </w:r>
      <w:r>
        <w:rPr/>
        <w:t>логические</w:t>
      </w:r>
      <w:r>
        <w:rPr>
          <w:spacing w:val="1"/>
        </w:rPr>
        <w:t xml:space="preserve"> </w:t>
      </w:r>
      <w:r>
        <w:rPr/>
        <w:t>рассуждения</w:t>
      </w:r>
      <w:r>
        <w:rPr>
          <w:spacing w:val="1"/>
        </w:rPr>
        <w:t xml:space="preserve"> </w:t>
      </w:r>
      <w:r>
        <w:rPr/>
        <w:t>(двух-</w:t>
      </w:r>
      <w:r>
        <w:rPr>
          <w:spacing w:val="-57"/>
        </w:rPr>
        <w:t xml:space="preserve"> </w:t>
      </w:r>
      <w:r>
        <w:rPr/>
        <w:t>трехшаговые);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классифицировать объекты по заданным или самостоятельно установленным одному-двум</w:t>
      </w:r>
      <w:r>
        <w:rPr>
          <w:spacing w:val="1"/>
        </w:rPr>
        <w:t xml:space="preserve"> </w:t>
      </w:r>
      <w:r>
        <w:rPr/>
        <w:t>признакам;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>извлекать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заданий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 xml:space="preserve">представленную       </w:t>
      </w:r>
      <w:r>
        <w:rPr>
          <w:spacing w:val="46"/>
        </w:rPr>
        <w:t xml:space="preserve"> </w:t>
      </w:r>
      <w:r>
        <w:rPr/>
        <w:t xml:space="preserve">на        </w:t>
      </w:r>
      <w:r>
        <w:rPr>
          <w:spacing w:val="42"/>
        </w:rPr>
        <w:t xml:space="preserve"> </w:t>
      </w:r>
      <w:r>
        <w:rPr/>
        <w:t xml:space="preserve">простейших        </w:t>
      </w:r>
      <w:r>
        <w:rPr>
          <w:spacing w:val="44"/>
        </w:rPr>
        <w:t xml:space="preserve"> </w:t>
      </w:r>
      <w:r>
        <w:rPr/>
        <w:t xml:space="preserve">столбчатых        </w:t>
      </w:r>
      <w:r>
        <w:rPr>
          <w:spacing w:val="43"/>
        </w:rPr>
        <w:t xml:space="preserve"> </w:t>
      </w:r>
      <w:r>
        <w:rPr/>
        <w:t xml:space="preserve">диаграммах,        </w:t>
      </w:r>
      <w:r>
        <w:rPr>
          <w:spacing w:val="44"/>
        </w:rPr>
        <w:t xml:space="preserve"> </w:t>
      </w:r>
      <w:r>
        <w:rPr/>
        <w:t xml:space="preserve">в        </w:t>
      </w:r>
      <w:r>
        <w:rPr>
          <w:spacing w:val="49"/>
        </w:rPr>
        <w:t xml:space="preserve"> </w:t>
      </w:r>
      <w:r>
        <w:rPr/>
        <w:t>таблицах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данными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реальных</w:t>
      </w:r>
      <w:r>
        <w:rPr>
          <w:spacing w:val="1"/>
        </w:rPr>
        <w:t xml:space="preserve"> </w:t>
      </w:r>
      <w:r>
        <w:rPr/>
        <w:t>процессах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явлениях</w:t>
      </w:r>
      <w:r>
        <w:rPr>
          <w:spacing w:val="1"/>
        </w:rPr>
        <w:t xml:space="preserve"> </w:t>
      </w:r>
      <w:r>
        <w:rPr/>
        <w:t>окружающего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календарь,</w:t>
      </w:r>
      <w:r>
        <w:rPr>
          <w:spacing w:val="1"/>
        </w:rPr>
        <w:t xml:space="preserve"> </w:t>
      </w:r>
      <w:r>
        <w:rPr/>
        <w:t>расписание),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предметах повседневной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-4"/>
        </w:rPr>
        <w:t xml:space="preserve"> </w:t>
      </w:r>
      <w:r>
        <w:rPr/>
        <w:t>(например,</w:t>
      </w:r>
      <w:r>
        <w:rPr>
          <w:spacing w:val="-2"/>
        </w:rPr>
        <w:t xml:space="preserve"> </w:t>
      </w:r>
      <w:r>
        <w:rPr/>
        <w:t>счет,</w:t>
      </w:r>
      <w:r>
        <w:rPr>
          <w:spacing w:val="-1"/>
        </w:rPr>
        <w:t xml:space="preserve"> </w:t>
      </w:r>
      <w:r>
        <w:rPr/>
        <w:t>меню, прайс-лист,</w:t>
      </w:r>
      <w:r>
        <w:rPr>
          <w:spacing w:val="-2"/>
        </w:rPr>
        <w:t xml:space="preserve"> </w:t>
      </w:r>
      <w:r>
        <w:rPr/>
        <w:t>объявление);</w:t>
      </w:r>
    </w:p>
    <w:p>
      <w:pPr>
        <w:pStyle w:val="Style14"/>
        <w:ind w:left="941" w:hanging="0"/>
        <w:rPr>
          <w:sz w:val="24"/>
        </w:rPr>
      </w:pPr>
      <w:r>
        <w:rPr/>
        <w:t>заполнять</w:t>
      </w:r>
      <w:r>
        <w:rPr>
          <w:spacing w:val="-5"/>
        </w:rPr>
        <w:t xml:space="preserve"> </w:t>
      </w:r>
      <w:r>
        <w:rPr/>
        <w:t>данными</w:t>
      </w:r>
      <w:r>
        <w:rPr>
          <w:spacing w:val="-4"/>
        </w:rPr>
        <w:t xml:space="preserve"> </w:t>
      </w:r>
      <w:r>
        <w:rPr/>
        <w:t>предложенную</w:t>
      </w:r>
      <w:r>
        <w:rPr>
          <w:spacing w:val="-5"/>
        </w:rPr>
        <w:t xml:space="preserve"> </w:t>
      </w:r>
      <w:r>
        <w:rPr/>
        <w:t>таблицу,</w:t>
      </w:r>
      <w:r>
        <w:rPr>
          <w:spacing w:val="-4"/>
        </w:rPr>
        <w:t xml:space="preserve"> </w:t>
      </w:r>
      <w:r>
        <w:rPr/>
        <w:t>столбчатую</w:t>
      </w:r>
      <w:r>
        <w:rPr>
          <w:spacing w:val="-5"/>
        </w:rPr>
        <w:t xml:space="preserve"> </w:t>
      </w:r>
      <w:r>
        <w:rPr/>
        <w:t>диаграмму;</w:t>
      </w:r>
    </w:p>
    <w:p>
      <w:pPr>
        <w:pStyle w:val="Style14"/>
        <w:spacing w:lineRule="auto" w:line="360" w:before="137" w:after="0"/>
        <w:ind w:left="232" w:right="169" w:firstLine="708"/>
        <w:rPr>
          <w:sz w:val="24"/>
        </w:rPr>
      </w:pPr>
      <w:r>
        <w:rPr/>
        <w:t>использовать формализованные описания последовательности действий (алгоритм, план,</w:t>
      </w:r>
      <w:r>
        <w:rPr>
          <w:spacing w:val="1"/>
        </w:rPr>
        <w:t xml:space="preserve"> </w:t>
      </w:r>
      <w:r>
        <w:rPr/>
        <w:t>схема)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практических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1"/>
        </w:rPr>
        <w:t xml:space="preserve"> </w:t>
      </w:r>
      <w:r>
        <w:rPr/>
        <w:t>ситуациях,</w:t>
      </w:r>
      <w:r>
        <w:rPr>
          <w:spacing w:val="-2"/>
        </w:rPr>
        <w:t xml:space="preserve"> </w:t>
      </w:r>
      <w:r>
        <w:rPr/>
        <w:t>дополнять</w:t>
      </w:r>
      <w:r>
        <w:rPr>
          <w:spacing w:val="-2"/>
        </w:rPr>
        <w:t xml:space="preserve"> </w:t>
      </w:r>
      <w:r>
        <w:rPr/>
        <w:t>алгоритм, упорядочивать</w:t>
      </w:r>
      <w:r>
        <w:rPr>
          <w:spacing w:val="-1"/>
        </w:rPr>
        <w:t xml:space="preserve"> </w:t>
      </w:r>
      <w:r>
        <w:rPr/>
        <w:t>шаги</w:t>
      </w:r>
      <w:r>
        <w:rPr>
          <w:spacing w:val="-2"/>
        </w:rPr>
        <w:t xml:space="preserve"> </w:t>
      </w:r>
      <w:r>
        <w:rPr/>
        <w:t>алгоритма;</w:t>
      </w:r>
    </w:p>
    <w:p>
      <w:pPr>
        <w:pStyle w:val="Style14"/>
        <w:ind w:left="941" w:hanging="0"/>
        <w:rPr>
          <w:sz w:val="24"/>
        </w:rPr>
      </w:pPr>
      <w:r>
        <w:rPr/>
        <w:t>составлять</w:t>
      </w:r>
      <w:r>
        <w:rPr>
          <w:spacing w:val="-3"/>
        </w:rPr>
        <w:t xml:space="preserve"> </w:t>
      </w:r>
      <w:r>
        <w:rPr/>
        <w:t>модель</w:t>
      </w:r>
      <w:r>
        <w:rPr>
          <w:spacing w:val="-3"/>
        </w:rPr>
        <w:t xml:space="preserve"> </w:t>
      </w:r>
      <w:r>
        <w:rPr/>
        <w:t>текстовой</w:t>
      </w:r>
      <w:r>
        <w:rPr>
          <w:spacing w:val="-2"/>
        </w:rPr>
        <w:t xml:space="preserve"> </w:t>
      </w:r>
      <w:r>
        <w:rPr/>
        <w:t>задачи,</w:t>
      </w:r>
      <w:r>
        <w:rPr>
          <w:spacing w:val="-3"/>
        </w:rPr>
        <w:t xml:space="preserve"> </w:t>
      </w:r>
      <w:r>
        <w:rPr/>
        <w:t>числовое</w:t>
      </w:r>
      <w:r>
        <w:rPr>
          <w:spacing w:val="-4"/>
        </w:rPr>
        <w:t xml:space="preserve"> </w:t>
      </w:r>
      <w:r>
        <w:rPr/>
        <w:t>выражение;</w:t>
      </w:r>
    </w:p>
    <w:p>
      <w:pPr>
        <w:sectPr>
          <w:headerReference w:type="default" r:id="rId13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40" w:after="0"/>
        <w:ind w:left="232" w:right="168" w:firstLine="708"/>
        <w:rPr>
          <w:sz w:val="24"/>
        </w:rPr>
      </w:pPr>
      <w:r>
        <w:rPr/>
        <w:t xml:space="preserve">выбирать    </w:t>
      </w:r>
      <w:r>
        <w:rPr>
          <w:spacing w:val="1"/>
        </w:rPr>
        <w:t xml:space="preserve"> </w:t>
      </w:r>
      <w:r>
        <w:rPr/>
        <w:t xml:space="preserve">рациональное    </w:t>
      </w:r>
      <w:r>
        <w:rPr>
          <w:spacing w:val="1"/>
        </w:rPr>
        <w:t xml:space="preserve"> </w:t>
      </w:r>
      <w:r>
        <w:rPr/>
        <w:t>решение      задачи,      находить      все      верные      решения</w:t>
      </w:r>
      <w:r>
        <w:rPr>
          <w:spacing w:val="1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предложенных.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1"/>
        <w:spacing w:before="90" w:after="0"/>
        <w:ind w:left="941" w:hanging="0"/>
        <w:jc w:val="both"/>
        <w:rPr>
          <w:sz w:val="24"/>
        </w:rPr>
      </w:pPr>
      <w:r>
        <w:rPr>
          <w:b w:val="false"/>
        </w:rPr>
        <w:t>.</w:t>
      </w:r>
      <w:r>
        <w:rPr>
          <w:b w:val="false"/>
          <w:spacing w:val="-3"/>
        </w:rPr>
        <w:t xml:space="preserve"> </w:t>
      </w:r>
      <w:r>
        <w:rPr/>
        <w:t>Федеральная</w:t>
      </w:r>
      <w:r>
        <w:rPr>
          <w:spacing w:val="-2"/>
        </w:rPr>
        <w:t xml:space="preserve"> </w:t>
      </w:r>
      <w:r>
        <w:rPr/>
        <w:t>рабочая</w:t>
      </w:r>
      <w:r>
        <w:rPr>
          <w:spacing w:val="-3"/>
        </w:rPr>
        <w:t xml:space="preserve"> </w:t>
      </w:r>
      <w:r>
        <w:rPr/>
        <w:t>программа</w:t>
      </w:r>
      <w:r>
        <w:rPr>
          <w:spacing w:val="-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учебному</w:t>
      </w:r>
      <w:r>
        <w:rPr>
          <w:spacing w:val="-2"/>
        </w:rPr>
        <w:t xml:space="preserve"> </w:t>
      </w:r>
      <w:r>
        <w:rPr/>
        <w:t>предмету</w:t>
      </w:r>
      <w:r>
        <w:rPr>
          <w:spacing w:val="-2"/>
        </w:rPr>
        <w:t xml:space="preserve"> </w:t>
      </w:r>
      <w:r>
        <w:rPr/>
        <w:t>«Окружающий</w:t>
      </w:r>
      <w:r>
        <w:rPr>
          <w:spacing w:val="-3"/>
        </w:rPr>
        <w:t xml:space="preserve"> </w:t>
      </w:r>
      <w:r>
        <w:rPr/>
        <w:t>мир».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1602" w:leader="none"/>
        </w:tabs>
        <w:spacing w:lineRule="auto" w:line="348" w:before="139" w:after="0"/>
        <w:ind w:left="232" w:right="160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(«Окружающий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 – программа по окружающему миру, окружающий мир) 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 содержание обучения, планируемые результаты освоения программы по 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миру.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1602" w:leader="none"/>
        </w:tabs>
        <w:spacing w:lineRule="auto" w:line="348"/>
        <w:ind w:left="232" w:right="169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учебного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обучающимися;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подходы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результатам.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1602" w:leader="none"/>
          <w:tab w:val="left" w:pos="3649" w:leader="none"/>
          <w:tab w:val="left" w:pos="5388" w:leader="none"/>
          <w:tab w:val="left" w:pos="7334" w:leader="none"/>
          <w:tab w:val="left" w:pos="9805" w:leader="none"/>
        </w:tabs>
        <w:spacing w:lineRule="auto" w:line="348"/>
        <w:ind w:left="232" w:right="162" w:firstLine="708"/>
        <w:jc w:val="both"/>
        <w:rPr>
          <w:sz w:val="24"/>
        </w:rPr>
      </w:pPr>
      <w:r>
        <w:rPr>
          <w:sz w:val="24"/>
        </w:rPr>
        <w:t>Содержание</w:t>
        <w:tab/>
        <w:t>обучения</w:t>
        <w:tab/>
        <w:t>раскрывает</w:t>
        <w:tab/>
        <w:t>содержательные</w:t>
        <w:tab/>
        <w:t>линии</w:t>
      </w:r>
      <w:r>
        <w:rPr>
          <w:spacing w:val="-58"/>
          <w:sz w:val="24"/>
        </w:rPr>
        <w:t xml:space="preserve"> </w:t>
      </w:r>
      <w:r>
        <w:rPr>
          <w:sz w:val="24"/>
        </w:rPr>
        <w:t>для обязательного изучения окружающего мира в каждом классе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4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4"/>
          <w:sz w:val="24"/>
        </w:rPr>
        <w:t xml:space="preserve"> </w:t>
      </w:r>
      <w:r>
        <w:rPr>
          <w:sz w:val="24"/>
        </w:rPr>
        <w:t>мира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4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3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58"/>
          <w:sz w:val="24"/>
        </w:rPr>
        <w:t xml:space="preserve"> </w:t>
      </w:r>
      <w:r>
        <w:rPr>
          <w:sz w:val="24"/>
        </w:rPr>
        <w:t>В 1 и 2 классах предлагается пропедевтический уровень формирования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их 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начинается.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1602" w:leader="none"/>
        </w:tabs>
        <w:spacing w:lineRule="auto" w:line="348"/>
        <w:ind w:left="232" w:right="169" w:firstLine="708"/>
        <w:jc w:val="both"/>
        <w:rPr>
          <w:sz w:val="24"/>
        </w:rPr>
      </w:pPr>
      <w:r>
        <w:rPr>
          <w:sz w:val="24"/>
        </w:rPr>
        <w:t>Планируемые результаты программы по окружающему миру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  <w:r>
        <w:rPr>
          <w:spacing w:val="17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а</w:t>
      </w:r>
      <w:r>
        <w:rPr>
          <w:spacing w:val="17"/>
          <w:sz w:val="24"/>
        </w:rPr>
        <w:t xml:space="preserve"> </w:t>
      </w:r>
      <w:r>
        <w:rPr>
          <w:sz w:val="24"/>
        </w:rPr>
        <w:t>также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1602" w:leader="none"/>
        </w:tabs>
        <w:spacing w:lineRule="exact" w:line="275"/>
        <w:ind w:left="160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>
      <w:pPr>
        <w:pStyle w:val="ListParagraph"/>
        <w:numPr>
          <w:ilvl w:val="2"/>
          <w:numId w:val="54"/>
        </w:numPr>
        <w:tabs>
          <w:tab w:val="clear" w:pos="720"/>
          <w:tab w:val="left" w:pos="1782" w:leader="none"/>
        </w:tabs>
        <w:spacing w:lineRule="auto" w:line="348" w:before="120" w:after="0"/>
        <w:ind w:left="232" w:right="163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ООП НОО, представленных в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и федеральной программы воспитания.</w:t>
      </w:r>
    </w:p>
    <w:p>
      <w:pPr>
        <w:pStyle w:val="ListParagraph"/>
        <w:numPr>
          <w:ilvl w:val="2"/>
          <w:numId w:val="54"/>
        </w:numPr>
        <w:tabs>
          <w:tab w:val="clear" w:pos="720"/>
          <w:tab w:val="left" w:pos="1782" w:leader="none"/>
        </w:tabs>
        <w:spacing w:lineRule="auto" w:line="348"/>
        <w:ind w:left="232" w:right="170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уровне начального общего образования и направлено на достижение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целей:</w:t>
      </w:r>
    </w:p>
    <w:p>
      <w:pPr>
        <w:pStyle w:val="Style14"/>
        <w:spacing w:lineRule="auto" w:line="348"/>
        <w:ind w:left="232" w:right="164" w:firstLine="708"/>
        <w:rPr>
          <w:sz w:val="24"/>
        </w:rPr>
      </w:pPr>
      <w:r>
        <w:rPr/>
        <w:t>формирование    целостного    взгляда    на    мир,    осознание    места    в    нём    человека</w:t>
      </w:r>
      <w:r>
        <w:rPr>
          <w:spacing w:val="1"/>
        </w:rPr>
        <w:t xml:space="preserve"> </w:t>
      </w:r>
      <w:r>
        <w:rPr/>
        <w:t>на основе целостного взгляда на окружающий мир (природную и социальную среду обитания);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естественнонаучных,</w:t>
      </w:r>
      <w:r>
        <w:rPr>
          <w:spacing w:val="1"/>
        </w:rPr>
        <w:t xml:space="preserve"> </w:t>
      </w:r>
      <w:r>
        <w:rPr/>
        <w:t>обществоведческих,</w:t>
      </w:r>
      <w:r>
        <w:rPr>
          <w:spacing w:val="1"/>
        </w:rPr>
        <w:t xml:space="preserve"> </w:t>
      </w:r>
      <w:r>
        <w:rPr/>
        <w:t>нравственно-этических</w:t>
      </w:r>
      <w:r>
        <w:rPr>
          <w:spacing w:val="1"/>
        </w:rPr>
        <w:t xml:space="preserve"> </w:t>
      </w:r>
      <w:r>
        <w:rPr/>
        <w:t>понятий,</w:t>
      </w:r>
      <w:r>
        <w:rPr>
          <w:spacing w:val="-57"/>
        </w:rPr>
        <w:t xml:space="preserve"> </w:t>
      </w:r>
      <w:r>
        <w:rPr/>
        <w:t>представленных в</w:t>
      </w:r>
      <w:r>
        <w:rPr>
          <w:spacing w:val="-1"/>
        </w:rPr>
        <w:t xml:space="preserve"> </w:t>
      </w:r>
      <w:r>
        <w:rPr/>
        <w:t>содержании данного</w:t>
      </w:r>
      <w:r>
        <w:rPr>
          <w:spacing w:val="4"/>
        </w:rPr>
        <w:t xml:space="preserve"> </w:t>
      </w:r>
      <w:r>
        <w:rPr/>
        <w:t>учебного предмета;</w:t>
      </w:r>
    </w:p>
    <w:p>
      <w:pPr>
        <w:pStyle w:val="Style14"/>
        <w:spacing w:lineRule="auto" w:line="348"/>
        <w:ind w:left="232" w:right="168" w:firstLine="708"/>
        <w:rPr>
          <w:sz w:val="24"/>
        </w:rPr>
      </w:pPr>
      <w:r>
        <w:rPr/>
        <w:t>формирование ценности здоровья человека, его сохранения и укрепления, приверженности</w:t>
      </w:r>
      <w:r>
        <w:rPr>
          <w:spacing w:val="1"/>
        </w:rPr>
        <w:t xml:space="preserve"> </w:t>
      </w:r>
      <w:r>
        <w:rPr/>
        <w:t>здоровому</w:t>
      </w:r>
      <w:r>
        <w:rPr>
          <w:spacing w:val="-5"/>
        </w:rPr>
        <w:t xml:space="preserve"> </w:t>
      </w:r>
      <w:r>
        <w:rPr/>
        <w:t>образу</w:t>
      </w:r>
      <w:r>
        <w:rPr>
          <w:spacing w:val="-5"/>
        </w:rPr>
        <w:t xml:space="preserve"> </w:t>
      </w:r>
      <w:r>
        <w:rPr/>
        <w:t>жизни;</w:t>
      </w:r>
    </w:p>
    <w:p>
      <w:pPr>
        <w:sectPr>
          <w:headerReference w:type="default" r:id="rId13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/>
        <w:ind w:left="232" w:right="165" w:firstLine="708"/>
        <w:rPr>
          <w:sz w:val="24"/>
        </w:rPr>
      </w:pPr>
      <w:r>
        <w:rPr/>
        <w:t>развитие    умений    и   навыков   применять   полученные   знания   в   реальной    учебной</w:t>
      </w:r>
      <w:r>
        <w:rPr>
          <w:spacing w:val="1"/>
        </w:rPr>
        <w:t xml:space="preserve"> </w:t>
      </w:r>
      <w:r>
        <w:rPr/>
        <w:t>и жизненной практике, связанной как с поисково-исследовательской деятельностью (наблюдения,</w:t>
      </w:r>
      <w:r>
        <w:rPr>
          <w:spacing w:val="1"/>
        </w:rPr>
        <w:t xml:space="preserve"> </w:t>
      </w:r>
      <w:r>
        <w:rPr/>
        <w:t>опыты,</w:t>
      </w:r>
      <w:r>
        <w:rPr>
          <w:spacing w:val="1"/>
        </w:rPr>
        <w:t xml:space="preserve"> </w:t>
      </w:r>
      <w:r>
        <w:rPr/>
        <w:t>трудовая</w:t>
      </w:r>
      <w:r>
        <w:rPr>
          <w:spacing w:val="1"/>
        </w:rPr>
        <w:t xml:space="preserve"> </w:t>
      </w:r>
      <w:r>
        <w:rPr/>
        <w:t>деятельность),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творческим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приобретённых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речевой,</w:t>
      </w:r>
      <w:r>
        <w:rPr>
          <w:spacing w:val="-1"/>
        </w:rPr>
        <w:t xml:space="preserve"> </w:t>
      </w:r>
      <w:r>
        <w:rPr/>
        <w:t>изобразительной, художественной деятельности;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62" w:firstLine="708"/>
        <w:rPr>
          <w:sz w:val="24"/>
        </w:rPr>
      </w:pPr>
      <w:r>
        <w:rPr/>
        <w:t>духовно-нравственное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-1"/>
        </w:rPr>
        <w:t xml:space="preserve"> </w:t>
      </w:r>
      <w:r>
        <w:rPr/>
        <w:t>принадлежности</w:t>
      </w:r>
      <w:r>
        <w:rPr>
          <w:spacing w:val="-1"/>
        </w:rPr>
        <w:t xml:space="preserve"> </w:t>
      </w:r>
      <w:r>
        <w:rPr/>
        <w:t>к Российскому</w:t>
      </w:r>
      <w:r>
        <w:rPr>
          <w:spacing w:val="-9"/>
        </w:rPr>
        <w:t xml:space="preserve"> </w:t>
      </w:r>
      <w:r>
        <w:rPr/>
        <w:t>государству, определённому</w:t>
      </w:r>
      <w:r>
        <w:rPr>
          <w:spacing w:val="-5"/>
        </w:rPr>
        <w:t xml:space="preserve"> </w:t>
      </w:r>
      <w:r>
        <w:rPr/>
        <w:t>этносу;</w:t>
      </w:r>
    </w:p>
    <w:p>
      <w:pPr>
        <w:pStyle w:val="Style14"/>
        <w:spacing w:lineRule="auto" w:line="348"/>
        <w:ind w:left="941" w:right="173" w:hanging="0"/>
        <w:rPr>
          <w:sz w:val="24"/>
        </w:rPr>
      </w:pPr>
      <w:r>
        <w:rPr/>
        <w:t>проявление уважения к истории, культуре, традициям народов Российской Федерации;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3"/>
        </w:rPr>
        <w:t xml:space="preserve"> </w:t>
      </w:r>
      <w:r>
        <w:rPr/>
        <w:t>обучающимися</w:t>
      </w:r>
      <w:r>
        <w:rPr>
          <w:spacing w:val="14"/>
        </w:rPr>
        <w:t xml:space="preserve"> </w:t>
      </w:r>
      <w:r>
        <w:rPr/>
        <w:t>мирового</w:t>
      </w:r>
      <w:r>
        <w:rPr>
          <w:spacing w:val="14"/>
        </w:rPr>
        <w:t xml:space="preserve"> </w:t>
      </w:r>
      <w:r>
        <w:rPr/>
        <w:t>культурного</w:t>
      </w:r>
      <w:r>
        <w:rPr>
          <w:spacing w:val="14"/>
        </w:rPr>
        <w:t xml:space="preserve"> </w:t>
      </w:r>
      <w:r>
        <w:rPr/>
        <w:t>опыта</w:t>
      </w:r>
      <w:r>
        <w:rPr>
          <w:spacing w:val="13"/>
        </w:rPr>
        <w:t xml:space="preserve"> </w:t>
      </w:r>
      <w:r>
        <w:rPr/>
        <w:t>по</w:t>
      </w:r>
      <w:r>
        <w:rPr>
          <w:spacing w:val="14"/>
        </w:rPr>
        <w:t xml:space="preserve"> </w:t>
      </w:r>
      <w:r>
        <w:rPr/>
        <w:t>созданию</w:t>
      </w:r>
      <w:r>
        <w:rPr>
          <w:spacing w:val="15"/>
        </w:rPr>
        <w:t xml:space="preserve"> </w:t>
      </w:r>
      <w:r>
        <w:rPr/>
        <w:t>общечеловеческих</w:t>
      </w:r>
    </w:p>
    <w:p>
      <w:pPr>
        <w:pStyle w:val="Style14"/>
        <w:tabs>
          <w:tab w:val="clear" w:pos="720"/>
          <w:tab w:val="left" w:pos="2230" w:leader="none"/>
          <w:tab w:val="left" w:pos="3912" w:leader="none"/>
          <w:tab w:val="left" w:pos="4922" w:leader="none"/>
          <w:tab w:val="left" w:pos="6518" w:leader="none"/>
          <w:tab w:val="left" w:pos="8574" w:leader="none"/>
        </w:tabs>
        <w:spacing w:lineRule="auto" w:line="348" w:before="4" w:after="0"/>
        <w:ind w:left="232" w:right="167" w:hanging="0"/>
        <w:rPr>
          <w:sz w:val="24"/>
        </w:rPr>
      </w:pPr>
      <w:r>
        <w:rPr/>
        <w:t>ценностей,</w:t>
        <w:tab/>
        <w:t>законов</w:t>
        <w:tab/>
        <w:t>и</w:t>
        <w:tab/>
        <w:t>правил</w:t>
        <w:tab/>
        <w:t>построения</w:t>
        <w:tab/>
      </w:r>
      <w:r>
        <w:rPr>
          <w:spacing w:val="-1"/>
        </w:rPr>
        <w:t>взаимоотношений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социуме;</w:t>
      </w:r>
    </w:p>
    <w:p>
      <w:pPr>
        <w:pStyle w:val="Style14"/>
        <w:tabs>
          <w:tab w:val="clear" w:pos="720"/>
          <w:tab w:val="left" w:pos="4149" w:leader="none"/>
          <w:tab w:val="left" w:pos="5960" w:leader="none"/>
          <w:tab w:val="left" w:pos="6756" w:leader="none"/>
          <w:tab w:val="left" w:pos="8282" w:leader="none"/>
          <w:tab w:val="left" w:pos="9076" w:leader="none"/>
        </w:tabs>
        <w:spacing w:lineRule="auto" w:line="348"/>
        <w:ind w:left="232" w:right="163" w:firstLine="708"/>
        <w:rPr>
          <w:sz w:val="24"/>
        </w:rPr>
      </w:pPr>
      <w:r>
        <w:rPr/>
        <w:t xml:space="preserve">обогащение   </w:t>
      </w:r>
      <w:r>
        <w:rPr>
          <w:spacing w:val="50"/>
        </w:rPr>
        <w:t xml:space="preserve"> </w:t>
      </w:r>
      <w:r>
        <w:rPr/>
        <w:t xml:space="preserve">духовного    </w:t>
      </w:r>
      <w:r>
        <w:rPr>
          <w:spacing w:val="49"/>
        </w:rPr>
        <w:t xml:space="preserve"> </w:t>
      </w:r>
      <w:r>
        <w:rPr/>
        <w:t xml:space="preserve">опыта    </w:t>
      </w:r>
      <w:r>
        <w:rPr>
          <w:spacing w:val="49"/>
        </w:rPr>
        <w:t xml:space="preserve"> </w:t>
      </w:r>
      <w:r>
        <w:rPr/>
        <w:t xml:space="preserve">обучающихся,    </w:t>
      </w:r>
      <w:r>
        <w:rPr>
          <w:spacing w:val="47"/>
        </w:rPr>
        <w:t xml:space="preserve"> </w:t>
      </w:r>
      <w:r>
        <w:rPr/>
        <w:t xml:space="preserve">развитие    </w:t>
      </w:r>
      <w:r>
        <w:rPr>
          <w:spacing w:val="49"/>
        </w:rPr>
        <w:t xml:space="preserve"> </w:t>
      </w:r>
      <w:r>
        <w:rPr/>
        <w:t xml:space="preserve">способности    </w:t>
      </w:r>
      <w:r>
        <w:rPr>
          <w:spacing w:val="51"/>
        </w:rPr>
        <w:t xml:space="preserve"> </w:t>
      </w:r>
      <w:r>
        <w:rPr/>
        <w:t>ребёнка</w:t>
      </w:r>
      <w:r>
        <w:rPr>
          <w:spacing w:val="-58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принятия</w:t>
      </w:r>
      <w:r>
        <w:rPr>
          <w:spacing w:val="1"/>
        </w:rPr>
        <w:t xml:space="preserve"> </w:t>
      </w:r>
      <w:r>
        <w:rPr/>
        <w:t>гуманистических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приобретение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эмоционально-положительного</w:t>
        <w:tab/>
        <w:t>отношения</w:t>
        <w:tab/>
        <w:t>к</w:t>
        <w:tab/>
        <w:t>природе</w:t>
        <w:tab/>
        <w:t>в</w:t>
        <w:tab/>
        <w:t>соответствии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экологическими нормами поведения;</w:t>
      </w:r>
    </w:p>
    <w:p>
      <w:pPr>
        <w:pStyle w:val="Style14"/>
        <w:tabs>
          <w:tab w:val="clear" w:pos="720"/>
          <w:tab w:val="left" w:pos="993" w:leader="none"/>
          <w:tab w:val="left" w:pos="2382" w:leader="none"/>
          <w:tab w:val="left" w:pos="4565" w:leader="none"/>
          <w:tab w:val="left" w:pos="6340" w:leader="none"/>
          <w:tab w:val="left" w:pos="7100" w:leader="none"/>
          <w:tab w:val="left" w:pos="7990" w:leader="none"/>
          <w:tab w:val="left" w:pos="9610" w:leader="none"/>
        </w:tabs>
        <w:spacing w:lineRule="auto" w:line="348"/>
        <w:ind w:left="232" w:right="163" w:firstLine="708"/>
        <w:rPr>
          <w:sz w:val="24"/>
        </w:rPr>
      </w:pPr>
      <w:r>
        <w:rPr/>
        <w:t>становление</w:t>
      </w:r>
      <w:r>
        <w:rPr>
          <w:spacing w:val="12"/>
        </w:rPr>
        <w:t xml:space="preserve"> </w:t>
      </w:r>
      <w:r>
        <w:rPr/>
        <w:t>навыков</w:t>
      </w:r>
      <w:r>
        <w:rPr>
          <w:spacing w:val="13"/>
        </w:rPr>
        <w:t xml:space="preserve"> </w:t>
      </w:r>
      <w:r>
        <w:rPr/>
        <w:t>повседневного</w:t>
      </w:r>
      <w:r>
        <w:rPr>
          <w:spacing w:val="13"/>
        </w:rPr>
        <w:t xml:space="preserve"> </w:t>
      </w:r>
      <w:r>
        <w:rPr/>
        <w:t>проявления</w:t>
      </w:r>
      <w:r>
        <w:rPr>
          <w:spacing w:val="13"/>
        </w:rPr>
        <w:t xml:space="preserve"> </w:t>
      </w:r>
      <w:r>
        <w:rPr/>
        <w:t>культуры</w:t>
      </w:r>
      <w:r>
        <w:rPr>
          <w:spacing w:val="13"/>
        </w:rPr>
        <w:t xml:space="preserve"> </w:t>
      </w:r>
      <w:r>
        <w:rPr/>
        <w:t>общения,</w:t>
      </w:r>
      <w:r>
        <w:rPr>
          <w:spacing w:val="13"/>
        </w:rPr>
        <w:t xml:space="preserve"> </w:t>
      </w:r>
      <w:r>
        <w:rPr/>
        <w:t>гуманного</w:t>
      </w:r>
      <w:r>
        <w:rPr>
          <w:spacing w:val="13"/>
        </w:rPr>
        <w:t xml:space="preserve"> </w:t>
      </w:r>
      <w:r>
        <w:rPr/>
        <w:t>отношения</w:t>
      </w:r>
      <w:r>
        <w:rPr>
          <w:spacing w:val="-58"/>
        </w:rPr>
        <w:t xml:space="preserve"> </w:t>
      </w:r>
      <w:r>
        <w:rPr/>
        <w:t>к</w:t>
        <w:tab/>
        <w:t>людям,</w:t>
        <w:tab/>
        <w:t>уважительного</w:t>
        <w:tab/>
        <w:t>отношения</w:t>
        <w:tab/>
        <w:t>к</w:t>
        <w:tab/>
        <w:t>их</w:t>
        <w:tab/>
        <w:t>взглядам,</w:t>
        <w:tab/>
        <w:t>мнению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индивидуальности.</w:t>
      </w:r>
    </w:p>
    <w:p>
      <w:pPr>
        <w:pStyle w:val="ListParagraph"/>
        <w:numPr>
          <w:ilvl w:val="2"/>
          <w:numId w:val="54"/>
        </w:numPr>
        <w:tabs>
          <w:tab w:val="clear" w:pos="720"/>
          <w:tab w:val="left" w:pos="1782" w:leader="none"/>
          <w:tab w:val="left" w:pos="1837" w:leader="none"/>
          <w:tab w:val="left" w:pos="3973" w:leader="none"/>
          <w:tab w:val="left" w:pos="5141" w:leader="none"/>
          <w:tab w:val="left" w:pos="6670" w:leader="none"/>
          <w:tab w:val="left" w:pos="8390" w:leader="none"/>
          <w:tab w:val="left" w:pos="9525" w:leader="none"/>
        </w:tabs>
        <w:spacing w:lineRule="auto" w:line="348"/>
        <w:ind w:left="232" w:right="162" w:firstLine="708"/>
        <w:jc w:val="both"/>
        <w:rPr>
          <w:sz w:val="24"/>
        </w:rPr>
      </w:pP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  <w:tab/>
        <w:t>окружающему</w:t>
        <w:tab/>
        <w:t>миру</w:t>
        <w:tab/>
        <w:t>является</w:t>
        <w:tab/>
        <w:t>раскрытие</w:t>
        <w:tab/>
        <w:t>роли</w:t>
        <w:tab/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природе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обществе,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ознакомление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правилами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поведения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среде   </w:t>
      </w:r>
      <w:r>
        <w:rPr>
          <w:spacing w:val="34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     освоение     общечеловеческих      ценностей      взаимодействия     в      системах:      «Человек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      природа»,      «Человек      и      общество»,      «Человек      и      другие      люди»,      «Человек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 познание». Важнейшей составляющей всех указанных систем является содержание, 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 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 навыков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на основе развивающейся способности предвидеть результаты своих поступков 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ситуации.</w:t>
      </w:r>
    </w:p>
    <w:p>
      <w:pPr>
        <w:pStyle w:val="ListParagraph"/>
        <w:numPr>
          <w:ilvl w:val="2"/>
          <w:numId w:val="54"/>
        </w:numPr>
        <w:tabs>
          <w:tab w:val="clear" w:pos="720"/>
          <w:tab w:val="left" w:pos="1782" w:leader="none"/>
        </w:tabs>
        <w:spacing w:lineRule="auto" w:line="348"/>
        <w:ind w:left="232" w:right="171" w:firstLine="708"/>
        <w:jc w:val="both"/>
        <w:rPr>
          <w:sz w:val="24"/>
        </w:rPr>
      </w:pPr>
      <w:r>
        <w:rPr>
          <w:sz w:val="24"/>
        </w:rPr>
        <w:t xml:space="preserve">Отбор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окружающему     миру     осуществлён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2"/>
          <w:sz w:val="24"/>
        </w:rPr>
        <w:t xml:space="preserve"> </w:t>
      </w:r>
      <w:r>
        <w:rPr>
          <w:sz w:val="24"/>
        </w:rPr>
        <w:t>идей:</w:t>
      </w:r>
    </w:p>
    <w:p>
      <w:pPr>
        <w:pStyle w:val="Style14"/>
        <w:ind w:left="941" w:hanging="0"/>
        <w:rPr>
          <w:sz w:val="24"/>
        </w:rPr>
      </w:pPr>
      <w:r>
        <w:rPr/>
        <w:t>раскрытие</w:t>
      </w:r>
      <w:r>
        <w:rPr>
          <w:spacing w:val="-2"/>
        </w:rPr>
        <w:t xml:space="preserve"> </w:t>
      </w:r>
      <w:r>
        <w:rPr/>
        <w:t>роли человека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природе</w:t>
      </w:r>
      <w:r>
        <w:rPr>
          <w:spacing w:val="-2"/>
        </w:rPr>
        <w:t xml:space="preserve"> </w:t>
      </w:r>
      <w:r>
        <w:rPr/>
        <w:t>и обществе;</w:t>
      </w:r>
    </w:p>
    <w:p>
      <w:pPr>
        <w:pStyle w:val="Style14"/>
        <w:spacing w:before="125" w:after="0"/>
        <w:ind w:left="941" w:hanging="0"/>
        <w:rPr>
          <w:sz w:val="24"/>
        </w:rPr>
      </w:pPr>
      <w:r>
        <w:rPr/>
        <w:t>освоение</w:t>
      </w:r>
      <w:r>
        <w:rPr>
          <w:spacing w:val="26"/>
        </w:rPr>
        <w:t xml:space="preserve"> </w:t>
      </w:r>
      <w:r>
        <w:rPr/>
        <w:t>общечеловеческих</w:t>
      </w:r>
      <w:r>
        <w:rPr>
          <w:spacing w:val="27"/>
        </w:rPr>
        <w:t xml:space="preserve"> </w:t>
      </w:r>
      <w:r>
        <w:rPr/>
        <w:t>ценностей</w:t>
      </w:r>
      <w:r>
        <w:rPr>
          <w:spacing w:val="28"/>
        </w:rPr>
        <w:t xml:space="preserve"> </w:t>
      </w:r>
      <w:r>
        <w:rPr/>
        <w:t>взаимодействия</w:t>
      </w:r>
      <w:r>
        <w:rPr>
          <w:spacing w:val="26"/>
        </w:rPr>
        <w:t xml:space="preserve"> </w:t>
      </w:r>
      <w:r>
        <w:rPr/>
        <w:t>в</w:t>
      </w:r>
      <w:r>
        <w:rPr>
          <w:spacing w:val="27"/>
        </w:rPr>
        <w:t xml:space="preserve"> </w:t>
      </w:r>
      <w:r>
        <w:rPr/>
        <w:t>системах:</w:t>
      </w:r>
      <w:r>
        <w:rPr>
          <w:spacing w:val="28"/>
        </w:rPr>
        <w:t xml:space="preserve"> </w:t>
      </w:r>
      <w:r>
        <w:rPr/>
        <w:t>«Человек</w:t>
      </w:r>
      <w:r>
        <w:rPr>
          <w:spacing w:val="28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природа»,</w:t>
      </w:r>
    </w:p>
    <w:p>
      <w:pPr>
        <w:pStyle w:val="Style14"/>
        <w:tabs>
          <w:tab w:val="clear" w:pos="720"/>
          <w:tab w:val="left" w:pos="1830" w:leader="none"/>
          <w:tab w:val="left" w:pos="2599" w:leader="none"/>
          <w:tab w:val="left" w:pos="4401" w:leader="none"/>
          <w:tab w:val="left" w:pos="5999" w:leader="none"/>
          <w:tab w:val="left" w:pos="6769" w:leader="none"/>
          <w:tab w:val="left" w:pos="8105" w:leader="none"/>
          <w:tab w:val="left" w:pos="9477" w:leader="none"/>
        </w:tabs>
        <w:spacing w:lineRule="auto" w:line="348" w:before="125" w:after="0"/>
        <w:ind w:left="232" w:right="170" w:hanging="0"/>
        <w:rPr>
          <w:sz w:val="24"/>
        </w:rPr>
      </w:pPr>
      <w:r>
        <w:rPr/>
        <w:t>«Человек</w:t>
        <w:tab/>
        <w:t>и</w:t>
        <w:tab/>
        <w:t>общество»,</w:t>
        <w:tab/>
        <w:t>«Человек</w:t>
        <w:tab/>
        <w:t>и</w:t>
        <w:tab/>
        <w:t>другие</w:t>
        <w:tab/>
        <w:t>люди»,</w:t>
        <w:tab/>
      </w:r>
      <w:r>
        <w:rPr>
          <w:spacing w:val="-1"/>
        </w:rPr>
        <w:t>«Человек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самость»,</w:t>
      </w:r>
      <w:r>
        <w:rPr>
          <w:spacing w:val="6"/>
        </w:rPr>
        <w:t xml:space="preserve"> </w:t>
      </w:r>
      <w:r>
        <w:rPr/>
        <w:t>«Человек и</w:t>
      </w:r>
      <w:r>
        <w:rPr>
          <w:spacing w:val="-1"/>
        </w:rPr>
        <w:t xml:space="preserve"> </w:t>
      </w:r>
      <w:r>
        <w:rPr/>
        <w:t>познание».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 xml:space="preserve">Общее  </w:t>
      </w:r>
      <w:r>
        <w:rPr>
          <w:spacing w:val="46"/>
        </w:rPr>
        <w:t xml:space="preserve"> </w:t>
      </w:r>
      <w:r>
        <w:rPr/>
        <w:t xml:space="preserve">число   </w:t>
      </w:r>
      <w:r>
        <w:rPr>
          <w:spacing w:val="46"/>
        </w:rPr>
        <w:t xml:space="preserve"> </w:t>
      </w:r>
      <w:r>
        <w:rPr/>
        <w:t xml:space="preserve">часов,   </w:t>
      </w:r>
      <w:r>
        <w:rPr>
          <w:spacing w:val="48"/>
        </w:rPr>
        <w:t xml:space="preserve"> </w:t>
      </w:r>
      <w:r>
        <w:rPr/>
        <w:t xml:space="preserve">рекомендованных   </w:t>
      </w:r>
      <w:r>
        <w:rPr>
          <w:spacing w:val="46"/>
        </w:rPr>
        <w:t xml:space="preserve"> </w:t>
      </w:r>
      <w:r>
        <w:rPr/>
        <w:t xml:space="preserve">для   </w:t>
      </w:r>
      <w:r>
        <w:rPr>
          <w:spacing w:val="46"/>
        </w:rPr>
        <w:t xml:space="preserve"> </w:t>
      </w:r>
      <w:r>
        <w:rPr/>
        <w:t xml:space="preserve">изучения   </w:t>
      </w:r>
      <w:r>
        <w:rPr>
          <w:spacing w:val="49"/>
        </w:rPr>
        <w:t xml:space="preserve"> </w:t>
      </w:r>
      <w:r>
        <w:rPr/>
        <w:t xml:space="preserve">окружающего   </w:t>
      </w:r>
      <w:r>
        <w:rPr>
          <w:spacing w:val="46"/>
        </w:rPr>
        <w:t xml:space="preserve"> </w:t>
      </w:r>
      <w:r>
        <w:rPr/>
        <w:t xml:space="preserve">мира,   </w:t>
      </w:r>
      <w:r>
        <w:rPr>
          <w:spacing w:val="47"/>
        </w:rPr>
        <w:t xml:space="preserve"> </w:t>
      </w:r>
      <w:r>
        <w:rPr/>
        <w:t>‒</w:t>
      </w:r>
    </w:p>
    <w:p>
      <w:pPr>
        <w:pStyle w:val="Style14"/>
        <w:spacing w:lineRule="auto" w:line="348" w:before="125" w:after="0"/>
        <w:ind w:left="232" w:right="167" w:hanging="0"/>
        <w:rPr>
          <w:sz w:val="24"/>
        </w:rPr>
      </w:pPr>
      <w:r>
        <w:rPr/>
        <w:t>270</w:t>
      </w:r>
      <w:r>
        <w:rPr>
          <w:spacing w:val="90"/>
        </w:rPr>
        <w:t xml:space="preserve"> </w:t>
      </w:r>
      <w:r>
        <w:rPr/>
        <w:t>часов</w:t>
      </w:r>
      <w:r>
        <w:rPr>
          <w:spacing w:val="90"/>
        </w:rPr>
        <w:t xml:space="preserve"> </w:t>
      </w:r>
      <w:r>
        <w:rPr/>
        <w:t>(два</w:t>
      </w:r>
      <w:r>
        <w:rPr>
          <w:spacing w:val="89"/>
        </w:rPr>
        <w:t xml:space="preserve"> </w:t>
      </w:r>
      <w:r>
        <w:rPr/>
        <w:t xml:space="preserve">часа  </w:t>
      </w:r>
      <w:r>
        <w:rPr>
          <w:spacing w:val="31"/>
        </w:rPr>
        <w:t xml:space="preserve"> </w:t>
      </w:r>
      <w:r>
        <w:rPr/>
        <w:t xml:space="preserve">в  </w:t>
      </w:r>
      <w:r>
        <w:rPr>
          <w:spacing w:val="29"/>
        </w:rPr>
        <w:t xml:space="preserve"> </w:t>
      </w:r>
      <w:r>
        <w:rPr/>
        <w:t xml:space="preserve">неделю  </w:t>
      </w:r>
      <w:r>
        <w:rPr>
          <w:spacing w:val="30"/>
        </w:rPr>
        <w:t xml:space="preserve"> </w:t>
      </w:r>
      <w:r>
        <w:rPr/>
        <w:t xml:space="preserve">в  </w:t>
      </w:r>
      <w:r>
        <w:rPr>
          <w:spacing w:val="30"/>
        </w:rPr>
        <w:t xml:space="preserve"> </w:t>
      </w:r>
      <w:r>
        <w:rPr/>
        <w:t xml:space="preserve">каждом  </w:t>
      </w:r>
      <w:r>
        <w:rPr>
          <w:spacing w:val="29"/>
        </w:rPr>
        <w:t xml:space="preserve"> </w:t>
      </w:r>
      <w:r>
        <w:rPr/>
        <w:t xml:space="preserve">классе):  </w:t>
      </w:r>
      <w:r>
        <w:rPr>
          <w:spacing w:val="29"/>
        </w:rPr>
        <w:t xml:space="preserve"> </w:t>
      </w:r>
      <w:r>
        <w:rPr/>
        <w:t xml:space="preserve">1  </w:t>
      </w:r>
      <w:r>
        <w:rPr>
          <w:spacing w:val="29"/>
        </w:rPr>
        <w:t xml:space="preserve"> </w:t>
      </w:r>
      <w:r>
        <w:rPr/>
        <w:t xml:space="preserve">класс  </w:t>
      </w:r>
      <w:r>
        <w:rPr>
          <w:spacing w:val="34"/>
        </w:rPr>
        <w:t xml:space="preserve"> </w:t>
      </w:r>
      <w:r>
        <w:rPr/>
        <w:t xml:space="preserve">–  </w:t>
      </w:r>
      <w:r>
        <w:rPr>
          <w:spacing w:val="30"/>
        </w:rPr>
        <w:t xml:space="preserve"> </w:t>
      </w:r>
      <w:r>
        <w:rPr/>
        <w:t xml:space="preserve">66  </w:t>
      </w:r>
      <w:r>
        <w:rPr>
          <w:spacing w:val="29"/>
        </w:rPr>
        <w:t xml:space="preserve"> </w:t>
      </w:r>
      <w:r>
        <w:rPr/>
        <w:t xml:space="preserve">часов,  </w:t>
      </w:r>
      <w:r>
        <w:rPr>
          <w:spacing w:val="29"/>
        </w:rPr>
        <w:t xml:space="preserve"> </w:t>
      </w:r>
      <w:r>
        <w:rPr/>
        <w:t xml:space="preserve">2  </w:t>
      </w:r>
      <w:r>
        <w:rPr>
          <w:spacing w:val="30"/>
        </w:rPr>
        <w:t xml:space="preserve"> </w:t>
      </w:r>
      <w:r>
        <w:rPr/>
        <w:t xml:space="preserve">класс  </w:t>
      </w:r>
      <w:r>
        <w:rPr>
          <w:spacing w:val="30"/>
        </w:rPr>
        <w:t xml:space="preserve"> </w:t>
      </w:r>
      <w:r>
        <w:rPr/>
        <w:t>–</w:t>
      </w:r>
      <w:r>
        <w:rPr>
          <w:spacing w:val="-58"/>
        </w:rPr>
        <w:t xml:space="preserve"> </w:t>
      </w:r>
      <w:r>
        <w:rPr/>
        <w:t>68</w:t>
      </w:r>
      <w:r>
        <w:rPr>
          <w:spacing w:val="-1"/>
        </w:rPr>
        <w:t xml:space="preserve"> </w:t>
      </w:r>
      <w:r>
        <w:rPr/>
        <w:t>часов, 3 класс</w:t>
      </w:r>
      <w:r>
        <w:rPr>
          <w:spacing w:val="-1"/>
        </w:rPr>
        <w:t xml:space="preserve"> </w:t>
      </w:r>
      <w:r>
        <w:rPr/>
        <w:t>– 68 часов, 4 класс – 68 часов.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1602" w:leader="none"/>
        </w:tabs>
        <w:ind w:left="160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>
      <w:pPr>
        <w:pStyle w:val="ListParagraph"/>
        <w:numPr>
          <w:ilvl w:val="2"/>
          <w:numId w:val="54"/>
        </w:numPr>
        <w:tabs>
          <w:tab w:val="clear" w:pos="720"/>
          <w:tab w:val="left" w:pos="1782" w:leader="none"/>
        </w:tabs>
        <w:spacing w:before="125" w:after="0"/>
        <w:ind w:left="1781" w:hanging="84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 w:before="127" w:after="0"/>
        <w:ind w:left="232" w:right="170" w:firstLine="708"/>
        <w:jc w:val="both"/>
        <w:rPr>
          <w:sz w:val="24"/>
        </w:rPr>
      </w:pPr>
      <w:r>
        <w:rPr>
          <w:sz w:val="24"/>
        </w:rPr>
        <w:t>Школа. Школьные традиции и праздники. Адрес школы. Классный, 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коллектив.</w:t>
      </w:r>
      <w:r>
        <w:rPr>
          <w:spacing w:val="-4"/>
          <w:sz w:val="24"/>
        </w:rPr>
        <w:t xml:space="preserve"> </w:t>
      </w:r>
      <w:r>
        <w:rPr>
          <w:sz w:val="24"/>
        </w:rPr>
        <w:t>Друзья,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ними;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согласия,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помощи.</w:t>
      </w:r>
    </w:p>
    <w:p>
      <w:pPr>
        <w:sectPr>
          <w:headerReference w:type="default" r:id="rId13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 w:before="1" w:after="0"/>
        <w:ind w:left="232" w:right="171" w:firstLine="708"/>
        <w:jc w:val="both"/>
        <w:rPr>
          <w:sz w:val="24"/>
        </w:rPr>
      </w:pPr>
      <w:r>
        <w:rPr>
          <w:sz w:val="24"/>
        </w:rPr>
        <w:t>Совместная деятельность с одноклассниками ‒ учёба, игры, отдых. Рабочее 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школьника:</w:t>
      </w:r>
      <w:r>
        <w:rPr>
          <w:spacing w:val="15"/>
          <w:sz w:val="24"/>
        </w:rPr>
        <w:t xml:space="preserve"> </w:t>
      </w:r>
      <w:r>
        <w:rPr>
          <w:sz w:val="24"/>
        </w:rPr>
        <w:t>удобное</w:t>
      </w:r>
      <w:r>
        <w:rPr>
          <w:spacing w:val="12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14"/>
          <w:sz w:val="24"/>
        </w:rPr>
        <w:t xml:space="preserve"> </w:t>
      </w:r>
      <w:r>
        <w:rPr>
          <w:sz w:val="24"/>
        </w:rPr>
        <w:t>поза;</w:t>
      </w:r>
      <w:r>
        <w:rPr>
          <w:spacing w:val="14"/>
          <w:sz w:val="24"/>
        </w:rPr>
        <w:t xml:space="preserve"> </w:t>
      </w:r>
      <w:r>
        <w:rPr>
          <w:sz w:val="24"/>
        </w:rPr>
        <w:t>освещение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2620" w:leader="none"/>
          <w:tab w:val="left" w:pos="4728" w:leader="none"/>
          <w:tab w:val="left" w:pos="7070" w:leader="none"/>
          <w:tab w:val="left" w:pos="9707" w:leader="none"/>
        </w:tabs>
        <w:spacing w:lineRule="auto" w:line="348" w:before="90" w:after="0"/>
        <w:ind w:left="232" w:right="164" w:hanging="0"/>
        <w:rPr>
          <w:sz w:val="24"/>
        </w:rPr>
      </w:pPr>
      <w:r>
        <w:rPr/>
        <w:t>рабочего</w:t>
        <w:tab/>
        <w:t>места.</w:t>
        <w:tab/>
        <w:t>Правила</w:t>
        <w:tab/>
        <w:t>безопасной</w:t>
        <w:tab/>
      </w:r>
      <w:r>
        <w:rPr>
          <w:spacing w:val="-1"/>
        </w:rPr>
        <w:t>работы</w:t>
      </w:r>
      <w:r>
        <w:rPr>
          <w:spacing w:val="-58"/>
        </w:rPr>
        <w:t xml:space="preserve"> </w:t>
      </w:r>
      <w:r>
        <w:rPr/>
        <w:t>на учебном</w:t>
      </w:r>
      <w:r>
        <w:rPr>
          <w:spacing w:val="-1"/>
        </w:rPr>
        <w:t xml:space="preserve"> </w:t>
      </w:r>
      <w:r>
        <w:rPr/>
        <w:t>месте.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 и отдыха.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 w:before="125" w:after="0"/>
        <w:ind w:left="232" w:right="174" w:firstLine="708"/>
        <w:jc w:val="both"/>
        <w:rPr>
          <w:sz w:val="24"/>
        </w:rPr>
      </w:pPr>
      <w:r>
        <w:rPr>
          <w:sz w:val="24"/>
        </w:rPr>
        <w:t>Семья. Моя семья в прошлом и настоящем. Имена и фамилии членов семьи, 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профессии.     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       и       взаимопомощь       в       семье.       Совместный       труд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отдых.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Домашний адрес.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/>
        <w:ind w:left="232" w:right="166" w:firstLine="708"/>
        <w:jc w:val="both"/>
        <w:rPr>
          <w:sz w:val="24"/>
        </w:rPr>
      </w:pPr>
      <w:r>
        <w:rPr>
          <w:sz w:val="24"/>
        </w:rPr>
        <w:t>Россия ‒ наша Родина. Москва ‒ столица России. Символы России (герб, флаг,</w:t>
      </w:r>
      <w:r>
        <w:rPr>
          <w:spacing w:val="1"/>
          <w:sz w:val="24"/>
        </w:rPr>
        <w:t xml:space="preserve"> </w:t>
      </w:r>
      <w:r>
        <w:rPr>
          <w:sz w:val="24"/>
        </w:rPr>
        <w:t>гимн). Народы России. Первоначальные сведения о родном крае. Название своего населённого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1"/>
          <w:sz w:val="24"/>
        </w:rPr>
        <w:t xml:space="preserve"> </w:t>
      </w:r>
      <w:r>
        <w:rPr>
          <w:sz w:val="24"/>
        </w:rPr>
        <w:t>(города,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села),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региона. 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/>
        <w:ind w:left="232" w:right="171" w:firstLine="708"/>
        <w:jc w:val="both"/>
        <w:rPr>
          <w:sz w:val="24"/>
        </w:rPr>
      </w:pPr>
      <w:r>
        <w:rPr>
          <w:sz w:val="24"/>
        </w:rPr>
        <w:t xml:space="preserve">Ценность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красота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рукотворного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мира.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Правила      </w:t>
      </w:r>
      <w:r>
        <w:rPr>
          <w:spacing w:val="2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социуме.</w:t>
      </w:r>
    </w:p>
    <w:p>
      <w:pPr>
        <w:pStyle w:val="ListParagraph"/>
        <w:numPr>
          <w:ilvl w:val="2"/>
          <w:numId w:val="54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 w:before="126" w:after="0"/>
        <w:ind w:left="232" w:right="166" w:firstLine="708"/>
        <w:jc w:val="both"/>
        <w:rPr>
          <w:sz w:val="24"/>
        </w:rPr>
      </w:pPr>
      <w:r>
        <w:rPr>
          <w:sz w:val="24"/>
        </w:rPr>
        <w:t>Природа ‒ среда обитания человека. Природа и предметы, созданные человеком.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 материалы. Бережное отношение к предметам, вещам, уход за ними. Неживая и 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природа. Наблюдение за погодой своего края. Погода и термометр. Определение 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2"/>
          <w:sz w:val="24"/>
        </w:rPr>
        <w:t xml:space="preserve"> </w:t>
      </w:r>
      <w:r>
        <w:rPr>
          <w:sz w:val="24"/>
        </w:rPr>
        <w:t>(воды)</w:t>
      </w:r>
      <w:r>
        <w:rPr>
          <w:spacing w:val="-2"/>
          <w:sz w:val="24"/>
        </w:rPr>
        <w:t xml:space="preserve"> </w:t>
      </w:r>
      <w:r>
        <w:rPr>
          <w:sz w:val="24"/>
        </w:rPr>
        <w:t>по термометру.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/>
        <w:ind w:left="232" w:right="171" w:firstLine="708"/>
        <w:jc w:val="both"/>
        <w:rPr>
          <w:sz w:val="24"/>
        </w:rPr>
      </w:pPr>
      <w:r>
        <w:rPr>
          <w:sz w:val="24"/>
        </w:rPr>
        <w:t xml:space="preserve">Сезонные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изменения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природе.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Взаимосвязи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между     </w:t>
      </w:r>
      <w:r>
        <w:rPr>
          <w:spacing w:val="19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природой.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/>
        <w:ind w:left="232" w:right="164" w:firstLine="708"/>
        <w:jc w:val="both"/>
        <w:rPr>
          <w:sz w:val="24"/>
        </w:rPr>
      </w:pPr>
      <w:r>
        <w:rPr>
          <w:sz w:val="24"/>
        </w:rPr>
        <w:t>Растительный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(узнавание,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краткое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описание). 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Лиственные 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хвойные 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растения.        </w:t>
      </w:r>
      <w:r>
        <w:rPr>
          <w:spacing w:val="54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-58"/>
          <w:sz w:val="24"/>
        </w:rPr>
        <w:t xml:space="preserve"> </w:t>
      </w:r>
      <w:r>
        <w:rPr>
          <w:sz w:val="24"/>
        </w:rPr>
        <w:t>и культурные растения. Части растения (название, краткая характеристика значения для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растения): корень, стебель, лист, цветок, плод, семя. Комнатные растения, правила 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ухода.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/>
        <w:ind w:left="232" w:right="161" w:firstLine="708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(звери,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рыбы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другие).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Домашние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дикие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животные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(различия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условиях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жизни).    </w:t>
      </w:r>
      <w:r>
        <w:rPr>
          <w:spacing w:val="36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1"/>
          <w:sz w:val="24"/>
        </w:rPr>
        <w:t xml:space="preserve"> </w:t>
      </w:r>
      <w:r>
        <w:rPr>
          <w:sz w:val="24"/>
        </w:rPr>
        <w:t>питомцах.</w:t>
      </w:r>
    </w:p>
    <w:p>
      <w:pPr>
        <w:pStyle w:val="ListParagraph"/>
        <w:numPr>
          <w:ilvl w:val="2"/>
          <w:numId w:val="54"/>
        </w:numPr>
        <w:tabs>
          <w:tab w:val="clear" w:pos="720"/>
          <w:tab w:val="left" w:pos="1782" w:leader="none"/>
        </w:tabs>
        <w:spacing w:lineRule="exact" w:line="274"/>
        <w:ind w:left="1781" w:hanging="841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 w:before="121" w:after="0"/>
        <w:ind w:left="232" w:right="164" w:firstLine="708"/>
        <w:jc w:val="both"/>
        <w:rPr>
          <w:sz w:val="24"/>
        </w:rPr>
      </w:pPr>
      <w:r>
        <w:rPr>
          <w:sz w:val="24"/>
        </w:rPr>
        <w:t>Понимание необходимости соблюдения режима дня, правил здорового 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 гигиены. Правила использования электронных средств, оснащенных экраном.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быту: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электроприборами,</w:t>
      </w:r>
      <w:r>
        <w:rPr>
          <w:spacing w:val="-1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плитами.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/>
        <w:ind w:left="232" w:right="172" w:firstLine="708"/>
        <w:jc w:val="both"/>
        <w:rPr>
          <w:sz w:val="24"/>
        </w:rPr>
      </w:pPr>
      <w:r>
        <w:rPr>
          <w:sz w:val="24"/>
        </w:rPr>
        <w:t>Дорога от дома до школы. Правила безопасного поведения пешехода (дорожные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дорожная разметка, дорожные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сигналы).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/>
        <w:ind w:left="232" w:right="162" w:firstLine="708"/>
        <w:jc w:val="both"/>
        <w:rPr>
          <w:sz w:val="24"/>
        </w:rPr>
      </w:pP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(электронный дневник и электронные ресурсы школы) в условиях контролируемого доступа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«Интернет».</w:t>
      </w:r>
    </w:p>
    <w:p>
      <w:pPr>
        <w:sectPr>
          <w:headerReference w:type="default" r:id="rId13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54"/>
        </w:numPr>
        <w:tabs>
          <w:tab w:val="clear" w:pos="720"/>
          <w:tab w:val="left" w:pos="1782" w:leader="none"/>
        </w:tabs>
        <w:spacing w:lineRule="auto" w:line="348"/>
        <w:ind w:left="232" w:right="166" w:firstLine="708"/>
        <w:jc w:val="both"/>
        <w:rPr>
          <w:sz w:val="24"/>
        </w:rPr>
      </w:pPr>
      <w:r>
        <w:rPr>
          <w:sz w:val="24"/>
        </w:rPr>
        <w:t xml:space="preserve">Изучение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окружающего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мира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1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классе    </w:t>
      </w:r>
      <w:r>
        <w:rPr>
          <w:spacing w:val="51"/>
          <w:sz w:val="24"/>
        </w:rPr>
        <w:t xml:space="preserve"> </w:t>
      </w:r>
      <w:r>
        <w:rPr>
          <w:sz w:val="24"/>
        </w:rPr>
        <w:t>способствует      освоению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1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7"/>
          <w:sz w:val="24"/>
        </w:rPr>
        <w:t xml:space="preserve"> </w:t>
      </w:r>
      <w:r>
        <w:rPr>
          <w:sz w:val="24"/>
        </w:rPr>
        <w:t>ряда</w:t>
      </w:r>
      <w:r>
        <w:rPr>
          <w:spacing w:val="1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3"/>
          <w:sz w:val="24"/>
        </w:rPr>
        <w:t xml:space="preserve"> </w:t>
      </w:r>
      <w:r>
        <w:rPr>
          <w:sz w:val="24"/>
        </w:rPr>
        <w:t>познавательных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2038" w:leader="none"/>
          <w:tab w:val="left" w:pos="3150" w:leader="none"/>
          <w:tab w:val="left" w:pos="4389" w:leader="none"/>
          <w:tab w:val="left" w:pos="6521" w:leader="none"/>
          <w:tab w:val="left" w:pos="8323" w:leader="none"/>
          <w:tab w:val="left" w:pos="9441" w:leader="none"/>
        </w:tabs>
        <w:spacing w:lineRule="auto" w:line="348" w:before="90" w:after="0"/>
        <w:ind w:left="232" w:right="163" w:hanging="0"/>
        <w:jc w:val="left"/>
        <w:rPr>
          <w:sz w:val="24"/>
        </w:rPr>
      </w:pPr>
      <w:r>
        <w:rPr/>
        <w:t>универсальных</w:t>
        <w:tab/>
        <w:t>учебных</w:t>
        <w:tab/>
        <w:t>действий,</w:t>
        <w:tab/>
        <w:t>коммуникативных</w:t>
        <w:tab/>
        <w:t>универсальных</w:t>
        <w:tab/>
        <w:t>учебных</w:t>
        <w:tab/>
      </w:r>
      <w:r>
        <w:rPr>
          <w:spacing w:val="-1"/>
        </w:rPr>
        <w:t>действий,</w:t>
      </w:r>
      <w:r>
        <w:rPr>
          <w:spacing w:val="-57"/>
        </w:rPr>
        <w:t xml:space="preserve"> </w:t>
      </w:r>
      <w:r>
        <w:rPr/>
        <w:t>регулятивных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3"/>
        </w:rPr>
        <w:t xml:space="preserve"> </w:t>
      </w:r>
      <w:r>
        <w:rPr/>
        <w:t>учебных действий, совместной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/>
        <w:ind w:left="232" w:right="170" w:firstLine="708"/>
        <w:rPr>
          <w:sz w:val="24"/>
        </w:rPr>
      </w:pPr>
      <w:r>
        <w:rPr>
          <w:sz w:val="24"/>
        </w:rPr>
        <w:t>Базовые</w:t>
      </w:r>
      <w:r>
        <w:rPr>
          <w:spacing w:val="1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</w:rPr>
        <w:t>часть</w:t>
      </w:r>
      <w:r>
        <w:rPr>
          <w:spacing w:val="2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 w:before="4" w:after="0"/>
        <w:ind w:left="232" w:right="426" w:firstLine="708"/>
        <w:jc w:val="left"/>
        <w:rPr>
          <w:sz w:val="24"/>
        </w:rPr>
      </w:pPr>
      <w:r>
        <w:rPr/>
        <w:t>сравнивать</w:t>
      </w:r>
      <w:r>
        <w:rPr>
          <w:spacing w:val="24"/>
        </w:rPr>
        <w:t xml:space="preserve"> </w:t>
      </w:r>
      <w:r>
        <w:rPr/>
        <w:t>происходящие</w:t>
      </w:r>
      <w:r>
        <w:rPr>
          <w:spacing w:val="22"/>
        </w:rPr>
        <w:t xml:space="preserve"> </w:t>
      </w:r>
      <w:r>
        <w:rPr/>
        <w:t>в</w:t>
      </w:r>
      <w:r>
        <w:rPr>
          <w:spacing w:val="22"/>
        </w:rPr>
        <w:t xml:space="preserve"> </w:t>
      </w:r>
      <w:r>
        <w:rPr/>
        <w:t>природе</w:t>
      </w:r>
      <w:r>
        <w:rPr>
          <w:spacing w:val="22"/>
        </w:rPr>
        <w:t xml:space="preserve"> </w:t>
      </w:r>
      <w:r>
        <w:rPr/>
        <w:t>изменения,</w:t>
      </w:r>
      <w:r>
        <w:rPr>
          <w:spacing w:val="23"/>
        </w:rPr>
        <w:t xml:space="preserve"> </w:t>
      </w:r>
      <w:r>
        <w:rPr/>
        <w:t>наблюдать</w:t>
      </w:r>
      <w:r>
        <w:rPr>
          <w:spacing w:val="22"/>
        </w:rPr>
        <w:t xml:space="preserve"> </w:t>
      </w:r>
      <w:r>
        <w:rPr/>
        <w:t>зависимость</w:t>
      </w:r>
      <w:r>
        <w:rPr>
          <w:spacing w:val="24"/>
        </w:rPr>
        <w:t xml:space="preserve"> </w:t>
      </w:r>
      <w:r>
        <w:rPr/>
        <w:t>изменений</w:t>
      </w:r>
      <w:r>
        <w:rPr>
          <w:spacing w:val="24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живой</w:t>
      </w:r>
      <w:r>
        <w:rPr>
          <w:spacing w:val="-1"/>
        </w:rPr>
        <w:t xml:space="preserve"> </w:t>
      </w:r>
      <w:r>
        <w:rPr/>
        <w:t>природе</w:t>
      </w:r>
      <w:r>
        <w:rPr>
          <w:spacing w:val="-1"/>
        </w:rPr>
        <w:t xml:space="preserve"> </w:t>
      </w:r>
      <w:r>
        <w:rPr/>
        <w:t>от состояния неживой природы;</w:t>
      </w:r>
    </w:p>
    <w:p>
      <w:pPr>
        <w:pStyle w:val="Style14"/>
        <w:spacing w:lineRule="auto" w:line="348"/>
        <w:jc w:val="left"/>
        <w:rPr>
          <w:sz w:val="24"/>
        </w:rPr>
      </w:pPr>
      <w:r>
        <w:rPr/>
        <w:t>приводить</w:t>
      </w:r>
      <w:r>
        <w:rPr>
          <w:spacing w:val="7"/>
        </w:rPr>
        <w:t xml:space="preserve"> </w:t>
      </w:r>
      <w:r>
        <w:rPr/>
        <w:t>примеры</w:t>
      </w:r>
      <w:r>
        <w:rPr>
          <w:spacing w:val="5"/>
        </w:rPr>
        <w:t xml:space="preserve"> </w:t>
      </w:r>
      <w:r>
        <w:rPr/>
        <w:t>представителей</w:t>
      </w:r>
      <w:r>
        <w:rPr>
          <w:spacing w:val="7"/>
        </w:rPr>
        <w:t xml:space="preserve"> </w:t>
      </w:r>
      <w:r>
        <w:rPr/>
        <w:t>разных</w:t>
      </w:r>
      <w:r>
        <w:rPr>
          <w:spacing w:val="5"/>
        </w:rPr>
        <w:t xml:space="preserve"> </w:t>
      </w:r>
      <w:r>
        <w:rPr/>
        <w:t>групп</w:t>
      </w:r>
      <w:r>
        <w:rPr>
          <w:spacing w:val="7"/>
        </w:rPr>
        <w:t xml:space="preserve"> </w:t>
      </w:r>
      <w:r>
        <w:rPr/>
        <w:t>животных</w:t>
      </w:r>
      <w:r>
        <w:rPr>
          <w:spacing w:val="8"/>
        </w:rPr>
        <w:t xml:space="preserve"> </w:t>
      </w:r>
      <w:r>
        <w:rPr/>
        <w:t>(звери,</w:t>
      </w:r>
      <w:r>
        <w:rPr>
          <w:spacing w:val="6"/>
        </w:rPr>
        <w:t xml:space="preserve"> </w:t>
      </w:r>
      <w:r>
        <w:rPr/>
        <w:t>насекомые,</w:t>
      </w:r>
      <w:r>
        <w:rPr>
          <w:spacing w:val="6"/>
        </w:rPr>
        <w:t xml:space="preserve"> </w:t>
      </w:r>
      <w:r>
        <w:rPr/>
        <w:t>рыбы,</w:t>
      </w:r>
      <w:r>
        <w:rPr>
          <w:spacing w:val="-57"/>
        </w:rPr>
        <w:t xml:space="preserve"> </w:t>
      </w:r>
      <w:r>
        <w:rPr/>
        <w:t>птицы),</w:t>
      </w:r>
      <w:r>
        <w:rPr>
          <w:spacing w:val="-3"/>
        </w:rPr>
        <w:t xml:space="preserve"> </w:t>
      </w:r>
      <w:r>
        <w:rPr/>
        <w:t>называть</w:t>
      </w:r>
      <w:r>
        <w:rPr>
          <w:spacing w:val="-1"/>
        </w:rPr>
        <w:t xml:space="preserve"> </w:t>
      </w:r>
      <w:r>
        <w:rPr/>
        <w:t>главную особенность</w:t>
      </w:r>
      <w:r>
        <w:rPr>
          <w:spacing w:val="-1"/>
        </w:rPr>
        <w:t xml:space="preserve"> </w:t>
      </w:r>
      <w:r>
        <w:rPr/>
        <w:t>представителей</w:t>
      </w:r>
      <w:r>
        <w:rPr>
          <w:spacing w:val="-3"/>
        </w:rPr>
        <w:t xml:space="preserve"> </w:t>
      </w:r>
      <w:r>
        <w:rPr/>
        <w:t>одной</w:t>
      </w:r>
      <w:r>
        <w:rPr>
          <w:spacing w:val="-2"/>
        </w:rPr>
        <w:t xml:space="preserve"> </w:t>
      </w:r>
      <w:r>
        <w:rPr/>
        <w:t>группы</w:t>
      </w:r>
      <w:r>
        <w:rPr>
          <w:spacing w:val="-2"/>
        </w:rPr>
        <w:t xml:space="preserve"> </w:t>
      </w:r>
      <w:r>
        <w:rPr/>
        <w:t>(в</w:t>
      </w:r>
      <w:r>
        <w:rPr>
          <w:spacing w:val="-3"/>
        </w:rPr>
        <w:t xml:space="preserve"> </w:t>
      </w:r>
      <w:r>
        <w:rPr/>
        <w:t>пределах</w:t>
      </w:r>
      <w:r>
        <w:rPr>
          <w:spacing w:val="-1"/>
        </w:rPr>
        <w:t xml:space="preserve"> </w:t>
      </w:r>
      <w:r>
        <w:rPr/>
        <w:t>изученного);</w:t>
      </w:r>
    </w:p>
    <w:p>
      <w:pPr>
        <w:pStyle w:val="Style14"/>
        <w:tabs>
          <w:tab w:val="clear" w:pos="720"/>
          <w:tab w:val="left" w:pos="2540" w:leader="none"/>
          <w:tab w:val="left" w:pos="3977" w:leader="none"/>
          <w:tab w:val="left" w:pos="5719" w:leader="none"/>
          <w:tab w:val="left" w:pos="6371" w:leader="none"/>
          <w:tab w:val="left" w:pos="7786" w:leader="none"/>
          <w:tab w:val="left" w:pos="9299" w:leader="none"/>
        </w:tabs>
        <w:spacing w:lineRule="auto" w:line="348"/>
        <w:ind w:left="232" w:right="171" w:firstLine="708"/>
        <w:jc w:val="left"/>
        <w:rPr>
          <w:sz w:val="24"/>
        </w:rPr>
      </w:pPr>
      <w:r>
        <w:rPr/>
        <w:t>приводить</w:t>
        <w:tab/>
        <w:t>примеры</w:t>
        <w:tab/>
        <w:t>лиственных</w:t>
        <w:tab/>
        <w:t>и</w:t>
        <w:tab/>
        <w:t>хвойных</w:t>
        <w:tab/>
        <w:t>растений,</w:t>
        <w:tab/>
      </w:r>
      <w:r>
        <w:rPr>
          <w:spacing w:val="-1"/>
        </w:rPr>
        <w:t>сравнивать</w:t>
      </w:r>
      <w:r>
        <w:rPr>
          <w:spacing w:val="-57"/>
        </w:rPr>
        <w:t xml:space="preserve"> </w:t>
      </w:r>
      <w:r>
        <w:rPr/>
        <w:t>их,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различия во</w:t>
      </w:r>
      <w:r>
        <w:rPr>
          <w:spacing w:val="-1"/>
        </w:rPr>
        <w:t xml:space="preserve"> </w:t>
      </w:r>
      <w:r>
        <w:rPr/>
        <w:t>внешнем</w:t>
      </w:r>
      <w:r>
        <w:rPr>
          <w:spacing w:val="-2"/>
        </w:rPr>
        <w:t xml:space="preserve"> </w:t>
      </w:r>
      <w:r>
        <w:rPr/>
        <w:t>виде.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 w:before="3" w:after="0"/>
        <w:ind w:left="232" w:right="170" w:firstLine="708"/>
        <w:rPr>
          <w:sz w:val="24"/>
        </w:rPr>
      </w:pPr>
      <w:r>
        <w:rPr>
          <w:sz w:val="24"/>
        </w:rPr>
        <w:t>Работа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6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 w:before="1" w:after="0"/>
        <w:jc w:val="left"/>
        <w:rPr>
          <w:sz w:val="24"/>
        </w:rPr>
      </w:pPr>
      <w:r>
        <w:rPr/>
        <w:t>понимать,</w:t>
      </w:r>
      <w:r>
        <w:rPr>
          <w:spacing w:val="1"/>
        </w:rPr>
        <w:t xml:space="preserve"> </w:t>
      </w:r>
      <w:r>
        <w:rPr/>
        <w:t>что информация</w:t>
      </w:r>
      <w:r>
        <w:rPr>
          <w:spacing w:val="2"/>
        </w:rPr>
        <w:t xml:space="preserve"> </w:t>
      </w:r>
      <w:r>
        <w:rPr/>
        <w:t>может</w:t>
      </w:r>
      <w:r>
        <w:rPr>
          <w:spacing w:val="3"/>
        </w:rPr>
        <w:t xml:space="preserve"> </w:t>
      </w:r>
      <w:r>
        <w:rPr/>
        <w:t>быть</w:t>
      </w:r>
      <w:r>
        <w:rPr>
          <w:spacing w:val="3"/>
        </w:rPr>
        <w:t xml:space="preserve"> </w:t>
      </w:r>
      <w:r>
        <w:rPr/>
        <w:t>представлена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разной</w:t>
      </w:r>
      <w:r>
        <w:rPr>
          <w:spacing w:val="3"/>
        </w:rPr>
        <w:t xml:space="preserve"> </w:t>
      </w:r>
      <w:r>
        <w:rPr/>
        <w:t>форме: текста,</w:t>
      </w:r>
      <w:r>
        <w:rPr>
          <w:spacing w:val="2"/>
        </w:rPr>
        <w:t xml:space="preserve"> </w:t>
      </w:r>
      <w:r>
        <w:rPr/>
        <w:t>иллюстраций,</w:t>
      </w:r>
      <w:r>
        <w:rPr>
          <w:spacing w:val="-57"/>
        </w:rPr>
        <w:t xml:space="preserve"> </w:t>
      </w:r>
      <w:r>
        <w:rPr/>
        <w:t>видео, таблицы;</w:t>
      </w:r>
    </w:p>
    <w:p>
      <w:pPr>
        <w:pStyle w:val="Style14"/>
        <w:spacing w:before="3" w:after="0"/>
        <w:ind w:left="941" w:hanging="0"/>
        <w:jc w:val="left"/>
        <w:rPr>
          <w:sz w:val="24"/>
        </w:rPr>
      </w:pPr>
      <w:r>
        <w:rPr/>
        <w:t>соотносить</w:t>
      </w:r>
      <w:r>
        <w:rPr>
          <w:spacing w:val="-4"/>
        </w:rPr>
        <w:t xml:space="preserve"> </w:t>
      </w:r>
      <w:r>
        <w:rPr/>
        <w:t>иллюстрацию</w:t>
      </w:r>
      <w:r>
        <w:rPr>
          <w:spacing w:val="-3"/>
        </w:rPr>
        <w:t xml:space="preserve"> </w:t>
      </w:r>
      <w:r>
        <w:rPr/>
        <w:t>явления</w:t>
      </w:r>
      <w:r>
        <w:rPr>
          <w:spacing w:val="-2"/>
        </w:rPr>
        <w:t xml:space="preserve"> </w:t>
      </w:r>
      <w:r>
        <w:rPr/>
        <w:t>(объекта,</w:t>
      </w:r>
      <w:r>
        <w:rPr>
          <w:spacing w:val="-3"/>
        </w:rPr>
        <w:t xml:space="preserve"> </w:t>
      </w:r>
      <w:r>
        <w:rPr/>
        <w:t>предмета)</w:t>
      </w:r>
      <w:r>
        <w:rPr>
          <w:spacing w:val="-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названием.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  <w:tab w:val="left" w:pos="4332" w:leader="none"/>
          <w:tab w:val="left" w:pos="6330" w:leader="none"/>
          <w:tab w:val="left" w:pos="7635" w:leader="none"/>
          <w:tab w:val="left" w:pos="9009" w:leader="none"/>
        </w:tabs>
        <w:spacing w:lineRule="auto" w:line="348" w:before="128" w:after="0"/>
        <w:ind w:left="232" w:right="166" w:firstLine="708"/>
        <w:rPr>
          <w:sz w:val="24"/>
        </w:rPr>
      </w:pPr>
      <w:r>
        <w:rPr>
          <w:sz w:val="24"/>
        </w:rPr>
        <w:t>Коммуникативные</w:t>
        <w:tab/>
        <w:t>универсальные</w:t>
        <w:tab/>
        <w:t>учебные</w:t>
        <w:tab/>
        <w:t>действия</w:t>
        <w:tab/>
      </w:r>
      <w:r>
        <w:rPr>
          <w:spacing w:val="-1"/>
          <w:sz w:val="24"/>
        </w:rPr>
        <w:t>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 w:before="3" w:after="0"/>
        <w:jc w:val="left"/>
        <w:rPr>
          <w:sz w:val="24"/>
        </w:rPr>
      </w:pPr>
      <w:r>
        <w:rPr/>
        <w:t>в</w:t>
      </w:r>
      <w:r>
        <w:rPr>
          <w:spacing w:val="15"/>
        </w:rPr>
        <w:t xml:space="preserve"> </w:t>
      </w:r>
      <w:r>
        <w:rPr/>
        <w:t>процессе</w:t>
      </w:r>
      <w:r>
        <w:rPr>
          <w:spacing w:val="17"/>
        </w:rPr>
        <w:t xml:space="preserve"> </w:t>
      </w:r>
      <w:r>
        <w:rPr/>
        <w:t>учебного</w:t>
      </w:r>
      <w:r>
        <w:rPr>
          <w:spacing w:val="15"/>
        </w:rPr>
        <w:t xml:space="preserve"> </w:t>
      </w:r>
      <w:r>
        <w:rPr/>
        <w:t>диалога</w:t>
      </w:r>
      <w:r>
        <w:rPr>
          <w:spacing w:val="15"/>
        </w:rPr>
        <w:t xml:space="preserve"> </w:t>
      </w:r>
      <w:r>
        <w:rPr/>
        <w:t>слушать</w:t>
      </w:r>
      <w:r>
        <w:rPr>
          <w:spacing w:val="17"/>
        </w:rPr>
        <w:t xml:space="preserve"> </w:t>
      </w:r>
      <w:r>
        <w:rPr/>
        <w:t>говорящего;</w:t>
      </w:r>
      <w:r>
        <w:rPr>
          <w:spacing w:val="16"/>
        </w:rPr>
        <w:t xml:space="preserve"> </w:t>
      </w:r>
      <w:r>
        <w:rPr/>
        <w:t>отвечать</w:t>
      </w:r>
      <w:r>
        <w:rPr>
          <w:spacing w:val="17"/>
        </w:rPr>
        <w:t xml:space="preserve"> </w:t>
      </w:r>
      <w:r>
        <w:rPr/>
        <w:t>на</w:t>
      </w:r>
      <w:r>
        <w:rPr>
          <w:spacing w:val="15"/>
        </w:rPr>
        <w:t xml:space="preserve"> </w:t>
      </w:r>
      <w:r>
        <w:rPr/>
        <w:t>вопросы,</w:t>
      </w:r>
      <w:r>
        <w:rPr>
          <w:spacing w:val="15"/>
        </w:rPr>
        <w:t xml:space="preserve"> </w:t>
      </w:r>
      <w:r>
        <w:rPr/>
        <w:t>дополнять</w:t>
      </w:r>
      <w:r>
        <w:rPr>
          <w:spacing w:val="16"/>
        </w:rPr>
        <w:t xml:space="preserve"> </w:t>
      </w:r>
      <w:r>
        <w:rPr/>
        <w:t>ответы</w:t>
      </w:r>
      <w:r>
        <w:rPr>
          <w:spacing w:val="-57"/>
        </w:rPr>
        <w:t xml:space="preserve"> </w:t>
      </w:r>
      <w:r>
        <w:rPr/>
        <w:t>участников;</w:t>
      </w:r>
      <w:r>
        <w:rPr>
          <w:spacing w:val="1"/>
        </w:rPr>
        <w:t xml:space="preserve"> </w:t>
      </w:r>
      <w:r>
        <w:rPr/>
        <w:t>уважительно относиться к разным</w:t>
      </w:r>
      <w:r>
        <w:rPr>
          <w:spacing w:val="-3"/>
        </w:rPr>
        <w:t xml:space="preserve"> </w:t>
      </w:r>
      <w:r>
        <w:rPr/>
        <w:t>мнениям;</w:t>
      </w:r>
    </w:p>
    <w:p>
      <w:pPr>
        <w:pStyle w:val="Style14"/>
        <w:tabs>
          <w:tab w:val="clear" w:pos="720"/>
          <w:tab w:val="left" w:pos="2996" w:leader="none"/>
          <w:tab w:val="left" w:pos="4337" w:leader="none"/>
          <w:tab w:val="left" w:pos="5426" w:leader="none"/>
          <w:tab w:val="left" w:pos="7122" w:leader="none"/>
          <w:tab w:val="left" w:pos="8311" w:leader="none"/>
          <w:tab w:val="left" w:pos="9649" w:leader="none"/>
        </w:tabs>
        <w:spacing w:lineRule="auto" w:line="348"/>
        <w:ind w:left="232" w:right="167" w:firstLine="708"/>
        <w:jc w:val="left"/>
        <w:rPr>
          <w:sz w:val="24"/>
        </w:rPr>
      </w:pPr>
      <w:r>
        <w:rPr/>
        <w:t>воспроизводить</w:t>
        <w:tab/>
        <w:t>названия</w:t>
        <w:tab/>
        <w:t>своего</w:t>
        <w:tab/>
        <w:t>населенного</w:t>
        <w:tab/>
        <w:t>пункта,</w:t>
        <w:tab/>
        <w:t>название</w:t>
        <w:tab/>
      </w:r>
      <w:r>
        <w:rPr>
          <w:spacing w:val="-1"/>
        </w:rPr>
        <w:t>страны,</w:t>
      </w:r>
      <w:r>
        <w:rPr>
          <w:spacing w:val="-57"/>
        </w:rPr>
        <w:t xml:space="preserve"> </w:t>
      </w:r>
      <w:r>
        <w:rPr/>
        <w:t>её</w:t>
      </w:r>
      <w:r>
        <w:rPr>
          <w:spacing w:val="-2"/>
        </w:rPr>
        <w:t xml:space="preserve"> </w:t>
      </w:r>
      <w:r>
        <w:rPr/>
        <w:t>столицы;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воспроизводить</w:t>
      </w:r>
      <w:r>
        <w:rPr>
          <w:spacing w:val="-3"/>
        </w:rPr>
        <w:t xml:space="preserve"> </w:t>
      </w:r>
      <w:r>
        <w:rPr/>
        <w:t>наизусть</w:t>
      </w:r>
      <w:r>
        <w:rPr>
          <w:spacing w:val="-3"/>
        </w:rPr>
        <w:t xml:space="preserve"> </w:t>
      </w:r>
      <w:r>
        <w:rPr/>
        <w:t>слова</w:t>
      </w:r>
      <w:r>
        <w:rPr>
          <w:spacing w:val="-5"/>
        </w:rPr>
        <w:t xml:space="preserve"> </w:t>
      </w:r>
      <w:r>
        <w:rPr/>
        <w:t>гимна</w:t>
      </w:r>
      <w:r>
        <w:rPr>
          <w:spacing w:val="-5"/>
        </w:rPr>
        <w:t xml:space="preserve"> </w:t>
      </w:r>
      <w:r>
        <w:rPr/>
        <w:t>России;</w:t>
      </w:r>
    </w:p>
    <w:p>
      <w:pPr>
        <w:pStyle w:val="Style14"/>
        <w:spacing w:lineRule="auto" w:line="348" w:before="127" w:after="0"/>
        <w:jc w:val="left"/>
        <w:rPr>
          <w:sz w:val="24"/>
        </w:rPr>
      </w:pPr>
      <w:r>
        <w:rPr/>
        <w:t>соотносить</w:t>
      </w:r>
      <w:r>
        <w:rPr>
          <w:spacing w:val="36"/>
        </w:rPr>
        <w:t xml:space="preserve"> </w:t>
      </w:r>
      <w:r>
        <w:rPr/>
        <w:t>предметы</w:t>
      </w:r>
      <w:r>
        <w:rPr>
          <w:spacing w:val="37"/>
        </w:rPr>
        <w:t xml:space="preserve"> </w:t>
      </w:r>
      <w:r>
        <w:rPr/>
        <w:t>декоративно-прикладного</w:t>
      </w:r>
      <w:r>
        <w:rPr>
          <w:spacing w:val="37"/>
        </w:rPr>
        <w:t xml:space="preserve"> </w:t>
      </w:r>
      <w:r>
        <w:rPr/>
        <w:t>искусства</w:t>
      </w:r>
      <w:r>
        <w:rPr>
          <w:spacing w:val="36"/>
        </w:rPr>
        <w:t xml:space="preserve"> </w:t>
      </w:r>
      <w:r>
        <w:rPr/>
        <w:t>с</w:t>
      </w:r>
      <w:r>
        <w:rPr>
          <w:spacing w:val="36"/>
        </w:rPr>
        <w:t xml:space="preserve"> </w:t>
      </w:r>
      <w:r>
        <w:rPr/>
        <w:t>принадлежностью</w:t>
      </w:r>
      <w:r>
        <w:rPr>
          <w:spacing w:val="35"/>
        </w:rPr>
        <w:t xml:space="preserve"> </w:t>
      </w:r>
      <w:r>
        <w:rPr/>
        <w:t>народу</w:t>
      </w:r>
      <w:r>
        <w:rPr>
          <w:spacing w:val="-57"/>
        </w:rPr>
        <w:t xml:space="preserve"> </w:t>
      </w:r>
      <w:r>
        <w:rPr/>
        <w:t>Российской</w:t>
      </w:r>
      <w:r>
        <w:rPr>
          <w:spacing w:val="-1"/>
        </w:rPr>
        <w:t xml:space="preserve"> </w:t>
      </w:r>
      <w:r>
        <w:rPr/>
        <w:t>Федерации,</w:t>
      </w:r>
      <w:r>
        <w:rPr>
          <w:spacing w:val="-3"/>
        </w:rPr>
        <w:t xml:space="preserve"> </w:t>
      </w:r>
      <w:r>
        <w:rPr/>
        <w:t>описывать</w:t>
      </w:r>
      <w:r>
        <w:rPr>
          <w:spacing w:val="1"/>
        </w:rPr>
        <w:t xml:space="preserve"> </w:t>
      </w:r>
      <w:r>
        <w:rPr/>
        <w:t>предмет по</w:t>
      </w:r>
      <w:r>
        <w:rPr>
          <w:spacing w:val="-4"/>
        </w:rPr>
        <w:t xml:space="preserve"> </w:t>
      </w:r>
      <w:r>
        <w:rPr/>
        <w:t>предложенному</w:t>
      </w:r>
      <w:r>
        <w:rPr>
          <w:spacing w:val="-5"/>
        </w:rPr>
        <w:t xml:space="preserve"> </w:t>
      </w:r>
      <w:r>
        <w:rPr/>
        <w:t>плану;</w:t>
      </w:r>
    </w:p>
    <w:p>
      <w:pPr>
        <w:pStyle w:val="Style14"/>
        <w:spacing w:lineRule="auto" w:line="348" w:before="3" w:after="0"/>
        <w:jc w:val="left"/>
        <w:rPr>
          <w:sz w:val="24"/>
        </w:rPr>
      </w:pPr>
      <w:r>
        <w:rPr/>
        <w:t>описывать</w:t>
      </w:r>
      <w:r>
        <w:rPr>
          <w:spacing w:val="1"/>
        </w:rPr>
        <w:t xml:space="preserve"> </w:t>
      </w:r>
      <w:r>
        <w:rPr/>
        <w:t>по предложенному плану время</w:t>
      </w:r>
      <w:r>
        <w:rPr>
          <w:spacing w:val="1"/>
        </w:rPr>
        <w:t xml:space="preserve"> </w:t>
      </w:r>
      <w:r>
        <w:rPr/>
        <w:t>года,</w:t>
      </w:r>
      <w:r>
        <w:rPr>
          <w:spacing w:val="1"/>
        </w:rPr>
        <w:t xml:space="preserve"> </w:t>
      </w:r>
      <w:r>
        <w:rPr/>
        <w:t>передавать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рассказе</w:t>
      </w:r>
      <w:r>
        <w:rPr>
          <w:spacing w:val="1"/>
        </w:rPr>
        <w:t xml:space="preserve"> </w:t>
      </w:r>
      <w:r>
        <w:rPr/>
        <w:t>своё отношение к</w:t>
      </w:r>
      <w:r>
        <w:rPr>
          <w:spacing w:val="-57"/>
        </w:rPr>
        <w:t xml:space="preserve"> </w:t>
      </w:r>
      <w:r>
        <w:rPr/>
        <w:t>природным</w:t>
      </w:r>
      <w:r>
        <w:rPr>
          <w:spacing w:val="-2"/>
        </w:rPr>
        <w:t xml:space="preserve"> </w:t>
      </w:r>
      <w:r>
        <w:rPr/>
        <w:t>явлениям;</w:t>
      </w:r>
    </w:p>
    <w:p>
      <w:pPr>
        <w:pStyle w:val="Style14"/>
        <w:spacing w:lineRule="exact" w:line="274"/>
        <w:ind w:left="941" w:hanging="0"/>
        <w:jc w:val="left"/>
        <w:rPr>
          <w:sz w:val="24"/>
        </w:rPr>
      </w:pPr>
      <w:r>
        <w:rPr/>
        <w:t>сравнивать</w:t>
      </w:r>
      <w:r>
        <w:rPr>
          <w:spacing w:val="-3"/>
        </w:rPr>
        <w:t xml:space="preserve"> </w:t>
      </w:r>
      <w:r>
        <w:rPr/>
        <w:t>домашних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диких</w:t>
      </w:r>
      <w:r>
        <w:rPr>
          <w:spacing w:val="-2"/>
        </w:rPr>
        <w:t xml:space="preserve"> </w:t>
      </w:r>
      <w:r>
        <w:rPr/>
        <w:t>животных,</w:t>
      </w:r>
      <w:r>
        <w:rPr>
          <w:spacing w:val="-3"/>
        </w:rPr>
        <w:t xml:space="preserve"> </w:t>
      </w:r>
      <w:r>
        <w:rPr/>
        <w:t>объяснять,</w:t>
      </w:r>
      <w:r>
        <w:rPr>
          <w:spacing w:val="-3"/>
        </w:rPr>
        <w:t xml:space="preserve"> </w:t>
      </w:r>
      <w:r>
        <w:rPr/>
        <w:t>чем</w:t>
      </w:r>
      <w:r>
        <w:rPr>
          <w:spacing w:val="-3"/>
        </w:rPr>
        <w:t xml:space="preserve"> </w:t>
      </w:r>
      <w:r>
        <w:rPr/>
        <w:t>они</w:t>
      </w:r>
      <w:r>
        <w:rPr>
          <w:spacing w:val="-3"/>
        </w:rPr>
        <w:t xml:space="preserve"> </w:t>
      </w:r>
      <w:r>
        <w:rPr/>
        <w:t>различаются.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 w:before="127" w:after="0"/>
        <w:ind w:left="232" w:right="165" w:firstLine="708"/>
        <w:rPr>
          <w:sz w:val="24"/>
        </w:rPr>
      </w:pPr>
      <w:r>
        <w:rPr>
          <w:sz w:val="24"/>
        </w:rPr>
        <w:t>Регулятивные</w:t>
      </w:r>
      <w:r>
        <w:rPr>
          <w:spacing w:val="1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/>
        <w:ind w:left="232" w:right="165" w:firstLine="708"/>
        <w:rPr>
          <w:sz w:val="24"/>
        </w:rPr>
      </w:pPr>
      <w:r>
        <w:rPr/>
        <w:t>сравнивать</w:t>
      </w:r>
      <w:r>
        <w:rPr>
          <w:spacing w:val="1"/>
        </w:rPr>
        <w:t xml:space="preserve"> </w:t>
      </w:r>
      <w:r>
        <w:rPr/>
        <w:t>организацию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установленными</w:t>
      </w:r>
      <w:r>
        <w:rPr>
          <w:spacing w:val="1"/>
        </w:rPr>
        <w:t xml:space="preserve"> </w:t>
      </w:r>
      <w:r>
        <w:rPr/>
        <w:t>правилами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60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 (выполнение режима, двигательная активность, закаливание, безопасность использования</w:t>
      </w:r>
      <w:r>
        <w:rPr>
          <w:spacing w:val="1"/>
        </w:rPr>
        <w:t xml:space="preserve"> </w:t>
      </w:r>
      <w:r>
        <w:rPr/>
        <w:t>бытовых электроприборов);</w:t>
      </w:r>
    </w:p>
    <w:p>
      <w:pPr>
        <w:pStyle w:val="Style14"/>
        <w:spacing w:lineRule="auto" w:line="348"/>
        <w:ind w:left="232" w:right="166" w:firstLine="708"/>
        <w:rPr>
          <w:sz w:val="24"/>
        </w:rPr>
      </w:pPr>
      <w:r>
        <w:rPr/>
        <w:t>оценивать выполнение правил безопасного поведения на дорогах и улицах другими детьми,</w:t>
      </w:r>
      <w:r>
        <w:rPr>
          <w:spacing w:val="-57"/>
        </w:rPr>
        <w:t xml:space="preserve"> </w:t>
      </w:r>
      <w:r>
        <w:rPr/>
        <w:t>выполнять самооценку;</w:t>
      </w:r>
    </w:p>
    <w:p>
      <w:pPr>
        <w:sectPr>
          <w:headerReference w:type="default" r:id="rId13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/>
        <w:ind w:left="232" w:right="168" w:firstLine="708"/>
        <w:rPr>
          <w:sz w:val="24"/>
        </w:rPr>
      </w:pPr>
      <w:r>
        <w:rPr/>
        <w:t>анализировать</w:t>
      </w:r>
      <w:r>
        <w:rPr>
          <w:spacing w:val="1"/>
        </w:rPr>
        <w:t xml:space="preserve"> </w:t>
      </w:r>
      <w:r>
        <w:rPr/>
        <w:t>предложенные</w:t>
      </w:r>
      <w:r>
        <w:rPr>
          <w:spacing w:val="1"/>
        </w:rPr>
        <w:t xml:space="preserve"> </w:t>
      </w:r>
      <w:r>
        <w:rPr/>
        <w:t>ситуации: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нарушения</w:t>
      </w:r>
      <w:r>
        <w:rPr>
          <w:spacing w:val="1"/>
        </w:rPr>
        <w:t xml:space="preserve"> </w:t>
      </w:r>
      <w:r>
        <w:rPr/>
        <w:t>режима</w:t>
      </w:r>
      <w:r>
        <w:rPr>
          <w:spacing w:val="61"/>
        </w:rPr>
        <w:t xml:space="preserve"> </w:t>
      </w:r>
      <w:r>
        <w:rPr/>
        <w:t>дня,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работы;</w:t>
      </w:r>
      <w:r>
        <w:rPr>
          <w:spacing w:val="1"/>
        </w:rPr>
        <w:t xml:space="preserve"> </w:t>
      </w:r>
      <w:r>
        <w:rPr/>
        <w:t>нарушения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дорожного</w:t>
      </w:r>
      <w:r>
        <w:rPr>
          <w:spacing w:val="1"/>
        </w:rPr>
        <w:t xml:space="preserve"> </w:t>
      </w:r>
      <w:r>
        <w:rPr/>
        <w:t>движения,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пользования</w:t>
      </w:r>
      <w:r>
        <w:rPr>
          <w:spacing w:val="1"/>
        </w:rPr>
        <w:t xml:space="preserve"> </w:t>
      </w:r>
      <w:r>
        <w:rPr/>
        <w:t>электро-</w:t>
      </w:r>
      <w:r>
        <w:rPr>
          <w:spacing w:val="-2"/>
        </w:rPr>
        <w:t xml:space="preserve"> </w:t>
      </w:r>
      <w:r>
        <w:rPr/>
        <w:t>и газовыми приборами.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 w:before="90" w:after="0"/>
        <w:ind w:left="232" w:right="166" w:firstLine="708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общения в совместной деятельности: договариваться, справедливо распределять 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нарушение правил взаимоотношений, при участии учителя устранять 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конфликты.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1602" w:leader="none"/>
        </w:tabs>
        <w:spacing w:lineRule="exact" w:line="275"/>
        <w:ind w:left="160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>
      <w:pPr>
        <w:pStyle w:val="ListParagraph"/>
        <w:numPr>
          <w:ilvl w:val="2"/>
          <w:numId w:val="54"/>
        </w:numPr>
        <w:tabs>
          <w:tab w:val="clear" w:pos="720"/>
          <w:tab w:val="left" w:pos="1782" w:leader="none"/>
        </w:tabs>
        <w:spacing w:before="127" w:after="0"/>
        <w:ind w:left="1781" w:hanging="84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  <w:tab w:val="left" w:pos="2488" w:leader="none"/>
          <w:tab w:val="left" w:pos="4401" w:leader="none"/>
          <w:tab w:val="left" w:pos="6714" w:leader="none"/>
          <w:tab w:val="left" w:pos="9610" w:leader="none"/>
        </w:tabs>
        <w:spacing w:lineRule="auto" w:line="348" w:before="125" w:after="0"/>
        <w:ind w:left="232" w:right="162" w:firstLine="708"/>
        <w:jc w:val="both"/>
        <w:rPr>
          <w:sz w:val="24"/>
        </w:rPr>
      </w:pPr>
      <w:r>
        <w:rPr>
          <w:sz w:val="24"/>
        </w:rPr>
        <w:t>Наша</w:t>
      </w:r>
      <w:r>
        <w:rPr>
          <w:spacing w:val="109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109"/>
          <w:sz w:val="24"/>
        </w:rPr>
        <w:t xml:space="preserve"> </w:t>
      </w:r>
      <w:r>
        <w:rPr>
          <w:sz w:val="24"/>
        </w:rPr>
        <w:t>‒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Россия,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Российская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Федерация.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Россия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её  </w:t>
      </w:r>
      <w:r>
        <w:rPr>
          <w:spacing w:val="48"/>
          <w:sz w:val="24"/>
        </w:rPr>
        <w:t xml:space="preserve"> </w:t>
      </w:r>
      <w:r>
        <w:rPr>
          <w:sz w:val="24"/>
        </w:rPr>
        <w:t>столица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 России: Кремль, Красная площадь, Большой театр и другие. Характеристика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Москвой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Кремля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  <w:tab/>
        <w:t>Герб</w:t>
        <w:tab/>
        <w:t>Москвы.</w:t>
        <w:tab/>
        <w:t>Расположение</w:t>
        <w:tab/>
        <w:t>Москвы на карте. Города 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 – многонациональное государство. Народы России, их традиции, обычаи, праздники.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край, его природные и культурные достопримечательности. Значимые события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/>
        <w:ind w:left="232" w:right="168" w:firstLine="708"/>
        <w:jc w:val="both"/>
        <w:rPr>
          <w:sz w:val="24"/>
        </w:rPr>
      </w:pP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Хозяйственные занятия, профессии жителей родного края. Значение труда в жизни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/>
        <w:ind w:left="232" w:right="170" w:firstLine="708"/>
        <w:jc w:val="both"/>
        <w:rPr>
          <w:sz w:val="24"/>
        </w:rPr>
      </w:pP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1"/>
          <w:sz w:val="24"/>
        </w:rPr>
        <w:t xml:space="preserve"> </w:t>
      </w:r>
      <w:r>
        <w:rPr>
          <w:sz w:val="24"/>
        </w:rPr>
        <w:t>Родословная.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-57"/>
          <w:sz w:val="24"/>
        </w:rPr>
        <w:t xml:space="preserve"> </w:t>
      </w:r>
      <w:r>
        <w:rPr>
          <w:sz w:val="24"/>
        </w:rPr>
        <w:t>родословного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древа, истории семьи.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/>
        <w:ind w:left="232" w:right="163" w:firstLine="708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местах.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 честность, уважение к чужому мнению и особенностям других людей – 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взаимоотношений членов общества.</w:t>
      </w:r>
    </w:p>
    <w:p>
      <w:pPr>
        <w:pStyle w:val="ListParagraph"/>
        <w:numPr>
          <w:ilvl w:val="2"/>
          <w:numId w:val="54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before="120" w:after="0"/>
        <w:ind w:left="1961" w:hanging="1021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природы: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  <w:tab w:val="left" w:pos="2629" w:leader="none"/>
          <w:tab w:val="left" w:pos="4741" w:leader="none"/>
          <w:tab w:val="left" w:pos="7404" w:leader="none"/>
          <w:tab w:val="left" w:pos="9418" w:leader="none"/>
        </w:tabs>
        <w:spacing w:lineRule="auto" w:line="348" w:before="127" w:after="0"/>
        <w:ind w:left="232" w:right="163" w:firstLine="708"/>
        <w:jc w:val="both"/>
        <w:rPr>
          <w:sz w:val="24"/>
        </w:rPr>
      </w:pPr>
      <w:r>
        <w:rPr>
          <w:sz w:val="24"/>
        </w:rPr>
        <w:t>Звёзды и созвездия, наблюдения звёздного неба. Планеты. Чем Земля 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 других планет; условия жизни на Земле. Изображения Земли: глобус, карта, план. Карта мира.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Материки,</w:t>
        <w:tab/>
        <w:t>океаны.</w:t>
        <w:tab/>
        <w:t>Определение</w:t>
        <w:tab/>
        <w:t>сторон</w:t>
        <w:tab/>
      </w:r>
      <w:r>
        <w:rPr>
          <w:spacing w:val="-1"/>
          <w:sz w:val="24"/>
        </w:rPr>
        <w:t>горизонта</w:t>
      </w:r>
      <w:r>
        <w:rPr>
          <w:spacing w:val="-58"/>
          <w:sz w:val="24"/>
        </w:rPr>
        <w:t xml:space="preserve"> </w:t>
      </w:r>
      <w:r>
        <w:rPr>
          <w:sz w:val="24"/>
        </w:rPr>
        <w:t>при помощи компаса. Ориентирование на местности по местным природным признакам, Солнцу.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устройство; ориентирование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компаса.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/>
        <w:ind w:left="232" w:right="169" w:firstLine="708"/>
        <w:jc w:val="both"/>
        <w:rPr>
          <w:sz w:val="24"/>
        </w:rPr>
      </w:pPr>
      <w:r>
        <w:rPr>
          <w:sz w:val="24"/>
        </w:rPr>
        <w:t xml:space="preserve">Многообразие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растений.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Деревья,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кустарники,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травы.    </w:t>
      </w:r>
      <w:r>
        <w:rPr>
          <w:spacing w:val="37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 животных. Насекомые, рыбы, птицы, звери, земноводные, пресмыкающиеся: общая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признаков.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3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/>
        <w:ind w:left="232" w:right="169" w:firstLine="708"/>
        <w:jc w:val="both"/>
        <w:rPr>
          <w:sz w:val="24"/>
        </w:rPr>
      </w:pPr>
      <w:r>
        <w:rPr>
          <w:sz w:val="24"/>
        </w:rPr>
        <w:t>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книги.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парки.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>
      <w:pPr>
        <w:sectPr>
          <w:headerReference w:type="default" r:id="rId13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54"/>
        </w:numPr>
        <w:tabs>
          <w:tab w:val="clear" w:pos="720"/>
          <w:tab w:val="left" w:pos="1782" w:leader="none"/>
        </w:tabs>
        <w:spacing w:lineRule="exact" w:line="274"/>
        <w:ind w:left="1781" w:hanging="841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  <w:tab w:val="left" w:pos="2473" w:leader="none"/>
          <w:tab w:val="left" w:pos="4480" w:leader="none"/>
          <w:tab w:val="left" w:pos="4806" w:leader="none"/>
          <w:tab w:val="left" w:pos="6835" w:leader="none"/>
          <w:tab w:val="left" w:pos="8375" w:leader="none"/>
          <w:tab w:val="left" w:pos="9063" w:leader="none"/>
          <w:tab w:val="left" w:pos="9642" w:leader="none"/>
        </w:tabs>
        <w:spacing w:lineRule="auto" w:line="348" w:before="90" w:after="0"/>
        <w:ind w:left="232" w:right="162" w:firstLine="708"/>
        <w:jc w:val="both"/>
        <w:rPr>
          <w:sz w:val="24"/>
        </w:rPr>
      </w:pP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(чередование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активности) и рациональное питание (количество приёмов пищи и рацион питания).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  <w:tab/>
        <w:t>культура,</w:t>
        <w:tab/>
        <w:t>закаливание,</w:t>
        <w:tab/>
        <w:t>игры</w:t>
        <w:tab/>
        <w:t>на</w:t>
        <w:tab/>
        <w:tab/>
        <w:t>воздухе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(маршрут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школы,     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      поведения       на       занятиях,       переменах,       при       приёмах       пищи</w:t>
      </w:r>
      <w:r>
        <w:rPr>
          <w:spacing w:val="1"/>
          <w:sz w:val="24"/>
        </w:rPr>
        <w:t xml:space="preserve"> </w:t>
      </w:r>
      <w:r>
        <w:rPr>
          <w:sz w:val="24"/>
        </w:rPr>
        <w:t>и на пришкольной территории), в быту, на прогулках. Правила безопасного поведения 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наземного транспорта и метро (ожидание на остановке, посадка, размещение в салоне или вагоне,</w:t>
      </w:r>
      <w:r>
        <w:rPr>
          <w:spacing w:val="1"/>
          <w:sz w:val="24"/>
        </w:rPr>
        <w:t xml:space="preserve"> </w:t>
      </w:r>
      <w:r>
        <w:rPr>
          <w:sz w:val="24"/>
        </w:rPr>
        <w:t>высадка,</w:t>
        <w:tab/>
        <w:tab/>
        <w:tab/>
        <w:t>знаки</w:t>
        <w:tab/>
        <w:tab/>
        <w:tab/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на общественном транспорте). Номера телефонов экстренной помощи. Правила поведения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 компьютером. Безопасность в информационно-коммуникационной сети 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(коммуникация в мессенджерах и социальных группах) в условиях контролируемого доступа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2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«Интернет».</w:t>
      </w:r>
    </w:p>
    <w:p>
      <w:pPr>
        <w:pStyle w:val="ListParagraph"/>
        <w:numPr>
          <w:ilvl w:val="2"/>
          <w:numId w:val="54"/>
        </w:numPr>
        <w:tabs>
          <w:tab w:val="clear" w:pos="720"/>
          <w:tab w:val="left" w:pos="1782" w:leader="none"/>
        </w:tabs>
        <w:spacing w:lineRule="auto" w:line="348"/>
        <w:ind w:left="232" w:right="163" w:firstLine="708"/>
        <w:jc w:val="both"/>
        <w:rPr>
          <w:sz w:val="24"/>
        </w:rPr>
      </w:pPr>
      <w:r>
        <w:rPr>
          <w:sz w:val="24"/>
        </w:rPr>
        <w:t>Изучение     окружающего     мира     во     2     классе     способствует     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действий,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/>
        <w:ind w:left="232" w:right="170" w:firstLine="708"/>
        <w:jc w:val="both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/>
        <w:ind w:left="941" w:right="364" w:hanging="0"/>
        <w:jc w:val="left"/>
        <w:rPr>
          <w:sz w:val="24"/>
        </w:rPr>
      </w:pPr>
      <w:r>
        <w:rPr/>
        <w:t>ориентироваться в методах познания природы (наблюдение, опыт, сравнение, измерение);</w:t>
      </w:r>
      <w:r>
        <w:rPr>
          <w:spacing w:val="-57"/>
        </w:rPr>
        <w:t xml:space="preserve"> </w:t>
      </w:r>
      <w:r>
        <w:rPr/>
        <w:t>определять на основе наблюдения состояние вещества (жидкое, твёрдое, газообразное);</w:t>
      </w:r>
      <w:r>
        <w:rPr>
          <w:spacing w:val="1"/>
        </w:rPr>
        <w:t xml:space="preserve"> </w:t>
      </w:r>
      <w:r>
        <w:rPr/>
        <w:t>различать символы</w:t>
      </w:r>
      <w:r>
        <w:rPr>
          <w:spacing w:val="-1"/>
        </w:rPr>
        <w:t xml:space="preserve"> </w:t>
      </w:r>
      <w:r>
        <w:rPr/>
        <w:t>Российской Федерации;</w:t>
      </w:r>
    </w:p>
    <w:p>
      <w:pPr>
        <w:pStyle w:val="Style14"/>
        <w:tabs>
          <w:tab w:val="clear" w:pos="720"/>
          <w:tab w:val="left" w:pos="2883" w:leader="none"/>
          <w:tab w:val="left" w:pos="4406" w:leader="none"/>
          <w:tab w:val="left" w:pos="6418" w:leader="none"/>
          <w:tab w:val="left" w:pos="7092" w:leader="none"/>
          <w:tab w:val="left" w:pos="8910" w:leader="none"/>
        </w:tabs>
        <w:spacing w:lineRule="auto" w:line="348"/>
        <w:ind w:left="941" w:right="169" w:hanging="0"/>
        <w:jc w:val="left"/>
        <w:rPr>
          <w:sz w:val="24"/>
        </w:rPr>
      </w:pPr>
      <w:r>
        <w:rPr/>
        <w:t>различать деревья, кустарники, травы; приводить примеры (в пределах изученного);</w:t>
      </w:r>
      <w:r>
        <w:rPr>
          <w:spacing w:val="1"/>
        </w:rPr>
        <w:t xml:space="preserve"> </w:t>
      </w:r>
      <w:r>
        <w:rPr/>
        <w:t>группировать</w:t>
        <w:tab/>
        <w:t>растения:</w:t>
        <w:tab/>
        <w:t>дикорастущие</w:t>
        <w:tab/>
        <w:t>и</w:t>
        <w:tab/>
        <w:t>культурные;</w:t>
        <w:tab/>
      </w:r>
      <w:r>
        <w:rPr>
          <w:spacing w:val="-1"/>
        </w:rPr>
        <w:t>лекарственные</w:t>
      </w:r>
    </w:p>
    <w:p>
      <w:pPr>
        <w:pStyle w:val="Style14"/>
        <w:spacing w:lineRule="exact" w:line="274"/>
        <w:ind w:left="232" w:hanging="0"/>
        <w:jc w:val="left"/>
        <w:rPr>
          <w:sz w:val="24"/>
        </w:rPr>
      </w:pPr>
      <w:r>
        <w:rPr/>
        <w:t>и</w:t>
      </w:r>
      <w:r>
        <w:rPr>
          <w:spacing w:val="-2"/>
        </w:rPr>
        <w:t xml:space="preserve"> </w:t>
      </w:r>
      <w:r>
        <w:rPr/>
        <w:t>ядовитые</w:t>
      </w:r>
      <w:r>
        <w:rPr>
          <w:spacing w:val="-3"/>
        </w:rPr>
        <w:t xml:space="preserve"> </w:t>
      </w:r>
      <w:r>
        <w:rPr/>
        <w:t>(в</w:t>
      </w:r>
      <w:r>
        <w:rPr>
          <w:spacing w:val="-4"/>
        </w:rPr>
        <w:t xml:space="preserve"> </w:t>
      </w:r>
      <w:r>
        <w:rPr/>
        <w:t>пределах</w:t>
      </w:r>
      <w:r>
        <w:rPr>
          <w:spacing w:val="-1"/>
        </w:rPr>
        <w:t xml:space="preserve"> </w:t>
      </w:r>
      <w:r>
        <w:rPr/>
        <w:t>изученного);</w:t>
      </w:r>
    </w:p>
    <w:p>
      <w:pPr>
        <w:pStyle w:val="Style14"/>
        <w:spacing w:before="120" w:after="0"/>
        <w:ind w:left="941" w:hanging="0"/>
        <w:jc w:val="left"/>
        <w:rPr>
          <w:sz w:val="24"/>
        </w:rPr>
      </w:pPr>
      <w:r>
        <w:rPr/>
        <w:t>различать</w:t>
      </w:r>
      <w:r>
        <w:rPr>
          <w:spacing w:val="-1"/>
        </w:rPr>
        <w:t xml:space="preserve"> </w:t>
      </w:r>
      <w:r>
        <w:rPr/>
        <w:t>прошлое,</w:t>
      </w:r>
      <w:r>
        <w:rPr>
          <w:spacing w:val="-3"/>
        </w:rPr>
        <w:t xml:space="preserve"> </w:t>
      </w:r>
      <w:r>
        <w:rPr/>
        <w:t>настоящее,</w:t>
      </w:r>
      <w:r>
        <w:rPr>
          <w:spacing w:val="-3"/>
        </w:rPr>
        <w:t xml:space="preserve"> </w:t>
      </w:r>
      <w:r>
        <w:rPr/>
        <w:t>будущее.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 w:before="127" w:after="0"/>
        <w:ind w:left="232" w:right="170" w:firstLine="708"/>
        <w:rPr>
          <w:sz w:val="24"/>
        </w:rPr>
      </w:pPr>
      <w:r>
        <w:rPr>
          <w:sz w:val="24"/>
        </w:rPr>
        <w:t>Работа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 w:before="3" w:after="0"/>
        <w:ind w:left="941" w:right="1224" w:hanging="0"/>
        <w:jc w:val="left"/>
        <w:rPr>
          <w:sz w:val="24"/>
        </w:rPr>
      </w:pPr>
      <w:r>
        <w:rPr/>
        <w:t>различать</w:t>
      </w:r>
      <w:r>
        <w:rPr>
          <w:spacing w:val="-4"/>
        </w:rPr>
        <w:t xml:space="preserve"> </w:t>
      </w:r>
      <w:r>
        <w:rPr/>
        <w:t>информацию,</w:t>
      </w:r>
      <w:r>
        <w:rPr>
          <w:spacing w:val="-4"/>
        </w:rPr>
        <w:t xml:space="preserve"> </w:t>
      </w:r>
      <w:r>
        <w:rPr/>
        <w:t>представленную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тексте,</w:t>
      </w:r>
      <w:r>
        <w:rPr>
          <w:spacing w:val="-4"/>
        </w:rPr>
        <w:t xml:space="preserve"> </w:t>
      </w:r>
      <w:r>
        <w:rPr/>
        <w:t>графически,</w:t>
      </w:r>
      <w:r>
        <w:rPr>
          <w:spacing w:val="-4"/>
        </w:rPr>
        <w:t xml:space="preserve"> </w:t>
      </w:r>
      <w:r>
        <w:rPr/>
        <w:t>аудиовизуально;</w:t>
      </w:r>
      <w:r>
        <w:rPr>
          <w:spacing w:val="-57"/>
        </w:rPr>
        <w:t xml:space="preserve"> </w:t>
      </w:r>
      <w:r>
        <w:rPr/>
        <w:t>читать информацию, представленную в схеме,</w:t>
      </w:r>
      <w:r>
        <w:rPr>
          <w:spacing w:val="2"/>
        </w:rPr>
        <w:t xml:space="preserve"> </w:t>
      </w:r>
      <w:r>
        <w:rPr/>
        <w:t>таблице;</w:t>
      </w:r>
    </w:p>
    <w:p>
      <w:pPr>
        <w:pStyle w:val="Style14"/>
        <w:spacing w:lineRule="auto" w:line="348"/>
        <w:ind w:left="941" w:right="1224" w:hanging="0"/>
        <w:jc w:val="left"/>
        <w:rPr>
          <w:sz w:val="24"/>
        </w:rPr>
      </w:pPr>
      <w:r>
        <w:rPr/>
        <w:t>используя текстовую информацию, заполнять таблицы; дополнять схемы;</w:t>
      </w:r>
      <w:r>
        <w:rPr>
          <w:spacing w:val="1"/>
        </w:rPr>
        <w:t xml:space="preserve"> </w:t>
      </w:r>
      <w:r>
        <w:rPr/>
        <w:t>соотносить</w:t>
      </w:r>
      <w:r>
        <w:rPr>
          <w:spacing w:val="-5"/>
        </w:rPr>
        <w:t xml:space="preserve"> </w:t>
      </w:r>
      <w:r>
        <w:rPr/>
        <w:t>пример</w:t>
      </w:r>
      <w:r>
        <w:rPr>
          <w:spacing w:val="-3"/>
        </w:rPr>
        <w:t xml:space="preserve"> </w:t>
      </w:r>
      <w:r>
        <w:rPr/>
        <w:t>(рисунок,</w:t>
      </w:r>
      <w:r>
        <w:rPr>
          <w:spacing w:val="-3"/>
        </w:rPr>
        <w:t xml:space="preserve"> </w:t>
      </w:r>
      <w:r>
        <w:rPr/>
        <w:t>предложенную</w:t>
      </w:r>
      <w:r>
        <w:rPr>
          <w:spacing w:val="-2"/>
        </w:rPr>
        <w:t xml:space="preserve"> </w:t>
      </w:r>
      <w:r>
        <w:rPr/>
        <w:t>ситуацию)</w:t>
      </w:r>
      <w:r>
        <w:rPr>
          <w:spacing w:val="-3"/>
        </w:rPr>
        <w:t xml:space="preserve"> </w:t>
      </w:r>
      <w:r>
        <w:rPr/>
        <w:t>со</w:t>
      </w:r>
      <w:r>
        <w:rPr>
          <w:spacing w:val="-4"/>
        </w:rPr>
        <w:t xml:space="preserve"> </w:t>
      </w:r>
      <w:r>
        <w:rPr/>
        <w:t>временем</w:t>
      </w:r>
      <w:r>
        <w:rPr>
          <w:spacing w:val="-2"/>
        </w:rPr>
        <w:t xml:space="preserve"> </w:t>
      </w:r>
      <w:r>
        <w:rPr/>
        <w:t>протекания.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/>
        <w:ind w:left="232" w:right="166" w:firstLine="708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 w:before="3" w:after="0"/>
        <w:ind w:left="232" w:right="171" w:firstLine="708"/>
        <w:rPr>
          <w:sz w:val="24"/>
        </w:rPr>
      </w:pPr>
      <w:r>
        <w:rPr/>
        <w:t>ориентироваться в терминах (понятиях), соотносить их с краткой характеристикой: понятия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термины,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социальным</w:t>
      </w:r>
      <w:r>
        <w:rPr>
          <w:spacing w:val="1"/>
        </w:rPr>
        <w:t xml:space="preserve"> </w:t>
      </w:r>
      <w:r>
        <w:rPr/>
        <w:t>миром</w:t>
      </w:r>
      <w:r>
        <w:rPr>
          <w:spacing w:val="1"/>
        </w:rPr>
        <w:t xml:space="preserve"> </w:t>
      </w:r>
      <w:r>
        <w:rPr/>
        <w:t>(индивидуальность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органы</w:t>
      </w:r>
      <w:r>
        <w:rPr>
          <w:spacing w:val="1"/>
        </w:rPr>
        <w:t xml:space="preserve"> </w:t>
      </w:r>
      <w:r>
        <w:rPr/>
        <w:t>чувств,</w:t>
      </w:r>
      <w:r>
        <w:rPr>
          <w:spacing w:val="1"/>
        </w:rPr>
        <w:t xml:space="preserve"> </w:t>
      </w:r>
      <w:r>
        <w:rPr/>
        <w:t>жизнедеятельность;</w:t>
      </w:r>
    </w:p>
    <w:p>
      <w:pPr>
        <w:sectPr>
          <w:headerReference w:type="default" r:id="rId13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exact" w:line="274"/>
        <w:ind w:left="941" w:hanging="0"/>
        <w:rPr>
          <w:sz w:val="24"/>
        </w:rPr>
      </w:pPr>
      <w:r>
        <w:rPr/>
        <w:t>поколение,</w:t>
      </w:r>
      <w:r>
        <w:rPr>
          <w:spacing w:val="-3"/>
        </w:rPr>
        <w:t xml:space="preserve"> </w:t>
      </w:r>
      <w:r>
        <w:rPr/>
        <w:t>старшее</w:t>
      </w:r>
      <w:r>
        <w:rPr>
          <w:spacing w:val="-3"/>
        </w:rPr>
        <w:t xml:space="preserve"> </w:t>
      </w:r>
      <w:r>
        <w:rPr/>
        <w:t>поколение,</w:t>
      </w:r>
      <w:r>
        <w:rPr>
          <w:spacing w:val="-2"/>
        </w:rPr>
        <w:t xml:space="preserve"> </w:t>
      </w:r>
      <w:r>
        <w:rPr/>
        <w:t>культура</w:t>
      </w:r>
      <w:r>
        <w:rPr>
          <w:spacing w:val="-3"/>
        </w:rPr>
        <w:t xml:space="preserve"> </w:t>
      </w:r>
      <w:r>
        <w:rPr/>
        <w:t>поведения;</w:t>
      </w:r>
      <w:r>
        <w:rPr>
          <w:spacing w:val="-2"/>
        </w:rPr>
        <w:t xml:space="preserve"> </w:t>
      </w:r>
      <w:r>
        <w:rPr/>
        <w:t>Родина,</w:t>
      </w:r>
      <w:r>
        <w:rPr>
          <w:spacing w:val="-2"/>
        </w:rPr>
        <w:t xml:space="preserve"> </w:t>
      </w:r>
      <w:r>
        <w:rPr/>
        <w:t>столица,</w:t>
      </w:r>
      <w:r>
        <w:rPr>
          <w:spacing w:val="-2"/>
        </w:rPr>
        <w:t xml:space="preserve"> </w:t>
      </w:r>
      <w:r>
        <w:rPr/>
        <w:t>родной</w:t>
      </w:r>
      <w:r>
        <w:rPr>
          <w:spacing w:val="-2"/>
        </w:rPr>
        <w:t xml:space="preserve"> </w:t>
      </w:r>
      <w:r>
        <w:rPr/>
        <w:t>край,</w:t>
      </w:r>
      <w:r>
        <w:rPr>
          <w:spacing w:val="-2"/>
        </w:rPr>
        <w:t xml:space="preserve"> </w:t>
      </w:r>
      <w:r>
        <w:rPr/>
        <w:t>регион);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jc w:val="left"/>
        <w:rPr>
          <w:sz w:val="24"/>
        </w:rPr>
      </w:pPr>
      <w:r>
        <w:rPr/>
        <w:t>понятия</w:t>
      </w:r>
      <w:r>
        <w:rPr>
          <w:spacing w:val="6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термины,</w:t>
      </w:r>
      <w:r>
        <w:rPr>
          <w:spacing w:val="8"/>
        </w:rPr>
        <w:t xml:space="preserve"> </w:t>
      </w:r>
      <w:r>
        <w:rPr/>
        <w:t>связанные</w:t>
      </w:r>
      <w:r>
        <w:rPr>
          <w:spacing w:val="8"/>
        </w:rPr>
        <w:t xml:space="preserve"> </w:t>
      </w:r>
      <w:r>
        <w:rPr/>
        <w:t>с</w:t>
      </w:r>
      <w:r>
        <w:rPr>
          <w:spacing w:val="7"/>
        </w:rPr>
        <w:t xml:space="preserve"> </w:t>
      </w:r>
      <w:r>
        <w:rPr/>
        <w:t>миром</w:t>
      </w:r>
      <w:r>
        <w:rPr>
          <w:spacing w:val="6"/>
        </w:rPr>
        <w:t xml:space="preserve"> </w:t>
      </w:r>
      <w:r>
        <w:rPr/>
        <w:t>природы</w:t>
      </w:r>
      <w:r>
        <w:rPr>
          <w:spacing w:val="9"/>
        </w:rPr>
        <w:t xml:space="preserve"> </w:t>
      </w:r>
      <w:r>
        <w:rPr/>
        <w:t>(среда</w:t>
      </w:r>
      <w:r>
        <w:rPr>
          <w:spacing w:val="8"/>
        </w:rPr>
        <w:t xml:space="preserve"> </w:t>
      </w:r>
      <w:r>
        <w:rPr/>
        <w:t>обитания,</w:t>
      </w:r>
      <w:r>
        <w:rPr>
          <w:spacing w:val="9"/>
        </w:rPr>
        <w:t xml:space="preserve"> </w:t>
      </w:r>
      <w:r>
        <w:rPr/>
        <w:t>тело,</w:t>
      </w:r>
      <w:r>
        <w:rPr>
          <w:spacing w:val="8"/>
        </w:rPr>
        <w:t xml:space="preserve"> </w:t>
      </w:r>
      <w:r>
        <w:rPr/>
        <w:t>явление,</w:t>
      </w:r>
      <w:r>
        <w:rPr>
          <w:spacing w:val="9"/>
        </w:rPr>
        <w:t xml:space="preserve"> </w:t>
      </w:r>
      <w:r>
        <w:rPr/>
        <w:t>вещество;</w:t>
      </w:r>
      <w:r>
        <w:rPr>
          <w:spacing w:val="-57"/>
        </w:rPr>
        <w:t xml:space="preserve"> </w:t>
      </w:r>
      <w:r>
        <w:rPr/>
        <w:t>заповедник);</w:t>
      </w:r>
    </w:p>
    <w:p>
      <w:pPr>
        <w:pStyle w:val="Style14"/>
        <w:spacing w:lineRule="auto" w:line="348"/>
        <w:jc w:val="left"/>
        <w:rPr>
          <w:sz w:val="24"/>
        </w:rPr>
      </w:pPr>
      <w:r>
        <w:rPr/>
        <w:t>понятия</w:t>
      </w:r>
      <w:r>
        <w:rPr>
          <w:spacing w:val="45"/>
        </w:rPr>
        <w:t xml:space="preserve"> </w:t>
      </w:r>
      <w:r>
        <w:rPr/>
        <w:t>и</w:t>
      </w:r>
      <w:r>
        <w:rPr>
          <w:spacing w:val="46"/>
        </w:rPr>
        <w:t xml:space="preserve"> </w:t>
      </w:r>
      <w:r>
        <w:rPr/>
        <w:t>термины,</w:t>
      </w:r>
      <w:r>
        <w:rPr>
          <w:spacing w:val="45"/>
        </w:rPr>
        <w:t xml:space="preserve"> </w:t>
      </w:r>
      <w:r>
        <w:rPr/>
        <w:t>связанные</w:t>
      </w:r>
      <w:r>
        <w:rPr>
          <w:spacing w:val="44"/>
        </w:rPr>
        <w:t xml:space="preserve"> </w:t>
      </w:r>
      <w:r>
        <w:rPr/>
        <w:t>с</w:t>
      </w:r>
      <w:r>
        <w:rPr>
          <w:spacing w:val="45"/>
        </w:rPr>
        <w:t xml:space="preserve"> </w:t>
      </w:r>
      <w:r>
        <w:rPr/>
        <w:t>организацией</w:t>
      </w:r>
      <w:r>
        <w:rPr>
          <w:spacing w:val="46"/>
        </w:rPr>
        <w:t xml:space="preserve"> </w:t>
      </w:r>
      <w:r>
        <w:rPr/>
        <w:t>своей</w:t>
      </w:r>
      <w:r>
        <w:rPr>
          <w:spacing w:val="46"/>
        </w:rPr>
        <w:t xml:space="preserve"> </w:t>
      </w:r>
      <w:r>
        <w:rPr/>
        <w:t>жизни</w:t>
      </w:r>
      <w:r>
        <w:rPr>
          <w:spacing w:val="44"/>
        </w:rPr>
        <w:t xml:space="preserve"> </w:t>
      </w:r>
      <w:r>
        <w:rPr/>
        <w:t>и</w:t>
      </w:r>
      <w:r>
        <w:rPr>
          <w:spacing w:val="47"/>
        </w:rPr>
        <w:t xml:space="preserve"> </w:t>
      </w:r>
      <w:r>
        <w:rPr/>
        <w:t>охраны</w:t>
      </w:r>
      <w:r>
        <w:rPr>
          <w:spacing w:val="45"/>
        </w:rPr>
        <w:t xml:space="preserve"> </w:t>
      </w:r>
      <w:r>
        <w:rPr/>
        <w:t>здоровья</w:t>
      </w:r>
      <w:r>
        <w:rPr>
          <w:spacing w:val="45"/>
        </w:rPr>
        <w:t xml:space="preserve"> </w:t>
      </w:r>
      <w:r>
        <w:rPr/>
        <w:t>(режим,</w:t>
      </w:r>
      <w:r>
        <w:rPr>
          <w:spacing w:val="-57"/>
        </w:rPr>
        <w:t xml:space="preserve"> </w:t>
      </w:r>
      <w:r>
        <w:rPr/>
        <w:t>правильное</w:t>
      </w:r>
      <w:r>
        <w:rPr>
          <w:spacing w:val="-2"/>
        </w:rPr>
        <w:t xml:space="preserve"> </w:t>
      </w:r>
      <w:r>
        <w:rPr/>
        <w:t>питание, закаливание,</w:t>
      </w:r>
      <w:r>
        <w:rPr>
          <w:spacing w:val="-1"/>
        </w:rPr>
        <w:t xml:space="preserve"> </w:t>
      </w:r>
      <w:r>
        <w:rPr/>
        <w:t>безопасность, опасная ситуация);</w:t>
      </w:r>
    </w:p>
    <w:p>
      <w:pPr>
        <w:pStyle w:val="Style14"/>
        <w:spacing w:lineRule="auto" w:line="348" w:before="4" w:after="0"/>
        <w:jc w:val="left"/>
        <w:rPr>
          <w:sz w:val="24"/>
        </w:rPr>
      </w:pPr>
      <w:r>
        <w:rPr/>
        <w:t>описывать</w:t>
      </w:r>
      <w:r>
        <w:rPr>
          <w:spacing w:val="27"/>
        </w:rPr>
        <w:t xml:space="preserve"> </w:t>
      </w:r>
      <w:r>
        <w:rPr/>
        <w:t>условия</w:t>
      </w:r>
      <w:r>
        <w:rPr>
          <w:spacing w:val="23"/>
        </w:rPr>
        <w:t xml:space="preserve"> </w:t>
      </w:r>
      <w:r>
        <w:rPr/>
        <w:t>жизни</w:t>
      </w:r>
      <w:r>
        <w:rPr>
          <w:spacing w:val="22"/>
        </w:rPr>
        <w:t xml:space="preserve"> </w:t>
      </w:r>
      <w:r>
        <w:rPr/>
        <w:t>на</w:t>
      </w:r>
      <w:r>
        <w:rPr>
          <w:spacing w:val="22"/>
        </w:rPr>
        <w:t xml:space="preserve"> </w:t>
      </w:r>
      <w:r>
        <w:rPr/>
        <w:t>Земле,</w:t>
      </w:r>
      <w:r>
        <w:rPr>
          <w:spacing w:val="24"/>
        </w:rPr>
        <w:t xml:space="preserve"> </w:t>
      </w:r>
      <w:r>
        <w:rPr/>
        <w:t>отличие</w:t>
      </w:r>
      <w:r>
        <w:rPr>
          <w:spacing w:val="22"/>
        </w:rPr>
        <w:t xml:space="preserve"> </w:t>
      </w:r>
      <w:r>
        <w:rPr/>
        <w:t>нашей</w:t>
      </w:r>
      <w:r>
        <w:rPr>
          <w:spacing w:val="25"/>
        </w:rPr>
        <w:t xml:space="preserve"> </w:t>
      </w:r>
      <w:r>
        <w:rPr/>
        <w:t>планеты</w:t>
      </w:r>
      <w:r>
        <w:rPr>
          <w:spacing w:val="23"/>
        </w:rPr>
        <w:t xml:space="preserve"> </w:t>
      </w:r>
      <w:r>
        <w:rPr/>
        <w:t>от</w:t>
      </w:r>
      <w:r>
        <w:rPr>
          <w:spacing w:val="24"/>
        </w:rPr>
        <w:t xml:space="preserve"> </w:t>
      </w:r>
      <w:r>
        <w:rPr/>
        <w:t>других</w:t>
      </w:r>
      <w:r>
        <w:rPr>
          <w:spacing w:val="22"/>
        </w:rPr>
        <w:t xml:space="preserve"> </w:t>
      </w:r>
      <w:r>
        <w:rPr/>
        <w:t>планет</w:t>
      </w:r>
      <w:r>
        <w:rPr>
          <w:spacing w:val="24"/>
        </w:rPr>
        <w:t xml:space="preserve"> </w:t>
      </w:r>
      <w:r>
        <w:rPr/>
        <w:t>Солнечной</w:t>
      </w:r>
      <w:r>
        <w:rPr>
          <w:spacing w:val="-57"/>
        </w:rPr>
        <w:t xml:space="preserve"> </w:t>
      </w:r>
      <w:r>
        <w:rPr/>
        <w:t>системы;</w:t>
      </w:r>
    </w:p>
    <w:p>
      <w:pPr>
        <w:pStyle w:val="Style14"/>
        <w:tabs>
          <w:tab w:val="clear" w:pos="720"/>
          <w:tab w:val="left" w:pos="2430" w:leader="none"/>
          <w:tab w:val="left" w:pos="4062" w:leader="none"/>
          <w:tab w:val="left" w:pos="5524" w:leader="none"/>
          <w:tab w:val="left" w:pos="6263" w:leader="none"/>
          <w:tab w:val="left" w:pos="8314" w:leader="none"/>
          <w:tab w:val="left" w:pos="9300" w:leader="none"/>
        </w:tabs>
        <w:spacing w:lineRule="exact" w:line="274"/>
        <w:ind w:left="941" w:hanging="0"/>
        <w:jc w:val="left"/>
        <w:rPr>
          <w:sz w:val="24"/>
        </w:rPr>
      </w:pPr>
      <w:r>
        <w:rPr/>
        <w:t>создавать</w:t>
        <w:tab/>
        <w:t>небольшие</w:t>
        <w:tab/>
        <w:t>описания</w:t>
        <w:tab/>
        <w:t>на</w:t>
        <w:tab/>
        <w:t>предложенную</w:t>
        <w:tab/>
        <w:t>тему</w:t>
        <w:tab/>
        <w:t>(например,</w:t>
      </w:r>
    </w:p>
    <w:p>
      <w:pPr>
        <w:pStyle w:val="Style14"/>
        <w:spacing w:lineRule="auto" w:line="348" w:before="127" w:after="0"/>
        <w:ind w:left="232" w:hanging="0"/>
        <w:jc w:val="left"/>
        <w:rPr>
          <w:sz w:val="24"/>
        </w:rPr>
      </w:pPr>
      <w:r>
        <w:rPr/>
        <w:t>«Моя</w:t>
      </w:r>
      <w:r>
        <w:rPr>
          <w:spacing w:val="41"/>
        </w:rPr>
        <w:t xml:space="preserve"> </w:t>
      </w:r>
      <w:r>
        <w:rPr/>
        <w:t>семья»,</w:t>
      </w:r>
      <w:r>
        <w:rPr>
          <w:spacing w:val="46"/>
        </w:rPr>
        <w:t xml:space="preserve"> </w:t>
      </w:r>
      <w:r>
        <w:rPr/>
        <w:t>«Какие</w:t>
      </w:r>
      <w:r>
        <w:rPr>
          <w:spacing w:val="40"/>
        </w:rPr>
        <w:t xml:space="preserve"> </w:t>
      </w:r>
      <w:r>
        <w:rPr/>
        <w:t>бывают</w:t>
      </w:r>
      <w:r>
        <w:rPr>
          <w:spacing w:val="43"/>
        </w:rPr>
        <w:t xml:space="preserve"> </w:t>
      </w:r>
      <w:r>
        <w:rPr/>
        <w:t>профессии?»,</w:t>
      </w:r>
      <w:r>
        <w:rPr>
          <w:spacing w:val="41"/>
        </w:rPr>
        <w:t xml:space="preserve"> </w:t>
      </w:r>
      <w:r>
        <w:rPr/>
        <w:t>«Что</w:t>
      </w:r>
      <w:r>
        <w:rPr>
          <w:spacing w:val="46"/>
        </w:rPr>
        <w:t xml:space="preserve"> </w:t>
      </w:r>
      <w:r>
        <w:rPr/>
        <w:t>«умеют»</w:t>
      </w:r>
      <w:r>
        <w:rPr>
          <w:spacing w:val="35"/>
        </w:rPr>
        <w:t xml:space="preserve"> </w:t>
      </w:r>
      <w:r>
        <w:rPr/>
        <w:t>органы</w:t>
      </w:r>
      <w:r>
        <w:rPr>
          <w:spacing w:val="43"/>
        </w:rPr>
        <w:t xml:space="preserve"> </w:t>
      </w:r>
      <w:r>
        <w:rPr/>
        <w:t>чувств?»,</w:t>
      </w:r>
      <w:r>
        <w:rPr>
          <w:spacing w:val="46"/>
        </w:rPr>
        <w:t xml:space="preserve"> </w:t>
      </w:r>
      <w:r>
        <w:rPr/>
        <w:t>«Лес</w:t>
      </w:r>
      <w:r>
        <w:rPr>
          <w:spacing w:val="48"/>
        </w:rPr>
        <w:t xml:space="preserve"> </w:t>
      </w:r>
      <w:r>
        <w:rPr/>
        <w:t>–</w:t>
      </w:r>
      <w:r>
        <w:rPr>
          <w:spacing w:val="42"/>
        </w:rPr>
        <w:t xml:space="preserve"> </w:t>
      </w:r>
      <w:r>
        <w:rPr/>
        <w:t>природное</w:t>
      </w:r>
      <w:r>
        <w:rPr>
          <w:spacing w:val="-57"/>
        </w:rPr>
        <w:t xml:space="preserve"> </w:t>
      </w:r>
      <w:r>
        <w:rPr/>
        <w:t>сообщество»</w:t>
      </w:r>
      <w:r>
        <w:rPr>
          <w:spacing w:val="-7"/>
        </w:rPr>
        <w:t xml:space="preserve"> </w:t>
      </w:r>
      <w:r>
        <w:rPr/>
        <w:t>и другие);</w:t>
      </w:r>
    </w:p>
    <w:p>
      <w:pPr>
        <w:pStyle w:val="Style14"/>
        <w:spacing w:lineRule="auto" w:line="348"/>
        <w:ind w:left="232" w:right="169" w:firstLine="708"/>
        <w:rPr>
          <w:sz w:val="24"/>
        </w:rPr>
      </w:pPr>
      <w:r>
        <w:rPr/>
        <w:t>создавать          высказывания-рассуждения          (например,          признаки          животного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растения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живого</w:t>
      </w:r>
      <w:r>
        <w:rPr>
          <w:spacing w:val="1"/>
        </w:rPr>
        <w:t xml:space="preserve"> </w:t>
      </w:r>
      <w:r>
        <w:rPr/>
        <w:t>существа;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изменений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живой</w:t>
      </w:r>
      <w:r>
        <w:rPr>
          <w:spacing w:val="1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явлениями</w:t>
      </w:r>
      <w:r>
        <w:rPr>
          <w:spacing w:val="1"/>
        </w:rPr>
        <w:t xml:space="preserve"> </w:t>
      </w:r>
      <w:r>
        <w:rPr/>
        <w:t>неживой</w:t>
      </w:r>
      <w:r>
        <w:rPr>
          <w:spacing w:val="1"/>
        </w:rPr>
        <w:t xml:space="preserve"> </w:t>
      </w:r>
      <w:r>
        <w:rPr/>
        <w:t>природы);</w:t>
      </w:r>
    </w:p>
    <w:p>
      <w:pPr>
        <w:pStyle w:val="Style14"/>
        <w:spacing w:lineRule="auto" w:line="348"/>
        <w:ind w:left="232" w:right="164" w:firstLine="708"/>
        <w:rPr>
          <w:sz w:val="24"/>
        </w:rPr>
      </w:pP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растений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животных,</w:t>
      </w:r>
      <w:r>
        <w:rPr>
          <w:spacing w:val="1"/>
        </w:rPr>
        <w:t xml:space="preserve"> </w:t>
      </w:r>
      <w:r>
        <w:rPr/>
        <w:t>занесённых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Красную</w:t>
      </w:r>
      <w:r>
        <w:rPr>
          <w:spacing w:val="1"/>
        </w:rPr>
        <w:t xml:space="preserve"> </w:t>
      </w:r>
      <w:r>
        <w:rPr/>
        <w:t>книгу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60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примере</w:t>
      </w:r>
      <w:r>
        <w:rPr>
          <w:spacing w:val="-2"/>
        </w:rPr>
        <w:t xml:space="preserve"> </w:t>
      </w:r>
      <w:r>
        <w:rPr/>
        <w:t>своей местности);</w:t>
      </w:r>
    </w:p>
    <w:p>
      <w:pPr>
        <w:pStyle w:val="Style14"/>
        <w:spacing w:before="4" w:after="0"/>
        <w:ind w:left="941" w:hanging="0"/>
        <w:rPr>
          <w:sz w:val="24"/>
        </w:rPr>
      </w:pPr>
      <w:r>
        <w:rPr/>
        <w:t>описывать</w:t>
      </w:r>
      <w:r>
        <w:rPr>
          <w:spacing w:val="-2"/>
        </w:rPr>
        <w:t xml:space="preserve"> </w:t>
      </w:r>
      <w:r>
        <w:rPr/>
        <w:t>современные</w:t>
      </w:r>
      <w:r>
        <w:rPr>
          <w:spacing w:val="-4"/>
        </w:rPr>
        <w:t xml:space="preserve"> </w:t>
      </w:r>
      <w:r>
        <w:rPr/>
        <w:t>события</w:t>
      </w:r>
      <w:r>
        <w:rPr>
          <w:spacing w:val="-2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имени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участника.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 w:before="127" w:after="0"/>
        <w:ind w:left="232" w:right="165" w:firstLine="708"/>
        <w:jc w:val="both"/>
        <w:rPr>
          <w:sz w:val="24"/>
        </w:rPr>
      </w:pP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 w:before="4" w:after="0"/>
        <w:ind w:left="941" w:right="169" w:hanging="0"/>
        <w:rPr>
          <w:sz w:val="24"/>
        </w:rPr>
      </w:pPr>
      <w:r>
        <w:rPr/>
        <w:t>следовать образцу, предложенному плану и инструкции при решении учебной задачи;</w:t>
      </w:r>
      <w:r>
        <w:rPr>
          <w:spacing w:val="1"/>
        </w:rPr>
        <w:t xml:space="preserve"> </w:t>
      </w:r>
      <w:r>
        <w:rPr/>
        <w:t>контролировать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небольшой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60"/>
        </w:rPr>
        <w:t xml:space="preserve"> </w:t>
      </w:r>
      <w:r>
        <w:rPr/>
        <w:t>учителя</w:t>
      </w:r>
      <w:r>
        <w:rPr>
          <w:spacing w:val="2"/>
        </w:rPr>
        <w:t xml:space="preserve"> </w:t>
      </w:r>
      <w:r>
        <w:rPr/>
        <w:t>последовательность</w:t>
      </w:r>
      <w:r>
        <w:rPr>
          <w:spacing w:val="1"/>
        </w:rPr>
        <w:t xml:space="preserve"> </w:t>
      </w:r>
      <w:r>
        <w:rPr/>
        <w:t>действий</w:t>
      </w:r>
    </w:p>
    <w:p>
      <w:pPr>
        <w:pStyle w:val="Style14"/>
        <w:spacing w:lineRule="exact" w:line="275"/>
        <w:ind w:left="232" w:hanging="0"/>
        <w:rPr>
          <w:sz w:val="24"/>
        </w:rPr>
      </w:pPr>
      <w:r>
        <w:rPr/>
        <w:t>по</w:t>
      </w:r>
      <w:r>
        <w:rPr>
          <w:spacing w:val="-3"/>
        </w:rPr>
        <w:t xml:space="preserve"> </w:t>
      </w:r>
      <w:r>
        <w:rPr/>
        <w:t>решению</w:t>
      </w:r>
      <w:r>
        <w:rPr>
          <w:spacing w:val="-1"/>
        </w:rPr>
        <w:t xml:space="preserve"> </w:t>
      </w:r>
      <w:r>
        <w:rPr/>
        <w:t>учебной</w:t>
      </w:r>
      <w:r>
        <w:rPr>
          <w:spacing w:val="-3"/>
        </w:rPr>
        <w:t xml:space="preserve"> </w:t>
      </w:r>
      <w:r>
        <w:rPr/>
        <w:t>задачи;</w:t>
      </w:r>
    </w:p>
    <w:p>
      <w:pPr>
        <w:pStyle w:val="Style14"/>
        <w:spacing w:lineRule="auto" w:line="348" w:before="127" w:after="0"/>
        <w:ind w:left="232" w:right="172" w:firstLine="708"/>
        <w:rPr>
          <w:sz w:val="24"/>
        </w:rPr>
      </w:pPr>
      <w:r>
        <w:rPr/>
        <w:t xml:space="preserve">оценивать      </w:t>
      </w:r>
      <w:r>
        <w:rPr>
          <w:spacing w:val="1"/>
        </w:rPr>
        <w:t xml:space="preserve"> </w:t>
      </w:r>
      <w:r>
        <w:rPr/>
        <w:t>результаты        своей        работы,        анализировать        оценку        учителя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одноклассников,</w:t>
      </w:r>
      <w:r>
        <w:rPr>
          <w:spacing w:val="-1"/>
        </w:rPr>
        <w:t xml:space="preserve"> </w:t>
      </w:r>
      <w:r>
        <w:rPr/>
        <w:t>спокойно,</w:t>
      </w:r>
      <w:r>
        <w:rPr>
          <w:spacing w:val="-1"/>
        </w:rPr>
        <w:t xml:space="preserve"> </w:t>
      </w:r>
      <w:r>
        <w:rPr/>
        <w:t>без обид</w:t>
      </w:r>
      <w:r>
        <w:rPr>
          <w:spacing w:val="-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советы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замечания.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 w:before="125" w:after="0"/>
        <w:ind w:left="232" w:right="174" w:firstLine="708"/>
        <w:rPr>
          <w:sz w:val="24"/>
        </w:rPr>
      </w:pPr>
      <w:r>
        <w:rPr/>
        <w:t xml:space="preserve">строить     </w:t>
      </w:r>
      <w:r>
        <w:rPr>
          <w:spacing w:val="1"/>
        </w:rPr>
        <w:t xml:space="preserve"> </w:t>
      </w:r>
      <w:r>
        <w:rPr/>
        <w:t>свою       учебную       и       игровую       деятельность,      житейские      ситуации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 с</w:t>
      </w:r>
      <w:r>
        <w:rPr>
          <w:spacing w:val="-1"/>
        </w:rPr>
        <w:t xml:space="preserve"> </w:t>
      </w:r>
      <w:r>
        <w:rPr/>
        <w:t>правилами</w:t>
      </w:r>
      <w:r>
        <w:rPr>
          <w:spacing w:val="-1"/>
        </w:rPr>
        <w:t xml:space="preserve"> </w:t>
      </w:r>
      <w:r>
        <w:rPr/>
        <w:t>поведения, принятыми в</w:t>
      </w:r>
      <w:r>
        <w:rPr>
          <w:spacing w:val="-1"/>
        </w:rPr>
        <w:t xml:space="preserve"> </w:t>
      </w:r>
      <w:r>
        <w:rPr/>
        <w:t>обществе;</w:t>
      </w:r>
    </w:p>
    <w:p>
      <w:pPr>
        <w:pStyle w:val="Style14"/>
        <w:spacing w:lineRule="auto" w:line="348" w:before="1" w:after="0"/>
        <w:ind w:left="232" w:right="171" w:firstLine="708"/>
        <w:rPr>
          <w:sz w:val="24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жизненные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проявления</w:t>
      </w:r>
      <w:r>
        <w:rPr>
          <w:spacing w:val="-1"/>
        </w:rPr>
        <w:t xml:space="preserve"> </w:t>
      </w:r>
      <w:r>
        <w:rPr/>
        <w:t>терпения и</w:t>
      </w:r>
      <w:r>
        <w:rPr>
          <w:spacing w:val="-2"/>
        </w:rPr>
        <w:t xml:space="preserve"> </w:t>
      </w:r>
      <w:r>
        <w:rPr/>
        <w:t>уважения к собеседнику;</w:t>
      </w:r>
    </w:p>
    <w:p>
      <w:pPr>
        <w:pStyle w:val="Style14"/>
        <w:spacing w:lineRule="auto" w:line="348" w:before="3" w:after="0"/>
        <w:ind w:left="232" w:right="167" w:firstLine="708"/>
        <w:rPr>
          <w:sz w:val="24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парах</w:t>
      </w:r>
      <w:r>
        <w:rPr>
          <w:spacing w:val="1"/>
        </w:rPr>
        <w:t xml:space="preserve"> </w:t>
      </w:r>
      <w:r>
        <w:rPr/>
        <w:t>(группах)</w:t>
      </w:r>
      <w:r>
        <w:rPr>
          <w:spacing w:val="1"/>
        </w:rPr>
        <w:t xml:space="preserve"> </w:t>
      </w:r>
      <w:r>
        <w:rPr/>
        <w:t>простые</w:t>
      </w:r>
      <w:r>
        <w:rPr>
          <w:spacing w:val="1"/>
        </w:rPr>
        <w:t xml:space="preserve"> </w:t>
      </w:r>
      <w:r>
        <w:rPr/>
        <w:t>опыты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определению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60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(вода, молоко, сахар, соль, железо), совместно намечать план работы, оценивать свой вклад в</w:t>
      </w:r>
      <w:r>
        <w:rPr>
          <w:spacing w:val="1"/>
        </w:rPr>
        <w:t xml:space="preserve"> </w:t>
      </w:r>
      <w:r>
        <w:rPr/>
        <w:t>общее</w:t>
      </w:r>
      <w:r>
        <w:rPr>
          <w:spacing w:val="-2"/>
        </w:rPr>
        <w:t xml:space="preserve"> </w:t>
      </w:r>
      <w:r>
        <w:rPr/>
        <w:t>дело;</w:t>
      </w:r>
    </w:p>
    <w:p>
      <w:pPr>
        <w:pStyle w:val="Style14"/>
        <w:spacing w:lineRule="auto" w:line="348"/>
        <w:ind w:left="232" w:right="165" w:firstLine="708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возможных</w:t>
      </w:r>
      <w:r>
        <w:rPr>
          <w:spacing w:val="1"/>
        </w:rPr>
        <w:t xml:space="preserve"> </w:t>
      </w:r>
      <w:r>
        <w:rPr/>
        <w:t>конфликтов,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(из</w:t>
      </w:r>
      <w:r>
        <w:rPr>
          <w:spacing w:val="1"/>
        </w:rPr>
        <w:t xml:space="preserve"> </w:t>
      </w:r>
      <w:r>
        <w:rPr/>
        <w:t>предложенных)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их</w:t>
      </w:r>
      <w:r>
        <w:rPr>
          <w:spacing w:val="-57"/>
        </w:rPr>
        <w:t xml:space="preserve"> </w:t>
      </w:r>
      <w:r>
        <w:rPr/>
        <w:t>разрешения.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1602" w:leader="none"/>
        </w:tabs>
        <w:spacing w:lineRule="exact" w:line="274"/>
        <w:ind w:left="160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>
      <w:pPr>
        <w:pStyle w:val="ListParagraph"/>
        <w:numPr>
          <w:ilvl w:val="2"/>
          <w:numId w:val="54"/>
        </w:numPr>
        <w:tabs>
          <w:tab w:val="clear" w:pos="720"/>
          <w:tab w:val="left" w:pos="1782" w:leader="none"/>
        </w:tabs>
        <w:spacing w:before="127" w:after="0"/>
        <w:ind w:left="1781" w:hanging="84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>
      <w:pPr>
        <w:sectPr>
          <w:headerReference w:type="default" r:id="rId13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 w:before="127" w:after="0"/>
        <w:ind w:left="232" w:right="163" w:firstLine="708"/>
        <w:jc w:val="both"/>
        <w:rPr>
          <w:sz w:val="24"/>
        </w:rPr>
      </w:pP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связаны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другом    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     деятельностью      во      имя      общей      цели.</w:t>
      </w:r>
      <w:r>
        <w:rPr>
          <w:spacing w:val="1"/>
          <w:sz w:val="24"/>
        </w:rPr>
        <w:t xml:space="preserve"> </w:t>
      </w:r>
      <w:r>
        <w:rPr>
          <w:sz w:val="24"/>
        </w:rPr>
        <w:t>Наша</w:t>
      </w:r>
      <w:r>
        <w:rPr>
          <w:spacing w:val="32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32"/>
          <w:sz w:val="24"/>
        </w:rPr>
        <w:t xml:space="preserve"> </w:t>
      </w:r>
      <w:r>
        <w:rPr>
          <w:sz w:val="24"/>
        </w:rPr>
        <w:t>‒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33"/>
          <w:sz w:val="24"/>
        </w:rPr>
        <w:t xml:space="preserve"> </w:t>
      </w:r>
      <w:r>
        <w:rPr>
          <w:sz w:val="24"/>
        </w:rPr>
        <w:t>Федерация.</w:t>
      </w:r>
      <w:r>
        <w:rPr>
          <w:spacing w:val="33"/>
          <w:sz w:val="24"/>
        </w:rPr>
        <w:t xml:space="preserve"> </w:t>
      </w:r>
      <w:r>
        <w:rPr>
          <w:sz w:val="24"/>
        </w:rPr>
        <w:t>Уникальные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3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1"/>
          <w:sz w:val="24"/>
        </w:rPr>
        <w:t xml:space="preserve"> </w:t>
      </w:r>
      <w:r>
        <w:rPr>
          <w:sz w:val="24"/>
        </w:rPr>
        <w:t>края.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62" w:hanging="0"/>
        <w:rPr>
          <w:sz w:val="24"/>
        </w:rPr>
      </w:pPr>
      <w:r>
        <w:rPr/>
        <w:t>Государственная символика Российской Федерации и своего региона. Города</w:t>
      </w:r>
      <w:r>
        <w:rPr>
          <w:spacing w:val="1"/>
        </w:rPr>
        <w:t xml:space="preserve"> </w:t>
      </w:r>
      <w:r>
        <w:rPr/>
        <w:t>Золотого кольца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Народы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Уважение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культуре,</w:t>
      </w:r>
      <w:r>
        <w:rPr>
          <w:spacing w:val="1"/>
        </w:rPr>
        <w:t xml:space="preserve"> </w:t>
      </w:r>
      <w:r>
        <w:rPr/>
        <w:t>традициям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народа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народов,</w:t>
      </w:r>
      <w:r>
        <w:rPr>
          <w:spacing w:val="1"/>
        </w:rPr>
        <w:t xml:space="preserve"> </w:t>
      </w:r>
      <w:r>
        <w:rPr/>
        <w:t>государственным</w:t>
      </w:r>
      <w:r>
        <w:rPr>
          <w:spacing w:val="-3"/>
        </w:rPr>
        <w:t xml:space="preserve"> </w:t>
      </w:r>
      <w:r>
        <w:rPr/>
        <w:t>символам</w:t>
      </w:r>
      <w:r>
        <w:rPr>
          <w:spacing w:val="-1"/>
        </w:rPr>
        <w:t xml:space="preserve"> </w:t>
      </w:r>
      <w:r>
        <w:rPr/>
        <w:t>России.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/>
        <w:ind w:left="232" w:right="172" w:firstLine="708"/>
        <w:jc w:val="both"/>
        <w:rPr>
          <w:sz w:val="24"/>
        </w:rPr>
      </w:pPr>
      <w:r>
        <w:rPr>
          <w:sz w:val="24"/>
        </w:rPr>
        <w:t>Семья – коллектив близких, родных людей. Семейный бюджет, доходы и расходы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семейным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/>
        <w:ind w:left="232" w:right="171" w:firstLine="708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социуме.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них.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 w:before="3" w:after="0"/>
        <w:ind w:left="232" w:right="167" w:firstLine="708"/>
        <w:jc w:val="both"/>
        <w:rPr>
          <w:sz w:val="24"/>
        </w:rPr>
      </w:pPr>
      <w:r>
        <w:rPr>
          <w:sz w:val="24"/>
        </w:rPr>
        <w:t>Значение      труда      в      жизни      человека      и      общества.      Трудолюбие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края, 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/>
        <w:ind w:left="232" w:right="167" w:firstLine="708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находятся.</w:t>
      </w:r>
    </w:p>
    <w:p>
      <w:pPr>
        <w:pStyle w:val="ListParagraph"/>
        <w:numPr>
          <w:ilvl w:val="2"/>
          <w:numId w:val="54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 w:before="124" w:after="0"/>
        <w:ind w:left="232" w:right="170" w:firstLine="708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света.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  <w:tab w:val="left" w:pos="3517" w:leader="none"/>
          <w:tab w:val="left" w:pos="6289" w:leader="none"/>
          <w:tab w:val="left" w:pos="8699" w:leader="none"/>
        </w:tabs>
        <w:spacing w:lineRule="auto" w:line="348" w:before="1" w:after="0"/>
        <w:ind w:left="232" w:right="164" w:firstLine="708"/>
        <w:jc w:val="both"/>
        <w:rPr>
          <w:sz w:val="24"/>
        </w:rPr>
      </w:pPr>
      <w:r>
        <w:rPr>
          <w:sz w:val="24"/>
        </w:rPr>
        <w:t>Примеры веществ: соль, сахар, вода, природный газ. Твёрдые тела, жидкости,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газы. Простейшие практические работы с веществами, жидкостями, газами. Воздух – смесь газов.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воздуха. Значение воздуха для растений, животных, человека. Вода.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воды.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  <w:tab/>
        <w:t>воды,</w:t>
        <w:tab/>
        <w:t>её</w:t>
        <w:tab/>
        <w:t>распространение в природе,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 живых организмов и хозяйственной жизни человека. Круговорот воды в природе. 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 воды. Горные породы и минералы. Полезные ископаемые, их значение в хозяйстве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бережное отношение людей к полезным ископаемым. Полезные ископаемые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 (2-3 примера). Почва, её состав, значение для живой природы и хозяйственной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/>
        <w:ind w:left="232" w:right="166" w:firstLine="708"/>
        <w:jc w:val="both"/>
        <w:rPr>
          <w:sz w:val="24"/>
        </w:rPr>
      </w:pPr>
      <w:r>
        <w:rPr>
          <w:sz w:val="24"/>
        </w:rPr>
        <w:t>Первоначальные представления о бактериях. Грибы: строение шляпочных грибов.</w:t>
      </w:r>
      <w:r>
        <w:rPr>
          <w:spacing w:val="-57"/>
          <w:sz w:val="24"/>
        </w:rPr>
        <w:t xml:space="preserve"> </w:t>
      </w:r>
      <w:r>
        <w:rPr>
          <w:sz w:val="24"/>
        </w:rPr>
        <w:t>Грибы</w:t>
      </w:r>
      <w:r>
        <w:rPr>
          <w:spacing w:val="1"/>
          <w:sz w:val="24"/>
        </w:rPr>
        <w:t xml:space="preserve"> </w:t>
      </w:r>
      <w:r>
        <w:rPr>
          <w:sz w:val="24"/>
        </w:rPr>
        <w:t>съедобные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несъедобные.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 и дыхания растений. Роль растений в природе и жизни людей, бережное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к растениям. Условия, необходимые для жизни растения (свет, тепло, воздух, вода).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роста растений, фиксация изменений. Растения родного края, названия и краткая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наблюдений. Охрана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растений.</w:t>
      </w:r>
    </w:p>
    <w:p>
      <w:pPr>
        <w:sectPr>
          <w:headerReference w:type="default" r:id="rId13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/>
        <w:ind w:left="232" w:right="162" w:firstLine="708"/>
        <w:jc w:val="both"/>
        <w:rPr>
          <w:sz w:val="24"/>
        </w:rPr>
      </w:pPr>
      <w:r>
        <w:rPr>
          <w:sz w:val="24"/>
        </w:rPr>
        <w:t>Разнообразие     животных.     Зависимость     жизненного     цикла     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звери).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       питания        животных.        Цепи        питания.        Условия,       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 жизни животных (воздух, вода, тепло, пища). Роль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 природе и жизни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животным.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краткая характеристика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 w:before="90" w:after="0"/>
        <w:ind w:left="232" w:right="167" w:firstLine="708"/>
        <w:jc w:val="both"/>
        <w:rPr>
          <w:sz w:val="24"/>
        </w:rPr>
      </w:pPr>
      <w:r>
        <w:rPr>
          <w:sz w:val="24"/>
        </w:rPr>
        <w:t>Природные сообщества: лес, луг, пруд. Взаимосвязи в природном сообществе: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пища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плодов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семян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 Влияние человека на природные сообщества. Природные сообщества родного края (2-3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наблюдений).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 сообществах.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/>
        <w:ind w:left="232" w:right="167" w:firstLine="708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(опорно-двигательная,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пищеварительная,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кровеносная,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нервная,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органы чувств), их роль в жизнедеятельности организма. Измерение температуры тела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1"/>
          <w:sz w:val="24"/>
        </w:rPr>
        <w:t xml:space="preserve"> </w:t>
      </w:r>
      <w:r>
        <w:rPr>
          <w:sz w:val="24"/>
        </w:rPr>
        <w:t>пульса.</w:t>
      </w:r>
    </w:p>
    <w:p>
      <w:pPr>
        <w:pStyle w:val="ListParagraph"/>
        <w:numPr>
          <w:ilvl w:val="2"/>
          <w:numId w:val="54"/>
        </w:numPr>
        <w:tabs>
          <w:tab w:val="clear" w:pos="720"/>
          <w:tab w:val="left" w:pos="1782" w:leader="none"/>
        </w:tabs>
        <w:spacing w:lineRule="exact" w:line="275"/>
        <w:ind w:left="1781" w:hanging="841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  <w:tab w:val="left" w:pos="9614" w:leader="none"/>
        </w:tabs>
        <w:spacing w:lineRule="auto" w:line="348" w:before="123" w:after="0"/>
        <w:ind w:left="232" w:right="166" w:firstLine="708"/>
        <w:jc w:val="both"/>
        <w:rPr>
          <w:sz w:val="24"/>
        </w:rPr>
      </w:pP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(утренняя</w:t>
      </w:r>
      <w:r>
        <w:rPr>
          <w:spacing w:val="61"/>
          <w:sz w:val="24"/>
        </w:rPr>
        <w:t xml:space="preserve"> </w:t>
      </w:r>
      <w:r>
        <w:rPr>
          <w:sz w:val="24"/>
        </w:rPr>
        <w:t>зарядка,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динамические    паузы),   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    и     профилактика    заболеваний.     Забота    о    здоровье</w:t>
      </w:r>
      <w:r>
        <w:rPr>
          <w:spacing w:val="-57"/>
          <w:sz w:val="24"/>
        </w:rPr>
        <w:t xml:space="preserve"> </w:t>
      </w:r>
      <w:r>
        <w:rPr>
          <w:sz w:val="24"/>
        </w:rPr>
        <w:t>и безопасности окружающих людей. Безопасность во дворе жилого дома (правила перемещения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 двора и пересечения дворовой проезжей части, безопасные зоны электрических, газовых,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подстанций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безопасности).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железнодорожного,</w:t>
        <w:tab/>
      </w:r>
      <w:r>
        <w:rPr>
          <w:spacing w:val="-1"/>
          <w:sz w:val="24"/>
        </w:rPr>
        <w:t>водного</w:t>
      </w:r>
    </w:p>
    <w:p>
      <w:pPr>
        <w:pStyle w:val="Style14"/>
        <w:tabs>
          <w:tab w:val="clear" w:pos="720"/>
          <w:tab w:val="left" w:pos="3846" w:leader="none"/>
          <w:tab w:val="left" w:pos="6141" w:leader="none"/>
          <w:tab w:val="left" w:pos="9539" w:leader="none"/>
        </w:tabs>
        <w:spacing w:lineRule="auto" w:line="348"/>
        <w:ind w:left="232" w:right="165" w:hanging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авиатранспорта</w:t>
      </w:r>
      <w:r>
        <w:rPr>
          <w:spacing w:val="1"/>
        </w:rPr>
        <w:t xml:space="preserve"> </w:t>
      </w:r>
      <w:r>
        <w:rPr/>
        <w:t>(правила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вокзалах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аэропортах,</w:t>
      </w:r>
      <w:r>
        <w:rPr>
          <w:spacing w:val="1"/>
        </w:rPr>
        <w:t xml:space="preserve"> </w:t>
      </w:r>
      <w:r>
        <w:rPr/>
        <w:t>безопасное</w:t>
      </w:r>
      <w:r>
        <w:rPr>
          <w:spacing w:val="1"/>
        </w:rPr>
        <w:t xml:space="preserve"> </w:t>
      </w:r>
      <w:r>
        <w:rPr/>
        <w:t>поведение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вагоне,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борту</w:t>
      </w:r>
      <w:r>
        <w:rPr>
          <w:spacing w:val="1"/>
        </w:rPr>
        <w:t xml:space="preserve"> </w:t>
      </w:r>
      <w:r>
        <w:rPr/>
        <w:t>самолёта,</w:t>
      </w:r>
      <w:r>
        <w:rPr>
          <w:spacing w:val="1"/>
        </w:rPr>
        <w:t xml:space="preserve"> </w:t>
      </w:r>
      <w:r>
        <w:rPr/>
        <w:t>судна;</w:t>
      </w:r>
      <w:r>
        <w:rPr>
          <w:spacing w:val="1"/>
        </w:rPr>
        <w:t xml:space="preserve"> </w:t>
      </w:r>
      <w:r>
        <w:rPr/>
        <w:t>знаки</w:t>
      </w:r>
      <w:r>
        <w:rPr>
          <w:spacing w:val="1"/>
        </w:rPr>
        <w:t xml:space="preserve"> </w:t>
      </w:r>
      <w:r>
        <w:rPr/>
        <w:t>безопасности).</w:t>
      </w:r>
      <w:r>
        <w:rPr>
          <w:spacing w:val="1"/>
        </w:rPr>
        <w:t xml:space="preserve"> </w:t>
      </w:r>
      <w:r>
        <w:rPr/>
        <w:t>Безопасность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информационно-телекоммуникационной</w:t>
      </w:r>
      <w:r>
        <w:rPr>
          <w:spacing w:val="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«Интернет»</w:t>
      </w:r>
      <w:r>
        <w:rPr>
          <w:spacing w:val="1"/>
        </w:rPr>
        <w:t xml:space="preserve"> </w:t>
      </w:r>
      <w:r>
        <w:rPr/>
        <w:t>(ориентирование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признаках</w:t>
      </w:r>
      <w:r>
        <w:rPr>
          <w:spacing w:val="1"/>
        </w:rPr>
        <w:t xml:space="preserve"> </w:t>
      </w:r>
      <w:r>
        <w:rPr/>
        <w:t>мошеннических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защита</w:t>
      </w:r>
      <w:r>
        <w:rPr>
          <w:spacing w:val="1"/>
        </w:rPr>
        <w:t xml:space="preserve"> </w:t>
      </w:r>
      <w:r>
        <w:rPr/>
        <w:t>персональной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коммуникации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мессенджерах</w:t>
        <w:tab/>
        <w:t>и</w:t>
        <w:tab/>
        <w:t>социальных</w:t>
        <w:tab/>
      </w:r>
      <w:r>
        <w:rPr>
          <w:spacing w:val="-1"/>
        </w:rPr>
        <w:t>группах)</w:t>
      </w:r>
      <w:r>
        <w:rPr>
          <w:spacing w:val="-58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условиях</w:t>
      </w:r>
      <w:r>
        <w:rPr>
          <w:spacing w:val="-2"/>
        </w:rPr>
        <w:t xml:space="preserve"> </w:t>
      </w:r>
      <w:r>
        <w:rPr/>
        <w:t>контролируемого</w:t>
      </w:r>
      <w:r>
        <w:rPr>
          <w:spacing w:val="-4"/>
        </w:rPr>
        <w:t xml:space="preserve"> </w:t>
      </w:r>
      <w:r>
        <w:rPr/>
        <w:t>доступа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информационно-телекоммуникационную</w:t>
      </w:r>
      <w:r>
        <w:rPr>
          <w:spacing w:val="-4"/>
        </w:rPr>
        <w:t xml:space="preserve"> </w:t>
      </w:r>
      <w:r>
        <w:rPr/>
        <w:t>сеть</w:t>
      </w:r>
      <w:r>
        <w:rPr>
          <w:spacing w:val="2"/>
        </w:rPr>
        <w:t xml:space="preserve"> </w:t>
      </w:r>
      <w:r>
        <w:rPr/>
        <w:t>«Интернет».</w:t>
      </w:r>
    </w:p>
    <w:p>
      <w:pPr>
        <w:pStyle w:val="ListParagraph"/>
        <w:numPr>
          <w:ilvl w:val="2"/>
          <w:numId w:val="54"/>
        </w:numPr>
        <w:tabs>
          <w:tab w:val="clear" w:pos="720"/>
          <w:tab w:val="left" w:pos="1782" w:leader="none"/>
        </w:tabs>
        <w:spacing w:lineRule="auto" w:line="348"/>
        <w:ind w:left="232" w:right="164" w:firstLine="708"/>
        <w:jc w:val="both"/>
        <w:rPr>
          <w:sz w:val="24"/>
        </w:rPr>
      </w:pPr>
      <w:r>
        <w:rPr>
          <w:sz w:val="24"/>
        </w:rPr>
        <w:t xml:space="preserve">Изучение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окружающего     мира     в     3     классе     способствует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/>
        <w:ind w:left="232" w:right="165" w:firstLine="708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/>
        <w:ind w:left="232" w:right="162" w:firstLine="708"/>
        <w:rPr>
          <w:sz w:val="24"/>
        </w:rPr>
      </w:pPr>
      <w:r>
        <w:rPr/>
        <w:t>проводить</w:t>
      </w:r>
      <w:r>
        <w:rPr>
          <w:spacing w:val="28"/>
        </w:rPr>
        <w:t xml:space="preserve"> </w:t>
      </w:r>
      <w:r>
        <w:rPr/>
        <w:t>несложные</w:t>
      </w:r>
      <w:r>
        <w:rPr>
          <w:spacing w:val="28"/>
        </w:rPr>
        <w:t xml:space="preserve"> </w:t>
      </w:r>
      <w:r>
        <w:rPr/>
        <w:t>наблюдения</w:t>
      </w:r>
      <w:r>
        <w:rPr>
          <w:spacing w:val="27"/>
        </w:rPr>
        <w:t xml:space="preserve"> </w:t>
      </w:r>
      <w:r>
        <w:rPr/>
        <w:t>в</w:t>
      </w:r>
      <w:r>
        <w:rPr>
          <w:spacing w:val="27"/>
        </w:rPr>
        <w:t xml:space="preserve"> </w:t>
      </w:r>
      <w:r>
        <w:rPr/>
        <w:t>природе</w:t>
      </w:r>
      <w:r>
        <w:rPr>
          <w:spacing w:val="24"/>
        </w:rPr>
        <w:t xml:space="preserve"> </w:t>
      </w:r>
      <w:r>
        <w:rPr/>
        <w:t>(сезонные</w:t>
      </w:r>
      <w:r>
        <w:rPr>
          <w:spacing w:val="26"/>
        </w:rPr>
        <w:t xml:space="preserve"> </w:t>
      </w:r>
      <w:r>
        <w:rPr/>
        <w:t>изменения,</w:t>
      </w:r>
      <w:r>
        <w:rPr>
          <w:spacing w:val="27"/>
        </w:rPr>
        <w:t xml:space="preserve"> </w:t>
      </w:r>
      <w:r>
        <w:rPr/>
        <w:t>поведение</w:t>
      </w:r>
      <w:r>
        <w:rPr>
          <w:spacing w:val="26"/>
        </w:rPr>
        <w:t xml:space="preserve"> </w:t>
      </w:r>
      <w:r>
        <w:rPr/>
        <w:t>животных)</w:t>
      </w:r>
      <w:r>
        <w:rPr>
          <w:spacing w:val="-58"/>
        </w:rPr>
        <w:t xml:space="preserve"> </w:t>
      </w:r>
      <w:r>
        <w:rPr/>
        <w:t>по предложенному и самостоятельно составленному плану; на основе результатов совместных с</w:t>
      </w:r>
      <w:r>
        <w:rPr>
          <w:spacing w:val="1"/>
        </w:rPr>
        <w:t xml:space="preserve"> </w:t>
      </w:r>
      <w:r>
        <w:rPr/>
        <w:t>одноклассниками</w:t>
      </w:r>
      <w:r>
        <w:rPr>
          <w:spacing w:val="-3"/>
        </w:rPr>
        <w:t xml:space="preserve"> </w:t>
      </w:r>
      <w:r>
        <w:rPr/>
        <w:t>наблюдений (в</w:t>
      </w:r>
      <w:r>
        <w:rPr>
          <w:spacing w:val="-3"/>
        </w:rPr>
        <w:t xml:space="preserve"> </w:t>
      </w:r>
      <w:r>
        <w:rPr/>
        <w:t>парах, группах) делать выводы;</w:t>
      </w:r>
    </w:p>
    <w:p>
      <w:pPr>
        <w:pStyle w:val="Style14"/>
        <w:spacing w:lineRule="auto" w:line="348"/>
        <w:ind w:left="232" w:right="169" w:firstLine="708"/>
        <w:rPr>
          <w:sz w:val="24"/>
        </w:rPr>
      </w:pPr>
      <w:r>
        <w:rPr/>
        <w:t xml:space="preserve">устанавливать   </w:t>
      </w:r>
      <w:r>
        <w:rPr>
          <w:spacing w:val="1"/>
        </w:rPr>
        <w:t xml:space="preserve"> </w:t>
      </w:r>
      <w:r>
        <w:rPr/>
        <w:t>зависимость     между     внешним     видом,     особенностями     поведения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условиями жизни животного;</w:t>
      </w:r>
    </w:p>
    <w:p>
      <w:pPr>
        <w:pStyle w:val="Style14"/>
        <w:spacing w:lineRule="auto" w:line="348"/>
        <w:ind w:left="232" w:right="173" w:firstLine="708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(в процессе рассматривания объектов и</w:t>
      </w:r>
      <w:r>
        <w:rPr>
          <w:spacing w:val="1"/>
        </w:rPr>
        <w:t xml:space="preserve"> </w:t>
      </w:r>
      <w:r>
        <w:rPr/>
        <w:t>явлений) существенные признаки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8"/>
        </w:rPr>
        <w:t xml:space="preserve"> </w:t>
      </w:r>
      <w:r>
        <w:rPr/>
        <w:t>объектами и явлениями;</w:t>
      </w:r>
    </w:p>
    <w:p>
      <w:pPr>
        <w:sectPr>
          <w:headerReference w:type="default" r:id="rId13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/>
        <w:ind w:left="941" w:right="3402" w:hanging="0"/>
        <w:rPr>
          <w:sz w:val="24"/>
        </w:rPr>
      </w:pPr>
      <w:r>
        <w:rPr/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rPr/>
        <w:t>различать</w:t>
      </w:r>
      <w:r>
        <w:rPr>
          <w:spacing w:val="-7"/>
        </w:rPr>
        <w:t xml:space="preserve"> </w:t>
      </w:r>
      <w:r>
        <w:rPr/>
        <w:t>понятия</w:t>
      </w:r>
      <w:r>
        <w:rPr>
          <w:spacing w:val="-6"/>
        </w:rPr>
        <w:t xml:space="preserve"> </w:t>
      </w:r>
      <w:r>
        <w:rPr/>
        <w:t>«век»,</w:t>
      </w:r>
      <w:r>
        <w:rPr>
          <w:spacing w:val="-3"/>
        </w:rPr>
        <w:t xml:space="preserve"> </w:t>
      </w:r>
      <w:r>
        <w:rPr/>
        <w:t>«столетие»,</w:t>
      </w:r>
      <w:r>
        <w:rPr>
          <w:spacing w:val="-2"/>
        </w:rPr>
        <w:t xml:space="preserve"> </w:t>
      </w:r>
      <w:r>
        <w:rPr/>
        <w:t>«историческое</w:t>
      </w:r>
      <w:r>
        <w:rPr>
          <w:spacing w:val="-9"/>
        </w:rPr>
        <w:t xml:space="preserve"> </w:t>
      </w:r>
      <w:r>
        <w:rPr/>
        <w:t>время»;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rPr>
          <w:sz w:val="24"/>
        </w:rPr>
      </w:pPr>
      <w:r>
        <w:rPr/>
        <w:t>соотносить</w:t>
      </w:r>
      <w:r>
        <w:rPr>
          <w:spacing w:val="-3"/>
        </w:rPr>
        <w:t xml:space="preserve"> </w:t>
      </w:r>
      <w:r>
        <w:rPr/>
        <w:t>историческое</w:t>
      </w:r>
      <w:r>
        <w:rPr>
          <w:spacing w:val="-2"/>
        </w:rPr>
        <w:t xml:space="preserve"> </w:t>
      </w:r>
      <w:r>
        <w:rPr/>
        <w:t>событие</w:t>
      </w:r>
      <w:r>
        <w:rPr>
          <w:spacing w:val="-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датой (историческим</w:t>
      </w:r>
      <w:r>
        <w:rPr>
          <w:spacing w:val="-2"/>
        </w:rPr>
        <w:t xml:space="preserve"> </w:t>
      </w:r>
      <w:r>
        <w:rPr/>
        <w:t>периодом).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 w:before="127" w:after="0"/>
        <w:ind w:left="232" w:right="170" w:firstLine="70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/>
        <w:ind w:left="232" w:right="172" w:firstLine="708"/>
        <w:rPr>
          <w:sz w:val="24"/>
        </w:rPr>
      </w:pPr>
      <w:r>
        <w:rPr/>
        <w:t>понимать,</w:t>
      </w:r>
      <w:r>
        <w:rPr>
          <w:spacing w:val="92"/>
        </w:rPr>
        <w:t xml:space="preserve"> </w:t>
      </w:r>
      <w:r>
        <w:rPr/>
        <w:t xml:space="preserve">что  </w:t>
      </w:r>
      <w:r>
        <w:rPr>
          <w:spacing w:val="32"/>
        </w:rPr>
        <w:t xml:space="preserve"> </w:t>
      </w:r>
      <w:r>
        <w:rPr/>
        <w:t xml:space="preserve">работа  </w:t>
      </w:r>
      <w:r>
        <w:rPr>
          <w:spacing w:val="30"/>
        </w:rPr>
        <w:t xml:space="preserve"> </w:t>
      </w:r>
      <w:r>
        <w:rPr/>
        <w:t xml:space="preserve">с  </w:t>
      </w:r>
      <w:r>
        <w:rPr>
          <w:spacing w:val="30"/>
        </w:rPr>
        <w:t xml:space="preserve"> </w:t>
      </w:r>
      <w:r>
        <w:rPr/>
        <w:t xml:space="preserve">моделями  </w:t>
      </w:r>
      <w:r>
        <w:rPr>
          <w:spacing w:val="32"/>
        </w:rPr>
        <w:t xml:space="preserve"> </w:t>
      </w:r>
      <w:r>
        <w:rPr/>
        <w:t xml:space="preserve">Земли  </w:t>
      </w:r>
      <w:r>
        <w:rPr>
          <w:spacing w:val="32"/>
        </w:rPr>
        <w:t xml:space="preserve"> </w:t>
      </w:r>
      <w:r>
        <w:rPr/>
        <w:t xml:space="preserve">(глобус,  </w:t>
      </w:r>
      <w:r>
        <w:rPr>
          <w:spacing w:val="31"/>
        </w:rPr>
        <w:t xml:space="preserve"> </w:t>
      </w:r>
      <w:r>
        <w:rPr/>
        <w:t xml:space="preserve">карта)  </w:t>
      </w:r>
      <w:r>
        <w:rPr>
          <w:spacing w:val="30"/>
        </w:rPr>
        <w:t xml:space="preserve"> </w:t>
      </w:r>
      <w:r>
        <w:rPr/>
        <w:t xml:space="preserve">может  </w:t>
      </w:r>
      <w:r>
        <w:rPr>
          <w:spacing w:val="32"/>
        </w:rPr>
        <w:t xml:space="preserve"> </w:t>
      </w:r>
      <w:r>
        <w:rPr/>
        <w:t xml:space="preserve">дать  </w:t>
      </w:r>
      <w:r>
        <w:rPr>
          <w:spacing w:val="32"/>
        </w:rPr>
        <w:t xml:space="preserve"> </w:t>
      </w:r>
      <w:r>
        <w:rPr/>
        <w:t>полезную</w:t>
      </w:r>
      <w:r>
        <w:rPr>
          <w:spacing w:val="-58"/>
        </w:rPr>
        <w:t xml:space="preserve"> </w:t>
      </w:r>
      <w:r>
        <w:rPr/>
        <w:t>и интересную информацию о природе нашей планеты; находить на глобусе материки и океаны,</w:t>
      </w:r>
      <w:r>
        <w:rPr>
          <w:spacing w:val="1"/>
        </w:rPr>
        <w:t xml:space="preserve"> </w:t>
      </w:r>
      <w:r>
        <w:rPr/>
        <w:t>воспроизводить их</w:t>
      </w:r>
      <w:r>
        <w:rPr>
          <w:spacing w:val="-2"/>
        </w:rPr>
        <w:t xml:space="preserve"> </w:t>
      </w:r>
      <w:r>
        <w:rPr/>
        <w:t>названия;</w:t>
      </w:r>
      <w:r>
        <w:rPr>
          <w:spacing w:val="-1"/>
        </w:rPr>
        <w:t xml:space="preserve"> </w:t>
      </w:r>
      <w:r>
        <w:rPr/>
        <w:t>находить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карте</w:t>
      </w:r>
      <w:r>
        <w:rPr>
          <w:spacing w:val="-1"/>
        </w:rPr>
        <w:t xml:space="preserve"> </w:t>
      </w:r>
      <w:r>
        <w:rPr/>
        <w:t>нашу</w:t>
      </w:r>
      <w:r>
        <w:rPr>
          <w:spacing w:val="-5"/>
        </w:rPr>
        <w:t xml:space="preserve"> </w:t>
      </w:r>
      <w:r>
        <w:rPr/>
        <w:t>страну,</w:t>
      </w:r>
      <w:r>
        <w:rPr>
          <w:spacing w:val="-1"/>
        </w:rPr>
        <w:t xml:space="preserve"> </w:t>
      </w:r>
      <w:r>
        <w:rPr/>
        <w:t>столицу,</w:t>
      </w:r>
      <w:r>
        <w:rPr>
          <w:spacing w:val="1"/>
        </w:rPr>
        <w:t xml:space="preserve"> </w:t>
      </w:r>
      <w:r>
        <w:rPr/>
        <w:t>свой регион;</w:t>
      </w:r>
    </w:p>
    <w:p>
      <w:pPr>
        <w:pStyle w:val="Style14"/>
        <w:spacing w:lineRule="auto" w:line="348"/>
        <w:ind w:left="941" w:right="170" w:hanging="0"/>
        <w:rPr>
          <w:sz w:val="24"/>
        </w:rPr>
      </w:pPr>
      <w:r>
        <w:rPr/>
        <w:t>читать несложные планы, соотносить условные обозначения с изображёнными объектами;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27"/>
        </w:rPr>
        <w:t xml:space="preserve"> </w:t>
      </w:r>
      <w:r>
        <w:rPr/>
        <w:t>по</w:t>
      </w:r>
      <w:r>
        <w:rPr>
          <w:spacing w:val="25"/>
        </w:rPr>
        <w:t xml:space="preserve"> </w:t>
      </w:r>
      <w:r>
        <w:rPr/>
        <w:t>предложению</w:t>
      </w:r>
      <w:r>
        <w:rPr>
          <w:spacing w:val="28"/>
        </w:rPr>
        <w:t xml:space="preserve"> </w:t>
      </w:r>
      <w:r>
        <w:rPr/>
        <w:t>учителя</w:t>
      </w:r>
      <w:r>
        <w:rPr>
          <w:spacing w:val="27"/>
        </w:rPr>
        <w:t xml:space="preserve"> </w:t>
      </w:r>
      <w:r>
        <w:rPr/>
        <w:t>информацию</w:t>
      </w:r>
      <w:r>
        <w:rPr>
          <w:spacing w:val="26"/>
        </w:rPr>
        <w:t xml:space="preserve"> </w:t>
      </w:r>
      <w:r>
        <w:rPr/>
        <w:t>в</w:t>
      </w:r>
      <w:r>
        <w:rPr>
          <w:spacing w:val="27"/>
        </w:rPr>
        <w:t xml:space="preserve"> </w:t>
      </w:r>
      <w:r>
        <w:rPr/>
        <w:t>разных</w:t>
      </w:r>
      <w:r>
        <w:rPr>
          <w:spacing w:val="27"/>
        </w:rPr>
        <w:t xml:space="preserve"> </w:t>
      </w:r>
      <w:r>
        <w:rPr/>
        <w:t>источниках:</w:t>
      </w:r>
      <w:r>
        <w:rPr>
          <w:spacing w:val="26"/>
        </w:rPr>
        <w:t xml:space="preserve"> </w:t>
      </w:r>
      <w:r>
        <w:rPr/>
        <w:t>текстах,</w:t>
      </w:r>
      <w:r>
        <w:rPr>
          <w:spacing w:val="27"/>
        </w:rPr>
        <w:t xml:space="preserve"> </w:t>
      </w:r>
      <w:r>
        <w:rPr/>
        <w:t>таблицах,</w:t>
      </w:r>
    </w:p>
    <w:p>
      <w:pPr>
        <w:pStyle w:val="Style14"/>
        <w:spacing w:lineRule="auto" w:line="348"/>
        <w:ind w:left="232" w:right="170" w:hanging="0"/>
        <w:rPr>
          <w:sz w:val="24"/>
        </w:rPr>
      </w:pPr>
      <w:r>
        <w:rPr/>
        <w:t>схемах,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информационно-коммуникационной</w:t>
      </w:r>
      <w:r>
        <w:rPr>
          <w:spacing w:val="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«Интернет»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контролируемого</w:t>
      </w:r>
      <w:r>
        <w:rPr>
          <w:spacing w:val="-1"/>
        </w:rPr>
        <w:t xml:space="preserve"> </w:t>
      </w:r>
      <w:r>
        <w:rPr/>
        <w:t>входа);</w:t>
      </w:r>
    </w:p>
    <w:p>
      <w:pPr>
        <w:pStyle w:val="Style14"/>
        <w:spacing w:before="2" w:after="0"/>
        <w:ind w:left="941" w:hanging="0"/>
        <w:rPr>
          <w:sz w:val="24"/>
        </w:rPr>
      </w:pPr>
      <w:r>
        <w:rPr/>
        <w:t>соблюдать</w:t>
      </w:r>
      <w:r>
        <w:rPr>
          <w:spacing w:val="-3"/>
        </w:rPr>
        <w:t xml:space="preserve"> </w:t>
      </w:r>
      <w:r>
        <w:rPr/>
        <w:t>правила</w:t>
      </w:r>
      <w:r>
        <w:rPr>
          <w:spacing w:val="-4"/>
        </w:rPr>
        <w:t xml:space="preserve"> </w:t>
      </w:r>
      <w:r>
        <w:rPr/>
        <w:t>безопасности</w:t>
      </w:r>
      <w:r>
        <w:rPr>
          <w:spacing w:val="-2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работе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информационной</w:t>
      </w:r>
      <w:r>
        <w:rPr>
          <w:spacing w:val="-3"/>
        </w:rPr>
        <w:t xml:space="preserve"> </w:t>
      </w:r>
      <w:r>
        <w:rPr/>
        <w:t>среде.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 w:before="127" w:after="0"/>
        <w:ind w:left="232" w:right="166" w:firstLine="708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/>
        <w:ind w:left="941" w:right="170" w:hanging="0"/>
        <w:rPr>
          <w:sz w:val="24"/>
        </w:rPr>
      </w:pPr>
      <w:r>
        <w:rPr/>
        <w:t>ориентироваться в понятиях, соотносить понятия и термины с их краткой характеристикой: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термины,</w:t>
      </w:r>
      <w:r>
        <w:rPr>
          <w:spacing w:val="59"/>
        </w:rPr>
        <w:t xml:space="preserve"> </w:t>
      </w:r>
      <w:r>
        <w:rPr/>
        <w:t>связанные</w:t>
      </w:r>
      <w:r>
        <w:rPr>
          <w:spacing w:val="58"/>
        </w:rPr>
        <w:t xml:space="preserve"> </w:t>
      </w:r>
      <w:r>
        <w:rPr/>
        <w:t>с</w:t>
      </w:r>
      <w:r>
        <w:rPr>
          <w:spacing w:val="59"/>
        </w:rPr>
        <w:t xml:space="preserve"> </w:t>
      </w:r>
      <w:r>
        <w:rPr/>
        <w:t>социальным</w:t>
      </w:r>
      <w:r>
        <w:rPr>
          <w:spacing w:val="59"/>
        </w:rPr>
        <w:t xml:space="preserve"> </w:t>
      </w:r>
      <w:r>
        <w:rPr/>
        <w:t>миром</w:t>
      </w:r>
      <w:r>
        <w:rPr>
          <w:spacing w:val="59"/>
        </w:rPr>
        <w:t xml:space="preserve"> </w:t>
      </w:r>
      <w:r>
        <w:rPr/>
        <w:t>(безопасность,</w:t>
      </w:r>
      <w:r>
        <w:rPr>
          <w:spacing w:val="1"/>
        </w:rPr>
        <w:t xml:space="preserve"> </w:t>
      </w:r>
      <w:r>
        <w:rPr/>
        <w:t>семейный</w:t>
      </w:r>
      <w:r>
        <w:rPr>
          <w:spacing w:val="1"/>
        </w:rPr>
        <w:t xml:space="preserve"> </w:t>
      </w:r>
      <w:r>
        <w:rPr/>
        <w:t>бюджет,</w:t>
      </w:r>
    </w:p>
    <w:p>
      <w:pPr>
        <w:pStyle w:val="Style14"/>
        <w:ind w:left="232" w:hanging="0"/>
        <w:rPr>
          <w:sz w:val="24"/>
        </w:rPr>
      </w:pPr>
      <w:r>
        <w:rPr/>
        <w:t>памятник</w:t>
      </w:r>
      <w:r>
        <w:rPr>
          <w:spacing w:val="-6"/>
        </w:rPr>
        <w:t xml:space="preserve"> </w:t>
      </w:r>
      <w:r>
        <w:rPr/>
        <w:t>культуры);</w:t>
      </w:r>
    </w:p>
    <w:p>
      <w:pPr>
        <w:pStyle w:val="Style14"/>
        <w:spacing w:lineRule="auto" w:line="348" w:before="123" w:after="0"/>
        <w:jc w:val="left"/>
        <w:rPr>
          <w:sz w:val="24"/>
        </w:rPr>
      </w:pPr>
      <w:r>
        <w:rPr/>
        <w:t>понятия</w:t>
      </w:r>
      <w:r>
        <w:rPr>
          <w:spacing w:val="24"/>
        </w:rPr>
        <w:t xml:space="preserve"> </w:t>
      </w:r>
      <w:r>
        <w:rPr/>
        <w:t>и</w:t>
      </w:r>
      <w:r>
        <w:rPr>
          <w:spacing w:val="22"/>
        </w:rPr>
        <w:t xml:space="preserve"> </w:t>
      </w:r>
      <w:r>
        <w:rPr/>
        <w:t>термины,</w:t>
      </w:r>
      <w:r>
        <w:rPr>
          <w:spacing w:val="23"/>
        </w:rPr>
        <w:t xml:space="preserve"> </w:t>
      </w:r>
      <w:r>
        <w:rPr/>
        <w:t>связанные</w:t>
      </w:r>
      <w:r>
        <w:rPr>
          <w:spacing w:val="23"/>
        </w:rPr>
        <w:t xml:space="preserve"> </w:t>
      </w:r>
      <w:r>
        <w:rPr/>
        <w:t>с</w:t>
      </w:r>
      <w:r>
        <w:rPr>
          <w:spacing w:val="23"/>
        </w:rPr>
        <w:t xml:space="preserve"> </w:t>
      </w:r>
      <w:r>
        <w:rPr/>
        <w:t>миром</w:t>
      </w:r>
      <w:r>
        <w:rPr>
          <w:spacing w:val="23"/>
        </w:rPr>
        <w:t xml:space="preserve"> </w:t>
      </w:r>
      <w:r>
        <w:rPr/>
        <w:t>природы</w:t>
      </w:r>
      <w:r>
        <w:rPr>
          <w:spacing w:val="23"/>
        </w:rPr>
        <w:t xml:space="preserve"> </w:t>
      </w:r>
      <w:r>
        <w:rPr/>
        <w:t>(планета,</w:t>
      </w:r>
      <w:r>
        <w:rPr>
          <w:spacing w:val="24"/>
        </w:rPr>
        <w:t xml:space="preserve"> </w:t>
      </w:r>
      <w:r>
        <w:rPr/>
        <w:t>материк,</w:t>
      </w:r>
      <w:r>
        <w:rPr>
          <w:spacing w:val="24"/>
        </w:rPr>
        <w:t xml:space="preserve"> </w:t>
      </w:r>
      <w:r>
        <w:rPr/>
        <w:t>океан,</w:t>
      </w:r>
      <w:r>
        <w:rPr>
          <w:spacing w:val="24"/>
        </w:rPr>
        <w:t xml:space="preserve"> </w:t>
      </w:r>
      <w:r>
        <w:rPr/>
        <w:t>модель</w:t>
      </w:r>
      <w:r>
        <w:rPr>
          <w:spacing w:val="25"/>
        </w:rPr>
        <w:t xml:space="preserve"> </w:t>
      </w:r>
      <w:r>
        <w:rPr/>
        <w:t>Земли,</w:t>
      </w:r>
      <w:r>
        <w:rPr>
          <w:spacing w:val="-57"/>
        </w:rPr>
        <w:t xml:space="preserve"> </w:t>
      </w:r>
      <w:r>
        <w:rPr/>
        <w:t>царство</w:t>
      </w:r>
      <w:r>
        <w:rPr>
          <w:spacing w:val="-1"/>
        </w:rPr>
        <w:t xml:space="preserve"> </w:t>
      </w:r>
      <w:r>
        <w:rPr/>
        <w:t>природы, природное</w:t>
      </w:r>
      <w:r>
        <w:rPr>
          <w:spacing w:val="-2"/>
        </w:rPr>
        <w:t xml:space="preserve"> </w:t>
      </w:r>
      <w:r>
        <w:rPr/>
        <w:t>сообщество, цепь питания,</w:t>
      </w:r>
      <w:r>
        <w:rPr>
          <w:spacing w:val="-1"/>
        </w:rPr>
        <w:t xml:space="preserve"> </w:t>
      </w:r>
      <w:r>
        <w:rPr/>
        <w:t>Красная книга);</w:t>
      </w:r>
    </w:p>
    <w:p>
      <w:pPr>
        <w:pStyle w:val="Style14"/>
        <w:spacing w:lineRule="auto" w:line="348" w:before="1" w:after="0"/>
        <w:jc w:val="left"/>
        <w:rPr>
          <w:sz w:val="24"/>
        </w:rPr>
      </w:pPr>
      <w:r>
        <w:rPr/>
        <w:t>понятия</w:t>
      </w:r>
      <w:r>
        <w:rPr>
          <w:spacing w:val="44"/>
        </w:rPr>
        <w:t xml:space="preserve"> </w:t>
      </w:r>
      <w:r>
        <w:rPr/>
        <w:t>и</w:t>
      </w:r>
      <w:r>
        <w:rPr>
          <w:spacing w:val="45"/>
        </w:rPr>
        <w:t xml:space="preserve"> </w:t>
      </w:r>
      <w:r>
        <w:rPr/>
        <w:t>термины,</w:t>
      </w:r>
      <w:r>
        <w:rPr>
          <w:spacing w:val="41"/>
        </w:rPr>
        <w:t xml:space="preserve"> </w:t>
      </w:r>
      <w:r>
        <w:rPr/>
        <w:t>связанные</w:t>
      </w:r>
      <w:r>
        <w:rPr>
          <w:spacing w:val="42"/>
        </w:rPr>
        <w:t xml:space="preserve"> </w:t>
      </w:r>
      <w:r>
        <w:rPr/>
        <w:t>с</w:t>
      </w:r>
      <w:r>
        <w:rPr>
          <w:spacing w:val="43"/>
        </w:rPr>
        <w:t xml:space="preserve"> </w:t>
      </w:r>
      <w:r>
        <w:rPr/>
        <w:t>безопасной</w:t>
      </w:r>
      <w:r>
        <w:rPr>
          <w:spacing w:val="45"/>
        </w:rPr>
        <w:t xml:space="preserve"> </w:t>
      </w:r>
      <w:r>
        <w:rPr/>
        <w:t>жизнедеятельностью</w:t>
      </w:r>
      <w:r>
        <w:rPr>
          <w:spacing w:val="44"/>
        </w:rPr>
        <w:t xml:space="preserve"> </w:t>
      </w:r>
      <w:r>
        <w:rPr/>
        <w:t>(знаки</w:t>
      </w:r>
      <w:r>
        <w:rPr>
          <w:spacing w:val="45"/>
        </w:rPr>
        <w:t xml:space="preserve"> </w:t>
      </w:r>
      <w:r>
        <w:rPr/>
        <w:t>дорожного</w:t>
      </w:r>
      <w:r>
        <w:rPr>
          <w:spacing w:val="-57"/>
        </w:rPr>
        <w:t xml:space="preserve"> </w:t>
      </w:r>
      <w:r>
        <w:rPr/>
        <w:t>движения,</w:t>
      </w:r>
      <w:r>
        <w:rPr>
          <w:spacing w:val="-1"/>
        </w:rPr>
        <w:t xml:space="preserve"> </w:t>
      </w:r>
      <w:r>
        <w:rPr/>
        <w:t>дорожные</w:t>
      </w:r>
      <w:r>
        <w:rPr>
          <w:spacing w:val="-2"/>
        </w:rPr>
        <w:t xml:space="preserve"> </w:t>
      </w:r>
      <w:r>
        <w:rPr/>
        <w:t>ловушки, опасные</w:t>
      </w:r>
      <w:r>
        <w:rPr>
          <w:spacing w:val="-2"/>
        </w:rPr>
        <w:t xml:space="preserve"> </w:t>
      </w:r>
      <w:r>
        <w:rPr/>
        <w:t>ситуации,</w:t>
      </w:r>
      <w:r>
        <w:rPr>
          <w:spacing w:val="-4"/>
        </w:rPr>
        <w:t xml:space="preserve"> </w:t>
      </w:r>
      <w:r>
        <w:rPr/>
        <w:t>предвидение);</w:t>
      </w:r>
    </w:p>
    <w:p>
      <w:pPr>
        <w:pStyle w:val="Style14"/>
        <w:spacing w:before="4" w:after="0"/>
        <w:ind w:left="941" w:hanging="0"/>
        <w:jc w:val="left"/>
        <w:rPr>
          <w:sz w:val="24"/>
        </w:rPr>
      </w:pPr>
      <w:r>
        <w:rPr/>
        <w:t>описывать</w:t>
      </w:r>
      <w:r>
        <w:rPr>
          <w:spacing w:val="-3"/>
        </w:rPr>
        <w:t xml:space="preserve"> </w:t>
      </w:r>
      <w:r>
        <w:rPr/>
        <w:t>(характеризовать)</w:t>
      </w:r>
      <w:r>
        <w:rPr>
          <w:spacing w:val="-2"/>
        </w:rPr>
        <w:t xml:space="preserve"> </w:t>
      </w:r>
      <w:r>
        <w:rPr/>
        <w:t>условия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Земле;</w:t>
      </w:r>
    </w:p>
    <w:p>
      <w:pPr>
        <w:pStyle w:val="Style14"/>
        <w:spacing w:lineRule="auto" w:line="348" w:before="127" w:after="0"/>
        <w:jc w:val="left"/>
        <w:rPr>
          <w:sz w:val="24"/>
        </w:rPr>
      </w:pPr>
      <w:r>
        <w:rPr/>
        <w:t>описывать</w:t>
      </w:r>
      <w:r>
        <w:rPr>
          <w:spacing w:val="48"/>
        </w:rPr>
        <w:t xml:space="preserve"> </w:t>
      </w:r>
      <w:r>
        <w:rPr/>
        <w:t>схожие,</w:t>
      </w:r>
      <w:r>
        <w:rPr>
          <w:spacing w:val="47"/>
        </w:rPr>
        <w:t xml:space="preserve"> </w:t>
      </w:r>
      <w:r>
        <w:rPr/>
        <w:t>различные,</w:t>
      </w:r>
      <w:r>
        <w:rPr>
          <w:spacing w:val="48"/>
        </w:rPr>
        <w:t xml:space="preserve"> </w:t>
      </w:r>
      <w:r>
        <w:rPr/>
        <w:t>индивидуальные</w:t>
      </w:r>
      <w:r>
        <w:rPr>
          <w:spacing w:val="45"/>
        </w:rPr>
        <w:t xml:space="preserve"> </w:t>
      </w:r>
      <w:r>
        <w:rPr/>
        <w:t>признаки</w:t>
      </w:r>
      <w:r>
        <w:rPr>
          <w:spacing w:val="49"/>
        </w:rPr>
        <w:t xml:space="preserve"> </w:t>
      </w:r>
      <w:r>
        <w:rPr/>
        <w:t>на</w:t>
      </w:r>
      <w:r>
        <w:rPr>
          <w:spacing w:val="46"/>
        </w:rPr>
        <w:t xml:space="preserve"> </w:t>
      </w:r>
      <w:r>
        <w:rPr/>
        <w:t>основе</w:t>
      </w:r>
      <w:r>
        <w:rPr>
          <w:spacing w:val="47"/>
        </w:rPr>
        <w:t xml:space="preserve"> </w:t>
      </w:r>
      <w:r>
        <w:rPr/>
        <w:t>сравнения</w:t>
      </w:r>
      <w:r>
        <w:rPr>
          <w:spacing w:val="47"/>
        </w:rPr>
        <w:t xml:space="preserve"> </w:t>
      </w:r>
      <w:r>
        <w:rPr/>
        <w:t>объектов</w:t>
      </w:r>
      <w:r>
        <w:rPr>
          <w:spacing w:val="-57"/>
        </w:rPr>
        <w:t xml:space="preserve"> </w:t>
      </w:r>
      <w:r>
        <w:rPr/>
        <w:t>природы;</w:t>
      </w:r>
    </w:p>
    <w:p>
      <w:pPr>
        <w:pStyle w:val="Style14"/>
        <w:spacing w:lineRule="auto" w:line="348"/>
        <w:ind w:left="941" w:right="833" w:hanging="0"/>
        <w:jc w:val="left"/>
        <w:rPr>
          <w:sz w:val="24"/>
        </w:rPr>
      </w:pPr>
      <w:r>
        <w:rPr/>
        <w:t>приводить примеры, кратко характеризовать представителей разных царств природы;</w:t>
      </w:r>
      <w:r>
        <w:rPr>
          <w:spacing w:val="-57"/>
        </w:rPr>
        <w:t xml:space="preserve"> </w:t>
      </w:r>
      <w:r>
        <w:rPr/>
        <w:t>называть</w:t>
      </w:r>
      <w:r>
        <w:rPr>
          <w:spacing w:val="-2"/>
        </w:rPr>
        <w:t xml:space="preserve"> </w:t>
      </w:r>
      <w:r>
        <w:rPr/>
        <w:t>признаки</w:t>
      </w:r>
      <w:r>
        <w:rPr>
          <w:spacing w:val="-3"/>
        </w:rPr>
        <w:t xml:space="preserve"> </w:t>
      </w:r>
      <w:r>
        <w:rPr/>
        <w:t>(характеризовать)</w:t>
      </w:r>
      <w:r>
        <w:rPr>
          <w:spacing w:val="-2"/>
        </w:rPr>
        <w:t xml:space="preserve"> </w:t>
      </w:r>
      <w:r>
        <w:rPr/>
        <w:t>животного</w:t>
      </w:r>
      <w:r>
        <w:rPr>
          <w:spacing w:val="-3"/>
        </w:rPr>
        <w:t xml:space="preserve"> </w:t>
      </w:r>
      <w:r>
        <w:rPr/>
        <w:t>(растения)</w:t>
      </w:r>
      <w:r>
        <w:rPr>
          <w:spacing w:val="-3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живого</w:t>
      </w:r>
      <w:r>
        <w:rPr>
          <w:spacing w:val="-4"/>
        </w:rPr>
        <w:t xml:space="preserve"> </w:t>
      </w:r>
      <w:r>
        <w:rPr/>
        <w:t>организма;</w:t>
      </w:r>
    </w:p>
    <w:p>
      <w:pPr>
        <w:pStyle w:val="Style14"/>
        <w:tabs>
          <w:tab w:val="clear" w:pos="720"/>
          <w:tab w:val="left" w:pos="2401" w:leader="none"/>
          <w:tab w:val="left" w:pos="4622" w:leader="none"/>
          <w:tab w:val="left" w:pos="6081" w:leader="none"/>
          <w:tab w:val="left" w:pos="7448" w:leader="none"/>
          <w:tab w:val="left" w:pos="8668" w:leader="none"/>
          <w:tab w:val="left" w:pos="9704" w:leader="none"/>
        </w:tabs>
        <w:spacing w:lineRule="auto" w:line="348"/>
        <w:ind w:left="232" w:right="172" w:firstLine="708"/>
        <w:jc w:val="left"/>
        <w:rPr>
          <w:sz w:val="24"/>
        </w:rPr>
      </w:pPr>
      <w:r>
        <w:rPr/>
        <w:t>описывать</w:t>
        <w:tab/>
        <w:t>(характеризовать)</w:t>
        <w:tab/>
        <w:t>отдельные</w:t>
        <w:tab/>
        <w:t>страницы</w:t>
        <w:tab/>
        <w:t>истории</w:t>
        <w:tab/>
        <w:t>нашей</w:t>
        <w:tab/>
      </w:r>
      <w:r>
        <w:rPr>
          <w:spacing w:val="-1"/>
        </w:rPr>
        <w:t>страны</w:t>
      </w:r>
      <w:r>
        <w:rPr>
          <w:spacing w:val="-57"/>
        </w:rPr>
        <w:t xml:space="preserve"> </w:t>
      </w:r>
      <w:r>
        <w:rPr/>
        <w:t>(в</w:t>
      </w:r>
      <w:r>
        <w:rPr>
          <w:spacing w:val="-3"/>
        </w:rPr>
        <w:t xml:space="preserve"> </w:t>
      </w:r>
      <w:r>
        <w:rPr/>
        <w:t>пределах</w:t>
      </w:r>
      <w:r>
        <w:rPr>
          <w:spacing w:val="2"/>
        </w:rPr>
        <w:t xml:space="preserve"> </w:t>
      </w:r>
      <w:r>
        <w:rPr/>
        <w:t>изученного).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 w:before="3" w:after="0"/>
        <w:ind w:left="232" w:right="163" w:firstLine="708"/>
        <w:rPr>
          <w:sz w:val="24"/>
        </w:rPr>
      </w:pPr>
      <w:r>
        <w:rPr>
          <w:sz w:val="24"/>
        </w:rPr>
        <w:t>Регулятивные</w:t>
      </w:r>
      <w:r>
        <w:rPr>
          <w:spacing w:val="1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/>
        <w:jc w:val="left"/>
        <w:rPr>
          <w:sz w:val="24"/>
        </w:rPr>
      </w:pPr>
      <w:r>
        <w:rPr/>
        <w:t>планировать</w:t>
      </w:r>
      <w:r>
        <w:rPr>
          <w:spacing w:val="37"/>
        </w:rPr>
        <w:t xml:space="preserve"> </w:t>
      </w:r>
      <w:r>
        <w:rPr/>
        <w:t>шаги</w:t>
      </w:r>
      <w:r>
        <w:rPr>
          <w:spacing w:val="34"/>
        </w:rPr>
        <w:t xml:space="preserve"> </w:t>
      </w:r>
      <w:r>
        <w:rPr/>
        <w:t>по</w:t>
      </w:r>
      <w:r>
        <w:rPr>
          <w:spacing w:val="33"/>
        </w:rPr>
        <w:t xml:space="preserve"> </w:t>
      </w:r>
      <w:r>
        <w:rPr/>
        <w:t>решению</w:t>
      </w:r>
      <w:r>
        <w:rPr>
          <w:spacing w:val="39"/>
        </w:rPr>
        <w:t xml:space="preserve"> </w:t>
      </w:r>
      <w:r>
        <w:rPr/>
        <w:t>учебной</w:t>
      </w:r>
      <w:r>
        <w:rPr>
          <w:spacing w:val="37"/>
        </w:rPr>
        <w:t xml:space="preserve"> </w:t>
      </w:r>
      <w:r>
        <w:rPr/>
        <w:t>задачи,</w:t>
      </w:r>
      <w:r>
        <w:rPr>
          <w:spacing w:val="36"/>
        </w:rPr>
        <w:t xml:space="preserve"> </w:t>
      </w:r>
      <w:r>
        <w:rPr/>
        <w:t>контролировать</w:t>
      </w:r>
      <w:r>
        <w:rPr>
          <w:spacing w:val="35"/>
        </w:rPr>
        <w:t xml:space="preserve"> </w:t>
      </w:r>
      <w:r>
        <w:rPr/>
        <w:t>свои</w:t>
      </w:r>
      <w:r>
        <w:rPr>
          <w:spacing w:val="36"/>
        </w:rPr>
        <w:t xml:space="preserve"> </w:t>
      </w:r>
      <w:r>
        <w:rPr/>
        <w:t>действия</w:t>
      </w:r>
      <w:r>
        <w:rPr>
          <w:spacing w:val="36"/>
        </w:rPr>
        <w:t xml:space="preserve"> </w:t>
      </w:r>
      <w:r>
        <w:rPr/>
        <w:t>(при</w:t>
      </w:r>
      <w:r>
        <w:rPr>
          <w:spacing w:val="-57"/>
        </w:rPr>
        <w:t xml:space="preserve"> </w:t>
      </w:r>
      <w:r>
        <w:rPr/>
        <w:t>небольшой</w:t>
      </w:r>
      <w:r>
        <w:rPr>
          <w:spacing w:val="-3"/>
        </w:rPr>
        <w:t xml:space="preserve"> </w:t>
      </w:r>
      <w:r>
        <w:rPr/>
        <w:t>помощи</w:t>
      </w:r>
      <w:r>
        <w:rPr>
          <w:spacing w:val="3"/>
        </w:rPr>
        <w:t xml:space="preserve"> </w:t>
      </w:r>
      <w:r>
        <w:rPr/>
        <w:t>учителя);</w:t>
      </w:r>
    </w:p>
    <w:p>
      <w:pPr>
        <w:pStyle w:val="Style14"/>
        <w:spacing w:lineRule="auto" w:line="348"/>
        <w:ind w:left="232" w:right="426" w:firstLine="708"/>
        <w:jc w:val="left"/>
        <w:rPr>
          <w:sz w:val="24"/>
        </w:rPr>
      </w:pPr>
      <w:r>
        <w:rPr/>
        <w:t>устанавливать</w:t>
      </w:r>
      <w:r>
        <w:rPr>
          <w:spacing w:val="15"/>
        </w:rPr>
        <w:t xml:space="preserve"> </w:t>
      </w:r>
      <w:r>
        <w:rPr/>
        <w:t>причину</w:t>
      </w:r>
      <w:r>
        <w:rPr>
          <w:spacing w:val="11"/>
        </w:rPr>
        <w:t xml:space="preserve"> </w:t>
      </w:r>
      <w:r>
        <w:rPr/>
        <w:t>возникающей</w:t>
      </w:r>
      <w:r>
        <w:rPr>
          <w:spacing w:val="14"/>
        </w:rPr>
        <w:t xml:space="preserve"> </w:t>
      </w:r>
      <w:r>
        <w:rPr/>
        <w:t>трудности</w:t>
      </w:r>
      <w:r>
        <w:rPr>
          <w:spacing w:val="15"/>
        </w:rPr>
        <w:t xml:space="preserve"> </w:t>
      </w:r>
      <w:r>
        <w:rPr/>
        <w:t>или</w:t>
      </w:r>
      <w:r>
        <w:rPr>
          <w:spacing w:val="14"/>
        </w:rPr>
        <w:t xml:space="preserve"> </w:t>
      </w:r>
      <w:r>
        <w:rPr/>
        <w:t>ошибки,</w:t>
      </w:r>
      <w:r>
        <w:rPr>
          <w:spacing w:val="11"/>
        </w:rPr>
        <w:t xml:space="preserve"> </w:t>
      </w:r>
      <w:r>
        <w:rPr/>
        <w:t>корректировать</w:t>
      </w:r>
      <w:r>
        <w:rPr>
          <w:spacing w:val="15"/>
        </w:rPr>
        <w:t xml:space="preserve"> </w:t>
      </w:r>
      <w:r>
        <w:rPr/>
        <w:t>свои</w:t>
      </w:r>
      <w:r>
        <w:rPr>
          <w:spacing w:val="-57"/>
        </w:rPr>
        <w:t xml:space="preserve"> </w:t>
      </w:r>
      <w:r>
        <w:rPr/>
        <w:t>действия.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before="2" w:after="0"/>
        <w:ind w:left="1961" w:hanging="1021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>
      <w:pPr>
        <w:sectPr>
          <w:headerReference w:type="default" r:id="rId14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121" w:leader="none"/>
          <w:tab w:val="left" w:pos="2514" w:leader="none"/>
          <w:tab w:val="left" w:pos="3982" w:leader="none"/>
          <w:tab w:val="left" w:pos="5687" w:leader="none"/>
          <w:tab w:val="left" w:pos="7064" w:leader="none"/>
          <w:tab w:val="left" w:pos="7831" w:leader="none"/>
          <w:tab w:val="left" w:pos="9510" w:leader="none"/>
        </w:tabs>
        <w:spacing w:lineRule="auto" w:line="348" w:before="128" w:after="0"/>
        <w:ind w:left="232" w:right="171" w:firstLine="708"/>
        <w:jc w:val="left"/>
        <w:rPr>
          <w:sz w:val="24"/>
        </w:rPr>
      </w:pPr>
      <w:r>
        <w:rPr/>
        <w:t>участвуя</w:t>
        <w:tab/>
        <w:t>в</w:t>
        <w:tab/>
        <w:t>совместной</w:t>
        <w:tab/>
        <w:t>деятельности,</w:t>
        <w:tab/>
        <w:t>выполнять</w:t>
        <w:tab/>
        <w:t>роли</w:t>
        <w:tab/>
        <w:t>руководителя</w:t>
        <w:tab/>
      </w:r>
      <w:r>
        <w:rPr>
          <w:spacing w:val="-1"/>
        </w:rPr>
        <w:t>(лидера),</w:t>
      </w:r>
      <w:r>
        <w:rPr>
          <w:spacing w:val="-57"/>
        </w:rPr>
        <w:t xml:space="preserve"> </w:t>
      </w:r>
      <w:r>
        <w:rPr/>
        <w:t>подчинённого;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66" w:firstLine="708"/>
        <w:rPr>
          <w:sz w:val="24"/>
        </w:rPr>
      </w:pPr>
      <w:r>
        <w:rPr/>
        <w:t>оценивать      результаты      деятельности      участников,      положительно      реагировать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советы и</w:t>
      </w:r>
      <w:r>
        <w:rPr>
          <w:spacing w:val="1"/>
        </w:rPr>
        <w:t xml:space="preserve"> </w:t>
      </w:r>
      <w:r>
        <w:rPr/>
        <w:t>замечания в</w:t>
      </w:r>
      <w:r>
        <w:rPr>
          <w:spacing w:val="-1"/>
        </w:rPr>
        <w:t xml:space="preserve"> </w:t>
      </w:r>
      <w:r>
        <w:rPr/>
        <w:t>свой адрес;</w:t>
      </w:r>
    </w:p>
    <w:p>
      <w:pPr>
        <w:pStyle w:val="Style14"/>
        <w:spacing w:lineRule="auto" w:line="348"/>
        <w:ind w:left="232" w:right="167" w:firstLine="708"/>
        <w:rPr>
          <w:sz w:val="24"/>
        </w:rPr>
      </w:pPr>
      <w:r>
        <w:rPr/>
        <w:t>выполнять правила совместной деятельности, признавать право другого человека иметь</w:t>
      </w:r>
      <w:r>
        <w:rPr>
          <w:spacing w:val="1"/>
        </w:rPr>
        <w:t xml:space="preserve"> </w:t>
      </w:r>
      <w:r>
        <w:rPr/>
        <w:t>собственное</w:t>
      </w:r>
      <w:r>
        <w:rPr>
          <w:spacing w:val="1"/>
        </w:rPr>
        <w:t xml:space="preserve"> </w:t>
      </w:r>
      <w:r>
        <w:rPr/>
        <w:t>суждение,</w:t>
      </w:r>
      <w:r>
        <w:rPr>
          <w:spacing w:val="1"/>
        </w:rPr>
        <w:t xml:space="preserve"> </w:t>
      </w:r>
      <w:r>
        <w:rPr/>
        <w:t>мнение;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разрешать</w:t>
      </w:r>
      <w:r>
        <w:rPr>
          <w:spacing w:val="1"/>
        </w:rPr>
        <w:t xml:space="preserve"> </w:t>
      </w:r>
      <w:r>
        <w:rPr/>
        <w:t>возникающие</w:t>
      </w:r>
      <w:r>
        <w:rPr>
          <w:spacing w:val="1"/>
        </w:rPr>
        <w:t xml:space="preserve"> </w:t>
      </w:r>
      <w:r>
        <w:rPr/>
        <w:t>конфликты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этики</w:t>
      </w:r>
      <w:r>
        <w:rPr>
          <w:spacing w:val="-1"/>
        </w:rPr>
        <w:t xml:space="preserve"> </w:t>
      </w:r>
      <w:r>
        <w:rPr/>
        <w:t>общения.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1602" w:leader="none"/>
        </w:tabs>
        <w:spacing w:lineRule="exact" w:line="274"/>
        <w:ind w:left="160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>
      <w:pPr>
        <w:pStyle w:val="ListParagraph"/>
        <w:numPr>
          <w:ilvl w:val="2"/>
          <w:numId w:val="54"/>
        </w:numPr>
        <w:tabs>
          <w:tab w:val="clear" w:pos="720"/>
          <w:tab w:val="left" w:pos="1782" w:leader="none"/>
        </w:tabs>
        <w:spacing w:before="125" w:after="0"/>
        <w:ind w:left="1781" w:hanging="84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before="128" w:after="0"/>
        <w:ind w:left="1961" w:hanging="1021"/>
        <w:rPr>
          <w:sz w:val="24"/>
        </w:rPr>
      </w:pPr>
      <w:r>
        <w:rPr>
          <w:sz w:val="24"/>
        </w:rPr>
        <w:t>Конституция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 w:before="127" w:after="0"/>
        <w:ind w:left="232" w:right="162" w:firstLine="708"/>
        <w:jc w:val="both"/>
        <w:rPr>
          <w:sz w:val="24"/>
        </w:rPr>
      </w:pPr>
      <w:r>
        <w:rPr>
          <w:sz w:val="24"/>
        </w:rPr>
        <w:t>Права и обязанности гражданина Российской Федерации. Президент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– глава государства. Политико-административная карта России. Общая характеристика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достопримечательности,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знаменитые</w:t>
      </w:r>
      <w:r>
        <w:rPr>
          <w:spacing w:val="3"/>
          <w:sz w:val="24"/>
        </w:rPr>
        <w:t xml:space="preserve"> </w:t>
      </w:r>
      <w:r>
        <w:rPr>
          <w:sz w:val="24"/>
        </w:rPr>
        <w:t>соотечественники.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/>
        <w:ind w:left="232" w:right="162" w:firstLine="708"/>
        <w:jc w:val="both"/>
        <w:rPr>
          <w:sz w:val="24"/>
        </w:rPr>
      </w:pP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края: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достопримечательности, история и характеристика отдельных исторических событий,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ним.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/>
        <w:ind w:left="232" w:right="163" w:firstLine="708"/>
        <w:jc w:val="both"/>
        <w:rPr>
          <w:sz w:val="24"/>
        </w:rPr>
      </w:pPr>
      <w:r>
        <w:rPr>
          <w:sz w:val="24"/>
        </w:rPr>
        <w:t>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упрочения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 Отечества, Международный женский день, День весны и труда, День Победы, День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День народного единства, День Конституции. Праздники и памятные даты своего региона.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традициям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exact" w:line="273"/>
        <w:ind w:left="1961" w:hanging="102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Отечества.</w:t>
      </w:r>
      <w:r>
        <w:rPr>
          <w:spacing w:val="2"/>
          <w:sz w:val="24"/>
        </w:rPr>
        <w:t xml:space="preserve"> </w:t>
      </w:r>
      <w:r>
        <w:rPr>
          <w:sz w:val="24"/>
        </w:rPr>
        <w:t>«Лента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 w:before="124" w:after="0"/>
        <w:ind w:left="232" w:right="165" w:firstLine="708"/>
        <w:jc w:val="both"/>
        <w:rPr>
          <w:sz w:val="24"/>
        </w:rPr>
      </w:pPr>
      <w:r>
        <w:rPr>
          <w:sz w:val="24"/>
        </w:rPr>
        <w:t>Наиболее важные и яркие события общественной и культурной жизни страны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исторические периоды: Государство Русь, Московское государство, Российская империя,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людей в разные исторические времена. Выдающиеся люди разных эпох как носители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 национальных ценностей. Наиболее значимые объекты списка Всемирного 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</w:p>
    <w:p>
      <w:pPr>
        <w:pStyle w:val="Style14"/>
        <w:spacing w:lineRule="auto" w:line="348"/>
        <w:ind w:left="232" w:right="165" w:hanging="0"/>
        <w:rPr>
          <w:sz w:val="24"/>
        </w:rPr>
      </w:pPr>
      <w:r>
        <w:rPr/>
        <w:t>в России и за рубежом. Охрана памятников истории и культуры. Посильное участие в охране</w:t>
      </w:r>
      <w:r>
        <w:rPr>
          <w:spacing w:val="1"/>
        </w:rPr>
        <w:t xml:space="preserve"> </w:t>
      </w:r>
      <w:r>
        <w:rPr/>
        <w:t>памятников</w:t>
      </w:r>
      <w:r>
        <w:rPr>
          <w:spacing w:val="-4"/>
        </w:rPr>
        <w:t xml:space="preserve"> </w:t>
      </w:r>
      <w:r>
        <w:rPr/>
        <w:t>истории и</w:t>
      </w:r>
      <w:r>
        <w:rPr>
          <w:spacing w:val="-1"/>
        </w:rPr>
        <w:t xml:space="preserve"> </w:t>
      </w:r>
      <w:r>
        <w:rPr/>
        <w:t>культуры своего</w:t>
      </w:r>
      <w:r>
        <w:rPr>
          <w:spacing w:val="-1"/>
        </w:rPr>
        <w:t xml:space="preserve"> </w:t>
      </w:r>
      <w:r>
        <w:rPr/>
        <w:t>края.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/>
        <w:ind w:left="232" w:right="168" w:firstLine="708"/>
        <w:jc w:val="both"/>
        <w:rPr>
          <w:sz w:val="24"/>
        </w:rPr>
      </w:pPr>
      <w:r>
        <w:rPr>
          <w:sz w:val="24"/>
        </w:rPr>
        <w:t>Личная ответственность каждого человека за сохранность 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/>
        <w:ind w:left="232" w:right="166" w:firstLine="708"/>
        <w:jc w:val="both"/>
        <w:rPr>
          <w:sz w:val="24"/>
        </w:rPr>
      </w:pPr>
      <w:r>
        <w:rPr>
          <w:sz w:val="24"/>
        </w:rPr>
        <w:t>Правила нравственного поведения в социуме, отношение к людям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национальности, 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статуса, религиозной принадлежности.</w:t>
      </w:r>
    </w:p>
    <w:p>
      <w:pPr>
        <w:pStyle w:val="ListParagraph"/>
        <w:numPr>
          <w:ilvl w:val="2"/>
          <w:numId w:val="54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природа.</w:t>
      </w:r>
    </w:p>
    <w:p>
      <w:pPr>
        <w:sectPr>
          <w:headerReference w:type="default" r:id="rId14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 w:before="127" w:after="0"/>
        <w:ind w:left="232" w:right="167" w:firstLine="708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ближайшая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нам</w:t>
      </w:r>
      <w:r>
        <w:rPr>
          <w:spacing w:val="1"/>
          <w:sz w:val="24"/>
        </w:rPr>
        <w:t xml:space="preserve"> </w:t>
      </w:r>
      <w:r>
        <w:rPr>
          <w:sz w:val="24"/>
        </w:rPr>
        <w:t>звезда,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27"/>
          <w:sz w:val="24"/>
        </w:rPr>
        <w:t xml:space="preserve"> </w:t>
      </w:r>
      <w:r>
        <w:rPr>
          <w:sz w:val="24"/>
        </w:rPr>
        <w:t>света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тепла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всего</w:t>
      </w:r>
      <w:r>
        <w:rPr>
          <w:spacing w:val="27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Земле.</w:t>
      </w:r>
      <w:r>
        <w:rPr>
          <w:spacing w:val="28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28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28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системы.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66" w:hanging="0"/>
        <w:rPr>
          <w:sz w:val="24"/>
        </w:rPr>
      </w:pPr>
      <w:r>
        <w:rPr/>
        <w:t>Естественные спутники планет. Смена дня и ночи на Земле. Вращение Земли как причина смены</w:t>
      </w:r>
      <w:r>
        <w:rPr>
          <w:spacing w:val="1"/>
        </w:rPr>
        <w:t xml:space="preserve"> </w:t>
      </w:r>
      <w:r>
        <w:rPr/>
        <w:t>дня и ночи. Обращение Земли вокруг Солнца и смена времён года. Формы земной поверхности:</w:t>
      </w:r>
      <w:r>
        <w:rPr>
          <w:spacing w:val="1"/>
        </w:rPr>
        <w:t xml:space="preserve"> </w:t>
      </w:r>
      <w:r>
        <w:rPr/>
        <w:t>равнины,</w:t>
      </w:r>
      <w:r>
        <w:rPr>
          <w:spacing w:val="1"/>
        </w:rPr>
        <w:t xml:space="preserve"> </w:t>
      </w:r>
      <w:r>
        <w:rPr/>
        <w:t>горы,</w:t>
      </w:r>
      <w:r>
        <w:rPr>
          <w:spacing w:val="1"/>
        </w:rPr>
        <w:t xml:space="preserve"> </w:t>
      </w:r>
      <w:r>
        <w:rPr/>
        <w:t>холмы,</w:t>
      </w:r>
      <w:r>
        <w:rPr>
          <w:spacing w:val="1"/>
        </w:rPr>
        <w:t xml:space="preserve"> </w:t>
      </w:r>
      <w:r>
        <w:rPr/>
        <w:t>овраги</w:t>
      </w:r>
      <w:r>
        <w:rPr>
          <w:spacing w:val="1"/>
        </w:rPr>
        <w:t xml:space="preserve"> </w:t>
      </w:r>
      <w:r>
        <w:rPr/>
        <w:t>(общее</w:t>
      </w:r>
      <w:r>
        <w:rPr>
          <w:spacing w:val="1"/>
        </w:rPr>
        <w:t xml:space="preserve"> </w:t>
      </w:r>
      <w:r>
        <w:rPr/>
        <w:t>представление,</w:t>
      </w:r>
      <w:r>
        <w:rPr>
          <w:spacing w:val="1"/>
        </w:rPr>
        <w:t xml:space="preserve"> </w:t>
      </w:r>
      <w:r>
        <w:rPr/>
        <w:t>условное</w:t>
      </w:r>
      <w:r>
        <w:rPr>
          <w:spacing w:val="1"/>
        </w:rPr>
        <w:t xml:space="preserve"> </w:t>
      </w:r>
      <w:r>
        <w:rPr/>
        <w:t>обозначение</w:t>
      </w:r>
      <w:r>
        <w:rPr>
          <w:spacing w:val="1"/>
        </w:rPr>
        <w:t xml:space="preserve"> </w:t>
      </w:r>
      <w:r>
        <w:rPr/>
        <w:t>равнин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гор</w:t>
      </w:r>
      <w:r>
        <w:rPr>
          <w:spacing w:val="60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карте). Равнины и горы России. Особенности поверхности родного края (краткая характеристика</w:t>
      </w:r>
      <w:r>
        <w:rPr>
          <w:spacing w:val="1"/>
        </w:rPr>
        <w:t xml:space="preserve"> </w:t>
      </w:r>
      <w:r>
        <w:rPr/>
        <w:t>на основе наблюдений). Водоёмы, их разнообразие (океан, море, озеро, пруд, болото); река как</w:t>
      </w:r>
      <w:r>
        <w:rPr>
          <w:spacing w:val="1"/>
        </w:rPr>
        <w:t xml:space="preserve"> </w:t>
      </w:r>
      <w:r>
        <w:rPr/>
        <w:t>водный поток; использование рек и водоёмов человеком. Крупнейшие реки и озёра России, моря,</w:t>
      </w:r>
      <w:r>
        <w:rPr>
          <w:spacing w:val="1"/>
        </w:rPr>
        <w:t xml:space="preserve"> </w:t>
      </w:r>
      <w:r>
        <w:rPr/>
        <w:t>омывающие её берега, океаны. Водоёмы и реки родного края (названия, краткая характеристика на</w:t>
      </w:r>
      <w:r>
        <w:rPr>
          <w:spacing w:val="-57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наблюдений).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/>
        <w:ind w:left="232" w:right="166" w:firstLine="708"/>
        <w:jc w:val="both"/>
        <w:rPr>
          <w:sz w:val="24"/>
        </w:rPr>
      </w:pPr>
      <w:r>
        <w:rPr>
          <w:sz w:val="24"/>
        </w:rPr>
        <w:t>Наиболее значимые природные объекты списка Всемирного наследия в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рубежом</w:t>
      </w:r>
      <w:r>
        <w:rPr>
          <w:spacing w:val="-1"/>
          <w:sz w:val="24"/>
        </w:rPr>
        <w:t xml:space="preserve"> </w:t>
      </w:r>
      <w:r>
        <w:rPr>
          <w:sz w:val="24"/>
        </w:rPr>
        <w:t>(2-3 объекта).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 w:before="2" w:after="0"/>
        <w:ind w:left="232" w:right="164" w:firstLine="708"/>
        <w:jc w:val="both"/>
        <w:rPr>
          <w:sz w:val="24"/>
        </w:rPr>
      </w:pP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(климат, растительный и животный мир, особенности труда и быта людей, влияние человека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9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 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природы). Связи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зонах.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/>
        <w:ind w:left="232" w:right="162" w:firstLine="708"/>
        <w:jc w:val="both"/>
        <w:rPr>
          <w:sz w:val="24"/>
        </w:rPr>
      </w:pPr>
      <w:r>
        <w:rPr>
          <w:sz w:val="24"/>
        </w:rPr>
        <w:t>Некоторые доступные для понимания экологические проблемы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богатств: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ископаемых,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растительного и животного мира. Правила нравственного поведения в природе. 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</w:t>
      </w:r>
      <w:r>
        <w:rPr>
          <w:spacing w:val="-1"/>
          <w:sz w:val="24"/>
        </w:rPr>
        <w:t xml:space="preserve"> </w:t>
      </w:r>
      <w:r>
        <w:rPr>
          <w:sz w:val="24"/>
        </w:rPr>
        <w:t>(отдельные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примеры).</w:t>
      </w:r>
    </w:p>
    <w:p>
      <w:pPr>
        <w:pStyle w:val="ListParagraph"/>
        <w:numPr>
          <w:ilvl w:val="2"/>
          <w:numId w:val="54"/>
        </w:numPr>
        <w:tabs>
          <w:tab w:val="clear" w:pos="720"/>
          <w:tab w:val="left" w:pos="1782" w:leader="none"/>
        </w:tabs>
        <w:spacing w:lineRule="exact" w:line="275"/>
        <w:ind w:left="1781" w:hanging="841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before="125" w:after="0"/>
        <w:ind w:left="1961" w:hanging="1021"/>
        <w:jc w:val="both"/>
        <w:rPr>
          <w:sz w:val="24"/>
        </w:rPr>
      </w:pPr>
      <w:r>
        <w:rPr>
          <w:sz w:val="24"/>
        </w:rPr>
        <w:t>Здоровый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  <w:tab w:val="left" w:pos="3094" w:leader="none"/>
          <w:tab w:val="left" w:pos="4999" w:leader="none"/>
          <w:tab w:val="left" w:pos="6971" w:leader="none"/>
          <w:tab w:val="left" w:pos="9373" w:leader="none"/>
        </w:tabs>
        <w:spacing w:lineRule="auto" w:line="348" w:before="125" w:after="0"/>
        <w:ind w:left="232" w:right="165" w:firstLine="708"/>
        <w:jc w:val="both"/>
        <w:rPr>
          <w:sz w:val="24"/>
        </w:rPr>
      </w:pP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  <w:tab/>
        <w:t>города;</w:t>
        <w:tab/>
        <w:t>правила</w:t>
        <w:tab/>
        <w:t>безопасного</w:t>
        <w:tab/>
        <w:t>поведения в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 зонах отдыха, учреждениях культуры). Правила безопасного поведения велосипедиста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дорожных знаков и разметки, сигналов и средств защиты велосипедиста,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самоката и других средств индивидуальной мобильности. Безопасность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опознавание государственных образовательных ресурсов и детских развлекательных порталов)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4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«Интернет».</w:t>
      </w:r>
    </w:p>
    <w:p>
      <w:pPr>
        <w:pStyle w:val="ListParagraph"/>
        <w:numPr>
          <w:ilvl w:val="2"/>
          <w:numId w:val="54"/>
        </w:numPr>
        <w:tabs>
          <w:tab w:val="clear" w:pos="720"/>
          <w:tab w:val="left" w:pos="1782" w:leader="none"/>
        </w:tabs>
        <w:spacing w:lineRule="auto" w:line="348"/>
        <w:ind w:left="232" w:right="165" w:firstLine="708"/>
        <w:jc w:val="both"/>
        <w:rPr>
          <w:sz w:val="24"/>
        </w:rPr>
      </w:pPr>
      <w:r>
        <w:rPr>
          <w:sz w:val="24"/>
        </w:rPr>
        <w:t xml:space="preserve">Изучение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окружающего     мира     в     4     классе     способствует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/>
        <w:ind w:left="232" w:right="165" w:firstLine="708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устанавливать</w:t>
      </w:r>
      <w:r>
        <w:rPr>
          <w:spacing w:val="-4"/>
        </w:rPr>
        <w:t xml:space="preserve"> </w:t>
      </w:r>
      <w:r>
        <w:rPr/>
        <w:t>последовательность</w:t>
      </w:r>
      <w:r>
        <w:rPr>
          <w:spacing w:val="-3"/>
        </w:rPr>
        <w:t xml:space="preserve"> </w:t>
      </w:r>
      <w:r>
        <w:rPr/>
        <w:t>этапов</w:t>
      </w:r>
      <w:r>
        <w:rPr>
          <w:spacing w:val="-4"/>
        </w:rPr>
        <w:t xml:space="preserve"> </w:t>
      </w:r>
      <w:r>
        <w:rPr/>
        <w:t>возрастного</w:t>
      </w:r>
      <w:r>
        <w:rPr>
          <w:spacing w:val="-4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человека;</w:t>
      </w:r>
    </w:p>
    <w:p>
      <w:pPr>
        <w:sectPr>
          <w:headerReference w:type="default" r:id="rId14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 w:before="127" w:after="0"/>
        <w:ind w:left="232" w:right="173" w:firstLine="708"/>
        <w:rPr>
          <w:sz w:val="24"/>
        </w:rPr>
      </w:pPr>
      <w:r>
        <w:rPr/>
        <w:t>конструировать в учебных и игровых ситуациях правила безопасного поведения в среде</w:t>
      </w:r>
      <w:r>
        <w:rPr>
          <w:spacing w:val="1"/>
        </w:rPr>
        <w:t xml:space="preserve"> </w:t>
      </w:r>
      <w:r>
        <w:rPr/>
        <w:t>обитания;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63" w:firstLine="708"/>
        <w:rPr>
          <w:sz w:val="24"/>
        </w:rPr>
      </w:pPr>
      <w:r>
        <w:rPr/>
        <w:t>моделировать</w:t>
      </w:r>
      <w:r>
        <w:rPr>
          <w:spacing w:val="1"/>
        </w:rPr>
        <w:t xml:space="preserve"> </w:t>
      </w:r>
      <w:r>
        <w:rPr/>
        <w:t>схемы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(строение</w:t>
      </w:r>
      <w:r>
        <w:rPr>
          <w:spacing w:val="1"/>
        </w:rPr>
        <w:t xml:space="preserve"> </w:t>
      </w:r>
      <w:r>
        <w:rPr/>
        <w:t>почвы;</w:t>
      </w:r>
      <w:r>
        <w:rPr>
          <w:spacing w:val="1"/>
        </w:rPr>
        <w:t xml:space="preserve"> </w:t>
      </w:r>
      <w:r>
        <w:rPr/>
        <w:t>движение</w:t>
      </w:r>
      <w:r>
        <w:rPr>
          <w:spacing w:val="1"/>
        </w:rPr>
        <w:t xml:space="preserve"> </w:t>
      </w:r>
      <w:r>
        <w:rPr/>
        <w:t>реки,</w:t>
      </w:r>
      <w:r>
        <w:rPr>
          <w:spacing w:val="1"/>
        </w:rPr>
        <w:t xml:space="preserve"> </w:t>
      </w:r>
      <w:r>
        <w:rPr/>
        <w:t>форма</w:t>
      </w:r>
      <w:r>
        <w:rPr>
          <w:spacing w:val="-57"/>
        </w:rPr>
        <w:t xml:space="preserve"> </w:t>
      </w:r>
      <w:r>
        <w:rPr/>
        <w:t>поверхности);</w:t>
      </w:r>
    </w:p>
    <w:p>
      <w:pPr>
        <w:pStyle w:val="Style14"/>
        <w:spacing w:lineRule="auto" w:line="348"/>
        <w:ind w:left="941" w:right="1114" w:hanging="0"/>
        <w:rPr>
          <w:sz w:val="24"/>
        </w:rPr>
      </w:pPr>
      <w:r>
        <w:rPr/>
        <w:t>соотносить объекты природы с принадлежностью к определённой природной зоне;</w:t>
      </w:r>
      <w:r>
        <w:rPr>
          <w:spacing w:val="-57"/>
        </w:rPr>
        <w:t xml:space="preserve"> </w:t>
      </w:r>
      <w:r>
        <w:rPr/>
        <w:t>классифицировать</w:t>
      </w:r>
      <w:r>
        <w:rPr>
          <w:spacing w:val="-2"/>
        </w:rPr>
        <w:t xml:space="preserve"> </w:t>
      </w:r>
      <w:r>
        <w:rPr/>
        <w:t>природные</w:t>
      </w:r>
      <w:r>
        <w:rPr>
          <w:spacing w:val="-3"/>
        </w:rPr>
        <w:t xml:space="preserve"> </w:t>
      </w:r>
      <w:r>
        <w:rPr/>
        <w:t>объекты</w:t>
      </w:r>
      <w:r>
        <w:rPr>
          <w:spacing w:val="-1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принадлежности к</w:t>
      </w:r>
      <w:r>
        <w:rPr>
          <w:spacing w:val="-3"/>
        </w:rPr>
        <w:t xml:space="preserve"> </w:t>
      </w:r>
      <w:r>
        <w:rPr/>
        <w:t>природной</w:t>
      </w:r>
      <w:r>
        <w:rPr>
          <w:spacing w:val="-1"/>
        </w:rPr>
        <w:t xml:space="preserve"> </w:t>
      </w:r>
      <w:r>
        <w:rPr/>
        <w:t>зоне;</w:t>
      </w:r>
    </w:p>
    <w:p>
      <w:pPr>
        <w:pStyle w:val="Style14"/>
        <w:spacing w:lineRule="auto" w:line="348" w:before="4" w:after="0"/>
        <w:ind w:left="232" w:right="165" w:firstLine="708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разрыв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реальным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желательным</w:t>
      </w:r>
      <w:r>
        <w:rPr>
          <w:spacing w:val="1"/>
        </w:rPr>
        <w:t xml:space="preserve"> </w:t>
      </w:r>
      <w:r>
        <w:rPr/>
        <w:t>состоянием</w:t>
      </w:r>
      <w:r>
        <w:rPr>
          <w:spacing w:val="1"/>
        </w:rPr>
        <w:t xml:space="preserve"> </w:t>
      </w:r>
      <w:r>
        <w:rPr/>
        <w:t>объекта</w:t>
      </w:r>
      <w:r>
        <w:rPr>
          <w:spacing w:val="1"/>
        </w:rPr>
        <w:t xml:space="preserve"> </w:t>
      </w:r>
      <w:r>
        <w:rPr/>
        <w:t>(ситуации)</w:t>
      </w:r>
      <w:r>
        <w:rPr>
          <w:spacing w:val="1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предложенных</w:t>
      </w:r>
      <w:r>
        <w:rPr>
          <w:spacing w:val="-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вопросов.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/>
        <w:ind w:left="232" w:right="170" w:firstLine="70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/>
        <w:ind w:left="232" w:right="164" w:firstLine="708"/>
        <w:rPr>
          <w:sz w:val="24"/>
        </w:rPr>
      </w:pPr>
      <w:r>
        <w:rPr/>
        <w:t>использовать умения работать с информацией, представленной в разных формах; оценивать</w:t>
      </w:r>
      <w:r>
        <w:rPr>
          <w:spacing w:val="-57"/>
        </w:rPr>
        <w:t xml:space="preserve"> </w:t>
      </w:r>
      <w:r>
        <w:rPr/>
        <w:t>объективность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учитывать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электронных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-2"/>
        </w:rPr>
        <w:t xml:space="preserve"> </w:t>
      </w:r>
      <w:r>
        <w:rPr/>
        <w:t>и информационных</w:t>
      </w:r>
      <w:r>
        <w:rPr>
          <w:spacing w:val="2"/>
        </w:rPr>
        <w:t xml:space="preserve"> </w:t>
      </w:r>
      <w:r>
        <w:rPr/>
        <w:t>ресурсов;</w:t>
      </w:r>
    </w:p>
    <w:p>
      <w:pPr>
        <w:pStyle w:val="Style14"/>
        <w:spacing w:lineRule="auto" w:line="348"/>
        <w:ind w:left="232" w:right="169" w:firstLine="708"/>
        <w:rPr>
          <w:sz w:val="24"/>
        </w:rPr>
      </w:pPr>
      <w:r>
        <w:rPr/>
        <w:t>использовать для уточнения и расширения своих знаний об окружающем мире словари,</w:t>
      </w:r>
      <w:r>
        <w:rPr>
          <w:spacing w:val="1"/>
        </w:rPr>
        <w:t xml:space="preserve"> </w:t>
      </w:r>
      <w:r>
        <w:rPr/>
        <w:t>справочники,</w:t>
      </w:r>
      <w:r>
        <w:rPr>
          <w:spacing w:val="41"/>
        </w:rPr>
        <w:t xml:space="preserve"> </w:t>
      </w:r>
      <w:r>
        <w:rPr/>
        <w:t>энциклопедии,</w:t>
      </w:r>
      <w:r>
        <w:rPr>
          <w:spacing w:val="41"/>
        </w:rPr>
        <w:t xml:space="preserve"> </w:t>
      </w:r>
      <w:r>
        <w:rPr/>
        <w:t>в</w:t>
      </w:r>
      <w:r>
        <w:rPr>
          <w:spacing w:val="40"/>
        </w:rPr>
        <w:t xml:space="preserve"> </w:t>
      </w:r>
      <w:r>
        <w:rPr/>
        <w:t>том</w:t>
      </w:r>
      <w:r>
        <w:rPr>
          <w:spacing w:val="41"/>
        </w:rPr>
        <w:t xml:space="preserve"> </w:t>
      </w:r>
      <w:r>
        <w:rPr/>
        <w:t>числе</w:t>
      </w:r>
      <w:r>
        <w:rPr>
          <w:spacing w:val="38"/>
        </w:rPr>
        <w:t xml:space="preserve"> </w:t>
      </w:r>
      <w:r>
        <w:rPr/>
        <w:t>и</w:t>
      </w:r>
      <w:r>
        <w:rPr>
          <w:spacing w:val="42"/>
        </w:rPr>
        <w:t xml:space="preserve"> </w:t>
      </w:r>
      <w:r>
        <w:rPr/>
        <w:t>информационно-телекомуникационную</w:t>
      </w:r>
      <w:r>
        <w:rPr>
          <w:spacing w:val="41"/>
        </w:rPr>
        <w:t xml:space="preserve"> </w:t>
      </w:r>
      <w:r>
        <w:rPr/>
        <w:t>сеть</w:t>
      </w:r>
    </w:p>
    <w:p>
      <w:pPr>
        <w:pStyle w:val="Style14"/>
        <w:spacing w:lineRule="exact" w:line="274"/>
        <w:ind w:left="232" w:hanging="0"/>
        <w:rPr>
          <w:sz w:val="24"/>
        </w:rPr>
      </w:pPr>
      <w:r>
        <w:rPr/>
        <w:t>«Интернет»</w:t>
      </w:r>
      <w:r>
        <w:rPr>
          <w:spacing w:val="-9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условиях контролируемого</w:t>
      </w:r>
      <w:r>
        <w:rPr>
          <w:spacing w:val="-2"/>
        </w:rPr>
        <w:t xml:space="preserve"> </w:t>
      </w:r>
      <w:r>
        <w:rPr/>
        <w:t>выхода);</w:t>
      </w:r>
    </w:p>
    <w:p>
      <w:pPr>
        <w:pStyle w:val="Style14"/>
        <w:tabs>
          <w:tab w:val="clear" w:pos="720"/>
          <w:tab w:val="left" w:pos="3253" w:leader="none"/>
          <w:tab w:val="left" w:pos="6514" w:leader="none"/>
          <w:tab w:val="left" w:pos="9573" w:leader="none"/>
        </w:tabs>
        <w:spacing w:lineRule="auto" w:line="348" w:before="125" w:after="0"/>
        <w:ind w:left="232" w:right="167" w:firstLine="708"/>
        <w:rPr>
          <w:sz w:val="24"/>
        </w:rPr>
      </w:pPr>
      <w:r>
        <w:rPr/>
        <w:t>делать</w:t>
      </w:r>
      <w:r>
        <w:rPr>
          <w:spacing w:val="1"/>
        </w:rPr>
        <w:t xml:space="preserve"> </w:t>
      </w:r>
      <w:r>
        <w:rPr/>
        <w:t>сообщения</w:t>
      </w:r>
      <w:r>
        <w:rPr>
          <w:spacing w:val="1"/>
        </w:rPr>
        <w:t xml:space="preserve"> </w:t>
      </w:r>
      <w:r>
        <w:rPr/>
        <w:t>(доклады)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предложенную</w:t>
      </w:r>
      <w:r>
        <w:rPr>
          <w:spacing w:val="1"/>
        </w:rPr>
        <w:t xml:space="preserve"> </w:t>
      </w:r>
      <w:r>
        <w:rPr/>
        <w:t>тему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дополнительной</w:t>
      </w:r>
      <w:r>
        <w:rPr>
          <w:spacing w:val="1"/>
        </w:rPr>
        <w:t xml:space="preserve"> </w:t>
      </w:r>
      <w:r>
        <w:rPr/>
        <w:t>информации,</w:t>
        <w:tab/>
        <w:t>подготавливать</w:t>
        <w:tab/>
        <w:t>презентацию,</w:t>
        <w:tab/>
      </w:r>
      <w:r>
        <w:rPr>
          <w:spacing w:val="-1"/>
        </w:rPr>
        <w:t>включая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неё</w:t>
      </w:r>
      <w:r>
        <w:rPr>
          <w:spacing w:val="-1"/>
        </w:rPr>
        <w:t xml:space="preserve"> </w:t>
      </w:r>
      <w:r>
        <w:rPr/>
        <w:t>иллюстрации,</w:t>
      </w:r>
      <w:r>
        <w:rPr>
          <w:spacing w:val="-3"/>
        </w:rPr>
        <w:t xml:space="preserve"> </w:t>
      </w:r>
      <w:r>
        <w:rPr/>
        <w:t>таблицы, диаграммы.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/>
        <w:ind w:left="232" w:right="166" w:firstLine="708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/>
        <w:ind w:left="232" w:right="172" w:firstLine="708"/>
        <w:rPr>
          <w:sz w:val="24"/>
        </w:rPr>
      </w:pPr>
      <w:r>
        <w:rPr/>
        <w:t>ориентироваться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понятиях:</w:t>
      </w:r>
      <w:r>
        <w:rPr>
          <w:spacing w:val="1"/>
        </w:rPr>
        <w:t xml:space="preserve"> </w:t>
      </w:r>
      <w:r>
        <w:rPr/>
        <w:t>организм,</w:t>
      </w:r>
      <w:r>
        <w:rPr>
          <w:spacing w:val="1"/>
        </w:rPr>
        <w:t xml:space="preserve"> </w:t>
      </w:r>
      <w:r>
        <w:rPr/>
        <w:t>возраст,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органов;</w:t>
      </w:r>
      <w:r>
        <w:rPr>
          <w:spacing w:val="1"/>
        </w:rPr>
        <w:t xml:space="preserve"> </w:t>
      </w:r>
      <w:r>
        <w:rPr/>
        <w:t>культура,</w:t>
      </w:r>
      <w:r>
        <w:rPr>
          <w:spacing w:val="1"/>
        </w:rPr>
        <w:t xml:space="preserve"> </w:t>
      </w:r>
      <w:r>
        <w:rPr/>
        <w:t>долг,</w:t>
      </w:r>
      <w:r>
        <w:rPr>
          <w:spacing w:val="1"/>
        </w:rPr>
        <w:t xml:space="preserve"> </w:t>
      </w:r>
      <w:r>
        <w:rPr/>
        <w:t>соотечественник,</w:t>
      </w:r>
      <w:r>
        <w:rPr>
          <w:spacing w:val="14"/>
        </w:rPr>
        <w:t xml:space="preserve"> </w:t>
      </w:r>
      <w:r>
        <w:rPr/>
        <w:t>берестяная</w:t>
      </w:r>
      <w:r>
        <w:rPr>
          <w:spacing w:val="15"/>
        </w:rPr>
        <w:t xml:space="preserve"> </w:t>
      </w:r>
      <w:r>
        <w:rPr/>
        <w:t>грамота,</w:t>
      </w:r>
      <w:r>
        <w:rPr>
          <w:spacing w:val="15"/>
        </w:rPr>
        <w:t xml:space="preserve"> </w:t>
      </w:r>
      <w:r>
        <w:rPr/>
        <w:t>первопечатник,</w:t>
      </w:r>
      <w:r>
        <w:rPr>
          <w:spacing w:val="15"/>
        </w:rPr>
        <w:t xml:space="preserve"> </w:t>
      </w:r>
      <w:r>
        <w:rPr/>
        <w:t>иконопись,</w:t>
      </w:r>
      <w:r>
        <w:rPr>
          <w:spacing w:val="15"/>
        </w:rPr>
        <w:t xml:space="preserve"> </w:t>
      </w:r>
      <w:r>
        <w:rPr/>
        <w:t>объект</w:t>
      </w:r>
      <w:r>
        <w:rPr>
          <w:spacing w:val="15"/>
        </w:rPr>
        <w:t xml:space="preserve"> </w:t>
      </w:r>
      <w:r>
        <w:rPr/>
        <w:t>Всемирного</w:t>
      </w:r>
      <w:r>
        <w:rPr>
          <w:spacing w:val="15"/>
        </w:rPr>
        <w:t xml:space="preserve"> </w:t>
      </w:r>
      <w:r>
        <w:rPr/>
        <w:t>природного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культурного наследия;</w:t>
      </w:r>
    </w:p>
    <w:p>
      <w:pPr>
        <w:pStyle w:val="Style14"/>
        <w:spacing w:lineRule="auto" w:line="348"/>
        <w:ind w:left="232" w:right="166" w:firstLine="708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живой</w:t>
      </w:r>
      <w:r>
        <w:rPr>
          <w:spacing w:val="1"/>
        </w:rPr>
        <w:t xml:space="preserve"> </w:t>
      </w:r>
      <w:r>
        <w:rPr/>
        <w:t>организм:</w:t>
      </w:r>
      <w:r>
        <w:rPr>
          <w:spacing w:val="1"/>
        </w:rPr>
        <w:t xml:space="preserve"> </w:t>
      </w:r>
      <w:r>
        <w:rPr/>
        <w:t>раскрывать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органов;</w:t>
      </w:r>
      <w:r>
        <w:rPr>
          <w:spacing w:val="-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особую</w:t>
      </w:r>
      <w:r>
        <w:rPr>
          <w:spacing w:val="-1"/>
        </w:rPr>
        <w:t xml:space="preserve"> </w:t>
      </w:r>
      <w:r>
        <w:rPr/>
        <w:t>роль нервной системы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организма;</w:t>
      </w:r>
    </w:p>
    <w:p>
      <w:pPr>
        <w:pStyle w:val="Style14"/>
        <w:spacing w:lineRule="auto" w:line="348" w:before="2" w:after="0"/>
        <w:ind w:left="232" w:right="167" w:firstLine="708"/>
        <w:rPr>
          <w:sz w:val="24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текст-рассуждение: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вред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самочувствия</w:t>
      </w:r>
      <w:r>
        <w:rPr>
          <w:spacing w:val="1"/>
        </w:rPr>
        <w:t xml:space="preserve"> </w:t>
      </w:r>
      <w:r>
        <w:rPr/>
        <w:t>организма</w:t>
      </w:r>
      <w:r>
        <w:rPr>
          <w:spacing w:val="1"/>
        </w:rPr>
        <w:t xml:space="preserve"> </w:t>
      </w:r>
      <w:r>
        <w:rPr/>
        <w:t>вредных привычек;</w:t>
      </w:r>
    </w:p>
    <w:p>
      <w:pPr>
        <w:pStyle w:val="Style14"/>
        <w:spacing w:lineRule="auto" w:line="348"/>
        <w:ind w:left="232" w:right="162" w:firstLine="708"/>
        <w:rPr>
          <w:sz w:val="24"/>
        </w:rPr>
      </w:pPr>
      <w:r>
        <w:rPr/>
        <w:t>описывать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проявления</w:t>
      </w:r>
      <w:r>
        <w:rPr>
          <w:spacing w:val="1"/>
        </w:rPr>
        <w:t xml:space="preserve"> </w:t>
      </w:r>
      <w:r>
        <w:rPr/>
        <w:t>нравственных</w:t>
      </w:r>
      <w:r>
        <w:rPr>
          <w:spacing w:val="1"/>
        </w:rPr>
        <w:t xml:space="preserve"> </w:t>
      </w:r>
      <w:r>
        <w:rPr/>
        <w:t>качеств:</w:t>
      </w:r>
      <w:r>
        <w:rPr>
          <w:spacing w:val="1"/>
        </w:rPr>
        <w:t xml:space="preserve"> </w:t>
      </w:r>
      <w:r>
        <w:rPr/>
        <w:t>отзывчивости,</w:t>
      </w:r>
      <w:r>
        <w:rPr>
          <w:spacing w:val="1"/>
        </w:rPr>
        <w:t xml:space="preserve"> </w:t>
      </w:r>
      <w:r>
        <w:rPr/>
        <w:t>доброты,</w:t>
      </w:r>
      <w:r>
        <w:rPr>
          <w:spacing w:val="1"/>
        </w:rPr>
        <w:t xml:space="preserve"> </w:t>
      </w:r>
      <w:r>
        <w:rPr/>
        <w:t>справедливости и других;</w:t>
      </w:r>
    </w:p>
    <w:p>
      <w:pPr>
        <w:pStyle w:val="Style14"/>
        <w:spacing w:lineRule="auto" w:line="348"/>
        <w:ind w:left="232" w:right="173" w:firstLine="708"/>
        <w:rPr>
          <w:sz w:val="24"/>
        </w:rPr>
      </w:pPr>
      <w:r>
        <w:rPr/>
        <w:t>составлять</w:t>
      </w:r>
      <w:r>
        <w:rPr>
          <w:spacing w:val="1"/>
        </w:rPr>
        <w:t xml:space="preserve"> </w:t>
      </w:r>
      <w:r>
        <w:rPr/>
        <w:t>краткие</w:t>
      </w:r>
      <w:r>
        <w:rPr>
          <w:spacing w:val="1"/>
        </w:rPr>
        <w:t xml:space="preserve"> </w:t>
      </w:r>
      <w:r>
        <w:rPr/>
        <w:t>суждения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связях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зависимостях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сезонных</w:t>
      </w:r>
      <w:r>
        <w:rPr>
          <w:spacing w:val="-57"/>
        </w:rPr>
        <w:t xml:space="preserve"> </w:t>
      </w:r>
      <w:r>
        <w:rPr/>
        <w:t>изменений,</w:t>
      </w:r>
      <w:r>
        <w:rPr>
          <w:spacing w:val="-1"/>
        </w:rPr>
        <w:t xml:space="preserve"> </w:t>
      </w:r>
      <w:r>
        <w:rPr/>
        <w:t>особенностей жизни</w:t>
      </w:r>
      <w:r>
        <w:rPr>
          <w:spacing w:val="-1"/>
        </w:rPr>
        <w:t xml:space="preserve"> </w:t>
      </w:r>
      <w:r>
        <w:rPr/>
        <w:t>природных</w:t>
      </w:r>
      <w:r>
        <w:rPr>
          <w:spacing w:val="-1"/>
        </w:rPr>
        <w:t xml:space="preserve"> </w:t>
      </w:r>
      <w:r>
        <w:rPr/>
        <w:t>зон, пищевых</w:t>
      </w:r>
      <w:r>
        <w:rPr>
          <w:spacing w:val="1"/>
        </w:rPr>
        <w:t xml:space="preserve"> </w:t>
      </w:r>
      <w:r>
        <w:rPr/>
        <w:t>цепей);</w:t>
      </w:r>
    </w:p>
    <w:p>
      <w:pPr>
        <w:pStyle w:val="Style14"/>
        <w:spacing w:lineRule="auto" w:line="348" w:before="3" w:after="0"/>
        <w:ind w:left="941" w:right="172" w:hanging="0"/>
        <w:rPr>
          <w:sz w:val="24"/>
        </w:rPr>
      </w:pPr>
      <w:r>
        <w:rPr/>
        <w:t>составлять небольшие тексты «Права и обязанности гражданина Российской Федерации»;</w:t>
      </w:r>
      <w:r>
        <w:rPr>
          <w:spacing w:val="1"/>
        </w:rPr>
        <w:t xml:space="preserve"> </w:t>
      </w:r>
      <w:r>
        <w:rPr/>
        <w:t>создавать</w:t>
      </w:r>
      <w:r>
        <w:rPr>
          <w:spacing w:val="9"/>
        </w:rPr>
        <w:t xml:space="preserve"> </w:t>
      </w:r>
      <w:r>
        <w:rPr/>
        <w:t>небольшие</w:t>
      </w:r>
      <w:r>
        <w:rPr>
          <w:spacing w:val="7"/>
        </w:rPr>
        <w:t xml:space="preserve"> </w:t>
      </w:r>
      <w:r>
        <w:rPr/>
        <w:t>тексты</w:t>
      </w:r>
      <w:r>
        <w:rPr>
          <w:spacing w:val="8"/>
        </w:rPr>
        <w:t xml:space="preserve"> </w:t>
      </w:r>
      <w:r>
        <w:rPr/>
        <w:t>о</w:t>
      </w:r>
      <w:r>
        <w:rPr>
          <w:spacing w:val="8"/>
        </w:rPr>
        <w:t xml:space="preserve"> </w:t>
      </w:r>
      <w:r>
        <w:rPr/>
        <w:t>знаменательных</w:t>
      </w:r>
      <w:r>
        <w:rPr>
          <w:spacing w:val="10"/>
        </w:rPr>
        <w:t xml:space="preserve"> </w:t>
      </w:r>
      <w:r>
        <w:rPr/>
        <w:t>страницах</w:t>
      </w:r>
      <w:r>
        <w:rPr>
          <w:spacing w:val="7"/>
        </w:rPr>
        <w:t xml:space="preserve"> </w:t>
      </w:r>
      <w:r>
        <w:rPr/>
        <w:t>истории</w:t>
      </w:r>
      <w:r>
        <w:rPr>
          <w:spacing w:val="7"/>
        </w:rPr>
        <w:t xml:space="preserve"> </w:t>
      </w:r>
      <w:r>
        <w:rPr/>
        <w:t>нашей</w:t>
      </w:r>
      <w:r>
        <w:rPr>
          <w:spacing w:val="9"/>
        </w:rPr>
        <w:t xml:space="preserve"> </w:t>
      </w:r>
      <w:r>
        <w:rPr/>
        <w:t>страны</w:t>
      </w:r>
      <w:r>
        <w:rPr>
          <w:spacing w:val="7"/>
        </w:rPr>
        <w:t xml:space="preserve"> </w:t>
      </w:r>
      <w:r>
        <w:rPr/>
        <w:t>(в</w:t>
      </w:r>
      <w:r>
        <w:rPr>
          <w:spacing w:val="7"/>
        </w:rPr>
        <w:t xml:space="preserve"> </w:t>
      </w:r>
      <w:r>
        <w:rPr/>
        <w:t>рамках</w:t>
      </w:r>
    </w:p>
    <w:p>
      <w:pPr>
        <w:pStyle w:val="Style14"/>
        <w:spacing w:lineRule="exact" w:line="274"/>
        <w:ind w:left="232" w:hanging="0"/>
        <w:jc w:val="left"/>
        <w:rPr>
          <w:sz w:val="24"/>
        </w:rPr>
      </w:pPr>
      <w:r>
        <w:rPr/>
        <w:t>изученного).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lineRule="auto" w:line="348" w:before="127" w:after="0"/>
        <w:ind w:left="232" w:right="163" w:firstLine="708"/>
        <w:rPr>
          <w:sz w:val="24"/>
        </w:rPr>
      </w:pPr>
      <w:r>
        <w:rPr>
          <w:sz w:val="24"/>
        </w:rPr>
        <w:t>Регулятивные</w:t>
      </w:r>
      <w:r>
        <w:rPr>
          <w:spacing w:val="1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>
      <w:pPr>
        <w:sectPr>
          <w:headerReference w:type="default" r:id="rId14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/>
        <w:ind w:left="941" w:right="3020" w:hanging="0"/>
        <w:jc w:val="left"/>
        <w:rPr>
          <w:sz w:val="24"/>
        </w:rPr>
      </w:pPr>
      <w:r>
        <w:rPr/>
        <w:t>самостоятельно планировать алгоритм решения учебной задачи;</w:t>
      </w:r>
      <w:r>
        <w:rPr>
          <w:spacing w:val="-57"/>
        </w:rPr>
        <w:t xml:space="preserve"> </w:t>
      </w:r>
      <w:r>
        <w:rPr/>
        <w:t>предвидеть трудности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возможные</w:t>
      </w:r>
      <w:r>
        <w:rPr>
          <w:spacing w:val="-2"/>
        </w:rPr>
        <w:t xml:space="preserve"> </w:t>
      </w:r>
      <w:r>
        <w:rPr/>
        <w:t>ошибки;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426" w:firstLine="708"/>
        <w:jc w:val="left"/>
        <w:rPr>
          <w:sz w:val="24"/>
        </w:rPr>
      </w:pPr>
      <w:r>
        <w:rPr/>
        <w:t>контролировать</w:t>
      </w:r>
      <w:r>
        <w:rPr>
          <w:spacing w:val="10"/>
        </w:rPr>
        <w:t xml:space="preserve"> </w:t>
      </w:r>
      <w:r>
        <w:rPr/>
        <w:t>процесс</w:t>
      </w:r>
      <w:r>
        <w:rPr>
          <w:spacing w:val="10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результат</w:t>
      </w:r>
      <w:r>
        <w:rPr>
          <w:spacing w:val="11"/>
        </w:rPr>
        <w:t xml:space="preserve"> </w:t>
      </w:r>
      <w:r>
        <w:rPr/>
        <w:t>выполнения</w:t>
      </w:r>
      <w:r>
        <w:rPr>
          <w:spacing w:val="8"/>
        </w:rPr>
        <w:t xml:space="preserve"> </w:t>
      </w:r>
      <w:r>
        <w:rPr/>
        <w:t>задания,</w:t>
      </w:r>
      <w:r>
        <w:rPr>
          <w:spacing w:val="8"/>
        </w:rPr>
        <w:t xml:space="preserve"> </w:t>
      </w:r>
      <w:r>
        <w:rPr/>
        <w:t>корректировать</w:t>
      </w:r>
      <w:r>
        <w:rPr>
          <w:spacing w:val="15"/>
        </w:rPr>
        <w:t xml:space="preserve"> </w:t>
      </w:r>
      <w:r>
        <w:rPr/>
        <w:t>учебные</w:t>
      </w:r>
      <w:r>
        <w:rPr>
          <w:spacing w:val="-57"/>
        </w:rPr>
        <w:t xml:space="preserve"> </w:t>
      </w:r>
      <w:r>
        <w:rPr/>
        <w:t>действия</w:t>
      </w:r>
      <w:r>
        <w:rPr>
          <w:spacing w:val="-1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необходимости;</w:t>
      </w:r>
    </w:p>
    <w:p>
      <w:pPr>
        <w:pStyle w:val="Style14"/>
        <w:tabs>
          <w:tab w:val="clear" w:pos="720"/>
          <w:tab w:val="left" w:pos="2512" w:leader="none"/>
          <w:tab w:val="left" w:pos="4167" w:leader="none"/>
          <w:tab w:val="left" w:pos="5433" w:leader="none"/>
          <w:tab w:val="left" w:pos="6560" w:leader="none"/>
          <w:tab w:val="left" w:pos="7908" w:leader="none"/>
          <w:tab w:val="left" w:pos="9743" w:leader="none"/>
        </w:tabs>
        <w:spacing w:lineRule="auto" w:line="348"/>
        <w:ind w:left="232" w:right="165" w:firstLine="708"/>
        <w:jc w:val="left"/>
        <w:rPr>
          <w:sz w:val="24"/>
        </w:rPr>
      </w:pPr>
      <w:r>
        <w:rPr/>
        <w:t>адекватно</w:t>
        <w:tab/>
        <w:t>принимать</w:t>
        <w:tab/>
        <w:t>оценку</w:t>
        <w:tab/>
        <w:t>своей</w:t>
        <w:tab/>
        <w:t>работы;</w:t>
        <w:tab/>
        <w:t>планировать</w:t>
        <w:tab/>
        <w:t>работу</w:t>
      </w:r>
      <w:r>
        <w:rPr>
          <w:spacing w:val="-57"/>
        </w:rPr>
        <w:t xml:space="preserve"> </w:t>
      </w:r>
      <w:r>
        <w:rPr/>
        <w:t>над ошибками;</w:t>
      </w:r>
    </w:p>
    <w:p>
      <w:pPr>
        <w:pStyle w:val="Style14"/>
        <w:spacing w:before="4" w:after="0"/>
        <w:ind w:left="941" w:hanging="0"/>
        <w:jc w:val="left"/>
        <w:rPr>
          <w:sz w:val="24"/>
        </w:rPr>
      </w:pPr>
      <w:r>
        <w:rPr/>
        <w:t>находить</w:t>
      </w:r>
      <w:r>
        <w:rPr>
          <w:spacing w:val="-3"/>
        </w:rPr>
        <w:t xml:space="preserve"> </w:t>
      </w:r>
      <w:r>
        <w:rPr/>
        <w:t>ошибки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своей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чужих</w:t>
      </w:r>
      <w:r>
        <w:rPr>
          <w:spacing w:val="-2"/>
        </w:rPr>
        <w:t xml:space="preserve"> </w:t>
      </w:r>
      <w:r>
        <w:rPr/>
        <w:t>работах,</w:t>
      </w:r>
      <w:r>
        <w:rPr>
          <w:spacing w:val="-2"/>
        </w:rPr>
        <w:t xml:space="preserve"> </w:t>
      </w:r>
      <w:r>
        <w:rPr/>
        <w:t>устанавливать</w:t>
      </w:r>
      <w:r>
        <w:rPr>
          <w:spacing w:val="-2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причины.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1962" w:leader="none"/>
        </w:tabs>
        <w:spacing w:before="127" w:after="0"/>
        <w:ind w:left="1961" w:hanging="1021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>
      <w:pPr>
        <w:pStyle w:val="Style14"/>
        <w:spacing w:lineRule="auto" w:line="348" w:before="125" w:after="0"/>
        <w:jc w:val="left"/>
        <w:rPr>
          <w:sz w:val="24"/>
        </w:rPr>
      </w:pPr>
      <w:r>
        <w:rPr/>
        <w:t>выполнять</w:t>
      </w:r>
      <w:r>
        <w:rPr>
          <w:spacing w:val="2"/>
        </w:rPr>
        <w:t xml:space="preserve"> </w:t>
      </w:r>
      <w:r>
        <w:rPr/>
        <w:t>правила</w:t>
      </w:r>
      <w:r>
        <w:rPr>
          <w:spacing w:val="3"/>
        </w:rPr>
        <w:t xml:space="preserve"> </w:t>
      </w:r>
      <w:r>
        <w:rPr/>
        <w:t>совместной</w:t>
      </w:r>
      <w:r>
        <w:rPr>
          <w:spacing w:val="4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при</w:t>
      </w:r>
      <w:r>
        <w:rPr>
          <w:spacing w:val="4"/>
        </w:rPr>
        <w:t xml:space="preserve"> </w:t>
      </w:r>
      <w:r>
        <w:rPr/>
        <w:t>выполнении</w:t>
      </w:r>
      <w:r>
        <w:rPr>
          <w:spacing w:val="2"/>
        </w:rPr>
        <w:t xml:space="preserve"> </w:t>
      </w:r>
      <w:r>
        <w:rPr/>
        <w:t>разных</w:t>
      </w:r>
      <w:r>
        <w:rPr>
          <w:spacing w:val="6"/>
        </w:rPr>
        <w:t xml:space="preserve"> </w:t>
      </w:r>
      <w:r>
        <w:rPr/>
        <w:t>ролей:</w:t>
      </w:r>
      <w:r>
        <w:rPr>
          <w:spacing w:val="4"/>
        </w:rPr>
        <w:t xml:space="preserve"> </w:t>
      </w:r>
      <w:r>
        <w:rPr/>
        <w:t>руководителя,</w:t>
      </w:r>
      <w:r>
        <w:rPr>
          <w:spacing w:val="-57"/>
        </w:rPr>
        <w:t xml:space="preserve"> </w:t>
      </w:r>
      <w:r>
        <w:rPr/>
        <w:t>подчинённого,</w:t>
      </w:r>
      <w:r>
        <w:rPr>
          <w:spacing w:val="-1"/>
        </w:rPr>
        <w:t xml:space="preserve"> </w:t>
      </w:r>
      <w:r>
        <w:rPr/>
        <w:t>напарника, члена</w:t>
      </w:r>
      <w:r>
        <w:rPr>
          <w:spacing w:val="-1"/>
        </w:rPr>
        <w:t xml:space="preserve"> </w:t>
      </w:r>
      <w:r>
        <w:rPr/>
        <w:t>большого коллектива;</w:t>
      </w:r>
    </w:p>
    <w:p>
      <w:pPr>
        <w:pStyle w:val="Style14"/>
        <w:spacing w:lineRule="auto" w:line="348" w:before="1" w:after="0"/>
        <w:jc w:val="left"/>
        <w:rPr>
          <w:sz w:val="24"/>
        </w:rPr>
      </w:pPr>
      <w:r>
        <w:rPr/>
        <w:t>ответственно</w:t>
      </w:r>
      <w:r>
        <w:rPr>
          <w:spacing w:val="28"/>
        </w:rPr>
        <w:t xml:space="preserve"> </w:t>
      </w:r>
      <w:r>
        <w:rPr/>
        <w:t>относиться</w:t>
      </w:r>
      <w:r>
        <w:rPr>
          <w:spacing w:val="28"/>
        </w:rPr>
        <w:t xml:space="preserve"> </w:t>
      </w:r>
      <w:r>
        <w:rPr/>
        <w:t>к</w:t>
      </w:r>
      <w:r>
        <w:rPr>
          <w:spacing w:val="29"/>
        </w:rPr>
        <w:t xml:space="preserve"> </w:t>
      </w:r>
      <w:r>
        <w:rPr/>
        <w:t>своим</w:t>
      </w:r>
      <w:r>
        <w:rPr>
          <w:spacing w:val="28"/>
        </w:rPr>
        <w:t xml:space="preserve"> </w:t>
      </w:r>
      <w:r>
        <w:rPr/>
        <w:t>обязанностям</w:t>
      </w:r>
      <w:r>
        <w:rPr>
          <w:spacing w:val="28"/>
        </w:rPr>
        <w:t xml:space="preserve"> </w:t>
      </w:r>
      <w:r>
        <w:rPr/>
        <w:t>в</w:t>
      </w:r>
      <w:r>
        <w:rPr>
          <w:spacing w:val="28"/>
        </w:rPr>
        <w:t xml:space="preserve"> </w:t>
      </w:r>
      <w:r>
        <w:rPr/>
        <w:t>процессе</w:t>
      </w:r>
      <w:r>
        <w:rPr>
          <w:spacing w:val="28"/>
        </w:rPr>
        <w:t xml:space="preserve"> </w:t>
      </w:r>
      <w:r>
        <w:rPr/>
        <w:t>совместной</w:t>
      </w:r>
      <w:r>
        <w:rPr>
          <w:spacing w:val="29"/>
        </w:rPr>
        <w:t xml:space="preserve"> </w:t>
      </w:r>
      <w:r>
        <w:rPr/>
        <w:t>деятельности,</w:t>
      </w:r>
      <w:r>
        <w:rPr>
          <w:spacing w:val="-57"/>
        </w:rPr>
        <w:t xml:space="preserve"> </w:t>
      </w:r>
      <w:r>
        <w:rPr/>
        <w:t>объективно</w:t>
      </w:r>
      <w:r>
        <w:rPr>
          <w:spacing w:val="-1"/>
        </w:rPr>
        <w:t xml:space="preserve"> </w:t>
      </w:r>
      <w:r>
        <w:rPr/>
        <w:t>оценивать</w:t>
      </w:r>
      <w:r>
        <w:rPr>
          <w:spacing w:val="-1"/>
        </w:rPr>
        <w:t xml:space="preserve"> </w:t>
      </w:r>
      <w:r>
        <w:rPr/>
        <w:t>свой вклад в</w:t>
      </w:r>
      <w:r>
        <w:rPr>
          <w:spacing w:val="-1"/>
        </w:rPr>
        <w:t xml:space="preserve"> </w:t>
      </w:r>
      <w:r>
        <w:rPr/>
        <w:t>общее</w:t>
      </w:r>
      <w:r>
        <w:rPr>
          <w:spacing w:val="-1"/>
        </w:rPr>
        <w:t xml:space="preserve"> </w:t>
      </w:r>
      <w:r>
        <w:rPr/>
        <w:t>дело;</w:t>
      </w:r>
    </w:p>
    <w:p>
      <w:pPr>
        <w:pStyle w:val="Style14"/>
        <w:spacing w:lineRule="auto" w:line="348" w:before="4" w:after="0"/>
        <w:jc w:val="left"/>
        <w:rPr>
          <w:sz w:val="24"/>
        </w:rPr>
      </w:pPr>
      <w:r>
        <w:rPr/>
        <w:t>анализировать</w:t>
      </w:r>
      <w:r>
        <w:rPr>
          <w:spacing w:val="33"/>
        </w:rPr>
        <w:t xml:space="preserve"> </w:t>
      </w:r>
      <w:r>
        <w:rPr/>
        <w:t>ситуации,</w:t>
      </w:r>
      <w:r>
        <w:rPr>
          <w:spacing w:val="34"/>
        </w:rPr>
        <w:t xml:space="preserve"> </w:t>
      </w:r>
      <w:r>
        <w:rPr/>
        <w:t>возникающие</w:t>
      </w:r>
      <w:r>
        <w:rPr>
          <w:spacing w:val="34"/>
        </w:rPr>
        <w:t xml:space="preserve"> </w:t>
      </w:r>
      <w:r>
        <w:rPr/>
        <w:t>в</w:t>
      </w:r>
      <w:r>
        <w:rPr>
          <w:spacing w:val="31"/>
        </w:rPr>
        <w:t xml:space="preserve"> </w:t>
      </w:r>
      <w:r>
        <w:rPr/>
        <w:t>процессе</w:t>
      </w:r>
      <w:r>
        <w:rPr>
          <w:spacing w:val="34"/>
        </w:rPr>
        <w:t xml:space="preserve"> </w:t>
      </w:r>
      <w:r>
        <w:rPr/>
        <w:t>совместных</w:t>
      </w:r>
      <w:r>
        <w:rPr>
          <w:spacing w:val="35"/>
        </w:rPr>
        <w:t xml:space="preserve"> </w:t>
      </w:r>
      <w:r>
        <w:rPr/>
        <w:t>игр,</w:t>
      </w:r>
      <w:r>
        <w:rPr>
          <w:spacing w:val="32"/>
        </w:rPr>
        <w:t xml:space="preserve"> </w:t>
      </w:r>
      <w:r>
        <w:rPr/>
        <w:t>труда,</w:t>
      </w:r>
      <w:r>
        <w:rPr>
          <w:spacing w:val="34"/>
        </w:rPr>
        <w:t xml:space="preserve"> </w:t>
      </w:r>
      <w:r>
        <w:rPr/>
        <w:t>использования</w:t>
      </w:r>
      <w:r>
        <w:rPr>
          <w:spacing w:val="-57"/>
        </w:rPr>
        <w:t xml:space="preserve"> </w:t>
      </w:r>
      <w:r>
        <w:rPr/>
        <w:t>инструментов,</w:t>
      </w:r>
      <w:r>
        <w:rPr>
          <w:spacing w:val="-1"/>
        </w:rPr>
        <w:t xml:space="preserve"> </w:t>
      </w:r>
      <w:r>
        <w:rPr/>
        <w:t>которые</w:t>
      </w:r>
      <w:r>
        <w:rPr>
          <w:spacing w:val="-2"/>
        </w:rPr>
        <w:t xml:space="preserve"> </w:t>
      </w:r>
      <w:r>
        <w:rPr/>
        <w:t>могут стать опасными для</w:t>
      </w:r>
      <w:r>
        <w:rPr>
          <w:spacing w:val="-1"/>
        </w:rPr>
        <w:t xml:space="preserve"> </w:t>
      </w:r>
      <w:r>
        <w:rPr/>
        <w:t>здоровья и</w:t>
      </w:r>
      <w:r>
        <w:rPr>
          <w:spacing w:val="-1"/>
        </w:rPr>
        <w:t xml:space="preserve"> </w:t>
      </w:r>
      <w:r>
        <w:rPr/>
        <w:t>жизни других</w:t>
      </w:r>
      <w:r>
        <w:rPr>
          <w:spacing w:val="1"/>
        </w:rPr>
        <w:t xml:space="preserve"> </w:t>
      </w:r>
      <w:r>
        <w:rPr/>
        <w:t>людей.</w:t>
      </w:r>
    </w:p>
    <w:p>
      <w:pPr>
        <w:pStyle w:val="ListParagraph"/>
        <w:numPr>
          <w:ilvl w:val="1"/>
          <w:numId w:val="54"/>
        </w:numPr>
        <w:tabs>
          <w:tab w:val="clear" w:pos="720"/>
          <w:tab w:val="left" w:pos="1722" w:leader="none"/>
        </w:tabs>
        <w:spacing w:lineRule="auto" w:line="348" w:before="1" w:after="0"/>
        <w:ind w:left="232" w:right="174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окружающему миру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ListParagraph"/>
        <w:numPr>
          <w:ilvl w:val="2"/>
          <w:numId w:val="54"/>
        </w:numPr>
        <w:tabs>
          <w:tab w:val="clear" w:pos="720"/>
          <w:tab w:val="left" w:pos="2154" w:leader="none"/>
        </w:tabs>
        <w:spacing w:lineRule="auto" w:line="348" w:before="3" w:after="0"/>
        <w:ind w:left="232" w:right="164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 и духовно-нравственными ценностями, принятыми в обществе правилами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201" w:leader="none"/>
        </w:tabs>
        <w:spacing w:lineRule="exact" w:line="273"/>
        <w:jc w:val="both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4"/>
        <w:spacing w:lineRule="auto" w:line="348" w:before="127" w:after="0"/>
        <w:ind w:left="232" w:right="167" w:firstLine="708"/>
        <w:rPr>
          <w:sz w:val="24"/>
        </w:rPr>
      </w:pPr>
      <w:r>
        <w:rPr/>
        <w:t>становление ценностного отношения к своей Родине – России; понимание особой роли</w:t>
      </w:r>
      <w:r>
        <w:rPr>
          <w:spacing w:val="1"/>
        </w:rPr>
        <w:t xml:space="preserve"> </w:t>
      </w:r>
      <w:r>
        <w:rPr/>
        <w:t>многонациональной</w:t>
      </w:r>
      <w:r>
        <w:rPr>
          <w:spacing w:val="-1"/>
        </w:rPr>
        <w:t xml:space="preserve"> </w:t>
      </w:r>
      <w:r>
        <w:rPr/>
        <w:t>России в</w:t>
      </w:r>
      <w:r>
        <w:rPr>
          <w:spacing w:val="-1"/>
        </w:rPr>
        <w:t xml:space="preserve"> </w:t>
      </w:r>
      <w:r>
        <w:rPr/>
        <w:t>современном</w:t>
      </w:r>
      <w:r>
        <w:rPr>
          <w:spacing w:val="-1"/>
        </w:rPr>
        <w:t xml:space="preserve"> </w:t>
      </w:r>
      <w:r>
        <w:rPr/>
        <w:t>мире;</w:t>
      </w:r>
    </w:p>
    <w:p>
      <w:pPr>
        <w:pStyle w:val="Style14"/>
        <w:spacing w:lineRule="auto" w:line="348" w:before="1" w:after="0"/>
        <w:ind w:left="232" w:right="165" w:firstLine="708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этнокультурной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61"/>
        </w:rPr>
        <w:t xml:space="preserve"> </w:t>
      </w:r>
      <w:r>
        <w:rPr/>
        <w:t>идентичности,</w:t>
      </w:r>
      <w:r>
        <w:rPr>
          <w:spacing w:val="1"/>
        </w:rPr>
        <w:t xml:space="preserve"> </w:t>
      </w:r>
      <w:r>
        <w:rPr/>
        <w:t>принадлежности</w:t>
      </w:r>
      <w:r>
        <w:rPr>
          <w:spacing w:val="-1"/>
        </w:rPr>
        <w:t xml:space="preserve"> </w:t>
      </w:r>
      <w:r>
        <w:rPr/>
        <w:t>к российскому</w:t>
      </w:r>
      <w:r>
        <w:rPr>
          <w:spacing w:val="-9"/>
        </w:rPr>
        <w:t xml:space="preserve"> </w:t>
      </w:r>
      <w:r>
        <w:rPr/>
        <w:t>народу, к своей</w:t>
      </w:r>
      <w:r>
        <w:rPr>
          <w:spacing w:val="-1"/>
        </w:rPr>
        <w:t xml:space="preserve"> </w:t>
      </w:r>
      <w:r>
        <w:rPr/>
        <w:t>национальной</w:t>
      </w:r>
      <w:r>
        <w:rPr>
          <w:spacing w:val="7"/>
        </w:rPr>
        <w:t xml:space="preserve"> </w:t>
      </w:r>
      <w:r>
        <w:rPr/>
        <w:t>общности;</w:t>
      </w:r>
    </w:p>
    <w:p>
      <w:pPr>
        <w:pStyle w:val="Style14"/>
        <w:spacing w:lineRule="auto" w:line="348" w:before="4" w:after="0"/>
        <w:ind w:left="941" w:right="174" w:hanging="0"/>
        <w:rPr>
          <w:sz w:val="24"/>
        </w:rPr>
      </w:pPr>
      <w:r>
        <w:rPr/>
        <w:t>сопричастность к прошлому, настоящему и будущему своей страны и родного края;</w:t>
      </w:r>
      <w:r>
        <w:rPr>
          <w:spacing w:val="1"/>
        </w:rPr>
        <w:t xml:space="preserve"> </w:t>
      </w:r>
      <w:r>
        <w:rPr/>
        <w:t>проявление</w:t>
      </w:r>
      <w:r>
        <w:rPr>
          <w:spacing w:val="23"/>
        </w:rPr>
        <w:t xml:space="preserve"> </w:t>
      </w:r>
      <w:r>
        <w:rPr/>
        <w:t>интереса</w:t>
      </w:r>
      <w:r>
        <w:rPr>
          <w:spacing w:val="23"/>
        </w:rPr>
        <w:t xml:space="preserve"> </w:t>
      </w:r>
      <w:r>
        <w:rPr/>
        <w:t>к</w:t>
      </w:r>
      <w:r>
        <w:rPr>
          <w:spacing w:val="23"/>
        </w:rPr>
        <w:t xml:space="preserve"> </w:t>
      </w:r>
      <w:r>
        <w:rPr/>
        <w:t>истории</w:t>
      </w:r>
      <w:r>
        <w:rPr>
          <w:spacing w:val="22"/>
        </w:rPr>
        <w:t xml:space="preserve"> </w:t>
      </w:r>
      <w:r>
        <w:rPr/>
        <w:t>и</w:t>
      </w:r>
      <w:r>
        <w:rPr>
          <w:spacing w:val="25"/>
        </w:rPr>
        <w:t xml:space="preserve"> </w:t>
      </w:r>
      <w:r>
        <w:rPr/>
        <w:t>многонациональной</w:t>
      </w:r>
      <w:r>
        <w:rPr>
          <w:spacing w:val="26"/>
        </w:rPr>
        <w:t xml:space="preserve"> </w:t>
      </w:r>
      <w:r>
        <w:rPr/>
        <w:t>культуре</w:t>
      </w:r>
      <w:r>
        <w:rPr>
          <w:spacing w:val="23"/>
        </w:rPr>
        <w:t xml:space="preserve"> </w:t>
      </w:r>
      <w:r>
        <w:rPr/>
        <w:t>своей</w:t>
      </w:r>
      <w:r>
        <w:rPr>
          <w:spacing w:val="25"/>
        </w:rPr>
        <w:t xml:space="preserve"> </w:t>
      </w:r>
      <w:r>
        <w:rPr/>
        <w:t>страны,</w:t>
      </w:r>
      <w:r>
        <w:rPr>
          <w:spacing w:val="26"/>
        </w:rPr>
        <w:t xml:space="preserve"> </w:t>
      </w:r>
      <w:r>
        <w:rPr/>
        <w:t>уважения</w:t>
      </w:r>
      <w:r>
        <w:rPr>
          <w:spacing w:val="24"/>
        </w:rPr>
        <w:t xml:space="preserve"> </w:t>
      </w:r>
      <w:r>
        <w:rPr/>
        <w:t>к</w:t>
      </w:r>
    </w:p>
    <w:p>
      <w:pPr>
        <w:pStyle w:val="Style14"/>
        <w:spacing w:lineRule="exact" w:line="274"/>
        <w:ind w:left="232" w:hanging="0"/>
        <w:rPr>
          <w:sz w:val="24"/>
        </w:rPr>
      </w:pPr>
      <w:r>
        <w:rPr/>
        <w:t>своему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другим</w:t>
      </w:r>
      <w:r>
        <w:rPr>
          <w:spacing w:val="-2"/>
        </w:rPr>
        <w:t xml:space="preserve"> </w:t>
      </w:r>
      <w:r>
        <w:rPr/>
        <w:t>народам;</w:t>
      </w:r>
    </w:p>
    <w:p>
      <w:pPr>
        <w:pStyle w:val="Style14"/>
        <w:spacing w:lineRule="auto" w:line="348" w:before="127" w:after="0"/>
        <w:ind w:left="232" w:right="165" w:firstLine="708"/>
        <w:rPr>
          <w:sz w:val="24"/>
        </w:rPr>
      </w:pPr>
      <w:r>
        <w:rPr/>
        <w:t>первоначальные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человеке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члене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ответственности человека</w:t>
      </w:r>
      <w:r>
        <w:rPr>
          <w:spacing w:val="-1"/>
        </w:rPr>
        <w:t xml:space="preserve"> </w:t>
      </w:r>
      <w:r>
        <w:rPr/>
        <w:t>как члена</w:t>
      </w:r>
      <w:r>
        <w:rPr>
          <w:spacing w:val="-1"/>
        </w:rPr>
        <w:t xml:space="preserve"> </w:t>
      </w:r>
      <w:r>
        <w:rPr/>
        <w:t>общества;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201" w:leader="none"/>
        </w:tabs>
        <w:spacing w:lineRule="exact" w:line="27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4"/>
        <w:spacing w:lineRule="auto" w:line="348" w:before="127" w:after="0"/>
        <w:ind w:left="232" w:right="171" w:firstLine="708"/>
        <w:rPr>
          <w:sz w:val="24"/>
        </w:rPr>
      </w:pPr>
      <w:r>
        <w:rPr/>
        <w:t xml:space="preserve">проявление     </w:t>
      </w:r>
      <w:r>
        <w:rPr>
          <w:spacing w:val="50"/>
        </w:rPr>
        <w:t xml:space="preserve"> </w:t>
      </w:r>
      <w:r>
        <w:rPr/>
        <w:t xml:space="preserve">культуры     </w:t>
      </w:r>
      <w:r>
        <w:rPr>
          <w:spacing w:val="50"/>
        </w:rPr>
        <w:t xml:space="preserve"> </w:t>
      </w:r>
      <w:r>
        <w:rPr/>
        <w:t xml:space="preserve">общения,     </w:t>
      </w:r>
      <w:r>
        <w:rPr>
          <w:spacing w:val="53"/>
        </w:rPr>
        <w:t xml:space="preserve"> </w:t>
      </w:r>
      <w:r>
        <w:rPr/>
        <w:t xml:space="preserve">уважительного      </w:t>
      </w:r>
      <w:r>
        <w:rPr>
          <w:spacing w:val="49"/>
        </w:rPr>
        <w:t xml:space="preserve"> </w:t>
      </w:r>
      <w:r>
        <w:rPr/>
        <w:t xml:space="preserve">отношения      </w:t>
      </w:r>
      <w:r>
        <w:rPr>
          <w:spacing w:val="50"/>
        </w:rPr>
        <w:t xml:space="preserve"> </w:t>
      </w:r>
      <w:r>
        <w:rPr/>
        <w:t xml:space="preserve">к      </w:t>
      </w:r>
      <w:r>
        <w:rPr>
          <w:spacing w:val="51"/>
        </w:rPr>
        <w:t xml:space="preserve"> </w:t>
      </w:r>
      <w:r>
        <w:rPr/>
        <w:t>людям,</w:t>
      </w:r>
      <w:r>
        <w:rPr>
          <w:spacing w:val="-58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взглядам,</w:t>
      </w:r>
      <w:r>
        <w:rPr>
          <w:spacing w:val="1"/>
        </w:rPr>
        <w:t xml:space="preserve"> </w:t>
      </w:r>
      <w:r>
        <w:rPr/>
        <w:t>признанию их</w:t>
      </w:r>
      <w:r>
        <w:rPr>
          <w:spacing w:val="1"/>
        </w:rPr>
        <w:t xml:space="preserve"> </w:t>
      </w:r>
      <w:r>
        <w:rPr/>
        <w:t>индивидуальности;</w:t>
      </w:r>
    </w:p>
    <w:p>
      <w:pPr>
        <w:sectPr>
          <w:headerReference w:type="default" r:id="rId14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/>
        <w:ind w:left="232" w:right="167" w:firstLine="708"/>
        <w:rPr>
          <w:sz w:val="24"/>
        </w:rPr>
      </w:pPr>
      <w:r>
        <w:rPr/>
        <w:t>принятие     существующих     в     обществе     нравственно-этических     норм     поведения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межличностных</w:t>
      </w:r>
      <w:r>
        <w:rPr>
          <w:spacing w:val="1"/>
        </w:rPr>
        <w:t xml:space="preserve"> </w:t>
      </w:r>
      <w:r>
        <w:rPr/>
        <w:t>отношений,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строятся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61"/>
        </w:rPr>
        <w:t xml:space="preserve"> </w:t>
      </w:r>
      <w:r>
        <w:rPr/>
        <w:t>проявлении</w:t>
      </w:r>
      <w:r>
        <w:rPr>
          <w:spacing w:val="61"/>
        </w:rPr>
        <w:t xml:space="preserve"> </w:t>
      </w:r>
      <w:r>
        <w:rPr/>
        <w:t>гуманизма,</w:t>
      </w:r>
      <w:r>
        <w:rPr>
          <w:spacing w:val="1"/>
        </w:rPr>
        <w:t xml:space="preserve"> </w:t>
      </w:r>
      <w:r>
        <w:rPr/>
        <w:t>сопереживания,</w:t>
      </w:r>
      <w:r>
        <w:rPr>
          <w:spacing w:val="1"/>
        </w:rPr>
        <w:t xml:space="preserve"> </w:t>
      </w:r>
      <w:r>
        <w:rPr/>
        <w:t>уважения и доброжелательности;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66" w:firstLine="708"/>
        <w:rPr>
          <w:sz w:val="24"/>
        </w:rPr>
      </w:pPr>
      <w:r>
        <w:rPr/>
        <w:t>применение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проявление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договариваться,</w:t>
      </w:r>
      <w:r>
        <w:rPr>
          <w:spacing w:val="1"/>
        </w:rPr>
        <w:t xml:space="preserve"> </w:t>
      </w:r>
      <w:r>
        <w:rPr/>
        <w:t>неприятие любых форм поведения, направленных на причинение физического и морального вреда</w:t>
      </w:r>
      <w:r>
        <w:rPr>
          <w:spacing w:val="1"/>
        </w:rPr>
        <w:t xml:space="preserve"> </w:t>
      </w:r>
      <w:r>
        <w:rPr/>
        <w:t>другим</w:t>
      </w:r>
      <w:r>
        <w:rPr>
          <w:spacing w:val="-2"/>
        </w:rPr>
        <w:t xml:space="preserve"> </w:t>
      </w:r>
      <w:r>
        <w:rPr/>
        <w:t>людям;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201" w:leader="none"/>
        </w:tabs>
        <w:spacing w:lineRule="exact" w:line="27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4"/>
        <w:tabs>
          <w:tab w:val="clear" w:pos="720"/>
          <w:tab w:val="left" w:pos="2103" w:leader="none"/>
          <w:tab w:val="left" w:pos="4329" w:leader="none"/>
          <w:tab w:val="left" w:pos="6205" w:leader="none"/>
          <w:tab w:val="left" w:pos="8709" w:leader="none"/>
          <w:tab w:val="left" w:pos="9525" w:leader="none"/>
        </w:tabs>
        <w:spacing w:lineRule="auto" w:line="348" w:before="127" w:after="0"/>
        <w:ind w:left="232" w:right="166" w:firstLine="708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особой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общемировой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проявление</w:t>
        <w:tab/>
        <w:t>уважительного</w:t>
        <w:tab/>
        <w:t>отношения,</w:t>
        <w:tab/>
        <w:t>восприимчивости</w:t>
        <w:tab/>
        <w:t>и</w:t>
        <w:tab/>
        <w:t>интереса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разным</w:t>
      </w:r>
      <w:r>
        <w:rPr>
          <w:spacing w:val="-2"/>
        </w:rPr>
        <w:t xml:space="preserve"> </w:t>
      </w:r>
      <w:r>
        <w:rPr/>
        <w:t>видам</w:t>
      </w:r>
      <w:r>
        <w:rPr>
          <w:spacing w:val="-1"/>
        </w:rPr>
        <w:t xml:space="preserve"> </w:t>
      </w:r>
      <w:r>
        <w:rPr/>
        <w:t>искусства,</w:t>
      </w:r>
      <w:r>
        <w:rPr>
          <w:spacing w:val="-1"/>
        </w:rPr>
        <w:t xml:space="preserve"> </w:t>
      </w:r>
      <w:r>
        <w:rPr/>
        <w:t>традициям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творчеству</w:t>
      </w:r>
      <w:r>
        <w:rPr>
          <w:spacing w:val="-6"/>
        </w:rPr>
        <w:t xml:space="preserve"> </w:t>
      </w:r>
      <w:r>
        <w:rPr/>
        <w:t>своего</w:t>
      </w:r>
      <w:r>
        <w:rPr>
          <w:spacing w:val="-1"/>
        </w:rPr>
        <w:t xml:space="preserve"> </w:t>
      </w:r>
      <w:r>
        <w:rPr/>
        <w:t>и других</w:t>
      </w:r>
      <w:r>
        <w:rPr>
          <w:spacing w:val="1"/>
        </w:rPr>
        <w:t xml:space="preserve"> </w:t>
      </w:r>
      <w:r>
        <w:rPr/>
        <w:t>народов;</w:t>
      </w:r>
    </w:p>
    <w:p>
      <w:pPr>
        <w:pStyle w:val="Style14"/>
        <w:spacing w:lineRule="auto" w:line="348"/>
        <w:ind w:left="232" w:right="172" w:firstLine="708"/>
        <w:rPr>
          <w:sz w:val="24"/>
        </w:rPr>
      </w:pPr>
      <w:r>
        <w:rPr/>
        <w:t>использование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продуктивной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преобразующей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 видах</w:t>
      </w:r>
      <w:r>
        <w:rPr>
          <w:spacing w:val="-1"/>
        </w:rPr>
        <w:t xml:space="preserve"> </w:t>
      </w:r>
      <w:r>
        <w:rPr/>
        <w:t>художественной деятельности.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201" w:leader="none"/>
          <w:tab w:val="left" w:pos="3325" w:leader="none"/>
          <w:tab w:val="left" w:pos="5390" w:leader="none"/>
          <w:tab w:val="left" w:pos="7722" w:leader="none"/>
          <w:tab w:val="left" w:pos="9521" w:leader="none"/>
        </w:tabs>
        <w:spacing w:lineRule="auto" w:line="348"/>
        <w:ind w:left="232" w:right="171" w:firstLine="708"/>
        <w:jc w:val="both"/>
        <w:rPr>
          <w:sz w:val="24"/>
        </w:rPr>
      </w:pPr>
      <w:r>
        <w:rPr>
          <w:sz w:val="24"/>
        </w:rPr>
        <w:t>физического</w:t>
        <w:tab/>
        <w:t>воспитания,</w:t>
        <w:tab/>
        <w:t>формирования</w:t>
        <w:tab/>
        <w:t>культуры</w:t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>
      <w:pPr>
        <w:pStyle w:val="Style14"/>
        <w:spacing w:lineRule="auto" w:line="348"/>
        <w:ind w:left="232" w:right="167" w:firstLine="708"/>
        <w:rPr>
          <w:sz w:val="24"/>
        </w:rPr>
      </w:pPr>
      <w:r>
        <w:rPr/>
        <w:t>соблюдение правил организации здорового и безопасного (для себя и других людей) образа</w:t>
      </w:r>
      <w:r>
        <w:rPr>
          <w:spacing w:val="1"/>
        </w:rPr>
        <w:t xml:space="preserve"> </w:t>
      </w:r>
      <w:r>
        <w:rPr/>
        <w:t>жизни;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среде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информационной);</w:t>
      </w:r>
    </w:p>
    <w:p>
      <w:pPr>
        <w:pStyle w:val="Style14"/>
        <w:spacing w:lineRule="auto" w:line="348"/>
        <w:ind w:left="232" w:right="166" w:firstLine="708"/>
        <w:rPr>
          <w:sz w:val="24"/>
        </w:rPr>
      </w:pPr>
      <w:r>
        <w:rPr/>
        <w:t>приобретение опыта эмоционального отношения к среде обитания, бережное отношение к</w:t>
      </w:r>
      <w:r>
        <w:rPr>
          <w:spacing w:val="1"/>
        </w:rPr>
        <w:t xml:space="preserve"> </w:t>
      </w:r>
      <w:r>
        <w:rPr/>
        <w:t>физическому</w:t>
      </w:r>
      <w:r>
        <w:rPr>
          <w:spacing w:val="-6"/>
        </w:rPr>
        <w:t xml:space="preserve"> </w:t>
      </w:r>
      <w:r>
        <w:rPr/>
        <w:t>и психическому</w:t>
      </w:r>
      <w:r>
        <w:rPr>
          <w:spacing w:val="-2"/>
        </w:rPr>
        <w:t xml:space="preserve"> </w:t>
      </w:r>
      <w:r>
        <w:rPr/>
        <w:t>здоровью;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201" w:leader="none"/>
        </w:tabs>
        <w:spacing w:lineRule="exact" w:line="274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4"/>
        <w:spacing w:lineRule="auto" w:line="348" w:before="123" w:after="0"/>
        <w:ind w:left="232" w:right="165" w:firstLine="708"/>
        <w:rPr>
          <w:sz w:val="24"/>
        </w:rPr>
      </w:pPr>
      <w:r>
        <w:rPr/>
        <w:t>осознание ценности трудовой деятельности в жизни человека и общества, ответственное</w:t>
      </w:r>
      <w:r>
        <w:rPr>
          <w:spacing w:val="1"/>
        </w:rPr>
        <w:t xml:space="preserve"> </w:t>
      </w:r>
      <w:r>
        <w:rPr/>
        <w:t>потребление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бережное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труда,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участия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видах</w:t>
      </w:r>
      <w:r>
        <w:rPr>
          <w:spacing w:val="-57"/>
        </w:rPr>
        <w:t xml:space="preserve"> </w:t>
      </w:r>
      <w:r>
        <w:rPr/>
        <w:t>трудовой</w:t>
      </w:r>
      <w:r>
        <w:rPr>
          <w:spacing w:val="-1"/>
        </w:rPr>
        <w:t xml:space="preserve"> </w:t>
      </w:r>
      <w:r>
        <w:rPr/>
        <w:t>деятельности,</w:t>
      </w:r>
      <w:r>
        <w:rPr>
          <w:spacing w:val="-3"/>
        </w:rPr>
        <w:t xml:space="preserve"> </w:t>
      </w:r>
      <w:r>
        <w:rPr/>
        <w:t>интерес</w:t>
      </w:r>
      <w:r>
        <w:rPr>
          <w:spacing w:val="-1"/>
        </w:rPr>
        <w:t xml:space="preserve"> </w:t>
      </w:r>
      <w:r>
        <w:rPr/>
        <w:t>к различным</w:t>
      </w:r>
      <w:r>
        <w:rPr>
          <w:spacing w:val="-2"/>
        </w:rPr>
        <w:t xml:space="preserve"> </w:t>
      </w:r>
      <w:r>
        <w:rPr/>
        <w:t>профессиям;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201" w:leader="none"/>
        </w:tabs>
        <w:spacing w:lineRule="exact" w:line="27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4"/>
        <w:spacing w:lineRule="auto" w:line="348" w:before="127" w:after="0"/>
        <w:ind w:left="232" w:right="171" w:firstLine="708"/>
        <w:rPr>
          <w:sz w:val="24"/>
        </w:rPr>
      </w:pPr>
      <w:r>
        <w:rPr/>
        <w:t>осознание роли человека в природе и обществе, принятие экологических норм поведения,</w:t>
      </w:r>
      <w:r>
        <w:rPr>
          <w:spacing w:val="1"/>
        </w:rPr>
        <w:t xml:space="preserve"> </w:t>
      </w:r>
      <w:r>
        <w:rPr/>
        <w:t xml:space="preserve">бережного        </w:t>
      </w:r>
      <w:r>
        <w:rPr>
          <w:spacing w:val="1"/>
        </w:rPr>
        <w:t xml:space="preserve"> </w:t>
      </w:r>
      <w:r>
        <w:rPr/>
        <w:t xml:space="preserve">отношения        </w:t>
      </w:r>
      <w:r>
        <w:rPr>
          <w:spacing w:val="1"/>
        </w:rPr>
        <w:t xml:space="preserve"> </w:t>
      </w:r>
      <w:r>
        <w:rPr/>
        <w:t xml:space="preserve">к        </w:t>
      </w:r>
      <w:r>
        <w:rPr>
          <w:spacing w:val="1"/>
        </w:rPr>
        <w:t xml:space="preserve"> </w:t>
      </w:r>
      <w:r>
        <w:rPr/>
        <w:t>природе,          неприятие          действий,          приносящих</w:t>
      </w:r>
      <w:r>
        <w:rPr>
          <w:spacing w:val="-57"/>
        </w:rPr>
        <w:t xml:space="preserve"> </w:t>
      </w:r>
      <w:r>
        <w:rPr/>
        <w:t>ей</w:t>
      </w:r>
      <w:r>
        <w:rPr>
          <w:spacing w:val="-1"/>
        </w:rPr>
        <w:t xml:space="preserve"> </w:t>
      </w:r>
      <w:r>
        <w:rPr/>
        <w:t>вред;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201" w:leader="none"/>
        </w:tabs>
        <w:spacing w:lineRule="exact" w:line="274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Style14"/>
        <w:spacing w:lineRule="auto" w:line="348" w:before="128" w:after="0"/>
        <w:ind w:left="232" w:right="173" w:firstLine="708"/>
        <w:rPr>
          <w:sz w:val="24"/>
        </w:rPr>
      </w:pPr>
      <w:r>
        <w:rPr/>
        <w:t>осознание ценности познания для развития человека, необходимости самообразования и</w:t>
      </w:r>
      <w:r>
        <w:rPr>
          <w:spacing w:val="1"/>
        </w:rPr>
        <w:t xml:space="preserve"> </w:t>
      </w:r>
      <w:r>
        <w:rPr/>
        <w:t>саморазвития;</w:t>
      </w:r>
    </w:p>
    <w:p>
      <w:pPr>
        <w:pStyle w:val="Style14"/>
        <w:tabs>
          <w:tab w:val="clear" w:pos="720"/>
          <w:tab w:val="left" w:pos="2821" w:leader="none"/>
          <w:tab w:val="left" w:pos="3567" w:leader="none"/>
          <w:tab w:val="left" w:pos="5461" w:leader="none"/>
          <w:tab w:val="left" w:pos="6684" w:leader="none"/>
          <w:tab w:val="left" w:pos="8094" w:leader="none"/>
          <w:tab w:val="left" w:pos="8841" w:leader="none"/>
          <w:tab w:val="left" w:pos="9851" w:leader="none"/>
        </w:tabs>
        <w:spacing w:lineRule="auto" w:line="348" w:before="3" w:after="0"/>
        <w:ind w:left="232" w:right="164" w:firstLine="708"/>
        <w:rPr>
          <w:sz w:val="24"/>
        </w:rPr>
      </w:pPr>
      <w:r>
        <w:rPr/>
        <w:t>проявление познавательного интереса, активности, инициативности, любознательности и</w:t>
      </w:r>
      <w:r>
        <w:rPr>
          <w:spacing w:val="1"/>
        </w:rPr>
        <w:t xml:space="preserve"> </w:t>
      </w:r>
      <w:r>
        <w:rPr/>
        <w:t>самостоятельности</w:t>
        <w:tab/>
        <w:t>в</w:t>
        <w:tab/>
        <w:t>расширении</w:t>
        <w:tab/>
        <w:t>своих</w:t>
        <w:tab/>
        <w:t>знаний,</w:t>
        <w:tab/>
        <w:t>в</w:t>
        <w:tab/>
        <w:t>том</w:t>
        <w:tab/>
        <w:t>числе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использованием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-1"/>
        </w:rPr>
        <w:t xml:space="preserve"> </w:t>
      </w:r>
      <w:r>
        <w:rPr/>
        <w:t>информационных</w:t>
      </w:r>
      <w:r>
        <w:rPr>
          <w:spacing w:val="2"/>
        </w:rPr>
        <w:t xml:space="preserve"> </w:t>
      </w:r>
      <w:r>
        <w:rPr/>
        <w:t>средств.</w:t>
      </w:r>
    </w:p>
    <w:p>
      <w:pPr>
        <w:pStyle w:val="ListParagraph"/>
        <w:numPr>
          <w:ilvl w:val="2"/>
          <w:numId w:val="54"/>
        </w:numPr>
        <w:tabs>
          <w:tab w:val="clear" w:pos="720"/>
          <w:tab w:val="left" w:pos="1902" w:leader="none"/>
        </w:tabs>
        <w:spacing w:lineRule="auto" w:line="348"/>
        <w:ind w:left="232" w:right="16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>
      <w:pPr>
        <w:sectPr>
          <w:headerReference w:type="default" r:id="rId14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54"/>
        </w:numPr>
        <w:tabs>
          <w:tab w:val="clear" w:pos="720"/>
          <w:tab w:val="left" w:pos="2082" w:leader="none"/>
        </w:tabs>
        <w:spacing w:lineRule="auto" w:line="348"/>
        <w:ind w:left="232" w:right="169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66" w:firstLine="708"/>
        <w:rPr>
          <w:sz w:val="24"/>
        </w:rPr>
      </w:pPr>
      <w:r>
        <w:rPr/>
        <w:t xml:space="preserve">понимать         целостность        </w:t>
      </w:r>
      <w:r>
        <w:rPr>
          <w:spacing w:val="1"/>
        </w:rPr>
        <w:t xml:space="preserve"> </w:t>
      </w:r>
      <w:r>
        <w:rPr/>
        <w:t xml:space="preserve">окружающего        </w:t>
      </w:r>
      <w:r>
        <w:rPr>
          <w:spacing w:val="1"/>
        </w:rPr>
        <w:t xml:space="preserve"> </w:t>
      </w:r>
      <w:r>
        <w:rPr/>
        <w:t>мира         (взаимосвязь          природной</w:t>
      </w:r>
      <w:r>
        <w:rPr>
          <w:spacing w:val="-58"/>
        </w:rPr>
        <w:t xml:space="preserve"> </w:t>
      </w:r>
      <w:r>
        <w:rPr/>
        <w:t xml:space="preserve">и      </w:t>
      </w:r>
      <w:r>
        <w:rPr>
          <w:spacing w:val="41"/>
        </w:rPr>
        <w:t xml:space="preserve"> </w:t>
      </w:r>
      <w:r>
        <w:rPr/>
        <w:t xml:space="preserve">социальной       </w:t>
      </w:r>
      <w:r>
        <w:rPr>
          <w:spacing w:val="38"/>
        </w:rPr>
        <w:t xml:space="preserve"> </w:t>
      </w:r>
      <w:r>
        <w:rPr/>
        <w:t xml:space="preserve">среды       </w:t>
      </w:r>
      <w:r>
        <w:rPr>
          <w:spacing w:val="39"/>
        </w:rPr>
        <w:t xml:space="preserve"> </w:t>
      </w:r>
      <w:r>
        <w:rPr/>
        <w:t xml:space="preserve">обитания),       </w:t>
      </w:r>
      <w:r>
        <w:rPr>
          <w:spacing w:val="39"/>
        </w:rPr>
        <w:t xml:space="preserve"> </w:t>
      </w:r>
      <w:r>
        <w:rPr/>
        <w:t xml:space="preserve">проявлять       </w:t>
      </w:r>
      <w:r>
        <w:rPr>
          <w:spacing w:val="41"/>
        </w:rPr>
        <w:t xml:space="preserve"> </w:t>
      </w:r>
      <w:r>
        <w:rPr/>
        <w:t xml:space="preserve">способность       </w:t>
      </w:r>
      <w:r>
        <w:rPr>
          <w:spacing w:val="41"/>
        </w:rPr>
        <w:t xml:space="preserve"> </w:t>
      </w:r>
      <w:r>
        <w:rPr/>
        <w:t>ориентироваться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изменяющейся действительности;</w:t>
      </w:r>
    </w:p>
    <w:p>
      <w:pPr>
        <w:pStyle w:val="Style14"/>
        <w:spacing w:lineRule="auto" w:line="348"/>
        <w:ind w:left="232" w:right="165" w:firstLine="708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наблюдений</w:t>
      </w:r>
      <w:r>
        <w:rPr>
          <w:spacing w:val="1"/>
        </w:rPr>
        <w:t xml:space="preserve"> </w:t>
      </w:r>
      <w:r>
        <w:rPr/>
        <w:t>доступных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окружающего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зависимости между объектами (часть – целое; причина – следствие; изменения во времени и в</w:t>
      </w:r>
      <w:r>
        <w:rPr>
          <w:spacing w:val="1"/>
        </w:rPr>
        <w:t xml:space="preserve"> </w:t>
      </w:r>
      <w:r>
        <w:rPr/>
        <w:t>пространстве);</w:t>
      </w:r>
    </w:p>
    <w:p>
      <w:pPr>
        <w:pStyle w:val="Style14"/>
        <w:spacing w:lineRule="auto" w:line="348"/>
        <w:ind w:left="232" w:right="169" w:firstLine="708"/>
        <w:rPr>
          <w:sz w:val="24"/>
        </w:rPr>
      </w:pPr>
      <w:r>
        <w:rPr/>
        <w:t xml:space="preserve">сравнивать       </w:t>
      </w:r>
      <w:r>
        <w:rPr>
          <w:spacing w:val="1"/>
        </w:rPr>
        <w:t xml:space="preserve"> </w:t>
      </w:r>
      <w:r>
        <w:rPr/>
        <w:t>объекты         окружающего         мира,         устанавливать         основания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сравнения,</w:t>
      </w:r>
      <w:r>
        <w:rPr>
          <w:spacing w:val="2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аналогии;</w:t>
      </w:r>
    </w:p>
    <w:p>
      <w:pPr>
        <w:pStyle w:val="Style14"/>
        <w:ind w:left="941" w:hanging="0"/>
        <w:rPr>
          <w:sz w:val="24"/>
        </w:rPr>
      </w:pPr>
      <w:r>
        <w:rPr/>
        <w:t>объединять</w:t>
      </w:r>
      <w:r>
        <w:rPr>
          <w:spacing w:val="-3"/>
        </w:rPr>
        <w:t xml:space="preserve"> </w:t>
      </w:r>
      <w:r>
        <w:rPr/>
        <w:t>части</w:t>
      </w:r>
      <w:r>
        <w:rPr>
          <w:spacing w:val="-1"/>
        </w:rPr>
        <w:t xml:space="preserve"> </w:t>
      </w:r>
      <w:r>
        <w:rPr/>
        <w:t>объекта</w:t>
      </w:r>
      <w:r>
        <w:rPr>
          <w:spacing w:val="-3"/>
        </w:rPr>
        <w:t xml:space="preserve"> </w:t>
      </w:r>
      <w:r>
        <w:rPr/>
        <w:t>(объекты)</w:t>
      </w:r>
      <w:r>
        <w:rPr>
          <w:spacing w:val="-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определённому</w:t>
      </w:r>
      <w:r>
        <w:rPr>
          <w:spacing w:val="-7"/>
        </w:rPr>
        <w:t xml:space="preserve"> </w:t>
      </w:r>
      <w:r>
        <w:rPr/>
        <w:t>признаку;</w:t>
      </w:r>
    </w:p>
    <w:p>
      <w:pPr>
        <w:pStyle w:val="Style14"/>
        <w:spacing w:lineRule="auto" w:line="348" w:before="122" w:after="0"/>
        <w:jc w:val="left"/>
        <w:rPr>
          <w:sz w:val="24"/>
        </w:rPr>
      </w:pPr>
      <w:r>
        <w:rPr/>
        <w:t>определять</w:t>
      </w:r>
      <w:r>
        <w:rPr>
          <w:spacing w:val="43"/>
        </w:rPr>
        <w:t xml:space="preserve"> </w:t>
      </w:r>
      <w:r>
        <w:rPr/>
        <w:t>существенный</w:t>
      </w:r>
      <w:r>
        <w:rPr>
          <w:spacing w:val="40"/>
        </w:rPr>
        <w:t xml:space="preserve"> </w:t>
      </w:r>
      <w:r>
        <w:rPr/>
        <w:t>признак</w:t>
      </w:r>
      <w:r>
        <w:rPr>
          <w:spacing w:val="40"/>
        </w:rPr>
        <w:t xml:space="preserve"> </w:t>
      </w:r>
      <w:r>
        <w:rPr/>
        <w:t>для</w:t>
      </w:r>
      <w:r>
        <w:rPr>
          <w:spacing w:val="41"/>
        </w:rPr>
        <w:t xml:space="preserve"> </w:t>
      </w:r>
      <w:r>
        <w:rPr/>
        <w:t>классификации,</w:t>
      </w:r>
      <w:r>
        <w:rPr>
          <w:spacing w:val="39"/>
        </w:rPr>
        <w:t xml:space="preserve"> </w:t>
      </w:r>
      <w:r>
        <w:rPr/>
        <w:t>классифицировать</w:t>
      </w:r>
      <w:r>
        <w:rPr>
          <w:spacing w:val="41"/>
        </w:rPr>
        <w:t xml:space="preserve"> </w:t>
      </w:r>
      <w:r>
        <w:rPr/>
        <w:t>предложенные</w:t>
      </w:r>
      <w:r>
        <w:rPr>
          <w:spacing w:val="-57"/>
        </w:rPr>
        <w:t xml:space="preserve"> </w:t>
      </w:r>
      <w:r>
        <w:rPr/>
        <w:t>объекты;</w:t>
      </w:r>
    </w:p>
    <w:p>
      <w:pPr>
        <w:pStyle w:val="Style14"/>
        <w:tabs>
          <w:tab w:val="clear" w:pos="720"/>
          <w:tab w:val="left" w:pos="2152" w:leader="none"/>
          <w:tab w:val="left" w:pos="4075" w:leader="none"/>
          <w:tab w:val="left" w:pos="4473" w:leader="none"/>
          <w:tab w:val="left" w:pos="6164" w:leader="none"/>
          <w:tab w:val="left" w:pos="6548" w:leader="none"/>
          <w:tab w:val="left" w:pos="8627" w:leader="none"/>
          <w:tab w:val="left" w:pos="9668" w:leader="none"/>
        </w:tabs>
        <w:spacing w:lineRule="auto" w:line="348" w:before="1" w:after="0"/>
        <w:ind w:left="232" w:right="172" w:firstLine="708"/>
        <w:jc w:val="left"/>
        <w:rPr>
          <w:sz w:val="24"/>
        </w:rPr>
      </w:pPr>
      <w:r>
        <w:rPr/>
        <w:t>находить</w:t>
        <w:tab/>
        <w:t>закономерности</w:t>
        <w:tab/>
        <w:t>и</w:t>
        <w:tab/>
        <w:t>противоречия</w:t>
        <w:tab/>
        <w:t>в</w:t>
        <w:tab/>
        <w:t>рассматриваемых</w:t>
        <w:tab/>
        <w:t>фактах,</w:t>
        <w:tab/>
      </w:r>
      <w:r>
        <w:rPr>
          <w:spacing w:val="-1"/>
        </w:rPr>
        <w:t>данных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наблюдениях</w:t>
      </w:r>
      <w:r>
        <w:rPr>
          <w:spacing w:val="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2"/>
        </w:rPr>
        <w:t xml:space="preserve"> </w:t>
      </w:r>
      <w:r>
        <w:rPr/>
        <w:t>предложенного алгоритма;</w:t>
      </w:r>
    </w:p>
    <w:p>
      <w:pPr>
        <w:pStyle w:val="Style14"/>
        <w:spacing w:lineRule="auto" w:line="348"/>
        <w:jc w:val="left"/>
        <w:rPr>
          <w:sz w:val="24"/>
        </w:rPr>
      </w:pPr>
      <w:r>
        <w:rPr/>
        <w:t>выявлять</w:t>
      </w:r>
      <w:r>
        <w:rPr>
          <w:spacing w:val="34"/>
        </w:rPr>
        <w:t xml:space="preserve"> </w:t>
      </w:r>
      <w:r>
        <w:rPr/>
        <w:t>недостаток</w:t>
      </w:r>
      <w:r>
        <w:rPr>
          <w:spacing w:val="34"/>
        </w:rPr>
        <w:t xml:space="preserve"> </w:t>
      </w:r>
      <w:r>
        <w:rPr/>
        <w:t>информации</w:t>
      </w:r>
      <w:r>
        <w:rPr>
          <w:spacing w:val="32"/>
        </w:rPr>
        <w:t xml:space="preserve"> </w:t>
      </w:r>
      <w:r>
        <w:rPr/>
        <w:t>для</w:t>
      </w:r>
      <w:r>
        <w:rPr>
          <w:spacing w:val="35"/>
        </w:rPr>
        <w:t xml:space="preserve"> </w:t>
      </w:r>
      <w:r>
        <w:rPr/>
        <w:t>решения</w:t>
      </w:r>
      <w:r>
        <w:rPr>
          <w:spacing w:val="36"/>
        </w:rPr>
        <w:t xml:space="preserve"> </w:t>
      </w:r>
      <w:r>
        <w:rPr/>
        <w:t>учебной</w:t>
      </w:r>
      <w:r>
        <w:rPr>
          <w:spacing w:val="34"/>
        </w:rPr>
        <w:t xml:space="preserve"> </w:t>
      </w:r>
      <w:r>
        <w:rPr/>
        <w:t>(практической)</w:t>
      </w:r>
      <w:r>
        <w:rPr>
          <w:spacing w:val="33"/>
        </w:rPr>
        <w:t xml:space="preserve"> </w:t>
      </w:r>
      <w:r>
        <w:rPr/>
        <w:t>задачи</w:t>
      </w:r>
      <w:r>
        <w:rPr>
          <w:spacing w:val="35"/>
        </w:rPr>
        <w:t xml:space="preserve"> </w:t>
      </w:r>
      <w:r>
        <w:rPr/>
        <w:t>на</w:t>
      </w:r>
      <w:r>
        <w:rPr>
          <w:spacing w:val="32"/>
        </w:rPr>
        <w:t xml:space="preserve"> </w:t>
      </w:r>
      <w:r>
        <w:rPr/>
        <w:t>основе</w:t>
      </w:r>
      <w:r>
        <w:rPr>
          <w:spacing w:val="-57"/>
        </w:rPr>
        <w:t xml:space="preserve"> </w:t>
      </w:r>
      <w:r>
        <w:rPr/>
        <w:t>предложенного</w:t>
      </w:r>
      <w:r>
        <w:rPr>
          <w:spacing w:val="-1"/>
        </w:rPr>
        <w:t xml:space="preserve"> </w:t>
      </w:r>
      <w:r>
        <w:rPr/>
        <w:t>алгоритма.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2082" w:leader="none"/>
        </w:tabs>
        <w:spacing w:lineRule="auto" w:line="348"/>
        <w:ind w:left="232" w:right="171" w:firstLine="708"/>
        <w:rPr>
          <w:sz w:val="24"/>
        </w:rPr>
      </w:pPr>
      <w:r>
        <w:rPr>
          <w:sz w:val="24"/>
        </w:rPr>
        <w:t>У</w:t>
      </w:r>
      <w:r>
        <w:rPr>
          <w:spacing w:val="4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tabs>
          <w:tab w:val="clear" w:pos="720"/>
          <w:tab w:val="left" w:pos="2437" w:leader="none"/>
          <w:tab w:val="left" w:pos="3196" w:leader="none"/>
          <w:tab w:val="left" w:pos="5261" w:leader="none"/>
          <w:tab w:val="left" w:pos="5822" w:leader="none"/>
          <w:tab w:val="left" w:pos="7868" w:leader="none"/>
          <w:tab w:val="left" w:pos="9830" w:leader="none"/>
        </w:tabs>
        <w:spacing w:lineRule="auto" w:line="348" w:before="3" w:after="0"/>
        <w:ind w:left="232" w:right="166" w:firstLine="708"/>
        <w:jc w:val="left"/>
        <w:rPr>
          <w:sz w:val="24"/>
        </w:rPr>
      </w:pPr>
      <w:r>
        <w:rPr/>
        <w:t>проводить</w:t>
        <w:tab/>
        <w:t>(по</w:t>
        <w:tab/>
        <w:t>предложенному</w:t>
        <w:tab/>
        <w:t>и</w:t>
        <w:tab/>
        <w:t>самостоятельно</w:t>
        <w:tab/>
        <w:t>составленному</w:t>
        <w:tab/>
        <w:t>плану</w:t>
      </w:r>
      <w:r>
        <w:rPr>
          <w:spacing w:val="-57"/>
        </w:rPr>
        <w:t xml:space="preserve"> </w:t>
      </w:r>
      <w:r>
        <w:rPr/>
        <w:t>или выдвинутому</w:t>
      </w:r>
      <w:r>
        <w:rPr>
          <w:spacing w:val="-5"/>
        </w:rPr>
        <w:t xml:space="preserve"> </w:t>
      </w:r>
      <w:r>
        <w:rPr/>
        <w:t>предположению)</w:t>
      </w:r>
      <w:r>
        <w:rPr>
          <w:spacing w:val="-4"/>
        </w:rPr>
        <w:t xml:space="preserve"> </w:t>
      </w:r>
      <w:r>
        <w:rPr/>
        <w:t>наблюдения, несложные</w:t>
      </w:r>
      <w:r>
        <w:rPr>
          <w:spacing w:val="-2"/>
        </w:rPr>
        <w:t xml:space="preserve"> </w:t>
      </w:r>
      <w:r>
        <w:rPr/>
        <w:t>опыты;</w:t>
      </w:r>
    </w:p>
    <w:p>
      <w:pPr>
        <w:pStyle w:val="Style14"/>
        <w:spacing w:lineRule="exact" w:line="275"/>
        <w:ind w:left="941" w:hanging="0"/>
        <w:jc w:val="left"/>
        <w:rPr>
          <w:sz w:val="24"/>
        </w:rPr>
      </w:pPr>
      <w:r>
        <w:rPr/>
        <w:t>проявлять</w:t>
      </w:r>
      <w:r>
        <w:rPr>
          <w:spacing w:val="-5"/>
        </w:rPr>
        <w:t xml:space="preserve"> </w:t>
      </w:r>
      <w:r>
        <w:rPr/>
        <w:t>интерес</w:t>
      </w:r>
      <w:r>
        <w:rPr>
          <w:spacing w:val="-3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экспериментам,</w:t>
      </w:r>
      <w:r>
        <w:rPr>
          <w:spacing w:val="-2"/>
        </w:rPr>
        <w:t xml:space="preserve"> </w:t>
      </w:r>
      <w:r>
        <w:rPr/>
        <w:t>проводимым</w:t>
      </w:r>
      <w:r>
        <w:rPr>
          <w:spacing w:val="-4"/>
        </w:rPr>
        <w:t xml:space="preserve"> </w:t>
      </w:r>
      <w:r>
        <w:rPr/>
        <w:t>под</w:t>
      </w:r>
      <w:r>
        <w:rPr>
          <w:spacing w:val="-3"/>
        </w:rPr>
        <w:t xml:space="preserve"> </w:t>
      </w:r>
      <w:r>
        <w:rPr/>
        <w:t>руководством</w:t>
      </w:r>
      <w:r>
        <w:rPr>
          <w:spacing w:val="-1"/>
        </w:rPr>
        <w:t xml:space="preserve"> </w:t>
      </w:r>
      <w:r>
        <w:rPr/>
        <w:t>учителя;</w:t>
      </w:r>
    </w:p>
    <w:p>
      <w:pPr>
        <w:pStyle w:val="Style14"/>
        <w:spacing w:lineRule="auto" w:line="348" w:before="127" w:after="0"/>
        <w:ind w:left="232" w:right="165" w:firstLine="708"/>
        <w:rPr>
          <w:sz w:val="24"/>
        </w:rPr>
      </w:pPr>
      <w:r>
        <w:rPr/>
        <w:t>определять разницу между реальным и желательным состоянием объекта (ситуации) 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предложенных</w:t>
      </w:r>
      <w:r>
        <w:rPr>
          <w:spacing w:val="1"/>
        </w:rPr>
        <w:t xml:space="preserve"> </w:t>
      </w:r>
      <w:r>
        <w:rPr/>
        <w:t>вопросов;</w:t>
      </w:r>
    </w:p>
    <w:p>
      <w:pPr>
        <w:pStyle w:val="Style14"/>
        <w:spacing w:lineRule="auto" w:line="348"/>
        <w:ind w:left="232" w:right="166" w:firstLine="708"/>
        <w:rPr>
          <w:sz w:val="24"/>
        </w:rPr>
      </w:pPr>
      <w:r>
        <w:rPr/>
        <w:t>формулировать с помощью учителя цель предстоящей работы, прогнозировать возможное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-2"/>
        </w:rPr>
        <w:t xml:space="preserve"> </w:t>
      </w:r>
      <w:r>
        <w:rPr/>
        <w:t>процессов,</w:t>
      </w:r>
      <w:r>
        <w:rPr>
          <w:spacing w:val="-1"/>
        </w:rPr>
        <w:t xml:space="preserve"> </w:t>
      </w:r>
      <w:r>
        <w:rPr/>
        <w:t>событий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последствия в</w:t>
      </w:r>
      <w:r>
        <w:rPr>
          <w:spacing w:val="-4"/>
        </w:rPr>
        <w:t xml:space="preserve"> </w:t>
      </w:r>
      <w:r>
        <w:rPr/>
        <w:t>аналогичных</w:t>
      </w:r>
      <w:r>
        <w:rPr>
          <w:spacing w:val="-1"/>
        </w:rPr>
        <w:t xml:space="preserve"> </w:t>
      </w:r>
      <w:r>
        <w:rPr/>
        <w:t>или сходных</w:t>
      </w:r>
      <w:r>
        <w:rPr>
          <w:spacing w:val="1"/>
        </w:rPr>
        <w:t xml:space="preserve"> </w:t>
      </w:r>
      <w:r>
        <w:rPr/>
        <w:t>ситуациях;</w:t>
      </w:r>
    </w:p>
    <w:p>
      <w:pPr>
        <w:pStyle w:val="Style14"/>
        <w:tabs>
          <w:tab w:val="clear" w:pos="720"/>
          <w:tab w:val="left" w:pos="1391" w:leader="none"/>
          <w:tab w:val="left" w:pos="3564" w:leader="none"/>
          <w:tab w:val="left" w:pos="5862" w:leader="none"/>
          <w:tab w:val="left" w:pos="7163" w:leader="none"/>
          <w:tab w:val="left" w:pos="8130" w:leader="none"/>
          <w:tab w:val="left" w:pos="9288" w:leader="none"/>
        </w:tabs>
        <w:spacing w:lineRule="auto" w:line="348" w:before="4" w:after="0"/>
        <w:ind w:left="232" w:right="165" w:firstLine="708"/>
        <w:rPr>
          <w:sz w:val="24"/>
        </w:rPr>
      </w:pPr>
      <w:r>
        <w:rPr/>
        <w:t>моделировать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изученного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связях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(живая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неживая природа, цепи питания; природные зоны), а также в социуме (лента времени; поведение и</w:t>
      </w:r>
      <w:r>
        <w:rPr>
          <w:spacing w:val="-57"/>
        </w:rPr>
        <w:t xml:space="preserve"> </w:t>
      </w:r>
      <w:r>
        <w:rPr/>
        <w:t>его</w:t>
        <w:tab/>
        <w:t>последствия;</w:t>
        <w:tab/>
        <w:t>коллективный</w:t>
        <w:tab/>
        <w:t>труд</w:t>
        <w:tab/>
        <w:t>и</w:t>
        <w:tab/>
        <w:t>его</w:t>
        <w:tab/>
        <w:t>результаты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другое);</w:t>
      </w:r>
    </w:p>
    <w:p>
      <w:pPr>
        <w:pStyle w:val="Style14"/>
        <w:spacing w:lineRule="auto" w:line="348"/>
        <w:ind w:left="232" w:right="164" w:firstLine="708"/>
        <w:rPr>
          <w:sz w:val="24"/>
        </w:rPr>
      </w:pPr>
      <w:r>
        <w:rPr/>
        <w:t xml:space="preserve">проводить      </w:t>
      </w:r>
      <w:r>
        <w:rPr>
          <w:spacing w:val="1"/>
        </w:rPr>
        <w:t xml:space="preserve"> </w:t>
      </w:r>
      <w:r>
        <w:rPr/>
        <w:t xml:space="preserve">по      </w:t>
      </w:r>
      <w:r>
        <w:rPr>
          <w:spacing w:val="1"/>
        </w:rPr>
        <w:t xml:space="preserve"> </w:t>
      </w:r>
      <w:r>
        <w:rPr/>
        <w:t>предложенному       плану       опыт,        несложное        исследование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установлению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объекта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объектами</w:t>
      </w:r>
      <w:r>
        <w:rPr>
          <w:spacing w:val="1"/>
        </w:rPr>
        <w:t xml:space="preserve"> </w:t>
      </w:r>
      <w:r>
        <w:rPr/>
        <w:t>(часть</w:t>
      </w:r>
      <w:r>
        <w:rPr>
          <w:spacing w:val="1"/>
        </w:rPr>
        <w:t xml:space="preserve"> </w:t>
      </w:r>
      <w:r>
        <w:rPr/>
        <w:t>‒</w:t>
      </w:r>
      <w:r>
        <w:rPr>
          <w:spacing w:val="1"/>
        </w:rPr>
        <w:t xml:space="preserve"> </w:t>
      </w:r>
      <w:r>
        <w:rPr/>
        <w:t>целое,</w:t>
      </w:r>
      <w:r>
        <w:rPr>
          <w:spacing w:val="1"/>
        </w:rPr>
        <w:t xml:space="preserve"> </w:t>
      </w:r>
      <w:r>
        <w:rPr/>
        <w:t>причина</w:t>
      </w:r>
      <w:r>
        <w:rPr>
          <w:spacing w:val="-2"/>
        </w:rPr>
        <w:t xml:space="preserve"> </w:t>
      </w:r>
      <w:r>
        <w:rPr/>
        <w:t>‒ следствие);</w:t>
      </w:r>
    </w:p>
    <w:p>
      <w:pPr>
        <w:pStyle w:val="Style14"/>
        <w:spacing w:lineRule="auto" w:line="348"/>
        <w:ind w:left="232" w:right="175" w:firstLine="708"/>
        <w:rPr>
          <w:sz w:val="24"/>
        </w:rPr>
      </w:pPr>
      <w:r>
        <w:rPr/>
        <w:t>формулировать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подкреплять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доказательствами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-57"/>
        </w:rPr>
        <w:t xml:space="preserve"> </w:t>
      </w:r>
      <w:r>
        <w:rPr/>
        <w:t>проведённого</w:t>
      </w:r>
      <w:r>
        <w:rPr>
          <w:spacing w:val="-1"/>
        </w:rPr>
        <w:t xml:space="preserve"> </w:t>
      </w:r>
      <w:r>
        <w:rPr/>
        <w:t>наблюдения (опыта, измерения,</w:t>
      </w:r>
      <w:r>
        <w:rPr>
          <w:spacing w:val="-3"/>
        </w:rPr>
        <w:t xml:space="preserve"> </w:t>
      </w:r>
      <w:r>
        <w:rPr/>
        <w:t>исследования).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2082" w:leader="none"/>
        </w:tabs>
        <w:spacing w:lineRule="auto" w:line="348" w:before="2" w:after="0"/>
        <w:ind w:left="232" w:right="172" w:firstLine="708"/>
        <w:jc w:val="both"/>
        <w:rPr>
          <w:sz w:val="24"/>
        </w:rPr>
      </w:pPr>
      <w:r>
        <w:rPr>
          <w:sz w:val="24"/>
        </w:rPr>
        <w:t xml:space="preserve">У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обучающегося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будут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сформированы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следующие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умения   </w:t>
      </w:r>
      <w:r>
        <w:rPr>
          <w:spacing w:val="4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sectPr>
          <w:headerReference w:type="default" r:id="rId14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/>
        <w:ind w:left="232" w:right="176" w:firstLine="708"/>
        <w:rPr>
          <w:sz w:val="24"/>
        </w:rPr>
      </w:pPr>
      <w:r>
        <w:rPr/>
        <w:t>использовать различные источники для поиска информации, выбирать источник получения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-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4"/>
        </w:rPr>
        <w:t xml:space="preserve"> </w:t>
      </w:r>
      <w:r>
        <w:rPr/>
        <w:t>учебной задачи;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jc w:val="left"/>
        <w:rPr>
          <w:sz w:val="24"/>
        </w:rPr>
      </w:pPr>
      <w:r>
        <w:rPr/>
        <w:t>находить</w:t>
      </w:r>
      <w:r>
        <w:rPr>
          <w:spacing w:val="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предложенном</w:t>
      </w:r>
      <w:r>
        <w:rPr>
          <w:spacing w:val="1"/>
        </w:rPr>
        <w:t xml:space="preserve"> </w:t>
      </w:r>
      <w:r>
        <w:rPr/>
        <w:t>источнике</w:t>
      </w:r>
      <w:r>
        <w:rPr>
          <w:spacing w:val="2"/>
        </w:rPr>
        <w:t xml:space="preserve"> </w:t>
      </w:r>
      <w:r>
        <w:rPr/>
        <w:t>информацию,</w:t>
      </w:r>
      <w:r>
        <w:rPr>
          <w:spacing w:val="3"/>
        </w:rPr>
        <w:t xml:space="preserve"> </w:t>
      </w:r>
      <w:r>
        <w:rPr/>
        <w:t>представленную</w:t>
      </w:r>
      <w:r>
        <w:rPr>
          <w:spacing w:val="3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явном</w:t>
      </w:r>
      <w:r>
        <w:rPr>
          <w:spacing w:val="2"/>
        </w:rPr>
        <w:t xml:space="preserve"> </w:t>
      </w:r>
      <w:r>
        <w:rPr/>
        <w:t>виде,</w:t>
      </w:r>
      <w:r>
        <w:rPr>
          <w:spacing w:val="4"/>
        </w:rPr>
        <w:t xml:space="preserve"> </w:t>
      </w:r>
      <w:r>
        <w:rPr/>
        <w:t>согласно</w:t>
      </w:r>
      <w:r>
        <w:rPr>
          <w:spacing w:val="-57"/>
        </w:rPr>
        <w:t xml:space="preserve"> </w:t>
      </w:r>
      <w:r>
        <w:rPr/>
        <w:t>заданному</w:t>
      </w:r>
      <w:r>
        <w:rPr>
          <w:spacing w:val="-7"/>
        </w:rPr>
        <w:t xml:space="preserve"> </w:t>
      </w:r>
      <w:r>
        <w:rPr/>
        <w:t>алгоритму;</w:t>
      </w:r>
    </w:p>
    <w:p>
      <w:pPr>
        <w:pStyle w:val="Style14"/>
        <w:tabs>
          <w:tab w:val="clear" w:pos="720"/>
          <w:tab w:val="left" w:pos="2715" w:leader="none"/>
          <w:tab w:val="left" w:pos="4481" w:leader="none"/>
          <w:tab w:val="left" w:pos="5040" w:leader="none"/>
          <w:tab w:val="left" w:pos="7041" w:leader="none"/>
          <w:tab w:val="left" w:pos="8818" w:leader="none"/>
        </w:tabs>
        <w:spacing w:lineRule="auto" w:line="348"/>
        <w:ind w:left="232" w:right="171" w:firstLine="708"/>
        <w:jc w:val="left"/>
        <w:rPr>
          <w:sz w:val="24"/>
        </w:rPr>
      </w:pPr>
      <w:r>
        <w:rPr/>
        <w:t>распознавать</w:t>
        <w:tab/>
        <w:t>достоверную</w:t>
        <w:tab/>
        <w:t>и</w:t>
        <w:tab/>
        <w:t>недостоверную</w:t>
        <w:tab/>
        <w:t>информацию</w:t>
        <w:tab/>
      </w:r>
      <w:r>
        <w:rPr>
          <w:spacing w:val="-1"/>
        </w:rPr>
        <w:t>самостоятельно</w:t>
      </w:r>
      <w:r>
        <w:rPr>
          <w:spacing w:val="-57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2"/>
        </w:rPr>
        <w:t xml:space="preserve"> </w:t>
      </w:r>
      <w:r>
        <w:rPr/>
        <w:t>предложенного</w:t>
      </w:r>
      <w:r>
        <w:rPr>
          <w:spacing w:val="2"/>
        </w:rPr>
        <w:t xml:space="preserve"> </w:t>
      </w:r>
      <w:r>
        <w:rPr/>
        <w:t>учителем</w:t>
      </w:r>
      <w:r>
        <w:rPr>
          <w:spacing w:val="-1"/>
        </w:rPr>
        <w:t xml:space="preserve"> </w:t>
      </w:r>
      <w:r>
        <w:rPr/>
        <w:t>способа</w:t>
      </w:r>
      <w:r>
        <w:rPr>
          <w:spacing w:val="-1"/>
        </w:rPr>
        <w:t xml:space="preserve"> </w:t>
      </w:r>
      <w:r>
        <w:rPr/>
        <w:t>её</w:t>
      </w:r>
      <w:r>
        <w:rPr>
          <w:spacing w:val="-2"/>
        </w:rPr>
        <w:t xml:space="preserve"> </w:t>
      </w:r>
      <w:r>
        <w:rPr/>
        <w:t>проверки;</w:t>
      </w:r>
    </w:p>
    <w:p>
      <w:pPr>
        <w:pStyle w:val="Style14"/>
        <w:tabs>
          <w:tab w:val="clear" w:pos="720"/>
          <w:tab w:val="left" w:pos="2111" w:leader="none"/>
          <w:tab w:val="left" w:pos="2470" w:leader="none"/>
          <w:tab w:val="left" w:pos="4063" w:leader="none"/>
          <w:tab w:val="left" w:pos="4646" w:leader="none"/>
          <w:tab w:val="left" w:pos="5764" w:leader="none"/>
          <w:tab w:val="left" w:pos="6872" w:leader="none"/>
          <w:tab w:val="left" w:pos="7651" w:leader="none"/>
          <w:tab w:val="left" w:pos="9011" w:leader="none"/>
        </w:tabs>
        <w:spacing w:lineRule="auto" w:line="348" w:before="4" w:after="0"/>
        <w:ind w:left="232" w:right="174" w:firstLine="708"/>
        <w:jc w:val="left"/>
        <w:rPr>
          <w:sz w:val="24"/>
        </w:rPr>
      </w:pPr>
      <w:r>
        <w:rPr/>
        <w:t>находить</w:t>
        <w:tab/>
        <w:t>и</w:t>
        <w:tab/>
        <w:t>использовать</w:t>
        <w:tab/>
        <w:t>для</w:t>
        <w:tab/>
        <w:t>решения</w:t>
        <w:tab/>
        <w:t>учебных</w:t>
        <w:tab/>
        <w:t>задач</w:t>
        <w:tab/>
        <w:t>текстовую,</w:t>
        <w:tab/>
      </w:r>
      <w:r>
        <w:rPr>
          <w:spacing w:val="-1"/>
        </w:rPr>
        <w:t>графическую,</w:t>
      </w:r>
      <w:r>
        <w:rPr>
          <w:spacing w:val="-57"/>
        </w:rPr>
        <w:t xml:space="preserve"> </w:t>
      </w:r>
      <w:r>
        <w:rPr/>
        <w:t>аудиовизуальную</w:t>
      </w:r>
      <w:r>
        <w:rPr>
          <w:spacing w:val="-1"/>
        </w:rPr>
        <w:t xml:space="preserve"> </w:t>
      </w:r>
      <w:r>
        <w:rPr/>
        <w:t>информацию;</w:t>
      </w:r>
    </w:p>
    <w:p>
      <w:pPr>
        <w:pStyle w:val="Style14"/>
        <w:spacing w:lineRule="auto" w:line="348"/>
        <w:jc w:val="left"/>
        <w:rPr>
          <w:sz w:val="24"/>
        </w:rPr>
      </w:pPr>
      <w:r>
        <w:rPr/>
        <w:t>читать</w:t>
      </w:r>
      <w:r>
        <w:rPr>
          <w:spacing w:val="18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интерпретировать</w:t>
      </w:r>
      <w:r>
        <w:rPr>
          <w:spacing w:val="18"/>
        </w:rPr>
        <w:t xml:space="preserve"> </w:t>
      </w:r>
      <w:r>
        <w:rPr/>
        <w:t>графически</w:t>
      </w:r>
      <w:r>
        <w:rPr>
          <w:spacing w:val="18"/>
        </w:rPr>
        <w:t xml:space="preserve"> </w:t>
      </w:r>
      <w:r>
        <w:rPr/>
        <w:t>представленную</w:t>
      </w:r>
      <w:r>
        <w:rPr>
          <w:spacing w:val="17"/>
        </w:rPr>
        <w:t xml:space="preserve"> </w:t>
      </w:r>
      <w:r>
        <w:rPr/>
        <w:t>информацию:</w:t>
      </w:r>
      <w:r>
        <w:rPr>
          <w:spacing w:val="17"/>
        </w:rPr>
        <w:t xml:space="preserve"> </w:t>
      </w:r>
      <w:r>
        <w:rPr/>
        <w:t>схему,</w:t>
      </w:r>
      <w:r>
        <w:rPr>
          <w:spacing w:val="17"/>
        </w:rPr>
        <w:t xml:space="preserve"> </w:t>
      </w:r>
      <w:r>
        <w:rPr/>
        <w:t>таблицу,</w:t>
      </w:r>
      <w:r>
        <w:rPr>
          <w:spacing w:val="-57"/>
        </w:rPr>
        <w:t xml:space="preserve"> </w:t>
      </w:r>
      <w:r>
        <w:rPr/>
        <w:t>иллюстрацию;</w:t>
      </w:r>
    </w:p>
    <w:p>
      <w:pPr>
        <w:pStyle w:val="Style14"/>
        <w:spacing w:lineRule="auto" w:line="348"/>
        <w:ind w:left="232" w:right="167" w:firstLine="708"/>
        <w:jc w:val="left"/>
        <w:rPr>
          <w:sz w:val="24"/>
        </w:rPr>
      </w:pPr>
      <w:r>
        <w:rPr/>
        <w:t>соблюдать</w:t>
      </w:r>
      <w:r>
        <w:rPr>
          <w:spacing w:val="18"/>
        </w:rPr>
        <w:t xml:space="preserve"> </w:t>
      </w:r>
      <w:r>
        <w:rPr/>
        <w:t>правила</w:t>
      </w:r>
      <w:r>
        <w:rPr>
          <w:spacing w:val="15"/>
        </w:rPr>
        <w:t xml:space="preserve"> </w:t>
      </w:r>
      <w:r>
        <w:rPr/>
        <w:t>информационной</w:t>
      </w:r>
      <w:r>
        <w:rPr>
          <w:spacing w:val="18"/>
        </w:rPr>
        <w:t xml:space="preserve"> </w:t>
      </w:r>
      <w:r>
        <w:rPr/>
        <w:t>безопасности</w:t>
      </w:r>
      <w:r>
        <w:rPr>
          <w:spacing w:val="20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условиях</w:t>
      </w:r>
      <w:r>
        <w:rPr>
          <w:spacing w:val="20"/>
        </w:rPr>
        <w:t xml:space="preserve"> </w:t>
      </w:r>
      <w:r>
        <w:rPr/>
        <w:t>контролируемого</w:t>
      </w:r>
      <w:r>
        <w:rPr>
          <w:spacing w:val="17"/>
        </w:rPr>
        <w:t xml:space="preserve"> </w:t>
      </w:r>
      <w:r>
        <w:rPr/>
        <w:t>доступа</w:t>
      </w:r>
      <w:r>
        <w:rPr>
          <w:spacing w:val="17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информационно-телекоммуникационную</w:t>
      </w:r>
      <w:r>
        <w:rPr>
          <w:spacing w:val="-1"/>
        </w:rPr>
        <w:t xml:space="preserve"> </w:t>
      </w:r>
      <w:r>
        <w:rPr/>
        <w:t>сеть «Интернет»</w:t>
      </w:r>
      <w:r>
        <w:rPr>
          <w:spacing w:val="-7"/>
        </w:rPr>
        <w:t xml:space="preserve"> </w:t>
      </w:r>
      <w:r>
        <w:rPr/>
        <w:t>(с</w:t>
      </w:r>
      <w:r>
        <w:rPr>
          <w:spacing w:val="-2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учителя);</w:t>
      </w:r>
    </w:p>
    <w:p>
      <w:pPr>
        <w:pStyle w:val="Style14"/>
        <w:spacing w:lineRule="auto" w:line="348" w:before="3" w:after="0"/>
        <w:jc w:val="left"/>
        <w:rPr>
          <w:sz w:val="24"/>
        </w:rPr>
      </w:pPr>
      <w:r>
        <w:rPr/>
        <w:t>анализировать</w:t>
      </w:r>
      <w:r>
        <w:rPr>
          <w:spacing w:val="25"/>
        </w:rPr>
        <w:t xml:space="preserve"> </w:t>
      </w:r>
      <w:r>
        <w:rPr/>
        <w:t>и</w:t>
      </w:r>
      <w:r>
        <w:rPr>
          <w:spacing w:val="25"/>
        </w:rPr>
        <w:t xml:space="preserve"> </w:t>
      </w:r>
      <w:r>
        <w:rPr/>
        <w:t>создавать</w:t>
      </w:r>
      <w:r>
        <w:rPr>
          <w:spacing w:val="25"/>
        </w:rPr>
        <w:t xml:space="preserve"> </w:t>
      </w:r>
      <w:r>
        <w:rPr/>
        <w:t>текстовую,</w:t>
      </w:r>
      <w:r>
        <w:rPr>
          <w:spacing w:val="26"/>
        </w:rPr>
        <w:t xml:space="preserve"> </w:t>
      </w:r>
      <w:r>
        <w:rPr/>
        <w:t>видео-,</w:t>
      </w:r>
      <w:r>
        <w:rPr>
          <w:spacing w:val="24"/>
        </w:rPr>
        <w:t xml:space="preserve"> </w:t>
      </w:r>
      <w:r>
        <w:rPr/>
        <w:t>графическую,</w:t>
      </w:r>
      <w:r>
        <w:rPr>
          <w:spacing w:val="24"/>
        </w:rPr>
        <w:t xml:space="preserve"> </w:t>
      </w:r>
      <w:r>
        <w:rPr/>
        <w:t>звуковую</w:t>
      </w:r>
      <w:r>
        <w:rPr>
          <w:spacing w:val="24"/>
        </w:rPr>
        <w:t xml:space="preserve"> </w:t>
      </w:r>
      <w:r>
        <w:rPr/>
        <w:t>информацию</w:t>
      </w:r>
      <w:r>
        <w:rPr>
          <w:spacing w:val="24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учебной задачей;</w:t>
      </w:r>
    </w:p>
    <w:p>
      <w:pPr>
        <w:pStyle w:val="Style14"/>
        <w:tabs>
          <w:tab w:val="clear" w:pos="720"/>
          <w:tab w:val="left" w:pos="2526" w:leader="none"/>
          <w:tab w:val="left" w:pos="4039" w:leader="none"/>
          <w:tab w:val="left" w:pos="5461" w:leader="none"/>
          <w:tab w:val="left" w:pos="5850" w:leader="none"/>
          <w:tab w:val="left" w:pos="7148" w:leader="none"/>
          <w:tab w:val="left" w:pos="8076" w:leader="none"/>
          <w:tab w:val="left" w:pos="9048" w:leader="none"/>
        </w:tabs>
        <w:spacing w:lineRule="auto" w:line="348" w:before="1" w:after="0"/>
        <w:ind w:left="232" w:right="165" w:firstLine="708"/>
        <w:jc w:val="left"/>
        <w:rPr>
          <w:sz w:val="24"/>
        </w:rPr>
      </w:pPr>
      <w:r>
        <w:rPr/>
        <w:t>фиксировать</w:t>
        <w:tab/>
        <w:t>полученные</w:t>
        <w:tab/>
        <w:t>результаты</w:t>
        <w:tab/>
        <w:t>в</w:t>
        <w:tab/>
        <w:t>текстовой</w:t>
        <w:tab/>
        <w:t>форме</w:t>
        <w:tab/>
        <w:t>(отчёт,</w:t>
        <w:tab/>
        <w:t>выступление,</w:t>
      </w:r>
      <w:r>
        <w:rPr>
          <w:spacing w:val="-57"/>
        </w:rPr>
        <w:t xml:space="preserve"> </w:t>
      </w:r>
      <w:r>
        <w:rPr/>
        <w:t>высказывание)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графическом</w:t>
      </w:r>
      <w:r>
        <w:rPr>
          <w:spacing w:val="-1"/>
        </w:rPr>
        <w:t xml:space="preserve"> </w:t>
      </w:r>
      <w:r>
        <w:rPr/>
        <w:t>виде</w:t>
      </w:r>
      <w:r>
        <w:rPr>
          <w:spacing w:val="-2"/>
        </w:rPr>
        <w:t xml:space="preserve"> </w:t>
      </w:r>
      <w:r>
        <w:rPr/>
        <w:t>(рисунок, схема, диаграмма).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2082" w:leader="none"/>
        </w:tabs>
        <w:spacing w:lineRule="auto" w:line="348" w:before="3" w:after="0"/>
        <w:ind w:left="232" w:right="174" w:firstLine="708"/>
        <w:rPr>
          <w:sz w:val="24"/>
        </w:rPr>
      </w:pPr>
      <w:r>
        <w:rPr>
          <w:sz w:val="24"/>
        </w:rPr>
        <w:t>У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1"/>
          <w:sz w:val="24"/>
        </w:rPr>
        <w:t xml:space="preserve"> </w:t>
      </w:r>
      <w:r>
        <w:rPr>
          <w:sz w:val="24"/>
        </w:rPr>
        <w:t>как</w:t>
      </w:r>
      <w:r>
        <w:rPr>
          <w:spacing w:val="4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spacing w:lineRule="auto" w:line="348"/>
        <w:jc w:val="left"/>
        <w:rPr>
          <w:sz w:val="24"/>
        </w:rPr>
      </w:pPr>
      <w:r>
        <w:rPr/>
        <w:t>в</w:t>
      </w:r>
      <w:r>
        <w:rPr>
          <w:spacing w:val="4"/>
        </w:rPr>
        <w:t xml:space="preserve"> </w:t>
      </w:r>
      <w:r>
        <w:rPr/>
        <w:t>процессе</w:t>
      </w:r>
      <w:r>
        <w:rPr>
          <w:spacing w:val="4"/>
        </w:rPr>
        <w:t xml:space="preserve"> </w:t>
      </w:r>
      <w:r>
        <w:rPr/>
        <w:t>диалогов</w:t>
      </w:r>
      <w:r>
        <w:rPr>
          <w:spacing w:val="4"/>
        </w:rPr>
        <w:t xml:space="preserve"> </w:t>
      </w:r>
      <w:r>
        <w:rPr/>
        <w:t>задавать</w:t>
      </w:r>
      <w:r>
        <w:rPr>
          <w:spacing w:val="6"/>
        </w:rPr>
        <w:t xml:space="preserve"> </w:t>
      </w:r>
      <w:r>
        <w:rPr/>
        <w:t>вопросы,</w:t>
      </w:r>
      <w:r>
        <w:rPr>
          <w:spacing w:val="4"/>
        </w:rPr>
        <w:t xml:space="preserve"> </w:t>
      </w:r>
      <w:r>
        <w:rPr/>
        <w:t>высказывать</w:t>
      </w:r>
      <w:r>
        <w:rPr>
          <w:spacing w:val="6"/>
        </w:rPr>
        <w:t xml:space="preserve"> </w:t>
      </w:r>
      <w:r>
        <w:rPr/>
        <w:t>суждения,</w:t>
      </w:r>
      <w:r>
        <w:rPr>
          <w:spacing w:val="4"/>
        </w:rPr>
        <w:t xml:space="preserve"> </w:t>
      </w:r>
      <w:r>
        <w:rPr/>
        <w:t>оценивать</w:t>
      </w:r>
      <w:r>
        <w:rPr>
          <w:spacing w:val="6"/>
        </w:rPr>
        <w:t xml:space="preserve"> </w:t>
      </w:r>
      <w:r>
        <w:rPr/>
        <w:t>выступления</w:t>
      </w:r>
      <w:r>
        <w:rPr>
          <w:spacing w:val="-57"/>
        </w:rPr>
        <w:t xml:space="preserve"> </w:t>
      </w:r>
      <w:r>
        <w:rPr/>
        <w:t>участников;</w:t>
      </w:r>
    </w:p>
    <w:p>
      <w:pPr>
        <w:pStyle w:val="Style14"/>
        <w:tabs>
          <w:tab w:val="clear" w:pos="720"/>
          <w:tab w:val="left" w:pos="2475" w:leader="none"/>
          <w:tab w:val="left" w:pos="4203" w:leader="none"/>
          <w:tab w:val="left" w:pos="6145" w:leader="none"/>
          <w:tab w:val="left" w:pos="7275" w:leader="none"/>
          <w:tab w:val="left" w:pos="8237" w:leader="none"/>
          <w:tab w:val="left" w:pos="9386" w:leader="none"/>
        </w:tabs>
        <w:spacing w:lineRule="auto" w:line="348"/>
        <w:ind w:left="232" w:right="165" w:firstLine="708"/>
        <w:jc w:val="left"/>
        <w:rPr>
          <w:sz w:val="24"/>
        </w:rPr>
      </w:pPr>
      <w:r>
        <w:rPr/>
        <w:t>признавать</w:t>
        <w:tab/>
        <w:t>возможность</w:t>
        <w:tab/>
        <w:t>существования</w:t>
        <w:tab/>
        <w:t>разных</w:t>
        <w:tab/>
        <w:t>точек</w:t>
        <w:tab/>
        <w:t>зрения;</w:t>
        <w:tab/>
      </w:r>
      <w:r>
        <w:rPr>
          <w:spacing w:val="-1"/>
        </w:rPr>
        <w:t>корректно</w:t>
      </w:r>
      <w:r>
        <w:rPr>
          <w:spacing w:val="-5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аргументированно</w:t>
      </w:r>
      <w:r>
        <w:rPr>
          <w:spacing w:val="-2"/>
        </w:rPr>
        <w:t xml:space="preserve"> </w:t>
      </w:r>
      <w:r>
        <w:rPr/>
        <w:t>высказывать своё</w:t>
      </w:r>
      <w:r>
        <w:rPr>
          <w:spacing w:val="-3"/>
        </w:rPr>
        <w:t xml:space="preserve"> </w:t>
      </w:r>
      <w:r>
        <w:rPr/>
        <w:t>мнение;</w:t>
      </w:r>
      <w:r>
        <w:rPr>
          <w:spacing w:val="-2"/>
        </w:rPr>
        <w:t xml:space="preserve"> </w:t>
      </w:r>
      <w:r>
        <w:rPr/>
        <w:t>приводить</w:t>
      </w:r>
      <w:r>
        <w:rPr>
          <w:spacing w:val="-1"/>
        </w:rPr>
        <w:t xml:space="preserve"> </w:t>
      </w:r>
      <w:r>
        <w:rPr/>
        <w:t>доказательства</w:t>
      </w:r>
      <w:r>
        <w:rPr>
          <w:spacing w:val="-2"/>
        </w:rPr>
        <w:t xml:space="preserve"> </w:t>
      </w:r>
      <w:r>
        <w:rPr/>
        <w:t>своей</w:t>
      </w:r>
      <w:r>
        <w:rPr>
          <w:spacing w:val="-2"/>
        </w:rPr>
        <w:t xml:space="preserve"> </w:t>
      </w:r>
      <w:r>
        <w:rPr/>
        <w:t>правоты;</w:t>
      </w:r>
    </w:p>
    <w:p>
      <w:pPr>
        <w:pStyle w:val="Style14"/>
        <w:spacing w:lineRule="auto" w:line="348" w:before="3" w:after="0"/>
        <w:jc w:val="left"/>
        <w:rPr>
          <w:sz w:val="24"/>
        </w:rPr>
      </w:pPr>
      <w:r>
        <w:rPr/>
        <w:t>соблюдать</w:t>
      </w:r>
      <w:r>
        <w:rPr>
          <w:spacing w:val="49"/>
        </w:rPr>
        <w:t xml:space="preserve"> </w:t>
      </w:r>
      <w:r>
        <w:rPr/>
        <w:t>правила</w:t>
      </w:r>
      <w:r>
        <w:rPr>
          <w:spacing w:val="47"/>
        </w:rPr>
        <w:t xml:space="preserve"> </w:t>
      </w:r>
      <w:r>
        <w:rPr/>
        <w:t>ведения</w:t>
      </w:r>
      <w:r>
        <w:rPr>
          <w:spacing w:val="49"/>
        </w:rPr>
        <w:t xml:space="preserve"> </w:t>
      </w:r>
      <w:r>
        <w:rPr/>
        <w:t>диалога</w:t>
      </w:r>
      <w:r>
        <w:rPr>
          <w:spacing w:val="47"/>
        </w:rPr>
        <w:t xml:space="preserve"> </w:t>
      </w:r>
      <w:r>
        <w:rPr/>
        <w:t>и</w:t>
      </w:r>
      <w:r>
        <w:rPr>
          <w:spacing w:val="49"/>
        </w:rPr>
        <w:t xml:space="preserve"> </w:t>
      </w:r>
      <w:r>
        <w:rPr/>
        <w:t>дискуссии;</w:t>
      </w:r>
      <w:r>
        <w:rPr>
          <w:spacing w:val="49"/>
        </w:rPr>
        <w:t xml:space="preserve"> </w:t>
      </w:r>
      <w:r>
        <w:rPr/>
        <w:t>проявлять</w:t>
      </w:r>
      <w:r>
        <w:rPr>
          <w:spacing w:val="51"/>
        </w:rPr>
        <w:t xml:space="preserve"> </w:t>
      </w:r>
      <w:r>
        <w:rPr/>
        <w:t>уважительное</w:t>
      </w:r>
      <w:r>
        <w:rPr>
          <w:spacing w:val="48"/>
        </w:rPr>
        <w:t xml:space="preserve"> </w:t>
      </w:r>
      <w:r>
        <w:rPr/>
        <w:t>отношение</w:t>
      </w:r>
      <w:r>
        <w:rPr>
          <w:spacing w:val="47"/>
        </w:rPr>
        <w:t xml:space="preserve"> </w:t>
      </w:r>
      <w:r>
        <w:rPr/>
        <w:t>к</w:t>
      </w:r>
      <w:r>
        <w:rPr>
          <w:spacing w:val="-57"/>
        </w:rPr>
        <w:t xml:space="preserve"> </w:t>
      </w:r>
      <w:r>
        <w:rPr/>
        <w:t>собеседнику;</w:t>
      </w:r>
    </w:p>
    <w:p>
      <w:pPr>
        <w:pStyle w:val="Style14"/>
        <w:spacing w:lineRule="auto" w:line="348" w:before="1" w:after="0"/>
        <w:jc w:val="left"/>
        <w:rPr>
          <w:sz w:val="24"/>
        </w:rPr>
      </w:pPr>
      <w:r>
        <w:rPr/>
        <w:t>использовать</w:t>
      </w:r>
      <w:r>
        <w:rPr>
          <w:spacing w:val="32"/>
        </w:rPr>
        <w:t xml:space="preserve"> </w:t>
      </w:r>
      <w:r>
        <w:rPr/>
        <w:t>смысловое</w:t>
      </w:r>
      <w:r>
        <w:rPr>
          <w:spacing w:val="31"/>
        </w:rPr>
        <w:t xml:space="preserve"> </w:t>
      </w:r>
      <w:r>
        <w:rPr/>
        <w:t>чтение</w:t>
      </w:r>
      <w:r>
        <w:rPr>
          <w:spacing w:val="30"/>
        </w:rPr>
        <w:t xml:space="preserve"> </w:t>
      </w:r>
      <w:r>
        <w:rPr/>
        <w:t>для</w:t>
      </w:r>
      <w:r>
        <w:rPr>
          <w:spacing w:val="32"/>
        </w:rPr>
        <w:t xml:space="preserve"> </w:t>
      </w:r>
      <w:r>
        <w:rPr/>
        <w:t>определения</w:t>
      </w:r>
      <w:r>
        <w:rPr>
          <w:spacing w:val="31"/>
        </w:rPr>
        <w:t xml:space="preserve"> </w:t>
      </w:r>
      <w:r>
        <w:rPr/>
        <w:t>темы,</w:t>
      </w:r>
      <w:r>
        <w:rPr>
          <w:spacing w:val="36"/>
        </w:rPr>
        <w:t xml:space="preserve"> </w:t>
      </w:r>
      <w:r>
        <w:rPr/>
        <w:t>главной</w:t>
      </w:r>
      <w:r>
        <w:rPr>
          <w:spacing w:val="32"/>
        </w:rPr>
        <w:t xml:space="preserve"> </w:t>
      </w:r>
      <w:r>
        <w:rPr/>
        <w:t>мысли</w:t>
      </w:r>
      <w:r>
        <w:rPr>
          <w:spacing w:val="33"/>
        </w:rPr>
        <w:t xml:space="preserve"> </w:t>
      </w:r>
      <w:r>
        <w:rPr/>
        <w:t>текста</w:t>
      </w:r>
      <w:r>
        <w:rPr>
          <w:spacing w:val="30"/>
        </w:rPr>
        <w:t xml:space="preserve"> </w:t>
      </w:r>
      <w:r>
        <w:rPr/>
        <w:t>о</w:t>
      </w:r>
      <w:r>
        <w:rPr>
          <w:spacing w:val="32"/>
        </w:rPr>
        <w:t xml:space="preserve"> </w:t>
      </w:r>
      <w:r>
        <w:rPr/>
        <w:t>природе,</w:t>
      </w:r>
      <w:r>
        <w:rPr>
          <w:spacing w:val="-57"/>
        </w:rPr>
        <w:t xml:space="preserve"> </w:t>
      </w:r>
      <w:r>
        <w:rPr/>
        <w:t>социальной</w:t>
      </w:r>
      <w:r>
        <w:rPr>
          <w:spacing w:val="-1"/>
        </w:rPr>
        <w:t xml:space="preserve"> </w:t>
      </w:r>
      <w:r>
        <w:rPr/>
        <w:t>жизни,</w:t>
      </w:r>
      <w:r>
        <w:rPr>
          <w:spacing w:val="2"/>
        </w:rPr>
        <w:t xml:space="preserve"> </w:t>
      </w:r>
      <w:r>
        <w:rPr/>
        <w:t>взаимоотношениях</w:t>
      </w:r>
      <w:r>
        <w:rPr>
          <w:spacing w:val="1"/>
        </w:rPr>
        <w:t xml:space="preserve"> </w:t>
      </w:r>
      <w:r>
        <w:rPr/>
        <w:t>и поступках</w:t>
      </w:r>
      <w:r>
        <w:rPr>
          <w:spacing w:val="2"/>
        </w:rPr>
        <w:t xml:space="preserve"> </w:t>
      </w:r>
      <w:r>
        <w:rPr/>
        <w:t>людей;</w:t>
      </w:r>
    </w:p>
    <w:p>
      <w:pPr>
        <w:pStyle w:val="Style14"/>
        <w:spacing w:lineRule="auto" w:line="348" w:before="3" w:after="0"/>
        <w:ind w:left="941" w:hanging="0"/>
        <w:jc w:val="left"/>
        <w:rPr>
          <w:sz w:val="24"/>
        </w:rPr>
      </w:pPr>
      <w:r>
        <w:rPr/>
        <w:t>создавать устные и письменные тексты (описание, рассуждение, повествование);</w:t>
      </w:r>
      <w:r>
        <w:rPr>
          <w:spacing w:val="1"/>
        </w:rPr>
        <w:t xml:space="preserve"> </w:t>
      </w:r>
      <w:r>
        <w:rPr/>
        <w:t>конструировать</w:t>
      </w:r>
      <w:r>
        <w:rPr>
          <w:spacing w:val="51"/>
        </w:rPr>
        <w:t xml:space="preserve"> </w:t>
      </w:r>
      <w:r>
        <w:rPr/>
        <w:t>обобщения</w:t>
      </w:r>
      <w:r>
        <w:rPr>
          <w:spacing w:val="49"/>
        </w:rPr>
        <w:t xml:space="preserve"> </w:t>
      </w:r>
      <w:r>
        <w:rPr/>
        <w:t>и</w:t>
      </w:r>
      <w:r>
        <w:rPr>
          <w:spacing w:val="50"/>
        </w:rPr>
        <w:t xml:space="preserve"> </w:t>
      </w:r>
      <w:r>
        <w:rPr/>
        <w:t>выводы</w:t>
      </w:r>
      <w:r>
        <w:rPr>
          <w:spacing w:val="49"/>
        </w:rPr>
        <w:t xml:space="preserve"> </w:t>
      </w:r>
      <w:r>
        <w:rPr/>
        <w:t>на</w:t>
      </w:r>
      <w:r>
        <w:rPr>
          <w:spacing w:val="48"/>
        </w:rPr>
        <w:t xml:space="preserve"> </w:t>
      </w:r>
      <w:r>
        <w:rPr/>
        <w:t>основе</w:t>
      </w:r>
      <w:r>
        <w:rPr>
          <w:spacing w:val="48"/>
        </w:rPr>
        <w:t xml:space="preserve"> </w:t>
      </w:r>
      <w:r>
        <w:rPr/>
        <w:t>полученных</w:t>
      </w:r>
      <w:r>
        <w:rPr>
          <w:spacing w:val="52"/>
        </w:rPr>
        <w:t xml:space="preserve"> </w:t>
      </w:r>
      <w:r>
        <w:rPr/>
        <w:t>результатов</w:t>
      </w:r>
      <w:r>
        <w:rPr>
          <w:spacing w:val="49"/>
        </w:rPr>
        <w:t xml:space="preserve"> </w:t>
      </w:r>
      <w:r>
        <w:rPr/>
        <w:t>наблюдений</w:t>
      </w:r>
      <w:r>
        <w:rPr>
          <w:spacing w:val="48"/>
        </w:rPr>
        <w:t xml:space="preserve"> </w:t>
      </w:r>
      <w:r>
        <w:rPr/>
        <w:t>и</w:t>
      </w:r>
    </w:p>
    <w:p>
      <w:pPr>
        <w:pStyle w:val="Style14"/>
        <w:spacing w:lineRule="exact" w:line="274"/>
        <w:ind w:left="232" w:hanging="0"/>
        <w:jc w:val="left"/>
        <w:rPr>
          <w:sz w:val="24"/>
        </w:rPr>
      </w:pPr>
      <w:r>
        <w:rPr/>
        <w:t>опытной</w:t>
      </w:r>
      <w:r>
        <w:rPr>
          <w:spacing w:val="-4"/>
        </w:rPr>
        <w:t xml:space="preserve"> </w:t>
      </w:r>
      <w:r>
        <w:rPr/>
        <w:t>работы,</w:t>
      </w:r>
      <w:r>
        <w:rPr>
          <w:spacing w:val="-4"/>
        </w:rPr>
        <w:t xml:space="preserve"> </w:t>
      </w:r>
      <w:r>
        <w:rPr/>
        <w:t>подкреплять</w:t>
      </w:r>
      <w:r>
        <w:rPr>
          <w:spacing w:val="-3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доказательствами;</w:t>
      </w:r>
    </w:p>
    <w:p>
      <w:pPr>
        <w:pStyle w:val="Style14"/>
        <w:spacing w:lineRule="auto" w:line="348" w:before="128" w:after="0"/>
        <w:jc w:val="left"/>
        <w:rPr>
          <w:sz w:val="24"/>
        </w:rPr>
      </w:pPr>
      <w:r>
        <w:rPr/>
        <w:t>находить</w:t>
      </w:r>
      <w:r>
        <w:rPr>
          <w:spacing w:val="1"/>
        </w:rPr>
        <w:t xml:space="preserve"> </w:t>
      </w:r>
      <w:r>
        <w:rPr/>
        <w:t>ошибки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восстанавливать</w:t>
      </w:r>
      <w:r>
        <w:rPr>
          <w:spacing w:val="1"/>
        </w:rPr>
        <w:t xml:space="preserve"> </w:t>
      </w:r>
      <w:r>
        <w:rPr/>
        <w:t>деформированный</w:t>
      </w:r>
      <w:r>
        <w:rPr>
          <w:spacing w:val="1"/>
        </w:rPr>
        <w:t xml:space="preserve"> </w:t>
      </w:r>
      <w:r>
        <w:rPr/>
        <w:t>текст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объектах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явлениях</w:t>
      </w:r>
      <w:r>
        <w:rPr>
          <w:spacing w:val="-2"/>
        </w:rPr>
        <w:t xml:space="preserve"> </w:t>
      </w:r>
      <w:r>
        <w:rPr/>
        <w:t>природы, событиях</w:t>
      </w:r>
      <w:r>
        <w:rPr>
          <w:spacing w:val="2"/>
        </w:rPr>
        <w:t xml:space="preserve"> </w:t>
      </w:r>
      <w:r>
        <w:rPr/>
        <w:t>социальной жизни;</w:t>
      </w:r>
    </w:p>
    <w:p>
      <w:pPr>
        <w:pStyle w:val="Style14"/>
        <w:spacing w:lineRule="auto" w:line="348"/>
        <w:jc w:val="left"/>
        <w:rPr>
          <w:sz w:val="24"/>
        </w:rPr>
      </w:pPr>
      <w:r>
        <w:rPr/>
        <w:t>готовить</w:t>
      </w:r>
      <w:r>
        <w:rPr>
          <w:spacing w:val="32"/>
        </w:rPr>
        <w:t xml:space="preserve"> </w:t>
      </w:r>
      <w:r>
        <w:rPr/>
        <w:t>небольшие</w:t>
      </w:r>
      <w:r>
        <w:rPr>
          <w:spacing w:val="33"/>
        </w:rPr>
        <w:t xml:space="preserve"> </w:t>
      </w:r>
      <w:r>
        <w:rPr/>
        <w:t>публичные</w:t>
      </w:r>
      <w:r>
        <w:rPr>
          <w:spacing w:val="32"/>
        </w:rPr>
        <w:t xml:space="preserve"> </w:t>
      </w:r>
      <w:r>
        <w:rPr/>
        <w:t>выступления</w:t>
      </w:r>
      <w:r>
        <w:rPr>
          <w:spacing w:val="34"/>
        </w:rPr>
        <w:t xml:space="preserve"> </w:t>
      </w:r>
      <w:r>
        <w:rPr/>
        <w:t>с</w:t>
      </w:r>
      <w:r>
        <w:rPr>
          <w:spacing w:val="33"/>
        </w:rPr>
        <w:t xml:space="preserve"> </w:t>
      </w:r>
      <w:r>
        <w:rPr/>
        <w:t>возможной</w:t>
      </w:r>
      <w:r>
        <w:rPr>
          <w:spacing w:val="32"/>
        </w:rPr>
        <w:t xml:space="preserve"> </w:t>
      </w:r>
      <w:r>
        <w:rPr/>
        <w:t>презентацией</w:t>
      </w:r>
      <w:r>
        <w:rPr>
          <w:spacing w:val="34"/>
        </w:rPr>
        <w:t xml:space="preserve"> </w:t>
      </w:r>
      <w:r>
        <w:rPr/>
        <w:t>(текст,</w:t>
      </w:r>
      <w:r>
        <w:rPr>
          <w:spacing w:val="32"/>
        </w:rPr>
        <w:t xml:space="preserve"> </w:t>
      </w:r>
      <w:r>
        <w:rPr/>
        <w:t>рисунки,</w:t>
      </w:r>
      <w:r>
        <w:rPr>
          <w:spacing w:val="-57"/>
        </w:rPr>
        <w:t xml:space="preserve"> </w:t>
      </w:r>
      <w:r>
        <w:rPr/>
        <w:t>фото,</w:t>
      </w:r>
      <w:r>
        <w:rPr>
          <w:spacing w:val="-1"/>
        </w:rPr>
        <w:t xml:space="preserve"> </w:t>
      </w:r>
      <w:r>
        <w:rPr/>
        <w:t>плакаты и</w:t>
      </w:r>
      <w:r>
        <w:rPr>
          <w:spacing w:val="1"/>
        </w:rPr>
        <w:t xml:space="preserve"> </w:t>
      </w:r>
      <w:r>
        <w:rPr/>
        <w:t>другое) к тексту</w:t>
      </w:r>
      <w:r>
        <w:rPr>
          <w:spacing w:val="-5"/>
        </w:rPr>
        <w:t xml:space="preserve"> </w:t>
      </w:r>
      <w:r>
        <w:rPr/>
        <w:t>выступления.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2082" w:leader="none"/>
        </w:tabs>
        <w:spacing w:lineRule="auto" w:line="348"/>
        <w:ind w:left="232" w:right="171" w:firstLine="708"/>
        <w:rPr>
          <w:sz w:val="24"/>
        </w:rPr>
      </w:pP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1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spacing w:lineRule="auto" w:line="348" w:before="3" w:after="0"/>
        <w:ind w:left="232" w:right="426" w:firstLine="708"/>
        <w:jc w:val="left"/>
        <w:rPr>
          <w:sz w:val="24"/>
        </w:rPr>
      </w:pPr>
      <w:r>
        <w:rPr/>
        <w:t>планировать</w:t>
      </w:r>
      <w:r>
        <w:rPr>
          <w:spacing w:val="27"/>
        </w:rPr>
        <w:t xml:space="preserve"> </w:t>
      </w:r>
      <w:r>
        <w:rPr/>
        <w:t>самостоятельно</w:t>
      </w:r>
      <w:r>
        <w:rPr>
          <w:spacing w:val="25"/>
        </w:rPr>
        <w:t xml:space="preserve"> </w:t>
      </w:r>
      <w:r>
        <w:rPr/>
        <w:t>или</w:t>
      </w:r>
      <w:r>
        <w:rPr>
          <w:spacing w:val="26"/>
        </w:rPr>
        <w:t xml:space="preserve"> </w:t>
      </w:r>
      <w:r>
        <w:rPr/>
        <w:t>с</w:t>
      </w:r>
      <w:r>
        <w:rPr>
          <w:spacing w:val="24"/>
        </w:rPr>
        <w:t xml:space="preserve"> </w:t>
      </w:r>
      <w:r>
        <w:rPr/>
        <w:t>помощью</w:t>
      </w:r>
      <w:r>
        <w:rPr>
          <w:spacing w:val="28"/>
        </w:rPr>
        <w:t xml:space="preserve"> </w:t>
      </w:r>
      <w:r>
        <w:rPr/>
        <w:t>учителя</w:t>
      </w:r>
      <w:r>
        <w:rPr>
          <w:spacing w:val="25"/>
        </w:rPr>
        <w:t xml:space="preserve"> </w:t>
      </w:r>
      <w:r>
        <w:rPr/>
        <w:t>действия</w:t>
      </w:r>
      <w:r>
        <w:rPr>
          <w:spacing w:val="25"/>
        </w:rPr>
        <w:t xml:space="preserve"> </w:t>
      </w:r>
      <w:r>
        <w:rPr/>
        <w:t>по</w:t>
      </w:r>
      <w:r>
        <w:rPr>
          <w:spacing w:val="25"/>
        </w:rPr>
        <w:t xml:space="preserve"> </w:t>
      </w:r>
      <w:r>
        <w:rPr/>
        <w:t>решению</w:t>
      </w:r>
      <w:r>
        <w:rPr>
          <w:spacing w:val="28"/>
        </w:rPr>
        <w:t xml:space="preserve"> </w:t>
      </w:r>
      <w:r>
        <w:rPr/>
        <w:t>учебной</w:t>
      </w:r>
      <w:r>
        <w:rPr>
          <w:spacing w:val="-57"/>
        </w:rPr>
        <w:t xml:space="preserve"> </w:t>
      </w:r>
      <w:r>
        <w:rPr/>
        <w:t>задачи;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выстраивать</w:t>
      </w:r>
      <w:r>
        <w:rPr>
          <w:spacing w:val="-3"/>
        </w:rPr>
        <w:t xml:space="preserve"> </w:t>
      </w:r>
      <w:r>
        <w:rPr/>
        <w:t>последовательность</w:t>
      </w:r>
      <w:r>
        <w:rPr>
          <w:spacing w:val="-3"/>
        </w:rPr>
        <w:t xml:space="preserve"> </w:t>
      </w:r>
      <w:r>
        <w:rPr/>
        <w:t>выбранных</w:t>
      </w:r>
      <w:r>
        <w:rPr>
          <w:spacing w:val="-2"/>
        </w:rPr>
        <w:t xml:space="preserve"> </w:t>
      </w:r>
      <w:r>
        <w:rPr/>
        <w:t>действий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операций.</w:t>
      </w:r>
    </w:p>
    <w:p>
      <w:pPr>
        <w:sectPr>
          <w:headerReference w:type="default" r:id="rId14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54"/>
        </w:numPr>
        <w:tabs>
          <w:tab w:val="clear" w:pos="720"/>
          <w:tab w:val="left" w:pos="2082" w:leader="none"/>
        </w:tabs>
        <w:spacing w:before="125" w:after="0"/>
        <w:ind w:left="2081" w:hanging="1141"/>
        <w:rPr>
          <w:sz w:val="24"/>
        </w:rPr>
      </w:pPr>
      <w:r>
        <w:rPr>
          <w:sz w:val="24"/>
        </w:rPr>
        <w:t>У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2"/>
          <w:sz w:val="24"/>
        </w:rPr>
        <w:t xml:space="preserve"> </w:t>
      </w:r>
      <w:r>
        <w:rPr>
          <w:sz w:val="24"/>
        </w:rPr>
        <w:t>будут</w:t>
      </w:r>
      <w:r>
        <w:rPr>
          <w:spacing w:val="9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9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3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92"/>
          <w:sz w:val="24"/>
        </w:rPr>
        <w:t xml:space="preserve"> </w:t>
      </w:r>
      <w:r>
        <w:rPr>
          <w:sz w:val="24"/>
        </w:rPr>
        <w:t>и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941" w:right="2788" w:hanging="709"/>
        <w:jc w:val="left"/>
        <w:rPr>
          <w:sz w:val="24"/>
        </w:rPr>
      </w:pPr>
      <w:r>
        <w:rPr/>
        <w:t>самооценки как части регулятивных универсальных учебных действий:</w:t>
      </w:r>
      <w:r>
        <w:rPr>
          <w:spacing w:val="1"/>
        </w:rPr>
        <w:t xml:space="preserve"> </w:t>
      </w:r>
      <w:r>
        <w:rPr/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rPr/>
        <w:t>находить</w:t>
      </w:r>
      <w:r>
        <w:rPr>
          <w:spacing w:val="-1"/>
        </w:rPr>
        <w:t xml:space="preserve"> </w:t>
      </w:r>
      <w:r>
        <w:rPr/>
        <w:t>ошибки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своей</w:t>
      </w:r>
      <w:r>
        <w:rPr>
          <w:spacing w:val="-2"/>
        </w:rPr>
        <w:t xml:space="preserve"> </w:t>
      </w:r>
      <w:r>
        <w:rPr/>
        <w:t>работе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-1"/>
        </w:rPr>
        <w:t xml:space="preserve"> </w:t>
      </w:r>
      <w:r>
        <w:rPr/>
        <w:t>их причины;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корректировать</w:t>
      </w:r>
      <w:r>
        <w:rPr>
          <w:spacing w:val="-3"/>
        </w:rPr>
        <w:t xml:space="preserve"> </w:t>
      </w:r>
      <w:r>
        <w:rPr/>
        <w:t>свои</w:t>
      </w:r>
      <w:r>
        <w:rPr>
          <w:spacing w:val="-3"/>
        </w:rPr>
        <w:t xml:space="preserve"> </w:t>
      </w:r>
      <w:r>
        <w:rPr/>
        <w:t>действия</w:t>
      </w:r>
      <w:r>
        <w:rPr>
          <w:spacing w:val="-3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необходимости</w:t>
      </w:r>
      <w:r>
        <w:rPr>
          <w:spacing w:val="-2"/>
        </w:rPr>
        <w:t xml:space="preserve"> </w:t>
      </w:r>
      <w:r>
        <w:rPr/>
        <w:t>(с</w:t>
      </w:r>
      <w:r>
        <w:rPr>
          <w:spacing w:val="-5"/>
        </w:rPr>
        <w:t xml:space="preserve"> </w:t>
      </w:r>
      <w:r>
        <w:rPr/>
        <w:t>небольшой</w:t>
      </w:r>
      <w:r>
        <w:rPr>
          <w:spacing w:val="-3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учителя);</w:t>
      </w:r>
    </w:p>
    <w:p>
      <w:pPr>
        <w:pStyle w:val="Style14"/>
        <w:spacing w:lineRule="auto" w:line="348" w:before="127" w:after="0"/>
        <w:ind w:left="232" w:right="172" w:firstLine="708"/>
        <w:rPr>
          <w:sz w:val="24"/>
        </w:rPr>
      </w:pPr>
      <w:r>
        <w:rPr/>
        <w:t>предвидеть</w:t>
      </w:r>
      <w:r>
        <w:rPr>
          <w:spacing w:val="37"/>
        </w:rPr>
        <w:t xml:space="preserve"> </w:t>
      </w:r>
      <w:r>
        <w:rPr/>
        <w:t>возможность</w:t>
      </w:r>
      <w:r>
        <w:rPr>
          <w:spacing w:val="37"/>
        </w:rPr>
        <w:t xml:space="preserve"> </w:t>
      </w:r>
      <w:r>
        <w:rPr/>
        <w:t>возникновения</w:t>
      </w:r>
      <w:r>
        <w:rPr>
          <w:spacing w:val="36"/>
        </w:rPr>
        <w:t xml:space="preserve"> </w:t>
      </w:r>
      <w:r>
        <w:rPr/>
        <w:t>трудностей</w:t>
      </w:r>
      <w:r>
        <w:rPr>
          <w:spacing w:val="36"/>
        </w:rPr>
        <w:t xml:space="preserve"> </w:t>
      </w:r>
      <w:r>
        <w:rPr/>
        <w:t>и</w:t>
      </w:r>
      <w:r>
        <w:rPr>
          <w:spacing w:val="37"/>
        </w:rPr>
        <w:t xml:space="preserve"> </w:t>
      </w:r>
      <w:r>
        <w:rPr/>
        <w:t>ошибок,</w:t>
      </w:r>
      <w:r>
        <w:rPr>
          <w:spacing w:val="36"/>
        </w:rPr>
        <w:t xml:space="preserve"> </w:t>
      </w:r>
      <w:r>
        <w:rPr/>
        <w:t>предусматривать</w:t>
      </w:r>
      <w:r>
        <w:rPr>
          <w:spacing w:val="37"/>
        </w:rPr>
        <w:t xml:space="preserve"> </w:t>
      </w:r>
      <w:r>
        <w:rPr/>
        <w:t>способы</w:t>
      </w:r>
      <w:r>
        <w:rPr>
          <w:spacing w:val="-58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предупреждения,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 числе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житейских</w:t>
      </w:r>
      <w:r>
        <w:rPr>
          <w:spacing w:val="1"/>
        </w:rPr>
        <w:t xml:space="preserve"> </w:t>
      </w:r>
      <w:r>
        <w:rPr/>
        <w:t>ситуациях,</w:t>
      </w:r>
      <w:r>
        <w:rPr>
          <w:spacing w:val="-1"/>
        </w:rPr>
        <w:t xml:space="preserve"> </w:t>
      </w:r>
      <w:r>
        <w:rPr/>
        <w:t>опасных для</w:t>
      </w:r>
      <w:r>
        <w:rPr>
          <w:spacing w:val="-4"/>
        </w:rPr>
        <w:t xml:space="preserve"> </w:t>
      </w:r>
      <w:r>
        <w:rPr/>
        <w:t>здоровья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жизни;</w:t>
      </w:r>
    </w:p>
    <w:p>
      <w:pPr>
        <w:pStyle w:val="Style14"/>
        <w:spacing w:lineRule="auto" w:line="348"/>
        <w:ind w:left="232" w:right="172" w:firstLine="708"/>
        <w:rPr>
          <w:sz w:val="24"/>
        </w:rPr>
      </w:pPr>
      <w:r>
        <w:rPr/>
        <w:t>объективно оценивать результаты своей деятельности, соотносить свою оценку с оценкой</w:t>
      </w:r>
      <w:r>
        <w:rPr>
          <w:spacing w:val="1"/>
        </w:rPr>
        <w:t xml:space="preserve"> </w:t>
      </w:r>
      <w:r>
        <w:rPr/>
        <w:t>учителя;</w:t>
      </w:r>
    </w:p>
    <w:p>
      <w:pPr>
        <w:pStyle w:val="Style14"/>
        <w:tabs>
          <w:tab w:val="clear" w:pos="720"/>
          <w:tab w:val="left" w:pos="2874" w:leader="none"/>
          <w:tab w:val="left" w:pos="5585" w:leader="none"/>
          <w:tab w:val="left" w:pos="7636" w:leader="none"/>
          <w:tab w:val="left" w:pos="9457" w:leader="none"/>
        </w:tabs>
        <w:spacing w:lineRule="auto" w:line="348"/>
        <w:ind w:left="232" w:right="165" w:firstLine="708"/>
        <w:rPr>
          <w:sz w:val="24"/>
        </w:rPr>
      </w:pPr>
      <w:r>
        <w:rPr/>
        <w:t>оценивать</w:t>
        <w:tab/>
        <w:t>целесообразность</w:t>
        <w:tab/>
        <w:t>выбранных</w:t>
        <w:tab/>
        <w:t>способов</w:t>
        <w:tab/>
      </w:r>
      <w:r>
        <w:rPr>
          <w:spacing w:val="-1"/>
        </w:rPr>
        <w:t>действия,</w:t>
      </w:r>
      <w:r>
        <w:rPr>
          <w:spacing w:val="-58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необходимости</w:t>
      </w:r>
      <w:r>
        <w:rPr>
          <w:spacing w:val="1"/>
        </w:rPr>
        <w:t xml:space="preserve"> </w:t>
      </w:r>
      <w:r>
        <w:rPr/>
        <w:t>корректировать</w:t>
      </w:r>
      <w:r>
        <w:rPr>
          <w:spacing w:val="1"/>
        </w:rPr>
        <w:t xml:space="preserve"> </w:t>
      </w:r>
      <w:r>
        <w:rPr/>
        <w:t>их.</w:t>
      </w:r>
    </w:p>
    <w:p>
      <w:pPr>
        <w:pStyle w:val="ListParagraph"/>
        <w:numPr>
          <w:ilvl w:val="3"/>
          <w:numId w:val="54"/>
        </w:numPr>
        <w:tabs>
          <w:tab w:val="clear" w:pos="720"/>
          <w:tab w:val="left" w:pos="2082" w:leader="none"/>
        </w:tabs>
        <w:spacing w:lineRule="auto" w:line="348" w:before="3" w:after="0"/>
        <w:ind w:left="232" w:right="170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>
      <w:pPr>
        <w:pStyle w:val="Style14"/>
        <w:spacing w:lineRule="auto" w:line="348"/>
        <w:ind w:left="232" w:right="171" w:firstLine="708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коллективной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успешного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(практической) задачи; активно участвовать в формулировании краткосрочных и долгосрочных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-2"/>
        </w:rPr>
        <w:t xml:space="preserve"> </w:t>
      </w:r>
      <w:r>
        <w:rPr/>
        <w:t>совместной</w:t>
      </w:r>
      <w:r>
        <w:rPr>
          <w:spacing w:val="-1"/>
        </w:rPr>
        <w:t xml:space="preserve"> </w:t>
      </w:r>
      <w:r>
        <w:rPr/>
        <w:t>деятельности (на</w:t>
      </w:r>
      <w:r>
        <w:rPr>
          <w:spacing w:val="-2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изученного</w:t>
      </w:r>
      <w:r>
        <w:rPr>
          <w:spacing w:val="-1"/>
        </w:rPr>
        <w:t xml:space="preserve"> </w:t>
      </w:r>
      <w:r>
        <w:rPr/>
        <w:t>материала</w:t>
      </w:r>
      <w:r>
        <w:rPr>
          <w:spacing w:val="-2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окружающему</w:t>
      </w:r>
      <w:r>
        <w:rPr>
          <w:spacing w:val="-4"/>
        </w:rPr>
        <w:t xml:space="preserve"> </w:t>
      </w:r>
      <w:r>
        <w:rPr/>
        <w:t>миру);</w:t>
      </w:r>
    </w:p>
    <w:p>
      <w:pPr>
        <w:pStyle w:val="Style14"/>
        <w:spacing w:lineRule="auto" w:line="348"/>
        <w:ind w:left="232" w:right="174" w:firstLine="708"/>
        <w:rPr>
          <w:sz w:val="24"/>
        </w:rPr>
      </w:pPr>
      <w:r>
        <w:rPr/>
        <w:t>коллективно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достижению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цели:</w:t>
      </w:r>
      <w:r>
        <w:rPr>
          <w:spacing w:val="1"/>
        </w:rPr>
        <w:t xml:space="preserve"> </w:t>
      </w:r>
      <w:r>
        <w:rPr/>
        <w:t>распределять</w:t>
      </w:r>
      <w:r>
        <w:rPr>
          <w:spacing w:val="1"/>
        </w:rPr>
        <w:t xml:space="preserve"> </w:t>
      </w:r>
      <w:r>
        <w:rPr/>
        <w:t>роли,</w:t>
      </w:r>
      <w:r>
        <w:rPr>
          <w:spacing w:val="1"/>
        </w:rPr>
        <w:t xml:space="preserve"> </w:t>
      </w:r>
      <w:r>
        <w:rPr/>
        <w:t>договариваться,</w:t>
      </w:r>
      <w:r>
        <w:rPr>
          <w:spacing w:val="-1"/>
        </w:rPr>
        <w:t xml:space="preserve"> </w:t>
      </w:r>
      <w:r>
        <w:rPr/>
        <w:t>обсуждать</w:t>
      </w:r>
      <w:r>
        <w:rPr>
          <w:spacing w:val="1"/>
        </w:rPr>
        <w:t xml:space="preserve"> </w:t>
      </w:r>
      <w:r>
        <w:rPr/>
        <w:t>процесс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результат совместной работы;</w:t>
      </w:r>
    </w:p>
    <w:p>
      <w:pPr>
        <w:pStyle w:val="Style14"/>
        <w:spacing w:before="2" w:after="0"/>
        <w:ind w:left="941" w:hanging="0"/>
        <w:rPr>
          <w:sz w:val="24"/>
        </w:rPr>
      </w:pPr>
      <w:r>
        <w:rPr/>
        <w:t>проявлять</w:t>
      </w:r>
      <w:r>
        <w:rPr>
          <w:spacing w:val="-2"/>
        </w:rPr>
        <w:t xml:space="preserve"> </w:t>
      </w:r>
      <w:r>
        <w:rPr/>
        <w:t>готовность</w:t>
      </w:r>
      <w:r>
        <w:rPr>
          <w:spacing w:val="-2"/>
        </w:rPr>
        <w:t xml:space="preserve"> </w:t>
      </w:r>
      <w:r>
        <w:rPr/>
        <w:t>руководить,</w:t>
      </w:r>
      <w:r>
        <w:rPr>
          <w:spacing w:val="-3"/>
        </w:rPr>
        <w:t xml:space="preserve"> </w:t>
      </w:r>
      <w:r>
        <w:rPr/>
        <w:t>выполнять</w:t>
      </w:r>
      <w:r>
        <w:rPr>
          <w:spacing w:val="-5"/>
        </w:rPr>
        <w:t xml:space="preserve"> </w:t>
      </w:r>
      <w:r>
        <w:rPr/>
        <w:t>поручения,</w:t>
      </w:r>
      <w:r>
        <w:rPr>
          <w:spacing w:val="-3"/>
        </w:rPr>
        <w:t xml:space="preserve"> </w:t>
      </w:r>
      <w:r>
        <w:rPr/>
        <w:t>подчиняться;</w:t>
      </w:r>
    </w:p>
    <w:p>
      <w:pPr>
        <w:pStyle w:val="Style14"/>
        <w:spacing w:lineRule="auto" w:line="348" w:before="128" w:after="0"/>
        <w:ind w:left="232" w:right="170" w:firstLine="708"/>
        <w:rPr>
          <w:sz w:val="24"/>
        </w:rPr>
      </w:pPr>
      <w:r>
        <w:rPr/>
        <w:t xml:space="preserve">выполнять     </w:t>
      </w:r>
      <w:r>
        <w:rPr>
          <w:spacing w:val="41"/>
        </w:rPr>
        <w:t xml:space="preserve"> </w:t>
      </w:r>
      <w:r>
        <w:rPr/>
        <w:t xml:space="preserve">правила      </w:t>
      </w:r>
      <w:r>
        <w:rPr>
          <w:spacing w:val="34"/>
        </w:rPr>
        <w:t xml:space="preserve"> </w:t>
      </w:r>
      <w:r>
        <w:rPr/>
        <w:t xml:space="preserve">совместной      </w:t>
      </w:r>
      <w:r>
        <w:rPr>
          <w:spacing w:val="38"/>
        </w:rPr>
        <w:t xml:space="preserve"> </w:t>
      </w:r>
      <w:r>
        <w:rPr/>
        <w:t xml:space="preserve">деятельности:      </w:t>
      </w:r>
      <w:r>
        <w:rPr>
          <w:spacing w:val="39"/>
        </w:rPr>
        <w:t xml:space="preserve"> </w:t>
      </w:r>
      <w:r>
        <w:rPr/>
        <w:t xml:space="preserve">справедливо      </w:t>
      </w:r>
      <w:r>
        <w:rPr>
          <w:spacing w:val="37"/>
        </w:rPr>
        <w:t xml:space="preserve"> </w:t>
      </w:r>
      <w:r>
        <w:rPr/>
        <w:t>распределять</w:t>
      </w:r>
      <w:r>
        <w:rPr>
          <w:spacing w:val="-58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 xml:space="preserve">оценивать   </w:t>
      </w:r>
      <w:r>
        <w:rPr>
          <w:spacing w:val="1"/>
        </w:rPr>
        <w:t xml:space="preserve"> </w:t>
      </w:r>
      <w:r>
        <w:rPr/>
        <w:t>работу    каждого     участника;     считаться     с     наличием     разных     мнений;</w:t>
      </w:r>
      <w:r>
        <w:rPr>
          <w:spacing w:val="1"/>
        </w:rPr>
        <w:t xml:space="preserve"> </w:t>
      </w:r>
      <w:r>
        <w:rPr/>
        <w:t>не</w:t>
      </w:r>
      <w:r>
        <w:rPr>
          <w:spacing w:val="-3"/>
        </w:rPr>
        <w:t xml:space="preserve"> </w:t>
      </w:r>
      <w:r>
        <w:rPr/>
        <w:t>допускать</w:t>
      </w:r>
      <w:r>
        <w:rPr>
          <w:spacing w:val="-2"/>
        </w:rPr>
        <w:t xml:space="preserve"> </w:t>
      </w:r>
      <w:r>
        <w:rPr/>
        <w:t>конфликтов,</w:t>
      </w:r>
      <w:r>
        <w:rPr>
          <w:spacing w:val="-1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возникновении</w:t>
      </w:r>
      <w:r>
        <w:rPr>
          <w:spacing w:val="-2"/>
        </w:rPr>
        <w:t xml:space="preserve"> </w:t>
      </w:r>
      <w:r>
        <w:rPr/>
        <w:t>мирно</w:t>
      </w:r>
      <w:r>
        <w:rPr>
          <w:spacing w:val="-2"/>
        </w:rPr>
        <w:t xml:space="preserve"> </w:t>
      </w:r>
      <w:r>
        <w:rPr/>
        <w:t>разрешать их</w:t>
      </w:r>
      <w:r>
        <w:rPr>
          <w:spacing w:val="-3"/>
        </w:rPr>
        <w:t xml:space="preserve"> </w:t>
      </w:r>
      <w:r>
        <w:rPr/>
        <w:t>без</w:t>
      </w:r>
      <w:r>
        <w:rPr>
          <w:spacing w:val="2"/>
        </w:rPr>
        <w:t xml:space="preserve"> </w:t>
      </w:r>
      <w:r>
        <w:rPr/>
        <w:t>участия</w:t>
      </w:r>
      <w:r>
        <w:rPr>
          <w:spacing w:val="-2"/>
        </w:rPr>
        <w:t xml:space="preserve"> </w:t>
      </w:r>
      <w:r>
        <w:rPr/>
        <w:t>взрослого;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ответственно</w:t>
      </w:r>
      <w:r>
        <w:rPr>
          <w:spacing w:val="-3"/>
        </w:rPr>
        <w:t xml:space="preserve"> </w:t>
      </w:r>
      <w:r>
        <w:rPr/>
        <w:t>выполнять</w:t>
      </w:r>
      <w:r>
        <w:rPr>
          <w:spacing w:val="-2"/>
        </w:rPr>
        <w:t xml:space="preserve"> </w:t>
      </w:r>
      <w:r>
        <w:rPr/>
        <w:t>свою</w:t>
      </w:r>
      <w:r>
        <w:rPr>
          <w:spacing w:val="-4"/>
        </w:rPr>
        <w:t xml:space="preserve"> </w:t>
      </w:r>
      <w:r>
        <w:rPr/>
        <w:t>часть</w:t>
      </w:r>
      <w:r>
        <w:rPr>
          <w:spacing w:val="-1"/>
        </w:rPr>
        <w:t xml:space="preserve"> </w:t>
      </w:r>
      <w:r>
        <w:rPr/>
        <w:t>работы.</w:t>
      </w:r>
    </w:p>
    <w:p>
      <w:pPr>
        <w:pStyle w:val="ListParagraph"/>
        <w:numPr>
          <w:ilvl w:val="2"/>
          <w:numId w:val="54"/>
        </w:numPr>
        <w:tabs>
          <w:tab w:val="clear" w:pos="720"/>
          <w:tab w:val="left" w:pos="1902" w:leader="none"/>
        </w:tabs>
        <w:spacing w:before="127" w:after="0"/>
        <w:ind w:left="1901" w:hanging="96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7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9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71"/>
          <w:sz w:val="24"/>
        </w:rPr>
        <w:t xml:space="preserve"> </w:t>
      </w:r>
      <w:r>
        <w:rPr>
          <w:sz w:val="24"/>
        </w:rPr>
        <w:t>мира.</w:t>
      </w:r>
      <w:r>
        <w:rPr>
          <w:spacing w:val="72"/>
          <w:sz w:val="24"/>
        </w:rPr>
        <w:t xml:space="preserve"> </w:t>
      </w:r>
      <w:r>
        <w:rPr>
          <w:sz w:val="24"/>
        </w:rPr>
        <w:t>К</w:t>
      </w:r>
      <w:r>
        <w:rPr>
          <w:spacing w:val="78"/>
          <w:sz w:val="24"/>
        </w:rPr>
        <w:t xml:space="preserve"> </w:t>
      </w:r>
      <w:r>
        <w:rPr>
          <w:sz w:val="24"/>
        </w:rPr>
        <w:t>концу</w:t>
      </w:r>
      <w:r>
        <w:rPr>
          <w:spacing w:val="6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71"/>
          <w:sz w:val="24"/>
        </w:rPr>
        <w:t xml:space="preserve"> </w:t>
      </w:r>
      <w:r>
        <w:rPr>
          <w:sz w:val="24"/>
        </w:rPr>
        <w:t>в</w:t>
      </w:r>
      <w:r>
        <w:rPr>
          <w:spacing w:val="73"/>
          <w:sz w:val="24"/>
        </w:rPr>
        <w:t xml:space="preserve"> </w:t>
      </w:r>
      <w:r>
        <w:rPr>
          <w:sz w:val="24"/>
        </w:rPr>
        <w:t>1</w:t>
      </w:r>
    </w:p>
    <w:p>
      <w:pPr>
        <w:pStyle w:val="Style14"/>
        <w:spacing w:before="125" w:after="0"/>
        <w:ind w:left="232" w:hanging="0"/>
        <w:rPr>
          <w:sz w:val="24"/>
        </w:rPr>
      </w:pPr>
      <w:r>
        <w:rPr/>
        <w:t>классе</w:t>
      </w:r>
      <w:r>
        <w:rPr>
          <w:spacing w:val="-4"/>
        </w:rPr>
        <w:t xml:space="preserve"> </w:t>
      </w:r>
      <w:r>
        <w:rPr/>
        <w:t>обучающийся</w:t>
      </w:r>
      <w:r>
        <w:rPr>
          <w:spacing w:val="-3"/>
        </w:rPr>
        <w:t xml:space="preserve"> </w:t>
      </w:r>
      <w:r>
        <w:rPr/>
        <w:t>научится:</w:t>
      </w:r>
    </w:p>
    <w:p>
      <w:pPr>
        <w:pStyle w:val="Style14"/>
        <w:spacing w:lineRule="auto" w:line="348" w:before="127" w:after="0"/>
        <w:ind w:left="232" w:right="168" w:firstLine="708"/>
        <w:rPr>
          <w:sz w:val="24"/>
        </w:rPr>
      </w:pPr>
      <w:r>
        <w:rPr/>
        <w:t>называть себя и членов своей семьи по фамилии, имени, отчеству, профессии членов своей</w:t>
      </w:r>
      <w:r>
        <w:rPr>
          <w:spacing w:val="1"/>
        </w:rPr>
        <w:t xml:space="preserve"> </w:t>
      </w:r>
      <w:r>
        <w:rPr/>
        <w:t xml:space="preserve">семьи,      </w:t>
      </w:r>
      <w:r>
        <w:rPr>
          <w:spacing w:val="1"/>
        </w:rPr>
        <w:t xml:space="preserve"> </w:t>
      </w:r>
      <w:r>
        <w:rPr/>
        <w:t>домашний        адрес        и        адрес        своей        школы;        проявлять        уважение</w:t>
      </w:r>
      <w:r>
        <w:rPr>
          <w:spacing w:val="-57"/>
        </w:rPr>
        <w:t xml:space="preserve"> </w:t>
      </w:r>
      <w:r>
        <w:rPr/>
        <w:t xml:space="preserve">к  </w:t>
      </w:r>
      <w:r>
        <w:rPr>
          <w:spacing w:val="34"/>
        </w:rPr>
        <w:t xml:space="preserve"> </w:t>
      </w:r>
      <w:r>
        <w:rPr/>
        <w:t xml:space="preserve">семейным   </w:t>
      </w:r>
      <w:r>
        <w:rPr>
          <w:spacing w:val="30"/>
        </w:rPr>
        <w:t xml:space="preserve"> </w:t>
      </w:r>
      <w:r>
        <w:rPr/>
        <w:t xml:space="preserve">ценностям   </w:t>
      </w:r>
      <w:r>
        <w:rPr>
          <w:spacing w:val="32"/>
        </w:rPr>
        <w:t xml:space="preserve"> </w:t>
      </w:r>
      <w:r>
        <w:rPr/>
        <w:t xml:space="preserve">и   </w:t>
      </w:r>
      <w:r>
        <w:rPr>
          <w:spacing w:val="31"/>
        </w:rPr>
        <w:t xml:space="preserve"> </w:t>
      </w:r>
      <w:r>
        <w:rPr/>
        <w:t xml:space="preserve">традициям,   </w:t>
      </w:r>
      <w:r>
        <w:rPr>
          <w:spacing w:val="30"/>
        </w:rPr>
        <w:t xml:space="preserve"> </w:t>
      </w:r>
      <w:r>
        <w:rPr/>
        <w:t xml:space="preserve">соблюдать   </w:t>
      </w:r>
      <w:r>
        <w:rPr>
          <w:spacing w:val="31"/>
        </w:rPr>
        <w:t xml:space="preserve"> </w:t>
      </w:r>
      <w:r>
        <w:rPr/>
        <w:t xml:space="preserve">правила   </w:t>
      </w:r>
      <w:r>
        <w:rPr>
          <w:spacing w:val="30"/>
        </w:rPr>
        <w:t xml:space="preserve"> </w:t>
      </w:r>
      <w:r>
        <w:rPr/>
        <w:t xml:space="preserve">нравственного   </w:t>
      </w:r>
      <w:r>
        <w:rPr>
          <w:spacing w:val="32"/>
        </w:rPr>
        <w:t xml:space="preserve"> </w:t>
      </w:r>
      <w:r>
        <w:rPr/>
        <w:t>поведения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социуме</w:t>
      </w:r>
      <w:r>
        <w:rPr>
          <w:spacing w:val="-1"/>
        </w:rPr>
        <w:t xml:space="preserve"> </w:t>
      </w:r>
      <w:r>
        <w:rPr/>
        <w:t>и на</w:t>
      </w:r>
      <w:r>
        <w:rPr>
          <w:spacing w:val="-1"/>
        </w:rPr>
        <w:t xml:space="preserve"> </w:t>
      </w:r>
      <w:r>
        <w:rPr/>
        <w:t>природе;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воспроизводить</w:t>
      </w:r>
      <w:r>
        <w:rPr>
          <w:spacing w:val="-3"/>
        </w:rPr>
        <w:t xml:space="preserve"> </w:t>
      </w:r>
      <w:r>
        <w:rPr/>
        <w:t>название</w:t>
      </w:r>
      <w:r>
        <w:rPr>
          <w:spacing w:val="-5"/>
        </w:rPr>
        <w:t xml:space="preserve"> </w:t>
      </w:r>
      <w:r>
        <w:rPr/>
        <w:t>своего</w:t>
      </w:r>
      <w:r>
        <w:rPr>
          <w:spacing w:val="-4"/>
        </w:rPr>
        <w:t xml:space="preserve"> </w:t>
      </w:r>
      <w:r>
        <w:rPr/>
        <w:t>населённого</w:t>
      </w:r>
      <w:r>
        <w:rPr>
          <w:spacing w:val="-4"/>
        </w:rPr>
        <w:t xml:space="preserve"> </w:t>
      </w:r>
      <w:r>
        <w:rPr/>
        <w:t>пункта,</w:t>
      </w:r>
      <w:r>
        <w:rPr>
          <w:spacing w:val="-4"/>
        </w:rPr>
        <w:t xml:space="preserve"> </w:t>
      </w:r>
      <w:r>
        <w:rPr/>
        <w:t>региона,</w:t>
      </w:r>
      <w:r>
        <w:rPr>
          <w:spacing w:val="-4"/>
        </w:rPr>
        <w:t xml:space="preserve"> </w:t>
      </w:r>
      <w:r>
        <w:rPr/>
        <w:t>страны;</w:t>
      </w:r>
    </w:p>
    <w:p>
      <w:pPr>
        <w:pStyle w:val="Style14"/>
        <w:spacing w:lineRule="auto" w:line="348" w:before="125" w:after="0"/>
        <w:ind w:left="232" w:right="166" w:firstLine="708"/>
        <w:rPr>
          <w:sz w:val="24"/>
        </w:rPr>
      </w:pPr>
      <w:r>
        <w:rPr/>
        <w:t xml:space="preserve">приводить   </w:t>
      </w:r>
      <w:r>
        <w:rPr>
          <w:spacing w:val="1"/>
        </w:rPr>
        <w:t xml:space="preserve"> </w:t>
      </w:r>
      <w:r>
        <w:rPr/>
        <w:t>примеры    культурных     объектов     родного     края,    школьных     традиций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праздников, традиций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ценностей своей семьи,</w:t>
      </w:r>
      <w:r>
        <w:rPr>
          <w:spacing w:val="-1"/>
        </w:rPr>
        <w:t xml:space="preserve"> </w:t>
      </w:r>
      <w:r>
        <w:rPr/>
        <w:t>профессий;</w:t>
      </w:r>
    </w:p>
    <w:p>
      <w:pPr>
        <w:pStyle w:val="Style14"/>
        <w:spacing w:lineRule="auto" w:line="348"/>
        <w:ind w:left="232" w:right="172" w:firstLine="708"/>
        <w:rPr>
          <w:sz w:val="24"/>
        </w:rPr>
      </w:pPr>
      <w:r>
        <w:rPr/>
        <w:t>различать</w:t>
      </w:r>
      <w:r>
        <w:rPr>
          <w:spacing w:val="113"/>
        </w:rPr>
        <w:t xml:space="preserve"> </w:t>
      </w:r>
      <w:r>
        <w:rPr/>
        <w:t xml:space="preserve">объекты  </w:t>
      </w:r>
      <w:r>
        <w:rPr>
          <w:spacing w:val="48"/>
        </w:rPr>
        <w:t xml:space="preserve"> </w:t>
      </w:r>
      <w:r>
        <w:rPr/>
        <w:t xml:space="preserve">живой  </w:t>
      </w:r>
      <w:r>
        <w:rPr>
          <w:spacing w:val="51"/>
        </w:rPr>
        <w:t xml:space="preserve"> </w:t>
      </w:r>
      <w:r>
        <w:rPr/>
        <w:t xml:space="preserve">и  </w:t>
      </w:r>
      <w:r>
        <w:rPr>
          <w:spacing w:val="51"/>
        </w:rPr>
        <w:t xml:space="preserve"> </w:t>
      </w:r>
      <w:r>
        <w:rPr/>
        <w:t xml:space="preserve">неживой  </w:t>
      </w:r>
      <w:r>
        <w:rPr>
          <w:spacing w:val="48"/>
        </w:rPr>
        <w:t xml:space="preserve"> </w:t>
      </w:r>
      <w:r>
        <w:rPr/>
        <w:t xml:space="preserve">природы,  </w:t>
      </w:r>
      <w:r>
        <w:rPr>
          <w:spacing w:val="50"/>
        </w:rPr>
        <w:t xml:space="preserve"> </w:t>
      </w:r>
      <w:r>
        <w:rPr/>
        <w:t xml:space="preserve">объекты,  </w:t>
      </w:r>
      <w:r>
        <w:rPr>
          <w:spacing w:val="50"/>
        </w:rPr>
        <w:t xml:space="preserve"> </w:t>
      </w:r>
      <w:r>
        <w:rPr/>
        <w:t xml:space="preserve">созданные  </w:t>
      </w:r>
      <w:r>
        <w:rPr>
          <w:spacing w:val="49"/>
        </w:rPr>
        <w:t xml:space="preserve"> </w:t>
      </w:r>
      <w:r>
        <w:rPr/>
        <w:t>человеком,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природные</w:t>
      </w:r>
      <w:r>
        <w:rPr>
          <w:spacing w:val="1"/>
        </w:rPr>
        <w:t xml:space="preserve"> </w:t>
      </w:r>
      <w:r>
        <w:rPr/>
        <w:t>материалы,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растений</w:t>
      </w:r>
      <w:r>
        <w:rPr>
          <w:spacing w:val="1"/>
        </w:rPr>
        <w:t xml:space="preserve"> </w:t>
      </w:r>
      <w:r>
        <w:rPr/>
        <w:t>(корень,</w:t>
      </w:r>
      <w:r>
        <w:rPr>
          <w:spacing w:val="1"/>
        </w:rPr>
        <w:t xml:space="preserve"> </w:t>
      </w:r>
      <w:r>
        <w:rPr/>
        <w:t>стебель,</w:t>
      </w:r>
      <w:r>
        <w:rPr>
          <w:spacing w:val="1"/>
        </w:rPr>
        <w:t xml:space="preserve"> </w:t>
      </w:r>
      <w:r>
        <w:rPr/>
        <w:t>лист,</w:t>
      </w:r>
      <w:r>
        <w:rPr>
          <w:spacing w:val="1"/>
        </w:rPr>
        <w:t xml:space="preserve"> </w:t>
      </w:r>
      <w:r>
        <w:rPr/>
        <w:t>цветок,</w:t>
      </w:r>
      <w:r>
        <w:rPr>
          <w:spacing w:val="1"/>
        </w:rPr>
        <w:t xml:space="preserve"> </w:t>
      </w:r>
      <w:r>
        <w:rPr/>
        <w:t>плод,</w:t>
      </w:r>
      <w:r>
        <w:rPr>
          <w:spacing w:val="1"/>
        </w:rPr>
        <w:t xml:space="preserve"> </w:t>
      </w:r>
      <w:r>
        <w:rPr/>
        <w:t>семя),</w:t>
      </w:r>
      <w:r>
        <w:rPr>
          <w:spacing w:val="1"/>
        </w:rPr>
        <w:t xml:space="preserve"> </w:t>
      </w:r>
      <w:r>
        <w:rPr/>
        <w:t>группы</w:t>
      </w:r>
      <w:r>
        <w:rPr>
          <w:spacing w:val="1"/>
        </w:rPr>
        <w:t xml:space="preserve"> </w:t>
      </w:r>
      <w:r>
        <w:rPr/>
        <w:t>животных</w:t>
      </w:r>
      <w:r>
        <w:rPr>
          <w:spacing w:val="1"/>
        </w:rPr>
        <w:t xml:space="preserve"> </w:t>
      </w:r>
      <w:r>
        <w:rPr/>
        <w:t>(насекомые,</w:t>
      </w:r>
      <w:r>
        <w:rPr>
          <w:spacing w:val="2"/>
        </w:rPr>
        <w:t xml:space="preserve"> </w:t>
      </w:r>
      <w:r>
        <w:rPr/>
        <w:t>рыбы, птицы,</w:t>
      </w:r>
      <w:r>
        <w:rPr>
          <w:spacing w:val="-3"/>
        </w:rPr>
        <w:t xml:space="preserve"> </w:t>
      </w:r>
      <w:r>
        <w:rPr/>
        <w:t>звери);</w:t>
      </w:r>
    </w:p>
    <w:p>
      <w:pPr>
        <w:sectPr>
          <w:headerReference w:type="default" r:id="rId14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/>
        <w:ind w:left="232" w:right="165" w:firstLine="708"/>
        <w:rPr>
          <w:sz w:val="24"/>
        </w:rPr>
      </w:pPr>
      <w:r>
        <w:rPr/>
        <w:t>описывать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опорных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распространённые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родном</w:t>
      </w:r>
      <w:r>
        <w:rPr>
          <w:spacing w:val="1"/>
        </w:rPr>
        <w:t xml:space="preserve"> </w:t>
      </w:r>
      <w:r>
        <w:rPr/>
        <w:t>крае</w:t>
      </w:r>
      <w:r>
        <w:rPr>
          <w:spacing w:val="1"/>
        </w:rPr>
        <w:t xml:space="preserve"> </w:t>
      </w:r>
      <w:r>
        <w:rPr/>
        <w:t>дикорастущие</w:t>
      </w:r>
      <w:r>
        <w:rPr>
          <w:spacing w:val="19"/>
        </w:rPr>
        <w:t xml:space="preserve"> </w:t>
      </w:r>
      <w:r>
        <w:rPr/>
        <w:t>и</w:t>
      </w:r>
      <w:r>
        <w:rPr>
          <w:spacing w:val="22"/>
        </w:rPr>
        <w:t xml:space="preserve"> </w:t>
      </w:r>
      <w:r>
        <w:rPr/>
        <w:t>культурные</w:t>
      </w:r>
      <w:r>
        <w:rPr>
          <w:spacing w:val="20"/>
        </w:rPr>
        <w:t xml:space="preserve"> </w:t>
      </w:r>
      <w:r>
        <w:rPr/>
        <w:t>растения,</w:t>
      </w:r>
      <w:r>
        <w:rPr>
          <w:spacing w:val="20"/>
        </w:rPr>
        <w:t xml:space="preserve"> </w:t>
      </w:r>
      <w:r>
        <w:rPr/>
        <w:t>диких</w:t>
      </w:r>
      <w:r>
        <w:rPr>
          <w:spacing w:val="21"/>
        </w:rPr>
        <w:t xml:space="preserve"> </w:t>
      </w:r>
      <w:r>
        <w:rPr/>
        <w:t>и</w:t>
      </w:r>
      <w:r>
        <w:rPr>
          <w:spacing w:val="22"/>
        </w:rPr>
        <w:t xml:space="preserve"> </w:t>
      </w:r>
      <w:r>
        <w:rPr/>
        <w:t>домашних</w:t>
      </w:r>
      <w:r>
        <w:rPr>
          <w:spacing w:val="23"/>
        </w:rPr>
        <w:t xml:space="preserve"> </w:t>
      </w:r>
      <w:r>
        <w:rPr/>
        <w:t>животных;</w:t>
      </w:r>
      <w:r>
        <w:rPr>
          <w:spacing w:val="21"/>
        </w:rPr>
        <w:t xml:space="preserve"> </w:t>
      </w:r>
      <w:r>
        <w:rPr/>
        <w:t>сезонные</w:t>
      </w:r>
      <w:r>
        <w:rPr>
          <w:spacing w:val="20"/>
        </w:rPr>
        <w:t xml:space="preserve"> </w:t>
      </w:r>
      <w:r>
        <w:rPr/>
        <w:t>явления</w:t>
      </w:r>
      <w:r>
        <w:rPr>
          <w:spacing w:val="21"/>
        </w:rPr>
        <w:t xml:space="preserve"> </w:t>
      </w:r>
      <w:r>
        <w:rPr/>
        <w:t>в</w:t>
      </w:r>
      <w:r>
        <w:rPr>
          <w:spacing w:val="18"/>
        </w:rPr>
        <w:t xml:space="preserve"> </w:t>
      </w:r>
      <w:r>
        <w:rPr/>
        <w:t>разные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65" w:hanging="0"/>
        <w:rPr>
          <w:sz w:val="24"/>
        </w:rPr>
      </w:pPr>
      <w:r>
        <w:rPr/>
        <w:t>времена года; деревья, кустарники, травы; основные группы животных (насекомые, рыбы, птицы,</w:t>
      </w:r>
      <w:r>
        <w:rPr>
          <w:spacing w:val="1"/>
        </w:rPr>
        <w:t xml:space="preserve"> </w:t>
      </w:r>
      <w:r>
        <w:rPr/>
        <w:t>звери);</w:t>
      </w:r>
      <w:r>
        <w:rPr>
          <w:spacing w:val="-1"/>
        </w:rPr>
        <w:t xml:space="preserve"> </w:t>
      </w:r>
      <w:r>
        <w:rPr/>
        <w:t>выделять их</w:t>
      </w:r>
      <w:r>
        <w:rPr>
          <w:spacing w:val="2"/>
        </w:rPr>
        <w:t xml:space="preserve"> </w:t>
      </w:r>
      <w:r>
        <w:rPr/>
        <w:t>наиболее</w:t>
      </w:r>
      <w:r>
        <w:rPr>
          <w:spacing w:val="-2"/>
        </w:rPr>
        <w:t xml:space="preserve"> </w:t>
      </w:r>
      <w:r>
        <w:rPr/>
        <w:t>существенные</w:t>
      </w:r>
      <w:r>
        <w:rPr>
          <w:spacing w:val="-2"/>
        </w:rPr>
        <w:t xml:space="preserve"> </w:t>
      </w:r>
      <w:r>
        <w:rPr/>
        <w:t>признаки;</w:t>
      </w:r>
    </w:p>
    <w:p>
      <w:pPr>
        <w:pStyle w:val="Style14"/>
        <w:ind w:left="941" w:hanging="0"/>
        <w:rPr>
          <w:sz w:val="24"/>
        </w:rPr>
      </w:pPr>
      <w:r>
        <w:rPr/>
        <w:t>применять</w:t>
      </w:r>
      <w:r>
        <w:rPr>
          <w:spacing w:val="-4"/>
        </w:rPr>
        <w:t xml:space="preserve"> </w:t>
      </w:r>
      <w:r>
        <w:rPr/>
        <w:t>правила</w:t>
      </w:r>
      <w:r>
        <w:rPr>
          <w:spacing w:val="-2"/>
        </w:rPr>
        <w:t xml:space="preserve"> </w:t>
      </w:r>
      <w:r>
        <w:rPr/>
        <w:t>ухода</w:t>
      </w:r>
      <w:r>
        <w:rPr>
          <w:spacing w:val="-3"/>
        </w:rPr>
        <w:t xml:space="preserve"> </w:t>
      </w:r>
      <w:r>
        <w:rPr/>
        <w:t>за</w:t>
      </w:r>
      <w:r>
        <w:rPr>
          <w:spacing w:val="-4"/>
        </w:rPr>
        <w:t xml:space="preserve"> </w:t>
      </w:r>
      <w:r>
        <w:rPr/>
        <w:t>комнатными</w:t>
      </w:r>
      <w:r>
        <w:rPr>
          <w:spacing w:val="-2"/>
        </w:rPr>
        <w:t xml:space="preserve"> </w:t>
      </w:r>
      <w:r>
        <w:rPr/>
        <w:t>растениями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домашними</w:t>
      </w:r>
      <w:r>
        <w:rPr>
          <w:spacing w:val="-3"/>
        </w:rPr>
        <w:t xml:space="preserve"> </w:t>
      </w:r>
      <w:r>
        <w:rPr/>
        <w:t>животными;</w:t>
      </w:r>
    </w:p>
    <w:p>
      <w:pPr>
        <w:pStyle w:val="Style14"/>
        <w:spacing w:lineRule="auto" w:line="348" w:before="125" w:after="0"/>
        <w:ind w:left="232" w:right="168" w:firstLine="708"/>
        <w:rPr>
          <w:sz w:val="24"/>
        </w:rPr>
      </w:pPr>
      <w:r>
        <w:rPr/>
        <w:t xml:space="preserve">проводить,    </w:t>
      </w:r>
      <w:r>
        <w:rPr>
          <w:spacing w:val="43"/>
        </w:rPr>
        <w:t xml:space="preserve"> </w:t>
      </w:r>
      <w:r>
        <w:rPr/>
        <w:t xml:space="preserve">соблюдая     </w:t>
      </w:r>
      <w:r>
        <w:rPr>
          <w:spacing w:val="44"/>
        </w:rPr>
        <w:t xml:space="preserve"> </w:t>
      </w:r>
      <w:r>
        <w:rPr/>
        <w:t xml:space="preserve">правила     </w:t>
      </w:r>
      <w:r>
        <w:rPr>
          <w:spacing w:val="41"/>
        </w:rPr>
        <w:t xml:space="preserve"> </w:t>
      </w:r>
      <w:r>
        <w:rPr/>
        <w:t xml:space="preserve">безопасного     </w:t>
      </w:r>
      <w:r>
        <w:rPr>
          <w:spacing w:val="42"/>
        </w:rPr>
        <w:t xml:space="preserve"> </w:t>
      </w:r>
      <w:r>
        <w:rPr/>
        <w:t xml:space="preserve">труда,     </w:t>
      </w:r>
      <w:r>
        <w:rPr>
          <w:spacing w:val="42"/>
        </w:rPr>
        <w:t xml:space="preserve"> </w:t>
      </w:r>
      <w:r>
        <w:rPr/>
        <w:t xml:space="preserve">несложные     </w:t>
      </w:r>
      <w:r>
        <w:rPr>
          <w:spacing w:val="40"/>
        </w:rPr>
        <w:t xml:space="preserve"> </w:t>
      </w:r>
      <w:r>
        <w:rPr/>
        <w:t>групповые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индивидуальные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сезонными</w:t>
      </w:r>
      <w:r>
        <w:rPr>
          <w:spacing w:val="1"/>
        </w:rPr>
        <w:t xml:space="preserve"> </w:t>
      </w:r>
      <w:r>
        <w:rPr/>
        <w:t>изменениями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местности), измерения (в том числе вести счёт времени, измерять температуру воздуха) и опыты</w:t>
      </w:r>
      <w:r>
        <w:rPr>
          <w:spacing w:val="1"/>
        </w:rPr>
        <w:t xml:space="preserve"> </w:t>
      </w:r>
      <w:r>
        <w:rPr/>
        <w:t>под</w:t>
      </w:r>
      <w:r>
        <w:rPr>
          <w:spacing w:val="-1"/>
        </w:rPr>
        <w:t xml:space="preserve"> </w:t>
      </w:r>
      <w:r>
        <w:rPr/>
        <w:t>руководством</w:t>
      </w:r>
      <w:r>
        <w:rPr>
          <w:spacing w:val="4"/>
        </w:rPr>
        <w:t xml:space="preserve"> </w:t>
      </w:r>
      <w:r>
        <w:rPr/>
        <w:t>учителя;</w:t>
      </w:r>
    </w:p>
    <w:p>
      <w:pPr>
        <w:pStyle w:val="Style14"/>
        <w:spacing w:lineRule="auto" w:line="348"/>
        <w:ind w:left="232" w:right="169" w:firstLine="708"/>
        <w:rPr>
          <w:sz w:val="24"/>
        </w:rPr>
      </w:pPr>
      <w:r>
        <w:rPr/>
        <w:t xml:space="preserve">использовать    </w:t>
      </w:r>
      <w:r>
        <w:rPr>
          <w:spacing w:val="30"/>
        </w:rPr>
        <w:t xml:space="preserve"> </w:t>
      </w:r>
      <w:r>
        <w:rPr/>
        <w:t xml:space="preserve">для     </w:t>
      </w:r>
      <w:r>
        <w:rPr>
          <w:spacing w:val="24"/>
        </w:rPr>
        <w:t xml:space="preserve"> </w:t>
      </w:r>
      <w:r>
        <w:rPr/>
        <w:t xml:space="preserve">ответов     </w:t>
      </w:r>
      <w:r>
        <w:rPr>
          <w:spacing w:val="27"/>
        </w:rPr>
        <w:t xml:space="preserve"> </w:t>
      </w:r>
      <w:r>
        <w:rPr/>
        <w:t xml:space="preserve">на     </w:t>
      </w:r>
      <w:r>
        <w:rPr>
          <w:spacing w:val="25"/>
        </w:rPr>
        <w:t xml:space="preserve"> </w:t>
      </w:r>
      <w:r>
        <w:rPr/>
        <w:t xml:space="preserve">вопросы     </w:t>
      </w:r>
      <w:r>
        <w:rPr>
          <w:spacing w:val="27"/>
        </w:rPr>
        <w:t xml:space="preserve"> </w:t>
      </w:r>
      <w:r>
        <w:rPr/>
        <w:t xml:space="preserve">небольшие     </w:t>
      </w:r>
      <w:r>
        <w:rPr>
          <w:spacing w:val="23"/>
        </w:rPr>
        <w:t xml:space="preserve"> </w:t>
      </w:r>
      <w:r>
        <w:rPr/>
        <w:t xml:space="preserve">тексты     </w:t>
      </w:r>
      <w:r>
        <w:rPr>
          <w:spacing w:val="27"/>
        </w:rPr>
        <w:t xml:space="preserve"> </w:t>
      </w:r>
      <w:r>
        <w:rPr/>
        <w:t xml:space="preserve">о     </w:t>
      </w:r>
      <w:r>
        <w:rPr>
          <w:spacing w:val="24"/>
        </w:rPr>
        <w:t xml:space="preserve"> </w:t>
      </w:r>
      <w:r>
        <w:rPr/>
        <w:t>природе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обществе;</w:t>
      </w:r>
    </w:p>
    <w:p>
      <w:pPr>
        <w:pStyle w:val="Style14"/>
        <w:spacing w:lineRule="auto" w:line="348"/>
        <w:ind w:left="232" w:right="168" w:firstLine="708"/>
        <w:rPr>
          <w:sz w:val="24"/>
        </w:rPr>
      </w:pPr>
      <w:r>
        <w:rPr/>
        <w:t xml:space="preserve">оценивать   </w:t>
      </w:r>
      <w:r>
        <w:rPr>
          <w:spacing w:val="18"/>
        </w:rPr>
        <w:t xml:space="preserve"> </w:t>
      </w:r>
      <w:r>
        <w:rPr/>
        <w:t xml:space="preserve">ситуации,    </w:t>
      </w:r>
      <w:r>
        <w:rPr>
          <w:spacing w:val="14"/>
        </w:rPr>
        <w:t xml:space="preserve"> </w:t>
      </w:r>
      <w:r>
        <w:rPr/>
        <w:t xml:space="preserve">раскрывающие    </w:t>
      </w:r>
      <w:r>
        <w:rPr>
          <w:spacing w:val="14"/>
        </w:rPr>
        <w:t xml:space="preserve"> </w:t>
      </w:r>
      <w:r>
        <w:rPr/>
        <w:t xml:space="preserve">положительное    </w:t>
      </w:r>
      <w:r>
        <w:rPr>
          <w:spacing w:val="12"/>
        </w:rPr>
        <w:t xml:space="preserve"> </w:t>
      </w:r>
      <w:r>
        <w:rPr/>
        <w:t xml:space="preserve">и    </w:t>
      </w:r>
      <w:r>
        <w:rPr>
          <w:spacing w:val="15"/>
        </w:rPr>
        <w:t xml:space="preserve"> </w:t>
      </w:r>
      <w:r>
        <w:rPr/>
        <w:t xml:space="preserve">негативное    </w:t>
      </w:r>
      <w:r>
        <w:rPr>
          <w:spacing w:val="15"/>
        </w:rPr>
        <w:t xml:space="preserve"> </w:t>
      </w:r>
      <w:r>
        <w:rPr/>
        <w:t>отношение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природе;</w:t>
      </w:r>
      <w:r>
        <w:rPr>
          <w:spacing w:val="-2"/>
        </w:rPr>
        <w:t xml:space="preserve"> </w:t>
      </w:r>
      <w:r>
        <w:rPr/>
        <w:t>правила</w:t>
      </w:r>
      <w:r>
        <w:rPr>
          <w:spacing w:val="-1"/>
        </w:rPr>
        <w:t xml:space="preserve"> </w:t>
      </w:r>
      <w:r>
        <w:rPr/>
        <w:t>поведения в</w:t>
      </w:r>
      <w:r>
        <w:rPr>
          <w:spacing w:val="-1"/>
        </w:rPr>
        <w:t xml:space="preserve"> </w:t>
      </w:r>
      <w:r>
        <w:rPr/>
        <w:t>быту,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местах;</w:t>
      </w:r>
    </w:p>
    <w:p>
      <w:pPr>
        <w:pStyle w:val="Style14"/>
        <w:spacing w:lineRule="auto" w:line="348"/>
        <w:ind w:left="232" w:right="166" w:firstLine="708"/>
        <w:rPr>
          <w:sz w:val="24"/>
        </w:rPr>
      </w:pPr>
      <w:r>
        <w:rPr/>
        <w:t>соблюдать правила безопасности на учебном месте школьника; во время наблюдений и</w:t>
      </w:r>
      <w:r>
        <w:rPr>
          <w:spacing w:val="1"/>
        </w:rPr>
        <w:t xml:space="preserve"> </w:t>
      </w:r>
      <w:r>
        <w:rPr/>
        <w:t>опытов;</w:t>
      </w:r>
      <w:r>
        <w:rPr>
          <w:spacing w:val="-1"/>
        </w:rPr>
        <w:t xml:space="preserve"> </w:t>
      </w:r>
      <w:r>
        <w:rPr/>
        <w:t>безопасно пользоваться бытовыми</w:t>
      </w:r>
      <w:r>
        <w:rPr>
          <w:spacing w:val="-1"/>
        </w:rPr>
        <w:t xml:space="preserve"> </w:t>
      </w:r>
      <w:r>
        <w:rPr/>
        <w:t>электроприборами;</w:t>
      </w:r>
    </w:p>
    <w:p>
      <w:pPr>
        <w:pStyle w:val="Style14"/>
        <w:spacing w:lineRule="auto" w:line="348"/>
        <w:ind w:left="941" w:right="1487" w:hanging="0"/>
        <w:jc w:val="left"/>
        <w:rPr>
          <w:sz w:val="24"/>
        </w:rPr>
      </w:pPr>
      <w:r>
        <w:rPr/>
        <w:t>соблюдать правила использования электронных средств, оснащенных экраном;</w:t>
      </w:r>
      <w:r>
        <w:rPr>
          <w:spacing w:val="-58"/>
        </w:rPr>
        <w:t xml:space="preserve"> </w:t>
      </w:r>
      <w:r>
        <w:rPr/>
        <w:t>соблюдать правила</w:t>
      </w:r>
      <w:r>
        <w:rPr>
          <w:spacing w:val="-1"/>
        </w:rPr>
        <w:t xml:space="preserve"> </w:t>
      </w:r>
      <w:r>
        <w:rPr/>
        <w:t>здорового</w:t>
      </w:r>
      <w:r>
        <w:rPr>
          <w:spacing w:val="-1"/>
        </w:rPr>
        <w:t xml:space="preserve"> </w:t>
      </w:r>
      <w:r>
        <w:rPr/>
        <w:t>питания</w:t>
      </w:r>
      <w:r>
        <w:rPr>
          <w:spacing w:val="-1"/>
        </w:rPr>
        <w:t xml:space="preserve"> </w:t>
      </w:r>
      <w:r>
        <w:rPr/>
        <w:t>и личной</w:t>
      </w:r>
      <w:r>
        <w:rPr>
          <w:spacing w:val="-1"/>
        </w:rPr>
        <w:t xml:space="preserve"> </w:t>
      </w:r>
      <w:r>
        <w:rPr/>
        <w:t>гигиены;</w:t>
      </w:r>
    </w:p>
    <w:p>
      <w:pPr>
        <w:pStyle w:val="Style14"/>
        <w:spacing w:lineRule="auto" w:line="348"/>
        <w:ind w:left="941" w:right="4109" w:hanging="0"/>
        <w:jc w:val="left"/>
        <w:rPr>
          <w:sz w:val="24"/>
        </w:rPr>
      </w:pPr>
      <w:r>
        <w:rPr/>
        <w:t>соблюдать правила безопасного поведения пешехода;</w:t>
      </w:r>
      <w:r>
        <w:rPr>
          <w:spacing w:val="-57"/>
        </w:rPr>
        <w:t xml:space="preserve"> </w:t>
      </w:r>
      <w:r>
        <w:rPr/>
        <w:t>соблюдать</w:t>
      </w:r>
      <w:r>
        <w:rPr>
          <w:spacing w:val="-2"/>
        </w:rPr>
        <w:t xml:space="preserve"> </w:t>
      </w:r>
      <w:r>
        <w:rPr/>
        <w:t>правила</w:t>
      </w:r>
      <w:r>
        <w:rPr>
          <w:spacing w:val="-4"/>
        </w:rPr>
        <w:t xml:space="preserve"> </w:t>
      </w:r>
      <w:r>
        <w:rPr/>
        <w:t>безопасного</w:t>
      </w:r>
      <w:r>
        <w:rPr>
          <w:spacing w:val="-3"/>
        </w:rPr>
        <w:t xml:space="preserve"> </w:t>
      </w:r>
      <w:r>
        <w:rPr/>
        <w:t>поведения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природе;</w:t>
      </w:r>
    </w:p>
    <w:p>
      <w:pPr>
        <w:pStyle w:val="Style14"/>
        <w:spacing w:lineRule="auto" w:line="348" w:before="1" w:after="0"/>
        <w:ind w:left="232" w:right="166" w:firstLine="708"/>
        <w:rPr>
          <w:sz w:val="24"/>
        </w:rPr>
      </w:pP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взрослых</w:t>
      </w:r>
      <w:r>
        <w:rPr>
          <w:spacing w:val="1"/>
        </w:rPr>
        <w:t xml:space="preserve"> </w:t>
      </w:r>
      <w:r>
        <w:rPr/>
        <w:t>(учителя,</w:t>
      </w:r>
      <w:r>
        <w:rPr>
          <w:spacing w:val="1"/>
        </w:rPr>
        <w:t xml:space="preserve"> </w:t>
      </w:r>
      <w:r>
        <w:rPr/>
        <w:t>родителей)</w:t>
      </w:r>
      <w:r>
        <w:rPr>
          <w:spacing w:val="1"/>
        </w:rPr>
        <w:t xml:space="preserve"> </w:t>
      </w:r>
      <w:r>
        <w:rPr/>
        <w:t>пользоваться</w:t>
      </w:r>
      <w:r>
        <w:rPr>
          <w:spacing w:val="1"/>
        </w:rPr>
        <w:t xml:space="preserve"> </w:t>
      </w:r>
      <w:r>
        <w:rPr/>
        <w:t>электронным</w:t>
      </w:r>
      <w:r>
        <w:rPr>
          <w:spacing w:val="1"/>
        </w:rPr>
        <w:t xml:space="preserve"> </w:t>
      </w:r>
      <w:r>
        <w:rPr/>
        <w:t>дневником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электронными</w:t>
      </w:r>
      <w:r>
        <w:rPr>
          <w:spacing w:val="-1"/>
        </w:rPr>
        <w:t xml:space="preserve"> </w:t>
      </w:r>
      <w:r>
        <w:rPr/>
        <w:t>образовательными и</w:t>
      </w:r>
      <w:r>
        <w:rPr>
          <w:spacing w:val="-3"/>
        </w:rPr>
        <w:t xml:space="preserve"> </w:t>
      </w:r>
      <w:r>
        <w:rPr/>
        <w:t>информационными ресурсами.</w:t>
      </w:r>
    </w:p>
    <w:p>
      <w:pPr>
        <w:pStyle w:val="ListParagraph"/>
        <w:numPr>
          <w:ilvl w:val="2"/>
          <w:numId w:val="54"/>
        </w:numPr>
        <w:tabs>
          <w:tab w:val="clear" w:pos="720"/>
          <w:tab w:val="left" w:pos="1902" w:leader="none"/>
        </w:tabs>
        <w:spacing w:lineRule="exact" w:line="275"/>
        <w:ind w:left="1901" w:hanging="96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7"/>
          <w:sz w:val="24"/>
        </w:rPr>
        <w:t xml:space="preserve"> </w:t>
      </w:r>
      <w:r>
        <w:rPr>
          <w:sz w:val="24"/>
        </w:rPr>
        <w:t>окружающего  мира.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концу</w:t>
      </w:r>
      <w:r>
        <w:rPr>
          <w:spacing w:val="5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во</w:t>
      </w:r>
      <w:r>
        <w:rPr>
          <w:spacing w:val="59"/>
          <w:sz w:val="24"/>
        </w:rPr>
        <w:t xml:space="preserve"> </w:t>
      </w:r>
      <w:r>
        <w:rPr>
          <w:sz w:val="24"/>
        </w:rPr>
        <w:t>2</w:t>
      </w:r>
    </w:p>
    <w:p>
      <w:pPr>
        <w:pStyle w:val="Style14"/>
        <w:spacing w:before="127" w:after="0"/>
        <w:ind w:left="232" w:hanging="0"/>
        <w:rPr>
          <w:sz w:val="24"/>
        </w:rPr>
      </w:pPr>
      <w:r>
        <w:rPr/>
        <w:t>классе</w:t>
      </w:r>
      <w:r>
        <w:rPr>
          <w:spacing w:val="-4"/>
        </w:rPr>
        <w:t xml:space="preserve"> </w:t>
      </w:r>
      <w:r>
        <w:rPr/>
        <w:t>обучающийся</w:t>
      </w:r>
      <w:r>
        <w:rPr>
          <w:spacing w:val="-3"/>
        </w:rPr>
        <w:t xml:space="preserve"> </w:t>
      </w:r>
      <w:r>
        <w:rPr/>
        <w:t>научится:</w:t>
      </w:r>
    </w:p>
    <w:p>
      <w:pPr>
        <w:pStyle w:val="Style14"/>
        <w:spacing w:lineRule="auto" w:line="348" w:before="127" w:after="0"/>
        <w:ind w:left="232" w:right="167" w:firstLine="708"/>
        <w:rPr>
          <w:sz w:val="24"/>
        </w:rPr>
      </w:pPr>
      <w:r>
        <w:rPr/>
        <w:t xml:space="preserve">находить  </w:t>
      </w:r>
      <w:r>
        <w:rPr>
          <w:spacing w:val="9"/>
        </w:rPr>
        <w:t xml:space="preserve"> </w:t>
      </w:r>
      <w:r>
        <w:rPr/>
        <w:t xml:space="preserve">Россию   </w:t>
      </w:r>
      <w:r>
        <w:rPr>
          <w:spacing w:val="10"/>
        </w:rPr>
        <w:t xml:space="preserve"> </w:t>
      </w:r>
      <w:r>
        <w:rPr/>
        <w:t xml:space="preserve">на   </w:t>
      </w:r>
      <w:r>
        <w:rPr>
          <w:spacing w:val="6"/>
        </w:rPr>
        <w:t xml:space="preserve"> </w:t>
      </w:r>
      <w:r>
        <w:rPr/>
        <w:t xml:space="preserve">карте   </w:t>
      </w:r>
      <w:r>
        <w:rPr>
          <w:spacing w:val="9"/>
        </w:rPr>
        <w:t xml:space="preserve"> </w:t>
      </w:r>
      <w:r>
        <w:rPr/>
        <w:t xml:space="preserve">мира,   </w:t>
      </w:r>
      <w:r>
        <w:rPr>
          <w:spacing w:val="9"/>
        </w:rPr>
        <w:t xml:space="preserve"> </w:t>
      </w:r>
      <w:r>
        <w:rPr/>
        <w:t xml:space="preserve">на   </w:t>
      </w:r>
      <w:r>
        <w:rPr>
          <w:spacing w:val="13"/>
        </w:rPr>
        <w:t xml:space="preserve"> </w:t>
      </w:r>
      <w:r>
        <w:rPr/>
        <w:t xml:space="preserve">карте   </w:t>
      </w:r>
      <w:r>
        <w:rPr>
          <w:spacing w:val="9"/>
        </w:rPr>
        <w:t xml:space="preserve"> </w:t>
      </w:r>
      <w:r>
        <w:rPr/>
        <w:t xml:space="preserve">России   </w:t>
      </w:r>
      <w:r>
        <w:rPr>
          <w:spacing w:val="12"/>
        </w:rPr>
        <w:t xml:space="preserve"> </w:t>
      </w:r>
      <w:r>
        <w:rPr/>
        <w:t xml:space="preserve">–   </w:t>
      </w:r>
      <w:r>
        <w:rPr>
          <w:spacing w:val="10"/>
        </w:rPr>
        <w:t xml:space="preserve"> </w:t>
      </w:r>
      <w:r>
        <w:rPr/>
        <w:t xml:space="preserve">Москву,   </w:t>
      </w:r>
      <w:r>
        <w:rPr>
          <w:spacing w:val="12"/>
        </w:rPr>
        <w:t xml:space="preserve"> </w:t>
      </w:r>
      <w:r>
        <w:rPr/>
        <w:t xml:space="preserve">свой   </w:t>
      </w:r>
      <w:r>
        <w:rPr>
          <w:spacing w:val="10"/>
        </w:rPr>
        <w:t xml:space="preserve"> </w:t>
      </w:r>
      <w:r>
        <w:rPr/>
        <w:t>регион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главный город;</w:t>
      </w:r>
    </w:p>
    <w:p>
      <w:pPr>
        <w:pStyle w:val="Style14"/>
        <w:spacing w:lineRule="auto" w:line="348"/>
        <w:ind w:left="232" w:right="177" w:firstLine="708"/>
        <w:rPr>
          <w:sz w:val="24"/>
        </w:rPr>
      </w:pPr>
      <w:r>
        <w:rPr/>
        <w:t>узнавать государственную символику Российской Федерации (гимн, герб, флаг) и своего</w:t>
      </w:r>
      <w:r>
        <w:rPr>
          <w:spacing w:val="1"/>
        </w:rPr>
        <w:t xml:space="preserve"> </w:t>
      </w:r>
      <w:r>
        <w:rPr/>
        <w:t>региона;</w:t>
      </w:r>
    </w:p>
    <w:p>
      <w:pPr>
        <w:pStyle w:val="Style14"/>
        <w:spacing w:lineRule="auto" w:line="348"/>
        <w:ind w:left="232" w:right="171" w:firstLine="708"/>
        <w:rPr>
          <w:sz w:val="24"/>
        </w:rPr>
      </w:pPr>
      <w:r>
        <w:rPr/>
        <w:t>проявлять</w:t>
      </w:r>
      <w:r>
        <w:rPr>
          <w:spacing w:val="1"/>
        </w:rPr>
        <w:t xml:space="preserve"> </w:t>
      </w:r>
      <w:r>
        <w:rPr/>
        <w:t>уважение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семейным</w:t>
      </w:r>
      <w:r>
        <w:rPr>
          <w:spacing w:val="1"/>
        </w:rPr>
        <w:t xml:space="preserve"> </w:t>
      </w:r>
      <w:r>
        <w:rPr/>
        <w:t>ценностям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традициям,</w:t>
      </w:r>
      <w:r>
        <w:rPr>
          <w:spacing w:val="1"/>
        </w:rPr>
        <w:t xml:space="preserve"> </w:t>
      </w:r>
      <w:r>
        <w:rPr/>
        <w:t>традициям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народа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 народов, государственным символам России; соблюдать правила нравственного 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социуме</w:t>
      </w:r>
      <w:r>
        <w:rPr>
          <w:spacing w:val="-1"/>
        </w:rPr>
        <w:t xml:space="preserve"> </w:t>
      </w:r>
      <w:r>
        <w:rPr/>
        <w:t>и на</w:t>
      </w:r>
      <w:r>
        <w:rPr>
          <w:spacing w:val="-1"/>
        </w:rPr>
        <w:t xml:space="preserve"> </w:t>
      </w:r>
      <w:r>
        <w:rPr/>
        <w:t>природе;</w:t>
      </w:r>
    </w:p>
    <w:p>
      <w:pPr>
        <w:pStyle w:val="Style14"/>
        <w:spacing w:lineRule="auto" w:line="348"/>
        <w:ind w:left="232" w:right="176" w:firstLine="708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изученные</w:t>
      </w:r>
      <w:r>
        <w:rPr>
          <w:spacing w:val="1"/>
        </w:rPr>
        <w:t xml:space="preserve"> </w:t>
      </w:r>
      <w:r>
        <w:rPr/>
        <w:t>объекты</w:t>
      </w:r>
      <w:r>
        <w:rPr>
          <w:spacing w:val="1"/>
        </w:rPr>
        <w:t xml:space="preserve"> </w:t>
      </w:r>
      <w:r>
        <w:rPr/>
        <w:t>окружающего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описанию,</w:t>
      </w:r>
      <w:r>
        <w:rPr>
          <w:spacing w:val="1"/>
        </w:rPr>
        <w:t xml:space="preserve"> </w:t>
      </w:r>
      <w:r>
        <w:rPr/>
        <w:t>рисункам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фотографиям,</w:t>
      </w:r>
      <w:r>
        <w:rPr>
          <w:spacing w:val="-1"/>
        </w:rPr>
        <w:t xml:space="preserve"> </w:t>
      </w:r>
      <w:r>
        <w:rPr/>
        <w:t>различать их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окружающем</w:t>
      </w:r>
      <w:r>
        <w:rPr>
          <w:spacing w:val="-1"/>
        </w:rPr>
        <w:t xml:space="preserve"> </w:t>
      </w:r>
      <w:r>
        <w:rPr/>
        <w:t>мире;</w:t>
      </w:r>
    </w:p>
    <w:p>
      <w:pPr>
        <w:pStyle w:val="Style14"/>
        <w:spacing w:lineRule="auto" w:line="348" w:before="2" w:after="0"/>
        <w:ind w:left="941" w:right="659" w:hanging="0"/>
        <w:rPr>
          <w:sz w:val="24"/>
        </w:rPr>
      </w:pPr>
      <w:r>
        <w:rPr/>
        <w:t>приводить примеры изученных традиций, обычаев и праздников народов родного края;</w:t>
      </w:r>
      <w:r>
        <w:rPr>
          <w:spacing w:val="-57"/>
        </w:rPr>
        <w:t xml:space="preserve"> </w:t>
      </w:r>
      <w:r>
        <w:rPr/>
        <w:t>важных событий</w:t>
      </w:r>
      <w:r>
        <w:rPr>
          <w:spacing w:val="-2"/>
        </w:rPr>
        <w:t xml:space="preserve"> </w:t>
      </w:r>
      <w:r>
        <w:rPr/>
        <w:t>прошлого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настоящего</w:t>
      </w:r>
      <w:r>
        <w:rPr>
          <w:spacing w:val="-2"/>
        </w:rPr>
        <w:t xml:space="preserve"> </w:t>
      </w:r>
      <w:r>
        <w:rPr/>
        <w:t>родного края;</w:t>
      </w:r>
    </w:p>
    <w:p>
      <w:pPr>
        <w:pStyle w:val="Style14"/>
        <w:spacing w:lineRule="exact" w:line="274"/>
        <w:ind w:left="941" w:hanging="0"/>
        <w:rPr>
          <w:sz w:val="24"/>
        </w:rPr>
      </w:pPr>
      <w:r>
        <w:rPr/>
        <w:t>трудовой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профессий</w:t>
      </w:r>
      <w:r>
        <w:rPr>
          <w:spacing w:val="-1"/>
        </w:rPr>
        <w:t xml:space="preserve"> </w:t>
      </w:r>
      <w:r>
        <w:rPr/>
        <w:t>жителей</w:t>
      </w:r>
      <w:r>
        <w:rPr>
          <w:spacing w:val="-2"/>
        </w:rPr>
        <w:t xml:space="preserve"> </w:t>
      </w:r>
      <w:r>
        <w:rPr/>
        <w:t>родного</w:t>
      </w:r>
      <w:r>
        <w:rPr>
          <w:spacing w:val="-1"/>
        </w:rPr>
        <w:t xml:space="preserve"> </w:t>
      </w:r>
      <w:r>
        <w:rPr/>
        <w:t>края;</w:t>
      </w:r>
    </w:p>
    <w:p>
      <w:pPr>
        <w:pStyle w:val="Style14"/>
        <w:spacing w:lineRule="auto" w:line="348" w:before="127" w:after="0"/>
        <w:ind w:left="232" w:right="165" w:firstLine="708"/>
        <w:rPr>
          <w:sz w:val="24"/>
        </w:rPr>
      </w:pPr>
      <w:r>
        <w:rPr/>
        <w:t>проводить,      соблюдая      правила      безопасного      труда,      несложные      наблюдения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опыты с</w:t>
      </w:r>
      <w:r>
        <w:rPr>
          <w:spacing w:val="-2"/>
        </w:rPr>
        <w:t xml:space="preserve"> </w:t>
      </w:r>
      <w:r>
        <w:rPr/>
        <w:t>природными</w:t>
      </w:r>
      <w:r>
        <w:rPr>
          <w:spacing w:val="-2"/>
        </w:rPr>
        <w:t xml:space="preserve"> </w:t>
      </w:r>
      <w:r>
        <w:rPr/>
        <w:t>объектами, измерения;</w:t>
      </w:r>
    </w:p>
    <w:p>
      <w:pPr>
        <w:sectPr>
          <w:headerReference w:type="default" r:id="rId14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/>
        <w:ind w:left="232" w:right="176" w:firstLine="708"/>
        <w:rPr>
          <w:sz w:val="24"/>
        </w:rPr>
      </w:pP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взаимосвязей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природе,</w:t>
      </w:r>
      <w:r>
        <w:rPr>
          <w:spacing w:val="1"/>
        </w:rPr>
        <w:t xml:space="preserve"> </w:t>
      </w:r>
      <w:r>
        <w:rPr/>
        <w:t>примеры,</w:t>
      </w:r>
      <w:r>
        <w:rPr>
          <w:spacing w:val="1"/>
        </w:rPr>
        <w:t xml:space="preserve"> </w:t>
      </w:r>
      <w:r>
        <w:rPr/>
        <w:t>иллюстрирующие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-2"/>
        </w:rPr>
        <w:t xml:space="preserve"> </w:t>
      </w:r>
      <w:r>
        <w:rPr/>
        <w:t>природы в</w:t>
      </w:r>
      <w:r>
        <w:rPr>
          <w:spacing w:val="-1"/>
        </w:rPr>
        <w:t xml:space="preserve"> </w:t>
      </w:r>
      <w:r>
        <w:rPr/>
        <w:t>жизни человека;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jc w:val="left"/>
        <w:rPr>
          <w:sz w:val="24"/>
        </w:rPr>
      </w:pPr>
      <w:r>
        <w:rPr/>
        <w:t>описывать</w:t>
      </w:r>
      <w:r>
        <w:rPr>
          <w:spacing w:val="21"/>
        </w:rPr>
        <w:t xml:space="preserve"> </w:t>
      </w:r>
      <w:r>
        <w:rPr/>
        <w:t>на</w:t>
      </w:r>
      <w:r>
        <w:rPr>
          <w:spacing w:val="19"/>
        </w:rPr>
        <w:t xml:space="preserve"> </w:t>
      </w:r>
      <w:r>
        <w:rPr/>
        <w:t>основе</w:t>
      </w:r>
      <w:r>
        <w:rPr>
          <w:spacing w:val="18"/>
        </w:rPr>
        <w:t xml:space="preserve"> </w:t>
      </w:r>
      <w:r>
        <w:rPr/>
        <w:t>предложенного</w:t>
      </w:r>
      <w:r>
        <w:rPr>
          <w:spacing w:val="20"/>
        </w:rPr>
        <w:t xml:space="preserve"> </w:t>
      </w:r>
      <w:r>
        <w:rPr/>
        <w:t>плана</w:t>
      </w:r>
      <w:r>
        <w:rPr>
          <w:spacing w:val="17"/>
        </w:rPr>
        <w:t xml:space="preserve"> </w:t>
      </w:r>
      <w:r>
        <w:rPr/>
        <w:t>или</w:t>
      </w:r>
      <w:r>
        <w:rPr>
          <w:spacing w:val="21"/>
        </w:rPr>
        <w:t xml:space="preserve"> </w:t>
      </w:r>
      <w:r>
        <w:rPr/>
        <w:t>опорных</w:t>
      </w:r>
      <w:r>
        <w:rPr>
          <w:spacing w:val="22"/>
        </w:rPr>
        <w:t xml:space="preserve"> </w:t>
      </w:r>
      <w:r>
        <w:rPr/>
        <w:t>слов</w:t>
      </w:r>
      <w:r>
        <w:rPr>
          <w:spacing w:val="20"/>
        </w:rPr>
        <w:t xml:space="preserve"> </w:t>
      </w:r>
      <w:r>
        <w:rPr/>
        <w:t>изученные</w:t>
      </w:r>
      <w:r>
        <w:rPr>
          <w:spacing w:val="18"/>
        </w:rPr>
        <w:t xml:space="preserve"> </w:t>
      </w:r>
      <w:r>
        <w:rPr/>
        <w:t>культурные</w:t>
      </w:r>
      <w:r>
        <w:rPr>
          <w:spacing w:val="-57"/>
        </w:rPr>
        <w:t xml:space="preserve"> </w:t>
      </w:r>
      <w:r>
        <w:rPr/>
        <w:t>объекты</w:t>
      </w:r>
      <w:r>
        <w:rPr>
          <w:spacing w:val="-1"/>
        </w:rPr>
        <w:t xml:space="preserve"> </w:t>
      </w:r>
      <w:r>
        <w:rPr/>
        <w:t>(достопримечательности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-1"/>
        </w:rPr>
        <w:t xml:space="preserve"> </w:t>
      </w:r>
      <w:r>
        <w:rPr/>
        <w:t>края, музейные</w:t>
      </w:r>
      <w:r>
        <w:rPr>
          <w:spacing w:val="-3"/>
        </w:rPr>
        <w:t xml:space="preserve"> </w:t>
      </w:r>
      <w:r>
        <w:rPr/>
        <w:t>экспонаты);</w:t>
      </w:r>
    </w:p>
    <w:p>
      <w:pPr>
        <w:pStyle w:val="Style14"/>
        <w:spacing w:lineRule="auto" w:line="348"/>
        <w:jc w:val="left"/>
        <w:rPr>
          <w:sz w:val="24"/>
        </w:rPr>
      </w:pPr>
      <w:r>
        <w:rPr/>
        <w:t>описывать</w:t>
      </w:r>
      <w:r>
        <w:rPr>
          <w:spacing w:val="28"/>
        </w:rPr>
        <w:t xml:space="preserve"> </w:t>
      </w:r>
      <w:r>
        <w:rPr/>
        <w:t>на</w:t>
      </w:r>
      <w:r>
        <w:rPr>
          <w:spacing w:val="26"/>
        </w:rPr>
        <w:t xml:space="preserve"> </w:t>
      </w:r>
      <w:r>
        <w:rPr/>
        <w:t>основе</w:t>
      </w:r>
      <w:r>
        <w:rPr>
          <w:spacing w:val="28"/>
        </w:rPr>
        <w:t xml:space="preserve"> </w:t>
      </w:r>
      <w:r>
        <w:rPr/>
        <w:t>предложенного</w:t>
      </w:r>
      <w:r>
        <w:rPr>
          <w:spacing w:val="27"/>
        </w:rPr>
        <w:t xml:space="preserve"> </w:t>
      </w:r>
      <w:r>
        <w:rPr/>
        <w:t>плана</w:t>
      </w:r>
      <w:r>
        <w:rPr>
          <w:spacing w:val="26"/>
        </w:rPr>
        <w:t xml:space="preserve"> </w:t>
      </w:r>
      <w:r>
        <w:rPr/>
        <w:t>или</w:t>
      </w:r>
      <w:r>
        <w:rPr>
          <w:spacing w:val="28"/>
        </w:rPr>
        <w:t xml:space="preserve"> </w:t>
      </w:r>
      <w:r>
        <w:rPr/>
        <w:t>опорных</w:t>
      </w:r>
      <w:r>
        <w:rPr>
          <w:spacing w:val="29"/>
        </w:rPr>
        <w:t xml:space="preserve"> </w:t>
      </w:r>
      <w:r>
        <w:rPr/>
        <w:t>слов</w:t>
      </w:r>
      <w:r>
        <w:rPr>
          <w:spacing w:val="29"/>
        </w:rPr>
        <w:t xml:space="preserve"> </w:t>
      </w:r>
      <w:r>
        <w:rPr/>
        <w:t>изученные</w:t>
      </w:r>
      <w:r>
        <w:rPr>
          <w:spacing w:val="26"/>
        </w:rPr>
        <w:t xml:space="preserve"> </w:t>
      </w:r>
      <w:r>
        <w:rPr/>
        <w:t>природные</w:t>
      </w:r>
      <w:r>
        <w:rPr>
          <w:spacing w:val="-57"/>
        </w:rPr>
        <w:t xml:space="preserve"> </w:t>
      </w:r>
      <w:r>
        <w:rPr/>
        <w:t>объекты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явления, в</w:t>
      </w:r>
      <w:r>
        <w:rPr>
          <w:spacing w:val="-3"/>
        </w:rPr>
        <w:t xml:space="preserve"> </w:t>
      </w:r>
      <w:r>
        <w:rPr/>
        <w:t>том</w:t>
      </w:r>
      <w:r>
        <w:rPr>
          <w:spacing w:val="-2"/>
        </w:rPr>
        <w:t xml:space="preserve"> </w:t>
      </w:r>
      <w:r>
        <w:rPr/>
        <w:t>числе</w:t>
      </w:r>
      <w:r>
        <w:rPr>
          <w:spacing w:val="-1"/>
        </w:rPr>
        <w:t xml:space="preserve"> </w:t>
      </w:r>
      <w:r>
        <w:rPr/>
        <w:t>звёзды, созвездия, планеты;</w:t>
      </w:r>
    </w:p>
    <w:p>
      <w:pPr>
        <w:pStyle w:val="Style14"/>
        <w:tabs>
          <w:tab w:val="clear" w:pos="720"/>
          <w:tab w:val="left" w:pos="2934" w:leader="none"/>
          <w:tab w:val="left" w:pos="4622" w:leader="none"/>
          <w:tab w:val="left" w:pos="6073" w:leader="none"/>
          <w:tab w:val="left" w:pos="7325" w:leader="none"/>
          <w:tab w:val="left" w:pos="8047" w:leader="none"/>
          <w:tab w:val="left" w:pos="9541" w:leader="none"/>
        </w:tabs>
        <w:spacing w:lineRule="auto" w:line="348" w:before="4" w:after="0"/>
        <w:ind w:left="232" w:right="163" w:firstLine="708"/>
        <w:jc w:val="left"/>
        <w:rPr>
          <w:sz w:val="24"/>
        </w:rPr>
      </w:pPr>
      <w:r>
        <w:rPr/>
        <w:t>группировать</w:t>
        <w:tab/>
        <w:t>изученные</w:t>
        <w:tab/>
        <w:t>объекты</w:t>
        <w:tab/>
        <w:t>живой</w:t>
        <w:tab/>
        <w:t>и</w:t>
        <w:tab/>
        <w:t>неживой</w:t>
        <w:tab/>
      </w:r>
      <w:r>
        <w:rPr>
          <w:spacing w:val="-1"/>
        </w:rPr>
        <w:t>природы</w:t>
      </w:r>
      <w:r>
        <w:rPr>
          <w:spacing w:val="-57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предложенным</w:t>
      </w:r>
      <w:r>
        <w:rPr>
          <w:spacing w:val="-2"/>
        </w:rPr>
        <w:t xml:space="preserve"> </w:t>
      </w:r>
      <w:r>
        <w:rPr/>
        <w:t>признакам;</w:t>
      </w:r>
    </w:p>
    <w:p>
      <w:pPr>
        <w:pStyle w:val="Style14"/>
        <w:spacing w:lineRule="auto" w:line="348"/>
        <w:ind w:left="941" w:hanging="0"/>
        <w:jc w:val="left"/>
        <w:rPr>
          <w:sz w:val="24"/>
        </w:rPr>
      </w:pPr>
      <w:r>
        <w:rPr/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rPr/>
        <w:t>ориентироваться</w:t>
      </w:r>
      <w:r>
        <w:rPr>
          <w:spacing w:val="-6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местности</w:t>
      </w:r>
      <w:r>
        <w:rPr>
          <w:spacing w:val="-3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местным</w:t>
      </w:r>
      <w:r>
        <w:rPr>
          <w:spacing w:val="-4"/>
        </w:rPr>
        <w:t xml:space="preserve"> </w:t>
      </w:r>
      <w:r>
        <w:rPr/>
        <w:t>природным</w:t>
      </w:r>
      <w:r>
        <w:rPr>
          <w:spacing w:val="-5"/>
        </w:rPr>
        <w:t xml:space="preserve"> </w:t>
      </w:r>
      <w:r>
        <w:rPr/>
        <w:t>признакам,</w:t>
      </w:r>
      <w:r>
        <w:rPr>
          <w:spacing w:val="-3"/>
        </w:rPr>
        <w:t xml:space="preserve"> </w:t>
      </w:r>
      <w:r>
        <w:rPr/>
        <w:t>Солнцу,</w:t>
      </w:r>
      <w:r>
        <w:rPr>
          <w:spacing w:val="-2"/>
        </w:rPr>
        <w:t xml:space="preserve"> </w:t>
      </w:r>
      <w:r>
        <w:rPr/>
        <w:t>компасу;</w:t>
      </w:r>
    </w:p>
    <w:p>
      <w:pPr>
        <w:pStyle w:val="Style14"/>
        <w:spacing w:lineRule="auto" w:line="348"/>
        <w:ind w:left="232" w:right="172" w:firstLine="708"/>
        <w:rPr>
          <w:sz w:val="24"/>
        </w:rPr>
      </w:pPr>
      <w:r>
        <w:rPr/>
        <w:t xml:space="preserve">создавать     </w:t>
      </w:r>
      <w:r>
        <w:rPr>
          <w:spacing w:val="1"/>
        </w:rPr>
        <w:t xml:space="preserve"> </w:t>
      </w:r>
      <w:r>
        <w:rPr/>
        <w:t>по       заданному      плану      развёрнутые       высказывания       о       природе</w:t>
      </w:r>
      <w:r>
        <w:rPr>
          <w:spacing w:val="1"/>
        </w:rPr>
        <w:t xml:space="preserve"> </w:t>
      </w:r>
      <w:r>
        <w:rPr/>
        <w:t>и обществе;</w:t>
      </w:r>
    </w:p>
    <w:p>
      <w:pPr>
        <w:pStyle w:val="Style14"/>
        <w:spacing w:lineRule="auto" w:line="348" w:before="3" w:after="0"/>
        <w:ind w:left="232" w:right="169" w:firstLine="708"/>
        <w:rPr>
          <w:sz w:val="24"/>
        </w:rPr>
      </w:pPr>
      <w:r>
        <w:rPr/>
        <w:t xml:space="preserve">использовать    </w:t>
      </w:r>
      <w:r>
        <w:rPr>
          <w:spacing w:val="30"/>
        </w:rPr>
        <w:t xml:space="preserve"> </w:t>
      </w:r>
      <w:r>
        <w:rPr/>
        <w:t xml:space="preserve">для     </w:t>
      </w:r>
      <w:r>
        <w:rPr>
          <w:spacing w:val="24"/>
        </w:rPr>
        <w:t xml:space="preserve"> </w:t>
      </w:r>
      <w:r>
        <w:rPr/>
        <w:t xml:space="preserve">ответов     </w:t>
      </w:r>
      <w:r>
        <w:rPr>
          <w:spacing w:val="26"/>
        </w:rPr>
        <w:t xml:space="preserve"> </w:t>
      </w:r>
      <w:r>
        <w:rPr/>
        <w:t xml:space="preserve">на     </w:t>
      </w:r>
      <w:r>
        <w:rPr>
          <w:spacing w:val="26"/>
        </w:rPr>
        <w:t xml:space="preserve"> </w:t>
      </w:r>
      <w:r>
        <w:rPr/>
        <w:t xml:space="preserve">вопросы     </w:t>
      </w:r>
      <w:r>
        <w:rPr>
          <w:spacing w:val="26"/>
        </w:rPr>
        <w:t xml:space="preserve"> </w:t>
      </w:r>
      <w:r>
        <w:rPr/>
        <w:t xml:space="preserve">небольшие     </w:t>
      </w:r>
      <w:r>
        <w:rPr>
          <w:spacing w:val="23"/>
        </w:rPr>
        <w:t xml:space="preserve"> </w:t>
      </w:r>
      <w:r>
        <w:rPr/>
        <w:t xml:space="preserve">тексты     </w:t>
      </w:r>
      <w:r>
        <w:rPr>
          <w:spacing w:val="27"/>
        </w:rPr>
        <w:t xml:space="preserve"> </w:t>
      </w:r>
      <w:r>
        <w:rPr/>
        <w:t xml:space="preserve">о     </w:t>
      </w:r>
      <w:r>
        <w:rPr>
          <w:spacing w:val="24"/>
        </w:rPr>
        <w:t xml:space="preserve"> </w:t>
      </w:r>
      <w:r>
        <w:rPr/>
        <w:t>природе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обществе;</w:t>
      </w:r>
    </w:p>
    <w:p>
      <w:pPr>
        <w:pStyle w:val="Style14"/>
        <w:spacing w:lineRule="auto" w:line="348" w:before="1" w:after="0"/>
        <w:ind w:left="232" w:right="171" w:firstLine="708"/>
        <w:rPr>
          <w:sz w:val="24"/>
        </w:rPr>
      </w:pPr>
      <w:r>
        <w:rPr/>
        <w:t>соблюдать правила нравственного поведения в социуме и в природе, оценивать примеры</w:t>
      </w:r>
      <w:r>
        <w:rPr>
          <w:spacing w:val="1"/>
        </w:rPr>
        <w:t xml:space="preserve"> </w:t>
      </w:r>
      <w:r>
        <w:rPr/>
        <w:t>положительного и негативного отношения к объектам природы, проявления внимания, помощи</w:t>
      </w:r>
      <w:r>
        <w:rPr>
          <w:spacing w:val="1"/>
        </w:rPr>
        <w:t xml:space="preserve"> </w:t>
      </w:r>
      <w:r>
        <w:rPr/>
        <w:t>людям,</w:t>
      </w:r>
      <w:r>
        <w:rPr>
          <w:spacing w:val="-1"/>
        </w:rPr>
        <w:t xml:space="preserve"> </w:t>
      </w:r>
      <w:r>
        <w:rPr/>
        <w:t>нуждающимся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ней;</w:t>
      </w:r>
    </w:p>
    <w:p>
      <w:pPr>
        <w:pStyle w:val="Style14"/>
        <w:spacing w:lineRule="auto" w:line="348"/>
        <w:ind w:left="232" w:right="167" w:firstLine="708"/>
        <w:rPr>
          <w:sz w:val="24"/>
        </w:rPr>
      </w:pPr>
      <w:r>
        <w:rPr/>
        <w:t>соблюдать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школе,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пассажира</w:t>
      </w:r>
      <w:r>
        <w:rPr>
          <w:spacing w:val="-2"/>
        </w:rPr>
        <w:t xml:space="preserve"> </w:t>
      </w:r>
      <w:r>
        <w:rPr/>
        <w:t>наземного транспорта</w:t>
      </w:r>
      <w:r>
        <w:rPr>
          <w:spacing w:val="-1"/>
        </w:rPr>
        <w:t xml:space="preserve"> </w:t>
      </w:r>
      <w:r>
        <w:rPr/>
        <w:t>и метро;</w:t>
      </w:r>
    </w:p>
    <w:p>
      <w:pPr>
        <w:pStyle w:val="Style14"/>
        <w:spacing w:before="2" w:after="0"/>
        <w:ind w:left="941" w:hanging="0"/>
        <w:rPr>
          <w:sz w:val="24"/>
        </w:rPr>
      </w:pPr>
      <w:r>
        <w:rPr/>
        <w:t>соблюдать режим</w:t>
      </w:r>
      <w:r>
        <w:rPr>
          <w:spacing w:val="-2"/>
        </w:rPr>
        <w:t xml:space="preserve"> </w:t>
      </w:r>
      <w:r>
        <w:rPr/>
        <w:t>дня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питания;</w:t>
      </w:r>
    </w:p>
    <w:p>
      <w:pPr>
        <w:pStyle w:val="Style14"/>
        <w:spacing w:lineRule="auto" w:line="348" w:before="127" w:after="0"/>
        <w:ind w:left="232" w:right="173" w:firstLine="708"/>
        <w:rPr>
          <w:sz w:val="24"/>
        </w:rPr>
      </w:pPr>
      <w:r>
        <w:rPr/>
        <w:t xml:space="preserve">безопасно     использовать    </w:t>
      </w:r>
      <w:r>
        <w:rPr>
          <w:spacing w:val="1"/>
        </w:rPr>
        <w:t xml:space="preserve"> </w:t>
      </w:r>
      <w:r>
        <w:rPr/>
        <w:t>мессенджеры      в      условиях      контролируемого     доступа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информационно-коммуникационную сеть</w:t>
      </w:r>
      <w:r>
        <w:rPr>
          <w:spacing w:val="5"/>
        </w:rPr>
        <w:t xml:space="preserve"> </w:t>
      </w:r>
      <w:r>
        <w:rPr/>
        <w:t>«Интернет»;</w:t>
      </w:r>
    </w:p>
    <w:p>
      <w:pPr>
        <w:pStyle w:val="Style14"/>
        <w:spacing w:lineRule="auto" w:line="348" w:before="4" w:after="0"/>
        <w:ind w:left="232" w:right="166" w:firstLine="708"/>
        <w:rPr>
          <w:sz w:val="24"/>
        </w:rPr>
      </w:pPr>
      <w:r>
        <w:rPr/>
        <w:t>безопасно осуществлять коммуникацию в школьных сообществах с помощью учителя (при</w:t>
      </w:r>
      <w:r>
        <w:rPr>
          <w:spacing w:val="1"/>
        </w:rPr>
        <w:t xml:space="preserve"> </w:t>
      </w:r>
      <w:r>
        <w:rPr/>
        <w:t>необходимости).</w:t>
      </w:r>
    </w:p>
    <w:p>
      <w:pPr>
        <w:pStyle w:val="ListParagraph"/>
        <w:numPr>
          <w:ilvl w:val="2"/>
          <w:numId w:val="54"/>
        </w:numPr>
        <w:tabs>
          <w:tab w:val="clear" w:pos="720"/>
          <w:tab w:val="left" w:pos="1902" w:leader="none"/>
        </w:tabs>
        <w:spacing w:before="1" w:after="0"/>
        <w:ind w:left="1901" w:hanging="96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7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9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71"/>
          <w:sz w:val="24"/>
        </w:rPr>
        <w:t xml:space="preserve"> </w:t>
      </w:r>
      <w:r>
        <w:rPr>
          <w:sz w:val="24"/>
        </w:rPr>
        <w:t>мира.</w:t>
      </w:r>
      <w:r>
        <w:rPr>
          <w:spacing w:val="72"/>
          <w:sz w:val="24"/>
        </w:rPr>
        <w:t xml:space="preserve"> </w:t>
      </w:r>
      <w:r>
        <w:rPr>
          <w:sz w:val="24"/>
        </w:rPr>
        <w:t>К</w:t>
      </w:r>
      <w:r>
        <w:rPr>
          <w:spacing w:val="78"/>
          <w:sz w:val="24"/>
        </w:rPr>
        <w:t xml:space="preserve"> </w:t>
      </w:r>
      <w:r>
        <w:rPr>
          <w:sz w:val="24"/>
        </w:rPr>
        <w:t>концу</w:t>
      </w:r>
      <w:r>
        <w:rPr>
          <w:spacing w:val="6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71"/>
          <w:sz w:val="24"/>
        </w:rPr>
        <w:t xml:space="preserve"> </w:t>
      </w:r>
      <w:r>
        <w:rPr>
          <w:sz w:val="24"/>
        </w:rPr>
        <w:t>в</w:t>
      </w:r>
      <w:r>
        <w:rPr>
          <w:spacing w:val="73"/>
          <w:sz w:val="24"/>
        </w:rPr>
        <w:t xml:space="preserve"> </w:t>
      </w:r>
      <w:r>
        <w:rPr>
          <w:sz w:val="24"/>
        </w:rPr>
        <w:t>3</w:t>
      </w:r>
    </w:p>
    <w:p>
      <w:pPr>
        <w:pStyle w:val="Style14"/>
        <w:spacing w:before="124" w:after="0"/>
        <w:ind w:left="232" w:hanging="0"/>
        <w:rPr>
          <w:sz w:val="24"/>
        </w:rPr>
      </w:pPr>
      <w:r>
        <w:rPr/>
        <w:t>классе</w:t>
      </w:r>
      <w:r>
        <w:rPr>
          <w:spacing w:val="-4"/>
        </w:rPr>
        <w:t xml:space="preserve"> </w:t>
      </w:r>
      <w:r>
        <w:rPr/>
        <w:t>обучающийся</w:t>
      </w:r>
      <w:r>
        <w:rPr>
          <w:spacing w:val="-3"/>
        </w:rPr>
        <w:t xml:space="preserve"> </w:t>
      </w:r>
      <w:r>
        <w:rPr/>
        <w:t>научится:</w:t>
      </w:r>
    </w:p>
    <w:p>
      <w:pPr>
        <w:pStyle w:val="Style14"/>
        <w:spacing w:lineRule="auto" w:line="348" w:before="128" w:after="0"/>
        <w:ind w:left="941" w:right="1240" w:hanging="0"/>
        <w:rPr>
          <w:sz w:val="24"/>
        </w:rPr>
      </w:pPr>
      <w:r>
        <w:rPr/>
        <w:t>различать</w:t>
      </w:r>
      <w:r>
        <w:rPr>
          <w:spacing w:val="-3"/>
        </w:rPr>
        <w:t xml:space="preserve"> </w:t>
      </w:r>
      <w:r>
        <w:rPr/>
        <w:t>государственную</w:t>
      </w:r>
      <w:r>
        <w:rPr>
          <w:spacing w:val="-2"/>
        </w:rPr>
        <w:t xml:space="preserve"> </w:t>
      </w:r>
      <w:r>
        <w:rPr/>
        <w:t>символику</w:t>
      </w:r>
      <w:r>
        <w:rPr>
          <w:spacing w:val="-9"/>
        </w:rPr>
        <w:t xml:space="preserve"> </w:t>
      </w:r>
      <w:r>
        <w:rPr/>
        <w:t>Российской</w:t>
      </w:r>
      <w:r>
        <w:rPr>
          <w:spacing w:val="-4"/>
        </w:rPr>
        <w:t xml:space="preserve"> </w:t>
      </w:r>
      <w:r>
        <w:rPr/>
        <w:t>Федерации</w:t>
      </w:r>
      <w:r>
        <w:rPr>
          <w:spacing w:val="-4"/>
        </w:rPr>
        <w:t xml:space="preserve"> </w:t>
      </w:r>
      <w:r>
        <w:rPr/>
        <w:t>(гимн,</w:t>
      </w:r>
      <w:r>
        <w:rPr>
          <w:spacing w:val="-6"/>
        </w:rPr>
        <w:t xml:space="preserve"> </w:t>
      </w:r>
      <w:r>
        <w:rPr/>
        <w:t>герб,</w:t>
      </w:r>
      <w:r>
        <w:rPr>
          <w:spacing w:val="-4"/>
        </w:rPr>
        <w:t xml:space="preserve"> </w:t>
      </w:r>
      <w:r>
        <w:rPr/>
        <w:t>флаг);</w:t>
      </w:r>
      <w:r>
        <w:rPr>
          <w:spacing w:val="-58"/>
        </w:rPr>
        <w:t xml:space="preserve"> </w:t>
      </w:r>
      <w:r>
        <w:rPr/>
        <w:t>проявлять</w:t>
      </w:r>
      <w:r>
        <w:rPr>
          <w:spacing w:val="1"/>
        </w:rPr>
        <w:t xml:space="preserve"> </w:t>
      </w:r>
      <w:r>
        <w:rPr/>
        <w:t>уважение</w:t>
      </w:r>
      <w:r>
        <w:rPr>
          <w:spacing w:val="-3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государственным</w:t>
      </w:r>
      <w:r>
        <w:rPr>
          <w:spacing w:val="-4"/>
        </w:rPr>
        <w:t xml:space="preserve"> </w:t>
      </w:r>
      <w:r>
        <w:rPr/>
        <w:t>символам</w:t>
      </w:r>
      <w:r>
        <w:rPr>
          <w:spacing w:val="-2"/>
        </w:rPr>
        <w:t xml:space="preserve"> </w:t>
      </w:r>
      <w:r>
        <w:rPr/>
        <w:t>России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своего</w:t>
      </w:r>
      <w:r>
        <w:rPr>
          <w:spacing w:val="-3"/>
        </w:rPr>
        <w:t xml:space="preserve"> </w:t>
      </w:r>
      <w:r>
        <w:rPr/>
        <w:t>региона;</w:t>
      </w:r>
    </w:p>
    <w:p>
      <w:pPr>
        <w:pStyle w:val="Style14"/>
        <w:spacing w:lineRule="auto" w:line="348"/>
        <w:ind w:left="232" w:right="177" w:firstLine="708"/>
        <w:rPr>
          <w:sz w:val="24"/>
        </w:rPr>
      </w:pPr>
      <w:r>
        <w:rPr/>
        <w:t>проявлять</w:t>
      </w:r>
      <w:r>
        <w:rPr>
          <w:spacing w:val="1"/>
        </w:rPr>
        <w:t xml:space="preserve"> </w:t>
      </w:r>
      <w:r>
        <w:rPr/>
        <w:t>уважение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семейным</w:t>
      </w:r>
      <w:r>
        <w:rPr>
          <w:spacing w:val="1"/>
        </w:rPr>
        <w:t xml:space="preserve"> </w:t>
      </w:r>
      <w:r>
        <w:rPr/>
        <w:t>ценностям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традициям,</w:t>
      </w:r>
      <w:r>
        <w:rPr>
          <w:spacing w:val="1"/>
        </w:rPr>
        <w:t xml:space="preserve"> </w:t>
      </w:r>
      <w:r>
        <w:rPr/>
        <w:t>традициям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народа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народов; соблюдать правила</w:t>
      </w:r>
      <w:r>
        <w:rPr>
          <w:spacing w:val="-1"/>
        </w:rPr>
        <w:t xml:space="preserve"> </w:t>
      </w:r>
      <w:r>
        <w:rPr/>
        <w:t>нравственного</w:t>
      </w:r>
      <w:r>
        <w:rPr>
          <w:spacing w:val="-1"/>
        </w:rPr>
        <w:t xml:space="preserve"> </w:t>
      </w:r>
      <w:r>
        <w:rPr/>
        <w:t>поведения в</w:t>
      </w:r>
      <w:r>
        <w:rPr>
          <w:spacing w:val="-1"/>
        </w:rPr>
        <w:t xml:space="preserve"> </w:t>
      </w:r>
      <w:r>
        <w:rPr/>
        <w:t>социуме;</w:t>
      </w:r>
    </w:p>
    <w:p>
      <w:pPr>
        <w:pStyle w:val="Style14"/>
        <w:tabs>
          <w:tab w:val="clear" w:pos="720"/>
          <w:tab w:val="left" w:pos="2653" w:leader="none"/>
          <w:tab w:val="left" w:pos="4205" w:leader="none"/>
          <w:tab w:val="left" w:pos="6052" w:leader="none"/>
          <w:tab w:val="left" w:pos="7650" w:leader="none"/>
          <w:tab w:val="left" w:pos="9512" w:leader="none"/>
        </w:tabs>
        <w:spacing w:lineRule="auto" w:line="348"/>
        <w:ind w:left="232" w:right="165" w:firstLine="708"/>
        <w:rPr>
          <w:sz w:val="24"/>
        </w:rPr>
      </w:pPr>
      <w:r>
        <w:rPr/>
        <w:t>приводить</w:t>
        <w:tab/>
        <w:t>примеры</w:t>
        <w:tab/>
        <w:t>памятников</w:t>
        <w:tab/>
        <w:t>природы,</w:t>
        <w:tab/>
        <w:t>культурных</w:t>
        <w:tab/>
      </w:r>
      <w:r>
        <w:rPr>
          <w:spacing w:val="-1"/>
        </w:rPr>
        <w:t>объектов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достопримечательностей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края;</w:t>
      </w:r>
      <w:r>
        <w:rPr>
          <w:spacing w:val="1"/>
        </w:rPr>
        <w:t xml:space="preserve"> </w:t>
      </w:r>
      <w:r>
        <w:rPr/>
        <w:t>столицы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городов</w:t>
      </w:r>
      <w:r>
        <w:rPr>
          <w:spacing w:val="1"/>
        </w:rPr>
        <w:t xml:space="preserve"> </w:t>
      </w:r>
      <w:r>
        <w:rPr/>
        <w:t>РФ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богатой</w:t>
      </w:r>
      <w:r>
        <w:rPr>
          <w:spacing w:val="1"/>
        </w:rPr>
        <w:t xml:space="preserve"> </w:t>
      </w:r>
      <w:r>
        <w:rPr/>
        <w:t>историей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культурой;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центров</w:t>
      </w:r>
      <w:r>
        <w:rPr>
          <w:spacing w:val="1"/>
        </w:rPr>
        <w:t xml:space="preserve"> </w:t>
      </w:r>
      <w:r>
        <w:rPr/>
        <w:t>декоративно-прикладного</w:t>
      </w:r>
      <w:r>
        <w:rPr>
          <w:spacing w:val="1"/>
        </w:rPr>
        <w:t xml:space="preserve"> </w:t>
      </w:r>
      <w:r>
        <w:rPr/>
        <w:t>искусства;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1"/>
        </w:rPr>
        <w:t xml:space="preserve"> </w:t>
      </w:r>
      <w:r>
        <w:rPr/>
        <w:t>интерес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уважение</w:t>
      </w:r>
      <w:r>
        <w:rPr>
          <w:spacing w:val="-2"/>
        </w:rPr>
        <w:t xml:space="preserve"> </w:t>
      </w:r>
      <w:r>
        <w:rPr/>
        <w:t>к истории</w:t>
      </w:r>
      <w:r>
        <w:rPr>
          <w:spacing w:val="-2"/>
        </w:rPr>
        <w:t xml:space="preserve"> </w:t>
      </w:r>
      <w:r>
        <w:rPr/>
        <w:t>и культуре</w:t>
      </w:r>
      <w:r>
        <w:rPr>
          <w:spacing w:val="-1"/>
        </w:rPr>
        <w:t xml:space="preserve"> </w:t>
      </w:r>
      <w:r>
        <w:rPr/>
        <w:t>народов России;</w:t>
      </w:r>
    </w:p>
    <w:p>
      <w:pPr>
        <w:pStyle w:val="Style14"/>
        <w:spacing w:lineRule="auto" w:line="348"/>
        <w:ind w:left="941" w:right="3365" w:hanging="0"/>
        <w:rPr>
          <w:sz w:val="24"/>
        </w:rPr>
      </w:pPr>
      <w:r>
        <w:rPr/>
        <w:t>показывать на карте мира материки, изученные страны мира;</w:t>
      </w:r>
      <w:r>
        <w:rPr>
          <w:spacing w:val="-57"/>
        </w:rPr>
        <w:t xml:space="preserve"> </w:t>
      </w:r>
      <w:r>
        <w:rPr/>
        <w:t>различать расходы и</w:t>
      </w:r>
      <w:r>
        <w:rPr>
          <w:spacing w:val="-1"/>
        </w:rPr>
        <w:t xml:space="preserve"> </w:t>
      </w:r>
      <w:r>
        <w:rPr/>
        <w:t>доходы семейного бюджета;</w:t>
      </w:r>
    </w:p>
    <w:p>
      <w:pPr>
        <w:sectPr>
          <w:headerReference w:type="default" r:id="rId15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/>
        <w:ind w:left="232" w:right="172" w:firstLine="708"/>
        <w:rPr>
          <w:sz w:val="24"/>
        </w:rPr>
      </w:pPr>
      <w:r>
        <w:rPr/>
        <w:t xml:space="preserve">распознавать     </w:t>
      </w:r>
      <w:r>
        <w:rPr>
          <w:spacing w:val="1"/>
        </w:rPr>
        <w:t xml:space="preserve"> </w:t>
      </w:r>
      <w:r>
        <w:rPr/>
        <w:t>изученные      объекты       природы      по      их       описанию,      рисункам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фотографиям, различать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окружающем</w:t>
      </w:r>
      <w:r>
        <w:rPr>
          <w:spacing w:val="-1"/>
        </w:rPr>
        <w:t xml:space="preserve"> </w:t>
      </w:r>
      <w:r>
        <w:rPr/>
        <w:t>мире;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64" w:firstLine="708"/>
        <w:rPr>
          <w:sz w:val="24"/>
        </w:rPr>
      </w:pPr>
      <w:r>
        <w:rPr/>
        <w:t>проводить      по      предложенному     плану      или      инструкции      небольшие      опыты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природными</w:t>
      </w:r>
      <w:r>
        <w:rPr>
          <w:spacing w:val="1"/>
        </w:rPr>
        <w:t xml:space="preserve"> </w:t>
      </w:r>
      <w:r>
        <w:rPr/>
        <w:t>объектами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простейшего</w:t>
      </w:r>
      <w:r>
        <w:rPr>
          <w:spacing w:val="1"/>
        </w:rPr>
        <w:t xml:space="preserve"> </w:t>
      </w:r>
      <w:r>
        <w:rPr/>
        <w:t>лабораторного</w:t>
      </w:r>
      <w:r>
        <w:rPr>
          <w:spacing w:val="1"/>
        </w:rPr>
        <w:t xml:space="preserve"> </w:t>
      </w:r>
      <w:r>
        <w:rPr/>
        <w:t>оборудования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измерительных</w:t>
      </w:r>
      <w:r>
        <w:rPr>
          <w:spacing w:val="-2"/>
        </w:rPr>
        <w:t xml:space="preserve"> </w:t>
      </w:r>
      <w:r>
        <w:rPr/>
        <w:t>приборов; соблюдать безопасность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-1"/>
        </w:rPr>
        <w:t xml:space="preserve"> </w:t>
      </w:r>
      <w:r>
        <w:rPr/>
        <w:t>опытов;</w:t>
      </w:r>
    </w:p>
    <w:p>
      <w:pPr>
        <w:pStyle w:val="Style14"/>
        <w:spacing w:lineRule="auto" w:line="348"/>
        <w:ind w:left="232" w:right="173" w:firstLine="708"/>
        <w:rPr>
          <w:sz w:val="24"/>
        </w:rPr>
      </w:pPr>
      <w:r>
        <w:rPr/>
        <w:t>группировать</w:t>
      </w:r>
      <w:r>
        <w:rPr>
          <w:spacing w:val="1"/>
        </w:rPr>
        <w:t xml:space="preserve"> </w:t>
      </w:r>
      <w:r>
        <w:rPr/>
        <w:t>изученные</w:t>
      </w:r>
      <w:r>
        <w:rPr>
          <w:spacing w:val="1"/>
        </w:rPr>
        <w:t xml:space="preserve"> </w:t>
      </w:r>
      <w:r>
        <w:rPr/>
        <w:t>объекты</w:t>
      </w:r>
      <w:r>
        <w:rPr>
          <w:spacing w:val="1"/>
        </w:rPr>
        <w:t xml:space="preserve"> </w:t>
      </w:r>
      <w:r>
        <w:rPr/>
        <w:t>живой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неживой</w:t>
      </w:r>
      <w:r>
        <w:rPr>
          <w:spacing w:val="1"/>
        </w:rPr>
        <w:t xml:space="preserve"> </w:t>
      </w:r>
      <w:r>
        <w:rPr/>
        <w:t>природы,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простейшую</w:t>
      </w:r>
      <w:r>
        <w:rPr>
          <w:spacing w:val="1"/>
        </w:rPr>
        <w:t xml:space="preserve"> </w:t>
      </w:r>
      <w:r>
        <w:rPr/>
        <w:t>классификацию;</w:t>
      </w:r>
    </w:p>
    <w:p>
      <w:pPr>
        <w:pStyle w:val="Style14"/>
        <w:ind w:left="941" w:hanging="0"/>
        <w:rPr>
          <w:sz w:val="24"/>
        </w:rPr>
      </w:pPr>
      <w:r>
        <w:rPr/>
        <w:t>сравнивать</w:t>
      </w:r>
      <w:r>
        <w:rPr>
          <w:spacing w:val="-1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заданному</w:t>
      </w:r>
      <w:r>
        <w:rPr>
          <w:spacing w:val="-6"/>
        </w:rPr>
        <w:t xml:space="preserve"> </w:t>
      </w:r>
      <w:r>
        <w:rPr/>
        <w:t>количеству</w:t>
      </w:r>
      <w:r>
        <w:rPr>
          <w:spacing w:val="-7"/>
        </w:rPr>
        <w:t xml:space="preserve"> </w:t>
      </w:r>
      <w:r>
        <w:rPr/>
        <w:t>признаков</w:t>
      </w:r>
      <w:r>
        <w:rPr>
          <w:spacing w:val="-1"/>
        </w:rPr>
        <w:t xml:space="preserve"> </w:t>
      </w:r>
      <w:r>
        <w:rPr/>
        <w:t>объекты</w:t>
      </w:r>
      <w:r>
        <w:rPr>
          <w:spacing w:val="-2"/>
        </w:rPr>
        <w:t xml:space="preserve"> </w:t>
      </w:r>
      <w:r>
        <w:rPr/>
        <w:t>живой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неживой</w:t>
      </w:r>
      <w:r>
        <w:rPr>
          <w:spacing w:val="-1"/>
        </w:rPr>
        <w:t xml:space="preserve"> </w:t>
      </w:r>
      <w:r>
        <w:rPr/>
        <w:t>природы;</w:t>
      </w:r>
    </w:p>
    <w:p>
      <w:pPr>
        <w:pStyle w:val="Style14"/>
        <w:spacing w:lineRule="auto" w:line="348" w:before="124" w:after="0"/>
        <w:ind w:left="232" w:right="166" w:firstLine="708"/>
        <w:jc w:val="left"/>
        <w:rPr>
          <w:sz w:val="24"/>
        </w:rPr>
      </w:pPr>
      <w:r>
        <w:rPr/>
        <w:t>описывать на основе предложенного плана изученные объекты и явления природы, выделяя</w:t>
      </w:r>
      <w:r>
        <w:rPr>
          <w:spacing w:val="-57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существенные</w:t>
      </w:r>
      <w:r>
        <w:rPr>
          <w:spacing w:val="-2"/>
        </w:rPr>
        <w:t xml:space="preserve"> </w:t>
      </w:r>
      <w:r>
        <w:rPr/>
        <w:t>признаки и</w:t>
      </w:r>
      <w:r>
        <w:rPr>
          <w:spacing w:val="-2"/>
        </w:rPr>
        <w:t xml:space="preserve"> </w:t>
      </w:r>
      <w:r>
        <w:rPr/>
        <w:t>характерные</w:t>
      </w:r>
      <w:r>
        <w:rPr>
          <w:spacing w:val="-2"/>
        </w:rPr>
        <w:t xml:space="preserve"> </w:t>
      </w:r>
      <w:r>
        <w:rPr/>
        <w:t>свойства;</w:t>
      </w:r>
    </w:p>
    <w:p>
      <w:pPr>
        <w:pStyle w:val="Style14"/>
        <w:tabs>
          <w:tab w:val="clear" w:pos="720"/>
          <w:tab w:val="left" w:pos="2675" w:leader="none"/>
          <w:tab w:val="left" w:pos="4131" w:leader="none"/>
          <w:tab w:val="left" w:pos="5588" w:leader="none"/>
          <w:tab w:val="left" w:pos="7257" w:leader="none"/>
          <w:tab w:val="left" w:pos="7749" w:leader="none"/>
          <w:tab w:val="left" w:pos="8963" w:leader="none"/>
          <w:tab w:val="left" w:pos="9464" w:leader="none"/>
        </w:tabs>
        <w:spacing w:lineRule="auto" w:line="348"/>
        <w:ind w:left="232" w:right="166" w:firstLine="708"/>
        <w:jc w:val="left"/>
        <w:rPr>
          <w:sz w:val="24"/>
        </w:rPr>
      </w:pPr>
      <w:r>
        <w:rPr/>
        <w:t>использовать</w:t>
        <w:tab/>
        <w:t>различные</w:t>
        <w:tab/>
        <w:t>источники</w:t>
        <w:tab/>
        <w:t>информации</w:t>
        <w:tab/>
        <w:t>о</w:t>
        <w:tab/>
        <w:t>природе</w:t>
        <w:tab/>
        <w:t>и</w:t>
        <w:tab/>
        <w:t>обществе</w:t>
      </w:r>
      <w:r>
        <w:rPr>
          <w:spacing w:val="-57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поиска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извлечения информации,</w:t>
      </w:r>
      <w:r>
        <w:rPr>
          <w:spacing w:val="-1"/>
        </w:rPr>
        <w:t xml:space="preserve"> </w:t>
      </w:r>
      <w:r>
        <w:rPr/>
        <w:t>ответов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вопросы;</w:t>
      </w:r>
    </w:p>
    <w:p>
      <w:pPr>
        <w:pStyle w:val="Style14"/>
        <w:tabs>
          <w:tab w:val="clear" w:pos="720"/>
          <w:tab w:val="left" w:pos="2574" w:leader="none"/>
          <w:tab w:val="left" w:pos="3540" w:leader="none"/>
          <w:tab w:val="left" w:pos="3931" w:leader="none"/>
          <w:tab w:val="left" w:pos="5572" w:leader="none"/>
          <w:tab w:val="left" w:pos="5955" w:leader="none"/>
          <w:tab w:val="left" w:pos="7133" w:leader="none"/>
          <w:tab w:val="left" w:pos="7956" w:leader="none"/>
          <w:tab w:val="left" w:pos="9134" w:leader="none"/>
          <w:tab w:val="left" w:pos="9534" w:leader="none"/>
        </w:tabs>
        <w:spacing w:lineRule="auto" w:line="348" w:before="5" w:after="0"/>
        <w:ind w:left="232" w:right="170" w:firstLine="708"/>
        <w:jc w:val="left"/>
        <w:rPr>
          <w:sz w:val="24"/>
        </w:rPr>
      </w:pPr>
      <w:r>
        <w:rPr/>
        <w:t>использовать</w:t>
        <w:tab/>
        <w:t>знания</w:t>
        <w:tab/>
        <w:t>о</w:t>
        <w:tab/>
        <w:t>взаимосвязях</w:t>
        <w:tab/>
        <w:t>в</w:t>
        <w:tab/>
        <w:t>природе,</w:t>
        <w:tab/>
        <w:t>связи</w:t>
        <w:tab/>
        <w:t>человека</w:t>
        <w:tab/>
        <w:t>и</w:t>
        <w:tab/>
      </w:r>
      <w:r>
        <w:rPr>
          <w:spacing w:val="-1"/>
        </w:rPr>
        <w:t>природы</w:t>
      </w:r>
      <w:r>
        <w:rPr>
          <w:spacing w:val="-57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объяснения</w:t>
      </w:r>
      <w:r>
        <w:rPr>
          <w:spacing w:val="-4"/>
        </w:rPr>
        <w:t xml:space="preserve"> </w:t>
      </w:r>
      <w:r>
        <w:rPr/>
        <w:t>простейших</w:t>
      </w:r>
      <w:r>
        <w:rPr>
          <w:spacing w:val="2"/>
        </w:rPr>
        <w:t xml:space="preserve"> </w:t>
      </w:r>
      <w:r>
        <w:rPr/>
        <w:t>явлений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процессов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природе,</w:t>
      </w:r>
      <w:r>
        <w:rPr>
          <w:spacing w:val="-1"/>
        </w:rPr>
        <w:t xml:space="preserve"> </w:t>
      </w:r>
      <w:r>
        <w:rPr/>
        <w:t>организме</w:t>
      </w:r>
      <w:r>
        <w:rPr>
          <w:spacing w:val="-1"/>
        </w:rPr>
        <w:t xml:space="preserve"> </w:t>
      </w:r>
      <w:r>
        <w:rPr/>
        <w:t>человека;</w:t>
      </w:r>
    </w:p>
    <w:p>
      <w:pPr>
        <w:pStyle w:val="Style14"/>
        <w:tabs>
          <w:tab w:val="clear" w:pos="720"/>
          <w:tab w:val="left" w:pos="2476" w:leader="none"/>
          <w:tab w:val="left" w:pos="3843" w:leader="none"/>
          <w:tab w:val="left" w:pos="5397" w:leader="none"/>
          <w:tab w:val="left" w:pos="6512" w:leader="none"/>
          <w:tab w:val="left" w:pos="7534" w:leader="none"/>
          <w:tab w:val="left" w:pos="7870" w:leader="none"/>
          <w:tab w:val="left" w:pos="9012" w:leader="none"/>
        </w:tabs>
        <w:spacing w:lineRule="auto" w:line="348"/>
        <w:ind w:left="232" w:right="166" w:firstLine="708"/>
        <w:jc w:val="left"/>
        <w:rPr>
          <w:sz w:val="24"/>
        </w:rPr>
      </w:pPr>
      <w:r>
        <w:rPr/>
        <w:t>фиксировать</w:t>
        <w:tab/>
        <w:t>результаты</w:t>
        <w:tab/>
        <w:t>наблюдений,</w:t>
        <w:tab/>
        <w:t>опытной</w:t>
        <w:tab/>
        <w:t>работы,</w:t>
        <w:tab/>
        <w:t>в</w:t>
        <w:tab/>
        <w:t>процессе</w:t>
        <w:tab/>
        <w:t>коллективной</w:t>
      </w:r>
      <w:r>
        <w:rPr>
          <w:spacing w:val="-57"/>
        </w:rPr>
        <w:t xml:space="preserve"> </w:t>
      </w:r>
      <w:r>
        <w:rPr/>
        <w:t>деятельности обобщать</w:t>
      </w:r>
      <w:r>
        <w:rPr>
          <w:spacing w:val="-1"/>
        </w:rPr>
        <w:t xml:space="preserve"> </w:t>
      </w:r>
      <w:r>
        <w:rPr/>
        <w:t>полученные</w:t>
      </w:r>
      <w:r>
        <w:rPr>
          <w:spacing w:val="-2"/>
        </w:rPr>
        <w:t xml:space="preserve"> </w:t>
      </w:r>
      <w:r>
        <w:rPr/>
        <w:t>результаты</w:t>
      </w:r>
      <w:r>
        <w:rPr>
          <w:spacing w:val="-1"/>
        </w:rPr>
        <w:t xml:space="preserve"> </w:t>
      </w:r>
      <w:r>
        <w:rPr/>
        <w:t>и делать</w:t>
      </w:r>
      <w:r>
        <w:rPr>
          <w:spacing w:val="1"/>
        </w:rPr>
        <w:t xml:space="preserve"> </w:t>
      </w:r>
      <w:r>
        <w:rPr/>
        <w:t>выводы;</w:t>
      </w:r>
    </w:p>
    <w:p>
      <w:pPr>
        <w:pStyle w:val="Style14"/>
        <w:tabs>
          <w:tab w:val="clear" w:pos="720"/>
          <w:tab w:val="left" w:pos="2349" w:leader="none"/>
          <w:tab w:val="left" w:pos="3023" w:leader="none"/>
          <w:tab w:val="left" w:pos="4521" w:leader="none"/>
          <w:tab w:val="left" w:pos="5548" w:leader="none"/>
          <w:tab w:val="left" w:pos="7277" w:leader="none"/>
          <w:tab w:val="left" w:pos="8983" w:leader="none"/>
        </w:tabs>
        <w:spacing w:lineRule="auto" w:line="348" w:before="4" w:after="0"/>
        <w:ind w:left="232" w:right="174" w:firstLine="708"/>
        <w:jc w:val="left"/>
        <w:rPr>
          <w:sz w:val="24"/>
        </w:rPr>
      </w:pPr>
      <w:r>
        <w:rPr/>
        <w:t>создавать</w:t>
        <w:tab/>
        <w:t>по</w:t>
        <w:tab/>
        <w:t>заданному</w:t>
        <w:tab/>
        <w:t>плану</w:t>
        <w:tab/>
        <w:t>собственные</w:t>
        <w:tab/>
        <w:t>развёрнутые</w:t>
        <w:tab/>
      </w:r>
      <w:r>
        <w:rPr>
          <w:spacing w:val="-1"/>
        </w:rPr>
        <w:t>высказывания</w:t>
      </w:r>
      <w:r>
        <w:rPr>
          <w:spacing w:val="-57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природе,</w:t>
      </w:r>
      <w:r>
        <w:rPr>
          <w:spacing w:val="-1"/>
        </w:rPr>
        <w:t xml:space="preserve"> </w:t>
      </w:r>
      <w:r>
        <w:rPr/>
        <w:t>человеке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обществе,</w:t>
      </w:r>
      <w:r>
        <w:rPr>
          <w:spacing w:val="-2"/>
        </w:rPr>
        <w:t xml:space="preserve"> </w:t>
      </w:r>
      <w:r>
        <w:rPr/>
        <w:t>сопровождая</w:t>
      </w:r>
      <w:r>
        <w:rPr>
          <w:spacing w:val="1"/>
        </w:rPr>
        <w:t xml:space="preserve"> </w:t>
      </w:r>
      <w:r>
        <w:rPr/>
        <w:t>выступление</w:t>
      </w:r>
      <w:r>
        <w:rPr>
          <w:spacing w:val="-2"/>
        </w:rPr>
        <w:t xml:space="preserve"> </w:t>
      </w:r>
      <w:r>
        <w:rPr/>
        <w:t>иллюстрациями</w:t>
      </w:r>
      <w:r>
        <w:rPr>
          <w:spacing w:val="-1"/>
        </w:rPr>
        <w:t xml:space="preserve"> </w:t>
      </w:r>
      <w:r>
        <w:rPr/>
        <w:t>(презентацией);</w:t>
      </w:r>
    </w:p>
    <w:p>
      <w:pPr>
        <w:pStyle w:val="Style14"/>
        <w:spacing w:lineRule="auto" w:line="348"/>
        <w:jc w:val="left"/>
        <w:rPr>
          <w:sz w:val="24"/>
        </w:rPr>
      </w:pPr>
      <w:r>
        <w:rPr/>
        <w:t>соблюдать</w:t>
      </w:r>
      <w:r>
        <w:rPr>
          <w:spacing w:val="53"/>
        </w:rPr>
        <w:t xml:space="preserve"> </w:t>
      </w:r>
      <w:r>
        <w:rPr/>
        <w:t>правила</w:t>
      </w:r>
      <w:r>
        <w:rPr>
          <w:spacing w:val="51"/>
        </w:rPr>
        <w:t xml:space="preserve"> </w:t>
      </w:r>
      <w:r>
        <w:rPr/>
        <w:t>безопасного</w:t>
      </w:r>
      <w:r>
        <w:rPr>
          <w:spacing w:val="51"/>
        </w:rPr>
        <w:t xml:space="preserve"> </w:t>
      </w:r>
      <w:r>
        <w:rPr/>
        <w:t>поведения</w:t>
      </w:r>
      <w:r>
        <w:rPr>
          <w:spacing w:val="49"/>
        </w:rPr>
        <w:t xml:space="preserve"> </w:t>
      </w:r>
      <w:r>
        <w:rPr/>
        <w:t>пассажира</w:t>
      </w:r>
      <w:r>
        <w:rPr>
          <w:spacing w:val="51"/>
        </w:rPr>
        <w:t xml:space="preserve"> </w:t>
      </w:r>
      <w:r>
        <w:rPr/>
        <w:t>железнодорожного,</w:t>
      </w:r>
      <w:r>
        <w:rPr>
          <w:spacing w:val="51"/>
        </w:rPr>
        <w:t xml:space="preserve"> </w:t>
      </w:r>
      <w:r>
        <w:rPr/>
        <w:t>водного</w:t>
      </w:r>
      <w:r>
        <w:rPr>
          <w:spacing w:val="5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авиатранспорта;</w:t>
      </w:r>
    </w:p>
    <w:p>
      <w:pPr>
        <w:pStyle w:val="Style14"/>
        <w:tabs>
          <w:tab w:val="clear" w:pos="720"/>
          <w:tab w:val="left" w:pos="2409" w:leader="none"/>
          <w:tab w:val="left" w:pos="3534" w:leader="none"/>
          <w:tab w:val="left" w:pos="4941" w:leader="none"/>
          <w:tab w:val="left" w:pos="5986" w:leader="none"/>
          <w:tab w:val="left" w:pos="7070" w:leader="none"/>
          <w:tab w:val="left" w:pos="7560" w:leader="none"/>
          <w:tab w:val="left" w:pos="8313" w:leader="none"/>
          <w:tab w:val="left" w:pos="9270" w:leader="none"/>
        </w:tabs>
        <w:spacing w:lineRule="auto" w:line="348"/>
        <w:ind w:left="232" w:right="170" w:firstLine="708"/>
        <w:jc w:val="left"/>
        <w:rPr>
          <w:sz w:val="24"/>
        </w:rPr>
      </w:pPr>
      <w:r>
        <w:rPr/>
        <w:t>соблюдать</w:t>
        <w:tab/>
        <w:t>основы</w:t>
        <w:tab/>
        <w:t>здорового</w:t>
        <w:tab/>
        <w:t>образа</w:t>
        <w:tab/>
        <w:t>жизни,</w:t>
        <w:tab/>
        <w:t>в</w:t>
        <w:tab/>
        <w:t>том</w:t>
        <w:tab/>
        <w:t>числе</w:t>
        <w:tab/>
        <w:t>требования</w:t>
      </w:r>
      <w:r>
        <w:rPr>
          <w:spacing w:val="-57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двигательной активности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принципы здорового питания;</w:t>
      </w:r>
    </w:p>
    <w:p>
      <w:pPr>
        <w:pStyle w:val="Style14"/>
        <w:spacing w:before="3" w:after="0"/>
        <w:ind w:left="941" w:hanging="0"/>
        <w:jc w:val="left"/>
        <w:rPr>
          <w:sz w:val="24"/>
        </w:rPr>
      </w:pPr>
      <w:r>
        <w:rPr/>
        <w:t>соблюдать</w:t>
      </w:r>
      <w:r>
        <w:rPr>
          <w:spacing w:val="-3"/>
        </w:rPr>
        <w:t xml:space="preserve"> </w:t>
      </w:r>
      <w:r>
        <w:rPr/>
        <w:t>основы</w:t>
      </w:r>
      <w:r>
        <w:rPr>
          <w:spacing w:val="-4"/>
        </w:rPr>
        <w:t xml:space="preserve"> </w:t>
      </w:r>
      <w:r>
        <w:rPr/>
        <w:t>профилактики</w:t>
      </w:r>
      <w:r>
        <w:rPr>
          <w:spacing w:val="-4"/>
        </w:rPr>
        <w:t xml:space="preserve"> </w:t>
      </w:r>
      <w:r>
        <w:rPr/>
        <w:t>заболеваний;</w:t>
      </w:r>
    </w:p>
    <w:p>
      <w:pPr>
        <w:pStyle w:val="Style14"/>
        <w:spacing w:lineRule="auto" w:line="348" w:before="127" w:after="0"/>
        <w:ind w:left="941" w:right="2864" w:hanging="0"/>
        <w:jc w:val="left"/>
        <w:rPr>
          <w:sz w:val="24"/>
        </w:rPr>
      </w:pPr>
      <w:r>
        <w:rPr/>
        <w:t>соблюдать правила безопасного поведения во дворе жилого дома;</w:t>
      </w:r>
      <w:r>
        <w:rPr>
          <w:spacing w:val="-57"/>
        </w:rPr>
        <w:t xml:space="preserve"> </w:t>
      </w:r>
      <w:r>
        <w:rPr/>
        <w:t>соблюдать правила</w:t>
      </w:r>
      <w:r>
        <w:rPr>
          <w:spacing w:val="-2"/>
        </w:rPr>
        <w:t xml:space="preserve"> </w:t>
      </w:r>
      <w:r>
        <w:rPr/>
        <w:t>нравственного</w:t>
      </w:r>
      <w:r>
        <w:rPr>
          <w:spacing w:val="-1"/>
        </w:rPr>
        <w:t xml:space="preserve"> </w:t>
      </w:r>
      <w:r>
        <w:rPr/>
        <w:t>поведения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природе;</w:t>
      </w:r>
    </w:p>
    <w:p>
      <w:pPr>
        <w:pStyle w:val="Style14"/>
        <w:spacing w:lineRule="auto" w:line="348"/>
        <w:ind w:left="232" w:right="167" w:firstLine="708"/>
        <w:jc w:val="left"/>
        <w:rPr>
          <w:sz w:val="24"/>
        </w:rPr>
      </w:pPr>
      <w:r>
        <w:rPr/>
        <w:t>безопасно</w:t>
      </w:r>
      <w:r>
        <w:rPr>
          <w:spacing w:val="19"/>
        </w:rPr>
        <w:t xml:space="preserve"> </w:t>
      </w:r>
      <w:r>
        <w:rPr/>
        <w:t>использовать</w:t>
      </w:r>
      <w:r>
        <w:rPr>
          <w:spacing w:val="20"/>
        </w:rPr>
        <w:t xml:space="preserve"> </w:t>
      </w:r>
      <w:r>
        <w:rPr/>
        <w:t>персональные</w:t>
      </w:r>
      <w:r>
        <w:rPr>
          <w:spacing w:val="17"/>
        </w:rPr>
        <w:t xml:space="preserve"> </w:t>
      </w:r>
      <w:r>
        <w:rPr/>
        <w:t>данные</w:t>
      </w:r>
      <w:r>
        <w:rPr>
          <w:spacing w:val="17"/>
        </w:rPr>
        <w:t xml:space="preserve"> </w:t>
      </w:r>
      <w:r>
        <w:rPr/>
        <w:t>в</w:t>
      </w:r>
      <w:r>
        <w:rPr>
          <w:spacing w:val="23"/>
        </w:rPr>
        <w:t xml:space="preserve"> </w:t>
      </w:r>
      <w:r>
        <w:rPr/>
        <w:t>условиях</w:t>
      </w:r>
      <w:r>
        <w:rPr>
          <w:spacing w:val="21"/>
        </w:rPr>
        <w:t xml:space="preserve"> </w:t>
      </w:r>
      <w:r>
        <w:rPr/>
        <w:t>контролируемого</w:t>
      </w:r>
      <w:r>
        <w:rPr>
          <w:spacing w:val="19"/>
        </w:rPr>
        <w:t xml:space="preserve"> </w:t>
      </w:r>
      <w:r>
        <w:rPr/>
        <w:t>доступа</w:t>
      </w:r>
      <w:r>
        <w:rPr>
          <w:spacing w:val="20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информационно-коммуникационную</w:t>
      </w:r>
      <w:r>
        <w:rPr>
          <w:spacing w:val="-1"/>
        </w:rPr>
        <w:t xml:space="preserve"> </w:t>
      </w:r>
      <w:r>
        <w:rPr/>
        <w:t>сеть</w:t>
      </w:r>
      <w:r>
        <w:rPr>
          <w:spacing w:val="6"/>
        </w:rPr>
        <w:t xml:space="preserve"> </w:t>
      </w:r>
      <w:r>
        <w:rPr/>
        <w:t>«Интернет»;</w:t>
      </w:r>
    </w:p>
    <w:p>
      <w:pPr>
        <w:pStyle w:val="Style14"/>
        <w:tabs>
          <w:tab w:val="clear" w:pos="720"/>
          <w:tab w:val="left" w:pos="3085" w:leader="none"/>
          <w:tab w:val="left" w:pos="3613" w:leader="none"/>
          <w:tab w:val="left" w:pos="5208" w:leader="none"/>
          <w:tab w:val="left" w:pos="7270" w:leader="none"/>
          <w:tab w:val="left" w:pos="8729" w:leader="none"/>
          <w:tab w:val="left" w:pos="9520" w:leader="none"/>
        </w:tabs>
        <w:spacing w:lineRule="auto" w:line="348"/>
        <w:ind w:left="232" w:right="165" w:firstLine="708"/>
        <w:jc w:val="left"/>
        <w:rPr>
          <w:sz w:val="24"/>
        </w:rPr>
      </w:pPr>
      <w:r>
        <w:rPr/>
        <w:t>ориентироваться</w:t>
        <w:tab/>
        <w:t>в</w:t>
        <w:tab/>
        <w:t>возможных</w:t>
        <w:tab/>
        <w:t>мошеннических</w:t>
        <w:tab/>
        <w:t>действиях</w:t>
        <w:tab/>
        <w:t>при</w:t>
        <w:tab/>
      </w:r>
      <w:r>
        <w:rPr>
          <w:spacing w:val="-1"/>
        </w:rPr>
        <w:t>общении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мессенджерах.</w:t>
      </w:r>
    </w:p>
    <w:p>
      <w:pPr>
        <w:pStyle w:val="ListParagraph"/>
        <w:numPr>
          <w:ilvl w:val="2"/>
          <w:numId w:val="54"/>
        </w:numPr>
        <w:tabs>
          <w:tab w:val="clear" w:pos="720"/>
          <w:tab w:val="left" w:pos="1902" w:leader="none"/>
        </w:tabs>
        <w:spacing w:before="2" w:after="0"/>
        <w:ind w:left="1901" w:hanging="961"/>
        <w:rPr>
          <w:sz w:val="24"/>
        </w:rPr>
      </w:pPr>
      <w:r>
        <w:rPr>
          <w:sz w:val="24"/>
        </w:rPr>
        <w:t>Предметные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7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9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71"/>
          <w:sz w:val="24"/>
        </w:rPr>
        <w:t xml:space="preserve"> </w:t>
      </w:r>
      <w:r>
        <w:rPr>
          <w:sz w:val="24"/>
        </w:rPr>
        <w:t>мира.</w:t>
      </w:r>
      <w:r>
        <w:rPr>
          <w:spacing w:val="72"/>
          <w:sz w:val="24"/>
        </w:rPr>
        <w:t xml:space="preserve"> </w:t>
      </w:r>
      <w:r>
        <w:rPr>
          <w:sz w:val="24"/>
        </w:rPr>
        <w:t>К</w:t>
      </w:r>
      <w:r>
        <w:rPr>
          <w:spacing w:val="78"/>
          <w:sz w:val="24"/>
        </w:rPr>
        <w:t xml:space="preserve"> </w:t>
      </w:r>
      <w:r>
        <w:rPr>
          <w:sz w:val="24"/>
        </w:rPr>
        <w:t>концу</w:t>
      </w:r>
      <w:r>
        <w:rPr>
          <w:spacing w:val="6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71"/>
          <w:sz w:val="24"/>
        </w:rPr>
        <w:t xml:space="preserve"> </w:t>
      </w:r>
      <w:r>
        <w:rPr>
          <w:sz w:val="24"/>
        </w:rPr>
        <w:t>в</w:t>
      </w:r>
      <w:r>
        <w:rPr>
          <w:spacing w:val="73"/>
          <w:sz w:val="24"/>
        </w:rPr>
        <w:t xml:space="preserve"> </w:t>
      </w:r>
      <w:r>
        <w:rPr>
          <w:sz w:val="24"/>
        </w:rPr>
        <w:t>4</w:t>
      </w:r>
    </w:p>
    <w:p>
      <w:pPr>
        <w:pStyle w:val="Style14"/>
        <w:spacing w:before="128" w:after="0"/>
        <w:ind w:left="232" w:hanging="0"/>
        <w:jc w:val="left"/>
        <w:rPr>
          <w:sz w:val="24"/>
        </w:rPr>
      </w:pPr>
      <w:r>
        <w:rPr/>
        <w:t>классе</w:t>
      </w:r>
      <w:r>
        <w:rPr>
          <w:spacing w:val="-4"/>
        </w:rPr>
        <w:t xml:space="preserve"> </w:t>
      </w:r>
      <w:r>
        <w:rPr/>
        <w:t>обучающийся</w:t>
      </w:r>
      <w:r>
        <w:rPr>
          <w:spacing w:val="-3"/>
        </w:rPr>
        <w:t xml:space="preserve"> </w:t>
      </w:r>
      <w:r>
        <w:rPr/>
        <w:t>научится:</w:t>
      </w:r>
    </w:p>
    <w:p>
      <w:pPr>
        <w:pStyle w:val="Style14"/>
        <w:tabs>
          <w:tab w:val="clear" w:pos="720"/>
          <w:tab w:val="left" w:pos="2390" w:leader="none"/>
          <w:tab w:val="left" w:pos="3767" w:leader="none"/>
          <w:tab w:val="left" w:pos="4292" w:leader="none"/>
          <w:tab w:val="left" w:pos="5736" w:leader="none"/>
          <w:tab w:val="left" w:pos="7228" w:leader="none"/>
          <w:tab w:val="left" w:pos="7765" w:leader="none"/>
          <w:tab w:val="left" w:pos="9331" w:leader="none"/>
        </w:tabs>
        <w:spacing w:lineRule="auto" w:line="348" w:before="125" w:after="0"/>
        <w:ind w:left="232" w:right="170" w:firstLine="708"/>
        <w:jc w:val="left"/>
        <w:rPr>
          <w:sz w:val="24"/>
        </w:rPr>
      </w:pPr>
      <w:r>
        <w:rPr/>
        <w:t>проявлять</w:t>
        <w:tab/>
        <w:t>уважение</w:t>
        <w:tab/>
        <w:t>к</w:t>
        <w:tab/>
        <w:t>семейным</w:t>
        <w:tab/>
        <w:t>ценностям</w:t>
        <w:tab/>
        <w:t>и</w:t>
        <w:tab/>
        <w:t>традициям,</w:t>
        <w:tab/>
        <w:t>традициям</w:t>
      </w:r>
      <w:r>
        <w:rPr>
          <w:spacing w:val="-57"/>
        </w:rPr>
        <w:t xml:space="preserve"> </w:t>
      </w:r>
      <w:r>
        <w:rPr/>
        <w:t>своего</w:t>
      </w:r>
      <w:r>
        <w:rPr>
          <w:spacing w:val="-2"/>
        </w:rPr>
        <w:t xml:space="preserve"> </w:t>
      </w:r>
      <w:r>
        <w:rPr/>
        <w:t>народа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-1"/>
        </w:rPr>
        <w:t xml:space="preserve"> </w:t>
      </w:r>
      <w:r>
        <w:rPr/>
        <w:t>народов, государственным</w:t>
      </w:r>
      <w:r>
        <w:rPr>
          <w:spacing w:val="-3"/>
        </w:rPr>
        <w:t xml:space="preserve"> </w:t>
      </w:r>
      <w:r>
        <w:rPr/>
        <w:t>символам</w:t>
      </w:r>
      <w:r>
        <w:rPr>
          <w:spacing w:val="-1"/>
        </w:rPr>
        <w:t xml:space="preserve"> </w:t>
      </w:r>
      <w:r>
        <w:rPr/>
        <w:t>России;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соблюдать</w:t>
      </w:r>
      <w:r>
        <w:rPr>
          <w:spacing w:val="-3"/>
        </w:rPr>
        <w:t xml:space="preserve"> </w:t>
      </w:r>
      <w:r>
        <w:rPr/>
        <w:t>правила</w:t>
      </w:r>
      <w:r>
        <w:rPr>
          <w:spacing w:val="-4"/>
        </w:rPr>
        <w:t xml:space="preserve"> </w:t>
      </w:r>
      <w:r>
        <w:rPr/>
        <w:t>нравственного</w:t>
      </w:r>
      <w:r>
        <w:rPr>
          <w:spacing w:val="-3"/>
        </w:rPr>
        <w:t xml:space="preserve"> </w:t>
      </w:r>
      <w:r>
        <w:rPr/>
        <w:t>поведения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социуме;</w:t>
      </w:r>
    </w:p>
    <w:p>
      <w:pPr>
        <w:pStyle w:val="Style14"/>
        <w:spacing w:lineRule="auto" w:line="348" w:before="125" w:after="0"/>
        <w:ind w:left="232" w:right="426" w:firstLine="708"/>
        <w:jc w:val="left"/>
        <w:rPr>
          <w:sz w:val="24"/>
        </w:rPr>
      </w:pPr>
      <w:r>
        <w:rPr/>
        <w:t>показывать</w:t>
      </w:r>
      <w:r>
        <w:rPr>
          <w:spacing w:val="22"/>
        </w:rPr>
        <w:t xml:space="preserve"> </w:t>
      </w:r>
      <w:r>
        <w:rPr/>
        <w:t>на</w:t>
      </w:r>
      <w:r>
        <w:rPr>
          <w:spacing w:val="22"/>
        </w:rPr>
        <w:t xml:space="preserve"> </w:t>
      </w:r>
      <w:r>
        <w:rPr/>
        <w:t>физической</w:t>
      </w:r>
      <w:r>
        <w:rPr>
          <w:spacing w:val="24"/>
        </w:rPr>
        <w:t xml:space="preserve"> </w:t>
      </w:r>
      <w:r>
        <w:rPr/>
        <w:t>карте</w:t>
      </w:r>
      <w:r>
        <w:rPr>
          <w:spacing w:val="20"/>
        </w:rPr>
        <w:t xml:space="preserve"> </w:t>
      </w:r>
      <w:r>
        <w:rPr/>
        <w:t>изученные</w:t>
      </w:r>
      <w:r>
        <w:rPr>
          <w:spacing w:val="21"/>
        </w:rPr>
        <w:t xml:space="preserve"> </w:t>
      </w:r>
      <w:r>
        <w:rPr/>
        <w:t>крупные</w:t>
      </w:r>
      <w:r>
        <w:rPr>
          <w:spacing w:val="21"/>
        </w:rPr>
        <w:t xml:space="preserve"> </w:t>
      </w:r>
      <w:r>
        <w:rPr/>
        <w:t>географические</w:t>
      </w:r>
      <w:r>
        <w:rPr>
          <w:spacing w:val="22"/>
        </w:rPr>
        <w:t xml:space="preserve"> </w:t>
      </w:r>
      <w:r>
        <w:rPr/>
        <w:t>объекты</w:t>
      </w:r>
      <w:r>
        <w:rPr>
          <w:spacing w:val="23"/>
        </w:rPr>
        <w:t xml:space="preserve"> </w:t>
      </w:r>
      <w:r>
        <w:rPr/>
        <w:t>России</w:t>
      </w:r>
      <w:r>
        <w:rPr>
          <w:spacing w:val="-57"/>
        </w:rPr>
        <w:t xml:space="preserve"> </w:t>
      </w:r>
      <w:r>
        <w:rPr/>
        <w:t>(горы,</w:t>
      </w:r>
      <w:r>
        <w:rPr>
          <w:spacing w:val="-1"/>
        </w:rPr>
        <w:t xml:space="preserve"> </w:t>
      </w:r>
      <w:r>
        <w:rPr/>
        <w:t>равнины, реки, озёра, моря,</w:t>
      </w:r>
      <w:r>
        <w:rPr>
          <w:spacing w:val="-1"/>
        </w:rPr>
        <w:t xml:space="preserve"> </w:t>
      </w:r>
      <w:r>
        <w:rPr/>
        <w:t>омывающие</w:t>
      </w:r>
      <w:r>
        <w:rPr>
          <w:spacing w:val="-1"/>
        </w:rPr>
        <w:t xml:space="preserve"> </w:t>
      </w:r>
      <w:r>
        <w:rPr/>
        <w:t>территорию</w:t>
      </w:r>
      <w:r>
        <w:rPr>
          <w:spacing w:val="-2"/>
        </w:rPr>
        <w:t xml:space="preserve"> </w:t>
      </w:r>
      <w:r>
        <w:rPr/>
        <w:t>России);</w:t>
      </w:r>
    </w:p>
    <w:p>
      <w:pPr>
        <w:pStyle w:val="Style14"/>
        <w:spacing w:lineRule="auto" w:line="348" w:before="1" w:after="0"/>
        <w:ind w:left="941" w:right="1840" w:hanging="0"/>
        <w:jc w:val="left"/>
        <w:rPr>
          <w:sz w:val="24"/>
        </w:rPr>
      </w:pPr>
      <w:r>
        <w:rPr/>
        <w:t>показывать на исторической карте места изученных исторических событий;</w:t>
      </w:r>
      <w:r>
        <w:rPr>
          <w:spacing w:val="-57"/>
        </w:rPr>
        <w:t xml:space="preserve"> </w:t>
      </w:r>
      <w:r>
        <w:rPr/>
        <w:t>находить место</w:t>
      </w:r>
      <w:r>
        <w:rPr>
          <w:spacing w:val="-1"/>
        </w:rPr>
        <w:t xml:space="preserve"> </w:t>
      </w:r>
      <w:r>
        <w:rPr/>
        <w:t>изученных событий</w:t>
      </w:r>
      <w:r>
        <w:rPr>
          <w:spacing w:val="-2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«ленте времени»;</w:t>
      </w:r>
    </w:p>
    <w:p>
      <w:pPr>
        <w:sectPr>
          <w:headerReference w:type="default" r:id="rId15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exact" w:line="274"/>
        <w:ind w:left="941" w:hanging="0"/>
        <w:jc w:val="left"/>
        <w:rPr>
          <w:sz w:val="24"/>
        </w:rPr>
      </w:pPr>
      <w:r>
        <w:rPr/>
        <w:t>знать</w:t>
      </w:r>
      <w:r>
        <w:rPr>
          <w:spacing w:val="-2"/>
        </w:rPr>
        <w:t xml:space="preserve"> </w:t>
      </w:r>
      <w:r>
        <w:rPr/>
        <w:t>основные</w:t>
      </w:r>
      <w:r>
        <w:rPr>
          <w:spacing w:val="-5"/>
        </w:rPr>
        <w:t xml:space="preserve"> </w:t>
      </w:r>
      <w:r>
        <w:rPr/>
        <w:t>права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обязанности</w:t>
      </w:r>
      <w:r>
        <w:rPr>
          <w:spacing w:val="-3"/>
        </w:rPr>
        <w:t xml:space="preserve"> </w:t>
      </w:r>
      <w:r>
        <w:rPr/>
        <w:t>гражданина</w:t>
      </w:r>
      <w:r>
        <w:rPr>
          <w:spacing w:val="-4"/>
        </w:rPr>
        <w:t xml:space="preserve"> </w:t>
      </w:r>
      <w:r>
        <w:rPr/>
        <w:t>Российской</w:t>
      </w:r>
      <w:r>
        <w:rPr>
          <w:spacing w:val="-3"/>
        </w:rPr>
        <w:t xml:space="preserve"> </w:t>
      </w:r>
      <w:r>
        <w:rPr/>
        <w:t>Федерации;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73" w:firstLine="708"/>
        <w:rPr>
          <w:sz w:val="24"/>
        </w:rPr>
      </w:pPr>
      <w:r>
        <w:rPr/>
        <w:t xml:space="preserve">соотносить    </w:t>
      </w:r>
      <w:r>
        <w:rPr>
          <w:spacing w:val="1"/>
        </w:rPr>
        <w:t xml:space="preserve"> </w:t>
      </w:r>
      <w:r>
        <w:rPr/>
        <w:t xml:space="preserve">изученные    </w:t>
      </w:r>
      <w:r>
        <w:rPr>
          <w:spacing w:val="1"/>
        </w:rPr>
        <w:t xml:space="preserve"> </w:t>
      </w:r>
      <w:r>
        <w:rPr/>
        <w:t xml:space="preserve">исторические    </w:t>
      </w:r>
      <w:r>
        <w:rPr>
          <w:spacing w:val="1"/>
        </w:rPr>
        <w:t xml:space="preserve"> </w:t>
      </w:r>
      <w:r>
        <w:rPr/>
        <w:t xml:space="preserve">события    </w:t>
      </w:r>
      <w:r>
        <w:rPr>
          <w:spacing w:val="1"/>
        </w:rPr>
        <w:t xml:space="preserve"> </w:t>
      </w:r>
      <w:r>
        <w:rPr/>
        <w:t xml:space="preserve">и    </w:t>
      </w:r>
      <w:r>
        <w:rPr>
          <w:spacing w:val="1"/>
        </w:rPr>
        <w:t xml:space="preserve"> </w:t>
      </w:r>
      <w:r>
        <w:rPr/>
        <w:t xml:space="preserve">исторических     </w:t>
      </w:r>
      <w:r>
        <w:rPr>
          <w:spacing w:val="1"/>
        </w:rPr>
        <w:t xml:space="preserve"> </w:t>
      </w:r>
      <w:r>
        <w:rPr/>
        <w:t>деятелей</w:t>
      </w:r>
      <w:r>
        <w:rPr>
          <w:spacing w:val="-57"/>
        </w:rPr>
        <w:t xml:space="preserve"> </w:t>
      </w:r>
      <w:r>
        <w:rPr/>
        <w:t>веками</w:t>
      </w:r>
      <w:r>
        <w:rPr>
          <w:spacing w:val="-1"/>
        </w:rPr>
        <w:t xml:space="preserve"> </w:t>
      </w:r>
      <w:r>
        <w:rPr/>
        <w:t>и периодами истории</w:t>
      </w:r>
      <w:r>
        <w:rPr>
          <w:spacing w:val="-2"/>
        </w:rPr>
        <w:t xml:space="preserve"> </w:t>
      </w:r>
      <w:r>
        <w:rPr/>
        <w:t>России;</w:t>
      </w:r>
    </w:p>
    <w:p>
      <w:pPr>
        <w:pStyle w:val="Style14"/>
        <w:spacing w:lineRule="auto" w:line="348"/>
        <w:ind w:left="232" w:right="161" w:firstLine="708"/>
        <w:rPr>
          <w:sz w:val="24"/>
        </w:rPr>
      </w:pPr>
      <w:r>
        <w:rPr/>
        <w:t>рассказывать о государственных праздниках России, наиболее важных событиях истории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известных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деятелях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периодов,</w:t>
      </w:r>
      <w:r>
        <w:rPr>
          <w:spacing w:val="1"/>
        </w:rPr>
        <w:t xml:space="preserve"> </w:t>
      </w:r>
      <w:r>
        <w:rPr/>
        <w:t>достопримечательностях</w:t>
      </w:r>
      <w:r>
        <w:rPr>
          <w:spacing w:val="1"/>
        </w:rPr>
        <w:t xml:space="preserve"> </w:t>
      </w:r>
      <w:r>
        <w:rPr/>
        <w:t>столицы России</w:t>
      </w:r>
      <w:r>
        <w:rPr>
          <w:spacing w:val="-2"/>
        </w:rPr>
        <w:t xml:space="preserve"> </w:t>
      </w:r>
      <w:r>
        <w:rPr/>
        <w:t>и родного</w:t>
      </w:r>
      <w:r>
        <w:rPr>
          <w:spacing w:val="-1"/>
        </w:rPr>
        <w:t xml:space="preserve"> </w:t>
      </w:r>
      <w:r>
        <w:rPr/>
        <w:t>края;</w:t>
      </w:r>
    </w:p>
    <w:p>
      <w:pPr>
        <w:pStyle w:val="Style14"/>
        <w:spacing w:lineRule="auto" w:line="348"/>
        <w:ind w:left="232" w:right="167" w:firstLine="708"/>
        <w:rPr>
          <w:sz w:val="24"/>
        </w:rPr>
      </w:pPr>
      <w:r>
        <w:rPr/>
        <w:t xml:space="preserve">описывать    </w:t>
      </w:r>
      <w:r>
        <w:rPr>
          <w:spacing w:val="1"/>
        </w:rPr>
        <w:t xml:space="preserve"> </w:t>
      </w:r>
      <w:r>
        <w:rPr/>
        <w:t xml:space="preserve">на    </w:t>
      </w:r>
      <w:r>
        <w:rPr>
          <w:spacing w:val="1"/>
        </w:rPr>
        <w:t xml:space="preserve"> </w:t>
      </w:r>
      <w:r>
        <w:rPr/>
        <w:t xml:space="preserve">основе     предложенного    </w:t>
      </w:r>
      <w:r>
        <w:rPr>
          <w:spacing w:val="1"/>
        </w:rPr>
        <w:t xml:space="preserve"> </w:t>
      </w:r>
      <w:r>
        <w:rPr/>
        <w:t xml:space="preserve">плана    </w:t>
      </w:r>
      <w:r>
        <w:rPr>
          <w:spacing w:val="1"/>
        </w:rPr>
        <w:t xml:space="preserve"> </w:t>
      </w:r>
      <w:r>
        <w:rPr/>
        <w:t>изученные      объекты,      выделяя</w:t>
      </w:r>
      <w:r>
        <w:rPr>
          <w:spacing w:val="-57"/>
        </w:rPr>
        <w:t xml:space="preserve"> </w:t>
      </w:r>
      <w:r>
        <w:rPr/>
        <w:t xml:space="preserve">их    </w:t>
      </w:r>
      <w:r>
        <w:rPr>
          <w:spacing w:val="1"/>
        </w:rPr>
        <w:t xml:space="preserve"> </w:t>
      </w:r>
      <w:r>
        <w:rPr/>
        <w:t>существенные      признаки,      в      том     числе      государственную      символику     России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своего</w:t>
      </w:r>
      <w:r>
        <w:rPr>
          <w:spacing w:val="-1"/>
        </w:rPr>
        <w:t xml:space="preserve"> </w:t>
      </w:r>
      <w:r>
        <w:rPr/>
        <w:t>региона;</w:t>
      </w:r>
    </w:p>
    <w:p>
      <w:pPr>
        <w:pStyle w:val="Style14"/>
        <w:tabs>
          <w:tab w:val="clear" w:pos="720"/>
          <w:tab w:val="left" w:pos="3320" w:leader="none"/>
          <w:tab w:val="left" w:pos="6070" w:leader="none"/>
          <w:tab w:val="left" w:pos="9005" w:leader="none"/>
        </w:tabs>
        <w:spacing w:lineRule="auto" w:line="348"/>
        <w:ind w:left="232" w:right="163" w:firstLine="708"/>
        <w:rPr>
          <w:sz w:val="24"/>
        </w:rPr>
      </w:pPr>
      <w:r>
        <w:rPr/>
        <w:t xml:space="preserve">проводить      </w:t>
      </w:r>
      <w:r>
        <w:rPr>
          <w:spacing w:val="1"/>
        </w:rPr>
        <w:t xml:space="preserve"> </w:t>
      </w:r>
      <w:r>
        <w:rPr/>
        <w:t xml:space="preserve">по      </w:t>
      </w:r>
      <w:r>
        <w:rPr>
          <w:spacing w:val="1"/>
        </w:rPr>
        <w:t xml:space="preserve"> </w:t>
      </w:r>
      <w:r>
        <w:rPr/>
        <w:t>предложенному        (самостоятельно        составленному)        плану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выдвинутому</w:t>
      </w:r>
      <w:r>
        <w:rPr>
          <w:spacing w:val="1"/>
        </w:rPr>
        <w:t xml:space="preserve"> </w:t>
      </w:r>
      <w:r>
        <w:rPr/>
        <w:t>предположению</w:t>
      </w:r>
      <w:r>
        <w:rPr>
          <w:spacing w:val="1"/>
        </w:rPr>
        <w:t xml:space="preserve"> </w:t>
      </w:r>
      <w:r>
        <w:rPr/>
        <w:t>несложные</w:t>
      </w:r>
      <w:r>
        <w:rPr>
          <w:spacing w:val="1"/>
        </w:rPr>
        <w:t xml:space="preserve"> </w:t>
      </w:r>
      <w:r>
        <w:rPr/>
        <w:t>наблюдения,</w:t>
      </w:r>
      <w:r>
        <w:rPr>
          <w:spacing w:val="1"/>
        </w:rPr>
        <w:t xml:space="preserve"> </w:t>
      </w:r>
      <w:r>
        <w:rPr/>
        <w:t>опыты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объектами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  <w:tab/>
        <w:t>простейшего</w:t>
        <w:tab/>
        <w:t>лабораторного</w:t>
        <w:tab/>
        <w:t>оборудования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измерительных</w:t>
      </w:r>
      <w:r>
        <w:rPr>
          <w:spacing w:val="2"/>
        </w:rPr>
        <w:t xml:space="preserve"> </w:t>
      </w:r>
      <w:r>
        <w:rPr/>
        <w:t>приборов,</w:t>
      </w:r>
      <w:r>
        <w:rPr>
          <w:spacing w:val="-1"/>
        </w:rPr>
        <w:t xml:space="preserve"> </w:t>
      </w:r>
      <w:r>
        <w:rPr/>
        <w:t>следуя правилам</w:t>
      </w:r>
      <w:r>
        <w:rPr>
          <w:spacing w:val="-1"/>
        </w:rPr>
        <w:t xml:space="preserve"> </w:t>
      </w:r>
      <w:r>
        <w:rPr/>
        <w:t>безопасного</w:t>
      </w:r>
      <w:r>
        <w:rPr>
          <w:spacing w:val="-1"/>
        </w:rPr>
        <w:t xml:space="preserve"> </w:t>
      </w:r>
      <w:r>
        <w:rPr/>
        <w:t>труда;</w:t>
      </w:r>
    </w:p>
    <w:p>
      <w:pPr>
        <w:pStyle w:val="Style14"/>
        <w:spacing w:lineRule="auto" w:line="348"/>
        <w:ind w:left="232" w:right="170" w:firstLine="708"/>
        <w:rPr>
          <w:sz w:val="24"/>
        </w:rPr>
      </w:pPr>
      <w:r>
        <w:rPr/>
        <w:t xml:space="preserve">распознавать   </w:t>
      </w:r>
      <w:r>
        <w:rPr>
          <w:spacing w:val="35"/>
        </w:rPr>
        <w:t xml:space="preserve"> </w:t>
      </w:r>
      <w:r>
        <w:rPr/>
        <w:t xml:space="preserve">изученные   </w:t>
      </w:r>
      <w:r>
        <w:rPr>
          <w:spacing w:val="32"/>
        </w:rPr>
        <w:t xml:space="preserve"> </w:t>
      </w:r>
      <w:r>
        <w:rPr/>
        <w:t xml:space="preserve">объекты   </w:t>
      </w:r>
      <w:r>
        <w:rPr>
          <w:spacing w:val="31"/>
        </w:rPr>
        <w:t xml:space="preserve"> </w:t>
      </w:r>
      <w:r>
        <w:rPr/>
        <w:t xml:space="preserve">и    </w:t>
      </w:r>
      <w:r>
        <w:rPr>
          <w:spacing w:val="31"/>
        </w:rPr>
        <w:t xml:space="preserve"> </w:t>
      </w:r>
      <w:r>
        <w:rPr/>
        <w:t xml:space="preserve">явления    </w:t>
      </w:r>
      <w:r>
        <w:rPr>
          <w:spacing w:val="32"/>
        </w:rPr>
        <w:t xml:space="preserve"> </w:t>
      </w:r>
      <w:r>
        <w:rPr/>
        <w:t xml:space="preserve">живой    </w:t>
      </w:r>
      <w:r>
        <w:rPr>
          <w:spacing w:val="31"/>
        </w:rPr>
        <w:t xml:space="preserve"> </w:t>
      </w:r>
      <w:r>
        <w:rPr/>
        <w:t xml:space="preserve">и    </w:t>
      </w:r>
      <w:r>
        <w:rPr>
          <w:spacing w:val="31"/>
        </w:rPr>
        <w:t xml:space="preserve"> </w:t>
      </w:r>
      <w:r>
        <w:rPr/>
        <w:t xml:space="preserve">неживой    </w:t>
      </w:r>
      <w:r>
        <w:rPr>
          <w:spacing w:val="31"/>
        </w:rPr>
        <w:t xml:space="preserve"> </w:t>
      </w:r>
      <w:r>
        <w:rPr/>
        <w:t>природы</w:t>
      </w:r>
      <w:r>
        <w:rPr>
          <w:spacing w:val="-58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описанию, рисункам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фотографиям, различать</w:t>
      </w:r>
      <w:r>
        <w:rPr>
          <w:spacing w:val="5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окружающем</w:t>
      </w:r>
      <w:r>
        <w:rPr>
          <w:spacing w:val="-2"/>
        </w:rPr>
        <w:t xml:space="preserve"> </w:t>
      </w:r>
      <w:r>
        <w:rPr/>
        <w:t>мире;</w:t>
      </w:r>
    </w:p>
    <w:p>
      <w:pPr>
        <w:pStyle w:val="Style14"/>
        <w:spacing w:lineRule="auto" w:line="348"/>
        <w:ind w:left="232" w:right="173" w:firstLine="708"/>
        <w:rPr>
          <w:sz w:val="24"/>
        </w:rPr>
      </w:pPr>
      <w:r>
        <w:rPr/>
        <w:t>группировать</w:t>
      </w:r>
      <w:r>
        <w:rPr>
          <w:spacing w:val="1"/>
        </w:rPr>
        <w:t xml:space="preserve"> </w:t>
      </w:r>
      <w:r>
        <w:rPr/>
        <w:t>изученные</w:t>
      </w:r>
      <w:r>
        <w:rPr>
          <w:spacing w:val="1"/>
        </w:rPr>
        <w:t xml:space="preserve"> </w:t>
      </w:r>
      <w:r>
        <w:rPr/>
        <w:t>объекты</w:t>
      </w:r>
      <w:r>
        <w:rPr>
          <w:spacing w:val="1"/>
        </w:rPr>
        <w:t xml:space="preserve"> </w:t>
      </w:r>
      <w:r>
        <w:rPr/>
        <w:t>живой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неживой</w:t>
      </w:r>
      <w:r>
        <w:rPr>
          <w:spacing w:val="1"/>
        </w:rPr>
        <w:t xml:space="preserve"> </w:t>
      </w:r>
      <w:r>
        <w:rPr/>
        <w:t>природы,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выбирая</w:t>
      </w:r>
      <w:r>
        <w:rPr>
          <w:spacing w:val="1"/>
        </w:rPr>
        <w:t xml:space="preserve"> </w:t>
      </w:r>
      <w:r>
        <w:rPr/>
        <w:t>признак</w:t>
      </w:r>
      <w:r>
        <w:rPr>
          <w:spacing w:val="-1"/>
        </w:rPr>
        <w:t xml:space="preserve"> </w:t>
      </w:r>
      <w:r>
        <w:rPr/>
        <w:t>для группировки;</w:t>
      </w:r>
      <w:r>
        <w:rPr>
          <w:spacing w:val="-2"/>
        </w:rPr>
        <w:t xml:space="preserve"> </w:t>
      </w:r>
      <w:r>
        <w:rPr/>
        <w:t>проводить</w:t>
      </w:r>
      <w:r>
        <w:rPr>
          <w:spacing w:val="-1"/>
        </w:rPr>
        <w:t xml:space="preserve"> </w:t>
      </w:r>
      <w:r>
        <w:rPr/>
        <w:t>простейшие</w:t>
      </w:r>
      <w:r>
        <w:rPr>
          <w:spacing w:val="-1"/>
        </w:rPr>
        <w:t xml:space="preserve"> </w:t>
      </w:r>
      <w:r>
        <w:rPr/>
        <w:t>классификации;</w:t>
      </w:r>
    </w:p>
    <w:p>
      <w:pPr>
        <w:pStyle w:val="Style14"/>
        <w:spacing w:lineRule="auto" w:line="348"/>
        <w:ind w:left="232" w:right="171" w:firstLine="708"/>
        <w:rPr>
          <w:sz w:val="24"/>
        </w:rPr>
      </w:pPr>
      <w:r>
        <w:rPr/>
        <w:t>сравнивать</w:t>
      </w:r>
      <w:r>
        <w:rPr>
          <w:spacing w:val="1"/>
        </w:rPr>
        <w:t xml:space="preserve"> </w:t>
      </w:r>
      <w:r>
        <w:rPr/>
        <w:t>объекты</w:t>
      </w:r>
      <w:r>
        <w:rPr>
          <w:spacing w:val="1"/>
        </w:rPr>
        <w:t xml:space="preserve"> </w:t>
      </w:r>
      <w:r>
        <w:rPr/>
        <w:t>живой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неживой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внешних</w:t>
      </w:r>
      <w:r>
        <w:rPr>
          <w:spacing w:val="1"/>
        </w:rPr>
        <w:t xml:space="preserve"> </w:t>
      </w:r>
      <w:r>
        <w:rPr/>
        <w:t>признаков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известных</w:t>
      </w:r>
      <w:r>
        <w:rPr>
          <w:spacing w:val="-2"/>
        </w:rPr>
        <w:t xml:space="preserve"> </w:t>
      </w:r>
      <w:r>
        <w:rPr/>
        <w:t>характерных свойств;</w:t>
      </w:r>
    </w:p>
    <w:p>
      <w:pPr>
        <w:pStyle w:val="Style14"/>
        <w:spacing w:lineRule="auto" w:line="348"/>
        <w:ind w:left="232" w:right="163" w:firstLine="708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взаимосвязях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объяснения</w:t>
      </w:r>
      <w:r>
        <w:rPr>
          <w:spacing w:val="1"/>
        </w:rPr>
        <w:t xml:space="preserve"> </w:t>
      </w:r>
      <w:r>
        <w:rPr/>
        <w:t>простейших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процессов в природе (в том числе смены дня и ночи, смены времён года, сезонных изменений в</w:t>
      </w:r>
      <w:r>
        <w:rPr>
          <w:spacing w:val="1"/>
        </w:rPr>
        <w:t xml:space="preserve"> </w:t>
      </w:r>
      <w:r>
        <w:rPr/>
        <w:t>природе</w:t>
      </w:r>
      <w:r>
        <w:rPr>
          <w:spacing w:val="-2"/>
        </w:rPr>
        <w:t xml:space="preserve"> </w:t>
      </w:r>
      <w:r>
        <w:rPr/>
        <w:t>своей местности, причины смены природных</w:t>
      </w:r>
      <w:r>
        <w:rPr>
          <w:spacing w:val="-2"/>
        </w:rPr>
        <w:t xml:space="preserve"> </w:t>
      </w:r>
      <w:r>
        <w:rPr/>
        <w:t>зон);</w:t>
      </w:r>
    </w:p>
    <w:p>
      <w:pPr>
        <w:pStyle w:val="Style14"/>
        <w:spacing w:lineRule="auto" w:line="348"/>
        <w:ind w:left="232" w:right="167" w:firstLine="708"/>
        <w:rPr>
          <w:sz w:val="24"/>
        </w:rPr>
      </w:pPr>
      <w:r>
        <w:rPr/>
        <w:t xml:space="preserve">называть     </w:t>
      </w:r>
      <w:r>
        <w:rPr>
          <w:spacing w:val="1"/>
        </w:rPr>
        <w:t xml:space="preserve"> </w:t>
      </w:r>
      <w:r>
        <w:rPr/>
        <w:t>наиболее      значимые       природные       объекты       Всемирного       наследия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России и за</w:t>
      </w:r>
      <w:r>
        <w:rPr>
          <w:spacing w:val="-1"/>
        </w:rPr>
        <w:t xml:space="preserve"> </w:t>
      </w:r>
      <w:r>
        <w:rPr/>
        <w:t>рубежом</w:t>
      </w:r>
      <w:r>
        <w:rPr>
          <w:spacing w:val="-1"/>
        </w:rPr>
        <w:t xml:space="preserve"> </w:t>
      </w:r>
      <w:r>
        <w:rPr/>
        <w:t>(в</w:t>
      </w:r>
      <w:r>
        <w:rPr>
          <w:spacing w:val="-2"/>
        </w:rPr>
        <w:t xml:space="preserve"> </w:t>
      </w:r>
      <w:r>
        <w:rPr/>
        <w:t>пределах</w:t>
      </w:r>
      <w:r>
        <w:rPr>
          <w:spacing w:val="2"/>
        </w:rPr>
        <w:t xml:space="preserve"> </w:t>
      </w:r>
      <w:r>
        <w:rPr/>
        <w:t>изученного);</w:t>
      </w:r>
    </w:p>
    <w:p>
      <w:pPr>
        <w:pStyle w:val="Style14"/>
        <w:spacing w:lineRule="exact" w:line="274"/>
        <w:ind w:left="941" w:hanging="0"/>
        <w:rPr>
          <w:sz w:val="24"/>
        </w:rPr>
      </w:pPr>
      <w:r>
        <w:rPr/>
        <w:t>называть</w:t>
      </w:r>
      <w:r>
        <w:rPr>
          <w:spacing w:val="-2"/>
        </w:rPr>
        <w:t xml:space="preserve"> </w:t>
      </w:r>
      <w:r>
        <w:rPr/>
        <w:t>экологические</w:t>
      </w:r>
      <w:r>
        <w:rPr>
          <w:spacing w:val="-4"/>
        </w:rPr>
        <w:t xml:space="preserve"> </w:t>
      </w:r>
      <w:r>
        <w:rPr/>
        <w:t>проблемы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определять</w:t>
      </w:r>
      <w:r>
        <w:rPr>
          <w:spacing w:val="-3"/>
        </w:rPr>
        <w:t xml:space="preserve"> </w:t>
      </w:r>
      <w:r>
        <w:rPr/>
        <w:t>пути</w:t>
      </w:r>
      <w:r>
        <w:rPr>
          <w:spacing w:val="-2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решения;</w:t>
      </w:r>
    </w:p>
    <w:p>
      <w:pPr>
        <w:pStyle w:val="Style14"/>
        <w:spacing w:lineRule="auto" w:line="348" w:before="125" w:after="0"/>
        <w:ind w:left="232" w:right="172" w:firstLine="708"/>
        <w:rPr>
          <w:sz w:val="24"/>
        </w:rPr>
      </w:pPr>
      <w:r>
        <w:rPr/>
        <w:t xml:space="preserve">создавать     </w:t>
      </w:r>
      <w:r>
        <w:rPr>
          <w:spacing w:val="1"/>
        </w:rPr>
        <w:t xml:space="preserve"> </w:t>
      </w:r>
      <w:r>
        <w:rPr/>
        <w:t>по       заданному       плану       собственные       развёрнутые       высказывания</w:t>
      </w:r>
      <w:r>
        <w:rPr>
          <w:spacing w:val="-57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природе</w:t>
      </w:r>
      <w:r>
        <w:rPr>
          <w:spacing w:val="-1"/>
        </w:rPr>
        <w:t xml:space="preserve"> </w:t>
      </w:r>
      <w:r>
        <w:rPr/>
        <w:t>и обществе;</w:t>
      </w:r>
    </w:p>
    <w:p>
      <w:pPr>
        <w:pStyle w:val="Style14"/>
        <w:spacing w:lineRule="auto" w:line="348"/>
        <w:ind w:left="232" w:right="168" w:firstLine="708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различные источники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поиска и</w:t>
      </w:r>
      <w:r>
        <w:rPr>
          <w:spacing w:val="1"/>
        </w:rPr>
        <w:t xml:space="preserve"> </w:t>
      </w:r>
      <w:r>
        <w:rPr/>
        <w:t>извлечения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ответов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вопросы;</w:t>
      </w:r>
    </w:p>
    <w:p>
      <w:pPr>
        <w:pStyle w:val="Style14"/>
        <w:ind w:left="941" w:hanging="0"/>
        <w:rPr>
          <w:sz w:val="24"/>
        </w:rPr>
      </w:pPr>
      <w:r>
        <w:rPr/>
        <w:t>соблюдать</w:t>
      </w:r>
      <w:r>
        <w:rPr>
          <w:spacing w:val="-2"/>
        </w:rPr>
        <w:t xml:space="preserve"> </w:t>
      </w:r>
      <w:r>
        <w:rPr/>
        <w:t>правила</w:t>
      </w:r>
      <w:r>
        <w:rPr>
          <w:spacing w:val="-4"/>
        </w:rPr>
        <w:t xml:space="preserve"> </w:t>
      </w:r>
      <w:r>
        <w:rPr/>
        <w:t>нравственного</w:t>
      </w:r>
      <w:r>
        <w:rPr>
          <w:spacing w:val="-3"/>
        </w:rPr>
        <w:t xml:space="preserve"> </w:t>
      </w:r>
      <w:r>
        <w:rPr/>
        <w:t>поведения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природе;</w:t>
      </w:r>
    </w:p>
    <w:p>
      <w:pPr>
        <w:pStyle w:val="Style14"/>
        <w:spacing w:lineRule="auto" w:line="348" w:before="124" w:after="0"/>
        <w:ind w:left="941" w:right="168" w:hanging="0"/>
        <w:rPr>
          <w:sz w:val="24"/>
        </w:rPr>
      </w:pPr>
      <w:r>
        <w:rPr/>
        <w:t>осознавать возможные последствия вредных привычек для здоровья и жизни человека;</w:t>
      </w:r>
      <w:r>
        <w:rPr>
          <w:spacing w:val="1"/>
        </w:rPr>
        <w:t xml:space="preserve"> </w:t>
      </w:r>
      <w:r>
        <w:rPr/>
        <w:t>соблюдать</w:t>
      </w:r>
      <w:r>
        <w:rPr>
          <w:spacing w:val="23"/>
        </w:rPr>
        <w:t xml:space="preserve"> </w:t>
      </w:r>
      <w:r>
        <w:rPr/>
        <w:t>правила</w:t>
      </w:r>
      <w:r>
        <w:rPr>
          <w:spacing w:val="21"/>
        </w:rPr>
        <w:t xml:space="preserve"> </w:t>
      </w:r>
      <w:r>
        <w:rPr/>
        <w:t>безопасного</w:t>
      </w:r>
      <w:r>
        <w:rPr>
          <w:spacing w:val="21"/>
        </w:rPr>
        <w:t xml:space="preserve"> </w:t>
      </w:r>
      <w:r>
        <w:rPr/>
        <w:t>поведения</w:t>
      </w:r>
      <w:r>
        <w:rPr>
          <w:spacing w:val="19"/>
        </w:rPr>
        <w:t xml:space="preserve"> </w:t>
      </w:r>
      <w:r>
        <w:rPr/>
        <w:t>при</w:t>
      </w:r>
      <w:r>
        <w:rPr>
          <w:spacing w:val="22"/>
        </w:rPr>
        <w:t xml:space="preserve"> </w:t>
      </w:r>
      <w:r>
        <w:rPr/>
        <w:t>использовании</w:t>
      </w:r>
      <w:r>
        <w:rPr>
          <w:spacing w:val="22"/>
        </w:rPr>
        <w:t xml:space="preserve"> </w:t>
      </w:r>
      <w:r>
        <w:rPr/>
        <w:t>объектов</w:t>
      </w:r>
      <w:r>
        <w:rPr>
          <w:spacing w:val="21"/>
        </w:rPr>
        <w:t xml:space="preserve"> </w:t>
      </w:r>
      <w:r>
        <w:rPr/>
        <w:t>транспортной</w:t>
      </w:r>
    </w:p>
    <w:p>
      <w:pPr>
        <w:pStyle w:val="Style14"/>
        <w:spacing w:lineRule="auto" w:line="348" w:before="1" w:after="0"/>
        <w:ind w:left="232" w:right="175" w:hanging="0"/>
        <w:rPr>
          <w:sz w:val="24"/>
        </w:rPr>
      </w:pPr>
      <w:r>
        <w:rPr/>
        <w:t>инфраструктуры населённого пункта, в театрах, кинотеатрах, торговых центрах, парках и зонах</w:t>
      </w:r>
      <w:r>
        <w:rPr>
          <w:spacing w:val="1"/>
        </w:rPr>
        <w:t xml:space="preserve"> </w:t>
      </w:r>
      <w:r>
        <w:rPr/>
        <w:t>отдыха,</w:t>
      </w:r>
      <w:r>
        <w:rPr>
          <w:spacing w:val="1"/>
        </w:rPr>
        <w:t xml:space="preserve"> </w:t>
      </w:r>
      <w:r>
        <w:rPr/>
        <w:t>учреждениях</w:t>
      </w:r>
      <w:r>
        <w:rPr>
          <w:spacing w:val="2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(музеях, библиотеках и</w:t>
      </w:r>
      <w:r>
        <w:rPr>
          <w:spacing w:val="-2"/>
        </w:rPr>
        <w:t xml:space="preserve"> </w:t>
      </w:r>
      <w:r>
        <w:rPr/>
        <w:t>других);</w:t>
      </w:r>
    </w:p>
    <w:p>
      <w:pPr>
        <w:pStyle w:val="Style14"/>
        <w:spacing w:lineRule="auto" w:line="348" w:before="3" w:after="0"/>
        <w:ind w:left="232" w:right="168" w:firstLine="708"/>
        <w:rPr>
          <w:sz w:val="24"/>
        </w:rPr>
      </w:pPr>
      <w:r>
        <w:rPr/>
        <w:t>соблюдать    правила    безопасного    поведения    при    езде    на     велосипеде,    самокате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средствах</w:t>
      </w:r>
      <w:r>
        <w:rPr>
          <w:spacing w:val="2"/>
        </w:rPr>
        <w:t xml:space="preserve"> </w:t>
      </w:r>
      <w:r>
        <w:rPr/>
        <w:t>индивидуальной</w:t>
      </w:r>
      <w:r>
        <w:rPr>
          <w:spacing w:val="-1"/>
        </w:rPr>
        <w:t xml:space="preserve"> </w:t>
      </w:r>
      <w:r>
        <w:rPr/>
        <w:t>мобильности;</w:t>
      </w:r>
    </w:p>
    <w:p>
      <w:pPr>
        <w:sectPr>
          <w:headerReference w:type="default" r:id="rId15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3251" w:leader="none"/>
          <w:tab w:val="left" w:pos="5359" w:leader="none"/>
          <w:tab w:val="left" w:pos="6863" w:leader="none"/>
          <w:tab w:val="left" w:pos="9521" w:leader="none"/>
        </w:tabs>
        <w:spacing w:lineRule="auto" w:line="348" w:before="1" w:after="0"/>
        <w:ind w:left="232" w:right="174" w:firstLine="708"/>
        <w:rPr>
          <w:sz w:val="24"/>
        </w:rPr>
      </w:pPr>
      <w:r>
        <w:rPr/>
        <w:t>осуществлять</w:t>
        <w:tab/>
        <w:t>безопасный</w:t>
        <w:tab/>
        <w:t>поиск</w:t>
        <w:tab/>
        <w:t>образовательных</w:t>
        <w:tab/>
      </w:r>
      <w:r>
        <w:rPr>
          <w:spacing w:val="-1"/>
        </w:rPr>
        <w:t>ресурсов</w:t>
      </w:r>
      <w:r>
        <w:rPr>
          <w:spacing w:val="-58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верифицированной</w:t>
      </w:r>
      <w:r>
        <w:rPr>
          <w:spacing w:val="-3"/>
        </w:rPr>
        <w:t xml:space="preserve"> </w:t>
      </w:r>
      <w:r>
        <w:rPr/>
        <w:t>информации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информационно-телекоммуникационной</w:t>
      </w:r>
      <w:r>
        <w:rPr>
          <w:spacing w:val="-3"/>
        </w:rPr>
        <w:t xml:space="preserve"> </w:t>
      </w:r>
      <w:r>
        <w:rPr/>
        <w:t>сети</w:t>
      </w:r>
      <w:r>
        <w:rPr>
          <w:spacing w:val="-1"/>
        </w:rPr>
        <w:t xml:space="preserve"> </w:t>
      </w:r>
      <w:r>
        <w:rPr/>
        <w:t>«Интернет»;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63" w:firstLine="708"/>
        <w:jc w:val="left"/>
        <w:rPr>
          <w:sz w:val="24"/>
        </w:rPr>
      </w:pPr>
      <w:r>
        <w:rPr/>
        <w:t>соблюдать</w:t>
      </w:r>
      <w:r>
        <w:rPr>
          <w:spacing w:val="4"/>
        </w:rPr>
        <w:t xml:space="preserve"> </w:t>
      </w:r>
      <w:r>
        <w:rPr/>
        <w:t>правила</w:t>
      </w:r>
      <w:r>
        <w:rPr>
          <w:spacing w:val="3"/>
        </w:rPr>
        <w:t xml:space="preserve"> </w:t>
      </w:r>
      <w:r>
        <w:rPr/>
        <w:t>безопасного</w:t>
      </w:r>
      <w:r>
        <w:rPr>
          <w:spacing w:val="2"/>
        </w:rPr>
        <w:t xml:space="preserve"> </w:t>
      </w:r>
      <w:r>
        <w:rPr/>
        <w:t>для</w:t>
      </w:r>
      <w:r>
        <w:rPr>
          <w:spacing w:val="4"/>
        </w:rPr>
        <w:t xml:space="preserve"> </w:t>
      </w:r>
      <w:r>
        <w:rPr/>
        <w:t>здоровья использования</w:t>
      </w:r>
      <w:r>
        <w:rPr>
          <w:spacing w:val="3"/>
        </w:rPr>
        <w:t xml:space="preserve"> </w:t>
      </w:r>
      <w:r>
        <w:rPr/>
        <w:t>электронных</w:t>
      </w:r>
      <w:r>
        <w:rPr>
          <w:spacing w:val="5"/>
        </w:rPr>
        <w:t xml:space="preserve"> </w:t>
      </w:r>
      <w:r>
        <w:rPr/>
        <w:t>образовательных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информационных</w:t>
      </w:r>
      <w:r>
        <w:rPr>
          <w:spacing w:val="2"/>
        </w:rPr>
        <w:t xml:space="preserve"> </w:t>
      </w:r>
      <w:r>
        <w:rPr/>
        <w:t>ресурсов.</w:t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numPr>
          <w:ilvl w:val="0"/>
          <w:numId w:val="52"/>
        </w:numPr>
        <w:tabs>
          <w:tab w:val="clear" w:pos="720"/>
          <w:tab w:val="left" w:pos="1422" w:leader="none"/>
        </w:tabs>
        <w:spacing w:lineRule="auto" w:line="360" w:before="211" w:after="0"/>
        <w:ind w:left="232" w:right="172" w:firstLine="708"/>
        <w:jc w:val="both"/>
        <w:rPr>
          <w:sz w:val="24"/>
        </w:rPr>
      </w:pPr>
      <w:r>
        <w:rPr/>
        <w:t>Федеральная рабочая программа по учебному предмету «Основы религиозных</w:t>
      </w:r>
      <w:r>
        <w:rPr>
          <w:spacing w:val="1"/>
        </w:rPr>
        <w:t xml:space="preserve"> </w:t>
      </w:r>
      <w:r>
        <w:rPr/>
        <w:t>культур</w:t>
      </w:r>
      <w:r>
        <w:rPr>
          <w:spacing w:val="-1"/>
        </w:rPr>
        <w:t xml:space="preserve"> </w:t>
      </w:r>
      <w:r>
        <w:rPr/>
        <w:t>и светской этики».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602" w:leader="none"/>
        </w:tabs>
        <w:spacing w:lineRule="auto" w:line="360"/>
        <w:ind w:left="232" w:right="167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 и светской этики» (предметная область «Основы религиозных культур и светской этики»)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ОРКСЭ,</w:t>
      </w:r>
      <w:r>
        <w:rPr>
          <w:spacing w:val="1"/>
          <w:sz w:val="24"/>
        </w:rPr>
        <w:t xml:space="preserve"> </w:t>
      </w:r>
      <w:r>
        <w:rPr>
          <w:sz w:val="24"/>
        </w:rPr>
        <w:t>ОРКСЭ)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обучения, планируемые результаты освоения программы по основам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этики.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602" w:leader="none"/>
        </w:tabs>
        <w:spacing w:lineRule="auto" w:line="360"/>
        <w:ind w:left="232" w:right="164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учебного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3"/>
          <w:sz w:val="24"/>
        </w:rPr>
        <w:t xml:space="preserve"> </w:t>
      </w:r>
      <w:r>
        <w:rPr>
          <w:sz w:val="24"/>
        </w:rPr>
        <w:t>к отбору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планируемым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результатам.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602" w:leader="none"/>
        </w:tabs>
        <w:spacing w:lineRule="auto" w:line="360"/>
        <w:ind w:left="232" w:right="172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4 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602" w:leader="none"/>
        </w:tabs>
        <w:spacing w:lineRule="auto" w:line="360"/>
        <w:ind w:left="232" w:right="162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ОРКСЭ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602" w:leader="none"/>
        </w:tabs>
        <w:spacing w:lineRule="exact" w:line="275"/>
        <w:ind w:left="160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auto" w:line="360" w:before="136" w:after="0"/>
        <w:ind w:left="232" w:right="163" w:firstLine="708"/>
        <w:jc w:val="both"/>
        <w:rPr>
          <w:sz w:val="24"/>
        </w:rPr>
      </w:pPr>
      <w:r>
        <w:rPr>
          <w:sz w:val="24"/>
        </w:rPr>
        <w:t>Программа по ОРКСЭ на уровне начального общего образования составлена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требований к результатам освоения программы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>
      <w:pPr>
        <w:sectPr>
          <w:headerReference w:type="default" r:id="rId15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52"/>
        </w:numPr>
        <w:tabs>
          <w:tab w:val="clear" w:pos="720"/>
          <w:tab w:val="left" w:pos="1782" w:leader="none"/>
          <w:tab w:val="left" w:pos="2233" w:leader="none"/>
          <w:tab w:val="left" w:pos="4392" w:leader="none"/>
          <w:tab w:val="left" w:pos="6139" w:leader="none"/>
          <w:tab w:val="left" w:pos="8406" w:leader="none"/>
          <w:tab w:val="left" w:pos="9651" w:leader="none"/>
        </w:tabs>
        <w:spacing w:lineRule="auto" w:line="360"/>
        <w:ind w:left="232" w:right="165" w:firstLine="708"/>
        <w:jc w:val="both"/>
        <w:rPr>
          <w:sz w:val="24"/>
        </w:rPr>
      </w:pPr>
      <w:r>
        <w:rPr>
          <w:sz w:val="24"/>
        </w:rPr>
        <w:t xml:space="preserve">Программа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ОРКСЭ         представляет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собой  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83"/>
          <w:sz w:val="24"/>
        </w:rPr>
        <w:t xml:space="preserve"> </w:t>
      </w:r>
      <w:r>
        <w:rPr>
          <w:sz w:val="24"/>
        </w:rPr>
        <w:t xml:space="preserve">педагогов,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школ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(ФЗ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«Об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образовании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Российской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Федерации»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ч.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7.2.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ст.  </w:t>
      </w:r>
      <w:r>
        <w:rPr>
          <w:spacing w:val="21"/>
          <w:sz w:val="24"/>
        </w:rPr>
        <w:t xml:space="preserve"> </w:t>
      </w:r>
      <w:r>
        <w:rPr>
          <w:sz w:val="24"/>
        </w:rPr>
        <w:t>12)</w:t>
      </w:r>
      <w:r>
        <w:rPr>
          <w:spacing w:val="-58"/>
          <w:sz w:val="24"/>
        </w:rPr>
        <w:t xml:space="preserve"> </w:t>
      </w:r>
      <w:r>
        <w:rPr>
          <w:sz w:val="24"/>
        </w:rPr>
        <w:t>и отражает вариант конкретизации требований Федерального государственного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  <w:tab/>
        <w:t>начального</w:t>
        <w:tab/>
        <w:t>общего</w:t>
        <w:tab/>
        <w:t>образования</w:t>
        <w:tab/>
        <w:t>по</w:t>
        <w:tab/>
        <w:t>ОРКСЭ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      содержательную       составляющую       ФГОС       НОО.       Представленное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тематики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по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модулям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ОРКСЭ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может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варьироваться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5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 используемыми в школах УМК, учебниками по модулям ОРКСЭ. Предметная область ОРКСЭ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 из учебных модулей по выбору: «Основы православной культуры», «Основы 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культуры»,</w:t>
      </w:r>
      <w:r>
        <w:rPr>
          <w:spacing w:val="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56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56"/>
          <w:sz w:val="24"/>
        </w:rPr>
        <w:t xml:space="preserve"> </w:t>
      </w:r>
      <w:r>
        <w:rPr>
          <w:sz w:val="24"/>
        </w:rPr>
        <w:t>культуры»,</w:t>
      </w:r>
      <w:r>
        <w:rPr>
          <w:spacing w:val="59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54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53"/>
          <w:sz w:val="24"/>
        </w:rPr>
        <w:t xml:space="preserve"> </w:t>
      </w:r>
      <w:r>
        <w:rPr>
          <w:sz w:val="24"/>
        </w:rPr>
        <w:t>культуры»,</w:t>
      </w:r>
      <w:r>
        <w:rPr>
          <w:spacing w:val="59"/>
          <w:sz w:val="24"/>
        </w:rPr>
        <w:t xml:space="preserve"> </w:t>
      </w:r>
      <w:r>
        <w:rPr>
          <w:sz w:val="24"/>
        </w:rPr>
        <w:t>«Основы</w:t>
      </w:r>
    </w:p>
    <w:p>
      <w:pPr>
        <w:pStyle w:val="Style14"/>
        <w:spacing w:lineRule="auto" w:line="360" w:before="194" w:after="0"/>
        <w:ind w:left="232" w:right="166" w:hanging="0"/>
        <w:rPr>
          <w:sz w:val="24"/>
        </w:rPr>
      </w:pPr>
      <w:r>
        <w:rPr/>
        <w:t>религиозных</w:t>
      </w:r>
      <w:r>
        <w:rPr>
          <w:spacing w:val="1"/>
        </w:rPr>
        <w:t xml:space="preserve"> </w:t>
      </w:r>
      <w:r>
        <w:rPr/>
        <w:t>культур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России»</w:t>
      </w:r>
      <w:r>
        <w:rPr>
          <w:vertAlign w:val="superscript"/>
        </w:rPr>
        <w:t>11</w:t>
      </w:r>
      <w:r>
        <w:rPr/>
        <w:t>,</w:t>
      </w:r>
      <w:r>
        <w:rPr>
          <w:spacing w:val="1"/>
        </w:rPr>
        <w:t xml:space="preserve"> </w:t>
      </w:r>
      <w:r>
        <w:rPr/>
        <w:t>«Основы</w:t>
      </w:r>
      <w:r>
        <w:rPr>
          <w:spacing w:val="1"/>
        </w:rPr>
        <w:t xml:space="preserve"> </w:t>
      </w:r>
      <w:r>
        <w:rPr/>
        <w:t>светской</w:t>
      </w:r>
      <w:r>
        <w:rPr>
          <w:spacing w:val="1"/>
        </w:rPr>
        <w:t xml:space="preserve"> </w:t>
      </w:r>
      <w:r>
        <w:rPr/>
        <w:t>этики».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6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федеральным</w:t>
      </w:r>
      <w:r>
        <w:rPr>
          <w:spacing w:val="1"/>
        </w:rPr>
        <w:t xml:space="preserve"> </w:t>
      </w:r>
      <w:r>
        <w:rPr/>
        <w:t>законом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заявлению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 несовершеннолетних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60"/>
        </w:rPr>
        <w:t xml:space="preserve"> </w:t>
      </w:r>
      <w:r>
        <w:rPr/>
        <w:t>Выбор</w:t>
      </w:r>
      <w:r>
        <w:rPr>
          <w:spacing w:val="60"/>
        </w:rPr>
        <w:t xml:space="preserve"> </w:t>
      </w:r>
      <w:r>
        <w:rPr/>
        <w:t>установлен</w:t>
      </w:r>
      <w:r>
        <w:rPr>
          <w:spacing w:val="60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ФЗ</w:t>
      </w:r>
      <w:r>
        <w:rPr>
          <w:spacing w:val="60"/>
        </w:rPr>
        <w:t xml:space="preserve"> </w:t>
      </w:r>
      <w:r>
        <w:rPr/>
        <w:t>«Об</w:t>
      </w:r>
      <w:r>
        <w:rPr>
          <w:spacing w:val="60"/>
        </w:rPr>
        <w:t xml:space="preserve"> </w:t>
      </w:r>
      <w:r>
        <w:rPr/>
        <w:t>образовании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Российской Федерации»</w:t>
      </w:r>
      <w:r>
        <w:rPr>
          <w:spacing w:val="-8"/>
        </w:rPr>
        <w:t xml:space="preserve"> </w:t>
      </w:r>
      <w:r>
        <w:rPr/>
        <w:t>(ч. 2</w:t>
      </w:r>
      <w:r>
        <w:rPr>
          <w:spacing w:val="2"/>
        </w:rPr>
        <w:t xml:space="preserve"> </w:t>
      </w:r>
      <w:r>
        <w:rPr/>
        <w:t>ст. 87.).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auto" w:line="360" w:before="1" w:after="0"/>
        <w:ind w:left="232" w:right="161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учебному модулю. При конструировании планируемых результатов учитываются 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модуля.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 предмет изучается один год (4 класс), все результаты обучения представляются за этот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мировоззрений.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" w:after="0"/>
        <w:ind w:left="1781" w:hanging="841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ОРКСЭ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Style14"/>
        <w:tabs>
          <w:tab w:val="clear" w:pos="720"/>
          <w:tab w:val="left" w:pos="2156" w:leader="none"/>
          <w:tab w:val="left" w:pos="3868" w:leader="none"/>
          <w:tab w:val="left" w:pos="5696" w:leader="none"/>
          <w:tab w:val="left" w:pos="7457" w:leader="none"/>
          <w:tab w:val="left" w:pos="9628" w:leader="none"/>
        </w:tabs>
        <w:spacing w:lineRule="auto" w:line="360" w:before="139" w:after="0"/>
        <w:ind w:left="232" w:right="170" w:firstLine="708"/>
        <w:rPr>
          <w:sz w:val="24"/>
        </w:rPr>
      </w:pPr>
      <w:r>
        <w:rPr/>
        <w:t>знакомство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основами</w:t>
      </w:r>
      <w:r>
        <w:rPr>
          <w:spacing w:val="1"/>
        </w:rPr>
        <w:t xml:space="preserve"> </w:t>
      </w:r>
      <w:r>
        <w:rPr/>
        <w:t>православной,</w:t>
      </w:r>
      <w:r>
        <w:rPr>
          <w:spacing w:val="1"/>
        </w:rPr>
        <w:t xml:space="preserve"> </w:t>
      </w:r>
      <w:r>
        <w:rPr/>
        <w:t>мусульманской,</w:t>
      </w:r>
      <w:r>
        <w:rPr>
          <w:spacing w:val="61"/>
        </w:rPr>
        <w:t xml:space="preserve"> </w:t>
      </w:r>
      <w:r>
        <w:rPr/>
        <w:t>буддийской,</w:t>
      </w:r>
      <w:r>
        <w:rPr>
          <w:spacing w:val="1"/>
        </w:rPr>
        <w:t xml:space="preserve"> </w:t>
      </w:r>
      <w:r>
        <w:rPr/>
        <w:t>иудейской</w:t>
        <w:tab/>
        <w:t>культур,</w:t>
        <w:tab/>
        <w:t>основами</w:t>
        <w:tab/>
        <w:t>мировых</w:t>
        <w:tab/>
        <w:t>религиозных</w:t>
        <w:tab/>
      </w:r>
      <w:r>
        <w:rPr>
          <w:spacing w:val="-1"/>
        </w:rPr>
        <w:t>культур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светской</w:t>
      </w:r>
      <w:r>
        <w:rPr>
          <w:spacing w:val="1"/>
        </w:rPr>
        <w:t xml:space="preserve"> </w:t>
      </w:r>
      <w:r>
        <w:rPr/>
        <w:t>этики по выбору</w:t>
      </w:r>
      <w:r>
        <w:rPr>
          <w:spacing w:val="-5"/>
        </w:rPr>
        <w:t xml:space="preserve"> </w:t>
      </w:r>
      <w:r>
        <w:rPr/>
        <w:t>родителей</w:t>
      </w:r>
      <w:r>
        <w:rPr>
          <w:spacing w:val="-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развитие       представлений       обучающихся       о       значении       нравственных       норм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ценностей в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личности, семьи,</w:t>
      </w:r>
      <w:r>
        <w:rPr>
          <w:spacing w:val="-1"/>
        </w:rPr>
        <w:t xml:space="preserve"> </w:t>
      </w:r>
      <w:r>
        <w:rPr/>
        <w:t>общества;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обобщение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понятий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духовной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морали,</w:t>
      </w:r>
      <w:r>
        <w:rPr>
          <w:spacing w:val="1"/>
        </w:rPr>
        <w:t xml:space="preserve"> </w:t>
      </w:r>
      <w:r>
        <w:rPr/>
        <w:t>ранее</w:t>
      </w:r>
      <w:r>
        <w:rPr>
          <w:spacing w:val="1"/>
        </w:rPr>
        <w:t xml:space="preserve"> </w:t>
      </w:r>
      <w:r>
        <w:rPr/>
        <w:t>полученных в начальной школе, формирование ценностно-смысловой сферы личности с учётом</w:t>
      </w:r>
      <w:r>
        <w:rPr>
          <w:spacing w:val="1"/>
        </w:rPr>
        <w:t xml:space="preserve"> </w:t>
      </w:r>
      <w:r>
        <w:rPr/>
        <w:t>мировоззренческих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культурных особенностей и</w:t>
      </w:r>
      <w:r>
        <w:rPr>
          <w:spacing w:val="5"/>
        </w:rPr>
        <w:t xml:space="preserve"> </w:t>
      </w:r>
      <w:r>
        <w:rPr/>
        <w:t>потребностей семьи;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развитие способностей обучающихся к общению в полиэтничной, разномировоззренческой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многоконфессиональной</w:t>
      </w:r>
      <w:r>
        <w:rPr>
          <w:spacing w:val="1"/>
        </w:rPr>
        <w:t xml:space="preserve"> </w:t>
      </w:r>
      <w:r>
        <w:rPr/>
        <w:t>среде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взаимного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диалога.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методологический принцип реализации ОРКСЭ – культурологический подход, способствующий</w:t>
      </w:r>
      <w:r>
        <w:rPr>
          <w:spacing w:val="1"/>
        </w:rPr>
        <w:t xml:space="preserve"> </w:t>
      </w:r>
      <w:r>
        <w:rPr/>
        <w:t>формированию у младших школьников первоначальных представлений о культуре традиционных</w:t>
      </w:r>
      <w:r>
        <w:rPr>
          <w:spacing w:val="1"/>
        </w:rPr>
        <w:t xml:space="preserve"> </w:t>
      </w:r>
      <w:r>
        <w:rPr/>
        <w:t>религий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(православия,</w:t>
      </w:r>
      <w:r>
        <w:rPr>
          <w:spacing w:val="1"/>
        </w:rPr>
        <w:t xml:space="preserve"> </w:t>
      </w:r>
      <w:r>
        <w:rPr/>
        <w:t>ислама,</w:t>
      </w:r>
      <w:r>
        <w:rPr>
          <w:spacing w:val="1"/>
        </w:rPr>
        <w:t xml:space="preserve"> </w:t>
      </w:r>
      <w:r>
        <w:rPr/>
        <w:t>буддизма,</w:t>
      </w:r>
      <w:r>
        <w:rPr>
          <w:spacing w:val="1"/>
        </w:rPr>
        <w:t xml:space="preserve"> </w:t>
      </w:r>
      <w:r>
        <w:rPr/>
        <w:t>иудаизма),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светской</w:t>
      </w:r>
      <w:r>
        <w:rPr>
          <w:spacing w:val="1"/>
        </w:rPr>
        <w:t xml:space="preserve"> </w:t>
      </w:r>
      <w:r>
        <w:rPr/>
        <w:t xml:space="preserve">(гражданской)      </w:t>
      </w:r>
      <w:r>
        <w:rPr>
          <w:spacing w:val="38"/>
        </w:rPr>
        <w:t xml:space="preserve"> </w:t>
      </w:r>
      <w:r>
        <w:rPr/>
        <w:t xml:space="preserve">этике,       </w:t>
      </w:r>
      <w:r>
        <w:rPr>
          <w:spacing w:val="37"/>
        </w:rPr>
        <w:t xml:space="preserve"> </w:t>
      </w:r>
      <w:r>
        <w:rPr/>
        <w:t xml:space="preserve">основанной       </w:t>
      </w:r>
      <w:r>
        <w:rPr>
          <w:spacing w:val="38"/>
        </w:rPr>
        <w:t xml:space="preserve"> </w:t>
      </w:r>
      <w:r>
        <w:rPr/>
        <w:t xml:space="preserve">на       </w:t>
      </w:r>
      <w:r>
        <w:rPr>
          <w:spacing w:val="37"/>
        </w:rPr>
        <w:t xml:space="preserve"> </w:t>
      </w:r>
      <w:r>
        <w:rPr/>
        <w:t xml:space="preserve">конституционных       </w:t>
      </w:r>
      <w:r>
        <w:rPr>
          <w:spacing w:val="39"/>
        </w:rPr>
        <w:t xml:space="preserve"> </w:t>
      </w:r>
      <w:r>
        <w:rPr/>
        <w:t xml:space="preserve">правах,       </w:t>
      </w:r>
      <w:r>
        <w:rPr>
          <w:spacing w:val="37"/>
        </w:rPr>
        <w:t xml:space="preserve"> </w:t>
      </w:r>
      <w:r>
        <w:rPr/>
        <w:t>свободах</w:t>
      </w:r>
      <w:r>
        <w:rPr>
          <w:spacing w:val="-58"/>
        </w:rPr>
        <w:t xml:space="preserve"> </w:t>
      </w:r>
      <w:r>
        <w:rPr/>
        <w:t>и обязанностях</w:t>
      </w:r>
      <w:r>
        <w:rPr>
          <w:spacing w:val="2"/>
        </w:rPr>
        <w:t xml:space="preserve"> </w:t>
      </w:r>
      <w:r>
        <w:rPr/>
        <w:t>человека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гражданина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Российской</w:t>
      </w:r>
      <w:r>
        <w:rPr>
          <w:spacing w:val="-1"/>
        </w:rPr>
        <w:t xml:space="preserve"> </w:t>
      </w:r>
      <w:r>
        <w:rPr/>
        <w:t>Федерации.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 xml:space="preserve">Культурологическая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направленность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предмета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способствует     развитию    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</w:p>
    <w:p>
      <w:pPr>
        <w:pStyle w:val="Style14"/>
        <w:spacing w:before="9" w:after="0"/>
        <w:ind w:left="0" w:hanging="0"/>
        <w:jc w:val="left"/>
        <w:rPr>
          <w:sz w:val="12"/>
        </w:rPr>
      </w:pPr>
      <w:r>
        <w:rPr>
          <w:sz w:val="12"/>
        </w:rPr>
      </w:r>
    </w:p>
    <w:tbl>
      <w:tblPr>
        <w:tblStyle w:val="TableNormal"/>
        <w:tblW w:w="10308" w:type="dxa"/>
        <w:jc w:val="left"/>
        <w:tblInd w:w="1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noVBand="0" w:val="01e0" w:noHBand="0" w:lastColumn="1" w:firstColumn="1" w:lastRow="1" w:firstRow="1"/>
      </w:tblPr>
      <w:tblGrid>
        <w:gridCol w:w="1640"/>
        <w:gridCol w:w="5692"/>
        <w:gridCol w:w="1513"/>
        <w:gridCol w:w="1462"/>
      </w:tblGrid>
      <w:tr>
        <w:trPr>
          <w:trHeight w:val="340" w:hRule="atLeast"/>
        </w:trPr>
        <w:tc>
          <w:tcPr>
            <w:tcW w:w="164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exact" w:line="266" w:before="0" w:after="0"/>
              <w:ind w:left="5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обучающихся</w:t>
            </w:r>
          </w:p>
        </w:tc>
        <w:tc>
          <w:tcPr>
            <w:tcW w:w="5692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893" w:leader="none"/>
                <w:tab w:val="left" w:pos="2353" w:leader="none"/>
                <w:tab w:val="left" w:pos="4138" w:leader="none"/>
                <w:tab w:val="left" w:pos="5290" w:leader="none"/>
              </w:tabs>
              <w:suppressAutoHyphens w:val="true"/>
              <w:spacing w:lineRule="exact" w:line="266" w:before="0" w:after="0"/>
              <w:ind w:left="34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представлений</w:t>
              <w:tab/>
              <w:t>о</w:t>
              <w:tab/>
              <w:t>нравственных</w:t>
              <w:tab/>
              <w:t>идеалах</w:t>
              <w:tab/>
              <w:t>и</w:t>
            </w:r>
          </w:p>
        </w:tc>
        <w:tc>
          <w:tcPr>
            <w:tcW w:w="1513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exact" w:line="266" w:before="0" w:after="0"/>
              <w:ind w:left="18" w:right="68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ценностях</w:t>
            </w:r>
          </w:p>
        </w:tc>
        <w:tc>
          <w:tcPr>
            <w:tcW w:w="1462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exact" w:line="266" w:before="0" w:after="0"/>
              <w:ind w:right="52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религиозных</w:t>
            </w:r>
          </w:p>
        </w:tc>
      </w:tr>
      <w:tr>
        <w:trPr>
          <w:trHeight w:val="340" w:hRule="atLeast"/>
        </w:trPr>
        <w:tc>
          <w:tcPr>
            <w:tcW w:w="1640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551" w:leader="none"/>
              </w:tabs>
              <w:suppressAutoHyphens w:val="true"/>
              <w:spacing w:lineRule="exact" w:line="256" w:before="64" w:after="0"/>
              <w:ind w:left="5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</w:t>
              <w:tab/>
              <w:t>светских</w:t>
            </w:r>
          </w:p>
        </w:tc>
        <w:tc>
          <w:tcPr>
            <w:tcW w:w="5692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338" w:leader="none"/>
                <w:tab w:val="left" w:pos="2540" w:leader="none"/>
                <w:tab w:val="left" w:pos="3693" w:leader="none"/>
              </w:tabs>
              <w:suppressAutoHyphens w:val="true"/>
              <w:spacing w:lineRule="exact" w:line="256" w:before="64" w:after="0"/>
              <w:ind w:right="48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традиций</w:t>
              <w:tab/>
              <w:t>народов</w:t>
              <w:tab/>
              <w:t>России,</w:t>
              <w:tab/>
              <w:t>формированию</w:t>
            </w:r>
          </w:p>
        </w:tc>
        <w:tc>
          <w:tcPr>
            <w:tcW w:w="1513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exact" w:line="256" w:before="64" w:after="0"/>
              <w:ind w:left="114" w:right="68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ценностного</w:t>
            </w:r>
          </w:p>
        </w:tc>
        <w:tc>
          <w:tcPr>
            <w:tcW w:w="1462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exact" w:line="256" w:before="64" w:after="0"/>
              <w:ind w:right="49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отношения</w:t>
            </w:r>
          </w:p>
        </w:tc>
      </w:tr>
    </w:tbl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spacing w:before="10" w:after="0"/>
        <w:ind w:left="0" w:hanging="0"/>
        <w:jc w:val="left"/>
        <w:rPr>
          <w:sz w:val="11"/>
        </w:rPr>
      </w:pPr>
      <w:r>
        <w:rPr>
          <w:sz w:val="11"/>
        </w:rPr>
        <mc:AlternateContent>
          <mc:Choice Requires="wps">
            <w:drawing>
              <wp:anchor behindDoc="1" distT="0" distB="0" distL="0" distR="0" simplePos="0" locked="0" layoutInCell="0" allowOverlap="1" relativeHeight="457">
                <wp:simplePos x="0" y="0"/>
                <wp:positionH relativeFrom="page">
                  <wp:posOffset>719455</wp:posOffset>
                </wp:positionH>
                <wp:positionV relativeFrom="paragraph">
                  <wp:posOffset>111760</wp:posOffset>
                </wp:positionV>
                <wp:extent cx="1831340" cy="10795"/>
                <wp:effectExtent l="0" t="0" r="0" b="0"/>
                <wp:wrapTopAndBottom/>
                <wp:docPr id="308" name="Изображение1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60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156" fillcolor="black" stroked="f" style="position:absolute;margin-left:56.65pt;margin-top:8.8pt;width:144.1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Style14"/>
        <w:spacing w:before="66" w:after="0"/>
        <w:ind w:left="232" w:hanging="0"/>
        <w:jc w:val="left"/>
        <w:rPr>
          <w:sz w:val="24"/>
        </w:rPr>
      </w:pPr>
      <w:r>
        <w:rPr>
          <w:w w:val="95"/>
          <w:position w:val="7"/>
          <w:sz w:val="13"/>
        </w:rPr>
        <w:t>11</w:t>
      </w:r>
      <w:r>
        <w:rPr>
          <w:spacing w:val="43"/>
          <w:position w:val="7"/>
          <w:sz w:val="13"/>
        </w:rPr>
        <w:t xml:space="preserve">  </w:t>
      </w:r>
      <w:r>
        <w:rPr/>
        <w:t>Следует</w:t>
      </w:r>
      <w:r>
        <w:rPr>
          <w:spacing w:val="77"/>
        </w:rPr>
        <w:t xml:space="preserve"> </w:t>
      </w:r>
      <w:r>
        <w:rPr/>
        <w:t>обратить</w:t>
      </w:r>
      <w:r>
        <w:rPr>
          <w:spacing w:val="76"/>
        </w:rPr>
        <w:t xml:space="preserve"> </w:t>
      </w:r>
      <w:r>
        <w:rPr/>
        <w:t>внимание</w:t>
      </w:r>
      <w:r>
        <w:rPr>
          <w:spacing w:val="73"/>
        </w:rPr>
        <w:t xml:space="preserve"> </w:t>
      </w:r>
      <w:r>
        <w:rPr/>
        <w:t>на</w:t>
      </w:r>
      <w:r>
        <w:rPr>
          <w:spacing w:val="72"/>
        </w:rPr>
        <w:t xml:space="preserve"> </w:t>
      </w:r>
      <w:r>
        <w:rPr/>
        <w:t>изменение</w:t>
      </w:r>
      <w:r>
        <w:rPr>
          <w:spacing w:val="73"/>
        </w:rPr>
        <w:t xml:space="preserve"> </w:t>
      </w:r>
      <w:r>
        <w:rPr/>
        <w:t>названия</w:t>
      </w:r>
      <w:r>
        <w:rPr>
          <w:spacing w:val="76"/>
        </w:rPr>
        <w:t xml:space="preserve"> </w:t>
      </w:r>
      <w:r>
        <w:rPr/>
        <w:t>одного</w:t>
      </w:r>
      <w:r>
        <w:rPr>
          <w:spacing w:val="74"/>
        </w:rPr>
        <w:t xml:space="preserve"> </w:t>
      </w:r>
      <w:r>
        <w:rPr/>
        <w:t>из</w:t>
      </w:r>
      <w:r>
        <w:rPr>
          <w:spacing w:val="74"/>
        </w:rPr>
        <w:t xml:space="preserve"> </w:t>
      </w:r>
      <w:r>
        <w:rPr/>
        <w:t>модулей.</w:t>
      </w:r>
      <w:r>
        <w:rPr>
          <w:spacing w:val="74"/>
        </w:rPr>
        <w:t xml:space="preserve"> </w:t>
      </w:r>
      <w:r>
        <w:rPr/>
        <w:t>Название</w:t>
      </w:r>
      <w:r>
        <w:rPr>
          <w:spacing w:val="75"/>
        </w:rPr>
        <w:t xml:space="preserve"> </w:t>
      </w:r>
      <w:r>
        <w:rPr/>
        <w:t>модуля</w:t>
      </w:r>
    </w:p>
    <w:p>
      <w:pPr>
        <w:sectPr>
          <w:headerReference w:type="default" r:id="rId15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232" w:right="170" w:hanging="0"/>
        <w:rPr>
          <w:sz w:val="24"/>
        </w:rPr>
      </w:pPr>
      <w:r>
        <w:rPr/>
        <w:t>«Основы мировых религиозных культур» изменено на «Основы религиозных культур народов</w:t>
      </w:r>
      <w:r>
        <w:rPr>
          <w:spacing w:val="1"/>
        </w:rPr>
        <w:t xml:space="preserve"> </w:t>
      </w:r>
      <w:r>
        <w:rPr/>
        <w:t>России».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5" w:hanging="0"/>
        <w:rPr>
          <w:sz w:val="24"/>
        </w:rPr>
      </w:pPr>
      <w:r>
        <w:rPr/>
        <w:t>к социальной реальности, осознанию роли буддизма, православия, ислама,</w:t>
      </w:r>
      <w:r>
        <w:rPr>
          <w:spacing w:val="1"/>
        </w:rPr>
        <w:t xml:space="preserve"> </w:t>
      </w:r>
      <w:r>
        <w:rPr/>
        <w:t>иудаизма, светской</w:t>
      </w:r>
      <w:r>
        <w:rPr>
          <w:spacing w:val="1"/>
        </w:rPr>
        <w:t xml:space="preserve"> </w:t>
      </w:r>
      <w:r>
        <w:rPr/>
        <w:t>этики в истории и культуре нашей страны. Коммуникативный подход к преподаванию предмета</w:t>
      </w:r>
      <w:r>
        <w:rPr>
          <w:spacing w:val="1"/>
        </w:rPr>
        <w:t xml:space="preserve"> </w:t>
      </w:r>
      <w:r>
        <w:rPr/>
        <w:t>ОРКСЭ предполагает организацию коммуникативной деятельности обучающихся, требующей от</w:t>
      </w:r>
      <w:r>
        <w:rPr>
          <w:spacing w:val="1"/>
        </w:rPr>
        <w:t xml:space="preserve"> </w:t>
      </w:r>
      <w:r>
        <w:rPr/>
        <w:t>них умения выслушивать позицию партнёра по деятельности, принимать её, согласовывать усилия</w:t>
      </w:r>
      <w:r>
        <w:rPr>
          <w:spacing w:val="-57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поставленной</w:t>
      </w:r>
      <w:r>
        <w:rPr>
          <w:spacing w:val="1"/>
        </w:rPr>
        <w:t xml:space="preserve"> </w:t>
      </w:r>
      <w:r>
        <w:rPr/>
        <w:t>цели,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адекватные</w:t>
      </w:r>
      <w:r>
        <w:rPr>
          <w:spacing w:val="1"/>
        </w:rPr>
        <w:t xml:space="preserve"> </w:t>
      </w:r>
      <w:r>
        <w:rPr/>
        <w:t>вербальные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передачи</w:t>
      </w:r>
      <w:r>
        <w:rPr>
          <w:spacing w:val="1"/>
        </w:rPr>
        <w:t xml:space="preserve"> </w:t>
      </w:r>
      <w:r>
        <w:rPr/>
        <w:t>информации и рефлексии. Деятельностный подход, основывающийся на принципе диалогичности,</w:t>
      </w:r>
      <w:r>
        <w:rPr>
          <w:spacing w:val="-57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активного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сотрудничества,</w:t>
      </w:r>
      <w:r>
        <w:rPr>
          <w:spacing w:val="1"/>
        </w:rPr>
        <w:t xml:space="preserve"> </w:t>
      </w:r>
      <w:r>
        <w:rPr/>
        <w:t>обмена</w:t>
      </w:r>
      <w:r>
        <w:rPr>
          <w:spacing w:val="1"/>
        </w:rPr>
        <w:t xml:space="preserve"> </w:t>
      </w:r>
      <w:r>
        <w:rPr/>
        <w:t>информацией,</w:t>
      </w:r>
      <w:r>
        <w:rPr>
          <w:spacing w:val="-1"/>
        </w:rPr>
        <w:t xml:space="preserve"> </w:t>
      </w:r>
      <w:r>
        <w:rPr/>
        <w:t>обсуждения разных</w:t>
      </w:r>
      <w:r>
        <w:rPr>
          <w:spacing w:val="-1"/>
        </w:rPr>
        <w:t xml:space="preserve"> </w:t>
      </w:r>
      <w:r>
        <w:rPr/>
        <w:t>точек зрения и т. п.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  <w:tab w:val="left" w:pos="2391" w:leader="none"/>
          <w:tab w:val="left" w:pos="3188" w:leader="none"/>
          <w:tab w:val="left" w:pos="5035" w:leader="none"/>
          <w:tab w:val="left" w:pos="5068" w:leader="none"/>
          <w:tab w:val="left" w:pos="6550" w:leader="none"/>
          <w:tab w:val="left" w:pos="8777" w:leader="none"/>
          <w:tab w:val="left" w:pos="9577" w:leader="none"/>
          <w:tab w:val="left" w:pos="9718" w:leader="none"/>
        </w:tabs>
        <w:spacing w:lineRule="auto" w:line="360"/>
        <w:ind w:left="232" w:right="162" w:firstLine="708"/>
        <w:jc w:val="both"/>
        <w:rPr>
          <w:sz w:val="24"/>
        </w:rPr>
      </w:pPr>
      <w:r>
        <w:rPr>
          <w:sz w:val="24"/>
        </w:rPr>
        <w:t>Предпосылками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школе: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жизни, любознательность, принятие авторитета взрослого. Психологи подчёркивают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остро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доброту</w:t>
        <w:tab/>
        <w:tab/>
        <w:tab/>
        <w:t>других</w:t>
        <w:tab/>
        <w:tab/>
        <w:tab/>
        <w:tab/>
        <w:t>людей,</w:t>
      </w:r>
      <w:r>
        <w:rPr>
          <w:spacing w:val="60"/>
          <w:sz w:val="24"/>
        </w:rPr>
        <w:t xml:space="preserve"> </w:t>
      </w:r>
      <w:r>
        <w:rPr>
          <w:sz w:val="24"/>
        </w:rPr>
        <w:t>так   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обид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Всё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предпосылкой</w:t>
        <w:tab/>
        <w:t>к</w:t>
        <w:tab/>
        <w:t>пониманию</w:t>
        <w:tab/>
        <w:tab/>
        <w:t>законов</w:t>
        <w:tab/>
        <w:t>существования</w:t>
        <w:tab/>
        <w:t>в</w:t>
        <w:tab/>
        <w:t>социуме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принятию их как руководства к собственному поведению. Вместе с тем в процессе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учитывать, что младшие школьники с трудом усваивают абстрактные философские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 стороне восприятия явлений социальной жизни, связанной с проявлением 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 нравственно ценного поведения.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  <w:tab w:val="left" w:pos="2218" w:leader="none"/>
          <w:tab w:val="left" w:pos="3686" w:leader="none"/>
          <w:tab w:val="left" w:pos="4581" w:leader="none"/>
          <w:tab w:val="left" w:pos="7202" w:leader="none"/>
          <w:tab w:val="left" w:pos="9022" w:leader="none"/>
        </w:tabs>
        <w:spacing w:lineRule="auto" w:line="360" w:before="2" w:after="0"/>
        <w:ind w:left="232" w:right="164" w:firstLine="708"/>
        <w:jc w:val="both"/>
        <w:rPr>
          <w:sz w:val="24"/>
        </w:rPr>
      </w:pPr>
      <w:r>
        <w:rPr>
          <w:sz w:val="24"/>
        </w:rPr>
        <w:t>В рамках реализации ОРКСЭ в части преподавания учебных модулей по 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  <w:tab/>
        <w:t>культур</w:t>
        <w:tab/>
        <w:t>не</w:t>
        <w:tab/>
        <w:t>предусматривается</w:t>
        <w:tab/>
        <w:t>подготовка</w:t>
        <w:tab/>
      </w:r>
      <w:r>
        <w:rPr>
          <w:spacing w:val="-1"/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общине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(Письмо</w:t>
      </w:r>
      <w:r>
        <w:rPr>
          <w:spacing w:val="-57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22.08.2012</w:t>
      </w:r>
      <w:r>
        <w:rPr>
          <w:spacing w:val="-1"/>
          <w:sz w:val="24"/>
        </w:rPr>
        <w:t xml:space="preserve"> </w:t>
      </w:r>
      <w:r>
        <w:rPr>
          <w:sz w:val="24"/>
        </w:rPr>
        <w:t>№08-250</w:t>
      </w:r>
      <w:r>
        <w:rPr>
          <w:spacing w:val="3"/>
          <w:sz w:val="24"/>
        </w:rPr>
        <w:t xml:space="preserve"> </w:t>
      </w:r>
      <w:r>
        <w:rPr>
          <w:sz w:val="24"/>
        </w:rPr>
        <w:t>«О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ОРКСЭ»).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  <w:tab w:val="left" w:pos="1789" w:leader="none"/>
          <w:tab w:val="left" w:pos="4149" w:leader="none"/>
          <w:tab w:val="left" w:pos="5905" w:leader="none"/>
          <w:tab w:val="left" w:pos="7254" w:leader="none"/>
          <w:tab w:val="left" w:pos="9382" w:leader="none"/>
        </w:tabs>
        <w:spacing w:lineRule="auto" w:line="360" w:before="0" w:after="11"/>
        <w:ind w:left="232" w:right="162" w:firstLine="708"/>
        <w:jc w:val="both"/>
        <w:rPr>
          <w:sz w:val="24"/>
        </w:rPr>
      </w:pPr>
      <w:r>
        <w:rPr>
          <w:sz w:val="24"/>
        </w:rPr>
        <w:t>Тематическое        планирование        включает        название        раздела        (темы)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модуля,</w:t>
        <w:tab/>
        <w:t>характеристику</w:t>
        <w:tab/>
        <w:t>основных</w:t>
        <w:tab/>
        <w:t>видов</w:t>
        <w:tab/>
        <w:t>деятельности</w:t>
        <w:tab/>
        <w:t>учащихся,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том</w:t>
      </w:r>
      <w:r>
        <w:rPr>
          <w:spacing w:val="26"/>
          <w:sz w:val="24"/>
        </w:rPr>
        <w:t xml:space="preserve"> </w:t>
      </w:r>
      <w:r>
        <w:rPr>
          <w:sz w:val="24"/>
        </w:rPr>
        <w:t>числе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8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2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этой</w:t>
      </w:r>
      <w:r>
        <w:rPr>
          <w:spacing w:val="26"/>
          <w:sz w:val="24"/>
        </w:rPr>
        <w:t xml:space="preserve"> </w:t>
      </w:r>
      <w:r>
        <w:rPr>
          <w:sz w:val="24"/>
        </w:rPr>
        <w:t>теме</w:t>
      </w:r>
    </w:p>
    <w:tbl>
      <w:tblPr>
        <w:tblStyle w:val="TableNormal"/>
        <w:tblW w:w="10307" w:type="dxa"/>
        <w:jc w:val="left"/>
        <w:tblInd w:w="1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noVBand="0" w:val="01e0" w:noHBand="0" w:lastColumn="1" w:firstColumn="1" w:lastRow="1" w:firstRow="1"/>
      </w:tblPr>
      <w:tblGrid>
        <w:gridCol w:w="1504"/>
        <w:gridCol w:w="4692"/>
        <w:gridCol w:w="4111"/>
      </w:tblGrid>
      <w:tr>
        <w:trPr>
          <w:trHeight w:val="339" w:hRule="atLeast"/>
        </w:trPr>
        <w:tc>
          <w:tcPr>
            <w:tcW w:w="150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exact" w:line="266" w:before="0" w:after="0"/>
              <w:ind w:left="5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электронных</w:t>
            </w:r>
          </w:p>
        </w:tc>
        <w:tc>
          <w:tcPr>
            <w:tcW w:w="4692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589" w:leader="none"/>
                <w:tab w:val="left" w:pos="3594" w:leader="none"/>
              </w:tabs>
              <w:suppressAutoHyphens w:val="true"/>
              <w:spacing w:lineRule="exact" w:line="266" w:before="0" w:after="0"/>
              <w:ind w:left="12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(цифровых)</w:t>
              <w:tab/>
              <w:t>образовательных</w:t>
              <w:tab/>
              <w:t>ресурсов,</w:t>
            </w:r>
          </w:p>
        </w:tc>
        <w:tc>
          <w:tcPr>
            <w:tcW w:w="4111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542" w:leader="none"/>
              </w:tabs>
              <w:suppressAutoHyphens w:val="true"/>
              <w:spacing w:lineRule="exact" w:line="266" w:before="0" w:after="0"/>
              <w:ind w:right="48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являющихся</w:t>
              <w:tab/>
              <w:t>учебно-методическими</w:t>
            </w:r>
          </w:p>
        </w:tc>
      </w:tr>
      <w:tr>
        <w:trPr>
          <w:trHeight w:val="339" w:hRule="atLeast"/>
        </w:trPr>
        <w:tc>
          <w:tcPr>
            <w:tcW w:w="150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exact" w:line="256" w:before="63" w:after="0"/>
              <w:ind w:left="5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материалами</w:t>
            </w:r>
          </w:p>
        </w:tc>
        <w:tc>
          <w:tcPr>
            <w:tcW w:w="4692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2874" w:leader="none"/>
              </w:tabs>
              <w:suppressAutoHyphens w:val="true"/>
              <w:spacing w:lineRule="exact" w:line="256" w:before="63" w:after="0"/>
              <w:ind w:left="131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</w:t>
              <w:tab/>
              <w:t>электронном</w:t>
            </w:r>
          </w:p>
        </w:tc>
        <w:tc>
          <w:tcPr>
            <w:tcW w:w="4111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2637" w:leader="none"/>
              </w:tabs>
              <w:suppressAutoHyphens w:val="true"/>
              <w:spacing w:lineRule="exact" w:line="256" w:before="63" w:after="0"/>
              <w:ind w:right="48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(цифровом)</w:t>
              <w:tab/>
              <w:t>виде</w:t>
            </w:r>
          </w:p>
        </w:tc>
      </w:tr>
    </w:tbl>
    <w:p>
      <w:pPr>
        <w:pStyle w:val="Style14"/>
        <w:tabs>
          <w:tab w:val="clear" w:pos="720"/>
          <w:tab w:val="left" w:pos="589" w:leader="none"/>
          <w:tab w:val="left" w:pos="2383" w:leader="none"/>
          <w:tab w:val="left" w:pos="4124" w:leader="none"/>
          <w:tab w:val="left" w:pos="5705" w:leader="none"/>
          <w:tab w:val="left" w:pos="6473" w:leader="none"/>
          <w:tab w:val="left" w:pos="7909" w:leader="none"/>
          <w:tab w:val="left" w:pos="9008" w:leader="none"/>
        </w:tabs>
        <w:spacing w:lineRule="auto" w:line="360" w:before="139" w:after="0"/>
        <w:ind w:left="232" w:right="168" w:hanging="0"/>
        <w:jc w:val="left"/>
        <w:rPr>
          <w:sz w:val="24"/>
        </w:rPr>
      </w:pPr>
      <w:r>
        <w:rPr/>
        <w:t>и</w:t>
        <w:tab/>
        <w:t>реализующими</w:t>
        <w:tab/>
        <w:t>дидактические</w:t>
        <w:tab/>
        <w:t>возможности</w:t>
        <w:tab/>
        <w:t>ИКТ,</w:t>
        <w:tab/>
        <w:t>содержание</w:t>
        <w:tab/>
        <w:t>которых</w:t>
        <w:tab/>
      </w:r>
      <w:r>
        <w:rPr>
          <w:spacing w:val="-1"/>
        </w:rPr>
        <w:t>соответствует</w:t>
      </w:r>
      <w:r>
        <w:rPr>
          <w:spacing w:val="-57"/>
        </w:rPr>
        <w:t xml:space="preserve"> </w:t>
      </w:r>
      <w:r>
        <w:rPr/>
        <w:t>законодательству</w:t>
      </w:r>
      <w:r>
        <w:rPr>
          <w:spacing w:val="-9"/>
        </w:rPr>
        <w:t xml:space="preserve"> </w:t>
      </w:r>
      <w:r>
        <w:rPr/>
        <w:t>об образовании.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ind w:left="1781" w:hanging="841"/>
        <w:rPr>
          <w:sz w:val="24"/>
        </w:rPr>
      </w:pPr>
      <w:r>
        <w:rPr>
          <w:sz w:val="24"/>
        </w:rPr>
        <w:t>ОРКСЭ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час 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>
      <w:pPr>
        <w:sectPr>
          <w:headerReference w:type="default" r:id="rId15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52"/>
        </w:numPr>
        <w:tabs>
          <w:tab w:val="clear" w:pos="720"/>
          <w:tab w:val="left" w:pos="1602" w:leader="none"/>
        </w:tabs>
        <w:spacing w:before="137" w:after="0"/>
        <w:ind w:left="160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90" w:after="0"/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139" w:after="0"/>
        <w:ind w:left="232" w:right="167" w:firstLine="708"/>
        <w:jc w:val="both"/>
        <w:rPr>
          <w:sz w:val="24"/>
        </w:rPr>
      </w:pPr>
      <w:r>
        <w:rPr>
          <w:sz w:val="24"/>
        </w:rPr>
        <w:t>Россия – наша Родина. Введение в православную традицию. Культура и религия.</w:t>
      </w:r>
      <w:r>
        <w:rPr>
          <w:spacing w:val="1"/>
          <w:sz w:val="24"/>
        </w:rPr>
        <w:t xml:space="preserve"> </w:t>
      </w:r>
      <w:r>
        <w:rPr>
          <w:sz w:val="24"/>
        </w:rPr>
        <w:t>Во что верят православные христиане. Добро и зло в православной традиции. Золотое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нравственности. Любовь к ближнему. Отношение к труду. Долг и ответственность. Милосердие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сострадание. Православие в России. Православный храм и другие святыни. Символический 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 культуры: христианское искусство (иконы, фрески, церковное пение, 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православный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календарь.</w:t>
      </w:r>
      <w:r>
        <w:rPr>
          <w:spacing w:val="2"/>
          <w:sz w:val="24"/>
        </w:rPr>
        <w:t xml:space="preserve"> </w:t>
      </w:r>
      <w:r>
        <w:rPr>
          <w:sz w:val="24"/>
        </w:rPr>
        <w:t>Праздники.</w:t>
      </w:r>
      <w:r>
        <w:rPr>
          <w:spacing w:val="-1"/>
          <w:sz w:val="24"/>
        </w:rPr>
        <w:t xml:space="preserve"> </w:t>
      </w:r>
      <w:r>
        <w:rPr>
          <w:sz w:val="24"/>
        </w:rPr>
        <w:t>Христианская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73" w:firstLine="708"/>
        <w:jc w:val="both"/>
        <w:rPr>
          <w:sz w:val="24"/>
        </w:rPr>
      </w:pPr>
      <w:r>
        <w:rPr>
          <w:sz w:val="24"/>
        </w:rPr>
        <w:t xml:space="preserve">Любовь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уважение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Отечеству.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Патриотизм    </w:t>
      </w:r>
      <w:r>
        <w:rPr>
          <w:spacing w:val="15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многоконфессионального 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культуры».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138" w:after="0"/>
        <w:ind w:left="232" w:right="162" w:firstLine="708"/>
        <w:jc w:val="both"/>
        <w:rPr>
          <w:sz w:val="24"/>
        </w:rPr>
      </w:pPr>
      <w:r>
        <w:rPr>
          <w:sz w:val="24"/>
        </w:rPr>
        <w:t>Россия    –    наша    Родина.    Введение    в    исламскую     традицию.    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религия.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Пророк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Мухаммад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–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образец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человека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учитель    </w:t>
      </w:r>
      <w:r>
        <w:rPr>
          <w:spacing w:val="26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верят</w:t>
      </w:r>
      <w:r>
        <w:rPr>
          <w:spacing w:val="1"/>
          <w:sz w:val="24"/>
        </w:rPr>
        <w:t xml:space="preserve"> </w:t>
      </w:r>
      <w:r>
        <w:rPr>
          <w:sz w:val="24"/>
        </w:rPr>
        <w:t>мусульмане.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Нравственные 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     ислама.     Любовь     к     ближнему.     Отношение     к     труду.     Долг</w:t>
      </w:r>
      <w:r>
        <w:rPr>
          <w:spacing w:val="-57"/>
          <w:sz w:val="24"/>
        </w:rPr>
        <w:t xml:space="preserve"> </w:t>
      </w:r>
      <w:r>
        <w:rPr>
          <w:sz w:val="24"/>
        </w:rPr>
        <w:t>и ответственность. Милосердие и сострадание. Столпы ислама. Обязанности мусульман. Для 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построена и как устроена мечеть. Мусульманское летоисчисление и календарь. Ислам в 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исламе.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2"/>
          <w:sz w:val="24"/>
        </w:rPr>
        <w:t xml:space="preserve"> </w:t>
      </w:r>
      <w:r>
        <w:rPr>
          <w:sz w:val="24"/>
        </w:rPr>
        <w:t>ислама.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73" w:firstLine="708"/>
        <w:jc w:val="both"/>
        <w:rPr>
          <w:sz w:val="24"/>
        </w:rPr>
      </w:pPr>
      <w:r>
        <w:rPr>
          <w:sz w:val="24"/>
        </w:rPr>
        <w:t xml:space="preserve">Любовь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уважение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Отечеству.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Патриотизм    </w:t>
      </w:r>
      <w:r>
        <w:rPr>
          <w:spacing w:val="15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многоконфессионального 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" w:after="0"/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культуры».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06" w:leader="none"/>
          <w:tab w:val="left" w:pos="1962" w:leader="none"/>
          <w:tab w:val="left" w:pos="2799" w:leader="none"/>
          <w:tab w:val="left" w:pos="3771" w:leader="none"/>
          <w:tab w:val="left" w:pos="5545" w:leader="none"/>
          <w:tab w:val="left" w:pos="7181" w:leader="none"/>
          <w:tab w:val="left" w:pos="8054" w:leader="none"/>
          <w:tab w:val="left" w:pos="9597" w:leader="none"/>
        </w:tabs>
        <w:spacing w:lineRule="auto" w:line="360" w:before="136" w:after="0"/>
        <w:ind w:left="232" w:right="166" w:firstLine="708"/>
        <w:jc w:val="both"/>
        <w:rPr>
          <w:sz w:val="24"/>
        </w:rPr>
      </w:pPr>
      <w:r>
        <w:rPr>
          <w:sz w:val="24"/>
        </w:rPr>
        <w:t>Россия – наша Родина. Введение в буддийскую духовную традицию. Культура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религия. Будда и его учение. Буддийские святыни.</w:t>
      </w:r>
      <w:r>
        <w:rPr>
          <w:spacing w:val="1"/>
          <w:sz w:val="24"/>
        </w:rPr>
        <w:t xml:space="preserve"> </w:t>
      </w:r>
      <w:r>
        <w:rPr>
          <w:sz w:val="24"/>
        </w:rPr>
        <w:t>Будды и бодхисатвы. Семья в 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  <w:tab/>
        <w:t>и</w:t>
        <w:tab/>
        <w:t>её</w:t>
        <w:tab/>
        <w:t>ценности.</w:t>
        <w:tab/>
        <w:t>Буддизм</w:t>
        <w:tab/>
        <w:t>в</w:t>
        <w:tab/>
        <w:t>России.</w:t>
        <w:tab/>
        <w:t>Человек</w:t>
      </w:r>
      <w:r>
        <w:rPr>
          <w:spacing w:val="-58"/>
          <w:sz w:val="24"/>
        </w:rPr>
        <w:t xml:space="preserve"> </w:t>
      </w:r>
      <w:r>
        <w:rPr>
          <w:sz w:val="24"/>
        </w:rPr>
        <w:t>в буддийской картине мира. Буддийские символы. Буддийские ритуалы. Буддийские святыни.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храм.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календарь.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Искусство в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буддийской культуре.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1" w:after="0"/>
        <w:ind w:left="232" w:right="169" w:firstLine="708"/>
        <w:jc w:val="both"/>
        <w:rPr>
          <w:sz w:val="24"/>
        </w:rPr>
      </w:pPr>
      <w:r>
        <w:rPr>
          <w:sz w:val="24"/>
        </w:rPr>
        <w:t xml:space="preserve">Любовь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уважение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Отечеству.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Патриотизм    </w:t>
      </w:r>
      <w:r>
        <w:rPr>
          <w:spacing w:val="16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многоконфессионального 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культуры».</w:t>
      </w:r>
    </w:p>
    <w:p>
      <w:pPr>
        <w:sectPr>
          <w:headerReference w:type="default" r:id="rId15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52"/>
        </w:numPr>
        <w:tabs>
          <w:tab w:val="clear" w:pos="720"/>
          <w:tab w:val="left" w:pos="1638" w:leader="none"/>
          <w:tab w:val="left" w:pos="1962" w:leader="none"/>
          <w:tab w:val="left" w:pos="3178" w:leader="none"/>
          <w:tab w:val="left" w:pos="3948" w:leader="none"/>
          <w:tab w:val="left" w:pos="5790" w:leader="none"/>
          <w:tab w:val="left" w:pos="6544" w:leader="none"/>
          <w:tab w:val="left" w:pos="8261" w:leader="none"/>
          <w:tab w:val="left" w:pos="9879" w:leader="none"/>
        </w:tabs>
        <w:spacing w:lineRule="auto" w:line="360" w:before="140" w:after="0"/>
        <w:ind w:left="232" w:right="163" w:firstLine="708"/>
        <w:jc w:val="both"/>
        <w:rPr>
          <w:sz w:val="24"/>
        </w:rPr>
      </w:pPr>
      <w:r>
        <w:rPr>
          <w:sz w:val="24"/>
        </w:rPr>
        <w:t>Россия – наша Родина. Введение в иудейскую духовную традицию. Культура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религия. Тора – главная книга иудаизма. Классические тексты иудаизма. Патриархи еврейского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  <w:tab/>
        <w:t>Пророки</w:t>
        <w:tab/>
        <w:t>и</w:t>
        <w:tab/>
        <w:t>праведники</w:t>
        <w:tab/>
        <w:t>в</w:t>
        <w:tab/>
        <w:t>иудейской</w:t>
        <w:tab/>
        <w:t>культуре.</w:t>
        <w:tab/>
        <w:t>Храм</w:t>
      </w:r>
      <w:r>
        <w:rPr>
          <w:spacing w:val="-58"/>
          <w:sz w:val="24"/>
        </w:rPr>
        <w:t xml:space="preserve"> </w:t>
      </w:r>
      <w:r>
        <w:rPr>
          <w:sz w:val="24"/>
        </w:rPr>
        <w:t>в жизни иудеев. Назначение синагоги и её устройство. Суббота (Шабат) в иудейской традиции.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43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43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43"/>
          <w:sz w:val="24"/>
        </w:rPr>
        <w:t xml:space="preserve"> </w:t>
      </w:r>
      <w:r>
        <w:rPr>
          <w:sz w:val="24"/>
        </w:rPr>
        <w:t>жизни</w:t>
      </w:r>
      <w:r>
        <w:rPr>
          <w:spacing w:val="44"/>
          <w:sz w:val="24"/>
        </w:rPr>
        <w:t xml:space="preserve"> </w:t>
      </w:r>
      <w:r>
        <w:rPr>
          <w:sz w:val="24"/>
        </w:rPr>
        <w:t>евреев.</w:t>
      </w:r>
      <w:r>
        <w:rPr>
          <w:spacing w:val="44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42"/>
          <w:sz w:val="24"/>
        </w:rPr>
        <w:t xml:space="preserve"> </w:t>
      </w:r>
      <w:r>
        <w:rPr>
          <w:sz w:val="24"/>
        </w:rPr>
        <w:t>принятие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62" w:hanging="0"/>
        <w:rPr>
          <w:sz w:val="24"/>
        </w:rPr>
      </w:pPr>
      <w:r>
        <w:rPr/>
        <w:t>заповедей.</w:t>
      </w:r>
      <w:r>
        <w:rPr>
          <w:spacing w:val="1"/>
        </w:rPr>
        <w:t xml:space="preserve"> </w:t>
      </w:r>
      <w:r>
        <w:rPr/>
        <w:t>Еврейский</w:t>
      </w:r>
      <w:r>
        <w:rPr>
          <w:spacing w:val="1"/>
        </w:rPr>
        <w:t xml:space="preserve"> </w:t>
      </w:r>
      <w:r>
        <w:rPr/>
        <w:t>дом.</w:t>
      </w:r>
      <w:r>
        <w:rPr>
          <w:spacing w:val="1"/>
        </w:rPr>
        <w:t xml:space="preserve"> </w:t>
      </w:r>
      <w:r>
        <w:rPr/>
        <w:t>Еврейский</w:t>
      </w:r>
      <w:r>
        <w:rPr>
          <w:spacing w:val="1"/>
        </w:rPr>
        <w:t xml:space="preserve"> </w:t>
      </w:r>
      <w:r>
        <w:rPr/>
        <w:t>календарь: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устройство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особенности.</w:t>
      </w:r>
      <w:r>
        <w:rPr>
          <w:spacing w:val="1"/>
        </w:rPr>
        <w:t xml:space="preserve"> </w:t>
      </w:r>
      <w:r>
        <w:rPr/>
        <w:t>Еврейские</w:t>
      </w:r>
      <w:r>
        <w:rPr>
          <w:spacing w:val="1"/>
        </w:rPr>
        <w:t xml:space="preserve"> </w:t>
      </w:r>
      <w:r>
        <w:rPr/>
        <w:t>праздники:</w:t>
      </w:r>
      <w:r>
        <w:rPr>
          <w:spacing w:val="-1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история</w:t>
      </w:r>
      <w:r>
        <w:rPr>
          <w:spacing w:val="-4"/>
        </w:rPr>
        <w:t xml:space="preserve"> </w:t>
      </w:r>
      <w:r>
        <w:rPr/>
        <w:t>и традиции.</w:t>
      </w:r>
      <w:r>
        <w:rPr>
          <w:spacing w:val="-1"/>
        </w:rPr>
        <w:t xml:space="preserve"> </w:t>
      </w:r>
      <w:r>
        <w:rPr/>
        <w:t>Ценности семейной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иудейской</w:t>
      </w:r>
      <w:r>
        <w:rPr>
          <w:spacing w:val="-1"/>
        </w:rPr>
        <w:t xml:space="preserve"> </w:t>
      </w:r>
      <w:r>
        <w:rPr/>
        <w:t>традиции.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73" w:firstLine="708"/>
        <w:jc w:val="both"/>
        <w:rPr>
          <w:sz w:val="24"/>
        </w:rPr>
      </w:pPr>
      <w:r>
        <w:rPr>
          <w:sz w:val="24"/>
        </w:rPr>
        <w:t xml:space="preserve">Любовь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уважение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Отечеству.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Патриотизм    </w:t>
      </w:r>
      <w:r>
        <w:rPr>
          <w:spacing w:val="15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многоконфессионального 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134" w:after="0"/>
        <w:ind w:left="232" w:right="166" w:firstLine="708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наша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 Мировые религии и иудаизм. Их основатели. Священные книги христианства, 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иудаизма, буддизма. Хранители предания в религиях. Человек в религиозных традициях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зло.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мораль.</w:t>
      </w:r>
      <w:r>
        <w:rPr>
          <w:spacing w:val="48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47"/>
          <w:sz w:val="24"/>
        </w:rPr>
        <w:t xml:space="preserve"> </w:t>
      </w:r>
      <w:r>
        <w:rPr>
          <w:sz w:val="24"/>
        </w:rPr>
        <w:t>заповеди</w:t>
      </w:r>
      <w:r>
        <w:rPr>
          <w:spacing w:val="47"/>
          <w:sz w:val="24"/>
        </w:rPr>
        <w:t xml:space="preserve"> </w:t>
      </w:r>
      <w:r>
        <w:rPr>
          <w:sz w:val="24"/>
        </w:rPr>
        <w:t>христианства,</w:t>
      </w:r>
      <w:r>
        <w:rPr>
          <w:spacing w:val="49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48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48"/>
          <w:sz w:val="24"/>
        </w:rPr>
        <w:t xml:space="preserve"> </w:t>
      </w:r>
      <w:r>
        <w:rPr>
          <w:sz w:val="24"/>
        </w:rPr>
        <w:t>буддизма.</w:t>
      </w:r>
      <w:r>
        <w:rPr>
          <w:spacing w:val="56"/>
          <w:sz w:val="24"/>
        </w:rPr>
        <w:t xml:space="preserve"> </w:t>
      </w:r>
      <w:r>
        <w:rPr>
          <w:sz w:val="24"/>
        </w:rPr>
        <w:t>Обычаи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обряды.</w:t>
      </w:r>
    </w:p>
    <w:p>
      <w:pPr>
        <w:pStyle w:val="Style14"/>
        <w:spacing w:lineRule="exact" w:line="276"/>
        <w:ind w:left="232" w:hanging="0"/>
        <w:jc w:val="left"/>
        <w:rPr>
          <w:sz w:val="24"/>
        </w:rPr>
      </w:pPr>
      <w:r>
        <w:rPr/>
        <w:t>Праздники</w:t>
      </w:r>
    </w:p>
    <w:p>
      <w:pPr>
        <w:pStyle w:val="Style14"/>
        <w:spacing w:lineRule="auto" w:line="360" w:before="139" w:after="0"/>
        <w:ind w:left="232" w:right="167" w:hanging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календари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религиях.</w:t>
      </w:r>
      <w:r>
        <w:rPr>
          <w:spacing w:val="1"/>
        </w:rPr>
        <w:t xml:space="preserve"> </w:t>
      </w:r>
      <w:r>
        <w:rPr/>
        <w:t>Семья,</w:t>
      </w:r>
      <w:r>
        <w:rPr>
          <w:spacing w:val="1"/>
        </w:rPr>
        <w:t xml:space="preserve"> </w:t>
      </w:r>
      <w:r>
        <w:rPr/>
        <w:t>семейные</w:t>
      </w:r>
      <w:r>
        <w:rPr>
          <w:spacing w:val="1"/>
        </w:rPr>
        <w:t xml:space="preserve"> </w:t>
      </w:r>
      <w:r>
        <w:rPr/>
        <w:t>ценности.</w:t>
      </w:r>
      <w:r>
        <w:rPr>
          <w:spacing w:val="1"/>
        </w:rPr>
        <w:t xml:space="preserve"> </w:t>
      </w:r>
      <w:r>
        <w:rPr/>
        <w:t>Долг,</w:t>
      </w:r>
      <w:r>
        <w:rPr>
          <w:spacing w:val="1"/>
        </w:rPr>
        <w:t xml:space="preserve"> </w:t>
      </w:r>
      <w:r>
        <w:rPr/>
        <w:t>свобода,</w:t>
      </w:r>
      <w:r>
        <w:rPr>
          <w:spacing w:val="1"/>
        </w:rPr>
        <w:t xml:space="preserve"> </w:t>
      </w:r>
      <w:r>
        <w:rPr/>
        <w:t>ответственность,</w:t>
      </w:r>
      <w:r>
        <w:rPr>
          <w:spacing w:val="1"/>
        </w:rPr>
        <w:t xml:space="preserve"> </w:t>
      </w:r>
      <w:r>
        <w:rPr/>
        <w:t>труд.</w:t>
      </w:r>
      <w:r>
        <w:rPr>
          <w:spacing w:val="1"/>
        </w:rPr>
        <w:t xml:space="preserve"> </w:t>
      </w:r>
      <w:r>
        <w:rPr/>
        <w:t>Милосердие, забота о слабых, взаимопомощь, социальные проблемы общества и отношение к ним</w:t>
      </w:r>
      <w:r>
        <w:rPr>
          <w:spacing w:val="1"/>
        </w:rPr>
        <w:t xml:space="preserve"> </w:t>
      </w:r>
      <w:r>
        <w:rPr/>
        <w:t>разных религий.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70" w:firstLine="708"/>
        <w:jc w:val="both"/>
        <w:rPr>
          <w:sz w:val="24"/>
        </w:rPr>
      </w:pPr>
      <w:r>
        <w:rPr>
          <w:sz w:val="24"/>
        </w:rPr>
        <w:t xml:space="preserve">Любовь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уважение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Отечеству.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Патриотизм    </w:t>
      </w:r>
      <w:r>
        <w:rPr>
          <w:spacing w:val="16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многоконфессионального 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этики».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400" w:leader="none"/>
          <w:tab w:val="left" w:pos="1962" w:leader="none"/>
          <w:tab w:val="left" w:pos="2888" w:leader="none"/>
          <w:tab w:val="left" w:pos="5237" w:leader="none"/>
          <w:tab w:val="left" w:pos="6969" w:leader="none"/>
          <w:tab w:val="left" w:pos="8818" w:leader="none"/>
        </w:tabs>
        <w:spacing w:lineRule="auto" w:line="360" w:before="136" w:after="0"/>
        <w:ind w:left="232" w:right="164" w:firstLine="708"/>
        <w:jc w:val="both"/>
        <w:rPr>
          <w:sz w:val="24"/>
        </w:rPr>
      </w:pPr>
      <w:r>
        <w:rPr>
          <w:sz w:val="24"/>
        </w:rPr>
        <w:t>Россия – наша Родина. Этика и её значение в жизни человека. Праздники как одна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  <w:tab/>
        <w:t>форм</w:t>
        <w:tab/>
        <w:t>исторической</w:t>
        <w:tab/>
        <w:t>памяти.</w:t>
        <w:tab/>
        <w:t>Образцы</w:t>
        <w:tab/>
        <w:t>нравственности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культуре Отечества, в культурах разных народов России. Государство и мораль 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закон (Конституция) в государстве как источник российской светской 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этики.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мораль.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предпринимательства.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в наше время. Нравственные ценности, идеалы, принципы морали. Нормы морали.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 ценности и этика семейных отношений. Этикет. Образование как нравственная норма.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 самосовершенствования.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72" w:firstLine="708"/>
        <w:jc w:val="both"/>
        <w:rPr>
          <w:sz w:val="24"/>
        </w:rPr>
      </w:pPr>
      <w:r>
        <w:rPr>
          <w:sz w:val="24"/>
        </w:rPr>
        <w:t xml:space="preserve">Любовь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уважение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Отечеству.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Патриотизм    </w:t>
      </w:r>
      <w:r>
        <w:rPr>
          <w:spacing w:val="15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многоконфессионального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602" w:leader="none"/>
        </w:tabs>
        <w:spacing w:lineRule="auto" w:line="360" w:before="1" w:after="0"/>
        <w:ind w:left="232" w:right="173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sectPr>
          <w:headerReference w:type="default" r:id="rId15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52"/>
        </w:numPr>
        <w:tabs>
          <w:tab w:val="clear" w:pos="720"/>
          <w:tab w:val="left" w:pos="1782" w:leader="none"/>
          <w:tab w:val="left" w:pos="2528" w:leader="none"/>
          <w:tab w:val="left" w:pos="3574" w:leader="none"/>
          <w:tab w:val="left" w:pos="6170" w:leader="none"/>
          <w:tab w:val="left" w:pos="8451" w:leader="none"/>
        </w:tabs>
        <w:spacing w:lineRule="auto" w:line="360"/>
        <w:ind w:left="232" w:right="163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  <w:tab/>
        <w:t>с</w:t>
        <w:tab/>
        <w:t>традиционными</w:t>
        <w:tab/>
        <w:t>российскими</w:t>
        <w:tab/>
        <w:t>социокультурными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        ценностями,        принятыми        в        обществе       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нормами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поведения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способствуют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процессам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самопознания,    </w:t>
      </w:r>
      <w:r>
        <w:rPr>
          <w:spacing w:val="26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 формирования 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70" w:firstLine="708"/>
        <w:rPr>
          <w:sz w:val="24"/>
        </w:rPr>
      </w:pPr>
      <w:r>
        <w:rPr/>
        <w:t>В     результате     изучения     ОРКСЭ    на     уровне     начального    общего     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-4"/>
        </w:rPr>
        <w:t xml:space="preserve"> </w:t>
      </w:r>
      <w:r>
        <w:rPr/>
        <w:t>обучающегося будут</w:t>
      </w:r>
      <w:r>
        <w:rPr>
          <w:spacing w:val="2"/>
        </w:rPr>
        <w:t xml:space="preserve"> </w:t>
      </w:r>
      <w:r>
        <w:rPr/>
        <w:t>сформированы</w:t>
      </w:r>
      <w:r>
        <w:rPr>
          <w:spacing w:val="-1"/>
        </w:rPr>
        <w:t xml:space="preserve"> </w:t>
      </w:r>
      <w:r>
        <w:rPr/>
        <w:t>следующие</w:t>
      </w:r>
      <w:r>
        <w:rPr>
          <w:spacing w:val="-1"/>
        </w:rPr>
        <w:t xml:space="preserve"> </w:t>
      </w:r>
      <w:r>
        <w:rPr/>
        <w:t>личностные</w:t>
      </w:r>
      <w:r>
        <w:rPr>
          <w:spacing w:val="-2"/>
        </w:rPr>
        <w:t xml:space="preserve"> </w:t>
      </w:r>
      <w:r>
        <w:rPr/>
        <w:t>результаты: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понимать основы российской гражданской идентичности, испытывать чувство гордости за</w:t>
      </w:r>
      <w:r>
        <w:rPr>
          <w:spacing w:val="1"/>
        </w:rPr>
        <w:t xml:space="preserve"> </w:t>
      </w:r>
      <w:r>
        <w:rPr/>
        <w:t>свою</w:t>
      </w:r>
      <w:r>
        <w:rPr>
          <w:spacing w:val="-2"/>
        </w:rPr>
        <w:t xml:space="preserve"> </w:t>
      </w:r>
      <w:r>
        <w:rPr/>
        <w:t>Родину;</w:t>
      </w:r>
    </w:p>
    <w:p>
      <w:pPr>
        <w:pStyle w:val="Style14"/>
        <w:spacing w:lineRule="auto" w:line="360"/>
        <w:ind w:left="232" w:right="176" w:firstLine="708"/>
        <w:rPr>
          <w:sz w:val="24"/>
        </w:rPr>
      </w:pPr>
      <w:r>
        <w:rPr/>
        <w:t>формировать</w:t>
      </w:r>
      <w:r>
        <w:rPr>
          <w:spacing w:val="1"/>
        </w:rPr>
        <w:t xml:space="preserve"> </w:t>
      </w:r>
      <w:r>
        <w:rPr/>
        <w:t>национальную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гражданскую</w:t>
      </w:r>
      <w:r>
        <w:rPr>
          <w:spacing w:val="1"/>
        </w:rPr>
        <w:t xml:space="preserve"> </w:t>
      </w:r>
      <w:r>
        <w:rPr/>
        <w:t>самоидентичность,</w:t>
      </w:r>
      <w:r>
        <w:rPr>
          <w:spacing w:val="1"/>
        </w:rPr>
        <w:t xml:space="preserve"> </w:t>
      </w:r>
      <w:r>
        <w:rPr/>
        <w:t>осознавать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этническую</w:t>
      </w:r>
      <w:r>
        <w:rPr>
          <w:spacing w:val="-1"/>
        </w:rPr>
        <w:t xml:space="preserve"> </w:t>
      </w:r>
      <w:r>
        <w:rPr/>
        <w:t>и национальную принадлежность;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гуманистических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демократических</w:t>
      </w:r>
      <w:r>
        <w:rPr>
          <w:spacing w:val="1"/>
        </w:rPr>
        <w:t xml:space="preserve"> </w:t>
      </w:r>
      <w:r>
        <w:rPr/>
        <w:t>ценностных</w:t>
      </w:r>
      <w:r>
        <w:rPr>
          <w:spacing w:val="1"/>
        </w:rPr>
        <w:t xml:space="preserve"> </w:t>
      </w:r>
      <w:r>
        <w:rPr/>
        <w:t>ориентаций,</w:t>
      </w:r>
      <w:r>
        <w:rPr>
          <w:spacing w:val="1"/>
        </w:rPr>
        <w:t xml:space="preserve"> </w:t>
      </w:r>
      <w:r>
        <w:rPr/>
        <w:t>осознавать ценность человеческой жизни;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понимать значение нравственных норм и ценностей как условия жизни личности, семьи,</w:t>
      </w:r>
      <w:r>
        <w:rPr>
          <w:spacing w:val="1"/>
        </w:rPr>
        <w:t xml:space="preserve"> </w:t>
      </w:r>
      <w:r>
        <w:rPr/>
        <w:t>общества;</w:t>
      </w:r>
    </w:p>
    <w:p>
      <w:pPr>
        <w:pStyle w:val="Style14"/>
        <w:spacing w:lineRule="auto" w:line="360"/>
        <w:ind w:left="232" w:right="175" w:firstLine="708"/>
        <w:rPr>
          <w:sz w:val="24"/>
        </w:rPr>
      </w:pPr>
      <w:r>
        <w:rPr/>
        <w:t>осознавать право гражданина Российской Федерации исповедовать любую традиционную</w:t>
      </w:r>
      <w:r>
        <w:rPr>
          <w:spacing w:val="1"/>
        </w:rPr>
        <w:t xml:space="preserve"> </w:t>
      </w:r>
      <w:r>
        <w:rPr/>
        <w:t>религию</w:t>
      </w:r>
      <w:r>
        <w:rPr>
          <w:spacing w:val="-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не</w:t>
      </w:r>
      <w:r>
        <w:rPr>
          <w:spacing w:val="-4"/>
        </w:rPr>
        <w:t xml:space="preserve"> </w:t>
      </w:r>
      <w:r>
        <w:rPr/>
        <w:t>исповедовать никакой религии;</w:t>
      </w:r>
    </w:p>
    <w:p>
      <w:pPr>
        <w:pStyle w:val="Style14"/>
        <w:tabs>
          <w:tab w:val="clear" w:pos="720"/>
          <w:tab w:val="left" w:pos="3995" w:leader="none"/>
          <w:tab w:val="left" w:pos="7441" w:leader="none"/>
          <w:tab w:val="left" w:pos="9606" w:leader="none"/>
        </w:tabs>
        <w:spacing w:lineRule="auto" w:line="360"/>
        <w:ind w:left="232" w:right="166" w:firstLine="708"/>
        <w:rPr>
          <w:sz w:val="24"/>
        </w:rPr>
      </w:pPr>
      <w:r>
        <w:rPr/>
        <w:t>строить своё общение, совместную деятельность на основе правил коммуникации: умения</w:t>
      </w:r>
      <w:r>
        <w:rPr>
          <w:spacing w:val="1"/>
        </w:rPr>
        <w:t xml:space="preserve"> </w:t>
      </w:r>
      <w:r>
        <w:rPr/>
        <w:t>договариваться,</w:t>
      </w:r>
      <w:r>
        <w:rPr>
          <w:spacing w:val="1"/>
        </w:rPr>
        <w:t xml:space="preserve"> </w:t>
      </w:r>
      <w:r>
        <w:rPr/>
        <w:t>мирно</w:t>
      </w:r>
      <w:r>
        <w:rPr>
          <w:spacing w:val="1"/>
        </w:rPr>
        <w:t xml:space="preserve"> </w:t>
      </w:r>
      <w:r>
        <w:rPr/>
        <w:t>разрешать</w:t>
      </w:r>
      <w:r>
        <w:rPr>
          <w:spacing w:val="1"/>
        </w:rPr>
        <w:t xml:space="preserve"> </w:t>
      </w:r>
      <w:r>
        <w:rPr/>
        <w:t>конфликты,</w:t>
      </w:r>
      <w:r>
        <w:rPr>
          <w:spacing w:val="1"/>
        </w:rPr>
        <w:t xml:space="preserve"> </w:t>
      </w:r>
      <w:r>
        <w:rPr/>
        <w:t>уважать</w:t>
      </w:r>
      <w:r>
        <w:rPr>
          <w:spacing w:val="1"/>
        </w:rPr>
        <w:t xml:space="preserve"> </w:t>
      </w:r>
      <w:r>
        <w:rPr/>
        <w:t>другое</w:t>
      </w:r>
      <w:r>
        <w:rPr>
          <w:spacing w:val="1"/>
        </w:rPr>
        <w:t xml:space="preserve"> </w:t>
      </w:r>
      <w:r>
        <w:rPr/>
        <w:t>мнение,</w:t>
      </w:r>
      <w:r>
        <w:rPr>
          <w:spacing w:val="1"/>
        </w:rPr>
        <w:t xml:space="preserve"> </w:t>
      </w:r>
      <w:r>
        <w:rPr/>
        <w:t>независимо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принадлежности</w:t>
        <w:tab/>
        <w:t>собеседников</w:t>
        <w:tab/>
        <w:t>к</w:t>
        <w:tab/>
        <w:t>религии</w:t>
      </w:r>
      <w:r>
        <w:rPr>
          <w:spacing w:val="-58"/>
        </w:rPr>
        <w:t xml:space="preserve"> </w:t>
      </w:r>
      <w:r>
        <w:rPr/>
        <w:t>или к атеизму;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 xml:space="preserve">соотносить     </w:t>
      </w:r>
      <w:r>
        <w:rPr>
          <w:spacing w:val="42"/>
        </w:rPr>
        <w:t xml:space="preserve"> </w:t>
      </w:r>
      <w:r>
        <w:rPr/>
        <w:t xml:space="preserve">свои      </w:t>
      </w:r>
      <w:r>
        <w:rPr>
          <w:spacing w:val="38"/>
        </w:rPr>
        <w:t xml:space="preserve"> </w:t>
      </w:r>
      <w:r>
        <w:rPr/>
        <w:t xml:space="preserve">поступки      </w:t>
      </w:r>
      <w:r>
        <w:rPr>
          <w:spacing w:val="40"/>
        </w:rPr>
        <w:t xml:space="preserve"> </w:t>
      </w:r>
      <w:r>
        <w:rPr/>
        <w:t xml:space="preserve">с      </w:t>
      </w:r>
      <w:r>
        <w:rPr>
          <w:spacing w:val="41"/>
        </w:rPr>
        <w:t xml:space="preserve"> </w:t>
      </w:r>
      <w:r>
        <w:rPr/>
        <w:t xml:space="preserve">нравственными      </w:t>
      </w:r>
      <w:r>
        <w:rPr>
          <w:spacing w:val="40"/>
        </w:rPr>
        <w:t xml:space="preserve"> </w:t>
      </w:r>
      <w:r>
        <w:rPr/>
        <w:t xml:space="preserve">ценностями,      </w:t>
      </w:r>
      <w:r>
        <w:rPr>
          <w:spacing w:val="40"/>
        </w:rPr>
        <w:t xml:space="preserve"> </w:t>
      </w:r>
      <w:r>
        <w:rPr/>
        <w:t>принятыми</w:t>
      </w:r>
      <w:r>
        <w:rPr>
          <w:spacing w:val="-58"/>
        </w:rPr>
        <w:t xml:space="preserve"> </w:t>
      </w:r>
      <w:r>
        <w:rPr/>
        <w:t>в российском обществе, проявлять уважение к духовным традициям народов России, терпимость к</w:t>
      </w:r>
      <w:r>
        <w:rPr>
          <w:spacing w:val="-57"/>
        </w:rPr>
        <w:t xml:space="preserve"> </w:t>
      </w:r>
      <w:r>
        <w:rPr/>
        <w:t>представителям</w:t>
      </w:r>
      <w:r>
        <w:rPr>
          <w:spacing w:val="-2"/>
        </w:rPr>
        <w:t xml:space="preserve"> </w:t>
      </w:r>
      <w:r>
        <w:rPr/>
        <w:t>разного</w:t>
      </w:r>
      <w:r>
        <w:rPr>
          <w:spacing w:val="1"/>
        </w:rPr>
        <w:t xml:space="preserve"> </w:t>
      </w:r>
      <w:r>
        <w:rPr/>
        <w:t>вероисповедания;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 xml:space="preserve">строить   </w:t>
      </w:r>
      <w:r>
        <w:rPr>
          <w:spacing w:val="1"/>
        </w:rPr>
        <w:t xml:space="preserve"> </w:t>
      </w:r>
      <w:r>
        <w:rPr/>
        <w:t>своё    поведение    с     учётом     нравственных     норм    и    правил,     проявлять</w:t>
      </w:r>
      <w:r>
        <w:rPr>
          <w:spacing w:val="-57"/>
        </w:rPr>
        <w:t xml:space="preserve"> </w:t>
      </w:r>
      <w:r>
        <w:rPr/>
        <w:t>в повседневной жизни доброту, справедливость, доброжелательность в общении, желание при</w:t>
      </w:r>
      <w:r>
        <w:rPr>
          <w:spacing w:val="1"/>
        </w:rPr>
        <w:t xml:space="preserve"> </w:t>
      </w:r>
      <w:r>
        <w:rPr/>
        <w:t>необходимости прийти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помощь;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обогащать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духовно-нравственной</w:t>
      </w:r>
      <w:r>
        <w:rPr>
          <w:spacing w:val="1"/>
        </w:rPr>
        <w:t xml:space="preserve"> </w:t>
      </w:r>
      <w:r>
        <w:rPr/>
        <w:t>культуре,</w:t>
      </w:r>
      <w:r>
        <w:rPr>
          <w:spacing w:val="-57"/>
        </w:rPr>
        <w:t xml:space="preserve"> </w:t>
      </w:r>
      <w:r>
        <w:rPr/>
        <w:t>стремиться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своё</w:t>
      </w:r>
      <w:r>
        <w:rPr>
          <w:spacing w:val="1"/>
        </w:rPr>
        <w:t xml:space="preserve"> </w:t>
      </w:r>
      <w:r>
        <w:rPr/>
        <w:t>поведение,</w:t>
      </w:r>
      <w:r>
        <w:rPr>
          <w:spacing w:val="1"/>
        </w:rPr>
        <w:t xml:space="preserve"> </w:t>
      </w:r>
      <w:r>
        <w:rPr/>
        <w:t>избегать</w:t>
      </w:r>
      <w:r>
        <w:rPr>
          <w:spacing w:val="1"/>
        </w:rPr>
        <w:t xml:space="preserve"> </w:t>
      </w:r>
      <w:r>
        <w:rPr/>
        <w:t>негативных</w:t>
      </w:r>
      <w:r>
        <w:rPr>
          <w:spacing w:val="1"/>
        </w:rPr>
        <w:t xml:space="preserve"> </w:t>
      </w:r>
      <w:r>
        <w:rPr/>
        <w:t>поступков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оскорбляющих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-1"/>
        </w:rPr>
        <w:t xml:space="preserve"> </w:t>
      </w:r>
      <w:r>
        <w:rPr/>
        <w:t>людей;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понимать</w:t>
      </w:r>
      <w:r>
        <w:rPr>
          <w:spacing w:val="-3"/>
        </w:rPr>
        <w:t xml:space="preserve"> </w:t>
      </w:r>
      <w:r>
        <w:rPr/>
        <w:t>необходимость</w:t>
      </w:r>
      <w:r>
        <w:rPr>
          <w:spacing w:val="-1"/>
        </w:rPr>
        <w:t xml:space="preserve"> </w:t>
      </w:r>
      <w:r>
        <w:rPr/>
        <w:t>бережного</w:t>
      </w:r>
      <w:r>
        <w:rPr>
          <w:spacing w:val="-2"/>
        </w:rPr>
        <w:t xml:space="preserve"> </w:t>
      </w:r>
      <w:r>
        <w:rPr/>
        <w:t>отношения</w:t>
      </w:r>
      <w:r>
        <w:rPr>
          <w:spacing w:val="-1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материальным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духовным</w:t>
      </w:r>
      <w:r>
        <w:rPr>
          <w:spacing w:val="-3"/>
        </w:rPr>
        <w:t xml:space="preserve"> </w:t>
      </w:r>
      <w:r>
        <w:rPr/>
        <w:t>ценностям.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auto" w:line="360" w:before="135" w:after="0"/>
        <w:ind w:left="232" w:right="16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" w:after="0"/>
        <w:ind w:left="1961" w:hanging="1021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 w:before="137" w:after="0"/>
        <w:ind w:left="232" w:right="165" w:firstLine="708"/>
        <w:rPr>
          <w:sz w:val="24"/>
        </w:rPr>
      </w:pPr>
      <w:r>
        <w:rPr/>
        <w:t>овладевать способностью понимания и сохранения целей и задач учебной деятельности,</w:t>
      </w:r>
      <w:r>
        <w:rPr>
          <w:spacing w:val="1"/>
        </w:rPr>
        <w:t xml:space="preserve"> </w:t>
      </w:r>
      <w:r>
        <w:rPr/>
        <w:t>поиска</w:t>
      </w:r>
      <w:r>
        <w:rPr>
          <w:spacing w:val="-2"/>
        </w:rPr>
        <w:t xml:space="preserve"> </w:t>
      </w:r>
      <w:r>
        <w:rPr/>
        <w:t>оптимальных</w:t>
      </w:r>
      <w:r>
        <w:rPr>
          <w:spacing w:val="2"/>
        </w:rPr>
        <w:t xml:space="preserve"> </w:t>
      </w:r>
      <w:r>
        <w:rPr/>
        <w:t>средств их</w:t>
      </w:r>
      <w:r>
        <w:rPr>
          <w:spacing w:val="2"/>
        </w:rPr>
        <w:t xml:space="preserve"> </w:t>
      </w:r>
      <w:r>
        <w:rPr/>
        <w:t>достижения;</w:t>
      </w:r>
    </w:p>
    <w:p>
      <w:pPr>
        <w:sectPr>
          <w:headerReference w:type="default" r:id="rId15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7" w:firstLine="708"/>
        <w:rPr>
          <w:sz w:val="24"/>
        </w:rPr>
      </w:pPr>
      <w:r>
        <w:rPr/>
        <w:t>формировать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планировать,</w:t>
      </w:r>
      <w:r>
        <w:rPr>
          <w:spacing w:val="1"/>
        </w:rPr>
        <w:t xml:space="preserve"> </w:t>
      </w:r>
      <w:r>
        <w:rPr/>
        <w:t>контролировать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 с поставленной задачей и условиями её реализации, определять и находить наиболее</w:t>
      </w:r>
      <w:r>
        <w:rPr>
          <w:spacing w:val="1"/>
        </w:rPr>
        <w:t xml:space="preserve"> </w:t>
      </w:r>
      <w:r>
        <w:rPr/>
        <w:t>эффективные</w:t>
      </w:r>
      <w:r>
        <w:rPr>
          <w:spacing w:val="-3"/>
        </w:rPr>
        <w:t xml:space="preserve"> </w:t>
      </w:r>
      <w:r>
        <w:rPr/>
        <w:t>способы</w:t>
      </w:r>
      <w:r>
        <w:rPr>
          <w:spacing w:val="2"/>
        </w:rPr>
        <w:t xml:space="preserve"> </w:t>
      </w:r>
      <w:r>
        <w:rPr/>
        <w:t>достижения результата,</w:t>
      </w:r>
      <w:r>
        <w:rPr>
          <w:spacing w:val="1"/>
        </w:rPr>
        <w:t xml:space="preserve"> </w:t>
      </w:r>
      <w:r>
        <w:rPr/>
        <w:t>вносить</w:t>
      </w:r>
      <w:r>
        <w:rPr>
          <w:spacing w:val="1"/>
        </w:rPr>
        <w:t xml:space="preserve"> </w:t>
      </w:r>
      <w:r>
        <w:rPr/>
        <w:t>соответствующие</w:t>
      </w:r>
      <w:r>
        <w:rPr>
          <w:spacing w:val="-2"/>
        </w:rPr>
        <w:t xml:space="preserve"> </w:t>
      </w:r>
      <w:r>
        <w:rPr/>
        <w:t>коррективы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процесс</w:t>
      </w:r>
      <w:r>
        <w:rPr>
          <w:spacing w:val="-1"/>
        </w:rPr>
        <w:t xml:space="preserve"> </w:t>
      </w:r>
      <w:r>
        <w:rPr/>
        <w:t>их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3860" w:leader="none"/>
          <w:tab w:val="left" w:pos="6555" w:leader="none"/>
          <w:tab w:val="left" w:pos="9711" w:leader="none"/>
        </w:tabs>
        <w:spacing w:lineRule="auto" w:line="362" w:before="90" w:after="0"/>
        <w:ind w:left="232" w:right="163" w:hanging="0"/>
        <w:rPr>
          <w:sz w:val="24"/>
        </w:rPr>
      </w:pPr>
      <w:r>
        <w:rPr/>
        <w:t>реализации</w:t>
        <w:tab/>
        <w:t>на</w:t>
        <w:tab/>
        <w:t>основе</w:t>
        <w:tab/>
      </w:r>
      <w:r>
        <w:rPr>
          <w:spacing w:val="-1"/>
        </w:rPr>
        <w:t>оценки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учёта</w:t>
      </w:r>
      <w:r>
        <w:rPr>
          <w:spacing w:val="-1"/>
        </w:rPr>
        <w:t xml:space="preserve"> </w:t>
      </w:r>
      <w:r>
        <w:rPr/>
        <w:t>характера</w:t>
      </w:r>
      <w:r>
        <w:rPr>
          <w:spacing w:val="-2"/>
        </w:rPr>
        <w:t xml:space="preserve"> </w:t>
      </w:r>
      <w:r>
        <w:rPr/>
        <w:t>ошибок,</w:t>
      </w:r>
      <w:r>
        <w:rPr>
          <w:spacing w:val="-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-4"/>
        </w:rPr>
        <w:t xml:space="preserve"> </w:t>
      </w:r>
      <w:r>
        <w:rPr/>
        <w:t>успеха/неуспеха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-1"/>
        </w:rPr>
        <w:t xml:space="preserve"> </w:t>
      </w:r>
      <w:r>
        <w:rPr/>
        <w:t>деятельности;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 xml:space="preserve">совершенствовать      </w:t>
      </w:r>
      <w:r>
        <w:rPr>
          <w:spacing w:val="1"/>
        </w:rPr>
        <w:t xml:space="preserve"> </w:t>
      </w:r>
      <w:r>
        <w:rPr/>
        <w:t>умения        в        различных        видах        речевой        деятельности</w:t>
      </w:r>
      <w:r>
        <w:rPr>
          <w:spacing w:val="-57"/>
        </w:rPr>
        <w:t xml:space="preserve"> </w:t>
      </w:r>
      <w:r>
        <w:rPr/>
        <w:t xml:space="preserve">и     </w:t>
      </w:r>
      <w:r>
        <w:rPr>
          <w:spacing w:val="43"/>
        </w:rPr>
        <w:t xml:space="preserve"> </w:t>
      </w:r>
      <w:r>
        <w:rPr/>
        <w:t xml:space="preserve">коммуникативных      </w:t>
      </w:r>
      <w:r>
        <w:rPr>
          <w:spacing w:val="42"/>
        </w:rPr>
        <w:t xml:space="preserve"> </w:t>
      </w:r>
      <w:r>
        <w:rPr/>
        <w:t xml:space="preserve">ситуациях,      </w:t>
      </w:r>
      <w:r>
        <w:rPr>
          <w:spacing w:val="41"/>
        </w:rPr>
        <w:t xml:space="preserve"> </w:t>
      </w:r>
      <w:r>
        <w:rPr/>
        <w:t xml:space="preserve">адекватное      </w:t>
      </w:r>
      <w:r>
        <w:rPr>
          <w:spacing w:val="40"/>
        </w:rPr>
        <w:t xml:space="preserve"> </w:t>
      </w:r>
      <w:r>
        <w:rPr/>
        <w:t xml:space="preserve">использование      </w:t>
      </w:r>
      <w:r>
        <w:rPr>
          <w:spacing w:val="40"/>
        </w:rPr>
        <w:t xml:space="preserve"> </w:t>
      </w:r>
      <w:r>
        <w:rPr/>
        <w:t xml:space="preserve">речевых      </w:t>
      </w:r>
      <w:r>
        <w:rPr>
          <w:spacing w:val="43"/>
        </w:rPr>
        <w:t xml:space="preserve"> </w:t>
      </w:r>
      <w:r>
        <w:rPr/>
        <w:t>средств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информационно-коммуникационных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познавательных</w:t>
      </w:r>
      <w:r>
        <w:rPr>
          <w:spacing w:val="2"/>
        </w:rPr>
        <w:t xml:space="preserve"> </w:t>
      </w:r>
      <w:r>
        <w:rPr/>
        <w:t>задач;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совершенствовать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информацией,</w:t>
      </w:r>
      <w:r>
        <w:rPr>
          <w:spacing w:val="1"/>
        </w:rPr>
        <w:t xml:space="preserve"> </w:t>
      </w:r>
      <w:r>
        <w:rPr/>
        <w:t>осуществления</w:t>
      </w:r>
      <w:r>
        <w:rPr>
          <w:spacing w:val="1"/>
        </w:rPr>
        <w:t xml:space="preserve"> </w:t>
      </w:r>
      <w:r>
        <w:rPr/>
        <w:t>информационного</w:t>
      </w:r>
      <w:r>
        <w:rPr>
          <w:spacing w:val="-4"/>
        </w:rPr>
        <w:t xml:space="preserve"> </w:t>
      </w:r>
      <w:r>
        <w:rPr/>
        <w:t>поиска</w:t>
      </w:r>
      <w:r>
        <w:rPr>
          <w:spacing w:val="-1"/>
        </w:rPr>
        <w:t xml:space="preserve"> </w:t>
      </w:r>
      <w:r>
        <w:rPr/>
        <w:t>для выполнения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1"/>
        </w:rPr>
        <w:t xml:space="preserve"> </w:t>
      </w:r>
      <w:r>
        <w:rPr/>
        <w:t>заданий;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овладевать навыками смыслового чтения текстов различных стилей и жанров, осознанного</w:t>
      </w:r>
      <w:r>
        <w:rPr>
          <w:spacing w:val="1"/>
        </w:rPr>
        <w:t xml:space="preserve"> </w:t>
      </w:r>
      <w:r>
        <w:rPr/>
        <w:t>построения</w:t>
      </w:r>
      <w:r>
        <w:rPr>
          <w:spacing w:val="-1"/>
        </w:rPr>
        <w:t xml:space="preserve"> </w:t>
      </w:r>
      <w:r>
        <w:rPr/>
        <w:t>речевых</w:t>
      </w:r>
      <w:r>
        <w:rPr>
          <w:spacing w:val="1"/>
        </w:rPr>
        <w:t xml:space="preserve"> </w:t>
      </w:r>
      <w:r>
        <w:rPr/>
        <w:t>высказываний в</w:t>
      </w:r>
      <w:r>
        <w:rPr>
          <w:spacing w:val="-2"/>
        </w:rPr>
        <w:t xml:space="preserve"> </w:t>
      </w:r>
      <w:r>
        <w:rPr/>
        <w:t>соответствии с</w:t>
      </w:r>
      <w:r>
        <w:rPr>
          <w:spacing w:val="-2"/>
        </w:rPr>
        <w:t xml:space="preserve"> </w:t>
      </w:r>
      <w:r>
        <w:rPr/>
        <w:t>задачами коммуникации;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>овладевать</w:t>
      </w:r>
      <w:r>
        <w:rPr>
          <w:spacing w:val="1"/>
        </w:rPr>
        <w:t xml:space="preserve"> </w:t>
      </w:r>
      <w:r>
        <w:rPr/>
        <w:t>логическими</w:t>
      </w:r>
      <w:r>
        <w:rPr>
          <w:spacing w:val="1"/>
        </w:rPr>
        <w:t xml:space="preserve"> </w:t>
      </w:r>
      <w:r>
        <w:rPr/>
        <w:t>действиями</w:t>
      </w:r>
      <w:r>
        <w:rPr>
          <w:spacing w:val="1"/>
        </w:rPr>
        <w:t xml:space="preserve"> </w:t>
      </w:r>
      <w:r>
        <w:rPr/>
        <w:t>анализа,</w:t>
      </w:r>
      <w:r>
        <w:rPr>
          <w:spacing w:val="1"/>
        </w:rPr>
        <w:t xml:space="preserve"> </w:t>
      </w:r>
      <w:r>
        <w:rPr/>
        <w:t>синтеза,</w:t>
      </w:r>
      <w:r>
        <w:rPr>
          <w:spacing w:val="1"/>
        </w:rPr>
        <w:t xml:space="preserve"> </w:t>
      </w:r>
      <w:r>
        <w:rPr/>
        <w:t>сравнения,</w:t>
      </w:r>
      <w:r>
        <w:rPr>
          <w:spacing w:val="1"/>
        </w:rPr>
        <w:t xml:space="preserve"> </w:t>
      </w:r>
      <w:r>
        <w:rPr/>
        <w:t>обобщения,</w:t>
      </w:r>
      <w:r>
        <w:rPr>
          <w:spacing w:val="1"/>
        </w:rPr>
        <w:t xml:space="preserve"> </w:t>
      </w:r>
      <w:r>
        <w:rPr/>
        <w:t>классификации,</w:t>
      </w:r>
      <w:r>
        <w:rPr>
          <w:spacing w:val="1"/>
        </w:rPr>
        <w:t xml:space="preserve"> </w:t>
      </w:r>
      <w:r>
        <w:rPr/>
        <w:t>установления</w:t>
      </w:r>
      <w:r>
        <w:rPr>
          <w:spacing w:val="1"/>
        </w:rPr>
        <w:t xml:space="preserve"> </w:t>
      </w:r>
      <w:r>
        <w:rPr/>
        <w:t>аналогий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причинно-следственных</w:t>
      </w:r>
      <w:r>
        <w:rPr>
          <w:spacing w:val="1"/>
        </w:rPr>
        <w:t xml:space="preserve"> </w:t>
      </w:r>
      <w:r>
        <w:rPr/>
        <w:t>связей,</w:t>
      </w:r>
      <w:r>
        <w:rPr>
          <w:spacing w:val="1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рассуждений,</w:t>
      </w:r>
      <w:r>
        <w:rPr>
          <w:spacing w:val="-1"/>
        </w:rPr>
        <w:t xml:space="preserve"> </w:t>
      </w:r>
      <w:r>
        <w:rPr/>
        <w:t>отнесения к известным</w:t>
      </w:r>
      <w:r>
        <w:rPr>
          <w:spacing w:val="-2"/>
        </w:rPr>
        <w:t xml:space="preserve"> </w:t>
      </w:r>
      <w:r>
        <w:rPr/>
        <w:t>понятиям;</w:t>
      </w:r>
    </w:p>
    <w:p>
      <w:pPr>
        <w:pStyle w:val="Style14"/>
        <w:tabs>
          <w:tab w:val="clear" w:pos="720"/>
          <w:tab w:val="left" w:pos="1743" w:leader="none"/>
          <w:tab w:val="left" w:pos="2828" w:leader="none"/>
          <w:tab w:val="left" w:pos="4219" w:leader="none"/>
          <w:tab w:val="left" w:pos="4986" w:leader="none"/>
          <w:tab w:val="left" w:pos="7366" w:leader="none"/>
          <w:tab w:val="left" w:pos="8530" w:leader="none"/>
          <w:tab w:val="left" w:pos="9753" w:leader="none"/>
        </w:tabs>
        <w:spacing w:lineRule="auto" w:line="360"/>
        <w:ind w:left="232" w:right="164" w:firstLine="708"/>
        <w:rPr>
          <w:sz w:val="24"/>
        </w:rPr>
      </w:pPr>
      <w:r>
        <w:rPr/>
        <w:t>формировать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слушать</w:t>
      </w:r>
      <w:r>
        <w:rPr>
          <w:spacing w:val="1"/>
        </w:rPr>
        <w:t xml:space="preserve"> </w:t>
      </w:r>
      <w:r>
        <w:rPr/>
        <w:t>собеседника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вести</w:t>
      </w:r>
      <w:r>
        <w:rPr>
          <w:spacing w:val="1"/>
        </w:rPr>
        <w:t xml:space="preserve"> </w:t>
      </w:r>
      <w:r>
        <w:rPr/>
        <w:t>диалог,</w:t>
      </w:r>
      <w:r>
        <w:rPr>
          <w:spacing w:val="1"/>
        </w:rPr>
        <w:t xml:space="preserve"> </w:t>
      </w:r>
      <w:r>
        <w:rPr/>
        <w:t>признавать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-57"/>
        </w:rPr>
        <w:t xml:space="preserve"> </w:t>
      </w:r>
      <w:r>
        <w:rPr/>
        <w:t>существования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точек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право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иметь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собственную,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излагать</w:t>
        <w:tab/>
        <w:t>своё</w:t>
        <w:tab/>
        <w:t>мнение</w:t>
        <w:tab/>
        <w:t>и</w:t>
        <w:tab/>
        <w:t>аргументировать</w:t>
        <w:tab/>
        <w:t>свою</w:t>
        <w:tab/>
        <w:t>точку</w:t>
        <w:tab/>
      </w:r>
      <w:r>
        <w:rPr>
          <w:spacing w:val="-1"/>
        </w:rPr>
        <w:t>зрения</w:t>
      </w:r>
      <w:r>
        <w:rPr>
          <w:spacing w:val="-58"/>
        </w:rPr>
        <w:t xml:space="preserve"> </w:t>
      </w:r>
      <w:r>
        <w:rPr/>
        <w:t>и оценку</w:t>
      </w:r>
      <w:r>
        <w:rPr>
          <w:spacing w:val="-8"/>
        </w:rPr>
        <w:t xml:space="preserve"> </w:t>
      </w:r>
      <w:r>
        <w:rPr/>
        <w:t>событий;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совершенствовать организационные умения в области коллективной деятельности, умения</w:t>
      </w:r>
      <w:r>
        <w:rPr>
          <w:spacing w:val="1"/>
        </w:rPr>
        <w:t xml:space="preserve"> </w:t>
      </w:r>
      <w:r>
        <w:rPr/>
        <w:t>определять общую цель и пути её достижения, умений договариваться о распределении ролей в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-3"/>
        </w:rPr>
        <w:t xml:space="preserve"> </w:t>
      </w:r>
      <w:r>
        <w:rPr/>
        <w:t>деятельности,</w:t>
      </w:r>
      <w:r>
        <w:rPr>
          <w:spacing w:val="-3"/>
        </w:rPr>
        <w:t xml:space="preserve"> </w:t>
      </w:r>
      <w:r>
        <w:rPr/>
        <w:t>адекватно</w:t>
      </w:r>
      <w:r>
        <w:rPr>
          <w:spacing w:val="-2"/>
        </w:rPr>
        <w:t xml:space="preserve"> </w:t>
      </w:r>
      <w:r>
        <w:rPr/>
        <w:t>оценивать</w:t>
      </w:r>
      <w:r>
        <w:rPr>
          <w:spacing w:val="-2"/>
        </w:rPr>
        <w:t xml:space="preserve"> </w:t>
      </w:r>
      <w:r>
        <w:rPr/>
        <w:t>собственное</w:t>
      </w:r>
      <w:r>
        <w:rPr>
          <w:spacing w:val="-3"/>
        </w:rPr>
        <w:t xml:space="preserve"> </w:t>
      </w:r>
      <w:r>
        <w:rPr/>
        <w:t>поведение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поведение</w:t>
      </w:r>
      <w:r>
        <w:rPr>
          <w:spacing w:val="-4"/>
        </w:rPr>
        <w:t xml:space="preserve"> </w:t>
      </w:r>
      <w:r>
        <w:rPr/>
        <w:t>окружающих.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7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ориентироваться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понятиях,</w:t>
      </w:r>
      <w:r>
        <w:rPr>
          <w:spacing w:val="1"/>
        </w:rPr>
        <w:t xml:space="preserve"> </w:t>
      </w:r>
      <w:r>
        <w:rPr/>
        <w:t>отражающих</w:t>
      </w:r>
      <w:r>
        <w:rPr>
          <w:spacing w:val="1"/>
        </w:rPr>
        <w:t xml:space="preserve"> </w:t>
      </w:r>
      <w:r>
        <w:rPr/>
        <w:t>нравственные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мораль,</w:t>
      </w:r>
      <w:r>
        <w:rPr>
          <w:spacing w:val="1"/>
        </w:rPr>
        <w:t xml:space="preserve"> </w:t>
      </w:r>
      <w:r>
        <w:rPr/>
        <w:t>этика, этикет, справедливость, гуманизм, благотворительность, а также используемых в разных</w:t>
      </w:r>
      <w:r>
        <w:rPr>
          <w:spacing w:val="1"/>
        </w:rPr>
        <w:t xml:space="preserve"> </w:t>
      </w:r>
      <w:r>
        <w:rPr/>
        <w:t>религиях</w:t>
      </w:r>
      <w:r>
        <w:rPr>
          <w:spacing w:val="1"/>
        </w:rPr>
        <w:t xml:space="preserve"> </w:t>
      </w:r>
      <w:r>
        <w:rPr/>
        <w:t>(в</w:t>
      </w:r>
      <w:r>
        <w:rPr>
          <w:spacing w:val="-2"/>
        </w:rPr>
        <w:t xml:space="preserve"> </w:t>
      </w:r>
      <w:r>
        <w:rPr/>
        <w:t>пределах</w:t>
      </w:r>
      <w:r>
        <w:rPr>
          <w:spacing w:val="2"/>
        </w:rPr>
        <w:t xml:space="preserve"> </w:t>
      </w:r>
      <w:r>
        <w:rPr/>
        <w:t>изученного);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 xml:space="preserve">использовать   </w:t>
      </w:r>
      <w:r>
        <w:rPr>
          <w:spacing w:val="27"/>
        </w:rPr>
        <w:t xml:space="preserve"> </w:t>
      </w:r>
      <w:r>
        <w:rPr/>
        <w:t xml:space="preserve">разные    </w:t>
      </w:r>
      <w:r>
        <w:rPr>
          <w:spacing w:val="23"/>
        </w:rPr>
        <w:t xml:space="preserve"> </w:t>
      </w:r>
      <w:r>
        <w:rPr/>
        <w:t xml:space="preserve">методы    </w:t>
      </w:r>
      <w:r>
        <w:rPr>
          <w:spacing w:val="24"/>
        </w:rPr>
        <w:t xml:space="preserve"> </w:t>
      </w:r>
      <w:r>
        <w:rPr/>
        <w:t xml:space="preserve">получения    </w:t>
      </w:r>
      <w:r>
        <w:rPr>
          <w:spacing w:val="24"/>
        </w:rPr>
        <w:t xml:space="preserve"> </w:t>
      </w:r>
      <w:r>
        <w:rPr/>
        <w:t xml:space="preserve">знаний    </w:t>
      </w:r>
      <w:r>
        <w:rPr>
          <w:spacing w:val="25"/>
        </w:rPr>
        <w:t xml:space="preserve"> </w:t>
      </w:r>
      <w:r>
        <w:rPr/>
        <w:t xml:space="preserve">о    </w:t>
      </w:r>
      <w:r>
        <w:rPr>
          <w:spacing w:val="25"/>
        </w:rPr>
        <w:t xml:space="preserve"> </w:t>
      </w:r>
      <w:r>
        <w:rPr/>
        <w:t xml:space="preserve">традиционных    </w:t>
      </w:r>
      <w:r>
        <w:rPr>
          <w:spacing w:val="26"/>
        </w:rPr>
        <w:t xml:space="preserve"> </w:t>
      </w:r>
      <w:r>
        <w:rPr/>
        <w:t>религиях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светской</w:t>
      </w:r>
      <w:r>
        <w:rPr>
          <w:spacing w:val="1"/>
        </w:rPr>
        <w:t xml:space="preserve"> </w:t>
      </w:r>
      <w:r>
        <w:rPr/>
        <w:t>этике</w:t>
      </w:r>
      <w:r>
        <w:rPr>
          <w:spacing w:val="-1"/>
        </w:rPr>
        <w:t xml:space="preserve"> </w:t>
      </w:r>
      <w:r>
        <w:rPr/>
        <w:t>(наблюдение,</w:t>
      </w:r>
      <w:r>
        <w:rPr>
          <w:spacing w:val="-1"/>
        </w:rPr>
        <w:t xml:space="preserve"> </w:t>
      </w:r>
      <w:r>
        <w:rPr/>
        <w:t>чтение, сравнение, вычисление);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применять</w:t>
      </w:r>
      <w:r>
        <w:rPr>
          <w:spacing w:val="1"/>
        </w:rPr>
        <w:t xml:space="preserve"> </w:t>
      </w:r>
      <w:r>
        <w:rPr/>
        <w:t>логические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операции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задач:</w:t>
      </w:r>
      <w:r>
        <w:rPr>
          <w:spacing w:val="1"/>
        </w:rPr>
        <w:t xml:space="preserve"> </w:t>
      </w:r>
      <w:r>
        <w:rPr/>
        <w:t>сравнивать,</w:t>
      </w:r>
      <w:r>
        <w:rPr>
          <w:spacing w:val="1"/>
        </w:rPr>
        <w:t xml:space="preserve"> </w:t>
      </w:r>
      <w:r>
        <w:rPr/>
        <w:t>анализировать,</w:t>
      </w:r>
      <w:r>
        <w:rPr>
          <w:spacing w:val="-1"/>
        </w:rPr>
        <w:t xml:space="preserve"> </w:t>
      </w:r>
      <w:r>
        <w:rPr/>
        <w:t>обобщать,</w:t>
      </w:r>
      <w:r>
        <w:rPr>
          <w:spacing w:val="-1"/>
        </w:rPr>
        <w:t xml:space="preserve"> </w:t>
      </w:r>
      <w:r>
        <w:rPr/>
        <w:t>делать выводы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изучаемого</w:t>
      </w:r>
      <w:r>
        <w:rPr>
          <w:spacing w:val="-1"/>
        </w:rPr>
        <w:t xml:space="preserve"> </w:t>
      </w:r>
      <w:r>
        <w:rPr/>
        <w:t>фактического</w:t>
      </w:r>
      <w:r>
        <w:rPr>
          <w:spacing w:val="-1"/>
        </w:rPr>
        <w:t xml:space="preserve"> </w:t>
      </w:r>
      <w:r>
        <w:rPr/>
        <w:t>материала;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признавать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существования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точек</w:t>
      </w:r>
      <w:r>
        <w:rPr>
          <w:spacing w:val="1"/>
        </w:rPr>
        <w:t xml:space="preserve"> </w:t>
      </w:r>
      <w:r>
        <w:rPr/>
        <w:t>зрения,</w:t>
      </w:r>
      <w:r>
        <w:rPr>
          <w:spacing w:val="61"/>
        </w:rPr>
        <w:t xml:space="preserve"> </w:t>
      </w:r>
      <w:r>
        <w:rPr/>
        <w:t>обосновывать</w:t>
      </w:r>
      <w:r>
        <w:rPr>
          <w:spacing w:val="6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суждения,</w:t>
      </w:r>
      <w:r>
        <w:rPr>
          <w:spacing w:val="-1"/>
        </w:rPr>
        <w:t xml:space="preserve"> </w:t>
      </w:r>
      <w:r>
        <w:rPr/>
        <w:t>приводить</w:t>
      </w:r>
      <w:r>
        <w:rPr>
          <w:spacing w:val="3"/>
        </w:rPr>
        <w:t xml:space="preserve"> </w:t>
      </w:r>
      <w:r>
        <w:rPr/>
        <w:t>убедительные</w:t>
      </w:r>
      <w:r>
        <w:rPr>
          <w:spacing w:val="-2"/>
        </w:rPr>
        <w:t xml:space="preserve"> </w:t>
      </w:r>
      <w:r>
        <w:rPr/>
        <w:t>доказательства;</w:t>
      </w:r>
    </w:p>
    <w:p>
      <w:pPr>
        <w:pStyle w:val="Style14"/>
        <w:ind w:left="941" w:hanging="0"/>
        <w:rPr>
          <w:sz w:val="24"/>
        </w:rPr>
      </w:pPr>
      <w:r>
        <w:rPr/>
        <w:t>выполнять</w:t>
      </w:r>
      <w:r>
        <w:rPr>
          <w:spacing w:val="-1"/>
        </w:rPr>
        <w:t xml:space="preserve"> </w:t>
      </w:r>
      <w:r>
        <w:rPr/>
        <w:t>совместные</w:t>
      </w:r>
      <w:r>
        <w:rPr>
          <w:spacing w:val="-3"/>
        </w:rPr>
        <w:t xml:space="preserve"> </w:t>
      </w:r>
      <w:r>
        <w:rPr/>
        <w:t>проектные</w:t>
      </w:r>
      <w:r>
        <w:rPr>
          <w:spacing w:val="-4"/>
        </w:rPr>
        <w:t xml:space="preserve"> </w:t>
      </w:r>
      <w:r>
        <w:rPr/>
        <w:t>задания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опорой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предложенные</w:t>
      </w:r>
      <w:r>
        <w:rPr>
          <w:spacing w:val="-6"/>
        </w:rPr>
        <w:t xml:space="preserve"> </w:t>
      </w:r>
      <w:r>
        <w:rPr/>
        <w:t>образцы.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135" w:after="0"/>
        <w:ind w:left="232" w:right="169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sectPr>
          <w:headerReference w:type="default" r:id="rId15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72" w:firstLine="708"/>
        <w:rPr>
          <w:sz w:val="24"/>
        </w:rPr>
      </w:pPr>
      <w:r>
        <w:rPr/>
        <w:t>воспроизводить</w:t>
      </w:r>
      <w:r>
        <w:rPr>
          <w:spacing w:val="1"/>
        </w:rPr>
        <w:t xml:space="preserve"> </w:t>
      </w:r>
      <w:r>
        <w:rPr/>
        <w:t>прослушанную</w:t>
      </w:r>
      <w:r>
        <w:rPr>
          <w:spacing w:val="1"/>
        </w:rPr>
        <w:t xml:space="preserve"> </w:t>
      </w:r>
      <w:r>
        <w:rPr/>
        <w:t>(прочитанную)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подчёркивать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принадлежность</w:t>
      </w:r>
      <w:r>
        <w:rPr>
          <w:spacing w:val="-1"/>
        </w:rPr>
        <w:t xml:space="preserve"> </w:t>
      </w:r>
      <w:r>
        <w:rPr/>
        <w:t>к определённой</w:t>
      </w:r>
      <w:r>
        <w:rPr>
          <w:spacing w:val="-1"/>
        </w:rPr>
        <w:t xml:space="preserve"> </w:t>
      </w:r>
      <w:r>
        <w:rPr/>
        <w:t>религии и/или</w:t>
      </w:r>
      <w:r>
        <w:rPr>
          <w:spacing w:val="-1"/>
        </w:rPr>
        <w:t xml:space="preserve"> </w:t>
      </w:r>
      <w:r>
        <w:rPr/>
        <w:t>к гражданской</w:t>
      </w:r>
      <w:r>
        <w:rPr>
          <w:spacing w:val="-1"/>
        </w:rPr>
        <w:t xml:space="preserve"> </w:t>
      </w:r>
      <w:r>
        <w:rPr/>
        <w:t>этике;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67" w:firstLine="708"/>
        <w:rPr>
          <w:sz w:val="24"/>
        </w:rPr>
      </w:pPr>
      <w:r>
        <w:rPr/>
        <w:t>использовать      разные      средства     для     получения     информации      в     соответствии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поставленной</w:t>
      </w:r>
      <w:r>
        <w:rPr>
          <w:spacing w:val="3"/>
        </w:rPr>
        <w:t xml:space="preserve"> </w:t>
      </w:r>
      <w:r>
        <w:rPr/>
        <w:t>учебной задачей</w:t>
      </w:r>
      <w:r>
        <w:rPr>
          <w:spacing w:val="-1"/>
        </w:rPr>
        <w:t xml:space="preserve"> </w:t>
      </w:r>
      <w:r>
        <w:rPr/>
        <w:t>(текстовую, графическую, видео);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 xml:space="preserve">находить    </w:t>
      </w:r>
      <w:r>
        <w:rPr>
          <w:spacing w:val="1"/>
        </w:rPr>
        <w:t xml:space="preserve"> </w:t>
      </w:r>
      <w:r>
        <w:rPr/>
        <w:t>дополнительную      информацию      к      основному      учебному      материалу</w:t>
      </w:r>
      <w:r>
        <w:rPr>
          <w:spacing w:val="-57"/>
        </w:rPr>
        <w:t xml:space="preserve"> </w:t>
      </w:r>
      <w:r>
        <w:rPr/>
        <w:t>в разных информационных источниках, в том числе в Интернете (в условиях контролируемого</w:t>
      </w:r>
      <w:r>
        <w:rPr>
          <w:spacing w:val="1"/>
        </w:rPr>
        <w:t xml:space="preserve"> </w:t>
      </w:r>
      <w:r>
        <w:rPr/>
        <w:t>входа);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анализировать, сравнивать информацию, представленную в разных источниках, с помощью</w:t>
      </w:r>
      <w:r>
        <w:rPr>
          <w:spacing w:val="-57"/>
        </w:rPr>
        <w:t xml:space="preserve"> </w:t>
      </w:r>
      <w:r>
        <w:rPr/>
        <w:t>учителя,</w:t>
      </w:r>
      <w:r>
        <w:rPr>
          <w:spacing w:val="-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её</w:t>
      </w:r>
      <w:r>
        <w:rPr>
          <w:spacing w:val="-1"/>
        </w:rPr>
        <w:t xml:space="preserve"> </w:t>
      </w:r>
      <w:r>
        <w:rPr/>
        <w:t>объективность и</w:t>
      </w:r>
      <w:r>
        <w:rPr>
          <w:spacing w:val="-2"/>
        </w:rPr>
        <w:t xml:space="preserve"> </w:t>
      </w:r>
      <w:r>
        <w:rPr/>
        <w:t>правильность.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7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смысловое</w:t>
      </w:r>
      <w:r>
        <w:rPr>
          <w:spacing w:val="1"/>
        </w:rPr>
        <w:t xml:space="preserve"> </w:t>
      </w:r>
      <w:r>
        <w:rPr/>
        <w:t>чтение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выделения</w:t>
      </w:r>
      <w:r>
        <w:rPr>
          <w:spacing w:val="1"/>
        </w:rPr>
        <w:t xml:space="preserve"> </w:t>
      </w:r>
      <w:r>
        <w:rPr/>
        <w:t>главной</w:t>
      </w:r>
      <w:r>
        <w:rPr>
          <w:spacing w:val="1"/>
        </w:rPr>
        <w:t xml:space="preserve"> </w:t>
      </w:r>
      <w:r>
        <w:rPr/>
        <w:t>мысли</w:t>
      </w:r>
      <w:r>
        <w:rPr>
          <w:spacing w:val="1"/>
        </w:rPr>
        <w:t xml:space="preserve"> </w:t>
      </w:r>
      <w:r>
        <w:rPr/>
        <w:t>религиозных</w:t>
      </w:r>
      <w:r>
        <w:rPr>
          <w:spacing w:val="1"/>
        </w:rPr>
        <w:t xml:space="preserve"> </w:t>
      </w:r>
      <w:r>
        <w:rPr/>
        <w:t>притч,</w:t>
      </w:r>
      <w:r>
        <w:rPr>
          <w:spacing w:val="1"/>
        </w:rPr>
        <w:t xml:space="preserve"> </w:t>
      </w:r>
      <w:r>
        <w:rPr/>
        <w:t xml:space="preserve">сказаний,      </w:t>
      </w:r>
      <w:r>
        <w:rPr>
          <w:spacing w:val="1"/>
        </w:rPr>
        <w:t xml:space="preserve"> </w:t>
      </w:r>
      <w:r>
        <w:rPr/>
        <w:t>произведений        фольклора       и        художественной        литературы,        анализа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ситуаций,</w:t>
      </w:r>
      <w:r>
        <w:rPr>
          <w:spacing w:val="1"/>
        </w:rPr>
        <w:t xml:space="preserve"> </w:t>
      </w:r>
      <w:r>
        <w:rPr/>
        <w:t>раскрывающих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нравственности,</w:t>
      </w:r>
      <w:r>
        <w:rPr>
          <w:spacing w:val="1"/>
        </w:rPr>
        <w:t xml:space="preserve"> </w:t>
      </w:r>
      <w:r>
        <w:rPr/>
        <w:t>этики,</w:t>
      </w:r>
      <w:r>
        <w:rPr>
          <w:spacing w:val="60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этикета;</w:t>
      </w:r>
    </w:p>
    <w:p>
      <w:pPr>
        <w:pStyle w:val="Style14"/>
        <w:spacing w:lineRule="auto" w:line="360"/>
        <w:ind w:left="232" w:right="159" w:firstLine="708"/>
        <w:rPr>
          <w:sz w:val="24"/>
        </w:rPr>
      </w:pPr>
      <w:r>
        <w:rPr/>
        <w:t>соблюдать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ведения</w:t>
      </w:r>
      <w:r>
        <w:rPr>
          <w:spacing w:val="1"/>
        </w:rPr>
        <w:t xml:space="preserve"> </w:t>
      </w:r>
      <w:r>
        <w:rPr/>
        <w:t>диалога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дискуссии,</w:t>
      </w:r>
      <w:r>
        <w:rPr>
          <w:spacing w:val="1"/>
        </w:rPr>
        <w:t xml:space="preserve"> </w:t>
      </w:r>
      <w:r>
        <w:rPr/>
        <w:t>корректно</w:t>
      </w:r>
      <w:r>
        <w:rPr>
          <w:spacing w:val="1"/>
        </w:rPr>
        <w:t xml:space="preserve"> </w:t>
      </w:r>
      <w:r>
        <w:rPr/>
        <w:t>задавать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 xml:space="preserve">высказывать    </w:t>
      </w:r>
      <w:r>
        <w:rPr>
          <w:spacing w:val="20"/>
        </w:rPr>
        <w:t xml:space="preserve"> </w:t>
      </w:r>
      <w:r>
        <w:rPr/>
        <w:t xml:space="preserve">своё     </w:t>
      </w:r>
      <w:r>
        <w:rPr>
          <w:spacing w:val="18"/>
        </w:rPr>
        <w:t xml:space="preserve"> </w:t>
      </w:r>
      <w:r>
        <w:rPr/>
        <w:t xml:space="preserve">мнение,     </w:t>
      </w:r>
      <w:r>
        <w:rPr>
          <w:spacing w:val="17"/>
        </w:rPr>
        <w:t xml:space="preserve"> </w:t>
      </w:r>
      <w:r>
        <w:rPr/>
        <w:t xml:space="preserve">проявлять     </w:t>
      </w:r>
      <w:r>
        <w:rPr>
          <w:spacing w:val="20"/>
        </w:rPr>
        <w:t xml:space="preserve"> </w:t>
      </w:r>
      <w:r>
        <w:rPr/>
        <w:t xml:space="preserve">уважительное     </w:t>
      </w:r>
      <w:r>
        <w:rPr>
          <w:spacing w:val="19"/>
        </w:rPr>
        <w:t xml:space="preserve"> </w:t>
      </w:r>
      <w:r>
        <w:rPr/>
        <w:t xml:space="preserve">отношение     </w:t>
      </w:r>
      <w:r>
        <w:rPr>
          <w:spacing w:val="16"/>
        </w:rPr>
        <w:t xml:space="preserve"> </w:t>
      </w:r>
      <w:r>
        <w:rPr/>
        <w:t xml:space="preserve">к     </w:t>
      </w:r>
      <w:r>
        <w:rPr>
          <w:spacing w:val="18"/>
        </w:rPr>
        <w:t xml:space="preserve"> </w:t>
      </w:r>
      <w:r>
        <w:rPr/>
        <w:t>собеседнику</w:t>
      </w:r>
      <w:r>
        <w:rPr>
          <w:spacing w:val="-58"/>
        </w:rPr>
        <w:t xml:space="preserve"> </w:t>
      </w:r>
      <w:r>
        <w:rPr/>
        <w:t>с учётом особенностей участников общения;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небольшие</w:t>
      </w:r>
      <w:r>
        <w:rPr>
          <w:spacing w:val="1"/>
        </w:rPr>
        <w:t xml:space="preserve"> </w:t>
      </w:r>
      <w:r>
        <w:rPr/>
        <w:t>тексты-описания,</w:t>
      </w:r>
      <w:r>
        <w:rPr>
          <w:spacing w:val="1"/>
        </w:rPr>
        <w:t xml:space="preserve"> </w:t>
      </w:r>
      <w:r>
        <w:rPr/>
        <w:t>тексты-рассуждения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воссоздания,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-5"/>
        </w:rPr>
        <w:t xml:space="preserve"> </w:t>
      </w:r>
      <w:r>
        <w:rPr/>
        <w:t>нравственно-этических</w:t>
      </w:r>
      <w:r>
        <w:rPr>
          <w:spacing w:val="-3"/>
        </w:rPr>
        <w:t xml:space="preserve"> </w:t>
      </w:r>
      <w:r>
        <w:rPr/>
        <w:t>идей,</w:t>
      </w:r>
      <w:r>
        <w:rPr>
          <w:spacing w:val="-2"/>
        </w:rPr>
        <w:t xml:space="preserve"> </w:t>
      </w:r>
      <w:r>
        <w:rPr/>
        <w:t>представленных в</w:t>
      </w:r>
      <w:r>
        <w:rPr>
          <w:spacing w:val="-3"/>
        </w:rPr>
        <w:t xml:space="preserve"> </w:t>
      </w:r>
      <w:r>
        <w:rPr/>
        <w:t>религиозных</w:t>
      </w:r>
      <w:r>
        <w:rPr>
          <w:spacing w:val="-4"/>
        </w:rPr>
        <w:t xml:space="preserve"> </w:t>
      </w:r>
      <w:r>
        <w:rPr/>
        <w:t>учениях и</w:t>
      </w:r>
      <w:r>
        <w:rPr>
          <w:spacing w:val="-2"/>
        </w:rPr>
        <w:t xml:space="preserve"> </w:t>
      </w:r>
      <w:r>
        <w:rPr/>
        <w:t>светской</w:t>
      </w:r>
      <w:r>
        <w:rPr>
          <w:spacing w:val="-1"/>
        </w:rPr>
        <w:t xml:space="preserve"> </w:t>
      </w:r>
      <w:r>
        <w:rPr/>
        <w:t>этике.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67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 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tabs>
          <w:tab w:val="clear" w:pos="720"/>
          <w:tab w:val="left" w:pos="2946" w:leader="none"/>
          <w:tab w:val="left" w:pos="5907" w:leader="none"/>
          <w:tab w:val="left" w:pos="8600" w:leader="none"/>
        </w:tabs>
        <w:spacing w:lineRule="auto" w:line="360"/>
        <w:ind w:left="232" w:right="167" w:firstLine="708"/>
        <w:rPr>
          <w:sz w:val="24"/>
        </w:rPr>
      </w:pPr>
      <w:r>
        <w:rPr/>
        <w:t>проявлять</w:t>
        <w:tab/>
        <w:t>самостоятельность,</w:t>
        <w:tab/>
        <w:t>инициативность,</w:t>
        <w:tab/>
        <w:t>организованность</w:t>
      </w:r>
      <w:r>
        <w:rPr>
          <w:spacing w:val="-58"/>
        </w:rPr>
        <w:t xml:space="preserve"> </w:t>
      </w:r>
      <w:r>
        <w:rPr/>
        <w:t>в осуществлении учебной деятельности и в конкретных жизненных ситуациях, контролировать</w:t>
      </w:r>
      <w:r>
        <w:rPr>
          <w:spacing w:val="1"/>
        </w:rPr>
        <w:t xml:space="preserve"> </w:t>
      </w:r>
      <w:r>
        <w:rPr/>
        <w:t>состояние своего здоровья и эмоционального благополучия, предвидеть опасные для здоровья и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ситуации и способы их</w:t>
      </w:r>
      <w:r>
        <w:rPr>
          <w:spacing w:val="-2"/>
        </w:rPr>
        <w:t xml:space="preserve"> </w:t>
      </w:r>
      <w:r>
        <w:rPr/>
        <w:t>предупреждения;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проявлять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изменять</w:t>
      </w:r>
      <w:r>
        <w:rPr>
          <w:spacing w:val="1"/>
        </w:rPr>
        <w:t xml:space="preserve"> </w:t>
      </w:r>
      <w:r>
        <w:rPr/>
        <w:t>себя,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поступки,</w:t>
      </w:r>
      <w:r>
        <w:rPr>
          <w:spacing w:val="1"/>
        </w:rPr>
        <w:t xml:space="preserve"> </w:t>
      </w:r>
      <w:r>
        <w:rPr/>
        <w:t>ориентируясь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нравственные правила и нормы современного российского общества, проявлять способность к</w:t>
      </w:r>
      <w:r>
        <w:rPr>
          <w:spacing w:val="1"/>
        </w:rPr>
        <w:t xml:space="preserve"> </w:t>
      </w:r>
      <w:r>
        <w:rPr/>
        <w:t>сознательному</w:t>
      </w:r>
      <w:r>
        <w:rPr>
          <w:spacing w:val="-7"/>
        </w:rPr>
        <w:t xml:space="preserve"> </w:t>
      </w:r>
      <w:r>
        <w:rPr/>
        <w:t>самоограничению в</w:t>
      </w:r>
      <w:r>
        <w:rPr>
          <w:spacing w:val="-1"/>
        </w:rPr>
        <w:t xml:space="preserve"> </w:t>
      </w:r>
      <w:r>
        <w:rPr/>
        <w:t>поведении;</w:t>
      </w:r>
    </w:p>
    <w:p>
      <w:pPr>
        <w:pStyle w:val="Style14"/>
        <w:tabs>
          <w:tab w:val="clear" w:pos="720"/>
          <w:tab w:val="left" w:pos="3196" w:leader="none"/>
          <w:tab w:val="left" w:pos="4975" w:leader="none"/>
          <w:tab w:val="left" w:pos="7062" w:leader="none"/>
          <w:tab w:val="left" w:pos="8744" w:leader="none"/>
        </w:tabs>
        <w:spacing w:lineRule="auto" w:line="360"/>
        <w:ind w:left="232" w:right="171" w:firstLine="708"/>
        <w:rPr>
          <w:sz w:val="24"/>
        </w:rPr>
      </w:pPr>
      <w:r>
        <w:rPr/>
        <w:t>анализировать</w:t>
        <w:tab/>
        <w:t>ситуации,</w:t>
        <w:tab/>
        <w:t>отражающие</w:t>
        <w:tab/>
        <w:t>примеры</w:t>
        <w:tab/>
      </w:r>
      <w:r>
        <w:rPr>
          <w:spacing w:val="-1"/>
        </w:rPr>
        <w:t>положительного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негативного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окружающему</w:t>
      </w:r>
      <w:r>
        <w:rPr>
          <w:spacing w:val="1"/>
        </w:rPr>
        <w:t xml:space="preserve"> </w:t>
      </w:r>
      <w:r>
        <w:rPr/>
        <w:t>миру</w:t>
      </w:r>
      <w:r>
        <w:rPr>
          <w:spacing w:val="1"/>
        </w:rPr>
        <w:t xml:space="preserve"> </w:t>
      </w:r>
      <w:r>
        <w:rPr/>
        <w:t>(природе,</w:t>
      </w:r>
      <w:r>
        <w:rPr>
          <w:spacing w:val="1"/>
        </w:rPr>
        <w:t xml:space="preserve"> </w:t>
      </w:r>
      <w:r>
        <w:rPr/>
        <w:t>людям,</w:t>
      </w:r>
      <w:r>
        <w:rPr>
          <w:spacing w:val="1"/>
        </w:rPr>
        <w:t xml:space="preserve"> </w:t>
      </w:r>
      <w:r>
        <w:rPr/>
        <w:t>предметам</w:t>
      </w:r>
      <w:r>
        <w:rPr>
          <w:spacing w:val="1"/>
        </w:rPr>
        <w:t xml:space="preserve"> </w:t>
      </w:r>
      <w:r>
        <w:rPr/>
        <w:t>трудовой</w:t>
      </w:r>
      <w:r>
        <w:rPr>
          <w:spacing w:val="1"/>
        </w:rPr>
        <w:t xml:space="preserve"> </w:t>
      </w:r>
      <w:r>
        <w:rPr/>
        <w:t>деятельности);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выражать своё отношение к анализируемым событиям, поступкам, действиям: одобрять</w:t>
      </w:r>
      <w:r>
        <w:rPr>
          <w:spacing w:val="1"/>
        </w:rPr>
        <w:t xml:space="preserve"> </w:t>
      </w:r>
      <w:r>
        <w:rPr/>
        <w:t>нравственные нормы поведения, осуждать проявление несправедливости, жадности, нечестности,</w:t>
      </w:r>
      <w:r>
        <w:rPr>
          <w:spacing w:val="1"/>
        </w:rPr>
        <w:t xml:space="preserve"> </w:t>
      </w:r>
      <w:r>
        <w:rPr/>
        <w:t>зла;</w:t>
      </w:r>
    </w:p>
    <w:p>
      <w:pPr>
        <w:sectPr>
          <w:headerReference w:type="default" r:id="rId16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jc w:val="left"/>
        <w:rPr>
          <w:sz w:val="24"/>
        </w:rPr>
      </w:pPr>
      <w:r>
        <w:rPr/>
        <w:t>проявлять</w:t>
      </w:r>
      <w:r>
        <w:rPr>
          <w:spacing w:val="23"/>
        </w:rPr>
        <w:t xml:space="preserve"> </w:t>
      </w:r>
      <w:r>
        <w:rPr/>
        <w:t>высокий</w:t>
      </w:r>
      <w:r>
        <w:rPr>
          <w:spacing w:val="25"/>
        </w:rPr>
        <w:t xml:space="preserve"> </w:t>
      </w:r>
      <w:r>
        <w:rPr/>
        <w:t>уровень</w:t>
      </w:r>
      <w:r>
        <w:rPr>
          <w:spacing w:val="25"/>
        </w:rPr>
        <w:t xml:space="preserve"> </w:t>
      </w:r>
      <w:r>
        <w:rPr/>
        <w:t>познавательной</w:t>
      </w:r>
      <w:r>
        <w:rPr>
          <w:spacing w:val="23"/>
        </w:rPr>
        <w:t xml:space="preserve"> </w:t>
      </w:r>
      <w:r>
        <w:rPr/>
        <w:t>мотивации,</w:t>
      </w:r>
      <w:r>
        <w:rPr>
          <w:spacing w:val="22"/>
        </w:rPr>
        <w:t xml:space="preserve"> </w:t>
      </w:r>
      <w:r>
        <w:rPr/>
        <w:t>интерес</w:t>
      </w:r>
      <w:r>
        <w:rPr>
          <w:spacing w:val="23"/>
        </w:rPr>
        <w:t xml:space="preserve"> </w:t>
      </w:r>
      <w:r>
        <w:rPr/>
        <w:t>к</w:t>
      </w:r>
      <w:r>
        <w:rPr>
          <w:spacing w:val="25"/>
        </w:rPr>
        <w:t xml:space="preserve"> </w:t>
      </w:r>
      <w:r>
        <w:rPr/>
        <w:t>предмету,</w:t>
      </w:r>
      <w:r>
        <w:rPr>
          <w:spacing w:val="24"/>
        </w:rPr>
        <w:t xml:space="preserve"> </w:t>
      </w:r>
      <w:r>
        <w:rPr/>
        <w:t>желание</w:t>
      </w:r>
      <w:r>
        <w:rPr>
          <w:spacing w:val="-57"/>
        </w:rPr>
        <w:t xml:space="preserve"> </w:t>
      </w:r>
      <w:r>
        <w:rPr/>
        <w:t>больше узнать о других</w:t>
      </w:r>
      <w:r>
        <w:rPr>
          <w:spacing w:val="1"/>
        </w:rPr>
        <w:t xml:space="preserve"> </w:t>
      </w:r>
      <w:r>
        <w:rPr/>
        <w:t>религиях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правилах</w:t>
      </w:r>
      <w:r>
        <w:rPr>
          <w:spacing w:val="1"/>
        </w:rPr>
        <w:t xml:space="preserve"> </w:t>
      </w:r>
      <w:r>
        <w:rPr/>
        <w:t>светской</w:t>
      </w:r>
      <w:r>
        <w:rPr>
          <w:spacing w:val="1"/>
        </w:rPr>
        <w:t xml:space="preserve"> </w:t>
      </w:r>
      <w:r>
        <w:rPr/>
        <w:t>этики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этикета.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2" w:before="90" w:after="0"/>
        <w:ind w:left="232" w:right="17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выбирать партнёра не только по личным симпатиям, но и по деловым качествам, корректно</w:t>
      </w:r>
      <w:r>
        <w:rPr>
          <w:spacing w:val="1"/>
        </w:rPr>
        <w:t xml:space="preserve"> </w:t>
      </w:r>
      <w:r>
        <w:rPr/>
        <w:t>высказывать свои пожелания к работе, спокойно принимать замечания к своей работе, объективно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оценивать;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умениями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деятельности:</w:t>
      </w:r>
      <w:r>
        <w:rPr>
          <w:spacing w:val="1"/>
        </w:rPr>
        <w:t xml:space="preserve"> </w:t>
      </w:r>
      <w:r>
        <w:rPr/>
        <w:t>подчиняться,</w:t>
      </w:r>
      <w:r>
        <w:rPr>
          <w:spacing w:val="1"/>
        </w:rPr>
        <w:t xml:space="preserve"> </w:t>
      </w:r>
      <w:r>
        <w:rPr/>
        <w:t>договариваться,</w:t>
      </w:r>
      <w:r>
        <w:rPr>
          <w:spacing w:val="1"/>
        </w:rPr>
        <w:t xml:space="preserve"> </w:t>
      </w:r>
      <w:r>
        <w:rPr/>
        <w:t>руководить,</w:t>
      </w:r>
      <w:r>
        <w:rPr>
          <w:spacing w:val="1"/>
        </w:rPr>
        <w:t xml:space="preserve"> </w:t>
      </w:r>
      <w:r>
        <w:rPr/>
        <w:t>терпеливо</w:t>
      </w:r>
      <w:r>
        <w:rPr>
          <w:spacing w:val="-1"/>
        </w:rPr>
        <w:t xml:space="preserve"> </w:t>
      </w:r>
      <w:r>
        <w:rPr/>
        <w:t>и спокойно разрешать</w:t>
      </w:r>
      <w:r>
        <w:rPr>
          <w:spacing w:val="1"/>
        </w:rPr>
        <w:t xml:space="preserve"> </w:t>
      </w:r>
      <w:r>
        <w:rPr/>
        <w:t>возникающие</w:t>
      </w:r>
      <w:r>
        <w:rPr>
          <w:spacing w:val="-5"/>
        </w:rPr>
        <w:t xml:space="preserve"> </w:t>
      </w:r>
      <w:r>
        <w:rPr/>
        <w:t>конфликты;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 xml:space="preserve">готовить   </w:t>
      </w:r>
      <w:r>
        <w:rPr>
          <w:spacing w:val="33"/>
        </w:rPr>
        <w:t xml:space="preserve"> </w:t>
      </w:r>
      <w:r>
        <w:rPr/>
        <w:t xml:space="preserve">индивидуально,    </w:t>
      </w:r>
      <w:r>
        <w:rPr>
          <w:spacing w:val="30"/>
        </w:rPr>
        <w:t xml:space="preserve"> </w:t>
      </w:r>
      <w:r>
        <w:rPr/>
        <w:t xml:space="preserve">в    </w:t>
      </w:r>
      <w:r>
        <w:rPr>
          <w:spacing w:val="29"/>
        </w:rPr>
        <w:t xml:space="preserve"> </w:t>
      </w:r>
      <w:r>
        <w:rPr/>
        <w:t xml:space="preserve">парах,    </w:t>
      </w:r>
      <w:r>
        <w:rPr>
          <w:spacing w:val="31"/>
        </w:rPr>
        <w:t xml:space="preserve"> </w:t>
      </w:r>
      <w:r>
        <w:rPr/>
        <w:t xml:space="preserve">в    </w:t>
      </w:r>
      <w:r>
        <w:rPr>
          <w:spacing w:val="29"/>
        </w:rPr>
        <w:t xml:space="preserve"> </w:t>
      </w:r>
      <w:r>
        <w:rPr/>
        <w:t xml:space="preserve">группах    </w:t>
      </w:r>
      <w:r>
        <w:rPr>
          <w:spacing w:val="33"/>
        </w:rPr>
        <w:t xml:space="preserve"> </w:t>
      </w:r>
      <w:r>
        <w:rPr/>
        <w:t xml:space="preserve">сообщения    </w:t>
      </w:r>
      <w:r>
        <w:rPr>
          <w:spacing w:val="30"/>
        </w:rPr>
        <w:t xml:space="preserve"> </w:t>
      </w:r>
      <w:r>
        <w:rPr/>
        <w:t xml:space="preserve">по    </w:t>
      </w:r>
      <w:r>
        <w:rPr>
          <w:spacing w:val="30"/>
        </w:rPr>
        <w:t xml:space="preserve"> </w:t>
      </w:r>
      <w:r>
        <w:rPr/>
        <w:t>изученному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дополнительному</w:t>
      </w:r>
      <w:r>
        <w:rPr>
          <w:spacing w:val="-6"/>
        </w:rPr>
        <w:t xml:space="preserve"> </w:t>
      </w:r>
      <w:r>
        <w:rPr/>
        <w:t>материалу</w:t>
      </w:r>
      <w:r>
        <w:rPr>
          <w:spacing w:val="-3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иллюстративным</w:t>
      </w:r>
      <w:r>
        <w:rPr>
          <w:spacing w:val="-2"/>
        </w:rPr>
        <w:t xml:space="preserve"> </w:t>
      </w:r>
      <w:r>
        <w:rPr/>
        <w:t>материалом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видеопрезентацией.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auto" w:line="360"/>
        <w:ind w:left="232" w:right="163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ОРКСЭ: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>
      <w:pPr>
        <w:pStyle w:val="Style14"/>
        <w:spacing w:lineRule="auto" w:line="360" w:before="133" w:after="0"/>
        <w:ind w:left="232" w:right="164" w:firstLine="708"/>
        <w:rPr>
          <w:sz w:val="24"/>
        </w:rPr>
      </w:pPr>
      <w:r>
        <w:rPr/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rPr/>
        <w:t xml:space="preserve">осознания      </w:t>
      </w:r>
      <w:r>
        <w:rPr>
          <w:spacing w:val="13"/>
        </w:rPr>
        <w:t xml:space="preserve"> </w:t>
      </w:r>
      <w:r>
        <w:rPr/>
        <w:t xml:space="preserve">и       </w:t>
      </w:r>
      <w:r>
        <w:rPr>
          <w:spacing w:val="17"/>
        </w:rPr>
        <w:t xml:space="preserve"> </w:t>
      </w:r>
      <w:r>
        <w:rPr/>
        <w:t xml:space="preserve">усвоения       </w:t>
      </w:r>
      <w:r>
        <w:rPr>
          <w:spacing w:val="14"/>
        </w:rPr>
        <w:t xml:space="preserve"> </w:t>
      </w:r>
      <w:r>
        <w:rPr/>
        <w:t xml:space="preserve">человеком       </w:t>
      </w:r>
      <w:r>
        <w:rPr>
          <w:spacing w:val="15"/>
        </w:rPr>
        <w:t xml:space="preserve"> </w:t>
      </w:r>
      <w:r>
        <w:rPr/>
        <w:t xml:space="preserve">значимых       </w:t>
      </w:r>
      <w:r>
        <w:rPr>
          <w:spacing w:val="16"/>
        </w:rPr>
        <w:t xml:space="preserve"> </w:t>
      </w:r>
      <w:r>
        <w:rPr/>
        <w:t xml:space="preserve">для       </w:t>
      </w:r>
      <w:r>
        <w:rPr>
          <w:spacing w:val="12"/>
        </w:rPr>
        <w:t xml:space="preserve"> </w:t>
      </w:r>
      <w:r>
        <w:rPr/>
        <w:t xml:space="preserve">жизни       </w:t>
      </w:r>
      <w:r>
        <w:rPr>
          <w:spacing w:val="14"/>
        </w:rPr>
        <w:t xml:space="preserve"> </w:t>
      </w:r>
      <w:r>
        <w:rPr/>
        <w:t>представлений</w:t>
      </w:r>
      <w:r>
        <w:rPr>
          <w:spacing w:val="-58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себе, людях, окружающей действительности;</w:t>
      </w:r>
    </w:p>
    <w:p>
      <w:pPr>
        <w:pStyle w:val="Style14"/>
        <w:spacing w:lineRule="auto" w:line="360" w:before="2" w:after="0"/>
        <w:ind w:left="232" w:right="173" w:firstLine="708"/>
        <w:rPr>
          <w:sz w:val="24"/>
        </w:rPr>
      </w:pPr>
      <w:r>
        <w:rPr/>
        <w:t>выражать</w:t>
      </w:r>
      <w:r>
        <w:rPr>
          <w:spacing w:val="1"/>
        </w:rPr>
        <w:t xml:space="preserve"> </w:t>
      </w:r>
      <w:r>
        <w:rPr/>
        <w:t>своими</w:t>
      </w:r>
      <w:r>
        <w:rPr>
          <w:spacing w:val="1"/>
        </w:rPr>
        <w:t xml:space="preserve"> </w:t>
      </w:r>
      <w:r>
        <w:rPr/>
        <w:t>словами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значимости</w:t>
      </w:r>
      <w:r>
        <w:rPr>
          <w:spacing w:val="1"/>
        </w:rPr>
        <w:t xml:space="preserve"> </w:t>
      </w:r>
      <w:r>
        <w:rPr/>
        <w:t>нравственного</w:t>
      </w:r>
      <w:r>
        <w:rPr>
          <w:spacing w:val="1"/>
        </w:rPr>
        <w:t xml:space="preserve"> </w:t>
      </w:r>
      <w:r>
        <w:rPr/>
        <w:t>совершенствования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роли в</w:t>
      </w:r>
      <w:r>
        <w:rPr>
          <w:spacing w:val="-1"/>
        </w:rPr>
        <w:t xml:space="preserve"> </w:t>
      </w:r>
      <w:r>
        <w:rPr/>
        <w:t>этом</w:t>
      </w:r>
      <w:r>
        <w:rPr>
          <w:spacing w:val="-1"/>
        </w:rPr>
        <w:t xml:space="preserve"> </w:t>
      </w:r>
      <w:r>
        <w:rPr/>
        <w:t>личных</w:t>
      </w:r>
      <w:r>
        <w:rPr>
          <w:spacing w:val="3"/>
        </w:rPr>
        <w:t xml:space="preserve"> </w:t>
      </w:r>
      <w:r>
        <w:rPr/>
        <w:t>усилий человека, приводить примеры;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выражать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принятие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духовных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источника</w:t>
      </w:r>
      <w:r>
        <w:rPr>
          <w:spacing w:val="-2"/>
        </w:rPr>
        <w:t xml:space="preserve"> </w:t>
      </w:r>
      <w:r>
        <w:rPr/>
        <w:t>и основы</w:t>
      </w:r>
      <w:r>
        <w:rPr>
          <w:spacing w:val="-1"/>
        </w:rPr>
        <w:t xml:space="preserve"> </w:t>
      </w:r>
      <w:r>
        <w:rPr/>
        <w:t>духовного</w:t>
      </w:r>
      <w:r>
        <w:rPr>
          <w:spacing w:val="-1"/>
        </w:rPr>
        <w:t xml:space="preserve"> </w:t>
      </w:r>
      <w:r>
        <w:rPr/>
        <w:t>развития, нравственного</w:t>
      </w:r>
      <w:r>
        <w:rPr>
          <w:spacing w:val="-1"/>
        </w:rPr>
        <w:t xml:space="preserve"> </w:t>
      </w:r>
      <w:r>
        <w:rPr/>
        <w:t>совершенствования;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 xml:space="preserve">рассказывать     </w:t>
      </w:r>
      <w:r>
        <w:rPr>
          <w:spacing w:val="1"/>
        </w:rPr>
        <w:t xml:space="preserve"> </w:t>
      </w:r>
      <w:r>
        <w:rPr/>
        <w:t xml:space="preserve">о     </w:t>
      </w:r>
      <w:r>
        <w:rPr>
          <w:spacing w:val="1"/>
        </w:rPr>
        <w:t xml:space="preserve"> </w:t>
      </w:r>
      <w:r>
        <w:rPr/>
        <w:t xml:space="preserve">нравственных     </w:t>
      </w:r>
      <w:r>
        <w:rPr>
          <w:spacing w:val="1"/>
        </w:rPr>
        <w:t xml:space="preserve"> </w:t>
      </w:r>
      <w:r>
        <w:rPr/>
        <w:t>заповедях,       нормах       христианской       морали,</w:t>
      </w:r>
      <w:r>
        <w:rPr>
          <w:spacing w:val="-57"/>
        </w:rPr>
        <w:t xml:space="preserve"> </w:t>
      </w:r>
      <w:r>
        <w:rPr/>
        <w:t xml:space="preserve">их   </w:t>
      </w:r>
      <w:r>
        <w:rPr>
          <w:spacing w:val="1"/>
        </w:rPr>
        <w:t xml:space="preserve"> </w:t>
      </w:r>
      <w:r>
        <w:rPr/>
        <w:t>значении     в     выстраивании     отношений     в     семье,     между    людьми,     в     общении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деятельности;</w:t>
      </w:r>
    </w:p>
    <w:p>
      <w:pPr>
        <w:pStyle w:val="Style14"/>
        <w:tabs>
          <w:tab w:val="clear" w:pos="720"/>
          <w:tab w:val="left" w:pos="3453" w:leader="none"/>
          <w:tab w:val="left" w:pos="6823" w:leader="none"/>
          <w:tab w:val="left" w:pos="9413" w:leader="none"/>
        </w:tabs>
        <w:spacing w:lineRule="auto" w:line="360"/>
        <w:ind w:left="232" w:right="165" w:firstLine="708"/>
        <w:rPr>
          <w:sz w:val="24"/>
        </w:rPr>
      </w:pPr>
      <w:r>
        <w:rPr/>
        <w:t>раскрывать</w:t>
      </w:r>
      <w:r>
        <w:rPr>
          <w:spacing w:val="1"/>
        </w:rPr>
        <w:t xml:space="preserve"> </w:t>
      </w:r>
      <w:r>
        <w:rPr/>
        <w:t>основное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нравственных</w:t>
      </w:r>
      <w:r>
        <w:rPr>
          <w:spacing w:val="1"/>
        </w:rPr>
        <w:t xml:space="preserve"> </w:t>
      </w:r>
      <w:r>
        <w:rPr/>
        <w:t>категорий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православной</w:t>
      </w:r>
      <w:r>
        <w:rPr>
          <w:spacing w:val="1"/>
        </w:rPr>
        <w:t xml:space="preserve"> </w:t>
      </w:r>
      <w:r>
        <w:rPr/>
        <w:t>культуре,</w:t>
      </w:r>
      <w:r>
        <w:rPr>
          <w:spacing w:val="1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(любовь,</w:t>
      </w:r>
      <w:r>
        <w:rPr>
          <w:spacing w:val="1"/>
        </w:rPr>
        <w:t xml:space="preserve"> </w:t>
      </w:r>
      <w:r>
        <w:rPr/>
        <w:t>вера,</w:t>
      </w:r>
      <w:r>
        <w:rPr>
          <w:spacing w:val="1"/>
        </w:rPr>
        <w:t xml:space="preserve"> </w:t>
      </w:r>
      <w:r>
        <w:rPr/>
        <w:t>милосердие,</w:t>
      </w:r>
      <w:r>
        <w:rPr>
          <w:spacing w:val="1"/>
        </w:rPr>
        <w:t xml:space="preserve"> </w:t>
      </w:r>
      <w:r>
        <w:rPr/>
        <w:t>прощение,</w:t>
      </w:r>
      <w:r>
        <w:rPr>
          <w:spacing w:val="1"/>
        </w:rPr>
        <w:t xml:space="preserve"> </w:t>
      </w:r>
      <w:r>
        <w:rPr/>
        <w:t>покаяние,</w:t>
      </w:r>
      <w:r>
        <w:rPr>
          <w:spacing w:val="1"/>
        </w:rPr>
        <w:t xml:space="preserve"> </w:t>
      </w:r>
      <w:r>
        <w:rPr/>
        <w:t>сострадание,</w:t>
      </w:r>
      <w:r>
        <w:rPr>
          <w:spacing w:val="1"/>
        </w:rPr>
        <w:t xml:space="preserve"> </w:t>
      </w:r>
      <w:r>
        <w:rPr/>
        <w:t>ответственность,</w:t>
      </w:r>
      <w:r>
        <w:rPr>
          <w:spacing w:val="1"/>
        </w:rPr>
        <w:t xml:space="preserve"> </w:t>
      </w:r>
      <w:r>
        <w:rPr/>
        <w:t>послушание, грех как нарушение заповедей, борьба с грехом, спасение), основное содержание и</w:t>
      </w:r>
      <w:r>
        <w:rPr>
          <w:spacing w:val="1"/>
        </w:rPr>
        <w:t xml:space="preserve"> </w:t>
      </w:r>
      <w:r>
        <w:rPr/>
        <w:t>соотношение</w:t>
        <w:tab/>
        <w:t>ветхозаветных</w:t>
        <w:tab/>
        <w:t>Десяти</w:t>
        <w:tab/>
      </w:r>
      <w:r>
        <w:rPr>
          <w:spacing w:val="-1"/>
        </w:rPr>
        <w:t>заповедей</w:t>
      </w:r>
      <w:r>
        <w:rPr>
          <w:spacing w:val="-58"/>
        </w:rPr>
        <w:t xml:space="preserve"> </w:t>
      </w:r>
      <w:r>
        <w:rPr/>
        <w:t>и Евангельских заповедей Блаженств, христианского нравственного идеала, объяснять «золотое</w:t>
      </w:r>
      <w:r>
        <w:rPr>
          <w:spacing w:val="1"/>
        </w:rPr>
        <w:t xml:space="preserve"> </w:t>
      </w:r>
      <w:r>
        <w:rPr/>
        <w:t>правило</w:t>
      </w:r>
      <w:r>
        <w:rPr>
          <w:spacing w:val="-2"/>
        </w:rPr>
        <w:t xml:space="preserve"> </w:t>
      </w:r>
      <w:r>
        <w:rPr/>
        <w:t>нравственности»</w:t>
      </w:r>
      <w:r>
        <w:rPr>
          <w:spacing w:val="-8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православной христианской</w:t>
      </w:r>
      <w:r>
        <w:rPr>
          <w:spacing w:val="-2"/>
        </w:rPr>
        <w:t xml:space="preserve"> </w:t>
      </w:r>
      <w:r>
        <w:rPr/>
        <w:t>традиции;</w:t>
      </w:r>
    </w:p>
    <w:p>
      <w:pPr>
        <w:pStyle w:val="Style14"/>
        <w:spacing w:lineRule="auto" w:line="360"/>
        <w:ind w:left="232" w:right="175" w:firstLine="708"/>
        <w:rPr>
          <w:sz w:val="24"/>
        </w:rPr>
      </w:pPr>
      <w:r>
        <w:rPr/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людей) с</w:t>
      </w:r>
      <w:r>
        <w:rPr>
          <w:spacing w:val="-2"/>
        </w:rPr>
        <w:t xml:space="preserve"> </w:t>
      </w:r>
      <w:r>
        <w:rPr/>
        <w:t>позиций православной</w:t>
      </w:r>
      <w:r>
        <w:rPr>
          <w:spacing w:val="-1"/>
        </w:rPr>
        <w:t xml:space="preserve"> </w:t>
      </w:r>
      <w:r>
        <w:rPr/>
        <w:t>этики;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раскрывать</w:t>
      </w:r>
      <w:r>
        <w:rPr>
          <w:spacing w:val="1"/>
        </w:rPr>
        <w:t xml:space="preserve"> </w:t>
      </w:r>
      <w:r>
        <w:rPr/>
        <w:t>своими</w:t>
      </w:r>
      <w:r>
        <w:rPr>
          <w:spacing w:val="1"/>
        </w:rPr>
        <w:t xml:space="preserve"> </w:t>
      </w:r>
      <w:r>
        <w:rPr/>
        <w:t>словами</w:t>
      </w:r>
      <w:r>
        <w:rPr>
          <w:spacing w:val="1"/>
        </w:rPr>
        <w:t xml:space="preserve"> </w:t>
      </w:r>
      <w:r>
        <w:rPr/>
        <w:t>первоначальные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мировоззрении</w:t>
      </w:r>
      <w:r>
        <w:rPr>
          <w:spacing w:val="1"/>
        </w:rPr>
        <w:t xml:space="preserve"> </w:t>
      </w:r>
      <w:r>
        <w:rPr/>
        <w:t>(картине</w:t>
      </w:r>
      <w:r>
        <w:rPr>
          <w:spacing w:val="1"/>
        </w:rPr>
        <w:t xml:space="preserve"> </w:t>
      </w:r>
      <w:r>
        <w:rPr/>
        <w:t>мира)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православии,</w:t>
      </w:r>
      <w:r>
        <w:rPr>
          <w:spacing w:val="1"/>
        </w:rPr>
        <w:t xml:space="preserve"> </w:t>
      </w:r>
      <w:r>
        <w:rPr/>
        <w:t>вероучении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Боге-Троице,</w:t>
      </w:r>
      <w:r>
        <w:rPr>
          <w:spacing w:val="1"/>
        </w:rPr>
        <w:t xml:space="preserve"> </w:t>
      </w:r>
      <w:r>
        <w:rPr/>
        <w:t>Творении,</w:t>
      </w:r>
      <w:r>
        <w:rPr>
          <w:spacing w:val="1"/>
        </w:rPr>
        <w:t xml:space="preserve"> </w:t>
      </w:r>
      <w:r>
        <w:rPr/>
        <w:t>человеке,</w:t>
      </w:r>
      <w:r>
        <w:rPr>
          <w:spacing w:val="60"/>
        </w:rPr>
        <w:t xml:space="preserve"> </w:t>
      </w:r>
      <w:r>
        <w:rPr/>
        <w:t>Богочеловеке</w:t>
      </w:r>
      <w:r>
        <w:rPr>
          <w:spacing w:val="60"/>
        </w:rPr>
        <w:t xml:space="preserve"> </w:t>
      </w:r>
      <w:r>
        <w:rPr/>
        <w:t>Иисусе</w:t>
      </w:r>
      <w:r>
        <w:rPr>
          <w:spacing w:val="1"/>
        </w:rPr>
        <w:t xml:space="preserve"> </w:t>
      </w:r>
      <w:r>
        <w:rPr/>
        <w:t>Христе</w:t>
      </w:r>
      <w:r>
        <w:rPr>
          <w:spacing w:val="-1"/>
        </w:rPr>
        <w:t xml:space="preserve"> </w:t>
      </w:r>
      <w:r>
        <w:rPr/>
        <w:t>как Спасителе, Церкви;</w:t>
      </w:r>
    </w:p>
    <w:p>
      <w:pPr>
        <w:sectPr>
          <w:headerReference w:type="default" r:id="rId16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8" w:firstLine="708"/>
        <w:rPr>
          <w:sz w:val="24"/>
        </w:rPr>
      </w:pPr>
      <w:r>
        <w:rPr/>
        <w:t>рассказывать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Священном</w:t>
      </w:r>
      <w:r>
        <w:rPr>
          <w:spacing w:val="1"/>
        </w:rPr>
        <w:t xml:space="preserve"> </w:t>
      </w:r>
      <w:r>
        <w:rPr/>
        <w:t>Писании</w:t>
      </w:r>
      <w:r>
        <w:rPr>
          <w:spacing w:val="1"/>
        </w:rPr>
        <w:t xml:space="preserve"> </w:t>
      </w:r>
      <w:r>
        <w:rPr/>
        <w:t>Церкви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Библии</w:t>
      </w:r>
      <w:r>
        <w:rPr>
          <w:spacing w:val="1"/>
        </w:rPr>
        <w:t xml:space="preserve"> </w:t>
      </w:r>
      <w:r>
        <w:rPr/>
        <w:t>(Ветхий</w:t>
      </w:r>
      <w:r>
        <w:rPr>
          <w:spacing w:val="1"/>
        </w:rPr>
        <w:t xml:space="preserve"> </w:t>
      </w:r>
      <w:r>
        <w:rPr/>
        <w:t>Завет,</w:t>
      </w:r>
      <w:r>
        <w:rPr>
          <w:spacing w:val="1"/>
        </w:rPr>
        <w:t xml:space="preserve"> </w:t>
      </w:r>
      <w:r>
        <w:rPr/>
        <w:t>Новый</w:t>
      </w:r>
      <w:r>
        <w:rPr>
          <w:spacing w:val="1"/>
        </w:rPr>
        <w:t xml:space="preserve"> </w:t>
      </w:r>
      <w:r>
        <w:rPr/>
        <w:t>Завет,</w:t>
      </w:r>
      <w:r>
        <w:rPr>
          <w:spacing w:val="1"/>
        </w:rPr>
        <w:t xml:space="preserve"> </w:t>
      </w:r>
      <w:r>
        <w:rPr/>
        <w:t>Евангелия</w:t>
      </w:r>
      <w:r>
        <w:rPr>
          <w:spacing w:val="49"/>
        </w:rPr>
        <w:t xml:space="preserve"> </w:t>
      </w:r>
      <w:r>
        <w:rPr/>
        <w:t>и</w:t>
      </w:r>
      <w:r>
        <w:rPr>
          <w:spacing w:val="50"/>
        </w:rPr>
        <w:t xml:space="preserve"> </w:t>
      </w:r>
      <w:r>
        <w:rPr/>
        <w:t>евангелисты),</w:t>
      </w:r>
      <w:r>
        <w:rPr>
          <w:spacing w:val="52"/>
        </w:rPr>
        <w:t xml:space="preserve"> </w:t>
      </w:r>
      <w:r>
        <w:rPr/>
        <w:t>апостолах,</w:t>
      </w:r>
      <w:r>
        <w:rPr>
          <w:spacing w:val="49"/>
        </w:rPr>
        <w:t xml:space="preserve"> </w:t>
      </w:r>
      <w:r>
        <w:rPr/>
        <w:t>святых</w:t>
      </w:r>
      <w:r>
        <w:rPr>
          <w:spacing w:val="51"/>
        </w:rPr>
        <w:t xml:space="preserve"> </w:t>
      </w:r>
      <w:r>
        <w:rPr/>
        <w:t>и</w:t>
      </w:r>
      <w:r>
        <w:rPr>
          <w:spacing w:val="50"/>
        </w:rPr>
        <w:t xml:space="preserve"> </w:t>
      </w:r>
      <w:r>
        <w:rPr/>
        <w:t>житиях</w:t>
      </w:r>
      <w:r>
        <w:rPr>
          <w:spacing w:val="51"/>
        </w:rPr>
        <w:t xml:space="preserve"> </w:t>
      </w:r>
      <w:r>
        <w:rPr/>
        <w:t>святых,</w:t>
      </w:r>
      <w:r>
        <w:rPr>
          <w:spacing w:val="49"/>
        </w:rPr>
        <w:t xml:space="preserve"> </w:t>
      </w:r>
      <w:r>
        <w:rPr/>
        <w:t>священнослужителях,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3268" w:leader="none"/>
          <w:tab w:val="left" w:pos="6193" w:leader="none"/>
          <w:tab w:val="left" w:pos="9210" w:leader="none"/>
        </w:tabs>
        <w:spacing w:lineRule="auto" w:line="360" w:before="90" w:after="0"/>
        <w:ind w:left="232" w:right="167" w:hanging="0"/>
        <w:rPr>
          <w:sz w:val="24"/>
        </w:rPr>
      </w:pPr>
      <w:r>
        <w:rPr/>
        <w:t>богослужениях,</w:t>
      </w:r>
      <w:r>
        <w:rPr>
          <w:spacing w:val="1"/>
        </w:rPr>
        <w:t xml:space="preserve"> </w:t>
      </w:r>
      <w:r>
        <w:rPr/>
        <w:t>молитвах,</w:t>
      </w:r>
      <w:r>
        <w:rPr>
          <w:spacing w:val="1"/>
        </w:rPr>
        <w:t xml:space="preserve"> </w:t>
      </w:r>
      <w:r>
        <w:rPr/>
        <w:t>Таинствах</w:t>
      </w:r>
      <w:r>
        <w:rPr>
          <w:spacing w:val="1"/>
        </w:rPr>
        <w:t xml:space="preserve"> </w:t>
      </w:r>
      <w:r>
        <w:rPr/>
        <w:t>(общее</w:t>
      </w:r>
      <w:r>
        <w:rPr>
          <w:spacing w:val="1"/>
        </w:rPr>
        <w:t xml:space="preserve"> </w:t>
      </w:r>
      <w:r>
        <w:rPr/>
        <w:t>число</w:t>
      </w:r>
      <w:r>
        <w:rPr>
          <w:spacing w:val="1"/>
        </w:rPr>
        <w:t xml:space="preserve"> </w:t>
      </w:r>
      <w:r>
        <w:rPr/>
        <w:t>Таинств,</w:t>
      </w:r>
      <w:r>
        <w:rPr>
          <w:spacing w:val="1"/>
        </w:rPr>
        <w:t xml:space="preserve"> </w:t>
      </w:r>
      <w:r>
        <w:rPr/>
        <w:t>смысл</w:t>
      </w:r>
      <w:r>
        <w:rPr>
          <w:spacing w:val="61"/>
        </w:rPr>
        <w:t xml:space="preserve"> </w:t>
      </w:r>
      <w:r>
        <w:rPr/>
        <w:t>Таинств</w:t>
      </w:r>
      <w:r>
        <w:rPr>
          <w:spacing w:val="61"/>
        </w:rPr>
        <w:t xml:space="preserve"> </w:t>
      </w:r>
      <w:r>
        <w:rPr/>
        <w:t>Крещения,</w:t>
      </w:r>
      <w:r>
        <w:rPr>
          <w:spacing w:val="1"/>
        </w:rPr>
        <w:t xml:space="preserve"> </w:t>
      </w:r>
      <w:r>
        <w:rPr/>
        <w:t>Причастия,</w:t>
        <w:tab/>
        <w:t>Венчания,</w:t>
        <w:tab/>
        <w:t>Исповеди),</w:t>
        <w:tab/>
      </w:r>
      <w:r>
        <w:rPr>
          <w:spacing w:val="-1"/>
        </w:rPr>
        <w:t>монашестве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монастырях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православной традиции;</w:t>
      </w:r>
    </w:p>
    <w:p>
      <w:pPr>
        <w:pStyle w:val="Style14"/>
        <w:spacing w:lineRule="auto" w:line="360" w:before="1" w:after="0"/>
        <w:ind w:left="232" w:right="165" w:firstLine="708"/>
        <w:rPr>
          <w:sz w:val="24"/>
        </w:rPr>
      </w:pPr>
      <w:r>
        <w:rPr/>
        <w:t>рассказывать о назначении и устройстве православного храма (собственно храм, притвор,</w:t>
      </w:r>
      <w:r>
        <w:rPr>
          <w:spacing w:val="1"/>
        </w:rPr>
        <w:t xml:space="preserve"> </w:t>
      </w:r>
      <w:r>
        <w:rPr/>
        <w:t xml:space="preserve">алтарь,       </w:t>
      </w:r>
      <w:r>
        <w:rPr>
          <w:spacing w:val="44"/>
        </w:rPr>
        <w:t xml:space="preserve"> </w:t>
      </w:r>
      <w:r>
        <w:rPr/>
        <w:t xml:space="preserve">иконы,        </w:t>
      </w:r>
      <w:r>
        <w:rPr>
          <w:spacing w:val="41"/>
        </w:rPr>
        <w:t xml:space="preserve"> </w:t>
      </w:r>
      <w:r>
        <w:rPr/>
        <w:t xml:space="preserve">иконостас),        </w:t>
      </w:r>
      <w:r>
        <w:rPr>
          <w:spacing w:val="42"/>
        </w:rPr>
        <w:t xml:space="preserve"> </w:t>
      </w:r>
      <w:r>
        <w:rPr/>
        <w:t xml:space="preserve">нормах        </w:t>
      </w:r>
      <w:r>
        <w:rPr>
          <w:spacing w:val="45"/>
        </w:rPr>
        <w:t xml:space="preserve"> </w:t>
      </w:r>
      <w:r>
        <w:rPr/>
        <w:t xml:space="preserve">поведения        </w:t>
      </w:r>
      <w:r>
        <w:rPr>
          <w:spacing w:val="39"/>
        </w:rPr>
        <w:t xml:space="preserve"> </w:t>
      </w:r>
      <w:r>
        <w:rPr/>
        <w:t xml:space="preserve">в        </w:t>
      </w:r>
      <w:r>
        <w:rPr>
          <w:spacing w:val="42"/>
        </w:rPr>
        <w:t xml:space="preserve"> </w:t>
      </w:r>
      <w:r>
        <w:rPr/>
        <w:t xml:space="preserve">храме,        </w:t>
      </w:r>
      <w:r>
        <w:rPr>
          <w:spacing w:val="43"/>
        </w:rPr>
        <w:t xml:space="preserve"> </w:t>
      </w:r>
      <w:r>
        <w:rPr/>
        <w:t>общения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мирянами и священнослужителями;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рассказывать о православных праздниках (не менее трёх, включая Воскресение Христово и</w:t>
      </w:r>
      <w:r>
        <w:rPr>
          <w:spacing w:val="1"/>
        </w:rPr>
        <w:t xml:space="preserve"> </w:t>
      </w:r>
      <w:r>
        <w:rPr/>
        <w:t>Рождество</w:t>
      </w:r>
      <w:r>
        <w:rPr>
          <w:spacing w:val="-1"/>
        </w:rPr>
        <w:t xml:space="preserve"> </w:t>
      </w:r>
      <w:r>
        <w:rPr/>
        <w:t>Христово),</w:t>
      </w:r>
      <w:r>
        <w:rPr>
          <w:spacing w:val="1"/>
        </w:rPr>
        <w:t xml:space="preserve"> </w:t>
      </w:r>
      <w:r>
        <w:rPr/>
        <w:t>православных</w:t>
      </w:r>
      <w:r>
        <w:rPr>
          <w:spacing w:val="1"/>
        </w:rPr>
        <w:t xml:space="preserve"> </w:t>
      </w:r>
      <w:r>
        <w:rPr/>
        <w:t>постах,</w:t>
      </w:r>
      <w:r>
        <w:rPr>
          <w:spacing w:val="-3"/>
        </w:rPr>
        <w:t xml:space="preserve"> </w:t>
      </w:r>
      <w:r>
        <w:rPr/>
        <w:t>назначении</w:t>
      </w:r>
      <w:r>
        <w:rPr>
          <w:spacing w:val="-1"/>
        </w:rPr>
        <w:t xml:space="preserve"> </w:t>
      </w:r>
      <w:r>
        <w:rPr/>
        <w:t>поста;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раскрывать основное содержание норм отношений в православной семье, обязанностей и</w:t>
      </w:r>
      <w:r>
        <w:rPr>
          <w:spacing w:val="1"/>
        </w:rPr>
        <w:t xml:space="preserve"> </w:t>
      </w:r>
      <w:r>
        <w:rPr/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rPr/>
        <w:t>возрасту,</w:t>
      </w:r>
      <w:r>
        <w:rPr>
          <w:spacing w:val="-1"/>
        </w:rPr>
        <w:t xml:space="preserve"> </w:t>
      </w:r>
      <w:r>
        <w:rPr/>
        <w:t>предкам, православных</w:t>
      </w:r>
      <w:r>
        <w:rPr>
          <w:spacing w:val="1"/>
        </w:rPr>
        <w:t xml:space="preserve"> </w:t>
      </w:r>
      <w:r>
        <w:rPr/>
        <w:t>семейных</w:t>
      </w:r>
      <w:r>
        <w:rPr>
          <w:spacing w:val="1"/>
        </w:rPr>
        <w:t xml:space="preserve"> </w:t>
      </w:r>
      <w:r>
        <w:rPr/>
        <w:t>ценностей;</w:t>
      </w:r>
    </w:p>
    <w:p>
      <w:pPr>
        <w:pStyle w:val="Style14"/>
        <w:spacing w:lineRule="auto" w:line="360" w:before="1" w:after="0"/>
        <w:ind w:left="232" w:right="166" w:firstLine="708"/>
        <w:rPr>
          <w:sz w:val="24"/>
        </w:rPr>
      </w:pPr>
      <w:r>
        <w:rPr/>
        <w:t>распознавать христианскую символику, объяснять своими словами её смысл (православный</w:t>
      </w:r>
      <w:r>
        <w:rPr>
          <w:spacing w:val="-57"/>
        </w:rPr>
        <w:t xml:space="preserve"> </w:t>
      </w:r>
      <w:r>
        <w:rPr/>
        <w:t>крест)</w:t>
      </w:r>
      <w:r>
        <w:rPr>
          <w:spacing w:val="-1"/>
        </w:rPr>
        <w:t xml:space="preserve"> </w:t>
      </w:r>
      <w:r>
        <w:rPr/>
        <w:t>и значение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православной культуре;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 xml:space="preserve">рассказывать     </w:t>
      </w:r>
      <w:r>
        <w:rPr>
          <w:spacing w:val="54"/>
        </w:rPr>
        <w:t xml:space="preserve"> </w:t>
      </w:r>
      <w:r>
        <w:rPr/>
        <w:t xml:space="preserve">о     </w:t>
      </w:r>
      <w:r>
        <w:rPr>
          <w:spacing w:val="53"/>
        </w:rPr>
        <w:t xml:space="preserve"> </w:t>
      </w:r>
      <w:r>
        <w:rPr/>
        <w:t xml:space="preserve">художественной     </w:t>
      </w:r>
      <w:r>
        <w:rPr>
          <w:spacing w:val="54"/>
        </w:rPr>
        <w:t xml:space="preserve"> </w:t>
      </w:r>
      <w:r>
        <w:rPr/>
        <w:t xml:space="preserve">культуре      </w:t>
      </w:r>
      <w:r>
        <w:rPr>
          <w:spacing w:val="51"/>
        </w:rPr>
        <w:t xml:space="preserve"> </w:t>
      </w:r>
      <w:r>
        <w:rPr/>
        <w:t xml:space="preserve">в      </w:t>
      </w:r>
      <w:r>
        <w:rPr>
          <w:spacing w:val="52"/>
        </w:rPr>
        <w:t xml:space="preserve"> </w:t>
      </w:r>
      <w:r>
        <w:rPr/>
        <w:t xml:space="preserve">православной      </w:t>
      </w:r>
      <w:r>
        <w:rPr>
          <w:spacing w:val="54"/>
        </w:rPr>
        <w:t xml:space="preserve"> </w:t>
      </w:r>
      <w:r>
        <w:rPr/>
        <w:t>традиции,</w:t>
      </w:r>
      <w:r>
        <w:rPr>
          <w:spacing w:val="-58"/>
        </w:rPr>
        <w:t xml:space="preserve"> </w:t>
      </w:r>
      <w:r>
        <w:rPr/>
        <w:t>об</w:t>
      </w:r>
      <w:r>
        <w:rPr>
          <w:spacing w:val="-1"/>
        </w:rPr>
        <w:t xml:space="preserve"> </w:t>
      </w:r>
      <w:r>
        <w:rPr/>
        <w:t>иконописи,</w:t>
      </w:r>
      <w:r>
        <w:rPr>
          <w:spacing w:val="-1"/>
        </w:rPr>
        <w:t xml:space="preserve"> </w:t>
      </w:r>
      <w:r>
        <w:rPr/>
        <w:t>выделять и</w:t>
      </w:r>
      <w:r>
        <w:rPr>
          <w:spacing w:val="-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особенности икон в</w:t>
      </w:r>
      <w:r>
        <w:rPr>
          <w:spacing w:val="-2"/>
        </w:rPr>
        <w:t xml:space="preserve"> </w:t>
      </w:r>
      <w:r>
        <w:rPr/>
        <w:t>сравнении</w:t>
      </w:r>
      <w:r>
        <w:rPr>
          <w:spacing w:val="-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картинами;</w:t>
      </w:r>
    </w:p>
    <w:p>
      <w:pPr>
        <w:pStyle w:val="Style14"/>
        <w:tabs>
          <w:tab w:val="clear" w:pos="720"/>
          <w:tab w:val="left" w:pos="2569" w:leader="none"/>
          <w:tab w:val="left" w:pos="4765" w:leader="none"/>
          <w:tab w:val="left" w:pos="6915" w:leader="none"/>
          <w:tab w:val="left" w:pos="9465" w:leader="none"/>
        </w:tabs>
        <w:spacing w:lineRule="auto" w:line="360"/>
        <w:ind w:left="232" w:right="165" w:firstLine="708"/>
        <w:rPr>
          <w:sz w:val="24"/>
        </w:rPr>
      </w:pPr>
      <w:r>
        <w:rPr/>
        <w:t>излагать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возникновении</w:t>
      </w:r>
      <w:r>
        <w:rPr>
          <w:spacing w:val="1"/>
        </w:rPr>
        <w:t xml:space="preserve"> </w:t>
      </w:r>
      <w:r>
        <w:rPr/>
        <w:t>православной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традиции в России (Крещение Руси), своими словами объяснять роль православия в становлении</w:t>
      </w:r>
      <w:r>
        <w:rPr>
          <w:spacing w:val="1"/>
        </w:rPr>
        <w:t xml:space="preserve"> </w:t>
      </w:r>
      <w:r>
        <w:rPr/>
        <w:t>культуры</w:t>
        <w:tab/>
        <w:t>народов</w:t>
        <w:tab/>
        <w:t>России,</w:t>
        <w:tab/>
        <w:t>российской</w:t>
        <w:tab/>
        <w:t>культуры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государственности;</w:t>
      </w:r>
    </w:p>
    <w:p>
      <w:pPr>
        <w:pStyle w:val="Style14"/>
        <w:tabs>
          <w:tab w:val="clear" w:pos="720"/>
          <w:tab w:val="left" w:pos="2812" w:leader="none"/>
          <w:tab w:val="left" w:pos="4523" w:leader="none"/>
          <w:tab w:val="left" w:pos="6808" w:leader="none"/>
          <w:tab w:val="left" w:pos="9107" w:leader="none"/>
        </w:tabs>
        <w:spacing w:lineRule="auto" w:line="360"/>
        <w:ind w:left="232" w:right="163" w:firstLine="708"/>
        <w:rPr>
          <w:sz w:val="24"/>
        </w:rPr>
      </w:pPr>
      <w:r>
        <w:rPr/>
        <w:t>первоначальный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поисковой,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изучению</w:t>
      </w:r>
      <w:r>
        <w:rPr>
          <w:spacing w:val="1"/>
        </w:rPr>
        <w:t xml:space="preserve"> </w:t>
      </w:r>
      <w:r>
        <w:rPr/>
        <w:t>православного</w:t>
      </w:r>
      <w:r>
        <w:rPr>
          <w:spacing w:val="1"/>
        </w:rPr>
        <w:t xml:space="preserve"> </w:t>
      </w:r>
      <w:r>
        <w:rPr/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rPr/>
        <w:t>памятные</w:t>
        <w:tab/>
        <w:t>и</w:t>
        <w:tab/>
        <w:t>святые</w:t>
        <w:tab/>
        <w:t>места),</w:t>
        <w:tab/>
        <w:t>оформлению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представлению её</w:t>
      </w:r>
      <w:r>
        <w:rPr>
          <w:spacing w:val="-1"/>
        </w:rPr>
        <w:t xml:space="preserve"> </w:t>
      </w:r>
      <w:r>
        <w:rPr/>
        <w:t>результатов;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этические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внутреннюю</w:t>
      </w:r>
      <w:r>
        <w:rPr>
          <w:spacing w:val="1"/>
        </w:rPr>
        <w:t xml:space="preserve"> </w:t>
      </w:r>
      <w:r>
        <w:rPr/>
        <w:t>установку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60"/>
        </w:rPr>
        <w:t xml:space="preserve"> </w:t>
      </w:r>
      <w:r>
        <w:rPr/>
        <w:t>поступать</w:t>
      </w:r>
      <w:r>
        <w:rPr>
          <w:spacing w:val="1"/>
        </w:rPr>
        <w:t xml:space="preserve"> </w:t>
      </w:r>
      <w:r>
        <w:rPr/>
        <w:t>согласно</w:t>
      </w:r>
      <w:r>
        <w:rPr>
          <w:spacing w:val="-1"/>
        </w:rPr>
        <w:t xml:space="preserve"> </w:t>
      </w:r>
      <w:r>
        <w:rPr/>
        <w:t>своей совести;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выражать</w:t>
      </w:r>
      <w:r>
        <w:rPr>
          <w:spacing w:val="1"/>
        </w:rPr>
        <w:t xml:space="preserve"> </w:t>
      </w:r>
      <w:r>
        <w:rPr/>
        <w:t>своими</w:t>
      </w:r>
      <w:r>
        <w:rPr>
          <w:spacing w:val="1"/>
        </w:rPr>
        <w:t xml:space="preserve"> </w:t>
      </w:r>
      <w:r>
        <w:rPr/>
        <w:t>словами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свободы</w:t>
      </w:r>
      <w:r>
        <w:rPr>
          <w:spacing w:val="1"/>
        </w:rPr>
        <w:t xml:space="preserve"> </w:t>
      </w:r>
      <w:r>
        <w:rPr/>
        <w:t>мировоззренческого</w:t>
      </w:r>
      <w:r>
        <w:rPr>
          <w:spacing w:val="1"/>
        </w:rPr>
        <w:t xml:space="preserve"> </w:t>
      </w:r>
      <w:r>
        <w:rPr/>
        <w:t>выбора,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религии,</w:t>
      </w:r>
      <w:r>
        <w:rPr>
          <w:spacing w:val="1"/>
        </w:rPr>
        <w:t xml:space="preserve"> </w:t>
      </w:r>
      <w:r>
        <w:rPr/>
        <w:t>свободы</w:t>
      </w:r>
      <w:r>
        <w:rPr>
          <w:spacing w:val="1"/>
        </w:rPr>
        <w:t xml:space="preserve"> </w:t>
      </w:r>
      <w:r>
        <w:rPr/>
        <w:t>вероисповедания,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rPr/>
        <w:t>общенародного</w:t>
      </w:r>
      <w:r>
        <w:rPr>
          <w:spacing w:val="1"/>
        </w:rPr>
        <w:t xml:space="preserve"> </w:t>
      </w:r>
      <w:r>
        <w:rPr/>
        <w:t>(общенационального,</w:t>
      </w:r>
      <w:r>
        <w:rPr>
          <w:spacing w:val="1"/>
        </w:rPr>
        <w:t xml:space="preserve"> </w:t>
      </w:r>
      <w:r>
        <w:rPr/>
        <w:t>гражданского)</w:t>
      </w:r>
      <w:r>
        <w:rPr>
          <w:spacing w:val="1"/>
        </w:rPr>
        <w:t xml:space="preserve"> </w:t>
      </w:r>
      <w:r>
        <w:rPr/>
        <w:t>патриотизма,</w:t>
      </w:r>
      <w:r>
        <w:rPr>
          <w:spacing w:val="1"/>
        </w:rPr>
        <w:t xml:space="preserve"> </w:t>
      </w:r>
      <w:r>
        <w:rPr/>
        <w:t>любви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Отечеству,</w:t>
      </w:r>
      <w:r>
        <w:rPr>
          <w:spacing w:val="1"/>
        </w:rPr>
        <w:t xml:space="preserve"> </w:t>
      </w:r>
      <w:r>
        <w:rPr/>
        <w:t>нашей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Родине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сотрудничества</w:t>
      </w:r>
      <w:r>
        <w:rPr>
          <w:spacing w:val="1"/>
        </w:rPr>
        <w:t xml:space="preserve"> </w:t>
      </w:r>
      <w:r>
        <w:rPr/>
        <w:t>последователей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религий;</w:t>
      </w:r>
    </w:p>
    <w:p>
      <w:pPr>
        <w:sectPr>
          <w:headerReference w:type="default" r:id="rId16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" w:after="0"/>
        <w:ind w:left="232" w:right="174" w:firstLine="708"/>
        <w:rPr>
          <w:sz w:val="24"/>
        </w:rPr>
      </w:pPr>
      <w:r>
        <w:rPr/>
        <w:t>называть</w:t>
      </w:r>
      <w:r>
        <w:rPr>
          <w:spacing w:val="1"/>
        </w:rPr>
        <w:t xml:space="preserve"> </w:t>
      </w:r>
      <w:r>
        <w:rPr/>
        <w:t>традиционные</w:t>
      </w:r>
      <w:r>
        <w:rPr>
          <w:spacing w:val="1"/>
        </w:rPr>
        <w:t xml:space="preserve"> </w:t>
      </w:r>
      <w:r>
        <w:rPr/>
        <w:t>религии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(не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трёх,</w:t>
      </w:r>
      <w:r>
        <w:rPr>
          <w:spacing w:val="1"/>
        </w:rPr>
        <w:t xml:space="preserve"> </w:t>
      </w:r>
      <w:r>
        <w:rPr/>
        <w:t>кроме</w:t>
      </w:r>
      <w:r>
        <w:rPr>
          <w:spacing w:val="1"/>
        </w:rPr>
        <w:t xml:space="preserve"> </w:t>
      </w:r>
      <w:r>
        <w:rPr/>
        <w:t>изучаемой),</w:t>
      </w:r>
      <w:r>
        <w:rPr>
          <w:spacing w:val="60"/>
        </w:rPr>
        <w:t xml:space="preserve"> </w:t>
      </w:r>
      <w:r>
        <w:rPr/>
        <w:t>народы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традиционными</w:t>
      </w:r>
      <w:r>
        <w:rPr>
          <w:spacing w:val="1"/>
        </w:rPr>
        <w:t xml:space="preserve"> </w:t>
      </w:r>
      <w:r>
        <w:rPr/>
        <w:t>религиями</w:t>
      </w:r>
      <w:r>
        <w:rPr>
          <w:spacing w:val="1"/>
        </w:rPr>
        <w:t xml:space="preserve"> </w:t>
      </w:r>
      <w:r>
        <w:rPr/>
        <w:t>исторически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православие,</w:t>
      </w:r>
      <w:r>
        <w:rPr>
          <w:spacing w:val="1"/>
        </w:rPr>
        <w:t xml:space="preserve"> </w:t>
      </w:r>
      <w:r>
        <w:rPr/>
        <w:t>ислам,</w:t>
      </w:r>
      <w:r>
        <w:rPr>
          <w:spacing w:val="1"/>
        </w:rPr>
        <w:t xml:space="preserve"> </w:t>
      </w:r>
      <w:r>
        <w:rPr/>
        <w:t>буддизм,</w:t>
      </w:r>
      <w:r>
        <w:rPr>
          <w:spacing w:val="-1"/>
        </w:rPr>
        <w:t xml:space="preserve"> </w:t>
      </w:r>
      <w:r>
        <w:rPr/>
        <w:t>иудаизм;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66" w:firstLine="708"/>
        <w:rPr>
          <w:sz w:val="24"/>
        </w:rPr>
      </w:pPr>
      <w:r>
        <w:rPr/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православной</w:t>
      </w:r>
      <w:r>
        <w:rPr>
          <w:spacing w:val="-2"/>
        </w:rPr>
        <w:t xml:space="preserve"> </w:t>
      </w:r>
      <w:r>
        <w:rPr/>
        <w:t>духовно-нравственной</w:t>
      </w:r>
      <w:r>
        <w:rPr>
          <w:spacing w:val="-3"/>
        </w:rPr>
        <w:t xml:space="preserve"> </w:t>
      </w:r>
      <w:r>
        <w:rPr/>
        <w:t>культуре, традиции.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exact" w:line="271"/>
        <w:ind w:left="196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культуры».</w:t>
      </w:r>
    </w:p>
    <w:p>
      <w:pPr>
        <w:pStyle w:val="Style14"/>
        <w:spacing w:lineRule="auto" w:line="360" w:before="139" w:after="0"/>
        <w:ind w:left="232" w:right="170" w:firstLine="708"/>
        <w:rPr>
          <w:sz w:val="24"/>
        </w:rPr>
      </w:pPr>
      <w:r>
        <w:rPr/>
        <w:t>Предметные результаты освоения образовательной программы модуля «Основы исламской</w:t>
      </w:r>
      <w:r>
        <w:rPr>
          <w:spacing w:val="1"/>
        </w:rPr>
        <w:t xml:space="preserve"> </w:t>
      </w:r>
      <w:r>
        <w:rPr/>
        <w:t>культуры»</w:t>
      </w:r>
      <w:r>
        <w:rPr>
          <w:spacing w:val="-7"/>
        </w:rPr>
        <w:t xml:space="preserve"> </w:t>
      </w:r>
      <w:r>
        <w:rPr/>
        <w:t>должны отражать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3"/>
        </w:rPr>
        <w:t xml:space="preserve"> </w:t>
      </w:r>
      <w:r>
        <w:rPr/>
        <w:t>умений: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rPr/>
        <w:t xml:space="preserve">осознания      </w:t>
      </w:r>
      <w:r>
        <w:rPr>
          <w:spacing w:val="13"/>
        </w:rPr>
        <w:t xml:space="preserve"> </w:t>
      </w:r>
      <w:r>
        <w:rPr/>
        <w:t xml:space="preserve">и       </w:t>
      </w:r>
      <w:r>
        <w:rPr>
          <w:spacing w:val="17"/>
        </w:rPr>
        <w:t xml:space="preserve"> </w:t>
      </w:r>
      <w:r>
        <w:rPr/>
        <w:t xml:space="preserve">усвоения       </w:t>
      </w:r>
      <w:r>
        <w:rPr>
          <w:spacing w:val="14"/>
        </w:rPr>
        <w:t xml:space="preserve"> </w:t>
      </w:r>
      <w:r>
        <w:rPr/>
        <w:t xml:space="preserve">человеком       </w:t>
      </w:r>
      <w:r>
        <w:rPr>
          <w:spacing w:val="15"/>
        </w:rPr>
        <w:t xml:space="preserve"> </w:t>
      </w:r>
      <w:r>
        <w:rPr/>
        <w:t xml:space="preserve">значимых       </w:t>
      </w:r>
      <w:r>
        <w:rPr>
          <w:spacing w:val="16"/>
        </w:rPr>
        <w:t xml:space="preserve"> </w:t>
      </w:r>
      <w:r>
        <w:rPr/>
        <w:t xml:space="preserve">для       </w:t>
      </w:r>
      <w:r>
        <w:rPr>
          <w:spacing w:val="12"/>
        </w:rPr>
        <w:t xml:space="preserve"> </w:t>
      </w:r>
      <w:r>
        <w:rPr/>
        <w:t xml:space="preserve">жизни       </w:t>
      </w:r>
      <w:r>
        <w:rPr>
          <w:spacing w:val="14"/>
        </w:rPr>
        <w:t xml:space="preserve"> </w:t>
      </w:r>
      <w:r>
        <w:rPr/>
        <w:t>представлений</w:t>
      </w:r>
      <w:r>
        <w:rPr>
          <w:spacing w:val="-58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себе, людях, окружающей действительности;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выражать</w:t>
      </w:r>
      <w:r>
        <w:rPr>
          <w:spacing w:val="1"/>
        </w:rPr>
        <w:t xml:space="preserve"> </w:t>
      </w:r>
      <w:r>
        <w:rPr/>
        <w:t>своими</w:t>
      </w:r>
      <w:r>
        <w:rPr>
          <w:spacing w:val="1"/>
        </w:rPr>
        <w:t xml:space="preserve"> </w:t>
      </w:r>
      <w:r>
        <w:rPr/>
        <w:t>словами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значимости</w:t>
      </w:r>
      <w:r>
        <w:rPr>
          <w:spacing w:val="1"/>
        </w:rPr>
        <w:t xml:space="preserve"> </w:t>
      </w:r>
      <w:r>
        <w:rPr/>
        <w:t>нравственного</w:t>
      </w:r>
      <w:r>
        <w:rPr>
          <w:spacing w:val="1"/>
        </w:rPr>
        <w:t xml:space="preserve"> </w:t>
      </w:r>
      <w:r>
        <w:rPr/>
        <w:t>совершенствования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роли в</w:t>
      </w:r>
      <w:r>
        <w:rPr>
          <w:spacing w:val="-1"/>
        </w:rPr>
        <w:t xml:space="preserve"> </w:t>
      </w:r>
      <w:r>
        <w:rPr/>
        <w:t>этом</w:t>
      </w:r>
      <w:r>
        <w:rPr>
          <w:spacing w:val="-1"/>
        </w:rPr>
        <w:t xml:space="preserve"> </w:t>
      </w:r>
      <w:r>
        <w:rPr/>
        <w:t>личных</w:t>
      </w:r>
      <w:r>
        <w:rPr>
          <w:spacing w:val="3"/>
        </w:rPr>
        <w:t xml:space="preserve"> </w:t>
      </w:r>
      <w:r>
        <w:rPr/>
        <w:t>усилий человека, приводить</w:t>
      </w:r>
      <w:r>
        <w:rPr>
          <w:spacing w:val="-1"/>
        </w:rPr>
        <w:t xml:space="preserve"> </w:t>
      </w:r>
      <w:r>
        <w:rPr/>
        <w:t>примеры;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выражать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принятие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духовных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источника</w:t>
      </w:r>
      <w:r>
        <w:rPr>
          <w:spacing w:val="-2"/>
        </w:rPr>
        <w:t xml:space="preserve"> </w:t>
      </w:r>
      <w:r>
        <w:rPr/>
        <w:t>и основы</w:t>
      </w:r>
      <w:r>
        <w:rPr>
          <w:spacing w:val="-1"/>
        </w:rPr>
        <w:t xml:space="preserve"> </w:t>
      </w:r>
      <w:r>
        <w:rPr/>
        <w:t>духовного развития,</w:t>
      </w:r>
      <w:r>
        <w:rPr>
          <w:spacing w:val="-1"/>
        </w:rPr>
        <w:t xml:space="preserve"> </w:t>
      </w:r>
      <w:r>
        <w:rPr/>
        <w:t>нравственного совершенствования;</w:t>
      </w:r>
    </w:p>
    <w:p>
      <w:pPr>
        <w:pStyle w:val="Style14"/>
        <w:spacing w:lineRule="auto" w:line="360" w:before="1" w:after="0"/>
        <w:ind w:left="232" w:right="172" w:firstLine="708"/>
        <w:rPr>
          <w:sz w:val="24"/>
        </w:rPr>
      </w:pPr>
      <w:r>
        <w:rPr/>
        <w:t>рассказывать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нравственных</w:t>
      </w:r>
      <w:r>
        <w:rPr>
          <w:spacing w:val="1"/>
        </w:rPr>
        <w:t xml:space="preserve"> </w:t>
      </w:r>
      <w:r>
        <w:rPr/>
        <w:t>заповедях,</w:t>
      </w:r>
      <w:r>
        <w:rPr>
          <w:spacing w:val="1"/>
        </w:rPr>
        <w:t xml:space="preserve"> </w:t>
      </w:r>
      <w:r>
        <w:rPr/>
        <w:t>нормах</w:t>
      </w:r>
      <w:r>
        <w:rPr>
          <w:spacing w:val="1"/>
        </w:rPr>
        <w:t xml:space="preserve"> </w:t>
      </w:r>
      <w:r>
        <w:rPr/>
        <w:t>исламской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морали,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значении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выстраивании</w:t>
      </w:r>
      <w:r>
        <w:rPr>
          <w:spacing w:val="-1"/>
        </w:rPr>
        <w:t xml:space="preserve"> </w:t>
      </w:r>
      <w:r>
        <w:rPr/>
        <w:t>отношений в</w:t>
      </w:r>
      <w:r>
        <w:rPr>
          <w:spacing w:val="-2"/>
        </w:rPr>
        <w:t xml:space="preserve"> </w:t>
      </w:r>
      <w:r>
        <w:rPr/>
        <w:t>семье,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-5"/>
        </w:rPr>
        <w:t xml:space="preserve"> </w:t>
      </w:r>
      <w:r>
        <w:rPr/>
        <w:t>людьми,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общении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деятельности;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раскрывать основное содержание нравственных категорий в исламской культуре, традиции</w:t>
      </w:r>
      <w:r>
        <w:rPr>
          <w:spacing w:val="1"/>
        </w:rPr>
        <w:t xml:space="preserve"> </w:t>
      </w:r>
      <w:r>
        <w:rPr/>
        <w:t>(вера,</w:t>
      </w:r>
      <w:r>
        <w:rPr>
          <w:spacing w:val="1"/>
        </w:rPr>
        <w:t xml:space="preserve"> </w:t>
      </w:r>
      <w:r>
        <w:rPr/>
        <w:t>искренность,</w:t>
      </w:r>
      <w:r>
        <w:rPr>
          <w:spacing w:val="1"/>
        </w:rPr>
        <w:t xml:space="preserve"> </w:t>
      </w:r>
      <w:r>
        <w:rPr/>
        <w:t>милосердие,</w:t>
      </w:r>
      <w:r>
        <w:rPr>
          <w:spacing w:val="1"/>
        </w:rPr>
        <w:t xml:space="preserve"> </w:t>
      </w:r>
      <w:r>
        <w:rPr/>
        <w:t>ответственность,</w:t>
      </w:r>
      <w:r>
        <w:rPr>
          <w:spacing w:val="1"/>
        </w:rPr>
        <w:t xml:space="preserve"> </w:t>
      </w:r>
      <w:r>
        <w:rPr/>
        <w:t>справедливость,</w:t>
      </w:r>
      <w:r>
        <w:rPr>
          <w:spacing w:val="1"/>
        </w:rPr>
        <w:t xml:space="preserve"> </w:t>
      </w:r>
      <w:r>
        <w:rPr/>
        <w:t>честность,</w:t>
      </w:r>
      <w:r>
        <w:rPr>
          <w:spacing w:val="1"/>
        </w:rPr>
        <w:t xml:space="preserve"> </w:t>
      </w:r>
      <w:r>
        <w:rPr/>
        <w:t>великодушие,</w:t>
      </w:r>
      <w:r>
        <w:rPr>
          <w:spacing w:val="-57"/>
        </w:rPr>
        <w:t xml:space="preserve"> </w:t>
      </w:r>
      <w:r>
        <w:rPr/>
        <w:t>скромность,</w:t>
      </w:r>
      <w:r>
        <w:rPr>
          <w:spacing w:val="-1"/>
        </w:rPr>
        <w:t xml:space="preserve"> </w:t>
      </w:r>
      <w:r>
        <w:rPr/>
        <w:t>верность,</w:t>
      </w:r>
      <w:r>
        <w:rPr>
          <w:spacing w:val="-1"/>
        </w:rPr>
        <w:t xml:space="preserve"> </w:t>
      </w:r>
      <w:r>
        <w:rPr/>
        <w:t>терпение,</w:t>
      </w:r>
      <w:r>
        <w:rPr>
          <w:spacing w:val="-1"/>
        </w:rPr>
        <w:t xml:space="preserve"> </w:t>
      </w:r>
      <w:r>
        <w:rPr/>
        <w:t>выдержка,</w:t>
      </w:r>
      <w:r>
        <w:rPr>
          <w:spacing w:val="-1"/>
        </w:rPr>
        <w:t xml:space="preserve"> </w:t>
      </w:r>
      <w:r>
        <w:rPr/>
        <w:t>достойное</w:t>
      </w:r>
      <w:r>
        <w:rPr>
          <w:spacing w:val="-2"/>
        </w:rPr>
        <w:t xml:space="preserve"> </w:t>
      </w:r>
      <w:r>
        <w:rPr/>
        <w:t>поведение,</w:t>
      </w:r>
      <w:r>
        <w:rPr>
          <w:spacing w:val="-1"/>
        </w:rPr>
        <w:t xml:space="preserve"> </w:t>
      </w:r>
      <w:r>
        <w:rPr/>
        <w:t>стремление</w:t>
      </w:r>
      <w:r>
        <w:rPr>
          <w:spacing w:val="-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знаниям);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людей) с</w:t>
      </w:r>
      <w:r>
        <w:rPr>
          <w:spacing w:val="-2"/>
        </w:rPr>
        <w:t xml:space="preserve"> </w:t>
      </w:r>
      <w:r>
        <w:rPr/>
        <w:t>позиций исламской этики;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раскрывать</w:t>
      </w:r>
      <w:r>
        <w:rPr>
          <w:spacing w:val="1"/>
        </w:rPr>
        <w:t xml:space="preserve"> </w:t>
      </w:r>
      <w:r>
        <w:rPr/>
        <w:t>своими</w:t>
      </w:r>
      <w:r>
        <w:rPr>
          <w:spacing w:val="1"/>
        </w:rPr>
        <w:t xml:space="preserve"> </w:t>
      </w:r>
      <w:r>
        <w:rPr/>
        <w:t>словами</w:t>
      </w:r>
      <w:r>
        <w:rPr>
          <w:spacing w:val="1"/>
        </w:rPr>
        <w:t xml:space="preserve"> </w:t>
      </w:r>
      <w:r>
        <w:rPr/>
        <w:t>первоначальные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мировоззрении</w:t>
      </w:r>
      <w:r>
        <w:rPr>
          <w:spacing w:val="1"/>
        </w:rPr>
        <w:t xml:space="preserve"> </w:t>
      </w:r>
      <w:r>
        <w:rPr/>
        <w:t>(картине</w:t>
      </w:r>
      <w:r>
        <w:rPr>
          <w:spacing w:val="1"/>
        </w:rPr>
        <w:t xml:space="preserve"> </w:t>
      </w:r>
      <w:r>
        <w:rPr/>
        <w:t>мира)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исламской культуре, единобожии, вере</w:t>
      </w:r>
      <w:r>
        <w:rPr>
          <w:spacing w:val="-2"/>
        </w:rPr>
        <w:t xml:space="preserve"> </w:t>
      </w:r>
      <w:r>
        <w:rPr/>
        <w:t>и её</w:t>
      </w:r>
      <w:r>
        <w:rPr>
          <w:spacing w:val="-1"/>
        </w:rPr>
        <w:t xml:space="preserve"> </w:t>
      </w:r>
      <w:r>
        <w:rPr/>
        <w:t>основах;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рассказывать о Священном Коране и сунне – примерах из жизни пророка Мухаммада, о</w:t>
      </w:r>
      <w:r>
        <w:rPr>
          <w:spacing w:val="1"/>
        </w:rPr>
        <w:t xml:space="preserve"> </w:t>
      </w:r>
      <w:r>
        <w:rPr/>
        <w:t>праведных предках,</w:t>
      </w:r>
      <w:r>
        <w:rPr>
          <w:spacing w:val="-1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ритуальной</w:t>
      </w:r>
      <w:r>
        <w:rPr>
          <w:spacing w:val="-1"/>
        </w:rPr>
        <w:t xml:space="preserve"> </w:t>
      </w:r>
      <w:r>
        <w:rPr/>
        <w:t>практике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исламе (намаз,</w:t>
      </w:r>
      <w:r>
        <w:rPr>
          <w:spacing w:val="-1"/>
        </w:rPr>
        <w:t xml:space="preserve"> </w:t>
      </w:r>
      <w:r>
        <w:rPr/>
        <w:t>хадж,</w:t>
      </w:r>
      <w:r>
        <w:rPr>
          <w:spacing w:val="-1"/>
        </w:rPr>
        <w:t xml:space="preserve"> </w:t>
      </w:r>
      <w:r>
        <w:rPr/>
        <w:t>пост,</w:t>
      </w:r>
      <w:r>
        <w:rPr>
          <w:spacing w:val="-1"/>
        </w:rPr>
        <w:t xml:space="preserve"> </w:t>
      </w:r>
      <w:r>
        <w:rPr/>
        <w:t>закят,</w:t>
      </w:r>
      <w:r>
        <w:rPr>
          <w:spacing w:val="-1"/>
        </w:rPr>
        <w:t xml:space="preserve"> </w:t>
      </w:r>
      <w:r>
        <w:rPr/>
        <w:t>дуа,</w:t>
      </w:r>
      <w:r>
        <w:rPr>
          <w:spacing w:val="-1"/>
        </w:rPr>
        <w:t xml:space="preserve"> </w:t>
      </w:r>
      <w:r>
        <w:rPr/>
        <w:t>зикр);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рассказывать о назначении и устройстве</w:t>
      </w:r>
      <w:r>
        <w:rPr>
          <w:spacing w:val="1"/>
        </w:rPr>
        <w:t xml:space="preserve"> </w:t>
      </w:r>
      <w:r>
        <w:rPr/>
        <w:t>мечети (минбар, михраб), нормах поведения в</w:t>
      </w:r>
      <w:r>
        <w:rPr>
          <w:spacing w:val="1"/>
        </w:rPr>
        <w:t xml:space="preserve"> </w:t>
      </w:r>
      <w:r>
        <w:rPr/>
        <w:t>мечети,</w:t>
      </w:r>
      <w:r>
        <w:rPr>
          <w:spacing w:val="-1"/>
        </w:rPr>
        <w:t xml:space="preserve"> </w:t>
      </w:r>
      <w:r>
        <w:rPr/>
        <w:t>общения с</w:t>
      </w:r>
      <w:r>
        <w:rPr>
          <w:spacing w:val="-1"/>
        </w:rPr>
        <w:t xml:space="preserve"> </w:t>
      </w:r>
      <w:r>
        <w:rPr/>
        <w:t>верующими и служителями</w:t>
      </w:r>
      <w:r>
        <w:rPr>
          <w:spacing w:val="-1"/>
        </w:rPr>
        <w:t xml:space="preserve"> </w:t>
      </w:r>
      <w:r>
        <w:rPr/>
        <w:t>ислама;</w:t>
      </w:r>
    </w:p>
    <w:p>
      <w:pPr>
        <w:pStyle w:val="Style14"/>
        <w:ind w:left="941" w:hanging="0"/>
        <w:rPr>
          <w:sz w:val="24"/>
        </w:rPr>
      </w:pPr>
      <w:r>
        <w:rPr/>
        <w:t>рассказывать</w:t>
      </w:r>
      <w:r>
        <w:rPr>
          <w:spacing w:val="-2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праздниках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исламе</w:t>
      </w:r>
      <w:r>
        <w:rPr>
          <w:spacing w:val="-4"/>
        </w:rPr>
        <w:t xml:space="preserve"> </w:t>
      </w:r>
      <w:r>
        <w:rPr/>
        <w:t>(Ураза-байрам,</w:t>
      </w:r>
      <w:r>
        <w:rPr>
          <w:spacing w:val="-3"/>
        </w:rPr>
        <w:t xml:space="preserve"> </w:t>
      </w:r>
      <w:r>
        <w:rPr/>
        <w:t>Курбан-байрам,</w:t>
      </w:r>
      <w:r>
        <w:rPr>
          <w:spacing w:val="-1"/>
        </w:rPr>
        <w:t xml:space="preserve"> </w:t>
      </w:r>
      <w:r>
        <w:rPr/>
        <w:t>Маулид);</w:t>
      </w:r>
    </w:p>
    <w:p>
      <w:pPr>
        <w:pStyle w:val="Style14"/>
        <w:tabs>
          <w:tab w:val="clear" w:pos="720"/>
          <w:tab w:val="left" w:pos="2090" w:leader="none"/>
          <w:tab w:val="left" w:pos="4638" w:leader="none"/>
          <w:tab w:val="left" w:pos="7160" w:leader="none"/>
          <w:tab w:val="left" w:pos="9287" w:leader="none"/>
        </w:tabs>
        <w:spacing w:lineRule="auto" w:line="360" w:before="137" w:after="0"/>
        <w:ind w:left="232" w:right="162" w:firstLine="708"/>
        <w:rPr>
          <w:sz w:val="24"/>
        </w:rPr>
      </w:pPr>
      <w:r>
        <w:rPr/>
        <w:t>раскрывать</w:t>
      </w:r>
      <w:r>
        <w:rPr>
          <w:spacing w:val="1"/>
        </w:rPr>
        <w:t xml:space="preserve"> </w:t>
      </w:r>
      <w:r>
        <w:rPr/>
        <w:t>основное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исламской</w:t>
      </w:r>
      <w:r>
        <w:rPr>
          <w:spacing w:val="1"/>
        </w:rPr>
        <w:t xml:space="preserve"> </w:t>
      </w:r>
      <w:r>
        <w:rPr/>
        <w:t>семье,</w:t>
      </w:r>
      <w:r>
        <w:rPr>
          <w:spacing w:val="1"/>
        </w:rPr>
        <w:t xml:space="preserve"> </w:t>
      </w:r>
      <w:r>
        <w:rPr/>
        <w:t>обязанностей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ответственности членов семьи, норм отношений детей к отцу, матери, братьям и сёстрам, старшим</w:t>
      </w:r>
      <w:r>
        <w:rPr>
          <w:spacing w:val="-57"/>
        </w:rPr>
        <w:t xml:space="preserve"> </w:t>
      </w:r>
      <w:r>
        <w:rPr/>
        <w:t>по</w:t>
        <w:tab/>
        <w:t>возрасту,</w:t>
        <w:tab/>
        <w:t>предкам,</w:t>
        <w:tab/>
        <w:t>норм</w:t>
        <w:tab/>
        <w:t>отношений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дальними родственниками,</w:t>
      </w:r>
      <w:r>
        <w:rPr>
          <w:spacing w:val="-1"/>
        </w:rPr>
        <w:t xml:space="preserve"> </w:t>
      </w:r>
      <w:r>
        <w:rPr/>
        <w:t>соседями,</w:t>
      </w:r>
      <w:r>
        <w:rPr>
          <w:spacing w:val="2"/>
        </w:rPr>
        <w:t xml:space="preserve"> </w:t>
      </w:r>
      <w:r>
        <w:rPr/>
        <w:t>исламских</w:t>
      </w:r>
      <w:r>
        <w:rPr>
          <w:spacing w:val="1"/>
        </w:rPr>
        <w:t xml:space="preserve"> </w:t>
      </w:r>
      <w:r>
        <w:rPr/>
        <w:t>семейных</w:t>
      </w:r>
      <w:r>
        <w:rPr>
          <w:spacing w:val="-1"/>
        </w:rPr>
        <w:t xml:space="preserve"> </w:t>
      </w:r>
      <w:r>
        <w:rPr/>
        <w:t>ценностей;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 xml:space="preserve">распознавать   </w:t>
      </w:r>
      <w:r>
        <w:rPr>
          <w:spacing w:val="35"/>
        </w:rPr>
        <w:t xml:space="preserve"> </w:t>
      </w:r>
      <w:r>
        <w:rPr/>
        <w:t xml:space="preserve">исламскую    </w:t>
      </w:r>
      <w:r>
        <w:rPr>
          <w:spacing w:val="35"/>
        </w:rPr>
        <w:t xml:space="preserve"> </w:t>
      </w:r>
      <w:r>
        <w:rPr/>
        <w:t xml:space="preserve">символику,    </w:t>
      </w:r>
      <w:r>
        <w:rPr>
          <w:spacing w:val="34"/>
        </w:rPr>
        <w:t xml:space="preserve"> </w:t>
      </w:r>
      <w:r>
        <w:rPr/>
        <w:t xml:space="preserve">объяснять    </w:t>
      </w:r>
      <w:r>
        <w:rPr>
          <w:spacing w:val="34"/>
        </w:rPr>
        <w:t xml:space="preserve"> </w:t>
      </w:r>
      <w:r>
        <w:rPr/>
        <w:t xml:space="preserve">своими    </w:t>
      </w:r>
      <w:r>
        <w:rPr>
          <w:spacing w:val="33"/>
        </w:rPr>
        <w:t xml:space="preserve"> </w:t>
      </w:r>
      <w:r>
        <w:rPr/>
        <w:t xml:space="preserve">словами    </w:t>
      </w:r>
      <w:r>
        <w:rPr>
          <w:spacing w:val="33"/>
        </w:rPr>
        <w:t xml:space="preserve"> </w:t>
      </w:r>
      <w:r>
        <w:rPr/>
        <w:t xml:space="preserve">её    </w:t>
      </w:r>
      <w:r>
        <w:rPr>
          <w:spacing w:val="32"/>
        </w:rPr>
        <w:t xml:space="preserve"> </w:t>
      </w:r>
      <w:r>
        <w:rPr/>
        <w:t>смысл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охарактеризовать</w:t>
      </w:r>
      <w:r>
        <w:rPr>
          <w:spacing w:val="-1"/>
        </w:rPr>
        <w:t xml:space="preserve"> </w:t>
      </w:r>
      <w:r>
        <w:rPr/>
        <w:t>назначение</w:t>
      </w:r>
      <w:r>
        <w:rPr>
          <w:spacing w:val="-1"/>
        </w:rPr>
        <w:t xml:space="preserve"> </w:t>
      </w:r>
      <w:r>
        <w:rPr/>
        <w:t>исламского орнамента;</w:t>
      </w:r>
    </w:p>
    <w:p>
      <w:pPr>
        <w:sectPr>
          <w:headerReference w:type="default" r:id="rId16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6" w:firstLine="708"/>
        <w:rPr>
          <w:sz w:val="24"/>
        </w:rPr>
      </w:pPr>
      <w:r>
        <w:rPr/>
        <w:t>рассказывать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исламской</w:t>
      </w:r>
      <w:r>
        <w:rPr>
          <w:spacing w:val="1"/>
        </w:rPr>
        <w:t xml:space="preserve"> </w:t>
      </w:r>
      <w:r>
        <w:rPr/>
        <w:t>традиции,</w:t>
      </w:r>
      <w:r>
        <w:rPr>
          <w:spacing w:val="1"/>
        </w:rPr>
        <w:t xml:space="preserve"> </w:t>
      </w:r>
      <w:r>
        <w:rPr/>
        <w:t>религиозных</w:t>
      </w:r>
      <w:r>
        <w:rPr>
          <w:spacing w:val="1"/>
        </w:rPr>
        <w:t xml:space="preserve"> </w:t>
      </w:r>
      <w:r>
        <w:rPr/>
        <w:t>напевах,</w:t>
      </w:r>
      <w:r>
        <w:rPr>
          <w:spacing w:val="-57"/>
        </w:rPr>
        <w:t xml:space="preserve"> </w:t>
      </w:r>
      <w:r>
        <w:rPr/>
        <w:t>каллиграфии,</w:t>
      </w:r>
      <w:r>
        <w:rPr>
          <w:spacing w:val="-1"/>
        </w:rPr>
        <w:t xml:space="preserve"> </w:t>
      </w:r>
      <w:r>
        <w:rPr/>
        <w:t>архитектуре,</w:t>
      </w:r>
      <w:r>
        <w:rPr>
          <w:spacing w:val="-1"/>
        </w:rPr>
        <w:t xml:space="preserve"> </w:t>
      </w:r>
      <w:r>
        <w:rPr/>
        <w:t>книжной</w:t>
      </w:r>
      <w:r>
        <w:rPr>
          <w:spacing w:val="-1"/>
        </w:rPr>
        <w:t xml:space="preserve"> </w:t>
      </w:r>
      <w:r>
        <w:rPr/>
        <w:t>миниатюре, религиозной</w:t>
      </w:r>
      <w:r>
        <w:rPr>
          <w:spacing w:val="-1"/>
        </w:rPr>
        <w:t xml:space="preserve"> </w:t>
      </w:r>
      <w:r>
        <w:rPr/>
        <w:t>атрибутике,</w:t>
      </w:r>
      <w:r>
        <w:rPr>
          <w:spacing w:val="-1"/>
        </w:rPr>
        <w:t xml:space="preserve"> </w:t>
      </w:r>
      <w:r>
        <w:rPr/>
        <w:t>одежде;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1022" w:leader="none"/>
          <w:tab w:val="left" w:pos="1846" w:leader="none"/>
          <w:tab w:val="left" w:pos="2605" w:leader="none"/>
          <w:tab w:val="left" w:pos="2989" w:leader="none"/>
          <w:tab w:val="left" w:pos="4034" w:leader="none"/>
          <w:tab w:val="left" w:pos="4634" w:leader="none"/>
          <w:tab w:val="left" w:pos="5425" w:leader="none"/>
          <w:tab w:val="left" w:pos="6143" w:leader="none"/>
          <w:tab w:val="left" w:pos="6915" w:leader="none"/>
          <w:tab w:val="left" w:pos="7604" w:leader="none"/>
          <w:tab w:val="left" w:pos="8608" w:leader="none"/>
          <w:tab w:val="left" w:pos="9460" w:leader="none"/>
          <w:tab w:val="left" w:pos="9721" w:leader="none"/>
        </w:tabs>
        <w:spacing w:lineRule="auto" w:line="360" w:before="90" w:after="0"/>
        <w:ind w:left="232" w:right="164" w:firstLine="708"/>
        <w:rPr>
          <w:sz w:val="24"/>
        </w:rPr>
      </w:pPr>
      <w:r>
        <w:rPr/>
        <w:t>излагать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возникновении</w:t>
      </w:r>
      <w:r>
        <w:rPr>
          <w:spacing w:val="1"/>
        </w:rPr>
        <w:t xml:space="preserve"> </w:t>
      </w:r>
      <w:r>
        <w:rPr/>
        <w:t>исламской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традиции</w:t>
        <w:tab/>
        <w:t>в</w:t>
        <w:tab/>
        <w:t>России,</w:t>
        <w:tab/>
        <w:t>своими</w:t>
        <w:tab/>
        <w:t>словами</w:t>
        <w:tab/>
        <w:t>объяснять</w:t>
        <w:tab/>
        <w:t>роль</w:t>
        <w:tab/>
        <w:tab/>
      </w:r>
      <w:r>
        <w:rPr>
          <w:spacing w:val="-1"/>
        </w:rPr>
        <w:t>ислама</w:t>
      </w:r>
      <w:r>
        <w:rPr>
          <w:spacing w:val="-58"/>
        </w:rPr>
        <w:t xml:space="preserve"> </w:t>
      </w:r>
      <w:r>
        <w:rPr/>
        <w:t>в</w:t>
        <w:tab/>
        <w:t>становлении</w:t>
        <w:tab/>
        <w:tab/>
        <w:t>культуры</w:t>
        <w:tab/>
        <w:tab/>
        <w:t>народов</w:t>
        <w:tab/>
        <w:t>России,</w:t>
        <w:tab/>
        <w:t>российской</w:t>
        <w:tab/>
        <w:t>культуры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государственности;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первоначальный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поисковой,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изучению</w:t>
      </w:r>
      <w:r>
        <w:rPr>
          <w:spacing w:val="1"/>
        </w:rPr>
        <w:t xml:space="preserve"> </w:t>
      </w:r>
      <w:r>
        <w:rPr/>
        <w:t>исламского</w:t>
      </w:r>
      <w:r>
        <w:rPr>
          <w:spacing w:val="-57"/>
        </w:rPr>
        <w:t xml:space="preserve"> </w:t>
      </w:r>
      <w:r>
        <w:rPr/>
        <w:t>исторического и культурного наследия в своей местности, регионе (мечети, медресе, памятные и</w:t>
      </w:r>
      <w:r>
        <w:rPr>
          <w:spacing w:val="1"/>
        </w:rPr>
        <w:t xml:space="preserve"> </w:t>
      </w:r>
      <w:r>
        <w:rPr/>
        <w:t>святые</w:t>
      </w:r>
      <w:r>
        <w:rPr>
          <w:spacing w:val="-3"/>
        </w:rPr>
        <w:t xml:space="preserve"> </w:t>
      </w:r>
      <w:r>
        <w:rPr/>
        <w:t>места), оформлению</w:t>
      </w:r>
      <w:r>
        <w:rPr>
          <w:spacing w:val="-2"/>
        </w:rPr>
        <w:t xml:space="preserve"> </w:t>
      </w:r>
      <w:r>
        <w:rPr/>
        <w:t>и представлению</w:t>
      </w:r>
      <w:r>
        <w:rPr>
          <w:spacing w:val="-1"/>
        </w:rPr>
        <w:t xml:space="preserve"> </w:t>
      </w:r>
      <w:r>
        <w:rPr/>
        <w:t>её</w:t>
      </w:r>
      <w:r>
        <w:rPr>
          <w:spacing w:val="-1"/>
        </w:rPr>
        <w:t xml:space="preserve"> </w:t>
      </w:r>
      <w:r>
        <w:rPr/>
        <w:t>результатов;</w:t>
      </w:r>
    </w:p>
    <w:p>
      <w:pPr>
        <w:pStyle w:val="Style14"/>
        <w:spacing w:lineRule="auto" w:line="360" w:before="1" w:after="0"/>
        <w:ind w:left="232" w:right="168" w:firstLine="708"/>
        <w:rPr>
          <w:sz w:val="24"/>
        </w:rPr>
      </w:pPr>
      <w:r>
        <w:rPr/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rPr/>
        <w:t>на этические нормы религиозной культуры и внутреннюю установку личности поступать согласно</w:t>
      </w:r>
      <w:r>
        <w:rPr>
          <w:spacing w:val="-57"/>
        </w:rPr>
        <w:t xml:space="preserve"> </w:t>
      </w:r>
      <w:r>
        <w:rPr/>
        <w:t>своей</w:t>
      </w:r>
      <w:r>
        <w:rPr>
          <w:spacing w:val="-1"/>
        </w:rPr>
        <w:t xml:space="preserve"> </w:t>
      </w:r>
      <w:r>
        <w:rPr/>
        <w:t>совести;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выражать</w:t>
      </w:r>
      <w:r>
        <w:rPr>
          <w:spacing w:val="1"/>
        </w:rPr>
        <w:t xml:space="preserve"> </w:t>
      </w:r>
      <w:r>
        <w:rPr/>
        <w:t>своими</w:t>
      </w:r>
      <w:r>
        <w:rPr>
          <w:spacing w:val="1"/>
        </w:rPr>
        <w:t xml:space="preserve"> </w:t>
      </w:r>
      <w:r>
        <w:rPr/>
        <w:t>словами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свободы</w:t>
      </w:r>
      <w:r>
        <w:rPr>
          <w:spacing w:val="1"/>
        </w:rPr>
        <w:t xml:space="preserve"> </w:t>
      </w:r>
      <w:r>
        <w:rPr/>
        <w:t>мировоззренческого</w:t>
      </w:r>
      <w:r>
        <w:rPr>
          <w:spacing w:val="1"/>
        </w:rPr>
        <w:t xml:space="preserve"> </w:t>
      </w:r>
      <w:r>
        <w:rPr/>
        <w:t>выбора,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религии,</w:t>
      </w:r>
      <w:r>
        <w:rPr>
          <w:spacing w:val="1"/>
        </w:rPr>
        <w:t xml:space="preserve"> </w:t>
      </w:r>
      <w:r>
        <w:rPr/>
        <w:t>свободы</w:t>
      </w:r>
      <w:r>
        <w:rPr>
          <w:spacing w:val="1"/>
        </w:rPr>
        <w:t xml:space="preserve"> </w:t>
      </w:r>
      <w:r>
        <w:rPr/>
        <w:t>вероисповедания,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rPr/>
        <w:t>общенародного</w:t>
      </w:r>
      <w:r>
        <w:rPr>
          <w:spacing w:val="1"/>
        </w:rPr>
        <w:t xml:space="preserve"> </w:t>
      </w:r>
      <w:r>
        <w:rPr/>
        <w:t>(общенационального,</w:t>
      </w:r>
      <w:r>
        <w:rPr>
          <w:spacing w:val="1"/>
        </w:rPr>
        <w:t xml:space="preserve"> </w:t>
      </w:r>
      <w:r>
        <w:rPr/>
        <w:t>гражданского)</w:t>
      </w:r>
      <w:r>
        <w:rPr>
          <w:spacing w:val="1"/>
        </w:rPr>
        <w:t xml:space="preserve"> </w:t>
      </w:r>
      <w:r>
        <w:rPr/>
        <w:t>патриотизма,</w:t>
      </w:r>
      <w:r>
        <w:rPr>
          <w:spacing w:val="1"/>
        </w:rPr>
        <w:t xml:space="preserve"> </w:t>
      </w:r>
      <w:r>
        <w:rPr/>
        <w:t>любви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Отечеству,</w:t>
      </w:r>
      <w:r>
        <w:rPr>
          <w:spacing w:val="1"/>
        </w:rPr>
        <w:t xml:space="preserve"> </w:t>
      </w:r>
      <w:r>
        <w:rPr/>
        <w:t>нашей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Родине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сотрудничества</w:t>
      </w:r>
      <w:r>
        <w:rPr>
          <w:spacing w:val="1"/>
        </w:rPr>
        <w:t xml:space="preserve"> </w:t>
      </w:r>
      <w:r>
        <w:rPr/>
        <w:t>последователей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религий;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называть</w:t>
      </w:r>
      <w:r>
        <w:rPr>
          <w:spacing w:val="1"/>
        </w:rPr>
        <w:t xml:space="preserve"> </w:t>
      </w:r>
      <w:r>
        <w:rPr/>
        <w:t>традиционные</w:t>
      </w:r>
      <w:r>
        <w:rPr>
          <w:spacing w:val="1"/>
        </w:rPr>
        <w:t xml:space="preserve"> </w:t>
      </w:r>
      <w:r>
        <w:rPr/>
        <w:t>религии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(не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трёх,</w:t>
      </w:r>
      <w:r>
        <w:rPr>
          <w:spacing w:val="1"/>
        </w:rPr>
        <w:t xml:space="preserve"> </w:t>
      </w:r>
      <w:r>
        <w:rPr/>
        <w:t>кроме</w:t>
      </w:r>
      <w:r>
        <w:rPr>
          <w:spacing w:val="1"/>
        </w:rPr>
        <w:t xml:space="preserve"> </w:t>
      </w:r>
      <w:r>
        <w:rPr/>
        <w:t>изучаемой),</w:t>
      </w:r>
      <w:r>
        <w:rPr>
          <w:spacing w:val="60"/>
        </w:rPr>
        <w:t xml:space="preserve"> </w:t>
      </w:r>
      <w:r>
        <w:rPr/>
        <w:t>народы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традиционными</w:t>
      </w:r>
      <w:r>
        <w:rPr>
          <w:spacing w:val="1"/>
        </w:rPr>
        <w:t xml:space="preserve"> </w:t>
      </w:r>
      <w:r>
        <w:rPr/>
        <w:t>религиями</w:t>
      </w:r>
      <w:r>
        <w:rPr>
          <w:spacing w:val="1"/>
        </w:rPr>
        <w:t xml:space="preserve"> </w:t>
      </w:r>
      <w:r>
        <w:rPr/>
        <w:t>исторически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православие,</w:t>
      </w:r>
      <w:r>
        <w:rPr>
          <w:spacing w:val="1"/>
        </w:rPr>
        <w:t xml:space="preserve"> </w:t>
      </w:r>
      <w:r>
        <w:rPr/>
        <w:t>ислам,</w:t>
      </w:r>
      <w:r>
        <w:rPr>
          <w:spacing w:val="1"/>
        </w:rPr>
        <w:t xml:space="preserve"> </w:t>
      </w:r>
      <w:r>
        <w:rPr/>
        <w:t>буддизм,</w:t>
      </w:r>
      <w:r>
        <w:rPr>
          <w:spacing w:val="-1"/>
        </w:rPr>
        <w:t xml:space="preserve"> </w:t>
      </w:r>
      <w:r>
        <w:rPr/>
        <w:t>иудаизм;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в исламской</w:t>
      </w:r>
      <w:r>
        <w:rPr>
          <w:spacing w:val="-1"/>
        </w:rPr>
        <w:t xml:space="preserve"> </w:t>
      </w:r>
      <w:r>
        <w:rPr/>
        <w:t>духовно-нравственной культуре, традиции.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культуры».</w:t>
      </w:r>
    </w:p>
    <w:p>
      <w:pPr>
        <w:pStyle w:val="Style14"/>
        <w:spacing w:lineRule="auto" w:line="360" w:before="139" w:after="0"/>
        <w:ind w:left="232" w:right="173" w:firstLine="708"/>
        <w:rPr>
          <w:sz w:val="24"/>
        </w:rPr>
      </w:pPr>
      <w:r>
        <w:rPr/>
        <w:t>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61"/>
        </w:rPr>
        <w:t xml:space="preserve"> </w:t>
      </w:r>
      <w:r>
        <w:rPr/>
        <w:t>«Основы</w:t>
      </w:r>
      <w:r>
        <w:rPr>
          <w:spacing w:val="1"/>
        </w:rPr>
        <w:t xml:space="preserve"> </w:t>
      </w:r>
      <w:r>
        <w:rPr/>
        <w:t>буддийской</w:t>
      </w:r>
      <w:r>
        <w:rPr>
          <w:spacing w:val="-1"/>
        </w:rPr>
        <w:t xml:space="preserve"> </w:t>
      </w:r>
      <w:r>
        <w:rPr/>
        <w:t>культуры»</w:t>
      </w:r>
      <w:r>
        <w:rPr>
          <w:spacing w:val="-3"/>
        </w:rPr>
        <w:t xml:space="preserve"> </w:t>
      </w:r>
      <w:r>
        <w:rPr/>
        <w:t>должны</w:t>
      </w:r>
      <w:r>
        <w:rPr>
          <w:spacing w:val="-1"/>
        </w:rPr>
        <w:t xml:space="preserve"> </w:t>
      </w:r>
      <w:r>
        <w:rPr/>
        <w:t>отражать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3"/>
        </w:rPr>
        <w:t xml:space="preserve"> </w:t>
      </w:r>
      <w:r>
        <w:rPr/>
        <w:t>умений: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rPr/>
        <w:t xml:space="preserve">осознания      </w:t>
      </w:r>
      <w:r>
        <w:rPr>
          <w:spacing w:val="13"/>
        </w:rPr>
        <w:t xml:space="preserve"> </w:t>
      </w:r>
      <w:r>
        <w:rPr/>
        <w:t xml:space="preserve">и       </w:t>
      </w:r>
      <w:r>
        <w:rPr>
          <w:spacing w:val="17"/>
        </w:rPr>
        <w:t xml:space="preserve"> </w:t>
      </w:r>
      <w:r>
        <w:rPr/>
        <w:t xml:space="preserve">усвоения       </w:t>
      </w:r>
      <w:r>
        <w:rPr>
          <w:spacing w:val="18"/>
        </w:rPr>
        <w:t xml:space="preserve"> </w:t>
      </w:r>
      <w:r>
        <w:rPr/>
        <w:t xml:space="preserve">человеком       </w:t>
      </w:r>
      <w:r>
        <w:rPr>
          <w:spacing w:val="15"/>
        </w:rPr>
        <w:t xml:space="preserve"> </w:t>
      </w:r>
      <w:r>
        <w:rPr/>
        <w:t xml:space="preserve">значимых       </w:t>
      </w:r>
      <w:r>
        <w:rPr>
          <w:spacing w:val="16"/>
        </w:rPr>
        <w:t xml:space="preserve"> </w:t>
      </w:r>
      <w:r>
        <w:rPr/>
        <w:t xml:space="preserve">для       </w:t>
      </w:r>
      <w:r>
        <w:rPr>
          <w:spacing w:val="12"/>
        </w:rPr>
        <w:t xml:space="preserve"> </w:t>
      </w:r>
      <w:r>
        <w:rPr/>
        <w:t xml:space="preserve">жизни       </w:t>
      </w:r>
      <w:r>
        <w:rPr>
          <w:spacing w:val="14"/>
        </w:rPr>
        <w:t xml:space="preserve"> </w:t>
      </w:r>
      <w:r>
        <w:rPr/>
        <w:t>представлений</w:t>
      </w:r>
      <w:r>
        <w:rPr>
          <w:spacing w:val="-58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себе, людях, окружающей действительности;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выражать своими словами понимание значимости нравственного самосовершенствования и</w:t>
      </w:r>
      <w:r>
        <w:rPr>
          <w:spacing w:val="-57"/>
        </w:rPr>
        <w:t xml:space="preserve"> </w:t>
      </w:r>
      <w:r>
        <w:rPr/>
        <w:t>роли в</w:t>
      </w:r>
      <w:r>
        <w:rPr>
          <w:spacing w:val="-1"/>
        </w:rPr>
        <w:t xml:space="preserve"> </w:t>
      </w:r>
      <w:r>
        <w:rPr/>
        <w:t>этом</w:t>
      </w:r>
      <w:r>
        <w:rPr>
          <w:spacing w:val="-1"/>
        </w:rPr>
        <w:t xml:space="preserve"> </w:t>
      </w:r>
      <w:r>
        <w:rPr/>
        <w:t>личных</w:t>
      </w:r>
      <w:r>
        <w:rPr>
          <w:spacing w:val="3"/>
        </w:rPr>
        <w:t xml:space="preserve"> </w:t>
      </w:r>
      <w:r>
        <w:rPr/>
        <w:t>усилий человека, приводить</w:t>
      </w:r>
      <w:r>
        <w:rPr>
          <w:spacing w:val="-1"/>
        </w:rPr>
        <w:t xml:space="preserve"> </w:t>
      </w:r>
      <w:r>
        <w:rPr/>
        <w:t>примеры;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выражать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принятие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духовных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источника</w:t>
      </w:r>
      <w:r>
        <w:rPr>
          <w:spacing w:val="-2"/>
        </w:rPr>
        <w:t xml:space="preserve"> </w:t>
      </w:r>
      <w:r>
        <w:rPr/>
        <w:t>и основы</w:t>
      </w:r>
      <w:r>
        <w:rPr>
          <w:spacing w:val="-1"/>
        </w:rPr>
        <w:t xml:space="preserve"> </w:t>
      </w:r>
      <w:r>
        <w:rPr/>
        <w:t>духовного развития,</w:t>
      </w:r>
      <w:r>
        <w:rPr>
          <w:spacing w:val="-1"/>
        </w:rPr>
        <w:t xml:space="preserve"> </w:t>
      </w:r>
      <w:r>
        <w:rPr/>
        <w:t>нравственного совершенствования;</w:t>
      </w:r>
    </w:p>
    <w:p>
      <w:pPr>
        <w:pStyle w:val="Style14"/>
        <w:spacing w:lineRule="auto" w:line="360" w:before="1" w:after="0"/>
        <w:ind w:left="232" w:right="168" w:firstLine="708"/>
        <w:rPr>
          <w:sz w:val="24"/>
        </w:rPr>
      </w:pPr>
      <w:r>
        <w:rPr/>
        <w:t>рассказывать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нравственных</w:t>
      </w:r>
      <w:r>
        <w:rPr>
          <w:spacing w:val="1"/>
        </w:rPr>
        <w:t xml:space="preserve"> </w:t>
      </w:r>
      <w:r>
        <w:rPr/>
        <w:t>заповедях,</w:t>
      </w:r>
      <w:r>
        <w:rPr>
          <w:spacing w:val="1"/>
        </w:rPr>
        <w:t xml:space="preserve"> </w:t>
      </w:r>
      <w:r>
        <w:rPr/>
        <w:t>нормах</w:t>
      </w:r>
      <w:r>
        <w:rPr>
          <w:spacing w:val="1"/>
        </w:rPr>
        <w:t xml:space="preserve"> </w:t>
      </w:r>
      <w:r>
        <w:rPr/>
        <w:t>буддийской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морали,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значении</w:t>
      </w:r>
      <w:r>
        <w:rPr>
          <w:spacing w:val="-1"/>
        </w:rPr>
        <w:t xml:space="preserve"> </w:t>
      </w:r>
      <w:r>
        <w:rPr/>
        <w:t>в выстраивании</w:t>
      </w:r>
      <w:r>
        <w:rPr>
          <w:spacing w:val="-1"/>
        </w:rPr>
        <w:t xml:space="preserve"> </w:t>
      </w:r>
      <w:r>
        <w:rPr/>
        <w:t>отношений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семье,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-5"/>
        </w:rPr>
        <w:t xml:space="preserve"> </w:t>
      </w:r>
      <w:r>
        <w:rPr/>
        <w:t>людьми,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общении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деятельности;</w:t>
      </w:r>
    </w:p>
    <w:p>
      <w:pPr>
        <w:sectPr>
          <w:headerReference w:type="default" r:id="rId16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1866" w:leader="none"/>
          <w:tab w:val="left" w:pos="3924" w:leader="none"/>
          <w:tab w:val="left" w:pos="5857" w:leader="none"/>
          <w:tab w:val="left" w:pos="7347" w:leader="none"/>
          <w:tab w:val="left" w:pos="9751" w:leader="none"/>
        </w:tabs>
        <w:spacing w:lineRule="auto" w:line="360"/>
        <w:ind w:left="232" w:right="164" w:firstLine="708"/>
        <w:rPr>
          <w:sz w:val="24"/>
        </w:rPr>
      </w:pPr>
      <w:r>
        <w:rPr/>
        <w:t>раскрывать</w:t>
      </w:r>
      <w:r>
        <w:rPr>
          <w:spacing w:val="1"/>
        </w:rPr>
        <w:t xml:space="preserve"> </w:t>
      </w:r>
      <w:r>
        <w:rPr/>
        <w:t>основное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нравственных</w:t>
      </w:r>
      <w:r>
        <w:rPr>
          <w:spacing w:val="1"/>
        </w:rPr>
        <w:t xml:space="preserve"> </w:t>
      </w:r>
      <w:r>
        <w:rPr/>
        <w:t>категорий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буддийской</w:t>
      </w:r>
      <w:r>
        <w:rPr>
          <w:spacing w:val="61"/>
        </w:rPr>
        <w:t xml:space="preserve"> </w:t>
      </w:r>
      <w:r>
        <w:rPr/>
        <w:t>культуре,</w:t>
      </w:r>
      <w:r>
        <w:rPr>
          <w:spacing w:val="1"/>
        </w:rPr>
        <w:t xml:space="preserve"> </w:t>
      </w:r>
      <w:r>
        <w:rPr/>
        <w:t>традиции</w:t>
        <w:tab/>
        <w:t>(сострадание,</w:t>
        <w:tab/>
        <w:t>милосердие,</w:t>
        <w:tab/>
        <w:t>любовь,</w:t>
        <w:tab/>
        <w:t>ответственность,</w:t>
        <w:tab/>
        <w:t>благие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3255" w:leader="none"/>
          <w:tab w:val="left" w:pos="6250" w:leader="none"/>
          <w:tab w:val="left" w:pos="9477" w:leader="none"/>
        </w:tabs>
        <w:spacing w:lineRule="auto" w:line="360" w:before="90" w:after="0"/>
        <w:ind w:left="232" w:right="163" w:hanging="0"/>
        <w:rPr>
          <w:sz w:val="24"/>
        </w:rPr>
      </w:pPr>
      <w:r>
        <w:rPr/>
        <w:t>и неблагие деяния, освобождение, борьба с неведением, уверенность в себе, постоянство перемен,</w:t>
      </w:r>
      <w:r>
        <w:rPr>
          <w:spacing w:val="1"/>
        </w:rPr>
        <w:t xml:space="preserve"> </w:t>
      </w:r>
      <w:r>
        <w:rPr/>
        <w:t>внимательность), основных идей (учения) Будды о сущности человеческой жизни, цикличности и</w:t>
      </w:r>
      <w:r>
        <w:rPr>
          <w:spacing w:val="1"/>
        </w:rPr>
        <w:t xml:space="preserve"> </w:t>
      </w:r>
      <w:r>
        <w:rPr/>
        <w:t>значения</w:t>
        <w:tab/>
        <w:t>сансары,</w:t>
        <w:tab/>
        <w:t>понимание</w:t>
        <w:tab/>
        <w:t>личности</w:t>
      </w:r>
      <w:r>
        <w:rPr>
          <w:spacing w:val="-58"/>
        </w:rPr>
        <w:t xml:space="preserve"> </w:t>
      </w:r>
      <w:r>
        <w:rPr/>
        <w:t xml:space="preserve">как    </w:t>
      </w:r>
      <w:r>
        <w:rPr>
          <w:spacing w:val="19"/>
        </w:rPr>
        <w:t xml:space="preserve"> </w:t>
      </w:r>
      <w:r>
        <w:rPr/>
        <w:t xml:space="preserve">совокупности     </w:t>
      </w:r>
      <w:r>
        <w:rPr>
          <w:spacing w:val="19"/>
        </w:rPr>
        <w:t xml:space="preserve"> </w:t>
      </w:r>
      <w:r>
        <w:rPr/>
        <w:t xml:space="preserve">всех     </w:t>
      </w:r>
      <w:r>
        <w:rPr>
          <w:spacing w:val="20"/>
        </w:rPr>
        <w:t xml:space="preserve"> </w:t>
      </w:r>
      <w:r>
        <w:rPr/>
        <w:t xml:space="preserve">поступков,     </w:t>
      </w:r>
      <w:r>
        <w:rPr>
          <w:spacing w:val="19"/>
        </w:rPr>
        <w:t xml:space="preserve"> </w:t>
      </w:r>
      <w:r>
        <w:rPr/>
        <w:t xml:space="preserve">значение     </w:t>
      </w:r>
      <w:r>
        <w:rPr>
          <w:spacing w:val="17"/>
        </w:rPr>
        <w:t xml:space="preserve"> </w:t>
      </w:r>
      <w:r>
        <w:rPr/>
        <w:t xml:space="preserve">понятий     </w:t>
      </w:r>
      <w:r>
        <w:rPr>
          <w:spacing w:val="21"/>
        </w:rPr>
        <w:t xml:space="preserve"> </w:t>
      </w:r>
      <w:r>
        <w:rPr/>
        <w:t xml:space="preserve">«правильное     </w:t>
      </w:r>
      <w:r>
        <w:rPr>
          <w:spacing w:val="17"/>
        </w:rPr>
        <w:t xml:space="preserve"> </w:t>
      </w:r>
      <w:r>
        <w:rPr/>
        <w:t>воззрение»</w:t>
      </w:r>
      <w:r>
        <w:rPr>
          <w:spacing w:val="-58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«правильное</w:t>
      </w:r>
      <w:r>
        <w:rPr>
          <w:spacing w:val="-1"/>
        </w:rPr>
        <w:t xml:space="preserve"> </w:t>
      </w:r>
      <w:r>
        <w:rPr/>
        <w:t>действие»;</w:t>
      </w:r>
    </w:p>
    <w:p>
      <w:pPr>
        <w:pStyle w:val="Style14"/>
        <w:spacing w:lineRule="auto" w:line="360" w:before="1" w:after="0"/>
        <w:ind w:left="232" w:right="175" w:firstLine="708"/>
        <w:rPr>
          <w:sz w:val="24"/>
        </w:rPr>
      </w:pPr>
      <w:r>
        <w:rPr/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людей) с</w:t>
      </w:r>
      <w:r>
        <w:rPr>
          <w:spacing w:val="-2"/>
        </w:rPr>
        <w:t xml:space="preserve"> </w:t>
      </w:r>
      <w:r>
        <w:rPr/>
        <w:t>позиций буддийской этики;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раскрывать</w:t>
      </w:r>
      <w:r>
        <w:rPr>
          <w:spacing w:val="1"/>
        </w:rPr>
        <w:t xml:space="preserve"> </w:t>
      </w:r>
      <w:r>
        <w:rPr/>
        <w:t>своими</w:t>
      </w:r>
      <w:r>
        <w:rPr>
          <w:spacing w:val="1"/>
        </w:rPr>
        <w:t xml:space="preserve"> </w:t>
      </w:r>
      <w:r>
        <w:rPr/>
        <w:t>словами</w:t>
      </w:r>
      <w:r>
        <w:rPr>
          <w:spacing w:val="1"/>
        </w:rPr>
        <w:t xml:space="preserve"> </w:t>
      </w:r>
      <w:r>
        <w:rPr/>
        <w:t>первоначальные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мировоззрении</w:t>
      </w:r>
      <w:r>
        <w:rPr>
          <w:spacing w:val="1"/>
        </w:rPr>
        <w:t xml:space="preserve"> </w:t>
      </w:r>
      <w:r>
        <w:rPr/>
        <w:t>(картине</w:t>
      </w:r>
      <w:r>
        <w:rPr>
          <w:spacing w:val="1"/>
        </w:rPr>
        <w:t xml:space="preserve"> </w:t>
      </w:r>
      <w:r>
        <w:rPr/>
        <w:t>мира)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буддийской</w:t>
      </w:r>
      <w:r>
        <w:rPr>
          <w:spacing w:val="1"/>
        </w:rPr>
        <w:t xml:space="preserve"> </w:t>
      </w:r>
      <w:r>
        <w:rPr/>
        <w:t>культуре,</w:t>
      </w:r>
      <w:r>
        <w:rPr>
          <w:spacing w:val="1"/>
        </w:rPr>
        <w:t xml:space="preserve"> </w:t>
      </w:r>
      <w:r>
        <w:rPr/>
        <w:t>учении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Будде</w:t>
      </w:r>
      <w:r>
        <w:rPr>
          <w:spacing w:val="1"/>
        </w:rPr>
        <w:t xml:space="preserve"> </w:t>
      </w:r>
      <w:r>
        <w:rPr/>
        <w:t>(буддах),</w:t>
      </w:r>
      <w:r>
        <w:rPr>
          <w:spacing w:val="1"/>
        </w:rPr>
        <w:t xml:space="preserve"> </w:t>
      </w:r>
      <w:r>
        <w:rPr/>
        <w:t>бодхисатвах,</w:t>
      </w:r>
      <w:r>
        <w:rPr>
          <w:spacing w:val="1"/>
        </w:rPr>
        <w:t xml:space="preserve"> </w:t>
      </w:r>
      <w:r>
        <w:rPr/>
        <w:t>Вселенной,</w:t>
      </w:r>
      <w:r>
        <w:rPr>
          <w:spacing w:val="1"/>
        </w:rPr>
        <w:t xml:space="preserve"> </w:t>
      </w:r>
      <w:r>
        <w:rPr/>
        <w:t>человеке,</w:t>
      </w:r>
      <w:r>
        <w:rPr>
          <w:spacing w:val="1"/>
        </w:rPr>
        <w:t xml:space="preserve"> </w:t>
      </w:r>
      <w:r>
        <w:rPr/>
        <w:t>обществе, сангхе, сансаре и нирване, понимание ценности любой формы жизни как связанной с</w:t>
      </w:r>
      <w:r>
        <w:rPr>
          <w:spacing w:val="1"/>
        </w:rPr>
        <w:t xml:space="preserve"> </w:t>
      </w:r>
      <w:r>
        <w:rPr/>
        <w:t>ценностью</w:t>
      </w:r>
      <w:r>
        <w:rPr>
          <w:spacing w:val="-1"/>
        </w:rPr>
        <w:t xml:space="preserve"> </w:t>
      </w:r>
      <w:r>
        <w:rPr/>
        <w:t>человеческой жизни</w:t>
      </w:r>
      <w:r>
        <w:rPr>
          <w:spacing w:val="-2"/>
        </w:rPr>
        <w:t xml:space="preserve"> </w:t>
      </w:r>
      <w:r>
        <w:rPr/>
        <w:t>и бытия;</w:t>
      </w:r>
    </w:p>
    <w:p>
      <w:pPr>
        <w:pStyle w:val="Style14"/>
        <w:spacing w:lineRule="auto" w:line="360" w:before="1" w:after="0"/>
        <w:ind w:left="232" w:right="166" w:firstLine="708"/>
        <w:rPr>
          <w:sz w:val="24"/>
        </w:rPr>
      </w:pPr>
      <w:r>
        <w:rPr/>
        <w:t>рассказывать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буддийских</w:t>
      </w:r>
      <w:r>
        <w:rPr>
          <w:spacing w:val="1"/>
        </w:rPr>
        <w:t xml:space="preserve"> </w:t>
      </w:r>
      <w:r>
        <w:rPr/>
        <w:t>писаниях,</w:t>
      </w:r>
      <w:r>
        <w:rPr>
          <w:spacing w:val="1"/>
        </w:rPr>
        <w:t xml:space="preserve"> </w:t>
      </w:r>
      <w:r>
        <w:rPr/>
        <w:t>ламах, службах,</w:t>
      </w:r>
      <w:r>
        <w:rPr>
          <w:spacing w:val="1"/>
        </w:rPr>
        <w:t xml:space="preserve"> </w:t>
      </w:r>
      <w:r>
        <w:rPr/>
        <w:t>смысле</w:t>
      </w:r>
      <w:r>
        <w:rPr>
          <w:spacing w:val="1"/>
        </w:rPr>
        <w:t xml:space="preserve"> </w:t>
      </w:r>
      <w:r>
        <w:rPr/>
        <w:t>принятия,</w:t>
      </w:r>
      <w:r>
        <w:rPr>
          <w:spacing w:val="60"/>
        </w:rPr>
        <w:t xml:space="preserve"> </w:t>
      </w:r>
      <w:r>
        <w:rPr/>
        <w:t>восьмеричном</w:t>
      </w:r>
      <w:r>
        <w:rPr>
          <w:spacing w:val="1"/>
        </w:rPr>
        <w:t xml:space="preserve"> </w:t>
      </w:r>
      <w:r>
        <w:rPr/>
        <w:t>пути и карме;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рассказывать о назначении и устройстве буддийского храма, нормах поведения в храме,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мирскими</w:t>
      </w:r>
      <w:r>
        <w:rPr>
          <w:spacing w:val="-2"/>
        </w:rPr>
        <w:t xml:space="preserve"> </w:t>
      </w:r>
      <w:r>
        <w:rPr/>
        <w:t>последователями и ламами;</w:t>
      </w:r>
    </w:p>
    <w:p>
      <w:pPr>
        <w:pStyle w:val="Style14"/>
        <w:ind w:left="941" w:hanging="0"/>
        <w:rPr>
          <w:sz w:val="24"/>
        </w:rPr>
      </w:pPr>
      <w:r>
        <w:rPr/>
        <w:t>рассказывать</w:t>
      </w:r>
      <w:r>
        <w:rPr>
          <w:spacing w:val="-3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праздниках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буддизме,</w:t>
      </w:r>
      <w:r>
        <w:rPr>
          <w:spacing w:val="-3"/>
        </w:rPr>
        <w:t xml:space="preserve"> </w:t>
      </w:r>
      <w:r>
        <w:rPr/>
        <w:t>аскезе;</w:t>
      </w:r>
    </w:p>
    <w:p>
      <w:pPr>
        <w:pStyle w:val="Style14"/>
        <w:spacing w:lineRule="auto" w:line="360" w:before="137" w:after="0"/>
        <w:ind w:left="232" w:right="172" w:firstLine="708"/>
        <w:rPr>
          <w:sz w:val="24"/>
        </w:rPr>
      </w:pPr>
      <w:r>
        <w:rPr/>
        <w:t>раскрывать основное содержание норм отношений в буддийской семье, обязанностей и</w:t>
      </w:r>
      <w:r>
        <w:rPr>
          <w:spacing w:val="1"/>
        </w:rPr>
        <w:t xml:space="preserve"> </w:t>
      </w:r>
      <w:r>
        <w:rPr/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rPr/>
        <w:t>возрасту,</w:t>
      </w:r>
      <w:r>
        <w:rPr>
          <w:spacing w:val="-1"/>
        </w:rPr>
        <w:t xml:space="preserve"> </w:t>
      </w:r>
      <w:r>
        <w:rPr/>
        <w:t>предкам, буддийских</w:t>
      </w:r>
      <w:r>
        <w:rPr>
          <w:spacing w:val="2"/>
        </w:rPr>
        <w:t xml:space="preserve"> </w:t>
      </w:r>
      <w:r>
        <w:rPr/>
        <w:t>семейных</w:t>
      </w:r>
      <w:r>
        <w:rPr>
          <w:spacing w:val="1"/>
        </w:rPr>
        <w:t xml:space="preserve"> </w:t>
      </w:r>
      <w:r>
        <w:rPr/>
        <w:t>ценностей;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распознавать     буддийскую     символику,      объяснять     своими     словами     её     смысл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значение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буддийской культуре;</w:t>
      </w:r>
    </w:p>
    <w:p>
      <w:pPr>
        <w:pStyle w:val="Style14"/>
        <w:ind w:left="941" w:hanging="0"/>
        <w:rPr>
          <w:sz w:val="24"/>
        </w:rPr>
      </w:pPr>
      <w:r>
        <w:rPr/>
        <w:t>рассказывать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художественной</w:t>
      </w:r>
      <w:r>
        <w:rPr>
          <w:spacing w:val="-4"/>
        </w:rPr>
        <w:t xml:space="preserve"> </w:t>
      </w:r>
      <w:r>
        <w:rPr/>
        <w:t>культуре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буддийской</w:t>
      </w:r>
      <w:r>
        <w:rPr>
          <w:spacing w:val="-2"/>
        </w:rPr>
        <w:t xml:space="preserve"> </w:t>
      </w:r>
      <w:r>
        <w:rPr/>
        <w:t>традиции;</w:t>
      </w:r>
    </w:p>
    <w:p>
      <w:pPr>
        <w:pStyle w:val="Style14"/>
        <w:tabs>
          <w:tab w:val="clear" w:pos="720"/>
          <w:tab w:val="left" w:pos="3208" w:leader="none"/>
          <w:tab w:val="left" w:pos="6138" w:leader="none"/>
          <w:tab w:val="left" w:pos="9464" w:leader="none"/>
        </w:tabs>
        <w:spacing w:lineRule="auto" w:line="360" w:before="139" w:after="0"/>
        <w:ind w:left="232" w:right="166" w:firstLine="708"/>
        <w:rPr>
          <w:sz w:val="24"/>
        </w:rPr>
      </w:pPr>
      <w:r>
        <w:rPr/>
        <w:t>излагать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возникновении</w:t>
      </w:r>
      <w:r>
        <w:rPr>
          <w:spacing w:val="1"/>
        </w:rPr>
        <w:t xml:space="preserve"> </w:t>
      </w:r>
      <w:r>
        <w:rPr/>
        <w:t>буддийской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традиции в истории и в России, своими словами объяснять роль буддизма в становлении культуры</w:t>
      </w:r>
      <w:r>
        <w:rPr>
          <w:spacing w:val="-57"/>
        </w:rPr>
        <w:t xml:space="preserve"> </w:t>
      </w:r>
      <w:r>
        <w:rPr/>
        <w:t>народов</w:t>
        <w:tab/>
        <w:t>России,</w:t>
        <w:tab/>
        <w:t>российской</w:t>
        <w:tab/>
        <w:t>культуры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государственности;</w:t>
      </w:r>
    </w:p>
    <w:p>
      <w:pPr>
        <w:pStyle w:val="Style14"/>
        <w:tabs>
          <w:tab w:val="clear" w:pos="720"/>
          <w:tab w:val="left" w:pos="2812" w:leader="none"/>
          <w:tab w:val="left" w:pos="4523" w:leader="none"/>
          <w:tab w:val="left" w:pos="6808" w:leader="none"/>
          <w:tab w:val="left" w:pos="9107" w:leader="none"/>
        </w:tabs>
        <w:spacing w:lineRule="auto" w:line="360"/>
        <w:ind w:left="232" w:right="163" w:firstLine="708"/>
        <w:rPr>
          <w:sz w:val="24"/>
        </w:rPr>
      </w:pPr>
      <w:r>
        <w:rPr/>
        <w:t>первоначальный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поисковой,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изучению</w:t>
      </w:r>
      <w:r>
        <w:rPr>
          <w:spacing w:val="1"/>
        </w:rPr>
        <w:t xml:space="preserve"> </w:t>
      </w:r>
      <w:r>
        <w:rPr/>
        <w:t>буддийского</w:t>
      </w:r>
      <w:r>
        <w:rPr>
          <w:spacing w:val="1"/>
        </w:rPr>
        <w:t xml:space="preserve"> </w:t>
      </w:r>
      <w:r>
        <w:rPr/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rPr/>
        <w:t>памятные</w:t>
        <w:tab/>
        <w:t>и</w:t>
        <w:tab/>
        <w:t>святые</w:t>
        <w:tab/>
        <w:t>места),</w:t>
        <w:tab/>
        <w:t>оформлению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представлению её</w:t>
      </w:r>
      <w:r>
        <w:rPr>
          <w:spacing w:val="-1"/>
        </w:rPr>
        <w:t xml:space="preserve"> </w:t>
      </w:r>
      <w:r>
        <w:rPr/>
        <w:t>результатов;</w:t>
      </w:r>
    </w:p>
    <w:p>
      <w:pPr>
        <w:pStyle w:val="Style14"/>
        <w:spacing w:lineRule="auto" w:line="360" w:before="1" w:after="0"/>
        <w:ind w:left="232" w:right="173" w:firstLine="708"/>
        <w:rPr>
          <w:sz w:val="24"/>
        </w:rPr>
      </w:pPr>
      <w:r>
        <w:rPr/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этические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внутреннюю</w:t>
      </w:r>
      <w:r>
        <w:rPr>
          <w:spacing w:val="1"/>
        </w:rPr>
        <w:t xml:space="preserve"> </w:t>
      </w:r>
      <w:r>
        <w:rPr/>
        <w:t>установку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60"/>
        </w:rPr>
        <w:t xml:space="preserve"> </w:t>
      </w:r>
      <w:r>
        <w:rPr/>
        <w:t>поступать</w:t>
      </w:r>
      <w:r>
        <w:rPr>
          <w:spacing w:val="1"/>
        </w:rPr>
        <w:t xml:space="preserve"> </w:t>
      </w:r>
      <w:r>
        <w:rPr/>
        <w:t>согласно</w:t>
      </w:r>
      <w:r>
        <w:rPr>
          <w:spacing w:val="-1"/>
        </w:rPr>
        <w:t xml:space="preserve"> </w:t>
      </w:r>
      <w:r>
        <w:rPr/>
        <w:t>своей совести;</w:t>
      </w:r>
    </w:p>
    <w:p>
      <w:pPr>
        <w:sectPr>
          <w:headerReference w:type="default" r:id="rId16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2" w:firstLine="708"/>
        <w:rPr>
          <w:sz w:val="24"/>
        </w:rPr>
      </w:pPr>
      <w:r>
        <w:rPr/>
        <w:t>выражать</w:t>
      </w:r>
      <w:r>
        <w:rPr>
          <w:spacing w:val="1"/>
        </w:rPr>
        <w:t xml:space="preserve"> </w:t>
      </w:r>
      <w:r>
        <w:rPr/>
        <w:t>своими</w:t>
      </w:r>
      <w:r>
        <w:rPr>
          <w:spacing w:val="1"/>
        </w:rPr>
        <w:t xml:space="preserve"> </w:t>
      </w:r>
      <w:r>
        <w:rPr/>
        <w:t>словами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свободы</w:t>
      </w:r>
      <w:r>
        <w:rPr>
          <w:spacing w:val="1"/>
        </w:rPr>
        <w:t xml:space="preserve"> </w:t>
      </w:r>
      <w:r>
        <w:rPr/>
        <w:t>мировоззренческого</w:t>
      </w:r>
      <w:r>
        <w:rPr>
          <w:spacing w:val="1"/>
        </w:rPr>
        <w:t xml:space="preserve"> </w:t>
      </w:r>
      <w:r>
        <w:rPr/>
        <w:t>выбора,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религии,</w:t>
      </w:r>
      <w:r>
        <w:rPr>
          <w:spacing w:val="1"/>
        </w:rPr>
        <w:t xml:space="preserve"> </w:t>
      </w:r>
      <w:r>
        <w:rPr/>
        <w:t>свободы</w:t>
      </w:r>
      <w:r>
        <w:rPr>
          <w:spacing w:val="1"/>
        </w:rPr>
        <w:t xml:space="preserve"> </w:t>
      </w:r>
      <w:r>
        <w:rPr/>
        <w:t>вероисповедания,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-4"/>
        </w:rPr>
        <w:t xml:space="preserve"> </w:t>
      </w:r>
      <w:r>
        <w:rPr/>
        <w:t>как многоэтничного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многорелигиозного</w:t>
      </w:r>
      <w:r>
        <w:rPr>
          <w:spacing w:val="-3"/>
        </w:rPr>
        <w:t xml:space="preserve"> </w:t>
      </w:r>
      <w:r>
        <w:rPr/>
        <w:t>(приводить</w:t>
      </w:r>
      <w:r>
        <w:rPr>
          <w:spacing w:val="-1"/>
        </w:rPr>
        <w:t xml:space="preserve"> </w:t>
      </w:r>
      <w:r>
        <w:rPr/>
        <w:t>примеры),</w:t>
      </w:r>
      <w:r>
        <w:rPr>
          <w:spacing w:val="-3"/>
        </w:rPr>
        <w:t xml:space="preserve"> </w:t>
      </w:r>
      <w:r>
        <w:rPr/>
        <w:t>понимание</w:t>
      </w:r>
      <w:r>
        <w:rPr>
          <w:spacing w:val="-3"/>
        </w:rPr>
        <w:t xml:space="preserve"> </w:t>
      </w:r>
      <w:r>
        <w:rPr/>
        <w:t>российского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4" w:hanging="0"/>
        <w:rPr>
          <w:sz w:val="24"/>
        </w:rPr>
      </w:pPr>
      <w:r>
        <w:rPr/>
        <w:t>общенародного</w:t>
      </w:r>
      <w:r>
        <w:rPr>
          <w:spacing w:val="1"/>
        </w:rPr>
        <w:t xml:space="preserve"> </w:t>
      </w:r>
      <w:r>
        <w:rPr/>
        <w:t>(общенационального,</w:t>
      </w:r>
      <w:r>
        <w:rPr>
          <w:spacing w:val="1"/>
        </w:rPr>
        <w:t xml:space="preserve"> </w:t>
      </w:r>
      <w:r>
        <w:rPr/>
        <w:t>гражданского)</w:t>
      </w:r>
      <w:r>
        <w:rPr>
          <w:spacing w:val="1"/>
        </w:rPr>
        <w:t xml:space="preserve"> </w:t>
      </w:r>
      <w:r>
        <w:rPr/>
        <w:t>патриотизма,</w:t>
      </w:r>
      <w:r>
        <w:rPr>
          <w:spacing w:val="1"/>
        </w:rPr>
        <w:t xml:space="preserve"> </w:t>
      </w:r>
      <w:r>
        <w:rPr/>
        <w:t>любви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Отечеству,</w:t>
      </w:r>
      <w:r>
        <w:rPr>
          <w:spacing w:val="1"/>
        </w:rPr>
        <w:t xml:space="preserve"> </w:t>
      </w:r>
      <w:r>
        <w:rPr/>
        <w:t>нашей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Родине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сотрудничества</w:t>
      </w:r>
      <w:r>
        <w:rPr>
          <w:spacing w:val="1"/>
        </w:rPr>
        <w:t xml:space="preserve"> </w:t>
      </w:r>
      <w:r>
        <w:rPr/>
        <w:t>последователей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религий;</w:t>
      </w:r>
    </w:p>
    <w:p>
      <w:pPr>
        <w:pStyle w:val="Style14"/>
        <w:spacing w:lineRule="auto" w:line="360" w:before="1" w:after="0"/>
        <w:ind w:left="232" w:right="165" w:firstLine="708"/>
        <w:rPr>
          <w:sz w:val="24"/>
        </w:rPr>
      </w:pPr>
      <w:r>
        <w:rPr/>
        <w:t>называть</w:t>
      </w:r>
      <w:r>
        <w:rPr>
          <w:spacing w:val="1"/>
        </w:rPr>
        <w:t xml:space="preserve"> </w:t>
      </w:r>
      <w:r>
        <w:rPr/>
        <w:t>традиционные</w:t>
      </w:r>
      <w:r>
        <w:rPr>
          <w:spacing w:val="1"/>
        </w:rPr>
        <w:t xml:space="preserve"> </w:t>
      </w:r>
      <w:r>
        <w:rPr/>
        <w:t>религии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(не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трёх,</w:t>
      </w:r>
      <w:r>
        <w:rPr>
          <w:spacing w:val="1"/>
        </w:rPr>
        <w:t xml:space="preserve"> </w:t>
      </w:r>
      <w:r>
        <w:rPr/>
        <w:t>кроме</w:t>
      </w:r>
      <w:r>
        <w:rPr>
          <w:spacing w:val="1"/>
        </w:rPr>
        <w:t xml:space="preserve"> </w:t>
      </w:r>
      <w:r>
        <w:rPr/>
        <w:t>изучаемой),</w:t>
      </w:r>
      <w:r>
        <w:rPr>
          <w:spacing w:val="60"/>
        </w:rPr>
        <w:t xml:space="preserve"> </w:t>
      </w:r>
      <w:r>
        <w:rPr/>
        <w:t>народы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традиционными</w:t>
      </w:r>
      <w:r>
        <w:rPr>
          <w:spacing w:val="1"/>
        </w:rPr>
        <w:t xml:space="preserve"> </w:t>
      </w:r>
      <w:r>
        <w:rPr/>
        <w:t>религиями</w:t>
      </w:r>
      <w:r>
        <w:rPr>
          <w:spacing w:val="1"/>
        </w:rPr>
        <w:t xml:space="preserve"> </w:t>
      </w:r>
      <w:r>
        <w:rPr/>
        <w:t>исторически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православие,</w:t>
      </w:r>
      <w:r>
        <w:rPr>
          <w:spacing w:val="1"/>
        </w:rPr>
        <w:t xml:space="preserve"> </w:t>
      </w:r>
      <w:r>
        <w:rPr/>
        <w:t>ислам,</w:t>
      </w:r>
      <w:r>
        <w:rPr>
          <w:spacing w:val="1"/>
        </w:rPr>
        <w:t xml:space="preserve"> </w:t>
      </w:r>
      <w:r>
        <w:rPr/>
        <w:t>буддизм,</w:t>
      </w:r>
      <w:r>
        <w:rPr>
          <w:spacing w:val="-1"/>
        </w:rPr>
        <w:t xml:space="preserve"> </w:t>
      </w:r>
      <w:r>
        <w:rPr/>
        <w:t>иудаизм;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буддийской</w:t>
      </w:r>
      <w:r>
        <w:rPr>
          <w:spacing w:val="-1"/>
        </w:rPr>
        <w:t xml:space="preserve"> </w:t>
      </w:r>
      <w:r>
        <w:rPr/>
        <w:t>духовно-нравственной культуре, традиции.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культуры».</w:t>
      </w:r>
    </w:p>
    <w:p>
      <w:pPr>
        <w:pStyle w:val="Style14"/>
        <w:spacing w:lineRule="auto" w:line="360" w:before="138" w:after="0"/>
        <w:ind w:left="232" w:right="173" w:firstLine="708"/>
        <w:rPr>
          <w:sz w:val="24"/>
        </w:rPr>
      </w:pPr>
      <w:r>
        <w:rPr/>
        <w:t>Предметные результаты освоения образовательной программы модуля «Основы иудейской</w:t>
      </w:r>
      <w:r>
        <w:rPr>
          <w:spacing w:val="1"/>
        </w:rPr>
        <w:t xml:space="preserve"> </w:t>
      </w:r>
      <w:r>
        <w:rPr/>
        <w:t>культуры»</w:t>
      </w:r>
      <w:r>
        <w:rPr>
          <w:spacing w:val="-7"/>
        </w:rPr>
        <w:t xml:space="preserve"> </w:t>
      </w:r>
      <w:r>
        <w:rPr/>
        <w:t>должны отражать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3"/>
        </w:rPr>
        <w:t xml:space="preserve"> </w:t>
      </w:r>
      <w:r>
        <w:rPr/>
        <w:t>умений:</w:t>
      </w:r>
    </w:p>
    <w:p>
      <w:pPr>
        <w:pStyle w:val="Style14"/>
        <w:spacing w:lineRule="auto" w:line="360" w:before="1" w:after="0"/>
        <w:ind w:left="232" w:right="172" w:firstLine="708"/>
        <w:rPr>
          <w:sz w:val="24"/>
        </w:rPr>
      </w:pPr>
      <w:r>
        <w:rPr/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rPr/>
        <w:t xml:space="preserve">осознания      </w:t>
      </w:r>
      <w:r>
        <w:rPr>
          <w:spacing w:val="13"/>
        </w:rPr>
        <w:t xml:space="preserve"> </w:t>
      </w:r>
      <w:r>
        <w:rPr/>
        <w:t xml:space="preserve">и       </w:t>
      </w:r>
      <w:r>
        <w:rPr>
          <w:spacing w:val="17"/>
        </w:rPr>
        <w:t xml:space="preserve"> </w:t>
      </w:r>
      <w:r>
        <w:rPr/>
        <w:t xml:space="preserve">усвоения       </w:t>
      </w:r>
      <w:r>
        <w:rPr>
          <w:spacing w:val="14"/>
        </w:rPr>
        <w:t xml:space="preserve"> </w:t>
      </w:r>
      <w:r>
        <w:rPr/>
        <w:t xml:space="preserve">человеком       </w:t>
      </w:r>
      <w:r>
        <w:rPr>
          <w:spacing w:val="15"/>
        </w:rPr>
        <w:t xml:space="preserve"> </w:t>
      </w:r>
      <w:r>
        <w:rPr/>
        <w:t xml:space="preserve">значимых       </w:t>
      </w:r>
      <w:r>
        <w:rPr>
          <w:spacing w:val="16"/>
        </w:rPr>
        <w:t xml:space="preserve"> </w:t>
      </w:r>
      <w:r>
        <w:rPr/>
        <w:t xml:space="preserve">для       </w:t>
      </w:r>
      <w:r>
        <w:rPr>
          <w:spacing w:val="12"/>
        </w:rPr>
        <w:t xml:space="preserve"> </w:t>
      </w:r>
      <w:r>
        <w:rPr/>
        <w:t xml:space="preserve">жизни       </w:t>
      </w:r>
      <w:r>
        <w:rPr>
          <w:spacing w:val="14"/>
        </w:rPr>
        <w:t xml:space="preserve"> </w:t>
      </w:r>
      <w:r>
        <w:rPr/>
        <w:t>представлений</w:t>
      </w:r>
      <w:r>
        <w:rPr>
          <w:spacing w:val="-58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себе, людях, окружающей действительности;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выражать</w:t>
      </w:r>
      <w:r>
        <w:rPr>
          <w:spacing w:val="1"/>
        </w:rPr>
        <w:t xml:space="preserve"> </w:t>
      </w:r>
      <w:r>
        <w:rPr/>
        <w:t>своими</w:t>
      </w:r>
      <w:r>
        <w:rPr>
          <w:spacing w:val="1"/>
        </w:rPr>
        <w:t xml:space="preserve"> </w:t>
      </w:r>
      <w:r>
        <w:rPr/>
        <w:t>словами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значимости</w:t>
      </w:r>
      <w:r>
        <w:rPr>
          <w:spacing w:val="1"/>
        </w:rPr>
        <w:t xml:space="preserve"> </w:t>
      </w:r>
      <w:r>
        <w:rPr/>
        <w:t>нравственного</w:t>
      </w:r>
      <w:r>
        <w:rPr>
          <w:spacing w:val="1"/>
        </w:rPr>
        <w:t xml:space="preserve"> </w:t>
      </w:r>
      <w:r>
        <w:rPr/>
        <w:t>совершенствования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роли в</w:t>
      </w:r>
      <w:r>
        <w:rPr>
          <w:spacing w:val="-1"/>
        </w:rPr>
        <w:t xml:space="preserve"> </w:t>
      </w:r>
      <w:r>
        <w:rPr/>
        <w:t>этом</w:t>
      </w:r>
      <w:r>
        <w:rPr>
          <w:spacing w:val="-1"/>
        </w:rPr>
        <w:t xml:space="preserve"> </w:t>
      </w:r>
      <w:r>
        <w:rPr/>
        <w:t>личных</w:t>
      </w:r>
      <w:r>
        <w:rPr>
          <w:spacing w:val="3"/>
        </w:rPr>
        <w:t xml:space="preserve"> </w:t>
      </w:r>
      <w:r>
        <w:rPr/>
        <w:t>усилий человека, приводить</w:t>
      </w:r>
      <w:r>
        <w:rPr>
          <w:spacing w:val="-1"/>
        </w:rPr>
        <w:t xml:space="preserve"> </w:t>
      </w:r>
      <w:r>
        <w:rPr/>
        <w:t>примеры;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выражать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принятие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духовных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источника</w:t>
      </w:r>
      <w:r>
        <w:rPr>
          <w:spacing w:val="-2"/>
        </w:rPr>
        <w:t xml:space="preserve"> </w:t>
      </w:r>
      <w:r>
        <w:rPr/>
        <w:t>и основы духовного развития,</w:t>
      </w:r>
      <w:r>
        <w:rPr>
          <w:spacing w:val="-1"/>
        </w:rPr>
        <w:t xml:space="preserve"> </w:t>
      </w:r>
      <w:r>
        <w:rPr/>
        <w:t>нравственного</w:t>
      </w:r>
      <w:r>
        <w:rPr>
          <w:spacing w:val="-1"/>
        </w:rPr>
        <w:t xml:space="preserve"> </w:t>
      </w:r>
      <w:r>
        <w:rPr/>
        <w:t>совершенствования;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 xml:space="preserve">рассказывать      </w:t>
      </w:r>
      <w:r>
        <w:rPr>
          <w:spacing w:val="1"/>
        </w:rPr>
        <w:t xml:space="preserve"> </w:t>
      </w:r>
      <w:r>
        <w:rPr/>
        <w:t>о       нравственных        заповедях,       нормах       иудейской        морали,</w:t>
      </w:r>
      <w:r>
        <w:rPr>
          <w:spacing w:val="1"/>
        </w:rPr>
        <w:t xml:space="preserve"> </w:t>
      </w:r>
      <w:r>
        <w:rPr/>
        <w:t xml:space="preserve">их   </w:t>
      </w:r>
      <w:r>
        <w:rPr>
          <w:spacing w:val="1"/>
        </w:rPr>
        <w:t xml:space="preserve"> </w:t>
      </w:r>
      <w:r>
        <w:rPr/>
        <w:t>значении     в     выстраивании     отношений     в     семье,     между    людьми,     в     общении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деятельности;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раскрывать основное содержание нравственных категорий в иудейской культуре, традиции</w:t>
      </w:r>
      <w:r>
        <w:rPr>
          <w:spacing w:val="1"/>
        </w:rPr>
        <w:t xml:space="preserve"> </w:t>
      </w:r>
      <w:r>
        <w:rPr/>
        <w:t>(любовь,</w:t>
      </w:r>
      <w:r>
        <w:rPr>
          <w:spacing w:val="1"/>
        </w:rPr>
        <w:t xml:space="preserve"> </w:t>
      </w:r>
      <w:r>
        <w:rPr/>
        <w:t>вера,</w:t>
      </w:r>
      <w:r>
        <w:rPr>
          <w:spacing w:val="1"/>
        </w:rPr>
        <w:t xml:space="preserve"> </w:t>
      </w:r>
      <w:r>
        <w:rPr/>
        <w:t>милосердие,</w:t>
      </w:r>
      <w:r>
        <w:rPr>
          <w:spacing w:val="1"/>
        </w:rPr>
        <w:t xml:space="preserve"> </w:t>
      </w:r>
      <w:r>
        <w:rPr/>
        <w:t>прощение,</w:t>
      </w:r>
      <w:r>
        <w:rPr>
          <w:spacing w:val="1"/>
        </w:rPr>
        <w:t xml:space="preserve"> </w:t>
      </w:r>
      <w:r>
        <w:rPr/>
        <w:t>покаяние,</w:t>
      </w:r>
      <w:r>
        <w:rPr>
          <w:spacing w:val="1"/>
        </w:rPr>
        <w:t xml:space="preserve"> </w:t>
      </w:r>
      <w:r>
        <w:rPr/>
        <w:t>сострадание,</w:t>
      </w:r>
      <w:r>
        <w:rPr>
          <w:spacing w:val="1"/>
        </w:rPr>
        <w:t xml:space="preserve"> </w:t>
      </w:r>
      <w:r>
        <w:rPr/>
        <w:t>ответственность,</w:t>
      </w:r>
      <w:r>
        <w:rPr>
          <w:spacing w:val="1"/>
        </w:rPr>
        <w:t xml:space="preserve"> </w:t>
      </w:r>
      <w:r>
        <w:rPr/>
        <w:t>послушание,</w:t>
      </w:r>
      <w:r>
        <w:rPr>
          <w:spacing w:val="1"/>
        </w:rPr>
        <w:t xml:space="preserve"> </w:t>
      </w:r>
      <w:r>
        <w:rPr/>
        <w:t>исполнение заповедей, борьба</w:t>
      </w:r>
      <w:r>
        <w:rPr>
          <w:spacing w:val="1"/>
        </w:rPr>
        <w:t xml:space="preserve"> </w:t>
      </w:r>
      <w:r>
        <w:rPr/>
        <w:t>с грехом</w:t>
      </w:r>
      <w:r>
        <w:rPr>
          <w:spacing w:val="1"/>
        </w:rPr>
        <w:t xml:space="preserve"> </w:t>
      </w:r>
      <w:r>
        <w:rPr/>
        <w:t>и спасение),</w:t>
      </w:r>
      <w:r>
        <w:rPr>
          <w:spacing w:val="1"/>
        </w:rPr>
        <w:t xml:space="preserve"> </w:t>
      </w:r>
      <w:r>
        <w:rPr/>
        <w:t>основное содержание и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заповедей</w:t>
      </w:r>
      <w:r>
        <w:rPr>
          <w:spacing w:val="1"/>
        </w:rPr>
        <w:t xml:space="preserve"> </w:t>
      </w:r>
      <w:r>
        <w:rPr/>
        <w:t>(прежде всего, Десяти заповедей) в жизни человека, объяснять «золотое правило нравственности»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иудейской религиозной традиции;</w:t>
      </w:r>
    </w:p>
    <w:p>
      <w:pPr>
        <w:pStyle w:val="Style14"/>
        <w:spacing w:lineRule="auto" w:line="360"/>
        <w:ind w:left="232" w:right="175" w:firstLine="708"/>
        <w:rPr>
          <w:sz w:val="24"/>
        </w:rPr>
      </w:pPr>
      <w:r>
        <w:rPr/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людей) с</w:t>
      </w:r>
      <w:r>
        <w:rPr>
          <w:spacing w:val="-2"/>
        </w:rPr>
        <w:t xml:space="preserve"> </w:t>
      </w:r>
      <w:r>
        <w:rPr/>
        <w:t>позиций иудейской этики;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раскрывать</w:t>
      </w:r>
      <w:r>
        <w:rPr>
          <w:spacing w:val="1"/>
        </w:rPr>
        <w:t xml:space="preserve"> </w:t>
      </w:r>
      <w:r>
        <w:rPr/>
        <w:t>своими</w:t>
      </w:r>
      <w:r>
        <w:rPr>
          <w:spacing w:val="1"/>
        </w:rPr>
        <w:t xml:space="preserve"> </w:t>
      </w:r>
      <w:r>
        <w:rPr/>
        <w:t>словами</w:t>
      </w:r>
      <w:r>
        <w:rPr>
          <w:spacing w:val="1"/>
        </w:rPr>
        <w:t xml:space="preserve"> </w:t>
      </w:r>
      <w:r>
        <w:rPr/>
        <w:t>первоначальные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мировоззрении</w:t>
      </w:r>
      <w:r>
        <w:rPr>
          <w:spacing w:val="1"/>
        </w:rPr>
        <w:t xml:space="preserve"> </w:t>
      </w:r>
      <w:r>
        <w:rPr/>
        <w:t>(картине</w:t>
      </w:r>
      <w:r>
        <w:rPr>
          <w:spacing w:val="1"/>
        </w:rPr>
        <w:t xml:space="preserve"> </w:t>
      </w:r>
      <w:r>
        <w:rPr/>
        <w:t>мира)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иудаизме,</w:t>
      </w:r>
      <w:r>
        <w:rPr>
          <w:spacing w:val="1"/>
        </w:rPr>
        <w:t xml:space="preserve"> </w:t>
      </w:r>
      <w:r>
        <w:rPr/>
        <w:t>учение</w:t>
      </w:r>
      <w:r>
        <w:rPr>
          <w:spacing w:val="-1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единобожии,</w:t>
      </w:r>
      <w:r>
        <w:rPr>
          <w:spacing w:val="-1"/>
        </w:rPr>
        <w:t xml:space="preserve"> </w:t>
      </w:r>
      <w:r>
        <w:rPr/>
        <w:t>об основных</w:t>
      </w:r>
      <w:r>
        <w:rPr>
          <w:spacing w:val="1"/>
        </w:rPr>
        <w:t xml:space="preserve"> </w:t>
      </w:r>
      <w:r>
        <w:rPr/>
        <w:t>принципах</w:t>
      </w:r>
      <w:r>
        <w:rPr>
          <w:spacing w:val="-1"/>
        </w:rPr>
        <w:t xml:space="preserve"> </w:t>
      </w:r>
      <w:r>
        <w:rPr/>
        <w:t>иудаизма;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рассказывать о священных текстах иудаизма – Торе и Танахе, о Талмуде, произведениях</w:t>
      </w:r>
      <w:r>
        <w:rPr>
          <w:spacing w:val="1"/>
        </w:rPr>
        <w:t xml:space="preserve"> </w:t>
      </w:r>
      <w:r>
        <w:rPr/>
        <w:t>выдающихся</w:t>
      </w:r>
      <w:r>
        <w:rPr>
          <w:spacing w:val="-1"/>
        </w:rPr>
        <w:t xml:space="preserve"> </w:t>
      </w:r>
      <w:r>
        <w:rPr/>
        <w:t>деятелей</w:t>
      </w:r>
      <w:r>
        <w:rPr>
          <w:spacing w:val="-2"/>
        </w:rPr>
        <w:t xml:space="preserve"> </w:t>
      </w:r>
      <w:r>
        <w:rPr/>
        <w:t>иудаизма, богослужениях, молитвах;</w:t>
      </w:r>
    </w:p>
    <w:p>
      <w:pPr>
        <w:sectPr>
          <w:headerReference w:type="default" r:id="rId16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72" w:firstLine="708"/>
        <w:rPr>
          <w:sz w:val="24"/>
        </w:rPr>
      </w:pPr>
      <w:r>
        <w:rPr/>
        <w:t>рассказывать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назначении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устройстве</w:t>
      </w:r>
      <w:r>
        <w:rPr>
          <w:spacing w:val="1"/>
        </w:rPr>
        <w:t xml:space="preserve"> </w:t>
      </w:r>
      <w:r>
        <w:rPr/>
        <w:t>синагоги,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раввинах,</w:t>
      </w:r>
      <w:r>
        <w:rPr>
          <w:spacing w:val="1"/>
        </w:rPr>
        <w:t xml:space="preserve"> </w:t>
      </w:r>
      <w:r>
        <w:rPr/>
        <w:t>нормах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6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синагоге,</w:t>
      </w:r>
      <w:r>
        <w:rPr>
          <w:spacing w:val="-1"/>
        </w:rPr>
        <w:t xml:space="preserve"> </w:t>
      </w:r>
      <w:r>
        <w:rPr/>
        <w:t>общения с</w:t>
      </w:r>
      <w:r>
        <w:rPr>
          <w:spacing w:val="-1"/>
        </w:rPr>
        <w:t xml:space="preserve"> </w:t>
      </w:r>
      <w:r>
        <w:rPr/>
        <w:t>мирянами и раввинами;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72" w:firstLine="708"/>
        <w:rPr>
          <w:sz w:val="24"/>
        </w:rPr>
      </w:pPr>
      <w:r>
        <w:rPr/>
        <w:t xml:space="preserve">рассказывать   </w:t>
      </w:r>
      <w:r>
        <w:rPr>
          <w:spacing w:val="1"/>
        </w:rPr>
        <w:t xml:space="preserve"> </w:t>
      </w:r>
      <w:r>
        <w:rPr/>
        <w:t xml:space="preserve">об   </w:t>
      </w:r>
      <w:r>
        <w:rPr>
          <w:spacing w:val="1"/>
        </w:rPr>
        <w:t xml:space="preserve"> </w:t>
      </w:r>
      <w:r>
        <w:rPr/>
        <w:t xml:space="preserve">иудейских   </w:t>
      </w:r>
      <w:r>
        <w:rPr>
          <w:spacing w:val="1"/>
        </w:rPr>
        <w:t xml:space="preserve"> </w:t>
      </w:r>
      <w:r>
        <w:rPr/>
        <w:t xml:space="preserve">праздниках   </w:t>
      </w:r>
      <w:r>
        <w:rPr>
          <w:spacing w:val="1"/>
        </w:rPr>
        <w:t xml:space="preserve"> </w:t>
      </w:r>
      <w:r>
        <w:rPr/>
        <w:t xml:space="preserve">(не   </w:t>
      </w:r>
      <w:r>
        <w:rPr>
          <w:spacing w:val="1"/>
        </w:rPr>
        <w:t xml:space="preserve"> </w:t>
      </w:r>
      <w:r>
        <w:rPr/>
        <w:t xml:space="preserve">менее   </w:t>
      </w:r>
      <w:r>
        <w:rPr>
          <w:spacing w:val="1"/>
        </w:rPr>
        <w:t xml:space="preserve"> </w:t>
      </w:r>
      <w:r>
        <w:rPr/>
        <w:t xml:space="preserve">четырёх,   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-57"/>
        </w:rPr>
        <w:t xml:space="preserve"> </w:t>
      </w:r>
      <w:r>
        <w:rPr/>
        <w:t>Рош-а-Шана,</w:t>
      </w:r>
      <w:r>
        <w:rPr>
          <w:spacing w:val="-1"/>
        </w:rPr>
        <w:t xml:space="preserve"> </w:t>
      </w:r>
      <w:r>
        <w:rPr/>
        <w:t>Йом-Киппур, Суккот,</w:t>
      </w:r>
      <w:r>
        <w:rPr>
          <w:spacing w:val="-1"/>
        </w:rPr>
        <w:t xml:space="preserve"> </w:t>
      </w:r>
      <w:r>
        <w:rPr/>
        <w:t>Песах), постах,</w:t>
      </w:r>
      <w:r>
        <w:rPr>
          <w:spacing w:val="-1"/>
        </w:rPr>
        <w:t xml:space="preserve"> </w:t>
      </w:r>
      <w:r>
        <w:rPr/>
        <w:t>назначении поста;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раскрывать</w:t>
      </w:r>
      <w:r>
        <w:rPr>
          <w:spacing w:val="1"/>
        </w:rPr>
        <w:t xml:space="preserve"> </w:t>
      </w:r>
      <w:r>
        <w:rPr/>
        <w:t>основное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еврейской</w:t>
      </w:r>
      <w:r>
        <w:rPr>
          <w:spacing w:val="1"/>
        </w:rPr>
        <w:t xml:space="preserve"> </w:t>
      </w:r>
      <w:r>
        <w:rPr/>
        <w:t>семье,</w:t>
      </w:r>
      <w:r>
        <w:rPr>
          <w:spacing w:val="1"/>
        </w:rPr>
        <w:t xml:space="preserve"> </w:t>
      </w:r>
      <w:r>
        <w:rPr/>
        <w:t>обязанностей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ответственности членов семьи, отношений детей к отцу, матери, братьям и сёстрам, старшим по</w:t>
      </w:r>
      <w:r>
        <w:rPr>
          <w:spacing w:val="1"/>
        </w:rPr>
        <w:t xml:space="preserve"> </w:t>
      </w:r>
      <w:r>
        <w:rPr/>
        <w:t>возрасту,</w:t>
      </w:r>
      <w:r>
        <w:rPr>
          <w:spacing w:val="-1"/>
        </w:rPr>
        <w:t xml:space="preserve"> </w:t>
      </w:r>
      <w:r>
        <w:rPr/>
        <w:t>предкам, иудейских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2"/>
        </w:rPr>
        <w:t xml:space="preserve"> </w:t>
      </w:r>
      <w:r>
        <w:rPr/>
        <w:t>семейных</w:t>
      </w:r>
      <w:r>
        <w:rPr>
          <w:spacing w:val="-2"/>
        </w:rPr>
        <w:t xml:space="preserve"> </w:t>
      </w:r>
      <w:r>
        <w:rPr/>
        <w:t>ценностей;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распознавать иудейскую символику, объяснять своими словами её смысл (магендовид) и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еврейской культуре;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рассказывать о художественной культуре в иудейской традиции, каллиграфии, религиозных</w:t>
      </w:r>
      <w:r>
        <w:rPr>
          <w:spacing w:val="-57"/>
        </w:rPr>
        <w:t xml:space="preserve"> </w:t>
      </w:r>
      <w:r>
        <w:rPr/>
        <w:t>напевах,</w:t>
      </w:r>
      <w:r>
        <w:rPr>
          <w:spacing w:val="-1"/>
        </w:rPr>
        <w:t xml:space="preserve"> </w:t>
      </w:r>
      <w:r>
        <w:rPr/>
        <w:t>архитектуре,</w:t>
      </w:r>
      <w:r>
        <w:rPr>
          <w:spacing w:val="-1"/>
        </w:rPr>
        <w:t xml:space="preserve"> </w:t>
      </w:r>
      <w:r>
        <w:rPr/>
        <w:t>книжной миниатюре,</w:t>
      </w:r>
      <w:r>
        <w:rPr>
          <w:spacing w:val="-1"/>
        </w:rPr>
        <w:t xml:space="preserve"> </w:t>
      </w:r>
      <w:r>
        <w:rPr/>
        <w:t>религиозной</w:t>
      </w:r>
      <w:r>
        <w:rPr>
          <w:spacing w:val="-1"/>
        </w:rPr>
        <w:t xml:space="preserve"> </w:t>
      </w:r>
      <w:r>
        <w:rPr/>
        <w:t>атрибутике,</w:t>
      </w:r>
      <w:r>
        <w:rPr>
          <w:spacing w:val="-1"/>
        </w:rPr>
        <w:t xml:space="preserve"> </w:t>
      </w:r>
      <w:r>
        <w:rPr/>
        <w:t>одежде;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излагать         основные        исторические        сведения        о        появлении        иудаизма</w:t>
      </w:r>
      <w:r>
        <w:rPr>
          <w:spacing w:val="1"/>
        </w:rPr>
        <w:t xml:space="preserve"> </w:t>
      </w:r>
      <w:r>
        <w:rPr/>
        <w:t>на территории России, своими словами объяснять роль иудаизма в становлении культуры народов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-1"/>
        </w:rPr>
        <w:t xml:space="preserve"> </w:t>
      </w:r>
      <w:r>
        <w:rPr/>
        <w:t>российской</w:t>
      </w:r>
      <w:r>
        <w:rPr>
          <w:spacing w:val="-2"/>
        </w:rPr>
        <w:t xml:space="preserve"> </w:t>
      </w:r>
      <w:r>
        <w:rPr/>
        <w:t>культуры</w:t>
      </w:r>
      <w:r>
        <w:rPr>
          <w:spacing w:val="3"/>
        </w:rPr>
        <w:t xml:space="preserve"> </w:t>
      </w:r>
      <w:r>
        <w:rPr/>
        <w:t>и государственности;</w:t>
      </w:r>
    </w:p>
    <w:p>
      <w:pPr>
        <w:pStyle w:val="Style14"/>
        <w:tabs>
          <w:tab w:val="clear" w:pos="720"/>
          <w:tab w:val="left" w:pos="1487" w:leader="none"/>
          <w:tab w:val="left" w:pos="3313" w:leader="none"/>
          <w:tab w:val="left" w:pos="5155" w:leader="none"/>
          <w:tab w:val="left" w:pos="7610" w:leader="none"/>
          <w:tab w:val="left" w:pos="8864" w:leader="none"/>
        </w:tabs>
        <w:spacing w:lineRule="auto" w:line="360"/>
        <w:ind w:left="232" w:right="164" w:firstLine="708"/>
        <w:rPr>
          <w:sz w:val="24"/>
        </w:rPr>
      </w:pPr>
      <w:r>
        <w:rPr/>
        <w:t>первоначальный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поисковой,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изучению</w:t>
      </w:r>
      <w:r>
        <w:rPr>
          <w:spacing w:val="1"/>
        </w:rPr>
        <w:t xml:space="preserve"> </w:t>
      </w:r>
      <w:r>
        <w:rPr/>
        <w:t>иудейского</w:t>
      </w:r>
      <w:r>
        <w:rPr>
          <w:spacing w:val="-57"/>
        </w:rPr>
        <w:t xml:space="preserve"> </w:t>
      </w:r>
      <w:r>
        <w:rPr/>
        <w:t>исторического и культурного наследия в своей местности, регионе (синагоги, кладбища, памятные</w:t>
      </w:r>
      <w:r>
        <w:rPr>
          <w:spacing w:val="-57"/>
        </w:rPr>
        <w:t xml:space="preserve"> </w:t>
      </w:r>
      <w:r>
        <w:rPr/>
        <w:t>и</w:t>
        <w:tab/>
        <w:t>святые</w:t>
        <w:tab/>
        <w:t>места),</w:t>
        <w:tab/>
        <w:t>оформлению</w:t>
        <w:tab/>
        <w:t>и</w:t>
        <w:tab/>
        <w:t>представлению</w:t>
      </w:r>
      <w:r>
        <w:rPr>
          <w:spacing w:val="-58"/>
        </w:rPr>
        <w:t xml:space="preserve"> </w:t>
      </w:r>
      <w:r>
        <w:rPr/>
        <w:t>её</w:t>
      </w:r>
      <w:r>
        <w:rPr>
          <w:spacing w:val="-2"/>
        </w:rPr>
        <w:t xml:space="preserve"> </w:t>
      </w:r>
      <w:r>
        <w:rPr/>
        <w:t>результатов;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этические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внутреннюю</w:t>
      </w:r>
      <w:r>
        <w:rPr>
          <w:spacing w:val="1"/>
        </w:rPr>
        <w:t xml:space="preserve"> </w:t>
      </w:r>
      <w:r>
        <w:rPr/>
        <w:t>установку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60"/>
        </w:rPr>
        <w:t xml:space="preserve"> </w:t>
      </w:r>
      <w:r>
        <w:rPr/>
        <w:t>поступать</w:t>
      </w:r>
      <w:r>
        <w:rPr>
          <w:spacing w:val="1"/>
        </w:rPr>
        <w:t xml:space="preserve"> </w:t>
      </w:r>
      <w:r>
        <w:rPr/>
        <w:t>согласно</w:t>
      </w:r>
      <w:r>
        <w:rPr>
          <w:spacing w:val="-1"/>
        </w:rPr>
        <w:t xml:space="preserve"> </w:t>
      </w:r>
      <w:r>
        <w:rPr/>
        <w:t>своей совести;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выражать</w:t>
      </w:r>
      <w:r>
        <w:rPr>
          <w:spacing w:val="1"/>
        </w:rPr>
        <w:t xml:space="preserve"> </w:t>
      </w:r>
      <w:r>
        <w:rPr/>
        <w:t>своими</w:t>
      </w:r>
      <w:r>
        <w:rPr>
          <w:spacing w:val="1"/>
        </w:rPr>
        <w:t xml:space="preserve"> </w:t>
      </w:r>
      <w:r>
        <w:rPr/>
        <w:t>словами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свободы</w:t>
      </w:r>
      <w:r>
        <w:rPr>
          <w:spacing w:val="1"/>
        </w:rPr>
        <w:t xml:space="preserve"> </w:t>
      </w:r>
      <w:r>
        <w:rPr/>
        <w:t>мировоззренческого</w:t>
      </w:r>
      <w:r>
        <w:rPr>
          <w:spacing w:val="1"/>
        </w:rPr>
        <w:t xml:space="preserve"> </w:t>
      </w:r>
      <w:r>
        <w:rPr/>
        <w:t>выбора,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религии,</w:t>
      </w:r>
      <w:r>
        <w:rPr>
          <w:spacing w:val="1"/>
        </w:rPr>
        <w:t xml:space="preserve"> </w:t>
      </w:r>
      <w:r>
        <w:rPr/>
        <w:t>свободы</w:t>
      </w:r>
      <w:r>
        <w:rPr>
          <w:spacing w:val="1"/>
        </w:rPr>
        <w:t xml:space="preserve"> </w:t>
      </w:r>
      <w:r>
        <w:rPr/>
        <w:t>вероисповедания,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rPr/>
        <w:t>общенародного</w:t>
      </w:r>
      <w:r>
        <w:rPr>
          <w:spacing w:val="1"/>
        </w:rPr>
        <w:t xml:space="preserve"> </w:t>
      </w:r>
      <w:r>
        <w:rPr/>
        <w:t>(общенационального,</w:t>
      </w:r>
      <w:r>
        <w:rPr>
          <w:spacing w:val="1"/>
        </w:rPr>
        <w:t xml:space="preserve"> </w:t>
      </w:r>
      <w:r>
        <w:rPr/>
        <w:t>гражданского)</w:t>
      </w:r>
      <w:r>
        <w:rPr>
          <w:spacing w:val="1"/>
        </w:rPr>
        <w:t xml:space="preserve"> </w:t>
      </w:r>
      <w:r>
        <w:rPr/>
        <w:t>патриотизма,</w:t>
      </w:r>
      <w:r>
        <w:rPr>
          <w:spacing w:val="1"/>
        </w:rPr>
        <w:t xml:space="preserve"> </w:t>
      </w:r>
      <w:r>
        <w:rPr/>
        <w:t>любви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Отечеству,</w:t>
      </w:r>
      <w:r>
        <w:rPr>
          <w:spacing w:val="1"/>
        </w:rPr>
        <w:t xml:space="preserve"> </w:t>
      </w:r>
      <w:r>
        <w:rPr/>
        <w:t>нашей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Родине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сотрудничества</w:t>
      </w:r>
      <w:r>
        <w:rPr>
          <w:spacing w:val="1"/>
        </w:rPr>
        <w:t xml:space="preserve"> </w:t>
      </w:r>
      <w:r>
        <w:rPr/>
        <w:t>последователей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религий;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называть</w:t>
      </w:r>
      <w:r>
        <w:rPr>
          <w:spacing w:val="1"/>
        </w:rPr>
        <w:t xml:space="preserve"> </w:t>
      </w:r>
      <w:r>
        <w:rPr/>
        <w:t>традиционные</w:t>
      </w:r>
      <w:r>
        <w:rPr>
          <w:spacing w:val="1"/>
        </w:rPr>
        <w:t xml:space="preserve"> </w:t>
      </w:r>
      <w:r>
        <w:rPr/>
        <w:t>религии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(не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трёх,</w:t>
      </w:r>
      <w:r>
        <w:rPr>
          <w:spacing w:val="1"/>
        </w:rPr>
        <w:t xml:space="preserve"> </w:t>
      </w:r>
      <w:r>
        <w:rPr/>
        <w:t>кроме</w:t>
      </w:r>
      <w:r>
        <w:rPr>
          <w:spacing w:val="1"/>
        </w:rPr>
        <w:t xml:space="preserve"> </w:t>
      </w:r>
      <w:r>
        <w:rPr/>
        <w:t>изучаемой),</w:t>
      </w:r>
      <w:r>
        <w:rPr>
          <w:spacing w:val="60"/>
        </w:rPr>
        <w:t xml:space="preserve"> </w:t>
      </w:r>
      <w:r>
        <w:rPr/>
        <w:t>народы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традиционными</w:t>
      </w:r>
      <w:r>
        <w:rPr>
          <w:spacing w:val="1"/>
        </w:rPr>
        <w:t xml:space="preserve"> </w:t>
      </w:r>
      <w:r>
        <w:rPr/>
        <w:t>религиями</w:t>
      </w:r>
      <w:r>
        <w:rPr>
          <w:spacing w:val="1"/>
        </w:rPr>
        <w:t xml:space="preserve"> </w:t>
      </w:r>
      <w:r>
        <w:rPr/>
        <w:t>исторически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православие,</w:t>
      </w:r>
      <w:r>
        <w:rPr>
          <w:spacing w:val="1"/>
        </w:rPr>
        <w:t xml:space="preserve"> </w:t>
      </w:r>
      <w:r>
        <w:rPr/>
        <w:t>ислам,</w:t>
      </w:r>
      <w:r>
        <w:rPr>
          <w:spacing w:val="1"/>
        </w:rPr>
        <w:t xml:space="preserve"> </w:t>
      </w:r>
      <w:r>
        <w:rPr/>
        <w:t>буддизм,</w:t>
      </w:r>
      <w:r>
        <w:rPr>
          <w:spacing w:val="-1"/>
        </w:rPr>
        <w:t xml:space="preserve"> </w:t>
      </w:r>
      <w:r>
        <w:rPr/>
        <w:t>иудаизм;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иудейской</w:t>
      </w:r>
      <w:r>
        <w:rPr>
          <w:spacing w:val="-1"/>
        </w:rPr>
        <w:t xml:space="preserve"> </w:t>
      </w:r>
      <w:r>
        <w:rPr/>
        <w:t>духовно-нравственной культуре, традиции.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Модуль 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</w:p>
    <w:p>
      <w:pPr>
        <w:pStyle w:val="Style14"/>
        <w:spacing w:lineRule="auto" w:line="360" w:before="134" w:after="0"/>
        <w:ind w:left="232" w:right="173" w:firstLine="708"/>
        <w:rPr>
          <w:sz w:val="24"/>
        </w:rPr>
      </w:pPr>
      <w:r>
        <w:rPr/>
        <w:t>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«Основы</w:t>
      </w:r>
      <w:r>
        <w:rPr>
          <w:spacing w:val="1"/>
        </w:rPr>
        <w:t xml:space="preserve"> </w:t>
      </w:r>
      <w:r>
        <w:rPr/>
        <w:t>религиозных</w:t>
      </w:r>
      <w:r>
        <w:rPr>
          <w:spacing w:val="-2"/>
        </w:rPr>
        <w:t xml:space="preserve"> </w:t>
      </w:r>
      <w:r>
        <w:rPr/>
        <w:t>культур народов</w:t>
      </w:r>
      <w:r>
        <w:rPr>
          <w:spacing w:val="-1"/>
        </w:rPr>
        <w:t xml:space="preserve"> </w:t>
      </w:r>
      <w:r>
        <w:rPr/>
        <w:t>России»</w:t>
      </w:r>
      <w:r>
        <w:rPr>
          <w:spacing w:val="-8"/>
        </w:rPr>
        <w:t xml:space="preserve"> </w:t>
      </w:r>
      <w:r>
        <w:rPr/>
        <w:t>должны</w:t>
      </w:r>
      <w:r>
        <w:rPr>
          <w:spacing w:val="-1"/>
        </w:rPr>
        <w:t xml:space="preserve"> </w:t>
      </w:r>
      <w:r>
        <w:rPr/>
        <w:t>отражать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2"/>
        </w:rPr>
        <w:t xml:space="preserve"> </w:t>
      </w:r>
      <w:r>
        <w:rPr/>
        <w:t>умений:</w:t>
      </w:r>
    </w:p>
    <w:p>
      <w:pPr>
        <w:sectPr>
          <w:headerReference w:type="default" r:id="rId16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4" w:firstLine="708"/>
        <w:rPr>
          <w:sz w:val="24"/>
        </w:rPr>
      </w:pPr>
      <w:r>
        <w:rPr/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rPr/>
        <w:t>осознания        и         усвоения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себе, людях, окружающей действительности;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68" w:firstLine="708"/>
        <w:rPr>
          <w:sz w:val="24"/>
        </w:rPr>
      </w:pPr>
      <w:r>
        <w:rPr/>
        <w:t>выражать своими словами понимание значимости нравственного самосовершенствования и</w:t>
      </w:r>
      <w:r>
        <w:rPr>
          <w:spacing w:val="-57"/>
        </w:rPr>
        <w:t xml:space="preserve"> </w:t>
      </w:r>
      <w:r>
        <w:rPr/>
        <w:t>роли в</w:t>
      </w:r>
      <w:r>
        <w:rPr>
          <w:spacing w:val="-1"/>
        </w:rPr>
        <w:t xml:space="preserve"> </w:t>
      </w:r>
      <w:r>
        <w:rPr/>
        <w:t>этом</w:t>
      </w:r>
      <w:r>
        <w:rPr>
          <w:spacing w:val="-1"/>
        </w:rPr>
        <w:t xml:space="preserve"> </w:t>
      </w:r>
      <w:r>
        <w:rPr/>
        <w:t>личных</w:t>
      </w:r>
      <w:r>
        <w:rPr>
          <w:spacing w:val="3"/>
        </w:rPr>
        <w:t xml:space="preserve"> </w:t>
      </w:r>
      <w:r>
        <w:rPr/>
        <w:t>усилий человека, приводить примеры;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выражать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принятие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духовных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источника</w:t>
      </w:r>
      <w:r>
        <w:rPr>
          <w:spacing w:val="-2"/>
        </w:rPr>
        <w:t xml:space="preserve"> </w:t>
      </w:r>
      <w:r>
        <w:rPr/>
        <w:t>и основы</w:t>
      </w:r>
      <w:r>
        <w:rPr>
          <w:spacing w:val="-1"/>
        </w:rPr>
        <w:t xml:space="preserve"> </w:t>
      </w:r>
      <w:r>
        <w:rPr/>
        <w:t>духовного</w:t>
      </w:r>
      <w:r>
        <w:rPr>
          <w:spacing w:val="-1"/>
        </w:rPr>
        <w:t xml:space="preserve"> </w:t>
      </w:r>
      <w:r>
        <w:rPr/>
        <w:t>развития, нравственного</w:t>
      </w:r>
      <w:r>
        <w:rPr>
          <w:spacing w:val="-1"/>
        </w:rPr>
        <w:t xml:space="preserve"> </w:t>
      </w:r>
      <w:r>
        <w:rPr/>
        <w:t>совершенствования;</w:t>
      </w:r>
    </w:p>
    <w:p>
      <w:pPr>
        <w:pStyle w:val="Style14"/>
        <w:tabs>
          <w:tab w:val="clear" w:pos="720"/>
          <w:tab w:val="left" w:pos="2644" w:leader="none"/>
          <w:tab w:val="left" w:pos="4318" w:leader="none"/>
          <w:tab w:val="left" w:pos="6242" w:leader="none"/>
          <w:tab w:val="left" w:pos="8238" w:leader="none"/>
          <w:tab w:val="left" w:pos="9490" w:leader="none"/>
        </w:tabs>
        <w:spacing w:lineRule="auto" w:line="360"/>
        <w:ind w:left="232" w:right="172" w:firstLine="708"/>
        <w:rPr>
          <w:sz w:val="24"/>
        </w:rPr>
      </w:pPr>
      <w:r>
        <w:rPr/>
        <w:t>рассказывать о нравственных заповедях, нормах морали в традиционных религиях России</w:t>
      </w:r>
      <w:r>
        <w:rPr>
          <w:spacing w:val="1"/>
        </w:rPr>
        <w:t xml:space="preserve"> </w:t>
      </w:r>
      <w:r>
        <w:rPr/>
        <w:t>(православие,</w:t>
        <w:tab/>
        <w:t>ислам,</w:t>
        <w:tab/>
        <w:t>буддизм,</w:t>
        <w:tab/>
        <w:t>иудаизм),</w:t>
        <w:tab/>
        <w:t>их</w:t>
        <w:tab/>
      </w:r>
      <w:r>
        <w:rPr>
          <w:spacing w:val="-1"/>
        </w:rPr>
        <w:t>значении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выстраивании отношений в</w:t>
      </w:r>
      <w:r>
        <w:rPr>
          <w:spacing w:val="-1"/>
        </w:rPr>
        <w:t xml:space="preserve"> </w:t>
      </w:r>
      <w:r>
        <w:rPr/>
        <w:t>семье, между</w:t>
      </w:r>
      <w:r>
        <w:rPr>
          <w:spacing w:val="-5"/>
        </w:rPr>
        <w:t xml:space="preserve"> </w:t>
      </w:r>
      <w:r>
        <w:rPr/>
        <w:t>людьми;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раскрывать основное содержание нравственных категорий (долг, свобода, ответственность,</w:t>
      </w:r>
      <w:r>
        <w:rPr>
          <w:spacing w:val="1"/>
        </w:rPr>
        <w:t xml:space="preserve"> </w:t>
      </w:r>
      <w:r>
        <w:rPr/>
        <w:t>милосердие,</w:t>
      </w:r>
      <w:r>
        <w:rPr>
          <w:spacing w:val="1"/>
        </w:rPr>
        <w:t xml:space="preserve"> </w:t>
      </w:r>
      <w:r>
        <w:rPr/>
        <w:t>забота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слабых,</w:t>
      </w:r>
      <w:r>
        <w:rPr>
          <w:spacing w:val="1"/>
        </w:rPr>
        <w:t xml:space="preserve"> </w:t>
      </w:r>
      <w:r>
        <w:rPr/>
        <w:t>взаимопомощь)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(православии,</w:t>
      </w:r>
      <w:r>
        <w:rPr>
          <w:spacing w:val="1"/>
        </w:rPr>
        <w:t xml:space="preserve"> </w:t>
      </w:r>
      <w:r>
        <w:rPr/>
        <w:t>исламе,</w:t>
      </w:r>
      <w:r>
        <w:rPr>
          <w:spacing w:val="1"/>
        </w:rPr>
        <w:t xml:space="preserve"> </w:t>
      </w:r>
      <w:r>
        <w:rPr/>
        <w:t>буддизме,</w:t>
      </w:r>
      <w:r>
        <w:rPr>
          <w:spacing w:val="1"/>
        </w:rPr>
        <w:t xml:space="preserve"> </w:t>
      </w:r>
      <w:r>
        <w:rPr/>
        <w:t>иудаизме),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«золотое</w:t>
      </w:r>
      <w:r>
        <w:rPr>
          <w:spacing w:val="1"/>
        </w:rPr>
        <w:t xml:space="preserve"> </w:t>
      </w:r>
      <w:r>
        <w:rPr/>
        <w:t>правило</w:t>
      </w:r>
      <w:r>
        <w:rPr>
          <w:spacing w:val="1"/>
        </w:rPr>
        <w:t xml:space="preserve"> </w:t>
      </w:r>
      <w:r>
        <w:rPr/>
        <w:t>нравственности»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религиозных</w:t>
      </w:r>
      <w:r>
        <w:rPr>
          <w:spacing w:val="-2"/>
        </w:rPr>
        <w:t xml:space="preserve"> </w:t>
      </w:r>
      <w:r>
        <w:rPr/>
        <w:t>традициях;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соотносить</w:t>
      </w:r>
      <w:r>
        <w:rPr>
          <w:spacing w:val="1"/>
        </w:rPr>
        <w:t xml:space="preserve"> </w:t>
      </w:r>
      <w:r>
        <w:rPr/>
        <w:t>нравственные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нравственными</w:t>
      </w:r>
      <w:r>
        <w:rPr>
          <w:spacing w:val="1"/>
        </w:rPr>
        <w:t xml:space="preserve"> </w:t>
      </w:r>
      <w:r>
        <w:rPr/>
        <w:t>нормами,</w:t>
      </w:r>
      <w:r>
        <w:rPr>
          <w:spacing w:val="1"/>
        </w:rPr>
        <w:t xml:space="preserve"> </w:t>
      </w:r>
      <w:r>
        <w:rPr/>
        <w:t>заповедями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религиях</w:t>
      </w:r>
      <w:r>
        <w:rPr>
          <w:spacing w:val="2"/>
        </w:rPr>
        <w:t xml:space="preserve"> </w:t>
      </w:r>
      <w:r>
        <w:rPr/>
        <w:t>народов России;</w:t>
      </w:r>
    </w:p>
    <w:p>
      <w:pPr>
        <w:pStyle w:val="Style14"/>
        <w:tabs>
          <w:tab w:val="clear" w:pos="720"/>
          <w:tab w:val="left" w:pos="1508" w:leader="none"/>
          <w:tab w:val="left" w:pos="2314" w:leader="none"/>
          <w:tab w:val="left" w:pos="4199" w:leader="none"/>
          <w:tab w:val="left" w:pos="6226" w:leader="none"/>
          <w:tab w:val="left" w:pos="7697" w:leader="none"/>
          <w:tab w:val="left" w:pos="9417" w:leader="none"/>
        </w:tabs>
        <w:spacing w:lineRule="auto" w:line="360"/>
        <w:ind w:left="232" w:right="169" w:firstLine="708"/>
        <w:rPr>
          <w:sz w:val="24"/>
        </w:rPr>
      </w:pPr>
      <w:r>
        <w:rPr/>
        <w:t>раскрывать</w:t>
      </w:r>
      <w:r>
        <w:rPr>
          <w:spacing w:val="1"/>
        </w:rPr>
        <w:t xml:space="preserve"> </w:t>
      </w:r>
      <w:r>
        <w:rPr/>
        <w:t>своими</w:t>
      </w:r>
      <w:r>
        <w:rPr>
          <w:spacing w:val="1"/>
        </w:rPr>
        <w:t xml:space="preserve"> </w:t>
      </w:r>
      <w:r>
        <w:rPr/>
        <w:t>словами</w:t>
      </w:r>
      <w:r>
        <w:rPr>
          <w:spacing w:val="1"/>
        </w:rPr>
        <w:t xml:space="preserve"> </w:t>
      </w:r>
      <w:r>
        <w:rPr/>
        <w:t>первоначальные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мировоззрении</w:t>
      </w:r>
      <w:r>
        <w:rPr>
          <w:spacing w:val="1"/>
        </w:rPr>
        <w:t xml:space="preserve"> </w:t>
      </w:r>
      <w:r>
        <w:rPr/>
        <w:t>(картине</w:t>
      </w:r>
      <w:r>
        <w:rPr>
          <w:spacing w:val="1"/>
        </w:rPr>
        <w:t xml:space="preserve"> </w:t>
      </w:r>
      <w:r>
        <w:rPr/>
        <w:t>мира)</w:t>
        <w:tab/>
        <w:t>в</w:t>
        <w:tab/>
        <w:t>вероучении</w:t>
        <w:tab/>
        <w:t>православия,</w:t>
        <w:tab/>
        <w:t>ислама,</w:t>
        <w:tab/>
        <w:t>буддизма,</w:t>
        <w:tab/>
      </w:r>
      <w:r>
        <w:rPr>
          <w:spacing w:val="-1"/>
        </w:rPr>
        <w:t>иудаизма,</w:t>
      </w:r>
      <w:r>
        <w:rPr>
          <w:spacing w:val="-58"/>
        </w:rPr>
        <w:t xml:space="preserve"> </w:t>
      </w:r>
      <w:r>
        <w:rPr/>
        <w:t>об</w:t>
      </w:r>
      <w:r>
        <w:rPr>
          <w:spacing w:val="-1"/>
        </w:rPr>
        <w:t xml:space="preserve"> </w:t>
      </w:r>
      <w:r>
        <w:rPr/>
        <w:t>основателях</w:t>
      </w:r>
      <w:r>
        <w:rPr>
          <w:spacing w:val="2"/>
        </w:rPr>
        <w:t xml:space="preserve"> </w:t>
      </w:r>
      <w:r>
        <w:rPr/>
        <w:t>религий;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рассказывать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священных</w:t>
      </w:r>
      <w:r>
        <w:rPr>
          <w:spacing w:val="1"/>
        </w:rPr>
        <w:t xml:space="preserve"> </w:t>
      </w:r>
      <w:r>
        <w:rPr/>
        <w:t>писаниях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религий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(Библия,</w:t>
      </w:r>
      <w:r>
        <w:rPr>
          <w:spacing w:val="1"/>
        </w:rPr>
        <w:t xml:space="preserve"> </w:t>
      </w:r>
      <w:r>
        <w:rPr/>
        <w:t>Коран, Трипитака (Ганджур), Танах), хранителях предания и служителях религиозного культа</w:t>
      </w:r>
      <w:r>
        <w:rPr>
          <w:spacing w:val="1"/>
        </w:rPr>
        <w:t xml:space="preserve"> </w:t>
      </w:r>
      <w:r>
        <w:rPr/>
        <w:t>(священники,</w:t>
      </w:r>
      <w:r>
        <w:rPr>
          <w:spacing w:val="-3"/>
        </w:rPr>
        <w:t xml:space="preserve"> </w:t>
      </w:r>
      <w:r>
        <w:rPr/>
        <w:t>муллы,</w:t>
      </w:r>
      <w:r>
        <w:rPr>
          <w:spacing w:val="-3"/>
        </w:rPr>
        <w:t xml:space="preserve"> </w:t>
      </w:r>
      <w:r>
        <w:rPr/>
        <w:t>ламы,</w:t>
      </w:r>
      <w:r>
        <w:rPr>
          <w:spacing w:val="-2"/>
        </w:rPr>
        <w:t xml:space="preserve"> </w:t>
      </w:r>
      <w:r>
        <w:rPr/>
        <w:t>раввины),</w:t>
      </w:r>
      <w:r>
        <w:rPr>
          <w:spacing w:val="1"/>
        </w:rPr>
        <w:t xml:space="preserve"> </w:t>
      </w:r>
      <w:r>
        <w:rPr/>
        <w:t>религиозных обрядах,</w:t>
      </w:r>
      <w:r>
        <w:rPr>
          <w:spacing w:val="-2"/>
        </w:rPr>
        <w:t xml:space="preserve"> </w:t>
      </w:r>
      <w:r>
        <w:rPr/>
        <w:t>ритуалах,</w:t>
      </w:r>
      <w:r>
        <w:rPr>
          <w:spacing w:val="-2"/>
        </w:rPr>
        <w:t xml:space="preserve"> </w:t>
      </w:r>
      <w:r>
        <w:rPr/>
        <w:t>обычаях (1–2</w:t>
      </w:r>
      <w:r>
        <w:rPr>
          <w:spacing w:val="-2"/>
        </w:rPr>
        <w:t xml:space="preserve"> </w:t>
      </w:r>
      <w:r>
        <w:rPr/>
        <w:t>примера);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рассказывать о назначении и устройстве священных сооружений (храмов) традиционных</w:t>
      </w:r>
      <w:r>
        <w:rPr>
          <w:spacing w:val="1"/>
        </w:rPr>
        <w:t xml:space="preserve"> </w:t>
      </w:r>
      <w:r>
        <w:rPr/>
        <w:t>религий</w:t>
      </w:r>
      <w:r>
        <w:rPr>
          <w:spacing w:val="-3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России,</w:t>
      </w:r>
      <w:r>
        <w:rPr>
          <w:spacing w:val="-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нормах</w:t>
      </w:r>
      <w:r>
        <w:rPr>
          <w:spacing w:val="-2"/>
        </w:rPr>
        <w:t xml:space="preserve"> </w:t>
      </w:r>
      <w:r>
        <w:rPr/>
        <w:t>поведения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храмах,</w:t>
      </w:r>
      <w:r>
        <w:rPr>
          <w:spacing w:val="-1"/>
        </w:rPr>
        <w:t xml:space="preserve"> </w:t>
      </w:r>
      <w:r>
        <w:rPr/>
        <w:t>общения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верующими;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рассказывать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религиозных</w:t>
      </w:r>
      <w:r>
        <w:rPr>
          <w:spacing w:val="1"/>
        </w:rPr>
        <w:t xml:space="preserve"> </w:t>
      </w:r>
      <w:r>
        <w:rPr/>
        <w:t>календарях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праздниках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религий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(православия,</w:t>
      </w:r>
      <w:r>
        <w:rPr>
          <w:spacing w:val="1"/>
        </w:rPr>
        <w:t xml:space="preserve"> </w:t>
      </w:r>
      <w:r>
        <w:rPr/>
        <w:t>ислама,</w:t>
      </w:r>
      <w:r>
        <w:rPr>
          <w:spacing w:val="1"/>
        </w:rPr>
        <w:t xml:space="preserve"> </w:t>
      </w:r>
      <w:r>
        <w:rPr/>
        <w:t>буддизма,</w:t>
      </w:r>
      <w:r>
        <w:rPr>
          <w:spacing w:val="1"/>
        </w:rPr>
        <w:t xml:space="preserve"> </w:t>
      </w:r>
      <w:r>
        <w:rPr/>
        <w:t>иудаизма,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религиозного</w:t>
      </w:r>
      <w:r>
        <w:rPr>
          <w:spacing w:val="1"/>
        </w:rPr>
        <w:t xml:space="preserve"> </w:t>
      </w:r>
      <w:r>
        <w:rPr/>
        <w:t>праздника</w:t>
      </w:r>
      <w:r>
        <w:rPr>
          <w:spacing w:val="1"/>
        </w:rPr>
        <w:t xml:space="preserve"> </w:t>
      </w:r>
      <w:r>
        <w:rPr/>
        <w:t>каждой</w:t>
      </w:r>
      <w:r>
        <w:rPr>
          <w:spacing w:val="-1"/>
        </w:rPr>
        <w:t xml:space="preserve"> </w:t>
      </w:r>
      <w:r>
        <w:rPr/>
        <w:t>традиции);</w:t>
      </w:r>
    </w:p>
    <w:p>
      <w:pPr>
        <w:pStyle w:val="Style14"/>
        <w:tabs>
          <w:tab w:val="clear" w:pos="720"/>
          <w:tab w:val="left" w:pos="3175" w:leader="none"/>
          <w:tab w:val="left" w:pos="6069" w:leader="none"/>
          <w:tab w:val="left" w:pos="9307" w:leader="none"/>
        </w:tabs>
        <w:spacing w:lineRule="auto" w:line="360"/>
        <w:ind w:left="232" w:right="164" w:firstLine="708"/>
        <w:rPr>
          <w:sz w:val="24"/>
        </w:rPr>
      </w:pPr>
      <w:r>
        <w:rPr/>
        <w:t>раскрывать</w:t>
      </w:r>
      <w:r>
        <w:rPr>
          <w:spacing w:val="1"/>
        </w:rPr>
        <w:t xml:space="preserve"> </w:t>
      </w:r>
      <w:r>
        <w:rPr/>
        <w:t>основное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семье</w:t>
      </w:r>
      <w:r>
        <w:rPr>
          <w:spacing w:val="1"/>
        </w:rPr>
        <w:t xml:space="preserve"> </w:t>
      </w:r>
      <w:r>
        <w:rPr/>
        <w:t>(православие,</w:t>
      </w:r>
      <w:r>
        <w:rPr>
          <w:spacing w:val="1"/>
        </w:rPr>
        <w:t xml:space="preserve"> </w:t>
      </w:r>
      <w:r>
        <w:rPr/>
        <w:t>ислам, буддизм, иудаизм), общее представление о семейных ценностях в традиционных религиях</w:t>
      </w:r>
      <w:r>
        <w:rPr>
          <w:spacing w:val="1"/>
        </w:rPr>
        <w:t xml:space="preserve"> </w:t>
      </w:r>
      <w:r>
        <w:rPr/>
        <w:t>народов</w:t>
        <w:tab/>
        <w:t>России,</w:t>
        <w:tab/>
        <w:t>понимание</w:t>
        <w:tab/>
      </w:r>
      <w:r>
        <w:rPr>
          <w:spacing w:val="-1"/>
        </w:rPr>
        <w:t>отношения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труду,</w:t>
      </w:r>
      <w:r>
        <w:rPr>
          <w:spacing w:val="4"/>
        </w:rPr>
        <w:t xml:space="preserve"> </w:t>
      </w:r>
      <w:r>
        <w:rPr/>
        <w:t>учению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религиях</w:t>
      </w:r>
      <w:r>
        <w:rPr>
          <w:spacing w:val="2"/>
        </w:rPr>
        <w:t xml:space="preserve"> </w:t>
      </w:r>
      <w:r>
        <w:rPr/>
        <w:t>народов России;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религиозную</w:t>
      </w:r>
      <w:r>
        <w:rPr>
          <w:spacing w:val="1"/>
        </w:rPr>
        <w:t xml:space="preserve"> </w:t>
      </w:r>
      <w:r>
        <w:rPr/>
        <w:t>символику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религий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6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(православия, ислама, буддизма, иудаизма минимально по одному символу), объяснять своими</w:t>
      </w:r>
      <w:r>
        <w:rPr>
          <w:spacing w:val="1"/>
        </w:rPr>
        <w:t xml:space="preserve"> </w:t>
      </w:r>
      <w:r>
        <w:rPr/>
        <w:t>словами</w:t>
      </w:r>
      <w:r>
        <w:rPr>
          <w:spacing w:val="-1"/>
        </w:rPr>
        <w:t xml:space="preserve"> </w:t>
      </w:r>
      <w:r>
        <w:rPr/>
        <w:t>её</w:t>
      </w:r>
      <w:r>
        <w:rPr>
          <w:spacing w:val="-1"/>
        </w:rPr>
        <w:t xml:space="preserve"> </w:t>
      </w:r>
      <w:r>
        <w:rPr/>
        <w:t>значение в</w:t>
      </w:r>
      <w:r>
        <w:rPr>
          <w:spacing w:val="-1"/>
        </w:rPr>
        <w:t xml:space="preserve"> </w:t>
      </w:r>
      <w:r>
        <w:rPr/>
        <w:t>религиозной</w:t>
      </w:r>
      <w:r>
        <w:rPr>
          <w:spacing w:val="-2"/>
        </w:rPr>
        <w:t xml:space="preserve"> </w:t>
      </w:r>
      <w:r>
        <w:rPr/>
        <w:t>культуре;</w:t>
      </w:r>
    </w:p>
    <w:p>
      <w:pPr>
        <w:sectPr>
          <w:headerReference w:type="default" r:id="rId16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3" w:firstLine="708"/>
        <w:rPr>
          <w:sz w:val="24"/>
        </w:rPr>
      </w:pPr>
      <w:r>
        <w:rPr/>
        <w:t>рассказывать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религий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(православные</w:t>
      </w:r>
      <w:r>
        <w:rPr>
          <w:spacing w:val="1"/>
        </w:rPr>
        <w:t xml:space="preserve"> </w:t>
      </w:r>
      <w:r>
        <w:rPr/>
        <w:t>иконы,</w:t>
      </w:r>
      <w:r>
        <w:rPr>
          <w:spacing w:val="1"/>
        </w:rPr>
        <w:t xml:space="preserve"> </w:t>
      </w:r>
      <w:r>
        <w:rPr/>
        <w:t>исламская</w:t>
      </w:r>
      <w:r>
        <w:rPr>
          <w:spacing w:val="1"/>
        </w:rPr>
        <w:t xml:space="preserve"> </w:t>
      </w:r>
      <w:r>
        <w:rPr/>
        <w:t>каллиграфия,</w:t>
      </w:r>
      <w:r>
        <w:rPr>
          <w:spacing w:val="1"/>
        </w:rPr>
        <w:t xml:space="preserve"> </w:t>
      </w:r>
      <w:r>
        <w:rPr/>
        <w:t>буддийская</w:t>
      </w:r>
      <w:r>
        <w:rPr>
          <w:spacing w:val="1"/>
        </w:rPr>
        <w:t xml:space="preserve"> </w:t>
      </w:r>
      <w:r>
        <w:rPr/>
        <w:t>танкопись),</w:t>
      </w:r>
      <w:r>
        <w:rPr>
          <w:spacing w:val="1"/>
        </w:rPr>
        <w:t xml:space="preserve"> </w:t>
      </w:r>
      <w:r>
        <w:rPr/>
        <w:t>главных</w:t>
      </w:r>
      <w:r>
        <w:rPr>
          <w:spacing w:val="1"/>
        </w:rPr>
        <w:t xml:space="preserve"> </w:t>
      </w:r>
      <w:r>
        <w:rPr/>
        <w:t>особенностях</w:t>
      </w:r>
      <w:r>
        <w:rPr>
          <w:spacing w:val="1"/>
        </w:rPr>
        <w:t xml:space="preserve"> </w:t>
      </w:r>
      <w:r>
        <w:rPr/>
        <w:t>религиозного искусства православия, ислама, буддизма, иудаизма (архитектура, изобразительное</w:t>
      </w:r>
      <w:r>
        <w:rPr>
          <w:spacing w:val="1"/>
        </w:rPr>
        <w:t xml:space="preserve"> </w:t>
      </w:r>
      <w:r>
        <w:rPr/>
        <w:t>искусство,</w:t>
      </w:r>
      <w:r>
        <w:rPr>
          <w:spacing w:val="-1"/>
        </w:rPr>
        <w:t xml:space="preserve"> </w:t>
      </w:r>
      <w:r>
        <w:rPr/>
        <w:t>язык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поэтика</w:t>
      </w:r>
      <w:r>
        <w:rPr>
          <w:spacing w:val="-2"/>
        </w:rPr>
        <w:t xml:space="preserve"> </w:t>
      </w:r>
      <w:r>
        <w:rPr/>
        <w:t>религиозных</w:t>
      </w:r>
      <w:r>
        <w:rPr>
          <w:spacing w:val="2"/>
        </w:rPr>
        <w:t xml:space="preserve"> </w:t>
      </w:r>
      <w:r>
        <w:rPr/>
        <w:t>текстов,</w:t>
      </w:r>
      <w:r>
        <w:rPr>
          <w:spacing w:val="-1"/>
        </w:rPr>
        <w:t xml:space="preserve"> </w:t>
      </w:r>
      <w:r>
        <w:rPr/>
        <w:t>музыки</w:t>
      </w:r>
      <w:r>
        <w:rPr>
          <w:spacing w:val="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звуковой среды);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71" w:firstLine="708"/>
        <w:rPr>
          <w:sz w:val="24"/>
        </w:rPr>
      </w:pPr>
      <w:r>
        <w:rPr/>
        <w:t xml:space="preserve">излагать   </w:t>
      </w:r>
      <w:r>
        <w:rPr>
          <w:spacing w:val="41"/>
        </w:rPr>
        <w:t xml:space="preserve"> </w:t>
      </w:r>
      <w:r>
        <w:rPr/>
        <w:t xml:space="preserve">основные    </w:t>
      </w:r>
      <w:r>
        <w:rPr>
          <w:spacing w:val="36"/>
        </w:rPr>
        <w:t xml:space="preserve"> </w:t>
      </w:r>
      <w:r>
        <w:rPr/>
        <w:t xml:space="preserve">исторические    </w:t>
      </w:r>
      <w:r>
        <w:rPr>
          <w:spacing w:val="36"/>
        </w:rPr>
        <w:t xml:space="preserve"> </w:t>
      </w:r>
      <w:r>
        <w:rPr/>
        <w:t xml:space="preserve">сведения    </w:t>
      </w:r>
      <w:r>
        <w:rPr>
          <w:spacing w:val="37"/>
        </w:rPr>
        <w:t xml:space="preserve"> </w:t>
      </w:r>
      <w:r>
        <w:rPr/>
        <w:t xml:space="preserve">о    </w:t>
      </w:r>
      <w:r>
        <w:rPr>
          <w:spacing w:val="38"/>
        </w:rPr>
        <w:t xml:space="preserve"> </w:t>
      </w:r>
      <w:r>
        <w:rPr/>
        <w:t xml:space="preserve">роли    </w:t>
      </w:r>
      <w:r>
        <w:rPr>
          <w:spacing w:val="38"/>
        </w:rPr>
        <w:t xml:space="preserve"> </w:t>
      </w:r>
      <w:r>
        <w:rPr/>
        <w:t xml:space="preserve">традиционных    </w:t>
      </w:r>
      <w:r>
        <w:rPr>
          <w:spacing w:val="39"/>
        </w:rPr>
        <w:t xml:space="preserve"> </w:t>
      </w:r>
      <w:r>
        <w:rPr/>
        <w:t>религий</w:t>
      </w:r>
      <w:r>
        <w:rPr>
          <w:spacing w:val="-58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становлении</w:t>
      </w:r>
      <w:r>
        <w:rPr>
          <w:spacing w:val="-2"/>
        </w:rPr>
        <w:t xml:space="preserve"> </w:t>
      </w:r>
      <w:r>
        <w:rPr/>
        <w:t>культуры</w:t>
      </w:r>
      <w:r>
        <w:rPr>
          <w:spacing w:val="-1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России,</w:t>
      </w:r>
      <w:r>
        <w:rPr>
          <w:spacing w:val="-1"/>
        </w:rPr>
        <w:t xml:space="preserve"> </w:t>
      </w:r>
      <w:r>
        <w:rPr/>
        <w:t>российского</w:t>
      </w:r>
      <w:r>
        <w:rPr>
          <w:spacing w:val="-2"/>
        </w:rPr>
        <w:t xml:space="preserve"> </w:t>
      </w:r>
      <w:r>
        <w:rPr/>
        <w:t>общества,</w:t>
      </w:r>
      <w:r>
        <w:rPr>
          <w:spacing w:val="-2"/>
        </w:rPr>
        <w:t xml:space="preserve"> </w:t>
      </w:r>
      <w:r>
        <w:rPr/>
        <w:t>российской</w:t>
      </w:r>
      <w:r>
        <w:rPr>
          <w:spacing w:val="-1"/>
        </w:rPr>
        <w:t xml:space="preserve"> </w:t>
      </w:r>
      <w:r>
        <w:rPr/>
        <w:t>государственности;</w:t>
      </w:r>
    </w:p>
    <w:p>
      <w:pPr>
        <w:pStyle w:val="Style14"/>
        <w:tabs>
          <w:tab w:val="clear" w:pos="720"/>
          <w:tab w:val="left" w:pos="2331" w:leader="none"/>
          <w:tab w:val="left" w:pos="4085" w:leader="none"/>
          <w:tab w:val="left" w:pos="6404" w:leader="none"/>
          <w:tab w:val="left" w:pos="8055" w:leader="none"/>
          <w:tab w:val="left" w:pos="9708" w:leader="none"/>
        </w:tabs>
        <w:spacing w:lineRule="auto" w:line="360"/>
        <w:ind w:left="232" w:right="168" w:firstLine="708"/>
        <w:rPr>
          <w:sz w:val="24"/>
        </w:rPr>
      </w:pPr>
      <w:r>
        <w:rPr/>
        <w:t>первоначальный опыт поисковой, проектной деятельности по изучению исторического и</w:t>
      </w:r>
      <w:r>
        <w:rPr>
          <w:spacing w:val="1"/>
        </w:rPr>
        <w:t xml:space="preserve"> </w:t>
      </w:r>
      <w:r>
        <w:rPr/>
        <w:t>культурного</w:t>
        <w:tab/>
        <w:t>наследия</w:t>
        <w:tab/>
        <w:t>традиционных</w:t>
        <w:tab/>
        <w:t>религий</w:t>
        <w:tab/>
        <w:t>народов</w:t>
        <w:tab/>
        <w:t>России</w:t>
      </w:r>
      <w:r>
        <w:rPr>
          <w:spacing w:val="-58"/>
        </w:rPr>
        <w:t xml:space="preserve"> </w:t>
      </w:r>
      <w:r>
        <w:rPr/>
        <w:t>в</w:t>
      </w:r>
      <w:r>
        <w:rPr>
          <w:spacing w:val="11"/>
        </w:rPr>
        <w:t xml:space="preserve"> </w:t>
      </w:r>
      <w:r>
        <w:rPr/>
        <w:t>своей</w:t>
      </w:r>
      <w:r>
        <w:rPr>
          <w:spacing w:val="13"/>
        </w:rPr>
        <w:t xml:space="preserve"> </w:t>
      </w:r>
      <w:r>
        <w:rPr/>
        <w:t>местности,</w:t>
      </w:r>
      <w:r>
        <w:rPr>
          <w:spacing w:val="12"/>
        </w:rPr>
        <w:t xml:space="preserve"> </w:t>
      </w:r>
      <w:r>
        <w:rPr/>
        <w:t>регионе</w:t>
      </w:r>
      <w:r>
        <w:rPr>
          <w:spacing w:val="11"/>
        </w:rPr>
        <w:t xml:space="preserve"> </w:t>
      </w:r>
      <w:r>
        <w:rPr/>
        <w:t>(храмы,</w:t>
      </w:r>
      <w:r>
        <w:rPr>
          <w:spacing w:val="13"/>
        </w:rPr>
        <w:t xml:space="preserve"> </w:t>
      </w:r>
      <w:r>
        <w:rPr/>
        <w:t>монастыри,</w:t>
      </w:r>
      <w:r>
        <w:rPr>
          <w:spacing w:val="12"/>
        </w:rPr>
        <w:t xml:space="preserve"> </w:t>
      </w:r>
      <w:r>
        <w:rPr/>
        <w:t>святыни,</w:t>
      </w:r>
      <w:r>
        <w:rPr>
          <w:spacing w:val="9"/>
        </w:rPr>
        <w:t xml:space="preserve"> </w:t>
      </w:r>
      <w:r>
        <w:rPr/>
        <w:t>памятные</w:t>
      </w:r>
      <w:r>
        <w:rPr>
          <w:spacing w:val="11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святые</w:t>
      </w:r>
      <w:r>
        <w:rPr>
          <w:spacing w:val="10"/>
        </w:rPr>
        <w:t xml:space="preserve"> </w:t>
      </w:r>
      <w:r>
        <w:rPr/>
        <w:t>места),</w:t>
      </w:r>
      <w:r>
        <w:rPr>
          <w:spacing w:val="12"/>
        </w:rPr>
        <w:t xml:space="preserve"> </w:t>
      </w:r>
      <w:r>
        <w:rPr/>
        <w:t>оформлению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представлению её</w:t>
      </w:r>
      <w:r>
        <w:rPr>
          <w:spacing w:val="-1"/>
        </w:rPr>
        <w:t xml:space="preserve"> </w:t>
      </w:r>
      <w:r>
        <w:rPr/>
        <w:t>результатов;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rPr/>
        <w:t>на этические нормы религиозной культуры и внутреннюю установку личности поступать согласно</w:t>
      </w:r>
      <w:r>
        <w:rPr>
          <w:spacing w:val="-57"/>
        </w:rPr>
        <w:t xml:space="preserve"> </w:t>
      </w:r>
      <w:r>
        <w:rPr/>
        <w:t>своей</w:t>
      </w:r>
      <w:r>
        <w:rPr>
          <w:spacing w:val="-1"/>
        </w:rPr>
        <w:t xml:space="preserve"> </w:t>
      </w:r>
      <w:r>
        <w:rPr/>
        <w:t>совести;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>выражать</w:t>
      </w:r>
      <w:r>
        <w:rPr>
          <w:spacing w:val="1"/>
        </w:rPr>
        <w:t xml:space="preserve"> </w:t>
      </w:r>
      <w:r>
        <w:rPr/>
        <w:t>своими</w:t>
      </w:r>
      <w:r>
        <w:rPr>
          <w:spacing w:val="1"/>
        </w:rPr>
        <w:t xml:space="preserve"> </w:t>
      </w:r>
      <w:r>
        <w:rPr/>
        <w:t>словами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свободы</w:t>
      </w:r>
      <w:r>
        <w:rPr>
          <w:spacing w:val="1"/>
        </w:rPr>
        <w:t xml:space="preserve"> </w:t>
      </w:r>
      <w:r>
        <w:rPr/>
        <w:t>мировоззренческого</w:t>
      </w:r>
      <w:r>
        <w:rPr>
          <w:spacing w:val="1"/>
        </w:rPr>
        <w:t xml:space="preserve"> </w:t>
      </w:r>
      <w:r>
        <w:rPr/>
        <w:t>выбора,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религии,</w:t>
      </w:r>
      <w:r>
        <w:rPr>
          <w:spacing w:val="1"/>
        </w:rPr>
        <w:t xml:space="preserve"> </w:t>
      </w:r>
      <w:r>
        <w:rPr/>
        <w:t>свободы</w:t>
      </w:r>
      <w:r>
        <w:rPr>
          <w:spacing w:val="1"/>
        </w:rPr>
        <w:t xml:space="preserve"> </w:t>
      </w:r>
      <w:r>
        <w:rPr/>
        <w:t>вероисповедания,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rPr/>
        <w:t>общенародного</w:t>
      </w:r>
      <w:r>
        <w:rPr>
          <w:spacing w:val="1"/>
        </w:rPr>
        <w:t xml:space="preserve"> </w:t>
      </w:r>
      <w:r>
        <w:rPr/>
        <w:t>(общенационального,</w:t>
      </w:r>
      <w:r>
        <w:rPr>
          <w:spacing w:val="1"/>
        </w:rPr>
        <w:t xml:space="preserve"> </w:t>
      </w:r>
      <w:r>
        <w:rPr/>
        <w:t>гражданского)</w:t>
      </w:r>
      <w:r>
        <w:rPr>
          <w:spacing w:val="1"/>
        </w:rPr>
        <w:t xml:space="preserve"> </w:t>
      </w:r>
      <w:r>
        <w:rPr/>
        <w:t>патриотизма,</w:t>
      </w:r>
      <w:r>
        <w:rPr>
          <w:spacing w:val="1"/>
        </w:rPr>
        <w:t xml:space="preserve"> </w:t>
      </w:r>
      <w:r>
        <w:rPr/>
        <w:t>любви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Отечеству,</w:t>
      </w:r>
      <w:r>
        <w:rPr>
          <w:spacing w:val="1"/>
        </w:rPr>
        <w:t xml:space="preserve"> </w:t>
      </w:r>
      <w:r>
        <w:rPr/>
        <w:t>нашей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Родине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сотрудничества</w:t>
      </w:r>
      <w:r>
        <w:rPr>
          <w:spacing w:val="1"/>
        </w:rPr>
        <w:t xml:space="preserve"> </w:t>
      </w:r>
      <w:r>
        <w:rPr/>
        <w:t>последователей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религий;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называть традиционные религии в России, народы России, для которых традиционными</w:t>
      </w:r>
      <w:r>
        <w:rPr>
          <w:spacing w:val="1"/>
        </w:rPr>
        <w:t xml:space="preserve"> </w:t>
      </w:r>
      <w:r>
        <w:rPr/>
        <w:t>религиями</w:t>
      </w:r>
      <w:r>
        <w:rPr>
          <w:spacing w:val="-1"/>
        </w:rPr>
        <w:t xml:space="preserve"> </w:t>
      </w:r>
      <w:r>
        <w:rPr/>
        <w:t>исторически</w:t>
      </w:r>
      <w:r>
        <w:rPr>
          <w:spacing w:val="-2"/>
        </w:rPr>
        <w:t xml:space="preserve"> </w:t>
      </w:r>
      <w:r>
        <w:rPr/>
        <w:t>являются</w:t>
      </w:r>
      <w:r>
        <w:rPr>
          <w:spacing w:val="-1"/>
        </w:rPr>
        <w:t xml:space="preserve"> </w:t>
      </w:r>
      <w:r>
        <w:rPr/>
        <w:t>православие,</w:t>
      </w:r>
      <w:r>
        <w:rPr>
          <w:spacing w:val="2"/>
        </w:rPr>
        <w:t xml:space="preserve"> </w:t>
      </w:r>
      <w:r>
        <w:rPr/>
        <w:t>ислам,</w:t>
      </w:r>
      <w:r>
        <w:rPr>
          <w:spacing w:val="-1"/>
        </w:rPr>
        <w:t xml:space="preserve"> </w:t>
      </w:r>
      <w:r>
        <w:rPr/>
        <w:t>буддизм, иудаизм;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традиционных</w:t>
      </w:r>
      <w:r>
        <w:rPr>
          <w:spacing w:val="-1"/>
        </w:rPr>
        <w:t xml:space="preserve"> </w:t>
      </w:r>
      <w:r>
        <w:rPr/>
        <w:t>религиях</w:t>
      </w:r>
      <w:r>
        <w:rPr>
          <w:spacing w:val="2"/>
        </w:rPr>
        <w:t xml:space="preserve"> </w:t>
      </w:r>
      <w:r>
        <w:rPr/>
        <w:t>народов России.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этики».</w:t>
      </w:r>
    </w:p>
    <w:p>
      <w:pPr>
        <w:pStyle w:val="Style14"/>
        <w:spacing w:lineRule="auto" w:line="360" w:before="134" w:after="0"/>
        <w:ind w:left="232" w:right="173" w:firstLine="708"/>
        <w:rPr>
          <w:sz w:val="24"/>
        </w:rPr>
      </w:pPr>
      <w:r>
        <w:rPr/>
        <w:t>Предметные результаты освоения образовательной программы модуля «Основы светской</w:t>
      </w:r>
      <w:r>
        <w:rPr>
          <w:spacing w:val="1"/>
        </w:rPr>
        <w:t xml:space="preserve"> </w:t>
      </w:r>
      <w:r>
        <w:rPr/>
        <w:t>этики»</w:t>
      </w:r>
      <w:r>
        <w:rPr>
          <w:spacing w:val="-7"/>
        </w:rPr>
        <w:t xml:space="preserve"> </w:t>
      </w:r>
      <w:r>
        <w:rPr/>
        <w:t>должны отражать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3"/>
        </w:rPr>
        <w:t xml:space="preserve"> </w:t>
      </w:r>
      <w:r>
        <w:rPr/>
        <w:t>умений: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rPr/>
        <w:t>осознания        и         усвоения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себе, людях, окружающей действительности;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выражать своими словами понимание значимости нравственного самосовершенствования и</w:t>
      </w:r>
      <w:r>
        <w:rPr>
          <w:spacing w:val="-57"/>
        </w:rPr>
        <w:t xml:space="preserve"> </w:t>
      </w:r>
      <w:r>
        <w:rPr/>
        <w:t>роли в</w:t>
      </w:r>
      <w:r>
        <w:rPr>
          <w:spacing w:val="-1"/>
        </w:rPr>
        <w:t xml:space="preserve"> </w:t>
      </w:r>
      <w:r>
        <w:rPr/>
        <w:t>этом</w:t>
      </w:r>
      <w:r>
        <w:rPr>
          <w:spacing w:val="-1"/>
        </w:rPr>
        <w:t xml:space="preserve"> </w:t>
      </w:r>
      <w:r>
        <w:rPr/>
        <w:t>личных</w:t>
      </w:r>
      <w:r>
        <w:rPr>
          <w:spacing w:val="3"/>
        </w:rPr>
        <w:t xml:space="preserve"> </w:t>
      </w:r>
      <w:r>
        <w:rPr/>
        <w:t>усилий человека, приводить</w:t>
      </w:r>
      <w:r>
        <w:rPr>
          <w:spacing w:val="-1"/>
        </w:rPr>
        <w:t xml:space="preserve"> </w:t>
      </w:r>
      <w:r>
        <w:rPr/>
        <w:t>примеры;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выражать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принятие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духовных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источника</w:t>
      </w:r>
      <w:r>
        <w:rPr>
          <w:spacing w:val="-2"/>
        </w:rPr>
        <w:t xml:space="preserve"> </w:t>
      </w:r>
      <w:r>
        <w:rPr/>
        <w:t>и основы</w:t>
      </w:r>
      <w:r>
        <w:rPr>
          <w:spacing w:val="-1"/>
        </w:rPr>
        <w:t xml:space="preserve"> </w:t>
      </w:r>
      <w:r>
        <w:rPr/>
        <w:t>духовного</w:t>
      </w:r>
      <w:r>
        <w:rPr>
          <w:spacing w:val="-1"/>
        </w:rPr>
        <w:t xml:space="preserve"> </w:t>
      </w:r>
      <w:r>
        <w:rPr/>
        <w:t>развития, нравственного</w:t>
      </w:r>
      <w:r>
        <w:rPr>
          <w:spacing w:val="4"/>
        </w:rPr>
        <w:t xml:space="preserve"> </w:t>
      </w:r>
      <w:r>
        <w:rPr/>
        <w:t>совершенствования;</w:t>
      </w:r>
    </w:p>
    <w:p>
      <w:pPr>
        <w:pStyle w:val="Style14"/>
        <w:spacing w:lineRule="auto" w:line="360" w:before="1" w:after="0"/>
        <w:ind w:left="232" w:right="164" w:firstLine="708"/>
        <w:rPr>
          <w:sz w:val="24"/>
        </w:rPr>
      </w:pPr>
      <w:r>
        <w:rPr/>
        <w:t xml:space="preserve">рассказывать  </w:t>
      </w:r>
      <w:r>
        <w:rPr>
          <w:spacing w:val="48"/>
        </w:rPr>
        <w:t xml:space="preserve"> </w:t>
      </w:r>
      <w:r>
        <w:rPr/>
        <w:t xml:space="preserve">о   </w:t>
      </w:r>
      <w:r>
        <w:rPr>
          <w:spacing w:val="45"/>
        </w:rPr>
        <w:t xml:space="preserve"> </w:t>
      </w:r>
      <w:r>
        <w:rPr/>
        <w:t xml:space="preserve">российской   </w:t>
      </w:r>
      <w:r>
        <w:rPr>
          <w:spacing w:val="44"/>
        </w:rPr>
        <w:t xml:space="preserve"> </w:t>
      </w:r>
      <w:r>
        <w:rPr/>
        <w:t xml:space="preserve">светской   </w:t>
      </w:r>
      <w:r>
        <w:rPr>
          <w:spacing w:val="46"/>
        </w:rPr>
        <w:t xml:space="preserve"> </w:t>
      </w:r>
      <w:r>
        <w:rPr/>
        <w:t xml:space="preserve">(гражданской)   </w:t>
      </w:r>
      <w:r>
        <w:rPr>
          <w:spacing w:val="45"/>
        </w:rPr>
        <w:t xml:space="preserve"> </w:t>
      </w:r>
      <w:r>
        <w:rPr/>
        <w:t xml:space="preserve">этике   </w:t>
      </w:r>
      <w:r>
        <w:rPr>
          <w:spacing w:val="45"/>
        </w:rPr>
        <w:t xml:space="preserve"> </w:t>
      </w:r>
      <w:r>
        <w:rPr/>
        <w:t xml:space="preserve">как   </w:t>
      </w:r>
      <w:r>
        <w:rPr>
          <w:spacing w:val="45"/>
        </w:rPr>
        <w:t xml:space="preserve"> </w:t>
      </w:r>
      <w:r>
        <w:rPr/>
        <w:t>общепринятых</w:t>
      </w:r>
      <w:r>
        <w:rPr>
          <w:spacing w:val="-58"/>
        </w:rPr>
        <w:t xml:space="preserve"> </w:t>
      </w:r>
      <w:r>
        <w:rPr/>
        <w:t>в российском обществе нормах морали, отношений и поведения людей, основанных на российских</w:t>
      </w:r>
      <w:r>
        <w:rPr>
          <w:spacing w:val="-57"/>
        </w:rPr>
        <w:t xml:space="preserve"> </w:t>
      </w:r>
      <w:r>
        <w:rPr/>
        <w:t>традиционных</w:t>
      </w:r>
      <w:r>
        <w:rPr>
          <w:spacing w:val="17"/>
        </w:rPr>
        <w:t xml:space="preserve"> </w:t>
      </w:r>
      <w:r>
        <w:rPr/>
        <w:t>духовных</w:t>
      </w:r>
      <w:r>
        <w:rPr>
          <w:spacing w:val="17"/>
        </w:rPr>
        <w:t xml:space="preserve"> </w:t>
      </w:r>
      <w:r>
        <w:rPr/>
        <w:t>ценностях,</w:t>
      </w:r>
      <w:r>
        <w:rPr>
          <w:spacing w:val="14"/>
        </w:rPr>
        <w:t xml:space="preserve"> </w:t>
      </w:r>
      <w:r>
        <w:rPr/>
        <w:t>конституционных</w:t>
      </w:r>
      <w:r>
        <w:rPr>
          <w:spacing w:val="20"/>
        </w:rPr>
        <w:t xml:space="preserve"> </w:t>
      </w:r>
      <w:r>
        <w:rPr/>
        <w:t>правах,</w:t>
      </w:r>
      <w:r>
        <w:rPr>
          <w:spacing w:val="15"/>
        </w:rPr>
        <w:t xml:space="preserve"> </w:t>
      </w:r>
      <w:r>
        <w:rPr/>
        <w:t>свободах</w:t>
      </w:r>
      <w:r>
        <w:rPr>
          <w:spacing w:val="19"/>
        </w:rPr>
        <w:t xml:space="preserve"> </w:t>
      </w:r>
      <w:r>
        <w:rPr/>
        <w:t>и</w:t>
      </w:r>
      <w:r>
        <w:rPr>
          <w:spacing w:val="17"/>
        </w:rPr>
        <w:t xml:space="preserve"> </w:t>
      </w:r>
      <w:r>
        <w:rPr/>
        <w:t>обязанностях</w:t>
      </w:r>
      <w:r>
        <w:rPr>
          <w:spacing w:val="19"/>
        </w:rPr>
        <w:t xml:space="preserve"> </w:t>
      </w:r>
      <w:r>
        <w:rPr/>
        <w:t>человека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гражданина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России;</w:t>
      </w:r>
    </w:p>
    <w:p>
      <w:pPr>
        <w:sectPr>
          <w:headerReference w:type="default" r:id="rId16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888" w:leader="none"/>
          <w:tab w:val="left" w:pos="4625" w:leader="none"/>
          <w:tab w:val="left" w:pos="7276" w:leader="none"/>
          <w:tab w:val="left" w:pos="9508" w:leader="none"/>
        </w:tabs>
        <w:spacing w:lineRule="auto" w:line="360"/>
        <w:ind w:left="232" w:right="164" w:firstLine="708"/>
        <w:rPr>
          <w:sz w:val="24"/>
        </w:rPr>
      </w:pPr>
      <w:r>
        <w:rPr/>
        <w:t>раскрывать</w:t>
      </w:r>
      <w:r>
        <w:rPr>
          <w:spacing w:val="1"/>
        </w:rPr>
        <w:t xml:space="preserve"> </w:t>
      </w:r>
      <w:r>
        <w:rPr/>
        <w:t>основное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нравственных</w:t>
      </w:r>
      <w:r>
        <w:rPr>
          <w:spacing w:val="1"/>
        </w:rPr>
        <w:t xml:space="preserve"> </w:t>
      </w:r>
      <w:r>
        <w:rPr/>
        <w:t>категорий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светской</w:t>
      </w:r>
      <w:r>
        <w:rPr>
          <w:spacing w:val="1"/>
        </w:rPr>
        <w:t xml:space="preserve"> </w:t>
      </w:r>
      <w:r>
        <w:rPr/>
        <w:t>этики</w:t>
      </w:r>
      <w:r>
        <w:rPr>
          <w:spacing w:val="1"/>
        </w:rPr>
        <w:t xml:space="preserve"> </w:t>
      </w:r>
      <w:r>
        <w:rPr/>
        <w:t>(справедливость,</w:t>
        <w:tab/>
        <w:t>совесть,</w:t>
        <w:tab/>
        <w:t>ответственность,</w:t>
        <w:tab/>
        <w:t>сострадание,</w:t>
        <w:tab/>
      </w:r>
      <w:r>
        <w:rPr>
          <w:spacing w:val="-1"/>
        </w:rPr>
        <w:t>ценность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2289" w:leader="none"/>
          <w:tab w:val="left" w:pos="4239" w:leader="none"/>
          <w:tab w:val="left" w:pos="5487" w:leader="none"/>
          <w:tab w:val="left" w:pos="6302" w:leader="none"/>
          <w:tab w:val="left" w:pos="8258" w:leader="none"/>
          <w:tab w:val="left" w:pos="9625" w:leader="none"/>
        </w:tabs>
        <w:spacing w:lineRule="auto" w:line="360" w:before="90" w:after="0"/>
        <w:ind w:left="232" w:right="164" w:hanging="0"/>
        <w:rPr>
          <w:sz w:val="24"/>
        </w:rPr>
      </w:pPr>
      <w:r>
        <w:rPr/>
        <w:t>и достоинство человеческой жизни, взаимоуважение, вера в добро, человеколюбие, милосердие,</w:t>
      </w:r>
      <w:r>
        <w:rPr>
          <w:spacing w:val="1"/>
        </w:rPr>
        <w:t xml:space="preserve"> </w:t>
      </w:r>
      <w:r>
        <w:rPr/>
        <w:t>добродетели,</w:t>
        <w:tab/>
        <w:t>патриотизм,</w:t>
        <w:tab/>
        <w:t>труд)</w:t>
        <w:tab/>
        <w:t>в</w:t>
        <w:tab/>
        <w:t>отношениях</w:t>
        <w:tab/>
        <w:t>между</w:t>
        <w:tab/>
        <w:t>людьми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российском</w:t>
      </w:r>
      <w:r>
        <w:rPr>
          <w:spacing w:val="-1"/>
        </w:rPr>
        <w:t xml:space="preserve"> </w:t>
      </w:r>
      <w:r>
        <w:rPr/>
        <w:t>обществе,</w:t>
      </w:r>
      <w:r>
        <w:rPr>
          <w:spacing w:val="-1"/>
        </w:rPr>
        <w:t xml:space="preserve"> </w:t>
      </w:r>
      <w:r>
        <w:rPr/>
        <w:t>объяснять</w:t>
      </w:r>
      <w:r>
        <w:rPr>
          <w:spacing w:val="3"/>
        </w:rPr>
        <w:t xml:space="preserve"> </w:t>
      </w:r>
      <w:r>
        <w:rPr/>
        <w:t>«золотое</w:t>
      </w:r>
      <w:r>
        <w:rPr>
          <w:spacing w:val="-2"/>
        </w:rPr>
        <w:t xml:space="preserve"> </w:t>
      </w:r>
      <w:r>
        <w:rPr/>
        <w:t>правило</w:t>
      </w:r>
      <w:r>
        <w:rPr>
          <w:spacing w:val="-1"/>
        </w:rPr>
        <w:t xml:space="preserve"> </w:t>
      </w:r>
      <w:r>
        <w:rPr/>
        <w:t>нравственности»;</w:t>
      </w:r>
    </w:p>
    <w:p>
      <w:pPr>
        <w:pStyle w:val="Style14"/>
        <w:spacing w:lineRule="auto" w:line="360" w:before="1" w:after="0"/>
        <w:ind w:left="232" w:right="164" w:firstLine="708"/>
        <w:rPr>
          <w:sz w:val="24"/>
        </w:rPr>
      </w:pPr>
      <w:r>
        <w:rPr/>
        <w:t xml:space="preserve">высказывать    </w:t>
      </w:r>
      <w:r>
        <w:rPr>
          <w:spacing w:val="30"/>
        </w:rPr>
        <w:t xml:space="preserve"> </w:t>
      </w:r>
      <w:r>
        <w:rPr/>
        <w:t xml:space="preserve">суждения     </w:t>
      </w:r>
      <w:r>
        <w:rPr>
          <w:spacing w:val="26"/>
        </w:rPr>
        <w:t xml:space="preserve"> </w:t>
      </w:r>
      <w:r>
        <w:rPr/>
        <w:t xml:space="preserve">оценочного     </w:t>
      </w:r>
      <w:r>
        <w:rPr>
          <w:spacing w:val="25"/>
        </w:rPr>
        <w:t xml:space="preserve"> </w:t>
      </w:r>
      <w:r>
        <w:rPr/>
        <w:t xml:space="preserve">характера     </w:t>
      </w:r>
      <w:r>
        <w:rPr>
          <w:spacing w:val="25"/>
        </w:rPr>
        <w:t xml:space="preserve"> </w:t>
      </w:r>
      <w:r>
        <w:rPr/>
        <w:t xml:space="preserve">о     </w:t>
      </w:r>
      <w:r>
        <w:rPr>
          <w:spacing w:val="27"/>
        </w:rPr>
        <w:t xml:space="preserve"> </w:t>
      </w:r>
      <w:r>
        <w:rPr/>
        <w:t xml:space="preserve">значении     </w:t>
      </w:r>
      <w:r>
        <w:rPr>
          <w:spacing w:val="27"/>
        </w:rPr>
        <w:t xml:space="preserve"> </w:t>
      </w:r>
      <w:r>
        <w:rPr/>
        <w:t>нравственности</w:t>
      </w:r>
      <w:r>
        <w:rPr>
          <w:spacing w:val="-58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жизни</w:t>
      </w:r>
      <w:r>
        <w:rPr>
          <w:spacing w:val="12"/>
        </w:rPr>
        <w:t xml:space="preserve"> </w:t>
      </w:r>
      <w:r>
        <w:rPr/>
        <w:t>человека,</w:t>
      </w:r>
      <w:r>
        <w:rPr>
          <w:spacing w:val="11"/>
        </w:rPr>
        <w:t xml:space="preserve"> </w:t>
      </w:r>
      <w:r>
        <w:rPr/>
        <w:t>семьи,</w:t>
      </w:r>
      <w:r>
        <w:rPr>
          <w:spacing w:val="11"/>
        </w:rPr>
        <w:t xml:space="preserve"> </w:t>
      </w:r>
      <w:r>
        <w:rPr/>
        <w:t>народа,</w:t>
      </w:r>
      <w:r>
        <w:rPr>
          <w:spacing w:val="11"/>
        </w:rPr>
        <w:t xml:space="preserve"> </w:t>
      </w:r>
      <w:r>
        <w:rPr/>
        <w:t>общества</w:t>
      </w:r>
      <w:r>
        <w:rPr>
          <w:spacing w:val="10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государства,</w:t>
      </w:r>
      <w:r>
        <w:rPr>
          <w:spacing w:val="15"/>
        </w:rPr>
        <w:t xml:space="preserve"> </w:t>
      </w:r>
      <w:r>
        <w:rPr/>
        <w:t>умение</w:t>
      </w:r>
      <w:r>
        <w:rPr>
          <w:spacing w:val="10"/>
        </w:rPr>
        <w:t xml:space="preserve"> </w:t>
      </w:r>
      <w:r>
        <w:rPr/>
        <w:t>различать</w:t>
      </w:r>
      <w:r>
        <w:rPr>
          <w:spacing w:val="12"/>
        </w:rPr>
        <w:t xml:space="preserve"> </w:t>
      </w:r>
      <w:r>
        <w:rPr/>
        <w:t>нравственные</w:t>
      </w:r>
      <w:r>
        <w:rPr>
          <w:spacing w:val="9"/>
        </w:rPr>
        <w:t xml:space="preserve"> </w:t>
      </w:r>
      <w:r>
        <w:rPr/>
        <w:t>нормы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нормы этикета, приводить</w:t>
      </w:r>
      <w:r>
        <w:rPr>
          <w:spacing w:val="-1"/>
        </w:rPr>
        <w:t xml:space="preserve"> </w:t>
      </w:r>
      <w:r>
        <w:rPr/>
        <w:t>примеры;</w:t>
      </w:r>
    </w:p>
    <w:p>
      <w:pPr>
        <w:pStyle w:val="Style14"/>
        <w:spacing w:lineRule="auto" w:line="360"/>
        <w:ind w:left="232" w:right="175" w:firstLine="708"/>
        <w:rPr>
          <w:sz w:val="24"/>
        </w:rPr>
      </w:pPr>
      <w:r>
        <w:rPr/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людей) с</w:t>
      </w:r>
      <w:r>
        <w:rPr>
          <w:spacing w:val="-3"/>
        </w:rPr>
        <w:t xml:space="preserve"> </w:t>
      </w:r>
      <w:r>
        <w:rPr/>
        <w:t>позиций российской</w:t>
      </w:r>
      <w:r>
        <w:rPr>
          <w:spacing w:val="-1"/>
        </w:rPr>
        <w:t xml:space="preserve"> </w:t>
      </w:r>
      <w:r>
        <w:rPr/>
        <w:t>светской</w:t>
      </w:r>
      <w:r>
        <w:rPr>
          <w:spacing w:val="1"/>
        </w:rPr>
        <w:t xml:space="preserve"> </w:t>
      </w:r>
      <w:r>
        <w:rPr/>
        <w:t>(гражданской) этики;</w:t>
      </w:r>
    </w:p>
    <w:p>
      <w:pPr>
        <w:pStyle w:val="Style14"/>
        <w:tabs>
          <w:tab w:val="clear" w:pos="720"/>
          <w:tab w:val="left" w:pos="2616" w:leader="none"/>
          <w:tab w:val="left" w:pos="4824" w:leader="none"/>
          <w:tab w:val="left" w:pos="7145" w:leader="none"/>
          <w:tab w:val="left" w:pos="9675" w:leader="none"/>
        </w:tabs>
        <w:spacing w:lineRule="auto" w:line="360"/>
        <w:ind w:left="232" w:right="162" w:firstLine="708"/>
        <w:rPr>
          <w:sz w:val="24"/>
        </w:rPr>
      </w:pPr>
      <w:r>
        <w:rPr/>
        <w:t>раскрывать</w:t>
      </w:r>
      <w:r>
        <w:rPr>
          <w:spacing w:val="1"/>
        </w:rPr>
        <w:t xml:space="preserve"> </w:t>
      </w:r>
      <w:r>
        <w:rPr/>
        <w:t>своими</w:t>
      </w:r>
      <w:r>
        <w:rPr>
          <w:spacing w:val="1"/>
        </w:rPr>
        <w:t xml:space="preserve"> </w:t>
      </w:r>
      <w:r>
        <w:rPr/>
        <w:t>словами</w:t>
      </w:r>
      <w:r>
        <w:rPr>
          <w:spacing w:val="1"/>
        </w:rPr>
        <w:t xml:space="preserve"> </w:t>
      </w:r>
      <w:r>
        <w:rPr/>
        <w:t>первоначальные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нормах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светской</w:t>
      </w:r>
      <w:r>
        <w:rPr>
          <w:spacing w:val="1"/>
        </w:rPr>
        <w:t xml:space="preserve"> </w:t>
      </w:r>
      <w:r>
        <w:rPr/>
        <w:t>(гражданской)</w:t>
      </w:r>
      <w:r>
        <w:rPr>
          <w:spacing w:val="1"/>
        </w:rPr>
        <w:t xml:space="preserve"> </w:t>
      </w:r>
      <w:r>
        <w:rPr/>
        <w:t>этики:</w:t>
      </w:r>
      <w:r>
        <w:rPr>
          <w:spacing w:val="1"/>
        </w:rPr>
        <w:t xml:space="preserve"> </w:t>
      </w:r>
      <w:r>
        <w:rPr/>
        <w:t>любовь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Родине,</w:t>
      </w:r>
      <w:r>
        <w:rPr>
          <w:spacing w:val="1"/>
        </w:rPr>
        <w:t xml:space="preserve"> </w:t>
      </w:r>
      <w:r>
        <w:rPr/>
        <w:t>российский</w:t>
      </w:r>
      <w:r>
        <w:rPr>
          <w:spacing w:val="1"/>
        </w:rPr>
        <w:t xml:space="preserve"> </w:t>
      </w:r>
      <w:r>
        <w:rPr/>
        <w:t>патриотизм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гражданственность, защита Отечества, уважение памяти предков, исторического и культурного</w:t>
      </w:r>
      <w:r>
        <w:rPr>
          <w:spacing w:val="1"/>
        </w:rPr>
        <w:t xml:space="preserve"> </w:t>
      </w:r>
      <w:r>
        <w:rPr/>
        <w:t>наследия и особенностей народов России, российского общества, уважение чести, достоинства,</w:t>
      </w:r>
      <w:r>
        <w:rPr>
          <w:spacing w:val="1"/>
        </w:rPr>
        <w:t xml:space="preserve"> </w:t>
      </w:r>
      <w:r>
        <w:rPr/>
        <w:t>доброго</w:t>
        <w:tab/>
        <w:t>имени</w:t>
        <w:tab/>
        <w:t>любого</w:t>
        <w:tab/>
        <w:t>человека,</w:t>
        <w:tab/>
        <w:t>любовь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природе,</w:t>
      </w:r>
      <w:r>
        <w:rPr>
          <w:spacing w:val="-3"/>
        </w:rPr>
        <w:t xml:space="preserve"> </w:t>
      </w:r>
      <w:r>
        <w:rPr/>
        <w:t>забота</w:t>
      </w:r>
      <w:r>
        <w:rPr>
          <w:spacing w:val="-1"/>
        </w:rPr>
        <w:t xml:space="preserve"> </w:t>
      </w:r>
      <w:r>
        <w:rPr/>
        <w:t>о животных, охрана</w:t>
      </w:r>
      <w:r>
        <w:rPr>
          <w:spacing w:val="-2"/>
        </w:rPr>
        <w:t xml:space="preserve"> </w:t>
      </w:r>
      <w:r>
        <w:rPr/>
        <w:t>окружающей среды;</w:t>
      </w:r>
    </w:p>
    <w:p>
      <w:pPr>
        <w:pStyle w:val="Style14"/>
        <w:tabs>
          <w:tab w:val="clear" w:pos="720"/>
          <w:tab w:val="left" w:pos="2648" w:leader="none"/>
          <w:tab w:val="left" w:pos="5647" w:leader="none"/>
          <w:tab w:val="left" w:pos="8117" w:leader="none"/>
          <w:tab w:val="left" w:pos="9603" w:leader="none"/>
        </w:tabs>
        <w:spacing w:lineRule="auto" w:line="360"/>
        <w:ind w:left="232" w:right="164" w:firstLine="708"/>
        <w:rPr>
          <w:sz w:val="24"/>
        </w:rPr>
      </w:pPr>
      <w:r>
        <w:rPr/>
        <w:t>рассказывать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праздниках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одной из форм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1"/>
        </w:rPr>
        <w:t xml:space="preserve"> </w:t>
      </w:r>
      <w:r>
        <w:rPr/>
        <w:t>памяти</w:t>
      </w:r>
      <w:r>
        <w:rPr>
          <w:spacing w:val="1"/>
        </w:rPr>
        <w:t xml:space="preserve"> </w:t>
      </w:r>
      <w:r>
        <w:rPr/>
        <w:t>народа,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праздниках</w:t>
      </w:r>
      <w:r>
        <w:rPr>
          <w:spacing w:val="1"/>
        </w:rPr>
        <w:t xml:space="preserve"> </w:t>
      </w:r>
      <w:r>
        <w:rPr/>
        <w:t>(государственные,</w:t>
      </w:r>
      <w:r>
        <w:rPr>
          <w:spacing w:val="1"/>
        </w:rPr>
        <w:t xml:space="preserve"> </w:t>
      </w:r>
      <w:r>
        <w:rPr/>
        <w:t>народные,</w:t>
      </w:r>
      <w:r>
        <w:rPr>
          <w:spacing w:val="1"/>
        </w:rPr>
        <w:t xml:space="preserve"> </w:t>
      </w:r>
      <w:r>
        <w:rPr/>
        <w:t>религиозные,</w:t>
      </w:r>
      <w:r>
        <w:rPr>
          <w:spacing w:val="1"/>
        </w:rPr>
        <w:t xml:space="preserve"> </w:t>
      </w:r>
      <w:r>
        <w:rPr/>
        <w:t>семейные</w:t>
      </w:r>
      <w:r>
        <w:rPr>
          <w:spacing w:val="1"/>
        </w:rPr>
        <w:t xml:space="preserve"> </w:t>
      </w:r>
      <w:r>
        <w:rPr/>
        <w:t>праздники),</w:t>
      </w:r>
      <w:r>
        <w:rPr>
          <w:spacing w:val="1"/>
        </w:rPr>
        <w:t xml:space="preserve"> </w:t>
      </w:r>
      <w:r>
        <w:rPr/>
        <w:t>российских</w:t>
        <w:tab/>
        <w:t>государственных</w:t>
        <w:tab/>
        <w:t>праздниках,</w:t>
        <w:tab/>
        <w:t>их</w:t>
        <w:tab/>
      </w:r>
      <w:r>
        <w:rPr>
          <w:spacing w:val="-1"/>
        </w:rPr>
        <w:t>истории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традициях</w:t>
      </w:r>
      <w:r>
        <w:rPr>
          <w:spacing w:val="1"/>
        </w:rPr>
        <w:t xml:space="preserve"> </w:t>
      </w:r>
      <w:r>
        <w:rPr/>
        <w:t>(не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трёх),</w:t>
      </w:r>
      <w:r>
        <w:rPr>
          <w:spacing w:val="1"/>
        </w:rPr>
        <w:t xml:space="preserve"> </w:t>
      </w:r>
      <w:r>
        <w:rPr/>
        <w:t>религиозных</w:t>
      </w:r>
      <w:r>
        <w:rPr>
          <w:spacing w:val="1"/>
        </w:rPr>
        <w:t xml:space="preserve"> </w:t>
      </w:r>
      <w:r>
        <w:rPr/>
        <w:t>праздниках</w:t>
      </w:r>
      <w:r>
        <w:rPr>
          <w:spacing w:val="1"/>
        </w:rPr>
        <w:t xml:space="preserve"> </w:t>
      </w:r>
      <w:r>
        <w:rPr/>
        <w:t>(не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религий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России),</w:t>
      </w:r>
      <w:r>
        <w:rPr>
          <w:spacing w:val="1"/>
        </w:rPr>
        <w:t xml:space="preserve"> </w:t>
      </w:r>
      <w:r>
        <w:rPr/>
        <w:t>праздниках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своём</w:t>
      </w:r>
      <w:r>
        <w:rPr>
          <w:spacing w:val="1"/>
        </w:rPr>
        <w:t xml:space="preserve"> </w:t>
      </w:r>
      <w:r>
        <w:rPr/>
        <w:t>регионе</w:t>
      </w:r>
      <w:r>
        <w:rPr>
          <w:spacing w:val="1"/>
        </w:rPr>
        <w:t xml:space="preserve"> </w:t>
      </w:r>
      <w:r>
        <w:rPr/>
        <w:t>(не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одного),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семейных</w:t>
      </w:r>
      <w:r>
        <w:rPr>
          <w:spacing w:val="1"/>
        </w:rPr>
        <w:t xml:space="preserve"> </w:t>
      </w:r>
      <w:r>
        <w:rPr/>
        <w:t>праздников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жизни человека, семьи;</w:t>
      </w:r>
    </w:p>
    <w:p>
      <w:pPr>
        <w:pStyle w:val="Style14"/>
        <w:spacing w:lineRule="auto" w:line="360" w:before="1" w:after="0"/>
        <w:ind w:left="232" w:right="163" w:firstLine="708"/>
        <w:rPr>
          <w:sz w:val="24"/>
        </w:rPr>
      </w:pPr>
      <w:r>
        <w:rPr/>
        <w:t xml:space="preserve">раскрывать    </w:t>
      </w:r>
      <w:r>
        <w:rPr>
          <w:spacing w:val="1"/>
        </w:rPr>
        <w:t xml:space="preserve"> </w:t>
      </w:r>
      <w:r>
        <w:rPr/>
        <w:t xml:space="preserve">основное    </w:t>
      </w:r>
      <w:r>
        <w:rPr>
          <w:spacing w:val="1"/>
        </w:rPr>
        <w:t xml:space="preserve"> </w:t>
      </w:r>
      <w:r>
        <w:rPr/>
        <w:t xml:space="preserve">содержание    </w:t>
      </w:r>
      <w:r>
        <w:rPr>
          <w:spacing w:val="1"/>
        </w:rPr>
        <w:t xml:space="preserve"> </w:t>
      </w:r>
      <w:r>
        <w:rPr/>
        <w:t>понимания      семьи,      отношений      в      семье</w:t>
      </w:r>
      <w:r>
        <w:rPr>
          <w:spacing w:val="-57"/>
        </w:rPr>
        <w:t xml:space="preserve"> </w:t>
      </w:r>
      <w:r>
        <w:rPr/>
        <w:t>на    основе    российских    традиционных    духовных    ценностей    (семья    –    союз    мужчины</w:t>
      </w:r>
      <w:r>
        <w:rPr>
          <w:spacing w:val="1"/>
        </w:rPr>
        <w:t xml:space="preserve"> </w:t>
      </w:r>
      <w:r>
        <w:rPr/>
        <w:t xml:space="preserve">и    </w:t>
      </w:r>
      <w:r>
        <w:rPr>
          <w:spacing w:val="1"/>
        </w:rPr>
        <w:t xml:space="preserve"> </w:t>
      </w:r>
      <w:r>
        <w:rPr/>
        <w:t>женщины      на      основе      взаимной      любви      для      совместной      жизни,      рождения</w:t>
      </w:r>
      <w:r>
        <w:rPr>
          <w:spacing w:val="-57"/>
        </w:rPr>
        <w:t xml:space="preserve"> </w:t>
      </w:r>
      <w:r>
        <w:rPr/>
        <w:t>и</w:t>
      </w:r>
      <w:r>
        <w:rPr>
          <w:spacing w:val="116"/>
        </w:rPr>
        <w:t xml:space="preserve"> </w:t>
      </w:r>
      <w:r>
        <w:rPr/>
        <w:t xml:space="preserve">воспитания  </w:t>
      </w:r>
      <w:r>
        <w:rPr>
          <w:spacing w:val="51"/>
        </w:rPr>
        <w:t xml:space="preserve"> </w:t>
      </w:r>
      <w:r>
        <w:rPr/>
        <w:t xml:space="preserve">детей,  </w:t>
      </w:r>
      <w:r>
        <w:rPr>
          <w:spacing w:val="52"/>
        </w:rPr>
        <w:t xml:space="preserve"> </w:t>
      </w:r>
      <w:r>
        <w:rPr/>
        <w:t xml:space="preserve">любовь  </w:t>
      </w:r>
      <w:r>
        <w:rPr>
          <w:spacing w:val="52"/>
        </w:rPr>
        <w:t xml:space="preserve"> </w:t>
      </w:r>
      <w:r>
        <w:rPr/>
        <w:t xml:space="preserve">и  </w:t>
      </w:r>
      <w:r>
        <w:rPr>
          <w:spacing w:val="53"/>
        </w:rPr>
        <w:t xml:space="preserve"> </w:t>
      </w:r>
      <w:r>
        <w:rPr/>
        <w:t xml:space="preserve">забота  </w:t>
      </w:r>
      <w:r>
        <w:rPr>
          <w:spacing w:val="50"/>
        </w:rPr>
        <w:t xml:space="preserve"> </w:t>
      </w:r>
      <w:r>
        <w:rPr/>
        <w:t xml:space="preserve">родителей  </w:t>
      </w:r>
      <w:r>
        <w:rPr>
          <w:spacing w:val="53"/>
        </w:rPr>
        <w:t xml:space="preserve"> </w:t>
      </w:r>
      <w:r>
        <w:rPr/>
        <w:t xml:space="preserve">о  </w:t>
      </w:r>
      <w:r>
        <w:rPr>
          <w:spacing w:val="54"/>
        </w:rPr>
        <w:t xml:space="preserve"> </w:t>
      </w:r>
      <w:r>
        <w:rPr/>
        <w:t xml:space="preserve">детях,  </w:t>
      </w:r>
      <w:r>
        <w:rPr>
          <w:spacing w:val="53"/>
        </w:rPr>
        <w:t xml:space="preserve"> </w:t>
      </w:r>
      <w:r>
        <w:rPr/>
        <w:t xml:space="preserve">любовь  </w:t>
      </w:r>
      <w:r>
        <w:rPr>
          <w:spacing w:val="53"/>
        </w:rPr>
        <w:t xml:space="preserve"> </w:t>
      </w:r>
      <w:r>
        <w:rPr/>
        <w:t xml:space="preserve">и  </w:t>
      </w:r>
      <w:r>
        <w:rPr>
          <w:spacing w:val="52"/>
        </w:rPr>
        <w:t xml:space="preserve"> </w:t>
      </w:r>
      <w:r>
        <w:rPr/>
        <w:t xml:space="preserve">забота  </w:t>
      </w:r>
      <w:r>
        <w:rPr>
          <w:spacing w:val="51"/>
        </w:rPr>
        <w:t xml:space="preserve"> </w:t>
      </w:r>
      <w:r>
        <w:rPr/>
        <w:t>детей</w:t>
      </w:r>
      <w:r>
        <w:rPr>
          <w:spacing w:val="-58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нуждающихся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родителях,</w:t>
      </w:r>
      <w:r>
        <w:rPr>
          <w:spacing w:val="1"/>
        </w:rPr>
        <w:t xml:space="preserve"> </w:t>
      </w:r>
      <w:r>
        <w:rPr/>
        <w:t>уважение</w:t>
      </w:r>
      <w:r>
        <w:rPr>
          <w:spacing w:val="1"/>
        </w:rPr>
        <w:t xml:space="preserve"> </w:t>
      </w:r>
      <w:r>
        <w:rPr/>
        <w:t>старших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возрасту,</w:t>
      </w:r>
      <w:r>
        <w:rPr>
          <w:spacing w:val="1"/>
        </w:rPr>
        <w:t xml:space="preserve"> </w:t>
      </w:r>
      <w:r>
        <w:rPr/>
        <w:t>предков),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семейных</w:t>
      </w:r>
      <w:r>
        <w:rPr>
          <w:spacing w:val="2"/>
        </w:rPr>
        <w:t xml:space="preserve"> </w:t>
      </w:r>
      <w:r>
        <w:rPr/>
        <w:t>ценностей;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российскую</w:t>
      </w:r>
      <w:r>
        <w:rPr>
          <w:spacing w:val="1"/>
        </w:rPr>
        <w:t xml:space="preserve"> </w:t>
      </w:r>
      <w:r>
        <w:rPr/>
        <w:t>государственную</w:t>
      </w:r>
      <w:r>
        <w:rPr>
          <w:spacing w:val="1"/>
        </w:rPr>
        <w:t xml:space="preserve"> </w:t>
      </w:r>
      <w:r>
        <w:rPr/>
        <w:t>символику,</w:t>
      </w:r>
      <w:r>
        <w:rPr>
          <w:spacing w:val="1"/>
        </w:rPr>
        <w:t xml:space="preserve"> </w:t>
      </w:r>
      <w:r>
        <w:rPr/>
        <w:t>символику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региона,</w:t>
      </w:r>
      <w:r>
        <w:rPr>
          <w:spacing w:val="1"/>
        </w:rPr>
        <w:t xml:space="preserve"> </w:t>
      </w:r>
      <w:r>
        <w:rPr/>
        <w:t>объяснять её значение, выражать уважение российской государственности, законов в российском</w:t>
      </w:r>
      <w:r>
        <w:rPr>
          <w:spacing w:val="1"/>
        </w:rPr>
        <w:t xml:space="preserve"> </w:t>
      </w:r>
      <w:r>
        <w:rPr/>
        <w:t>обществе,</w:t>
      </w:r>
      <w:r>
        <w:rPr>
          <w:spacing w:val="-1"/>
        </w:rPr>
        <w:t xml:space="preserve"> </w:t>
      </w:r>
      <w:r>
        <w:rPr/>
        <w:t>законных</w:t>
      </w:r>
      <w:r>
        <w:rPr>
          <w:spacing w:val="-1"/>
        </w:rPr>
        <w:t xml:space="preserve"> </w:t>
      </w:r>
      <w:r>
        <w:rPr/>
        <w:t>интересов и прав</w:t>
      </w:r>
      <w:r>
        <w:rPr>
          <w:spacing w:val="-1"/>
        </w:rPr>
        <w:t xml:space="preserve"> </w:t>
      </w:r>
      <w:r>
        <w:rPr/>
        <w:t>людей,</w:t>
      </w:r>
      <w:r>
        <w:rPr>
          <w:spacing w:val="3"/>
        </w:rPr>
        <w:t xml:space="preserve"> </w:t>
      </w:r>
      <w:r>
        <w:rPr/>
        <w:t>сограждан;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рассказывать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трудовой</w:t>
      </w:r>
      <w:r>
        <w:rPr>
          <w:spacing w:val="1"/>
        </w:rPr>
        <w:t xml:space="preserve"> </w:t>
      </w:r>
      <w:r>
        <w:rPr/>
        <w:t>морали,</w:t>
      </w:r>
      <w:r>
        <w:rPr>
          <w:spacing w:val="1"/>
        </w:rPr>
        <w:t xml:space="preserve"> </w:t>
      </w:r>
      <w:r>
        <w:rPr/>
        <w:t>нравственных</w:t>
      </w:r>
      <w:r>
        <w:rPr>
          <w:spacing w:val="1"/>
        </w:rPr>
        <w:t xml:space="preserve"> </w:t>
      </w:r>
      <w:r>
        <w:rPr/>
        <w:t>традициях</w:t>
      </w:r>
      <w:r>
        <w:rPr>
          <w:spacing w:val="1"/>
        </w:rPr>
        <w:t xml:space="preserve"> </w:t>
      </w:r>
      <w:r>
        <w:rPr/>
        <w:t>трудовой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предпринимательства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выражать</w:t>
      </w:r>
      <w:r>
        <w:rPr>
          <w:spacing w:val="1"/>
        </w:rPr>
        <w:t xml:space="preserve"> </w:t>
      </w:r>
      <w:r>
        <w:rPr/>
        <w:t>нравственную</w:t>
      </w:r>
      <w:r>
        <w:rPr>
          <w:spacing w:val="1"/>
        </w:rPr>
        <w:t xml:space="preserve"> </w:t>
      </w:r>
      <w:r>
        <w:rPr/>
        <w:t>ориентацию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трудолюбие,</w:t>
      </w:r>
      <w:r>
        <w:rPr>
          <w:spacing w:val="1"/>
        </w:rPr>
        <w:t xml:space="preserve"> </w:t>
      </w:r>
      <w:r>
        <w:rPr/>
        <w:t>честный</w:t>
      </w:r>
      <w:r>
        <w:rPr>
          <w:spacing w:val="-57"/>
        </w:rPr>
        <w:t xml:space="preserve"> </w:t>
      </w:r>
      <w:r>
        <w:rPr/>
        <w:t>труд,</w:t>
      </w:r>
      <w:r>
        <w:rPr>
          <w:spacing w:val="3"/>
        </w:rPr>
        <w:t xml:space="preserve"> </w:t>
      </w:r>
      <w:r>
        <w:rPr/>
        <w:t>уважение</w:t>
      </w:r>
      <w:r>
        <w:rPr>
          <w:spacing w:val="-1"/>
        </w:rPr>
        <w:t xml:space="preserve"> </w:t>
      </w:r>
      <w:r>
        <w:rPr/>
        <w:t>к труду,</w:t>
      </w:r>
      <w:r>
        <w:rPr>
          <w:spacing w:val="1"/>
        </w:rPr>
        <w:t xml:space="preserve"> </w:t>
      </w:r>
      <w:r>
        <w:rPr/>
        <w:t>трудящимся, результатам</w:t>
      </w:r>
      <w:r>
        <w:rPr>
          <w:spacing w:val="-2"/>
        </w:rPr>
        <w:t xml:space="preserve"> </w:t>
      </w:r>
      <w:r>
        <w:rPr/>
        <w:t>труда;</w:t>
      </w:r>
    </w:p>
    <w:p>
      <w:pPr>
        <w:sectPr>
          <w:headerReference w:type="default" r:id="rId17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" w:after="0"/>
        <w:ind w:left="232" w:right="162" w:firstLine="708"/>
        <w:rPr>
          <w:sz w:val="24"/>
        </w:rPr>
      </w:pPr>
      <w:r>
        <w:rPr/>
        <w:t xml:space="preserve">рассказывать      </w:t>
      </w:r>
      <w:r>
        <w:rPr>
          <w:spacing w:val="32"/>
        </w:rPr>
        <w:t xml:space="preserve"> </w:t>
      </w:r>
      <w:r>
        <w:rPr/>
        <w:t xml:space="preserve">о       </w:t>
      </w:r>
      <w:r>
        <w:rPr>
          <w:spacing w:val="31"/>
        </w:rPr>
        <w:t xml:space="preserve"> </w:t>
      </w:r>
      <w:r>
        <w:rPr/>
        <w:t xml:space="preserve">российских       </w:t>
      </w:r>
      <w:r>
        <w:rPr>
          <w:spacing w:val="34"/>
        </w:rPr>
        <w:t xml:space="preserve"> </w:t>
      </w:r>
      <w:r>
        <w:rPr/>
        <w:t xml:space="preserve">культурных       </w:t>
      </w:r>
      <w:r>
        <w:rPr>
          <w:spacing w:val="31"/>
        </w:rPr>
        <w:t xml:space="preserve"> </w:t>
      </w:r>
      <w:r>
        <w:rPr/>
        <w:t xml:space="preserve">и       </w:t>
      </w:r>
      <w:r>
        <w:rPr>
          <w:spacing w:val="30"/>
        </w:rPr>
        <w:t xml:space="preserve"> </w:t>
      </w:r>
      <w:r>
        <w:rPr/>
        <w:t xml:space="preserve">природных       </w:t>
      </w:r>
      <w:r>
        <w:rPr>
          <w:spacing w:val="31"/>
        </w:rPr>
        <w:t xml:space="preserve"> </w:t>
      </w:r>
      <w:r>
        <w:rPr/>
        <w:t>памятниках,</w:t>
      </w:r>
      <w:r>
        <w:rPr>
          <w:spacing w:val="-58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культурных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достопримечательностях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-1"/>
        </w:rPr>
        <w:t xml:space="preserve"> </w:t>
      </w:r>
      <w:r>
        <w:rPr/>
        <w:t>региона;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1108" w:leader="none"/>
          <w:tab w:val="left" w:pos="2733" w:leader="none"/>
          <w:tab w:val="left" w:pos="4299" w:leader="none"/>
          <w:tab w:val="left" w:pos="6616" w:leader="none"/>
          <w:tab w:val="left" w:pos="8439" w:leader="none"/>
        </w:tabs>
        <w:spacing w:lineRule="auto" w:line="360" w:before="90" w:after="0"/>
        <w:ind w:left="232" w:right="170" w:firstLine="708"/>
        <w:rPr>
          <w:sz w:val="24"/>
        </w:rPr>
      </w:pPr>
      <w:r>
        <w:rPr/>
        <w:t xml:space="preserve">раскрывать   </w:t>
      </w:r>
      <w:r>
        <w:rPr>
          <w:spacing w:val="36"/>
        </w:rPr>
        <w:t xml:space="preserve"> </w:t>
      </w:r>
      <w:r>
        <w:rPr/>
        <w:t xml:space="preserve">основное   </w:t>
      </w:r>
      <w:r>
        <w:rPr>
          <w:spacing w:val="36"/>
        </w:rPr>
        <w:t xml:space="preserve"> </w:t>
      </w:r>
      <w:r>
        <w:rPr/>
        <w:t xml:space="preserve">содержание   </w:t>
      </w:r>
      <w:r>
        <w:rPr>
          <w:spacing w:val="34"/>
        </w:rPr>
        <w:t xml:space="preserve"> </w:t>
      </w:r>
      <w:r>
        <w:rPr/>
        <w:t xml:space="preserve">российской    </w:t>
      </w:r>
      <w:r>
        <w:rPr>
          <w:spacing w:val="35"/>
        </w:rPr>
        <w:t xml:space="preserve"> </w:t>
      </w:r>
      <w:r>
        <w:rPr/>
        <w:t xml:space="preserve">светской    </w:t>
      </w:r>
      <w:r>
        <w:rPr>
          <w:spacing w:val="35"/>
        </w:rPr>
        <w:t xml:space="preserve"> </w:t>
      </w:r>
      <w:r>
        <w:rPr/>
        <w:t xml:space="preserve">(гражданской)    </w:t>
      </w:r>
      <w:r>
        <w:rPr>
          <w:spacing w:val="33"/>
        </w:rPr>
        <w:t xml:space="preserve"> </w:t>
      </w:r>
      <w:r>
        <w:rPr/>
        <w:t>этики</w:t>
      </w:r>
      <w:r>
        <w:rPr>
          <w:spacing w:val="-58"/>
        </w:rPr>
        <w:t xml:space="preserve"> </w:t>
      </w:r>
      <w:r>
        <w:rPr/>
        <w:t>на</w:t>
        <w:tab/>
        <w:t>примерах</w:t>
        <w:tab/>
        <w:t>образцов</w:t>
        <w:tab/>
        <w:t>нравственности,</w:t>
        <w:tab/>
        <w:t>российской</w:t>
        <w:tab/>
      </w:r>
      <w:r>
        <w:rPr>
          <w:spacing w:val="-1"/>
        </w:rPr>
        <w:t>гражданственности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патриотизма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истории России;</w:t>
      </w:r>
    </w:p>
    <w:p>
      <w:pPr>
        <w:pStyle w:val="Style14"/>
        <w:spacing w:lineRule="auto" w:line="360" w:before="1" w:after="0"/>
        <w:ind w:left="232" w:right="172" w:firstLine="708"/>
        <w:rPr>
          <w:sz w:val="24"/>
        </w:rPr>
      </w:pPr>
      <w:r>
        <w:rPr/>
        <w:t>объяснять своими словами роль светской (гражданской) этики в становлении российской</w:t>
      </w:r>
      <w:r>
        <w:rPr>
          <w:spacing w:val="1"/>
        </w:rPr>
        <w:t xml:space="preserve"> </w:t>
      </w:r>
      <w:r>
        <w:rPr/>
        <w:t>государственности;</w:t>
      </w:r>
    </w:p>
    <w:p>
      <w:pPr>
        <w:pStyle w:val="Style14"/>
        <w:tabs>
          <w:tab w:val="clear" w:pos="720"/>
          <w:tab w:val="left" w:pos="2338" w:leader="none"/>
          <w:tab w:val="left" w:pos="4097" w:leader="none"/>
          <w:tab w:val="left" w:pos="5755" w:leader="none"/>
          <w:tab w:val="left" w:pos="7367" w:leader="none"/>
          <w:tab w:val="left" w:pos="9468" w:leader="none"/>
        </w:tabs>
        <w:spacing w:lineRule="auto" w:line="360"/>
        <w:ind w:left="232" w:right="166" w:firstLine="708"/>
        <w:rPr>
          <w:sz w:val="24"/>
        </w:rPr>
      </w:pPr>
      <w:r>
        <w:rPr/>
        <w:t>первоначальный опыт поисковой, проектной деятельности по изучению исторического и</w:t>
      </w:r>
      <w:r>
        <w:rPr>
          <w:spacing w:val="1"/>
        </w:rPr>
        <w:t xml:space="preserve"> </w:t>
      </w:r>
      <w:r>
        <w:rPr/>
        <w:t>культурного</w:t>
        <w:tab/>
        <w:t>наследия</w:t>
        <w:tab/>
        <w:t>народов</w:t>
        <w:tab/>
        <w:t>России,</w:t>
        <w:tab/>
        <w:t>российского</w:t>
        <w:tab/>
        <w:t>общества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своей местности,</w:t>
      </w:r>
      <w:r>
        <w:rPr>
          <w:spacing w:val="-1"/>
        </w:rPr>
        <w:t xml:space="preserve"> </w:t>
      </w:r>
      <w:r>
        <w:rPr/>
        <w:t>регионе, оформлению и</w:t>
      </w:r>
      <w:r>
        <w:rPr>
          <w:spacing w:val="-3"/>
        </w:rPr>
        <w:t xml:space="preserve"> </w:t>
      </w:r>
      <w:r>
        <w:rPr/>
        <w:t>представлению её</w:t>
      </w:r>
      <w:r>
        <w:rPr>
          <w:spacing w:val="-2"/>
        </w:rPr>
        <w:t xml:space="preserve"> </w:t>
      </w:r>
      <w:r>
        <w:rPr/>
        <w:t>результатов;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rPr/>
        <w:t>на этические нормы российской светской (гражданской) этики и внутреннюю установку личности</w:t>
      </w:r>
      <w:r>
        <w:rPr>
          <w:spacing w:val="1"/>
        </w:rPr>
        <w:t xml:space="preserve"> </w:t>
      </w:r>
      <w:r>
        <w:rPr/>
        <w:t>поступать согласно своей совести;</w:t>
      </w:r>
    </w:p>
    <w:p>
      <w:pPr>
        <w:pStyle w:val="Style14"/>
        <w:spacing w:lineRule="auto" w:line="360" w:before="1" w:after="0"/>
        <w:ind w:left="232" w:right="162" w:firstLine="708"/>
        <w:rPr>
          <w:sz w:val="24"/>
        </w:rPr>
      </w:pPr>
      <w:r>
        <w:rPr/>
        <w:t>выражать</w:t>
      </w:r>
      <w:r>
        <w:rPr>
          <w:spacing w:val="1"/>
        </w:rPr>
        <w:t xml:space="preserve"> </w:t>
      </w:r>
      <w:r>
        <w:rPr/>
        <w:t>своими</w:t>
      </w:r>
      <w:r>
        <w:rPr>
          <w:spacing w:val="1"/>
        </w:rPr>
        <w:t xml:space="preserve"> </w:t>
      </w:r>
      <w:r>
        <w:rPr/>
        <w:t>словами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свободы</w:t>
      </w:r>
      <w:r>
        <w:rPr>
          <w:spacing w:val="1"/>
        </w:rPr>
        <w:t xml:space="preserve"> </w:t>
      </w:r>
      <w:r>
        <w:rPr/>
        <w:t>мировоззренческого</w:t>
      </w:r>
      <w:r>
        <w:rPr>
          <w:spacing w:val="1"/>
        </w:rPr>
        <w:t xml:space="preserve"> </w:t>
      </w:r>
      <w:r>
        <w:rPr/>
        <w:t>выбора,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религии,</w:t>
      </w:r>
      <w:r>
        <w:rPr>
          <w:spacing w:val="1"/>
        </w:rPr>
        <w:t xml:space="preserve"> </w:t>
      </w:r>
      <w:r>
        <w:rPr/>
        <w:t>свободы</w:t>
      </w:r>
      <w:r>
        <w:rPr>
          <w:spacing w:val="1"/>
        </w:rPr>
        <w:t xml:space="preserve"> </w:t>
      </w:r>
      <w:r>
        <w:rPr/>
        <w:t>вероисповедания,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rPr/>
        <w:t>общенародного</w:t>
      </w:r>
      <w:r>
        <w:rPr>
          <w:spacing w:val="1"/>
        </w:rPr>
        <w:t xml:space="preserve"> </w:t>
      </w:r>
      <w:r>
        <w:rPr/>
        <w:t>(общенационального,</w:t>
      </w:r>
      <w:r>
        <w:rPr>
          <w:spacing w:val="1"/>
        </w:rPr>
        <w:t xml:space="preserve"> </w:t>
      </w:r>
      <w:r>
        <w:rPr/>
        <w:t>гражданского)</w:t>
      </w:r>
      <w:r>
        <w:rPr>
          <w:spacing w:val="1"/>
        </w:rPr>
        <w:t xml:space="preserve"> </w:t>
      </w:r>
      <w:r>
        <w:rPr/>
        <w:t>патриотизма,</w:t>
      </w:r>
      <w:r>
        <w:rPr>
          <w:spacing w:val="1"/>
        </w:rPr>
        <w:t xml:space="preserve"> </w:t>
      </w:r>
      <w:r>
        <w:rPr/>
        <w:t>любви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Отечеству,</w:t>
      </w:r>
      <w:r>
        <w:rPr>
          <w:spacing w:val="1"/>
        </w:rPr>
        <w:t xml:space="preserve"> </w:t>
      </w:r>
      <w:r>
        <w:rPr/>
        <w:t>нашей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Родине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сотрудничества</w:t>
      </w:r>
      <w:r>
        <w:rPr>
          <w:spacing w:val="1"/>
        </w:rPr>
        <w:t xml:space="preserve"> </w:t>
      </w:r>
      <w:r>
        <w:rPr/>
        <w:t>последователей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религий;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называть традиционные религии в России, народы России, для которых традиционными</w:t>
      </w:r>
      <w:r>
        <w:rPr>
          <w:spacing w:val="1"/>
        </w:rPr>
        <w:t xml:space="preserve"> </w:t>
      </w:r>
      <w:r>
        <w:rPr/>
        <w:t>религиями</w:t>
      </w:r>
      <w:r>
        <w:rPr>
          <w:spacing w:val="-1"/>
        </w:rPr>
        <w:t xml:space="preserve"> </w:t>
      </w:r>
      <w:r>
        <w:rPr/>
        <w:t>исторически</w:t>
      </w:r>
      <w:r>
        <w:rPr>
          <w:spacing w:val="-2"/>
        </w:rPr>
        <w:t xml:space="preserve"> </w:t>
      </w:r>
      <w:r>
        <w:rPr/>
        <w:t>являются</w:t>
      </w:r>
      <w:r>
        <w:rPr>
          <w:spacing w:val="-1"/>
        </w:rPr>
        <w:t xml:space="preserve"> </w:t>
      </w:r>
      <w:r>
        <w:rPr/>
        <w:t>православие,</w:t>
      </w:r>
      <w:r>
        <w:rPr>
          <w:spacing w:val="2"/>
        </w:rPr>
        <w:t xml:space="preserve"> </w:t>
      </w:r>
      <w:r>
        <w:rPr/>
        <w:t>ислам, буддизм,</w:t>
      </w:r>
      <w:r>
        <w:rPr>
          <w:spacing w:val="-1"/>
        </w:rPr>
        <w:t xml:space="preserve"> </w:t>
      </w:r>
      <w:r>
        <w:rPr/>
        <w:t>иудаизм;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российской светской</w:t>
      </w:r>
      <w:r>
        <w:rPr>
          <w:spacing w:val="1"/>
        </w:rPr>
        <w:t xml:space="preserve"> </w:t>
      </w:r>
      <w:r>
        <w:rPr/>
        <w:t>(гражданской) этике.</w:t>
      </w:r>
    </w:p>
    <w:p>
      <w:pPr>
        <w:pStyle w:val="1"/>
        <w:numPr>
          <w:ilvl w:val="0"/>
          <w:numId w:val="52"/>
        </w:numPr>
        <w:tabs>
          <w:tab w:val="clear" w:pos="720"/>
          <w:tab w:val="left" w:pos="1422" w:leader="none"/>
        </w:tabs>
        <w:spacing w:lineRule="auto" w:line="360" w:before="3" w:after="0"/>
        <w:ind w:left="232" w:right="166" w:firstLine="708"/>
        <w:jc w:val="both"/>
        <w:rPr>
          <w:sz w:val="24"/>
        </w:rPr>
      </w:pPr>
      <w:r>
        <w:rPr/>
        <w:t>Федеральная</w:t>
      </w:r>
      <w:r>
        <w:rPr>
          <w:spacing w:val="1"/>
        </w:rPr>
        <w:t xml:space="preserve"> </w:t>
      </w: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«Изобразительное</w:t>
      </w:r>
      <w:r>
        <w:rPr>
          <w:spacing w:val="1"/>
        </w:rPr>
        <w:t xml:space="preserve"> </w:t>
      </w:r>
      <w:r>
        <w:rPr/>
        <w:t>искусство».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602" w:leader="none"/>
        </w:tabs>
        <w:spacing w:lineRule="auto" w:line="360"/>
        <w:ind w:left="232" w:right="165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61"/>
          <w:sz w:val="24"/>
        </w:rPr>
        <w:t xml:space="preserve"> </w:t>
      </w:r>
      <w:r>
        <w:rPr>
          <w:sz w:val="24"/>
        </w:rPr>
        <w:t>«Изобразительное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 искусству, искусство) включает пояснительную записку, содержание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искусству.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602" w:leader="none"/>
        </w:tabs>
        <w:spacing w:lineRule="auto" w:line="360"/>
        <w:ind w:left="232" w:right="164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учебного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3"/>
          <w:sz w:val="24"/>
        </w:rPr>
        <w:t xml:space="preserve"> </w:t>
      </w:r>
      <w:r>
        <w:rPr>
          <w:sz w:val="24"/>
        </w:rPr>
        <w:t>к отбору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планируемым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результатам.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602" w:leader="none"/>
        </w:tabs>
        <w:spacing w:lineRule="auto" w:line="360"/>
        <w:ind w:left="232" w:right="165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602" w:leader="none"/>
        </w:tabs>
        <w:spacing w:lineRule="auto" w:line="360"/>
        <w:ind w:left="232" w:right="165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личностные, метапредметные результаты за весь период обучения на уровне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>
      <w:pPr>
        <w:sectPr>
          <w:headerReference w:type="default" r:id="rId17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52"/>
        </w:numPr>
        <w:tabs>
          <w:tab w:val="clear" w:pos="720"/>
          <w:tab w:val="left" w:pos="1602" w:leader="none"/>
        </w:tabs>
        <w:spacing w:lineRule="exact" w:line="275"/>
        <w:ind w:left="160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137" w:leader="none"/>
          <w:tab w:val="left" w:pos="1768" w:leader="none"/>
          <w:tab w:val="left" w:pos="1782" w:leader="none"/>
          <w:tab w:val="left" w:pos="2646" w:leader="none"/>
          <w:tab w:val="left" w:pos="3824" w:leader="none"/>
          <w:tab w:val="left" w:pos="4538" w:leader="none"/>
          <w:tab w:val="left" w:pos="5266" w:leader="none"/>
          <w:tab w:val="left" w:pos="6629" w:leader="none"/>
          <w:tab w:val="left" w:pos="7519" w:leader="none"/>
          <w:tab w:val="left" w:pos="7627" w:leader="none"/>
          <w:tab w:val="left" w:pos="8903" w:leader="none"/>
          <w:tab w:val="left" w:pos="9263" w:leader="none"/>
        </w:tabs>
        <w:spacing w:lineRule="auto" w:line="360" w:before="90" w:after="0"/>
        <w:ind w:left="232" w:right="164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  <w:tab/>
        <w:tab/>
        <w:t>образования</w:t>
        <w:tab/>
        <w:t>ФГОС</w:t>
        <w:tab/>
        <w:tab/>
        <w:t>НОО,</w:t>
        <w:tab/>
        <w:t>а</w:t>
        <w:tab/>
        <w:t>также</w:t>
        <w:tab/>
        <w:t>ориентирована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  <w:tab/>
        <w:t>целевые</w:t>
        <w:tab/>
        <w:t>приоритеты</w:t>
        <w:tab/>
        <w:t>духовно-нравственного</w:t>
        <w:tab/>
        <w:tab/>
        <w:t>развития,</w:t>
        <w:tab/>
        <w:tab/>
      </w:r>
      <w:r>
        <w:rPr>
          <w:spacing w:val="-1"/>
          <w:sz w:val="24"/>
        </w:rPr>
        <w:t>воспитания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 воспитания.</w:t>
      </w:r>
    </w:p>
    <w:p>
      <w:pPr>
        <w:pStyle w:val="Style14"/>
        <w:spacing w:lineRule="auto" w:line="360" w:before="1" w:after="0"/>
        <w:ind w:left="232" w:right="168" w:firstLine="708"/>
        <w:rPr>
          <w:sz w:val="24"/>
        </w:rPr>
      </w:pPr>
      <w:r>
        <w:rPr/>
        <w:t>Федеральная</w:t>
      </w:r>
      <w:r>
        <w:rPr>
          <w:spacing w:val="1"/>
        </w:rPr>
        <w:t xml:space="preserve"> </w:t>
      </w: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изобразительному</w:t>
      </w:r>
      <w:r>
        <w:rPr>
          <w:spacing w:val="1"/>
        </w:rPr>
        <w:t xml:space="preserve"> </w:t>
      </w:r>
      <w:r>
        <w:rPr/>
        <w:t>искусству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-57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составлена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«Требований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 программы», представленных в Федеральном государственном образовательном</w:t>
      </w:r>
      <w:r>
        <w:rPr>
          <w:spacing w:val="1"/>
        </w:rPr>
        <w:t xml:space="preserve"> </w:t>
      </w:r>
      <w:r>
        <w:rPr/>
        <w:t>стандарте</w:t>
      </w:r>
      <w:r>
        <w:rPr>
          <w:spacing w:val="-1"/>
        </w:rPr>
        <w:t xml:space="preserve"> </w:t>
      </w:r>
      <w:r>
        <w:rPr/>
        <w:t>начального общего</w:t>
      </w:r>
      <w:r>
        <w:rPr>
          <w:spacing w:val="-1"/>
        </w:rPr>
        <w:t xml:space="preserve"> </w:t>
      </w:r>
      <w:r>
        <w:rPr/>
        <w:t>образования.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  <w:tab w:val="left" w:pos="2179" w:leader="none"/>
          <w:tab w:val="left" w:pos="5260" w:leader="none"/>
          <w:tab w:val="left" w:pos="7395" w:leader="none"/>
          <w:tab w:val="left" w:pos="9573" w:leader="none"/>
        </w:tabs>
        <w:spacing w:lineRule="auto" w:line="360"/>
        <w:ind w:left="232" w:right="163" w:firstLine="708"/>
        <w:jc w:val="both"/>
        <w:rPr>
          <w:sz w:val="24"/>
        </w:rPr>
      </w:pPr>
      <w:r>
        <w:rPr>
          <w:sz w:val="24"/>
        </w:rPr>
        <w:t>Цель      преподавания      предмета       «Изобразительное      искусство»       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 и эстетического отношения к явлениям действительности путём освоения 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  <w:tab/>
        <w:t>художественных</w:t>
        <w:tab/>
        <w:t>знаний,</w:t>
        <w:tab/>
        <w:t>умений,</w:t>
        <w:tab/>
        <w:t>навыков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творческого 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  <w:tab w:val="left" w:pos="2552" w:leader="none"/>
          <w:tab w:val="left" w:pos="4320" w:leader="none"/>
          <w:tab w:val="left" w:pos="6491" w:leader="none"/>
          <w:tab w:val="left" w:pos="8167" w:leader="none"/>
          <w:tab w:val="left" w:pos="9237" w:leader="none"/>
        </w:tabs>
        <w:spacing w:lineRule="auto" w:line="360"/>
        <w:ind w:left="232" w:right="170" w:firstLine="708"/>
        <w:jc w:val="both"/>
        <w:rPr>
          <w:sz w:val="24"/>
        </w:rPr>
      </w:pPr>
      <w:r>
        <w:rPr>
          <w:sz w:val="24"/>
        </w:rPr>
        <w:t>Преподавание предмета направлено на развитие духовной культуры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  <w:tab/>
        <w:t>активной</w:t>
        <w:tab/>
        <w:t>эстетической</w:t>
        <w:tab/>
        <w:t>позиции</w:t>
        <w:tab/>
        <w:t>по</w:t>
        <w:tab/>
      </w:r>
      <w:r>
        <w:rPr>
          <w:spacing w:val="-1"/>
          <w:sz w:val="24"/>
        </w:rPr>
        <w:t>отношению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auto" w:line="360"/>
        <w:ind w:left="232" w:right="163" w:firstLine="708"/>
        <w:jc w:val="both"/>
        <w:rPr>
          <w:sz w:val="24"/>
        </w:rPr>
      </w:pPr>
      <w:r>
        <w:rPr>
          <w:sz w:val="24"/>
        </w:rPr>
        <w:t>Содержание предмета охватывает все основные виды визуально-пространственных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изобразительных):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декоративно-прикладные и народные виды искусства, архитектуру и дизайн. Особое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предметно-бытовой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 Для обучающихся на уровне начального общего образования большое значение также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имеет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восприятие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произведений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детского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творчества,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умение       </w:t>
      </w:r>
      <w:r>
        <w:rPr>
          <w:spacing w:val="36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58"/>
          <w:sz w:val="24"/>
        </w:rPr>
        <w:t xml:space="preserve"> </w:t>
      </w:r>
      <w:r>
        <w:rPr>
          <w:sz w:val="24"/>
        </w:rPr>
        <w:t>и анализировать детские рисунки с позиций выраженного в них содержания,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выразительности, соответствия учебной задачи, поставленной учителем. Такая рефлексия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 позитивный обучающий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  <w:tab w:val="left" w:pos="4382" w:leader="none"/>
          <w:tab w:val="left" w:pos="7836" w:leader="none"/>
        </w:tabs>
        <w:spacing w:lineRule="auto" w:line="360" w:before="2" w:after="0"/>
        <w:ind w:left="232" w:right="166" w:firstLine="708"/>
        <w:jc w:val="both"/>
        <w:rPr>
          <w:sz w:val="24"/>
        </w:rPr>
      </w:pPr>
      <w:r>
        <w:rPr>
          <w:sz w:val="24"/>
        </w:rPr>
        <w:t>Важнейшей задачей является формирование активного, ценностного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отечественной культуры, выраженной в её архитектуре, изобразительном искусстве, 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  <w:tab/>
        <w:t>образах</w:t>
        <w:tab/>
        <w:t>предметно-материальной и пространственной среды, 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красоты человека.</w:t>
      </w:r>
    </w:p>
    <w:p>
      <w:pPr>
        <w:sectPr>
          <w:headerReference w:type="default" r:id="rId17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auto" w:line="360"/>
        <w:ind w:left="232" w:right="168" w:firstLine="708"/>
        <w:jc w:val="both"/>
        <w:rPr>
          <w:sz w:val="24"/>
        </w:rPr>
      </w:pPr>
      <w:r>
        <w:rPr>
          <w:sz w:val="24"/>
        </w:rPr>
        <w:t xml:space="preserve">Учебные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темы,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связанные   </w:t>
      </w:r>
      <w:r>
        <w:rPr>
          <w:spacing w:val="1"/>
          <w:sz w:val="24"/>
        </w:rPr>
        <w:t xml:space="preserve"> </w:t>
      </w:r>
      <w:r>
        <w:rPr>
          <w:sz w:val="24"/>
        </w:rPr>
        <w:t>с     восприятием,     могут     быть     реализованы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как      отдельные      уроки,     но     чаще     всего     следует      объединять     задачи      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задачами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практической   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    работы     (при     сохранении     учебного     времени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окружающей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jc w:val="left"/>
        <w:rPr>
          <w:sz w:val="24"/>
        </w:rPr>
      </w:pPr>
      <w:r>
        <w:rPr/>
        <w:t>действительности).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auto" w:line="360" w:before="139" w:after="0"/>
        <w:ind w:left="232" w:right="163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технически доступным разнообразием художественных материалов. 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художественно-творческая деятельность занимает приоритетное пространство учебного 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При опоре на восприятие произведений искусства художественно-эстетическое отношение к миру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  <w:tab w:val="left" w:pos="2243" w:leader="none"/>
          <w:tab w:val="left" w:pos="5268" w:leader="none"/>
          <w:tab w:val="left" w:pos="7332" w:leader="none"/>
          <w:tab w:val="left" w:pos="10103" w:leader="none"/>
        </w:tabs>
        <w:spacing w:lineRule="auto" w:line="360"/>
        <w:ind w:left="232" w:right="163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развития детей 7–10 лет, при этом содержание занятий может быть адаптировано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  <w:tab/>
        <w:t>индивидуальных</w:t>
        <w:tab/>
        <w:t>качеств</w:t>
        <w:tab/>
        <w:t>обучающихся,</w:t>
        <w:tab/>
      </w:r>
      <w:r>
        <w:rPr>
          <w:spacing w:val="-2"/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 здоровья.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auto" w:line="360"/>
        <w:ind w:left="232" w:right="170" w:firstLine="708"/>
        <w:jc w:val="both"/>
        <w:rPr>
          <w:sz w:val="24"/>
        </w:rPr>
      </w:pP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урочное         время         деятельность         обучающихся         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в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902" w:leader="none"/>
          <w:tab w:val="left" w:pos="2377" w:leader="none"/>
          <w:tab w:val="left" w:pos="4051" w:leader="none"/>
          <w:tab w:val="left" w:pos="6229" w:leader="none"/>
          <w:tab w:val="left" w:pos="7236" w:leader="none"/>
          <w:tab w:val="left" w:pos="8997" w:leader="none"/>
        </w:tabs>
        <w:spacing w:lineRule="auto" w:line="360" w:before="1" w:after="0"/>
        <w:ind w:left="232" w:right="16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искусство»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  <w:tab/>
        <w:t>область</w:t>
        <w:tab/>
        <w:t>«Искусство»</w:t>
        <w:tab/>
        <w:t>и</w:t>
        <w:tab/>
        <w:t>является</w:t>
        <w:tab/>
        <w:t>обязательным</w:t>
      </w:r>
      <w:r>
        <w:rPr>
          <w:spacing w:val="-58"/>
          <w:sz w:val="24"/>
        </w:rPr>
        <w:t xml:space="preserve"> </w:t>
      </w:r>
      <w:r>
        <w:rPr>
          <w:sz w:val="24"/>
        </w:rPr>
        <w:t>для изучения. Содержание предмета «Изобразительное искусство» структурировано как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1–4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в объёме одного учебного часа в неделю. Изучение содержания всех модулей в 1–4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883" w:leader="none"/>
          <w:tab w:val="left" w:pos="1902" w:leader="none"/>
          <w:tab w:val="left" w:pos="2385" w:leader="none"/>
          <w:tab w:val="left" w:pos="4327" w:leader="none"/>
          <w:tab w:val="left" w:pos="4924" w:leader="none"/>
          <w:tab w:val="left" w:pos="6644" w:leader="none"/>
          <w:tab w:val="left" w:pos="7214" w:leader="none"/>
          <w:tab w:val="left" w:pos="9131" w:leader="none"/>
          <w:tab w:val="left" w:pos="9454" w:leader="none"/>
        </w:tabs>
        <w:spacing w:lineRule="auto" w:line="360"/>
        <w:ind w:left="232" w:right="162" w:firstLine="708"/>
        <w:jc w:val="both"/>
        <w:rPr>
          <w:sz w:val="24"/>
        </w:rPr>
      </w:pPr>
      <w:r>
        <w:rPr>
          <w:sz w:val="24"/>
        </w:rPr>
        <w:t xml:space="preserve">При   </w:t>
      </w:r>
      <w:r>
        <w:rPr>
          <w:spacing w:val="1"/>
          <w:sz w:val="24"/>
        </w:rPr>
        <w:t xml:space="preserve"> </w:t>
      </w:r>
      <w:r>
        <w:rPr>
          <w:sz w:val="24"/>
        </w:rPr>
        <w:t>этом     предусматривается     возможность     реализации     этого    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выделении на его изучение двух учебных часов в неделю за счёт вариативной части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  <w:tab/>
        <w:t>определяемой</w:t>
        <w:tab/>
        <w:t>участниками</w:t>
        <w:tab/>
        <w:t>образовательного</w:t>
        <w:tab/>
        <w:tab/>
        <w:t>процесса.</w:t>
      </w:r>
      <w:r>
        <w:rPr>
          <w:spacing w:val="-58"/>
          <w:sz w:val="24"/>
        </w:rPr>
        <w:t xml:space="preserve"> </w:t>
      </w:r>
      <w:r>
        <w:rPr>
          <w:sz w:val="24"/>
        </w:rPr>
        <w:t>При этом предполагается не увеличение количества тем для изучения, а увеличение времени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 художественную деятельность. Это способствует качеству обучения и 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  <w:tab/>
        <w:tab/>
        <w:t>высокого</w:t>
        <w:tab/>
        <w:tab/>
        <w:t>уровня</w:t>
        <w:tab/>
        <w:tab/>
        <w:t>как</w:t>
        <w:tab/>
      </w:r>
      <w:r>
        <w:rPr>
          <w:spacing w:val="-1"/>
          <w:sz w:val="24"/>
        </w:rPr>
        <w:t>предметных,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902" w:leader="none"/>
        </w:tabs>
        <w:spacing w:lineRule="exact" w:line="276"/>
        <w:ind w:left="1901" w:hanging="961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2"/>
          <w:sz w:val="24"/>
        </w:rPr>
        <w:t xml:space="preserve"> </w:t>
      </w:r>
      <w:r>
        <w:rPr>
          <w:sz w:val="24"/>
        </w:rPr>
        <w:t>число</w:t>
      </w:r>
      <w:r>
        <w:rPr>
          <w:spacing w:val="4"/>
          <w:sz w:val="24"/>
        </w:rPr>
        <w:t xml:space="preserve"> </w:t>
      </w:r>
      <w:r>
        <w:rPr>
          <w:sz w:val="24"/>
        </w:rPr>
        <w:t>часов,</w:t>
      </w:r>
      <w:r>
        <w:rPr>
          <w:spacing w:val="3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</w:p>
    <w:p>
      <w:pPr>
        <w:pStyle w:val="Style14"/>
        <w:spacing w:lineRule="auto" w:line="360" w:before="139" w:after="0"/>
        <w:ind w:left="232" w:right="166" w:hanging="0"/>
        <w:rPr>
          <w:sz w:val="24"/>
        </w:rPr>
      </w:pPr>
      <w:r>
        <w:rPr/>
        <w:t xml:space="preserve">135       </w:t>
      </w:r>
      <w:r>
        <w:rPr>
          <w:spacing w:val="1"/>
        </w:rPr>
        <w:t xml:space="preserve"> </w:t>
      </w:r>
      <w:r>
        <w:rPr/>
        <w:t xml:space="preserve">часов:       </w:t>
      </w:r>
      <w:r>
        <w:rPr>
          <w:spacing w:val="1"/>
        </w:rPr>
        <w:t xml:space="preserve"> </w:t>
      </w:r>
      <w:r>
        <w:rPr/>
        <w:t xml:space="preserve">в       </w:t>
      </w:r>
      <w:r>
        <w:rPr>
          <w:spacing w:val="1"/>
        </w:rPr>
        <w:t xml:space="preserve"> </w:t>
      </w:r>
      <w:r>
        <w:rPr/>
        <w:t>1         классе         –         33         часа         (1         час         в         неделю),</w:t>
      </w:r>
      <w:r>
        <w:rPr>
          <w:spacing w:val="-57"/>
        </w:rPr>
        <w:t xml:space="preserve"> </w:t>
      </w:r>
      <w:r>
        <w:rPr/>
        <w:t>во</w:t>
      </w:r>
      <w:r>
        <w:rPr>
          <w:spacing w:val="69"/>
        </w:rPr>
        <w:t xml:space="preserve"> </w:t>
      </w:r>
      <w:r>
        <w:rPr/>
        <w:t xml:space="preserve">2  </w:t>
      </w:r>
      <w:r>
        <w:rPr>
          <w:spacing w:val="8"/>
        </w:rPr>
        <w:t xml:space="preserve"> </w:t>
      </w:r>
      <w:r>
        <w:rPr/>
        <w:t xml:space="preserve">классе  </w:t>
      </w:r>
      <w:r>
        <w:rPr>
          <w:spacing w:val="8"/>
        </w:rPr>
        <w:t xml:space="preserve"> </w:t>
      </w:r>
      <w:r>
        <w:rPr/>
        <w:t xml:space="preserve">–  </w:t>
      </w:r>
      <w:r>
        <w:rPr>
          <w:spacing w:val="8"/>
        </w:rPr>
        <w:t xml:space="preserve"> </w:t>
      </w:r>
      <w:r>
        <w:rPr/>
        <w:t xml:space="preserve">34  </w:t>
      </w:r>
      <w:r>
        <w:rPr>
          <w:spacing w:val="9"/>
        </w:rPr>
        <w:t xml:space="preserve"> </w:t>
      </w:r>
      <w:r>
        <w:rPr/>
        <w:t xml:space="preserve">часа  </w:t>
      </w:r>
      <w:r>
        <w:rPr>
          <w:spacing w:val="7"/>
        </w:rPr>
        <w:t xml:space="preserve"> </w:t>
      </w:r>
      <w:r>
        <w:rPr/>
        <w:t xml:space="preserve">(1  </w:t>
      </w:r>
      <w:r>
        <w:rPr>
          <w:spacing w:val="7"/>
        </w:rPr>
        <w:t xml:space="preserve"> </w:t>
      </w:r>
      <w:r>
        <w:rPr/>
        <w:t xml:space="preserve">час  </w:t>
      </w:r>
      <w:r>
        <w:rPr>
          <w:spacing w:val="8"/>
        </w:rPr>
        <w:t xml:space="preserve"> </w:t>
      </w:r>
      <w:r>
        <w:rPr/>
        <w:t xml:space="preserve">в  </w:t>
      </w:r>
      <w:r>
        <w:rPr>
          <w:spacing w:val="7"/>
        </w:rPr>
        <w:t xml:space="preserve"> </w:t>
      </w:r>
      <w:r>
        <w:rPr/>
        <w:t xml:space="preserve">неделю),  </w:t>
      </w:r>
      <w:r>
        <w:rPr>
          <w:spacing w:val="7"/>
        </w:rPr>
        <w:t xml:space="preserve"> </w:t>
      </w:r>
      <w:r>
        <w:rPr/>
        <w:t xml:space="preserve">в  </w:t>
      </w:r>
      <w:r>
        <w:rPr>
          <w:spacing w:val="8"/>
        </w:rPr>
        <w:t xml:space="preserve"> </w:t>
      </w:r>
      <w:r>
        <w:rPr/>
        <w:t xml:space="preserve">3  </w:t>
      </w:r>
      <w:r>
        <w:rPr>
          <w:spacing w:val="8"/>
        </w:rPr>
        <w:t xml:space="preserve"> </w:t>
      </w:r>
      <w:r>
        <w:rPr/>
        <w:t xml:space="preserve">классе  </w:t>
      </w:r>
      <w:r>
        <w:rPr>
          <w:spacing w:val="12"/>
        </w:rPr>
        <w:t xml:space="preserve"> </w:t>
      </w:r>
      <w:r>
        <w:rPr/>
        <w:t xml:space="preserve">–  </w:t>
      </w:r>
      <w:r>
        <w:rPr>
          <w:spacing w:val="9"/>
        </w:rPr>
        <w:t xml:space="preserve"> </w:t>
      </w:r>
      <w:r>
        <w:rPr/>
        <w:t xml:space="preserve">34  </w:t>
      </w:r>
      <w:r>
        <w:rPr>
          <w:spacing w:val="8"/>
        </w:rPr>
        <w:t xml:space="preserve"> </w:t>
      </w:r>
      <w:r>
        <w:rPr/>
        <w:t xml:space="preserve">часа  </w:t>
      </w:r>
      <w:r>
        <w:rPr>
          <w:spacing w:val="7"/>
        </w:rPr>
        <w:t xml:space="preserve"> </w:t>
      </w:r>
      <w:r>
        <w:rPr/>
        <w:t xml:space="preserve">(1  </w:t>
      </w:r>
      <w:r>
        <w:rPr>
          <w:spacing w:val="11"/>
        </w:rPr>
        <w:t xml:space="preserve"> </w:t>
      </w:r>
      <w:r>
        <w:rPr/>
        <w:t xml:space="preserve">час  </w:t>
      </w:r>
      <w:r>
        <w:rPr>
          <w:spacing w:val="7"/>
        </w:rPr>
        <w:t xml:space="preserve"> </w:t>
      </w:r>
      <w:r>
        <w:rPr/>
        <w:t xml:space="preserve">в  </w:t>
      </w:r>
      <w:r>
        <w:rPr>
          <w:spacing w:val="7"/>
        </w:rPr>
        <w:t xml:space="preserve"> </w:t>
      </w:r>
      <w:r>
        <w:rPr/>
        <w:t>неделю),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4 классе</w:t>
      </w:r>
      <w:r>
        <w:rPr>
          <w:spacing w:val="-1"/>
        </w:rPr>
        <w:t xml:space="preserve"> </w:t>
      </w:r>
      <w:r>
        <w:rPr/>
        <w:t>– 34</w:t>
      </w:r>
      <w:r>
        <w:rPr>
          <w:spacing w:val="2"/>
        </w:rPr>
        <w:t xml:space="preserve"> </w:t>
      </w:r>
      <w:r>
        <w:rPr/>
        <w:t>часа</w:t>
      </w:r>
      <w:r>
        <w:rPr>
          <w:spacing w:val="-1"/>
        </w:rPr>
        <w:t xml:space="preserve"> </w:t>
      </w:r>
      <w:r>
        <w:rPr/>
        <w:t>(1 час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неделю).</w:t>
      </w:r>
    </w:p>
    <w:p>
      <w:pPr>
        <w:sectPr>
          <w:headerReference w:type="default" r:id="rId17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52"/>
        </w:numPr>
        <w:tabs>
          <w:tab w:val="clear" w:pos="720"/>
          <w:tab w:val="left" w:pos="1902" w:leader="none"/>
        </w:tabs>
        <w:spacing w:lineRule="auto" w:line="360"/>
        <w:ind w:left="232" w:right="169" w:firstLine="708"/>
        <w:jc w:val="both"/>
        <w:rPr>
          <w:sz w:val="24"/>
        </w:rPr>
      </w:pPr>
      <w:r>
        <w:rPr>
          <w:sz w:val="24"/>
        </w:rPr>
        <w:t>Содержание программы по изобразительному искусству распределено по модулям</w:t>
      </w:r>
      <w:r>
        <w:rPr>
          <w:spacing w:val="-57"/>
          <w:sz w:val="24"/>
        </w:rPr>
        <w:t xml:space="preserve"> </w:t>
      </w:r>
      <w:r>
        <w:rPr>
          <w:sz w:val="24"/>
        </w:rPr>
        <w:t>с учётом проверяемых требований к результатам освоения учебного предмета, выносимым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аттестацию.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602" w:leader="none"/>
        </w:tabs>
        <w:spacing w:before="90" w:after="0"/>
        <w:ind w:left="160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(33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39" w:after="0"/>
        <w:ind w:left="1781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«Графика».</w:t>
      </w:r>
    </w:p>
    <w:p>
      <w:pPr>
        <w:pStyle w:val="Style14"/>
        <w:tabs>
          <w:tab w:val="clear" w:pos="720"/>
          <w:tab w:val="left" w:pos="3143" w:leader="none"/>
          <w:tab w:val="left" w:pos="5208" w:leader="none"/>
          <w:tab w:val="left" w:pos="6172" w:leader="none"/>
          <w:tab w:val="left" w:pos="7530" w:leader="none"/>
          <w:tab w:val="left" w:pos="8943" w:leader="none"/>
        </w:tabs>
        <w:spacing w:lineRule="auto" w:line="360" w:before="137" w:after="0"/>
        <w:ind w:left="232" w:right="168" w:firstLine="708"/>
        <w:jc w:val="left"/>
        <w:rPr>
          <w:sz w:val="24"/>
        </w:rPr>
      </w:pPr>
      <w:r>
        <w:rPr/>
        <w:t>Расположение</w:t>
        <w:tab/>
        <w:t>изображения</w:t>
        <w:tab/>
        <w:t>на</w:t>
        <w:tab/>
        <w:t>листе.</w:t>
        <w:tab/>
        <w:t>Выбор</w:t>
        <w:tab/>
        <w:t>вертикального</w:t>
      </w:r>
      <w:r>
        <w:rPr>
          <w:spacing w:val="-57"/>
        </w:rPr>
        <w:t xml:space="preserve"> </w:t>
      </w:r>
      <w:r>
        <w:rPr/>
        <w:t>или горизонтального</w:t>
      </w:r>
      <w:r>
        <w:rPr>
          <w:spacing w:val="-3"/>
        </w:rPr>
        <w:t xml:space="preserve"> </w:t>
      </w:r>
      <w:r>
        <w:rPr/>
        <w:t>формата</w:t>
      </w:r>
      <w:r>
        <w:rPr>
          <w:spacing w:val="-1"/>
        </w:rPr>
        <w:t xml:space="preserve"> </w:t>
      </w:r>
      <w:r>
        <w:rPr/>
        <w:t>листа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зависимости от содержания</w:t>
      </w:r>
      <w:r>
        <w:rPr>
          <w:spacing w:val="-1"/>
        </w:rPr>
        <w:t xml:space="preserve"> </w:t>
      </w:r>
      <w:r>
        <w:rPr/>
        <w:t>изображения.</w:t>
      </w:r>
    </w:p>
    <w:p>
      <w:pPr>
        <w:pStyle w:val="Style14"/>
        <w:tabs>
          <w:tab w:val="clear" w:pos="720"/>
          <w:tab w:val="left" w:pos="2195" w:leader="none"/>
          <w:tab w:val="left" w:pos="3243" w:leader="none"/>
          <w:tab w:val="left" w:pos="4459" w:leader="none"/>
          <w:tab w:val="left" w:pos="6052" w:leader="none"/>
          <w:tab w:val="left" w:pos="7471" w:leader="none"/>
          <w:tab w:val="left" w:pos="9328" w:leader="none"/>
        </w:tabs>
        <w:spacing w:lineRule="auto" w:line="360"/>
        <w:ind w:left="232" w:right="172" w:firstLine="708"/>
        <w:jc w:val="left"/>
        <w:rPr>
          <w:sz w:val="24"/>
        </w:rPr>
      </w:pPr>
      <w:r>
        <w:rPr/>
        <w:t>Разные</w:t>
        <w:tab/>
        <w:t>виды</w:t>
        <w:tab/>
        <w:t>линий.</w:t>
        <w:tab/>
        <w:t>Линейный</w:t>
        <w:tab/>
        <w:t>рисунок.</w:t>
        <w:tab/>
        <w:t>Графические</w:t>
        <w:tab/>
      </w:r>
      <w:r>
        <w:rPr>
          <w:spacing w:val="-1"/>
        </w:rPr>
        <w:t>материалы</w:t>
      </w:r>
      <w:r>
        <w:rPr>
          <w:spacing w:val="-57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линейного рисунка и их</w:t>
      </w:r>
      <w:r>
        <w:rPr>
          <w:spacing w:val="1"/>
        </w:rPr>
        <w:t xml:space="preserve"> </w:t>
      </w:r>
      <w:r>
        <w:rPr/>
        <w:t>особенности. Приёмы</w:t>
      </w:r>
      <w:r>
        <w:rPr>
          <w:spacing w:val="-1"/>
        </w:rPr>
        <w:t xml:space="preserve"> </w:t>
      </w:r>
      <w:r>
        <w:rPr/>
        <w:t>рисования линией.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Рисование</w:t>
      </w:r>
      <w:r>
        <w:rPr>
          <w:spacing w:val="-3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натуры:</w:t>
      </w:r>
      <w:r>
        <w:rPr>
          <w:spacing w:val="-1"/>
        </w:rPr>
        <w:t xml:space="preserve"> </w:t>
      </w:r>
      <w:r>
        <w:rPr/>
        <w:t>разные</w:t>
      </w:r>
      <w:r>
        <w:rPr>
          <w:spacing w:val="-3"/>
        </w:rPr>
        <w:t xml:space="preserve"> </w:t>
      </w:r>
      <w:r>
        <w:rPr/>
        <w:t>листья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форма.</w:t>
      </w:r>
    </w:p>
    <w:p>
      <w:pPr>
        <w:pStyle w:val="Style14"/>
        <w:spacing w:lineRule="auto" w:line="360" w:before="139" w:after="0"/>
        <w:jc w:val="left"/>
        <w:rPr>
          <w:sz w:val="24"/>
        </w:rPr>
      </w:pPr>
      <w:r>
        <w:rPr/>
        <w:t>Представление о пропорциях: короткое – длинное. Развитие – навыка видения соотношения</w:t>
      </w:r>
      <w:r>
        <w:rPr>
          <w:spacing w:val="-57"/>
        </w:rPr>
        <w:t xml:space="preserve"> </w:t>
      </w:r>
      <w:r>
        <w:rPr/>
        <w:t>частей</w:t>
      </w:r>
      <w:r>
        <w:rPr>
          <w:spacing w:val="-1"/>
        </w:rPr>
        <w:t xml:space="preserve"> </w:t>
      </w:r>
      <w:r>
        <w:rPr/>
        <w:t>целого</w:t>
      </w:r>
      <w:r>
        <w:rPr>
          <w:spacing w:val="-1"/>
        </w:rPr>
        <w:t xml:space="preserve"> </w:t>
      </w:r>
      <w:r>
        <w:rPr/>
        <w:t>(на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1"/>
        </w:rPr>
        <w:t xml:space="preserve"> </w:t>
      </w:r>
      <w:r>
        <w:rPr/>
        <w:t>рисунков животных).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Графическое</w:t>
      </w:r>
      <w:r>
        <w:rPr>
          <w:spacing w:val="51"/>
        </w:rPr>
        <w:t xml:space="preserve"> </w:t>
      </w:r>
      <w:r>
        <w:rPr/>
        <w:t>пятно</w:t>
      </w:r>
      <w:r>
        <w:rPr>
          <w:spacing w:val="50"/>
        </w:rPr>
        <w:t xml:space="preserve"> </w:t>
      </w:r>
      <w:r>
        <w:rPr/>
        <w:t>(ахроматическое)</w:t>
      </w:r>
      <w:r>
        <w:rPr>
          <w:spacing w:val="51"/>
        </w:rPr>
        <w:t xml:space="preserve"> </w:t>
      </w:r>
      <w:r>
        <w:rPr/>
        <w:t>и</w:t>
      </w:r>
      <w:r>
        <w:rPr>
          <w:spacing w:val="52"/>
        </w:rPr>
        <w:t xml:space="preserve"> </w:t>
      </w:r>
      <w:r>
        <w:rPr/>
        <w:t>представление</w:t>
      </w:r>
      <w:r>
        <w:rPr>
          <w:spacing w:val="51"/>
        </w:rPr>
        <w:t xml:space="preserve"> </w:t>
      </w:r>
      <w:r>
        <w:rPr/>
        <w:t>о</w:t>
      </w:r>
      <w:r>
        <w:rPr>
          <w:spacing w:val="51"/>
        </w:rPr>
        <w:t xml:space="preserve"> </w:t>
      </w:r>
      <w:r>
        <w:rPr/>
        <w:t>силуэте.</w:t>
      </w:r>
      <w:r>
        <w:rPr>
          <w:spacing w:val="51"/>
        </w:rPr>
        <w:t xml:space="preserve"> </w:t>
      </w:r>
      <w:r>
        <w:rPr/>
        <w:t>Формирование</w:t>
      </w:r>
      <w:r>
        <w:rPr>
          <w:spacing w:val="51"/>
        </w:rPr>
        <w:t xml:space="preserve"> </w:t>
      </w:r>
      <w:r>
        <w:rPr/>
        <w:t>навыка</w:t>
      </w:r>
      <w:r>
        <w:rPr>
          <w:spacing w:val="-57"/>
        </w:rPr>
        <w:t xml:space="preserve"> </w:t>
      </w:r>
      <w:r>
        <w:rPr/>
        <w:t>видения</w:t>
      </w:r>
      <w:r>
        <w:rPr>
          <w:spacing w:val="-1"/>
        </w:rPr>
        <w:t xml:space="preserve"> </w:t>
      </w:r>
      <w:r>
        <w:rPr/>
        <w:t>целостности.</w:t>
      </w:r>
      <w:r>
        <w:rPr>
          <w:spacing w:val="-3"/>
        </w:rPr>
        <w:t xml:space="preserve"> </w:t>
      </w:r>
      <w:r>
        <w:rPr/>
        <w:t>Цельная форма</w:t>
      </w:r>
      <w:r>
        <w:rPr>
          <w:spacing w:val="-2"/>
        </w:rPr>
        <w:t xml:space="preserve"> </w:t>
      </w:r>
      <w:r>
        <w:rPr/>
        <w:t>и её</w:t>
      </w:r>
      <w:r>
        <w:rPr>
          <w:spacing w:val="-1"/>
        </w:rPr>
        <w:t xml:space="preserve"> </w:t>
      </w:r>
      <w:r>
        <w:rPr/>
        <w:t>части.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" w:after="0"/>
        <w:ind w:left="1781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>
      <w:pPr>
        <w:pStyle w:val="Style14"/>
        <w:spacing w:lineRule="auto" w:line="360" w:before="137" w:after="0"/>
        <w:ind w:left="232" w:right="170" w:firstLine="708"/>
        <w:rPr>
          <w:sz w:val="24"/>
        </w:rPr>
      </w:pPr>
      <w:r>
        <w:rPr/>
        <w:t>Цвет как одно из главных средств выражения в изобразительном искусстве. Навыки работы</w:t>
      </w:r>
      <w:r>
        <w:rPr>
          <w:spacing w:val="-57"/>
        </w:rPr>
        <w:t xml:space="preserve"> </w:t>
      </w:r>
      <w:r>
        <w:rPr/>
        <w:t xml:space="preserve">гуашью      </w:t>
      </w:r>
      <w:r>
        <w:rPr>
          <w:spacing w:val="1"/>
        </w:rPr>
        <w:t xml:space="preserve"> </w:t>
      </w:r>
      <w:r>
        <w:rPr/>
        <w:t>в        условиях        урока.        Краски        «гуашь»,        кисти,        бумага        цветная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белая.</w:t>
      </w:r>
    </w:p>
    <w:p>
      <w:pPr>
        <w:pStyle w:val="Style14"/>
        <w:spacing w:lineRule="auto" w:line="360" w:before="1" w:after="0"/>
        <w:ind w:left="232" w:right="173" w:firstLine="708"/>
        <w:rPr>
          <w:sz w:val="24"/>
        </w:rPr>
      </w:pPr>
      <w:r>
        <w:rPr/>
        <w:t>Три основных цвета. Ассоциативные представления, связанные с каждым цветом. Навыки</w:t>
      </w:r>
      <w:r>
        <w:rPr>
          <w:spacing w:val="1"/>
        </w:rPr>
        <w:t xml:space="preserve"> </w:t>
      </w:r>
      <w:r>
        <w:rPr/>
        <w:t>смешения</w:t>
      </w:r>
      <w:r>
        <w:rPr>
          <w:spacing w:val="-1"/>
        </w:rPr>
        <w:t xml:space="preserve"> </w:t>
      </w:r>
      <w:r>
        <w:rPr/>
        <w:t>красок и получение</w:t>
      </w:r>
      <w:r>
        <w:rPr>
          <w:spacing w:val="-1"/>
        </w:rPr>
        <w:t xml:space="preserve"> </w:t>
      </w:r>
      <w:r>
        <w:rPr/>
        <w:t>нового цвета.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 xml:space="preserve">Эмоциональная     </w:t>
      </w:r>
      <w:r>
        <w:rPr>
          <w:spacing w:val="48"/>
        </w:rPr>
        <w:t xml:space="preserve"> </w:t>
      </w:r>
      <w:r>
        <w:rPr/>
        <w:t xml:space="preserve">выразительность      </w:t>
      </w:r>
      <w:r>
        <w:rPr>
          <w:spacing w:val="48"/>
        </w:rPr>
        <w:t xml:space="preserve"> </w:t>
      </w:r>
      <w:r>
        <w:rPr/>
        <w:t xml:space="preserve">цвета,      </w:t>
      </w:r>
      <w:r>
        <w:rPr>
          <w:spacing w:val="47"/>
        </w:rPr>
        <w:t xml:space="preserve"> </w:t>
      </w:r>
      <w:r>
        <w:rPr/>
        <w:t xml:space="preserve">способы      </w:t>
      </w:r>
      <w:r>
        <w:rPr>
          <w:spacing w:val="47"/>
        </w:rPr>
        <w:t xml:space="preserve"> </w:t>
      </w:r>
      <w:r>
        <w:rPr/>
        <w:t xml:space="preserve">выражение      </w:t>
      </w:r>
      <w:r>
        <w:rPr>
          <w:spacing w:val="46"/>
        </w:rPr>
        <w:t xml:space="preserve"> </w:t>
      </w:r>
      <w:r>
        <w:rPr/>
        <w:t>настроения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изображаемом</w:t>
      </w:r>
      <w:r>
        <w:rPr>
          <w:spacing w:val="-1"/>
        </w:rPr>
        <w:t xml:space="preserve"> </w:t>
      </w:r>
      <w:r>
        <w:rPr/>
        <w:t>сюжете.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Живописное</w:t>
      </w:r>
      <w:r>
        <w:rPr>
          <w:spacing w:val="1"/>
        </w:rPr>
        <w:t xml:space="preserve"> </w:t>
      </w:r>
      <w:r>
        <w:rPr/>
        <w:t>изображение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цветков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представлению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восприятию.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-1"/>
        </w:rPr>
        <w:t xml:space="preserve"> </w:t>
      </w:r>
      <w:r>
        <w:rPr/>
        <w:t>работы гуашью.</w:t>
      </w:r>
      <w:r>
        <w:rPr>
          <w:spacing w:val="-1"/>
        </w:rPr>
        <w:t xml:space="preserve"> </w:t>
      </w:r>
      <w:r>
        <w:rPr/>
        <w:t>Эмоциональная выразительность цвета.</w:t>
      </w:r>
    </w:p>
    <w:p>
      <w:pPr>
        <w:pStyle w:val="Style14"/>
        <w:ind w:left="941" w:hanging="0"/>
        <w:rPr>
          <w:sz w:val="24"/>
        </w:rPr>
      </w:pPr>
      <w:r>
        <w:rPr/>
        <w:t>Тематическая</w:t>
      </w:r>
      <w:r>
        <w:rPr>
          <w:spacing w:val="19"/>
        </w:rPr>
        <w:t xml:space="preserve"> </w:t>
      </w:r>
      <w:r>
        <w:rPr/>
        <w:t>композиция</w:t>
      </w:r>
      <w:r>
        <w:rPr>
          <w:spacing w:val="20"/>
        </w:rPr>
        <w:t xml:space="preserve"> </w:t>
      </w:r>
      <w:r>
        <w:rPr/>
        <w:t>«Времена</w:t>
      </w:r>
      <w:r>
        <w:rPr>
          <w:spacing w:val="17"/>
        </w:rPr>
        <w:t xml:space="preserve"> </w:t>
      </w:r>
      <w:r>
        <w:rPr/>
        <w:t>года».</w:t>
      </w:r>
      <w:r>
        <w:rPr>
          <w:spacing w:val="19"/>
        </w:rPr>
        <w:t xml:space="preserve"> </w:t>
      </w:r>
      <w:r>
        <w:rPr/>
        <w:t>Контрастные</w:t>
      </w:r>
      <w:r>
        <w:rPr>
          <w:spacing w:val="16"/>
        </w:rPr>
        <w:t xml:space="preserve"> </w:t>
      </w:r>
      <w:r>
        <w:rPr/>
        <w:t>цветовые</w:t>
      </w:r>
      <w:r>
        <w:rPr>
          <w:spacing w:val="17"/>
        </w:rPr>
        <w:t xml:space="preserve"> </w:t>
      </w:r>
      <w:r>
        <w:rPr/>
        <w:t>состояния</w:t>
      </w:r>
      <w:r>
        <w:rPr>
          <w:spacing w:val="18"/>
        </w:rPr>
        <w:t xml:space="preserve"> </w:t>
      </w:r>
      <w:r>
        <w:rPr/>
        <w:t>времён</w:t>
      </w:r>
      <w:r>
        <w:rPr>
          <w:spacing w:val="19"/>
        </w:rPr>
        <w:t xml:space="preserve"> </w:t>
      </w:r>
      <w:r>
        <w:rPr/>
        <w:t>года.</w:t>
      </w:r>
    </w:p>
    <w:p>
      <w:pPr>
        <w:pStyle w:val="Style14"/>
        <w:spacing w:before="138" w:after="0"/>
        <w:ind w:left="232" w:hanging="0"/>
        <w:jc w:val="left"/>
        <w:rPr>
          <w:sz w:val="24"/>
        </w:rPr>
      </w:pPr>
      <w:r>
        <w:rPr/>
        <w:t>Живопись</w:t>
      </w:r>
      <w:r>
        <w:rPr>
          <w:spacing w:val="-4"/>
        </w:rPr>
        <w:t xml:space="preserve"> </w:t>
      </w:r>
      <w:r>
        <w:rPr/>
        <w:t>(гуашь),</w:t>
      </w:r>
      <w:r>
        <w:rPr>
          <w:spacing w:val="-4"/>
        </w:rPr>
        <w:t xml:space="preserve"> </w:t>
      </w:r>
      <w:r>
        <w:rPr/>
        <w:t>аппликация</w:t>
      </w:r>
      <w:r>
        <w:rPr>
          <w:spacing w:val="-4"/>
        </w:rPr>
        <w:t xml:space="preserve"> </w:t>
      </w:r>
      <w:r>
        <w:rPr/>
        <w:t>или</w:t>
      </w:r>
      <w:r>
        <w:rPr>
          <w:spacing w:val="-4"/>
        </w:rPr>
        <w:t xml:space="preserve"> </w:t>
      </w:r>
      <w:r>
        <w:rPr/>
        <w:t>смешанная</w:t>
      </w:r>
      <w:r>
        <w:rPr>
          <w:spacing w:val="-3"/>
        </w:rPr>
        <w:t xml:space="preserve"> </w:t>
      </w:r>
      <w:r>
        <w:rPr/>
        <w:t>техника.</w:t>
      </w:r>
    </w:p>
    <w:p>
      <w:pPr>
        <w:pStyle w:val="Style14"/>
        <w:spacing w:before="136" w:after="0"/>
        <w:ind w:left="941" w:hanging="0"/>
        <w:rPr>
          <w:sz w:val="24"/>
        </w:rPr>
      </w:pPr>
      <w:r>
        <w:rPr/>
        <w:t>Техника</w:t>
      </w:r>
      <w:r>
        <w:rPr>
          <w:spacing w:val="-4"/>
        </w:rPr>
        <w:t xml:space="preserve"> </w:t>
      </w:r>
      <w:r>
        <w:rPr/>
        <w:t>монотипии.</w:t>
      </w:r>
      <w:r>
        <w:rPr>
          <w:spacing w:val="-2"/>
        </w:rPr>
        <w:t xml:space="preserve"> </w:t>
      </w:r>
      <w:r>
        <w:rPr/>
        <w:t>Представления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симметрии.</w:t>
      </w:r>
      <w:r>
        <w:rPr>
          <w:spacing w:val="-3"/>
        </w:rPr>
        <w:t xml:space="preserve"> </w:t>
      </w:r>
      <w:r>
        <w:rPr/>
        <w:t>Развитие</w:t>
      </w:r>
      <w:r>
        <w:rPr>
          <w:spacing w:val="-3"/>
        </w:rPr>
        <w:t xml:space="preserve"> </w:t>
      </w:r>
      <w:r>
        <w:rPr/>
        <w:t>воображения.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40" w:after="0"/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>
      <w:pPr>
        <w:pStyle w:val="Style14"/>
        <w:spacing w:before="137" w:after="0"/>
        <w:ind w:left="941" w:hanging="0"/>
        <w:rPr>
          <w:sz w:val="24"/>
        </w:rPr>
      </w:pPr>
      <w:r>
        <w:rPr/>
        <w:t>Изображение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объёме.</w:t>
      </w:r>
      <w:r>
        <w:rPr>
          <w:spacing w:val="1"/>
        </w:rPr>
        <w:t xml:space="preserve"> </w:t>
      </w:r>
      <w:r>
        <w:rPr/>
        <w:t>Приёмы</w:t>
      </w:r>
      <w:r>
        <w:rPr>
          <w:spacing w:val="-2"/>
        </w:rPr>
        <w:t xml:space="preserve"> </w:t>
      </w:r>
      <w:r>
        <w:rPr/>
        <w:t>работы</w:t>
      </w:r>
      <w:r>
        <w:rPr>
          <w:spacing w:val="-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пластилином;</w:t>
      </w:r>
      <w:r>
        <w:rPr>
          <w:spacing w:val="-1"/>
        </w:rPr>
        <w:t xml:space="preserve"> </w:t>
      </w:r>
      <w:r>
        <w:rPr/>
        <w:t>дощечка,</w:t>
      </w:r>
      <w:r>
        <w:rPr>
          <w:spacing w:val="-2"/>
        </w:rPr>
        <w:t xml:space="preserve"> </w:t>
      </w:r>
      <w:r>
        <w:rPr/>
        <w:t>стек,</w:t>
      </w:r>
      <w:r>
        <w:rPr>
          <w:spacing w:val="-1"/>
        </w:rPr>
        <w:t xml:space="preserve"> </w:t>
      </w:r>
      <w:r>
        <w:rPr/>
        <w:t>тряпочка.</w:t>
      </w:r>
    </w:p>
    <w:p>
      <w:pPr>
        <w:pStyle w:val="Style14"/>
        <w:spacing w:lineRule="auto" w:line="360" w:before="139" w:after="0"/>
        <w:ind w:left="232" w:right="173" w:firstLine="708"/>
        <w:rPr>
          <w:sz w:val="24"/>
        </w:rPr>
      </w:pPr>
      <w:r>
        <w:rPr/>
        <w:t>Лепка</w:t>
      </w:r>
      <w:r>
        <w:rPr>
          <w:spacing w:val="1"/>
        </w:rPr>
        <w:t xml:space="preserve"> </w:t>
      </w:r>
      <w:r>
        <w:rPr/>
        <w:t>зверушек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цельной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черепашки,</w:t>
      </w:r>
      <w:r>
        <w:rPr>
          <w:spacing w:val="1"/>
        </w:rPr>
        <w:t xml:space="preserve"> </w:t>
      </w:r>
      <w:r>
        <w:rPr/>
        <w:t>ёжика,</w:t>
      </w:r>
      <w:r>
        <w:rPr>
          <w:spacing w:val="1"/>
        </w:rPr>
        <w:t xml:space="preserve"> </w:t>
      </w:r>
      <w:r>
        <w:rPr/>
        <w:t>зайчика).</w:t>
      </w:r>
      <w:r>
        <w:rPr>
          <w:spacing w:val="1"/>
        </w:rPr>
        <w:t xml:space="preserve"> </w:t>
      </w:r>
      <w:r>
        <w:rPr/>
        <w:t>Приёмы</w:t>
      </w:r>
      <w:r>
        <w:rPr>
          <w:spacing w:val="1"/>
        </w:rPr>
        <w:t xml:space="preserve"> </w:t>
      </w:r>
      <w:r>
        <w:rPr/>
        <w:t>вытягивания,</w:t>
      </w:r>
      <w:r>
        <w:rPr>
          <w:spacing w:val="-1"/>
        </w:rPr>
        <w:t xml:space="preserve"> </w:t>
      </w:r>
      <w:r>
        <w:rPr/>
        <w:t>вдавливания, сгибания, скручивания.</w:t>
      </w:r>
    </w:p>
    <w:p>
      <w:pPr>
        <w:pStyle w:val="Style14"/>
        <w:tabs>
          <w:tab w:val="clear" w:pos="720"/>
          <w:tab w:val="left" w:pos="2630" w:leader="none"/>
          <w:tab w:val="left" w:pos="5193" w:leader="none"/>
          <w:tab w:val="left" w:pos="6827" w:leader="none"/>
          <w:tab w:val="left" w:pos="9563" w:leader="none"/>
        </w:tabs>
        <w:spacing w:lineRule="auto" w:line="360"/>
        <w:ind w:left="232" w:right="167" w:firstLine="708"/>
        <w:rPr>
          <w:sz w:val="24"/>
        </w:rPr>
      </w:pPr>
      <w:r>
        <w:rPr/>
        <w:t>Лепка игрушки, характерной для одного из наиболее известных народных художественных</w:t>
      </w:r>
      <w:r>
        <w:rPr>
          <w:spacing w:val="1"/>
        </w:rPr>
        <w:t xml:space="preserve"> </w:t>
      </w:r>
      <w:r>
        <w:rPr/>
        <w:t>промыслов</w:t>
        <w:tab/>
        <w:t>(дымковская</w:t>
        <w:tab/>
        <w:t>или</w:t>
        <w:tab/>
        <w:t>каргопольская</w:t>
        <w:tab/>
      </w:r>
      <w:r>
        <w:rPr>
          <w:spacing w:val="-1"/>
        </w:rPr>
        <w:t>игрушка</w:t>
      </w:r>
      <w:r>
        <w:rPr>
          <w:spacing w:val="-58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по выбору</w:t>
      </w:r>
      <w:r>
        <w:rPr>
          <w:spacing w:val="-1"/>
        </w:rPr>
        <w:t xml:space="preserve"> </w:t>
      </w:r>
      <w:r>
        <w:rPr/>
        <w:t>учителя</w:t>
      </w:r>
      <w:r>
        <w:rPr>
          <w:spacing w:val="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 местных промыслов).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Бумажная</w:t>
      </w:r>
      <w:r>
        <w:rPr>
          <w:spacing w:val="1"/>
        </w:rPr>
        <w:t xml:space="preserve"> </w:t>
      </w:r>
      <w:r>
        <w:rPr/>
        <w:t>пластика.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первичными</w:t>
      </w:r>
      <w:r>
        <w:rPr>
          <w:spacing w:val="1"/>
        </w:rPr>
        <w:t xml:space="preserve"> </w:t>
      </w:r>
      <w:r>
        <w:rPr/>
        <w:t>приёмами</w:t>
      </w:r>
      <w:r>
        <w:rPr>
          <w:spacing w:val="1"/>
        </w:rPr>
        <w:t xml:space="preserve"> </w:t>
      </w:r>
      <w:r>
        <w:rPr/>
        <w:t>надрезания,</w:t>
      </w:r>
      <w:r>
        <w:rPr>
          <w:spacing w:val="1"/>
        </w:rPr>
        <w:t xml:space="preserve"> </w:t>
      </w:r>
      <w:r>
        <w:rPr/>
        <w:t>закручивания,</w:t>
      </w:r>
      <w:r>
        <w:rPr>
          <w:spacing w:val="1"/>
        </w:rPr>
        <w:t xml:space="preserve"> </w:t>
      </w:r>
      <w:r>
        <w:rPr/>
        <w:t>складывания.</w:t>
      </w:r>
    </w:p>
    <w:p>
      <w:pPr>
        <w:pStyle w:val="Style14"/>
        <w:ind w:left="941" w:hanging="0"/>
        <w:rPr>
          <w:sz w:val="24"/>
        </w:rPr>
      </w:pPr>
      <w:r>
        <w:rPr/>
        <w:t>Объёмная</w:t>
      </w:r>
      <w:r>
        <w:rPr>
          <w:spacing w:val="-3"/>
        </w:rPr>
        <w:t xml:space="preserve"> </w:t>
      </w:r>
      <w:r>
        <w:rPr/>
        <w:t>аппликация</w:t>
      </w:r>
      <w:r>
        <w:rPr>
          <w:spacing w:val="-6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бумаги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картона.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39" w:after="0"/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искусство».</w:t>
      </w:r>
    </w:p>
    <w:p>
      <w:pPr>
        <w:sectPr>
          <w:headerReference w:type="default" r:id="rId17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36" w:after="0"/>
        <w:ind w:left="941" w:hanging="0"/>
        <w:rPr>
          <w:sz w:val="24"/>
        </w:rPr>
      </w:pPr>
      <w:r>
        <w:rPr/>
        <w:t xml:space="preserve">Узоры  </w:t>
      </w:r>
      <w:r>
        <w:rPr>
          <w:spacing w:val="7"/>
        </w:rPr>
        <w:t xml:space="preserve"> </w:t>
      </w:r>
      <w:r>
        <w:rPr/>
        <w:t xml:space="preserve">в   </w:t>
      </w:r>
      <w:r>
        <w:rPr>
          <w:spacing w:val="6"/>
        </w:rPr>
        <w:t xml:space="preserve"> </w:t>
      </w:r>
      <w:r>
        <w:rPr/>
        <w:t xml:space="preserve">природе.   </w:t>
      </w:r>
      <w:r>
        <w:rPr>
          <w:spacing w:val="7"/>
        </w:rPr>
        <w:t xml:space="preserve"> </w:t>
      </w:r>
      <w:r>
        <w:rPr/>
        <w:t xml:space="preserve">Наблюдение   </w:t>
      </w:r>
      <w:r>
        <w:rPr>
          <w:spacing w:val="8"/>
        </w:rPr>
        <w:t xml:space="preserve"> </w:t>
      </w:r>
      <w:r>
        <w:rPr/>
        <w:t xml:space="preserve">узоров   </w:t>
      </w:r>
      <w:r>
        <w:rPr>
          <w:spacing w:val="10"/>
        </w:rPr>
        <w:t xml:space="preserve"> </w:t>
      </w:r>
      <w:r>
        <w:rPr/>
        <w:t xml:space="preserve">в   </w:t>
      </w:r>
      <w:r>
        <w:rPr>
          <w:spacing w:val="6"/>
        </w:rPr>
        <w:t xml:space="preserve"> </w:t>
      </w:r>
      <w:r>
        <w:rPr/>
        <w:t xml:space="preserve">живой   </w:t>
      </w:r>
      <w:r>
        <w:rPr>
          <w:spacing w:val="7"/>
        </w:rPr>
        <w:t xml:space="preserve"> </w:t>
      </w:r>
      <w:r>
        <w:rPr/>
        <w:t xml:space="preserve">природе   </w:t>
      </w:r>
      <w:r>
        <w:rPr>
          <w:spacing w:val="4"/>
        </w:rPr>
        <w:t xml:space="preserve"> </w:t>
      </w:r>
      <w:r>
        <w:rPr/>
        <w:t xml:space="preserve">(в   </w:t>
      </w:r>
      <w:r>
        <w:rPr>
          <w:spacing w:val="11"/>
        </w:rPr>
        <w:t xml:space="preserve"> </w:t>
      </w:r>
      <w:r>
        <w:rPr/>
        <w:t xml:space="preserve">условиях   </w:t>
      </w:r>
      <w:r>
        <w:rPr>
          <w:spacing w:val="11"/>
        </w:rPr>
        <w:t xml:space="preserve"> </w:t>
      </w:r>
      <w:r>
        <w:rPr/>
        <w:t>урока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66" w:hanging="0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фотографий).</w:t>
      </w:r>
      <w:r>
        <w:rPr>
          <w:spacing w:val="1"/>
        </w:rPr>
        <w:t xml:space="preserve"> </w:t>
      </w:r>
      <w:r>
        <w:rPr/>
        <w:t>Эмоционально-эстетическое</w:t>
      </w:r>
      <w:r>
        <w:rPr>
          <w:spacing w:val="1"/>
        </w:rPr>
        <w:t xml:space="preserve"> </w:t>
      </w:r>
      <w:r>
        <w:rPr/>
        <w:t>восприятие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действительности.</w:t>
      </w:r>
      <w:r>
        <w:rPr>
          <w:spacing w:val="1"/>
        </w:rPr>
        <w:t xml:space="preserve"> </w:t>
      </w:r>
      <w:r>
        <w:rPr/>
        <w:t>Ассоциативное</w:t>
      </w:r>
      <w:r>
        <w:rPr>
          <w:spacing w:val="-3"/>
        </w:rPr>
        <w:t xml:space="preserve"> </w:t>
      </w:r>
      <w:r>
        <w:rPr/>
        <w:t>сопоставление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орнаментами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предметах декоративно-прикладного</w:t>
      </w:r>
      <w:r>
        <w:rPr>
          <w:spacing w:val="-2"/>
        </w:rPr>
        <w:t xml:space="preserve"> </w:t>
      </w:r>
      <w:r>
        <w:rPr/>
        <w:t>искусства.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Узоры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орнаменты,</w:t>
      </w:r>
      <w:r>
        <w:rPr>
          <w:spacing w:val="1"/>
        </w:rPr>
        <w:t xml:space="preserve"> </w:t>
      </w:r>
      <w:r>
        <w:rPr/>
        <w:t>создаваемые</w:t>
      </w:r>
      <w:r>
        <w:rPr>
          <w:spacing w:val="1"/>
        </w:rPr>
        <w:t xml:space="preserve"> </w:t>
      </w:r>
      <w:r>
        <w:rPr/>
        <w:t>людьми,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разнообразие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видов.</w:t>
      </w:r>
      <w:r>
        <w:rPr>
          <w:spacing w:val="1"/>
        </w:rPr>
        <w:t xml:space="preserve"> </w:t>
      </w:r>
      <w:r>
        <w:rPr/>
        <w:t>Орнаменты</w:t>
      </w:r>
      <w:r>
        <w:rPr>
          <w:spacing w:val="1"/>
        </w:rPr>
        <w:t xml:space="preserve"> </w:t>
      </w:r>
      <w:r>
        <w:rPr/>
        <w:t xml:space="preserve">геометрические        </w:t>
      </w:r>
      <w:r>
        <w:rPr>
          <w:spacing w:val="1"/>
        </w:rPr>
        <w:t xml:space="preserve"> </w:t>
      </w:r>
      <w:r>
        <w:rPr/>
        <w:t xml:space="preserve">и        </w:t>
      </w:r>
      <w:r>
        <w:rPr>
          <w:spacing w:val="1"/>
        </w:rPr>
        <w:t xml:space="preserve"> </w:t>
      </w:r>
      <w:r>
        <w:rPr/>
        <w:t xml:space="preserve">растительные.        </w:t>
      </w:r>
      <w:r>
        <w:rPr>
          <w:spacing w:val="1"/>
        </w:rPr>
        <w:t xml:space="preserve"> </w:t>
      </w:r>
      <w:r>
        <w:rPr/>
        <w:t xml:space="preserve">Декоративная        </w:t>
      </w:r>
      <w:r>
        <w:rPr>
          <w:spacing w:val="1"/>
        </w:rPr>
        <w:t xml:space="preserve"> </w:t>
      </w:r>
      <w:r>
        <w:rPr/>
        <w:t xml:space="preserve">композиция        </w:t>
      </w:r>
      <w:r>
        <w:rPr>
          <w:spacing w:val="1"/>
        </w:rPr>
        <w:t xml:space="preserve"> </w:t>
      </w:r>
      <w:r>
        <w:rPr/>
        <w:t>в          круге</w:t>
      </w:r>
      <w:r>
        <w:rPr>
          <w:spacing w:val="1"/>
        </w:rPr>
        <w:t xml:space="preserve"> </w:t>
      </w:r>
      <w:r>
        <w:rPr/>
        <w:t>или в</w:t>
      </w:r>
      <w:r>
        <w:rPr>
          <w:spacing w:val="-1"/>
        </w:rPr>
        <w:t xml:space="preserve"> </w:t>
      </w:r>
      <w:r>
        <w:rPr/>
        <w:t>полосе.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Представления о симметрии и наблюдение её в природе. Последовательное ведение работы</w:t>
      </w:r>
      <w:r>
        <w:rPr>
          <w:spacing w:val="1"/>
        </w:rPr>
        <w:t xml:space="preserve"> </w:t>
      </w:r>
      <w:r>
        <w:rPr/>
        <w:t>над изображением бабочки по представлению, использование линии симметрии при составлении</w:t>
      </w:r>
      <w:r>
        <w:rPr>
          <w:spacing w:val="1"/>
        </w:rPr>
        <w:t xml:space="preserve"> </w:t>
      </w:r>
      <w:r>
        <w:rPr/>
        <w:t>узора</w:t>
      </w:r>
      <w:r>
        <w:rPr>
          <w:spacing w:val="-2"/>
        </w:rPr>
        <w:t xml:space="preserve"> </w:t>
      </w:r>
      <w:r>
        <w:rPr/>
        <w:t>крыльев.</w:t>
      </w:r>
    </w:p>
    <w:p>
      <w:pPr>
        <w:pStyle w:val="Style14"/>
        <w:tabs>
          <w:tab w:val="clear" w:pos="720"/>
          <w:tab w:val="left" w:pos="2621" w:leader="none"/>
          <w:tab w:val="left" w:pos="4490" w:leader="none"/>
          <w:tab w:val="left" w:pos="6378" w:leader="none"/>
          <w:tab w:val="left" w:pos="7419" w:leader="none"/>
          <w:tab w:val="left" w:pos="9561" w:leader="none"/>
        </w:tabs>
        <w:spacing w:lineRule="auto" w:line="360"/>
        <w:ind w:left="232" w:right="171" w:firstLine="708"/>
        <w:rPr>
          <w:sz w:val="24"/>
        </w:rPr>
      </w:pPr>
      <w:r>
        <w:rPr/>
        <w:t>Орнамент,</w:t>
      </w:r>
      <w:r>
        <w:rPr>
          <w:spacing w:val="1"/>
        </w:rPr>
        <w:t xml:space="preserve"> </w:t>
      </w:r>
      <w:r>
        <w:rPr/>
        <w:t>характерный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игрушек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известных</w:t>
      </w:r>
      <w:r>
        <w:rPr>
          <w:spacing w:val="1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художественных</w:t>
        <w:tab/>
        <w:t>промыслов:</w:t>
        <w:tab/>
        <w:t>дымковская</w:t>
        <w:tab/>
        <w:t>или</w:t>
        <w:tab/>
        <w:t>каргопольская</w:t>
        <w:tab/>
      </w:r>
      <w:r>
        <w:rPr>
          <w:spacing w:val="-1"/>
        </w:rPr>
        <w:t>игрушка</w:t>
      </w:r>
      <w:r>
        <w:rPr>
          <w:spacing w:val="-58"/>
        </w:rPr>
        <w:t xml:space="preserve"> </w:t>
      </w:r>
      <w:r>
        <w:rPr/>
        <w:t>(или по выбору</w:t>
      </w:r>
      <w:r>
        <w:rPr>
          <w:spacing w:val="-3"/>
        </w:rPr>
        <w:t xml:space="preserve"> </w:t>
      </w:r>
      <w:r>
        <w:rPr/>
        <w:t>учителя</w:t>
      </w:r>
      <w:r>
        <w:rPr>
          <w:spacing w:val="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-2"/>
        </w:rPr>
        <w:t xml:space="preserve"> </w:t>
      </w:r>
      <w:r>
        <w:rPr/>
        <w:t>местных</w:t>
      </w:r>
      <w:r>
        <w:rPr>
          <w:spacing w:val="1"/>
        </w:rPr>
        <w:t xml:space="preserve"> </w:t>
      </w:r>
      <w:r>
        <w:rPr/>
        <w:t>промыслов).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Дизайн</w:t>
      </w:r>
      <w:r>
        <w:rPr>
          <w:spacing w:val="1"/>
        </w:rPr>
        <w:t xml:space="preserve"> </w:t>
      </w:r>
      <w:r>
        <w:rPr/>
        <w:t>предмета:</w:t>
      </w:r>
      <w:r>
        <w:rPr>
          <w:spacing w:val="1"/>
        </w:rPr>
        <w:t xml:space="preserve"> </w:t>
      </w:r>
      <w:r>
        <w:rPr/>
        <w:t>изготовление</w:t>
      </w:r>
      <w:r>
        <w:rPr>
          <w:spacing w:val="1"/>
        </w:rPr>
        <w:t xml:space="preserve"> </w:t>
      </w:r>
      <w:r>
        <w:rPr/>
        <w:t>нарядной</w:t>
      </w:r>
      <w:r>
        <w:rPr>
          <w:spacing w:val="1"/>
        </w:rPr>
        <w:t xml:space="preserve"> </w:t>
      </w:r>
      <w:r>
        <w:rPr/>
        <w:t>упаковки</w:t>
      </w:r>
      <w:r>
        <w:rPr>
          <w:spacing w:val="1"/>
        </w:rPr>
        <w:t xml:space="preserve"> </w:t>
      </w:r>
      <w:r>
        <w:rPr/>
        <w:t>путём</w:t>
      </w:r>
      <w:r>
        <w:rPr>
          <w:spacing w:val="1"/>
        </w:rPr>
        <w:t xml:space="preserve"> </w:t>
      </w:r>
      <w:r>
        <w:rPr/>
        <w:t>складывания</w:t>
      </w:r>
      <w:r>
        <w:rPr>
          <w:spacing w:val="1"/>
        </w:rPr>
        <w:t xml:space="preserve"> </w:t>
      </w:r>
      <w:r>
        <w:rPr/>
        <w:t>бумаги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аппликации.</w:t>
      </w:r>
    </w:p>
    <w:p>
      <w:pPr>
        <w:pStyle w:val="Style14"/>
        <w:ind w:left="941" w:hanging="0"/>
        <w:rPr>
          <w:sz w:val="24"/>
        </w:rPr>
      </w:pPr>
      <w:r>
        <w:rPr/>
        <w:t>Оригами</w:t>
      </w:r>
      <w:r>
        <w:rPr>
          <w:spacing w:val="-2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создание</w:t>
      </w:r>
      <w:r>
        <w:rPr>
          <w:spacing w:val="-4"/>
        </w:rPr>
        <w:t xml:space="preserve"> </w:t>
      </w:r>
      <w:r>
        <w:rPr/>
        <w:t>игрушки</w:t>
      </w:r>
      <w:r>
        <w:rPr>
          <w:spacing w:val="-2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новогодней</w:t>
      </w:r>
      <w:r>
        <w:rPr>
          <w:spacing w:val="-5"/>
        </w:rPr>
        <w:t xml:space="preserve"> </w:t>
      </w:r>
      <w:r>
        <w:rPr/>
        <w:t>ёлки.</w:t>
      </w:r>
      <w:r>
        <w:rPr>
          <w:spacing w:val="-2"/>
        </w:rPr>
        <w:t xml:space="preserve"> </w:t>
      </w:r>
      <w:r>
        <w:rPr/>
        <w:t>Приёмы</w:t>
      </w:r>
      <w:r>
        <w:rPr>
          <w:spacing w:val="-3"/>
        </w:rPr>
        <w:t xml:space="preserve"> </w:t>
      </w:r>
      <w:r>
        <w:rPr/>
        <w:t>складывания</w:t>
      </w:r>
      <w:r>
        <w:rPr>
          <w:spacing w:val="2"/>
        </w:rPr>
        <w:t xml:space="preserve"> </w:t>
      </w:r>
      <w:r>
        <w:rPr/>
        <w:t>бумаги.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34" w:after="0"/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>
      <w:pPr>
        <w:pStyle w:val="Style14"/>
        <w:spacing w:lineRule="auto" w:line="360" w:before="139" w:after="0"/>
        <w:ind w:left="232" w:right="166" w:firstLine="708"/>
        <w:rPr>
          <w:sz w:val="24"/>
        </w:rPr>
      </w:pPr>
      <w:r>
        <w:rPr/>
        <w:t xml:space="preserve">Наблюдение    </w:t>
      </w:r>
      <w:r>
        <w:rPr>
          <w:spacing w:val="1"/>
        </w:rPr>
        <w:t xml:space="preserve"> </w:t>
      </w:r>
      <w:r>
        <w:rPr/>
        <w:t>разнообразных      архитектурных      зданий      в      окружающем      мире</w:t>
      </w:r>
      <w:r>
        <w:rPr>
          <w:spacing w:val="1"/>
        </w:rPr>
        <w:t xml:space="preserve"> </w:t>
      </w:r>
      <w:r>
        <w:rPr/>
        <w:t>(по</w:t>
      </w:r>
      <w:r>
        <w:rPr>
          <w:spacing w:val="-1"/>
        </w:rPr>
        <w:t xml:space="preserve"> </w:t>
      </w:r>
      <w:r>
        <w:rPr/>
        <w:t>фотографиям), обсуждение</w:t>
      </w:r>
      <w:r>
        <w:rPr>
          <w:spacing w:val="-1"/>
        </w:rPr>
        <w:t xml:space="preserve"> </w:t>
      </w:r>
      <w:r>
        <w:rPr/>
        <w:t>особенностей и</w:t>
      </w:r>
      <w:r>
        <w:rPr>
          <w:spacing w:val="-3"/>
        </w:rPr>
        <w:t xml:space="preserve"> </w:t>
      </w:r>
      <w:r>
        <w:rPr/>
        <w:t>составных</w:t>
      </w:r>
      <w:r>
        <w:rPr>
          <w:spacing w:val="1"/>
        </w:rPr>
        <w:t xml:space="preserve"> </w:t>
      </w:r>
      <w:r>
        <w:rPr/>
        <w:t>частей зданий.</w:t>
      </w:r>
    </w:p>
    <w:p>
      <w:pPr>
        <w:pStyle w:val="Style14"/>
        <w:tabs>
          <w:tab w:val="clear" w:pos="720"/>
          <w:tab w:val="left" w:pos="2603" w:leader="none"/>
          <w:tab w:val="left" w:pos="3728" w:leader="none"/>
          <w:tab w:val="left" w:pos="5568" w:leader="none"/>
          <w:tab w:val="left" w:pos="7324" w:leader="none"/>
          <w:tab w:val="left" w:pos="9283" w:leader="none"/>
        </w:tabs>
        <w:spacing w:lineRule="auto" w:line="360"/>
        <w:ind w:left="232" w:right="169" w:firstLine="708"/>
        <w:rPr>
          <w:sz w:val="24"/>
        </w:rPr>
      </w:pPr>
      <w:r>
        <w:rPr/>
        <w:t>Освоение</w:t>
      </w:r>
      <w:r>
        <w:rPr>
          <w:spacing w:val="1"/>
        </w:rPr>
        <w:t xml:space="preserve"> </w:t>
      </w:r>
      <w:r>
        <w:rPr/>
        <w:t>приёмов</w:t>
      </w:r>
      <w:r>
        <w:rPr>
          <w:spacing w:val="1"/>
        </w:rPr>
        <w:t xml:space="preserve"> </w:t>
      </w:r>
      <w:r>
        <w:rPr/>
        <w:t>конструирования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бумаги.</w:t>
      </w:r>
      <w:r>
        <w:rPr>
          <w:spacing w:val="1"/>
        </w:rPr>
        <w:t xml:space="preserve"> </w:t>
      </w:r>
      <w:r>
        <w:rPr/>
        <w:t>Складывание</w:t>
      </w:r>
      <w:r>
        <w:rPr>
          <w:spacing w:val="1"/>
        </w:rPr>
        <w:t xml:space="preserve"> </w:t>
      </w:r>
      <w:r>
        <w:rPr/>
        <w:t>объёмных</w:t>
      </w:r>
      <w:r>
        <w:rPr>
          <w:spacing w:val="1"/>
        </w:rPr>
        <w:t xml:space="preserve"> </w:t>
      </w:r>
      <w:r>
        <w:rPr/>
        <w:t>простых</w:t>
      </w:r>
      <w:r>
        <w:rPr>
          <w:spacing w:val="1"/>
        </w:rPr>
        <w:t xml:space="preserve"> </w:t>
      </w:r>
      <w:r>
        <w:rPr/>
        <w:t>геометрических</w:t>
        <w:tab/>
        <w:t>тел.</w:t>
        <w:tab/>
        <w:t>Овладение</w:t>
        <w:tab/>
        <w:t>приёмами</w:t>
        <w:tab/>
        <w:t>склеивания,</w:t>
        <w:tab/>
      </w:r>
      <w:r>
        <w:rPr>
          <w:spacing w:val="-1"/>
        </w:rPr>
        <w:t>надрезания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вырезания деталей; использование</w:t>
      </w:r>
      <w:r>
        <w:rPr>
          <w:spacing w:val="-4"/>
        </w:rPr>
        <w:t xml:space="preserve"> </w:t>
      </w:r>
      <w:r>
        <w:rPr/>
        <w:t>приёма</w:t>
      </w:r>
      <w:r>
        <w:rPr>
          <w:spacing w:val="-1"/>
        </w:rPr>
        <w:t xml:space="preserve"> </w:t>
      </w:r>
      <w:r>
        <w:rPr/>
        <w:t>симметрии.</w:t>
      </w:r>
    </w:p>
    <w:p>
      <w:pPr>
        <w:pStyle w:val="Style14"/>
        <w:spacing w:lineRule="auto" w:line="360"/>
        <w:ind w:left="232" w:right="175" w:firstLine="708"/>
        <w:rPr>
          <w:sz w:val="24"/>
        </w:rPr>
      </w:pPr>
      <w:r>
        <w:rPr/>
        <w:t>Макетирование (или аппликация) пространственной среды сказочного города из бумаги,</w:t>
      </w:r>
      <w:r>
        <w:rPr>
          <w:spacing w:val="1"/>
        </w:rPr>
        <w:t xml:space="preserve"> </w:t>
      </w:r>
      <w:r>
        <w:rPr/>
        <w:t>картона</w:t>
      </w:r>
      <w:r>
        <w:rPr>
          <w:spacing w:val="-2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пластилина.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искусства».</w:t>
      </w:r>
    </w:p>
    <w:p>
      <w:pPr>
        <w:pStyle w:val="Style14"/>
        <w:spacing w:lineRule="auto" w:line="360" w:before="136" w:after="0"/>
        <w:ind w:left="232" w:right="173" w:firstLine="708"/>
        <w:rPr>
          <w:sz w:val="24"/>
        </w:rPr>
      </w:pPr>
      <w:r>
        <w:rPr/>
        <w:t xml:space="preserve">Восприятие     </w:t>
      </w:r>
      <w:r>
        <w:rPr>
          <w:spacing w:val="52"/>
        </w:rPr>
        <w:t xml:space="preserve"> </w:t>
      </w:r>
      <w:r>
        <w:rPr/>
        <w:t xml:space="preserve">произведений      </w:t>
      </w:r>
      <w:r>
        <w:rPr>
          <w:spacing w:val="51"/>
        </w:rPr>
        <w:t xml:space="preserve"> </w:t>
      </w:r>
      <w:r>
        <w:rPr/>
        <w:t xml:space="preserve">детского      </w:t>
      </w:r>
      <w:r>
        <w:rPr>
          <w:spacing w:val="49"/>
        </w:rPr>
        <w:t xml:space="preserve"> </w:t>
      </w:r>
      <w:r>
        <w:rPr/>
        <w:t xml:space="preserve">творчества.      </w:t>
      </w:r>
      <w:r>
        <w:rPr>
          <w:spacing w:val="50"/>
        </w:rPr>
        <w:t xml:space="preserve"> </w:t>
      </w:r>
      <w:r>
        <w:rPr/>
        <w:t xml:space="preserve">Обсуждение      </w:t>
      </w:r>
      <w:r>
        <w:rPr>
          <w:spacing w:val="50"/>
        </w:rPr>
        <w:t xml:space="preserve"> </w:t>
      </w:r>
      <w:r>
        <w:rPr/>
        <w:t>сюжетного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эмоционального содержания детских</w:t>
      </w:r>
      <w:r>
        <w:rPr>
          <w:spacing w:val="1"/>
        </w:rPr>
        <w:t xml:space="preserve"> </w:t>
      </w:r>
      <w:r>
        <w:rPr/>
        <w:t>работ.</w:t>
      </w:r>
    </w:p>
    <w:p>
      <w:pPr>
        <w:pStyle w:val="Style14"/>
        <w:tabs>
          <w:tab w:val="clear" w:pos="720"/>
          <w:tab w:val="left" w:pos="2087" w:leader="none"/>
          <w:tab w:val="left" w:pos="3150" w:leader="none"/>
          <w:tab w:val="left" w:pos="5385" w:leader="none"/>
          <w:tab w:val="left" w:pos="6556" w:leader="none"/>
          <w:tab w:val="left" w:pos="8914" w:leader="none"/>
        </w:tabs>
        <w:spacing w:lineRule="auto" w:line="360"/>
        <w:ind w:left="232" w:right="169" w:firstLine="708"/>
        <w:rPr>
          <w:sz w:val="24"/>
        </w:rPr>
      </w:pPr>
      <w:r>
        <w:rPr/>
        <w:t>Художественное</w:t>
      </w:r>
      <w:r>
        <w:rPr>
          <w:spacing w:val="1"/>
        </w:rPr>
        <w:t xml:space="preserve"> </w:t>
      </w:r>
      <w:r>
        <w:rPr/>
        <w:t>наблюдение</w:t>
      </w:r>
      <w:r>
        <w:rPr>
          <w:spacing w:val="1"/>
        </w:rPr>
        <w:t xml:space="preserve"> </w:t>
      </w:r>
      <w:r>
        <w:rPr/>
        <w:t>окружающего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предметной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человека</w:t>
        <w:tab/>
        <w:t>в</w:t>
        <w:tab/>
        <w:t>зависимости</w:t>
        <w:tab/>
        <w:t>от</w:t>
        <w:tab/>
        <w:t>поставленной</w:t>
        <w:tab/>
      </w:r>
      <w:r>
        <w:rPr>
          <w:spacing w:val="-1"/>
        </w:rPr>
        <w:t>аналитической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эстетической задачи</w:t>
      </w:r>
      <w:r>
        <w:rPr>
          <w:spacing w:val="-2"/>
        </w:rPr>
        <w:t xml:space="preserve"> </w:t>
      </w:r>
      <w:r>
        <w:rPr/>
        <w:t>наблюдения (установки).</w:t>
      </w:r>
    </w:p>
    <w:p>
      <w:pPr>
        <w:pStyle w:val="Style14"/>
        <w:spacing w:lineRule="auto" w:line="360" w:before="2" w:after="0"/>
        <w:ind w:left="232" w:right="167" w:firstLine="708"/>
        <w:rPr>
          <w:sz w:val="24"/>
        </w:rPr>
      </w:pPr>
      <w:r>
        <w:rPr/>
        <w:t>Рассматривание</w:t>
      </w:r>
      <w:r>
        <w:rPr>
          <w:spacing w:val="9"/>
        </w:rPr>
        <w:t xml:space="preserve"> </w:t>
      </w:r>
      <w:r>
        <w:rPr/>
        <w:t>иллюстраций</w:t>
      </w:r>
      <w:r>
        <w:rPr>
          <w:spacing w:val="12"/>
        </w:rPr>
        <w:t xml:space="preserve"> </w:t>
      </w:r>
      <w:r>
        <w:rPr/>
        <w:t>детской</w:t>
      </w:r>
      <w:r>
        <w:rPr>
          <w:spacing w:val="11"/>
        </w:rPr>
        <w:t xml:space="preserve"> </w:t>
      </w:r>
      <w:r>
        <w:rPr/>
        <w:t>книги</w:t>
      </w:r>
      <w:r>
        <w:rPr>
          <w:spacing w:val="14"/>
        </w:rPr>
        <w:t xml:space="preserve"> </w:t>
      </w:r>
      <w:r>
        <w:rPr/>
        <w:t>на</w:t>
      </w:r>
      <w:r>
        <w:rPr>
          <w:spacing w:val="9"/>
        </w:rPr>
        <w:t xml:space="preserve"> </w:t>
      </w:r>
      <w:r>
        <w:rPr/>
        <w:t>основе</w:t>
      </w:r>
      <w:r>
        <w:rPr>
          <w:spacing w:val="9"/>
        </w:rPr>
        <w:t xml:space="preserve"> </w:t>
      </w:r>
      <w:r>
        <w:rPr/>
        <w:t>содержательных</w:t>
      </w:r>
      <w:r>
        <w:rPr>
          <w:spacing w:val="15"/>
        </w:rPr>
        <w:t xml:space="preserve"> </w:t>
      </w:r>
      <w:r>
        <w:rPr/>
        <w:t>установок</w:t>
      </w:r>
      <w:r>
        <w:rPr>
          <w:spacing w:val="15"/>
        </w:rPr>
        <w:t xml:space="preserve"> </w:t>
      </w:r>
      <w:r>
        <w:rPr/>
        <w:t>учителя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 с</w:t>
      </w:r>
      <w:r>
        <w:rPr>
          <w:spacing w:val="-1"/>
        </w:rPr>
        <w:t xml:space="preserve"> </w:t>
      </w:r>
      <w:r>
        <w:rPr/>
        <w:t>изучаемой темой.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картиной,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которой</w:t>
      </w:r>
      <w:r>
        <w:rPr>
          <w:spacing w:val="1"/>
        </w:rPr>
        <w:t xml:space="preserve"> </w:t>
      </w:r>
      <w:r>
        <w:rPr/>
        <w:t>ярко</w:t>
      </w:r>
      <w:r>
        <w:rPr>
          <w:spacing w:val="1"/>
        </w:rPr>
        <w:t xml:space="preserve"> </w:t>
      </w:r>
      <w:r>
        <w:rPr/>
        <w:t>выражено</w:t>
      </w:r>
      <w:r>
        <w:rPr>
          <w:spacing w:val="1"/>
        </w:rPr>
        <w:t xml:space="preserve"> </w:t>
      </w:r>
      <w:r>
        <w:rPr/>
        <w:t>эмоциональное</w:t>
      </w:r>
      <w:r>
        <w:rPr>
          <w:spacing w:val="1"/>
        </w:rPr>
        <w:t xml:space="preserve"> </w:t>
      </w:r>
      <w:r>
        <w:rPr/>
        <w:t>состояние,</w:t>
      </w:r>
      <w:r>
        <w:rPr>
          <w:spacing w:val="1"/>
        </w:rPr>
        <w:t xml:space="preserve"> </w:t>
      </w:r>
      <w:r>
        <w:rPr/>
        <w:t>или</w:t>
      </w:r>
      <w:r>
        <w:rPr>
          <w:spacing w:val="60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 xml:space="preserve">картиной,     </w:t>
      </w:r>
      <w:r>
        <w:rPr>
          <w:spacing w:val="1"/>
        </w:rPr>
        <w:t xml:space="preserve"> </w:t>
      </w:r>
      <w:r>
        <w:rPr/>
        <w:t xml:space="preserve">написанной     </w:t>
      </w:r>
      <w:r>
        <w:rPr>
          <w:spacing w:val="1"/>
        </w:rPr>
        <w:t xml:space="preserve"> </w:t>
      </w:r>
      <w:r>
        <w:rPr/>
        <w:t xml:space="preserve">на     </w:t>
      </w:r>
      <w:r>
        <w:rPr>
          <w:spacing w:val="1"/>
        </w:rPr>
        <w:t xml:space="preserve"> </w:t>
      </w:r>
      <w:r>
        <w:rPr/>
        <w:t>сказочный       сюжет       (произведения       В.М. Васнецова,</w:t>
      </w:r>
      <w:r>
        <w:rPr>
          <w:spacing w:val="1"/>
        </w:rPr>
        <w:t xml:space="preserve"> </w:t>
      </w:r>
      <w:r>
        <w:rPr/>
        <w:t>М.А.</w:t>
      </w:r>
      <w:r>
        <w:rPr>
          <w:spacing w:val="-1"/>
        </w:rPr>
        <w:t xml:space="preserve"> </w:t>
      </w:r>
      <w:r>
        <w:rPr/>
        <w:t>Врубеля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по выбору</w:t>
      </w:r>
      <w:r>
        <w:rPr>
          <w:spacing w:val="-1"/>
        </w:rPr>
        <w:t xml:space="preserve"> </w:t>
      </w:r>
      <w:r>
        <w:rPr/>
        <w:t>учителя).</w:t>
      </w:r>
    </w:p>
    <w:p>
      <w:pPr>
        <w:sectPr>
          <w:headerReference w:type="default" r:id="rId17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6" w:firstLine="708"/>
        <w:rPr>
          <w:sz w:val="24"/>
        </w:rPr>
      </w:pPr>
      <w:r>
        <w:rPr/>
        <w:t>Художник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зритель.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зрительских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получаемых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 xml:space="preserve">творческих       </w:t>
      </w:r>
      <w:r>
        <w:rPr>
          <w:spacing w:val="1"/>
        </w:rPr>
        <w:t xml:space="preserve"> </w:t>
      </w:r>
      <w:r>
        <w:rPr/>
        <w:t>практических         задач         –         установок         наблюдения.         Ассоциации</w:t>
      </w:r>
      <w:r>
        <w:rPr>
          <w:spacing w:val="1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личного</w:t>
      </w:r>
      <w:r>
        <w:rPr>
          <w:spacing w:val="-1"/>
        </w:rPr>
        <w:t xml:space="preserve"> </w:t>
      </w:r>
      <w:r>
        <w:rPr/>
        <w:t>опыта</w:t>
      </w:r>
      <w:r>
        <w:rPr>
          <w:spacing w:val="-2"/>
        </w:rPr>
        <w:t xml:space="preserve"> </w:t>
      </w:r>
      <w:r>
        <w:rPr/>
        <w:t>обучающихся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оценка</w:t>
      </w:r>
      <w:r>
        <w:rPr>
          <w:spacing w:val="-2"/>
        </w:rPr>
        <w:t xml:space="preserve"> </w:t>
      </w:r>
      <w:r>
        <w:rPr/>
        <w:t>эмоционального</w:t>
      </w:r>
      <w:r>
        <w:rPr>
          <w:spacing w:val="-1"/>
        </w:rPr>
        <w:t xml:space="preserve"> </w:t>
      </w:r>
      <w:r>
        <w:rPr/>
        <w:t>содержания произведений.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90" w:after="0"/>
        <w:ind w:left="1781" w:hanging="841"/>
        <w:rPr>
          <w:sz w:val="24"/>
        </w:rPr>
      </w:pPr>
      <w:r>
        <w:rPr>
          <w:sz w:val="24"/>
        </w:rPr>
        <w:t>Модуль 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графики».</w:t>
      </w:r>
    </w:p>
    <w:p>
      <w:pPr>
        <w:pStyle w:val="Style14"/>
        <w:spacing w:lineRule="auto" w:line="360" w:before="139" w:after="0"/>
        <w:ind w:left="941" w:hanging="0"/>
        <w:jc w:val="left"/>
        <w:rPr>
          <w:sz w:val="24"/>
        </w:rPr>
      </w:pPr>
      <w:r>
        <w:rPr/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rPr/>
        <w:t>Обсуждение</w:t>
      </w:r>
      <w:r>
        <w:rPr>
          <w:spacing w:val="-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условиях урока</w:t>
      </w:r>
      <w:r>
        <w:rPr>
          <w:spacing w:val="-1"/>
        </w:rPr>
        <w:t xml:space="preserve"> </w:t>
      </w:r>
      <w:r>
        <w:rPr/>
        <w:t>ученических</w:t>
      </w:r>
      <w:r>
        <w:rPr>
          <w:spacing w:val="-2"/>
        </w:rPr>
        <w:t xml:space="preserve"> </w:t>
      </w:r>
      <w:r>
        <w:rPr/>
        <w:t>фотографий,</w:t>
      </w:r>
      <w:r>
        <w:rPr>
          <w:spacing w:val="-4"/>
        </w:rPr>
        <w:t xml:space="preserve"> </w:t>
      </w:r>
      <w:r>
        <w:rPr/>
        <w:t>соответствующих</w:t>
      </w:r>
      <w:r>
        <w:rPr>
          <w:spacing w:val="-5"/>
        </w:rPr>
        <w:t xml:space="preserve"> </w:t>
      </w:r>
      <w:r>
        <w:rPr/>
        <w:t>изучаемой</w:t>
      </w:r>
      <w:r>
        <w:rPr>
          <w:spacing w:val="-4"/>
        </w:rPr>
        <w:t xml:space="preserve"> </w:t>
      </w:r>
      <w:r>
        <w:rPr/>
        <w:t>теме.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602" w:leader="none"/>
        </w:tabs>
        <w:ind w:left="160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(34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37" w:after="0"/>
        <w:ind w:left="1781" w:hanging="8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«Графика».</w:t>
      </w:r>
    </w:p>
    <w:p>
      <w:pPr>
        <w:pStyle w:val="Style14"/>
        <w:spacing w:lineRule="auto" w:line="360" w:before="139" w:after="0"/>
        <w:ind w:left="232" w:right="173" w:firstLine="708"/>
        <w:rPr>
          <w:sz w:val="24"/>
        </w:rPr>
      </w:pPr>
      <w:r>
        <w:rPr/>
        <w:t xml:space="preserve">Ритм       </w:t>
      </w:r>
      <w:r>
        <w:rPr>
          <w:spacing w:val="1"/>
        </w:rPr>
        <w:t xml:space="preserve"> </w:t>
      </w:r>
      <w:r>
        <w:rPr/>
        <w:t>линий.         Выразительность         линии.         Художественные         материалы</w:t>
      </w:r>
      <w:r>
        <w:rPr>
          <w:spacing w:val="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линейного</w:t>
      </w:r>
      <w:r>
        <w:rPr>
          <w:spacing w:val="-1"/>
        </w:rPr>
        <w:t xml:space="preserve"> </w:t>
      </w:r>
      <w:r>
        <w:rPr/>
        <w:t>рисунка и их</w:t>
      </w:r>
      <w:r>
        <w:rPr>
          <w:spacing w:val="1"/>
        </w:rPr>
        <w:t xml:space="preserve"> </w:t>
      </w:r>
      <w:r>
        <w:rPr/>
        <w:t>свойства.</w:t>
      </w:r>
      <w:r>
        <w:rPr>
          <w:spacing w:val="-1"/>
        </w:rPr>
        <w:t xml:space="preserve"> </w:t>
      </w:r>
      <w:r>
        <w:rPr/>
        <w:t>Развитие</w:t>
      </w:r>
      <w:r>
        <w:rPr>
          <w:spacing w:val="-2"/>
        </w:rPr>
        <w:t xml:space="preserve"> </w:t>
      </w:r>
      <w:r>
        <w:rPr/>
        <w:t>навыков линейного</w:t>
      </w:r>
      <w:r>
        <w:rPr>
          <w:spacing w:val="-1"/>
        </w:rPr>
        <w:t xml:space="preserve"> </w:t>
      </w:r>
      <w:r>
        <w:rPr/>
        <w:t>рисунка.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Пастель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мелки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выразительные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графических</w:t>
      </w:r>
      <w:r>
        <w:rPr>
          <w:spacing w:val="60"/>
        </w:rPr>
        <w:t xml:space="preserve"> </w:t>
      </w:r>
      <w:r>
        <w:rPr/>
        <w:t>материалов,</w:t>
      </w:r>
      <w:r>
        <w:rPr>
          <w:spacing w:val="1"/>
        </w:rPr>
        <w:t xml:space="preserve"> </w:t>
      </w:r>
      <w:r>
        <w:rPr/>
        <w:t>приёмы</w:t>
      </w:r>
      <w:r>
        <w:rPr>
          <w:spacing w:val="-1"/>
        </w:rPr>
        <w:t xml:space="preserve"> </w:t>
      </w:r>
      <w:r>
        <w:rPr/>
        <w:t>работы.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Ритм</w:t>
      </w:r>
      <w:r>
        <w:rPr>
          <w:spacing w:val="1"/>
        </w:rPr>
        <w:t xml:space="preserve"> </w:t>
      </w:r>
      <w:r>
        <w:rPr/>
        <w:t>пятен: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основ</w:t>
      </w:r>
      <w:r>
        <w:rPr>
          <w:spacing w:val="1"/>
        </w:rPr>
        <w:t xml:space="preserve"> </w:t>
      </w:r>
      <w:r>
        <w:rPr/>
        <w:t>композиции.</w:t>
      </w:r>
      <w:r>
        <w:rPr>
          <w:spacing w:val="1"/>
        </w:rPr>
        <w:t xml:space="preserve"> </w:t>
      </w:r>
      <w:r>
        <w:rPr/>
        <w:t>Расположение</w:t>
      </w:r>
      <w:r>
        <w:rPr>
          <w:spacing w:val="1"/>
        </w:rPr>
        <w:t xml:space="preserve"> </w:t>
      </w:r>
      <w:r>
        <w:rPr/>
        <w:t>пятна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плоскости</w:t>
      </w:r>
      <w:r>
        <w:rPr>
          <w:spacing w:val="1"/>
        </w:rPr>
        <w:t xml:space="preserve"> </w:t>
      </w:r>
      <w:r>
        <w:rPr/>
        <w:t>листа:</w:t>
      </w:r>
      <w:r>
        <w:rPr>
          <w:spacing w:val="1"/>
        </w:rPr>
        <w:t xml:space="preserve"> </w:t>
      </w:r>
      <w:r>
        <w:rPr/>
        <w:t>сгущение,</w:t>
      </w:r>
      <w:r>
        <w:rPr>
          <w:spacing w:val="-1"/>
        </w:rPr>
        <w:t xml:space="preserve"> </w:t>
      </w:r>
      <w:r>
        <w:rPr/>
        <w:t>разброс, доминанта,</w:t>
      </w:r>
      <w:r>
        <w:rPr>
          <w:spacing w:val="-1"/>
        </w:rPr>
        <w:t xml:space="preserve"> </w:t>
      </w:r>
      <w:r>
        <w:rPr/>
        <w:t>равновесие, спокойствие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движение.</w:t>
      </w:r>
    </w:p>
    <w:p>
      <w:pPr>
        <w:pStyle w:val="Style14"/>
        <w:spacing w:lineRule="auto" w:line="360" w:before="1" w:after="0"/>
        <w:ind w:left="232" w:right="164" w:firstLine="708"/>
        <w:rPr>
          <w:sz w:val="24"/>
        </w:rPr>
      </w:pPr>
      <w:r>
        <w:rPr/>
        <w:t>Пропорции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соотношение</w:t>
      </w:r>
      <w:r>
        <w:rPr>
          <w:spacing w:val="1"/>
        </w:rPr>
        <w:t xml:space="preserve"> </w:t>
      </w:r>
      <w:r>
        <w:rPr/>
        <w:t>частей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целого.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аналитических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видения</w:t>
      </w:r>
      <w:r>
        <w:rPr>
          <w:spacing w:val="1"/>
        </w:rPr>
        <w:t xml:space="preserve"> </w:t>
      </w:r>
      <w:r>
        <w:rPr/>
        <w:t>пропорций.</w:t>
      </w:r>
      <w:r>
        <w:rPr>
          <w:spacing w:val="-1"/>
        </w:rPr>
        <w:t xml:space="preserve"> </w:t>
      </w:r>
      <w:r>
        <w:rPr/>
        <w:t>Выразительные</w:t>
      </w:r>
      <w:r>
        <w:rPr>
          <w:spacing w:val="-2"/>
        </w:rPr>
        <w:t xml:space="preserve"> </w:t>
      </w:r>
      <w:r>
        <w:rPr/>
        <w:t>свойства</w:t>
      </w:r>
      <w:r>
        <w:rPr>
          <w:spacing w:val="-2"/>
        </w:rPr>
        <w:t xml:space="preserve"> </w:t>
      </w:r>
      <w:r>
        <w:rPr/>
        <w:t>пропорций (на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3"/>
        </w:rPr>
        <w:t xml:space="preserve"> </w:t>
      </w:r>
      <w:r>
        <w:rPr/>
        <w:t>рисунков</w:t>
      </w:r>
      <w:r>
        <w:rPr>
          <w:spacing w:val="1"/>
        </w:rPr>
        <w:t xml:space="preserve"> </w:t>
      </w:r>
      <w:r>
        <w:rPr/>
        <w:t>птиц).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Рисунок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натуры</w:t>
      </w:r>
      <w:r>
        <w:rPr>
          <w:spacing w:val="1"/>
        </w:rPr>
        <w:t xml:space="preserve"> </w:t>
      </w:r>
      <w:r>
        <w:rPr/>
        <w:t>простого</w:t>
      </w:r>
      <w:r>
        <w:rPr>
          <w:spacing w:val="1"/>
        </w:rPr>
        <w:t xml:space="preserve"> </w:t>
      </w:r>
      <w:r>
        <w:rPr/>
        <w:t>предмета.</w:t>
      </w:r>
      <w:r>
        <w:rPr>
          <w:spacing w:val="1"/>
        </w:rPr>
        <w:t xml:space="preserve"> </w:t>
      </w:r>
      <w:r>
        <w:rPr/>
        <w:t>Расположение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листе</w:t>
      </w:r>
      <w:r>
        <w:rPr>
          <w:spacing w:val="1"/>
        </w:rPr>
        <w:t xml:space="preserve"> </w:t>
      </w:r>
      <w:r>
        <w:rPr/>
        <w:t>бумаги.</w:t>
      </w:r>
      <w:r>
        <w:rPr>
          <w:spacing w:val="1"/>
        </w:rPr>
        <w:t xml:space="preserve"> </w:t>
      </w:r>
      <w:r>
        <w:rPr/>
        <w:t xml:space="preserve">Определение      </w:t>
      </w:r>
      <w:r>
        <w:rPr>
          <w:spacing w:val="48"/>
        </w:rPr>
        <w:t xml:space="preserve"> </w:t>
      </w:r>
      <w:r>
        <w:rPr/>
        <w:t xml:space="preserve">формы       </w:t>
      </w:r>
      <w:r>
        <w:rPr>
          <w:spacing w:val="46"/>
        </w:rPr>
        <w:t xml:space="preserve"> </w:t>
      </w:r>
      <w:r>
        <w:rPr/>
        <w:t xml:space="preserve">предмета.       </w:t>
      </w:r>
      <w:r>
        <w:rPr>
          <w:spacing w:val="47"/>
        </w:rPr>
        <w:t xml:space="preserve"> </w:t>
      </w:r>
      <w:r>
        <w:rPr/>
        <w:t xml:space="preserve">Соотношение       </w:t>
      </w:r>
      <w:r>
        <w:rPr>
          <w:spacing w:val="47"/>
        </w:rPr>
        <w:t xml:space="preserve"> </w:t>
      </w:r>
      <w:r>
        <w:rPr/>
        <w:t xml:space="preserve">частей       </w:t>
      </w:r>
      <w:r>
        <w:rPr>
          <w:spacing w:val="47"/>
        </w:rPr>
        <w:t xml:space="preserve"> </w:t>
      </w:r>
      <w:r>
        <w:rPr/>
        <w:t xml:space="preserve">предмета.       </w:t>
      </w:r>
      <w:r>
        <w:rPr>
          <w:spacing w:val="47"/>
        </w:rPr>
        <w:t xml:space="preserve"> </w:t>
      </w:r>
      <w:r>
        <w:rPr/>
        <w:t>Светлые</w:t>
      </w:r>
      <w:r>
        <w:rPr>
          <w:spacing w:val="-58"/>
        </w:rPr>
        <w:t xml:space="preserve"> </w:t>
      </w:r>
      <w:r>
        <w:rPr/>
        <w:t>и тёмные части предмета, тень под предметом. Штриховка. Умение внимательно рассматривать и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-2"/>
        </w:rPr>
        <w:t xml:space="preserve"> </w:t>
      </w:r>
      <w:r>
        <w:rPr/>
        <w:t>форму</w:t>
      </w:r>
      <w:r>
        <w:rPr>
          <w:spacing w:val="-5"/>
        </w:rPr>
        <w:t xml:space="preserve"> </w:t>
      </w:r>
      <w:r>
        <w:rPr/>
        <w:t>натурного предмета.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Графический рисунок животного с активным выражением его характера. Аналитическое</w:t>
      </w:r>
      <w:r>
        <w:rPr>
          <w:spacing w:val="1"/>
        </w:rPr>
        <w:t xml:space="preserve"> </w:t>
      </w:r>
      <w:r>
        <w:rPr/>
        <w:t>рассматривание</w:t>
      </w:r>
      <w:r>
        <w:rPr>
          <w:spacing w:val="-2"/>
        </w:rPr>
        <w:t xml:space="preserve"> </w:t>
      </w:r>
      <w:r>
        <w:rPr/>
        <w:t>графических</w:t>
      </w:r>
      <w:r>
        <w:rPr>
          <w:spacing w:val="-1"/>
        </w:rPr>
        <w:t xml:space="preserve"> </w:t>
      </w:r>
      <w:r>
        <w:rPr/>
        <w:t>произведений</w:t>
      </w:r>
      <w:r>
        <w:rPr>
          <w:spacing w:val="-1"/>
        </w:rPr>
        <w:t xml:space="preserve"> </w:t>
      </w:r>
      <w:r>
        <w:rPr/>
        <w:t>анималистического жанра.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>
      <w:pPr>
        <w:pStyle w:val="Style14"/>
        <w:spacing w:lineRule="auto" w:line="360" w:before="138" w:after="0"/>
        <w:ind w:left="232" w:right="164" w:firstLine="708"/>
        <w:rPr>
          <w:sz w:val="24"/>
        </w:rPr>
      </w:pPr>
      <w:r>
        <w:rPr/>
        <w:t xml:space="preserve">Цвета     </w:t>
      </w:r>
      <w:r>
        <w:rPr>
          <w:spacing w:val="1"/>
        </w:rPr>
        <w:t xml:space="preserve"> </w:t>
      </w:r>
      <w:r>
        <w:rPr/>
        <w:t xml:space="preserve">основные     </w:t>
      </w:r>
      <w:r>
        <w:rPr>
          <w:spacing w:val="1"/>
        </w:rPr>
        <w:t xml:space="preserve"> </w:t>
      </w:r>
      <w:r>
        <w:rPr/>
        <w:t>и       составные.       Развитие       навыков       смешивания       красок</w:t>
      </w:r>
      <w:r>
        <w:rPr>
          <w:spacing w:val="-57"/>
        </w:rPr>
        <w:t xml:space="preserve"> </w:t>
      </w:r>
      <w:r>
        <w:rPr/>
        <w:t>и     получения     нового     цвета.     Приёмы      работы     гуашью.      Разный     характер     мазков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движений кистью.</w:t>
      </w:r>
      <w:r>
        <w:rPr>
          <w:spacing w:val="-1"/>
        </w:rPr>
        <w:t xml:space="preserve"> </w:t>
      </w:r>
      <w:r>
        <w:rPr/>
        <w:t>Пастозное, плотное</w:t>
      </w:r>
      <w:r>
        <w:rPr>
          <w:spacing w:val="-2"/>
        </w:rPr>
        <w:t xml:space="preserve"> </w:t>
      </w:r>
      <w:r>
        <w:rPr/>
        <w:t>и прозрачное</w:t>
      </w:r>
      <w:r>
        <w:rPr>
          <w:spacing w:val="-2"/>
        </w:rPr>
        <w:t xml:space="preserve"> </w:t>
      </w:r>
      <w:r>
        <w:rPr/>
        <w:t>нанесение</w:t>
      </w:r>
      <w:r>
        <w:rPr>
          <w:spacing w:val="-1"/>
        </w:rPr>
        <w:t xml:space="preserve"> </w:t>
      </w:r>
      <w:r>
        <w:rPr/>
        <w:t>краски.</w:t>
      </w:r>
    </w:p>
    <w:p>
      <w:pPr>
        <w:pStyle w:val="Style14"/>
        <w:spacing w:lineRule="auto" w:line="360"/>
        <w:ind w:left="941" w:right="2199" w:hanging="0"/>
        <w:rPr>
          <w:sz w:val="24"/>
        </w:rPr>
      </w:pPr>
      <w:r>
        <w:rPr/>
        <w:t>Акварель и её свойства. Акварельные кисти. Приёмы работы акварелью.</w:t>
      </w:r>
      <w:r>
        <w:rPr>
          <w:spacing w:val="-58"/>
        </w:rPr>
        <w:t xml:space="preserve"> </w:t>
      </w:r>
      <w:r>
        <w:rPr/>
        <w:t>Цвет</w:t>
      </w:r>
      <w:r>
        <w:rPr>
          <w:spacing w:val="-1"/>
        </w:rPr>
        <w:t xml:space="preserve"> </w:t>
      </w:r>
      <w:r>
        <w:rPr/>
        <w:t>тёплый и</w:t>
      </w:r>
      <w:r>
        <w:rPr>
          <w:spacing w:val="-2"/>
        </w:rPr>
        <w:t xml:space="preserve"> </w:t>
      </w:r>
      <w:r>
        <w:rPr/>
        <w:t>холодный</w:t>
      </w:r>
      <w:r>
        <w:rPr>
          <w:spacing w:val="3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цветовой</w:t>
      </w:r>
      <w:r>
        <w:rPr>
          <w:spacing w:val="1"/>
        </w:rPr>
        <w:t xml:space="preserve"> </w:t>
      </w:r>
      <w:r>
        <w:rPr/>
        <w:t>контраст.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Цвет</w:t>
      </w:r>
      <w:r>
        <w:rPr>
          <w:spacing w:val="1"/>
        </w:rPr>
        <w:t xml:space="preserve"> </w:t>
      </w:r>
      <w:r>
        <w:rPr/>
        <w:t>тёмный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светлый</w:t>
      </w:r>
      <w:r>
        <w:rPr>
          <w:spacing w:val="1"/>
        </w:rPr>
        <w:t xml:space="preserve"> </w:t>
      </w:r>
      <w:r>
        <w:rPr/>
        <w:t>(тональные</w:t>
      </w:r>
      <w:r>
        <w:rPr>
          <w:spacing w:val="1"/>
        </w:rPr>
        <w:t xml:space="preserve"> </w:t>
      </w:r>
      <w:r>
        <w:rPr/>
        <w:t>отношения).</w:t>
      </w:r>
      <w:r>
        <w:rPr>
          <w:spacing w:val="1"/>
        </w:rPr>
        <w:t xml:space="preserve"> </w:t>
      </w:r>
      <w:r>
        <w:rPr/>
        <w:t>Затемнение</w:t>
      </w:r>
      <w:r>
        <w:rPr>
          <w:spacing w:val="1"/>
        </w:rPr>
        <w:t xml:space="preserve"> </w:t>
      </w:r>
      <w:r>
        <w:rPr/>
        <w:t>цвета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тёмной</w:t>
      </w:r>
      <w:r>
        <w:rPr>
          <w:spacing w:val="-57"/>
        </w:rPr>
        <w:t xml:space="preserve"> </w:t>
      </w:r>
      <w:r>
        <w:rPr/>
        <w:t>краски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осветление</w:t>
      </w:r>
      <w:r>
        <w:rPr>
          <w:spacing w:val="-3"/>
        </w:rPr>
        <w:t xml:space="preserve"> </w:t>
      </w:r>
      <w:r>
        <w:rPr/>
        <w:t>цвета.</w:t>
      </w:r>
      <w:r>
        <w:rPr>
          <w:spacing w:val="-1"/>
        </w:rPr>
        <w:t xml:space="preserve"> </w:t>
      </w:r>
      <w:r>
        <w:rPr/>
        <w:t>Эмоциональная</w:t>
      </w:r>
      <w:r>
        <w:rPr>
          <w:spacing w:val="-1"/>
        </w:rPr>
        <w:t xml:space="preserve"> </w:t>
      </w:r>
      <w:r>
        <w:rPr/>
        <w:t>выразительность</w:t>
      </w:r>
      <w:r>
        <w:rPr>
          <w:spacing w:val="-2"/>
        </w:rPr>
        <w:t xml:space="preserve"> </w:t>
      </w:r>
      <w:r>
        <w:rPr/>
        <w:t>цветовых состояний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отношений.</w:t>
      </w:r>
    </w:p>
    <w:p>
      <w:pPr>
        <w:pStyle w:val="Style14"/>
        <w:ind w:left="941" w:hanging="0"/>
        <w:rPr>
          <w:sz w:val="24"/>
        </w:rPr>
      </w:pPr>
      <w:r>
        <w:rPr/>
        <w:t>Цвет</w:t>
      </w:r>
      <w:r>
        <w:rPr>
          <w:spacing w:val="-4"/>
        </w:rPr>
        <w:t xml:space="preserve"> </w:t>
      </w:r>
      <w:r>
        <w:rPr/>
        <w:t>открытый</w:t>
      </w:r>
      <w:r>
        <w:rPr>
          <w:spacing w:val="-2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звонкий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приглушённый,</w:t>
      </w:r>
      <w:r>
        <w:rPr>
          <w:spacing w:val="-3"/>
        </w:rPr>
        <w:t xml:space="preserve"> </w:t>
      </w:r>
      <w:r>
        <w:rPr/>
        <w:t>тихий.</w:t>
      </w:r>
      <w:r>
        <w:rPr>
          <w:spacing w:val="-3"/>
        </w:rPr>
        <w:t xml:space="preserve"> </w:t>
      </w:r>
      <w:r>
        <w:rPr/>
        <w:t>Эмоциональная</w:t>
      </w:r>
      <w:r>
        <w:rPr>
          <w:spacing w:val="-4"/>
        </w:rPr>
        <w:t xml:space="preserve"> </w:t>
      </w:r>
      <w:r>
        <w:rPr/>
        <w:t>выразительность</w:t>
      </w:r>
      <w:r>
        <w:rPr>
          <w:spacing w:val="4"/>
        </w:rPr>
        <w:t xml:space="preserve"> </w:t>
      </w:r>
      <w:r>
        <w:rPr/>
        <w:t>цвета.</w:t>
      </w:r>
    </w:p>
    <w:p>
      <w:pPr>
        <w:pStyle w:val="Style14"/>
        <w:spacing w:lineRule="auto" w:line="360" w:before="138" w:after="0"/>
        <w:ind w:left="232" w:right="163" w:firstLine="708"/>
        <w:rPr>
          <w:sz w:val="24"/>
        </w:rPr>
      </w:pPr>
      <w:r>
        <w:rPr/>
        <w:t xml:space="preserve">Изображение   </w:t>
      </w:r>
      <w:r>
        <w:rPr>
          <w:spacing w:val="53"/>
        </w:rPr>
        <w:t xml:space="preserve"> </w:t>
      </w:r>
      <w:r>
        <w:rPr/>
        <w:t xml:space="preserve">природы    </w:t>
      </w:r>
      <w:r>
        <w:rPr>
          <w:spacing w:val="51"/>
        </w:rPr>
        <w:t xml:space="preserve"> </w:t>
      </w:r>
      <w:r>
        <w:rPr/>
        <w:t xml:space="preserve">(моря)    </w:t>
      </w:r>
      <w:r>
        <w:rPr>
          <w:spacing w:val="54"/>
        </w:rPr>
        <w:t xml:space="preserve"> </w:t>
      </w:r>
      <w:r>
        <w:rPr/>
        <w:t xml:space="preserve">в    </w:t>
      </w:r>
      <w:r>
        <w:rPr>
          <w:spacing w:val="52"/>
        </w:rPr>
        <w:t xml:space="preserve"> </w:t>
      </w:r>
      <w:r>
        <w:rPr/>
        <w:t xml:space="preserve">разных    </w:t>
      </w:r>
      <w:r>
        <w:rPr>
          <w:spacing w:val="53"/>
        </w:rPr>
        <w:t xml:space="preserve"> </w:t>
      </w:r>
      <w:r>
        <w:rPr/>
        <w:t xml:space="preserve">контрастных    </w:t>
      </w:r>
      <w:r>
        <w:rPr>
          <w:spacing w:val="55"/>
        </w:rPr>
        <w:t xml:space="preserve"> </w:t>
      </w:r>
      <w:r>
        <w:rPr/>
        <w:t xml:space="preserve">состояниях    </w:t>
      </w:r>
      <w:r>
        <w:rPr>
          <w:spacing w:val="52"/>
        </w:rPr>
        <w:t xml:space="preserve"> </w:t>
      </w:r>
      <w:r>
        <w:rPr/>
        <w:t>погоды</w:t>
      </w:r>
      <w:r>
        <w:rPr>
          <w:spacing w:val="-58"/>
        </w:rPr>
        <w:t xml:space="preserve"> </w:t>
      </w:r>
      <w:r>
        <w:rPr/>
        <w:t>и соответствующих цветовых состояниях (туман, нежное утро, гроза, буря, ветер – по выбору</w:t>
      </w:r>
      <w:r>
        <w:rPr>
          <w:spacing w:val="1"/>
        </w:rPr>
        <w:t xml:space="preserve"> </w:t>
      </w:r>
      <w:r>
        <w:rPr/>
        <w:t>учителя).</w:t>
      </w:r>
      <w:r>
        <w:rPr>
          <w:spacing w:val="-1"/>
        </w:rPr>
        <w:t xml:space="preserve"> </w:t>
      </w:r>
      <w:r>
        <w:rPr/>
        <w:t>Произведения И.К.</w:t>
      </w:r>
      <w:r>
        <w:rPr>
          <w:spacing w:val="1"/>
        </w:rPr>
        <w:t xml:space="preserve"> </w:t>
      </w:r>
      <w:r>
        <w:rPr/>
        <w:t>Айвазовского.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Изображение сказочного персонажа с ярко выраженным характером (образ мужской или</w:t>
      </w:r>
      <w:r>
        <w:rPr>
          <w:spacing w:val="1"/>
        </w:rPr>
        <w:t xml:space="preserve"> </w:t>
      </w:r>
      <w:r>
        <w:rPr/>
        <w:t>женский).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>
      <w:pPr>
        <w:sectPr>
          <w:headerReference w:type="default" r:id="rId17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39" w:after="0"/>
        <w:ind w:left="232" w:right="168" w:firstLine="708"/>
        <w:rPr>
          <w:sz w:val="24"/>
        </w:rPr>
      </w:pPr>
      <w:r>
        <w:rPr/>
        <w:t>Лепка из пластилина или глины игрушки – сказочного животного по мотивам выбранного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59"/>
        </w:rPr>
        <w:t xml:space="preserve"> </w:t>
      </w:r>
      <w:r>
        <w:rPr/>
        <w:t>народного</w:t>
      </w:r>
      <w:r>
        <w:rPr>
          <w:spacing w:val="59"/>
        </w:rPr>
        <w:t xml:space="preserve"> </w:t>
      </w:r>
      <w:r>
        <w:rPr/>
        <w:t>промысла</w:t>
      </w:r>
      <w:r>
        <w:rPr>
          <w:spacing w:val="58"/>
        </w:rPr>
        <w:t xml:space="preserve"> </w:t>
      </w:r>
      <w:r>
        <w:rPr/>
        <w:t>(филимоновская</w:t>
      </w:r>
      <w:r>
        <w:rPr>
          <w:spacing w:val="59"/>
        </w:rPr>
        <w:t xml:space="preserve"> </w:t>
      </w:r>
      <w:r>
        <w:rPr/>
        <w:t>игрушка,</w:t>
      </w:r>
      <w:r>
        <w:rPr>
          <w:spacing w:val="59"/>
        </w:rPr>
        <w:t xml:space="preserve"> </w:t>
      </w:r>
      <w:r>
        <w:rPr/>
        <w:t>дымковский</w:t>
      </w:r>
      <w:r>
        <w:rPr>
          <w:spacing w:val="60"/>
        </w:rPr>
        <w:t xml:space="preserve"> </w:t>
      </w:r>
      <w:r>
        <w:rPr/>
        <w:t>петух,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69" w:hanging="0"/>
        <w:rPr>
          <w:sz w:val="24"/>
        </w:rPr>
      </w:pPr>
      <w:r>
        <w:rPr/>
        <w:t>каргопольский Полкан и другие по выбору учителя с учётом местных промыслов). Способ лепки в</w:t>
      </w:r>
      <w:r>
        <w:rPr>
          <w:spacing w:val="-57"/>
        </w:rPr>
        <w:t xml:space="preserve"> </w:t>
      </w:r>
      <w:r>
        <w:rPr/>
        <w:t>соответствии с</w:t>
      </w:r>
      <w:r>
        <w:rPr>
          <w:spacing w:val="-1"/>
        </w:rPr>
        <w:t xml:space="preserve"> </w:t>
      </w:r>
      <w:r>
        <w:rPr/>
        <w:t>традициями промысла.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Лепка</w:t>
      </w:r>
      <w:r>
        <w:rPr>
          <w:spacing w:val="1"/>
        </w:rPr>
        <w:t xml:space="preserve"> </w:t>
      </w:r>
      <w:r>
        <w:rPr/>
        <w:t>животных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кошки,</w:t>
      </w:r>
      <w:r>
        <w:rPr>
          <w:spacing w:val="1"/>
        </w:rPr>
        <w:t xml:space="preserve"> </w:t>
      </w:r>
      <w:r>
        <w:rPr/>
        <w:t>собаки,</w:t>
      </w:r>
      <w:r>
        <w:rPr>
          <w:spacing w:val="1"/>
        </w:rPr>
        <w:t xml:space="preserve"> </w:t>
      </w:r>
      <w:r>
        <w:rPr/>
        <w:t>медвежонка)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передачей</w:t>
      </w:r>
      <w:r>
        <w:rPr>
          <w:spacing w:val="61"/>
        </w:rPr>
        <w:t xml:space="preserve"> </w:t>
      </w:r>
      <w:r>
        <w:rPr/>
        <w:t>характерной</w:t>
      </w:r>
      <w:r>
        <w:rPr>
          <w:spacing w:val="-57"/>
        </w:rPr>
        <w:t xml:space="preserve"> </w:t>
      </w:r>
      <w:r>
        <w:rPr/>
        <w:t>пластики</w:t>
      </w:r>
      <w:r>
        <w:rPr>
          <w:spacing w:val="-3"/>
        </w:rPr>
        <w:t xml:space="preserve"> </w:t>
      </w:r>
      <w:r>
        <w:rPr/>
        <w:t>движения.</w:t>
      </w:r>
      <w:r>
        <w:rPr>
          <w:spacing w:val="-4"/>
        </w:rPr>
        <w:t xml:space="preserve"> </w:t>
      </w:r>
      <w:r>
        <w:rPr/>
        <w:t>Соблюдение</w:t>
      </w:r>
      <w:r>
        <w:rPr>
          <w:spacing w:val="-2"/>
        </w:rPr>
        <w:t xml:space="preserve"> </w:t>
      </w:r>
      <w:r>
        <w:rPr/>
        <w:t>цельности</w:t>
      </w:r>
      <w:r>
        <w:rPr>
          <w:spacing w:val="1"/>
        </w:rPr>
        <w:t xml:space="preserve"> </w:t>
      </w:r>
      <w:r>
        <w:rPr/>
        <w:t>формы,</w:t>
      </w:r>
      <w:r>
        <w:rPr>
          <w:spacing w:val="-1"/>
        </w:rPr>
        <w:t xml:space="preserve"> </w:t>
      </w:r>
      <w:r>
        <w:rPr/>
        <w:t>её</w:t>
      </w:r>
      <w:r>
        <w:rPr>
          <w:spacing w:val="-2"/>
        </w:rPr>
        <w:t xml:space="preserve"> </w:t>
      </w:r>
      <w:r>
        <w:rPr/>
        <w:t>преобразование</w:t>
      </w:r>
      <w:r>
        <w:rPr>
          <w:spacing w:val="-2"/>
        </w:rPr>
        <w:t xml:space="preserve"> </w:t>
      </w:r>
      <w:r>
        <w:rPr/>
        <w:t>и добавление</w:t>
      </w:r>
      <w:r>
        <w:rPr>
          <w:spacing w:val="-2"/>
        </w:rPr>
        <w:t xml:space="preserve"> </w:t>
      </w:r>
      <w:r>
        <w:rPr/>
        <w:t>деталей.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Изображение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статики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скульптуре:</w:t>
      </w:r>
      <w:r>
        <w:rPr>
          <w:spacing w:val="1"/>
        </w:rPr>
        <w:t xml:space="preserve"> </w:t>
      </w:r>
      <w:r>
        <w:rPr/>
        <w:t>лепка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пластилина</w:t>
      </w:r>
      <w:r>
        <w:rPr>
          <w:spacing w:val="1"/>
        </w:rPr>
        <w:t xml:space="preserve"> </w:t>
      </w:r>
      <w:r>
        <w:rPr/>
        <w:t>тяжёлой,</w:t>
      </w:r>
      <w:r>
        <w:rPr>
          <w:spacing w:val="1"/>
        </w:rPr>
        <w:t xml:space="preserve"> </w:t>
      </w:r>
      <w:r>
        <w:rPr/>
        <w:t>неповоротливой</w:t>
      </w:r>
      <w:r>
        <w:rPr>
          <w:spacing w:val="-3"/>
        </w:rPr>
        <w:t xml:space="preserve"> </w:t>
      </w:r>
      <w:r>
        <w:rPr/>
        <w:t>и лёгкой, стремительной формы.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искусство».</w:t>
      </w:r>
    </w:p>
    <w:p>
      <w:pPr>
        <w:pStyle w:val="Style14"/>
        <w:spacing w:lineRule="auto" w:line="360" w:before="134" w:after="0"/>
        <w:ind w:left="232" w:right="167" w:firstLine="708"/>
        <w:rPr>
          <w:sz w:val="24"/>
        </w:rPr>
      </w:pPr>
      <w:r>
        <w:rPr/>
        <w:t>Наблюдение</w:t>
      </w:r>
      <w:r>
        <w:rPr>
          <w:spacing w:val="1"/>
        </w:rPr>
        <w:t xml:space="preserve"> </w:t>
      </w:r>
      <w:r>
        <w:rPr/>
        <w:t>узоров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фотографий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урока),</w:t>
      </w:r>
      <w:r>
        <w:rPr>
          <w:spacing w:val="1"/>
        </w:rPr>
        <w:t xml:space="preserve"> </w:t>
      </w:r>
      <w:r>
        <w:rPr/>
        <w:t>например,</w:t>
      </w:r>
      <w:r>
        <w:rPr>
          <w:spacing w:val="1"/>
        </w:rPr>
        <w:t xml:space="preserve"> </w:t>
      </w:r>
      <w:r>
        <w:rPr/>
        <w:t xml:space="preserve">снежинки,       </w:t>
      </w:r>
      <w:r>
        <w:rPr>
          <w:spacing w:val="38"/>
        </w:rPr>
        <w:t xml:space="preserve"> </w:t>
      </w:r>
      <w:r>
        <w:rPr/>
        <w:t xml:space="preserve">паутинки,        </w:t>
      </w:r>
      <w:r>
        <w:rPr>
          <w:spacing w:val="38"/>
        </w:rPr>
        <w:t xml:space="preserve"> </w:t>
      </w:r>
      <w:r>
        <w:rPr/>
        <w:t xml:space="preserve">роса        </w:t>
      </w:r>
      <w:r>
        <w:rPr>
          <w:spacing w:val="39"/>
        </w:rPr>
        <w:t xml:space="preserve"> </w:t>
      </w:r>
      <w:r>
        <w:rPr/>
        <w:t xml:space="preserve">на        </w:t>
      </w:r>
      <w:r>
        <w:rPr>
          <w:spacing w:val="39"/>
        </w:rPr>
        <w:t xml:space="preserve"> </w:t>
      </w:r>
      <w:r>
        <w:rPr/>
        <w:t xml:space="preserve">листьях.        </w:t>
      </w:r>
      <w:r>
        <w:rPr>
          <w:spacing w:val="38"/>
        </w:rPr>
        <w:t xml:space="preserve"> </w:t>
      </w:r>
      <w:r>
        <w:rPr/>
        <w:t xml:space="preserve">Ассоциативное        </w:t>
      </w:r>
      <w:r>
        <w:rPr>
          <w:spacing w:val="39"/>
        </w:rPr>
        <w:t xml:space="preserve"> </w:t>
      </w:r>
      <w:r>
        <w:rPr/>
        <w:t>сопоставление</w:t>
      </w:r>
      <w:r>
        <w:rPr>
          <w:spacing w:val="-58"/>
        </w:rPr>
        <w:t xml:space="preserve"> </w:t>
      </w:r>
      <w:r>
        <w:rPr/>
        <w:t>с орнаментами в предметах декоративно-прикладного искусства (например, кружево, вышивка,</w:t>
      </w:r>
      <w:r>
        <w:rPr>
          <w:spacing w:val="1"/>
        </w:rPr>
        <w:t xml:space="preserve"> </w:t>
      </w:r>
      <w:r>
        <w:rPr/>
        <w:t>ювелирные</w:t>
      </w:r>
      <w:r>
        <w:rPr>
          <w:spacing w:val="-3"/>
        </w:rPr>
        <w:t xml:space="preserve"> </w:t>
      </w:r>
      <w:r>
        <w:rPr/>
        <w:t>изделия).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Рисунок</w:t>
      </w:r>
      <w:r>
        <w:rPr>
          <w:spacing w:val="8"/>
        </w:rPr>
        <w:t xml:space="preserve"> </w:t>
      </w:r>
      <w:r>
        <w:rPr/>
        <w:t>геометрического</w:t>
      </w:r>
      <w:r>
        <w:rPr>
          <w:spacing w:val="65"/>
        </w:rPr>
        <w:t xml:space="preserve"> </w:t>
      </w:r>
      <w:r>
        <w:rPr/>
        <w:t>орнамента</w:t>
      </w:r>
      <w:r>
        <w:rPr>
          <w:spacing w:val="65"/>
        </w:rPr>
        <w:t xml:space="preserve"> </w:t>
      </w:r>
      <w:r>
        <w:rPr/>
        <w:t>кружева</w:t>
      </w:r>
      <w:r>
        <w:rPr>
          <w:spacing w:val="65"/>
        </w:rPr>
        <w:t xml:space="preserve"> </w:t>
      </w:r>
      <w:r>
        <w:rPr/>
        <w:t>или</w:t>
      </w:r>
      <w:r>
        <w:rPr>
          <w:spacing w:val="64"/>
        </w:rPr>
        <w:t xml:space="preserve"> </w:t>
      </w:r>
      <w:r>
        <w:rPr/>
        <w:t>вышивки.</w:t>
      </w:r>
      <w:r>
        <w:rPr>
          <w:spacing w:val="63"/>
        </w:rPr>
        <w:t xml:space="preserve"> </w:t>
      </w:r>
      <w:r>
        <w:rPr/>
        <w:t>Декоративная</w:t>
      </w:r>
      <w:r>
        <w:rPr>
          <w:spacing w:val="65"/>
        </w:rPr>
        <w:t xml:space="preserve"> </w:t>
      </w:r>
      <w:r>
        <w:rPr/>
        <w:t>композиция.</w:t>
      </w:r>
    </w:p>
    <w:p>
      <w:pPr>
        <w:pStyle w:val="Style14"/>
        <w:spacing w:before="136" w:after="0"/>
        <w:ind w:left="232" w:hanging="0"/>
        <w:rPr>
          <w:sz w:val="24"/>
        </w:rPr>
      </w:pPr>
      <w:r>
        <w:rPr/>
        <w:t>Ритм</w:t>
      </w:r>
      <w:r>
        <w:rPr>
          <w:spacing w:val="-3"/>
        </w:rPr>
        <w:t xml:space="preserve"> </w:t>
      </w:r>
      <w:r>
        <w:rPr/>
        <w:t>пятен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декоративной</w:t>
      </w:r>
      <w:r>
        <w:rPr>
          <w:spacing w:val="-3"/>
        </w:rPr>
        <w:t xml:space="preserve"> </w:t>
      </w:r>
      <w:r>
        <w:rPr/>
        <w:t>аппликации.</w:t>
      </w:r>
    </w:p>
    <w:p>
      <w:pPr>
        <w:pStyle w:val="Style14"/>
        <w:spacing w:lineRule="auto" w:line="360" w:before="140" w:after="0"/>
        <w:ind w:left="232" w:right="165" w:firstLine="708"/>
        <w:rPr>
          <w:sz w:val="24"/>
        </w:rPr>
      </w:pPr>
      <w:r>
        <w:rPr/>
        <w:t>Поделки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подручных</w:t>
      </w:r>
      <w:r>
        <w:rPr>
          <w:spacing w:val="1"/>
        </w:rPr>
        <w:t xml:space="preserve"> </w:t>
      </w:r>
      <w:r>
        <w:rPr/>
        <w:t>нехудожественных</w:t>
      </w:r>
      <w:r>
        <w:rPr>
          <w:spacing w:val="1"/>
        </w:rPr>
        <w:t xml:space="preserve"> </w:t>
      </w:r>
      <w:r>
        <w:rPr/>
        <w:t>материалов.</w:t>
      </w:r>
      <w:r>
        <w:rPr>
          <w:spacing w:val="1"/>
        </w:rPr>
        <w:t xml:space="preserve"> </w:t>
      </w:r>
      <w:r>
        <w:rPr/>
        <w:t>Декоративные</w:t>
      </w:r>
      <w:r>
        <w:rPr>
          <w:spacing w:val="1"/>
        </w:rPr>
        <w:t xml:space="preserve"> </w:t>
      </w:r>
      <w:r>
        <w:rPr/>
        <w:t>изображения</w:t>
      </w:r>
      <w:r>
        <w:rPr>
          <w:spacing w:val="1"/>
        </w:rPr>
        <w:t xml:space="preserve"> </w:t>
      </w:r>
      <w:r>
        <w:rPr/>
        <w:t>животных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игрушках</w:t>
      </w:r>
      <w:r>
        <w:rPr>
          <w:spacing w:val="1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промыслов;</w:t>
      </w:r>
      <w:r>
        <w:rPr>
          <w:spacing w:val="1"/>
        </w:rPr>
        <w:t xml:space="preserve"> </w:t>
      </w:r>
      <w:r>
        <w:rPr/>
        <w:t>филимоновские,</w:t>
      </w:r>
      <w:r>
        <w:rPr>
          <w:spacing w:val="1"/>
        </w:rPr>
        <w:t xml:space="preserve"> </w:t>
      </w:r>
      <w:r>
        <w:rPr/>
        <w:t>дымковские,</w:t>
      </w:r>
      <w:r>
        <w:rPr>
          <w:spacing w:val="61"/>
        </w:rPr>
        <w:t xml:space="preserve"> </w:t>
      </w:r>
      <w:r>
        <w:rPr/>
        <w:t>каргопольские</w:t>
      </w:r>
      <w:r>
        <w:rPr>
          <w:spacing w:val="1"/>
        </w:rPr>
        <w:t xml:space="preserve"> </w:t>
      </w:r>
      <w:r>
        <w:rPr/>
        <w:t>игрушки</w:t>
      </w:r>
      <w:r>
        <w:rPr>
          <w:spacing w:val="-1"/>
        </w:rPr>
        <w:t xml:space="preserve"> </w:t>
      </w:r>
      <w:r>
        <w:rPr/>
        <w:t>(и</w:t>
      </w:r>
      <w:r>
        <w:rPr>
          <w:spacing w:val="-1"/>
        </w:rPr>
        <w:t xml:space="preserve"> </w:t>
      </w:r>
      <w:r>
        <w:rPr/>
        <w:t>другие</w:t>
      </w:r>
      <w:r>
        <w:rPr>
          <w:spacing w:val="-2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выбору</w:t>
      </w:r>
      <w:r>
        <w:rPr>
          <w:spacing w:val="-2"/>
        </w:rPr>
        <w:t xml:space="preserve"> </w:t>
      </w:r>
      <w:r>
        <w:rPr/>
        <w:t>учителя с</w:t>
      </w:r>
      <w:r>
        <w:rPr>
          <w:spacing w:val="2"/>
        </w:rPr>
        <w:t xml:space="preserve"> </w:t>
      </w:r>
      <w:r>
        <w:rPr/>
        <w:t>учётом</w:t>
      </w:r>
      <w:r>
        <w:rPr>
          <w:spacing w:val="-2"/>
        </w:rPr>
        <w:t xml:space="preserve"> </w:t>
      </w:r>
      <w:r>
        <w:rPr/>
        <w:t>местных художественных</w:t>
      </w:r>
      <w:r>
        <w:rPr>
          <w:spacing w:val="1"/>
        </w:rPr>
        <w:t xml:space="preserve"> </w:t>
      </w:r>
      <w:r>
        <w:rPr/>
        <w:t>промыслов).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Декор</w:t>
      </w:r>
      <w:r>
        <w:rPr>
          <w:spacing w:val="1"/>
        </w:rPr>
        <w:t xml:space="preserve"> </w:t>
      </w:r>
      <w:r>
        <w:rPr/>
        <w:t>одежды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Разнообразие</w:t>
      </w:r>
      <w:r>
        <w:rPr>
          <w:spacing w:val="1"/>
        </w:rPr>
        <w:t xml:space="preserve"> </w:t>
      </w:r>
      <w:r>
        <w:rPr/>
        <w:t>украшений.</w:t>
      </w:r>
      <w:r>
        <w:rPr>
          <w:spacing w:val="1"/>
        </w:rPr>
        <w:t xml:space="preserve"> </w:t>
      </w:r>
      <w:r>
        <w:rPr/>
        <w:t>Традиционные</w:t>
      </w:r>
      <w:r>
        <w:rPr>
          <w:spacing w:val="1"/>
        </w:rPr>
        <w:t xml:space="preserve"> </w:t>
      </w:r>
      <w:r>
        <w:rPr/>
        <w:t>народные</w:t>
      </w:r>
      <w:r>
        <w:rPr>
          <w:spacing w:val="1"/>
        </w:rPr>
        <w:t xml:space="preserve"> </w:t>
      </w:r>
      <w:r>
        <w:rPr/>
        <w:t>женские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мужские украшения.</w:t>
      </w:r>
      <w:r>
        <w:rPr>
          <w:spacing w:val="-1"/>
        </w:rPr>
        <w:t xml:space="preserve"> </w:t>
      </w:r>
      <w:r>
        <w:rPr/>
        <w:t>Назначение</w:t>
      </w:r>
      <w:r>
        <w:rPr>
          <w:spacing w:val="1"/>
        </w:rPr>
        <w:t xml:space="preserve"> </w:t>
      </w:r>
      <w:r>
        <w:rPr/>
        <w:t>украшений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роль в</w:t>
      </w:r>
      <w:r>
        <w:rPr>
          <w:spacing w:val="-2"/>
        </w:rPr>
        <w:t xml:space="preserve"> </w:t>
      </w:r>
      <w:r>
        <w:rPr/>
        <w:t>жизни людей.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>
      <w:pPr>
        <w:pStyle w:val="Style14"/>
        <w:spacing w:lineRule="auto" w:line="360" w:before="136" w:after="0"/>
        <w:ind w:left="232" w:right="166" w:firstLine="708"/>
        <w:rPr>
          <w:sz w:val="24"/>
        </w:rPr>
      </w:pPr>
      <w:r>
        <w:rPr/>
        <w:t>Конструирование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бумаги.</w:t>
      </w:r>
      <w:r>
        <w:rPr>
          <w:spacing w:val="1"/>
        </w:rPr>
        <w:t xml:space="preserve"> </w:t>
      </w:r>
      <w:r>
        <w:rPr/>
        <w:t>Приёмы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полосой</w:t>
      </w:r>
      <w:r>
        <w:rPr>
          <w:spacing w:val="1"/>
        </w:rPr>
        <w:t xml:space="preserve"> </w:t>
      </w:r>
      <w:r>
        <w:rPr/>
        <w:t>бумаги,</w:t>
      </w:r>
      <w:r>
        <w:rPr>
          <w:spacing w:val="1"/>
        </w:rPr>
        <w:t xml:space="preserve"> </w:t>
      </w:r>
      <w:r>
        <w:rPr/>
        <w:t>разные</w:t>
      </w:r>
      <w:r>
        <w:rPr>
          <w:spacing w:val="1"/>
        </w:rPr>
        <w:t xml:space="preserve"> </w:t>
      </w:r>
      <w:r>
        <w:rPr/>
        <w:t>варианты</w:t>
      </w:r>
      <w:r>
        <w:rPr>
          <w:spacing w:val="1"/>
        </w:rPr>
        <w:t xml:space="preserve"> </w:t>
      </w:r>
      <w:r>
        <w:rPr/>
        <w:t>складывания,</w:t>
      </w:r>
      <w:r>
        <w:rPr>
          <w:spacing w:val="-1"/>
        </w:rPr>
        <w:t xml:space="preserve"> </w:t>
      </w:r>
      <w:r>
        <w:rPr/>
        <w:t>закручивания,</w:t>
      </w:r>
      <w:r>
        <w:rPr>
          <w:spacing w:val="-1"/>
        </w:rPr>
        <w:t xml:space="preserve"> </w:t>
      </w:r>
      <w:r>
        <w:rPr/>
        <w:t>надрезания.</w:t>
      </w:r>
      <w:r>
        <w:rPr>
          <w:spacing w:val="-4"/>
        </w:rPr>
        <w:t xml:space="preserve"> </w:t>
      </w:r>
      <w:r>
        <w:rPr/>
        <w:t>Макетирование</w:t>
      </w:r>
      <w:r>
        <w:rPr>
          <w:spacing w:val="-2"/>
        </w:rPr>
        <w:t xml:space="preserve"> </w:t>
      </w:r>
      <w:r>
        <w:rPr/>
        <w:t>пространства</w:t>
      </w:r>
      <w:r>
        <w:rPr>
          <w:spacing w:val="-1"/>
        </w:rPr>
        <w:t xml:space="preserve"> </w:t>
      </w:r>
      <w:r>
        <w:rPr/>
        <w:t>детской площадки.</w:t>
      </w:r>
    </w:p>
    <w:p>
      <w:pPr>
        <w:pStyle w:val="Style14"/>
        <w:tabs>
          <w:tab w:val="clear" w:pos="720"/>
          <w:tab w:val="left" w:pos="2307" w:leader="none"/>
          <w:tab w:val="left" w:pos="4216" w:leader="none"/>
          <w:tab w:val="left" w:pos="5701" w:leader="none"/>
          <w:tab w:val="left" w:pos="7286" w:leader="none"/>
          <w:tab w:val="left" w:pos="8521" w:leader="none"/>
          <w:tab w:val="left" w:pos="9608" w:leader="none"/>
        </w:tabs>
        <w:spacing w:lineRule="auto" w:line="360"/>
        <w:ind w:left="232" w:right="164" w:firstLine="708"/>
        <w:rPr>
          <w:sz w:val="24"/>
        </w:rPr>
      </w:pPr>
      <w:r>
        <w:rPr/>
        <w:t>Построение игрового сказочного города из бумаги (на основе сворачивания геометрических</w:t>
      </w:r>
      <w:r>
        <w:rPr>
          <w:spacing w:val="-57"/>
        </w:rPr>
        <w:t xml:space="preserve"> </w:t>
      </w:r>
      <w:r>
        <w:rPr/>
        <w:t xml:space="preserve">тел       </w:t>
      </w:r>
      <w:r>
        <w:rPr>
          <w:spacing w:val="37"/>
        </w:rPr>
        <w:t xml:space="preserve"> </w:t>
      </w:r>
      <w:r>
        <w:rPr/>
        <w:t xml:space="preserve">–        </w:t>
      </w:r>
      <w:r>
        <w:rPr>
          <w:spacing w:val="36"/>
        </w:rPr>
        <w:t xml:space="preserve"> </w:t>
      </w:r>
      <w:r>
        <w:rPr/>
        <w:t xml:space="preserve">параллелепипедов        </w:t>
      </w:r>
      <w:r>
        <w:rPr>
          <w:spacing w:val="36"/>
        </w:rPr>
        <w:t xml:space="preserve"> </w:t>
      </w:r>
      <w:r>
        <w:rPr/>
        <w:t xml:space="preserve">разной        </w:t>
      </w:r>
      <w:r>
        <w:rPr>
          <w:spacing w:val="34"/>
        </w:rPr>
        <w:t xml:space="preserve"> </w:t>
      </w:r>
      <w:r>
        <w:rPr/>
        <w:t xml:space="preserve">высоты,        </w:t>
      </w:r>
      <w:r>
        <w:rPr>
          <w:spacing w:val="36"/>
        </w:rPr>
        <w:t xml:space="preserve"> </w:t>
      </w:r>
      <w:r>
        <w:rPr/>
        <w:t xml:space="preserve">цилиндров        </w:t>
      </w:r>
      <w:r>
        <w:rPr>
          <w:spacing w:val="36"/>
        </w:rPr>
        <w:t xml:space="preserve"> </w:t>
      </w:r>
      <w:r>
        <w:rPr/>
        <w:t xml:space="preserve">с        </w:t>
      </w:r>
      <w:r>
        <w:rPr>
          <w:spacing w:val="35"/>
        </w:rPr>
        <w:t xml:space="preserve"> </w:t>
      </w:r>
      <w:r>
        <w:rPr/>
        <w:t>прорезями</w:t>
      </w:r>
      <w:r>
        <w:rPr>
          <w:spacing w:val="-58"/>
        </w:rPr>
        <w:t xml:space="preserve"> </w:t>
      </w:r>
      <w:r>
        <w:rPr/>
        <w:t>и наклейками); завивание, скручивание и складывание полоски бумаги (например, гармошкой).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здания.</w:t>
      </w:r>
      <w:r>
        <w:rPr>
          <w:spacing w:val="1"/>
        </w:rPr>
        <w:t xml:space="preserve"> </w:t>
      </w:r>
      <w:r>
        <w:rPr/>
        <w:t>Памятники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западноевропейской</w:t>
      </w:r>
      <w:r>
        <w:rPr>
          <w:spacing w:val="1"/>
        </w:rPr>
        <w:t xml:space="preserve"> </w:t>
      </w:r>
      <w:r>
        <w:rPr/>
        <w:t>архитектуры</w:t>
      </w:r>
      <w:r>
        <w:rPr>
          <w:spacing w:val="1"/>
        </w:rPr>
        <w:t xml:space="preserve"> </w:t>
      </w:r>
      <w:r>
        <w:rPr/>
        <w:t>с</w:t>
      </w:r>
      <w:r>
        <w:rPr>
          <w:spacing w:val="61"/>
        </w:rPr>
        <w:t xml:space="preserve"> </w:t>
      </w:r>
      <w:r>
        <w:rPr/>
        <w:t>ярко</w:t>
      </w:r>
      <w:r>
        <w:rPr>
          <w:spacing w:val="1"/>
        </w:rPr>
        <w:t xml:space="preserve"> </w:t>
      </w:r>
      <w:r>
        <w:rPr/>
        <w:t>выраженным</w:t>
        <w:tab/>
        <w:t>характером</w:t>
        <w:tab/>
        <w:t>здания.</w:t>
        <w:tab/>
        <w:t>Рисунок</w:t>
        <w:tab/>
        <w:t>дома</w:t>
        <w:tab/>
        <w:t>для</w:t>
        <w:tab/>
        <w:t>доброго</w:t>
      </w:r>
      <w:r>
        <w:rPr>
          <w:spacing w:val="-58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злого</w:t>
      </w:r>
      <w:r>
        <w:rPr>
          <w:spacing w:val="-1"/>
        </w:rPr>
        <w:t xml:space="preserve"> </w:t>
      </w:r>
      <w:r>
        <w:rPr/>
        <w:t>сказочного</w:t>
      </w:r>
      <w:r>
        <w:rPr>
          <w:spacing w:val="-1"/>
        </w:rPr>
        <w:t xml:space="preserve"> </w:t>
      </w:r>
      <w:r>
        <w:rPr/>
        <w:t>персонажа</w:t>
      </w:r>
      <w:r>
        <w:rPr>
          <w:spacing w:val="-2"/>
        </w:rPr>
        <w:t xml:space="preserve"> </w:t>
      </w:r>
      <w:r>
        <w:rPr/>
        <w:t>(иллюстрация сказки</w:t>
      </w:r>
      <w:r>
        <w:rPr>
          <w:spacing w:val="-1"/>
        </w:rPr>
        <w:t xml:space="preserve"> </w:t>
      </w:r>
      <w:r>
        <w:rPr/>
        <w:t>по выбору</w:t>
      </w:r>
      <w:r>
        <w:rPr>
          <w:spacing w:val="-3"/>
        </w:rPr>
        <w:t xml:space="preserve"> </w:t>
      </w:r>
      <w:r>
        <w:rPr/>
        <w:t>учителя).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" w:after="0"/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>
      <w:pPr>
        <w:pStyle w:val="Style14"/>
        <w:tabs>
          <w:tab w:val="clear" w:pos="720"/>
          <w:tab w:val="left" w:pos="2629" w:leader="none"/>
          <w:tab w:val="left" w:pos="4529" w:leader="none"/>
          <w:tab w:val="left" w:pos="5897" w:leader="none"/>
          <w:tab w:val="left" w:pos="7545" w:leader="none"/>
          <w:tab w:val="left" w:pos="9300" w:leader="none"/>
        </w:tabs>
        <w:spacing w:lineRule="auto" w:line="360" w:before="139" w:after="0"/>
        <w:ind w:left="232" w:right="173" w:firstLine="708"/>
        <w:jc w:val="left"/>
        <w:rPr>
          <w:sz w:val="24"/>
        </w:rPr>
      </w:pPr>
      <w:r>
        <w:rPr/>
        <w:t>Восприятие</w:t>
        <w:tab/>
        <w:t>произведений</w:t>
        <w:tab/>
        <w:t>детского</w:t>
        <w:tab/>
        <w:t>творчества.</w:t>
        <w:tab/>
        <w:t>Обсуждение</w:t>
        <w:tab/>
      </w:r>
      <w:r>
        <w:rPr>
          <w:spacing w:val="-1"/>
        </w:rPr>
        <w:t>сюжетного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эмоционального содержания детских</w:t>
      </w:r>
      <w:r>
        <w:rPr>
          <w:spacing w:val="1"/>
        </w:rPr>
        <w:t xml:space="preserve"> </w:t>
      </w:r>
      <w:r>
        <w:rPr/>
        <w:t>работ.</w:t>
      </w:r>
    </w:p>
    <w:p>
      <w:pPr>
        <w:pStyle w:val="Style14"/>
        <w:tabs>
          <w:tab w:val="clear" w:pos="720"/>
          <w:tab w:val="left" w:pos="6903" w:leader="none"/>
        </w:tabs>
        <w:spacing w:lineRule="auto" w:line="360"/>
        <w:ind w:left="232" w:right="171" w:firstLine="708"/>
        <w:jc w:val="left"/>
        <w:rPr>
          <w:sz w:val="24"/>
        </w:rPr>
      </w:pPr>
      <w:r>
        <w:rPr/>
        <w:t xml:space="preserve">Художественное  </w:t>
      </w:r>
      <w:r>
        <w:rPr>
          <w:spacing w:val="15"/>
        </w:rPr>
        <w:t xml:space="preserve"> </w:t>
      </w:r>
      <w:r>
        <w:rPr/>
        <w:t xml:space="preserve">наблюдение  </w:t>
      </w:r>
      <w:r>
        <w:rPr>
          <w:spacing w:val="15"/>
        </w:rPr>
        <w:t xml:space="preserve"> </w:t>
      </w:r>
      <w:r>
        <w:rPr/>
        <w:t xml:space="preserve">природы  </w:t>
      </w:r>
      <w:r>
        <w:rPr>
          <w:spacing w:val="13"/>
        </w:rPr>
        <w:t xml:space="preserve"> </w:t>
      </w:r>
      <w:r>
        <w:rPr/>
        <w:t xml:space="preserve">и  </w:t>
      </w:r>
      <w:r>
        <w:rPr>
          <w:spacing w:val="14"/>
        </w:rPr>
        <w:t xml:space="preserve"> </w:t>
      </w:r>
      <w:r>
        <w:rPr/>
        <w:t>красивых</w:t>
        <w:tab/>
        <w:t>природных</w:t>
      </w:r>
      <w:r>
        <w:rPr>
          <w:spacing w:val="18"/>
        </w:rPr>
        <w:t xml:space="preserve"> </w:t>
      </w:r>
      <w:r>
        <w:rPr/>
        <w:t>деталей,</w:t>
      </w:r>
      <w:r>
        <w:rPr>
          <w:spacing w:val="17"/>
        </w:rPr>
        <w:t xml:space="preserve"> </w:t>
      </w:r>
      <w:r>
        <w:rPr/>
        <w:t>анализ</w:t>
      </w:r>
      <w:r>
        <w:rPr>
          <w:spacing w:val="16"/>
        </w:rPr>
        <w:t xml:space="preserve"> </w:t>
      </w:r>
      <w:r>
        <w:rPr/>
        <w:t>их</w:t>
      </w:r>
      <w:r>
        <w:rPr>
          <w:spacing w:val="-57"/>
        </w:rPr>
        <w:t xml:space="preserve"> </w:t>
      </w:r>
      <w:r>
        <w:rPr/>
        <w:t>конструкции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эмоционального</w:t>
      </w:r>
      <w:r>
        <w:rPr>
          <w:spacing w:val="-3"/>
        </w:rPr>
        <w:t xml:space="preserve"> </w:t>
      </w:r>
      <w:r>
        <w:rPr/>
        <w:t>воздействия.</w:t>
      </w:r>
      <w:r>
        <w:rPr>
          <w:spacing w:val="-3"/>
        </w:rPr>
        <w:t xml:space="preserve"> </w:t>
      </w:r>
      <w:r>
        <w:rPr/>
        <w:t>Сопоставление</w:t>
      </w:r>
      <w:r>
        <w:rPr>
          <w:spacing w:val="-5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рукотворными</w:t>
      </w:r>
      <w:r>
        <w:rPr>
          <w:spacing w:val="-3"/>
        </w:rPr>
        <w:t xml:space="preserve"> </w:t>
      </w:r>
      <w:r>
        <w:rPr/>
        <w:t>произведениями.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Восприятие</w:t>
      </w:r>
      <w:r>
        <w:rPr>
          <w:spacing w:val="3"/>
        </w:rPr>
        <w:t xml:space="preserve"> </w:t>
      </w:r>
      <w:r>
        <w:rPr/>
        <w:t>орнаментальных</w:t>
      </w:r>
      <w:r>
        <w:rPr>
          <w:spacing w:val="6"/>
        </w:rPr>
        <w:t xml:space="preserve"> </w:t>
      </w:r>
      <w:r>
        <w:rPr/>
        <w:t>произведений</w:t>
      </w:r>
      <w:r>
        <w:rPr>
          <w:spacing w:val="2"/>
        </w:rPr>
        <w:t xml:space="preserve"> </w:t>
      </w:r>
      <w:r>
        <w:rPr/>
        <w:t>прикладного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6"/>
        </w:rPr>
        <w:t xml:space="preserve"> </w:t>
      </w:r>
      <w:r>
        <w:rPr/>
        <w:t>(например,</w:t>
      </w:r>
      <w:r>
        <w:rPr>
          <w:spacing w:val="11"/>
        </w:rPr>
        <w:t xml:space="preserve"> </w:t>
      </w:r>
      <w:r>
        <w:rPr/>
        <w:t>кружево,</w:t>
      </w:r>
      <w:r>
        <w:rPr>
          <w:spacing w:val="-57"/>
        </w:rPr>
        <w:t xml:space="preserve"> </w:t>
      </w:r>
      <w:r>
        <w:rPr/>
        <w:t>шитьё,</w:t>
      </w:r>
      <w:r>
        <w:rPr>
          <w:spacing w:val="-1"/>
        </w:rPr>
        <w:t xml:space="preserve"> </w:t>
      </w:r>
      <w:r>
        <w:rPr/>
        <w:t>резьба</w:t>
      </w:r>
      <w:r>
        <w:rPr>
          <w:spacing w:val="-1"/>
        </w:rPr>
        <w:t xml:space="preserve"> </w:t>
      </w:r>
      <w:r>
        <w:rPr/>
        <w:t>и роспись).</w:t>
      </w:r>
    </w:p>
    <w:p>
      <w:pPr>
        <w:sectPr>
          <w:headerReference w:type="default" r:id="rId17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jc w:val="left"/>
        <w:rPr>
          <w:sz w:val="24"/>
        </w:rPr>
      </w:pPr>
      <w:r>
        <w:rPr/>
        <w:t>Восприятие</w:t>
      </w:r>
      <w:r>
        <w:rPr>
          <w:spacing w:val="33"/>
        </w:rPr>
        <w:t xml:space="preserve"> </w:t>
      </w:r>
      <w:r>
        <w:rPr/>
        <w:t>произведений</w:t>
      </w:r>
      <w:r>
        <w:rPr>
          <w:spacing w:val="35"/>
        </w:rPr>
        <w:t xml:space="preserve"> </w:t>
      </w:r>
      <w:r>
        <w:rPr/>
        <w:t>живописи</w:t>
      </w:r>
      <w:r>
        <w:rPr>
          <w:spacing w:val="35"/>
        </w:rPr>
        <w:t xml:space="preserve"> </w:t>
      </w:r>
      <w:r>
        <w:rPr/>
        <w:t>с</w:t>
      </w:r>
      <w:r>
        <w:rPr>
          <w:spacing w:val="33"/>
        </w:rPr>
        <w:t xml:space="preserve"> </w:t>
      </w:r>
      <w:r>
        <w:rPr/>
        <w:t>активным</w:t>
      </w:r>
      <w:r>
        <w:rPr>
          <w:spacing w:val="39"/>
        </w:rPr>
        <w:t xml:space="preserve"> </w:t>
      </w:r>
      <w:r>
        <w:rPr/>
        <w:t>выражением</w:t>
      </w:r>
      <w:r>
        <w:rPr>
          <w:spacing w:val="34"/>
        </w:rPr>
        <w:t xml:space="preserve"> </w:t>
      </w:r>
      <w:r>
        <w:rPr/>
        <w:t>цветового</w:t>
      </w:r>
      <w:r>
        <w:rPr>
          <w:spacing w:val="35"/>
        </w:rPr>
        <w:t xml:space="preserve"> </w:t>
      </w:r>
      <w:r>
        <w:rPr/>
        <w:t>состояния</w:t>
      </w:r>
      <w:r>
        <w:rPr>
          <w:spacing w:val="34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природе.</w:t>
      </w:r>
      <w:r>
        <w:rPr>
          <w:spacing w:val="-1"/>
        </w:rPr>
        <w:t xml:space="preserve"> </w:t>
      </w:r>
      <w:r>
        <w:rPr/>
        <w:t>Произведения</w:t>
      </w:r>
      <w:r>
        <w:rPr>
          <w:spacing w:val="-3"/>
        </w:rPr>
        <w:t xml:space="preserve"> </w:t>
      </w:r>
      <w:r>
        <w:rPr/>
        <w:t>И.И. Левитана, А.И.</w:t>
      </w:r>
      <w:r>
        <w:rPr>
          <w:spacing w:val="-1"/>
        </w:rPr>
        <w:t xml:space="preserve"> </w:t>
      </w:r>
      <w:r>
        <w:rPr/>
        <w:t>Куинджи, Н.П.</w:t>
      </w:r>
      <w:r>
        <w:rPr>
          <w:spacing w:val="1"/>
        </w:rPr>
        <w:t xml:space="preserve"> </w:t>
      </w:r>
      <w:r>
        <w:rPr/>
        <w:t>Крымова.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3" w:firstLine="708"/>
        <w:rPr>
          <w:sz w:val="24"/>
        </w:rPr>
      </w:pPr>
      <w:r>
        <w:rPr/>
        <w:t>Восприятие произведений анималистического жанра в графике (например, произведений</w:t>
      </w:r>
      <w:r>
        <w:rPr>
          <w:spacing w:val="1"/>
        </w:rPr>
        <w:t xml:space="preserve"> </w:t>
      </w:r>
      <w:r>
        <w:rPr/>
        <w:t>В.В. Ватагина,</w:t>
      </w:r>
      <w:r>
        <w:rPr>
          <w:spacing w:val="1"/>
        </w:rPr>
        <w:t xml:space="preserve"> </w:t>
      </w:r>
      <w:r>
        <w:rPr/>
        <w:t>Е.И. Чарушина)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скульптуре</w:t>
      </w:r>
      <w:r>
        <w:rPr>
          <w:spacing w:val="1"/>
        </w:rPr>
        <w:t xml:space="preserve"> </w:t>
      </w:r>
      <w:r>
        <w:rPr/>
        <w:t>(произведения</w:t>
      </w:r>
      <w:r>
        <w:rPr>
          <w:spacing w:val="1"/>
        </w:rPr>
        <w:t xml:space="preserve"> </w:t>
      </w:r>
      <w:r>
        <w:rPr/>
        <w:t>В.В. Ватагина).</w:t>
      </w:r>
      <w:r>
        <w:rPr>
          <w:spacing w:val="1"/>
        </w:rPr>
        <w:t xml:space="preserve"> </w:t>
      </w:r>
      <w:r>
        <w:rPr/>
        <w:t>Наблюдение</w:t>
      </w:r>
      <w:r>
        <w:rPr>
          <w:spacing w:val="1"/>
        </w:rPr>
        <w:t xml:space="preserve"> </w:t>
      </w:r>
      <w:r>
        <w:rPr/>
        <w:t>животных</w:t>
      </w:r>
      <w:r>
        <w:rPr>
          <w:spacing w:val="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точки</w:t>
      </w:r>
      <w:r>
        <w:rPr>
          <w:spacing w:val="-3"/>
        </w:rPr>
        <w:t xml:space="preserve"> </w:t>
      </w:r>
      <w:r>
        <w:rPr/>
        <w:t>зрения их</w:t>
      </w:r>
      <w:r>
        <w:rPr>
          <w:spacing w:val="2"/>
        </w:rPr>
        <w:t xml:space="preserve"> </w:t>
      </w:r>
      <w:r>
        <w:rPr/>
        <w:t>пропорций,</w:t>
      </w:r>
      <w:r>
        <w:rPr>
          <w:spacing w:val="-4"/>
        </w:rPr>
        <w:t xml:space="preserve"> </w:t>
      </w:r>
      <w:r>
        <w:rPr/>
        <w:t>характера</w:t>
      </w:r>
      <w:r>
        <w:rPr>
          <w:spacing w:val="-2"/>
        </w:rPr>
        <w:t xml:space="preserve"> </w:t>
      </w:r>
      <w:r>
        <w:rPr/>
        <w:t>движения,</w:t>
      </w:r>
      <w:r>
        <w:rPr>
          <w:spacing w:val="-1"/>
        </w:rPr>
        <w:t xml:space="preserve"> </w:t>
      </w:r>
      <w:r>
        <w:rPr/>
        <w:t>пластики.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" w:after="0"/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графики».</w:t>
      </w:r>
    </w:p>
    <w:p>
      <w:pPr>
        <w:pStyle w:val="Style14"/>
        <w:spacing w:before="137" w:after="0"/>
        <w:ind w:left="941" w:hanging="0"/>
        <w:rPr>
          <w:sz w:val="24"/>
        </w:rPr>
      </w:pPr>
      <w:r>
        <w:rPr/>
        <w:t xml:space="preserve">Компьютерные    </w:t>
      </w:r>
      <w:r>
        <w:rPr>
          <w:spacing w:val="16"/>
        </w:rPr>
        <w:t xml:space="preserve"> </w:t>
      </w:r>
      <w:r>
        <w:rPr/>
        <w:t xml:space="preserve">средства     </w:t>
      </w:r>
      <w:r>
        <w:rPr>
          <w:spacing w:val="14"/>
        </w:rPr>
        <w:t xml:space="preserve"> </w:t>
      </w:r>
      <w:r>
        <w:rPr/>
        <w:t xml:space="preserve">изображения.     </w:t>
      </w:r>
      <w:r>
        <w:rPr>
          <w:spacing w:val="16"/>
        </w:rPr>
        <w:t xml:space="preserve"> </w:t>
      </w:r>
      <w:r>
        <w:rPr/>
        <w:t xml:space="preserve">Виды     </w:t>
      </w:r>
      <w:r>
        <w:rPr>
          <w:spacing w:val="15"/>
        </w:rPr>
        <w:t xml:space="preserve"> </w:t>
      </w:r>
      <w:r>
        <w:rPr/>
        <w:t xml:space="preserve">линий     </w:t>
      </w:r>
      <w:r>
        <w:rPr>
          <w:spacing w:val="17"/>
        </w:rPr>
        <w:t xml:space="preserve"> </w:t>
      </w:r>
      <w:r>
        <w:rPr/>
        <w:t xml:space="preserve">(в     </w:t>
      </w:r>
      <w:r>
        <w:rPr>
          <w:spacing w:val="14"/>
        </w:rPr>
        <w:t xml:space="preserve"> </w:t>
      </w:r>
      <w:r>
        <w:rPr/>
        <w:t xml:space="preserve">программе     </w:t>
      </w:r>
      <w:r>
        <w:rPr>
          <w:spacing w:val="16"/>
        </w:rPr>
        <w:t xml:space="preserve"> </w:t>
      </w:r>
      <w:r>
        <w:rPr/>
        <w:t>Paint</w:t>
      </w:r>
    </w:p>
    <w:p>
      <w:pPr>
        <w:pStyle w:val="Style14"/>
        <w:spacing w:before="139" w:after="0"/>
        <w:ind w:left="232" w:hanging="0"/>
        <w:rPr>
          <w:sz w:val="24"/>
        </w:rPr>
      </w:pPr>
      <w:r>
        <w:rPr/>
        <w:t>или</w:t>
      </w:r>
      <w:r>
        <w:rPr>
          <w:spacing w:val="-2"/>
        </w:rPr>
        <w:t xml:space="preserve"> </w:t>
      </w:r>
      <w:r>
        <w:rPr/>
        <w:t>другом</w:t>
      </w:r>
      <w:r>
        <w:rPr>
          <w:spacing w:val="-4"/>
        </w:rPr>
        <w:t xml:space="preserve"> </w:t>
      </w:r>
      <w:r>
        <w:rPr/>
        <w:t>графическом</w:t>
      </w:r>
      <w:r>
        <w:rPr>
          <w:spacing w:val="-3"/>
        </w:rPr>
        <w:t xml:space="preserve"> </w:t>
      </w:r>
      <w:r>
        <w:rPr/>
        <w:t>редакторе).</w:t>
      </w:r>
    </w:p>
    <w:p>
      <w:pPr>
        <w:pStyle w:val="Style14"/>
        <w:spacing w:before="137" w:after="0"/>
        <w:ind w:left="941" w:hanging="0"/>
        <w:rPr>
          <w:sz w:val="24"/>
        </w:rPr>
      </w:pPr>
      <w:r>
        <w:rPr/>
        <w:t xml:space="preserve">Компьютерные   </w:t>
      </w:r>
      <w:r>
        <w:rPr>
          <w:spacing w:val="26"/>
        </w:rPr>
        <w:t xml:space="preserve"> </w:t>
      </w:r>
      <w:r>
        <w:rPr/>
        <w:t xml:space="preserve">средства    </w:t>
      </w:r>
      <w:r>
        <w:rPr>
          <w:spacing w:val="25"/>
        </w:rPr>
        <w:t xml:space="preserve"> </w:t>
      </w:r>
      <w:r>
        <w:rPr/>
        <w:t xml:space="preserve">изображения.    </w:t>
      </w:r>
      <w:r>
        <w:rPr>
          <w:spacing w:val="30"/>
        </w:rPr>
        <w:t xml:space="preserve"> </w:t>
      </w:r>
      <w:r>
        <w:rPr/>
        <w:t xml:space="preserve">Работа    </w:t>
      </w:r>
      <w:r>
        <w:rPr>
          <w:spacing w:val="25"/>
        </w:rPr>
        <w:t xml:space="preserve"> </w:t>
      </w:r>
      <w:r>
        <w:rPr/>
        <w:t xml:space="preserve">с    </w:t>
      </w:r>
      <w:r>
        <w:rPr>
          <w:spacing w:val="25"/>
        </w:rPr>
        <w:t xml:space="preserve"> </w:t>
      </w:r>
      <w:r>
        <w:rPr/>
        <w:t xml:space="preserve">геометрическими    </w:t>
      </w:r>
      <w:r>
        <w:rPr>
          <w:spacing w:val="28"/>
        </w:rPr>
        <w:t xml:space="preserve"> </w:t>
      </w:r>
      <w:r>
        <w:rPr/>
        <w:t>фигурами.</w:t>
      </w:r>
    </w:p>
    <w:p>
      <w:pPr>
        <w:pStyle w:val="Style14"/>
        <w:spacing w:before="139" w:after="0"/>
        <w:ind w:left="232" w:hanging="0"/>
        <w:rPr>
          <w:sz w:val="24"/>
        </w:rPr>
      </w:pPr>
      <w:r>
        <w:rPr/>
        <w:t>Трансформация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копирование</w:t>
      </w:r>
      <w:r>
        <w:rPr>
          <w:spacing w:val="-4"/>
        </w:rPr>
        <w:t xml:space="preserve"> </w:t>
      </w:r>
      <w:r>
        <w:rPr/>
        <w:t>геометрических фигур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Paint.</w:t>
      </w:r>
    </w:p>
    <w:p>
      <w:pPr>
        <w:pStyle w:val="Style14"/>
        <w:spacing w:lineRule="auto" w:line="360" w:before="137" w:after="0"/>
        <w:ind w:left="232" w:right="167" w:firstLine="708"/>
        <w:rPr>
          <w:sz w:val="24"/>
        </w:rPr>
      </w:pPr>
      <w:r>
        <w:rPr/>
        <w:t>Освоение инструментов традиционного рисования (карандаш, кисточка, ластик, заливка и</w:t>
      </w:r>
      <w:r>
        <w:rPr>
          <w:spacing w:val="1"/>
        </w:rPr>
        <w:t xml:space="preserve"> </w:t>
      </w:r>
      <w:r>
        <w:rPr/>
        <w:t>другие)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программе</w:t>
      </w:r>
      <w:r>
        <w:rPr>
          <w:spacing w:val="-1"/>
        </w:rPr>
        <w:t xml:space="preserve"> </w:t>
      </w:r>
      <w:r>
        <w:rPr/>
        <w:t>Paint</w:t>
      </w:r>
      <w:r>
        <w:rPr>
          <w:spacing w:val="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основе</w:t>
      </w:r>
      <w:r>
        <w:rPr>
          <w:spacing w:val="-2"/>
        </w:rPr>
        <w:t xml:space="preserve"> </w:t>
      </w:r>
      <w:r>
        <w:rPr/>
        <w:t>простых</w:t>
      </w:r>
      <w:r>
        <w:rPr>
          <w:spacing w:val="1"/>
        </w:rPr>
        <w:t xml:space="preserve"> </w:t>
      </w:r>
      <w:r>
        <w:rPr/>
        <w:t>сюжетов (например,</w:t>
      </w:r>
      <w:r>
        <w:rPr>
          <w:spacing w:val="-1"/>
        </w:rPr>
        <w:t xml:space="preserve"> </w:t>
      </w:r>
      <w:r>
        <w:rPr/>
        <w:t>образ дерева).</w:t>
      </w:r>
    </w:p>
    <w:p>
      <w:pPr>
        <w:pStyle w:val="Style14"/>
        <w:spacing w:lineRule="auto" w:line="360" w:before="1" w:after="0"/>
        <w:ind w:left="232" w:right="165" w:firstLine="708"/>
        <w:rPr>
          <w:sz w:val="24"/>
        </w:rPr>
      </w:pPr>
      <w:r>
        <w:rPr/>
        <w:t>Освоение       инструментов       традиционного       рисования       в       программе        Paint</w:t>
      </w:r>
      <w:r>
        <w:rPr>
          <w:spacing w:val="1"/>
        </w:rPr>
        <w:t xml:space="preserve"> </w:t>
      </w:r>
      <w:r>
        <w:rPr/>
        <w:t>на основе темы «Тёплый и холодный цвета» (например, «Горящий костёр в синей ночи», «Перо</w:t>
      </w:r>
      <w:r>
        <w:rPr>
          <w:spacing w:val="1"/>
        </w:rPr>
        <w:t xml:space="preserve"> </w:t>
      </w:r>
      <w:r>
        <w:rPr/>
        <w:t>жар-птицы»).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Художественная</w:t>
      </w:r>
      <w:r>
        <w:rPr>
          <w:spacing w:val="119"/>
        </w:rPr>
        <w:t xml:space="preserve"> </w:t>
      </w:r>
      <w:r>
        <w:rPr/>
        <w:t>фотография.</w:t>
      </w:r>
      <w:r>
        <w:rPr>
          <w:spacing w:val="120"/>
        </w:rPr>
        <w:t xml:space="preserve"> </w:t>
      </w:r>
      <w:r>
        <w:rPr/>
        <w:t>Расположение</w:t>
      </w:r>
      <w:r>
        <w:rPr>
          <w:spacing w:val="119"/>
        </w:rPr>
        <w:t xml:space="preserve"> </w:t>
      </w:r>
      <w:r>
        <w:rPr/>
        <w:t>объекта</w:t>
      </w:r>
      <w:r>
        <w:rPr>
          <w:spacing w:val="118"/>
        </w:rPr>
        <w:t xml:space="preserve"> </w:t>
      </w:r>
      <w:r>
        <w:rPr/>
        <w:t>в</w:t>
      </w:r>
      <w:r>
        <w:rPr>
          <w:spacing w:val="119"/>
        </w:rPr>
        <w:t xml:space="preserve"> </w:t>
      </w:r>
      <w:r>
        <w:rPr/>
        <w:t>кадре.</w:t>
      </w:r>
      <w:r>
        <w:rPr>
          <w:spacing w:val="65"/>
        </w:rPr>
        <w:t xml:space="preserve"> </w:t>
      </w:r>
      <w:r>
        <w:rPr/>
        <w:t>Масштаб.</w:t>
      </w:r>
      <w:r>
        <w:rPr>
          <w:spacing w:val="120"/>
        </w:rPr>
        <w:t xml:space="preserve"> </w:t>
      </w:r>
      <w:r>
        <w:rPr/>
        <w:t>Доминанта.</w:t>
      </w:r>
    </w:p>
    <w:p>
      <w:pPr>
        <w:pStyle w:val="Style14"/>
        <w:spacing w:before="137" w:after="0"/>
        <w:ind w:left="232" w:hanging="0"/>
        <w:rPr>
          <w:sz w:val="24"/>
        </w:rPr>
      </w:pPr>
      <w:r>
        <w:rPr/>
        <w:t>Обсуждение</w:t>
      </w:r>
      <w:r>
        <w:rPr>
          <w:spacing w:val="-5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 урока</w:t>
      </w:r>
      <w:r>
        <w:rPr>
          <w:spacing w:val="-1"/>
        </w:rPr>
        <w:t xml:space="preserve"> </w:t>
      </w:r>
      <w:r>
        <w:rPr/>
        <w:t>ученических</w:t>
      </w:r>
      <w:r>
        <w:rPr>
          <w:spacing w:val="-1"/>
        </w:rPr>
        <w:t xml:space="preserve"> </w:t>
      </w:r>
      <w:r>
        <w:rPr/>
        <w:t>фотографий,</w:t>
      </w:r>
      <w:r>
        <w:rPr>
          <w:spacing w:val="-3"/>
        </w:rPr>
        <w:t xml:space="preserve"> </w:t>
      </w:r>
      <w:r>
        <w:rPr/>
        <w:t>соответствующих</w:t>
      </w:r>
      <w:r>
        <w:rPr>
          <w:spacing w:val="-5"/>
        </w:rPr>
        <w:t xml:space="preserve"> </w:t>
      </w:r>
      <w:r>
        <w:rPr/>
        <w:t>изучаемой</w:t>
      </w:r>
      <w:r>
        <w:rPr>
          <w:spacing w:val="-3"/>
        </w:rPr>
        <w:t xml:space="preserve"> </w:t>
      </w:r>
      <w:r>
        <w:rPr/>
        <w:t>теме.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602" w:leader="none"/>
        </w:tabs>
        <w:spacing w:before="139" w:after="0"/>
        <w:ind w:left="160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(34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37" w:after="0"/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«Графика».</w:t>
      </w:r>
    </w:p>
    <w:p>
      <w:pPr>
        <w:pStyle w:val="Style14"/>
        <w:spacing w:lineRule="auto" w:line="360" w:before="137" w:after="0"/>
        <w:ind w:left="232" w:right="171" w:firstLine="708"/>
        <w:rPr>
          <w:sz w:val="24"/>
        </w:rPr>
      </w:pPr>
      <w:r>
        <w:rPr/>
        <w:t>Эскизы</w:t>
      </w:r>
      <w:r>
        <w:rPr>
          <w:spacing w:val="1"/>
        </w:rPr>
        <w:t xml:space="preserve"> </w:t>
      </w:r>
      <w:r>
        <w:rPr/>
        <w:t>обложки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иллюстраций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детской</w:t>
      </w:r>
      <w:r>
        <w:rPr>
          <w:spacing w:val="1"/>
        </w:rPr>
        <w:t xml:space="preserve"> </w:t>
      </w:r>
      <w:r>
        <w:rPr/>
        <w:t>книге</w:t>
      </w:r>
      <w:r>
        <w:rPr>
          <w:spacing w:val="1"/>
        </w:rPr>
        <w:t xml:space="preserve"> </w:t>
      </w:r>
      <w:r>
        <w:rPr/>
        <w:t>сказок</w:t>
      </w:r>
      <w:r>
        <w:rPr>
          <w:spacing w:val="1"/>
        </w:rPr>
        <w:t xml:space="preserve"> </w:t>
      </w:r>
      <w:r>
        <w:rPr/>
        <w:t>(сказка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выбору).</w:t>
      </w:r>
      <w:r>
        <w:rPr>
          <w:spacing w:val="1"/>
        </w:rPr>
        <w:t xml:space="preserve"> </w:t>
      </w:r>
      <w:r>
        <w:rPr/>
        <w:t>Рисунок</w:t>
      </w:r>
      <w:r>
        <w:rPr>
          <w:spacing w:val="1"/>
        </w:rPr>
        <w:t xml:space="preserve"> </w:t>
      </w:r>
      <w:r>
        <w:rPr/>
        <w:t>буквицы. Макет</w:t>
      </w:r>
      <w:r>
        <w:rPr>
          <w:spacing w:val="60"/>
        </w:rPr>
        <w:t xml:space="preserve"> </w:t>
      </w:r>
      <w:r>
        <w:rPr/>
        <w:t>книги-игрушки. Совмещение изображения и текста. Расположение иллюстраций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текста на развороте</w:t>
      </w:r>
      <w:r>
        <w:rPr>
          <w:spacing w:val="-1"/>
        </w:rPr>
        <w:t xml:space="preserve"> </w:t>
      </w:r>
      <w:r>
        <w:rPr/>
        <w:t>книги.</w:t>
      </w:r>
    </w:p>
    <w:p>
      <w:pPr>
        <w:pStyle w:val="Style14"/>
        <w:spacing w:lineRule="auto" w:line="360" w:before="2" w:after="0"/>
        <w:ind w:left="232" w:right="168" w:firstLine="708"/>
        <w:rPr>
          <w:sz w:val="24"/>
        </w:rPr>
      </w:pPr>
      <w:r>
        <w:rPr/>
        <w:t>Поздравительная</w:t>
      </w:r>
      <w:r>
        <w:rPr>
          <w:spacing w:val="1"/>
        </w:rPr>
        <w:t xml:space="preserve"> </w:t>
      </w:r>
      <w:r>
        <w:rPr/>
        <w:t>открытка.</w:t>
      </w:r>
      <w:r>
        <w:rPr>
          <w:spacing w:val="1"/>
        </w:rPr>
        <w:t xml:space="preserve"> </w:t>
      </w:r>
      <w:r>
        <w:rPr/>
        <w:t>Открытка-пожелание.</w:t>
      </w:r>
      <w:r>
        <w:rPr>
          <w:spacing w:val="1"/>
        </w:rPr>
        <w:t xml:space="preserve"> </w:t>
      </w:r>
      <w:r>
        <w:rPr/>
        <w:t>Композиция</w:t>
      </w:r>
      <w:r>
        <w:rPr>
          <w:spacing w:val="1"/>
        </w:rPr>
        <w:t xml:space="preserve"> </w:t>
      </w:r>
      <w:r>
        <w:rPr/>
        <w:t>открытки:</w:t>
      </w:r>
      <w:r>
        <w:rPr>
          <w:spacing w:val="1"/>
        </w:rPr>
        <w:t xml:space="preserve"> </w:t>
      </w:r>
      <w:r>
        <w:rPr/>
        <w:t>совмещение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-1"/>
        </w:rPr>
        <w:t xml:space="preserve"> </w:t>
      </w:r>
      <w:r>
        <w:rPr/>
        <w:t>(шрифта) и</w:t>
      </w:r>
      <w:r>
        <w:rPr>
          <w:spacing w:val="-2"/>
        </w:rPr>
        <w:t xml:space="preserve"> </w:t>
      </w:r>
      <w:r>
        <w:rPr/>
        <w:t>изображения. Рисунок открытки</w:t>
      </w:r>
      <w:r>
        <w:rPr>
          <w:spacing w:val="-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аппликация.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Эскиз плаката или афиши. Совмещение шрифта и изображения. Особенности композиции</w:t>
      </w:r>
      <w:r>
        <w:rPr>
          <w:spacing w:val="1"/>
        </w:rPr>
        <w:t xml:space="preserve"> </w:t>
      </w:r>
      <w:r>
        <w:rPr/>
        <w:t>плаката.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 xml:space="preserve">Графические    зарисовки   </w:t>
      </w:r>
      <w:r>
        <w:rPr>
          <w:spacing w:val="1"/>
        </w:rPr>
        <w:t xml:space="preserve"> </w:t>
      </w:r>
      <w:r>
        <w:rPr/>
        <w:t>карандашами     по    памяти     или     на    основе    наблюдений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фотографий архитектурных достопримечательностей своего</w:t>
      </w:r>
      <w:r>
        <w:rPr>
          <w:spacing w:val="-1"/>
        </w:rPr>
        <w:t xml:space="preserve"> </w:t>
      </w:r>
      <w:r>
        <w:rPr/>
        <w:t>города.</w:t>
      </w:r>
    </w:p>
    <w:p>
      <w:pPr>
        <w:pStyle w:val="Style14"/>
        <w:ind w:left="941" w:hanging="0"/>
        <w:rPr>
          <w:sz w:val="24"/>
        </w:rPr>
      </w:pPr>
      <w:r>
        <w:rPr/>
        <w:t>Транспорт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городе.</w:t>
      </w:r>
      <w:r>
        <w:rPr>
          <w:spacing w:val="-4"/>
        </w:rPr>
        <w:t xml:space="preserve"> </w:t>
      </w:r>
      <w:r>
        <w:rPr/>
        <w:t>Рисунки</w:t>
      </w:r>
      <w:r>
        <w:rPr>
          <w:spacing w:val="-3"/>
        </w:rPr>
        <w:t xml:space="preserve"> </w:t>
      </w:r>
      <w:r>
        <w:rPr/>
        <w:t>реальных</w:t>
      </w:r>
      <w:r>
        <w:rPr>
          <w:spacing w:val="-3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фантастических</w:t>
      </w:r>
      <w:r>
        <w:rPr>
          <w:spacing w:val="-1"/>
        </w:rPr>
        <w:t xml:space="preserve"> </w:t>
      </w:r>
      <w:r>
        <w:rPr/>
        <w:t>машин.</w:t>
      </w:r>
    </w:p>
    <w:p>
      <w:pPr>
        <w:pStyle w:val="Style14"/>
        <w:spacing w:before="137" w:after="0"/>
        <w:ind w:left="941" w:hanging="0"/>
        <w:rPr>
          <w:sz w:val="24"/>
        </w:rPr>
      </w:pPr>
      <w:r>
        <w:rPr/>
        <w:t>Изображение</w:t>
      </w:r>
      <w:r>
        <w:rPr>
          <w:spacing w:val="-4"/>
        </w:rPr>
        <w:t xml:space="preserve"> </w:t>
      </w:r>
      <w:r>
        <w:rPr/>
        <w:t>лица</w:t>
      </w:r>
      <w:r>
        <w:rPr>
          <w:spacing w:val="-4"/>
        </w:rPr>
        <w:t xml:space="preserve"> </w:t>
      </w:r>
      <w:r>
        <w:rPr/>
        <w:t>человека.</w:t>
      </w:r>
      <w:r>
        <w:rPr>
          <w:spacing w:val="-3"/>
        </w:rPr>
        <w:t xml:space="preserve"> </w:t>
      </w:r>
      <w:r>
        <w:rPr/>
        <w:t>Строение,</w:t>
      </w:r>
      <w:r>
        <w:rPr>
          <w:spacing w:val="-3"/>
        </w:rPr>
        <w:t xml:space="preserve"> </w:t>
      </w:r>
      <w:r>
        <w:rPr/>
        <w:t>пропорции,</w:t>
      </w:r>
      <w:r>
        <w:rPr>
          <w:spacing w:val="-2"/>
        </w:rPr>
        <w:t xml:space="preserve"> </w:t>
      </w:r>
      <w:r>
        <w:rPr/>
        <w:t>взаиморасположение</w:t>
      </w:r>
      <w:r>
        <w:rPr>
          <w:spacing w:val="-4"/>
        </w:rPr>
        <w:t xml:space="preserve"> </w:t>
      </w:r>
      <w:r>
        <w:rPr/>
        <w:t>частей</w:t>
      </w:r>
      <w:r>
        <w:rPr>
          <w:spacing w:val="-3"/>
        </w:rPr>
        <w:t xml:space="preserve"> </w:t>
      </w:r>
      <w:r>
        <w:rPr/>
        <w:t>лица.</w:t>
      </w:r>
    </w:p>
    <w:p>
      <w:pPr>
        <w:pStyle w:val="Style14"/>
        <w:spacing w:lineRule="auto" w:line="360" w:before="139" w:after="0"/>
        <w:ind w:left="232" w:right="169" w:firstLine="708"/>
        <w:rPr>
          <w:sz w:val="24"/>
        </w:rPr>
      </w:pPr>
      <w:r>
        <w:rPr/>
        <w:t>Эскиз маски для маскарада: изображение лица</w:t>
      </w:r>
      <w:r>
        <w:rPr>
          <w:spacing w:val="1"/>
        </w:rPr>
        <w:t xml:space="preserve"> </w:t>
      </w:r>
      <w:r>
        <w:rPr/>
        <w:t>– маски персонажа с ярко выраженным</w:t>
      </w:r>
      <w:r>
        <w:rPr>
          <w:spacing w:val="1"/>
        </w:rPr>
        <w:t xml:space="preserve"> </w:t>
      </w:r>
      <w:r>
        <w:rPr/>
        <w:t>характером.</w:t>
      </w:r>
      <w:r>
        <w:rPr>
          <w:spacing w:val="-1"/>
        </w:rPr>
        <w:t xml:space="preserve"> </w:t>
      </w:r>
      <w:r>
        <w:rPr/>
        <w:t>Аппликация из цветной бумаги.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>
      <w:pPr>
        <w:pStyle w:val="Style14"/>
        <w:spacing w:lineRule="auto" w:line="360" w:before="137" w:after="0"/>
        <w:ind w:left="232" w:right="164" w:firstLine="708"/>
        <w:rPr>
          <w:sz w:val="24"/>
        </w:rPr>
      </w:pPr>
      <w:r>
        <w:rPr/>
        <w:t xml:space="preserve">Создание      </w:t>
      </w:r>
      <w:r>
        <w:rPr>
          <w:spacing w:val="1"/>
        </w:rPr>
        <w:t xml:space="preserve"> </w:t>
      </w:r>
      <w:r>
        <w:rPr/>
        <w:t xml:space="preserve">сюжетной      </w:t>
      </w:r>
      <w:r>
        <w:rPr>
          <w:spacing w:val="1"/>
        </w:rPr>
        <w:t xml:space="preserve"> </w:t>
      </w:r>
      <w:r>
        <w:rPr/>
        <w:t xml:space="preserve">композиции      </w:t>
      </w:r>
      <w:r>
        <w:rPr>
          <w:spacing w:val="1"/>
        </w:rPr>
        <w:t xml:space="preserve"> </w:t>
      </w:r>
      <w:r>
        <w:rPr/>
        <w:t>«В        цирке»,        использование        гуаши</w:t>
      </w:r>
      <w:r>
        <w:rPr>
          <w:spacing w:val="1"/>
        </w:rPr>
        <w:t xml:space="preserve"> </w:t>
      </w:r>
      <w:r>
        <w:rPr/>
        <w:t>или карандаша и акварели (по памяти и представлению). Художник в театре: эскиз занавеса (или</w:t>
      </w:r>
      <w:r>
        <w:rPr>
          <w:spacing w:val="1"/>
        </w:rPr>
        <w:t xml:space="preserve"> </w:t>
      </w:r>
      <w:r>
        <w:rPr/>
        <w:t>декораций         сцены)         для         спектакля         со          сказочным         сюжетом         (сказка</w:t>
      </w:r>
      <w:r>
        <w:rPr>
          <w:spacing w:val="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выбору).</w:t>
      </w:r>
    </w:p>
    <w:p>
      <w:pPr>
        <w:sectPr>
          <w:headerReference w:type="default" r:id="rId17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rPr>
          <w:sz w:val="24"/>
        </w:rPr>
      </w:pPr>
      <w:r>
        <w:rPr/>
        <w:t>Тематическая</w:t>
      </w:r>
      <w:r>
        <w:rPr>
          <w:spacing w:val="15"/>
        </w:rPr>
        <w:t xml:space="preserve"> </w:t>
      </w:r>
      <w:r>
        <w:rPr/>
        <w:t>композиция</w:t>
      </w:r>
      <w:r>
        <w:rPr>
          <w:spacing w:val="76"/>
        </w:rPr>
        <w:t xml:space="preserve"> </w:t>
      </w:r>
      <w:r>
        <w:rPr/>
        <w:t>«Праздник</w:t>
      </w:r>
      <w:r>
        <w:rPr>
          <w:spacing w:val="75"/>
        </w:rPr>
        <w:t xml:space="preserve"> </w:t>
      </w:r>
      <w:r>
        <w:rPr/>
        <w:t>в</w:t>
      </w:r>
      <w:r>
        <w:rPr>
          <w:spacing w:val="74"/>
        </w:rPr>
        <w:t xml:space="preserve"> </w:t>
      </w:r>
      <w:r>
        <w:rPr/>
        <w:t>городе».</w:t>
      </w:r>
      <w:r>
        <w:rPr>
          <w:spacing w:val="74"/>
        </w:rPr>
        <w:t xml:space="preserve"> </w:t>
      </w:r>
      <w:r>
        <w:rPr/>
        <w:t>Гуашь</w:t>
      </w:r>
      <w:r>
        <w:rPr>
          <w:spacing w:val="75"/>
        </w:rPr>
        <w:t xml:space="preserve"> </w:t>
      </w:r>
      <w:r>
        <w:rPr/>
        <w:t>по</w:t>
      </w:r>
      <w:r>
        <w:rPr>
          <w:spacing w:val="73"/>
        </w:rPr>
        <w:t xml:space="preserve"> </w:t>
      </w:r>
      <w:r>
        <w:rPr/>
        <w:t>цветной</w:t>
      </w:r>
      <w:r>
        <w:rPr>
          <w:spacing w:val="75"/>
        </w:rPr>
        <w:t xml:space="preserve"> </w:t>
      </w:r>
      <w:r>
        <w:rPr/>
        <w:t>бумаге,</w:t>
      </w:r>
      <w:r>
        <w:rPr>
          <w:spacing w:val="74"/>
        </w:rPr>
        <w:t xml:space="preserve"> </w:t>
      </w:r>
      <w:r>
        <w:rPr/>
        <w:t>возможно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совмещение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наклейками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виде</w:t>
      </w:r>
      <w:r>
        <w:rPr>
          <w:spacing w:val="-3"/>
        </w:rPr>
        <w:t xml:space="preserve"> </w:t>
      </w:r>
      <w:r>
        <w:rPr/>
        <w:t>коллажа</w:t>
      </w:r>
      <w:r>
        <w:rPr>
          <w:spacing w:val="-3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аппликации.</w:t>
      </w:r>
    </w:p>
    <w:p>
      <w:pPr>
        <w:pStyle w:val="Style14"/>
        <w:spacing w:lineRule="auto" w:line="360" w:before="139" w:after="0"/>
        <w:ind w:left="232" w:right="166" w:firstLine="708"/>
        <w:rPr>
          <w:sz w:val="24"/>
        </w:rPr>
      </w:pPr>
      <w:r>
        <w:rPr/>
        <w:t>Натюрморт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простых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натуры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представлению.</w:t>
      </w:r>
      <w:r>
        <w:rPr>
          <w:spacing w:val="1"/>
        </w:rPr>
        <w:t xml:space="preserve"> </w:t>
      </w:r>
      <w:r>
        <w:rPr/>
        <w:t>«Натюрморт-</w:t>
      </w:r>
      <w:r>
        <w:rPr>
          <w:spacing w:val="1"/>
        </w:rPr>
        <w:t xml:space="preserve"> </w:t>
      </w:r>
      <w:r>
        <w:rPr/>
        <w:t>автопортрет»</w:t>
      </w:r>
      <w:r>
        <w:rPr>
          <w:spacing w:val="-9"/>
        </w:rPr>
        <w:t xml:space="preserve"> </w:t>
      </w:r>
      <w:r>
        <w:rPr/>
        <w:t>из предметов, характеризующих</w:t>
      </w:r>
      <w:r>
        <w:rPr>
          <w:spacing w:val="1"/>
        </w:rPr>
        <w:t xml:space="preserve"> </w:t>
      </w:r>
      <w:r>
        <w:rPr/>
        <w:t>личность</w:t>
      </w:r>
      <w:r>
        <w:rPr>
          <w:spacing w:val="3"/>
        </w:rPr>
        <w:t xml:space="preserve"> </w:t>
      </w:r>
      <w:r>
        <w:rPr/>
        <w:t>ученика.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 xml:space="preserve">Пейзаж   </w:t>
      </w:r>
      <w:r>
        <w:rPr>
          <w:spacing w:val="1"/>
        </w:rPr>
        <w:t xml:space="preserve"> </w:t>
      </w:r>
      <w:r>
        <w:rPr/>
        <w:t xml:space="preserve">в   </w:t>
      </w:r>
      <w:r>
        <w:rPr>
          <w:spacing w:val="1"/>
        </w:rPr>
        <w:t xml:space="preserve"> </w:t>
      </w:r>
      <w:r>
        <w:rPr/>
        <w:t xml:space="preserve">живописи.   </w:t>
      </w:r>
      <w:r>
        <w:rPr>
          <w:spacing w:val="1"/>
        </w:rPr>
        <w:t xml:space="preserve"> </w:t>
      </w:r>
      <w:r>
        <w:rPr/>
        <w:t>Передача     в     пейзаже     состояний     в     природе.     Выбор</w:t>
      </w:r>
      <w:r>
        <w:rPr>
          <w:spacing w:val="1"/>
        </w:rPr>
        <w:t xml:space="preserve"> </w:t>
      </w:r>
      <w:r>
        <w:rPr/>
        <w:t>для</w:t>
      </w:r>
      <w:r>
        <w:rPr>
          <w:spacing w:val="33"/>
        </w:rPr>
        <w:t xml:space="preserve"> </w:t>
      </w:r>
      <w:r>
        <w:rPr/>
        <w:t>изображения</w:t>
      </w:r>
      <w:r>
        <w:rPr>
          <w:spacing w:val="32"/>
        </w:rPr>
        <w:t xml:space="preserve"> </w:t>
      </w:r>
      <w:r>
        <w:rPr/>
        <w:t>времени</w:t>
      </w:r>
      <w:r>
        <w:rPr>
          <w:spacing w:val="33"/>
        </w:rPr>
        <w:t xml:space="preserve"> </w:t>
      </w:r>
      <w:r>
        <w:rPr/>
        <w:t>года,</w:t>
      </w:r>
      <w:r>
        <w:rPr>
          <w:spacing w:val="32"/>
        </w:rPr>
        <w:t xml:space="preserve"> </w:t>
      </w:r>
      <w:r>
        <w:rPr/>
        <w:t>времени</w:t>
      </w:r>
      <w:r>
        <w:rPr>
          <w:spacing w:val="33"/>
        </w:rPr>
        <w:t xml:space="preserve"> </w:t>
      </w:r>
      <w:r>
        <w:rPr/>
        <w:t>дня,</w:t>
      </w:r>
      <w:r>
        <w:rPr>
          <w:spacing w:val="30"/>
        </w:rPr>
        <w:t xml:space="preserve"> </w:t>
      </w:r>
      <w:r>
        <w:rPr/>
        <w:t>характера</w:t>
      </w:r>
      <w:r>
        <w:rPr>
          <w:spacing w:val="31"/>
        </w:rPr>
        <w:t xml:space="preserve"> </w:t>
      </w:r>
      <w:r>
        <w:rPr/>
        <w:t>погоды</w:t>
      </w:r>
      <w:r>
        <w:rPr>
          <w:spacing w:val="31"/>
        </w:rPr>
        <w:t xml:space="preserve"> </w:t>
      </w:r>
      <w:r>
        <w:rPr/>
        <w:t>и</w:t>
      </w:r>
      <w:r>
        <w:rPr>
          <w:spacing w:val="33"/>
        </w:rPr>
        <w:t xml:space="preserve"> </w:t>
      </w:r>
      <w:r>
        <w:rPr/>
        <w:t>особенностей</w:t>
      </w:r>
      <w:r>
        <w:rPr>
          <w:spacing w:val="33"/>
        </w:rPr>
        <w:t xml:space="preserve"> </w:t>
      </w:r>
      <w:r>
        <w:rPr/>
        <w:t>ландшафта</w:t>
      </w:r>
      <w:r>
        <w:rPr>
          <w:spacing w:val="31"/>
        </w:rPr>
        <w:t xml:space="preserve"> </w:t>
      </w:r>
      <w:r>
        <w:rPr/>
        <w:t>(лес</w:t>
      </w:r>
      <w:r>
        <w:rPr>
          <w:spacing w:val="-58"/>
        </w:rPr>
        <w:t xml:space="preserve"> </w:t>
      </w:r>
      <w:r>
        <w:rPr/>
        <w:t xml:space="preserve">или        </w:t>
      </w:r>
      <w:r>
        <w:rPr>
          <w:spacing w:val="23"/>
        </w:rPr>
        <w:t xml:space="preserve"> </w:t>
      </w:r>
      <w:r>
        <w:rPr/>
        <w:t xml:space="preserve">поле,         </w:t>
      </w:r>
      <w:r>
        <w:rPr>
          <w:spacing w:val="21"/>
        </w:rPr>
        <w:t xml:space="preserve"> </w:t>
      </w:r>
      <w:r>
        <w:rPr/>
        <w:t xml:space="preserve">река         </w:t>
      </w:r>
      <w:r>
        <w:rPr>
          <w:spacing w:val="20"/>
        </w:rPr>
        <w:t xml:space="preserve"> </w:t>
      </w:r>
      <w:r>
        <w:rPr/>
        <w:t xml:space="preserve">или         </w:t>
      </w:r>
      <w:r>
        <w:rPr>
          <w:spacing w:val="22"/>
        </w:rPr>
        <w:t xml:space="preserve"> </w:t>
      </w:r>
      <w:r>
        <w:rPr/>
        <w:t xml:space="preserve">озеро);         </w:t>
      </w:r>
      <w:r>
        <w:rPr>
          <w:spacing w:val="21"/>
        </w:rPr>
        <w:t xml:space="preserve"> </w:t>
      </w:r>
      <w:r>
        <w:rPr/>
        <w:t xml:space="preserve">количество         </w:t>
      </w:r>
      <w:r>
        <w:rPr>
          <w:spacing w:val="21"/>
        </w:rPr>
        <w:t xml:space="preserve"> </w:t>
      </w:r>
      <w:r>
        <w:rPr/>
        <w:t xml:space="preserve">и         </w:t>
      </w:r>
      <w:r>
        <w:rPr>
          <w:spacing w:val="22"/>
        </w:rPr>
        <w:t xml:space="preserve"> </w:t>
      </w:r>
      <w:r>
        <w:rPr/>
        <w:t xml:space="preserve">состояние         </w:t>
      </w:r>
      <w:r>
        <w:rPr>
          <w:spacing w:val="20"/>
        </w:rPr>
        <w:t xml:space="preserve"> </w:t>
      </w:r>
      <w:r>
        <w:rPr/>
        <w:t>неба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изображении.</w:t>
      </w:r>
    </w:p>
    <w:p>
      <w:pPr>
        <w:pStyle w:val="Style14"/>
        <w:tabs>
          <w:tab w:val="clear" w:pos="720"/>
          <w:tab w:val="left" w:pos="2552" w:leader="none"/>
          <w:tab w:val="left" w:pos="4366" w:leader="none"/>
          <w:tab w:val="left" w:pos="6146" w:leader="none"/>
          <w:tab w:val="left" w:pos="8351" w:leader="none"/>
          <w:tab w:val="left" w:pos="9481" w:leader="none"/>
        </w:tabs>
        <w:spacing w:lineRule="auto" w:line="360"/>
        <w:ind w:left="232" w:right="167" w:firstLine="708"/>
        <w:rPr>
          <w:sz w:val="24"/>
        </w:rPr>
      </w:pPr>
      <w:r>
        <w:rPr/>
        <w:t>Портрет человека по памяти и представлению с опорой на натуру. Выражение в портрете</w:t>
      </w:r>
      <w:r>
        <w:rPr>
          <w:spacing w:val="1"/>
        </w:rPr>
        <w:t xml:space="preserve"> </w:t>
      </w:r>
      <w:r>
        <w:rPr/>
        <w:t>(автопортрете)</w:t>
        <w:tab/>
        <w:t>характера</w:t>
        <w:tab/>
        <w:t>человека,</w:t>
        <w:tab/>
        <w:t>особенностей</w:t>
        <w:tab/>
        <w:t>его</w:t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rPr/>
        <w:t>с       использованием       выразительных        возможностей        композиционного        размещения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плоскости</w:t>
      </w:r>
      <w:r>
        <w:rPr>
          <w:spacing w:val="1"/>
        </w:rPr>
        <w:t xml:space="preserve"> </w:t>
      </w:r>
      <w:r>
        <w:rPr/>
        <w:t>листа,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пропорций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мимики</w:t>
      </w:r>
      <w:r>
        <w:rPr>
          <w:spacing w:val="1"/>
        </w:rPr>
        <w:t xml:space="preserve"> </w:t>
      </w:r>
      <w:r>
        <w:rPr/>
        <w:t>лица,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цветового</w:t>
      </w:r>
      <w:r>
        <w:rPr>
          <w:spacing w:val="1"/>
        </w:rPr>
        <w:t xml:space="preserve"> </w:t>
      </w:r>
      <w:r>
        <w:rPr/>
        <w:t>решения,</w:t>
      </w:r>
      <w:r>
        <w:rPr>
          <w:spacing w:val="1"/>
        </w:rPr>
        <w:t xml:space="preserve"> </w:t>
      </w:r>
      <w:r>
        <w:rPr/>
        <w:t>сильного</w:t>
      </w:r>
      <w:r>
        <w:rPr>
          <w:spacing w:val="-3"/>
        </w:rPr>
        <w:t xml:space="preserve"> </w:t>
      </w:r>
      <w:r>
        <w:rPr/>
        <w:t>или мягкого</w:t>
      </w:r>
      <w:r>
        <w:rPr>
          <w:spacing w:val="-4"/>
        </w:rPr>
        <w:t xml:space="preserve"> </w:t>
      </w:r>
      <w:r>
        <w:rPr/>
        <w:t>контраста,</w:t>
      </w:r>
      <w:r>
        <w:rPr>
          <w:spacing w:val="-1"/>
        </w:rPr>
        <w:t xml:space="preserve"> </w:t>
      </w:r>
      <w:r>
        <w:rPr/>
        <w:t>включения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композицию</w:t>
      </w:r>
      <w:r>
        <w:rPr>
          <w:spacing w:val="-1"/>
        </w:rPr>
        <w:t xml:space="preserve"> </w:t>
      </w:r>
      <w:r>
        <w:rPr/>
        <w:t>дополнительных</w:t>
      </w:r>
      <w:r>
        <w:rPr>
          <w:spacing w:val="1"/>
        </w:rPr>
        <w:t xml:space="preserve"> </w:t>
      </w:r>
      <w:r>
        <w:rPr/>
        <w:t>предметов.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exact" w:line="276"/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>
      <w:pPr>
        <w:pStyle w:val="Style14"/>
        <w:spacing w:lineRule="auto" w:line="360" w:before="140" w:after="0"/>
        <w:ind w:left="232" w:right="171" w:firstLine="708"/>
        <w:rPr>
          <w:sz w:val="24"/>
        </w:rPr>
      </w:pPr>
      <w:r>
        <w:rPr/>
        <w:t xml:space="preserve">Создание     игрушки    </w:t>
      </w:r>
      <w:r>
        <w:rPr>
          <w:spacing w:val="1"/>
        </w:rPr>
        <w:t xml:space="preserve"> </w:t>
      </w:r>
      <w:r>
        <w:rPr/>
        <w:t xml:space="preserve">из     подручного    </w:t>
      </w:r>
      <w:r>
        <w:rPr>
          <w:spacing w:val="1"/>
        </w:rPr>
        <w:t xml:space="preserve"> </w:t>
      </w:r>
      <w:r>
        <w:rPr/>
        <w:t>нехудожественного      материала,      придание</w:t>
      </w:r>
      <w:r>
        <w:rPr>
          <w:spacing w:val="1"/>
        </w:rPr>
        <w:t xml:space="preserve"> </w:t>
      </w:r>
      <w:r>
        <w:rPr/>
        <w:t xml:space="preserve">ей   </w:t>
      </w:r>
      <w:r>
        <w:rPr>
          <w:spacing w:val="1"/>
        </w:rPr>
        <w:t xml:space="preserve"> </w:t>
      </w:r>
      <w:r>
        <w:rPr/>
        <w:t xml:space="preserve">одушевлённого   </w:t>
      </w:r>
      <w:r>
        <w:rPr>
          <w:spacing w:val="1"/>
        </w:rPr>
        <w:t xml:space="preserve"> </w:t>
      </w:r>
      <w:r>
        <w:rPr/>
        <w:t>образа     (добавления     деталей     лепных     или     из     бумаги,     ниток</w:t>
      </w:r>
      <w:r>
        <w:rPr>
          <w:spacing w:val="1"/>
        </w:rPr>
        <w:t xml:space="preserve"> </w:t>
      </w:r>
      <w:r>
        <w:rPr/>
        <w:t>или других</w:t>
      </w:r>
      <w:r>
        <w:rPr>
          <w:spacing w:val="3"/>
        </w:rPr>
        <w:t xml:space="preserve"> </w:t>
      </w:r>
      <w:r>
        <w:rPr/>
        <w:t>материалов).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Лепка</w:t>
      </w:r>
      <w:r>
        <w:rPr>
          <w:spacing w:val="1"/>
        </w:rPr>
        <w:t xml:space="preserve"> </w:t>
      </w:r>
      <w:r>
        <w:rPr/>
        <w:t>сказочного</w:t>
      </w:r>
      <w:r>
        <w:rPr>
          <w:spacing w:val="1"/>
        </w:rPr>
        <w:t xml:space="preserve"> </w:t>
      </w:r>
      <w:r>
        <w:rPr/>
        <w:t>персонажа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сюжета</w:t>
      </w:r>
      <w:r>
        <w:rPr>
          <w:spacing w:val="1"/>
        </w:rPr>
        <w:t xml:space="preserve"> </w:t>
      </w:r>
      <w:r>
        <w:rPr/>
        <w:t>известной</w:t>
      </w:r>
      <w:r>
        <w:rPr>
          <w:spacing w:val="1"/>
        </w:rPr>
        <w:t xml:space="preserve"> </w:t>
      </w:r>
      <w:r>
        <w:rPr/>
        <w:t>сказки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этого</w:t>
      </w:r>
      <w:r>
        <w:rPr>
          <w:spacing w:val="1"/>
        </w:rPr>
        <w:t xml:space="preserve"> </w:t>
      </w:r>
      <w:r>
        <w:rPr/>
        <w:t>персонажа</w:t>
      </w:r>
      <w:r>
        <w:rPr>
          <w:spacing w:val="-3"/>
        </w:rPr>
        <w:t xml:space="preserve"> </w:t>
      </w:r>
      <w:r>
        <w:rPr/>
        <w:t>путём</w:t>
      </w:r>
      <w:r>
        <w:rPr>
          <w:spacing w:val="-1"/>
        </w:rPr>
        <w:t xml:space="preserve"> </w:t>
      </w:r>
      <w:r>
        <w:rPr/>
        <w:t>бумагопластики.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Освоение знаний о видах скульптуры (по назначению) и жанрах скульптуры (по сюжету</w:t>
      </w:r>
      <w:r>
        <w:rPr>
          <w:spacing w:val="1"/>
        </w:rPr>
        <w:t xml:space="preserve"> </w:t>
      </w:r>
      <w:r>
        <w:rPr/>
        <w:t>изображения).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 xml:space="preserve">Лепка      </w:t>
      </w:r>
      <w:r>
        <w:rPr>
          <w:spacing w:val="1"/>
        </w:rPr>
        <w:t xml:space="preserve"> </w:t>
      </w:r>
      <w:r>
        <w:rPr/>
        <w:t>эскиза        парковой        скульптуры.        Выражение        пластики        движения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скульптуре. Работа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пластилином</w:t>
      </w:r>
      <w:r>
        <w:rPr>
          <w:spacing w:val="-1"/>
        </w:rPr>
        <w:t xml:space="preserve"> </w:t>
      </w:r>
      <w:r>
        <w:rPr/>
        <w:t>или глиной.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искусство».</w:t>
      </w:r>
    </w:p>
    <w:p>
      <w:pPr>
        <w:pStyle w:val="Style14"/>
        <w:spacing w:lineRule="auto" w:line="360" w:before="136" w:after="0"/>
        <w:ind w:left="232" w:right="162" w:firstLine="708"/>
        <w:rPr>
          <w:sz w:val="24"/>
        </w:rPr>
      </w:pPr>
      <w:r>
        <w:rPr/>
        <w:t xml:space="preserve">Приёмы   </w:t>
      </w:r>
      <w:r>
        <w:rPr>
          <w:spacing w:val="1"/>
        </w:rPr>
        <w:t xml:space="preserve"> </w:t>
      </w:r>
      <w:r>
        <w:rPr/>
        <w:t>исполнения     орнаментов     и     выполнение     эскизов     украшения     посуды</w:t>
      </w:r>
      <w:r>
        <w:rPr>
          <w:spacing w:val="1"/>
        </w:rPr>
        <w:t xml:space="preserve"> </w:t>
      </w:r>
      <w:r>
        <w:rPr/>
        <w:t xml:space="preserve">из  </w:t>
      </w:r>
      <w:r>
        <w:rPr>
          <w:spacing w:val="41"/>
        </w:rPr>
        <w:t xml:space="preserve"> </w:t>
      </w:r>
      <w:r>
        <w:rPr/>
        <w:t xml:space="preserve">дерева   </w:t>
      </w:r>
      <w:r>
        <w:rPr>
          <w:spacing w:val="37"/>
        </w:rPr>
        <w:t xml:space="preserve"> </w:t>
      </w:r>
      <w:r>
        <w:rPr/>
        <w:t xml:space="preserve">и   </w:t>
      </w:r>
      <w:r>
        <w:rPr>
          <w:spacing w:val="39"/>
        </w:rPr>
        <w:t xml:space="preserve"> </w:t>
      </w:r>
      <w:r>
        <w:rPr/>
        <w:t xml:space="preserve">глины   </w:t>
      </w:r>
      <w:r>
        <w:rPr>
          <w:spacing w:val="38"/>
        </w:rPr>
        <w:t xml:space="preserve"> </w:t>
      </w:r>
      <w:r>
        <w:rPr/>
        <w:t xml:space="preserve">в   </w:t>
      </w:r>
      <w:r>
        <w:rPr>
          <w:spacing w:val="38"/>
        </w:rPr>
        <w:t xml:space="preserve"> </w:t>
      </w:r>
      <w:r>
        <w:rPr/>
        <w:t xml:space="preserve">традициях   </w:t>
      </w:r>
      <w:r>
        <w:rPr>
          <w:spacing w:val="41"/>
        </w:rPr>
        <w:t xml:space="preserve"> </w:t>
      </w:r>
      <w:r>
        <w:rPr/>
        <w:t xml:space="preserve">народных   </w:t>
      </w:r>
      <w:r>
        <w:rPr>
          <w:spacing w:val="35"/>
        </w:rPr>
        <w:t xml:space="preserve"> </w:t>
      </w:r>
      <w:r>
        <w:rPr/>
        <w:t xml:space="preserve">художественных   </w:t>
      </w:r>
      <w:r>
        <w:rPr>
          <w:spacing w:val="38"/>
        </w:rPr>
        <w:t xml:space="preserve"> </w:t>
      </w:r>
      <w:r>
        <w:rPr/>
        <w:t xml:space="preserve">промыслов   </w:t>
      </w:r>
      <w:r>
        <w:rPr>
          <w:spacing w:val="38"/>
        </w:rPr>
        <w:t xml:space="preserve"> </w:t>
      </w:r>
      <w:r>
        <w:rPr/>
        <w:t>Хохломы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Гжели</w:t>
      </w:r>
      <w:r>
        <w:rPr>
          <w:spacing w:val="1"/>
        </w:rPr>
        <w:t xml:space="preserve"> </w:t>
      </w:r>
      <w:r>
        <w:rPr/>
        <w:t>(или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традициях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промыслов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выбору</w:t>
      </w:r>
      <w:r>
        <w:rPr>
          <w:spacing w:val="-1"/>
        </w:rPr>
        <w:t xml:space="preserve"> </w:t>
      </w:r>
      <w:r>
        <w:rPr/>
        <w:t>учителя).</w:t>
      </w:r>
    </w:p>
    <w:p>
      <w:pPr>
        <w:pStyle w:val="Style14"/>
        <w:spacing w:lineRule="auto" w:line="360" w:before="1" w:after="0"/>
        <w:ind w:left="232" w:right="174" w:firstLine="708"/>
        <w:rPr>
          <w:sz w:val="24"/>
        </w:rPr>
      </w:pPr>
      <w:r>
        <w:rPr/>
        <w:t>Эскизы</w:t>
      </w:r>
      <w:r>
        <w:rPr>
          <w:spacing w:val="1"/>
        </w:rPr>
        <w:t xml:space="preserve"> </w:t>
      </w:r>
      <w:r>
        <w:rPr/>
        <w:t>орнаментов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росписи</w:t>
      </w:r>
      <w:r>
        <w:rPr>
          <w:spacing w:val="1"/>
        </w:rPr>
        <w:t xml:space="preserve"> </w:t>
      </w:r>
      <w:r>
        <w:rPr/>
        <w:t>тканей.</w:t>
      </w:r>
      <w:r>
        <w:rPr>
          <w:spacing w:val="1"/>
        </w:rPr>
        <w:t xml:space="preserve"> </w:t>
      </w:r>
      <w:r>
        <w:rPr/>
        <w:t>Раппорт.</w:t>
      </w:r>
      <w:r>
        <w:rPr>
          <w:spacing w:val="1"/>
        </w:rPr>
        <w:t xml:space="preserve"> </w:t>
      </w:r>
      <w:r>
        <w:rPr/>
        <w:t>Трафарет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орнамента</w:t>
      </w:r>
      <w:r>
        <w:rPr>
          <w:spacing w:val="1"/>
        </w:rPr>
        <w:t xml:space="preserve"> </w:t>
      </w:r>
      <w:r>
        <w:rPr/>
        <w:t>при</w:t>
      </w:r>
      <w:r>
        <w:rPr>
          <w:spacing w:val="-57"/>
        </w:rPr>
        <w:t xml:space="preserve"> </w:t>
      </w:r>
      <w:r>
        <w:rPr/>
        <w:t>помощи</w:t>
      </w:r>
      <w:r>
        <w:rPr>
          <w:spacing w:val="-1"/>
        </w:rPr>
        <w:t xml:space="preserve"> </w:t>
      </w:r>
      <w:r>
        <w:rPr/>
        <w:t>печаток</w:t>
      </w:r>
      <w:r>
        <w:rPr>
          <w:spacing w:val="1"/>
        </w:rPr>
        <w:t xml:space="preserve"> </w:t>
      </w:r>
      <w:r>
        <w:rPr/>
        <w:t>или штампов.</w:t>
      </w:r>
    </w:p>
    <w:p>
      <w:pPr>
        <w:pStyle w:val="Style14"/>
        <w:spacing w:lineRule="auto" w:line="360" w:before="1" w:after="0"/>
        <w:ind w:left="232" w:right="161" w:firstLine="708"/>
        <w:rPr>
          <w:sz w:val="24"/>
        </w:rPr>
      </w:pPr>
      <w:r>
        <w:rPr/>
        <w:t>Эскизы</w:t>
      </w:r>
      <w:r>
        <w:rPr>
          <w:spacing w:val="1"/>
        </w:rPr>
        <w:t xml:space="preserve"> </w:t>
      </w:r>
      <w:r>
        <w:rPr/>
        <w:t>орнамента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росписи</w:t>
      </w:r>
      <w:r>
        <w:rPr>
          <w:spacing w:val="1"/>
        </w:rPr>
        <w:t xml:space="preserve"> </w:t>
      </w:r>
      <w:r>
        <w:rPr/>
        <w:t>платка:</w:t>
      </w:r>
      <w:r>
        <w:rPr>
          <w:spacing w:val="1"/>
        </w:rPr>
        <w:t xml:space="preserve"> </w:t>
      </w:r>
      <w:r>
        <w:rPr/>
        <w:t>симметрия</w:t>
      </w:r>
      <w:r>
        <w:rPr>
          <w:spacing w:val="1"/>
        </w:rPr>
        <w:t xml:space="preserve"> </w:t>
      </w:r>
      <w:r>
        <w:rPr/>
        <w:t>или</w:t>
      </w:r>
      <w:r>
        <w:rPr>
          <w:spacing w:val="61"/>
        </w:rPr>
        <w:t xml:space="preserve"> </w:t>
      </w:r>
      <w:r>
        <w:rPr/>
        <w:t>асимметрия</w:t>
      </w:r>
      <w:r>
        <w:rPr>
          <w:spacing w:val="61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композиции,</w:t>
      </w:r>
      <w:r>
        <w:rPr>
          <w:spacing w:val="1"/>
        </w:rPr>
        <w:t xml:space="preserve"> </w:t>
      </w:r>
      <w:r>
        <w:rPr/>
        <w:t>статика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динамика</w:t>
      </w:r>
      <w:r>
        <w:rPr>
          <w:spacing w:val="1"/>
        </w:rPr>
        <w:t xml:space="preserve"> </w:t>
      </w:r>
      <w:r>
        <w:rPr/>
        <w:t>узора,</w:t>
      </w:r>
      <w:r>
        <w:rPr>
          <w:spacing w:val="1"/>
        </w:rPr>
        <w:t xml:space="preserve"> </w:t>
      </w:r>
      <w:r>
        <w:rPr/>
        <w:t>ритмические</w:t>
      </w:r>
      <w:r>
        <w:rPr>
          <w:spacing w:val="1"/>
        </w:rPr>
        <w:t xml:space="preserve"> </w:t>
      </w:r>
      <w:r>
        <w:rPr/>
        <w:t>чередования</w:t>
      </w:r>
      <w:r>
        <w:rPr>
          <w:spacing w:val="1"/>
        </w:rPr>
        <w:t xml:space="preserve"> </w:t>
      </w:r>
      <w:r>
        <w:rPr/>
        <w:t>мотивов,</w:t>
      </w:r>
      <w:r>
        <w:rPr>
          <w:spacing w:val="1"/>
        </w:rPr>
        <w:t xml:space="preserve"> </w:t>
      </w:r>
      <w:r>
        <w:rPr/>
        <w:t>наличие</w:t>
      </w:r>
      <w:r>
        <w:rPr>
          <w:spacing w:val="1"/>
        </w:rPr>
        <w:t xml:space="preserve"> </w:t>
      </w:r>
      <w:r>
        <w:rPr/>
        <w:t>композиционного</w:t>
      </w:r>
      <w:r>
        <w:rPr>
          <w:spacing w:val="-5"/>
        </w:rPr>
        <w:t xml:space="preserve"> </w:t>
      </w:r>
      <w:r>
        <w:rPr/>
        <w:t>центра,</w:t>
      </w:r>
      <w:r>
        <w:rPr>
          <w:spacing w:val="-1"/>
        </w:rPr>
        <w:t xml:space="preserve"> </w:t>
      </w:r>
      <w:r>
        <w:rPr/>
        <w:t>роспись</w:t>
      </w:r>
      <w:r>
        <w:rPr>
          <w:spacing w:val="-1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канве.</w:t>
      </w:r>
      <w:r>
        <w:rPr>
          <w:spacing w:val="-1"/>
        </w:rPr>
        <w:t xml:space="preserve"> </w:t>
      </w:r>
      <w:r>
        <w:rPr/>
        <w:t>Рассматривание</w:t>
      </w:r>
      <w:r>
        <w:rPr>
          <w:spacing w:val="-2"/>
        </w:rPr>
        <w:t xml:space="preserve"> </w:t>
      </w:r>
      <w:r>
        <w:rPr/>
        <w:t>павловопосадских</w:t>
      </w:r>
      <w:r>
        <w:rPr>
          <w:spacing w:val="-2"/>
        </w:rPr>
        <w:t xml:space="preserve"> </w:t>
      </w:r>
      <w:r>
        <w:rPr/>
        <w:t>платков.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Проектирование (эскизы) декоративных украшений в городе, например, ажурные ограды,</w:t>
      </w:r>
      <w:r>
        <w:rPr>
          <w:spacing w:val="1"/>
        </w:rPr>
        <w:t xml:space="preserve"> </w:t>
      </w:r>
      <w:r>
        <w:rPr/>
        <w:t>украшения</w:t>
      </w:r>
      <w:r>
        <w:rPr>
          <w:spacing w:val="-1"/>
        </w:rPr>
        <w:t xml:space="preserve"> </w:t>
      </w:r>
      <w:r>
        <w:rPr/>
        <w:t>фонарей, скамеек, киосков, подставок</w:t>
      </w:r>
      <w:r>
        <w:rPr>
          <w:spacing w:val="-1"/>
        </w:rPr>
        <w:t xml:space="preserve"> </w:t>
      </w:r>
      <w:r>
        <w:rPr/>
        <w:t>для цветов.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>
      <w:pPr>
        <w:sectPr>
          <w:headerReference w:type="default" r:id="rId17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1775" w:leader="none"/>
          <w:tab w:val="left" w:pos="3519" w:leader="none"/>
          <w:tab w:val="left" w:pos="4812" w:leader="none"/>
          <w:tab w:val="left" w:pos="7177" w:leader="none"/>
          <w:tab w:val="left" w:pos="8353" w:leader="none"/>
          <w:tab w:val="left" w:pos="9646" w:leader="none"/>
        </w:tabs>
        <w:spacing w:lineRule="auto" w:line="360" w:before="138" w:after="0"/>
        <w:ind w:left="232" w:right="166" w:firstLine="708"/>
        <w:rPr>
          <w:sz w:val="24"/>
        </w:rPr>
      </w:pPr>
      <w:r>
        <w:rPr/>
        <w:t>Зарисовки исторических памятников и архитектурных достопримечательностей города или</w:t>
      </w:r>
      <w:r>
        <w:rPr>
          <w:spacing w:val="1"/>
        </w:rPr>
        <w:t xml:space="preserve"> </w:t>
      </w:r>
      <w:r>
        <w:rPr/>
        <w:t>села.</w:t>
        <w:tab/>
        <w:t>Работа</w:t>
        <w:tab/>
        <w:t>по</w:t>
        <w:tab/>
        <w:t>наблюдению</w:t>
        <w:tab/>
        <w:t>и</w:t>
        <w:tab/>
        <w:t>по</w:t>
        <w:tab/>
      </w:r>
      <w:r>
        <w:rPr>
          <w:spacing w:val="-1"/>
        </w:rPr>
        <w:t>памяти,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на</w:t>
      </w:r>
      <w:r>
        <w:rPr>
          <w:spacing w:val="-3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использования</w:t>
      </w:r>
      <w:r>
        <w:rPr>
          <w:spacing w:val="-2"/>
        </w:rPr>
        <w:t xml:space="preserve"> </w:t>
      </w:r>
      <w:r>
        <w:rPr/>
        <w:t>фотографий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образных представлений.</w:t>
      </w:r>
    </w:p>
    <w:p>
      <w:pPr>
        <w:pStyle w:val="Style14"/>
        <w:spacing w:lineRule="auto" w:line="360" w:before="139" w:after="0"/>
        <w:ind w:left="232" w:right="166" w:firstLine="708"/>
        <w:rPr>
          <w:sz w:val="24"/>
        </w:rPr>
      </w:pPr>
      <w:r>
        <w:rPr/>
        <w:t>Проектирование садово-паркового пространства на плоскости (аппликация, коллаж) или 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макета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бумаги,</w:t>
      </w:r>
      <w:r>
        <w:rPr>
          <w:spacing w:val="1"/>
        </w:rPr>
        <w:t xml:space="preserve"> </w:t>
      </w:r>
      <w:r>
        <w:rPr/>
        <w:t>картона,</w:t>
      </w:r>
      <w:r>
        <w:rPr>
          <w:spacing w:val="1"/>
        </w:rPr>
        <w:t xml:space="preserve"> </w:t>
      </w:r>
      <w:r>
        <w:rPr/>
        <w:t>пенопласта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подручных</w:t>
      </w:r>
      <w:r>
        <w:rPr>
          <w:spacing w:val="1"/>
        </w:rPr>
        <w:t xml:space="preserve"> </w:t>
      </w:r>
      <w:r>
        <w:rPr/>
        <w:t>материалов.</w:t>
      </w:r>
      <w:r>
        <w:rPr>
          <w:spacing w:val="-57"/>
        </w:rPr>
        <w:t xml:space="preserve"> </w:t>
      </w:r>
      <w:r>
        <w:rPr/>
        <w:t>Графический рисунок (индивидуально) или тематическое панно «Образ моего города» (села) 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коллективной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(композиционная</w:t>
      </w:r>
      <w:r>
        <w:rPr>
          <w:spacing w:val="1"/>
        </w:rPr>
        <w:t xml:space="preserve"> </w:t>
      </w:r>
      <w:r>
        <w:rPr/>
        <w:t>склейка-аппликация</w:t>
      </w:r>
      <w:r>
        <w:rPr>
          <w:spacing w:val="1"/>
        </w:rPr>
        <w:t xml:space="preserve"> </w:t>
      </w:r>
      <w:r>
        <w:rPr/>
        <w:t>рисунков</w:t>
      </w:r>
      <w:r>
        <w:rPr>
          <w:spacing w:val="1"/>
        </w:rPr>
        <w:t xml:space="preserve"> </w:t>
      </w:r>
      <w:r>
        <w:rPr/>
        <w:t>зданий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-1"/>
        </w:rPr>
        <w:t xml:space="preserve"> </w:t>
      </w:r>
      <w:r>
        <w:rPr/>
        <w:t>городского</w:t>
      </w:r>
      <w:r>
        <w:rPr>
          <w:spacing w:val="-2"/>
        </w:rPr>
        <w:t xml:space="preserve"> </w:t>
      </w:r>
      <w:r>
        <w:rPr/>
        <w:t>пространства, выполненных</w:t>
      </w:r>
      <w:r>
        <w:rPr>
          <w:spacing w:val="-2"/>
        </w:rPr>
        <w:t xml:space="preserve"> </w:t>
      </w:r>
      <w:r>
        <w:rPr/>
        <w:t>индивидуально).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exact" w:line="275"/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>
      <w:pPr>
        <w:pStyle w:val="Style14"/>
        <w:spacing w:lineRule="auto" w:line="360" w:before="139" w:after="0"/>
        <w:ind w:left="232" w:right="166" w:firstLine="708"/>
        <w:rPr>
          <w:sz w:val="24"/>
        </w:rPr>
      </w:pPr>
      <w:r>
        <w:rPr/>
        <w:t>Иллюстрации     в     детских     книгах     и     дизайн     детской     книги.     Рассматривание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обсуждение</w:t>
      </w:r>
      <w:r>
        <w:rPr>
          <w:spacing w:val="-2"/>
        </w:rPr>
        <w:t xml:space="preserve"> </w:t>
      </w:r>
      <w:r>
        <w:rPr/>
        <w:t>иллюстраций</w:t>
      </w:r>
      <w:r>
        <w:rPr>
          <w:spacing w:val="-2"/>
        </w:rPr>
        <w:t xml:space="preserve"> </w:t>
      </w:r>
      <w:r>
        <w:rPr/>
        <w:t>известных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иллюстраторов детских книг.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 xml:space="preserve">Восприятие    </w:t>
      </w:r>
      <w:r>
        <w:rPr>
          <w:spacing w:val="1"/>
        </w:rPr>
        <w:t xml:space="preserve"> </w:t>
      </w:r>
      <w:r>
        <w:rPr/>
        <w:t xml:space="preserve">объектов    </w:t>
      </w:r>
      <w:r>
        <w:rPr>
          <w:spacing w:val="1"/>
        </w:rPr>
        <w:t xml:space="preserve"> </w:t>
      </w:r>
      <w:r>
        <w:rPr/>
        <w:t xml:space="preserve">окружающего    </w:t>
      </w:r>
      <w:r>
        <w:rPr>
          <w:spacing w:val="1"/>
        </w:rPr>
        <w:t xml:space="preserve"> </w:t>
      </w:r>
      <w:r>
        <w:rPr/>
        <w:t xml:space="preserve">мира    </w:t>
      </w:r>
      <w:r>
        <w:rPr>
          <w:spacing w:val="1"/>
        </w:rPr>
        <w:t xml:space="preserve"> </w:t>
      </w:r>
      <w:r>
        <w:rPr/>
        <w:t>–      архитектура,      улицы      города</w:t>
      </w:r>
      <w:r>
        <w:rPr>
          <w:spacing w:val="1"/>
        </w:rPr>
        <w:t xml:space="preserve"> </w:t>
      </w:r>
      <w:r>
        <w:rPr/>
        <w:t xml:space="preserve">или     </w:t>
      </w:r>
      <w:r>
        <w:rPr>
          <w:spacing w:val="1"/>
        </w:rPr>
        <w:t xml:space="preserve"> </w:t>
      </w:r>
      <w:r>
        <w:rPr/>
        <w:t>села.       Памятники       архитектуры       и       архитектурные       достопримечательности</w:t>
      </w:r>
      <w:r>
        <w:rPr>
          <w:spacing w:val="1"/>
        </w:rPr>
        <w:t xml:space="preserve"> </w:t>
      </w:r>
      <w:r>
        <w:rPr/>
        <w:t>(по</w:t>
      </w:r>
      <w:r>
        <w:rPr>
          <w:spacing w:val="-1"/>
        </w:rPr>
        <w:t xml:space="preserve"> </w:t>
      </w:r>
      <w:r>
        <w:rPr/>
        <w:t>выбору</w:t>
      </w:r>
      <w:r>
        <w:rPr>
          <w:spacing w:val="-1"/>
        </w:rPr>
        <w:t xml:space="preserve"> </w:t>
      </w:r>
      <w:r>
        <w:rPr/>
        <w:t>учителя),</w:t>
      </w:r>
      <w:r>
        <w:rPr>
          <w:spacing w:val="-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современном</w:t>
      </w:r>
      <w:r>
        <w:rPr>
          <w:spacing w:val="-1"/>
        </w:rPr>
        <w:t xml:space="preserve"> </w:t>
      </w:r>
      <w:r>
        <w:rPr/>
        <w:t>мире.</w:t>
      </w:r>
    </w:p>
    <w:p>
      <w:pPr>
        <w:pStyle w:val="Style14"/>
        <w:tabs>
          <w:tab w:val="clear" w:pos="720"/>
          <w:tab w:val="left" w:pos="2960" w:leader="none"/>
          <w:tab w:val="left" w:pos="5035" w:leader="none"/>
          <w:tab w:val="left" w:pos="6841" w:leader="none"/>
          <w:tab w:val="left" w:pos="8844" w:leader="none"/>
          <w:tab w:val="left" w:pos="9655" w:leader="none"/>
        </w:tabs>
        <w:spacing w:lineRule="auto" w:line="360"/>
        <w:ind w:left="232" w:right="172" w:firstLine="708"/>
        <w:rPr>
          <w:sz w:val="24"/>
        </w:rPr>
      </w:pPr>
      <w:r>
        <w:rPr/>
        <w:t>Виртуальное</w:t>
        <w:tab/>
        <w:t>путешествие:</w:t>
        <w:tab/>
        <w:t>памятники</w:t>
        <w:tab/>
        <w:t>архитектуры</w:t>
        <w:tab/>
        <w:t>в</w:t>
        <w:tab/>
      </w:r>
      <w:r>
        <w:rPr>
          <w:spacing w:val="-1"/>
        </w:rPr>
        <w:t>Москве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Санкт-Петербурге</w:t>
      </w:r>
      <w:r>
        <w:rPr>
          <w:spacing w:val="-1"/>
        </w:rPr>
        <w:t xml:space="preserve"> </w:t>
      </w:r>
      <w:r>
        <w:rPr/>
        <w:t>(обзор памятников по</w:t>
      </w:r>
      <w:r>
        <w:rPr>
          <w:spacing w:val="-1"/>
        </w:rPr>
        <w:t xml:space="preserve"> </w:t>
      </w:r>
      <w:r>
        <w:rPr/>
        <w:t>выбору</w:t>
      </w:r>
      <w:r>
        <w:rPr>
          <w:spacing w:val="-1"/>
        </w:rPr>
        <w:t xml:space="preserve"> </w:t>
      </w:r>
      <w:r>
        <w:rPr/>
        <w:t>учителя).</w:t>
      </w:r>
    </w:p>
    <w:p>
      <w:pPr>
        <w:pStyle w:val="Style14"/>
        <w:tabs>
          <w:tab w:val="clear" w:pos="720"/>
          <w:tab w:val="left" w:pos="2163" w:leader="none"/>
          <w:tab w:val="left" w:pos="3384" w:leader="none"/>
          <w:tab w:val="left" w:pos="4365" w:leader="none"/>
          <w:tab w:val="left" w:pos="4612" w:leader="none"/>
          <w:tab w:val="left" w:pos="5922" w:leader="none"/>
          <w:tab w:val="left" w:pos="7363" w:leader="none"/>
          <w:tab w:val="left" w:pos="8121" w:leader="none"/>
          <w:tab w:val="left" w:pos="9836" w:leader="none"/>
        </w:tabs>
        <w:spacing w:lineRule="auto" w:line="360"/>
        <w:ind w:left="232" w:right="164" w:firstLine="708"/>
        <w:rPr>
          <w:sz w:val="24"/>
        </w:rPr>
      </w:pPr>
      <w:r>
        <w:rPr/>
        <w:t>Художественные</w:t>
      </w:r>
      <w:r>
        <w:rPr>
          <w:spacing w:val="1"/>
        </w:rPr>
        <w:t xml:space="preserve"> </w:t>
      </w:r>
      <w:r>
        <w:rPr/>
        <w:t>музеи.</w:t>
      </w:r>
      <w:r>
        <w:rPr>
          <w:spacing w:val="1"/>
        </w:rPr>
        <w:t xml:space="preserve"> </w:t>
      </w:r>
      <w:r>
        <w:rPr/>
        <w:t>Виртуальные</w:t>
      </w:r>
      <w:r>
        <w:rPr>
          <w:spacing w:val="1"/>
        </w:rPr>
        <w:t xml:space="preserve"> </w:t>
      </w:r>
      <w:r>
        <w:rPr/>
        <w:t>путешествия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художественные</w:t>
      </w:r>
      <w:r>
        <w:rPr>
          <w:spacing w:val="1"/>
        </w:rPr>
        <w:t xml:space="preserve"> </w:t>
      </w:r>
      <w:r>
        <w:rPr/>
        <w:t>музеи:</w:t>
      </w:r>
      <w:r>
        <w:rPr>
          <w:spacing w:val="1"/>
        </w:rPr>
        <w:t xml:space="preserve"> </w:t>
      </w:r>
      <w:r>
        <w:rPr/>
        <w:t>Государственная Третьяковская галерея, Государственный Эрмитаж, Государственный Русский</w:t>
      </w:r>
      <w:r>
        <w:rPr>
          <w:spacing w:val="1"/>
        </w:rPr>
        <w:t xml:space="preserve"> </w:t>
      </w:r>
      <w:r>
        <w:rPr/>
        <w:t>музей,</w:t>
      </w:r>
      <w:r>
        <w:rPr>
          <w:spacing w:val="1"/>
        </w:rPr>
        <w:t xml:space="preserve"> </w:t>
      </w:r>
      <w:r>
        <w:rPr/>
        <w:t>Государственный</w:t>
      </w:r>
      <w:r>
        <w:rPr>
          <w:spacing w:val="1"/>
        </w:rPr>
        <w:t xml:space="preserve"> </w:t>
      </w:r>
      <w:r>
        <w:rPr/>
        <w:t>музей</w:t>
      </w:r>
      <w:r>
        <w:rPr>
          <w:spacing w:val="1"/>
        </w:rPr>
        <w:t xml:space="preserve"> </w:t>
      </w:r>
      <w:r>
        <w:rPr/>
        <w:t>изобразительных</w:t>
      </w:r>
      <w:r>
        <w:rPr>
          <w:spacing w:val="1"/>
        </w:rPr>
        <w:t xml:space="preserve"> </w:t>
      </w:r>
      <w:r>
        <w:rPr/>
        <w:t>искусств</w:t>
      </w:r>
      <w:r>
        <w:rPr>
          <w:spacing w:val="1"/>
        </w:rPr>
        <w:t xml:space="preserve"> </w:t>
      </w:r>
      <w:r>
        <w:rPr/>
        <w:t>имени</w:t>
      </w:r>
      <w:r>
        <w:rPr>
          <w:spacing w:val="1"/>
        </w:rPr>
        <w:t xml:space="preserve"> </w:t>
      </w:r>
      <w:r>
        <w:rPr/>
        <w:t>А.С. Пушкина.</w:t>
      </w:r>
      <w:r>
        <w:rPr>
          <w:spacing w:val="1"/>
        </w:rPr>
        <w:t xml:space="preserve"> </w:t>
      </w:r>
      <w:r>
        <w:rPr/>
        <w:t>Экскурсии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местные</w:t>
        <w:tab/>
        <w:tab/>
        <w:tab/>
        <w:tab/>
        <w:t>художественные</w:t>
        <w:tab/>
        <w:tab/>
        <w:tab/>
        <w:t>музеи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галереи.</w:t>
      </w:r>
      <w:r>
        <w:rPr>
          <w:spacing w:val="1"/>
        </w:rPr>
        <w:t xml:space="preserve"> </w:t>
      </w:r>
      <w:r>
        <w:rPr/>
        <w:t>Виртуальные</w:t>
      </w:r>
      <w:r>
        <w:rPr>
          <w:spacing w:val="1"/>
        </w:rPr>
        <w:t xml:space="preserve"> </w:t>
      </w:r>
      <w:r>
        <w:rPr/>
        <w:t>экскурсии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знаменитые</w:t>
      </w:r>
      <w:r>
        <w:rPr>
          <w:spacing w:val="1"/>
        </w:rPr>
        <w:t xml:space="preserve"> </w:t>
      </w:r>
      <w:r>
        <w:rPr/>
        <w:t>зарубежные</w:t>
      </w:r>
      <w:r>
        <w:rPr>
          <w:spacing w:val="1"/>
        </w:rPr>
        <w:t xml:space="preserve"> </w:t>
      </w:r>
      <w:r>
        <w:rPr/>
        <w:t>художественные</w:t>
      </w:r>
      <w:r>
        <w:rPr>
          <w:spacing w:val="1"/>
        </w:rPr>
        <w:t xml:space="preserve"> </w:t>
      </w:r>
      <w:r>
        <w:rPr/>
        <w:t>музеи</w:t>
      </w:r>
      <w:r>
        <w:rPr>
          <w:spacing w:val="60"/>
        </w:rPr>
        <w:t xml:space="preserve"> </w:t>
      </w:r>
      <w:r>
        <w:rPr/>
        <w:t>(выбор</w:t>
      </w:r>
      <w:r>
        <w:rPr>
          <w:spacing w:val="1"/>
        </w:rPr>
        <w:t xml:space="preserve"> </w:t>
      </w:r>
      <w:r>
        <w:rPr/>
        <w:t>музеев – за учителем). Осознание значимости и увлекательности посещения музеев; посещение</w:t>
      </w:r>
      <w:r>
        <w:rPr>
          <w:spacing w:val="1"/>
        </w:rPr>
        <w:t xml:space="preserve"> </w:t>
      </w:r>
      <w:r>
        <w:rPr/>
        <w:t>знаменитого</w:t>
        <w:tab/>
        <w:t>музея</w:t>
        <w:tab/>
        <w:t>как</w:t>
        <w:tab/>
        <w:t>событие;</w:t>
        <w:tab/>
        <w:t>интерес</w:t>
        <w:tab/>
        <w:t>к</w:t>
        <w:tab/>
        <w:t>коллекции</w:t>
        <w:tab/>
        <w:t>музея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искусству</w:t>
      </w:r>
      <w:r>
        <w:rPr>
          <w:spacing w:val="-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целом.</w:t>
      </w:r>
    </w:p>
    <w:p>
      <w:pPr>
        <w:pStyle w:val="Style14"/>
        <w:spacing w:lineRule="auto" w:line="360" w:before="1" w:after="0"/>
        <w:ind w:left="232" w:right="169" w:firstLine="708"/>
        <w:rPr>
          <w:sz w:val="24"/>
        </w:rPr>
      </w:pPr>
      <w:r>
        <w:rPr/>
        <w:t xml:space="preserve">Знания        о       </w:t>
      </w:r>
      <w:r>
        <w:rPr>
          <w:spacing w:val="1"/>
        </w:rPr>
        <w:t xml:space="preserve"> </w:t>
      </w:r>
      <w:r>
        <w:rPr/>
        <w:t>видах         пространственных         искусств:        виды        определяются</w:t>
      </w:r>
      <w:r>
        <w:rPr>
          <w:spacing w:val="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назначению произведений в</w:t>
      </w:r>
      <w:r>
        <w:rPr>
          <w:spacing w:val="3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людей.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Жанры в изобразительном искусстве – в живописи, графике, скульптуре – определяются</w:t>
      </w:r>
      <w:r>
        <w:rPr>
          <w:spacing w:val="1"/>
        </w:rPr>
        <w:t xml:space="preserve"> </w:t>
      </w:r>
      <w:r>
        <w:rPr/>
        <w:t>предметом изображения; классификация и сравнение содержания произведений сходного сюжета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-1"/>
        </w:rPr>
        <w:t xml:space="preserve"> </w:t>
      </w:r>
      <w:r>
        <w:rPr/>
        <w:t>портреты, пейзажи).</w:t>
      </w:r>
    </w:p>
    <w:p>
      <w:pPr>
        <w:pStyle w:val="Style14"/>
        <w:tabs>
          <w:tab w:val="clear" w:pos="720"/>
          <w:tab w:val="left" w:pos="3359" w:leader="none"/>
          <w:tab w:val="left" w:pos="4352" w:leader="none"/>
          <w:tab w:val="left" w:pos="6751" w:leader="none"/>
          <w:tab w:val="left" w:pos="8910" w:leader="none"/>
        </w:tabs>
        <w:spacing w:lineRule="auto" w:line="360"/>
        <w:ind w:left="232" w:right="167" w:firstLine="708"/>
        <w:rPr>
          <w:sz w:val="24"/>
        </w:rPr>
      </w:pPr>
      <w:r>
        <w:rPr/>
        <w:t>Представления</w:t>
        <w:tab/>
        <w:t>о</w:t>
        <w:tab/>
        <w:t>произведениях</w:t>
        <w:tab/>
        <w:t>крупнейших</w:t>
        <w:tab/>
      </w:r>
      <w:r>
        <w:rPr>
          <w:spacing w:val="-1"/>
        </w:rPr>
        <w:t>отечественных</w:t>
      </w:r>
      <w:r>
        <w:rPr>
          <w:spacing w:val="-58"/>
        </w:rPr>
        <w:t xml:space="preserve"> </w:t>
      </w:r>
      <w:r>
        <w:rPr/>
        <w:t xml:space="preserve">художников-пейзажистов:  </w:t>
      </w:r>
      <w:r>
        <w:rPr>
          <w:spacing w:val="1"/>
        </w:rPr>
        <w:t xml:space="preserve"> </w:t>
      </w:r>
      <w:r>
        <w:rPr/>
        <w:t xml:space="preserve">И.И. Шишкина,  </w:t>
      </w:r>
      <w:r>
        <w:rPr>
          <w:spacing w:val="1"/>
        </w:rPr>
        <w:t xml:space="preserve"> </w:t>
      </w:r>
      <w:r>
        <w:rPr/>
        <w:t xml:space="preserve">И.И. Левитана,  </w:t>
      </w:r>
      <w:r>
        <w:rPr>
          <w:spacing w:val="1"/>
        </w:rPr>
        <w:t xml:space="preserve"> </w:t>
      </w:r>
      <w:r>
        <w:rPr/>
        <w:t xml:space="preserve">А.К. Саврасова,  </w:t>
      </w:r>
      <w:r>
        <w:rPr>
          <w:spacing w:val="1"/>
        </w:rPr>
        <w:t xml:space="preserve"> </w:t>
      </w:r>
      <w:r>
        <w:rPr/>
        <w:t>В.Д. Поленова,</w:t>
      </w:r>
      <w:r>
        <w:rPr>
          <w:spacing w:val="1"/>
        </w:rPr>
        <w:t xml:space="preserve"> </w:t>
      </w:r>
      <w:r>
        <w:rPr/>
        <w:t>А.И.</w:t>
      </w:r>
      <w:r>
        <w:rPr>
          <w:spacing w:val="-1"/>
        </w:rPr>
        <w:t xml:space="preserve"> </w:t>
      </w:r>
      <w:r>
        <w:rPr/>
        <w:t>Куинджи, И.К.</w:t>
      </w:r>
      <w:r>
        <w:rPr>
          <w:spacing w:val="1"/>
        </w:rPr>
        <w:t xml:space="preserve"> </w:t>
      </w:r>
      <w:r>
        <w:rPr/>
        <w:t>Айвазовского и других.</w:t>
      </w:r>
    </w:p>
    <w:p>
      <w:pPr>
        <w:pStyle w:val="Style14"/>
        <w:spacing w:lineRule="auto" w:line="360" w:before="1" w:after="0"/>
        <w:ind w:left="232" w:right="167" w:firstLine="708"/>
        <w:rPr>
          <w:sz w:val="24"/>
        </w:rPr>
      </w:pPr>
      <w:r>
        <w:rPr/>
        <w:t>Представления о произведениях крупнейших отечественных портретистов: В.И. Сурикова,</w:t>
      </w:r>
      <w:r>
        <w:rPr>
          <w:spacing w:val="1"/>
        </w:rPr>
        <w:t xml:space="preserve"> </w:t>
      </w:r>
      <w:r>
        <w:rPr/>
        <w:t>И.Е.</w:t>
      </w:r>
      <w:r>
        <w:rPr>
          <w:spacing w:val="-1"/>
        </w:rPr>
        <w:t xml:space="preserve"> </w:t>
      </w:r>
      <w:r>
        <w:rPr/>
        <w:t>Репина, В.А. Серова</w:t>
      </w:r>
      <w:r>
        <w:rPr>
          <w:spacing w:val="-2"/>
        </w:rPr>
        <w:t xml:space="preserve"> </w:t>
      </w:r>
      <w:r>
        <w:rPr/>
        <w:t>и других.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графики».</w:t>
      </w:r>
    </w:p>
    <w:p>
      <w:pPr>
        <w:sectPr>
          <w:headerReference w:type="default" r:id="rId18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36" w:after="0"/>
        <w:ind w:left="232" w:right="166" w:firstLine="708"/>
        <w:rPr>
          <w:sz w:val="24"/>
        </w:rPr>
      </w:pPr>
      <w:r>
        <w:rPr/>
        <w:t>Построение в графическом редакторе различных по эмоциональному восприятию ритмов</w:t>
      </w:r>
      <w:r>
        <w:rPr>
          <w:spacing w:val="1"/>
        </w:rPr>
        <w:t xml:space="preserve"> </w:t>
      </w:r>
      <w:r>
        <w:rPr/>
        <w:t>расположения</w:t>
      </w:r>
      <w:r>
        <w:rPr>
          <w:spacing w:val="1"/>
        </w:rPr>
        <w:t xml:space="preserve"> </w:t>
      </w:r>
      <w:r>
        <w:rPr/>
        <w:t>пятен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плоскости:</w:t>
      </w:r>
      <w:r>
        <w:rPr>
          <w:spacing w:val="1"/>
        </w:rPr>
        <w:t xml:space="preserve"> </w:t>
      </w:r>
      <w:r>
        <w:rPr/>
        <w:t>покой</w:t>
      </w:r>
      <w:r>
        <w:rPr>
          <w:spacing w:val="1"/>
        </w:rPr>
        <w:t xml:space="preserve"> </w:t>
      </w:r>
      <w:r>
        <w:rPr/>
        <w:t>(статика),</w:t>
      </w:r>
      <w:r>
        <w:rPr>
          <w:spacing w:val="1"/>
        </w:rPr>
        <w:t xml:space="preserve"> </w:t>
      </w:r>
      <w:r>
        <w:rPr/>
        <w:t>разные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ритмы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44"/>
        </w:rPr>
        <w:t xml:space="preserve"> </w:t>
      </w:r>
      <w:r>
        <w:rPr/>
        <w:t>собрались,</w:t>
      </w:r>
      <w:r>
        <w:rPr>
          <w:spacing w:val="42"/>
        </w:rPr>
        <w:t xml:space="preserve"> </w:t>
      </w:r>
      <w:r>
        <w:rPr/>
        <w:t>разбежались,</w:t>
      </w:r>
      <w:r>
        <w:rPr>
          <w:spacing w:val="44"/>
        </w:rPr>
        <w:t xml:space="preserve"> </w:t>
      </w:r>
      <w:r>
        <w:rPr/>
        <w:t>догоняют,</w:t>
      </w:r>
      <w:r>
        <w:rPr>
          <w:spacing w:val="46"/>
        </w:rPr>
        <w:t xml:space="preserve"> </w:t>
      </w:r>
      <w:r>
        <w:rPr/>
        <w:t>улетают).</w:t>
      </w:r>
      <w:r>
        <w:rPr>
          <w:spacing w:val="44"/>
        </w:rPr>
        <w:t xml:space="preserve"> </w:t>
      </w:r>
      <w:r>
        <w:rPr/>
        <w:t>Вместо</w:t>
      </w:r>
      <w:r>
        <w:rPr>
          <w:spacing w:val="45"/>
        </w:rPr>
        <w:t xml:space="preserve"> </w:t>
      </w:r>
      <w:r>
        <w:rPr/>
        <w:t>пятен</w:t>
      </w:r>
      <w:r>
        <w:rPr>
          <w:spacing w:val="45"/>
        </w:rPr>
        <w:t xml:space="preserve"> </w:t>
      </w:r>
      <w:r>
        <w:rPr/>
        <w:t>(геометрических</w:t>
      </w:r>
      <w:r>
        <w:rPr>
          <w:spacing w:val="46"/>
        </w:rPr>
        <w:t xml:space="preserve"> </w:t>
      </w:r>
      <w:r>
        <w:rPr/>
        <w:t>фигур)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могут</w:t>
      </w:r>
      <w:r>
        <w:rPr>
          <w:spacing w:val="-2"/>
        </w:rPr>
        <w:t xml:space="preserve"> </w:t>
      </w:r>
      <w:r>
        <w:rPr/>
        <w:t>быть</w:t>
      </w:r>
      <w:r>
        <w:rPr>
          <w:spacing w:val="-1"/>
        </w:rPr>
        <w:t xml:space="preserve"> </w:t>
      </w:r>
      <w:r>
        <w:rPr/>
        <w:t>простые</w:t>
      </w:r>
      <w:r>
        <w:rPr>
          <w:spacing w:val="-2"/>
        </w:rPr>
        <w:t xml:space="preserve"> </w:t>
      </w:r>
      <w:r>
        <w:rPr/>
        <w:t>силуэты</w:t>
      </w:r>
      <w:r>
        <w:rPr>
          <w:spacing w:val="-1"/>
        </w:rPr>
        <w:t xml:space="preserve"> </w:t>
      </w:r>
      <w:r>
        <w:rPr/>
        <w:t>машинок,</w:t>
      </w:r>
      <w:r>
        <w:rPr>
          <w:spacing w:val="-2"/>
        </w:rPr>
        <w:t xml:space="preserve"> </w:t>
      </w:r>
      <w:r>
        <w:rPr/>
        <w:t>птичек,</w:t>
      </w:r>
      <w:r>
        <w:rPr>
          <w:spacing w:val="-1"/>
        </w:rPr>
        <w:t xml:space="preserve"> </w:t>
      </w:r>
      <w:r>
        <w:rPr/>
        <w:t>облаков.</w:t>
      </w:r>
    </w:p>
    <w:p>
      <w:pPr>
        <w:pStyle w:val="Style14"/>
        <w:spacing w:lineRule="auto" w:line="360" w:before="139" w:after="0"/>
        <w:ind w:left="232" w:right="164" w:firstLine="70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графическом</w:t>
      </w:r>
      <w:r>
        <w:rPr>
          <w:spacing w:val="1"/>
        </w:rPr>
        <w:t xml:space="preserve"> </w:t>
      </w:r>
      <w:r>
        <w:rPr/>
        <w:t>редакторе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рисунка</w:t>
      </w:r>
      <w:r>
        <w:rPr>
          <w:spacing w:val="1"/>
        </w:rPr>
        <w:t xml:space="preserve"> </w:t>
      </w:r>
      <w:r>
        <w:rPr/>
        <w:t>элемента</w:t>
      </w:r>
      <w:r>
        <w:rPr>
          <w:spacing w:val="1"/>
        </w:rPr>
        <w:t xml:space="preserve"> </w:t>
      </w:r>
      <w:r>
        <w:rPr/>
        <w:t>орнамента</w:t>
      </w:r>
      <w:r>
        <w:rPr>
          <w:spacing w:val="1"/>
        </w:rPr>
        <w:t xml:space="preserve"> </w:t>
      </w:r>
      <w:r>
        <w:rPr/>
        <w:t>(паттерна),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копирование, многократное повторение, в том числе с поворотами вокруг оси рисунка, и создание</w:t>
      </w:r>
      <w:r>
        <w:rPr>
          <w:spacing w:val="1"/>
        </w:rPr>
        <w:t xml:space="preserve"> </w:t>
      </w:r>
      <w:r>
        <w:rPr/>
        <w:t>орнамента, в основе которого раппорт. Вариативное создание орнаментов на основе одного и того</w:t>
      </w:r>
      <w:r>
        <w:rPr>
          <w:spacing w:val="1"/>
        </w:rPr>
        <w:t xml:space="preserve"> </w:t>
      </w:r>
      <w:r>
        <w:rPr/>
        <w:t>же</w:t>
      </w:r>
      <w:r>
        <w:rPr>
          <w:spacing w:val="-3"/>
        </w:rPr>
        <w:t xml:space="preserve"> </w:t>
      </w:r>
      <w:r>
        <w:rPr/>
        <w:t>элемента.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Изображение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мимики</w:t>
      </w:r>
      <w:r>
        <w:rPr>
          <w:spacing w:val="1"/>
        </w:rPr>
        <w:t xml:space="preserve"> </w:t>
      </w:r>
      <w:r>
        <w:rPr/>
        <w:t>лица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Paint</w:t>
      </w:r>
      <w:r>
        <w:rPr>
          <w:spacing w:val="1"/>
        </w:rPr>
        <w:t xml:space="preserve"> </w:t>
      </w:r>
      <w:r>
        <w:rPr/>
        <w:t>(или</w:t>
      </w:r>
      <w:r>
        <w:rPr>
          <w:spacing w:val="1"/>
        </w:rPr>
        <w:t xml:space="preserve"> </w:t>
      </w:r>
      <w:r>
        <w:rPr/>
        <w:t>другом</w:t>
      </w:r>
      <w:r>
        <w:rPr>
          <w:spacing w:val="1"/>
        </w:rPr>
        <w:t xml:space="preserve"> </w:t>
      </w:r>
      <w:r>
        <w:rPr/>
        <w:t>графическом</w:t>
      </w:r>
      <w:r>
        <w:rPr>
          <w:spacing w:val="1"/>
        </w:rPr>
        <w:t xml:space="preserve"> </w:t>
      </w:r>
      <w:r>
        <w:rPr/>
        <w:t>редакторе).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Совмещение с помощью графического редактора векторного изображения, фотографии и</w:t>
      </w:r>
      <w:r>
        <w:rPr>
          <w:spacing w:val="1"/>
        </w:rPr>
        <w:t xml:space="preserve"> </w:t>
      </w:r>
      <w:r>
        <w:rPr/>
        <w:t>шрифта</w:t>
      </w:r>
      <w:r>
        <w:rPr>
          <w:spacing w:val="-2"/>
        </w:rPr>
        <w:t xml:space="preserve"> </w:t>
      </w:r>
      <w:r>
        <w:rPr/>
        <w:t>для создания плаката</w:t>
      </w:r>
      <w:r>
        <w:rPr>
          <w:spacing w:val="-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поздравительной открытки.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Редактирование фотографий в программе Picture Manager: изменение яркости, контраста,</w:t>
      </w:r>
      <w:r>
        <w:rPr>
          <w:spacing w:val="1"/>
        </w:rPr>
        <w:t xml:space="preserve"> </w:t>
      </w:r>
      <w:r>
        <w:rPr/>
        <w:t>насыщенности цвета; обрезка, поворот, отражение.</w:t>
      </w:r>
    </w:p>
    <w:p>
      <w:pPr>
        <w:pStyle w:val="Style14"/>
        <w:spacing w:lineRule="auto" w:line="360" w:before="1" w:after="0"/>
        <w:ind w:left="232" w:right="166" w:firstLine="708"/>
        <w:rPr>
          <w:sz w:val="24"/>
        </w:rPr>
      </w:pPr>
      <w:r>
        <w:rPr/>
        <w:t>Виртуальные путешествия в главные художественные музеи и музеи местные (по выбору</w:t>
      </w:r>
      <w:r>
        <w:rPr>
          <w:spacing w:val="1"/>
        </w:rPr>
        <w:t xml:space="preserve"> </w:t>
      </w:r>
      <w:r>
        <w:rPr/>
        <w:t>учителя).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602" w:leader="none"/>
        </w:tabs>
        <w:ind w:left="160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(34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37" w:after="0"/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«Графика».</w:t>
      </w:r>
    </w:p>
    <w:p>
      <w:pPr>
        <w:pStyle w:val="Style14"/>
        <w:spacing w:lineRule="auto" w:line="360" w:before="139" w:after="0"/>
        <w:ind w:left="232" w:right="171" w:firstLine="708"/>
        <w:rPr>
          <w:sz w:val="24"/>
        </w:rPr>
      </w:pPr>
      <w:r>
        <w:rPr/>
        <w:t>Правила линейной и воздушной перспективы: уменьшение размера изображения по мере</w:t>
      </w:r>
      <w:r>
        <w:rPr>
          <w:spacing w:val="1"/>
        </w:rPr>
        <w:t xml:space="preserve"> </w:t>
      </w:r>
      <w:r>
        <w:rPr/>
        <w:t>удаления</w:t>
      </w:r>
      <w:r>
        <w:rPr>
          <w:spacing w:val="-1"/>
        </w:rPr>
        <w:t xml:space="preserve"> </w:t>
      </w:r>
      <w:r>
        <w:rPr/>
        <w:t>от первого</w:t>
      </w:r>
      <w:r>
        <w:rPr>
          <w:spacing w:val="-1"/>
        </w:rPr>
        <w:t xml:space="preserve"> </w:t>
      </w:r>
      <w:r>
        <w:rPr/>
        <w:t>плана, смягчения цветового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тонального контрастов.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Рисунок</w:t>
      </w:r>
      <w:r>
        <w:rPr>
          <w:spacing w:val="1"/>
        </w:rPr>
        <w:t xml:space="preserve"> </w:t>
      </w:r>
      <w:r>
        <w:rPr/>
        <w:t>фигуры</w:t>
      </w:r>
      <w:r>
        <w:rPr>
          <w:spacing w:val="1"/>
        </w:rPr>
        <w:t xml:space="preserve"> </w:t>
      </w:r>
      <w:r>
        <w:rPr/>
        <w:t>человека: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пропорции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взаимоотношение</w:t>
      </w:r>
      <w:r>
        <w:rPr>
          <w:spacing w:val="1"/>
        </w:rPr>
        <w:t xml:space="preserve"> </w:t>
      </w:r>
      <w:r>
        <w:rPr/>
        <w:t>частей</w:t>
      </w:r>
      <w:r>
        <w:rPr>
          <w:spacing w:val="1"/>
        </w:rPr>
        <w:t xml:space="preserve"> </w:t>
      </w:r>
      <w:r>
        <w:rPr/>
        <w:t>фигуры,</w:t>
      </w:r>
      <w:r>
        <w:rPr>
          <w:spacing w:val="1"/>
        </w:rPr>
        <w:t xml:space="preserve"> </w:t>
      </w:r>
      <w:r>
        <w:rPr/>
        <w:t xml:space="preserve">передача     </w:t>
      </w:r>
      <w:r>
        <w:rPr>
          <w:spacing w:val="24"/>
        </w:rPr>
        <w:t xml:space="preserve"> </w:t>
      </w:r>
      <w:r>
        <w:rPr/>
        <w:t xml:space="preserve">движения      </w:t>
      </w:r>
      <w:r>
        <w:rPr>
          <w:spacing w:val="24"/>
        </w:rPr>
        <w:t xml:space="preserve"> </w:t>
      </w:r>
      <w:r>
        <w:rPr/>
        <w:t xml:space="preserve">фигуры      </w:t>
      </w:r>
      <w:r>
        <w:rPr>
          <w:spacing w:val="23"/>
        </w:rPr>
        <w:t xml:space="preserve"> </w:t>
      </w:r>
      <w:r>
        <w:rPr/>
        <w:t xml:space="preserve">на      </w:t>
      </w:r>
      <w:r>
        <w:rPr>
          <w:spacing w:val="25"/>
        </w:rPr>
        <w:t xml:space="preserve"> </w:t>
      </w:r>
      <w:r>
        <w:rPr/>
        <w:t xml:space="preserve">плоскости      </w:t>
      </w:r>
      <w:r>
        <w:rPr>
          <w:spacing w:val="25"/>
        </w:rPr>
        <w:t xml:space="preserve"> </w:t>
      </w:r>
      <w:r>
        <w:rPr/>
        <w:t xml:space="preserve">листа:      </w:t>
      </w:r>
      <w:r>
        <w:rPr>
          <w:spacing w:val="22"/>
        </w:rPr>
        <w:t xml:space="preserve"> </w:t>
      </w:r>
      <w:r>
        <w:rPr/>
        <w:t xml:space="preserve">бег,      </w:t>
      </w:r>
      <w:r>
        <w:rPr>
          <w:spacing w:val="24"/>
        </w:rPr>
        <w:t xml:space="preserve"> </w:t>
      </w:r>
      <w:r>
        <w:rPr/>
        <w:t xml:space="preserve">ходьба,      </w:t>
      </w:r>
      <w:r>
        <w:rPr>
          <w:spacing w:val="21"/>
        </w:rPr>
        <w:t xml:space="preserve"> </w:t>
      </w:r>
      <w:r>
        <w:rPr/>
        <w:t>сидящая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стоящая фигуры.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Графическое</w:t>
      </w:r>
      <w:r>
        <w:rPr>
          <w:spacing w:val="1"/>
        </w:rPr>
        <w:t xml:space="preserve"> </w:t>
      </w:r>
      <w:r>
        <w:rPr/>
        <w:t>изображение</w:t>
      </w:r>
      <w:r>
        <w:rPr>
          <w:spacing w:val="1"/>
        </w:rPr>
        <w:t xml:space="preserve"> </w:t>
      </w:r>
      <w:r>
        <w:rPr/>
        <w:t>героев</w:t>
      </w:r>
      <w:r>
        <w:rPr>
          <w:spacing w:val="1"/>
        </w:rPr>
        <w:t xml:space="preserve"> </w:t>
      </w:r>
      <w:r>
        <w:rPr/>
        <w:t>былин,</w:t>
      </w:r>
      <w:r>
        <w:rPr>
          <w:spacing w:val="1"/>
        </w:rPr>
        <w:t xml:space="preserve"> </w:t>
      </w:r>
      <w:r>
        <w:rPr/>
        <w:t>древних</w:t>
      </w:r>
      <w:r>
        <w:rPr>
          <w:spacing w:val="1"/>
        </w:rPr>
        <w:t xml:space="preserve"> </w:t>
      </w:r>
      <w:r>
        <w:rPr/>
        <w:t>легенд,</w:t>
      </w:r>
      <w:r>
        <w:rPr>
          <w:spacing w:val="1"/>
        </w:rPr>
        <w:t xml:space="preserve"> </w:t>
      </w:r>
      <w:r>
        <w:rPr/>
        <w:t>сказок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сказаний</w:t>
      </w:r>
      <w:r>
        <w:rPr>
          <w:spacing w:val="60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народов.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Изображение города – тематическая графическая композиция; использование карандаша,</w:t>
      </w:r>
      <w:r>
        <w:rPr>
          <w:spacing w:val="1"/>
        </w:rPr>
        <w:t xml:space="preserve"> </w:t>
      </w:r>
      <w:r>
        <w:rPr/>
        <w:t>мелков,</w:t>
      </w:r>
      <w:r>
        <w:rPr>
          <w:spacing w:val="-1"/>
        </w:rPr>
        <w:t xml:space="preserve"> </w:t>
      </w:r>
      <w:r>
        <w:rPr/>
        <w:t>фломастеров</w:t>
      </w:r>
      <w:r>
        <w:rPr>
          <w:spacing w:val="1"/>
        </w:rPr>
        <w:t xml:space="preserve"> </w:t>
      </w:r>
      <w:r>
        <w:rPr/>
        <w:t>(смешанная техника).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«Живопись».</w:t>
      </w:r>
    </w:p>
    <w:p>
      <w:pPr>
        <w:pStyle w:val="Style14"/>
        <w:spacing w:lineRule="auto" w:line="360" w:before="137" w:after="0"/>
        <w:ind w:left="232" w:right="162" w:firstLine="708"/>
        <w:rPr>
          <w:sz w:val="24"/>
        </w:rPr>
      </w:pPr>
      <w:r>
        <w:rPr/>
        <w:t>Красота природы разных климатических зон, создание пейзажных композиций (горный,</w:t>
      </w:r>
      <w:r>
        <w:rPr>
          <w:spacing w:val="1"/>
        </w:rPr>
        <w:t xml:space="preserve"> </w:t>
      </w:r>
      <w:r>
        <w:rPr/>
        <w:t>степной,</w:t>
      </w:r>
      <w:r>
        <w:rPr>
          <w:spacing w:val="-1"/>
        </w:rPr>
        <w:t xml:space="preserve"> </w:t>
      </w:r>
      <w:r>
        <w:rPr/>
        <w:t>среднерусский ландшафт).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Портретные</w:t>
      </w:r>
      <w:r>
        <w:rPr>
          <w:spacing w:val="1"/>
        </w:rPr>
        <w:t xml:space="preserve"> </w:t>
      </w:r>
      <w:r>
        <w:rPr/>
        <w:t>изображения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представлению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наблюдению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разным</w:t>
      </w:r>
      <w:r>
        <w:rPr>
          <w:spacing w:val="1"/>
        </w:rPr>
        <w:t xml:space="preserve"> </w:t>
      </w:r>
      <w:r>
        <w:rPr/>
        <w:t>содержанием:</w:t>
      </w:r>
      <w:r>
        <w:rPr>
          <w:spacing w:val="1"/>
        </w:rPr>
        <w:t xml:space="preserve"> </w:t>
      </w:r>
      <w:r>
        <w:rPr/>
        <w:t>женский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мужской</w:t>
      </w:r>
      <w:r>
        <w:rPr>
          <w:spacing w:val="1"/>
        </w:rPr>
        <w:t xml:space="preserve"> </w:t>
      </w:r>
      <w:r>
        <w:rPr/>
        <w:t>портрет,</w:t>
      </w:r>
      <w:r>
        <w:rPr>
          <w:spacing w:val="1"/>
        </w:rPr>
        <w:t xml:space="preserve"> </w:t>
      </w:r>
      <w:r>
        <w:rPr/>
        <w:t>двойной</w:t>
      </w:r>
      <w:r>
        <w:rPr>
          <w:spacing w:val="1"/>
        </w:rPr>
        <w:t xml:space="preserve"> </w:t>
      </w:r>
      <w:r>
        <w:rPr/>
        <w:t>портрет</w:t>
      </w:r>
      <w:r>
        <w:rPr>
          <w:spacing w:val="1"/>
        </w:rPr>
        <w:t xml:space="preserve"> </w:t>
      </w:r>
      <w:r>
        <w:rPr/>
        <w:t>матери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ребёнка,</w:t>
      </w:r>
      <w:r>
        <w:rPr>
          <w:spacing w:val="1"/>
        </w:rPr>
        <w:t xml:space="preserve"> </w:t>
      </w:r>
      <w:r>
        <w:rPr/>
        <w:t>портрет</w:t>
      </w:r>
      <w:r>
        <w:rPr>
          <w:spacing w:val="1"/>
        </w:rPr>
        <w:t xml:space="preserve"> </w:t>
      </w:r>
      <w:r>
        <w:rPr/>
        <w:t>пожилого человека, детский портрет или автопортрет, портрет персонажа по представлению (из</w:t>
      </w:r>
      <w:r>
        <w:rPr>
          <w:spacing w:val="1"/>
        </w:rPr>
        <w:t xml:space="preserve"> </w:t>
      </w:r>
      <w:r>
        <w:rPr/>
        <w:t>выбранной</w:t>
      </w:r>
      <w:r>
        <w:rPr>
          <w:spacing w:val="-1"/>
        </w:rPr>
        <w:t xml:space="preserve"> </w:t>
      </w:r>
      <w:r>
        <w:rPr/>
        <w:t>культурной эпохи).</w:t>
      </w:r>
    </w:p>
    <w:p>
      <w:pPr>
        <w:pStyle w:val="Style14"/>
        <w:tabs>
          <w:tab w:val="clear" w:pos="720"/>
          <w:tab w:val="left" w:pos="3054" w:leader="none"/>
          <w:tab w:val="left" w:pos="5378" w:leader="none"/>
          <w:tab w:val="left" w:pos="7381" w:leader="none"/>
          <w:tab w:val="left" w:pos="9360" w:leader="none"/>
        </w:tabs>
        <w:spacing w:lineRule="auto" w:line="360"/>
        <w:ind w:left="232" w:right="166" w:firstLine="708"/>
        <w:rPr>
          <w:sz w:val="24"/>
        </w:rPr>
      </w:pPr>
      <w:r>
        <w:rPr/>
        <w:t>Тематические</w:t>
        <w:tab/>
        <w:t>многофигурные</w:t>
        <w:tab/>
        <w:t>композиции:</w:t>
        <w:tab/>
        <w:t>коллективно</w:t>
        <w:tab/>
        <w:t>созданные</w:t>
      </w:r>
      <w:r>
        <w:rPr>
          <w:spacing w:val="-58"/>
        </w:rPr>
        <w:t xml:space="preserve"> </w:t>
      </w:r>
      <w:r>
        <w:rPr/>
        <w:t>панно-аппликации из индивидуальных рисунков и вырезанных персонажей на темы праздников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мира</w:t>
      </w:r>
      <w:r>
        <w:rPr>
          <w:spacing w:val="-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качестве</w:t>
      </w:r>
      <w:r>
        <w:rPr>
          <w:spacing w:val="-1"/>
        </w:rPr>
        <w:t xml:space="preserve"> </w:t>
      </w:r>
      <w:r>
        <w:rPr/>
        <w:t>иллюстраций</w:t>
      </w:r>
      <w:r>
        <w:rPr>
          <w:spacing w:val="-1"/>
        </w:rPr>
        <w:t xml:space="preserve"> </w:t>
      </w:r>
      <w:r>
        <w:rPr/>
        <w:t>к сказкам</w:t>
      </w:r>
      <w:r>
        <w:rPr>
          <w:spacing w:val="-1"/>
        </w:rPr>
        <w:t xml:space="preserve"> </w:t>
      </w:r>
      <w:r>
        <w:rPr/>
        <w:t>и легендам.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2" w:after="0"/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>
      <w:pPr>
        <w:sectPr>
          <w:headerReference w:type="default" r:id="rId18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36" w:after="0"/>
        <w:ind w:left="941" w:hanging="0"/>
        <w:rPr>
          <w:sz w:val="24"/>
        </w:rPr>
      </w:pPr>
      <w:r>
        <w:rPr/>
        <w:t>Знакомство</w:t>
      </w:r>
      <w:r>
        <w:rPr>
          <w:spacing w:val="-4"/>
        </w:rPr>
        <w:t xml:space="preserve"> </w:t>
      </w:r>
      <w:r>
        <w:rPr/>
        <w:t>со</w:t>
      </w:r>
      <w:r>
        <w:rPr>
          <w:spacing w:val="-3"/>
        </w:rPr>
        <w:t xml:space="preserve"> </w:t>
      </w:r>
      <w:r>
        <w:rPr/>
        <w:t>скульптурными</w:t>
      </w:r>
      <w:r>
        <w:rPr>
          <w:spacing w:val="-4"/>
        </w:rPr>
        <w:t xml:space="preserve"> </w:t>
      </w:r>
      <w:r>
        <w:rPr/>
        <w:t>памятниками</w:t>
      </w:r>
      <w:r>
        <w:rPr>
          <w:spacing w:val="-3"/>
        </w:rPr>
        <w:t xml:space="preserve"> </w:t>
      </w:r>
      <w:r>
        <w:rPr/>
        <w:t>героям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мемориальными</w:t>
      </w:r>
      <w:r>
        <w:rPr>
          <w:spacing w:val="-3"/>
        </w:rPr>
        <w:t xml:space="preserve"> </w:t>
      </w:r>
      <w:r>
        <w:rPr/>
        <w:t>комплексами.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62" w:firstLine="708"/>
        <w:rPr>
          <w:sz w:val="24"/>
        </w:rPr>
      </w:pPr>
      <w:r>
        <w:rPr/>
        <w:t>Создание      эскиза      памятника      народному      герою.      Работа      с      пластилином</w:t>
      </w:r>
      <w:r>
        <w:rPr>
          <w:spacing w:val="1"/>
        </w:rPr>
        <w:t xml:space="preserve"> </w:t>
      </w:r>
      <w:r>
        <w:rPr/>
        <w:t>или глиной.</w:t>
      </w:r>
      <w:r>
        <w:rPr>
          <w:spacing w:val="-1"/>
        </w:rPr>
        <w:t xml:space="preserve"> </w:t>
      </w:r>
      <w:r>
        <w:rPr/>
        <w:t>Выражение</w:t>
      </w:r>
      <w:r>
        <w:rPr>
          <w:spacing w:val="-1"/>
        </w:rPr>
        <w:t xml:space="preserve"> </w:t>
      </w:r>
      <w:r>
        <w:rPr/>
        <w:t>значительности,</w:t>
      </w:r>
      <w:r>
        <w:rPr>
          <w:spacing w:val="-1"/>
        </w:rPr>
        <w:t xml:space="preserve"> </w:t>
      </w:r>
      <w:r>
        <w:rPr/>
        <w:t>трагизма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победительной силы.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exact" w:line="271"/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искусство».</w:t>
      </w:r>
    </w:p>
    <w:p>
      <w:pPr>
        <w:pStyle w:val="Style14"/>
        <w:tabs>
          <w:tab w:val="clear" w:pos="720"/>
          <w:tab w:val="left" w:pos="2133" w:leader="none"/>
          <w:tab w:val="left" w:pos="3294" w:leader="none"/>
          <w:tab w:val="left" w:pos="5535" w:leader="none"/>
          <w:tab w:val="left" w:pos="7315" w:leader="none"/>
          <w:tab w:val="left" w:pos="9258" w:leader="none"/>
        </w:tabs>
        <w:spacing w:lineRule="auto" w:line="360" w:before="139" w:after="0"/>
        <w:ind w:left="232" w:right="165" w:firstLine="708"/>
        <w:rPr>
          <w:sz w:val="24"/>
        </w:rPr>
      </w:pPr>
      <w:r>
        <w:rPr/>
        <w:t>Орнаменты разных народов. Подчинённость орнамента форме и назначению предмета, в</w:t>
      </w:r>
      <w:r>
        <w:rPr>
          <w:spacing w:val="1"/>
        </w:rPr>
        <w:t xml:space="preserve"> </w:t>
      </w:r>
      <w:r>
        <w:rPr/>
        <w:t>художественной обработке которого он применяется. Особенности символов и изобразительных</w:t>
      </w:r>
      <w:r>
        <w:rPr>
          <w:spacing w:val="1"/>
        </w:rPr>
        <w:t xml:space="preserve"> </w:t>
      </w:r>
      <w:r>
        <w:rPr/>
        <w:t>мотивов</w:t>
        <w:tab/>
        <w:t>в</w:t>
        <w:tab/>
        <w:t>орнаментах</w:t>
        <w:tab/>
        <w:t>разных</w:t>
        <w:tab/>
        <w:t>народов.</w:t>
        <w:tab/>
      </w:r>
      <w:r>
        <w:rPr>
          <w:spacing w:val="-1"/>
        </w:rPr>
        <w:t>Орнаменты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архитектуре, на</w:t>
      </w:r>
      <w:r>
        <w:rPr>
          <w:spacing w:val="-1"/>
        </w:rPr>
        <w:t xml:space="preserve"> </w:t>
      </w:r>
      <w:r>
        <w:rPr/>
        <w:t>тканях, одежде,</w:t>
      </w:r>
      <w:r>
        <w:rPr>
          <w:spacing w:val="-1"/>
        </w:rPr>
        <w:t xml:space="preserve"> </w:t>
      </w:r>
      <w:r>
        <w:rPr/>
        <w:t>предметах</w:t>
      </w:r>
      <w:r>
        <w:rPr>
          <w:spacing w:val="1"/>
        </w:rPr>
        <w:t xml:space="preserve"> </w:t>
      </w:r>
      <w:r>
        <w:rPr/>
        <w:t>быта</w:t>
      </w:r>
      <w:r>
        <w:rPr>
          <w:spacing w:val="-1"/>
        </w:rPr>
        <w:t xml:space="preserve"> </w:t>
      </w:r>
      <w:r>
        <w:rPr/>
        <w:t>и другие.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 xml:space="preserve">Мотивы   </w:t>
      </w:r>
      <w:r>
        <w:rPr>
          <w:spacing w:val="43"/>
        </w:rPr>
        <w:t xml:space="preserve"> </w:t>
      </w:r>
      <w:r>
        <w:rPr/>
        <w:t xml:space="preserve">и    </w:t>
      </w:r>
      <w:r>
        <w:rPr>
          <w:spacing w:val="41"/>
        </w:rPr>
        <w:t xml:space="preserve"> </w:t>
      </w:r>
      <w:r>
        <w:rPr/>
        <w:t xml:space="preserve">назначение    </w:t>
      </w:r>
      <w:r>
        <w:rPr>
          <w:spacing w:val="42"/>
        </w:rPr>
        <w:t xml:space="preserve"> </w:t>
      </w:r>
      <w:r>
        <w:rPr/>
        <w:t xml:space="preserve">русских    </w:t>
      </w:r>
      <w:r>
        <w:rPr>
          <w:spacing w:val="45"/>
        </w:rPr>
        <w:t xml:space="preserve"> </w:t>
      </w:r>
      <w:r>
        <w:rPr/>
        <w:t xml:space="preserve">народных    </w:t>
      </w:r>
      <w:r>
        <w:rPr>
          <w:spacing w:val="43"/>
        </w:rPr>
        <w:t xml:space="preserve"> </w:t>
      </w:r>
      <w:r>
        <w:rPr/>
        <w:t xml:space="preserve">орнаментов.    </w:t>
      </w:r>
      <w:r>
        <w:rPr>
          <w:spacing w:val="41"/>
        </w:rPr>
        <w:t xml:space="preserve"> </w:t>
      </w:r>
      <w:r>
        <w:rPr/>
        <w:t xml:space="preserve">Деревянная    </w:t>
      </w:r>
      <w:r>
        <w:rPr>
          <w:spacing w:val="43"/>
        </w:rPr>
        <w:t xml:space="preserve"> </w:t>
      </w:r>
      <w:r>
        <w:rPr/>
        <w:t>резьба</w:t>
      </w:r>
      <w:r>
        <w:rPr>
          <w:spacing w:val="-58"/>
        </w:rPr>
        <w:t xml:space="preserve"> </w:t>
      </w:r>
      <w:r>
        <w:rPr/>
        <w:t>и роспись, украшение наличников и других элементов избы, вышивка, декор головных уборов и</w:t>
      </w:r>
      <w:r>
        <w:rPr>
          <w:spacing w:val="1"/>
        </w:rPr>
        <w:t xml:space="preserve"> </w:t>
      </w:r>
      <w:r>
        <w:rPr/>
        <w:t>другие.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Орнаментальное</w:t>
      </w:r>
      <w:r>
        <w:rPr>
          <w:spacing w:val="1"/>
        </w:rPr>
        <w:t xml:space="preserve"> </w:t>
      </w:r>
      <w:r>
        <w:rPr/>
        <w:t>украшение</w:t>
      </w:r>
      <w:r>
        <w:rPr>
          <w:spacing w:val="1"/>
        </w:rPr>
        <w:t xml:space="preserve"> </w:t>
      </w:r>
      <w:r>
        <w:rPr/>
        <w:t>каменной</w:t>
      </w:r>
      <w:r>
        <w:rPr>
          <w:spacing w:val="1"/>
        </w:rPr>
        <w:t xml:space="preserve"> </w:t>
      </w:r>
      <w:r>
        <w:rPr/>
        <w:t>архитектуры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памятниках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каменная</w:t>
      </w:r>
      <w:r>
        <w:rPr>
          <w:spacing w:val="-1"/>
        </w:rPr>
        <w:t xml:space="preserve"> </w:t>
      </w:r>
      <w:r>
        <w:rPr/>
        <w:t>резьба, росписи стен, изразцы.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Народный       костюм.       Русский       народный       праздничный       костюм,       символы</w:t>
      </w:r>
      <w:r>
        <w:rPr>
          <w:spacing w:val="1"/>
        </w:rPr>
        <w:t xml:space="preserve"> </w:t>
      </w:r>
      <w:r>
        <w:rPr/>
        <w:t>и обереги в его декоре. Головные уборы. Особенности мужской одежды разных сословий, связь</w:t>
      </w:r>
      <w:r>
        <w:rPr>
          <w:spacing w:val="1"/>
        </w:rPr>
        <w:t xml:space="preserve"> </w:t>
      </w:r>
      <w:r>
        <w:rPr/>
        <w:t>украшения</w:t>
      </w:r>
      <w:r>
        <w:rPr>
          <w:spacing w:val="-1"/>
        </w:rPr>
        <w:t xml:space="preserve"> </w:t>
      </w:r>
      <w:r>
        <w:rPr/>
        <w:t>костюма</w:t>
      </w:r>
      <w:r>
        <w:rPr>
          <w:spacing w:val="-1"/>
        </w:rPr>
        <w:t xml:space="preserve"> </w:t>
      </w:r>
      <w:r>
        <w:rPr/>
        <w:t>мужчины с</w:t>
      </w:r>
      <w:r>
        <w:rPr>
          <w:spacing w:val="-2"/>
        </w:rPr>
        <w:t xml:space="preserve"> </w:t>
      </w:r>
      <w:r>
        <w:rPr/>
        <w:t>родом его</w:t>
      </w:r>
      <w:r>
        <w:rPr>
          <w:spacing w:val="-1"/>
        </w:rPr>
        <w:t xml:space="preserve"> </w:t>
      </w:r>
      <w:r>
        <w:rPr/>
        <w:t>занятий.</w:t>
      </w:r>
    </w:p>
    <w:p>
      <w:pPr>
        <w:pStyle w:val="Style14"/>
        <w:spacing w:lineRule="auto" w:line="360" w:before="1" w:after="0"/>
        <w:ind w:left="941" w:right="3533" w:hanging="0"/>
        <w:rPr>
          <w:sz w:val="24"/>
        </w:rPr>
      </w:pPr>
      <w:r>
        <w:rPr/>
        <w:t>Женский и мужской костюмы в традициях разных народов.</w:t>
      </w:r>
      <w:r>
        <w:rPr>
          <w:spacing w:val="-57"/>
        </w:rPr>
        <w:t xml:space="preserve"> </w:t>
      </w:r>
      <w:r>
        <w:rPr/>
        <w:t>Своеобразие</w:t>
      </w:r>
      <w:r>
        <w:rPr>
          <w:spacing w:val="-2"/>
        </w:rPr>
        <w:t xml:space="preserve"> </w:t>
      </w:r>
      <w:r>
        <w:rPr/>
        <w:t>одежды</w:t>
      </w:r>
      <w:r>
        <w:rPr>
          <w:spacing w:val="-1"/>
        </w:rPr>
        <w:t xml:space="preserve"> </w:t>
      </w:r>
      <w:r>
        <w:rPr/>
        <w:t>разных</w:t>
      </w:r>
      <w:r>
        <w:rPr>
          <w:spacing w:val="2"/>
        </w:rPr>
        <w:t xml:space="preserve"> </w:t>
      </w:r>
      <w:r>
        <w:rPr/>
        <w:t>эпох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культур.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exact" w:line="274"/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>
      <w:pPr>
        <w:pStyle w:val="Style14"/>
        <w:spacing w:lineRule="auto" w:line="360" w:before="139" w:after="0"/>
        <w:ind w:left="232" w:right="176" w:firstLine="708"/>
        <w:rPr>
          <w:sz w:val="24"/>
        </w:rPr>
      </w:pPr>
      <w:r>
        <w:rPr/>
        <w:t>Конструкция традиционных народных жилищ, их связь с окружающей природой: дома из</w:t>
      </w:r>
      <w:r>
        <w:rPr>
          <w:spacing w:val="1"/>
        </w:rPr>
        <w:t xml:space="preserve"> </w:t>
      </w:r>
      <w:r>
        <w:rPr/>
        <w:t>дерева,</w:t>
      </w:r>
      <w:r>
        <w:rPr>
          <w:spacing w:val="-2"/>
        </w:rPr>
        <w:t xml:space="preserve"> </w:t>
      </w:r>
      <w:r>
        <w:rPr/>
        <w:t>глины,</w:t>
      </w:r>
      <w:r>
        <w:rPr>
          <w:spacing w:val="-2"/>
        </w:rPr>
        <w:t xml:space="preserve"> </w:t>
      </w:r>
      <w:r>
        <w:rPr/>
        <w:t>камня;</w:t>
      </w:r>
      <w:r>
        <w:rPr>
          <w:spacing w:val="-2"/>
        </w:rPr>
        <w:t xml:space="preserve"> </w:t>
      </w:r>
      <w:r>
        <w:rPr/>
        <w:t>юрта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её</w:t>
      </w:r>
      <w:r>
        <w:rPr>
          <w:spacing w:val="-1"/>
        </w:rPr>
        <w:t xml:space="preserve"> </w:t>
      </w:r>
      <w:r>
        <w:rPr/>
        <w:t>устройство</w:t>
      </w:r>
      <w:r>
        <w:rPr>
          <w:spacing w:val="-2"/>
        </w:rPr>
        <w:t xml:space="preserve"> </w:t>
      </w:r>
      <w:r>
        <w:rPr/>
        <w:t>(каркасный</w:t>
      </w:r>
      <w:r>
        <w:rPr>
          <w:spacing w:val="-2"/>
        </w:rPr>
        <w:t xml:space="preserve"> </w:t>
      </w:r>
      <w:r>
        <w:rPr/>
        <w:t>дом);</w:t>
      </w:r>
      <w:r>
        <w:rPr>
          <w:spacing w:val="-2"/>
        </w:rPr>
        <w:t xml:space="preserve"> </w:t>
      </w:r>
      <w:r>
        <w:rPr/>
        <w:t>изображение</w:t>
      </w:r>
      <w:r>
        <w:rPr>
          <w:spacing w:val="-3"/>
        </w:rPr>
        <w:t xml:space="preserve"> </w:t>
      </w:r>
      <w:r>
        <w:rPr/>
        <w:t>традиционных</w:t>
      </w:r>
      <w:r>
        <w:rPr>
          <w:spacing w:val="5"/>
        </w:rPr>
        <w:t xml:space="preserve"> </w:t>
      </w:r>
      <w:r>
        <w:rPr/>
        <w:t>жилищ.</w:t>
      </w:r>
    </w:p>
    <w:p>
      <w:pPr>
        <w:pStyle w:val="Style14"/>
        <w:tabs>
          <w:tab w:val="clear" w:pos="720"/>
          <w:tab w:val="left" w:pos="2105" w:leader="none"/>
          <w:tab w:val="left" w:pos="3501" w:leader="none"/>
          <w:tab w:val="left" w:pos="4753" w:leader="none"/>
          <w:tab w:val="left" w:pos="6286" w:leader="none"/>
          <w:tab w:val="left" w:pos="7114" w:leader="none"/>
          <w:tab w:val="left" w:pos="8608" w:leader="none"/>
        </w:tabs>
        <w:spacing w:lineRule="auto" w:line="360"/>
        <w:ind w:left="232" w:right="169" w:firstLine="708"/>
        <w:rPr>
          <w:sz w:val="24"/>
        </w:rPr>
      </w:pPr>
      <w:r>
        <w:rPr/>
        <w:t xml:space="preserve">Деревянная  </w:t>
      </w:r>
      <w:r>
        <w:rPr>
          <w:spacing w:val="1"/>
        </w:rPr>
        <w:t xml:space="preserve"> </w:t>
      </w:r>
      <w:r>
        <w:rPr/>
        <w:t xml:space="preserve">изба,  </w:t>
      </w:r>
      <w:r>
        <w:rPr>
          <w:spacing w:val="1"/>
        </w:rPr>
        <w:t xml:space="preserve"> </w:t>
      </w:r>
      <w:r>
        <w:rPr/>
        <w:t>её    конструкция    и    декор.    Моделирование    избы    из    бумаги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изображение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плоскости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технике</w:t>
      </w:r>
      <w:r>
        <w:rPr>
          <w:spacing w:val="1"/>
        </w:rPr>
        <w:t xml:space="preserve"> </w:t>
      </w:r>
      <w:r>
        <w:rPr/>
        <w:t>аппликации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фасада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традиционного</w:t>
      </w:r>
      <w:r>
        <w:rPr>
          <w:spacing w:val="1"/>
        </w:rPr>
        <w:t xml:space="preserve"> </w:t>
      </w:r>
      <w:r>
        <w:rPr/>
        <w:t>декора.</w:t>
      </w:r>
      <w:r>
        <w:rPr>
          <w:spacing w:val="1"/>
        </w:rPr>
        <w:t xml:space="preserve"> </w:t>
      </w:r>
      <w:r>
        <w:rPr/>
        <w:t>Понимание</w:t>
        <w:tab/>
        <w:t>тесной</w:t>
        <w:tab/>
        <w:t>связи</w:t>
        <w:tab/>
        <w:t>красоты</w:t>
        <w:tab/>
        <w:t>и</w:t>
        <w:tab/>
        <w:t>пользы,</w:t>
        <w:tab/>
      </w:r>
      <w:r>
        <w:rPr>
          <w:spacing w:val="-1"/>
        </w:rPr>
        <w:t>функционального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декоративного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архитектуре</w:t>
      </w:r>
      <w:r>
        <w:rPr>
          <w:spacing w:val="1"/>
        </w:rPr>
        <w:t xml:space="preserve"> </w:t>
      </w:r>
      <w:r>
        <w:rPr/>
        <w:t>традиционного</w:t>
      </w:r>
      <w:r>
        <w:rPr>
          <w:spacing w:val="1"/>
        </w:rPr>
        <w:t xml:space="preserve"> </w:t>
      </w:r>
      <w:r>
        <w:rPr/>
        <w:t>жилого</w:t>
      </w:r>
      <w:r>
        <w:rPr>
          <w:spacing w:val="1"/>
        </w:rPr>
        <w:t xml:space="preserve"> </w:t>
      </w:r>
      <w:r>
        <w:rPr/>
        <w:t>деревянного</w:t>
      </w:r>
      <w:r>
        <w:rPr>
          <w:spacing w:val="1"/>
        </w:rPr>
        <w:t xml:space="preserve"> </w:t>
      </w:r>
      <w:r>
        <w:rPr/>
        <w:t>дома.</w:t>
      </w:r>
      <w:r>
        <w:rPr>
          <w:spacing w:val="1"/>
        </w:rPr>
        <w:t xml:space="preserve"> </w:t>
      </w:r>
      <w:r>
        <w:rPr/>
        <w:t>Разные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изб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надворных</w:t>
      </w:r>
      <w:r>
        <w:rPr>
          <w:spacing w:val="-2"/>
        </w:rPr>
        <w:t xml:space="preserve"> </w:t>
      </w:r>
      <w:r>
        <w:rPr/>
        <w:t>построек.</w:t>
      </w:r>
    </w:p>
    <w:p>
      <w:pPr>
        <w:pStyle w:val="Style14"/>
        <w:tabs>
          <w:tab w:val="clear" w:pos="720"/>
          <w:tab w:val="left" w:pos="1391" w:leader="none"/>
          <w:tab w:val="left" w:pos="2758" w:leader="none"/>
          <w:tab w:val="left" w:pos="3545" w:leader="none"/>
          <w:tab w:val="left" w:pos="5516" w:leader="none"/>
          <w:tab w:val="left" w:pos="6836" w:leader="none"/>
          <w:tab w:val="left" w:pos="8424" w:leader="none"/>
          <w:tab w:val="left" w:pos="9846" w:leader="none"/>
        </w:tabs>
        <w:spacing w:lineRule="auto" w:line="360"/>
        <w:ind w:left="232" w:right="169" w:firstLine="708"/>
        <w:rPr>
          <w:sz w:val="24"/>
        </w:rPr>
      </w:pPr>
      <w:r>
        <w:rPr/>
        <w:t>Конструкция и изображение здания каменного собора: свод, нефы, закомары, глава, купол.</w:t>
      </w:r>
      <w:r>
        <w:rPr>
          <w:spacing w:val="1"/>
        </w:rPr>
        <w:t xml:space="preserve"> </w:t>
      </w:r>
      <w:r>
        <w:rPr/>
        <w:t>Роль</w:t>
        <w:tab/>
        <w:t>собора</w:t>
        <w:tab/>
        <w:t>в</w:t>
        <w:tab/>
        <w:t>организации</w:t>
        <w:tab/>
        <w:t>жизни</w:t>
        <w:tab/>
        <w:t>древнего</w:t>
        <w:tab/>
        <w:t>города,</w:t>
        <w:tab/>
      </w:r>
      <w:r>
        <w:rPr>
          <w:spacing w:val="-1"/>
        </w:rPr>
        <w:t>собор</w:t>
      </w:r>
      <w:r>
        <w:rPr>
          <w:spacing w:val="-58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архитектурная доминанта.</w:t>
      </w:r>
    </w:p>
    <w:p>
      <w:pPr>
        <w:pStyle w:val="Style14"/>
        <w:tabs>
          <w:tab w:val="clear" w:pos="720"/>
          <w:tab w:val="left" w:pos="1957" w:leader="none"/>
          <w:tab w:val="left" w:pos="4005" w:leader="none"/>
          <w:tab w:val="left" w:pos="5520" w:leader="none"/>
          <w:tab w:val="left" w:pos="7983" w:leader="none"/>
          <w:tab w:val="left" w:pos="9277" w:leader="none"/>
        </w:tabs>
        <w:spacing w:lineRule="auto" w:line="360" w:before="1" w:after="0"/>
        <w:ind w:left="232" w:right="167" w:firstLine="708"/>
        <w:rPr>
          <w:sz w:val="24"/>
        </w:rPr>
      </w:pPr>
      <w:r>
        <w:rPr/>
        <w:t>Традиции архитектурной конструкции храмовых построек разных народов. Изображение</w:t>
      </w:r>
      <w:r>
        <w:rPr>
          <w:spacing w:val="1"/>
        </w:rPr>
        <w:t xml:space="preserve"> </w:t>
      </w:r>
      <w:r>
        <w:rPr/>
        <w:t>типичной</w:t>
        <w:tab/>
        <w:t>конструкции</w:t>
        <w:tab/>
        <w:t>зданий:</w:t>
        <w:tab/>
        <w:t>древнегреческий</w:t>
        <w:tab/>
        <w:t>храм,</w:t>
        <w:tab/>
      </w:r>
      <w:r>
        <w:rPr>
          <w:spacing w:val="-1"/>
        </w:rPr>
        <w:t>готический</w:t>
      </w:r>
      <w:r>
        <w:rPr>
          <w:spacing w:val="-58"/>
        </w:rPr>
        <w:t xml:space="preserve"> </w:t>
      </w:r>
      <w:r>
        <w:rPr/>
        <w:t>или романский собор,</w:t>
      </w:r>
      <w:r>
        <w:rPr>
          <w:spacing w:val="-3"/>
        </w:rPr>
        <w:t xml:space="preserve"> </w:t>
      </w:r>
      <w:r>
        <w:rPr/>
        <w:t>мечеть, пагода.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Освоение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структуры</w:t>
      </w:r>
      <w:r>
        <w:rPr>
          <w:spacing w:val="1"/>
        </w:rPr>
        <w:t xml:space="preserve"> </w:t>
      </w:r>
      <w:r>
        <w:rPr/>
        <w:t>архитектурного</w:t>
      </w:r>
      <w:r>
        <w:rPr>
          <w:spacing w:val="1"/>
        </w:rPr>
        <w:t xml:space="preserve"> </w:t>
      </w:r>
      <w:r>
        <w:rPr/>
        <w:t>пространства</w:t>
      </w:r>
      <w:r>
        <w:rPr>
          <w:spacing w:val="1"/>
        </w:rPr>
        <w:t xml:space="preserve"> </w:t>
      </w:r>
      <w:r>
        <w:rPr/>
        <w:t>древнерусского</w:t>
      </w:r>
      <w:r>
        <w:rPr>
          <w:spacing w:val="1"/>
        </w:rPr>
        <w:t xml:space="preserve"> </w:t>
      </w:r>
      <w:r>
        <w:rPr/>
        <w:t>города.</w:t>
      </w:r>
      <w:r>
        <w:rPr>
          <w:spacing w:val="-57"/>
        </w:rPr>
        <w:t xml:space="preserve"> </w:t>
      </w:r>
      <w:r>
        <w:rPr/>
        <w:t>Крепостные стены и башни, торг, посад, главный собор. Красота и мудрость в организации города,</w:t>
      </w:r>
      <w:r>
        <w:rPr>
          <w:spacing w:val="-57"/>
        </w:rPr>
        <w:t xml:space="preserve"> </w:t>
      </w:r>
      <w:r>
        <w:rPr/>
        <w:t>жизнь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городе.</w:t>
      </w:r>
    </w:p>
    <w:p>
      <w:pPr>
        <w:pStyle w:val="Style14"/>
        <w:ind w:left="941" w:hanging="0"/>
        <w:rPr>
          <w:sz w:val="24"/>
        </w:rPr>
      </w:pPr>
      <w:r>
        <w:rPr/>
        <w:t>Понимание</w:t>
      </w:r>
      <w:r>
        <w:rPr>
          <w:spacing w:val="-5"/>
        </w:rPr>
        <w:t xml:space="preserve"> </w:t>
      </w:r>
      <w:r>
        <w:rPr/>
        <w:t>значения</w:t>
      </w:r>
      <w:r>
        <w:rPr>
          <w:spacing w:val="-3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современных</w:t>
      </w:r>
      <w:r>
        <w:rPr>
          <w:spacing w:val="-2"/>
        </w:rPr>
        <w:t xml:space="preserve"> </w:t>
      </w:r>
      <w:r>
        <w:rPr/>
        <w:t>людей</w:t>
      </w:r>
      <w:r>
        <w:rPr>
          <w:spacing w:val="-5"/>
        </w:rPr>
        <w:t xml:space="preserve"> </w:t>
      </w:r>
      <w:r>
        <w:rPr/>
        <w:t>сохранения</w:t>
      </w:r>
      <w:r>
        <w:rPr>
          <w:spacing w:val="-7"/>
        </w:rPr>
        <w:t xml:space="preserve"> </w:t>
      </w:r>
      <w:r>
        <w:rPr/>
        <w:t>культурного</w:t>
      </w:r>
      <w:r>
        <w:rPr>
          <w:spacing w:val="-3"/>
        </w:rPr>
        <w:t xml:space="preserve"> </w:t>
      </w:r>
      <w:r>
        <w:rPr/>
        <w:t>наследия.</w:t>
      </w:r>
    </w:p>
    <w:p>
      <w:pPr>
        <w:sectPr>
          <w:headerReference w:type="default" r:id="rId18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37" w:after="0"/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5" w:firstLine="708"/>
        <w:rPr>
          <w:sz w:val="24"/>
        </w:rPr>
      </w:pPr>
      <w:r>
        <w:rPr/>
        <w:t xml:space="preserve">Произведения  </w:t>
      </w:r>
      <w:r>
        <w:rPr>
          <w:spacing w:val="1"/>
        </w:rPr>
        <w:t xml:space="preserve"> </w:t>
      </w:r>
      <w:r>
        <w:rPr/>
        <w:t xml:space="preserve">В.М. Васнецова,   </w:t>
      </w:r>
      <w:r>
        <w:rPr>
          <w:spacing w:val="1"/>
        </w:rPr>
        <w:t xml:space="preserve"> </w:t>
      </w:r>
      <w:r>
        <w:rPr/>
        <w:t xml:space="preserve">Б.М. Кустодиева,   </w:t>
      </w:r>
      <w:r>
        <w:rPr>
          <w:spacing w:val="1"/>
        </w:rPr>
        <w:t xml:space="preserve"> </w:t>
      </w:r>
      <w:r>
        <w:rPr/>
        <w:t xml:space="preserve">А.М. Васнецова,   </w:t>
      </w:r>
      <w:r>
        <w:rPr>
          <w:spacing w:val="1"/>
        </w:rPr>
        <w:t xml:space="preserve"> </w:t>
      </w:r>
      <w:r>
        <w:rPr/>
        <w:t>В.И. Сурикова,</w:t>
      </w:r>
      <w:r>
        <w:rPr>
          <w:spacing w:val="1"/>
        </w:rPr>
        <w:t xml:space="preserve"> </w:t>
      </w:r>
      <w:r>
        <w:rPr/>
        <w:t>К.А. Коровина, А.Г. Венецианова, А.П. Рябушкина, И.Я. Билибина на темы истории и традиций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-1"/>
        </w:rPr>
        <w:t xml:space="preserve"> </w:t>
      </w:r>
      <w:r>
        <w:rPr/>
        <w:t>отечественной культуры.</w:t>
      </w:r>
    </w:p>
    <w:p>
      <w:pPr>
        <w:pStyle w:val="Style14"/>
        <w:tabs>
          <w:tab w:val="clear" w:pos="720"/>
          <w:tab w:val="left" w:pos="2815" w:leader="none"/>
          <w:tab w:val="left" w:pos="5158" w:leader="none"/>
          <w:tab w:val="left" w:pos="6906" w:leader="none"/>
          <w:tab w:val="left" w:pos="9111" w:leader="none"/>
        </w:tabs>
        <w:spacing w:lineRule="auto" w:line="360" w:before="1" w:after="0"/>
        <w:ind w:left="232" w:right="171" w:firstLine="708"/>
        <w:rPr>
          <w:sz w:val="24"/>
        </w:rPr>
      </w:pPr>
      <w:r>
        <w:rPr/>
        <w:t>Примеры</w:t>
        <w:tab/>
        <w:t>произведений</w:t>
        <w:tab/>
        <w:t>великих</w:t>
        <w:tab/>
        <w:t>европейских</w:t>
        <w:tab/>
      </w:r>
      <w:r>
        <w:rPr>
          <w:spacing w:val="-1"/>
        </w:rPr>
        <w:t>художников:</w:t>
      </w:r>
      <w:r>
        <w:rPr>
          <w:spacing w:val="-58"/>
        </w:rPr>
        <w:t xml:space="preserve"> </w:t>
      </w:r>
      <w:r>
        <w:rPr/>
        <w:t>Леонардо</w:t>
      </w:r>
      <w:r>
        <w:rPr>
          <w:spacing w:val="-1"/>
        </w:rPr>
        <w:t xml:space="preserve"> </w:t>
      </w:r>
      <w:r>
        <w:rPr/>
        <w:t>да</w:t>
      </w:r>
      <w:r>
        <w:rPr>
          <w:spacing w:val="-1"/>
        </w:rPr>
        <w:t xml:space="preserve"> </w:t>
      </w:r>
      <w:r>
        <w:rPr/>
        <w:t>Винчи,</w:t>
      </w:r>
      <w:r>
        <w:rPr>
          <w:spacing w:val="-1"/>
        </w:rPr>
        <w:t xml:space="preserve"> </w:t>
      </w:r>
      <w:r>
        <w:rPr/>
        <w:t>Рафаэля,</w:t>
      </w:r>
      <w:r>
        <w:rPr>
          <w:spacing w:val="-1"/>
        </w:rPr>
        <w:t xml:space="preserve"> </w:t>
      </w:r>
      <w:r>
        <w:rPr/>
        <w:t>Рембрандта, Пикассо</w:t>
      </w:r>
      <w:r>
        <w:rPr>
          <w:spacing w:val="-1"/>
        </w:rPr>
        <w:t xml:space="preserve"> </w:t>
      </w:r>
      <w:r>
        <w:rPr/>
        <w:t>(и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по выбору</w:t>
      </w:r>
      <w:r>
        <w:rPr>
          <w:spacing w:val="-2"/>
        </w:rPr>
        <w:t xml:space="preserve"> </w:t>
      </w:r>
      <w:r>
        <w:rPr/>
        <w:t>учителя).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Памятники</w:t>
      </w:r>
      <w:r>
        <w:rPr>
          <w:spacing w:val="1"/>
        </w:rPr>
        <w:t xml:space="preserve"> </w:t>
      </w:r>
      <w:r>
        <w:rPr/>
        <w:t>древнерусского</w:t>
      </w:r>
      <w:r>
        <w:rPr>
          <w:spacing w:val="1"/>
        </w:rPr>
        <w:t xml:space="preserve"> </w:t>
      </w:r>
      <w:r>
        <w:rPr/>
        <w:t>каменного</w:t>
      </w:r>
      <w:r>
        <w:rPr>
          <w:spacing w:val="1"/>
        </w:rPr>
        <w:t xml:space="preserve"> </w:t>
      </w:r>
      <w:r>
        <w:rPr/>
        <w:t>зодчества:</w:t>
      </w:r>
      <w:r>
        <w:rPr>
          <w:spacing w:val="1"/>
        </w:rPr>
        <w:t xml:space="preserve"> </w:t>
      </w:r>
      <w:r>
        <w:rPr/>
        <w:t>Московский</w:t>
      </w:r>
      <w:r>
        <w:rPr>
          <w:spacing w:val="1"/>
        </w:rPr>
        <w:t xml:space="preserve"> </w:t>
      </w:r>
      <w:r>
        <w:rPr/>
        <w:t>Кремль,</w:t>
      </w:r>
      <w:r>
        <w:rPr>
          <w:spacing w:val="1"/>
        </w:rPr>
        <w:t xml:space="preserve"> </w:t>
      </w:r>
      <w:r>
        <w:rPr/>
        <w:t>Новгородский</w:t>
      </w:r>
      <w:r>
        <w:rPr>
          <w:spacing w:val="1"/>
        </w:rPr>
        <w:t xml:space="preserve"> </w:t>
      </w:r>
      <w:r>
        <w:rPr/>
        <w:t>детинец,</w:t>
      </w:r>
      <w:r>
        <w:rPr>
          <w:spacing w:val="1"/>
        </w:rPr>
        <w:t xml:space="preserve"> </w:t>
      </w:r>
      <w:r>
        <w:rPr/>
        <w:t>Псковский</w:t>
      </w:r>
      <w:r>
        <w:rPr>
          <w:spacing w:val="1"/>
        </w:rPr>
        <w:t xml:space="preserve"> </w:t>
      </w:r>
      <w:r>
        <w:rPr/>
        <w:t>кром,</w:t>
      </w:r>
      <w:r>
        <w:rPr>
          <w:spacing w:val="1"/>
        </w:rPr>
        <w:t xml:space="preserve"> </w:t>
      </w:r>
      <w:r>
        <w:rPr/>
        <w:t>Казанский</w:t>
      </w:r>
      <w:r>
        <w:rPr>
          <w:spacing w:val="1"/>
        </w:rPr>
        <w:t xml:space="preserve"> </w:t>
      </w:r>
      <w:r>
        <w:rPr/>
        <w:t>кремль</w:t>
      </w:r>
      <w:r>
        <w:rPr>
          <w:spacing w:val="1"/>
        </w:rPr>
        <w:t xml:space="preserve"> </w:t>
      </w:r>
      <w:r>
        <w:rPr/>
        <w:t>(и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местных</w:t>
      </w:r>
      <w:r>
        <w:rPr>
          <w:spacing w:val="1"/>
        </w:rPr>
        <w:t xml:space="preserve"> </w:t>
      </w:r>
      <w:r>
        <w:rPr/>
        <w:t>архитектурных</w:t>
      </w:r>
      <w:r>
        <w:rPr>
          <w:spacing w:val="1"/>
        </w:rPr>
        <w:t xml:space="preserve"> </w:t>
      </w:r>
      <w:r>
        <w:rPr/>
        <w:t>комплексов,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монастырских).</w:t>
      </w:r>
      <w:r>
        <w:rPr>
          <w:spacing w:val="1"/>
        </w:rPr>
        <w:t xml:space="preserve"> </w:t>
      </w:r>
      <w:r>
        <w:rPr/>
        <w:t>Памятники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деревянного</w:t>
      </w:r>
      <w:r>
        <w:rPr>
          <w:spacing w:val="1"/>
        </w:rPr>
        <w:t xml:space="preserve"> </w:t>
      </w:r>
      <w:r>
        <w:rPr/>
        <w:t>зодчества.</w:t>
      </w:r>
      <w:r>
        <w:rPr>
          <w:spacing w:val="1"/>
        </w:rPr>
        <w:t xml:space="preserve"> </w:t>
      </w:r>
      <w:r>
        <w:rPr/>
        <w:t>Архитектурный</w:t>
      </w:r>
      <w:r>
        <w:rPr>
          <w:spacing w:val="-1"/>
        </w:rPr>
        <w:t xml:space="preserve"> </w:t>
      </w:r>
      <w:r>
        <w:rPr/>
        <w:t>комплекс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острове</w:t>
      </w:r>
      <w:r>
        <w:rPr>
          <w:spacing w:val="-1"/>
        </w:rPr>
        <w:t xml:space="preserve"> </w:t>
      </w:r>
      <w:r>
        <w:rPr/>
        <w:t>Кижи.</w:t>
      </w:r>
    </w:p>
    <w:p>
      <w:pPr>
        <w:pStyle w:val="Style14"/>
        <w:tabs>
          <w:tab w:val="clear" w:pos="720"/>
          <w:tab w:val="left" w:pos="4190" w:leader="none"/>
          <w:tab w:val="left" w:pos="8984" w:leader="none"/>
        </w:tabs>
        <w:spacing w:lineRule="auto" w:line="360"/>
        <w:ind w:left="232" w:right="166" w:firstLine="708"/>
        <w:rPr>
          <w:sz w:val="24"/>
        </w:rPr>
      </w:pPr>
      <w:r>
        <w:rPr/>
        <w:t>Художественная        культура        разных        эпох        и        народов.        Представления</w:t>
      </w:r>
      <w:r>
        <w:rPr>
          <w:spacing w:val="1"/>
        </w:rPr>
        <w:t xml:space="preserve"> </w:t>
      </w:r>
      <w:r>
        <w:rPr/>
        <w:t>об архитектурных, декоративных и изобразительных произведениях в культуре Древней Греции,</w:t>
      </w:r>
      <w:r>
        <w:rPr>
          <w:spacing w:val="1"/>
        </w:rPr>
        <w:t xml:space="preserve"> </w:t>
      </w:r>
      <w:r>
        <w:rPr/>
        <w:t>других культур Древнего мира. Архитектурные памятники Западной Европы Средних веков и</w:t>
      </w:r>
      <w:r>
        <w:rPr>
          <w:spacing w:val="1"/>
        </w:rPr>
        <w:t xml:space="preserve"> </w:t>
      </w:r>
      <w:r>
        <w:rPr/>
        <w:t>эпохи</w:t>
        <w:tab/>
        <w:t>Возрождения.</w:t>
        <w:tab/>
        <w:t>Произведения</w:t>
      </w:r>
      <w:r>
        <w:rPr>
          <w:spacing w:val="-58"/>
        </w:rPr>
        <w:t xml:space="preserve"> </w:t>
      </w:r>
      <w:r>
        <w:rPr/>
        <w:t>предметно-пространственной культуры, составляющие истоки, основания национальных</w:t>
      </w:r>
      <w:r>
        <w:rPr>
          <w:spacing w:val="60"/>
        </w:rPr>
        <w:t xml:space="preserve"> </w:t>
      </w:r>
      <w:r>
        <w:rPr/>
        <w:t>культур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современном</w:t>
      </w:r>
      <w:r>
        <w:rPr>
          <w:spacing w:val="-1"/>
        </w:rPr>
        <w:t xml:space="preserve"> </w:t>
      </w:r>
      <w:r>
        <w:rPr/>
        <w:t>мире.</w:t>
      </w:r>
    </w:p>
    <w:p>
      <w:pPr>
        <w:pStyle w:val="Style14"/>
        <w:tabs>
          <w:tab w:val="clear" w:pos="720"/>
          <w:tab w:val="left" w:pos="3883" w:leader="none"/>
          <w:tab w:val="left" w:pos="6384" w:leader="none"/>
          <w:tab w:val="left" w:pos="9688" w:leader="none"/>
        </w:tabs>
        <w:spacing w:lineRule="auto" w:line="360" w:before="1" w:after="0"/>
        <w:ind w:left="232" w:right="162" w:firstLine="708"/>
        <w:rPr>
          <w:sz w:val="24"/>
        </w:rPr>
      </w:pPr>
      <w:r>
        <w:rPr/>
        <w:t>Памятники</w:t>
      </w:r>
      <w:r>
        <w:rPr>
          <w:spacing w:val="1"/>
        </w:rPr>
        <w:t xml:space="preserve"> </w:t>
      </w:r>
      <w:r>
        <w:rPr/>
        <w:t>национальным</w:t>
      </w:r>
      <w:r>
        <w:rPr>
          <w:spacing w:val="1"/>
        </w:rPr>
        <w:t xml:space="preserve"> </w:t>
      </w:r>
      <w:r>
        <w:rPr/>
        <w:t>героям.</w:t>
      </w:r>
      <w:r>
        <w:rPr>
          <w:spacing w:val="1"/>
        </w:rPr>
        <w:t xml:space="preserve"> </w:t>
      </w:r>
      <w:r>
        <w:rPr/>
        <w:t>Памятник</w:t>
      </w:r>
      <w:r>
        <w:rPr>
          <w:spacing w:val="1"/>
        </w:rPr>
        <w:t xml:space="preserve"> </w:t>
      </w:r>
      <w:r>
        <w:rPr/>
        <w:t>К. Минину</w:t>
      </w:r>
      <w:r>
        <w:rPr>
          <w:spacing w:val="60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Д. Пожарскому</w:t>
      </w:r>
      <w:r>
        <w:rPr>
          <w:spacing w:val="60"/>
        </w:rPr>
        <w:t xml:space="preserve"> </w:t>
      </w:r>
      <w:r>
        <w:rPr/>
        <w:t>скульптора</w:t>
      </w:r>
      <w:r>
        <w:rPr>
          <w:spacing w:val="1"/>
        </w:rPr>
        <w:t xml:space="preserve"> </w:t>
      </w:r>
      <w:r>
        <w:rPr/>
        <w:t>И.П. Мартоса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Москве.</w:t>
      </w:r>
      <w:r>
        <w:rPr>
          <w:spacing w:val="1"/>
        </w:rPr>
        <w:t xml:space="preserve"> </w:t>
      </w:r>
      <w:r>
        <w:rPr/>
        <w:t>Мемориальные</w:t>
      </w:r>
      <w:r>
        <w:rPr>
          <w:spacing w:val="1"/>
        </w:rPr>
        <w:t xml:space="preserve"> </w:t>
      </w:r>
      <w:r>
        <w:rPr/>
        <w:t>ансамбли:</w:t>
      </w:r>
      <w:r>
        <w:rPr>
          <w:spacing w:val="1"/>
        </w:rPr>
        <w:t xml:space="preserve"> </w:t>
      </w:r>
      <w:r>
        <w:rPr/>
        <w:t>Могила</w:t>
      </w:r>
      <w:r>
        <w:rPr>
          <w:spacing w:val="1"/>
        </w:rPr>
        <w:t xml:space="preserve"> </w:t>
      </w:r>
      <w:r>
        <w:rPr/>
        <w:t>Неизвестного</w:t>
      </w:r>
      <w:r>
        <w:rPr>
          <w:spacing w:val="1"/>
        </w:rPr>
        <w:t xml:space="preserve"> </w:t>
      </w:r>
      <w:r>
        <w:rPr/>
        <w:t>Солдата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Москве;</w:t>
      </w:r>
      <w:r>
        <w:rPr>
          <w:spacing w:val="1"/>
        </w:rPr>
        <w:t xml:space="preserve"> </w:t>
      </w:r>
      <w:r>
        <w:rPr/>
        <w:t>памятник-ансамбль</w:t>
        <w:tab/>
        <w:t>«Героям</w:t>
        <w:tab/>
        <w:t>Сталинградской</w:t>
        <w:tab/>
        <w:t>битвы»</w:t>
      </w:r>
      <w:r>
        <w:rPr>
          <w:spacing w:val="-58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Мамаевом</w:t>
      </w:r>
      <w:r>
        <w:rPr>
          <w:spacing w:val="-2"/>
        </w:rPr>
        <w:t xml:space="preserve"> </w:t>
      </w:r>
      <w:r>
        <w:rPr/>
        <w:t>кургане</w:t>
      </w:r>
      <w:r>
        <w:rPr>
          <w:spacing w:val="-1"/>
        </w:rPr>
        <w:t xml:space="preserve"> </w:t>
      </w:r>
      <w:r>
        <w:rPr/>
        <w:t>(и</w:t>
      </w:r>
      <w:r>
        <w:rPr>
          <w:spacing w:val="3"/>
        </w:rPr>
        <w:t xml:space="preserve"> </w:t>
      </w:r>
      <w:r>
        <w:rPr/>
        <w:t>другие</w:t>
      </w:r>
      <w:r>
        <w:rPr>
          <w:spacing w:val="-1"/>
        </w:rPr>
        <w:t xml:space="preserve"> </w:t>
      </w:r>
      <w:r>
        <w:rPr/>
        <w:t>по выбору</w:t>
      </w:r>
      <w:r>
        <w:rPr>
          <w:spacing w:val="-2"/>
        </w:rPr>
        <w:t xml:space="preserve"> </w:t>
      </w:r>
      <w:r>
        <w:rPr/>
        <w:t>учителя).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exact" w:line="274"/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графики».</w:t>
      </w:r>
    </w:p>
    <w:p>
      <w:pPr>
        <w:pStyle w:val="Style14"/>
        <w:spacing w:lineRule="auto" w:line="360" w:before="139" w:after="0"/>
        <w:ind w:left="232" w:right="170" w:firstLine="708"/>
        <w:rPr>
          <w:sz w:val="24"/>
        </w:rPr>
      </w:pPr>
      <w:r>
        <w:rPr/>
        <w:t>Изображение и освоение в программе Paint правил линейной и воздушной перспективы:</w:t>
      </w:r>
      <w:r>
        <w:rPr>
          <w:spacing w:val="1"/>
        </w:rPr>
        <w:t xml:space="preserve"> </w:t>
      </w:r>
      <w:r>
        <w:rPr/>
        <w:t>изображение линии горизонта и точки схода, перспективных сокращений, цветовых и тональных</w:t>
      </w:r>
      <w:r>
        <w:rPr>
          <w:spacing w:val="1"/>
        </w:rPr>
        <w:t xml:space="preserve"> </w:t>
      </w:r>
      <w:r>
        <w:rPr/>
        <w:t>изменений.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rPr/>
        <w:t>конструкции традиционного крестьянского деревянного дома (избы) и различных вариантов его</w:t>
      </w:r>
      <w:r>
        <w:rPr>
          <w:spacing w:val="1"/>
        </w:rPr>
        <w:t xml:space="preserve"> </w:t>
      </w:r>
      <w:r>
        <w:rPr/>
        <w:t>устройства. Моделирование конструкции разных видов традиционных жилищ разных народов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-1"/>
        </w:rPr>
        <w:t xml:space="preserve"> </w:t>
      </w:r>
      <w:r>
        <w:rPr/>
        <w:t>юрта, каркасный дом,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том числе</w:t>
      </w:r>
      <w:r>
        <w:rPr>
          <w:spacing w:val="1"/>
        </w:rPr>
        <w:t xml:space="preserve"> </w:t>
      </w:r>
      <w:r>
        <w:rPr/>
        <w:t>с учётом местных</w:t>
      </w:r>
      <w:r>
        <w:rPr>
          <w:spacing w:val="1"/>
        </w:rPr>
        <w:t xml:space="preserve"> </w:t>
      </w:r>
      <w:r>
        <w:rPr/>
        <w:t>традиций).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rPr/>
        <w:t>конструкций храмовых зданий разных культур: каменный православный собор, готический или</w:t>
      </w:r>
      <w:r>
        <w:rPr>
          <w:spacing w:val="1"/>
        </w:rPr>
        <w:t xml:space="preserve"> </w:t>
      </w:r>
      <w:r>
        <w:rPr/>
        <w:t>романский</w:t>
      </w:r>
      <w:r>
        <w:rPr>
          <w:spacing w:val="-1"/>
        </w:rPr>
        <w:t xml:space="preserve"> </w:t>
      </w:r>
      <w:r>
        <w:rPr/>
        <w:t>собор,</w:t>
      </w:r>
      <w:r>
        <w:rPr>
          <w:spacing w:val="1"/>
        </w:rPr>
        <w:t xml:space="preserve"> </w:t>
      </w:r>
      <w:r>
        <w:rPr/>
        <w:t>пагода, мечеть.</w:t>
      </w:r>
    </w:p>
    <w:p>
      <w:pPr>
        <w:pStyle w:val="Style14"/>
        <w:tabs>
          <w:tab w:val="clear" w:pos="720"/>
          <w:tab w:val="left" w:pos="2378" w:leader="none"/>
          <w:tab w:val="left" w:pos="4561" w:leader="none"/>
          <w:tab w:val="left" w:pos="7346" w:leader="none"/>
          <w:tab w:val="left" w:pos="9527" w:leader="none"/>
        </w:tabs>
        <w:spacing w:lineRule="auto" w:line="360" w:before="1" w:after="0"/>
        <w:ind w:left="232" w:right="169" w:firstLine="708"/>
        <w:rPr>
          <w:sz w:val="24"/>
        </w:rPr>
      </w:pPr>
      <w:r>
        <w:rPr/>
        <w:t>Построение     в     графическом     редакторе     с     помощью     геометрических     фигур</w:t>
      </w:r>
      <w:r>
        <w:rPr>
          <w:spacing w:val="1"/>
        </w:rPr>
        <w:t xml:space="preserve"> </w:t>
      </w:r>
      <w:r>
        <w:rPr/>
        <w:t>или на линейной основе пропорций фигуры</w:t>
      </w:r>
      <w:r>
        <w:rPr>
          <w:spacing w:val="1"/>
        </w:rPr>
        <w:t xml:space="preserve"> </w:t>
      </w:r>
      <w:r>
        <w:rPr/>
        <w:t>человека, изображение различных</w:t>
      </w:r>
      <w:r>
        <w:rPr>
          <w:spacing w:val="1"/>
        </w:rPr>
        <w:t xml:space="preserve"> </w:t>
      </w:r>
      <w:r>
        <w:rPr/>
        <w:t>фаз движения.</w:t>
      </w:r>
      <w:r>
        <w:rPr>
          <w:spacing w:val="1"/>
        </w:rPr>
        <w:t xml:space="preserve"> </w:t>
      </w:r>
      <w:r>
        <w:rPr/>
        <w:t>Создание</w:t>
        <w:tab/>
        <w:t>анимации</w:t>
        <w:tab/>
        <w:t>схематического</w:t>
        <w:tab/>
        <w:t>движения</w:t>
        <w:tab/>
      </w:r>
      <w:r>
        <w:rPr>
          <w:spacing w:val="-1"/>
        </w:rPr>
        <w:t>человека</w:t>
      </w:r>
      <w:r>
        <w:rPr>
          <w:spacing w:val="-58"/>
        </w:rPr>
        <w:t xml:space="preserve"> </w:t>
      </w:r>
      <w:r>
        <w:rPr/>
        <w:t>(при соответствующих</w:t>
      </w:r>
      <w:r>
        <w:rPr>
          <w:spacing w:val="-1"/>
        </w:rPr>
        <w:t xml:space="preserve"> </w:t>
      </w:r>
      <w:r>
        <w:rPr/>
        <w:t>технических</w:t>
      </w:r>
      <w:r>
        <w:rPr>
          <w:spacing w:val="4"/>
        </w:rPr>
        <w:t xml:space="preserve"> </w:t>
      </w:r>
      <w:r>
        <w:rPr/>
        <w:t>условиях).</w:t>
      </w:r>
    </w:p>
    <w:p>
      <w:pPr>
        <w:sectPr>
          <w:headerReference w:type="default" r:id="rId18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" w:after="0"/>
        <w:ind w:left="232" w:right="169" w:firstLine="708"/>
        <w:rPr>
          <w:sz w:val="24"/>
        </w:rPr>
      </w:pPr>
      <w:r>
        <w:rPr/>
        <w:t>Анимация</w:t>
      </w:r>
      <w:r>
        <w:rPr>
          <w:spacing w:val="1"/>
        </w:rPr>
        <w:t xml:space="preserve"> </w:t>
      </w:r>
      <w:r>
        <w:rPr/>
        <w:t>простого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нарисованной</w:t>
      </w:r>
      <w:r>
        <w:rPr>
          <w:spacing w:val="1"/>
        </w:rPr>
        <w:t xml:space="preserve"> </w:t>
      </w:r>
      <w:r>
        <w:rPr/>
        <w:t>фигурки:</w:t>
      </w:r>
      <w:r>
        <w:rPr>
          <w:spacing w:val="1"/>
        </w:rPr>
        <w:t xml:space="preserve"> </w:t>
      </w:r>
      <w:r>
        <w:rPr/>
        <w:t>загрузить</w:t>
      </w:r>
      <w:r>
        <w:rPr>
          <w:spacing w:val="1"/>
        </w:rPr>
        <w:t xml:space="preserve"> </w:t>
      </w:r>
      <w:r>
        <w:rPr/>
        <w:t>две</w:t>
      </w:r>
      <w:r>
        <w:rPr>
          <w:spacing w:val="1"/>
        </w:rPr>
        <w:t xml:space="preserve"> </w:t>
      </w:r>
      <w:r>
        <w:rPr/>
        <w:t>фазы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фигурки</w:t>
      </w:r>
      <w:r>
        <w:rPr>
          <w:spacing w:val="37"/>
        </w:rPr>
        <w:t xml:space="preserve"> </w:t>
      </w:r>
      <w:r>
        <w:rPr/>
        <w:t>в</w:t>
      </w:r>
      <w:r>
        <w:rPr>
          <w:spacing w:val="37"/>
        </w:rPr>
        <w:t xml:space="preserve"> </w:t>
      </w:r>
      <w:r>
        <w:rPr/>
        <w:t>виртуальный</w:t>
      </w:r>
      <w:r>
        <w:rPr>
          <w:spacing w:val="37"/>
        </w:rPr>
        <w:t xml:space="preserve"> </w:t>
      </w:r>
      <w:r>
        <w:rPr/>
        <w:t>редактор</w:t>
      </w:r>
      <w:r>
        <w:rPr>
          <w:spacing w:val="42"/>
        </w:rPr>
        <w:t xml:space="preserve"> </w:t>
      </w:r>
      <w:r>
        <w:rPr/>
        <w:t>GIF-анимации</w:t>
      </w:r>
      <w:r>
        <w:rPr>
          <w:spacing w:val="36"/>
        </w:rPr>
        <w:t xml:space="preserve"> </w:t>
      </w:r>
      <w:r>
        <w:rPr/>
        <w:t>и</w:t>
      </w:r>
      <w:r>
        <w:rPr>
          <w:spacing w:val="37"/>
        </w:rPr>
        <w:t xml:space="preserve"> </w:t>
      </w:r>
      <w:r>
        <w:rPr/>
        <w:t>сохранить</w:t>
      </w:r>
      <w:r>
        <w:rPr>
          <w:spacing w:val="36"/>
        </w:rPr>
        <w:t xml:space="preserve"> </w:t>
      </w:r>
      <w:r>
        <w:rPr/>
        <w:t>простое</w:t>
      </w:r>
      <w:r>
        <w:rPr>
          <w:spacing w:val="36"/>
        </w:rPr>
        <w:t xml:space="preserve"> </w:t>
      </w:r>
      <w:r>
        <w:rPr/>
        <w:t>повторяющееся</w:t>
      </w:r>
      <w:r>
        <w:rPr>
          <w:spacing w:val="36"/>
        </w:rPr>
        <w:t xml:space="preserve"> </w:t>
      </w:r>
      <w:r>
        <w:rPr/>
        <w:t>движение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своего</w:t>
      </w:r>
      <w:r>
        <w:rPr>
          <w:spacing w:val="-6"/>
        </w:rPr>
        <w:t xml:space="preserve"> </w:t>
      </w:r>
      <w:r>
        <w:rPr/>
        <w:t>рисунка.</w:t>
      </w:r>
    </w:p>
    <w:p>
      <w:pPr>
        <w:pStyle w:val="Style14"/>
        <w:tabs>
          <w:tab w:val="clear" w:pos="720"/>
          <w:tab w:val="left" w:pos="2540" w:leader="none"/>
          <w:tab w:val="left" w:pos="3469" w:leader="none"/>
          <w:tab w:val="left" w:pos="6093" w:leader="none"/>
          <w:tab w:val="left" w:pos="7903" w:leader="none"/>
          <w:tab w:val="left" w:pos="9834" w:leader="none"/>
        </w:tabs>
        <w:spacing w:lineRule="auto" w:line="360" w:before="139" w:after="0"/>
        <w:ind w:left="232" w:right="166" w:firstLine="708"/>
        <w:rPr>
          <w:sz w:val="24"/>
        </w:rPr>
      </w:pPr>
      <w:r>
        <w:rPr/>
        <w:t>Создание</w:t>
      </w:r>
      <w:r>
        <w:rPr>
          <w:spacing w:val="1"/>
        </w:rPr>
        <w:t xml:space="preserve"> </w:t>
      </w:r>
      <w:r>
        <w:rPr/>
        <w:t>компьютерной</w:t>
      </w:r>
      <w:r>
        <w:rPr>
          <w:spacing w:val="1"/>
        </w:rPr>
        <w:t xml:space="preserve"> </w:t>
      </w:r>
      <w:r>
        <w:rPr/>
        <w:t>презентации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PowerPoint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тему</w:t>
      </w:r>
      <w:r>
        <w:rPr>
          <w:spacing w:val="1"/>
        </w:rPr>
        <w:t xml:space="preserve"> </w:t>
      </w:r>
      <w:r>
        <w:rPr/>
        <w:t>архитектуры,</w:t>
      </w:r>
      <w:r>
        <w:rPr>
          <w:spacing w:val="1"/>
        </w:rPr>
        <w:t xml:space="preserve"> </w:t>
      </w:r>
      <w:r>
        <w:rPr/>
        <w:t>декоративного</w:t>
        <w:tab/>
        <w:t>и</w:t>
        <w:tab/>
        <w:t>изобразительного</w:t>
        <w:tab/>
        <w:t>искусства</w:t>
        <w:tab/>
        <w:t>выбранной</w:t>
        <w:tab/>
        <w:t>эпохи</w:t>
      </w:r>
      <w:r>
        <w:rPr>
          <w:spacing w:val="-58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национальной культуры.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Виртуальные</w:t>
      </w:r>
      <w:r>
        <w:rPr>
          <w:spacing w:val="-5"/>
        </w:rPr>
        <w:t xml:space="preserve"> </w:t>
      </w:r>
      <w:r>
        <w:rPr/>
        <w:t>тематические</w:t>
      </w:r>
      <w:r>
        <w:rPr>
          <w:spacing w:val="-4"/>
        </w:rPr>
        <w:t xml:space="preserve"> </w:t>
      </w:r>
      <w:r>
        <w:rPr/>
        <w:t>путешествия</w:t>
      </w:r>
      <w:r>
        <w:rPr>
          <w:spacing w:val="-3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художественным</w:t>
      </w:r>
      <w:r>
        <w:rPr>
          <w:spacing w:val="-5"/>
        </w:rPr>
        <w:t xml:space="preserve"> </w:t>
      </w:r>
      <w:r>
        <w:rPr/>
        <w:t>музеям</w:t>
      </w:r>
      <w:r>
        <w:rPr>
          <w:spacing w:val="-2"/>
        </w:rPr>
        <w:t xml:space="preserve"> </w:t>
      </w:r>
      <w:r>
        <w:rPr/>
        <w:t>мира.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722" w:leader="none"/>
        </w:tabs>
        <w:spacing w:lineRule="auto" w:line="360" w:before="139" w:after="0"/>
        <w:ind w:left="232" w:right="174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изобразительному искусству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902" w:leader="none"/>
        </w:tabs>
        <w:spacing w:lineRule="auto" w:line="360"/>
        <w:ind w:left="232" w:right="161" w:firstLine="708"/>
        <w:jc w:val="both"/>
        <w:rPr>
          <w:sz w:val="24"/>
        </w:rPr>
      </w:pPr>
      <w:r>
        <w:rPr>
          <w:sz w:val="24"/>
        </w:rPr>
        <w:t>Личностные результаты освоения программы по изобразительному искусству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личности.</w:t>
      </w:r>
    </w:p>
    <w:p>
      <w:pPr>
        <w:pStyle w:val="Style14"/>
        <w:spacing w:lineRule="auto" w:line="360" w:before="1" w:after="0"/>
        <w:ind w:left="232" w:right="173" w:firstLine="70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изобразительного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-9"/>
        </w:rPr>
        <w:t xml:space="preserve"> </w:t>
      </w:r>
      <w:r>
        <w:rPr/>
        <w:t>обучающегося</w:t>
      </w:r>
      <w:r>
        <w:rPr>
          <w:spacing w:val="-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 следующие</w:t>
      </w:r>
      <w:r>
        <w:rPr>
          <w:spacing w:val="-2"/>
        </w:rPr>
        <w:t xml:space="preserve"> </w:t>
      </w:r>
      <w:r>
        <w:rPr/>
        <w:t>личностные</w:t>
      </w:r>
      <w:r>
        <w:rPr>
          <w:spacing w:val="-3"/>
        </w:rPr>
        <w:t xml:space="preserve"> </w:t>
      </w:r>
      <w:r>
        <w:rPr/>
        <w:t>результаты:</w:t>
      </w:r>
    </w:p>
    <w:p>
      <w:pPr>
        <w:pStyle w:val="Style14"/>
        <w:ind w:left="941" w:hanging="0"/>
        <w:rPr>
          <w:sz w:val="24"/>
        </w:rPr>
      </w:pPr>
      <w:r>
        <w:rPr/>
        <w:t>уважения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ценностного</w:t>
      </w:r>
      <w:r>
        <w:rPr>
          <w:spacing w:val="-2"/>
        </w:rPr>
        <w:t xml:space="preserve"> </w:t>
      </w:r>
      <w:r>
        <w:rPr/>
        <w:t>отношения</w:t>
      </w:r>
      <w:r>
        <w:rPr>
          <w:spacing w:val="-5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своей</w:t>
      </w:r>
      <w:r>
        <w:rPr>
          <w:spacing w:val="-2"/>
        </w:rPr>
        <w:t xml:space="preserve"> </w:t>
      </w:r>
      <w:r>
        <w:rPr/>
        <w:t>Родине</w:t>
      </w:r>
      <w:r>
        <w:rPr>
          <w:spacing w:val="2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России;</w:t>
      </w:r>
    </w:p>
    <w:p>
      <w:pPr>
        <w:pStyle w:val="Style14"/>
        <w:spacing w:lineRule="auto" w:line="360" w:before="137" w:after="0"/>
        <w:ind w:left="232" w:right="164" w:firstLine="708"/>
        <w:rPr>
          <w:sz w:val="24"/>
        </w:rPr>
      </w:pPr>
      <w:r>
        <w:rPr/>
        <w:t>ценностно-смысловые ориентации и установки, отражающие индивидуально-личностные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-1"/>
        </w:rPr>
        <w:t xml:space="preserve"> </w:t>
      </w:r>
      <w:r>
        <w:rPr/>
        <w:t>и социально значимые</w:t>
      </w:r>
      <w:r>
        <w:rPr>
          <w:spacing w:val="-2"/>
        </w:rPr>
        <w:t xml:space="preserve"> </w:t>
      </w:r>
      <w:r>
        <w:rPr/>
        <w:t>личностные</w:t>
      </w:r>
      <w:r>
        <w:rPr>
          <w:spacing w:val="-3"/>
        </w:rPr>
        <w:t xml:space="preserve"> </w:t>
      </w:r>
      <w:r>
        <w:rPr/>
        <w:t>качества;</w:t>
      </w:r>
    </w:p>
    <w:p>
      <w:pPr>
        <w:pStyle w:val="Style14"/>
        <w:ind w:left="941" w:hanging="0"/>
        <w:rPr>
          <w:sz w:val="24"/>
        </w:rPr>
      </w:pPr>
      <w:r>
        <w:rPr/>
        <w:t>духовно-нравственное</w:t>
      </w:r>
      <w:r>
        <w:rPr>
          <w:spacing w:val="-8"/>
        </w:rPr>
        <w:t xml:space="preserve"> </w:t>
      </w:r>
      <w:r>
        <w:rPr/>
        <w:t>развитие</w:t>
      </w:r>
      <w:r>
        <w:rPr>
          <w:spacing w:val="-8"/>
        </w:rPr>
        <w:t xml:space="preserve"> </w:t>
      </w:r>
      <w:r>
        <w:rPr/>
        <w:t>обучающихся;</w:t>
      </w:r>
    </w:p>
    <w:p>
      <w:pPr>
        <w:pStyle w:val="Style14"/>
        <w:spacing w:lineRule="auto" w:line="360" w:before="137" w:after="0"/>
        <w:ind w:left="232" w:right="175" w:firstLine="708"/>
        <w:rPr>
          <w:sz w:val="24"/>
        </w:rPr>
      </w:pPr>
      <w:r>
        <w:rPr/>
        <w:t>мотивацию к познанию и обучению, готовность к саморазвитию и активному участию в</w:t>
      </w:r>
      <w:r>
        <w:rPr>
          <w:spacing w:val="1"/>
        </w:rPr>
        <w:t xml:space="preserve"> </w:t>
      </w:r>
      <w:r>
        <w:rPr/>
        <w:t>социально-значимой</w:t>
      </w:r>
      <w:r>
        <w:rPr>
          <w:spacing w:val="-1"/>
        </w:rPr>
        <w:t xml:space="preserve"> </w:t>
      </w:r>
      <w:r>
        <w:rPr/>
        <w:t>деятельности;</w:t>
      </w:r>
    </w:p>
    <w:p>
      <w:pPr>
        <w:pStyle w:val="Style14"/>
        <w:spacing w:lineRule="auto" w:line="360" w:before="1" w:after="0"/>
        <w:ind w:left="232" w:right="164" w:firstLine="708"/>
        <w:rPr>
          <w:sz w:val="24"/>
        </w:rPr>
      </w:pPr>
      <w:r>
        <w:rPr/>
        <w:t xml:space="preserve">позитивный       </w:t>
      </w:r>
      <w:r>
        <w:rPr>
          <w:spacing w:val="33"/>
        </w:rPr>
        <w:t xml:space="preserve"> </w:t>
      </w:r>
      <w:r>
        <w:rPr/>
        <w:t xml:space="preserve">опыт        </w:t>
      </w:r>
      <w:r>
        <w:rPr>
          <w:spacing w:val="31"/>
        </w:rPr>
        <w:t xml:space="preserve"> </w:t>
      </w:r>
      <w:r>
        <w:rPr/>
        <w:t xml:space="preserve">участия        </w:t>
      </w:r>
      <w:r>
        <w:rPr>
          <w:spacing w:val="31"/>
        </w:rPr>
        <w:t xml:space="preserve"> </w:t>
      </w:r>
      <w:r>
        <w:rPr/>
        <w:t xml:space="preserve">в        </w:t>
      </w:r>
      <w:r>
        <w:rPr>
          <w:spacing w:val="33"/>
        </w:rPr>
        <w:t xml:space="preserve"> </w:t>
      </w:r>
      <w:r>
        <w:rPr/>
        <w:t xml:space="preserve">творческой        </w:t>
      </w:r>
      <w:r>
        <w:rPr>
          <w:spacing w:val="32"/>
        </w:rPr>
        <w:t xml:space="preserve"> </w:t>
      </w:r>
      <w:r>
        <w:rPr/>
        <w:t xml:space="preserve">деятельности;        </w:t>
      </w:r>
      <w:r>
        <w:rPr>
          <w:spacing w:val="29"/>
        </w:rPr>
        <w:t xml:space="preserve"> </w:t>
      </w:r>
      <w:r>
        <w:rPr/>
        <w:t>интерес</w:t>
      </w:r>
      <w:r>
        <w:rPr>
          <w:spacing w:val="-58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произведениям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1"/>
        </w:rPr>
        <w:t xml:space="preserve"> </w:t>
      </w:r>
      <w:r>
        <w:rPr/>
        <w:t>построенным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принципах</w:t>
      </w:r>
      <w:r>
        <w:rPr>
          <w:spacing w:val="1"/>
        </w:rPr>
        <w:t xml:space="preserve"> </w:t>
      </w:r>
      <w:r>
        <w:rPr/>
        <w:t>нравственности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гуманизма, уважительного отношения и интереса к культурным традициям и творчеству своего 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народов.</w:t>
      </w:r>
    </w:p>
    <w:p>
      <w:pPr>
        <w:pStyle w:val="Style14"/>
        <w:tabs>
          <w:tab w:val="clear" w:pos="720"/>
          <w:tab w:val="left" w:pos="2883" w:leader="none"/>
          <w:tab w:val="left" w:pos="4728" w:leader="none"/>
          <w:tab w:val="left" w:pos="5967" w:leader="none"/>
          <w:tab w:val="left" w:pos="7209" w:leader="none"/>
          <w:tab w:val="left" w:pos="9263" w:leader="none"/>
        </w:tabs>
        <w:spacing w:lineRule="auto" w:line="360"/>
        <w:ind w:left="232" w:right="161" w:firstLine="708"/>
        <w:rPr>
          <w:sz w:val="24"/>
        </w:rPr>
      </w:pPr>
      <w:r>
        <w:rPr/>
        <w:t>Патриотическое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традиций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выраженной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архитектуре,</w:t>
      </w:r>
      <w:r>
        <w:rPr>
          <w:spacing w:val="1"/>
        </w:rPr>
        <w:t xml:space="preserve"> </w:t>
      </w:r>
      <w:r>
        <w:rPr/>
        <w:t>народном,</w:t>
      </w:r>
      <w:r>
        <w:rPr>
          <w:spacing w:val="1"/>
        </w:rPr>
        <w:t xml:space="preserve"> </w:t>
      </w:r>
      <w:r>
        <w:rPr/>
        <w:t>декоративно-</w:t>
      </w:r>
      <w:r>
        <w:rPr>
          <w:spacing w:val="1"/>
        </w:rPr>
        <w:t xml:space="preserve"> </w:t>
      </w:r>
      <w:r>
        <w:rPr/>
        <w:t>прикладном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изобразительном</w:t>
      </w:r>
      <w:r>
        <w:rPr>
          <w:spacing w:val="1"/>
        </w:rPr>
        <w:t xml:space="preserve"> </w:t>
      </w:r>
      <w:r>
        <w:rPr/>
        <w:t>искусстве.</w:t>
      </w:r>
      <w:r>
        <w:rPr>
          <w:spacing w:val="1"/>
        </w:rPr>
        <w:t xml:space="preserve"> </w:t>
      </w:r>
      <w:r>
        <w:rPr/>
        <w:t>Урок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воспитывает</w:t>
      </w:r>
      <w:r>
        <w:rPr>
          <w:spacing w:val="1"/>
        </w:rPr>
        <w:t xml:space="preserve"> </w:t>
      </w:r>
      <w:r>
        <w:rPr/>
        <w:t>патриотизм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декларативной</w:t>
        <w:tab/>
        <w:t>форме,</w:t>
        <w:tab/>
        <w:t>а</w:t>
        <w:tab/>
        <w:t>в</w:t>
        <w:tab/>
        <w:t>процессе</w:t>
        <w:tab/>
        <w:t>восприятия</w:t>
      </w:r>
      <w:r>
        <w:rPr>
          <w:spacing w:val="-58"/>
        </w:rPr>
        <w:t xml:space="preserve"> </w:t>
      </w:r>
      <w:r>
        <w:rPr/>
        <w:t xml:space="preserve">и    освоения    в    личной   </w:t>
      </w:r>
      <w:r>
        <w:rPr>
          <w:spacing w:val="1"/>
        </w:rPr>
        <w:t xml:space="preserve"> </w:t>
      </w:r>
      <w:r>
        <w:rPr/>
        <w:t>художественной    деятельности     конкретных     знаний    о    красоте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мудрости, заложенных</w:t>
      </w:r>
      <w:r>
        <w:rPr>
          <w:spacing w:val="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культурных</w:t>
      </w:r>
      <w:r>
        <w:rPr>
          <w:spacing w:val="1"/>
        </w:rPr>
        <w:t xml:space="preserve"> </w:t>
      </w:r>
      <w:r>
        <w:rPr/>
        <w:t>традициях.</w:t>
      </w:r>
    </w:p>
    <w:p>
      <w:pPr>
        <w:sectPr>
          <w:headerReference w:type="default" r:id="rId18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2" w:firstLine="708"/>
        <w:rPr>
          <w:sz w:val="24"/>
        </w:rPr>
      </w:pPr>
      <w:r>
        <w:rPr/>
        <w:t>Гражданское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формируется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чувства</w:t>
      </w:r>
      <w:r>
        <w:rPr>
          <w:spacing w:val="1"/>
        </w:rPr>
        <w:t xml:space="preserve"> </w:t>
      </w:r>
      <w:r>
        <w:rPr/>
        <w:t>личной</w:t>
      </w:r>
      <w:r>
        <w:rPr>
          <w:spacing w:val="1"/>
        </w:rPr>
        <w:t xml:space="preserve"> </w:t>
      </w:r>
      <w:r>
        <w:rPr/>
        <w:t>причастности</w:t>
      </w:r>
      <w:r>
        <w:rPr>
          <w:spacing w:val="60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созидающих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приобщение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ценностям</w:t>
      </w:r>
      <w:r>
        <w:rPr>
          <w:spacing w:val="1"/>
        </w:rPr>
        <w:t xml:space="preserve"> </w:t>
      </w:r>
      <w:r>
        <w:rPr/>
        <w:t>отечественной и мировой культуры. Учебный предмет способствует пониманию особенностей</w:t>
      </w:r>
      <w:r>
        <w:rPr>
          <w:spacing w:val="1"/>
        </w:rPr>
        <w:t xml:space="preserve"> </w:t>
      </w:r>
      <w:r>
        <w:rPr/>
        <w:t>жизни разных народов и красоты национальных эстетических идеалов. Коллективные творческие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2"/>
        </w:rPr>
        <w:t xml:space="preserve"> </w:t>
      </w:r>
      <w:r>
        <w:rPr/>
        <w:t>создают</w:t>
      </w:r>
      <w:r>
        <w:rPr>
          <w:spacing w:val="8"/>
        </w:rPr>
        <w:t xml:space="preserve"> </w:t>
      </w:r>
      <w:r>
        <w:rPr/>
        <w:t>условия</w:t>
      </w:r>
      <w:r>
        <w:rPr>
          <w:spacing w:val="2"/>
        </w:rPr>
        <w:t xml:space="preserve"> </w:t>
      </w:r>
      <w:r>
        <w:rPr/>
        <w:t>для</w:t>
      </w:r>
      <w:r>
        <w:rPr>
          <w:spacing w:val="3"/>
        </w:rPr>
        <w:t xml:space="preserve"> </w:t>
      </w:r>
      <w:r>
        <w:rPr/>
        <w:t>разных</w:t>
      </w:r>
      <w:r>
        <w:rPr>
          <w:spacing w:val="4"/>
        </w:rPr>
        <w:t xml:space="preserve"> </w:t>
      </w:r>
      <w:r>
        <w:rPr/>
        <w:t>форм</w:t>
      </w:r>
      <w:r>
        <w:rPr>
          <w:spacing w:val="2"/>
        </w:rPr>
        <w:t xml:space="preserve"> </w:t>
      </w:r>
      <w:r>
        <w:rPr/>
        <w:t>художественно-творческой</w:t>
      </w:r>
      <w:r>
        <w:rPr>
          <w:spacing w:val="3"/>
        </w:rPr>
        <w:t xml:space="preserve"> </w:t>
      </w:r>
      <w:r>
        <w:rPr/>
        <w:t>деятельности,</w:t>
      </w:r>
      <w:r>
        <w:rPr>
          <w:spacing w:val="2"/>
        </w:rPr>
        <w:t xml:space="preserve"> </w:t>
      </w:r>
      <w:r>
        <w:rPr/>
        <w:t>способствуют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пониманию</w:t>
      </w:r>
      <w:r>
        <w:rPr>
          <w:spacing w:val="-3"/>
        </w:rPr>
        <w:t xml:space="preserve"> </w:t>
      </w:r>
      <w:r>
        <w:rPr/>
        <w:t>другого</w:t>
      </w:r>
      <w:r>
        <w:rPr>
          <w:spacing w:val="-4"/>
        </w:rPr>
        <w:t xml:space="preserve"> </w:t>
      </w:r>
      <w:r>
        <w:rPr/>
        <w:t>человека,</w:t>
      </w:r>
      <w:r>
        <w:rPr>
          <w:spacing w:val="-2"/>
        </w:rPr>
        <w:t xml:space="preserve"> </w:t>
      </w:r>
      <w:r>
        <w:rPr/>
        <w:t>становлению</w:t>
      </w:r>
      <w:r>
        <w:rPr>
          <w:spacing w:val="-3"/>
        </w:rPr>
        <w:t xml:space="preserve"> </w:t>
      </w:r>
      <w:r>
        <w:rPr/>
        <w:t>чувства</w:t>
      </w:r>
      <w:r>
        <w:rPr>
          <w:spacing w:val="-3"/>
        </w:rPr>
        <w:t xml:space="preserve"> </w:t>
      </w:r>
      <w:r>
        <w:rPr/>
        <w:t>личной</w:t>
      </w:r>
      <w:r>
        <w:rPr>
          <w:spacing w:val="-3"/>
        </w:rPr>
        <w:t xml:space="preserve"> </w:t>
      </w:r>
      <w:r>
        <w:rPr/>
        <w:t>ответственности.</w:t>
      </w:r>
    </w:p>
    <w:p>
      <w:pPr>
        <w:pStyle w:val="Style14"/>
        <w:tabs>
          <w:tab w:val="clear" w:pos="720"/>
          <w:tab w:val="left" w:pos="2481" w:leader="none"/>
          <w:tab w:val="left" w:pos="3188" w:leader="none"/>
          <w:tab w:val="left" w:pos="3836" w:leader="none"/>
          <w:tab w:val="left" w:pos="5720" w:leader="none"/>
          <w:tab w:val="left" w:pos="5993" w:leader="none"/>
          <w:tab w:val="left" w:pos="7654" w:leader="none"/>
          <w:tab w:val="left" w:pos="9216" w:leader="none"/>
          <w:tab w:val="left" w:pos="9481" w:leader="none"/>
        </w:tabs>
        <w:spacing w:lineRule="auto" w:line="360" w:before="139" w:after="0"/>
        <w:ind w:left="232" w:right="161" w:firstLine="708"/>
        <w:rPr>
          <w:sz w:val="24"/>
        </w:rPr>
      </w:pPr>
      <w:r>
        <w:rPr/>
        <w:t>Духовно-нравственное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стержнем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обучающегося,</w:t>
      </w:r>
      <w:r>
        <w:rPr>
          <w:spacing w:val="1"/>
        </w:rPr>
        <w:t xml:space="preserve"> </w:t>
      </w:r>
      <w:r>
        <w:rPr/>
        <w:t>приобщения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искусству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сфере,</w:t>
      </w:r>
      <w:r>
        <w:rPr>
          <w:spacing w:val="1"/>
        </w:rPr>
        <w:t xml:space="preserve"> </w:t>
      </w:r>
      <w:r>
        <w:rPr/>
        <w:t>концентрирующей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себе</w:t>
      </w:r>
      <w:r>
        <w:rPr>
          <w:spacing w:val="1"/>
        </w:rPr>
        <w:t xml:space="preserve"> </w:t>
      </w:r>
      <w:r>
        <w:rPr/>
        <w:t>духовно-</w:t>
      </w:r>
      <w:r>
        <w:rPr>
          <w:spacing w:val="1"/>
        </w:rPr>
        <w:t xml:space="preserve"> </w:t>
      </w:r>
      <w:r>
        <w:rPr/>
        <w:t>нравственного</w:t>
        <w:tab/>
        <w:t>поиск</w:t>
        <w:tab/>
        <w:tab/>
        <w:t>человечества.</w:t>
        <w:tab/>
        <w:tab/>
        <w:t>Учебные</w:t>
        <w:tab/>
        <w:t>задания</w:t>
        <w:tab/>
        <w:t>направлены</w:t>
      </w:r>
      <w:r>
        <w:rPr>
          <w:spacing w:val="-58"/>
        </w:rPr>
        <w:t xml:space="preserve"> </w:t>
      </w:r>
      <w:r>
        <w:rPr/>
        <w:t xml:space="preserve">на   </w:t>
      </w:r>
      <w:r>
        <w:rPr>
          <w:spacing w:val="1"/>
        </w:rPr>
        <w:t xml:space="preserve"> </w:t>
      </w:r>
      <w:r>
        <w:rPr/>
        <w:t xml:space="preserve">развитие   </w:t>
      </w:r>
      <w:r>
        <w:rPr>
          <w:spacing w:val="1"/>
        </w:rPr>
        <w:t xml:space="preserve"> </w:t>
      </w:r>
      <w:r>
        <w:rPr/>
        <w:t xml:space="preserve">внутреннего   </w:t>
      </w:r>
      <w:r>
        <w:rPr>
          <w:spacing w:val="1"/>
        </w:rPr>
        <w:t xml:space="preserve"> </w:t>
      </w:r>
      <w:r>
        <w:rPr/>
        <w:t xml:space="preserve">мира   </w:t>
      </w:r>
      <w:r>
        <w:rPr>
          <w:spacing w:val="1"/>
        </w:rPr>
        <w:t xml:space="preserve"> </w:t>
      </w:r>
      <w:r>
        <w:rPr/>
        <w:t xml:space="preserve">обучающегося   </w:t>
      </w:r>
      <w:r>
        <w:rPr>
          <w:spacing w:val="1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 xml:space="preserve">воспитание   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эмоционально-образной,</w:t>
      </w:r>
      <w:r>
        <w:rPr>
          <w:spacing w:val="1"/>
        </w:rPr>
        <w:t xml:space="preserve"> </w:t>
      </w:r>
      <w:r>
        <w:rPr/>
        <w:t>чувственной</w:t>
      </w:r>
      <w:r>
        <w:rPr>
          <w:spacing w:val="1"/>
        </w:rPr>
        <w:t xml:space="preserve"> </w:t>
      </w:r>
      <w:r>
        <w:rPr/>
        <w:t>сферы.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искусством</w:t>
      </w:r>
      <w:r>
        <w:rPr>
          <w:spacing w:val="1"/>
        </w:rPr>
        <w:t xml:space="preserve"> </w:t>
      </w:r>
      <w:r>
        <w:rPr/>
        <w:t>помогают</w:t>
      </w:r>
      <w:r>
        <w:rPr>
          <w:spacing w:val="1"/>
        </w:rPr>
        <w:t xml:space="preserve"> </w:t>
      </w:r>
      <w:r>
        <w:rPr/>
        <w:t>обучающемуся</w:t>
      </w:r>
      <w:r>
        <w:rPr>
          <w:spacing w:val="-57"/>
        </w:rPr>
        <w:t xml:space="preserve"> </w:t>
      </w:r>
      <w:r>
        <w:rPr/>
        <w:t>обрести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1"/>
        </w:rPr>
        <w:t xml:space="preserve"> </w:t>
      </w:r>
      <w:r>
        <w:rPr/>
        <w:t>значимые</w:t>
      </w:r>
      <w:r>
        <w:rPr>
          <w:spacing w:val="1"/>
        </w:rPr>
        <w:t xml:space="preserve"> </w:t>
      </w:r>
      <w:r>
        <w:rPr/>
        <w:t>знания.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способностей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росту</w:t>
      </w:r>
      <w:r>
        <w:rPr>
          <w:spacing w:val="1"/>
        </w:rPr>
        <w:t xml:space="preserve"> </w:t>
      </w:r>
      <w:r>
        <w:rPr/>
        <w:t>самосознания,</w:t>
        <w:tab/>
        <w:tab/>
        <w:t>осознания</w:t>
        <w:tab/>
        <w:t>себя</w:t>
        <w:tab/>
        <w:t>как</w:t>
        <w:tab/>
        <w:tab/>
        <w:t>личности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члена</w:t>
      </w:r>
      <w:r>
        <w:rPr>
          <w:spacing w:val="-1"/>
        </w:rPr>
        <w:t xml:space="preserve"> </w:t>
      </w:r>
      <w:r>
        <w:rPr/>
        <w:t>общества.</w:t>
      </w:r>
    </w:p>
    <w:p>
      <w:pPr>
        <w:pStyle w:val="Style14"/>
        <w:tabs>
          <w:tab w:val="clear" w:pos="720"/>
          <w:tab w:val="left" w:pos="2509" w:leader="none"/>
          <w:tab w:val="left" w:pos="2898" w:leader="none"/>
          <w:tab w:val="left" w:pos="4448" w:leader="none"/>
          <w:tab w:val="left" w:pos="5897" w:leader="none"/>
          <w:tab w:val="left" w:pos="6352" w:leader="none"/>
          <w:tab w:val="left" w:pos="8472" w:leader="none"/>
          <w:tab w:val="left" w:pos="8914" w:leader="none"/>
          <w:tab w:val="left" w:pos="9288" w:leader="none"/>
        </w:tabs>
        <w:spacing w:lineRule="auto" w:line="360"/>
        <w:ind w:left="232" w:right="167" w:firstLine="708"/>
        <w:rPr>
          <w:sz w:val="24"/>
        </w:rPr>
      </w:pPr>
      <w:r>
        <w:rPr/>
        <w:t>Эстетическое воспитание – важнейший компонент и условие развития социально значимых</w:t>
      </w:r>
      <w:r>
        <w:rPr>
          <w:spacing w:val="-57"/>
        </w:rPr>
        <w:t xml:space="preserve"> </w:t>
      </w:r>
      <w:r>
        <w:rPr/>
        <w:t>отношений</w:t>
        <w:tab/>
        <w:tab/>
        <w:t>обучающихся,</w:t>
        <w:tab/>
        <w:tab/>
        <w:t>формирования</w:t>
        <w:tab/>
        <w:tab/>
        <w:t>представлений</w:t>
      </w:r>
      <w:r>
        <w:rPr>
          <w:spacing w:val="-58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прекрасном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безобразном,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высоком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низком.</w:t>
      </w:r>
      <w:r>
        <w:rPr>
          <w:spacing w:val="1"/>
        </w:rPr>
        <w:t xml:space="preserve"> </w:t>
      </w:r>
      <w:r>
        <w:rPr/>
        <w:t>Эстетическое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формированию</w:t>
        <w:tab/>
        <w:t>ценностных</w:t>
        <w:tab/>
        <w:t>ориентаций</w:t>
        <w:tab/>
        <w:tab/>
        <w:t>обучающихся</w:t>
        <w:tab/>
        <w:t>в</w:t>
        <w:tab/>
        <w:tab/>
      </w:r>
      <w:r>
        <w:rPr>
          <w:spacing w:val="-1"/>
        </w:rPr>
        <w:t>отношении</w:t>
      </w:r>
      <w:r>
        <w:rPr>
          <w:spacing w:val="-58"/>
        </w:rPr>
        <w:t xml:space="preserve"> </w:t>
      </w:r>
      <w:r>
        <w:rPr/>
        <w:t>к окружающим людям, в стремлении к их пониманию, а также в отношении к семье, природе,</w:t>
      </w:r>
      <w:r>
        <w:rPr>
          <w:spacing w:val="1"/>
        </w:rPr>
        <w:t xml:space="preserve"> </w:t>
      </w:r>
      <w:r>
        <w:rPr/>
        <w:t>труду,</w:t>
      </w:r>
      <w:r>
        <w:rPr>
          <w:spacing w:val="-1"/>
        </w:rPr>
        <w:t xml:space="preserve"> </w:t>
      </w:r>
      <w:r>
        <w:rPr/>
        <w:t>искусству, культурному</w:t>
      </w:r>
      <w:r>
        <w:rPr>
          <w:spacing w:val="-5"/>
        </w:rPr>
        <w:t xml:space="preserve"> </w:t>
      </w:r>
      <w:r>
        <w:rPr/>
        <w:t>наследию.</w:t>
      </w:r>
    </w:p>
    <w:p>
      <w:pPr>
        <w:pStyle w:val="Style14"/>
        <w:tabs>
          <w:tab w:val="clear" w:pos="720"/>
          <w:tab w:val="left" w:pos="3779" w:leader="none"/>
          <w:tab w:val="left" w:pos="6725" w:leader="none"/>
          <w:tab w:val="left" w:pos="9168" w:leader="none"/>
        </w:tabs>
        <w:spacing w:lineRule="auto" w:line="360" w:before="1" w:after="0"/>
        <w:ind w:left="232" w:right="165" w:firstLine="708"/>
        <w:rPr>
          <w:sz w:val="24"/>
        </w:rPr>
      </w:pPr>
      <w:r>
        <w:rPr/>
        <w:t>Ценности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воспитываются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эмоционально</w:t>
      </w:r>
      <w:r>
        <w:rPr>
          <w:spacing w:val="1"/>
        </w:rPr>
        <w:t xml:space="preserve"> </w:t>
      </w:r>
      <w:r>
        <w:rPr/>
        <w:t>окрашенный</w:t>
      </w:r>
      <w:r>
        <w:rPr>
          <w:spacing w:val="1"/>
        </w:rPr>
        <w:t xml:space="preserve"> </w:t>
      </w:r>
      <w:r>
        <w:rPr/>
        <w:t>интерес к жизни людей и природы. Происходит это в процессе развития навыков восприятия и</w:t>
      </w:r>
      <w:r>
        <w:rPr>
          <w:spacing w:val="1"/>
        </w:rPr>
        <w:t xml:space="preserve"> </w:t>
      </w:r>
      <w:r>
        <w:rPr/>
        <w:t>художественной</w:t>
        <w:tab/>
        <w:t>рефлексии</w:t>
        <w:tab/>
        <w:t>своих</w:t>
        <w:tab/>
      </w:r>
      <w:r>
        <w:rPr>
          <w:spacing w:val="-1"/>
        </w:rPr>
        <w:t>наблюдений</w:t>
      </w:r>
      <w:r>
        <w:rPr>
          <w:spacing w:val="-58"/>
        </w:rPr>
        <w:t xml:space="preserve"> </w:t>
      </w:r>
      <w:r>
        <w:rPr/>
        <w:t>в художественно-творческой деятельности. Навыки исследовательской деятельности развиваются</w:t>
      </w:r>
      <w:r>
        <w:rPr>
          <w:spacing w:val="1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выполнении заданий</w:t>
      </w:r>
      <w:r>
        <w:rPr>
          <w:spacing w:val="-1"/>
        </w:rPr>
        <w:t xml:space="preserve"> </w:t>
      </w:r>
      <w:r>
        <w:rPr/>
        <w:t>культурно-исторической направленности.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Экологическое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происходит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художественно-эстетического</w:t>
      </w:r>
      <w:r>
        <w:rPr>
          <w:spacing w:val="1"/>
        </w:rPr>
        <w:t xml:space="preserve"> </w:t>
      </w:r>
      <w:r>
        <w:rPr/>
        <w:t>наблюдения природы и её образа в произведениях искусства. Формирование эстетических чувств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-1"/>
        </w:rPr>
        <w:t xml:space="preserve"> </w:t>
      </w:r>
      <w:r>
        <w:rPr/>
        <w:t>активному</w:t>
      </w:r>
      <w:r>
        <w:rPr>
          <w:spacing w:val="-4"/>
        </w:rPr>
        <w:t xml:space="preserve"> </w:t>
      </w:r>
      <w:r>
        <w:rPr/>
        <w:t>неприятию действий,</w:t>
      </w:r>
      <w:r>
        <w:rPr>
          <w:spacing w:val="-4"/>
        </w:rPr>
        <w:t xml:space="preserve"> </w:t>
      </w:r>
      <w:r>
        <w:rPr/>
        <w:t>приносящих</w:t>
      </w:r>
      <w:r>
        <w:rPr>
          <w:spacing w:val="2"/>
        </w:rPr>
        <w:t xml:space="preserve"> </w:t>
      </w:r>
      <w:r>
        <w:rPr/>
        <w:t>вред</w:t>
      </w:r>
      <w:r>
        <w:rPr>
          <w:spacing w:val="-1"/>
        </w:rPr>
        <w:t xml:space="preserve"> </w:t>
      </w:r>
      <w:r>
        <w:rPr/>
        <w:t>окружающей</w:t>
      </w:r>
      <w:r>
        <w:rPr>
          <w:spacing w:val="-1"/>
        </w:rPr>
        <w:t xml:space="preserve"> </w:t>
      </w:r>
      <w:r>
        <w:rPr/>
        <w:t>среде.</w:t>
      </w:r>
    </w:p>
    <w:p>
      <w:pPr>
        <w:pStyle w:val="Style14"/>
        <w:tabs>
          <w:tab w:val="clear" w:pos="720"/>
          <w:tab w:val="left" w:pos="2277" w:leader="none"/>
          <w:tab w:val="left" w:pos="4969" w:leader="none"/>
          <w:tab w:val="left" w:pos="6375" w:leader="none"/>
          <w:tab w:val="left" w:pos="9547" w:leader="none"/>
        </w:tabs>
        <w:spacing w:lineRule="auto" w:line="360"/>
        <w:ind w:left="232" w:right="162" w:firstLine="708"/>
        <w:rPr>
          <w:sz w:val="24"/>
        </w:rPr>
      </w:pPr>
      <w:r>
        <w:rPr/>
        <w:t>Трудовое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61"/>
        </w:rPr>
        <w:t xml:space="preserve"> </w:t>
      </w:r>
      <w:r>
        <w:rPr/>
        <w:t>личной</w:t>
      </w:r>
      <w:r>
        <w:rPr>
          <w:spacing w:val="61"/>
        </w:rPr>
        <w:t xml:space="preserve"> </w:t>
      </w:r>
      <w:r>
        <w:rPr/>
        <w:t>художественно-творческой</w:t>
      </w:r>
      <w:r>
        <w:rPr>
          <w:spacing w:val="1"/>
        </w:rPr>
        <w:t xml:space="preserve"> </w:t>
      </w:r>
      <w:r>
        <w:rPr/>
        <w:t xml:space="preserve">работы        </w:t>
      </w:r>
      <w:r>
        <w:rPr>
          <w:spacing w:val="1"/>
        </w:rPr>
        <w:t xml:space="preserve"> </w:t>
      </w:r>
      <w:r>
        <w:rPr/>
        <w:t xml:space="preserve">по        </w:t>
      </w:r>
      <w:r>
        <w:rPr>
          <w:spacing w:val="1"/>
        </w:rPr>
        <w:t xml:space="preserve"> </w:t>
      </w:r>
      <w:r>
        <w:rPr/>
        <w:t xml:space="preserve">освоению        </w:t>
      </w:r>
      <w:r>
        <w:rPr>
          <w:spacing w:val="1"/>
        </w:rPr>
        <w:t xml:space="preserve"> </w:t>
      </w:r>
      <w:r>
        <w:rPr/>
        <w:t>художественных          материалов         и          удовлетворения</w:t>
      </w:r>
      <w:r>
        <w:rPr>
          <w:spacing w:val="-57"/>
        </w:rPr>
        <w:t xml:space="preserve"> </w:t>
      </w:r>
      <w:r>
        <w:rPr/>
        <w:t>от создания реального, практического продукта. Воспитываются стремление достичь результат,</w:t>
      </w:r>
      <w:r>
        <w:rPr>
          <w:spacing w:val="1"/>
        </w:rPr>
        <w:t xml:space="preserve"> </w:t>
      </w:r>
      <w:r>
        <w:rPr/>
        <w:t>упорство,</w:t>
      </w:r>
      <w:r>
        <w:rPr>
          <w:spacing w:val="1"/>
        </w:rPr>
        <w:t xml:space="preserve"> </w:t>
      </w:r>
      <w:r>
        <w:rPr/>
        <w:t>творческая</w:t>
      </w:r>
      <w:r>
        <w:rPr>
          <w:spacing w:val="1"/>
        </w:rPr>
        <w:t xml:space="preserve"> </w:t>
      </w:r>
      <w:r>
        <w:rPr/>
        <w:t>инициатива,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эстетики</w:t>
      </w:r>
      <w:r>
        <w:rPr>
          <w:spacing w:val="1"/>
        </w:rPr>
        <w:t xml:space="preserve"> </w:t>
      </w:r>
      <w:r>
        <w:rPr/>
        <w:t>трудовой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Важны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умения</w:t>
        <w:tab/>
        <w:t>сотрудничать</w:t>
        <w:tab/>
        <w:t>с</w:t>
        <w:tab/>
        <w:t>одноклассниками,</w:t>
        <w:tab/>
      </w:r>
      <w:r>
        <w:rPr>
          <w:spacing w:val="-1"/>
        </w:rPr>
        <w:t>работать</w:t>
      </w:r>
      <w:r>
        <w:rPr>
          <w:spacing w:val="-58"/>
        </w:rPr>
        <w:t xml:space="preserve"> </w:t>
      </w:r>
      <w:r>
        <w:rPr/>
        <w:t xml:space="preserve">в     </w:t>
      </w:r>
      <w:r>
        <w:rPr>
          <w:spacing w:val="42"/>
        </w:rPr>
        <w:t xml:space="preserve"> </w:t>
      </w:r>
      <w:r>
        <w:rPr/>
        <w:t xml:space="preserve">команде,      </w:t>
      </w:r>
      <w:r>
        <w:rPr>
          <w:spacing w:val="41"/>
        </w:rPr>
        <w:t xml:space="preserve"> </w:t>
      </w:r>
      <w:r>
        <w:rPr/>
        <w:t xml:space="preserve">выполнять      </w:t>
      </w:r>
      <w:r>
        <w:rPr>
          <w:spacing w:val="43"/>
        </w:rPr>
        <w:t xml:space="preserve"> </w:t>
      </w:r>
      <w:r>
        <w:rPr/>
        <w:t xml:space="preserve">коллективную      </w:t>
      </w:r>
      <w:r>
        <w:rPr>
          <w:spacing w:val="42"/>
        </w:rPr>
        <w:t xml:space="preserve"> </w:t>
      </w:r>
      <w:r>
        <w:rPr/>
        <w:t xml:space="preserve">работу      </w:t>
      </w:r>
      <w:r>
        <w:rPr>
          <w:spacing w:val="42"/>
        </w:rPr>
        <w:t xml:space="preserve"> </w:t>
      </w:r>
      <w:r>
        <w:rPr/>
        <w:t xml:space="preserve">–      </w:t>
      </w:r>
      <w:r>
        <w:rPr>
          <w:spacing w:val="44"/>
        </w:rPr>
        <w:t xml:space="preserve"> </w:t>
      </w:r>
      <w:r>
        <w:rPr/>
        <w:t xml:space="preserve">обязательные      </w:t>
      </w:r>
      <w:r>
        <w:rPr>
          <w:spacing w:val="40"/>
        </w:rPr>
        <w:t xml:space="preserve"> </w:t>
      </w:r>
      <w:r>
        <w:rPr/>
        <w:t>требования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определённым</w:t>
      </w:r>
      <w:r>
        <w:rPr>
          <w:spacing w:val="-2"/>
        </w:rPr>
        <w:t xml:space="preserve"> </w:t>
      </w:r>
      <w:r>
        <w:rPr/>
        <w:t>заданиям</w:t>
      </w:r>
      <w:r>
        <w:rPr>
          <w:spacing w:val="-1"/>
        </w:rPr>
        <w:t xml:space="preserve"> </w:t>
      </w:r>
      <w:r>
        <w:rPr/>
        <w:t>по программе.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902" w:leader="none"/>
        </w:tabs>
        <w:spacing w:lineRule="auto" w:line="360" w:before="1" w:after="0"/>
        <w:ind w:left="232" w:right="165" w:firstLine="708"/>
        <w:jc w:val="both"/>
        <w:rPr>
          <w:sz w:val="24"/>
        </w:rPr>
      </w:pPr>
      <w:r>
        <w:rPr>
          <w:sz w:val="24"/>
        </w:rPr>
        <w:t>В результате изучения изобразительного искусства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>
      <w:pPr>
        <w:sectPr>
          <w:headerReference w:type="default" r:id="rId18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941" w:right="3417" w:hanging="0"/>
        <w:rPr>
          <w:sz w:val="24"/>
        </w:rPr>
      </w:pPr>
      <w:r>
        <w:rPr/>
        <w:t>Пространственные представления и сенсорные способности:</w:t>
      </w:r>
      <w:r>
        <w:rPr>
          <w:spacing w:val="-57"/>
        </w:rPr>
        <w:t xml:space="preserve"> </w:t>
      </w:r>
      <w:r>
        <w:rPr/>
        <w:t>характеризовать форму</w:t>
      </w:r>
      <w:r>
        <w:rPr>
          <w:spacing w:val="-3"/>
        </w:rPr>
        <w:t xml:space="preserve"> </w:t>
      </w:r>
      <w:r>
        <w:rPr/>
        <w:t>предмета,</w:t>
      </w:r>
      <w:r>
        <w:rPr>
          <w:spacing w:val="-1"/>
        </w:rPr>
        <w:t xml:space="preserve"> </w:t>
      </w:r>
      <w:r>
        <w:rPr/>
        <w:t>конструкции;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941" w:right="1386" w:hanging="0"/>
        <w:rPr>
          <w:sz w:val="24"/>
        </w:rPr>
      </w:pPr>
      <w:r>
        <w:rPr/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-2"/>
        </w:rPr>
        <w:t xml:space="preserve"> </w:t>
      </w:r>
      <w:r>
        <w:rPr/>
        <w:t>плоскостные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пространственные</w:t>
      </w:r>
      <w:r>
        <w:rPr>
          <w:spacing w:val="-5"/>
        </w:rPr>
        <w:t xml:space="preserve"> </w:t>
      </w:r>
      <w:r>
        <w:rPr/>
        <w:t>объекты</w:t>
      </w:r>
      <w:r>
        <w:rPr>
          <w:spacing w:val="-3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заданным</w:t>
      </w:r>
      <w:r>
        <w:rPr>
          <w:spacing w:val="-5"/>
        </w:rPr>
        <w:t xml:space="preserve"> </w:t>
      </w:r>
      <w:r>
        <w:rPr/>
        <w:t>основаниям;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находить     ассоциативные     связи     между     визуальными     образами     разных     форм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предметов;</w:t>
      </w:r>
    </w:p>
    <w:p>
      <w:pPr>
        <w:pStyle w:val="Style14"/>
        <w:ind w:left="941" w:hanging="0"/>
        <w:rPr>
          <w:sz w:val="24"/>
        </w:rPr>
      </w:pPr>
      <w:r>
        <w:rPr/>
        <w:t>сопоставлять</w:t>
      </w:r>
      <w:r>
        <w:rPr>
          <w:spacing w:val="-3"/>
        </w:rPr>
        <w:t xml:space="preserve"> </w:t>
      </w:r>
      <w:r>
        <w:rPr/>
        <w:t>части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целое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видимом</w:t>
      </w:r>
      <w:r>
        <w:rPr>
          <w:spacing w:val="-3"/>
        </w:rPr>
        <w:t xml:space="preserve"> </w:t>
      </w:r>
      <w:r>
        <w:rPr/>
        <w:t>образе, предмете,</w:t>
      </w:r>
      <w:r>
        <w:rPr>
          <w:spacing w:val="-2"/>
        </w:rPr>
        <w:t xml:space="preserve"> </w:t>
      </w:r>
      <w:r>
        <w:rPr/>
        <w:t>конструкции;</w:t>
      </w:r>
    </w:p>
    <w:p>
      <w:pPr>
        <w:pStyle w:val="Style14"/>
        <w:spacing w:lineRule="auto" w:line="360" w:before="134" w:after="0"/>
        <w:ind w:left="232" w:right="165" w:firstLine="708"/>
        <w:rPr>
          <w:sz w:val="24"/>
        </w:rPr>
      </w:pPr>
      <w:r>
        <w:rPr/>
        <w:t xml:space="preserve">анализировать         пропорциональные         отношения         частей         внутри        </w:t>
      </w:r>
      <w:r>
        <w:rPr>
          <w:spacing w:val="1"/>
        </w:rPr>
        <w:t xml:space="preserve"> </w:t>
      </w:r>
      <w:r>
        <w:rPr/>
        <w:t>целого</w:t>
      </w:r>
      <w:r>
        <w:rPr>
          <w:spacing w:val="1"/>
        </w:rPr>
        <w:t xml:space="preserve"> </w:t>
      </w:r>
      <w:r>
        <w:rPr/>
        <w:t>и предметов между</w:t>
      </w:r>
      <w:r>
        <w:rPr>
          <w:spacing w:val="-5"/>
        </w:rPr>
        <w:t xml:space="preserve"> </w:t>
      </w:r>
      <w:r>
        <w:rPr/>
        <w:t>собой;</w:t>
      </w:r>
    </w:p>
    <w:p>
      <w:pPr>
        <w:pStyle w:val="Style14"/>
        <w:ind w:left="941" w:hanging="0"/>
        <w:rPr>
          <w:sz w:val="24"/>
        </w:rPr>
      </w:pPr>
      <w:r>
        <w:rPr/>
        <w:t>обобщать</w:t>
      </w:r>
      <w:r>
        <w:rPr>
          <w:spacing w:val="-3"/>
        </w:rPr>
        <w:t xml:space="preserve"> </w:t>
      </w:r>
      <w:r>
        <w:rPr/>
        <w:t>форму</w:t>
      </w:r>
      <w:r>
        <w:rPr>
          <w:spacing w:val="-7"/>
        </w:rPr>
        <w:t xml:space="preserve"> </w:t>
      </w:r>
      <w:r>
        <w:rPr/>
        <w:t>составной</w:t>
      </w:r>
      <w:r>
        <w:rPr>
          <w:spacing w:val="-2"/>
        </w:rPr>
        <w:t xml:space="preserve"> </w:t>
      </w:r>
      <w:r>
        <w:rPr/>
        <w:t>конструкции;</w:t>
      </w:r>
    </w:p>
    <w:p>
      <w:pPr>
        <w:pStyle w:val="Style14"/>
        <w:spacing w:lineRule="auto" w:line="360" w:before="137" w:after="0"/>
        <w:ind w:left="232" w:right="170" w:firstLine="708"/>
        <w:rPr>
          <w:sz w:val="24"/>
        </w:rPr>
      </w:pPr>
      <w:r>
        <w:rPr/>
        <w:t xml:space="preserve">выявлять      </w:t>
      </w:r>
      <w:r>
        <w:rPr>
          <w:spacing w:val="21"/>
        </w:rPr>
        <w:t xml:space="preserve"> </w:t>
      </w:r>
      <w:r>
        <w:rPr/>
        <w:t xml:space="preserve">и       </w:t>
      </w:r>
      <w:r>
        <w:rPr>
          <w:spacing w:val="19"/>
        </w:rPr>
        <w:t xml:space="preserve"> </w:t>
      </w:r>
      <w:r>
        <w:rPr/>
        <w:t xml:space="preserve">анализировать       </w:t>
      </w:r>
      <w:r>
        <w:rPr>
          <w:spacing w:val="19"/>
        </w:rPr>
        <w:t xml:space="preserve"> </w:t>
      </w:r>
      <w:r>
        <w:rPr/>
        <w:t xml:space="preserve">ритмические       </w:t>
      </w:r>
      <w:r>
        <w:rPr>
          <w:spacing w:val="17"/>
        </w:rPr>
        <w:t xml:space="preserve"> </w:t>
      </w:r>
      <w:r>
        <w:rPr/>
        <w:t xml:space="preserve">отношения       </w:t>
      </w:r>
      <w:r>
        <w:rPr>
          <w:spacing w:val="15"/>
        </w:rPr>
        <w:t xml:space="preserve"> </w:t>
      </w:r>
      <w:r>
        <w:rPr/>
        <w:t xml:space="preserve">в       </w:t>
      </w:r>
      <w:r>
        <w:rPr>
          <w:spacing w:val="17"/>
        </w:rPr>
        <w:t xml:space="preserve"> </w:t>
      </w:r>
      <w:r>
        <w:rPr/>
        <w:t>пространстве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изображении</w:t>
      </w:r>
      <w:r>
        <w:rPr>
          <w:spacing w:val="-1"/>
        </w:rPr>
        <w:t xml:space="preserve"> </w:t>
      </w:r>
      <w:r>
        <w:rPr/>
        <w:t>(визуальном</w:t>
      </w:r>
      <w:r>
        <w:rPr>
          <w:spacing w:val="-1"/>
        </w:rPr>
        <w:t xml:space="preserve"> </w:t>
      </w:r>
      <w:r>
        <w:rPr/>
        <w:t>образе) на установленных</w:t>
      </w:r>
      <w:r>
        <w:rPr>
          <w:spacing w:val="1"/>
        </w:rPr>
        <w:t xml:space="preserve"> </w:t>
      </w:r>
      <w:r>
        <w:rPr/>
        <w:t>основаниях;</w:t>
      </w:r>
    </w:p>
    <w:p>
      <w:pPr>
        <w:pStyle w:val="Style14"/>
        <w:ind w:left="941" w:hanging="0"/>
        <w:rPr>
          <w:sz w:val="24"/>
        </w:rPr>
      </w:pPr>
      <w:r>
        <w:rPr/>
        <w:t>абстрагировать</w:t>
      </w:r>
      <w:r>
        <w:rPr>
          <w:spacing w:val="-3"/>
        </w:rPr>
        <w:t xml:space="preserve"> </w:t>
      </w:r>
      <w:r>
        <w:rPr/>
        <w:t>образ</w:t>
      </w:r>
      <w:r>
        <w:rPr>
          <w:spacing w:val="-3"/>
        </w:rPr>
        <w:t xml:space="preserve"> </w:t>
      </w:r>
      <w:r>
        <w:rPr/>
        <w:t>реальности</w:t>
      </w:r>
      <w:r>
        <w:rPr>
          <w:spacing w:val="-2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построении</w:t>
      </w:r>
      <w:r>
        <w:rPr>
          <w:spacing w:val="-5"/>
        </w:rPr>
        <w:t xml:space="preserve"> </w:t>
      </w:r>
      <w:r>
        <w:rPr/>
        <w:t>плоской</w:t>
      </w:r>
      <w:r>
        <w:rPr>
          <w:spacing w:val="-3"/>
        </w:rPr>
        <w:t xml:space="preserve"> </w:t>
      </w:r>
      <w:r>
        <w:rPr/>
        <w:t>композиции;</w:t>
      </w:r>
    </w:p>
    <w:p>
      <w:pPr>
        <w:pStyle w:val="Style14"/>
        <w:spacing w:lineRule="auto" w:line="360" w:before="140" w:after="0"/>
        <w:ind w:left="232" w:right="167" w:firstLine="708"/>
        <w:rPr>
          <w:sz w:val="24"/>
        </w:rPr>
      </w:pPr>
      <w:r>
        <w:rPr/>
        <w:t xml:space="preserve">соотносить   </w:t>
      </w:r>
      <w:r>
        <w:rPr>
          <w:spacing w:val="33"/>
        </w:rPr>
        <w:t xml:space="preserve"> </w:t>
      </w:r>
      <w:r>
        <w:rPr/>
        <w:t xml:space="preserve">тональные    </w:t>
      </w:r>
      <w:r>
        <w:rPr>
          <w:spacing w:val="28"/>
        </w:rPr>
        <w:t xml:space="preserve"> </w:t>
      </w:r>
      <w:r>
        <w:rPr/>
        <w:t xml:space="preserve">отношения    </w:t>
      </w:r>
      <w:r>
        <w:rPr>
          <w:spacing w:val="31"/>
        </w:rPr>
        <w:t xml:space="preserve"> </w:t>
      </w:r>
      <w:r>
        <w:rPr/>
        <w:t xml:space="preserve">(тёмное    </w:t>
      </w:r>
      <w:r>
        <w:rPr>
          <w:spacing w:val="33"/>
        </w:rPr>
        <w:t xml:space="preserve"> </w:t>
      </w:r>
      <w:r>
        <w:rPr/>
        <w:t xml:space="preserve">–    </w:t>
      </w:r>
      <w:r>
        <w:rPr>
          <w:spacing w:val="31"/>
        </w:rPr>
        <w:t xml:space="preserve"> </w:t>
      </w:r>
      <w:r>
        <w:rPr/>
        <w:t xml:space="preserve">светлое)    </w:t>
      </w:r>
      <w:r>
        <w:rPr>
          <w:spacing w:val="32"/>
        </w:rPr>
        <w:t xml:space="preserve"> </w:t>
      </w:r>
      <w:r>
        <w:rPr/>
        <w:t xml:space="preserve">в    </w:t>
      </w:r>
      <w:r>
        <w:rPr>
          <w:spacing w:val="29"/>
        </w:rPr>
        <w:t xml:space="preserve"> </w:t>
      </w:r>
      <w:r>
        <w:rPr/>
        <w:t>пространственных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плоскостных</w:t>
      </w:r>
      <w:r>
        <w:rPr>
          <w:spacing w:val="2"/>
        </w:rPr>
        <w:t xml:space="preserve"> </w:t>
      </w:r>
      <w:r>
        <w:rPr/>
        <w:t>объектах;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 xml:space="preserve">выявлять   </w:t>
      </w:r>
      <w:r>
        <w:rPr>
          <w:spacing w:val="32"/>
        </w:rPr>
        <w:t xml:space="preserve"> </w:t>
      </w:r>
      <w:r>
        <w:rPr/>
        <w:t xml:space="preserve">и    </w:t>
      </w:r>
      <w:r>
        <w:rPr>
          <w:spacing w:val="30"/>
        </w:rPr>
        <w:t xml:space="preserve"> </w:t>
      </w:r>
      <w:r>
        <w:rPr/>
        <w:t xml:space="preserve">анализировать    </w:t>
      </w:r>
      <w:r>
        <w:rPr>
          <w:spacing w:val="31"/>
        </w:rPr>
        <w:t xml:space="preserve"> </w:t>
      </w:r>
      <w:r>
        <w:rPr/>
        <w:t xml:space="preserve">эмоциональное    </w:t>
      </w:r>
      <w:r>
        <w:rPr>
          <w:spacing w:val="29"/>
        </w:rPr>
        <w:t xml:space="preserve"> </w:t>
      </w:r>
      <w:r>
        <w:rPr/>
        <w:t xml:space="preserve">воздействие    </w:t>
      </w:r>
      <w:r>
        <w:rPr>
          <w:spacing w:val="28"/>
        </w:rPr>
        <w:t xml:space="preserve"> </w:t>
      </w:r>
      <w:r>
        <w:rPr/>
        <w:t xml:space="preserve">цветовых    </w:t>
      </w:r>
      <w:r>
        <w:rPr>
          <w:spacing w:val="32"/>
        </w:rPr>
        <w:t xml:space="preserve"> </w:t>
      </w:r>
      <w:r>
        <w:rPr/>
        <w:t>отношений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пространственной среде</w:t>
      </w:r>
      <w:r>
        <w:rPr>
          <w:spacing w:val="-1"/>
        </w:rPr>
        <w:t xml:space="preserve"> </w:t>
      </w:r>
      <w:r>
        <w:rPr/>
        <w:t>и плоскостном</w:t>
      </w:r>
      <w:r>
        <w:rPr>
          <w:spacing w:val="-1"/>
        </w:rPr>
        <w:t xml:space="preserve"> </w:t>
      </w:r>
      <w:r>
        <w:rPr/>
        <w:t>изображении.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auto" w:line="360"/>
        <w:ind w:left="232" w:right="17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проявлять</w:t>
      </w:r>
      <w:r>
        <w:rPr>
          <w:spacing w:val="1"/>
        </w:rPr>
        <w:t xml:space="preserve"> </w:t>
      </w:r>
      <w:r>
        <w:rPr/>
        <w:t>исследовательские,</w:t>
      </w:r>
      <w:r>
        <w:rPr>
          <w:spacing w:val="1"/>
        </w:rPr>
        <w:t xml:space="preserve"> </w:t>
      </w:r>
      <w:r>
        <w:rPr/>
        <w:t>экспериментальные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выразительных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-2"/>
        </w:rPr>
        <w:t xml:space="preserve"> </w:t>
      </w:r>
      <w:r>
        <w:rPr/>
        <w:t>художественных</w:t>
      </w:r>
      <w:r>
        <w:rPr>
          <w:spacing w:val="2"/>
        </w:rPr>
        <w:t xml:space="preserve"> </w:t>
      </w:r>
      <w:r>
        <w:rPr/>
        <w:t>материалов;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проявлять</w:t>
      </w:r>
      <w:r>
        <w:rPr>
          <w:spacing w:val="1"/>
        </w:rPr>
        <w:t xml:space="preserve"> </w:t>
      </w:r>
      <w:r>
        <w:rPr/>
        <w:t>творческие</w:t>
      </w:r>
      <w:r>
        <w:rPr>
          <w:spacing w:val="1"/>
        </w:rPr>
        <w:t xml:space="preserve"> </w:t>
      </w:r>
      <w:r>
        <w:rPr/>
        <w:t>экспериментальные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самостоятельного</w:t>
      </w:r>
      <w:r>
        <w:rPr>
          <w:spacing w:val="1"/>
        </w:rPr>
        <w:t xml:space="preserve"> </w:t>
      </w:r>
      <w:r>
        <w:rPr/>
        <w:t>выполнения художественных заданий; проявлять исследовательские и аналитические действия на</w:t>
      </w:r>
      <w:r>
        <w:rPr>
          <w:spacing w:val="1"/>
        </w:rPr>
        <w:t xml:space="preserve"> </w:t>
      </w:r>
      <w:r>
        <w:rPr/>
        <w:t>основе определённых учебных установок в процессе восприятия произведений изобразительного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-1"/>
        </w:rPr>
        <w:t xml:space="preserve"> </w:t>
      </w:r>
      <w:r>
        <w:rPr/>
        <w:t>архитектуры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продуктов детского</w:t>
      </w:r>
      <w:r>
        <w:rPr>
          <w:spacing w:val="-1"/>
        </w:rPr>
        <w:t xml:space="preserve"> </w:t>
      </w:r>
      <w:r>
        <w:rPr/>
        <w:t>художественного творчества;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особенностях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состояния</w:t>
      </w:r>
      <w:r>
        <w:rPr>
          <w:spacing w:val="-1"/>
        </w:rPr>
        <w:t xml:space="preserve"> </w:t>
      </w:r>
      <w:r>
        <w:rPr/>
        <w:t>природы, предметного мира</w:t>
      </w:r>
      <w:r>
        <w:rPr>
          <w:spacing w:val="-2"/>
        </w:rPr>
        <w:t xml:space="preserve"> </w:t>
      </w:r>
      <w:r>
        <w:rPr/>
        <w:t>человека, городской среды;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анализировать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позиций</w:t>
      </w:r>
      <w:r>
        <w:rPr>
          <w:spacing w:val="1"/>
        </w:rPr>
        <w:t xml:space="preserve"> </w:t>
      </w:r>
      <w:r>
        <w:rPr/>
        <w:t>эстетических</w:t>
      </w:r>
      <w:r>
        <w:rPr>
          <w:spacing w:val="1"/>
        </w:rPr>
        <w:t xml:space="preserve"> </w:t>
      </w:r>
      <w:r>
        <w:rPr/>
        <w:t>категорий</w:t>
      </w:r>
      <w:r>
        <w:rPr>
          <w:spacing w:val="1"/>
        </w:rPr>
        <w:t xml:space="preserve"> </w:t>
      </w:r>
      <w:r>
        <w:rPr/>
        <w:t>явления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предметно-пространственную</w:t>
      </w:r>
      <w:r>
        <w:rPr>
          <w:spacing w:val="1"/>
        </w:rPr>
        <w:t xml:space="preserve"> </w:t>
      </w:r>
      <w:r>
        <w:rPr/>
        <w:t>среду</w:t>
      </w:r>
      <w:r>
        <w:rPr>
          <w:spacing w:val="-5"/>
        </w:rPr>
        <w:t xml:space="preserve"> </w:t>
      </w:r>
      <w:r>
        <w:rPr/>
        <w:t>жизни человека;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формулировать         выводы,         соответствующие         эстетическим,         аналитическим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другим</w:t>
      </w:r>
      <w:r>
        <w:rPr>
          <w:spacing w:val="2"/>
        </w:rPr>
        <w:t xml:space="preserve"> </w:t>
      </w:r>
      <w:r>
        <w:rPr/>
        <w:t>учебным</w:t>
      </w:r>
      <w:r>
        <w:rPr>
          <w:spacing w:val="3"/>
        </w:rPr>
        <w:t xml:space="preserve"> </w:t>
      </w:r>
      <w:r>
        <w:rPr/>
        <w:t>установкам</w:t>
      </w:r>
      <w:r>
        <w:rPr>
          <w:spacing w:val="-3"/>
        </w:rPr>
        <w:t xml:space="preserve"> </w:t>
      </w:r>
      <w:r>
        <w:rPr/>
        <w:t>по результатам</w:t>
      </w:r>
      <w:r>
        <w:rPr>
          <w:spacing w:val="-1"/>
        </w:rPr>
        <w:t xml:space="preserve"> </w:t>
      </w:r>
      <w:r>
        <w:rPr/>
        <w:t>проведённого</w:t>
      </w:r>
      <w:r>
        <w:rPr>
          <w:spacing w:val="-1"/>
        </w:rPr>
        <w:t xml:space="preserve"> </w:t>
      </w:r>
      <w:r>
        <w:rPr/>
        <w:t>наблюдения;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 xml:space="preserve">использовать    </w:t>
      </w:r>
      <w:r>
        <w:rPr>
          <w:spacing w:val="38"/>
        </w:rPr>
        <w:t xml:space="preserve"> </w:t>
      </w:r>
      <w:r>
        <w:rPr/>
        <w:t xml:space="preserve">знаково-символические     </w:t>
      </w:r>
      <w:r>
        <w:rPr>
          <w:spacing w:val="37"/>
        </w:rPr>
        <w:t xml:space="preserve"> </w:t>
      </w:r>
      <w:r>
        <w:rPr/>
        <w:t xml:space="preserve">средства     </w:t>
      </w:r>
      <w:r>
        <w:rPr>
          <w:spacing w:val="37"/>
        </w:rPr>
        <w:t xml:space="preserve"> </w:t>
      </w:r>
      <w:r>
        <w:rPr/>
        <w:t xml:space="preserve">для     </w:t>
      </w:r>
      <w:r>
        <w:rPr>
          <w:spacing w:val="38"/>
        </w:rPr>
        <w:t xml:space="preserve"> </w:t>
      </w:r>
      <w:r>
        <w:rPr/>
        <w:t xml:space="preserve">составления     </w:t>
      </w:r>
      <w:r>
        <w:rPr>
          <w:spacing w:val="37"/>
        </w:rPr>
        <w:t xml:space="preserve"> </w:t>
      </w:r>
      <w:r>
        <w:rPr/>
        <w:t>орнаментов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декоративных</w:t>
      </w:r>
      <w:r>
        <w:rPr>
          <w:spacing w:val="2"/>
        </w:rPr>
        <w:t xml:space="preserve"> </w:t>
      </w:r>
      <w:r>
        <w:rPr/>
        <w:t>композиций;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 xml:space="preserve">классифицировать     </w:t>
      </w:r>
      <w:r>
        <w:rPr>
          <w:spacing w:val="1"/>
        </w:rPr>
        <w:t xml:space="preserve"> </w:t>
      </w:r>
      <w:r>
        <w:rPr/>
        <w:t xml:space="preserve">произведения      искусства     </w:t>
      </w:r>
      <w:r>
        <w:rPr>
          <w:spacing w:val="1"/>
        </w:rPr>
        <w:t xml:space="preserve"> </w:t>
      </w:r>
      <w:r>
        <w:rPr/>
        <w:t xml:space="preserve">по     </w:t>
      </w:r>
      <w:r>
        <w:rPr>
          <w:spacing w:val="1"/>
        </w:rPr>
        <w:t xml:space="preserve"> </w:t>
      </w:r>
      <w:r>
        <w:rPr/>
        <w:t>видам       и,       соответственно,</w:t>
      </w:r>
      <w:r>
        <w:rPr>
          <w:spacing w:val="-57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назначению в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людей;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 xml:space="preserve">классифицировать     </w:t>
      </w:r>
      <w:r>
        <w:rPr>
          <w:spacing w:val="43"/>
        </w:rPr>
        <w:t xml:space="preserve"> </w:t>
      </w:r>
      <w:r>
        <w:rPr/>
        <w:t xml:space="preserve">произведения      </w:t>
      </w:r>
      <w:r>
        <w:rPr>
          <w:spacing w:val="40"/>
        </w:rPr>
        <w:t xml:space="preserve"> </w:t>
      </w:r>
      <w:r>
        <w:rPr/>
        <w:t xml:space="preserve">изобразительного      </w:t>
      </w:r>
      <w:r>
        <w:rPr>
          <w:spacing w:val="38"/>
        </w:rPr>
        <w:t xml:space="preserve"> </w:t>
      </w:r>
      <w:r>
        <w:rPr/>
        <w:t xml:space="preserve">искусства      </w:t>
      </w:r>
      <w:r>
        <w:rPr>
          <w:spacing w:val="40"/>
        </w:rPr>
        <w:t xml:space="preserve"> </w:t>
      </w:r>
      <w:r>
        <w:rPr/>
        <w:t xml:space="preserve">по      </w:t>
      </w:r>
      <w:r>
        <w:rPr>
          <w:spacing w:val="47"/>
        </w:rPr>
        <w:t xml:space="preserve"> </w:t>
      </w:r>
      <w:r>
        <w:rPr/>
        <w:t>жанрам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качестве</w:t>
      </w:r>
      <w:r>
        <w:rPr>
          <w:spacing w:val="-1"/>
        </w:rPr>
        <w:t xml:space="preserve"> </w:t>
      </w:r>
      <w:r>
        <w:rPr/>
        <w:t>инструмента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-1"/>
        </w:rPr>
        <w:t xml:space="preserve"> </w:t>
      </w:r>
      <w:r>
        <w:rPr/>
        <w:t>содержания</w:t>
      </w:r>
      <w:r>
        <w:rPr>
          <w:spacing w:val="-1"/>
        </w:rPr>
        <w:t xml:space="preserve"> </w:t>
      </w:r>
      <w:r>
        <w:rPr/>
        <w:t>произведений;</w:t>
      </w:r>
    </w:p>
    <w:p>
      <w:pPr>
        <w:sectPr>
          <w:headerReference w:type="default" r:id="rId18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rPr>
          <w:sz w:val="24"/>
        </w:rPr>
      </w:pPr>
      <w:r>
        <w:rPr/>
        <w:t>ставить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использовать</w:t>
      </w:r>
      <w:r>
        <w:rPr>
          <w:spacing w:val="-5"/>
        </w:rPr>
        <w:t xml:space="preserve"> </w:t>
      </w:r>
      <w:r>
        <w:rPr/>
        <w:t>вопросы</w:t>
      </w:r>
      <w:r>
        <w:rPr>
          <w:spacing w:val="-3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исследовательский</w:t>
      </w:r>
      <w:r>
        <w:rPr>
          <w:spacing w:val="-5"/>
        </w:rPr>
        <w:t xml:space="preserve"> </w:t>
      </w:r>
      <w:r>
        <w:rPr/>
        <w:t>инструмент</w:t>
      </w:r>
      <w:r>
        <w:rPr>
          <w:spacing w:val="-3"/>
        </w:rPr>
        <w:t xml:space="preserve"> </w:t>
      </w:r>
      <w:r>
        <w:rPr/>
        <w:t>познания.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auto" w:line="362" w:before="90" w:after="0"/>
        <w:ind w:left="232" w:right="170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spacing w:lineRule="exact" w:line="271"/>
        <w:ind w:left="941" w:hanging="0"/>
        <w:rPr>
          <w:sz w:val="24"/>
        </w:rPr>
      </w:pPr>
      <w:r>
        <w:rPr/>
        <w:t>использовать</w:t>
      </w:r>
      <w:r>
        <w:rPr>
          <w:spacing w:val="-4"/>
        </w:rPr>
        <w:t xml:space="preserve"> </w:t>
      </w:r>
      <w:r>
        <w:rPr/>
        <w:t>электронные</w:t>
      </w:r>
      <w:r>
        <w:rPr>
          <w:spacing w:val="-7"/>
        </w:rPr>
        <w:t xml:space="preserve"> </w:t>
      </w:r>
      <w:r>
        <w:rPr/>
        <w:t>образовательные</w:t>
      </w:r>
      <w:r>
        <w:rPr>
          <w:spacing w:val="-7"/>
        </w:rPr>
        <w:t xml:space="preserve"> </w:t>
      </w:r>
      <w:r>
        <w:rPr/>
        <w:t>ресурсы;</w:t>
      </w:r>
    </w:p>
    <w:p>
      <w:pPr>
        <w:pStyle w:val="Style14"/>
        <w:spacing w:before="139" w:after="0"/>
        <w:ind w:left="941" w:hanging="0"/>
        <w:rPr>
          <w:sz w:val="24"/>
        </w:rPr>
      </w:pPr>
      <w:r>
        <w:rPr/>
        <w:t>уметь</w:t>
      </w:r>
      <w:r>
        <w:rPr>
          <w:spacing w:val="-3"/>
        </w:rPr>
        <w:t xml:space="preserve"> </w:t>
      </w:r>
      <w:r>
        <w:rPr/>
        <w:t>работать</w:t>
      </w:r>
      <w:r>
        <w:rPr>
          <w:spacing w:val="-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электронными учебниками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учебными</w:t>
      </w:r>
      <w:r>
        <w:rPr>
          <w:spacing w:val="-3"/>
        </w:rPr>
        <w:t xml:space="preserve"> </w:t>
      </w:r>
      <w:r>
        <w:rPr/>
        <w:t>пособиями;</w:t>
      </w:r>
    </w:p>
    <w:p>
      <w:pPr>
        <w:pStyle w:val="Style14"/>
        <w:spacing w:lineRule="auto" w:line="360" w:before="137" w:after="0"/>
        <w:ind w:left="232" w:right="167" w:firstLine="708"/>
        <w:rPr>
          <w:sz w:val="24"/>
        </w:rPr>
      </w:pPr>
      <w:r>
        <w:rPr/>
        <w:t>выбирать источник для получения информации: поисковые системы Интернета, цифровые</w:t>
      </w:r>
      <w:r>
        <w:rPr>
          <w:spacing w:val="1"/>
        </w:rPr>
        <w:t xml:space="preserve"> </w:t>
      </w:r>
      <w:r>
        <w:rPr/>
        <w:t>электронные</w:t>
      </w:r>
      <w:r>
        <w:rPr>
          <w:spacing w:val="-3"/>
        </w:rPr>
        <w:t xml:space="preserve"> </w:t>
      </w:r>
      <w:r>
        <w:rPr/>
        <w:t>средства,</w:t>
      </w:r>
      <w:r>
        <w:rPr>
          <w:spacing w:val="1"/>
        </w:rPr>
        <w:t xml:space="preserve"> </w:t>
      </w:r>
      <w:r>
        <w:rPr/>
        <w:t>справочники,</w:t>
      </w:r>
      <w:r>
        <w:rPr>
          <w:spacing w:val="1"/>
        </w:rPr>
        <w:t xml:space="preserve"> </w:t>
      </w:r>
      <w:r>
        <w:rPr/>
        <w:t>художественные</w:t>
      </w:r>
      <w:r>
        <w:rPr>
          <w:spacing w:val="-3"/>
        </w:rPr>
        <w:t xml:space="preserve"> </w:t>
      </w:r>
      <w:r>
        <w:rPr/>
        <w:t>альбомы</w:t>
      </w:r>
      <w:r>
        <w:rPr>
          <w:spacing w:val="-2"/>
        </w:rPr>
        <w:t xml:space="preserve"> </w:t>
      </w:r>
      <w:r>
        <w:rPr/>
        <w:t>и детские</w:t>
      </w:r>
      <w:r>
        <w:rPr>
          <w:spacing w:val="-2"/>
        </w:rPr>
        <w:t xml:space="preserve"> </w:t>
      </w:r>
      <w:r>
        <w:rPr/>
        <w:t>книги;</w:t>
      </w:r>
    </w:p>
    <w:p>
      <w:pPr>
        <w:pStyle w:val="Style14"/>
        <w:tabs>
          <w:tab w:val="clear" w:pos="720"/>
          <w:tab w:val="left" w:pos="2732" w:leader="none"/>
          <w:tab w:val="left" w:pos="3653" w:leader="none"/>
          <w:tab w:val="left" w:pos="5989" w:leader="none"/>
          <w:tab w:val="left" w:pos="7865" w:leader="none"/>
          <w:tab w:val="left" w:pos="9501" w:leader="none"/>
        </w:tabs>
        <w:spacing w:lineRule="auto" w:line="360"/>
        <w:ind w:left="232" w:right="169" w:firstLine="708"/>
        <w:rPr>
          <w:sz w:val="24"/>
        </w:rPr>
      </w:pPr>
      <w:r>
        <w:rPr/>
        <w:t>анализировать,</w:t>
      </w:r>
      <w:r>
        <w:rPr>
          <w:spacing w:val="1"/>
        </w:rPr>
        <w:t xml:space="preserve"> </w:t>
      </w:r>
      <w:r>
        <w:rPr/>
        <w:t>интерпретировать,</w:t>
      </w:r>
      <w:r>
        <w:rPr>
          <w:spacing w:val="1"/>
        </w:rPr>
        <w:t xml:space="preserve"> </w:t>
      </w:r>
      <w:r>
        <w:rPr/>
        <w:t>обобщать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систематизировать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представленную</w:t>
        <w:tab/>
        <w:t>в</w:t>
        <w:tab/>
        <w:t>произведениях</w:t>
        <w:tab/>
        <w:t>искусства,</w:t>
        <w:tab/>
        <w:t>текстах,</w:t>
        <w:tab/>
      </w:r>
      <w:r>
        <w:rPr>
          <w:spacing w:val="-1"/>
        </w:rPr>
        <w:t>таблицах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схемах;</w:t>
      </w:r>
    </w:p>
    <w:p>
      <w:pPr>
        <w:pStyle w:val="Style14"/>
        <w:spacing w:lineRule="auto" w:line="360" w:before="1" w:after="0"/>
        <w:ind w:left="232" w:right="170" w:firstLine="708"/>
        <w:rPr>
          <w:sz w:val="24"/>
        </w:rPr>
      </w:pPr>
      <w:r>
        <w:rPr/>
        <w:t>самостоятельно     готовить      информацию     на     заданную      или      выбранную     тему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представлять</w:t>
      </w:r>
      <w:r>
        <w:rPr>
          <w:spacing w:val="-1"/>
        </w:rPr>
        <w:t xml:space="preserve"> </w:t>
      </w:r>
      <w:r>
        <w:rPr/>
        <w:t>её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видах: рисунках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эскизах,</w:t>
      </w:r>
      <w:r>
        <w:rPr>
          <w:spacing w:val="-1"/>
        </w:rPr>
        <w:t xml:space="preserve"> </w:t>
      </w:r>
      <w:r>
        <w:rPr/>
        <w:t>электронных презентациях;</w:t>
      </w:r>
    </w:p>
    <w:p>
      <w:pPr>
        <w:pStyle w:val="Style14"/>
        <w:spacing w:lineRule="auto" w:line="360" w:before="1" w:after="0"/>
        <w:ind w:left="232" w:right="172" w:firstLine="708"/>
        <w:rPr>
          <w:sz w:val="24"/>
        </w:rPr>
      </w:pPr>
      <w:r>
        <w:rPr/>
        <w:t xml:space="preserve">осуществлять     </w:t>
      </w:r>
      <w:r>
        <w:rPr>
          <w:spacing w:val="43"/>
        </w:rPr>
        <w:t xml:space="preserve"> </w:t>
      </w:r>
      <w:r>
        <w:rPr/>
        <w:t xml:space="preserve">виртуальные      </w:t>
      </w:r>
      <w:r>
        <w:rPr>
          <w:spacing w:val="39"/>
        </w:rPr>
        <w:t xml:space="preserve"> </w:t>
      </w:r>
      <w:r>
        <w:rPr/>
        <w:t xml:space="preserve">путешествия      </w:t>
      </w:r>
      <w:r>
        <w:rPr>
          <w:spacing w:val="41"/>
        </w:rPr>
        <w:t xml:space="preserve"> </w:t>
      </w:r>
      <w:r>
        <w:rPr/>
        <w:t xml:space="preserve">по      </w:t>
      </w:r>
      <w:r>
        <w:rPr>
          <w:spacing w:val="38"/>
        </w:rPr>
        <w:t xml:space="preserve"> </w:t>
      </w:r>
      <w:r>
        <w:rPr/>
        <w:t xml:space="preserve">архитектурным      </w:t>
      </w:r>
      <w:r>
        <w:rPr>
          <w:spacing w:val="40"/>
        </w:rPr>
        <w:t xml:space="preserve"> </w:t>
      </w:r>
      <w:r>
        <w:rPr/>
        <w:t>памятникам,</w:t>
      </w:r>
      <w:r>
        <w:rPr>
          <w:spacing w:val="-58"/>
        </w:rPr>
        <w:t xml:space="preserve"> </w:t>
      </w:r>
      <w:r>
        <w:rPr/>
        <w:t>в отечественные художественные музеи и зарубежные художественные музеи (галереи) на основе</w:t>
      </w:r>
      <w:r>
        <w:rPr>
          <w:spacing w:val="1"/>
        </w:rPr>
        <w:t xml:space="preserve"> </w:t>
      </w:r>
      <w:r>
        <w:rPr/>
        <w:t>установок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квестов, предложенных</w:t>
      </w:r>
      <w:r>
        <w:rPr>
          <w:spacing w:val="3"/>
        </w:rPr>
        <w:t xml:space="preserve"> </w:t>
      </w:r>
      <w:r>
        <w:rPr/>
        <w:t>учителем;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соблюдать</w:t>
      </w:r>
      <w:r>
        <w:rPr>
          <w:spacing w:val="-2"/>
        </w:rPr>
        <w:t xml:space="preserve"> </w:t>
      </w:r>
      <w:r>
        <w:rPr/>
        <w:t>правила</w:t>
      </w:r>
      <w:r>
        <w:rPr>
          <w:spacing w:val="-4"/>
        </w:rPr>
        <w:t xml:space="preserve"> </w:t>
      </w:r>
      <w:r>
        <w:rPr/>
        <w:t>информационной</w:t>
      </w:r>
      <w:r>
        <w:rPr>
          <w:spacing w:val="-3"/>
        </w:rPr>
        <w:t xml:space="preserve"> </w:t>
      </w:r>
      <w:r>
        <w:rPr/>
        <w:t>безопасности</w:t>
      </w:r>
      <w:r>
        <w:rPr>
          <w:spacing w:val="-1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работе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сети</w:t>
      </w:r>
      <w:r>
        <w:rPr>
          <w:spacing w:val="-4"/>
        </w:rPr>
        <w:t xml:space="preserve"> </w:t>
      </w:r>
      <w:r>
        <w:rPr/>
        <w:t>Интернет.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auto" w:line="360" w:before="139" w:after="0"/>
        <w:ind w:left="232" w:right="166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понимать искусство в качестве особого языка общения – межличностного (автор – зритель),</w:t>
      </w:r>
      <w:r>
        <w:rPr>
          <w:spacing w:val="-57"/>
        </w:rPr>
        <w:t xml:space="preserve"> </w:t>
      </w:r>
      <w:r>
        <w:rPr/>
        <w:t>между</w:t>
      </w:r>
      <w:r>
        <w:rPr>
          <w:spacing w:val="-6"/>
        </w:rPr>
        <w:t xml:space="preserve"> </w:t>
      </w:r>
      <w:r>
        <w:rPr/>
        <w:t>поколениями, между</w:t>
      </w:r>
      <w:r>
        <w:rPr>
          <w:spacing w:val="-5"/>
        </w:rPr>
        <w:t xml:space="preserve"> </w:t>
      </w:r>
      <w:r>
        <w:rPr/>
        <w:t>народами;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 xml:space="preserve">вести  </w:t>
      </w:r>
      <w:r>
        <w:rPr>
          <w:spacing w:val="29"/>
        </w:rPr>
        <w:t xml:space="preserve"> </w:t>
      </w:r>
      <w:r>
        <w:rPr/>
        <w:t xml:space="preserve">диалог   </w:t>
      </w:r>
      <w:r>
        <w:rPr>
          <w:spacing w:val="25"/>
        </w:rPr>
        <w:t xml:space="preserve"> </w:t>
      </w:r>
      <w:r>
        <w:rPr/>
        <w:t xml:space="preserve">и   </w:t>
      </w:r>
      <w:r>
        <w:rPr>
          <w:spacing w:val="32"/>
        </w:rPr>
        <w:t xml:space="preserve"> </w:t>
      </w:r>
      <w:r>
        <w:rPr/>
        <w:t xml:space="preserve">участвовать   </w:t>
      </w:r>
      <w:r>
        <w:rPr>
          <w:spacing w:val="27"/>
        </w:rPr>
        <w:t xml:space="preserve"> </w:t>
      </w:r>
      <w:r>
        <w:rPr/>
        <w:t xml:space="preserve">в   </w:t>
      </w:r>
      <w:r>
        <w:rPr>
          <w:spacing w:val="28"/>
        </w:rPr>
        <w:t xml:space="preserve"> </w:t>
      </w:r>
      <w:r>
        <w:rPr/>
        <w:t xml:space="preserve">дискуссии,   </w:t>
      </w:r>
      <w:r>
        <w:rPr>
          <w:spacing w:val="26"/>
        </w:rPr>
        <w:t xml:space="preserve"> </w:t>
      </w:r>
      <w:r>
        <w:rPr/>
        <w:t xml:space="preserve">проявляя   </w:t>
      </w:r>
      <w:r>
        <w:rPr>
          <w:spacing w:val="27"/>
        </w:rPr>
        <w:t xml:space="preserve"> </w:t>
      </w:r>
      <w:r>
        <w:rPr/>
        <w:t xml:space="preserve">уважительное   </w:t>
      </w:r>
      <w:r>
        <w:rPr>
          <w:spacing w:val="25"/>
        </w:rPr>
        <w:t xml:space="preserve"> </w:t>
      </w:r>
      <w:r>
        <w:rPr/>
        <w:t>отношение</w:t>
      </w:r>
      <w:r>
        <w:rPr>
          <w:spacing w:val="-58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оппонентам,</w:t>
      </w:r>
      <w:r>
        <w:rPr>
          <w:spacing w:val="1"/>
        </w:rPr>
        <w:t xml:space="preserve"> </w:t>
      </w:r>
      <w:r>
        <w:rPr/>
        <w:t>сопоставлять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суждения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суждениями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выявляя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корректно</w:t>
      </w:r>
      <w:r>
        <w:rPr>
          <w:spacing w:val="-1"/>
        </w:rPr>
        <w:t xml:space="preserve"> </w:t>
      </w:r>
      <w:r>
        <w:rPr/>
        <w:t>отстаивая</w:t>
      </w:r>
      <w:r>
        <w:rPr>
          <w:spacing w:val="-1"/>
        </w:rPr>
        <w:t xml:space="preserve"> </w:t>
      </w:r>
      <w:r>
        <w:rPr/>
        <w:t>свои позиции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оценке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понимании обсуждаемого</w:t>
      </w:r>
      <w:r>
        <w:rPr>
          <w:spacing w:val="-2"/>
        </w:rPr>
        <w:t xml:space="preserve"> </w:t>
      </w:r>
      <w:r>
        <w:rPr/>
        <w:t>явления;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находить    общее    решение    и    разрешать    конфликты    на    основе    общих    позиций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учёта интересов в</w:t>
      </w:r>
      <w:r>
        <w:rPr>
          <w:spacing w:val="-1"/>
        </w:rPr>
        <w:t xml:space="preserve"> </w:t>
      </w:r>
      <w:r>
        <w:rPr/>
        <w:t>процессе</w:t>
      </w:r>
      <w:r>
        <w:rPr>
          <w:spacing w:val="-1"/>
        </w:rPr>
        <w:t xml:space="preserve"> </w:t>
      </w:r>
      <w:r>
        <w:rPr/>
        <w:t>совместной</w:t>
      </w:r>
      <w:r>
        <w:rPr>
          <w:spacing w:val="-1"/>
        </w:rPr>
        <w:t xml:space="preserve"> </w:t>
      </w:r>
      <w:r>
        <w:rPr/>
        <w:t>художественной деятельности;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демонстрировать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творческого,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или</w:t>
      </w:r>
      <w:r>
        <w:rPr>
          <w:spacing w:val="-57"/>
        </w:rPr>
        <w:t xml:space="preserve"> </w:t>
      </w:r>
      <w:r>
        <w:rPr/>
        <w:t>исследовательского</w:t>
      </w:r>
      <w:r>
        <w:rPr>
          <w:spacing w:val="-1"/>
        </w:rPr>
        <w:t xml:space="preserve"> </w:t>
      </w:r>
      <w:r>
        <w:rPr/>
        <w:t>опыта;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анализировать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детского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творчества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позиций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-1"/>
        </w:rPr>
        <w:t xml:space="preserve"> </w:t>
      </w:r>
      <w:r>
        <w:rPr/>
        <w:t>и в</w:t>
      </w:r>
      <w:r>
        <w:rPr>
          <w:spacing w:val="-2"/>
        </w:rPr>
        <w:t xml:space="preserve"> </w:t>
      </w:r>
      <w:r>
        <w:rPr/>
        <w:t>соответствии с учебной задачей,</w:t>
      </w:r>
      <w:r>
        <w:rPr>
          <w:spacing w:val="-1"/>
        </w:rPr>
        <w:t xml:space="preserve"> </w:t>
      </w:r>
      <w:r>
        <w:rPr/>
        <w:t>поставленной</w:t>
      </w:r>
      <w:r>
        <w:rPr>
          <w:spacing w:val="3"/>
        </w:rPr>
        <w:t xml:space="preserve"> </w:t>
      </w:r>
      <w:r>
        <w:rPr/>
        <w:t>учителем;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признавать</w:t>
      </w:r>
      <w:r>
        <w:rPr>
          <w:spacing w:val="1"/>
        </w:rPr>
        <w:t xml:space="preserve"> </w:t>
      </w:r>
      <w:r>
        <w:rPr/>
        <w:t>своё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чужое</w:t>
      </w:r>
      <w:r>
        <w:rPr>
          <w:spacing w:val="1"/>
        </w:rPr>
        <w:t xml:space="preserve"> </w:t>
      </w:r>
      <w:r>
        <w:rPr/>
        <w:t>право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ошибку,</w:t>
      </w:r>
      <w:r>
        <w:rPr>
          <w:spacing w:val="1"/>
        </w:rPr>
        <w:t xml:space="preserve"> </w:t>
      </w:r>
      <w:r>
        <w:rPr/>
        <w:t>развивать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сопереживать,</w:t>
      </w:r>
      <w:r>
        <w:rPr>
          <w:spacing w:val="-57"/>
        </w:rPr>
        <w:t xml:space="preserve"> </w:t>
      </w:r>
      <w:r>
        <w:rPr/>
        <w:t>понимать</w:t>
      </w:r>
      <w:r>
        <w:rPr>
          <w:spacing w:val="-2"/>
        </w:rPr>
        <w:t xml:space="preserve"> </w:t>
      </w:r>
      <w:r>
        <w:rPr/>
        <w:t>намерения и</w:t>
      </w:r>
      <w:r>
        <w:rPr>
          <w:spacing w:val="-2"/>
        </w:rPr>
        <w:t xml:space="preserve"> </w:t>
      </w:r>
      <w:r>
        <w:rPr/>
        <w:t>переживания свои</w:t>
      </w:r>
      <w:r>
        <w:rPr>
          <w:spacing w:val="-1"/>
        </w:rPr>
        <w:t xml:space="preserve"> </w:t>
      </w:r>
      <w:r>
        <w:rPr/>
        <w:t>и других</w:t>
      </w:r>
      <w:r>
        <w:rPr>
          <w:spacing w:val="2"/>
        </w:rPr>
        <w:t xml:space="preserve"> </w:t>
      </w:r>
      <w:r>
        <w:rPr/>
        <w:t>людей;</w:t>
      </w:r>
    </w:p>
    <w:p>
      <w:pPr>
        <w:pStyle w:val="Style14"/>
        <w:tabs>
          <w:tab w:val="clear" w:pos="720"/>
          <w:tab w:val="left" w:pos="3112" w:leader="none"/>
          <w:tab w:val="left" w:pos="6201" w:leader="none"/>
          <w:tab w:val="left" w:pos="9299" w:leader="none"/>
        </w:tabs>
        <w:spacing w:lineRule="auto" w:line="360"/>
        <w:ind w:left="232" w:right="165" w:firstLine="708"/>
        <w:rPr>
          <w:sz w:val="24"/>
        </w:rPr>
      </w:pPr>
      <w:r>
        <w:rPr/>
        <w:t>взаимодействовать,</w:t>
      </w:r>
      <w:r>
        <w:rPr>
          <w:spacing w:val="1"/>
        </w:rPr>
        <w:t xml:space="preserve"> </w:t>
      </w:r>
      <w:r>
        <w:rPr/>
        <w:t>сотрудничать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коллективной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достижению,</w:t>
      </w:r>
      <w:r>
        <w:rPr>
          <w:spacing w:val="1"/>
        </w:rPr>
        <w:t xml:space="preserve"> </w:t>
      </w:r>
      <w:r>
        <w:rPr/>
        <w:t>договариваться,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поручения,</w:t>
        <w:tab/>
        <w:t>подчиняться,</w:t>
        <w:tab/>
        <w:t>ответственно</w:t>
        <w:tab/>
      </w:r>
      <w:r>
        <w:rPr>
          <w:spacing w:val="-1"/>
        </w:rPr>
        <w:t>относиться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своей задаче</w:t>
      </w:r>
      <w:r>
        <w:rPr>
          <w:spacing w:val="-1"/>
        </w:rPr>
        <w:t xml:space="preserve"> </w:t>
      </w:r>
      <w:r>
        <w:rPr/>
        <w:t>по достижению общего результата.</w:t>
      </w:r>
    </w:p>
    <w:p>
      <w:pPr>
        <w:sectPr>
          <w:headerReference w:type="default" r:id="rId18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auto" w:line="360"/>
        <w:ind w:left="232" w:right="171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941" w:right="1486" w:hanging="0"/>
        <w:jc w:val="left"/>
        <w:rPr>
          <w:sz w:val="24"/>
        </w:rPr>
      </w:pPr>
      <w:r>
        <w:rPr/>
        <w:t>внимательно относиться и выполнять учебные задачи, поставленные учителем;</w:t>
      </w:r>
      <w:r>
        <w:rPr>
          <w:spacing w:val="-57"/>
        </w:rPr>
        <w:t xml:space="preserve"> </w:t>
      </w:r>
      <w:r>
        <w:rPr/>
        <w:t>соблюдать</w:t>
      </w:r>
      <w:r>
        <w:rPr>
          <w:spacing w:val="-2"/>
        </w:rPr>
        <w:t xml:space="preserve"> </w:t>
      </w:r>
      <w:r>
        <w:rPr/>
        <w:t>последовательность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1"/>
        </w:rPr>
        <w:t xml:space="preserve"> </w:t>
      </w:r>
      <w:r>
        <w:rPr/>
        <w:t>действий</w:t>
      </w:r>
      <w:r>
        <w:rPr>
          <w:spacing w:val="-2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выполнении</w:t>
      </w:r>
      <w:r>
        <w:rPr>
          <w:spacing w:val="-4"/>
        </w:rPr>
        <w:t xml:space="preserve"> </w:t>
      </w:r>
      <w:r>
        <w:rPr/>
        <w:t>задания;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уметь</w:t>
      </w:r>
      <w:r>
        <w:rPr>
          <w:spacing w:val="40"/>
        </w:rPr>
        <w:t xml:space="preserve"> </w:t>
      </w:r>
      <w:r>
        <w:rPr/>
        <w:t>организовывать</w:t>
      </w:r>
      <w:r>
        <w:rPr>
          <w:spacing w:val="41"/>
        </w:rPr>
        <w:t xml:space="preserve"> </w:t>
      </w:r>
      <w:r>
        <w:rPr/>
        <w:t>своё</w:t>
      </w:r>
      <w:r>
        <w:rPr>
          <w:spacing w:val="38"/>
        </w:rPr>
        <w:t xml:space="preserve"> </w:t>
      </w:r>
      <w:r>
        <w:rPr/>
        <w:t>рабочее</w:t>
      </w:r>
      <w:r>
        <w:rPr>
          <w:spacing w:val="37"/>
        </w:rPr>
        <w:t xml:space="preserve"> </w:t>
      </w:r>
      <w:r>
        <w:rPr/>
        <w:t>место</w:t>
      </w:r>
      <w:r>
        <w:rPr>
          <w:spacing w:val="40"/>
        </w:rPr>
        <w:t xml:space="preserve"> </w:t>
      </w:r>
      <w:r>
        <w:rPr/>
        <w:t>для</w:t>
      </w:r>
      <w:r>
        <w:rPr>
          <w:spacing w:val="44"/>
        </w:rPr>
        <w:t xml:space="preserve"> </w:t>
      </w:r>
      <w:r>
        <w:rPr/>
        <w:t>практической</w:t>
      </w:r>
      <w:r>
        <w:rPr>
          <w:spacing w:val="40"/>
        </w:rPr>
        <w:t xml:space="preserve"> </w:t>
      </w:r>
      <w:r>
        <w:rPr/>
        <w:t>работы,</w:t>
      </w:r>
      <w:r>
        <w:rPr>
          <w:spacing w:val="38"/>
        </w:rPr>
        <w:t xml:space="preserve"> </w:t>
      </w:r>
      <w:r>
        <w:rPr/>
        <w:t>сохраняя</w:t>
      </w:r>
      <w:r>
        <w:rPr>
          <w:spacing w:val="39"/>
        </w:rPr>
        <w:t xml:space="preserve"> </w:t>
      </w:r>
      <w:r>
        <w:rPr/>
        <w:t>порядок</w:t>
      </w:r>
      <w:r>
        <w:rPr>
          <w:spacing w:val="40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окружающем</w:t>
      </w:r>
      <w:r>
        <w:rPr>
          <w:spacing w:val="-2"/>
        </w:rPr>
        <w:t xml:space="preserve"> </w:t>
      </w:r>
      <w:r>
        <w:rPr/>
        <w:t>пространстве</w:t>
      </w:r>
      <w:r>
        <w:rPr>
          <w:spacing w:val="-1"/>
        </w:rPr>
        <w:t xml:space="preserve"> </w:t>
      </w:r>
      <w:r>
        <w:rPr/>
        <w:t>и бережно</w:t>
      </w:r>
      <w:r>
        <w:rPr>
          <w:spacing w:val="-1"/>
        </w:rPr>
        <w:t xml:space="preserve"> </w:t>
      </w:r>
      <w:r>
        <w:rPr/>
        <w:t>относясь к используемым</w:t>
      </w:r>
      <w:r>
        <w:rPr>
          <w:spacing w:val="-3"/>
        </w:rPr>
        <w:t xml:space="preserve"> </w:t>
      </w:r>
      <w:r>
        <w:rPr/>
        <w:t>материалам;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соотносить</w:t>
      </w:r>
      <w:r>
        <w:rPr>
          <w:spacing w:val="54"/>
        </w:rPr>
        <w:t xml:space="preserve"> </w:t>
      </w:r>
      <w:r>
        <w:rPr/>
        <w:t>свои</w:t>
      </w:r>
      <w:r>
        <w:rPr>
          <w:spacing w:val="53"/>
        </w:rPr>
        <w:t xml:space="preserve"> </w:t>
      </w:r>
      <w:r>
        <w:rPr/>
        <w:t>действия</w:t>
      </w:r>
      <w:r>
        <w:rPr>
          <w:spacing w:val="53"/>
        </w:rPr>
        <w:t xml:space="preserve"> </w:t>
      </w:r>
      <w:r>
        <w:rPr/>
        <w:t>с</w:t>
      </w:r>
      <w:r>
        <w:rPr>
          <w:spacing w:val="53"/>
        </w:rPr>
        <w:t xml:space="preserve"> </w:t>
      </w:r>
      <w:r>
        <w:rPr/>
        <w:t>планируемыми</w:t>
      </w:r>
      <w:r>
        <w:rPr>
          <w:spacing w:val="54"/>
        </w:rPr>
        <w:t xml:space="preserve"> </w:t>
      </w:r>
      <w:r>
        <w:rPr/>
        <w:t>результатами,</w:t>
      </w:r>
      <w:r>
        <w:rPr>
          <w:spacing w:val="53"/>
        </w:rPr>
        <w:t xml:space="preserve"> </w:t>
      </w:r>
      <w:r>
        <w:rPr/>
        <w:t>осуществлять</w:t>
      </w:r>
      <w:r>
        <w:rPr>
          <w:spacing w:val="54"/>
        </w:rPr>
        <w:t xml:space="preserve"> </w:t>
      </w:r>
      <w:r>
        <w:rPr/>
        <w:t>контроль</w:t>
      </w:r>
      <w:r>
        <w:rPr>
          <w:spacing w:val="55"/>
        </w:rPr>
        <w:t xml:space="preserve"> </w:t>
      </w:r>
      <w:r>
        <w:rPr/>
        <w:t>своей</w:t>
      </w:r>
      <w:r>
        <w:rPr>
          <w:spacing w:val="-57"/>
        </w:rPr>
        <w:t xml:space="preserve"> </w:t>
      </w:r>
      <w:r>
        <w:rPr/>
        <w:t>деятельности в</w:t>
      </w:r>
      <w:r>
        <w:rPr>
          <w:spacing w:val="-1"/>
        </w:rPr>
        <w:t xml:space="preserve"> </w:t>
      </w:r>
      <w:r>
        <w:rPr/>
        <w:t>процессе</w:t>
      </w:r>
      <w:r>
        <w:rPr>
          <w:spacing w:val="-1"/>
        </w:rPr>
        <w:t xml:space="preserve"> </w:t>
      </w:r>
      <w:r>
        <w:rPr/>
        <w:t>достижения результата.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902" w:leader="none"/>
        </w:tabs>
        <w:spacing w:lineRule="auto" w:line="360"/>
        <w:ind w:left="232" w:right="172" w:firstLine="708"/>
        <w:rPr>
          <w:sz w:val="24"/>
        </w:rPr>
      </w:pP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концу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1</w:t>
      </w:r>
      <w:r>
        <w:rPr>
          <w:spacing w:val="1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изобразительному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искусству: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ind w:left="2081" w:hanging="11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«Графика».</w:t>
      </w:r>
    </w:p>
    <w:p>
      <w:pPr>
        <w:pStyle w:val="Style14"/>
        <w:tabs>
          <w:tab w:val="clear" w:pos="720"/>
          <w:tab w:val="left" w:pos="2385" w:leader="none"/>
          <w:tab w:val="left" w:pos="3524" w:leader="none"/>
          <w:tab w:val="left" w:pos="5145" w:leader="none"/>
          <w:tab w:val="left" w:pos="6320" w:leader="none"/>
          <w:tab w:val="left" w:pos="7565" w:leader="none"/>
          <w:tab w:val="left" w:pos="9256" w:leader="none"/>
        </w:tabs>
        <w:spacing w:lineRule="auto" w:line="360" w:before="134" w:after="0"/>
        <w:ind w:left="232" w:right="171" w:firstLine="708"/>
        <w:jc w:val="left"/>
        <w:rPr>
          <w:sz w:val="24"/>
        </w:rPr>
      </w:pPr>
      <w:r>
        <w:rPr/>
        <w:t>Осваивать</w:t>
        <w:tab/>
        <w:t>навыки</w:t>
        <w:tab/>
        <w:t>применения</w:t>
        <w:tab/>
        <w:t>свойств</w:t>
        <w:tab/>
        <w:t>простых</w:t>
        <w:tab/>
        <w:t>графических</w:t>
        <w:tab/>
      </w:r>
      <w:r>
        <w:rPr>
          <w:spacing w:val="-1"/>
        </w:rPr>
        <w:t>материалов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самостоятельной творческой работе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условиях</w:t>
      </w:r>
      <w:r>
        <w:rPr>
          <w:spacing w:val="4"/>
        </w:rPr>
        <w:t xml:space="preserve"> </w:t>
      </w:r>
      <w:r>
        <w:rPr/>
        <w:t>урока.</w:t>
      </w:r>
    </w:p>
    <w:p>
      <w:pPr>
        <w:pStyle w:val="Style14"/>
        <w:spacing w:lineRule="auto" w:line="360" w:before="1" w:after="0"/>
        <w:jc w:val="left"/>
        <w:rPr>
          <w:sz w:val="24"/>
        </w:rPr>
      </w:pPr>
      <w:r>
        <w:rPr/>
        <w:t>Приобретать</w:t>
      </w:r>
      <w:r>
        <w:rPr>
          <w:spacing w:val="33"/>
        </w:rPr>
        <w:t xml:space="preserve"> </w:t>
      </w:r>
      <w:r>
        <w:rPr/>
        <w:t>первичный</w:t>
      </w:r>
      <w:r>
        <w:rPr>
          <w:spacing w:val="33"/>
        </w:rPr>
        <w:t xml:space="preserve"> </w:t>
      </w:r>
      <w:r>
        <w:rPr/>
        <w:t>опыт</w:t>
      </w:r>
      <w:r>
        <w:rPr>
          <w:spacing w:val="30"/>
        </w:rPr>
        <w:t xml:space="preserve"> </w:t>
      </w:r>
      <w:r>
        <w:rPr/>
        <w:t>в</w:t>
      </w:r>
      <w:r>
        <w:rPr>
          <w:spacing w:val="32"/>
        </w:rPr>
        <w:t xml:space="preserve"> </w:t>
      </w:r>
      <w:r>
        <w:rPr/>
        <w:t>создании</w:t>
      </w:r>
      <w:r>
        <w:rPr>
          <w:spacing w:val="32"/>
        </w:rPr>
        <w:t xml:space="preserve"> </w:t>
      </w:r>
      <w:r>
        <w:rPr/>
        <w:t>графического</w:t>
      </w:r>
      <w:r>
        <w:rPr>
          <w:spacing w:val="37"/>
        </w:rPr>
        <w:t xml:space="preserve"> </w:t>
      </w:r>
      <w:r>
        <w:rPr/>
        <w:t>рисунка</w:t>
      </w:r>
      <w:r>
        <w:rPr>
          <w:spacing w:val="31"/>
        </w:rPr>
        <w:t xml:space="preserve"> </w:t>
      </w:r>
      <w:r>
        <w:rPr/>
        <w:t>на</w:t>
      </w:r>
      <w:r>
        <w:rPr>
          <w:spacing w:val="31"/>
        </w:rPr>
        <w:t xml:space="preserve"> </w:t>
      </w:r>
      <w:r>
        <w:rPr/>
        <w:t>основе</w:t>
      </w:r>
      <w:r>
        <w:rPr>
          <w:spacing w:val="31"/>
        </w:rPr>
        <w:t xml:space="preserve"> </w:t>
      </w:r>
      <w:r>
        <w:rPr/>
        <w:t>знакомства</w:t>
      </w:r>
      <w:r>
        <w:rPr>
          <w:spacing w:val="33"/>
        </w:rPr>
        <w:t xml:space="preserve"> </w:t>
      </w:r>
      <w:r>
        <w:rPr/>
        <w:t>со</w:t>
      </w:r>
      <w:r>
        <w:rPr>
          <w:spacing w:val="-57"/>
        </w:rPr>
        <w:t xml:space="preserve"> </w:t>
      </w:r>
      <w:r>
        <w:rPr/>
        <w:t>средствами</w:t>
      </w:r>
      <w:r>
        <w:rPr>
          <w:spacing w:val="-1"/>
        </w:rPr>
        <w:t xml:space="preserve"> </w:t>
      </w:r>
      <w:r>
        <w:rPr/>
        <w:t>изобразительного языка.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Приобретать</w:t>
      </w:r>
      <w:r>
        <w:rPr>
          <w:spacing w:val="42"/>
        </w:rPr>
        <w:t xml:space="preserve"> </w:t>
      </w:r>
      <w:r>
        <w:rPr/>
        <w:t>опыт</w:t>
      </w:r>
      <w:r>
        <w:rPr>
          <w:spacing w:val="38"/>
        </w:rPr>
        <w:t xml:space="preserve"> </w:t>
      </w:r>
      <w:r>
        <w:rPr/>
        <w:t>аналитического</w:t>
      </w:r>
      <w:r>
        <w:rPr>
          <w:spacing w:val="40"/>
        </w:rPr>
        <w:t xml:space="preserve"> </w:t>
      </w:r>
      <w:r>
        <w:rPr/>
        <w:t>наблюдения</w:t>
      </w:r>
      <w:r>
        <w:rPr>
          <w:spacing w:val="40"/>
        </w:rPr>
        <w:t xml:space="preserve"> </w:t>
      </w:r>
      <w:r>
        <w:rPr/>
        <w:t>формы</w:t>
      </w:r>
      <w:r>
        <w:rPr>
          <w:spacing w:val="37"/>
        </w:rPr>
        <w:t xml:space="preserve"> </w:t>
      </w:r>
      <w:r>
        <w:rPr/>
        <w:t>предмета,</w:t>
      </w:r>
      <w:r>
        <w:rPr>
          <w:spacing w:val="40"/>
        </w:rPr>
        <w:t xml:space="preserve"> </w:t>
      </w:r>
      <w:r>
        <w:rPr/>
        <w:t>опыт</w:t>
      </w:r>
      <w:r>
        <w:rPr>
          <w:spacing w:val="41"/>
        </w:rPr>
        <w:t xml:space="preserve"> </w:t>
      </w:r>
      <w:r>
        <w:rPr/>
        <w:t>обобщения</w:t>
      </w:r>
      <w:r>
        <w:rPr>
          <w:spacing w:val="38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геометризации</w:t>
      </w:r>
      <w:r>
        <w:rPr>
          <w:spacing w:val="-3"/>
        </w:rPr>
        <w:t xml:space="preserve"> </w:t>
      </w:r>
      <w:r>
        <w:rPr/>
        <w:t>наблюдаемой формы как</w:t>
      </w:r>
      <w:r>
        <w:rPr>
          <w:spacing w:val="-1"/>
        </w:rPr>
        <w:t xml:space="preserve"> </w:t>
      </w:r>
      <w:r>
        <w:rPr/>
        <w:t>основы обучения рисунку.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Приобретать</w:t>
      </w:r>
      <w:r>
        <w:rPr>
          <w:spacing w:val="-2"/>
        </w:rPr>
        <w:t xml:space="preserve"> </w:t>
      </w:r>
      <w:r>
        <w:rPr/>
        <w:t>опыт</w:t>
      </w:r>
      <w:r>
        <w:rPr>
          <w:spacing w:val="-2"/>
        </w:rPr>
        <w:t xml:space="preserve"> </w:t>
      </w:r>
      <w:r>
        <w:rPr/>
        <w:t>создания</w:t>
      </w:r>
      <w:r>
        <w:rPr>
          <w:spacing w:val="-2"/>
        </w:rPr>
        <w:t xml:space="preserve"> </w:t>
      </w:r>
      <w:r>
        <w:rPr/>
        <w:t>рисунка</w:t>
      </w:r>
      <w:r>
        <w:rPr>
          <w:spacing w:val="-3"/>
        </w:rPr>
        <w:t xml:space="preserve"> </w:t>
      </w:r>
      <w:r>
        <w:rPr/>
        <w:t>простого</w:t>
      </w:r>
      <w:r>
        <w:rPr>
          <w:spacing w:val="-2"/>
        </w:rPr>
        <w:t xml:space="preserve"> </w:t>
      </w:r>
      <w:r>
        <w:rPr/>
        <w:t>(плоского)</w:t>
      </w:r>
      <w:r>
        <w:rPr>
          <w:spacing w:val="-2"/>
        </w:rPr>
        <w:t xml:space="preserve"> </w:t>
      </w:r>
      <w:r>
        <w:rPr/>
        <w:t>предмета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натуры.</w:t>
      </w:r>
    </w:p>
    <w:p>
      <w:pPr>
        <w:pStyle w:val="Style14"/>
        <w:spacing w:lineRule="auto" w:line="360" w:before="137" w:after="0"/>
        <w:jc w:val="left"/>
        <w:rPr>
          <w:sz w:val="24"/>
        </w:rPr>
      </w:pPr>
      <w:r>
        <w:rPr/>
        <w:t>Учиться</w:t>
      </w:r>
      <w:r>
        <w:rPr>
          <w:spacing w:val="25"/>
        </w:rPr>
        <w:t xml:space="preserve"> </w:t>
      </w:r>
      <w:r>
        <w:rPr/>
        <w:t>анализировать</w:t>
      </w:r>
      <w:r>
        <w:rPr>
          <w:spacing w:val="26"/>
        </w:rPr>
        <w:t xml:space="preserve"> </w:t>
      </w:r>
      <w:r>
        <w:rPr/>
        <w:t>соотношения</w:t>
      </w:r>
      <w:r>
        <w:rPr>
          <w:spacing w:val="26"/>
        </w:rPr>
        <w:t xml:space="preserve"> </w:t>
      </w:r>
      <w:r>
        <w:rPr/>
        <w:t>пропорций,</w:t>
      </w:r>
      <w:r>
        <w:rPr>
          <w:spacing w:val="26"/>
        </w:rPr>
        <w:t xml:space="preserve"> </w:t>
      </w:r>
      <w:r>
        <w:rPr/>
        <w:t>визуально</w:t>
      </w:r>
      <w:r>
        <w:rPr>
          <w:spacing w:val="26"/>
        </w:rPr>
        <w:t xml:space="preserve"> </w:t>
      </w:r>
      <w:r>
        <w:rPr/>
        <w:t>сравнивать</w:t>
      </w:r>
      <w:r>
        <w:rPr>
          <w:spacing w:val="28"/>
        </w:rPr>
        <w:t xml:space="preserve"> </w:t>
      </w:r>
      <w:r>
        <w:rPr/>
        <w:t>пространственные</w:t>
      </w:r>
      <w:r>
        <w:rPr>
          <w:spacing w:val="-57"/>
        </w:rPr>
        <w:t xml:space="preserve"> </w:t>
      </w:r>
      <w:r>
        <w:rPr/>
        <w:t>величины.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Приобретать</w:t>
      </w:r>
      <w:r>
        <w:rPr>
          <w:spacing w:val="17"/>
        </w:rPr>
        <w:t xml:space="preserve"> </w:t>
      </w:r>
      <w:r>
        <w:rPr/>
        <w:t>первичные</w:t>
      </w:r>
      <w:r>
        <w:rPr>
          <w:spacing w:val="15"/>
        </w:rPr>
        <w:t xml:space="preserve"> </w:t>
      </w:r>
      <w:r>
        <w:rPr/>
        <w:t>знания</w:t>
      </w:r>
      <w:r>
        <w:rPr>
          <w:spacing w:val="15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навыки</w:t>
      </w:r>
      <w:r>
        <w:rPr>
          <w:spacing w:val="14"/>
        </w:rPr>
        <w:t xml:space="preserve"> </w:t>
      </w:r>
      <w:r>
        <w:rPr/>
        <w:t>композиционного</w:t>
      </w:r>
      <w:r>
        <w:rPr>
          <w:spacing w:val="14"/>
        </w:rPr>
        <w:t xml:space="preserve"> </w:t>
      </w:r>
      <w:r>
        <w:rPr/>
        <w:t>расположения</w:t>
      </w:r>
      <w:r>
        <w:rPr>
          <w:spacing w:val="15"/>
        </w:rPr>
        <w:t xml:space="preserve"> </w:t>
      </w:r>
      <w:r>
        <w:rPr/>
        <w:t>изображения</w:t>
      </w:r>
      <w:r>
        <w:rPr>
          <w:spacing w:val="13"/>
        </w:rPr>
        <w:t xml:space="preserve"> </w:t>
      </w:r>
      <w:r>
        <w:rPr/>
        <w:t>на</w:t>
      </w:r>
    </w:p>
    <w:p>
      <w:pPr>
        <w:pStyle w:val="Style14"/>
        <w:spacing w:before="137" w:after="0"/>
        <w:ind w:left="232" w:hanging="0"/>
        <w:jc w:val="left"/>
        <w:rPr>
          <w:sz w:val="24"/>
        </w:rPr>
      </w:pPr>
      <w:r>
        <w:rPr/>
        <w:t>листе.</w:t>
      </w:r>
    </w:p>
    <w:p>
      <w:pPr>
        <w:pStyle w:val="Style14"/>
        <w:tabs>
          <w:tab w:val="clear" w:pos="720"/>
          <w:tab w:val="left" w:pos="2095" w:leader="none"/>
          <w:tab w:val="left" w:pos="3572" w:leader="none"/>
          <w:tab w:val="left" w:pos="5527" w:leader="none"/>
          <w:tab w:val="left" w:pos="6417" w:leader="none"/>
          <w:tab w:val="left" w:pos="8597" w:leader="none"/>
          <w:tab w:val="left" w:pos="9873" w:leader="none"/>
        </w:tabs>
        <w:spacing w:before="139" w:after="0"/>
        <w:ind w:left="941" w:hanging="0"/>
        <w:jc w:val="left"/>
        <w:rPr>
          <w:sz w:val="24"/>
        </w:rPr>
      </w:pPr>
      <w:r>
        <w:rPr/>
        <w:t>Уметь</w:t>
        <w:tab/>
        <w:t>выбирать</w:t>
        <w:tab/>
        <w:t>вертикальный</w:t>
        <w:tab/>
        <w:t>или</w:t>
        <w:tab/>
        <w:t>горизонтальный</w:t>
        <w:tab/>
        <w:t>формат</w:t>
        <w:tab/>
        <w:t>листа</w:t>
      </w:r>
    </w:p>
    <w:p>
      <w:pPr>
        <w:pStyle w:val="Style14"/>
        <w:spacing w:before="137" w:after="0"/>
        <w:ind w:left="232" w:hanging="0"/>
        <w:rPr>
          <w:sz w:val="24"/>
        </w:rPr>
      </w:pPr>
      <w:r>
        <w:rPr/>
        <w:t>для</w:t>
      </w:r>
      <w:r>
        <w:rPr>
          <w:spacing w:val="-4"/>
        </w:rPr>
        <w:t xml:space="preserve"> </w:t>
      </w:r>
      <w:r>
        <w:rPr/>
        <w:t>выполнения</w:t>
      </w:r>
      <w:r>
        <w:rPr>
          <w:spacing w:val="-3"/>
        </w:rPr>
        <w:t xml:space="preserve"> </w:t>
      </w:r>
      <w:r>
        <w:rPr/>
        <w:t>соответствующих</w:t>
      </w:r>
      <w:r>
        <w:rPr>
          <w:spacing w:val="-1"/>
        </w:rPr>
        <w:t xml:space="preserve"> </w:t>
      </w:r>
      <w:r>
        <w:rPr/>
        <w:t>задач</w:t>
      </w:r>
      <w:r>
        <w:rPr>
          <w:spacing w:val="-4"/>
        </w:rPr>
        <w:t xml:space="preserve"> </w:t>
      </w:r>
      <w:r>
        <w:rPr/>
        <w:t>рисунка.</w:t>
      </w:r>
    </w:p>
    <w:p>
      <w:pPr>
        <w:pStyle w:val="Style14"/>
        <w:spacing w:lineRule="auto" w:line="360" w:before="139" w:after="0"/>
        <w:ind w:left="232" w:right="177" w:firstLine="708"/>
        <w:rPr>
          <w:sz w:val="24"/>
        </w:rPr>
      </w:pPr>
      <w:r>
        <w:rPr/>
        <w:t>Воспринимать учебную задачу, поставленную учителем, и решать её в своей практической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Уметь обсуждать результаты своей практической работы и работы товарищей с позиций</w:t>
      </w:r>
      <w:r>
        <w:rPr>
          <w:spacing w:val="1"/>
        </w:rPr>
        <w:t xml:space="preserve"> </w:t>
      </w:r>
      <w:r>
        <w:rPr/>
        <w:t xml:space="preserve">соответствия     </w:t>
      </w:r>
      <w:r>
        <w:rPr>
          <w:spacing w:val="51"/>
        </w:rPr>
        <w:t xml:space="preserve"> </w:t>
      </w:r>
      <w:r>
        <w:rPr/>
        <w:t xml:space="preserve">их      </w:t>
      </w:r>
      <w:r>
        <w:rPr>
          <w:spacing w:val="49"/>
        </w:rPr>
        <w:t xml:space="preserve"> </w:t>
      </w:r>
      <w:r>
        <w:rPr/>
        <w:t xml:space="preserve">поставленной      </w:t>
      </w:r>
      <w:r>
        <w:rPr>
          <w:spacing w:val="48"/>
        </w:rPr>
        <w:t xml:space="preserve"> </w:t>
      </w:r>
      <w:r>
        <w:rPr/>
        <w:t xml:space="preserve">учебной      </w:t>
      </w:r>
      <w:r>
        <w:rPr>
          <w:spacing w:val="51"/>
        </w:rPr>
        <w:t xml:space="preserve"> </w:t>
      </w:r>
      <w:r>
        <w:rPr/>
        <w:t xml:space="preserve">задаче,      </w:t>
      </w:r>
      <w:r>
        <w:rPr>
          <w:spacing w:val="51"/>
        </w:rPr>
        <w:t xml:space="preserve"> </w:t>
      </w:r>
      <w:r>
        <w:rPr/>
        <w:t xml:space="preserve">с      </w:t>
      </w:r>
      <w:r>
        <w:rPr>
          <w:spacing w:val="49"/>
        </w:rPr>
        <w:t xml:space="preserve"> </w:t>
      </w:r>
      <w:r>
        <w:rPr/>
        <w:t xml:space="preserve">позиций      </w:t>
      </w:r>
      <w:r>
        <w:rPr>
          <w:spacing w:val="48"/>
        </w:rPr>
        <w:t xml:space="preserve"> </w:t>
      </w:r>
      <w:r>
        <w:rPr/>
        <w:t>выраженного</w:t>
      </w:r>
      <w:r>
        <w:rPr>
          <w:spacing w:val="-58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рисунке</w:t>
      </w:r>
      <w:r>
        <w:rPr>
          <w:spacing w:val="-3"/>
        </w:rPr>
        <w:t xml:space="preserve"> </w:t>
      </w:r>
      <w:r>
        <w:rPr/>
        <w:t>содержания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графических средств</w:t>
      </w:r>
      <w:r>
        <w:rPr>
          <w:spacing w:val="-2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выражения</w:t>
      </w:r>
      <w:r>
        <w:rPr>
          <w:spacing w:val="-2"/>
        </w:rPr>
        <w:t xml:space="preserve"> </w:t>
      </w:r>
      <w:r>
        <w:rPr/>
        <w:t>(в</w:t>
      </w:r>
      <w:r>
        <w:rPr>
          <w:spacing w:val="-4"/>
        </w:rPr>
        <w:t xml:space="preserve"> </w:t>
      </w:r>
      <w:r>
        <w:rPr/>
        <w:t>рамках программного</w:t>
      </w:r>
      <w:r>
        <w:rPr>
          <w:spacing w:val="-2"/>
        </w:rPr>
        <w:t xml:space="preserve"> </w:t>
      </w:r>
      <w:r>
        <w:rPr/>
        <w:t>материала).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exact" w:line="275"/>
        <w:ind w:left="208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«Живопись».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Осваивать</w:t>
      </w:r>
      <w:r>
        <w:rPr>
          <w:spacing w:val="-4"/>
        </w:rPr>
        <w:t xml:space="preserve"> </w:t>
      </w:r>
      <w:r>
        <w:rPr/>
        <w:t>навыки</w:t>
      </w:r>
      <w:r>
        <w:rPr>
          <w:spacing w:val="-4"/>
        </w:rPr>
        <w:t xml:space="preserve"> </w:t>
      </w:r>
      <w:r>
        <w:rPr/>
        <w:t>работы</w:t>
      </w:r>
      <w:r>
        <w:rPr>
          <w:spacing w:val="-4"/>
        </w:rPr>
        <w:t xml:space="preserve"> </w:t>
      </w:r>
      <w:r>
        <w:rPr/>
        <w:t>красками</w:t>
      </w:r>
      <w:r>
        <w:rPr>
          <w:spacing w:val="1"/>
        </w:rPr>
        <w:t xml:space="preserve"> </w:t>
      </w:r>
      <w:r>
        <w:rPr/>
        <w:t>«гуашь»</w:t>
      </w:r>
      <w:r>
        <w:rPr>
          <w:spacing w:val="-10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условиях урока.</w:t>
      </w:r>
    </w:p>
    <w:p>
      <w:pPr>
        <w:pStyle w:val="Style14"/>
        <w:spacing w:lineRule="auto" w:line="360" w:before="137" w:after="0"/>
        <w:jc w:val="left"/>
        <w:rPr>
          <w:sz w:val="24"/>
        </w:rPr>
      </w:pPr>
      <w:r>
        <w:rPr/>
        <w:t>Знать</w:t>
      </w:r>
      <w:r>
        <w:rPr>
          <w:spacing w:val="33"/>
        </w:rPr>
        <w:t xml:space="preserve"> </w:t>
      </w:r>
      <w:r>
        <w:rPr/>
        <w:t>три</w:t>
      </w:r>
      <w:r>
        <w:rPr>
          <w:spacing w:val="33"/>
        </w:rPr>
        <w:t xml:space="preserve"> </w:t>
      </w:r>
      <w:r>
        <w:rPr/>
        <w:t>основных</w:t>
      </w:r>
      <w:r>
        <w:rPr>
          <w:spacing w:val="32"/>
        </w:rPr>
        <w:t xml:space="preserve"> </w:t>
      </w:r>
      <w:r>
        <w:rPr/>
        <w:t>цвета;</w:t>
      </w:r>
      <w:r>
        <w:rPr>
          <w:spacing w:val="33"/>
        </w:rPr>
        <w:t xml:space="preserve"> </w:t>
      </w:r>
      <w:r>
        <w:rPr/>
        <w:t>обсуждать</w:t>
      </w:r>
      <w:r>
        <w:rPr>
          <w:spacing w:val="34"/>
        </w:rPr>
        <w:t xml:space="preserve"> </w:t>
      </w:r>
      <w:r>
        <w:rPr/>
        <w:t>и</w:t>
      </w:r>
      <w:r>
        <w:rPr>
          <w:spacing w:val="33"/>
        </w:rPr>
        <w:t xml:space="preserve"> </w:t>
      </w:r>
      <w:r>
        <w:rPr/>
        <w:t>называть</w:t>
      </w:r>
      <w:r>
        <w:rPr>
          <w:spacing w:val="34"/>
        </w:rPr>
        <w:t xml:space="preserve"> </w:t>
      </w:r>
      <w:r>
        <w:rPr/>
        <w:t>ассоциативные</w:t>
      </w:r>
      <w:r>
        <w:rPr>
          <w:spacing w:val="31"/>
        </w:rPr>
        <w:t xml:space="preserve"> </w:t>
      </w:r>
      <w:r>
        <w:rPr/>
        <w:t>представления,</w:t>
      </w:r>
      <w:r>
        <w:rPr>
          <w:spacing w:val="32"/>
        </w:rPr>
        <w:t xml:space="preserve"> </w:t>
      </w:r>
      <w:r>
        <w:rPr/>
        <w:t>которые</w:t>
      </w:r>
      <w:r>
        <w:rPr>
          <w:spacing w:val="-57"/>
        </w:rPr>
        <w:t xml:space="preserve"> </w:t>
      </w:r>
      <w:r>
        <w:rPr/>
        <w:t>рождает</w:t>
      </w:r>
      <w:r>
        <w:rPr>
          <w:spacing w:val="-1"/>
        </w:rPr>
        <w:t xml:space="preserve"> </w:t>
      </w:r>
      <w:r>
        <w:rPr/>
        <w:t>каждый цвет.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Осознавать эмоциональное</w:t>
      </w:r>
      <w:r>
        <w:rPr>
          <w:spacing w:val="-2"/>
        </w:rPr>
        <w:t xml:space="preserve"> </w:t>
      </w:r>
      <w:r>
        <w:rPr/>
        <w:t>звучание</w:t>
      </w:r>
      <w:r>
        <w:rPr>
          <w:spacing w:val="-1"/>
        </w:rPr>
        <w:t xml:space="preserve"> </w:t>
      </w:r>
      <w:r>
        <w:rPr/>
        <w:t>цвета</w:t>
      </w:r>
      <w:r>
        <w:rPr>
          <w:spacing w:val="-2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уметь формулировать</w:t>
      </w:r>
      <w:r>
        <w:rPr>
          <w:spacing w:val="1"/>
        </w:rPr>
        <w:t xml:space="preserve"> </w:t>
      </w:r>
      <w:r>
        <w:rPr/>
        <w:t>своё</w:t>
      </w:r>
      <w:r>
        <w:rPr>
          <w:spacing w:val="-2"/>
        </w:rPr>
        <w:t xml:space="preserve"> </w:t>
      </w:r>
      <w:r>
        <w:rPr/>
        <w:t>мнение</w:t>
      </w:r>
      <w:r>
        <w:rPr>
          <w:spacing w:val="-1"/>
        </w:rPr>
        <w:t xml:space="preserve"> </w:t>
      </w:r>
      <w:r>
        <w:rPr/>
        <w:t>с опорой</w:t>
      </w:r>
      <w:r>
        <w:rPr>
          <w:spacing w:val="10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опыт</w:t>
      </w:r>
      <w:r>
        <w:rPr>
          <w:spacing w:val="-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ассоциаций.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Приобретать</w:t>
      </w:r>
      <w:r>
        <w:rPr>
          <w:spacing w:val="5"/>
        </w:rPr>
        <w:t xml:space="preserve"> </w:t>
      </w:r>
      <w:r>
        <w:rPr/>
        <w:t>опыт</w:t>
      </w:r>
      <w:r>
        <w:rPr>
          <w:spacing w:val="4"/>
        </w:rPr>
        <w:t xml:space="preserve"> </w:t>
      </w:r>
      <w:r>
        <w:rPr/>
        <w:t>экспериментирования,</w:t>
      </w:r>
      <w:r>
        <w:rPr>
          <w:spacing w:val="2"/>
        </w:rPr>
        <w:t xml:space="preserve"> </w:t>
      </w:r>
      <w:r>
        <w:rPr/>
        <w:t>исследования</w:t>
      </w:r>
      <w:r>
        <w:rPr>
          <w:spacing w:val="8"/>
        </w:rPr>
        <w:t xml:space="preserve"> </w:t>
      </w:r>
      <w:r>
        <w:rPr/>
        <w:t>результатов</w:t>
      </w:r>
      <w:r>
        <w:rPr>
          <w:spacing w:val="4"/>
        </w:rPr>
        <w:t xml:space="preserve"> </w:t>
      </w:r>
      <w:r>
        <w:rPr/>
        <w:t>смешения</w:t>
      </w:r>
      <w:r>
        <w:rPr>
          <w:spacing w:val="4"/>
        </w:rPr>
        <w:t xml:space="preserve"> </w:t>
      </w:r>
      <w:r>
        <w:rPr/>
        <w:t>красок</w:t>
      </w:r>
      <w:r>
        <w:rPr>
          <w:spacing w:val="4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получения</w:t>
      </w:r>
      <w:r>
        <w:rPr>
          <w:spacing w:val="-1"/>
        </w:rPr>
        <w:t xml:space="preserve"> </w:t>
      </w:r>
      <w:r>
        <w:rPr/>
        <w:t>нового цвета.</w:t>
      </w:r>
    </w:p>
    <w:p>
      <w:pPr>
        <w:sectPr>
          <w:headerReference w:type="default" r:id="rId18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jc w:val="left"/>
        <w:rPr>
          <w:sz w:val="24"/>
        </w:rPr>
      </w:pPr>
      <w:r>
        <w:rPr/>
        <w:t>Вести</w:t>
      </w:r>
      <w:r>
        <w:rPr>
          <w:spacing w:val="49"/>
        </w:rPr>
        <w:t xml:space="preserve"> </w:t>
      </w:r>
      <w:r>
        <w:rPr/>
        <w:t>творческую</w:t>
      </w:r>
      <w:r>
        <w:rPr>
          <w:spacing w:val="108"/>
        </w:rPr>
        <w:t xml:space="preserve"> </w:t>
      </w:r>
      <w:r>
        <w:rPr/>
        <w:t>работу</w:t>
      </w:r>
      <w:r>
        <w:rPr>
          <w:spacing w:val="101"/>
        </w:rPr>
        <w:t xml:space="preserve"> </w:t>
      </w:r>
      <w:r>
        <w:rPr/>
        <w:t>на</w:t>
      </w:r>
      <w:r>
        <w:rPr>
          <w:spacing w:val="105"/>
        </w:rPr>
        <w:t xml:space="preserve"> </w:t>
      </w:r>
      <w:r>
        <w:rPr/>
        <w:t>заданную</w:t>
      </w:r>
      <w:r>
        <w:rPr>
          <w:spacing w:val="109"/>
        </w:rPr>
        <w:t xml:space="preserve"> </w:t>
      </w:r>
      <w:r>
        <w:rPr/>
        <w:t>тему</w:t>
      </w:r>
      <w:r>
        <w:rPr>
          <w:spacing w:val="104"/>
        </w:rPr>
        <w:t xml:space="preserve"> </w:t>
      </w:r>
      <w:r>
        <w:rPr/>
        <w:t>с</w:t>
      </w:r>
      <w:r>
        <w:rPr>
          <w:spacing w:val="108"/>
        </w:rPr>
        <w:t xml:space="preserve"> </w:t>
      </w:r>
      <w:r>
        <w:rPr/>
        <w:t>опорой</w:t>
      </w:r>
      <w:r>
        <w:rPr>
          <w:spacing w:val="106"/>
        </w:rPr>
        <w:t xml:space="preserve"> </w:t>
      </w:r>
      <w:r>
        <w:rPr/>
        <w:t>на</w:t>
      </w:r>
      <w:r>
        <w:rPr>
          <w:spacing w:val="105"/>
        </w:rPr>
        <w:t xml:space="preserve"> </w:t>
      </w:r>
      <w:r>
        <w:rPr/>
        <w:t>зрительные</w:t>
      </w:r>
      <w:r>
        <w:rPr>
          <w:spacing w:val="105"/>
        </w:rPr>
        <w:t xml:space="preserve"> </w:t>
      </w:r>
      <w:r>
        <w:rPr/>
        <w:t>впечатления,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организованные</w:t>
      </w:r>
      <w:r>
        <w:rPr>
          <w:spacing w:val="-8"/>
        </w:rPr>
        <w:t xml:space="preserve"> </w:t>
      </w:r>
      <w:r>
        <w:rPr/>
        <w:t>педагогом.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before="139" w:after="0"/>
        <w:ind w:left="2081" w:hanging="11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«Скульптура».</w:t>
      </w:r>
    </w:p>
    <w:p>
      <w:pPr>
        <w:pStyle w:val="Style14"/>
        <w:spacing w:lineRule="auto" w:line="360" w:before="137" w:after="0"/>
        <w:jc w:val="left"/>
        <w:rPr>
          <w:sz w:val="24"/>
        </w:rPr>
      </w:pPr>
      <w:r>
        <w:rPr/>
        <w:t>Приобретать опыт аналитического наблюдения, поиска</w:t>
      </w:r>
      <w:r>
        <w:rPr>
          <w:spacing w:val="-1"/>
        </w:rPr>
        <w:t xml:space="preserve"> </w:t>
      </w:r>
      <w:r>
        <w:rPr/>
        <w:t>выразительных</w:t>
      </w:r>
      <w:r>
        <w:rPr>
          <w:spacing w:val="7"/>
        </w:rPr>
        <w:t xml:space="preserve"> </w:t>
      </w:r>
      <w:r>
        <w:rPr/>
        <w:t>образных</w:t>
      </w:r>
      <w:r>
        <w:rPr>
          <w:spacing w:val="2"/>
        </w:rPr>
        <w:t xml:space="preserve"> </w:t>
      </w:r>
      <w:r>
        <w:rPr/>
        <w:t>объёмных</w:t>
      </w:r>
      <w:r>
        <w:rPr>
          <w:spacing w:val="-57"/>
        </w:rPr>
        <w:t xml:space="preserve"> </w:t>
      </w:r>
      <w:r>
        <w:rPr/>
        <w:t>форм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природе</w:t>
      </w:r>
      <w:r>
        <w:rPr>
          <w:spacing w:val="-1"/>
        </w:rPr>
        <w:t xml:space="preserve"> </w:t>
      </w:r>
      <w:r>
        <w:rPr/>
        <w:t>(например, облака, камни, коряги, формы плодов).</w:t>
      </w:r>
    </w:p>
    <w:p>
      <w:pPr>
        <w:pStyle w:val="Style14"/>
        <w:spacing w:lineRule="auto" w:line="360"/>
        <w:ind w:left="232" w:right="426" w:firstLine="708"/>
        <w:jc w:val="left"/>
        <w:rPr>
          <w:sz w:val="24"/>
        </w:rPr>
      </w:pPr>
      <w:r>
        <w:rPr/>
        <w:t>Осваивать</w:t>
      </w:r>
      <w:r>
        <w:rPr>
          <w:spacing w:val="15"/>
        </w:rPr>
        <w:t xml:space="preserve"> </w:t>
      </w:r>
      <w:r>
        <w:rPr/>
        <w:t>первичные</w:t>
      </w:r>
      <w:r>
        <w:rPr>
          <w:spacing w:val="12"/>
        </w:rPr>
        <w:t xml:space="preserve"> </w:t>
      </w:r>
      <w:r>
        <w:rPr/>
        <w:t>приёмы</w:t>
      </w:r>
      <w:r>
        <w:rPr>
          <w:spacing w:val="13"/>
        </w:rPr>
        <w:t xml:space="preserve"> </w:t>
      </w:r>
      <w:r>
        <w:rPr/>
        <w:t>лепки</w:t>
      </w:r>
      <w:r>
        <w:rPr>
          <w:spacing w:val="14"/>
        </w:rPr>
        <w:t xml:space="preserve"> </w:t>
      </w:r>
      <w:r>
        <w:rPr/>
        <w:t>из</w:t>
      </w:r>
      <w:r>
        <w:rPr>
          <w:spacing w:val="12"/>
        </w:rPr>
        <w:t xml:space="preserve"> </w:t>
      </w:r>
      <w:r>
        <w:rPr/>
        <w:t>пластилина,</w:t>
      </w:r>
      <w:r>
        <w:rPr>
          <w:spacing w:val="13"/>
        </w:rPr>
        <w:t xml:space="preserve"> </w:t>
      </w:r>
      <w:r>
        <w:rPr/>
        <w:t>приобретать</w:t>
      </w:r>
      <w:r>
        <w:rPr>
          <w:spacing w:val="14"/>
        </w:rPr>
        <w:t xml:space="preserve"> </w:t>
      </w:r>
      <w:r>
        <w:rPr/>
        <w:t>представления</w:t>
      </w:r>
      <w:r>
        <w:rPr>
          <w:spacing w:val="13"/>
        </w:rPr>
        <w:t xml:space="preserve"> </w:t>
      </w:r>
      <w:r>
        <w:rPr/>
        <w:t>о</w:t>
      </w:r>
      <w:r>
        <w:rPr>
          <w:spacing w:val="-57"/>
        </w:rPr>
        <w:t xml:space="preserve"> </w:t>
      </w:r>
      <w:r>
        <w:rPr/>
        <w:t>целостной</w:t>
      </w:r>
      <w:r>
        <w:rPr>
          <w:spacing w:val="-1"/>
        </w:rPr>
        <w:t xml:space="preserve"> </w:t>
      </w:r>
      <w:r>
        <w:rPr/>
        <w:t>форме</w:t>
      </w:r>
      <w:r>
        <w:rPr>
          <w:spacing w:val="-2"/>
        </w:rPr>
        <w:t xml:space="preserve"> </w:t>
      </w:r>
      <w:r>
        <w:rPr/>
        <w:t>в объёмном</w:t>
      </w:r>
      <w:r>
        <w:rPr>
          <w:spacing w:val="-1"/>
        </w:rPr>
        <w:t xml:space="preserve"> </w:t>
      </w:r>
      <w:r>
        <w:rPr/>
        <w:t>изображении.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Овладевать</w:t>
      </w:r>
      <w:r>
        <w:rPr>
          <w:spacing w:val="25"/>
        </w:rPr>
        <w:t xml:space="preserve"> </w:t>
      </w:r>
      <w:r>
        <w:rPr/>
        <w:t>первичными</w:t>
      </w:r>
      <w:r>
        <w:rPr>
          <w:spacing w:val="25"/>
        </w:rPr>
        <w:t xml:space="preserve"> </w:t>
      </w:r>
      <w:r>
        <w:rPr/>
        <w:t>навыками</w:t>
      </w:r>
      <w:r>
        <w:rPr>
          <w:spacing w:val="24"/>
        </w:rPr>
        <w:t xml:space="preserve"> </w:t>
      </w:r>
      <w:r>
        <w:rPr/>
        <w:t>бумагопластики</w:t>
      </w:r>
      <w:r>
        <w:rPr>
          <w:spacing w:val="28"/>
        </w:rPr>
        <w:t xml:space="preserve"> </w:t>
      </w:r>
      <w:r>
        <w:rPr/>
        <w:t>–</w:t>
      </w:r>
      <w:r>
        <w:rPr>
          <w:spacing w:val="24"/>
        </w:rPr>
        <w:t xml:space="preserve"> </w:t>
      </w:r>
      <w:r>
        <w:rPr/>
        <w:t>создания</w:t>
      </w:r>
      <w:r>
        <w:rPr>
          <w:spacing w:val="23"/>
        </w:rPr>
        <w:t xml:space="preserve"> </w:t>
      </w:r>
      <w:r>
        <w:rPr/>
        <w:t>объёмных</w:t>
      </w:r>
      <w:r>
        <w:rPr>
          <w:spacing w:val="23"/>
        </w:rPr>
        <w:t xml:space="preserve"> </w:t>
      </w:r>
      <w:r>
        <w:rPr/>
        <w:t>форм</w:t>
      </w:r>
      <w:r>
        <w:rPr>
          <w:spacing w:val="24"/>
        </w:rPr>
        <w:t xml:space="preserve"> </w:t>
      </w:r>
      <w:r>
        <w:rPr/>
        <w:t>из</w:t>
      </w:r>
      <w:r>
        <w:rPr>
          <w:spacing w:val="24"/>
        </w:rPr>
        <w:t xml:space="preserve"> </w:t>
      </w:r>
      <w:r>
        <w:rPr/>
        <w:t>бумаги</w:t>
      </w:r>
      <w:r>
        <w:rPr>
          <w:spacing w:val="-57"/>
        </w:rPr>
        <w:t xml:space="preserve"> </w:t>
      </w:r>
      <w:r>
        <w:rPr/>
        <w:t>путём</w:t>
      </w:r>
      <w:r>
        <w:rPr>
          <w:spacing w:val="-2"/>
        </w:rPr>
        <w:t xml:space="preserve"> </w:t>
      </w:r>
      <w:r>
        <w:rPr/>
        <w:t>её</w:t>
      </w:r>
      <w:r>
        <w:rPr>
          <w:spacing w:val="-1"/>
        </w:rPr>
        <w:t xml:space="preserve"> </w:t>
      </w:r>
      <w:r>
        <w:rPr/>
        <w:t>складывания, надрезания, закручивания.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ind w:left="2081" w:hanging="11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искусство».</w:t>
      </w:r>
    </w:p>
    <w:p>
      <w:pPr>
        <w:pStyle w:val="Style14"/>
        <w:spacing w:lineRule="auto" w:line="360" w:before="139" w:after="0"/>
        <w:ind w:left="232" w:right="168" w:firstLine="708"/>
        <w:rPr>
          <w:sz w:val="24"/>
        </w:rPr>
      </w:pPr>
      <w:r>
        <w:rPr/>
        <w:t>Уметь рассматривать и эстетически характеризовать различные примеры узоров в природе</w:t>
      </w:r>
      <w:r>
        <w:rPr>
          <w:spacing w:val="1"/>
        </w:rPr>
        <w:t xml:space="preserve"> </w:t>
      </w:r>
      <w:r>
        <w:rPr/>
        <w:t>(в</w:t>
      </w:r>
      <w:r>
        <w:rPr>
          <w:spacing w:val="9"/>
        </w:rPr>
        <w:t xml:space="preserve"> </w:t>
      </w:r>
      <w:r>
        <w:rPr/>
        <w:t>условиях</w:t>
      </w:r>
      <w:r>
        <w:rPr>
          <w:spacing w:val="13"/>
        </w:rPr>
        <w:t xml:space="preserve"> </w:t>
      </w:r>
      <w:r>
        <w:rPr/>
        <w:t>урока</w:t>
      </w:r>
      <w:r>
        <w:rPr>
          <w:spacing w:val="8"/>
        </w:rPr>
        <w:t xml:space="preserve"> </w:t>
      </w:r>
      <w:r>
        <w:rPr/>
        <w:t>на</w:t>
      </w:r>
      <w:r>
        <w:rPr>
          <w:spacing w:val="7"/>
        </w:rPr>
        <w:t xml:space="preserve"> </w:t>
      </w:r>
      <w:r>
        <w:rPr/>
        <w:t>основе</w:t>
      </w:r>
      <w:r>
        <w:rPr>
          <w:spacing w:val="8"/>
        </w:rPr>
        <w:t xml:space="preserve"> </w:t>
      </w:r>
      <w:r>
        <w:rPr/>
        <w:t>фотографий);</w:t>
      </w:r>
      <w:r>
        <w:rPr>
          <w:spacing w:val="6"/>
        </w:rPr>
        <w:t xml:space="preserve"> </w:t>
      </w:r>
      <w:r>
        <w:rPr/>
        <w:t>приводить</w:t>
      </w:r>
      <w:r>
        <w:rPr>
          <w:spacing w:val="10"/>
        </w:rPr>
        <w:t xml:space="preserve"> </w:t>
      </w:r>
      <w:r>
        <w:rPr/>
        <w:t>примеры,</w:t>
      </w:r>
      <w:r>
        <w:rPr>
          <w:spacing w:val="8"/>
        </w:rPr>
        <w:t xml:space="preserve"> </w:t>
      </w:r>
      <w:r>
        <w:rPr/>
        <w:t>сопоставлять</w:t>
      </w:r>
      <w:r>
        <w:rPr>
          <w:spacing w:val="10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искать</w:t>
      </w:r>
      <w:r>
        <w:rPr>
          <w:spacing w:val="11"/>
        </w:rPr>
        <w:t xml:space="preserve"> </w:t>
      </w:r>
      <w:r>
        <w:rPr/>
        <w:t>ассоциации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орнаментами в</w:t>
      </w:r>
      <w:r>
        <w:rPr>
          <w:spacing w:val="-2"/>
        </w:rPr>
        <w:t xml:space="preserve"> </w:t>
      </w:r>
      <w:r>
        <w:rPr/>
        <w:t>произведениях</w:t>
      </w:r>
      <w:r>
        <w:rPr>
          <w:spacing w:val="2"/>
        </w:rPr>
        <w:t xml:space="preserve"> </w:t>
      </w:r>
      <w:r>
        <w:rPr/>
        <w:t>декоративно-прикладного</w:t>
      </w:r>
      <w:r>
        <w:rPr>
          <w:spacing w:val="-1"/>
        </w:rPr>
        <w:t xml:space="preserve"> </w:t>
      </w:r>
      <w:r>
        <w:rPr/>
        <w:t>искусства.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Различать виды орнаментов по изобразительным мотивам: растительные, геометрические,</w:t>
      </w:r>
      <w:r>
        <w:rPr>
          <w:spacing w:val="1"/>
        </w:rPr>
        <w:t xml:space="preserve"> </w:t>
      </w:r>
      <w:r>
        <w:rPr/>
        <w:t>анималистические.</w:t>
      </w:r>
    </w:p>
    <w:p>
      <w:pPr>
        <w:pStyle w:val="Style14"/>
        <w:spacing w:lineRule="auto" w:line="360"/>
        <w:ind w:left="941" w:right="171" w:hanging="0"/>
        <w:rPr>
          <w:sz w:val="24"/>
        </w:rPr>
      </w:pPr>
      <w:r>
        <w:rPr/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rPr/>
        <w:t>Приобретать</w:t>
      </w:r>
      <w:r>
        <w:rPr>
          <w:spacing w:val="58"/>
        </w:rPr>
        <w:t xml:space="preserve"> </w:t>
      </w:r>
      <w:r>
        <w:rPr/>
        <w:t>опыт</w:t>
      </w:r>
      <w:r>
        <w:rPr>
          <w:spacing w:val="57"/>
        </w:rPr>
        <w:t xml:space="preserve"> </w:t>
      </w:r>
      <w:r>
        <w:rPr/>
        <w:t>создания</w:t>
      </w:r>
      <w:r>
        <w:rPr>
          <w:spacing w:val="57"/>
        </w:rPr>
        <w:t xml:space="preserve"> </w:t>
      </w:r>
      <w:r>
        <w:rPr/>
        <w:t>орнаментальной</w:t>
      </w:r>
      <w:r>
        <w:rPr>
          <w:spacing w:val="55"/>
        </w:rPr>
        <w:t xml:space="preserve"> </w:t>
      </w:r>
      <w:r>
        <w:rPr/>
        <w:t>декоративной</w:t>
      </w:r>
      <w:r>
        <w:rPr>
          <w:spacing w:val="56"/>
        </w:rPr>
        <w:t xml:space="preserve"> </w:t>
      </w:r>
      <w:r>
        <w:rPr/>
        <w:t>композиции</w:t>
      </w:r>
      <w:r>
        <w:rPr>
          <w:spacing w:val="58"/>
        </w:rPr>
        <w:t xml:space="preserve"> </w:t>
      </w:r>
      <w:r>
        <w:rPr/>
        <w:t>(стилизованной:</w:t>
      </w:r>
    </w:p>
    <w:p>
      <w:pPr>
        <w:pStyle w:val="Style14"/>
        <w:ind w:left="232" w:hanging="0"/>
        <w:rPr>
          <w:sz w:val="24"/>
        </w:rPr>
      </w:pPr>
      <w:r>
        <w:rPr/>
        <w:t>декоративный</w:t>
      </w:r>
      <w:r>
        <w:rPr>
          <w:spacing w:val="-5"/>
        </w:rPr>
        <w:t xml:space="preserve"> </w:t>
      </w:r>
      <w:r>
        <w:rPr/>
        <w:t>цветок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птица).</w:t>
      </w:r>
    </w:p>
    <w:p>
      <w:pPr>
        <w:pStyle w:val="Style14"/>
        <w:spacing w:before="137" w:after="0"/>
        <w:ind w:left="941" w:hanging="0"/>
        <w:rPr>
          <w:sz w:val="24"/>
        </w:rPr>
      </w:pPr>
      <w:r>
        <w:rPr/>
        <w:t>Приобретать</w:t>
      </w:r>
      <w:r>
        <w:rPr>
          <w:spacing w:val="-2"/>
        </w:rPr>
        <w:t xml:space="preserve"> </w:t>
      </w:r>
      <w:r>
        <w:rPr/>
        <w:t>знания</w:t>
      </w:r>
      <w:r>
        <w:rPr>
          <w:spacing w:val="-3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значении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назначении украшений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людей.</w:t>
      </w:r>
    </w:p>
    <w:p>
      <w:pPr>
        <w:pStyle w:val="Style14"/>
        <w:spacing w:lineRule="auto" w:line="360" w:before="139" w:after="0"/>
        <w:ind w:left="232" w:right="165" w:firstLine="708"/>
        <w:rPr>
          <w:sz w:val="24"/>
        </w:rPr>
      </w:pPr>
      <w:r>
        <w:rPr/>
        <w:t>Приобретать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глиняных</w:t>
      </w:r>
      <w:r>
        <w:rPr>
          <w:spacing w:val="1"/>
        </w:rPr>
        <w:t xml:space="preserve"> </w:t>
      </w:r>
      <w:r>
        <w:rPr/>
        <w:t>игрушках</w:t>
      </w:r>
      <w:r>
        <w:rPr>
          <w:spacing w:val="1"/>
        </w:rPr>
        <w:t xml:space="preserve"> </w:t>
      </w:r>
      <w:r>
        <w:rPr/>
        <w:t>отечественных</w:t>
      </w:r>
      <w:r>
        <w:rPr>
          <w:spacing w:val="1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промыслов</w:t>
      </w:r>
      <w:r>
        <w:rPr>
          <w:spacing w:val="1"/>
        </w:rPr>
        <w:t xml:space="preserve"> </w:t>
      </w:r>
      <w:r>
        <w:rPr/>
        <w:t>(дымковская,</w:t>
      </w:r>
      <w:r>
        <w:rPr>
          <w:spacing w:val="1"/>
        </w:rPr>
        <w:t xml:space="preserve"> </w:t>
      </w:r>
      <w:r>
        <w:rPr/>
        <w:t>каргопольская</w:t>
      </w:r>
      <w:r>
        <w:rPr>
          <w:spacing w:val="1"/>
        </w:rPr>
        <w:t xml:space="preserve"> </w:t>
      </w:r>
      <w:r>
        <w:rPr/>
        <w:t>игрушки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60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местных</w:t>
      </w:r>
      <w:r>
        <w:rPr>
          <w:spacing w:val="1"/>
        </w:rPr>
        <w:t xml:space="preserve"> </w:t>
      </w:r>
      <w:r>
        <w:rPr/>
        <w:t>промыслов)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мотивам</w:t>
      </w:r>
      <w:r>
        <w:rPr>
          <w:spacing w:val="1"/>
        </w:rPr>
        <w:t xml:space="preserve"> </w:t>
      </w:r>
      <w:r>
        <w:rPr/>
        <w:t>игрушки</w:t>
      </w:r>
      <w:r>
        <w:rPr>
          <w:spacing w:val="-1"/>
        </w:rPr>
        <w:t xml:space="preserve"> </w:t>
      </w:r>
      <w:r>
        <w:rPr/>
        <w:t>выбранного промысла.</w:t>
      </w:r>
    </w:p>
    <w:p>
      <w:pPr>
        <w:pStyle w:val="Style14"/>
        <w:spacing w:lineRule="auto" w:line="360" w:before="1" w:after="0"/>
        <w:ind w:left="232" w:right="165" w:firstLine="708"/>
        <w:rPr>
          <w:sz w:val="24"/>
        </w:rPr>
      </w:pPr>
      <w:r>
        <w:rPr/>
        <w:t>Иметь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соответствующие</w:t>
      </w:r>
      <w:r>
        <w:rPr>
          <w:spacing w:val="1"/>
        </w:rPr>
        <w:t xml:space="preserve"> </w:t>
      </w:r>
      <w:r>
        <w:rPr/>
        <w:t>возрасту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оформления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праздника.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ind w:left="208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>
      <w:pPr>
        <w:pStyle w:val="Style14"/>
        <w:spacing w:lineRule="auto" w:line="360" w:before="137" w:after="0"/>
        <w:ind w:left="232" w:right="171" w:firstLine="708"/>
        <w:rPr>
          <w:sz w:val="24"/>
        </w:rPr>
      </w:pPr>
      <w:r>
        <w:rPr/>
        <w:t xml:space="preserve">Рассматривать    </w:t>
      </w:r>
      <w:r>
        <w:rPr>
          <w:spacing w:val="1"/>
        </w:rPr>
        <w:t xml:space="preserve"> </w:t>
      </w:r>
      <w:r>
        <w:rPr/>
        <w:t xml:space="preserve">различные    </w:t>
      </w:r>
      <w:r>
        <w:rPr>
          <w:spacing w:val="1"/>
        </w:rPr>
        <w:t xml:space="preserve"> </w:t>
      </w:r>
      <w:r>
        <w:rPr/>
        <w:t xml:space="preserve">произведения    </w:t>
      </w:r>
      <w:r>
        <w:rPr>
          <w:spacing w:val="1"/>
        </w:rPr>
        <w:t xml:space="preserve"> </w:t>
      </w:r>
      <w:r>
        <w:rPr/>
        <w:t xml:space="preserve">архитектуры    </w:t>
      </w:r>
      <w:r>
        <w:rPr>
          <w:spacing w:val="1"/>
        </w:rPr>
        <w:t xml:space="preserve"> </w:t>
      </w:r>
      <w:r>
        <w:rPr/>
        <w:t>в      окружающем      мире</w:t>
      </w:r>
      <w:r>
        <w:rPr>
          <w:spacing w:val="-57"/>
        </w:rPr>
        <w:t xml:space="preserve"> </w:t>
      </w:r>
      <w:r>
        <w:rPr/>
        <w:t xml:space="preserve">(по  </w:t>
      </w:r>
      <w:r>
        <w:rPr>
          <w:spacing w:val="25"/>
        </w:rPr>
        <w:t xml:space="preserve"> </w:t>
      </w:r>
      <w:r>
        <w:rPr/>
        <w:t xml:space="preserve">фотографиям   </w:t>
      </w:r>
      <w:r>
        <w:rPr>
          <w:spacing w:val="23"/>
        </w:rPr>
        <w:t xml:space="preserve"> </w:t>
      </w:r>
      <w:r>
        <w:rPr/>
        <w:t xml:space="preserve">в   </w:t>
      </w:r>
      <w:r>
        <w:rPr>
          <w:spacing w:val="26"/>
        </w:rPr>
        <w:t xml:space="preserve"> </w:t>
      </w:r>
      <w:r>
        <w:rPr/>
        <w:t xml:space="preserve">условиях   </w:t>
      </w:r>
      <w:r>
        <w:rPr>
          <w:spacing w:val="27"/>
        </w:rPr>
        <w:t xml:space="preserve"> </w:t>
      </w:r>
      <w:r>
        <w:rPr/>
        <w:t xml:space="preserve">урока);   </w:t>
      </w:r>
      <w:r>
        <w:rPr>
          <w:spacing w:val="26"/>
        </w:rPr>
        <w:t xml:space="preserve"> </w:t>
      </w:r>
      <w:r>
        <w:rPr/>
        <w:t xml:space="preserve">анализировать   </w:t>
      </w:r>
      <w:r>
        <w:rPr>
          <w:spacing w:val="24"/>
        </w:rPr>
        <w:t xml:space="preserve"> </w:t>
      </w:r>
      <w:r>
        <w:rPr/>
        <w:t xml:space="preserve">и   </w:t>
      </w:r>
      <w:r>
        <w:rPr>
          <w:spacing w:val="22"/>
        </w:rPr>
        <w:t xml:space="preserve"> </w:t>
      </w:r>
      <w:r>
        <w:rPr/>
        <w:t xml:space="preserve">характеризовать   </w:t>
      </w:r>
      <w:r>
        <w:rPr>
          <w:spacing w:val="24"/>
        </w:rPr>
        <w:t xml:space="preserve"> </w:t>
      </w:r>
      <w:r>
        <w:rPr/>
        <w:t>особенности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составные</w:t>
      </w:r>
      <w:r>
        <w:rPr>
          <w:spacing w:val="-2"/>
        </w:rPr>
        <w:t xml:space="preserve"> </w:t>
      </w:r>
      <w:r>
        <w:rPr/>
        <w:t>части рассматриваемых</w:t>
      </w:r>
      <w:r>
        <w:rPr>
          <w:spacing w:val="1"/>
        </w:rPr>
        <w:t xml:space="preserve"> </w:t>
      </w:r>
      <w:r>
        <w:rPr/>
        <w:t>зданий.</w:t>
      </w:r>
    </w:p>
    <w:p>
      <w:pPr>
        <w:pStyle w:val="Style14"/>
        <w:spacing w:lineRule="auto" w:line="360" w:before="1" w:after="0"/>
        <w:ind w:left="232" w:right="172" w:firstLine="708"/>
        <w:rPr>
          <w:sz w:val="24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приёмы</w:t>
      </w:r>
      <w:r>
        <w:rPr>
          <w:spacing w:val="1"/>
        </w:rPr>
        <w:t xml:space="preserve"> </w:t>
      </w:r>
      <w:r>
        <w:rPr/>
        <w:t>конструирования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бумаги,</w:t>
      </w:r>
      <w:r>
        <w:rPr>
          <w:spacing w:val="1"/>
        </w:rPr>
        <w:t xml:space="preserve"> </w:t>
      </w:r>
      <w:r>
        <w:rPr/>
        <w:t>складывания</w:t>
      </w:r>
      <w:r>
        <w:rPr>
          <w:spacing w:val="1"/>
        </w:rPr>
        <w:t xml:space="preserve"> </w:t>
      </w:r>
      <w:r>
        <w:rPr/>
        <w:t>объёмных</w:t>
      </w:r>
      <w:r>
        <w:rPr>
          <w:spacing w:val="1"/>
        </w:rPr>
        <w:t xml:space="preserve"> </w:t>
      </w:r>
      <w:r>
        <w:rPr/>
        <w:t>простых</w:t>
      </w:r>
      <w:r>
        <w:rPr>
          <w:spacing w:val="1"/>
        </w:rPr>
        <w:t xml:space="preserve"> </w:t>
      </w:r>
      <w:r>
        <w:rPr/>
        <w:t>геометрических</w:t>
      </w:r>
      <w:r>
        <w:rPr>
          <w:spacing w:val="1"/>
        </w:rPr>
        <w:t xml:space="preserve"> </w:t>
      </w:r>
      <w:r>
        <w:rPr/>
        <w:t>тел.</w:t>
      </w:r>
    </w:p>
    <w:p>
      <w:pPr>
        <w:pStyle w:val="Style14"/>
        <w:spacing w:lineRule="auto" w:line="360" w:before="1" w:after="0"/>
        <w:ind w:left="232" w:right="167" w:firstLine="708"/>
        <w:rPr>
          <w:sz w:val="24"/>
        </w:rPr>
      </w:pPr>
      <w:r>
        <w:rPr/>
        <w:t xml:space="preserve">Приобретать     </w:t>
      </w:r>
      <w:r>
        <w:rPr>
          <w:spacing w:val="47"/>
        </w:rPr>
        <w:t xml:space="preserve"> </w:t>
      </w:r>
      <w:r>
        <w:rPr/>
        <w:t xml:space="preserve">опыт      </w:t>
      </w:r>
      <w:r>
        <w:rPr>
          <w:spacing w:val="42"/>
        </w:rPr>
        <w:t xml:space="preserve"> </w:t>
      </w:r>
      <w:r>
        <w:rPr/>
        <w:t xml:space="preserve">пространственного      </w:t>
      </w:r>
      <w:r>
        <w:rPr>
          <w:spacing w:val="42"/>
        </w:rPr>
        <w:t xml:space="preserve"> </w:t>
      </w:r>
      <w:r>
        <w:rPr/>
        <w:t xml:space="preserve">макетирования      </w:t>
      </w:r>
      <w:r>
        <w:rPr>
          <w:spacing w:val="43"/>
        </w:rPr>
        <w:t xml:space="preserve"> </w:t>
      </w:r>
      <w:r>
        <w:rPr/>
        <w:t xml:space="preserve">(сказочный      </w:t>
      </w:r>
      <w:r>
        <w:rPr>
          <w:spacing w:val="45"/>
        </w:rPr>
        <w:t xml:space="preserve"> </w:t>
      </w:r>
      <w:r>
        <w:rPr/>
        <w:t>город)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форме</w:t>
      </w:r>
      <w:r>
        <w:rPr>
          <w:spacing w:val="-2"/>
        </w:rPr>
        <w:t xml:space="preserve"> </w:t>
      </w:r>
      <w:r>
        <w:rPr/>
        <w:t>коллективной</w:t>
      </w:r>
      <w:r>
        <w:rPr>
          <w:spacing w:val="-2"/>
        </w:rPr>
        <w:t xml:space="preserve"> </w:t>
      </w:r>
      <w:r>
        <w:rPr/>
        <w:t>игровой деятельности.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Приобретать       представления       о       конструктивной       основе      любого      предмета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первичные</w:t>
      </w:r>
      <w:r>
        <w:rPr>
          <w:spacing w:val="-2"/>
        </w:rPr>
        <w:t xml:space="preserve"> </w:t>
      </w:r>
      <w:r>
        <w:rPr/>
        <w:t>навыки анализа</w:t>
      </w:r>
      <w:r>
        <w:rPr>
          <w:spacing w:val="-1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строения.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ind w:left="208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искусства».</w:t>
      </w:r>
    </w:p>
    <w:p>
      <w:pPr>
        <w:sectPr>
          <w:headerReference w:type="default" r:id="rId18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36" w:after="0"/>
        <w:ind w:left="941" w:hanging="0"/>
        <w:rPr>
          <w:sz w:val="24"/>
        </w:rPr>
      </w:pPr>
      <w:r>
        <w:rPr/>
        <w:t>Приобретать</w:t>
      </w:r>
      <w:r>
        <w:rPr>
          <w:spacing w:val="74"/>
        </w:rPr>
        <w:t xml:space="preserve"> </w:t>
      </w:r>
      <w:r>
        <w:rPr/>
        <w:t xml:space="preserve">умения  </w:t>
      </w:r>
      <w:r>
        <w:rPr>
          <w:spacing w:val="10"/>
        </w:rPr>
        <w:t xml:space="preserve"> </w:t>
      </w:r>
      <w:r>
        <w:rPr/>
        <w:t xml:space="preserve">рассматривать,  </w:t>
      </w:r>
      <w:r>
        <w:rPr>
          <w:spacing w:val="10"/>
        </w:rPr>
        <w:t xml:space="preserve"> </w:t>
      </w:r>
      <w:r>
        <w:rPr/>
        <w:t xml:space="preserve">анализировать  </w:t>
      </w:r>
      <w:r>
        <w:rPr>
          <w:spacing w:val="11"/>
        </w:rPr>
        <w:t xml:space="preserve"> </w:t>
      </w:r>
      <w:r>
        <w:rPr/>
        <w:t xml:space="preserve">детские  </w:t>
      </w:r>
      <w:r>
        <w:rPr>
          <w:spacing w:val="9"/>
        </w:rPr>
        <w:t xml:space="preserve"> </w:t>
      </w:r>
      <w:r>
        <w:rPr/>
        <w:t xml:space="preserve">рисунки  </w:t>
      </w:r>
      <w:r>
        <w:rPr>
          <w:spacing w:val="11"/>
        </w:rPr>
        <w:t xml:space="preserve"> </w:t>
      </w:r>
      <w:r>
        <w:rPr/>
        <w:t xml:space="preserve">с  </w:t>
      </w:r>
      <w:r>
        <w:rPr>
          <w:spacing w:val="10"/>
        </w:rPr>
        <w:t xml:space="preserve"> </w:t>
      </w:r>
      <w:r>
        <w:rPr/>
        <w:t xml:space="preserve">позиций  </w:t>
      </w:r>
      <w:r>
        <w:rPr>
          <w:spacing w:val="8"/>
        </w:rPr>
        <w:t xml:space="preserve"> </w:t>
      </w:r>
      <w:r>
        <w:rPr/>
        <w:t>их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68" w:hanging="0"/>
        <w:rPr>
          <w:sz w:val="24"/>
        </w:rPr>
      </w:pPr>
      <w:r>
        <w:rPr/>
        <w:t>содержания     и     сюжета,     настроения,     композиции     (расположения     на     листе),     цвета,</w:t>
      </w:r>
      <w:r>
        <w:rPr>
          <w:spacing w:val="1"/>
        </w:rPr>
        <w:t xml:space="preserve"> </w:t>
      </w:r>
      <w:r>
        <w:rPr/>
        <w:t>а</w:t>
      </w:r>
      <w:r>
        <w:rPr>
          <w:spacing w:val="-2"/>
        </w:rPr>
        <w:t xml:space="preserve"> </w:t>
      </w:r>
      <w:r>
        <w:rPr/>
        <w:t>также соответствия</w:t>
      </w:r>
      <w:r>
        <w:rPr>
          <w:spacing w:val="4"/>
        </w:rPr>
        <w:t xml:space="preserve"> </w:t>
      </w:r>
      <w:r>
        <w:rPr/>
        <w:t>учебной</w:t>
      </w:r>
      <w:r>
        <w:rPr>
          <w:spacing w:val="-1"/>
        </w:rPr>
        <w:t xml:space="preserve"> </w:t>
      </w:r>
      <w:r>
        <w:rPr/>
        <w:t>задаче, поставленной</w:t>
      </w:r>
      <w:r>
        <w:rPr>
          <w:spacing w:val="3"/>
        </w:rPr>
        <w:t xml:space="preserve"> </w:t>
      </w:r>
      <w:r>
        <w:rPr/>
        <w:t>учителем.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Приобретать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эстетического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эмоциональных</w:t>
      </w:r>
      <w:r>
        <w:rPr>
          <w:spacing w:val="1"/>
        </w:rPr>
        <w:t xml:space="preserve"> </w:t>
      </w:r>
      <w:r>
        <w:rPr/>
        <w:t>впечатлений</w:t>
      </w:r>
      <w:r>
        <w:rPr>
          <w:spacing w:val="-1"/>
        </w:rPr>
        <w:t xml:space="preserve"> </w:t>
      </w:r>
      <w:r>
        <w:rPr/>
        <w:t>с учётом</w:t>
      </w:r>
      <w:r>
        <w:rPr>
          <w:spacing w:val="3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-2"/>
        </w:rPr>
        <w:t xml:space="preserve"> </w:t>
      </w:r>
      <w:r>
        <w:rPr/>
        <w:t>и визуальной</w:t>
      </w:r>
      <w:r>
        <w:rPr>
          <w:spacing w:val="2"/>
        </w:rPr>
        <w:t xml:space="preserve"> </w:t>
      </w:r>
      <w:r>
        <w:rPr/>
        <w:t>установки</w:t>
      </w:r>
      <w:r>
        <w:rPr>
          <w:spacing w:val="2"/>
        </w:rPr>
        <w:t xml:space="preserve"> </w:t>
      </w:r>
      <w:r>
        <w:rPr/>
        <w:t>учителя.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Приобретать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предметной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зависимости от</w:t>
      </w:r>
      <w:r>
        <w:rPr>
          <w:spacing w:val="-1"/>
        </w:rPr>
        <w:t xml:space="preserve"> </w:t>
      </w:r>
      <w:r>
        <w:rPr/>
        <w:t>поставленной аналитической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эстетической задачи</w:t>
      </w:r>
      <w:r>
        <w:rPr>
          <w:spacing w:val="-1"/>
        </w:rPr>
        <w:t xml:space="preserve"> </w:t>
      </w:r>
      <w:r>
        <w:rPr/>
        <w:t>(установки).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Осваивать опыт эстетического восприятия и аналитического наблюдения архитектурных</w:t>
      </w:r>
      <w:r>
        <w:rPr>
          <w:spacing w:val="1"/>
        </w:rPr>
        <w:t xml:space="preserve"> </w:t>
      </w:r>
      <w:r>
        <w:rPr/>
        <w:t>построек.</w:t>
      </w:r>
    </w:p>
    <w:p>
      <w:pPr>
        <w:pStyle w:val="Style14"/>
        <w:tabs>
          <w:tab w:val="clear" w:pos="720"/>
          <w:tab w:val="left" w:pos="9012" w:leader="none"/>
        </w:tabs>
        <w:spacing w:lineRule="auto" w:line="360"/>
        <w:ind w:left="232" w:right="165" w:firstLine="708"/>
        <w:rPr>
          <w:sz w:val="24"/>
        </w:rPr>
      </w:pPr>
      <w:r>
        <w:rPr/>
        <w:t>Осваивать опыт эстетического, эмоционального общения со станковой картиной, понимать</w:t>
      </w:r>
      <w:r>
        <w:rPr>
          <w:spacing w:val="1"/>
        </w:rPr>
        <w:t xml:space="preserve"> </w:t>
      </w:r>
      <w:r>
        <w:rPr/>
        <w:t>значение зрительских умений и специальных знаний; приобретать опыт восприятия картин со</w:t>
      </w:r>
      <w:r>
        <w:rPr>
          <w:spacing w:val="1"/>
        </w:rPr>
        <w:t xml:space="preserve"> </w:t>
      </w:r>
      <w:r>
        <w:rPr/>
        <w:t>сказочным сюжетом (В.М. Васнецова, М.А. Врубеля и других художников по выбору учителя), а</w:t>
      </w:r>
      <w:r>
        <w:rPr>
          <w:spacing w:val="1"/>
        </w:rPr>
        <w:t xml:space="preserve"> </w:t>
      </w:r>
      <w:r>
        <w:rPr/>
        <w:t>также</w:t>
        <w:tab/>
      </w:r>
      <w:r>
        <w:rPr>
          <w:spacing w:val="-1"/>
        </w:rPr>
        <w:t>произведений</w:t>
      </w:r>
    </w:p>
    <w:p>
      <w:pPr>
        <w:pStyle w:val="Style14"/>
        <w:spacing w:lineRule="auto" w:line="360"/>
        <w:ind w:left="232" w:right="168" w:hanging="0"/>
        <w:rPr>
          <w:sz w:val="24"/>
        </w:rPr>
      </w:pPr>
      <w:r>
        <w:rPr/>
        <w:t xml:space="preserve">с      </w:t>
      </w:r>
      <w:r>
        <w:rPr>
          <w:spacing w:val="1"/>
        </w:rPr>
        <w:t xml:space="preserve"> </w:t>
      </w:r>
      <w:r>
        <w:rPr/>
        <w:t xml:space="preserve">ярко      </w:t>
      </w:r>
      <w:r>
        <w:rPr>
          <w:spacing w:val="1"/>
        </w:rPr>
        <w:t xml:space="preserve"> </w:t>
      </w:r>
      <w:r>
        <w:rPr/>
        <w:t xml:space="preserve">выраженным      </w:t>
      </w:r>
      <w:r>
        <w:rPr>
          <w:spacing w:val="1"/>
        </w:rPr>
        <w:t xml:space="preserve"> </w:t>
      </w:r>
      <w:r>
        <w:rPr/>
        <w:t>эмоциональным        настроением        (например,        натюрморты</w:t>
      </w:r>
      <w:r>
        <w:rPr>
          <w:spacing w:val="-57"/>
        </w:rPr>
        <w:t xml:space="preserve"> </w:t>
      </w:r>
      <w:r>
        <w:rPr/>
        <w:t>В.</w:t>
      </w:r>
      <w:r>
        <w:rPr>
          <w:spacing w:val="-1"/>
        </w:rPr>
        <w:t xml:space="preserve"> </w:t>
      </w:r>
      <w:r>
        <w:rPr/>
        <w:t>Ван Гога</w:t>
      </w:r>
      <w:r>
        <w:rPr>
          <w:spacing w:val="-1"/>
        </w:rPr>
        <w:t xml:space="preserve"> </w:t>
      </w:r>
      <w:r>
        <w:rPr/>
        <w:t>или А. Матисса).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новый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восприятия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иллюстраций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детских</w:t>
      </w:r>
      <w:r>
        <w:rPr>
          <w:spacing w:val="1"/>
        </w:rPr>
        <w:t xml:space="preserve"> </w:t>
      </w:r>
      <w:r>
        <w:rPr/>
        <w:t>книгах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-4"/>
        </w:rPr>
        <w:t xml:space="preserve"> </w:t>
      </w:r>
      <w:r>
        <w:rPr/>
        <w:t>к ним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соответствии с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3"/>
        </w:rPr>
        <w:t xml:space="preserve"> </w:t>
      </w:r>
      <w:r>
        <w:rPr/>
        <w:t>установкой.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ind w:left="208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графики».</w:t>
      </w:r>
    </w:p>
    <w:p>
      <w:pPr>
        <w:pStyle w:val="Style14"/>
        <w:spacing w:lineRule="auto" w:line="360" w:before="132" w:after="0"/>
        <w:ind w:left="232" w:right="173" w:firstLine="708"/>
        <w:rPr>
          <w:sz w:val="24"/>
        </w:rPr>
      </w:pPr>
      <w:r>
        <w:rPr/>
        <w:t>Приобретать         опыт         создания         фотографий         с         целью         эстетического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целенаправленного наблюдения природы.</w:t>
      </w:r>
    </w:p>
    <w:p>
      <w:pPr>
        <w:pStyle w:val="Style14"/>
        <w:spacing w:lineRule="auto" w:line="360" w:before="1" w:after="0"/>
        <w:ind w:left="232" w:right="170" w:firstLine="708"/>
        <w:rPr>
          <w:sz w:val="24"/>
        </w:rPr>
      </w:pPr>
      <w:r>
        <w:rPr/>
        <w:t>Приобретать опыт обсуждения фотографий с точки зрения того,</w:t>
      </w:r>
      <w:r>
        <w:rPr>
          <w:spacing w:val="1"/>
        </w:rPr>
        <w:t xml:space="preserve"> </w:t>
      </w:r>
      <w:r>
        <w:rPr/>
        <w:t>с какой целью сделан</w:t>
      </w:r>
      <w:r>
        <w:rPr>
          <w:spacing w:val="1"/>
        </w:rPr>
        <w:t xml:space="preserve"> </w:t>
      </w:r>
      <w:r>
        <w:rPr/>
        <w:t>снимок,</w:t>
      </w:r>
      <w:r>
        <w:rPr>
          <w:spacing w:val="-1"/>
        </w:rPr>
        <w:t xml:space="preserve"> </w:t>
      </w:r>
      <w:r>
        <w:rPr/>
        <w:t>насколько значимо</w:t>
      </w:r>
      <w:r>
        <w:rPr>
          <w:spacing w:val="-1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содержание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какова</w:t>
      </w:r>
      <w:r>
        <w:rPr>
          <w:spacing w:val="-2"/>
        </w:rPr>
        <w:t xml:space="preserve"> </w:t>
      </w:r>
      <w:r>
        <w:rPr/>
        <w:t>композиция в</w:t>
      </w:r>
      <w:r>
        <w:rPr>
          <w:spacing w:val="-2"/>
        </w:rPr>
        <w:t xml:space="preserve"> </w:t>
      </w:r>
      <w:r>
        <w:rPr/>
        <w:t>кадре.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902" w:leader="none"/>
        </w:tabs>
        <w:spacing w:lineRule="auto" w:line="360"/>
        <w:ind w:left="232" w:right="175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изобразительному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искусству: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ind w:left="208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«Графика».</w:t>
      </w:r>
    </w:p>
    <w:p>
      <w:pPr>
        <w:pStyle w:val="Style14"/>
        <w:spacing w:lineRule="auto" w:line="360" w:before="139" w:after="0"/>
        <w:ind w:left="232" w:right="166" w:firstLine="708"/>
        <w:rPr>
          <w:sz w:val="24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приёмы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новыми</w:t>
      </w:r>
      <w:r>
        <w:rPr>
          <w:spacing w:val="1"/>
        </w:rPr>
        <w:t xml:space="preserve"> </w:t>
      </w:r>
      <w:r>
        <w:rPr/>
        <w:t>графическими</w:t>
      </w:r>
      <w:r>
        <w:rPr>
          <w:spacing w:val="1"/>
        </w:rPr>
        <w:t xml:space="preserve"> </w:t>
      </w:r>
      <w:r>
        <w:rPr/>
        <w:t>художественными</w:t>
      </w:r>
      <w:r>
        <w:rPr>
          <w:spacing w:val="1"/>
        </w:rPr>
        <w:t xml:space="preserve"> </w:t>
      </w:r>
      <w:r>
        <w:rPr/>
        <w:t>материалами; осваивать выразительные свойства твёрдых, сухих, мягких и жидких графических</w:t>
      </w:r>
      <w:r>
        <w:rPr>
          <w:spacing w:val="1"/>
        </w:rPr>
        <w:t xml:space="preserve"> </w:t>
      </w:r>
      <w:r>
        <w:rPr/>
        <w:t>материалов.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Приобретать</w:t>
      </w:r>
      <w:r>
        <w:rPr>
          <w:spacing w:val="52"/>
        </w:rPr>
        <w:t xml:space="preserve"> </w:t>
      </w:r>
      <w:r>
        <w:rPr/>
        <w:t>навыки</w:t>
      </w:r>
      <w:r>
        <w:rPr>
          <w:spacing w:val="52"/>
        </w:rPr>
        <w:t xml:space="preserve"> </w:t>
      </w:r>
      <w:r>
        <w:rPr/>
        <w:t>изображения</w:t>
      </w:r>
      <w:r>
        <w:rPr>
          <w:spacing w:val="52"/>
        </w:rPr>
        <w:t xml:space="preserve"> </w:t>
      </w:r>
      <w:r>
        <w:rPr/>
        <w:t>на</w:t>
      </w:r>
      <w:r>
        <w:rPr>
          <w:spacing w:val="50"/>
        </w:rPr>
        <w:t xml:space="preserve"> </w:t>
      </w:r>
      <w:r>
        <w:rPr/>
        <w:t>основе</w:t>
      </w:r>
      <w:r>
        <w:rPr>
          <w:spacing w:val="51"/>
        </w:rPr>
        <w:t xml:space="preserve"> </w:t>
      </w:r>
      <w:r>
        <w:rPr/>
        <w:t>разной</w:t>
      </w:r>
      <w:r>
        <w:rPr>
          <w:spacing w:val="52"/>
        </w:rPr>
        <w:t xml:space="preserve"> </w:t>
      </w:r>
      <w:r>
        <w:rPr/>
        <w:t>по</w:t>
      </w:r>
      <w:r>
        <w:rPr>
          <w:spacing w:val="50"/>
        </w:rPr>
        <w:t xml:space="preserve"> </w:t>
      </w:r>
      <w:r>
        <w:rPr/>
        <w:t>характеру</w:t>
      </w:r>
      <w:r>
        <w:rPr>
          <w:spacing w:val="46"/>
        </w:rPr>
        <w:t xml:space="preserve"> </w:t>
      </w:r>
      <w:r>
        <w:rPr/>
        <w:t>и</w:t>
      </w:r>
      <w:r>
        <w:rPr>
          <w:spacing w:val="52"/>
        </w:rPr>
        <w:t xml:space="preserve"> </w:t>
      </w:r>
      <w:r>
        <w:rPr/>
        <w:t>способу</w:t>
      </w:r>
      <w:r>
        <w:rPr>
          <w:spacing w:val="47"/>
        </w:rPr>
        <w:t xml:space="preserve"> </w:t>
      </w:r>
      <w:r>
        <w:rPr/>
        <w:t>наложения</w:t>
      </w:r>
    </w:p>
    <w:p>
      <w:pPr>
        <w:pStyle w:val="Style14"/>
        <w:spacing w:before="139" w:after="0"/>
        <w:ind w:left="232" w:hanging="0"/>
        <w:jc w:val="left"/>
        <w:rPr>
          <w:sz w:val="24"/>
        </w:rPr>
      </w:pPr>
      <w:r>
        <w:rPr/>
        <w:t>линии.</w:t>
      </w:r>
    </w:p>
    <w:p>
      <w:pPr>
        <w:pStyle w:val="Style14"/>
        <w:spacing w:before="137" w:after="0"/>
        <w:ind w:left="941" w:hanging="0"/>
        <w:jc w:val="left"/>
        <w:rPr>
          <w:sz w:val="24"/>
        </w:rPr>
      </w:pPr>
      <w:r>
        <w:rPr/>
        <w:t>Овладевать</w:t>
      </w:r>
      <w:r>
        <w:rPr>
          <w:spacing w:val="25"/>
        </w:rPr>
        <w:t xml:space="preserve"> </w:t>
      </w:r>
      <w:r>
        <w:rPr/>
        <w:t>понятием</w:t>
      </w:r>
      <w:r>
        <w:rPr>
          <w:spacing w:val="80"/>
        </w:rPr>
        <w:t xml:space="preserve"> </w:t>
      </w:r>
      <w:r>
        <w:rPr/>
        <w:t>«ритм»</w:t>
      </w:r>
      <w:r>
        <w:rPr>
          <w:spacing w:val="76"/>
        </w:rPr>
        <w:t xml:space="preserve"> </w:t>
      </w:r>
      <w:r>
        <w:rPr/>
        <w:t>и</w:t>
      </w:r>
      <w:r>
        <w:rPr>
          <w:spacing w:val="84"/>
        </w:rPr>
        <w:t xml:space="preserve"> </w:t>
      </w:r>
      <w:r>
        <w:rPr/>
        <w:t>навыками</w:t>
      </w:r>
      <w:r>
        <w:rPr>
          <w:spacing w:val="84"/>
        </w:rPr>
        <w:t xml:space="preserve"> </w:t>
      </w:r>
      <w:r>
        <w:rPr/>
        <w:t>ритмической</w:t>
      </w:r>
      <w:r>
        <w:rPr>
          <w:spacing w:val="85"/>
        </w:rPr>
        <w:t xml:space="preserve"> </w:t>
      </w:r>
      <w:r>
        <w:rPr/>
        <w:t>организации</w:t>
      </w:r>
      <w:r>
        <w:rPr>
          <w:spacing w:val="81"/>
        </w:rPr>
        <w:t xml:space="preserve"> </w:t>
      </w:r>
      <w:r>
        <w:rPr/>
        <w:t>изображения</w:t>
      </w:r>
      <w:r>
        <w:rPr>
          <w:spacing w:val="84"/>
        </w:rPr>
        <w:t xml:space="preserve"> </w:t>
      </w:r>
      <w:r>
        <w:rPr/>
        <w:t>как</w:t>
      </w:r>
    </w:p>
    <w:p>
      <w:pPr>
        <w:pStyle w:val="Style14"/>
        <w:spacing w:before="140" w:after="0"/>
        <w:ind w:left="232" w:hanging="0"/>
        <w:rPr>
          <w:sz w:val="24"/>
        </w:rPr>
      </w:pPr>
      <w:r>
        <w:rPr/>
        <w:t>необходимой</w:t>
      </w:r>
      <w:r>
        <w:rPr>
          <w:spacing w:val="-5"/>
        </w:rPr>
        <w:t xml:space="preserve"> </w:t>
      </w:r>
      <w:r>
        <w:rPr/>
        <w:t>композиционной</w:t>
      </w:r>
      <w:r>
        <w:rPr>
          <w:spacing w:val="-4"/>
        </w:rPr>
        <w:t xml:space="preserve"> </w:t>
      </w:r>
      <w:r>
        <w:rPr/>
        <w:t>основы</w:t>
      </w:r>
      <w:r>
        <w:rPr>
          <w:spacing w:val="-1"/>
        </w:rPr>
        <w:t xml:space="preserve"> </w:t>
      </w:r>
      <w:r>
        <w:rPr/>
        <w:t>выражения</w:t>
      </w:r>
      <w:r>
        <w:rPr>
          <w:spacing w:val="-4"/>
        </w:rPr>
        <w:t xml:space="preserve"> </w:t>
      </w:r>
      <w:r>
        <w:rPr/>
        <w:t>содержания.</w:t>
      </w:r>
    </w:p>
    <w:p>
      <w:pPr>
        <w:pStyle w:val="Style14"/>
        <w:spacing w:lineRule="auto" w:line="360" w:before="136" w:after="0"/>
        <w:ind w:left="232" w:right="173" w:firstLine="708"/>
        <w:rPr>
          <w:sz w:val="24"/>
        </w:rPr>
      </w:pPr>
      <w:r>
        <w:rPr/>
        <w:t>Осваивать навык визуального сравнения пространственных величин, приобретать умения</w:t>
      </w:r>
      <w:r>
        <w:rPr>
          <w:spacing w:val="1"/>
        </w:rPr>
        <w:t xml:space="preserve"> </w:t>
      </w:r>
      <w:r>
        <w:rPr/>
        <w:t>соотносить пропорции в рисунках</w:t>
      </w:r>
      <w:r>
        <w:rPr>
          <w:spacing w:val="1"/>
        </w:rPr>
        <w:t xml:space="preserve"> </w:t>
      </w:r>
      <w:r>
        <w:rPr/>
        <w:t>птиц и животных</w:t>
      </w:r>
      <w:r>
        <w:rPr>
          <w:spacing w:val="1"/>
        </w:rPr>
        <w:t xml:space="preserve"> </w:t>
      </w:r>
      <w:r>
        <w:rPr/>
        <w:t>(с опорой на зрительские впечатления и</w:t>
      </w:r>
      <w:r>
        <w:rPr>
          <w:spacing w:val="1"/>
        </w:rPr>
        <w:t xml:space="preserve"> </w:t>
      </w:r>
      <w:r>
        <w:rPr/>
        <w:t>анализ).</w:t>
      </w:r>
    </w:p>
    <w:p>
      <w:pPr>
        <w:sectPr>
          <w:headerReference w:type="default" r:id="rId19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2" w:after="0"/>
        <w:ind w:left="232" w:right="164" w:firstLine="708"/>
        <w:rPr>
          <w:sz w:val="24"/>
        </w:rPr>
      </w:pPr>
      <w:r>
        <w:rPr/>
        <w:t>Приобретать умение вести рисунок с натуры, видеть пропорции объекта, расположение его</w:t>
      </w:r>
      <w:r>
        <w:rPr>
          <w:spacing w:val="1"/>
        </w:rPr>
        <w:t xml:space="preserve"> </w:t>
      </w:r>
      <w:r>
        <w:rPr/>
        <w:t>в</w:t>
      </w:r>
      <w:r>
        <w:rPr>
          <w:spacing w:val="41"/>
        </w:rPr>
        <w:t xml:space="preserve"> </w:t>
      </w:r>
      <w:r>
        <w:rPr/>
        <w:t>пространстве;</w:t>
      </w:r>
      <w:r>
        <w:rPr>
          <w:spacing w:val="42"/>
        </w:rPr>
        <w:t xml:space="preserve"> </w:t>
      </w:r>
      <w:r>
        <w:rPr/>
        <w:t>располагать</w:t>
      </w:r>
      <w:r>
        <w:rPr>
          <w:spacing w:val="43"/>
        </w:rPr>
        <w:t xml:space="preserve"> </w:t>
      </w:r>
      <w:r>
        <w:rPr/>
        <w:t>изображение</w:t>
      </w:r>
      <w:r>
        <w:rPr>
          <w:spacing w:val="41"/>
        </w:rPr>
        <w:t xml:space="preserve"> </w:t>
      </w:r>
      <w:r>
        <w:rPr/>
        <w:t>на</w:t>
      </w:r>
      <w:r>
        <w:rPr>
          <w:spacing w:val="40"/>
        </w:rPr>
        <w:t xml:space="preserve"> </w:t>
      </w:r>
      <w:r>
        <w:rPr/>
        <w:t>листе,</w:t>
      </w:r>
      <w:r>
        <w:rPr>
          <w:spacing w:val="42"/>
        </w:rPr>
        <w:t xml:space="preserve"> </w:t>
      </w:r>
      <w:r>
        <w:rPr/>
        <w:t>соблюдая</w:t>
      </w:r>
      <w:r>
        <w:rPr>
          <w:spacing w:val="42"/>
        </w:rPr>
        <w:t xml:space="preserve"> </w:t>
      </w:r>
      <w:r>
        <w:rPr/>
        <w:t>этапы</w:t>
      </w:r>
      <w:r>
        <w:rPr>
          <w:spacing w:val="41"/>
        </w:rPr>
        <w:t xml:space="preserve"> </w:t>
      </w:r>
      <w:r>
        <w:rPr/>
        <w:t>ведения</w:t>
      </w:r>
      <w:r>
        <w:rPr>
          <w:spacing w:val="42"/>
        </w:rPr>
        <w:t xml:space="preserve"> </w:t>
      </w:r>
      <w:r>
        <w:rPr/>
        <w:t>рисунка,</w:t>
      </w:r>
      <w:r>
        <w:rPr>
          <w:spacing w:val="43"/>
        </w:rPr>
        <w:t xml:space="preserve"> </w:t>
      </w:r>
      <w:r>
        <w:rPr/>
        <w:t>осваивая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jc w:val="left"/>
        <w:rPr>
          <w:sz w:val="24"/>
        </w:rPr>
      </w:pPr>
      <w:r>
        <w:rPr/>
        <w:t>навык</w:t>
      </w:r>
      <w:r>
        <w:rPr>
          <w:spacing w:val="-2"/>
        </w:rPr>
        <w:t xml:space="preserve"> </w:t>
      </w:r>
      <w:r>
        <w:rPr/>
        <w:t>штриховки.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before="139" w:after="0"/>
        <w:ind w:left="208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>
      <w:pPr>
        <w:pStyle w:val="Style14"/>
        <w:tabs>
          <w:tab w:val="clear" w:pos="720"/>
          <w:tab w:val="left" w:pos="2043" w:leader="none"/>
          <w:tab w:val="left" w:pos="3734" w:leader="none"/>
          <w:tab w:val="left" w:pos="5139" w:leader="none"/>
          <w:tab w:val="left" w:pos="6794" w:leader="none"/>
          <w:tab w:val="left" w:pos="8181" w:leader="none"/>
          <w:tab w:val="left" w:pos="9725" w:leader="none"/>
        </w:tabs>
        <w:spacing w:lineRule="auto" w:line="360" w:before="137" w:after="0"/>
        <w:ind w:left="232" w:right="167" w:firstLine="708"/>
        <w:rPr>
          <w:sz w:val="24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цветом,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смешения</w:t>
      </w:r>
      <w:r>
        <w:rPr>
          <w:spacing w:val="1"/>
        </w:rPr>
        <w:t xml:space="preserve"> </w:t>
      </w:r>
      <w:r>
        <w:rPr/>
        <w:t>красок,</w:t>
      </w:r>
      <w:r>
        <w:rPr>
          <w:spacing w:val="1"/>
        </w:rPr>
        <w:t xml:space="preserve"> </w:t>
      </w:r>
      <w:r>
        <w:rPr/>
        <w:t>пастозное</w:t>
      </w:r>
      <w:r>
        <w:rPr>
          <w:spacing w:val="1"/>
        </w:rPr>
        <w:t xml:space="preserve"> </w:t>
      </w:r>
      <w:r>
        <w:rPr/>
        <w:t>плотное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прозрачное</w:t>
        <w:tab/>
        <w:t>нанесение</w:t>
        <w:tab/>
        <w:t>краски;</w:t>
        <w:tab/>
        <w:t>осваивать</w:t>
        <w:tab/>
        <w:t>разный</w:t>
        <w:tab/>
        <w:t>характер</w:t>
        <w:tab/>
        <w:t>мазков</w:t>
      </w:r>
      <w:r>
        <w:rPr>
          <w:spacing w:val="-5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движений</w:t>
      </w:r>
      <w:r>
        <w:rPr>
          <w:spacing w:val="-1"/>
        </w:rPr>
        <w:t xml:space="preserve"> </w:t>
      </w:r>
      <w:r>
        <w:rPr/>
        <w:t>кистью,</w:t>
      </w:r>
      <w:r>
        <w:rPr>
          <w:spacing w:val="-4"/>
        </w:rPr>
        <w:t xml:space="preserve"> </w:t>
      </w:r>
      <w:r>
        <w:rPr/>
        <w:t>навыки</w:t>
      </w:r>
      <w:r>
        <w:rPr>
          <w:spacing w:val="-1"/>
        </w:rPr>
        <w:t xml:space="preserve"> </w:t>
      </w:r>
      <w:r>
        <w:rPr/>
        <w:t>создания</w:t>
      </w:r>
      <w:r>
        <w:rPr>
          <w:spacing w:val="-2"/>
        </w:rPr>
        <w:t xml:space="preserve"> </w:t>
      </w:r>
      <w:r>
        <w:rPr/>
        <w:t>выразительной</w:t>
      </w:r>
      <w:r>
        <w:rPr>
          <w:spacing w:val="-1"/>
        </w:rPr>
        <w:t xml:space="preserve"> </w:t>
      </w:r>
      <w:r>
        <w:rPr/>
        <w:t>фактуры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кроющие</w:t>
      </w:r>
      <w:r>
        <w:rPr>
          <w:spacing w:val="4"/>
        </w:rPr>
        <w:t xml:space="preserve"> </w:t>
      </w:r>
      <w:r>
        <w:rPr/>
        <w:t>качества</w:t>
      </w:r>
      <w:r>
        <w:rPr>
          <w:spacing w:val="-2"/>
        </w:rPr>
        <w:t xml:space="preserve"> </w:t>
      </w:r>
      <w:r>
        <w:rPr/>
        <w:t>гуаши.</w:t>
      </w:r>
    </w:p>
    <w:p>
      <w:pPr>
        <w:pStyle w:val="Style14"/>
        <w:spacing w:lineRule="auto" w:line="360" w:before="1" w:after="0"/>
        <w:ind w:left="232" w:right="162" w:firstLine="708"/>
        <w:rPr>
          <w:sz w:val="24"/>
        </w:rPr>
      </w:pPr>
      <w:r>
        <w:rPr/>
        <w:t>Приобретать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акварельной</w:t>
      </w:r>
      <w:r>
        <w:rPr>
          <w:spacing w:val="1"/>
        </w:rPr>
        <w:t xml:space="preserve"> </w:t>
      </w:r>
      <w:r>
        <w:rPr/>
        <w:t>краской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6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прозрачной</w:t>
      </w:r>
      <w:r>
        <w:rPr>
          <w:spacing w:val="-3"/>
        </w:rPr>
        <w:t xml:space="preserve"> </w:t>
      </w:r>
      <w:r>
        <w:rPr/>
        <w:t>краской.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названия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составных</w:t>
      </w:r>
      <w:r>
        <w:rPr>
          <w:spacing w:val="1"/>
        </w:rPr>
        <w:t xml:space="preserve"> </w:t>
      </w:r>
      <w:r>
        <w:rPr/>
        <w:t>цветов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оттенков</w:t>
      </w:r>
      <w:r>
        <w:rPr>
          <w:spacing w:val="1"/>
        </w:rPr>
        <w:t xml:space="preserve"> </w:t>
      </w:r>
      <w:r>
        <w:rPr/>
        <w:t>составного</w:t>
      </w:r>
      <w:r>
        <w:rPr>
          <w:spacing w:val="-1"/>
        </w:rPr>
        <w:t xml:space="preserve"> </w:t>
      </w:r>
      <w:r>
        <w:rPr/>
        <w:t>цвета.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Различать и сравнивать тёмные и светлые оттенки цвета; осваивать смешение цветных</w:t>
      </w:r>
      <w:r>
        <w:rPr>
          <w:spacing w:val="1"/>
        </w:rPr>
        <w:t xml:space="preserve"> </w:t>
      </w:r>
      <w:r>
        <w:rPr/>
        <w:t>красок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белой</w:t>
      </w:r>
      <w:r>
        <w:rPr>
          <w:spacing w:val="1"/>
        </w:rPr>
        <w:t xml:space="preserve"> </w:t>
      </w:r>
      <w:r>
        <w:rPr/>
        <w:t>и чёрной (для изменения их</w:t>
      </w:r>
      <w:r>
        <w:rPr>
          <w:spacing w:val="-2"/>
        </w:rPr>
        <w:t xml:space="preserve"> </w:t>
      </w:r>
      <w:r>
        <w:rPr/>
        <w:t>тона).</w:t>
      </w:r>
    </w:p>
    <w:p>
      <w:pPr>
        <w:pStyle w:val="Style14"/>
        <w:spacing w:lineRule="auto" w:line="360" w:before="1" w:after="0"/>
        <w:ind w:left="232" w:right="172" w:firstLine="708"/>
        <w:rPr>
          <w:sz w:val="24"/>
        </w:rPr>
      </w:pPr>
      <w:r>
        <w:rPr/>
        <w:t>Знать о делении цветов на тёплые и холодные; уметь различать и сравнивать тёплые и</w:t>
      </w:r>
      <w:r>
        <w:rPr>
          <w:spacing w:val="1"/>
        </w:rPr>
        <w:t xml:space="preserve"> </w:t>
      </w:r>
      <w:r>
        <w:rPr/>
        <w:t>холодные</w:t>
      </w:r>
      <w:r>
        <w:rPr>
          <w:spacing w:val="-3"/>
        </w:rPr>
        <w:t xml:space="preserve"> </w:t>
      </w:r>
      <w:r>
        <w:rPr/>
        <w:t>оттенки цвета.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Осваивать эмоциональную выразительность цвета: цвет звонкий и яркий, радостный; цвет</w:t>
      </w:r>
      <w:r>
        <w:rPr>
          <w:spacing w:val="1"/>
        </w:rPr>
        <w:t xml:space="preserve"> </w:t>
      </w:r>
      <w:r>
        <w:rPr/>
        <w:t>мягкий,</w:t>
      </w:r>
      <w:r>
        <w:rPr>
          <w:spacing w:val="1"/>
        </w:rPr>
        <w:t xml:space="preserve"> </w:t>
      </w:r>
      <w:r>
        <w:rPr/>
        <w:t>«глухой»</w:t>
      </w:r>
      <w:r>
        <w:rPr>
          <w:spacing w:val="-8"/>
        </w:rPr>
        <w:t xml:space="preserve"> </w:t>
      </w:r>
      <w:r>
        <w:rPr/>
        <w:t>и мрачный и др.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Приобретать опыт создания пейзажей, передающих разные состояния погоды (например,</w:t>
      </w:r>
      <w:r>
        <w:rPr>
          <w:spacing w:val="1"/>
        </w:rPr>
        <w:t xml:space="preserve"> </w:t>
      </w:r>
      <w:r>
        <w:rPr/>
        <w:t>туман, грозу) на основе изменения тонального звучания цвета, приобретать опыт передачи разного</w:t>
      </w:r>
      <w:r>
        <w:rPr>
          <w:spacing w:val="-57"/>
        </w:rPr>
        <w:t xml:space="preserve"> </w:t>
      </w:r>
      <w:r>
        <w:rPr/>
        <w:t>цветового</w:t>
      </w:r>
      <w:r>
        <w:rPr>
          <w:spacing w:val="-1"/>
        </w:rPr>
        <w:t xml:space="preserve"> </w:t>
      </w:r>
      <w:r>
        <w:rPr/>
        <w:t>состояния моря.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Уметь в изображении сказочных персонажей выразить их характер (герои сказок добрые и</w:t>
      </w:r>
      <w:r>
        <w:rPr>
          <w:spacing w:val="1"/>
        </w:rPr>
        <w:t xml:space="preserve"> </w:t>
      </w:r>
      <w:r>
        <w:rPr/>
        <w:t>злые, нежные и грозные); обсуждать, объяснять, какими художественными средствами удалось</w:t>
      </w:r>
      <w:r>
        <w:rPr>
          <w:spacing w:val="1"/>
        </w:rPr>
        <w:t xml:space="preserve"> </w:t>
      </w:r>
      <w:r>
        <w:rPr/>
        <w:t>показать</w:t>
      </w:r>
      <w:r>
        <w:rPr>
          <w:spacing w:val="-2"/>
        </w:rPr>
        <w:t xml:space="preserve"> </w:t>
      </w:r>
      <w:r>
        <w:rPr/>
        <w:t>характер сказочных</w:t>
      </w:r>
      <w:r>
        <w:rPr>
          <w:spacing w:val="1"/>
        </w:rPr>
        <w:t xml:space="preserve"> </w:t>
      </w:r>
      <w:r>
        <w:rPr/>
        <w:t>персонажей.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exact" w:line="275"/>
        <w:ind w:left="208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>
      <w:pPr>
        <w:pStyle w:val="Style14"/>
        <w:spacing w:lineRule="auto" w:line="360" w:before="138" w:after="0"/>
        <w:ind w:left="232" w:right="169" w:firstLine="708"/>
        <w:rPr>
          <w:sz w:val="24"/>
        </w:rPr>
      </w:pPr>
      <w:r>
        <w:rPr/>
        <w:t>Познакомиться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традиционными</w:t>
      </w:r>
      <w:r>
        <w:rPr>
          <w:spacing w:val="1"/>
        </w:rPr>
        <w:t xml:space="preserve"> </w:t>
      </w:r>
      <w:r>
        <w:rPr/>
        <w:t>игрушками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промыслов;</w:t>
      </w:r>
      <w:r>
        <w:rPr>
          <w:spacing w:val="1"/>
        </w:rPr>
        <w:t xml:space="preserve"> </w:t>
      </w:r>
      <w:r>
        <w:rPr/>
        <w:t>освоить</w:t>
      </w:r>
      <w:r>
        <w:rPr>
          <w:spacing w:val="1"/>
        </w:rPr>
        <w:t xml:space="preserve"> </w:t>
      </w:r>
      <w:r>
        <w:rPr/>
        <w:t>приёмы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последовательность</w:t>
      </w:r>
      <w:r>
        <w:rPr>
          <w:spacing w:val="1"/>
        </w:rPr>
        <w:t xml:space="preserve"> </w:t>
      </w:r>
      <w:r>
        <w:rPr/>
        <w:t>лепки</w:t>
      </w:r>
      <w:r>
        <w:rPr>
          <w:spacing w:val="1"/>
        </w:rPr>
        <w:t xml:space="preserve"> </w:t>
      </w:r>
      <w:r>
        <w:rPr/>
        <w:t>игрушки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традициях</w:t>
      </w:r>
      <w:r>
        <w:rPr>
          <w:spacing w:val="1"/>
        </w:rPr>
        <w:t xml:space="preserve"> </w:t>
      </w:r>
      <w:r>
        <w:rPr/>
        <w:t>выбранного</w:t>
      </w:r>
      <w:r>
        <w:rPr>
          <w:spacing w:val="1"/>
        </w:rPr>
        <w:t xml:space="preserve"> </w:t>
      </w:r>
      <w:r>
        <w:rPr/>
        <w:t>промысла;</w:t>
      </w:r>
      <w:r>
        <w:rPr>
          <w:spacing w:val="1"/>
        </w:rPr>
        <w:t xml:space="preserve"> </w:t>
      </w:r>
      <w:r>
        <w:rPr/>
        <w:t>выполнить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технике</w:t>
      </w:r>
      <w:r>
        <w:rPr>
          <w:spacing w:val="1"/>
        </w:rPr>
        <w:t xml:space="preserve"> </w:t>
      </w:r>
      <w:r>
        <w:rPr/>
        <w:t>лепки</w:t>
      </w:r>
      <w:r>
        <w:rPr>
          <w:spacing w:val="1"/>
        </w:rPr>
        <w:t xml:space="preserve"> </w:t>
      </w:r>
      <w:r>
        <w:rPr/>
        <w:t>фигурку</w:t>
      </w:r>
      <w:r>
        <w:rPr>
          <w:spacing w:val="1"/>
        </w:rPr>
        <w:t xml:space="preserve"> </w:t>
      </w:r>
      <w:r>
        <w:rPr/>
        <w:t>сказочного</w:t>
      </w:r>
      <w:r>
        <w:rPr>
          <w:spacing w:val="1"/>
        </w:rPr>
        <w:t xml:space="preserve"> </w:t>
      </w:r>
      <w:r>
        <w:rPr/>
        <w:t>зверя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мотивам</w:t>
      </w:r>
      <w:r>
        <w:rPr>
          <w:spacing w:val="61"/>
        </w:rPr>
        <w:t xml:space="preserve"> </w:t>
      </w:r>
      <w:r>
        <w:rPr/>
        <w:t>традиций</w:t>
      </w:r>
      <w:r>
        <w:rPr>
          <w:spacing w:val="1"/>
        </w:rPr>
        <w:t xml:space="preserve"> </w:t>
      </w:r>
      <w:r>
        <w:rPr/>
        <w:t>выбранного</w:t>
      </w:r>
      <w:r>
        <w:rPr>
          <w:spacing w:val="1"/>
        </w:rPr>
        <w:t xml:space="preserve"> </w:t>
      </w:r>
      <w:r>
        <w:rPr/>
        <w:t>промысла</w:t>
      </w:r>
      <w:r>
        <w:rPr>
          <w:spacing w:val="1"/>
        </w:rPr>
        <w:t xml:space="preserve"> </w:t>
      </w:r>
      <w:r>
        <w:rPr/>
        <w:t>(по</w:t>
      </w:r>
      <w:r>
        <w:rPr>
          <w:spacing w:val="1"/>
        </w:rPr>
        <w:t xml:space="preserve"> </w:t>
      </w:r>
      <w:r>
        <w:rPr/>
        <w:t>выбору:</w:t>
      </w:r>
      <w:r>
        <w:rPr>
          <w:spacing w:val="1"/>
        </w:rPr>
        <w:t xml:space="preserve"> </w:t>
      </w:r>
      <w:r>
        <w:rPr/>
        <w:t>филимоновская,</w:t>
      </w:r>
      <w:r>
        <w:rPr>
          <w:spacing w:val="1"/>
        </w:rPr>
        <w:t xml:space="preserve"> </w:t>
      </w:r>
      <w:r>
        <w:rPr/>
        <w:t>абашевская,</w:t>
      </w:r>
      <w:r>
        <w:rPr>
          <w:spacing w:val="1"/>
        </w:rPr>
        <w:t xml:space="preserve"> </w:t>
      </w:r>
      <w:r>
        <w:rPr/>
        <w:t>каргопольская,</w:t>
      </w:r>
      <w:r>
        <w:rPr>
          <w:spacing w:val="1"/>
        </w:rPr>
        <w:t xml:space="preserve"> </w:t>
      </w:r>
      <w:r>
        <w:rPr/>
        <w:t>дымковская</w:t>
      </w:r>
      <w:r>
        <w:rPr>
          <w:spacing w:val="1"/>
        </w:rPr>
        <w:t xml:space="preserve"> </w:t>
      </w:r>
      <w:r>
        <w:rPr/>
        <w:t>игрушки</w:t>
      </w:r>
      <w:r>
        <w:rPr>
          <w:spacing w:val="-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2"/>
        </w:rPr>
        <w:t xml:space="preserve"> </w:t>
      </w:r>
      <w:r>
        <w:rPr/>
        <w:t>местных</w:t>
      </w:r>
      <w:r>
        <w:rPr>
          <w:spacing w:val="1"/>
        </w:rPr>
        <w:t xml:space="preserve"> </w:t>
      </w:r>
      <w:r>
        <w:rPr/>
        <w:t>промыслов).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 xml:space="preserve">Знать    </w:t>
      </w:r>
      <w:r>
        <w:rPr>
          <w:spacing w:val="22"/>
        </w:rPr>
        <w:t xml:space="preserve"> </w:t>
      </w:r>
      <w:r>
        <w:rPr/>
        <w:t xml:space="preserve">об     </w:t>
      </w:r>
      <w:r>
        <w:rPr>
          <w:spacing w:val="17"/>
        </w:rPr>
        <w:t xml:space="preserve"> </w:t>
      </w:r>
      <w:r>
        <w:rPr/>
        <w:t xml:space="preserve">изменениях     </w:t>
      </w:r>
      <w:r>
        <w:rPr>
          <w:spacing w:val="19"/>
        </w:rPr>
        <w:t xml:space="preserve"> </w:t>
      </w:r>
      <w:r>
        <w:rPr/>
        <w:t xml:space="preserve">скульптурного     </w:t>
      </w:r>
      <w:r>
        <w:rPr>
          <w:spacing w:val="21"/>
        </w:rPr>
        <w:t xml:space="preserve"> </w:t>
      </w:r>
      <w:r>
        <w:rPr/>
        <w:t xml:space="preserve">образа     </w:t>
      </w:r>
      <w:r>
        <w:rPr>
          <w:spacing w:val="18"/>
        </w:rPr>
        <w:t xml:space="preserve"> </w:t>
      </w:r>
      <w:r>
        <w:rPr/>
        <w:t xml:space="preserve">при     </w:t>
      </w:r>
      <w:r>
        <w:rPr>
          <w:spacing w:val="20"/>
        </w:rPr>
        <w:t xml:space="preserve"> </w:t>
      </w:r>
      <w:r>
        <w:rPr/>
        <w:t xml:space="preserve">осмотре     </w:t>
      </w:r>
      <w:r>
        <w:rPr>
          <w:spacing w:val="20"/>
        </w:rPr>
        <w:t xml:space="preserve"> </w:t>
      </w:r>
      <w:r>
        <w:rPr/>
        <w:t>произведения</w:t>
      </w:r>
      <w:r>
        <w:rPr>
          <w:spacing w:val="-58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разных сторон.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Приобретать в процессе лепки из пластилина опыт передачи движения цельной</w:t>
      </w:r>
      <w:r>
        <w:rPr>
          <w:spacing w:val="1"/>
        </w:rPr>
        <w:t xml:space="preserve"> </w:t>
      </w:r>
      <w:r>
        <w:rPr/>
        <w:t>лепной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разного</w:t>
      </w:r>
      <w:r>
        <w:rPr>
          <w:spacing w:val="-4"/>
        </w:rPr>
        <w:t xml:space="preserve"> </w:t>
      </w:r>
      <w:r>
        <w:rPr/>
        <w:t>характера</w:t>
      </w:r>
      <w:r>
        <w:rPr>
          <w:spacing w:val="-2"/>
        </w:rPr>
        <w:t xml:space="preserve"> </w:t>
      </w:r>
      <w:r>
        <w:rPr/>
        <w:t>движения этой</w:t>
      </w:r>
      <w:r>
        <w:rPr>
          <w:spacing w:val="-1"/>
        </w:rPr>
        <w:t xml:space="preserve"> </w:t>
      </w:r>
      <w:r>
        <w:rPr/>
        <w:t>формы (изображения зверушки).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ind w:left="208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искусство».</w:t>
      </w:r>
    </w:p>
    <w:p>
      <w:pPr>
        <w:pStyle w:val="Style14"/>
        <w:spacing w:lineRule="auto" w:line="360" w:before="139" w:after="0"/>
        <w:ind w:left="232" w:right="171" w:firstLine="708"/>
        <w:rPr>
          <w:sz w:val="24"/>
        </w:rPr>
      </w:pPr>
      <w:r>
        <w:rPr/>
        <w:t xml:space="preserve">Рассматривать,   </w:t>
      </w:r>
      <w:r>
        <w:rPr>
          <w:spacing w:val="51"/>
        </w:rPr>
        <w:t xml:space="preserve"> </w:t>
      </w:r>
      <w:r>
        <w:rPr/>
        <w:t xml:space="preserve">анализировать    </w:t>
      </w:r>
      <w:r>
        <w:rPr>
          <w:spacing w:val="50"/>
        </w:rPr>
        <w:t xml:space="preserve"> </w:t>
      </w:r>
      <w:r>
        <w:rPr/>
        <w:t xml:space="preserve">и    </w:t>
      </w:r>
      <w:r>
        <w:rPr>
          <w:spacing w:val="49"/>
        </w:rPr>
        <w:t xml:space="preserve"> </w:t>
      </w:r>
      <w:r>
        <w:rPr/>
        <w:t xml:space="preserve">эстетически    </w:t>
      </w:r>
      <w:r>
        <w:rPr>
          <w:spacing w:val="51"/>
        </w:rPr>
        <w:t xml:space="preserve"> </w:t>
      </w:r>
      <w:r>
        <w:rPr/>
        <w:t xml:space="preserve">оценивать    </w:t>
      </w:r>
      <w:r>
        <w:rPr>
          <w:spacing w:val="49"/>
        </w:rPr>
        <w:t xml:space="preserve"> </w:t>
      </w:r>
      <w:r>
        <w:rPr/>
        <w:t xml:space="preserve">разнообразие    </w:t>
      </w:r>
      <w:r>
        <w:rPr>
          <w:spacing w:val="50"/>
        </w:rPr>
        <w:t xml:space="preserve"> </w:t>
      </w:r>
      <w:r>
        <w:rPr/>
        <w:t>форм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природе, воспринимаемых</w:t>
      </w:r>
      <w:r>
        <w:rPr>
          <w:spacing w:val="1"/>
        </w:rPr>
        <w:t xml:space="preserve"> </w:t>
      </w:r>
      <w:r>
        <w:rPr/>
        <w:t>как</w:t>
      </w:r>
      <w:r>
        <w:rPr>
          <w:spacing w:val="2"/>
        </w:rPr>
        <w:t xml:space="preserve"> </w:t>
      </w:r>
      <w:r>
        <w:rPr/>
        <w:t>узоры.</w:t>
      </w:r>
    </w:p>
    <w:p>
      <w:pPr>
        <w:sectPr>
          <w:headerReference w:type="default" r:id="rId19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2" w:firstLine="708"/>
        <w:rPr>
          <w:sz w:val="24"/>
        </w:rPr>
      </w:pPr>
      <w:r>
        <w:rPr/>
        <w:t>Сравнивать,</w:t>
      </w:r>
      <w:r>
        <w:rPr>
          <w:spacing w:val="1"/>
        </w:rPr>
        <w:t xml:space="preserve"> </w:t>
      </w:r>
      <w:r>
        <w:rPr/>
        <w:t>сопоставлять</w:t>
      </w:r>
      <w:r>
        <w:rPr>
          <w:spacing w:val="1"/>
        </w:rPr>
        <w:t xml:space="preserve"> </w:t>
      </w:r>
      <w:r>
        <w:rPr/>
        <w:t>природные</w:t>
      </w:r>
      <w:r>
        <w:rPr>
          <w:spacing w:val="1"/>
        </w:rPr>
        <w:t xml:space="preserve"> </w:t>
      </w:r>
      <w:r>
        <w:rPr/>
        <w:t>явления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узоры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капли,</w:t>
      </w:r>
      <w:r>
        <w:rPr>
          <w:spacing w:val="1"/>
        </w:rPr>
        <w:t xml:space="preserve"> </w:t>
      </w:r>
      <w:r>
        <w:rPr/>
        <w:t>снежинки,</w:t>
      </w:r>
      <w:r>
        <w:rPr>
          <w:spacing w:val="1"/>
        </w:rPr>
        <w:t xml:space="preserve"> </w:t>
      </w:r>
      <w:r>
        <w:rPr/>
        <w:t>паутинки,</w:t>
      </w:r>
      <w:r>
        <w:rPr>
          <w:spacing w:val="14"/>
        </w:rPr>
        <w:t xml:space="preserve"> </w:t>
      </w:r>
      <w:r>
        <w:rPr/>
        <w:t>роса</w:t>
      </w:r>
      <w:r>
        <w:rPr>
          <w:spacing w:val="11"/>
        </w:rPr>
        <w:t xml:space="preserve"> </w:t>
      </w:r>
      <w:r>
        <w:rPr/>
        <w:t>на</w:t>
      </w:r>
      <w:r>
        <w:rPr>
          <w:spacing w:val="13"/>
        </w:rPr>
        <w:t xml:space="preserve"> </w:t>
      </w:r>
      <w:r>
        <w:rPr/>
        <w:t>листьях,</w:t>
      </w:r>
      <w:r>
        <w:rPr>
          <w:spacing w:val="14"/>
        </w:rPr>
        <w:t xml:space="preserve"> </w:t>
      </w:r>
      <w:r>
        <w:rPr/>
        <w:t>серёжки</w:t>
      </w:r>
      <w:r>
        <w:rPr>
          <w:spacing w:val="16"/>
        </w:rPr>
        <w:t xml:space="preserve"> </w:t>
      </w:r>
      <w:r>
        <w:rPr/>
        <w:t>во</w:t>
      </w:r>
      <w:r>
        <w:rPr>
          <w:spacing w:val="14"/>
        </w:rPr>
        <w:t xml:space="preserve"> </w:t>
      </w:r>
      <w:r>
        <w:rPr/>
        <w:t>время</w:t>
      </w:r>
      <w:r>
        <w:rPr>
          <w:spacing w:val="14"/>
        </w:rPr>
        <w:t xml:space="preserve"> </w:t>
      </w:r>
      <w:r>
        <w:rPr/>
        <w:t>цветения</w:t>
      </w:r>
      <w:r>
        <w:rPr>
          <w:spacing w:val="14"/>
        </w:rPr>
        <w:t xml:space="preserve"> </w:t>
      </w:r>
      <w:r>
        <w:rPr/>
        <w:t>деревьев)</w:t>
      </w:r>
      <w:r>
        <w:rPr>
          <w:spacing w:val="19"/>
        </w:rPr>
        <w:t xml:space="preserve"> </w:t>
      </w:r>
      <w:r>
        <w:rPr/>
        <w:t>–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hanging="0"/>
        <w:jc w:val="left"/>
        <w:rPr>
          <w:sz w:val="24"/>
        </w:rPr>
      </w:pPr>
      <w:r>
        <w:rPr/>
        <w:t>с рукотворными</w:t>
      </w:r>
      <w:r>
        <w:rPr>
          <w:spacing w:val="2"/>
        </w:rPr>
        <w:t xml:space="preserve"> </w:t>
      </w:r>
      <w:r>
        <w:rPr/>
        <w:t>произведениями</w:t>
      </w:r>
      <w:r>
        <w:rPr>
          <w:spacing w:val="6"/>
        </w:rPr>
        <w:t xml:space="preserve"> </w:t>
      </w:r>
      <w:r>
        <w:rPr/>
        <w:t>декоративного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3"/>
        </w:rPr>
        <w:t xml:space="preserve"> </w:t>
      </w:r>
      <w:r>
        <w:rPr/>
        <w:t>(кружево,</w:t>
      </w:r>
      <w:r>
        <w:rPr>
          <w:spacing w:val="5"/>
        </w:rPr>
        <w:t xml:space="preserve"> </w:t>
      </w:r>
      <w:r>
        <w:rPr/>
        <w:t>шитьё,</w:t>
      </w:r>
      <w:r>
        <w:rPr>
          <w:spacing w:val="1"/>
        </w:rPr>
        <w:t xml:space="preserve"> </w:t>
      </w:r>
      <w:r>
        <w:rPr/>
        <w:t>ювелирные изделия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др.).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Приобретать опыт выполнения эскиза геометрического орнамента кружева или вышивки на</w:t>
      </w:r>
      <w:r>
        <w:rPr>
          <w:spacing w:val="-57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природных</w:t>
      </w:r>
      <w:r>
        <w:rPr>
          <w:spacing w:val="2"/>
        </w:rPr>
        <w:t xml:space="preserve"> </w:t>
      </w:r>
      <w:r>
        <w:rPr/>
        <w:t>мотивов.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Осваивать приёмы орнаментального оформления сказочных глиняных зверушек, созданных</w:t>
      </w:r>
      <w:r>
        <w:rPr>
          <w:spacing w:val="-57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мотивам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промысла</w:t>
      </w:r>
      <w:r>
        <w:rPr>
          <w:spacing w:val="1"/>
        </w:rPr>
        <w:t xml:space="preserve"> </w:t>
      </w:r>
      <w:r>
        <w:rPr/>
        <w:t>(по</w:t>
      </w:r>
      <w:r>
        <w:rPr>
          <w:spacing w:val="1"/>
        </w:rPr>
        <w:t xml:space="preserve"> </w:t>
      </w:r>
      <w:r>
        <w:rPr/>
        <w:t>выбору:</w:t>
      </w:r>
      <w:r>
        <w:rPr>
          <w:spacing w:val="1"/>
        </w:rPr>
        <w:t xml:space="preserve"> </w:t>
      </w:r>
      <w:r>
        <w:rPr/>
        <w:t>филимоновская,</w:t>
      </w:r>
      <w:r>
        <w:rPr>
          <w:spacing w:val="1"/>
        </w:rPr>
        <w:t xml:space="preserve"> </w:t>
      </w:r>
      <w:r>
        <w:rPr/>
        <w:t>абашевская,</w:t>
      </w:r>
      <w:r>
        <w:rPr>
          <w:spacing w:val="1"/>
        </w:rPr>
        <w:t xml:space="preserve"> </w:t>
      </w:r>
      <w:r>
        <w:rPr/>
        <w:t>каргопольская,</w:t>
      </w:r>
      <w:r>
        <w:rPr>
          <w:spacing w:val="-1"/>
        </w:rPr>
        <w:t xml:space="preserve"> </w:t>
      </w:r>
      <w:r>
        <w:rPr/>
        <w:t>дымковская игрушки</w:t>
      </w:r>
      <w:r>
        <w:rPr>
          <w:spacing w:val="-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 учётом местных</w:t>
      </w:r>
      <w:r>
        <w:rPr>
          <w:spacing w:val="1"/>
        </w:rPr>
        <w:t xml:space="preserve"> </w:t>
      </w:r>
      <w:r>
        <w:rPr/>
        <w:t>промыслов).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Приобретать опыт преобразования бытовых подручных нехудожественных материалов в</w:t>
      </w:r>
      <w:r>
        <w:rPr>
          <w:spacing w:val="1"/>
        </w:rPr>
        <w:t xml:space="preserve"> </w:t>
      </w:r>
      <w:r>
        <w:rPr/>
        <w:t>художественные</w:t>
      </w:r>
      <w:r>
        <w:rPr>
          <w:spacing w:val="-3"/>
        </w:rPr>
        <w:t xml:space="preserve"> </w:t>
      </w:r>
      <w:r>
        <w:rPr/>
        <w:t>изображения и поделки.</w:t>
      </w:r>
    </w:p>
    <w:p>
      <w:pPr>
        <w:pStyle w:val="Style14"/>
        <w:tabs>
          <w:tab w:val="clear" w:pos="720"/>
          <w:tab w:val="left" w:pos="1384" w:leader="none"/>
          <w:tab w:val="left" w:pos="2242" w:leader="none"/>
          <w:tab w:val="left" w:pos="3102" w:leader="none"/>
          <w:tab w:val="left" w:pos="3368" w:leader="none"/>
          <w:tab w:val="left" w:pos="4948" w:leader="none"/>
          <w:tab w:val="left" w:pos="5100" w:leader="none"/>
          <w:tab w:val="left" w:pos="6129" w:leader="none"/>
          <w:tab w:val="left" w:pos="7343" w:leader="none"/>
          <w:tab w:val="left" w:pos="7902" w:leader="none"/>
          <w:tab w:val="left" w:pos="8931" w:leader="none"/>
          <w:tab w:val="left" w:pos="9271" w:leader="none"/>
        </w:tabs>
        <w:spacing w:lineRule="auto" w:line="360"/>
        <w:ind w:left="232" w:right="164" w:firstLine="708"/>
        <w:rPr>
          <w:sz w:val="24"/>
        </w:rPr>
      </w:pPr>
      <w:r>
        <w:rPr/>
        <w:t>Рассматривать, анализировать, сравнивать украшения человека на примерах иллюстраций к</w:t>
      </w:r>
      <w:r>
        <w:rPr>
          <w:spacing w:val="-57"/>
        </w:rPr>
        <w:t xml:space="preserve"> </w:t>
      </w:r>
      <w:r>
        <w:rPr/>
        <w:t>народным</w:t>
      </w:r>
      <w:r>
        <w:rPr>
          <w:spacing w:val="1"/>
        </w:rPr>
        <w:t xml:space="preserve"> </w:t>
      </w:r>
      <w:r>
        <w:rPr/>
        <w:t>сказкам</w:t>
      </w:r>
      <w:r>
        <w:rPr>
          <w:spacing w:val="1"/>
        </w:rPr>
        <w:t xml:space="preserve"> </w:t>
      </w:r>
      <w:r>
        <w:rPr/>
        <w:t>лучших</w:t>
      </w:r>
      <w:r>
        <w:rPr>
          <w:spacing w:val="1"/>
        </w:rPr>
        <w:t xml:space="preserve"> </w:t>
      </w:r>
      <w:r>
        <w:rPr/>
        <w:t>художников-иллюстраторов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И.Я. Билибина),</w:t>
      </w:r>
      <w:r>
        <w:rPr>
          <w:spacing w:val="1"/>
        </w:rPr>
        <w:t xml:space="preserve"> </w:t>
      </w:r>
      <w:r>
        <w:rPr/>
        <w:t>когда</w:t>
      </w:r>
      <w:r>
        <w:rPr>
          <w:spacing w:val="1"/>
        </w:rPr>
        <w:t xml:space="preserve"> </w:t>
      </w:r>
      <w:r>
        <w:rPr/>
        <w:t>украшения</w:t>
        <w:tab/>
        <w:tab/>
        <w:t>не</w:t>
        <w:tab/>
        <w:tab/>
        <w:t>только</w:t>
        <w:tab/>
        <w:t>соответствуют</w:t>
        <w:tab/>
        <w:t>народным</w:t>
        <w:tab/>
        <w:tab/>
        <w:t>традициям,</w:t>
      </w:r>
      <w:r>
        <w:rPr>
          <w:spacing w:val="-58"/>
        </w:rPr>
        <w:t xml:space="preserve"> </w:t>
      </w:r>
      <w:r>
        <w:rPr/>
        <w:t>но и выражают характер персонажа; учиться понимать, что украшения человека рассказывают о</w:t>
      </w:r>
      <w:r>
        <w:rPr>
          <w:spacing w:val="1"/>
        </w:rPr>
        <w:t xml:space="preserve"> </w:t>
      </w:r>
      <w:r>
        <w:rPr/>
        <w:t>нём,</w:t>
        <w:tab/>
        <w:t>выявляют</w:t>
        <w:tab/>
        <w:t>особенности</w:t>
        <w:tab/>
        <w:tab/>
        <w:t>его</w:t>
        <w:tab/>
        <w:t>характера,</w:t>
        <w:tab/>
        <w:tab/>
        <w:t>его</w:t>
        <w:tab/>
        <w:t>представления</w:t>
      </w:r>
      <w:r>
        <w:rPr>
          <w:spacing w:val="-58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красоте.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Приобретать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красками</w:t>
      </w:r>
      <w:r>
        <w:rPr>
          <w:spacing w:val="1"/>
        </w:rPr>
        <w:t xml:space="preserve"> </w:t>
      </w:r>
      <w:r>
        <w:rPr/>
        <w:t>рисунков</w:t>
      </w:r>
      <w:r>
        <w:rPr>
          <w:spacing w:val="1"/>
        </w:rPr>
        <w:t xml:space="preserve"> </w:t>
      </w:r>
      <w:r>
        <w:rPr/>
        <w:t>украшений</w:t>
      </w:r>
      <w:r>
        <w:rPr>
          <w:spacing w:val="1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былинных</w:t>
      </w:r>
      <w:r>
        <w:rPr>
          <w:spacing w:val="-57"/>
        </w:rPr>
        <w:t xml:space="preserve"> </w:t>
      </w:r>
      <w:r>
        <w:rPr/>
        <w:t>персонажей.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exact" w:line="274"/>
        <w:ind w:left="208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>
      <w:pPr>
        <w:pStyle w:val="Style14"/>
        <w:spacing w:lineRule="auto" w:line="360" w:before="136" w:after="0"/>
        <w:ind w:left="232" w:right="171" w:firstLine="708"/>
        <w:rPr>
          <w:sz w:val="24"/>
        </w:rPr>
      </w:pPr>
      <w:r>
        <w:rPr/>
        <w:t>Осваивать приёмы создания объёмных предметов из бумаги и объёмного декорирования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-1"/>
        </w:rPr>
        <w:t xml:space="preserve"> </w:t>
      </w:r>
      <w:r>
        <w:rPr/>
        <w:t>из бумаги.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Участвовать в коллективной работе по построению из бумаги пространственного макета</w:t>
      </w:r>
      <w:r>
        <w:rPr>
          <w:spacing w:val="1"/>
        </w:rPr>
        <w:t xml:space="preserve"> </w:t>
      </w:r>
      <w:r>
        <w:rPr/>
        <w:t>сказочного</w:t>
      </w:r>
      <w:r>
        <w:rPr>
          <w:spacing w:val="-1"/>
        </w:rPr>
        <w:t xml:space="preserve"> </w:t>
      </w:r>
      <w:r>
        <w:rPr/>
        <w:t>города</w:t>
      </w:r>
      <w:r>
        <w:rPr>
          <w:spacing w:val="-1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детской</w:t>
      </w:r>
      <w:r>
        <w:rPr>
          <w:spacing w:val="1"/>
        </w:rPr>
        <w:t xml:space="preserve"> </w:t>
      </w:r>
      <w:r>
        <w:rPr/>
        <w:t>площадки.</w:t>
      </w:r>
    </w:p>
    <w:p>
      <w:pPr>
        <w:pStyle w:val="Style14"/>
        <w:spacing w:lineRule="auto" w:line="360" w:before="1" w:after="0"/>
        <w:ind w:left="232" w:right="167" w:firstLine="708"/>
        <w:rPr>
          <w:sz w:val="24"/>
        </w:rPr>
      </w:pPr>
      <w:r>
        <w:rPr/>
        <w:t xml:space="preserve">Рассматривать,       </w:t>
      </w:r>
      <w:r>
        <w:rPr>
          <w:spacing w:val="1"/>
        </w:rPr>
        <w:t xml:space="preserve"> </w:t>
      </w:r>
      <w:r>
        <w:rPr/>
        <w:t>характеризовать         конструкцию         архитектурных         строений</w:t>
      </w:r>
      <w:r>
        <w:rPr>
          <w:spacing w:val="1"/>
        </w:rPr>
        <w:t xml:space="preserve"> </w:t>
      </w:r>
      <w:r>
        <w:rPr/>
        <w:t xml:space="preserve">(по        </w:t>
      </w:r>
      <w:r>
        <w:rPr>
          <w:spacing w:val="1"/>
        </w:rPr>
        <w:t xml:space="preserve"> </w:t>
      </w:r>
      <w:r>
        <w:rPr/>
        <w:t>фотографиям         в          условиях          урока),          указывая          составные          части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пропорциональные</w:t>
      </w:r>
      <w:r>
        <w:rPr>
          <w:spacing w:val="-1"/>
        </w:rPr>
        <w:t xml:space="preserve"> </w:t>
      </w:r>
      <w:r>
        <w:rPr/>
        <w:t>соотношения.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Осваивать</w:t>
      </w:r>
      <w:r>
        <w:rPr>
          <w:spacing w:val="-3"/>
        </w:rPr>
        <w:t xml:space="preserve"> </w:t>
      </w:r>
      <w:r>
        <w:rPr/>
        <w:t>понимание</w:t>
      </w:r>
      <w:r>
        <w:rPr>
          <w:spacing w:val="-4"/>
        </w:rPr>
        <w:t xml:space="preserve"> </w:t>
      </w:r>
      <w:r>
        <w:rPr/>
        <w:t>образа</w:t>
      </w:r>
      <w:r>
        <w:rPr>
          <w:spacing w:val="-4"/>
        </w:rPr>
        <w:t xml:space="preserve"> </w:t>
      </w:r>
      <w:r>
        <w:rPr/>
        <w:t>здания,</w:t>
      </w:r>
      <w:r>
        <w:rPr>
          <w:spacing w:val="-1"/>
        </w:rPr>
        <w:t xml:space="preserve"> </w:t>
      </w:r>
      <w:r>
        <w:rPr/>
        <w:t>то</w:t>
      </w:r>
      <w:r>
        <w:rPr>
          <w:spacing w:val="-3"/>
        </w:rPr>
        <w:t xml:space="preserve"> </w:t>
      </w:r>
      <w:r>
        <w:rPr/>
        <w:t>есть</w:t>
      </w:r>
      <w:r>
        <w:rPr>
          <w:spacing w:val="-2"/>
        </w:rPr>
        <w:t xml:space="preserve"> </w:t>
      </w:r>
      <w:r>
        <w:rPr/>
        <w:t>его</w:t>
      </w:r>
      <w:r>
        <w:rPr>
          <w:spacing w:val="-4"/>
        </w:rPr>
        <w:t xml:space="preserve"> </w:t>
      </w:r>
      <w:r>
        <w:rPr/>
        <w:t>эмоционального</w:t>
      </w:r>
      <w:r>
        <w:rPr>
          <w:spacing w:val="-3"/>
        </w:rPr>
        <w:t xml:space="preserve"> </w:t>
      </w:r>
      <w:r>
        <w:rPr/>
        <w:t>воздействия.</w:t>
      </w:r>
    </w:p>
    <w:p>
      <w:pPr>
        <w:pStyle w:val="Style14"/>
        <w:spacing w:lineRule="auto" w:line="360" w:before="139" w:after="0"/>
        <w:ind w:left="232" w:right="167" w:firstLine="708"/>
        <w:rPr>
          <w:sz w:val="24"/>
        </w:rPr>
      </w:pPr>
      <w:r>
        <w:rPr/>
        <w:t>Рассматривать, приводить примеры и обсуждать вид разных жилищ, домиков сказочных</w:t>
      </w:r>
      <w:r>
        <w:rPr>
          <w:spacing w:val="1"/>
        </w:rPr>
        <w:t xml:space="preserve"> </w:t>
      </w:r>
      <w:r>
        <w:rPr/>
        <w:t>героев в иллюстрациях известных художников детской книги, развивая фантазию и внимание к</w:t>
      </w:r>
      <w:r>
        <w:rPr>
          <w:spacing w:val="1"/>
        </w:rPr>
        <w:t xml:space="preserve"> </w:t>
      </w:r>
      <w:r>
        <w:rPr/>
        <w:t>архитектурным</w:t>
      </w:r>
      <w:r>
        <w:rPr>
          <w:spacing w:val="-3"/>
        </w:rPr>
        <w:t xml:space="preserve"> </w:t>
      </w:r>
      <w:r>
        <w:rPr/>
        <w:t>постройкам.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Приобретать опыт сочинения и изображения жилья для разных по своему характеру героев</w:t>
      </w:r>
      <w:r>
        <w:rPr>
          <w:spacing w:val="1"/>
        </w:rPr>
        <w:t xml:space="preserve"> </w:t>
      </w:r>
      <w:r>
        <w:rPr/>
        <w:t>литературных и</w:t>
      </w:r>
      <w:r>
        <w:rPr>
          <w:spacing w:val="-2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сказок.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ind w:left="208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искусства».</w:t>
      </w:r>
    </w:p>
    <w:p>
      <w:pPr>
        <w:sectPr>
          <w:headerReference w:type="default" r:id="rId19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3258" w:leader="none"/>
          <w:tab w:val="left" w:pos="6410" w:leader="none"/>
          <w:tab w:val="left" w:pos="7848" w:leader="none"/>
          <w:tab w:val="left" w:pos="9782" w:leader="none"/>
        </w:tabs>
        <w:spacing w:lineRule="auto" w:line="360" w:before="139" w:after="0"/>
        <w:ind w:left="232" w:right="166" w:firstLine="708"/>
        <w:rPr>
          <w:sz w:val="24"/>
        </w:rPr>
      </w:pPr>
      <w:r>
        <w:rPr/>
        <w:t>Обсуждать примеры детского художественного творчества с точки зрения выражения в них</w:t>
      </w:r>
      <w:r>
        <w:rPr>
          <w:spacing w:val="-57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настроения,</w:t>
      </w:r>
      <w:r>
        <w:rPr>
          <w:spacing w:val="1"/>
        </w:rPr>
        <w:t xml:space="preserve"> </w:t>
      </w:r>
      <w:r>
        <w:rPr/>
        <w:t>расположения</w:t>
      </w:r>
      <w:r>
        <w:rPr>
          <w:spacing w:val="1"/>
        </w:rPr>
        <w:t xml:space="preserve"> </w:t>
      </w:r>
      <w:r>
        <w:rPr/>
        <w:t>изображения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листе,</w:t>
      </w:r>
      <w:r>
        <w:rPr>
          <w:spacing w:val="1"/>
        </w:rPr>
        <w:t xml:space="preserve"> </w:t>
      </w:r>
      <w:r>
        <w:rPr/>
        <w:t>цвета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художественной</w:t>
        <w:tab/>
        <w:t>выразительности,</w:t>
        <w:tab/>
        <w:t>а</w:t>
        <w:tab/>
        <w:t>также</w:t>
        <w:tab/>
      </w:r>
      <w:r>
        <w:rPr>
          <w:spacing w:val="-1"/>
        </w:rPr>
        <w:t>ответа</w:t>
      </w:r>
      <w:r>
        <w:rPr>
          <w:spacing w:val="-58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поставленную</w:t>
      </w:r>
      <w:r>
        <w:rPr>
          <w:spacing w:val="5"/>
        </w:rPr>
        <w:t xml:space="preserve"> </w:t>
      </w:r>
      <w:r>
        <w:rPr/>
        <w:t>учебную</w:t>
      </w:r>
      <w:r>
        <w:rPr>
          <w:spacing w:val="2"/>
        </w:rPr>
        <w:t xml:space="preserve"> </w:t>
      </w:r>
      <w:r>
        <w:rPr/>
        <w:t>задачу.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72" w:firstLine="708"/>
        <w:rPr>
          <w:sz w:val="24"/>
        </w:rPr>
      </w:pPr>
      <w:r>
        <w:rPr/>
        <w:t>Осваивать и развивать умения вести эстетическое наблюдение явлений природы, а также</w:t>
      </w:r>
      <w:r>
        <w:rPr>
          <w:spacing w:val="1"/>
        </w:rPr>
        <w:t xml:space="preserve"> </w:t>
      </w:r>
      <w:r>
        <w:rPr/>
        <w:t>потребность в</w:t>
      </w:r>
      <w:r>
        <w:rPr>
          <w:spacing w:val="-1"/>
        </w:rPr>
        <w:t xml:space="preserve"> </w:t>
      </w:r>
      <w:r>
        <w:rPr/>
        <w:t>таком</w:t>
      </w:r>
      <w:r>
        <w:rPr>
          <w:spacing w:val="-4"/>
        </w:rPr>
        <w:t xml:space="preserve"> </w:t>
      </w:r>
      <w:r>
        <w:rPr/>
        <w:t>наблюдении.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Приобретать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эстетического наблюдения и</w:t>
      </w:r>
      <w:r>
        <w:rPr>
          <w:spacing w:val="1"/>
        </w:rPr>
        <w:t xml:space="preserve"> </w:t>
      </w:r>
      <w:r>
        <w:rPr/>
        <w:t>художественного анализа произведений</w:t>
      </w:r>
      <w:r>
        <w:rPr>
          <w:spacing w:val="1"/>
        </w:rPr>
        <w:t xml:space="preserve"> </w:t>
      </w:r>
      <w:r>
        <w:rPr/>
        <w:t>декоративного искусства и их орнаментальной организации (например, кружево, шитьё, резьба и</w:t>
      </w:r>
      <w:r>
        <w:rPr>
          <w:spacing w:val="1"/>
        </w:rPr>
        <w:t xml:space="preserve"> </w:t>
      </w:r>
      <w:r>
        <w:rPr/>
        <w:t>роспись</w:t>
      </w:r>
      <w:r>
        <w:rPr>
          <w:spacing w:val="-1"/>
        </w:rPr>
        <w:t xml:space="preserve"> </w:t>
      </w:r>
      <w:r>
        <w:rPr/>
        <w:t>по дереву</w:t>
      </w:r>
      <w:r>
        <w:rPr>
          <w:spacing w:val="-5"/>
        </w:rPr>
        <w:t xml:space="preserve"> </w:t>
      </w:r>
      <w:r>
        <w:rPr/>
        <w:t>и ткани, чеканка).</w:t>
      </w:r>
    </w:p>
    <w:p>
      <w:pPr>
        <w:pStyle w:val="Style14"/>
        <w:tabs>
          <w:tab w:val="clear" w:pos="720"/>
          <w:tab w:val="left" w:pos="2882" w:leader="none"/>
          <w:tab w:val="left" w:pos="4202" w:leader="none"/>
          <w:tab w:val="left" w:pos="6100" w:leader="none"/>
          <w:tab w:val="left" w:pos="7540" w:leader="none"/>
          <w:tab w:val="left" w:pos="9489" w:leader="none"/>
        </w:tabs>
        <w:spacing w:lineRule="auto" w:line="360"/>
        <w:ind w:left="232" w:right="163" w:firstLine="708"/>
        <w:rPr>
          <w:sz w:val="24"/>
        </w:rPr>
      </w:pPr>
      <w:r>
        <w:rPr/>
        <w:t>Приобретать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восприятия,</w:t>
      </w:r>
      <w:r>
        <w:rPr>
          <w:spacing w:val="1"/>
        </w:rPr>
        <w:t xml:space="preserve"> </w:t>
      </w:r>
      <w:r>
        <w:rPr/>
        <w:t>эстетического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отечественных</w:t>
      </w:r>
      <w:r>
        <w:rPr>
          <w:spacing w:val="1"/>
        </w:rPr>
        <w:t xml:space="preserve"> </w:t>
      </w:r>
      <w:r>
        <w:rPr/>
        <w:t>художников-пейзажистов</w:t>
      </w:r>
      <w:r>
        <w:rPr>
          <w:spacing w:val="1"/>
        </w:rPr>
        <w:t xml:space="preserve"> </w:t>
      </w:r>
      <w:r>
        <w:rPr/>
        <w:t>(И.И. Левитана,</w:t>
      </w:r>
      <w:r>
        <w:rPr>
          <w:spacing w:val="1"/>
        </w:rPr>
        <w:t xml:space="preserve"> </w:t>
      </w:r>
      <w:r>
        <w:rPr/>
        <w:t>И.И. Шишкина,</w:t>
      </w:r>
      <w:r>
        <w:rPr>
          <w:spacing w:val="61"/>
        </w:rPr>
        <w:t xml:space="preserve"> </w:t>
      </w:r>
      <w:r>
        <w:rPr/>
        <w:t>И.К. Айвазовского,</w:t>
      </w:r>
      <w:r>
        <w:rPr>
          <w:spacing w:val="61"/>
        </w:rPr>
        <w:t xml:space="preserve"> </w:t>
      </w:r>
      <w:r>
        <w:rPr/>
        <w:t>А.И. Куинджи,</w:t>
      </w:r>
      <w:r>
        <w:rPr>
          <w:spacing w:val="1"/>
        </w:rPr>
        <w:t xml:space="preserve"> </w:t>
      </w:r>
      <w:r>
        <w:rPr/>
        <w:t>Н.П.</w:t>
      </w:r>
      <w:r>
        <w:rPr>
          <w:spacing w:val="-2"/>
        </w:rPr>
        <w:t xml:space="preserve"> </w:t>
      </w:r>
      <w:r>
        <w:rPr/>
        <w:t>Крымова</w:t>
        <w:tab/>
        <w:t>и</w:t>
        <w:tab/>
        <w:t>других</w:t>
        <w:tab/>
        <w:t>по</w:t>
        <w:tab/>
        <w:t>выбору</w:t>
        <w:tab/>
        <w:t>учителя),</w:t>
      </w:r>
      <w:r>
        <w:rPr>
          <w:spacing w:val="-58"/>
        </w:rPr>
        <w:t xml:space="preserve"> </w:t>
      </w:r>
      <w:r>
        <w:rPr/>
        <w:t xml:space="preserve">а       также      </w:t>
      </w:r>
      <w:r>
        <w:rPr>
          <w:spacing w:val="1"/>
        </w:rPr>
        <w:t xml:space="preserve"> </w:t>
      </w:r>
      <w:r>
        <w:rPr/>
        <w:t>художников-анималистов        (В.В. Ватагина,        Е.И. Чарушина       и        других</w:t>
      </w:r>
      <w:r>
        <w:rPr>
          <w:spacing w:val="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выбору</w:t>
      </w:r>
      <w:r>
        <w:rPr>
          <w:spacing w:val="-1"/>
        </w:rPr>
        <w:t xml:space="preserve"> </w:t>
      </w:r>
      <w:r>
        <w:rPr/>
        <w:t>учителя).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Приобретать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восприятия,</w:t>
      </w:r>
      <w:r>
        <w:rPr>
          <w:spacing w:val="1"/>
        </w:rPr>
        <w:t xml:space="preserve"> </w:t>
      </w:r>
      <w:r>
        <w:rPr/>
        <w:t>эстетического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живописи</w:t>
      </w:r>
      <w:r>
        <w:rPr>
          <w:spacing w:val="1"/>
        </w:rPr>
        <w:t xml:space="preserve"> </w:t>
      </w:r>
      <w:r>
        <w:rPr/>
        <w:t>западноевропейских</w:t>
      </w:r>
      <w:r>
        <w:rPr>
          <w:spacing w:val="38"/>
        </w:rPr>
        <w:t xml:space="preserve"> </w:t>
      </w:r>
      <w:r>
        <w:rPr/>
        <w:t>художников</w:t>
      </w:r>
      <w:r>
        <w:rPr>
          <w:spacing w:val="40"/>
        </w:rPr>
        <w:t xml:space="preserve"> </w:t>
      </w:r>
      <w:r>
        <w:rPr/>
        <w:t>с</w:t>
      </w:r>
      <w:r>
        <w:rPr>
          <w:spacing w:val="40"/>
        </w:rPr>
        <w:t xml:space="preserve"> </w:t>
      </w:r>
      <w:r>
        <w:rPr/>
        <w:t>активным,</w:t>
      </w:r>
      <w:r>
        <w:rPr>
          <w:spacing w:val="100"/>
        </w:rPr>
        <w:t xml:space="preserve"> </w:t>
      </w:r>
      <w:r>
        <w:rPr/>
        <w:t>ярким</w:t>
      </w:r>
      <w:r>
        <w:rPr>
          <w:spacing w:val="99"/>
        </w:rPr>
        <w:t xml:space="preserve"> </w:t>
      </w:r>
      <w:r>
        <w:rPr/>
        <w:t>выражением</w:t>
      </w:r>
      <w:r>
        <w:rPr>
          <w:spacing w:val="99"/>
        </w:rPr>
        <w:t xml:space="preserve"> </w:t>
      </w:r>
      <w:r>
        <w:rPr/>
        <w:t>настроения</w:t>
      </w:r>
      <w:r>
        <w:rPr>
          <w:spacing w:val="101"/>
        </w:rPr>
        <w:t xml:space="preserve"> </w:t>
      </w:r>
      <w:r>
        <w:rPr/>
        <w:t>(В.</w:t>
      </w:r>
      <w:r>
        <w:rPr>
          <w:spacing w:val="6"/>
        </w:rPr>
        <w:t xml:space="preserve"> </w:t>
      </w:r>
      <w:r>
        <w:rPr/>
        <w:t>Ван</w:t>
      </w:r>
      <w:r>
        <w:rPr>
          <w:spacing w:val="101"/>
        </w:rPr>
        <w:t xml:space="preserve"> </w:t>
      </w:r>
      <w:r>
        <w:rPr/>
        <w:t>Гога,</w:t>
      </w:r>
      <w:r>
        <w:rPr>
          <w:spacing w:val="-58"/>
        </w:rPr>
        <w:t xml:space="preserve"> </w:t>
      </w:r>
      <w:r>
        <w:rPr/>
        <w:t>К.</w:t>
      </w:r>
      <w:r>
        <w:rPr>
          <w:spacing w:val="-1"/>
        </w:rPr>
        <w:t xml:space="preserve"> </w:t>
      </w:r>
      <w:r>
        <w:rPr/>
        <w:t>Моне, А.</w:t>
      </w:r>
      <w:r>
        <w:rPr>
          <w:spacing w:val="-1"/>
        </w:rPr>
        <w:t xml:space="preserve"> </w:t>
      </w:r>
      <w:r>
        <w:rPr/>
        <w:t>Матисса</w:t>
      </w:r>
      <w:r>
        <w:rPr>
          <w:spacing w:val="-1"/>
        </w:rPr>
        <w:t xml:space="preserve"> </w:t>
      </w:r>
      <w:r>
        <w:rPr/>
        <w:t>и других</w:t>
      </w:r>
      <w:r>
        <w:rPr>
          <w:spacing w:val="2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выбору</w:t>
      </w:r>
      <w:r>
        <w:rPr>
          <w:spacing w:val="-3"/>
        </w:rPr>
        <w:t xml:space="preserve"> </w:t>
      </w:r>
      <w:r>
        <w:rPr/>
        <w:t>учителя).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имена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узнавать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известные</w:t>
      </w:r>
      <w:r>
        <w:rPr>
          <w:spacing w:val="60"/>
        </w:rPr>
        <w:t xml:space="preserve"> </w:t>
      </w:r>
      <w:r>
        <w:rPr/>
        <w:t>произведения</w:t>
      </w:r>
      <w:r>
        <w:rPr>
          <w:spacing w:val="60"/>
        </w:rPr>
        <w:t xml:space="preserve"> </w:t>
      </w:r>
      <w:r>
        <w:rPr/>
        <w:t>художников</w:t>
      </w:r>
      <w:r>
        <w:rPr>
          <w:spacing w:val="60"/>
        </w:rPr>
        <w:t xml:space="preserve"> </w:t>
      </w:r>
      <w:r>
        <w:rPr/>
        <w:t>И.И. Левитана,</w:t>
      </w:r>
      <w:r>
        <w:rPr>
          <w:spacing w:val="1"/>
        </w:rPr>
        <w:t xml:space="preserve"> </w:t>
      </w:r>
      <w:r>
        <w:rPr/>
        <w:t>И.И. Шишкина, И.К. Айвазовского, В.М. Васнецова, В.В. Ватагина, Е.И. Чарушина (и других 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-2"/>
        </w:rPr>
        <w:t xml:space="preserve"> </w:t>
      </w:r>
      <w:r>
        <w:rPr/>
        <w:t>учителя).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exact" w:line="275"/>
        <w:ind w:left="208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графики».</w:t>
      </w:r>
    </w:p>
    <w:p>
      <w:pPr>
        <w:pStyle w:val="Style14"/>
        <w:spacing w:lineRule="auto" w:line="360" w:before="134" w:after="0"/>
        <w:ind w:left="232" w:right="173" w:firstLine="708"/>
        <w:rPr>
          <w:sz w:val="24"/>
        </w:rPr>
      </w:pPr>
      <w:r>
        <w:rPr/>
        <w:t xml:space="preserve">Осваивать    </w:t>
      </w:r>
      <w:r>
        <w:rPr>
          <w:spacing w:val="22"/>
        </w:rPr>
        <w:t xml:space="preserve"> </w:t>
      </w:r>
      <w:r>
        <w:rPr/>
        <w:t xml:space="preserve">возможности     </w:t>
      </w:r>
      <w:r>
        <w:rPr>
          <w:spacing w:val="20"/>
        </w:rPr>
        <w:t xml:space="preserve"> </w:t>
      </w:r>
      <w:r>
        <w:rPr/>
        <w:t xml:space="preserve">изображения     </w:t>
      </w:r>
      <w:r>
        <w:rPr>
          <w:spacing w:val="17"/>
        </w:rPr>
        <w:t xml:space="preserve"> </w:t>
      </w:r>
      <w:r>
        <w:rPr/>
        <w:t xml:space="preserve">с     </w:t>
      </w:r>
      <w:r>
        <w:rPr>
          <w:spacing w:val="18"/>
        </w:rPr>
        <w:t xml:space="preserve"> </w:t>
      </w:r>
      <w:r>
        <w:rPr/>
        <w:t xml:space="preserve">помощью     </w:t>
      </w:r>
      <w:r>
        <w:rPr>
          <w:spacing w:val="20"/>
        </w:rPr>
        <w:t xml:space="preserve"> </w:t>
      </w:r>
      <w:r>
        <w:rPr/>
        <w:t xml:space="preserve">разных     </w:t>
      </w:r>
      <w:r>
        <w:rPr>
          <w:spacing w:val="20"/>
        </w:rPr>
        <w:t xml:space="preserve"> </w:t>
      </w:r>
      <w:r>
        <w:rPr/>
        <w:t xml:space="preserve">видов     </w:t>
      </w:r>
      <w:r>
        <w:rPr>
          <w:spacing w:val="19"/>
        </w:rPr>
        <w:t xml:space="preserve"> </w:t>
      </w:r>
      <w:r>
        <w:rPr/>
        <w:t>линий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программе</w:t>
      </w:r>
      <w:r>
        <w:rPr>
          <w:spacing w:val="-1"/>
        </w:rPr>
        <w:t xml:space="preserve"> </w:t>
      </w:r>
      <w:r>
        <w:rPr/>
        <w:t>Paint</w:t>
      </w:r>
      <w:r>
        <w:rPr>
          <w:spacing w:val="1"/>
        </w:rPr>
        <w:t xml:space="preserve"> </w:t>
      </w:r>
      <w:r>
        <w:rPr/>
        <w:t>(или</w:t>
      </w:r>
      <w:r>
        <w:rPr>
          <w:spacing w:val="1"/>
        </w:rPr>
        <w:t xml:space="preserve"> </w:t>
      </w:r>
      <w:r>
        <w:rPr/>
        <w:t>другом</w:t>
      </w:r>
      <w:r>
        <w:rPr>
          <w:spacing w:val="-1"/>
        </w:rPr>
        <w:t xml:space="preserve"> </w:t>
      </w:r>
      <w:r>
        <w:rPr/>
        <w:t>графическом</w:t>
      </w:r>
      <w:r>
        <w:rPr>
          <w:spacing w:val="-1"/>
        </w:rPr>
        <w:t xml:space="preserve"> </w:t>
      </w:r>
      <w:r>
        <w:rPr/>
        <w:t>редакторе).</w:t>
      </w:r>
    </w:p>
    <w:p>
      <w:pPr>
        <w:pStyle w:val="Style14"/>
        <w:spacing w:lineRule="auto" w:line="360"/>
        <w:ind w:left="232" w:right="175" w:firstLine="708"/>
        <w:rPr>
          <w:sz w:val="24"/>
        </w:rPr>
      </w:pPr>
      <w:r>
        <w:rPr/>
        <w:t xml:space="preserve">Осваивать    </w:t>
      </w:r>
      <w:r>
        <w:rPr>
          <w:spacing w:val="23"/>
        </w:rPr>
        <w:t xml:space="preserve"> </w:t>
      </w:r>
      <w:r>
        <w:rPr/>
        <w:t xml:space="preserve">приёмы     </w:t>
      </w:r>
      <w:r>
        <w:rPr>
          <w:spacing w:val="22"/>
        </w:rPr>
        <w:t xml:space="preserve"> </w:t>
      </w:r>
      <w:r>
        <w:rPr/>
        <w:t xml:space="preserve">трансформации     </w:t>
      </w:r>
      <w:r>
        <w:rPr>
          <w:spacing w:val="22"/>
        </w:rPr>
        <w:t xml:space="preserve"> </w:t>
      </w:r>
      <w:r>
        <w:rPr/>
        <w:t xml:space="preserve">и     </w:t>
      </w:r>
      <w:r>
        <w:rPr>
          <w:spacing w:val="22"/>
        </w:rPr>
        <w:t xml:space="preserve"> </w:t>
      </w:r>
      <w:r>
        <w:rPr/>
        <w:t xml:space="preserve">копирования     </w:t>
      </w:r>
      <w:r>
        <w:rPr>
          <w:spacing w:val="21"/>
        </w:rPr>
        <w:t xml:space="preserve"> </w:t>
      </w:r>
      <w:r>
        <w:rPr/>
        <w:t xml:space="preserve">геометрических     </w:t>
      </w:r>
      <w:r>
        <w:rPr>
          <w:spacing w:val="24"/>
        </w:rPr>
        <w:t xml:space="preserve"> </w:t>
      </w:r>
      <w:r>
        <w:rPr/>
        <w:t>фигур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программе</w:t>
      </w:r>
      <w:r>
        <w:rPr>
          <w:spacing w:val="-1"/>
        </w:rPr>
        <w:t xml:space="preserve"> </w:t>
      </w:r>
      <w:r>
        <w:rPr/>
        <w:t>Paint,</w:t>
      </w:r>
      <w:r>
        <w:rPr>
          <w:spacing w:val="-1"/>
        </w:rPr>
        <w:t xml:space="preserve"> </w:t>
      </w:r>
      <w:r>
        <w:rPr/>
        <w:t>а</w:t>
      </w:r>
      <w:r>
        <w:rPr>
          <w:spacing w:val="-1"/>
        </w:rPr>
        <w:t xml:space="preserve"> </w:t>
      </w:r>
      <w:r>
        <w:rPr/>
        <w:t>также</w:t>
      </w:r>
      <w:r>
        <w:rPr>
          <w:spacing w:val="-2"/>
        </w:rPr>
        <w:t xml:space="preserve"> </w:t>
      </w:r>
      <w:r>
        <w:rPr/>
        <w:t>построения</w:t>
      </w:r>
      <w:r>
        <w:rPr>
          <w:spacing w:val="-1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них</w:t>
      </w:r>
      <w:r>
        <w:rPr>
          <w:spacing w:val="-2"/>
        </w:rPr>
        <w:t xml:space="preserve"> </w:t>
      </w:r>
      <w:r>
        <w:rPr/>
        <w:t>простых</w:t>
      </w:r>
      <w:r>
        <w:rPr>
          <w:spacing w:val="2"/>
        </w:rPr>
        <w:t xml:space="preserve"> </w:t>
      </w:r>
      <w:r>
        <w:rPr/>
        <w:t>рисунков</w:t>
      </w:r>
      <w:r>
        <w:rPr>
          <w:spacing w:val="2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орнаментов.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Осваивать       в       компьютерном       редакторе       (например,        Paint)       инструменты</w:t>
      </w:r>
      <w:r>
        <w:rPr>
          <w:spacing w:val="1"/>
        </w:rPr>
        <w:t xml:space="preserve"> </w:t>
      </w:r>
      <w:r>
        <w:rPr/>
        <w:t>и техники – карандаш, кисточка, ластик, заливка и другие – и создавать простые рисунки или</w:t>
      </w:r>
      <w:r>
        <w:rPr>
          <w:spacing w:val="1"/>
        </w:rPr>
        <w:t xml:space="preserve"> </w:t>
      </w:r>
      <w:r>
        <w:rPr/>
        <w:t>композиции</w:t>
      </w:r>
      <w:r>
        <w:rPr>
          <w:spacing w:val="-1"/>
        </w:rPr>
        <w:t xml:space="preserve"> </w:t>
      </w:r>
      <w:r>
        <w:rPr/>
        <w:t>(например, образ дерева).</w:t>
      </w:r>
    </w:p>
    <w:p>
      <w:pPr>
        <w:pStyle w:val="Style14"/>
        <w:spacing w:lineRule="auto" w:line="360" w:before="1" w:after="0"/>
        <w:ind w:left="232" w:right="164" w:firstLine="708"/>
        <w:rPr>
          <w:sz w:val="24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композиционное</w:t>
      </w:r>
      <w:r>
        <w:rPr>
          <w:spacing w:val="1"/>
        </w:rPr>
        <w:t xml:space="preserve"> </w:t>
      </w:r>
      <w:r>
        <w:rPr/>
        <w:t>построение</w:t>
      </w:r>
      <w:r>
        <w:rPr>
          <w:spacing w:val="1"/>
        </w:rPr>
        <w:t xml:space="preserve"> </w:t>
      </w:r>
      <w:r>
        <w:rPr/>
        <w:t>кадра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фотографировании:</w:t>
      </w:r>
      <w:r>
        <w:rPr>
          <w:spacing w:val="1"/>
        </w:rPr>
        <w:t xml:space="preserve"> </w:t>
      </w:r>
      <w:r>
        <w:rPr/>
        <w:t>расположение</w:t>
      </w:r>
      <w:r>
        <w:rPr>
          <w:spacing w:val="-57"/>
        </w:rPr>
        <w:t xml:space="preserve"> </w:t>
      </w:r>
      <w:r>
        <w:rPr/>
        <w:t>объекта в кадре, масштаб, доминанта. Участвовать в обсуждении композиционного построения</w:t>
      </w:r>
      <w:r>
        <w:rPr>
          <w:spacing w:val="1"/>
        </w:rPr>
        <w:t xml:space="preserve"> </w:t>
      </w:r>
      <w:r>
        <w:rPr/>
        <w:t>кадра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фотографии.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902" w:leader="none"/>
        </w:tabs>
        <w:spacing w:lineRule="auto" w:line="360"/>
        <w:ind w:left="232" w:right="174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изобразительному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искусству: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ind w:left="208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«Графика».</w:t>
      </w:r>
    </w:p>
    <w:p>
      <w:pPr>
        <w:pStyle w:val="Style14"/>
        <w:spacing w:lineRule="auto" w:line="360" w:before="139" w:after="0"/>
        <w:ind w:left="232" w:right="168" w:firstLine="708"/>
        <w:rPr>
          <w:sz w:val="24"/>
        </w:rPr>
      </w:pPr>
      <w:r>
        <w:rPr/>
        <w:t>Приобретать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художественном</w:t>
      </w:r>
      <w:r>
        <w:rPr>
          <w:spacing w:val="1"/>
        </w:rPr>
        <w:t xml:space="preserve"> </w:t>
      </w:r>
      <w:r>
        <w:rPr/>
        <w:t>оформлении</w:t>
      </w:r>
      <w:r>
        <w:rPr>
          <w:spacing w:val="1"/>
        </w:rPr>
        <w:t xml:space="preserve"> </w:t>
      </w:r>
      <w:r>
        <w:rPr/>
        <w:t>книги,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дизайне</w:t>
      </w:r>
      <w:r>
        <w:rPr>
          <w:spacing w:val="1"/>
        </w:rPr>
        <w:t xml:space="preserve"> </w:t>
      </w:r>
      <w:r>
        <w:rPr/>
        <w:t>книги,</w:t>
      </w:r>
      <w:r>
        <w:rPr>
          <w:spacing w:val="1"/>
        </w:rPr>
        <w:t xml:space="preserve"> </w:t>
      </w:r>
      <w:r>
        <w:rPr/>
        <w:t>многообразии</w:t>
      </w:r>
      <w:r>
        <w:rPr>
          <w:spacing w:val="-3"/>
        </w:rPr>
        <w:t xml:space="preserve"> </w:t>
      </w:r>
      <w:r>
        <w:rPr/>
        <w:t>форм детских</w:t>
      </w:r>
      <w:r>
        <w:rPr>
          <w:spacing w:val="1"/>
        </w:rPr>
        <w:t xml:space="preserve"> </w:t>
      </w:r>
      <w:r>
        <w:rPr/>
        <w:t>книг,</w:t>
      </w:r>
      <w:r>
        <w:rPr>
          <w:spacing w:val="-1"/>
        </w:rPr>
        <w:t xml:space="preserve"> </w:t>
      </w:r>
      <w:r>
        <w:rPr/>
        <w:t>о работе</w:t>
      </w:r>
      <w:r>
        <w:rPr>
          <w:spacing w:val="-2"/>
        </w:rPr>
        <w:t xml:space="preserve"> </w:t>
      </w:r>
      <w:r>
        <w:rPr/>
        <w:t>художников-иллюстраторов.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Получать опыт создания эскиза книжки-игрушки на выбранный сюжет: рисунок обложки с</w:t>
      </w:r>
      <w:r>
        <w:rPr>
          <w:spacing w:val="1"/>
        </w:rPr>
        <w:t xml:space="preserve"> </w:t>
      </w:r>
      <w:r>
        <w:rPr/>
        <w:t>соединением шрифта (текста) и изображения, рисунок заглавной буквицы, создание иллюстраций,</w:t>
      </w:r>
      <w:r>
        <w:rPr>
          <w:spacing w:val="1"/>
        </w:rPr>
        <w:t xml:space="preserve"> </w:t>
      </w:r>
      <w:r>
        <w:rPr/>
        <w:t>размещение</w:t>
      </w:r>
      <w:r>
        <w:rPr>
          <w:spacing w:val="-2"/>
        </w:rPr>
        <w:t xml:space="preserve"> </w:t>
      </w:r>
      <w:r>
        <w:rPr/>
        <w:t>текста и</w:t>
      </w:r>
      <w:r>
        <w:rPr>
          <w:spacing w:val="-1"/>
        </w:rPr>
        <w:t xml:space="preserve"> </w:t>
      </w:r>
      <w:r>
        <w:rPr/>
        <w:t>иллюстраций</w:t>
      </w:r>
      <w:r>
        <w:rPr>
          <w:spacing w:val="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развороте.</w:t>
      </w:r>
    </w:p>
    <w:p>
      <w:pPr>
        <w:sectPr>
          <w:headerReference w:type="default" r:id="rId19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exact" w:line="275"/>
        <w:ind w:left="941" w:hanging="0"/>
        <w:rPr>
          <w:sz w:val="24"/>
        </w:rPr>
      </w:pPr>
      <w:r>
        <w:rPr/>
        <w:t>Узнавать</w:t>
      </w:r>
      <w:r>
        <w:rPr>
          <w:spacing w:val="48"/>
        </w:rPr>
        <w:t xml:space="preserve"> </w:t>
      </w:r>
      <w:r>
        <w:rPr/>
        <w:t>об</w:t>
      </w:r>
      <w:r>
        <w:rPr>
          <w:spacing w:val="48"/>
        </w:rPr>
        <w:t xml:space="preserve"> </w:t>
      </w:r>
      <w:r>
        <w:rPr/>
        <w:t>искусстве</w:t>
      </w:r>
      <w:r>
        <w:rPr>
          <w:spacing w:val="48"/>
        </w:rPr>
        <w:t xml:space="preserve"> </w:t>
      </w:r>
      <w:r>
        <w:rPr/>
        <w:t>шрифта</w:t>
      </w:r>
      <w:r>
        <w:rPr>
          <w:spacing w:val="47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образных</w:t>
      </w:r>
      <w:r>
        <w:rPr>
          <w:spacing w:val="50"/>
        </w:rPr>
        <w:t xml:space="preserve"> </w:t>
      </w:r>
      <w:r>
        <w:rPr/>
        <w:t>(изобразительных)</w:t>
      </w:r>
      <w:r>
        <w:rPr>
          <w:spacing w:val="46"/>
        </w:rPr>
        <w:t xml:space="preserve"> </w:t>
      </w:r>
      <w:r>
        <w:rPr/>
        <w:t>возможностях</w:t>
      </w:r>
      <w:r>
        <w:rPr>
          <w:spacing w:val="48"/>
        </w:rPr>
        <w:t xml:space="preserve"> </w:t>
      </w:r>
      <w:r>
        <w:rPr/>
        <w:t>надписи,</w:t>
      </w:r>
      <w:r>
        <w:rPr>
          <w:spacing w:val="47"/>
        </w:rPr>
        <w:t xml:space="preserve"> </w:t>
      </w:r>
      <w:r>
        <w:rPr/>
        <w:t>о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jc w:val="left"/>
        <w:rPr>
          <w:sz w:val="24"/>
        </w:rPr>
      </w:pPr>
      <w:r>
        <w:rPr/>
        <w:t>работе</w:t>
      </w:r>
      <w:r>
        <w:rPr>
          <w:spacing w:val="-4"/>
        </w:rPr>
        <w:t xml:space="preserve"> </w:t>
      </w:r>
      <w:r>
        <w:rPr/>
        <w:t>художника</w:t>
      </w:r>
      <w:r>
        <w:rPr>
          <w:spacing w:val="-3"/>
        </w:rPr>
        <w:t xml:space="preserve"> </w:t>
      </w:r>
      <w:r>
        <w:rPr/>
        <w:t>над</w:t>
      </w:r>
      <w:r>
        <w:rPr>
          <w:spacing w:val="-2"/>
        </w:rPr>
        <w:t xml:space="preserve"> </w:t>
      </w:r>
      <w:r>
        <w:rPr/>
        <w:t>шрифтовой</w:t>
      </w:r>
      <w:r>
        <w:rPr>
          <w:spacing w:val="-4"/>
        </w:rPr>
        <w:t xml:space="preserve"> </w:t>
      </w:r>
      <w:r>
        <w:rPr/>
        <w:t>композицией.</w:t>
      </w:r>
    </w:p>
    <w:p>
      <w:pPr>
        <w:pStyle w:val="Style14"/>
        <w:spacing w:lineRule="auto" w:line="360" w:before="139" w:after="0"/>
        <w:jc w:val="left"/>
        <w:rPr>
          <w:sz w:val="24"/>
        </w:rPr>
      </w:pPr>
      <w:r>
        <w:rPr/>
        <w:t>Создавать</w:t>
      </w:r>
      <w:r>
        <w:rPr>
          <w:spacing w:val="13"/>
        </w:rPr>
        <w:t xml:space="preserve"> </w:t>
      </w:r>
      <w:r>
        <w:rPr/>
        <w:t>практическую</w:t>
      </w:r>
      <w:r>
        <w:rPr>
          <w:spacing w:val="12"/>
        </w:rPr>
        <w:t xml:space="preserve"> </w:t>
      </w:r>
      <w:r>
        <w:rPr/>
        <w:t>творческую</w:t>
      </w:r>
      <w:r>
        <w:rPr>
          <w:spacing w:val="15"/>
        </w:rPr>
        <w:t xml:space="preserve"> </w:t>
      </w:r>
      <w:r>
        <w:rPr/>
        <w:t>работу</w:t>
      </w:r>
      <w:r>
        <w:rPr>
          <w:spacing w:val="8"/>
        </w:rPr>
        <w:t xml:space="preserve"> </w:t>
      </w:r>
      <w:r>
        <w:rPr/>
        <w:t>–</w:t>
      </w:r>
      <w:r>
        <w:rPr>
          <w:spacing w:val="14"/>
        </w:rPr>
        <w:t xml:space="preserve"> </w:t>
      </w:r>
      <w:r>
        <w:rPr/>
        <w:t>поздравительную</w:t>
      </w:r>
      <w:r>
        <w:rPr>
          <w:spacing w:val="13"/>
        </w:rPr>
        <w:t xml:space="preserve"> </w:t>
      </w:r>
      <w:r>
        <w:rPr/>
        <w:t>открытку,</w:t>
      </w:r>
      <w:r>
        <w:rPr>
          <w:spacing w:val="14"/>
        </w:rPr>
        <w:t xml:space="preserve"> </w:t>
      </w:r>
      <w:r>
        <w:rPr/>
        <w:t>совмещая</w:t>
      </w:r>
      <w:r>
        <w:rPr>
          <w:spacing w:val="12"/>
        </w:rPr>
        <w:t xml:space="preserve"> </w:t>
      </w:r>
      <w:r>
        <w:rPr/>
        <w:t>в</w:t>
      </w:r>
      <w:r>
        <w:rPr>
          <w:spacing w:val="13"/>
        </w:rPr>
        <w:t xml:space="preserve"> </w:t>
      </w:r>
      <w:r>
        <w:rPr/>
        <w:t>ней</w:t>
      </w:r>
      <w:r>
        <w:rPr>
          <w:spacing w:val="-57"/>
        </w:rPr>
        <w:t xml:space="preserve"> </w:t>
      </w:r>
      <w:r>
        <w:rPr/>
        <w:t>шрифт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изображение.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Узнавать</w:t>
      </w:r>
      <w:r>
        <w:rPr>
          <w:spacing w:val="54"/>
        </w:rPr>
        <w:t xml:space="preserve"> </w:t>
      </w:r>
      <w:r>
        <w:rPr/>
        <w:t>о</w:t>
      </w:r>
      <w:r>
        <w:rPr>
          <w:spacing w:val="52"/>
        </w:rPr>
        <w:t xml:space="preserve"> </w:t>
      </w:r>
      <w:r>
        <w:rPr/>
        <w:t>работе</w:t>
      </w:r>
      <w:r>
        <w:rPr>
          <w:spacing w:val="52"/>
        </w:rPr>
        <w:t xml:space="preserve"> </w:t>
      </w:r>
      <w:r>
        <w:rPr/>
        <w:t>художников</w:t>
      </w:r>
      <w:r>
        <w:rPr>
          <w:spacing w:val="52"/>
        </w:rPr>
        <w:t xml:space="preserve"> </w:t>
      </w:r>
      <w:r>
        <w:rPr/>
        <w:t>над</w:t>
      </w:r>
      <w:r>
        <w:rPr>
          <w:spacing w:val="53"/>
        </w:rPr>
        <w:t xml:space="preserve"> </w:t>
      </w:r>
      <w:r>
        <w:rPr/>
        <w:t>плакатами</w:t>
      </w:r>
      <w:r>
        <w:rPr>
          <w:spacing w:val="53"/>
        </w:rPr>
        <w:t xml:space="preserve"> </w:t>
      </w:r>
      <w:r>
        <w:rPr/>
        <w:t>и</w:t>
      </w:r>
      <w:r>
        <w:rPr>
          <w:spacing w:val="53"/>
        </w:rPr>
        <w:t xml:space="preserve"> </w:t>
      </w:r>
      <w:r>
        <w:rPr/>
        <w:t>афишами.</w:t>
      </w:r>
      <w:r>
        <w:rPr>
          <w:spacing w:val="52"/>
        </w:rPr>
        <w:t xml:space="preserve"> </w:t>
      </w:r>
      <w:r>
        <w:rPr/>
        <w:t>Выполнять</w:t>
      </w:r>
      <w:r>
        <w:rPr>
          <w:spacing w:val="53"/>
        </w:rPr>
        <w:t xml:space="preserve"> </w:t>
      </w:r>
      <w:r>
        <w:rPr/>
        <w:t>творческую</w:t>
      </w:r>
      <w:r>
        <w:rPr>
          <w:spacing w:val="-57"/>
        </w:rPr>
        <w:t xml:space="preserve"> </w:t>
      </w:r>
      <w:r>
        <w:rPr/>
        <w:t>композицию</w:t>
      </w:r>
      <w:r>
        <w:rPr>
          <w:spacing w:val="1"/>
        </w:rPr>
        <w:t xml:space="preserve"> </w:t>
      </w:r>
      <w:r>
        <w:rPr/>
        <w:t>– эскиз</w:t>
      </w:r>
      <w:r>
        <w:rPr>
          <w:spacing w:val="-1"/>
        </w:rPr>
        <w:t xml:space="preserve"> </w:t>
      </w:r>
      <w:r>
        <w:rPr/>
        <w:t>афиши к выбранному</w:t>
      </w:r>
      <w:r>
        <w:rPr>
          <w:spacing w:val="-6"/>
        </w:rPr>
        <w:t xml:space="preserve"> </w:t>
      </w:r>
      <w:r>
        <w:rPr/>
        <w:t>спектаклю</w:t>
      </w:r>
      <w:r>
        <w:rPr>
          <w:spacing w:val="-2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фильму.</w:t>
      </w:r>
    </w:p>
    <w:p>
      <w:pPr>
        <w:pStyle w:val="Style14"/>
        <w:spacing w:lineRule="auto" w:line="360"/>
        <w:ind w:left="941" w:right="1051" w:hanging="0"/>
        <w:jc w:val="left"/>
        <w:rPr>
          <w:sz w:val="24"/>
        </w:rPr>
      </w:pPr>
      <w:r>
        <w:rPr/>
        <w:t>Узнавать основные пропорции лица человека, взаимное расположение частей лица.</w:t>
      </w:r>
      <w:r>
        <w:rPr>
          <w:spacing w:val="-57"/>
        </w:rPr>
        <w:t xml:space="preserve"> </w:t>
      </w:r>
      <w:r>
        <w:rPr/>
        <w:t>Приобретать опыт рисования портрета</w:t>
      </w:r>
      <w:r>
        <w:rPr>
          <w:spacing w:val="-1"/>
        </w:rPr>
        <w:t xml:space="preserve"> </w:t>
      </w:r>
      <w:r>
        <w:rPr/>
        <w:t>(лица) человека.</w:t>
      </w:r>
    </w:p>
    <w:p>
      <w:pPr>
        <w:pStyle w:val="Style14"/>
        <w:spacing w:lineRule="auto" w:line="360"/>
        <w:ind w:left="232" w:right="160" w:firstLine="708"/>
        <w:jc w:val="left"/>
        <w:rPr>
          <w:sz w:val="24"/>
        </w:rPr>
      </w:pPr>
      <w:r>
        <w:rPr/>
        <w:t>Создавать маску сказочного персонажа с ярко выраженным характером лица (для карнавала</w:t>
      </w:r>
      <w:r>
        <w:rPr>
          <w:spacing w:val="-57"/>
        </w:rPr>
        <w:t xml:space="preserve"> </w:t>
      </w:r>
      <w:r>
        <w:rPr/>
        <w:t>или спектакля).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ind w:left="2081" w:hanging="11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>
      <w:pPr>
        <w:pStyle w:val="Style14"/>
        <w:tabs>
          <w:tab w:val="clear" w:pos="720"/>
          <w:tab w:val="left" w:pos="2562" w:leader="none"/>
          <w:tab w:val="left" w:pos="3920" w:leader="none"/>
          <w:tab w:val="left" w:pos="5400" w:leader="none"/>
          <w:tab w:val="left" w:pos="7225" w:leader="none"/>
          <w:tab w:val="left" w:pos="9037" w:leader="none"/>
        </w:tabs>
        <w:spacing w:lineRule="auto" w:line="360" w:before="138" w:after="0"/>
        <w:ind w:left="232" w:right="167" w:firstLine="708"/>
        <w:jc w:val="left"/>
        <w:rPr>
          <w:sz w:val="24"/>
        </w:rPr>
      </w:pPr>
      <w:r>
        <w:rPr/>
        <w:t>Осваивать</w:t>
        <w:tab/>
        <w:t>приёмы</w:t>
        <w:tab/>
        <w:t>создания</w:t>
        <w:tab/>
        <w:t>живописной</w:t>
        <w:tab/>
        <w:t>композиции</w:t>
        <w:tab/>
      </w:r>
      <w:r>
        <w:rPr>
          <w:spacing w:val="-1"/>
        </w:rPr>
        <w:t>(натюрморта)</w:t>
      </w:r>
      <w:r>
        <w:rPr>
          <w:spacing w:val="-57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наблюдению</w:t>
      </w:r>
      <w:r>
        <w:rPr>
          <w:spacing w:val="-2"/>
        </w:rPr>
        <w:t xml:space="preserve"> </w:t>
      </w:r>
      <w:r>
        <w:rPr/>
        <w:t>натуры</w:t>
      </w:r>
      <w:r>
        <w:rPr>
          <w:spacing w:val="1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по представлению.</w:t>
      </w:r>
    </w:p>
    <w:p>
      <w:pPr>
        <w:pStyle w:val="Style14"/>
        <w:tabs>
          <w:tab w:val="clear" w:pos="720"/>
          <w:tab w:val="left" w:pos="2747" w:leader="none"/>
          <w:tab w:val="left" w:pos="4231" w:leader="none"/>
          <w:tab w:val="left" w:pos="5965" w:leader="none"/>
          <w:tab w:val="left" w:pos="6877" w:leader="none"/>
          <w:tab w:val="left" w:pos="7256" w:leader="none"/>
          <w:tab w:val="left" w:pos="8862" w:leader="none"/>
        </w:tabs>
        <w:spacing w:lineRule="auto" w:line="360"/>
        <w:ind w:left="232" w:right="172" w:firstLine="708"/>
        <w:jc w:val="left"/>
        <w:rPr>
          <w:sz w:val="24"/>
        </w:rPr>
      </w:pPr>
      <w:r>
        <w:rPr/>
        <w:t>Рассматривать,</w:t>
        <w:tab/>
        <w:t>эстетически</w:t>
        <w:tab/>
        <w:t>анализировать</w:t>
        <w:tab/>
        <w:t>сюжет</w:t>
        <w:tab/>
        <w:t>и</w:t>
        <w:tab/>
        <w:t>композицию,</w:t>
        <w:tab/>
        <w:t>эмоциональное</w:t>
      </w:r>
      <w:r>
        <w:rPr>
          <w:spacing w:val="-57"/>
        </w:rPr>
        <w:t xml:space="preserve"> </w:t>
      </w:r>
      <w:r>
        <w:rPr/>
        <w:t>настроение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натюрмортах</w:t>
      </w:r>
      <w:r>
        <w:rPr>
          <w:spacing w:val="1"/>
        </w:rPr>
        <w:t xml:space="preserve"> </w:t>
      </w:r>
      <w:r>
        <w:rPr/>
        <w:t>известных</w:t>
      </w:r>
      <w:r>
        <w:rPr>
          <w:spacing w:val="1"/>
        </w:rPr>
        <w:t xml:space="preserve"> </w:t>
      </w:r>
      <w:r>
        <w:rPr/>
        <w:t>отечественных</w:t>
      </w:r>
      <w:r>
        <w:rPr>
          <w:spacing w:val="-2"/>
        </w:rPr>
        <w:t xml:space="preserve"> </w:t>
      </w:r>
      <w:r>
        <w:rPr/>
        <w:t>художников.</w:t>
      </w:r>
    </w:p>
    <w:p>
      <w:pPr>
        <w:pStyle w:val="Style14"/>
        <w:tabs>
          <w:tab w:val="clear" w:pos="720"/>
          <w:tab w:val="left" w:pos="2577" w:leader="none"/>
          <w:tab w:val="left" w:pos="3407" w:leader="none"/>
          <w:tab w:val="left" w:pos="4642" w:leader="none"/>
          <w:tab w:val="left" w:pos="6117" w:leader="none"/>
          <w:tab w:val="left" w:pos="7700" w:leader="none"/>
          <w:tab w:val="left" w:pos="8757" w:leader="none"/>
          <w:tab w:val="left" w:pos="9196" w:leader="none"/>
        </w:tabs>
        <w:spacing w:lineRule="auto" w:line="360"/>
        <w:ind w:left="232" w:right="167" w:firstLine="708"/>
        <w:jc w:val="left"/>
        <w:rPr>
          <w:sz w:val="24"/>
        </w:rPr>
      </w:pPr>
      <w:r>
        <w:rPr/>
        <w:t>Приобретать</w:t>
        <w:tab/>
        <w:t>опыт</w:t>
        <w:tab/>
        <w:t>создания</w:t>
        <w:tab/>
        <w:t>творческой</w:t>
        <w:tab/>
        <w:t>живописной</w:t>
        <w:tab/>
        <w:t>работы</w:t>
        <w:tab/>
        <w:t>–</w:t>
        <w:tab/>
      </w:r>
      <w:r>
        <w:rPr>
          <w:spacing w:val="-1"/>
        </w:rPr>
        <w:t>натюрморта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ярко выраженным</w:t>
      </w:r>
      <w:r>
        <w:rPr>
          <w:spacing w:val="-2"/>
        </w:rPr>
        <w:t xml:space="preserve"> </w:t>
      </w:r>
      <w:r>
        <w:rPr/>
        <w:t>настроением</w:t>
      </w:r>
      <w:r>
        <w:rPr>
          <w:spacing w:val="-2"/>
        </w:rPr>
        <w:t xml:space="preserve"> </w:t>
      </w:r>
      <w:r>
        <w:rPr/>
        <w:t>или</w:t>
      </w:r>
      <w:r>
        <w:rPr>
          <w:spacing w:val="3"/>
        </w:rPr>
        <w:t xml:space="preserve"> </w:t>
      </w:r>
      <w:r>
        <w:rPr/>
        <w:t>«натюрморта-автопортрета».</w:t>
      </w:r>
    </w:p>
    <w:p>
      <w:pPr>
        <w:pStyle w:val="Style14"/>
        <w:tabs>
          <w:tab w:val="clear" w:pos="720"/>
          <w:tab w:val="left" w:pos="2711" w:leader="none"/>
          <w:tab w:val="left" w:pos="4210" w:leader="none"/>
          <w:tab w:val="left" w:pos="5563" w:leader="none"/>
          <w:tab w:val="left" w:pos="7015" w:leader="none"/>
          <w:tab w:val="left" w:pos="7667" w:leader="none"/>
          <w:tab w:val="left" w:pos="8953" w:leader="none"/>
          <w:tab w:val="left" w:pos="9735" w:leader="none"/>
        </w:tabs>
        <w:spacing w:lineRule="auto" w:line="360"/>
        <w:ind w:left="232" w:right="168" w:firstLine="708"/>
        <w:jc w:val="left"/>
        <w:rPr>
          <w:sz w:val="24"/>
        </w:rPr>
      </w:pPr>
      <w:r>
        <w:rPr/>
        <w:t>Изображать</w:t>
        <w:tab/>
        <w:t>красками</w:t>
        <w:tab/>
        <w:t>портрет</w:t>
        <w:tab/>
        <w:t>человека</w:t>
        <w:tab/>
        <w:t>с</w:t>
        <w:tab/>
        <w:t>опорой</w:t>
        <w:tab/>
        <w:t>на</w:t>
        <w:tab/>
      </w:r>
      <w:r>
        <w:rPr>
          <w:spacing w:val="-1"/>
        </w:rPr>
        <w:t>натуру</w:t>
      </w:r>
      <w:r>
        <w:rPr>
          <w:spacing w:val="-57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по представлению.</w:t>
      </w:r>
    </w:p>
    <w:p>
      <w:pPr>
        <w:pStyle w:val="Style14"/>
        <w:spacing w:lineRule="auto" w:line="360"/>
        <w:ind w:left="941" w:right="2963" w:hanging="0"/>
        <w:jc w:val="left"/>
        <w:rPr>
          <w:sz w:val="24"/>
        </w:rPr>
      </w:pPr>
      <w:r>
        <w:rPr/>
        <w:t>Создавать пейзаж, передавая в нём активное состояние природы.</w:t>
      </w:r>
      <w:r>
        <w:rPr>
          <w:spacing w:val="-57"/>
        </w:rPr>
        <w:t xml:space="preserve"> </w:t>
      </w:r>
      <w:r>
        <w:rPr/>
        <w:t>Приобрести</w:t>
      </w:r>
      <w:r>
        <w:rPr>
          <w:spacing w:val="-1"/>
        </w:rPr>
        <w:t xml:space="preserve"> </w:t>
      </w:r>
      <w:r>
        <w:rPr/>
        <w:t>представление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художника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театре.</w:t>
      </w:r>
    </w:p>
    <w:p>
      <w:pPr>
        <w:pStyle w:val="Style14"/>
        <w:spacing w:lineRule="auto" w:line="360" w:before="1" w:after="0"/>
        <w:ind w:left="941" w:right="1224" w:hanging="0"/>
        <w:jc w:val="left"/>
        <w:rPr>
          <w:sz w:val="24"/>
        </w:rPr>
      </w:pPr>
      <w:r>
        <w:rPr/>
        <w:t>Создать</w:t>
      </w:r>
      <w:r>
        <w:rPr>
          <w:spacing w:val="-4"/>
        </w:rPr>
        <w:t xml:space="preserve"> </w:t>
      </w:r>
      <w:r>
        <w:rPr/>
        <w:t>красками</w:t>
      </w:r>
      <w:r>
        <w:rPr>
          <w:spacing w:val="-3"/>
        </w:rPr>
        <w:t xml:space="preserve"> </w:t>
      </w:r>
      <w:r>
        <w:rPr/>
        <w:t>эскиз</w:t>
      </w:r>
      <w:r>
        <w:rPr>
          <w:spacing w:val="-5"/>
        </w:rPr>
        <w:t xml:space="preserve"> </w:t>
      </w:r>
      <w:r>
        <w:rPr/>
        <w:t>занавеса</w:t>
      </w:r>
      <w:r>
        <w:rPr>
          <w:spacing w:val="-4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эскиз</w:t>
      </w:r>
      <w:r>
        <w:rPr>
          <w:spacing w:val="-3"/>
        </w:rPr>
        <w:t xml:space="preserve"> </w:t>
      </w:r>
      <w:r>
        <w:rPr/>
        <w:t>декораций</w:t>
      </w:r>
      <w:r>
        <w:rPr>
          <w:spacing w:val="-2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выбранному</w:t>
      </w:r>
      <w:r>
        <w:rPr>
          <w:spacing w:val="-8"/>
        </w:rPr>
        <w:t xml:space="preserve"> </w:t>
      </w:r>
      <w:r>
        <w:rPr/>
        <w:t>сюжету.</w:t>
      </w:r>
      <w:r>
        <w:rPr>
          <w:spacing w:val="-57"/>
        </w:rPr>
        <w:t xml:space="preserve"> </w:t>
      </w:r>
      <w:r>
        <w:rPr/>
        <w:t>Познакомиться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работой</w:t>
      </w:r>
      <w:r>
        <w:rPr>
          <w:spacing w:val="-1"/>
        </w:rPr>
        <w:t xml:space="preserve"> </w:t>
      </w:r>
      <w:r>
        <w:rPr/>
        <w:t>художников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оформлению</w:t>
      </w:r>
      <w:r>
        <w:rPr>
          <w:spacing w:val="-1"/>
        </w:rPr>
        <w:t xml:space="preserve"> </w:t>
      </w:r>
      <w:r>
        <w:rPr/>
        <w:t>праздников.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Выполнить</w:t>
      </w:r>
      <w:r>
        <w:rPr>
          <w:spacing w:val="1"/>
        </w:rPr>
        <w:t xml:space="preserve"> </w:t>
      </w:r>
      <w:r>
        <w:rPr/>
        <w:t>тематическую</w:t>
      </w:r>
      <w:r>
        <w:rPr>
          <w:spacing w:val="1"/>
        </w:rPr>
        <w:t xml:space="preserve"> </w:t>
      </w:r>
      <w:r>
        <w:rPr/>
        <w:t>композицию</w:t>
      </w:r>
      <w:r>
        <w:rPr>
          <w:spacing w:val="1"/>
        </w:rPr>
        <w:t xml:space="preserve"> </w:t>
      </w:r>
      <w:r>
        <w:rPr/>
        <w:t>«Праздник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городе» 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наблюдений,</w:t>
      </w:r>
      <w:r>
        <w:rPr>
          <w:spacing w:val="1"/>
        </w:rPr>
        <w:t xml:space="preserve"> </w:t>
      </w:r>
      <w:r>
        <w:rPr/>
        <w:t>по</w:t>
      </w:r>
      <w:r>
        <w:rPr>
          <w:spacing w:val="-57"/>
        </w:rPr>
        <w:t xml:space="preserve"> </w:t>
      </w:r>
      <w:r>
        <w:rPr/>
        <w:t>памяти и</w:t>
      </w:r>
      <w:r>
        <w:rPr>
          <w:spacing w:val="-2"/>
        </w:rPr>
        <w:t xml:space="preserve"> </w:t>
      </w:r>
      <w:r>
        <w:rPr/>
        <w:t>по представлению.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ind w:left="2081" w:hanging="114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>
      <w:pPr>
        <w:pStyle w:val="Style14"/>
        <w:spacing w:lineRule="auto" w:line="360" w:before="137" w:after="0"/>
        <w:jc w:val="left"/>
        <w:rPr>
          <w:sz w:val="24"/>
        </w:rPr>
      </w:pPr>
      <w:r>
        <w:rPr/>
        <w:t>Приобрести</w:t>
      </w:r>
      <w:r>
        <w:rPr>
          <w:spacing w:val="23"/>
        </w:rPr>
        <w:t xml:space="preserve"> </w:t>
      </w:r>
      <w:r>
        <w:rPr/>
        <w:t>опыт</w:t>
      </w:r>
      <w:r>
        <w:rPr>
          <w:spacing w:val="22"/>
        </w:rPr>
        <w:t xml:space="preserve"> </w:t>
      </w:r>
      <w:r>
        <w:rPr/>
        <w:t>творческой</w:t>
      </w:r>
      <w:r>
        <w:rPr>
          <w:spacing w:val="22"/>
        </w:rPr>
        <w:t xml:space="preserve"> </w:t>
      </w:r>
      <w:r>
        <w:rPr/>
        <w:t>работы:</w:t>
      </w:r>
      <w:r>
        <w:rPr>
          <w:spacing w:val="21"/>
        </w:rPr>
        <w:t xml:space="preserve"> </w:t>
      </w:r>
      <w:r>
        <w:rPr/>
        <w:t>лепка</w:t>
      </w:r>
      <w:r>
        <w:rPr>
          <w:spacing w:val="20"/>
        </w:rPr>
        <w:t xml:space="preserve"> </w:t>
      </w:r>
      <w:r>
        <w:rPr/>
        <w:t>сказочного</w:t>
      </w:r>
      <w:r>
        <w:rPr>
          <w:spacing w:val="21"/>
        </w:rPr>
        <w:t xml:space="preserve"> </w:t>
      </w:r>
      <w:r>
        <w:rPr/>
        <w:t>персонажа</w:t>
      </w:r>
      <w:r>
        <w:rPr>
          <w:spacing w:val="20"/>
        </w:rPr>
        <w:t xml:space="preserve"> </w:t>
      </w:r>
      <w:r>
        <w:rPr/>
        <w:t>на</w:t>
      </w:r>
      <w:r>
        <w:rPr>
          <w:spacing w:val="20"/>
        </w:rPr>
        <w:t xml:space="preserve"> </w:t>
      </w:r>
      <w:r>
        <w:rPr/>
        <w:t>основе</w:t>
      </w:r>
      <w:r>
        <w:rPr>
          <w:spacing w:val="20"/>
        </w:rPr>
        <w:t xml:space="preserve"> </w:t>
      </w:r>
      <w:r>
        <w:rPr/>
        <w:t>сюжета</w:t>
      </w:r>
      <w:r>
        <w:rPr>
          <w:spacing w:val="-57"/>
        </w:rPr>
        <w:t xml:space="preserve"> </w:t>
      </w:r>
      <w:r>
        <w:rPr/>
        <w:t>известной</w:t>
      </w:r>
      <w:r>
        <w:rPr>
          <w:spacing w:val="-2"/>
        </w:rPr>
        <w:t xml:space="preserve"> </w:t>
      </w:r>
      <w:r>
        <w:rPr/>
        <w:t>сказки</w:t>
      </w:r>
      <w:r>
        <w:rPr>
          <w:spacing w:val="-1"/>
        </w:rPr>
        <w:t xml:space="preserve"> </w:t>
      </w:r>
      <w:r>
        <w:rPr/>
        <w:t>(или</w:t>
      </w:r>
      <w:r>
        <w:rPr>
          <w:spacing w:val="-1"/>
        </w:rPr>
        <w:t xml:space="preserve"> </w:t>
      </w:r>
      <w:r>
        <w:rPr/>
        <w:t>создание</w:t>
      </w:r>
      <w:r>
        <w:rPr>
          <w:spacing w:val="-2"/>
        </w:rPr>
        <w:t xml:space="preserve"> </w:t>
      </w:r>
      <w:r>
        <w:rPr/>
        <w:t>этого</w:t>
      </w:r>
      <w:r>
        <w:rPr>
          <w:spacing w:val="-5"/>
        </w:rPr>
        <w:t xml:space="preserve"> </w:t>
      </w:r>
      <w:r>
        <w:rPr/>
        <w:t>персонажа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технике</w:t>
      </w:r>
      <w:r>
        <w:rPr>
          <w:spacing w:val="-2"/>
        </w:rPr>
        <w:t xml:space="preserve"> </w:t>
      </w:r>
      <w:r>
        <w:rPr/>
        <w:t>бумагопластики,</w:t>
      </w:r>
      <w:r>
        <w:rPr>
          <w:spacing w:val="-2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выбору</w:t>
      </w:r>
      <w:r>
        <w:rPr>
          <w:spacing w:val="-5"/>
        </w:rPr>
        <w:t xml:space="preserve"> </w:t>
      </w:r>
      <w:r>
        <w:rPr/>
        <w:t>учителя).</w:t>
      </w:r>
    </w:p>
    <w:p>
      <w:pPr>
        <w:pStyle w:val="Style14"/>
        <w:spacing w:lineRule="auto" w:line="360"/>
        <w:ind w:left="232" w:right="163" w:firstLine="708"/>
        <w:jc w:val="left"/>
        <w:rPr>
          <w:sz w:val="24"/>
        </w:rPr>
      </w:pPr>
      <w:r>
        <w:rPr/>
        <w:t>Учиться создавать игрушку из подручного нехудожественного материала путём добавления</w:t>
      </w:r>
      <w:r>
        <w:rPr>
          <w:spacing w:val="-57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ней необходимых</w:t>
      </w:r>
      <w:r>
        <w:rPr>
          <w:spacing w:val="2"/>
        </w:rPr>
        <w:t xml:space="preserve"> </w:t>
      </w:r>
      <w:r>
        <w:rPr/>
        <w:t>деталей и</w:t>
      </w:r>
      <w:r>
        <w:rPr>
          <w:spacing w:val="-1"/>
        </w:rPr>
        <w:t xml:space="preserve"> </w:t>
      </w:r>
      <w:r>
        <w:rPr/>
        <w:t>тем</w:t>
      </w:r>
      <w:r>
        <w:rPr>
          <w:spacing w:val="-1"/>
        </w:rPr>
        <w:t xml:space="preserve"> </w:t>
      </w:r>
      <w:r>
        <w:rPr/>
        <w:t>самым</w:t>
      </w:r>
      <w:r>
        <w:rPr>
          <w:spacing w:val="2"/>
        </w:rPr>
        <w:t xml:space="preserve"> </w:t>
      </w:r>
      <w:r>
        <w:rPr/>
        <w:t>«одушевления образа».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Узнавать</w:t>
      </w:r>
      <w:r>
        <w:rPr>
          <w:spacing w:val="18"/>
        </w:rPr>
        <w:t xml:space="preserve"> </w:t>
      </w:r>
      <w:r>
        <w:rPr/>
        <w:t>о</w:t>
      </w:r>
      <w:r>
        <w:rPr>
          <w:spacing w:val="17"/>
        </w:rPr>
        <w:t xml:space="preserve"> </w:t>
      </w:r>
      <w:r>
        <w:rPr/>
        <w:t>видах</w:t>
      </w:r>
      <w:r>
        <w:rPr>
          <w:spacing w:val="17"/>
        </w:rPr>
        <w:t xml:space="preserve"> </w:t>
      </w:r>
      <w:r>
        <w:rPr/>
        <w:t>скульптуры:</w:t>
      </w:r>
      <w:r>
        <w:rPr>
          <w:spacing w:val="17"/>
        </w:rPr>
        <w:t xml:space="preserve"> </w:t>
      </w:r>
      <w:r>
        <w:rPr/>
        <w:t>скульптурные</w:t>
      </w:r>
      <w:r>
        <w:rPr>
          <w:spacing w:val="16"/>
        </w:rPr>
        <w:t xml:space="preserve"> </w:t>
      </w:r>
      <w:r>
        <w:rPr/>
        <w:t>памятники,</w:t>
      </w:r>
      <w:r>
        <w:rPr>
          <w:spacing w:val="14"/>
        </w:rPr>
        <w:t xml:space="preserve"> </w:t>
      </w:r>
      <w:r>
        <w:rPr/>
        <w:t>парковая</w:t>
      </w:r>
      <w:r>
        <w:rPr>
          <w:spacing w:val="17"/>
        </w:rPr>
        <w:t xml:space="preserve"> </w:t>
      </w:r>
      <w:r>
        <w:rPr/>
        <w:t>скульптура,</w:t>
      </w:r>
      <w:r>
        <w:rPr>
          <w:spacing w:val="17"/>
        </w:rPr>
        <w:t xml:space="preserve"> </w:t>
      </w:r>
      <w:r>
        <w:rPr/>
        <w:t>мелкая</w:t>
      </w:r>
      <w:r>
        <w:rPr>
          <w:spacing w:val="-57"/>
        </w:rPr>
        <w:t xml:space="preserve"> </w:t>
      </w:r>
      <w:r>
        <w:rPr/>
        <w:t>пластика,</w:t>
      </w:r>
      <w:r>
        <w:rPr>
          <w:spacing w:val="-1"/>
        </w:rPr>
        <w:t xml:space="preserve"> </w:t>
      </w:r>
      <w:r>
        <w:rPr/>
        <w:t>рельеф (виды рельефа).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Приобретать</w:t>
      </w:r>
      <w:r>
        <w:rPr>
          <w:spacing w:val="-3"/>
        </w:rPr>
        <w:t xml:space="preserve"> </w:t>
      </w:r>
      <w:r>
        <w:rPr/>
        <w:t>опыт</w:t>
      </w:r>
      <w:r>
        <w:rPr>
          <w:spacing w:val="-3"/>
        </w:rPr>
        <w:t xml:space="preserve"> </w:t>
      </w:r>
      <w:r>
        <w:rPr/>
        <w:t>лепки</w:t>
      </w:r>
      <w:r>
        <w:rPr>
          <w:spacing w:val="-3"/>
        </w:rPr>
        <w:t xml:space="preserve"> </w:t>
      </w:r>
      <w:r>
        <w:rPr/>
        <w:t>эскиза</w:t>
      </w:r>
      <w:r>
        <w:rPr>
          <w:spacing w:val="-4"/>
        </w:rPr>
        <w:t xml:space="preserve"> </w:t>
      </w:r>
      <w:r>
        <w:rPr/>
        <w:t>парковой</w:t>
      </w:r>
      <w:r>
        <w:rPr>
          <w:spacing w:val="-3"/>
        </w:rPr>
        <w:t xml:space="preserve"> </w:t>
      </w:r>
      <w:r>
        <w:rPr/>
        <w:t>скульптуры.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before="140" w:after="0"/>
        <w:ind w:left="2081" w:hanging="11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искусство».</w:t>
      </w:r>
    </w:p>
    <w:p>
      <w:pPr>
        <w:pStyle w:val="Style14"/>
        <w:spacing w:lineRule="auto" w:line="360" w:before="136" w:after="0"/>
        <w:jc w:val="left"/>
        <w:rPr>
          <w:sz w:val="24"/>
        </w:rPr>
      </w:pPr>
      <w:r>
        <w:rPr/>
        <w:t>Узнавать</w:t>
      </w:r>
      <w:r>
        <w:rPr>
          <w:spacing w:val="7"/>
        </w:rPr>
        <w:t xml:space="preserve"> </w:t>
      </w:r>
      <w:r>
        <w:rPr/>
        <w:t>о</w:t>
      </w:r>
      <w:r>
        <w:rPr>
          <w:spacing w:val="6"/>
        </w:rPr>
        <w:t xml:space="preserve"> </w:t>
      </w:r>
      <w:r>
        <w:rPr/>
        <w:t>создании</w:t>
      </w:r>
      <w:r>
        <w:rPr>
          <w:spacing w:val="7"/>
        </w:rPr>
        <w:t xml:space="preserve"> </w:t>
      </w:r>
      <w:r>
        <w:rPr/>
        <w:t>глиняной</w:t>
      </w:r>
      <w:r>
        <w:rPr>
          <w:spacing w:val="7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деревянной</w:t>
      </w:r>
      <w:r>
        <w:rPr>
          <w:spacing w:val="7"/>
        </w:rPr>
        <w:t xml:space="preserve"> </w:t>
      </w:r>
      <w:r>
        <w:rPr/>
        <w:t>посуды:</w:t>
      </w:r>
      <w:r>
        <w:rPr>
          <w:spacing w:val="8"/>
        </w:rPr>
        <w:t xml:space="preserve"> </w:t>
      </w:r>
      <w:r>
        <w:rPr/>
        <w:t>народные</w:t>
      </w:r>
      <w:r>
        <w:rPr>
          <w:spacing w:val="4"/>
        </w:rPr>
        <w:t xml:space="preserve"> </w:t>
      </w:r>
      <w:r>
        <w:rPr/>
        <w:t>художественные</w:t>
      </w:r>
      <w:r>
        <w:rPr>
          <w:spacing w:val="4"/>
        </w:rPr>
        <w:t xml:space="preserve"> </w:t>
      </w:r>
      <w:r>
        <w:rPr/>
        <w:t>промыслы</w:t>
      </w:r>
      <w:r>
        <w:rPr>
          <w:spacing w:val="-57"/>
        </w:rPr>
        <w:t xml:space="preserve"> </w:t>
      </w:r>
      <w:r>
        <w:rPr/>
        <w:t>Гжель</w:t>
      </w:r>
      <w:r>
        <w:rPr>
          <w:spacing w:val="-1"/>
        </w:rPr>
        <w:t xml:space="preserve"> </w:t>
      </w:r>
      <w:r>
        <w:rPr/>
        <w:t>и Хохлома.</w:t>
      </w:r>
    </w:p>
    <w:p>
      <w:pPr>
        <w:sectPr>
          <w:headerReference w:type="default" r:id="rId19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jc w:val="left"/>
        <w:rPr>
          <w:sz w:val="24"/>
        </w:rPr>
      </w:pPr>
      <w:r>
        <w:rPr/>
        <w:t>Знакомиться</w:t>
      </w:r>
      <w:r>
        <w:rPr>
          <w:spacing w:val="23"/>
        </w:rPr>
        <w:t xml:space="preserve"> </w:t>
      </w:r>
      <w:r>
        <w:rPr/>
        <w:t>с</w:t>
      </w:r>
      <w:r>
        <w:rPr>
          <w:spacing w:val="78"/>
        </w:rPr>
        <w:t xml:space="preserve"> </w:t>
      </w:r>
      <w:r>
        <w:rPr/>
        <w:t>приёмами</w:t>
      </w:r>
      <w:r>
        <w:rPr>
          <w:spacing w:val="83"/>
        </w:rPr>
        <w:t xml:space="preserve"> </w:t>
      </w:r>
      <w:r>
        <w:rPr/>
        <w:t>исполнения</w:t>
      </w:r>
      <w:r>
        <w:rPr>
          <w:spacing w:val="79"/>
        </w:rPr>
        <w:t xml:space="preserve"> </w:t>
      </w:r>
      <w:r>
        <w:rPr/>
        <w:t>традиционных</w:t>
      </w:r>
      <w:r>
        <w:rPr>
          <w:spacing w:val="84"/>
        </w:rPr>
        <w:t xml:space="preserve"> </w:t>
      </w:r>
      <w:r>
        <w:rPr/>
        <w:t>орнаментов,</w:t>
      </w:r>
      <w:r>
        <w:rPr>
          <w:spacing w:val="84"/>
        </w:rPr>
        <w:t xml:space="preserve"> </w:t>
      </w:r>
      <w:r>
        <w:rPr/>
        <w:t>украшающих</w:t>
      </w:r>
      <w:r>
        <w:rPr>
          <w:spacing w:val="81"/>
        </w:rPr>
        <w:t xml:space="preserve"> </w:t>
      </w:r>
      <w:r>
        <w:rPr/>
        <w:t>посуду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9" w:hanging="0"/>
        <w:rPr>
          <w:sz w:val="24"/>
        </w:rPr>
      </w:pPr>
      <w:r>
        <w:rPr/>
        <w:t>Гжели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Хохломы;</w:t>
      </w:r>
      <w:r>
        <w:rPr>
          <w:spacing w:val="1"/>
        </w:rPr>
        <w:t xml:space="preserve"> </w:t>
      </w:r>
      <w:r>
        <w:rPr/>
        <w:t>осваивать</w:t>
      </w:r>
      <w:r>
        <w:rPr>
          <w:spacing w:val="1"/>
        </w:rPr>
        <w:t xml:space="preserve"> </w:t>
      </w:r>
      <w:r>
        <w:rPr/>
        <w:t>простые</w:t>
      </w:r>
      <w:r>
        <w:rPr>
          <w:spacing w:val="1"/>
        </w:rPr>
        <w:t xml:space="preserve"> </w:t>
      </w:r>
      <w:r>
        <w:rPr/>
        <w:t>кистевые</w:t>
      </w:r>
      <w:r>
        <w:rPr>
          <w:spacing w:val="1"/>
        </w:rPr>
        <w:t xml:space="preserve"> </w:t>
      </w:r>
      <w:r>
        <w:rPr/>
        <w:t>приёмы,</w:t>
      </w:r>
      <w:r>
        <w:rPr>
          <w:spacing w:val="1"/>
        </w:rPr>
        <w:t xml:space="preserve"> </w:t>
      </w:r>
      <w:r>
        <w:rPr/>
        <w:t>свойственные</w:t>
      </w:r>
      <w:r>
        <w:rPr>
          <w:spacing w:val="1"/>
        </w:rPr>
        <w:t xml:space="preserve"> </w:t>
      </w:r>
      <w:r>
        <w:rPr/>
        <w:t>этим</w:t>
      </w:r>
      <w:r>
        <w:rPr>
          <w:spacing w:val="1"/>
        </w:rPr>
        <w:t xml:space="preserve"> </w:t>
      </w:r>
      <w:r>
        <w:rPr/>
        <w:t>промыслам;</w:t>
      </w:r>
      <w:r>
        <w:rPr>
          <w:spacing w:val="1"/>
        </w:rPr>
        <w:t xml:space="preserve"> </w:t>
      </w:r>
      <w:r>
        <w:rPr/>
        <w:t>выполнить эскизы орнаментов, украшающих посуду (по мотивам выбранного художественного</w:t>
      </w:r>
      <w:r>
        <w:rPr>
          <w:spacing w:val="1"/>
        </w:rPr>
        <w:t xml:space="preserve"> </w:t>
      </w:r>
      <w:r>
        <w:rPr/>
        <w:t>промысла).</w:t>
      </w:r>
    </w:p>
    <w:p>
      <w:pPr>
        <w:pStyle w:val="Style14"/>
        <w:spacing w:lineRule="auto" w:line="360" w:before="1" w:after="0"/>
        <w:ind w:left="232" w:right="169" w:firstLine="708"/>
        <w:rPr>
          <w:sz w:val="24"/>
        </w:rPr>
      </w:pPr>
      <w:r>
        <w:rPr/>
        <w:t>Узнать о сетчатых видах орнаментов и их применении, например, в росписи тканей, стен,</w:t>
      </w:r>
      <w:r>
        <w:rPr>
          <w:spacing w:val="1"/>
        </w:rPr>
        <w:t xml:space="preserve"> </w:t>
      </w:r>
      <w:r>
        <w:rPr/>
        <w:t xml:space="preserve">уметь    </w:t>
      </w:r>
      <w:r>
        <w:rPr>
          <w:spacing w:val="16"/>
        </w:rPr>
        <w:t xml:space="preserve"> </w:t>
      </w:r>
      <w:r>
        <w:rPr/>
        <w:t xml:space="preserve">рассуждать     </w:t>
      </w:r>
      <w:r>
        <w:rPr>
          <w:spacing w:val="15"/>
        </w:rPr>
        <w:t xml:space="preserve"> </w:t>
      </w:r>
      <w:r>
        <w:rPr/>
        <w:t xml:space="preserve">с     </w:t>
      </w:r>
      <w:r>
        <w:rPr>
          <w:spacing w:val="12"/>
        </w:rPr>
        <w:t xml:space="preserve"> </w:t>
      </w:r>
      <w:r>
        <w:rPr/>
        <w:t xml:space="preserve">опорой     </w:t>
      </w:r>
      <w:r>
        <w:rPr>
          <w:spacing w:val="12"/>
        </w:rPr>
        <w:t xml:space="preserve"> </w:t>
      </w:r>
      <w:r>
        <w:rPr/>
        <w:t xml:space="preserve">на     </w:t>
      </w:r>
      <w:r>
        <w:rPr>
          <w:spacing w:val="10"/>
        </w:rPr>
        <w:t xml:space="preserve"> </w:t>
      </w:r>
      <w:r>
        <w:rPr/>
        <w:t xml:space="preserve">зрительный     </w:t>
      </w:r>
      <w:r>
        <w:rPr>
          <w:spacing w:val="14"/>
        </w:rPr>
        <w:t xml:space="preserve"> </w:t>
      </w:r>
      <w:r>
        <w:rPr/>
        <w:t xml:space="preserve">материал     </w:t>
      </w:r>
      <w:r>
        <w:rPr>
          <w:spacing w:val="13"/>
        </w:rPr>
        <w:t xml:space="preserve"> </w:t>
      </w:r>
      <w:r>
        <w:rPr/>
        <w:t xml:space="preserve">о     </w:t>
      </w:r>
      <w:r>
        <w:rPr>
          <w:spacing w:val="13"/>
        </w:rPr>
        <w:t xml:space="preserve"> </w:t>
      </w:r>
      <w:r>
        <w:rPr/>
        <w:t xml:space="preserve">видах     </w:t>
      </w:r>
      <w:r>
        <w:rPr>
          <w:spacing w:val="16"/>
        </w:rPr>
        <w:t xml:space="preserve"> </w:t>
      </w:r>
      <w:r>
        <w:rPr/>
        <w:t>симметрии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сетчатом орнаменте.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Осваивать</w:t>
      </w:r>
      <w:r>
        <w:rPr>
          <w:spacing w:val="-2"/>
        </w:rPr>
        <w:t xml:space="preserve"> </w:t>
      </w:r>
      <w:r>
        <w:rPr/>
        <w:t>навыки</w:t>
      </w:r>
      <w:r>
        <w:rPr>
          <w:spacing w:val="-3"/>
        </w:rPr>
        <w:t xml:space="preserve"> </w:t>
      </w:r>
      <w:r>
        <w:rPr/>
        <w:t>создания</w:t>
      </w:r>
      <w:r>
        <w:rPr>
          <w:spacing w:val="-3"/>
        </w:rPr>
        <w:t xml:space="preserve"> </w:t>
      </w:r>
      <w:r>
        <w:rPr/>
        <w:t>орнаментов</w:t>
      </w:r>
      <w:r>
        <w:rPr>
          <w:spacing w:val="-2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помощи</w:t>
      </w:r>
      <w:r>
        <w:rPr>
          <w:spacing w:val="-3"/>
        </w:rPr>
        <w:t xml:space="preserve"> </w:t>
      </w:r>
      <w:r>
        <w:rPr/>
        <w:t>штампов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трафаретов.</w:t>
      </w:r>
    </w:p>
    <w:p>
      <w:pPr>
        <w:pStyle w:val="Style14"/>
        <w:spacing w:lineRule="auto" w:line="360" w:before="139" w:after="0"/>
        <w:ind w:left="232" w:right="169" w:firstLine="708"/>
        <w:rPr>
          <w:sz w:val="24"/>
        </w:rPr>
      </w:pPr>
      <w:r>
        <w:rPr/>
        <w:t>Получить опыт создания композиции орнамента в квадрате (в качестве эскиза росписи</w:t>
      </w:r>
      <w:r>
        <w:rPr>
          <w:spacing w:val="1"/>
        </w:rPr>
        <w:t xml:space="preserve"> </w:t>
      </w:r>
      <w:r>
        <w:rPr/>
        <w:t>женского</w:t>
      </w:r>
      <w:r>
        <w:rPr>
          <w:spacing w:val="-1"/>
        </w:rPr>
        <w:t xml:space="preserve"> </w:t>
      </w:r>
      <w:r>
        <w:rPr/>
        <w:t>платка).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before="1" w:after="0"/>
        <w:ind w:left="208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>
      <w:pPr>
        <w:pStyle w:val="Style14"/>
        <w:spacing w:lineRule="auto" w:line="360" w:before="137" w:after="0"/>
        <w:ind w:left="232" w:right="172" w:firstLine="708"/>
        <w:rPr>
          <w:sz w:val="24"/>
        </w:rPr>
      </w:pPr>
      <w:r>
        <w:rPr/>
        <w:t>Выполнить зарисовки или творческие рисунки по памяти и по представлению на тему</w:t>
      </w:r>
      <w:r>
        <w:rPr>
          <w:spacing w:val="1"/>
        </w:rPr>
        <w:t xml:space="preserve"> </w:t>
      </w:r>
      <w:r>
        <w:rPr/>
        <w:t>исторических памятников</w:t>
      </w:r>
      <w:r>
        <w:rPr>
          <w:spacing w:val="-1"/>
        </w:rPr>
        <w:t xml:space="preserve"> </w:t>
      </w:r>
      <w:r>
        <w:rPr/>
        <w:t>или архитектурных</w:t>
      </w:r>
      <w:r>
        <w:rPr>
          <w:spacing w:val="-1"/>
        </w:rPr>
        <w:t xml:space="preserve"> </w:t>
      </w:r>
      <w:r>
        <w:rPr/>
        <w:t>достопримечательностей</w:t>
      </w:r>
      <w:r>
        <w:rPr>
          <w:spacing w:val="-1"/>
        </w:rPr>
        <w:t xml:space="preserve"> </w:t>
      </w:r>
      <w:r>
        <w:rPr/>
        <w:t>своего</w:t>
      </w:r>
      <w:r>
        <w:rPr>
          <w:spacing w:val="4"/>
        </w:rPr>
        <w:t xml:space="preserve"> </w:t>
      </w:r>
      <w:r>
        <w:rPr/>
        <w:t>города.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Создать эскиз макета паркового пространства или участвовать в коллективной работе по</w:t>
      </w:r>
      <w:r>
        <w:rPr>
          <w:spacing w:val="1"/>
        </w:rPr>
        <w:t xml:space="preserve"> </w:t>
      </w:r>
      <w:r>
        <w:rPr/>
        <w:t>созданию</w:t>
      </w:r>
      <w:r>
        <w:rPr>
          <w:spacing w:val="-1"/>
        </w:rPr>
        <w:t xml:space="preserve"> </w:t>
      </w:r>
      <w:r>
        <w:rPr/>
        <w:t>такого макета.</w:t>
      </w:r>
    </w:p>
    <w:p>
      <w:pPr>
        <w:pStyle w:val="Style14"/>
        <w:spacing w:lineRule="auto" w:line="360"/>
        <w:ind w:left="232" w:right="175" w:firstLine="708"/>
        <w:rPr>
          <w:sz w:val="24"/>
        </w:rPr>
      </w:pPr>
      <w:r>
        <w:rPr/>
        <w:t>Создать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рисунков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объёмных</w:t>
      </w:r>
      <w:r>
        <w:rPr>
          <w:spacing w:val="1"/>
        </w:rPr>
        <w:t xml:space="preserve"> </w:t>
      </w:r>
      <w:r>
        <w:rPr/>
        <w:t>аппликаций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цветной</w:t>
      </w:r>
      <w:r>
        <w:rPr>
          <w:spacing w:val="1"/>
        </w:rPr>
        <w:t xml:space="preserve"> </w:t>
      </w:r>
      <w:r>
        <w:rPr/>
        <w:t>бумаги</w:t>
      </w:r>
      <w:r>
        <w:rPr>
          <w:spacing w:val="1"/>
        </w:rPr>
        <w:t xml:space="preserve"> </w:t>
      </w:r>
      <w:r>
        <w:rPr/>
        <w:t>эскизы</w:t>
      </w:r>
      <w:r>
        <w:rPr>
          <w:spacing w:val="1"/>
        </w:rPr>
        <w:t xml:space="preserve"> </w:t>
      </w:r>
      <w:r>
        <w:rPr/>
        <w:t>разнообразных</w:t>
      </w:r>
      <w:r>
        <w:rPr>
          <w:spacing w:val="1"/>
        </w:rPr>
        <w:t xml:space="preserve"> </w:t>
      </w:r>
      <w:r>
        <w:rPr/>
        <w:t>малых архитектурных форм,</w:t>
      </w:r>
      <w:r>
        <w:rPr>
          <w:spacing w:val="-1"/>
        </w:rPr>
        <w:t xml:space="preserve"> </w:t>
      </w:r>
      <w:r>
        <w:rPr/>
        <w:t>наполняющих</w:t>
      </w:r>
      <w:r>
        <w:rPr>
          <w:spacing w:val="2"/>
        </w:rPr>
        <w:t xml:space="preserve"> </w:t>
      </w:r>
      <w:r>
        <w:rPr/>
        <w:t>городское</w:t>
      </w:r>
      <w:r>
        <w:rPr>
          <w:spacing w:val="-5"/>
        </w:rPr>
        <w:t xml:space="preserve"> </w:t>
      </w:r>
      <w:r>
        <w:rPr/>
        <w:t>пространство.</w:t>
      </w:r>
    </w:p>
    <w:p>
      <w:pPr>
        <w:pStyle w:val="Style14"/>
        <w:spacing w:lineRule="auto" w:line="360"/>
        <w:ind w:left="232" w:right="161" w:firstLine="708"/>
        <w:rPr>
          <w:sz w:val="24"/>
        </w:rPr>
      </w:pPr>
      <w:r>
        <w:rPr/>
        <w:t>Придумать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нарисовать</w:t>
      </w:r>
      <w:r>
        <w:rPr>
          <w:spacing w:val="1"/>
        </w:rPr>
        <w:t xml:space="preserve"> </w:t>
      </w:r>
      <w:r>
        <w:rPr/>
        <w:t>(или</w:t>
      </w:r>
      <w:r>
        <w:rPr>
          <w:spacing w:val="1"/>
        </w:rPr>
        <w:t xml:space="preserve"> </w:t>
      </w:r>
      <w:r>
        <w:rPr/>
        <w:t>выполнить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технике</w:t>
      </w:r>
      <w:r>
        <w:rPr>
          <w:spacing w:val="1"/>
        </w:rPr>
        <w:t xml:space="preserve"> </w:t>
      </w:r>
      <w:r>
        <w:rPr/>
        <w:t>бумагопластики)</w:t>
      </w:r>
      <w:r>
        <w:rPr>
          <w:spacing w:val="61"/>
        </w:rPr>
        <w:t xml:space="preserve"> </w:t>
      </w:r>
      <w:r>
        <w:rPr/>
        <w:t>транспортное</w:t>
      </w:r>
      <w:r>
        <w:rPr>
          <w:spacing w:val="-57"/>
        </w:rPr>
        <w:t xml:space="preserve"> </w:t>
      </w:r>
      <w:r>
        <w:rPr/>
        <w:t>средство.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 xml:space="preserve">Выполнить   </w:t>
      </w:r>
      <w:r>
        <w:rPr>
          <w:spacing w:val="1"/>
        </w:rPr>
        <w:t xml:space="preserve"> </w:t>
      </w:r>
      <w:r>
        <w:rPr/>
        <w:t xml:space="preserve">творческий   </w:t>
      </w:r>
      <w:r>
        <w:rPr>
          <w:spacing w:val="1"/>
        </w:rPr>
        <w:t xml:space="preserve"> </w:t>
      </w:r>
      <w:r>
        <w:rPr/>
        <w:t xml:space="preserve">рисунок   </w:t>
      </w:r>
      <w:r>
        <w:rPr>
          <w:spacing w:val="1"/>
        </w:rPr>
        <w:t xml:space="preserve"> </w:t>
      </w:r>
      <w:r>
        <w:rPr/>
        <w:t xml:space="preserve">–   </w:t>
      </w:r>
      <w:r>
        <w:rPr>
          <w:spacing w:val="1"/>
        </w:rPr>
        <w:t xml:space="preserve"> </w:t>
      </w:r>
      <w:r>
        <w:rPr/>
        <w:t xml:space="preserve">создать   </w:t>
      </w:r>
      <w:r>
        <w:rPr>
          <w:spacing w:val="1"/>
        </w:rPr>
        <w:t xml:space="preserve"> </w:t>
      </w:r>
      <w:r>
        <w:rPr/>
        <w:t>образ     своего     города     или     села</w:t>
      </w:r>
      <w:r>
        <w:rPr>
          <w:spacing w:val="-57"/>
        </w:rPr>
        <w:t xml:space="preserve"> </w:t>
      </w:r>
      <w:r>
        <w:rPr/>
        <w:t>или</w:t>
      </w:r>
      <w:r>
        <w:rPr>
          <w:spacing w:val="92"/>
        </w:rPr>
        <w:t xml:space="preserve"> </w:t>
      </w:r>
      <w:r>
        <w:rPr/>
        <w:t>участвовать</w:t>
      </w:r>
      <w:r>
        <w:rPr>
          <w:spacing w:val="89"/>
        </w:rPr>
        <w:t xml:space="preserve"> </w:t>
      </w:r>
      <w:r>
        <w:rPr/>
        <w:t xml:space="preserve">в  </w:t>
      </w:r>
      <w:r>
        <w:rPr>
          <w:spacing w:val="26"/>
        </w:rPr>
        <w:t xml:space="preserve"> </w:t>
      </w:r>
      <w:r>
        <w:rPr/>
        <w:t xml:space="preserve">коллективной  </w:t>
      </w:r>
      <w:r>
        <w:rPr>
          <w:spacing w:val="28"/>
        </w:rPr>
        <w:t xml:space="preserve"> </w:t>
      </w:r>
      <w:r>
        <w:rPr/>
        <w:t xml:space="preserve">работе  </w:t>
      </w:r>
      <w:r>
        <w:rPr>
          <w:spacing w:val="26"/>
        </w:rPr>
        <w:t xml:space="preserve"> </w:t>
      </w:r>
      <w:r>
        <w:rPr/>
        <w:t xml:space="preserve">по  </w:t>
      </w:r>
      <w:r>
        <w:rPr>
          <w:spacing w:val="27"/>
        </w:rPr>
        <w:t xml:space="preserve"> </w:t>
      </w:r>
      <w:r>
        <w:rPr/>
        <w:t xml:space="preserve">созданию  </w:t>
      </w:r>
      <w:r>
        <w:rPr>
          <w:spacing w:val="26"/>
        </w:rPr>
        <w:t xml:space="preserve"> </w:t>
      </w:r>
      <w:r>
        <w:rPr/>
        <w:t xml:space="preserve">образа  </w:t>
      </w:r>
      <w:r>
        <w:rPr>
          <w:spacing w:val="26"/>
        </w:rPr>
        <w:t xml:space="preserve"> </w:t>
      </w:r>
      <w:r>
        <w:rPr/>
        <w:t xml:space="preserve">своего  </w:t>
      </w:r>
      <w:r>
        <w:rPr>
          <w:spacing w:val="27"/>
        </w:rPr>
        <w:t xml:space="preserve"> </w:t>
      </w:r>
      <w:r>
        <w:rPr/>
        <w:t xml:space="preserve">города  </w:t>
      </w:r>
      <w:r>
        <w:rPr>
          <w:spacing w:val="26"/>
        </w:rPr>
        <w:t xml:space="preserve"> </w:t>
      </w:r>
      <w:r>
        <w:rPr/>
        <w:t xml:space="preserve">или  </w:t>
      </w:r>
      <w:r>
        <w:rPr>
          <w:spacing w:val="29"/>
        </w:rPr>
        <w:t xml:space="preserve"> </w:t>
      </w:r>
      <w:r>
        <w:rPr/>
        <w:t>села</w:t>
      </w:r>
      <w:r>
        <w:rPr>
          <w:spacing w:val="-58"/>
        </w:rPr>
        <w:t xml:space="preserve"> </w:t>
      </w:r>
      <w:r>
        <w:rPr/>
        <w:t>(в</w:t>
      </w:r>
      <w:r>
        <w:rPr>
          <w:spacing w:val="-3"/>
        </w:rPr>
        <w:t xml:space="preserve"> </w:t>
      </w:r>
      <w:r>
        <w:rPr/>
        <w:t>виде коллажа).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exact" w:line="275"/>
        <w:ind w:left="208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искусства».</w:t>
      </w:r>
    </w:p>
    <w:p>
      <w:pPr>
        <w:pStyle w:val="Style14"/>
        <w:spacing w:lineRule="auto" w:line="360" w:before="139" w:after="0"/>
        <w:ind w:left="232" w:right="166" w:firstLine="708"/>
        <w:rPr>
          <w:sz w:val="24"/>
        </w:rPr>
      </w:pPr>
      <w:r>
        <w:rPr/>
        <w:t>Рассматривать       и       обсуждать       содержание       работы       художника,       ценностно</w:t>
      </w:r>
      <w:r>
        <w:rPr>
          <w:spacing w:val="1"/>
        </w:rPr>
        <w:t xml:space="preserve"> </w:t>
      </w:r>
      <w:r>
        <w:rPr/>
        <w:t>и эстетически относиться к иллюстрациям известных отечественных художников детских книг,</w:t>
      </w:r>
      <w:r>
        <w:rPr>
          <w:spacing w:val="1"/>
        </w:rPr>
        <w:t xml:space="preserve"> </w:t>
      </w:r>
      <w:r>
        <w:rPr/>
        <w:t>получая</w:t>
      </w:r>
      <w:r>
        <w:rPr>
          <w:spacing w:val="1"/>
        </w:rPr>
        <w:t xml:space="preserve"> </w:t>
      </w:r>
      <w:r>
        <w:rPr/>
        <w:t>различную</w:t>
      </w:r>
      <w:r>
        <w:rPr>
          <w:spacing w:val="1"/>
        </w:rPr>
        <w:t xml:space="preserve"> </w:t>
      </w:r>
      <w:r>
        <w:rPr/>
        <w:t>визуально-образную</w:t>
      </w:r>
      <w:r>
        <w:rPr>
          <w:spacing w:val="1"/>
        </w:rPr>
        <w:t xml:space="preserve"> </w:t>
      </w:r>
      <w:r>
        <w:rPr/>
        <w:t>информацию;</w:t>
      </w:r>
      <w:r>
        <w:rPr>
          <w:spacing w:val="1"/>
        </w:rPr>
        <w:t xml:space="preserve"> </w:t>
      </w:r>
      <w:r>
        <w:rPr/>
        <w:t>знать</w:t>
      </w:r>
      <w:r>
        <w:rPr>
          <w:spacing w:val="1"/>
        </w:rPr>
        <w:t xml:space="preserve"> </w:t>
      </w:r>
      <w:r>
        <w:rPr/>
        <w:t>имена</w:t>
      </w:r>
      <w:r>
        <w:rPr>
          <w:spacing w:val="1"/>
        </w:rPr>
        <w:t xml:space="preserve"> </w:t>
      </w:r>
      <w:r>
        <w:rPr/>
        <w:t>нескольких</w:t>
      </w:r>
      <w:r>
        <w:rPr>
          <w:spacing w:val="1"/>
        </w:rPr>
        <w:t xml:space="preserve"> </w:t>
      </w:r>
      <w:r>
        <w:rPr/>
        <w:t>художников</w:t>
      </w:r>
      <w:r>
        <w:rPr>
          <w:spacing w:val="1"/>
        </w:rPr>
        <w:t xml:space="preserve"> </w:t>
      </w:r>
      <w:r>
        <w:rPr/>
        <w:t>детской книги.</w:t>
      </w:r>
    </w:p>
    <w:p>
      <w:pPr>
        <w:pStyle w:val="Style14"/>
        <w:spacing w:lineRule="auto" w:line="360" w:before="1" w:after="0"/>
        <w:ind w:left="232" w:right="165" w:firstLine="708"/>
        <w:rPr>
          <w:sz w:val="24"/>
        </w:rPr>
      </w:pPr>
      <w:r>
        <w:rPr/>
        <w:t>Рассматривать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архитектурные</w:t>
      </w:r>
      <w:r>
        <w:rPr>
          <w:spacing w:val="1"/>
        </w:rPr>
        <w:t xml:space="preserve"> </w:t>
      </w:r>
      <w:r>
        <w:rPr/>
        <w:t>постройки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города</w:t>
      </w:r>
      <w:r>
        <w:rPr>
          <w:spacing w:val="61"/>
        </w:rPr>
        <w:t xml:space="preserve"> </w:t>
      </w:r>
      <w:r>
        <w:rPr/>
        <w:t>(села),</w:t>
      </w:r>
      <w:r>
        <w:rPr>
          <w:spacing w:val="1"/>
        </w:rPr>
        <w:t xml:space="preserve"> </w:t>
      </w:r>
      <w:r>
        <w:rPr/>
        <w:t xml:space="preserve">характерные        </w:t>
      </w:r>
      <w:r>
        <w:rPr>
          <w:spacing w:val="1"/>
        </w:rPr>
        <w:t xml:space="preserve"> </w:t>
      </w:r>
      <w:r>
        <w:rPr/>
        <w:t xml:space="preserve">особенности        </w:t>
      </w:r>
      <w:r>
        <w:rPr>
          <w:spacing w:val="1"/>
        </w:rPr>
        <w:t xml:space="preserve"> </w:t>
      </w:r>
      <w:r>
        <w:rPr/>
        <w:t xml:space="preserve">улиц        </w:t>
      </w:r>
      <w:r>
        <w:rPr>
          <w:spacing w:val="1"/>
        </w:rPr>
        <w:t xml:space="preserve"> </w:t>
      </w:r>
      <w:r>
        <w:rPr/>
        <w:t>и          площадей,          выделять          центральные</w:t>
      </w:r>
      <w:r>
        <w:rPr>
          <w:spacing w:val="-57"/>
        </w:rPr>
        <w:t xml:space="preserve"> </w:t>
      </w:r>
      <w:r>
        <w:rPr/>
        <w:t>по архитектуре здания и обсуждать их архитектурные особенности, приобретать представления,</w:t>
      </w:r>
      <w:r>
        <w:rPr>
          <w:spacing w:val="1"/>
        </w:rPr>
        <w:t xml:space="preserve"> </w:t>
      </w:r>
      <w:r>
        <w:rPr/>
        <w:t>аналитический и эмоциональный опыт восприятия наиболее известных памятников архитектуры</w:t>
      </w:r>
      <w:r>
        <w:rPr>
          <w:spacing w:val="1"/>
        </w:rPr>
        <w:t xml:space="preserve"> </w:t>
      </w:r>
      <w:r>
        <w:rPr/>
        <w:t>Москвы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Санкт-Петербурга</w:t>
      </w:r>
      <w:r>
        <w:rPr>
          <w:spacing w:val="1"/>
        </w:rPr>
        <w:t xml:space="preserve"> </w:t>
      </w:r>
      <w:r>
        <w:rPr/>
        <w:t>(для</w:t>
      </w:r>
      <w:r>
        <w:rPr>
          <w:spacing w:val="1"/>
        </w:rPr>
        <w:t xml:space="preserve"> </w:t>
      </w:r>
      <w:r>
        <w:rPr/>
        <w:t>жителей</w:t>
      </w:r>
      <w:r>
        <w:rPr>
          <w:spacing w:val="1"/>
        </w:rPr>
        <w:t xml:space="preserve"> </w:t>
      </w:r>
      <w:r>
        <w:rPr/>
        <w:t>регионов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фотографий,</w:t>
      </w:r>
      <w:r>
        <w:rPr>
          <w:spacing w:val="1"/>
        </w:rPr>
        <w:t xml:space="preserve"> </w:t>
      </w:r>
      <w:r>
        <w:rPr/>
        <w:t>телепередач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виртуальных путешествий),</w:t>
      </w:r>
      <w:r>
        <w:rPr>
          <w:spacing w:val="1"/>
        </w:rPr>
        <w:t xml:space="preserve"> </w:t>
      </w:r>
      <w:r>
        <w:rPr/>
        <w:t>уметь обсуждать</w:t>
      </w:r>
      <w:r>
        <w:rPr>
          <w:spacing w:val="3"/>
        </w:rPr>
        <w:t xml:space="preserve"> </w:t>
      </w:r>
      <w:r>
        <w:rPr/>
        <w:t>увиденные</w:t>
      </w:r>
      <w:r>
        <w:rPr>
          <w:spacing w:val="-2"/>
        </w:rPr>
        <w:t xml:space="preserve"> </w:t>
      </w:r>
      <w:r>
        <w:rPr/>
        <w:t>памятники.</w:t>
      </w:r>
    </w:p>
    <w:p>
      <w:pPr>
        <w:sectPr>
          <w:headerReference w:type="default" r:id="rId19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5810" w:leader="none"/>
          <w:tab w:val="left" w:pos="9367" w:leader="none"/>
        </w:tabs>
        <w:spacing w:lineRule="auto" w:line="360"/>
        <w:ind w:left="232" w:right="166" w:firstLine="708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назначение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пространственных</w:t>
      </w:r>
      <w:r>
        <w:rPr>
          <w:spacing w:val="1"/>
        </w:rPr>
        <w:t xml:space="preserve"> </w:t>
      </w:r>
      <w:r>
        <w:rPr/>
        <w:t>искусств:</w:t>
      </w:r>
      <w:r>
        <w:rPr>
          <w:spacing w:val="1"/>
        </w:rPr>
        <w:t xml:space="preserve"> </w:t>
      </w:r>
      <w:r>
        <w:rPr/>
        <w:t>изобразительных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живописи,</w:t>
      </w:r>
      <w:r>
        <w:rPr>
          <w:spacing w:val="1"/>
        </w:rPr>
        <w:t xml:space="preserve"> </w:t>
      </w:r>
      <w:r>
        <w:rPr/>
        <w:t>графики,</w:t>
      </w:r>
      <w:r>
        <w:rPr>
          <w:spacing w:val="1"/>
        </w:rPr>
        <w:t xml:space="preserve"> </w:t>
      </w:r>
      <w:r>
        <w:rPr/>
        <w:t>скульптуры;</w:t>
      </w:r>
      <w:r>
        <w:rPr>
          <w:spacing w:val="1"/>
        </w:rPr>
        <w:t xml:space="preserve"> </w:t>
      </w:r>
      <w:r>
        <w:rPr/>
        <w:t>архитектуры,</w:t>
      </w:r>
      <w:r>
        <w:rPr>
          <w:spacing w:val="1"/>
        </w:rPr>
        <w:t xml:space="preserve"> </w:t>
      </w:r>
      <w:r>
        <w:rPr/>
        <w:t>дизайна,</w:t>
      </w:r>
      <w:r>
        <w:rPr>
          <w:spacing w:val="1"/>
        </w:rPr>
        <w:t xml:space="preserve"> </w:t>
      </w:r>
      <w:r>
        <w:rPr/>
        <w:t>декоративно-прикладных</w:t>
        <w:tab/>
        <w:t>видов</w:t>
        <w:tab/>
      </w:r>
      <w:r>
        <w:rPr>
          <w:spacing w:val="-1"/>
        </w:rPr>
        <w:t>искусства,</w:t>
      </w:r>
      <w:r>
        <w:rPr>
          <w:spacing w:val="-58"/>
        </w:rPr>
        <w:t xml:space="preserve"> </w:t>
      </w:r>
      <w:r>
        <w:rPr/>
        <w:t>а</w:t>
      </w:r>
      <w:r>
        <w:rPr>
          <w:spacing w:val="-2"/>
        </w:rPr>
        <w:t xml:space="preserve"> </w:t>
      </w:r>
      <w:r>
        <w:rPr/>
        <w:t>также деятельности</w:t>
      </w:r>
      <w:r>
        <w:rPr>
          <w:spacing w:val="1"/>
        </w:rPr>
        <w:t xml:space="preserve"> </w:t>
      </w:r>
      <w:r>
        <w:rPr/>
        <w:t>художника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кино, в</w:t>
      </w:r>
      <w:r>
        <w:rPr>
          <w:spacing w:val="-1"/>
        </w:rPr>
        <w:t xml:space="preserve"> </w:t>
      </w:r>
      <w:r>
        <w:rPr/>
        <w:t>театре,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празднике.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70" w:firstLine="708"/>
        <w:rPr>
          <w:sz w:val="24"/>
        </w:rPr>
      </w:pPr>
      <w:r>
        <w:rPr/>
        <w:t>Знать и уметь 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rPr/>
        <w:t>предметом</w:t>
      </w:r>
      <w:r>
        <w:rPr>
          <w:spacing w:val="-1"/>
        </w:rPr>
        <w:t xml:space="preserve"> </w:t>
      </w:r>
      <w:r>
        <w:rPr/>
        <w:t>изображения.</w:t>
      </w:r>
    </w:p>
    <w:p>
      <w:pPr>
        <w:pStyle w:val="Style14"/>
        <w:tabs>
          <w:tab w:val="clear" w:pos="720"/>
          <w:tab w:val="left" w:pos="2899" w:leader="none"/>
          <w:tab w:val="left" w:pos="5757" w:leader="none"/>
          <w:tab w:val="left" w:pos="8936" w:leader="none"/>
        </w:tabs>
        <w:spacing w:lineRule="auto" w:line="360"/>
        <w:ind w:left="232" w:right="163" w:firstLine="708"/>
        <w:rPr>
          <w:sz w:val="24"/>
        </w:rPr>
      </w:pPr>
      <w:r>
        <w:rPr/>
        <w:t>Знать</w:t>
      </w:r>
      <w:r>
        <w:rPr>
          <w:spacing w:val="61"/>
        </w:rPr>
        <w:t xml:space="preserve"> </w:t>
      </w:r>
      <w:r>
        <w:rPr/>
        <w:t>имена</w:t>
      </w:r>
      <w:r>
        <w:rPr>
          <w:spacing w:val="61"/>
        </w:rPr>
        <w:t xml:space="preserve"> </w:t>
      </w:r>
      <w:r>
        <w:rPr/>
        <w:t>крупнейших</w:t>
      </w:r>
      <w:r>
        <w:rPr>
          <w:spacing w:val="61"/>
        </w:rPr>
        <w:t xml:space="preserve"> </w:t>
      </w:r>
      <w:r>
        <w:rPr/>
        <w:t>отечественных   художников-пейзажистов:   И.И. Шишкина,</w:t>
      </w:r>
      <w:r>
        <w:rPr>
          <w:spacing w:val="1"/>
        </w:rPr>
        <w:t xml:space="preserve"> </w:t>
      </w:r>
      <w:r>
        <w:rPr/>
        <w:t>И.И. Левитана,</w:t>
      </w:r>
      <w:r>
        <w:rPr>
          <w:spacing w:val="1"/>
        </w:rPr>
        <w:t xml:space="preserve"> </w:t>
      </w:r>
      <w:r>
        <w:rPr/>
        <w:t>А.К. Саврасова,</w:t>
      </w:r>
      <w:r>
        <w:rPr>
          <w:spacing w:val="1"/>
        </w:rPr>
        <w:t xml:space="preserve"> </w:t>
      </w:r>
      <w:r>
        <w:rPr/>
        <w:t>В.Д. Поленова,</w:t>
      </w:r>
      <w:r>
        <w:rPr>
          <w:spacing w:val="1"/>
        </w:rPr>
        <w:t xml:space="preserve"> </w:t>
      </w:r>
      <w:r>
        <w:rPr/>
        <w:t>А.И. Куинджи,</w:t>
      </w:r>
      <w:r>
        <w:rPr>
          <w:spacing w:val="1"/>
        </w:rPr>
        <w:t xml:space="preserve"> </w:t>
      </w:r>
      <w:r>
        <w:rPr/>
        <w:t>И.К. Айвазовского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(по</w:t>
      </w:r>
      <w:r>
        <w:rPr>
          <w:spacing w:val="-57"/>
        </w:rPr>
        <w:t xml:space="preserve"> </w:t>
      </w:r>
      <w:r>
        <w:rPr/>
        <w:t>выбору</w:t>
        <w:tab/>
        <w:t>учителя),</w:t>
        <w:tab/>
        <w:t>приобретать</w:t>
        <w:tab/>
        <w:t>представления</w:t>
      </w:r>
      <w:r>
        <w:rPr>
          <w:spacing w:val="-58"/>
        </w:rPr>
        <w:t xml:space="preserve"> </w:t>
      </w:r>
      <w:r>
        <w:rPr/>
        <w:t>об</w:t>
      </w:r>
      <w:r>
        <w:rPr>
          <w:spacing w:val="-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произведениях.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виртуальные</w:t>
      </w:r>
      <w:r>
        <w:rPr>
          <w:spacing w:val="1"/>
        </w:rPr>
        <w:t xml:space="preserve"> </w:t>
      </w:r>
      <w:r>
        <w:rPr/>
        <w:t>интерактивные</w:t>
      </w:r>
      <w:r>
        <w:rPr>
          <w:spacing w:val="1"/>
        </w:rPr>
        <w:t xml:space="preserve"> </w:t>
      </w:r>
      <w:r>
        <w:rPr/>
        <w:t>путешествия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художественные</w:t>
      </w:r>
      <w:r>
        <w:rPr>
          <w:spacing w:val="1"/>
        </w:rPr>
        <w:t xml:space="preserve"> </w:t>
      </w:r>
      <w:r>
        <w:rPr/>
        <w:t>музеи,</w:t>
      </w:r>
      <w:r>
        <w:rPr>
          <w:spacing w:val="1"/>
        </w:rPr>
        <w:t xml:space="preserve"> </w:t>
      </w:r>
      <w:r>
        <w:rPr/>
        <w:t>участвовать         в         исследовательских         квестах,         в         обсуждении         впечатлений</w:t>
      </w:r>
      <w:r>
        <w:rPr>
          <w:spacing w:val="1"/>
        </w:rPr>
        <w:t xml:space="preserve"> </w:t>
      </w:r>
      <w:r>
        <w:rPr/>
        <w:t>от</w:t>
      </w:r>
      <w:r>
        <w:rPr>
          <w:spacing w:val="-1"/>
        </w:rPr>
        <w:t xml:space="preserve"> </w:t>
      </w:r>
      <w:r>
        <w:rPr/>
        <w:t>виртуальных</w:t>
      </w:r>
      <w:r>
        <w:rPr>
          <w:spacing w:val="-1"/>
        </w:rPr>
        <w:t xml:space="preserve"> </w:t>
      </w:r>
      <w:r>
        <w:rPr/>
        <w:t>путешествий.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Знать</w:t>
      </w:r>
      <w:r>
        <w:rPr>
          <w:spacing w:val="61"/>
        </w:rPr>
        <w:t xml:space="preserve"> </w:t>
      </w:r>
      <w:r>
        <w:rPr/>
        <w:t>имена</w:t>
      </w:r>
      <w:r>
        <w:rPr>
          <w:spacing w:val="61"/>
        </w:rPr>
        <w:t xml:space="preserve"> </w:t>
      </w:r>
      <w:r>
        <w:rPr/>
        <w:t>крупнейших</w:t>
      </w:r>
      <w:r>
        <w:rPr>
          <w:spacing w:val="61"/>
        </w:rPr>
        <w:t xml:space="preserve"> </w:t>
      </w:r>
      <w:r>
        <w:rPr/>
        <w:t>отечественных</w:t>
      </w:r>
      <w:r>
        <w:rPr>
          <w:spacing w:val="61"/>
        </w:rPr>
        <w:t xml:space="preserve"> </w:t>
      </w:r>
      <w:r>
        <w:rPr/>
        <w:t>портретистов:</w:t>
      </w:r>
      <w:r>
        <w:rPr>
          <w:spacing w:val="61"/>
        </w:rPr>
        <w:t xml:space="preserve"> </w:t>
      </w:r>
      <w:r>
        <w:rPr/>
        <w:t>В.И. Сурикова,   И.Е. Репина,</w:t>
      </w:r>
      <w:r>
        <w:rPr>
          <w:spacing w:val="1"/>
        </w:rPr>
        <w:t xml:space="preserve"> </w:t>
      </w:r>
      <w:r>
        <w:rPr/>
        <w:t>В.А.</w:t>
      </w:r>
      <w:r>
        <w:rPr>
          <w:spacing w:val="-3"/>
        </w:rPr>
        <w:t xml:space="preserve"> </w:t>
      </w:r>
      <w:r>
        <w:rPr/>
        <w:t>Серова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(по</w:t>
      </w:r>
      <w:r>
        <w:rPr>
          <w:spacing w:val="-1"/>
        </w:rPr>
        <w:t xml:space="preserve"> </w:t>
      </w:r>
      <w:r>
        <w:rPr/>
        <w:t>выбору</w:t>
      </w:r>
      <w:r>
        <w:rPr>
          <w:spacing w:val="-3"/>
        </w:rPr>
        <w:t xml:space="preserve"> </w:t>
      </w:r>
      <w:r>
        <w:rPr/>
        <w:t>учителя),</w:t>
      </w:r>
      <w:r>
        <w:rPr>
          <w:spacing w:val="-1"/>
        </w:rPr>
        <w:t xml:space="preserve"> </w:t>
      </w:r>
      <w:r>
        <w:rPr/>
        <w:t>приобретать</w:t>
      </w:r>
      <w:r>
        <w:rPr>
          <w:spacing w:val="-1"/>
        </w:rPr>
        <w:t xml:space="preserve"> </w:t>
      </w:r>
      <w:r>
        <w:rPr/>
        <w:t>представления</w:t>
      </w:r>
      <w:r>
        <w:rPr>
          <w:spacing w:val="-1"/>
        </w:rPr>
        <w:t xml:space="preserve"> </w:t>
      </w:r>
      <w:r>
        <w:rPr/>
        <w:t>об</w:t>
      </w:r>
      <w:r>
        <w:rPr>
          <w:spacing w:val="-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произведениях.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Понимать значение музеев и называть, указывать, где находятся и чему посвящены их</w:t>
      </w:r>
      <w:r>
        <w:rPr>
          <w:spacing w:val="1"/>
        </w:rPr>
        <w:t xml:space="preserve"> </w:t>
      </w:r>
      <w:r>
        <w:rPr/>
        <w:t>коллекции: Государственная Третьяковская галерея, Государственный Эрмитаж, Государственный</w:t>
      </w:r>
      <w:r>
        <w:rPr>
          <w:spacing w:val="-57"/>
        </w:rPr>
        <w:t xml:space="preserve"> </w:t>
      </w:r>
      <w:r>
        <w:rPr/>
        <w:t>Русский</w:t>
      </w:r>
      <w:r>
        <w:rPr>
          <w:spacing w:val="-2"/>
        </w:rPr>
        <w:t xml:space="preserve"> </w:t>
      </w:r>
      <w:r>
        <w:rPr/>
        <w:t>музей,</w:t>
      </w:r>
      <w:r>
        <w:rPr>
          <w:spacing w:val="-2"/>
        </w:rPr>
        <w:t xml:space="preserve"> </w:t>
      </w:r>
      <w:r>
        <w:rPr/>
        <w:t>Государственный</w:t>
      </w:r>
      <w:r>
        <w:rPr>
          <w:spacing w:val="-1"/>
        </w:rPr>
        <w:t xml:space="preserve"> </w:t>
      </w:r>
      <w:r>
        <w:rPr/>
        <w:t>музей</w:t>
      </w:r>
      <w:r>
        <w:rPr>
          <w:spacing w:val="-2"/>
        </w:rPr>
        <w:t xml:space="preserve"> </w:t>
      </w:r>
      <w:r>
        <w:rPr/>
        <w:t>изобразительных</w:t>
      </w:r>
      <w:r>
        <w:rPr>
          <w:spacing w:val="6"/>
        </w:rPr>
        <w:t xml:space="preserve"> </w:t>
      </w:r>
      <w:r>
        <w:rPr/>
        <w:t>искусств</w:t>
      </w:r>
      <w:r>
        <w:rPr>
          <w:spacing w:val="-1"/>
        </w:rPr>
        <w:t xml:space="preserve"> </w:t>
      </w:r>
      <w:r>
        <w:rPr/>
        <w:t>имени</w:t>
      </w:r>
      <w:r>
        <w:rPr>
          <w:spacing w:val="-2"/>
        </w:rPr>
        <w:t xml:space="preserve"> </w:t>
      </w:r>
      <w:r>
        <w:rPr/>
        <w:t>А.С. Пушкина.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Знать, что в России много замечательных художественных музеев, иметь представление о</w:t>
      </w:r>
      <w:r>
        <w:rPr>
          <w:spacing w:val="1"/>
        </w:rPr>
        <w:t xml:space="preserve"> </w:t>
      </w:r>
      <w:r>
        <w:rPr/>
        <w:t>коллекциях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2"/>
        </w:rPr>
        <w:t xml:space="preserve"> </w:t>
      </w:r>
      <w:r>
        <w:rPr/>
        <w:t>региональных</w:t>
      </w:r>
      <w:r>
        <w:rPr>
          <w:spacing w:val="2"/>
        </w:rPr>
        <w:t xml:space="preserve"> </w:t>
      </w:r>
      <w:r>
        <w:rPr/>
        <w:t>музеев.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ind w:left="208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графики».</w:t>
      </w:r>
    </w:p>
    <w:p>
      <w:pPr>
        <w:pStyle w:val="Style14"/>
        <w:spacing w:lineRule="auto" w:line="360" w:before="132" w:after="0"/>
        <w:ind w:left="232" w:right="173" w:firstLine="708"/>
        <w:rPr>
          <w:sz w:val="24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приёмы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графическом</w:t>
      </w:r>
      <w:r>
        <w:rPr>
          <w:spacing w:val="1"/>
        </w:rPr>
        <w:t xml:space="preserve"> </w:t>
      </w:r>
      <w:r>
        <w:rPr/>
        <w:t>редакторе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линиями,</w:t>
      </w:r>
      <w:r>
        <w:rPr>
          <w:spacing w:val="61"/>
        </w:rPr>
        <w:t xml:space="preserve"> </w:t>
      </w:r>
      <w:r>
        <w:rPr/>
        <w:t>геометрическими</w:t>
      </w:r>
      <w:r>
        <w:rPr>
          <w:spacing w:val="1"/>
        </w:rPr>
        <w:t xml:space="preserve"> </w:t>
      </w:r>
      <w:r>
        <w:rPr/>
        <w:t>фигурами,</w:t>
      </w:r>
      <w:r>
        <w:rPr>
          <w:spacing w:val="-1"/>
        </w:rPr>
        <w:t xml:space="preserve"> </w:t>
      </w:r>
      <w:r>
        <w:rPr/>
        <w:t>инструментами традиционного рисования.</w:t>
      </w:r>
    </w:p>
    <w:p>
      <w:pPr>
        <w:pStyle w:val="Style14"/>
        <w:spacing w:lineRule="auto" w:line="360" w:before="1" w:after="0"/>
        <w:ind w:left="232" w:right="168" w:firstLine="708"/>
        <w:rPr>
          <w:sz w:val="24"/>
        </w:rPr>
      </w:pPr>
      <w:r>
        <w:rPr/>
        <w:t>Применять</w:t>
      </w:r>
      <w:r>
        <w:rPr>
          <w:spacing w:val="1"/>
        </w:rPr>
        <w:t xml:space="preserve"> </w:t>
      </w:r>
      <w:r>
        <w:rPr/>
        <w:t>получаемые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усвоения</w:t>
      </w:r>
      <w:r>
        <w:rPr>
          <w:spacing w:val="1"/>
        </w:rPr>
        <w:t xml:space="preserve"> </w:t>
      </w:r>
      <w:r>
        <w:rPr/>
        <w:t>определённых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тем,</w:t>
      </w:r>
      <w:r>
        <w:rPr>
          <w:spacing w:val="1"/>
        </w:rPr>
        <w:t xml:space="preserve"> </w:t>
      </w:r>
      <w:r>
        <w:rPr/>
        <w:t>например: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ритма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ритмических</w:t>
      </w:r>
      <w:r>
        <w:rPr>
          <w:spacing w:val="1"/>
        </w:rPr>
        <w:t xml:space="preserve"> </w:t>
      </w:r>
      <w:r>
        <w:rPr/>
        <w:t>композиций,</w:t>
      </w:r>
      <w:r>
        <w:rPr>
          <w:spacing w:val="1"/>
        </w:rPr>
        <w:t xml:space="preserve"> </w:t>
      </w:r>
      <w:r>
        <w:rPr/>
        <w:t>составления</w:t>
      </w:r>
      <w:r>
        <w:rPr>
          <w:spacing w:val="1"/>
        </w:rPr>
        <w:t xml:space="preserve"> </w:t>
      </w:r>
      <w:r>
        <w:rPr/>
        <w:t>орнаментов</w:t>
      </w:r>
      <w:r>
        <w:rPr>
          <w:spacing w:val="-57"/>
        </w:rPr>
        <w:t xml:space="preserve"> </w:t>
      </w:r>
      <w:r>
        <w:rPr/>
        <w:t>путём различных повторений рисунка узора, простого повторения (раппорт), экспериментируя на</w:t>
      </w:r>
      <w:r>
        <w:rPr>
          <w:spacing w:val="1"/>
        </w:rPr>
        <w:t xml:space="preserve"> </w:t>
      </w:r>
      <w:r>
        <w:rPr/>
        <w:t>свойствах</w:t>
      </w:r>
      <w:r>
        <w:rPr>
          <w:spacing w:val="1"/>
        </w:rPr>
        <w:t xml:space="preserve"> </w:t>
      </w:r>
      <w:r>
        <w:rPr/>
        <w:t>симметрии; создание</w:t>
      </w:r>
      <w:r>
        <w:rPr>
          <w:spacing w:val="1"/>
        </w:rPr>
        <w:t xml:space="preserve"> </w:t>
      </w:r>
      <w:r>
        <w:rPr/>
        <w:t>паттернов.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 xml:space="preserve">Осваивать   </w:t>
      </w:r>
      <w:r>
        <w:rPr>
          <w:spacing w:val="34"/>
        </w:rPr>
        <w:t xml:space="preserve"> </w:t>
      </w:r>
      <w:r>
        <w:rPr/>
        <w:t xml:space="preserve">с    </w:t>
      </w:r>
      <w:r>
        <w:rPr>
          <w:spacing w:val="30"/>
        </w:rPr>
        <w:t xml:space="preserve"> </w:t>
      </w:r>
      <w:r>
        <w:rPr/>
        <w:t xml:space="preserve">помощью    </w:t>
      </w:r>
      <w:r>
        <w:rPr>
          <w:spacing w:val="32"/>
        </w:rPr>
        <w:t xml:space="preserve"> </w:t>
      </w:r>
      <w:r>
        <w:rPr/>
        <w:t xml:space="preserve">создания    </w:t>
      </w:r>
      <w:r>
        <w:rPr>
          <w:spacing w:val="31"/>
        </w:rPr>
        <w:t xml:space="preserve"> </w:t>
      </w:r>
      <w:r>
        <w:rPr/>
        <w:t xml:space="preserve">схемы    </w:t>
      </w:r>
      <w:r>
        <w:rPr>
          <w:spacing w:val="32"/>
        </w:rPr>
        <w:t xml:space="preserve"> </w:t>
      </w:r>
      <w:r>
        <w:rPr/>
        <w:t xml:space="preserve">лица    </w:t>
      </w:r>
      <w:r>
        <w:rPr>
          <w:spacing w:val="30"/>
        </w:rPr>
        <w:t xml:space="preserve"> </w:t>
      </w:r>
      <w:r>
        <w:rPr/>
        <w:t xml:space="preserve">человека    </w:t>
      </w:r>
      <w:r>
        <w:rPr>
          <w:spacing w:val="30"/>
        </w:rPr>
        <w:t xml:space="preserve"> </w:t>
      </w:r>
      <w:r>
        <w:rPr/>
        <w:t xml:space="preserve">его    </w:t>
      </w:r>
      <w:r>
        <w:rPr>
          <w:spacing w:val="32"/>
        </w:rPr>
        <w:t xml:space="preserve"> </w:t>
      </w:r>
      <w:r>
        <w:rPr/>
        <w:t>конструкцию</w:t>
      </w:r>
      <w:r>
        <w:rPr>
          <w:spacing w:val="-58"/>
        </w:rPr>
        <w:t xml:space="preserve"> </w:t>
      </w:r>
      <w:r>
        <w:rPr/>
        <w:t>и пропорции; осваивать с помощью графического редактора схематическое изменение мимики</w:t>
      </w:r>
      <w:r>
        <w:rPr>
          <w:spacing w:val="1"/>
        </w:rPr>
        <w:t xml:space="preserve"> </w:t>
      </w:r>
      <w:r>
        <w:rPr/>
        <w:t>лица.</w:t>
      </w:r>
    </w:p>
    <w:p>
      <w:pPr>
        <w:pStyle w:val="Style14"/>
        <w:spacing w:lineRule="auto" w:line="360" w:before="1" w:after="0"/>
        <w:ind w:left="232" w:right="169" w:firstLine="708"/>
        <w:rPr>
          <w:sz w:val="24"/>
        </w:rPr>
      </w:pPr>
      <w:r>
        <w:rPr/>
        <w:t xml:space="preserve">Осваивать      </w:t>
      </w:r>
      <w:r>
        <w:rPr>
          <w:spacing w:val="1"/>
        </w:rPr>
        <w:t xml:space="preserve"> </w:t>
      </w:r>
      <w:r>
        <w:rPr/>
        <w:t xml:space="preserve">приёмы      </w:t>
      </w:r>
      <w:r>
        <w:rPr>
          <w:spacing w:val="1"/>
        </w:rPr>
        <w:t xml:space="preserve"> </w:t>
      </w:r>
      <w:r>
        <w:rPr/>
        <w:t xml:space="preserve">соединения      </w:t>
      </w:r>
      <w:r>
        <w:rPr>
          <w:spacing w:val="1"/>
        </w:rPr>
        <w:t xml:space="preserve"> </w:t>
      </w:r>
      <w:r>
        <w:rPr/>
        <w:t>шрифта        и        векторного        изображения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создании,</w:t>
      </w:r>
      <w:r>
        <w:rPr>
          <w:spacing w:val="-3"/>
        </w:rPr>
        <w:t xml:space="preserve"> </w:t>
      </w:r>
      <w:r>
        <w:rPr/>
        <w:t>например,</w:t>
      </w:r>
      <w:r>
        <w:rPr>
          <w:spacing w:val="2"/>
        </w:rPr>
        <w:t xml:space="preserve"> </w:t>
      </w:r>
      <w:r>
        <w:rPr/>
        <w:t>поздравительных</w:t>
      </w:r>
      <w:r>
        <w:rPr>
          <w:spacing w:val="1"/>
        </w:rPr>
        <w:t xml:space="preserve"> </w:t>
      </w:r>
      <w:r>
        <w:rPr/>
        <w:t>открыток, афиши.</w:t>
      </w:r>
    </w:p>
    <w:p>
      <w:pPr>
        <w:pStyle w:val="Style14"/>
        <w:spacing w:lineRule="auto" w:line="360" w:before="1" w:after="0"/>
        <w:ind w:left="232" w:right="167" w:firstLine="708"/>
        <w:rPr>
          <w:sz w:val="24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приёмы</w:t>
      </w:r>
      <w:r>
        <w:rPr>
          <w:spacing w:val="1"/>
        </w:rPr>
        <w:t xml:space="preserve"> </w:t>
      </w:r>
      <w:r>
        <w:rPr/>
        <w:t>редактирования</w:t>
      </w:r>
      <w:r>
        <w:rPr>
          <w:spacing w:val="1"/>
        </w:rPr>
        <w:t xml:space="preserve"> </w:t>
      </w:r>
      <w:r>
        <w:rPr/>
        <w:t>цифровых</w:t>
      </w:r>
      <w:r>
        <w:rPr>
          <w:spacing w:val="1"/>
        </w:rPr>
        <w:t xml:space="preserve"> </w:t>
      </w:r>
      <w:r>
        <w:rPr/>
        <w:t>фотографий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компьютерной</w:t>
      </w:r>
      <w:r>
        <w:rPr>
          <w:spacing w:val="1"/>
        </w:rPr>
        <w:t xml:space="preserve"> </w:t>
      </w:r>
      <w:r>
        <w:rPr/>
        <w:t>программы Picture Manager (или другой): изменение яркости, контраста и насыщенности цвета,</w:t>
      </w:r>
      <w:r>
        <w:rPr>
          <w:spacing w:val="1"/>
        </w:rPr>
        <w:t xml:space="preserve"> </w:t>
      </w:r>
      <w:r>
        <w:rPr/>
        <w:t>обрезка</w:t>
      </w:r>
      <w:r>
        <w:rPr>
          <w:spacing w:val="-2"/>
        </w:rPr>
        <w:t xml:space="preserve"> </w:t>
      </w:r>
      <w:r>
        <w:rPr/>
        <w:t>изображения,</w:t>
      </w:r>
      <w:r>
        <w:rPr>
          <w:spacing w:val="-3"/>
        </w:rPr>
        <w:t xml:space="preserve"> </w:t>
      </w:r>
      <w:r>
        <w:rPr/>
        <w:t>поворот, отражение.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виртуальные</w:t>
      </w:r>
      <w:r>
        <w:rPr>
          <w:spacing w:val="1"/>
        </w:rPr>
        <w:t xml:space="preserve"> </w:t>
      </w:r>
      <w:r>
        <w:rPr/>
        <w:t>путешествия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отечественные</w:t>
      </w:r>
      <w:r>
        <w:rPr>
          <w:spacing w:val="1"/>
        </w:rPr>
        <w:t xml:space="preserve"> </w:t>
      </w:r>
      <w:r>
        <w:rPr/>
        <w:t>художественные</w:t>
      </w:r>
      <w:r>
        <w:rPr>
          <w:spacing w:val="1"/>
        </w:rPr>
        <w:t xml:space="preserve"> </w:t>
      </w:r>
      <w:r>
        <w:rPr/>
        <w:t>музеи</w:t>
      </w:r>
      <w:r>
        <w:rPr>
          <w:spacing w:val="1"/>
        </w:rPr>
        <w:t xml:space="preserve"> </w:t>
      </w:r>
      <w:r>
        <w:rPr/>
        <w:t>и,</w:t>
      </w:r>
      <w:r>
        <w:rPr>
          <w:spacing w:val="-57"/>
        </w:rPr>
        <w:t xml:space="preserve"> </w:t>
      </w:r>
      <w:r>
        <w:rPr/>
        <w:t>возможно,</w:t>
      </w:r>
      <w:r>
        <w:rPr>
          <w:spacing w:val="1"/>
        </w:rPr>
        <w:t xml:space="preserve"> </w:t>
      </w:r>
      <w:r>
        <w:rPr/>
        <w:t>знаменитые</w:t>
      </w:r>
      <w:r>
        <w:rPr>
          <w:spacing w:val="1"/>
        </w:rPr>
        <w:t xml:space="preserve"> </w:t>
      </w:r>
      <w:r>
        <w:rPr/>
        <w:t>зарубежные</w:t>
      </w:r>
      <w:r>
        <w:rPr>
          <w:spacing w:val="1"/>
        </w:rPr>
        <w:t xml:space="preserve"> </w:t>
      </w:r>
      <w:r>
        <w:rPr/>
        <w:t>художественные</w:t>
      </w:r>
      <w:r>
        <w:rPr>
          <w:spacing w:val="1"/>
        </w:rPr>
        <w:t xml:space="preserve"> </w:t>
      </w:r>
      <w:r>
        <w:rPr/>
        <w:t>музеи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установок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квестов,</w:t>
      </w:r>
      <w:r>
        <w:rPr>
          <w:spacing w:val="1"/>
        </w:rPr>
        <w:t xml:space="preserve"> </w:t>
      </w:r>
      <w:r>
        <w:rPr/>
        <w:t>предложенных</w:t>
      </w:r>
      <w:r>
        <w:rPr>
          <w:spacing w:val="3"/>
        </w:rPr>
        <w:t xml:space="preserve"> </w:t>
      </w:r>
      <w:r>
        <w:rPr/>
        <w:t>учителем.</w:t>
      </w:r>
    </w:p>
    <w:p>
      <w:pPr>
        <w:sectPr>
          <w:headerReference w:type="default" r:id="rId19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52"/>
        </w:numPr>
        <w:tabs>
          <w:tab w:val="clear" w:pos="720"/>
          <w:tab w:val="left" w:pos="1902" w:leader="none"/>
        </w:tabs>
        <w:spacing w:lineRule="auto" w:line="360"/>
        <w:ind w:left="232" w:right="174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изобразительному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искусству: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before="90" w:after="0"/>
        <w:ind w:left="208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«Графика».</w:t>
      </w:r>
    </w:p>
    <w:p>
      <w:pPr>
        <w:pStyle w:val="Style14"/>
        <w:tabs>
          <w:tab w:val="clear" w:pos="720"/>
          <w:tab w:val="left" w:pos="1914" w:leader="none"/>
          <w:tab w:val="left" w:pos="4609" w:leader="none"/>
          <w:tab w:val="left" w:pos="6456" w:leader="none"/>
          <w:tab w:val="left" w:pos="8264" w:leader="none"/>
          <w:tab w:val="left" w:pos="9651" w:leader="none"/>
        </w:tabs>
        <w:spacing w:lineRule="auto" w:line="360" w:before="139" w:after="0"/>
        <w:ind w:left="232" w:right="170" w:firstLine="708"/>
        <w:rPr>
          <w:sz w:val="24"/>
        </w:rPr>
      </w:pPr>
      <w:r>
        <w:rPr/>
        <w:t xml:space="preserve">Осваивать     </w:t>
      </w:r>
      <w:r>
        <w:rPr>
          <w:spacing w:val="1"/>
        </w:rPr>
        <w:t xml:space="preserve"> </w:t>
      </w:r>
      <w:r>
        <w:rPr/>
        <w:t>правила       линейной      и      воздушной      перспективы      и      применять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творческой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Изучать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пропорции</w:t>
      </w:r>
      <w:r>
        <w:rPr>
          <w:spacing w:val="60"/>
        </w:rPr>
        <w:t xml:space="preserve"> </w:t>
      </w:r>
      <w:r>
        <w:rPr/>
        <w:t>фигуры</w:t>
      </w:r>
      <w:r>
        <w:rPr>
          <w:spacing w:val="1"/>
        </w:rPr>
        <w:t xml:space="preserve"> </w:t>
      </w:r>
      <w:r>
        <w:rPr/>
        <w:t>человека,</w:t>
        <w:tab/>
        <w:t>пропорциональные</w:t>
        <w:tab/>
        <w:t>отношения</w:t>
        <w:tab/>
        <w:t>отдельных</w:t>
        <w:tab/>
        <w:t>частей</w:t>
        <w:tab/>
      </w:r>
      <w:r>
        <w:rPr>
          <w:spacing w:val="-1"/>
        </w:rPr>
        <w:t>фигуры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учиться применять</w:t>
      </w:r>
      <w:r>
        <w:rPr>
          <w:spacing w:val="1"/>
        </w:rPr>
        <w:t xml:space="preserve"> </w:t>
      </w:r>
      <w:r>
        <w:rPr/>
        <w:t>эти знания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своих</w:t>
      </w:r>
      <w:r>
        <w:rPr>
          <w:spacing w:val="2"/>
        </w:rPr>
        <w:t xml:space="preserve"> </w:t>
      </w:r>
      <w:r>
        <w:rPr/>
        <w:t>рисунках.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Приобретать       представление       о       традиционных       одеждах       разных       народов</w:t>
      </w:r>
      <w:r>
        <w:rPr>
          <w:spacing w:val="1"/>
        </w:rPr>
        <w:t xml:space="preserve"> </w:t>
      </w:r>
      <w:r>
        <w:rPr/>
        <w:t xml:space="preserve">и  </w:t>
      </w:r>
      <w:r>
        <w:rPr>
          <w:spacing w:val="29"/>
        </w:rPr>
        <w:t xml:space="preserve"> </w:t>
      </w:r>
      <w:r>
        <w:rPr/>
        <w:t xml:space="preserve">представление   </w:t>
      </w:r>
      <w:r>
        <w:rPr>
          <w:spacing w:val="27"/>
        </w:rPr>
        <w:t xml:space="preserve"> </w:t>
      </w:r>
      <w:r>
        <w:rPr/>
        <w:t xml:space="preserve">о   </w:t>
      </w:r>
      <w:r>
        <w:rPr>
          <w:spacing w:val="25"/>
        </w:rPr>
        <w:t xml:space="preserve"> </w:t>
      </w:r>
      <w:r>
        <w:rPr/>
        <w:t xml:space="preserve">красоте   </w:t>
      </w:r>
      <w:r>
        <w:rPr>
          <w:spacing w:val="28"/>
        </w:rPr>
        <w:t xml:space="preserve"> </w:t>
      </w:r>
      <w:r>
        <w:rPr/>
        <w:t xml:space="preserve">человека   </w:t>
      </w:r>
      <w:r>
        <w:rPr>
          <w:spacing w:val="29"/>
        </w:rPr>
        <w:t xml:space="preserve"> </w:t>
      </w:r>
      <w:r>
        <w:rPr/>
        <w:t xml:space="preserve">в   </w:t>
      </w:r>
      <w:r>
        <w:rPr>
          <w:spacing w:val="27"/>
        </w:rPr>
        <w:t xml:space="preserve"> </w:t>
      </w:r>
      <w:r>
        <w:rPr/>
        <w:t xml:space="preserve">разных   </w:t>
      </w:r>
      <w:r>
        <w:rPr>
          <w:spacing w:val="28"/>
        </w:rPr>
        <w:t xml:space="preserve"> </w:t>
      </w:r>
      <w:r>
        <w:rPr/>
        <w:t xml:space="preserve">культурах,   </w:t>
      </w:r>
      <w:r>
        <w:rPr>
          <w:spacing w:val="27"/>
        </w:rPr>
        <w:t xml:space="preserve"> </w:t>
      </w:r>
      <w:r>
        <w:rPr/>
        <w:t xml:space="preserve">применять   </w:t>
      </w:r>
      <w:r>
        <w:rPr>
          <w:spacing w:val="27"/>
        </w:rPr>
        <w:t xml:space="preserve"> </w:t>
      </w:r>
      <w:r>
        <w:rPr/>
        <w:t xml:space="preserve">эти   </w:t>
      </w:r>
      <w:r>
        <w:rPr>
          <w:spacing w:val="27"/>
        </w:rPr>
        <w:t xml:space="preserve"> </w:t>
      </w:r>
      <w:r>
        <w:rPr/>
        <w:t>знания</w:t>
      </w:r>
      <w:r>
        <w:rPr>
          <w:spacing w:val="-58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изображении</w:t>
      </w:r>
      <w:r>
        <w:rPr>
          <w:spacing w:val="-4"/>
        </w:rPr>
        <w:t xml:space="preserve"> </w:t>
      </w:r>
      <w:r>
        <w:rPr/>
        <w:t>персонажей</w:t>
      </w:r>
      <w:r>
        <w:rPr>
          <w:spacing w:val="-3"/>
        </w:rPr>
        <w:t xml:space="preserve"> </w:t>
      </w:r>
      <w:r>
        <w:rPr/>
        <w:t>сказаний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легенд</w:t>
      </w:r>
      <w:r>
        <w:rPr>
          <w:spacing w:val="-5"/>
        </w:rPr>
        <w:t xml:space="preserve"> </w:t>
      </w:r>
      <w:r>
        <w:rPr/>
        <w:t>или</w:t>
      </w:r>
      <w:r>
        <w:rPr>
          <w:spacing w:val="-5"/>
        </w:rPr>
        <w:t xml:space="preserve"> </w:t>
      </w:r>
      <w:r>
        <w:rPr/>
        <w:t>просто</w:t>
      </w:r>
      <w:r>
        <w:rPr>
          <w:spacing w:val="-2"/>
        </w:rPr>
        <w:t xml:space="preserve"> </w:t>
      </w:r>
      <w:r>
        <w:rPr/>
        <w:t>представителей</w:t>
      </w:r>
      <w:r>
        <w:rPr>
          <w:spacing w:val="-3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разных</w:t>
      </w:r>
      <w:r>
        <w:rPr>
          <w:spacing w:val="-1"/>
        </w:rPr>
        <w:t xml:space="preserve"> </w:t>
      </w:r>
      <w:r>
        <w:rPr/>
        <w:t>культур.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Создавать</w:t>
      </w:r>
      <w:r>
        <w:rPr>
          <w:spacing w:val="-3"/>
        </w:rPr>
        <w:t xml:space="preserve"> </w:t>
      </w:r>
      <w:r>
        <w:rPr/>
        <w:t>зарисовки</w:t>
      </w:r>
      <w:r>
        <w:rPr>
          <w:spacing w:val="-4"/>
        </w:rPr>
        <w:t xml:space="preserve"> </w:t>
      </w:r>
      <w:r>
        <w:rPr/>
        <w:t>памятников</w:t>
      </w:r>
      <w:r>
        <w:rPr>
          <w:spacing w:val="-3"/>
        </w:rPr>
        <w:t xml:space="preserve"> </w:t>
      </w:r>
      <w:r>
        <w:rPr/>
        <w:t>отечественной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мировой</w:t>
      </w:r>
      <w:r>
        <w:rPr>
          <w:spacing w:val="-3"/>
        </w:rPr>
        <w:t xml:space="preserve"> </w:t>
      </w:r>
      <w:r>
        <w:rPr/>
        <w:t>архитектуры.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before="140" w:after="0"/>
        <w:ind w:left="208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>
      <w:pPr>
        <w:pStyle w:val="Style14"/>
        <w:tabs>
          <w:tab w:val="clear" w:pos="720"/>
          <w:tab w:val="left" w:pos="1759" w:leader="none"/>
          <w:tab w:val="left" w:pos="3373" w:leader="none"/>
          <w:tab w:val="left" w:pos="4544" w:leader="none"/>
          <w:tab w:val="left" w:pos="6463" w:leader="none"/>
          <w:tab w:val="left" w:pos="7820" w:leader="none"/>
          <w:tab w:val="left" w:pos="9404" w:leader="none"/>
        </w:tabs>
        <w:spacing w:lineRule="auto" w:line="360" w:before="137" w:after="0"/>
        <w:ind w:left="232" w:right="169" w:firstLine="708"/>
        <w:rPr>
          <w:sz w:val="24"/>
        </w:rPr>
      </w:pPr>
      <w:r>
        <w:rPr/>
        <w:t>Выполнять</w:t>
      </w:r>
      <w:r>
        <w:rPr>
          <w:spacing w:val="1"/>
        </w:rPr>
        <w:t xml:space="preserve"> </w:t>
      </w:r>
      <w:r>
        <w:rPr/>
        <w:t>живописное</w:t>
      </w:r>
      <w:r>
        <w:rPr>
          <w:spacing w:val="1"/>
        </w:rPr>
        <w:t xml:space="preserve"> </w:t>
      </w:r>
      <w:r>
        <w:rPr/>
        <w:t>изображение</w:t>
      </w:r>
      <w:r>
        <w:rPr>
          <w:spacing w:val="1"/>
        </w:rPr>
        <w:t xml:space="preserve"> </w:t>
      </w:r>
      <w:r>
        <w:rPr/>
        <w:t>пейзажей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климатических</w:t>
      </w:r>
      <w:r>
        <w:rPr>
          <w:spacing w:val="1"/>
        </w:rPr>
        <w:t xml:space="preserve"> </w:t>
      </w:r>
      <w:r>
        <w:rPr/>
        <w:t>зон</w:t>
      </w:r>
      <w:r>
        <w:rPr>
          <w:spacing w:val="1"/>
        </w:rPr>
        <w:t xml:space="preserve"> </w:t>
      </w:r>
      <w:r>
        <w:rPr/>
        <w:t>(пейзаж</w:t>
      </w:r>
      <w:r>
        <w:rPr>
          <w:spacing w:val="1"/>
        </w:rPr>
        <w:t xml:space="preserve"> </w:t>
      </w:r>
      <w:r>
        <w:rPr/>
        <w:t>гор,</w:t>
      </w:r>
      <w:r>
        <w:rPr>
          <w:spacing w:val="-57"/>
        </w:rPr>
        <w:t xml:space="preserve"> </w:t>
      </w:r>
      <w:r>
        <w:rPr/>
        <w:t>пейзаж</w:t>
        <w:tab/>
        <w:t>степной</w:t>
        <w:tab/>
        <w:t>или</w:t>
        <w:tab/>
        <w:t>пустынной</w:t>
        <w:tab/>
        <w:t>зоны,</w:t>
        <w:tab/>
        <w:t>пейзаж,</w:t>
        <w:tab/>
        <w:t>типичный</w:t>
      </w:r>
      <w:r>
        <w:rPr>
          <w:spacing w:val="-58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среднерусской природы).</w:t>
      </w:r>
    </w:p>
    <w:p>
      <w:pPr>
        <w:pStyle w:val="Style14"/>
        <w:tabs>
          <w:tab w:val="clear" w:pos="720"/>
          <w:tab w:val="left" w:pos="1906" w:leader="none"/>
          <w:tab w:val="left" w:pos="2689" w:leader="none"/>
          <w:tab w:val="left" w:pos="4199" w:leader="none"/>
          <w:tab w:val="left" w:pos="5869" w:leader="none"/>
          <w:tab w:val="left" w:pos="7423" w:leader="none"/>
          <w:tab w:val="left" w:pos="8222" w:leader="none"/>
          <w:tab w:val="left" w:pos="9455" w:leader="none"/>
        </w:tabs>
        <w:spacing w:lineRule="auto" w:line="360" w:before="1" w:after="0"/>
        <w:ind w:left="232" w:right="172" w:firstLine="708"/>
        <w:rPr>
          <w:sz w:val="24"/>
        </w:rPr>
      </w:pPr>
      <w:r>
        <w:rPr/>
        <w:t>Передавать в изображении народные представления о красоте человека, создавать образ</w:t>
      </w:r>
      <w:r>
        <w:rPr>
          <w:spacing w:val="1"/>
        </w:rPr>
        <w:t xml:space="preserve"> </w:t>
      </w:r>
      <w:r>
        <w:rPr/>
        <w:t>женщины</w:t>
        <w:tab/>
        <w:t>в</w:t>
        <w:tab/>
        <w:t>русском</w:t>
        <w:tab/>
        <w:t>народном</w:t>
        <w:tab/>
        <w:t>костюме</w:t>
        <w:tab/>
        <w:t>и</w:t>
        <w:tab/>
        <w:t>образ</w:t>
        <w:tab/>
      </w:r>
      <w:r>
        <w:rPr>
          <w:spacing w:val="-1"/>
        </w:rPr>
        <w:t>мужчины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народном</w:t>
      </w:r>
      <w:r>
        <w:rPr>
          <w:spacing w:val="-1"/>
        </w:rPr>
        <w:t xml:space="preserve"> </w:t>
      </w:r>
      <w:r>
        <w:rPr/>
        <w:t>костюме.</w:t>
      </w:r>
    </w:p>
    <w:p>
      <w:pPr>
        <w:pStyle w:val="Style14"/>
        <w:tabs>
          <w:tab w:val="clear" w:pos="720"/>
          <w:tab w:val="left" w:pos="2049" w:leader="none"/>
          <w:tab w:val="left" w:pos="3879" w:leader="none"/>
          <w:tab w:val="left" w:pos="5179" w:leader="none"/>
          <w:tab w:val="left" w:pos="7516" w:leader="none"/>
          <w:tab w:val="left" w:pos="9349" w:leader="none"/>
        </w:tabs>
        <w:spacing w:lineRule="auto" w:line="360"/>
        <w:ind w:left="232" w:right="166" w:firstLine="708"/>
        <w:rPr>
          <w:sz w:val="24"/>
        </w:rPr>
      </w:pPr>
      <w:r>
        <w:rPr/>
        <w:t>Приобретать опыт создания портретов женских и мужских, портрета пожилого человека,</w:t>
      </w:r>
      <w:r>
        <w:rPr>
          <w:spacing w:val="1"/>
        </w:rPr>
        <w:t xml:space="preserve"> </w:t>
      </w:r>
      <w:r>
        <w:rPr/>
        <w:t>детского</w:t>
        <w:tab/>
        <w:t>портрета</w:t>
        <w:tab/>
        <w:t>или</w:t>
        <w:tab/>
        <w:t>автопортрета,</w:t>
        <w:tab/>
        <w:t>портрета</w:t>
        <w:tab/>
      </w:r>
      <w:r>
        <w:rPr>
          <w:spacing w:val="-1"/>
        </w:rPr>
        <w:t>персонажа</w:t>
      </w:r>
      <w:r>
        <w:rPr>
          <w:spacing w:val="-58"/>
        </w:rPr>
        <w:t xml:space="preserve"> </w:t>
      </w:r>
      <w:r>
        <w:rPr/>
        <w:t>(по</w:t>
      </w:r>
      <w:r>
        <w:rPr>
          <w:spacing w:val="-1"/>
        </w:rPr>
        <w:t xml:space="preserve"> </w:t>
      </w:r>
      <w:r>
        <w:rPr/>
        <w:t>представлению из выбранной культурной эпохи).</w:t>
      </w:r>
    </w:p>
    <w:p>
      <w:pPr>
        <w:pStyle w:val="Style14"/>
        <w:spacing w:lineRule="auto" w:line="360"/>
        <w:ind w:left="941" w:right="2092" w:hanging="0"/>
        <w:rPr>
          <w:sz w:val="24"/>
        </w:rPr>
      </w:pPr>
      <w:r>
        <w:rPr/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rPr/>
        <w:t>Приобретать</w:t>
      </w:r>
      <w:r>
        <w:rPr>
          <w:spacing w:val="-4"/>
        </w:rPr>
        <w:t xml:space="preserve"> </w:t>
      </w:r>
      <w:r>
        <w:rPr/>
        <w:t>опыт</w:t>
      </w:r>
      <w:r>
        <w:rPr>
          <w:spacing w:val="-5"/>
        </w:rPr>
        <w:t xml:space="preserve"> </w:t>
      </w:r>
      <w:r>
        <w:rPr/>
        <w:t>создания</w:t>
      </w:r>
      <w:r>
        <w:rPr>
          <w:spacing w:val="-3"/>
        </w:rPr>
        <w:t xml:space="preserve"> </w:t>
      </w:r>
      <w:r>
        <w:rPr/>
        <w:t>композиции</w:t>
      </w:r>
      <w:r>
        <w:rPr>
          <w:spacing w:val="-4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тему</w:t>
      </w:r>
      <w:r>
        <w:rPr>
          <w:spacing w:val="-5"/>
        </w:rPr>
        <w:t xml:space="preserve"> </w:t>
      </w:r>
      <w:r>
        <w:rPr/>
        <w:t>«Древнерусский</w:t>
      </w:r>
      <w:r>
        <w:rPr>
          <w:spacing w:val="-5"/>
        </w:rPr>
        <w:t xml:space="preserve"> </w:t>
      </w:r>
      <w:r>
        <w:rPr/>
        <w:t>город».</w:t>
      </w:r>
    </w:p>
    <w:p>
      <w:pPr>
        <w:pStyle w:val="Style14"/>
        <w:tabs>
          <w:tab w:val="clear" w:pos="720"/>
          <w:tab w:val="left" w:pos="2038" w:leader="none"/>
          <w:tab w:val="left" w:pos="2919" w:leader="none"/>
          <w:tab w:val="left" w:pos="5169" w:leader="none"/>
          <w:tab w:val="left" w:pos="7104" w:leader="none"/>
          <w:tab w:val="left" w:pos="7975" w:leader="none"/>
          <w:tab w:val="left" w:pos="9462" w:leader="none"/>
        </w:tabs>
        <w:spacing w:lineRule="auto" w:line="360"/>
        <w:ind w:left="232" w:right="162" w:firstLine="708"/>
        <w:rPr>
          <w:sz w:val="24"/>
        </w:rPr>
      </w:pP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коллективной</w:t>
      </w:r>
      <w:r>
        <w:rPr>
          <w:spacing w:val="1"/>
        </w:rPr>
        <w:t xml:space="preserve"> </w:t>
      </w:r>
      <w:r>
        <w:rPr/>
        <w:t>творческой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созданию</w:t>
      </w:r>
      <w:r>
        <w:rPr>
          <w:spacing w:val="1"/>
        </w:rPr>
        <w:t xml:space="preserve"> </w:t>
      </w:r>
      <w:r>
        <w:rPr/>
        <w:t>композиционного</w:t>
      </w:r>
      <w:r>
        <w:rPr>
          <w:spacing w:val="1"/>
        </w:rPr>
        <w:t xml:space="preserve"> </w:t>
      </w:r>
      <w:r>
        <w:rPr/>
        <w:t>панно</w:t>
      </w:r>
      <w:r>
        <w:rPr>
          <w:spacing w:val="1"/>
        </w:rPr>
        <w:t xml:space="preserve"> </w:t>
      </w:r>
      <w:r>
        <w:rPr/>
        <w:t>(аппликации из индивидуальных рисунков) на темы народных праздников (русского народного</w:t>
      </w:r>
      <w:r>
        <w:rPr>
          <w:spacing w:val="1"/>
        </w:rPr>
        <w:t xml:space="preserve"> </w:t>
      </w:r>
      <w:r>
        <w:rPr/>
        <w:t>праздника</w:t>
        <w:tab/>
        <w:t>и</w:t>
        <w:tab/>
        <w:t>традиционных</w:t>
        <w:tab/>
        <w:t>праздников</w:t>
        <w:tab/>
        <w:t>у</w:t>
        <w:tab/>
        <w:t>разных</w:t>
        <w:tab/>
        <w:t>народов),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выражается обобщённый</w:t>
      </w:r>
      <w:r>
        <w:rPr>
          <w:spacing w:val="-1"/>
        </w:rPr>
        <w:t xml:space="preserve"> </w:t>
      </w:r>
      <w:r>
        <w:rPr/>
        <w:t>образ</w:t>
      </w:r>
      <w:r>
        <w:rPr>
          <w:spacing w:val="-2"/>
        </w:rPr>
        <w:t xml:space="preserve"> </w:t>
      </w:r>
      <w:r>
        <w:rPr/>
        <w:t>национальной культуры.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ind w:left="208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>
      <w:pPr>
        <w:pStyle w:val="Style14"/>
        <w:spacing w:lineRule="auto" w:line="360" w:before="138" w:after="0"/>
        <w:ind w:left="232" w:right="161" w:firstLine="708"/>
        <w:rPr>
          <w:sz w:val="24"/>
        </w:rPr>
      </w:pPr>
      <w:r>
        <w:rPr/>
        <w:t xml:space="preserve">Лепка   </w:t>
      </w:r>
      <w:r>
        <w:rPr>
          <w:spacing w:val="31"/>
        </w:rPr>
        <w:t xml:space="preserve"> </w:t>
      </w:r>
      <w:r>
        <w:rPr/>
        <w:t xml:space="preserve">из    </w:t>
      </w:r>
      <w:r>
        <w:rPr>
          <w:spacing w:val="28"/>
        </w:rPr>
        <w:t xml:space="preserve"> </w:t>
      </w:r>
      <w:r>
        <w:rPr/>
        <w:t xml:space="preserve">пластилина    </w:t>
      </w:r>
      <w:r>
        <w:rPr>
          <w:spacing w:val="30"/>
        </w:rPr>
        <w:t xml:space="preserve"> </w:t>
      </w:r>
      <w:r>
        <w:rPr/>
        <w:t xml:space="preserve">эскиза    </w:t>
      </w:r>
      <w:r>
        <w:rPr>
          <w:spacing w:val="30"/>
        </w:rPr>
        <w:t xml:space="preserve"> </w:t>
      </w:r>
      <w:r>
        <w:rPr/>
        <w:t xml:space="preserve">памятника    </w:t>
      </w:r>
      <w:r>
        <w:rPr>
          <w:spacing w:val="30"/>
        </w:rPr>
        <w:t xml:space="preserve"> </w:t>
      </w:r>
      <w:r>
        <w:rPr/>
        <w:t xml:space="preserve">выбранному    </w:t>
      </w:r>
      <w:r>
        <w:rPr>
          <w:spacing w:val="26"/>
        </w:rPr>
        <w:t xml:space="preserve"> </w:t>
      </w:r>
      <w:r>
        <w:rPr/>
        <w:t xml:space="preserve">герою    </w:t>
      </w:r>
      <w:r>
        <w:rPr>
          <w:spacing w:val="31"/>
        </w:rPr>
        <w:t xml:space="preserve"> </w:t>
      </w:r>
      <w:r>
        <w:rPr/>
        <w:t xml:space="preserve">или    </w:t>
      </w:r>
      <w:r>
        <w:rPr>
          <w:spacing w:val="34"/>
        </w:rPr>
        <w:t xml:space="preserve"> </w:t>
      </w:r>
      <w:r>
        <w:rPr/>
        <w:t>участие</w:t>
      </w:r>
      <w:r>
        <w:rPr>
          <w:spacing w:val="-58"/>
        </w:rPr>
        <w:t xml:space="preserve"> </w:t>
      </w:r>
      <w:r>
        <w:rPr/>
        <w:t>в коллективной разработке проекта макета мемориального комплекса (работа выполняется после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-2"/>
        </w:rPr>
        <w:t xml:space="preserve"> </w:t>
      </w:r>
      <w:r>
        <w:rPr/>
        <w:t>собранного</w:t>
      </w:r>
      <w:r>
        <w:rPr>
          <w:spacing w:val="-1"/>
        </w:rPr>
        <w:t xml:space="preserve"> </w:t>
      </w:r>
      <w:r>
        <w:rPr/>
        <w:t>материала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мемориальных комплексах,</w:t>
      </w:r>
      <w:r>
        <w:rPr>
          <w:spacing w:val="-1"/>
        </w:rPr>
        <w:t xml:space="preserve"> </w:t>
      </w:r>
      <w:r>
        <w:rPr/>
        <w:t>существующих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нашей</w:t>
      </w:r>
      <w:r>
        <w:rPr>
          <w:spacing w:val="-1"/>
        </w:rPr>
        <w:t xml:space="preserve"> </w:t>
      </w:r>
      <w:r>
        <w:rPr/>
        <w:t>стране).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exact" w:line="275"/>
        <w:ind w:left="208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искусство».</w:t>
      </w:r>
    </w:p>
    <w:p>
      <w:pPr>
        <w:pStyle w:val="Style14"/>
        <w:spacing w:lineRule="auto" w:line="360" w:before="139" w:after="0"/>
        <w:ind w:left="232" w:right="168" w:firstLine="708"/>
        <w:rPr>
          <w:sz w:val="24"/>
        </w:rPr>
      </w:pPr>
      <w:r>
        <w:rPr/>
        <w:t>Исследовать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делать</w:t>
      </w:r>
      <w:r>
        <w:rPr>
          <w:spacing w:val="1"/>
        </w:rPr>
        <w:t xml:space="preserve"> </w:t>
      </w:r>
      <w:r>
        <w:rPr/>
        <w:t>зарисовки</w:t>
      </w:r>
      <w:r>
        <w:rPr>
          <w:spacing w:val="1"/>
        </w:rPr>
        <w:t xml:space="preserve"> </w:t>
      </w:r>
      <w:r>
        <w:rPr/>
        <w:t>особенностей,</w:t>
      </w:r>
      <w:r>
        <w:rPr>
          <w:spacing w:val="1"/>
        </w:rPr>
        <w:t xml:space="preserve"> </w:t>
      </w:r>
      <w:r>
        <w:rPr/>
        <w:t>характерных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орнаментов</w:t>
      </w:r>
      <w:r>
        <w:rPr>
          <w:spacing w:val="60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народов или исторических эпох (особенности символов и стилизованных мотивов), показать в</w:t>
      </w:r>
      <w:r>
        <w:rPr>
          <w:spacing w:val="1"/>
        </w:rPr>
        <w:t xml:space="preserve"> </w:t>
      </w:r>
      <w:r>
        <w:rPr/>
        <w:t>рисунках</w:t>
      </w:r>
      <w:r>
        <w:rPr>
          <w:spacing w:val="1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орнаментов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архитектуре,</w:t>
      </w:r>
      <w:r>
        <w:rPr>
          <w:spacing w:val="1"/>
        </w:rPr>
        <w:t xml:space="preserve"> </w:t>
      </w:r>
      <w:r>
        <w:rPr/>
        <w:t>одежде,</w:t>
      </w:r>
      <w:r>
        <w:rPr>
          <w:spacing w:val="1"/>
        </w:rPr>
        <w:t xml:space="preserve"> </w:t>
      </w:r>
      <w:r>
        <w:rPr/>
        <w:t>оформлении</w:t>
      </w:r>
      <w:r>
        <w:rPr>
          <w:spacing w:val="60"/>
        </w:rPr>
        <w:t xml:space="preserve"> </w:t>
      </w:r>
      <w:r>
        <w:rPr/>
        <w:t>предметов</w:t>
      </w:r>
      <w:r>
        <w:rPr>
          <w:spacing w:val="-57"/>
        </w:rPr>
        <w:t xml:space="preserve"> </w:t>
      </w:r>
      <w:r>
        <w:rPr/>
        <w:t>быта</w:t>
      </w:r>
      <w:r>
        <w:rPr>
          <w:spacing w:val="1"/>
        </w:rPr>
        <w:t xml:space="preserve"> </w:t>
      </w:r>
      <w:r>
        <w:rPr/>
        <w:t>у</w:t>
      </w:r>
      <w:r>
        <w:rPr>
          <w:spacing w:val="-6"/>
        </w:rPr>
        <w:t xml:space="preserve"> </w:t>
      </w:r>
      <w:r>
        <w:rPr/>
        <w:t>разных народов, в</w:t>
      </w:r>
      <w:r>
        <w:rPr>
          <w:spacing w:val="-1"/>
        </w:rPr>
        <w:t xml:space="preserve"> </w:t>
      </w:r>
      <w:r>
        <w:rPr/>
        <w:t>разные</w:t>
      </w:r>
      <w:r>
        <w:rPr>
          <w:spacing w:val="-2"/>
        </w:rPr>
        <w:t xml:space="preserve"> </w:t>
      </w:r>
      <w:r>
        <w:rPr/>
        <w:t>эпохи.</w:t>
      </w:r>
    </w:p>
    <w:p>
      <w:pPr>
        <w:sectPr>
          <w:headerReference w:type="default" r:id="rId19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4" w:firstLine="708"/>
        <w:rPr>
          <w:sz w:val="24"/>
        </w:rPr>
      </w:pPr>
      <w:r>
        <w:rPr/>
        <w:t>Изучить и показать в практической творческой работе орнаменты, традиционные мотивы и</w:t>
      </w:r>
      <w:r>
        <w:rPr>
          <w:spacing w:val="1"/>
        </w:rPr>
        <w:t xml:space="preserve"> </w:t>
      </w:r>
      <w:r>
        <w:rPr/>
        <w:t>символы</w:t>
      </w:r>
      <w:r>
        <w:rPr>
          <w:spacing w:val="8"/>
        </w:rPr>
        <w:t xml:space="preserve"> </w:t>
      </w:r>
      <w:r>
        <w:rPr/>
        <w:t>русской</w:t>
      </w:r>
      <w:r>
        <w:rPr>
          <w:spacing w:val="10"/>
        </w:rPr>
        <w:t xml:space="preserve"> </w:t>
      </w:r>
      <w:r>
        <w:rPr/>
        <w:t>народной</w:t>
      </w:r>
      <w:r>
        <w:rPr>
          <w:spacing w:val="8"/>
        </w:rPr>
        <w:t xml:space="preserve"> </w:t>
      </w:r>
      <w:r>
        <w:rPr/>
        <w:t>культуры</w:t>
      </w:r>
      <w:r>
        <w:rPr>
          <w:spacing w:val="9"/>
        </w:rPr>
        <w:t xml:space="preserve"> </w:t>
      </w:r>
      <w:r>
        <w:rPr/>
        <w:t>(в</w:t>
      </w:r>
      <w:r>
        <w:rPr>
          <w:spacing w:val="8"/>
        </w:rPr>
        <w:t xml:space="preserve"> </w:t>
      </w:r>
      <w:r>
        <w:rPr/>
        <w:t>деревянной</w:t>
      </w:r>
      <w:r>
        <w:rPr>
          <w:spacing w:val="11"/>
        </w:rPr>
        <w:t xml:space="preserve"> </w:t>
      </w:r>
      <w:r>
        <w:rPr/>
        <w:t>резьбе</w:t>
      </w:r>
      <w:r>
        <w:rPr>
          <w:spacing w:val="9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росписи</w:t>
      </w:r>
      <w:r>
        <w:rPr>
          <w:spacing w:val="10"/>
        </w:rPr>
        <w:t xml:space="preserve"> </w:t>
      </w:r>
      <w:r>
        <w:rPr/>
        <w:t>по</w:t>
      </w:r>
      <w:r>
        <w:rPr>
          <w:spacing w:val="9"/>
        </w:rPr>
        <w:t xml:space="preserve"> </w:t>
      </w:r>
      <w:r>
        <w:rPr/>
        <w:t>дереву,</w:t>
      </w:r>
      <w:r>
        <w:rPr>
          <w:spacing w:val="9"/>
        </w:rPr>
        <w:t xml:space="preserve"> </w:t>
      </w:r>
      <w:r>
        <w:rPr/>
        <w:t>вышивке,</w:t>
      </w:r>
      <w:r>
        <w:rPr>
          <w:spacing w:val="12"/>
        </w:rPr>
        <w:t xml:space="preserve"> </w:t>
      </w:r>
      <w:r>
        <w:rPr/>
        <w:t>декоре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головных уборов,</w:t>
      </w:r>
      <w:r>
        <w:rPr>
          <w:spacing w:val="-2"/>
        </w:rPr>
        <w:t xml:space="preserve"> </w:t>
      </w:r>
      <w:r>
        <w:rPr/>
        <w:t>орнаментах,</w:t>
      </w:r>
      <w:r>
        <w:rPr>
          <w:spacing w:val="-2"/>
        </w:rPr>
        <w:t xml:space="preserve"> </w:t>
      </w:r>
      <w:r>
        <w:rPr/>
        <w:t>которые</w:t>
      </w:r>
      <w:r>
        <w:rPr>
          <w:spacing w:val="-6"/>
        </w:rPr>
        <w:t xml:space="preserve"> </w:t>
      </w:r>
      <w:r>
        <w:rPr/>
        <w:t>характерны</w:t>
      </w:r>
      <w:r>
        <w:rPr>
          <w:spacing w:val="-2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предметов</w:t>
      </w:r>
      <w:r>
        <w:rPr>
          <w:spacing w:val="-2"/>
        </w:rPr>
        <w:t xml:space="preserve"> </w:t>
      </w:r>
      <w:r>
        <w:rPr/>
        <w:t>быта).</w:t>
      </w:r>
    </w:p>
    <w:p>
      <w:pPr>
        <w:pStyle w:val="Style14"/>
        <w:spacing w:lineRule="auto" w:line="360" w:before="139" w:after="0"/>
        <w:ind w:left="232" w:right="164" w:firstLine="708"/>
        <w:rPr>
          <w:sz w:val="24"/>
        </w:rPr>
      </w:pPr>
      <w:r>
        <w:rPr/>
        <w:t>Получить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красоте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костюма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головных</w:t>
      </w:r>
      <w:r>
        <w:rPr>
          <w:spacing w:val="1"/>
        </w:rPr>
        <w:t xml:space="preserve"> </w:t>
      </w:r>
      <w:r>
        <w:rPr/>
        <w:t>женских</w:t>
      </w:r>
      <w:r>
        <w:rPr>
          <w:spacing w:val="1"/>
        </w:rPr>
        <w:t xml:space="preserve"> </w:t>
      </w:r>
      <w:r>
        <w:rPr/>
        <w:t>уборов, особенностях мужской одежды разных сословий, а также о связи украшения костюма</w:t>
      </w:r>
      <w:r>
        <w:rPr>
          <w:spacing w:val="1"/>
        </w:rPr>
        <w:t xml:space="preserve"> </w:t>
      </w:r>
      <w:r>
        <w:rPr/>
        <w:t>мужчины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родом его</w:t>
      </w:r>
      <w:r>
        <w:rPr>
          <w:spacing w:val="-1"/>
        </w:rPr>
        <w:t xml:space="preserve"> </w:t>
      </w:r>
      <w:r>
        <w:rPr/>
        <w:t>занятий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положением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обществе.</w:t>
      </w:r>
    </w:p>
    <w:p>
      <w:pPr>
        <w:pStyle w:val="Style14"/>
        <w:spacing w:lineRule="auto" w:line="360"/>
        <w:ind w:left="232" w:right="176" w:firstLine="708"/>
        <w:rPr>
          <w:sz w:val="24"/>
        </w:rPr>
      </w:pPr>
      <w:r>
        <w:rPr/>
        <w:t>Познакомиться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женским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мужским</w:t>
      </w:r>
      <w:r>
        <w:rPr>
          <w:spacing w:val="1"/>
        </w:rPr>
        <w:t xml:space="preserve"> </w:t>
      </w:r>
      <w:r>
        <w:rPr/>
        <w:t>костюмами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традициях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народов,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своеобразием</w:t>
      </w:r>
      <w:r>
        <w:rPr>
          <w:spacing w:val="-2"/>
        </w:rPr>
        <w:t xml:space="preserve"> </w:t>
      </w:r>
      <w:r>
        <w:rPr/>
        <w:t>одежды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-1"/>
        </w:rPr>
        <w:t xml:space="preserve"> </w:t>
      </w:r>
      <w:r>
        <w:rPr/>
        <w:t>культурах</w:t>
      </w:r>
      <w:r>
        <w:rPr>
          <w:spacing w:val="1"/>
        </w:rPr>
        <w:t xml:space="preserve"> </w:t>
      </w:r>
      <w:r>
        <w:rPr/>
        <w:t>и в</w:t>
      </w:r>
      <w:r>
        <w:rPr>
          <w:spacing w:val="3"/>
        </w:rPr>
        <w:t xml:space="preserve"> </w:t>
      </w:r>
      <w:r>
        <w:rPr/>
        <w:t>разные</w:t>
      </w:r>
      <w:r>
        <w:rPr>
          <w:spacing w:val="-2"/>
        </w:rPr>
        <w:t xml:space="preserve"> </w:t>
      </w:r>
      <w:r>
        <w:rPr/>
        <w:t>эпохи.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ind w:left="208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>
      <w:pPr>
        <w:pStyle w:val="Style14"/>
        <w:spacing w:lineRule="auto" w:line="360" w:before="138" w:after="0"/>
        <w:ind w:left="232" w:right="165" w:firstLine="708"/>
        <w:rPr>
          <w:sz w:val="24"/>
        </w:rPr>
      </w:pPr>
      <w:r>
        <w:rPr/>
        <w:t>Получить представление о конструкции традиционных жилищ у разных народов, об их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окружающей природой.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Познакомиться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конструкцией</w:t>
      </w:r>
      <w:r>
        <w:rPr>
          <w:spacing w:val="1"/>
        </w:rPr>
        <w:t xml:space="preserve"> </w:t>
      </w:r>
      <w:r>
        <w:rPr/>
        <w:t>избы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традиционного</w:t>
      </w:r>
      <w:r>
        <w:rPr>
          <w:spacing w:val="1"/>
        </w:rPr>
        <w:t xml:space="preserve"> </w:t>
      </w:r>
      <w:r>
        <w:rPr/>
        <w:t>деревянного</w:t>
      </w:r>
      <w:r>
        <w:rPr>
          <w:spacing w:val="1"/>
        </w:rPr>
        <w:t xml:space="preserve"> </w:t>
      </w:r>
      <w:r>
        <w:rPr/>
        <w:t>жилого</w:t>
      </w:r>
      <w:r>
        <w:rPr>
          <w:spacing w:val="1"/>
        </w:rPr>
        <w:t xml:space="preserve"> </w:t>
      </w:r>
      <w:r>
        <w:rPr/>
        <w:t>дома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надворных построек, уметь строить из бумаги или изображать конструкцию избы, понимать и</w:t>
      </w:r>
      <w:r>
        <w:rPr>
          <w:spacing w:val="1"/>
        </w:rPr>
        <w:t xml:space="preserve"> </w:t>
      </w:r>
      <w:r>
        <w:rPr/>
        <w:t>уметь объяснять тесную связь декора (украшений) избы с функциональным значением тех же</w:t>
      </w:r>
      <w:r>
        <w:rPr>
          <w:spacing w:val="1"/>
        </w:rPr>
        <w:t xml:space="preserve"> </w:t>
      </w:r>
      <w:r>
        <w:rPr/>
        <w:t>деталей: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1"/>
        </w:rPr>
        <w:t xml:space="preserve"> </w:t>
      </w:r>
      <w:r>
        <w:rPr/>
        <w:t>красоты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пользы.</w:t>
      </w:r>
      <w:r>
        <w:rPr>
          <w:spacing w:val="1"/>
        </w:rPr>
        <w:t xml:space="preserve"> </w:t>
      </w:r>
      <w:r>
        <w:rPr/>
        <w:t>Иметь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конструктивных</w:t>
      </w:r>
      <w:r>
        <w:rPr>
          <w:spacing w:val="1"/>
        </w:rPr>
        <w:t xml:space="preserve"> </w:t>
      </w:r>
      <w:r>
        <w:rPr/>
        <w:t>особенностях</w:t>
      </w:r>
      <w:r>
        <w:rPr>
          <w:spacing w:val="1"/>
        </w:rPr>
        <w:t xml:space="preserve"> </w:t>
      </w:r>
      <w:r>
        <w:rPr/>
        <w:t>переносного жилища</w:t>
      </w:r>
      <w:r>
        <w:rPr>
          <w:spacing w:val="-2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юрты.</w:t>
      </w:r>
    </w:p>
    <w:p>
      <w:pPr>
        <w:pStyle w:val="Style14"/>
        <w:tabs>
          <w:tab w:val="clear" w:pos="720"/>
          <w:tab w:val="left" w:pos="1461" w:leader="none"/>
          <w:tab w:val="left" w:pos="2739" w:leader="none"/>
          <w:tab w:val="left" w:pos="4731" w:leader="none"/>
          <w:tab w:val="left" w:pos="6232" w:leader="none"/>
          <w:tab w:val="left" w:pos="8631" w:leader="none"/>
          <w:tab w:val="left" w:pos="9653" w:leader="none"/>
        </w:tabs>
        <w:spacing w:lineRule="auto" w:line="360"/>
        <w:ind w:left="232" w:right="162" w:firstLine="708"/>
        <w:rPr>
          <w:sz w:val="24"/>
        </w:rPr>
      </w:pPr>
      <w:r>
        <w:rPr/>
        <w:t>Иметь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изображать</w:t>
      </w:r>
      <w:r>
        <w:rPr>
          <w:spacing w:val="1"/>
        </w:rPr>
        <w:t xml:space="preserve"> </w:t>
      </w:r>
      <w:r>
        <w:rPr/>
        <w:t>традиционную</w:t>
      </w:r>
      <w:r>
        <w:rPr>
          <w:spacing w:val="1"/>
        </w:rPr>
        <w:t xml:space="preserve"> </w:t>
      </w:r>
      <w:r>
        <w:rPr/>
        <w:t>конструкцию</w:t>
      </w:r>
      <w:r>
        <w:rPr>
          <w:spacing w:val="61"/>
        </w:rPr>
        <w:t xml:space="preserve"> </w:t>
      </w:r>
      <w:r>
        <w:rPr/>
        <w:t>здания</w:t>
      </w:r>
      <w:r>
        <w:rPr>
          <w:spacing w:val="1"/>
        </w:rPr>
        <w:t xml:space="preserve"> </w:t>
      </w:r>
      <w:r>
        <w:rPr/>
        <w:t>каменного древнерусского храма, знать примеры наиболее значительных древнерусских соборов и</w:t>
      </w:r>
      <w:r>
        <w:rPr>
          <w:spacing w:val="-57"/>
        </w:rPr>
        <w:t xml:space="preserve"> </w:t>
      </w:r>
      <w:r>
        <w:rPr/>
        <w:t>где</w:t>
        <w:tab/>
        <w:t>они</w:t>
        <w:tab/>
        <w:t>находятся,</w:t>
        <w:tab/>
        <w:t>иметь</w:t>
        <w:tab/>
        <w:t>представление</w:t>
        <w:tab/>
        <w:t>о</w:t>
        <w:tab/>
        <w:t>красоте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конструктивных</w:t>
      </w:r>
      <w:r>
        <w:rPr>
          <w:spacing w:val="1"/>
        </w:rPr>
        <w:t xml:space="preserve"> </w:t>
      </w:r>
      <w:r>
        <w:rPr/>
        <w:t>особенностях</w:t>
      </w:r>
      <w:r>
        <w:rPr>
          <w:spacing w:val="1"/>
        </w:rPr>
        <w:t xml:space="preserve"> </w:t>
      </w:r>
      <w:r>
        <w:rPr/>
        <w:t>памятников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деревянного</w:t>
      </w:r>
      <w:r>
        <w:rPr>
          <w:spacing w:val="1"/>
        </w:rPr>
        <w:t xml:space="preserve"> </w:t>
      </w:r>
      <w:r>
        <w:rPr/>
        <w:t>зодчества.</w:t>
      </w:r>
      <w:r>
        <w:rPr>
          <w:spacing w:val="1"/>
        </w:rPr>
        <w:t xml:space="preserve"> </w:t>
      </w:r>
      <w:r>
        <w:rPr/>
        <w:t>Иметь</w:t>
      </w:r>
      <w:r>
        <w:rPr>
          <w:spacing w:val="1"/>
        </w:rPr>
        <w:t xml:space="preserve"> </w:t>
      </w:r>
      <w:r>
        <w:rPr/>
        <w:t>представления об устройстве и красоте древнерусского города, его архитектурном устройстве и</w:t>
      </w:r>
      <w:r>
        <w:rPr>
          <w:spacing w:val="1"/>
        </w:rPr>
        <w:t xml:space="preserve"> </w:t>
      </w:r>
      <w:r>
        <w:rPr/>
        <w:t>жизни в нём людей. Знать основные конструктивные черты древнегреческого храма, уметь его</w:t>
      </w:r>
      <w:r>
        <w:rPr>
          <w:spacing w:val="1"/>
        </w:rPr>
        <w:t xml:space="preserve"> </w:t>
      </w:r>
      <w:r>
        <w:rPr/>
        <w:t>изобразить,</w:t>
      </w:r>
      <w:r>
        <w:rPr>
          <w:spacing w:val="-4"/>
        </w:rPr>
        <w:t xml:space="preserve"> </w:t>
      </w:r>
      <w:r>
        <w:rPr/>
        <w:t>иметь</w:t>
      </w:r>
      <w:r>
        <w:rPr>
          <w:spacing w:val="-1"/>
        </w:rPr>
        <w:t xml:space="preserve"> </w:t>
      </w:r>
      <w:r>
        <w:rPr/>
        <w:t>общее,</w:t>
      </w:r>
      <w:r>
        <w:rPr>
          <w:spacing w:val="1"/>
        </w:rPr>
        <w:t xml:space="preserve"> </w:t>
      </w:r>
      <w:r>
        <w:rPr/>
        <w:t>целостное</w:t>
      </w:r>
      <w:r>
        <w:rPr>
          <w:spacing w:val="-2"/>
        </w:rPr>
        <w:t xml:space="preserve"> </w:t>
      </w:r>
      <w:r>
        <w:rPr/>
        <w:t>образное</w:t>
      </w:r>
      <w:r>
        <w:rPr>
          <w:spacing w:val="-2"/>
        </w:rPr>
        <w:t xml:space="preserve"> </w:t>
      </w:r>
      <w:r>
        <w:rPr/>
        <w:t>представление</w:t>
      </w:r>
      <w:r>
        <w:rPr>
          <w:spacing w:val="-2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древнегреческой</w:t>
      </w:r>
      <w:r>
        <w:rPr>
          <w:spacing w:val="-1"/>
        </w:rPr>
        <w:t xml:space="preserve"> </w:t>
      </w:r>
      <w:r>
        <w:rPr/>
        <w:t>культуре.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Иметь представление об основных характерных чертах храмовых сооружений, характерных</w:t>
      </w:r>
      <w:r>
        <w:rPr>
          <w:spacing w:val="-57"/>
        </w:rPr>
        <w:t xml:space="preserve"> </w:t>
      </w:r>
      <w:r>
        <w:rPr/>
        <w:t>для разных культур: готический (романский) собор в европейских городах, буддийская пагода,</w:t>
      </w:r>
      <w:r>
        <w:rPr>
          <w:spacing w:val="1"/>
        </w:rPr>
        <w:t xml:space="preserve"> </w:t>
      </w:r>
      <w:r>
        <w:rPr/>
        <w:t>мусульманская</w:t>
      </w:r>
      <w:r>
        <w:rPr>
          <w:spacing w:val="-1"/>
        </w:rPr>
        <w:t xml:space="preserve"> </w:t>
      </w:r>
      <w:r>
        <w:rPr/>
        <w:t>мечеть, уметь</w:t>
      </w:r>
      <w:r>
        <w:rPr>
          <w:spacing w:val="1"/>
        </w:rPr>
        <w:t xml:space="preserve"> </w:t>
      </w:r>
      <w:r>
        <w:rPr/>
        <w:t>изображать</w:t>
      </w:r>
      <w:r>
        <w:rPr>
          <w:spacing w:val="1"/>
        </w:rPr>
        <w:t xml:space="preserve"> </w:t>
      </w:r>
      <w:r>
        <w:rPr/>
        <w:t>их.</w:t>
      </w:r>
    </w:p>
    <w:p>
      <w:pPr>
        <w:pStyle w:val="Style14"/>
        <w:spacing w:lineRule="auto" w:line="360" w:before="1" w:after="0"/>
        <w:ind w:left="232" w:right="165" w:firstLine="708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объяснять,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чём</w:t>
      </w:r>
      <w:r>
        <w:rPr>
          <w:spacing w:val="1"/>
        </w:rPr>
        <w:t xml:space="preserve"> </w:t>
      </w:r>
      <w:r>
        <w:rPr/>
        <w:t>заключается</w:t>
      </w:r>
      <w:r>
        <w:rPr>
          <w:spacing w:val="1"/>
        </w:rPr>
        <w:t xml:space="preserve"> </w:t>
      </w:r>
      <w:r>
        <w:rPr/>
        <w:t>значимость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 xml:space="preserve">сохранения         архитектурных        </w:t>
      </w:r>
      <w:r>
        <w:rPr>
          <w:spacing w:val="1"/>
        </w:rPr>
        <w:t xml:space="preserve"> </w:t>
      </w:r>
      <w:r>
        <w:rPr/>
        <w:t>памятников         и          исторического         образа         своей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мировой культуры.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exact" w:line="275"/>
        <w:ind w:left="208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искусства».</w:t>
      </w:r>
    </w:p>
    <w:p>
      <w:pPr>
        <w:pStyle w:val="Style14"/>
        <w:spacing w:lineRule="auto" w:line="360" w:before="139" w:after="0"/>
        <w:ind w:left="232" w:right="163" w:firstLine="708"/>
        <w:rPr>
          <w:sz w:val="24"/>
        </w:rPr>
      </w:pPr>
      <w:r>
        <w:rPr/>
        <w:t xml:space="preserve">Формировать      </w:t>
      </w:r>
      <w:r>
        <w:rPr>
          <w:spacing w:val="1"/>
        </w:rPr>
        <w:t xml:space="preserve"> </w:t>
      </w:r>
      <w:r>
        <w:rPr/>
        <w:t>восприятие        произведений        искусства        на        темы        истории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традиций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(произведения</w:t>
      </w:r>
      <w:r>
        <w:rPr>
          <w:spacing w:val="60"/>
        </w:rPr>
        <w:t xml:space="preserve"> </w:t>
      </w:r>
      <w:r>
        <w:rPr/>
        <w:t>В.М. Васнецова,</w:t>
      </w:r>
      <w:r>
        <w:rPr>
          <w:spacing w:val="60"/>
        </w:rPr>
        <w:t xml:space="preserve"> </w:t>
      </w:r>
      <w:r>
        <w:rPr/>
        <w:t>А.М. Васнецова,</w:t>
      </w:r>
      <w:r>
        <w:rPr>
          <w:spacing w:val="1"/>
        </w:rPr>
        <w:t xml:space="preserve"> </w:t>
      </w:r>
      <w:r>
        <w:rPr/>
        <w:t xml:space="preserve">Б.М. Кустодиева,    </w:t>
      </w:r>
      <w:r>
        <w:rPr>
          <w:spacing w:val="1"/>
        </w:rPr>
        <w:t xml:space="preserve"> </w:t>
      </w:r>
      <w:r>
        <w:rPr/>
        <w:t xml:space="preserve">В.И. Сурикова,    </w:t>
      </w:r>
      <w:r>
        <w:rPr>
          <w:spacing w:val="1"/>
        </w:rPr>
        <w:t xml:space="preserve"> </w:t>
      </w:r>
      <w:r>
        <w:rPr/>
        <w:t xml:space="preserve">К.А. Коровина,    </w:t>
      </w:r>
      <w:r>
        <w:rPr>
          <w:spacing w:val="1"/>
        </w:rPr>
        <w:t xml:space="preserve"> </w:t>
      </w:r>
      <w:r>
        <w:rPr/>
        <w:t>А.Г. Венецианова,      А.П. Рябушкина,</w:t>
      </w:r>
      <w:r>
        <w:rPr>
          <w:spacing w:val="1"/>
        </w:rPr>
        <w:t xml:space="preserve"> </w:t>
      </w:r>
      <w:r>
        <w:rPr/>
        <w:t>И.Я.</w:t>
      </w:r>
      <w:r>
        <w:rPr>
          <w:spacing w:val="-1"/>
        </w:rPr>
        <w:t xml:space="preserve"> </w:t>
      </w:r>
      <w:r>
        <w:rPr/>
        <w:t>Билибина</w:t>
      </w:r>
      <w:r>
        <w:rPr>
          <w:spacing w:val="-1"/>
        </w:rPr>
        <w:t xml:space="preserve"> </w:t>
      </w:r>
      <w:r>
        <w:rPr/>
        <w:t>и других</w:t>
      </w:r>
      <w:r>
        <w:rPr>
          <w:spacing w:val="2"/>
        </w:rPr>
        <w:t xml:space="preserve"> </w:t>
      </w:r>
      <w:r>
        <w:rPr/>
        <w:t>по выбору</w:t>
      </w:r>
      <w:r>
        <w:rPr>
          <w:spacing w:val="-3"/>
        </w:rPr>
        <w:t xml:space="preserve"> </w:t>
      </w:r>
      <w:r>
        <w:rPr/>
        <w:t>учителя).</w:t>
      </w:r>
    </w:p>
    <w:p>
      <w:pPr>
        <w:sectPr>
          <w:headerReference w:type="default" r:id="rId19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573" w:leader="none"/>
          <w:tab w:val="left" w:pos="4334" w:leader="none"/>
          <w:tab w:val="left" w:pos="6318" w:leader="none"/>
          <w:tab w:val="left" w:pos="7757" w:leader="none"/>
          <w:tab w:val="left" w:pos="9707" w:leader="none"/>
        </w:tabs>
        <w:spacing w:lineRule="auto" w:line="360"/>
        <w:ind w:left="232" w:right="166" w:firstLine="708"/>
        <w:rPr>
          <w:sz w:val="24"/>
        </w:rPr>
      </w:pPr>
      <w:r>
        <w:rPr/>
        <w:t>Иметь образные представления о каменном древнерусском зодчестве (Московский Кремль,</w:t>
      </w:r>
      <w:r>
        <w:rPr>
          <w:spacing w:val="1"/>
        </w:rPr>
        <w:t xml:space="preserve"> </w:t>
      </w:r>
      <w:r>
        <w:rPr/>
        <w:t>Новгородский</w:t>
        <w:tab/>
        <w:t>детинец,</w:t>
        <w:tab/>
        <w:t>Псковский</w:t>
        <w:tab/>
        <w:t>кром,</w:t>
        <w:tab/>
        <w:t>Казанский</w:t>
        <w:tab/>
        <w:t>кремль</w:t>
      </w:r>
      <w:r>
        <w:rPr>
          <w:spacing w:val="-58"/>
        </w:rPr>
        <w:t xml:space="preserve"> </w:t>
      </w:r>
      <w:r>
        <w:rPr/>
        <w:t>и другие с учётом местных архитектурных комплексов, в том числе монастырских), о памятниках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-1"/>
        </w:rPr>
        <w:t xml:space="preserve"> </w:t>
      </w:r>
      <w:r>
        <w:rPr/>
        <w:t>деревянного зодчества (архитектурный комплекс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острове</w:t>
      </w:r>
      <w:r>
        <w:rPr>
          <w:spacing w:val="-1"/>
        </w:rPr>
        <w:t xml:space="preserve"> </w:t>
      </w:r>
      <w:r>
        <w:rPr/>
        <w:t>Кижи).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66" w:firstLine="708"/>
        <w:rPr>
          <w:sz w:val="24"/>
        </w:rPr>
      </w:pPr>
      <w:r>
        <w:rPr/>
        <w:t>Узнавать</w:t>
      </w:r>
      <w:r>
        <w:rPr>
          <w:spacing w:val="1"/>
        </w:rPr>
        <w:t xml:space="preserve"> </w:t>
      </w:r>
      <w:r>
        <w:rPr/>
        <w:t>соборы</w:t>
      </w:r>
      <w:r>
        <w:rPr>
          <w:spacing w:val="1"/>
        </w:rPr>
        <w:t xml:space="preserve"> </w:t>
      </w:r>
      <w:r>
        <w:rPr/>
        <w:t>Московского</w:t>
      </w:r>
      <w:r>
        <w:rPr>
          <w:spacing w:val="1"/>
        </w:rPr>
        <w:t xml:space="preserve"> </w:t>
      </w:r>
      <w:r>
        <w:rPr/>
        <w:t>Кремля,</w:t>
      </w:r>
      <w:r>
        <w:rPr>
          <w:spacing w:val="1"/>
        </w:rPr>
        <w:t xml:space="preserve"> </w:t>
      </w:r>
      <w:r>
        <w:rPr/>
        <w:t>Софийский</w:t>
      </w:r>
      <w:r>
        <w:rPr>
          <w:spacing w:val="1"/>
        </w:rPr>
        <w:t xml:space="preserve"> </w:t>
      </w:r>
      <w:r>
        <w:rPr/>
        <w:t>собор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Великом</w:t>
      </w:r>
      <w:r>
        <w:rPr>
          <w:spacing w:val="1"/>
        </w:rPr>
        <w:t xml:space="preserve"> </w:t>
      </w:r>
      <w:r>
        <w:rPr/>
        <w:t>Новгороде,</w:t>
      </w:r>
      <w:r>
        <w:rPr>
          <w:spacing w:val="1"/>
        </w:rPr>
        <w:t xml:space="preserve"> </w:t>
      </w:r>
      <w:r>
        <w:rPr/>
        <w:t>храм</w:t>
      </w:r>
      <w:r>
        <w:rPr>
          <w:spacing w:val="1"/>
        </w:rPr>
        <w:t xml:space="preserve"> </w:t>
      </w:r>
      <w:r>
        <w:rPr/>
        <w:t>Покрова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Нерли.</w:t>
      </w:r>
    </w:p>
    <w:p>
      <w:pPr>
        <w:pStyle w:val="Style14"/>
        <w:spacing w:lineRule="auto" w:line="360"/>
        <w:ind w:left="232" w:right="160" w:firstLine="708"/>
        <w:rPr>
          <w:sz w:val="24"/>
        </w:rPr>
      </w:pPr>
      <w:r>
        <w:rPr/>
        <w:t>Уметь         называть         и         объяснять         содержание         памятника         К. Минину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Д. Пожарскому</w:t>
      </w:r>
      <w:r>
        <w:rPr>
          <w:spacing w:val="-5"/>
        </w:rPr>
        <w:t xml:space="preserve"> </w:t>
      </w:r>
      <w:r>
        <w:rPr/>
        <w:t>скульптора И.П.</w:t>
      </w:r>
      <w:r>
        <w:rPr>
          <w:spacing w:val="1"/>
        </w:rPr>
        <w:t xml:space="preserve"> </w:t>
      </w:r>
      <w:r>
        <w:rPr/>
        <w:t>Мартоса</w:t>
      </w:r>
      <w:r>
        <w:rPr>
          <w:spacing w:val="-2"/>
        </w:rPr>
        <w:t xml:space="preserve"> </w:t>
      </w:r>
      <w:r>
        <w:rPr/>
        <w:t>в Москве.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узнавать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памятники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значимых</w:t>
      </w:r>
      <w:r>
        <w:rPr>
          <w:spacing w:val="1"/>
        </w:rPr>
        <w:t xml:space="preserve"> </w:t>
      </w:r>
      <w:r>
        <w:rPr/>
        <w:t>мемориальных</w:t>
      </w:r>
      <w:r>
        <w:rPr>
          <w:spacing w:val="1"/>
        </w:rPr>
        <w:t xml:space="preserve"> </w:t>
      </w:r>
      <w:r>
        <w:rPr/>
        <w:t>ансамблей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особое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(мемориальные</w:t>
      </w:r>
      <w:r>
        <w:rPr>
          <w:spacing w:val="1"/>
        </w:rPr>
        <w:t xml:space="preserve"> </w:t>
      </w:r>
      <w:r>
        <w:rPr/>
        <w:t>ансамбли:</w:t>
      </w:r>
      <w:r>
        <w:rPr>
          <w:spacing w:val="1"/>
        </w:rPr>
        <w:t xml:space="preserve"> </w:t>
      </w:r>
      <w:r>
        <w:rPr/>
        <w:t>Могила</w:t>
      </w:r>
      <w:r>
        <w:rPr>
          <w:spacing w:val="1"/>
        </w:rPr>
        <w:t xml:space="preserve"> </w:t>
      </w:r>
      <w:r>
        <w:rPr/>
        <w:t>Неизвестного</w:t>
      </w:r>
      <w:r>
        <w:rPr>
          <w:spacing w:val="1"/>
        </w:rPr>
        <w:t xml:space="preserve"> </w:t>
      </w:r>
      <w:r>
        <w:rPr/>
        <w:t>Солдата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Москве;</w:t>
      </w:r>
      <w:r>
        <w:rPr>
          <w:spacing w:val="1"/>
        </w:rPr>
        <w:t xml:space="preserve"> </w:t>
      </w:r>
      <w:r>
        <w:rPr/>
        <w:t>памятник-ансамбль</w:t>
      </w:r>
      <w:r>
        <w:rPr>
          <w:spacing w:val="1"/>
        </w:rPr>
        <w:t xml:space="preserve"> </w:t>
      </w:r>
      <w:r>
        <w:rPr/>
        <w:t>«Героям</w:t>
      </w:r>
      <w:r>
        <w:rPr>
          <w:spacing w:val="1"/>
        </w:rPr>
        <w:t xml:space="preserve"> </w:t>
      </w:r>
      <w:r>
        <w:rPr/>
        <w:t>Сталинградской</w:t>
      </w:r>
      <w:r>
        <w:rPr>
          <w:spacing w:val="1"/>
        </w:rPr>
        <w:t xml:space="preserve"> </w:t>
      </w:r>
      <w:r>
        <w:rPr/>
        <w:t>битвы»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Мамаевом кургане, «Воин-освободитель» в берлинском Трептов-парке, Пискарёвский мемориал в</w:t>
      </w:r>
      <w:r>
        <w:rPr>
          <w:spacing w:val="1"/>
        </w:rPr>
        <w:t xml:space="preserve"> </w:t>
      </w:r>
      <w:r>
        <w:rPr/>
        <w:t>Санкт-Петербурге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учителя),</w:t>
      </w:r>
      <w:r>
        <w:rPr>
          <w:spacing w:val="1"/>
        </w:rPr>
        <w:t xml:space="preserve"> </w:t>
      </w:r>
      <w:r>
        <w:rPr/>
        <w:t>знать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правилах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посещении</w:t>
      </w:r>
      <w:r>
        <w:rPr>
          <w:spacing w:val="-57"/>
        </w:rPr>
        <w:t xml:space="preserve"> </w:t>
      </w:r>
      <w:r>
        <w:rPr/>
        <w:t>мемориальных памятников.</w:t>
      </w:r>
    </w:p>
    <w:p>
      <w:pPr>
        <w:pStyle w:val="Style14"/>
        <w:tabs>
          <w:tab w:val="clear" w:pos="720"/>
          <w:tab w:val="left" w:pos="1870" w:leader="none"/>
          <w:tab w:val="left" w:pos="3460" w:leader="none"/>
          <w:tab w:val="left" w:pos="4993" w:leader="none"/>
          <w:tab w:val="left" w:pos="6425" w:leader="none"/>
          <w:tab w:val="left" w:pos="8185" w:leader="none"/>
          <w:tab w:val="left" w:pos="9862" w:leader="none"/>
        </w:tabs>
        <w:spacing w:lineRule="auto" w:line="360"/>
        <w:ind w:left="232" w:right="166" w:firstLine="708"/>
        <w:rPr>
          <w:sz w:val="24"/>
        </w:rPr>
      </w:pPr>
      <w:r>
        <w:rPr/>
        <w:t>Иметь представления об архитектурных, декоративных и изобразительных произведениях в</w:t>
      </w:r>
      <w:r>
        <w:rPr>
          <w:spacing w:val="-57"/>
        </w:rPr>
        <w:t xml:space="preserve"> </w:t>
      </w:r>
      <w:r>
        <w:rPr/>
        <w:t>культуре</w:t>
        <w:tab/>
        <w:t>Древней</w:t>
        <w:tab/>
        <w:t>Греции,</w:t>
        <w:tab/>
        <w:t>других</w:t>
        <w:tab/>
        <w:t>культурах</w:t>
        <w:tab/>
        <w:t>Древнего</w:t>
        <w:tab/>
        <w:t>мира,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 числе</w:t>
      </w:r>
      <w:r>
        <w:rPr>
          <w:spacing w:val="-2"/>
        </w:rPr>
        <w:t xml:space="preserve"> </w:t>
      </w:r>
      <w:r>
        <w:rPr/>
        <w:t>Древнего</w:t>
      </w:r>
      <w:r>
        <w:rPr>
          <w:spacing w:val="-1"/>
        </w:rPr>
        <w:t xml:space="preserve"> </w:t>
      </w:r>
      <w:r>
        <w:rPr/>
        <w:t>Востока,</w:t>
      </w:r>
      <w:r>
        <w:rPr>
          <w:spacing w:val="2"/>
        </w:rPr>
        <w:t xml:space="preserve"> </w:t>
      </w:r>
      <w:r>
        <w:rPr/>
        <w:t>уметь обсуждать</w:t>
      </w:r>
      <w:r>
        <w:rPr>
          <w:spacing w:val="1"/>
        </w:rPr>
        <w:t xml:space="preserve"> </w:t>
      </w:r>
      <w:r>
        <w:rPr/>
        <w:t>эти</w:t>
      </w:r>
      <w:r>
        <w:rPr>
          <w:spacing w:val="-2"/>
        </w:rPr>
        <w:t xml:space="preserve"> </w:t>
      </w:r>
      <w:r>
        <w:rPr/>
        <w:t>произведения.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Узнавать,</w:t>
      </w:r>
      <w:r>
        <w:rPr>
          <w:spacing w:val="1"/>
        </w:rPr>
        <w:t xml:space="preserve"> </w:t>
      </w:r>
      <w:r>
        <w:rPr/>
        <w:t>различать</w:t>
      </w:r>
      <w:r>
        <w:rPr>
          <w:spacing w:val="1"/>
        </w:rPr>
        <w:t xml:space="preserve"> </w:t>
      </w:r>
      <w:r>
        <w:rPr/>
        <w:t>общий</w:t>
      </w:r>
      <w:r>
        <w:rPr>
          <w:spacing w:val="1"/>
        </w:rPr>
        <w:t xml:space="preserve"> </w:t>
      </w:r>
      <w:r>
        <w:rPr/>
        <w:t>вид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компоненты</w:t>
      </w:r>
      <w:r>
        <w:rPr>
          <w:spacing w:val="1"/>
        </w:rPr>
        <w:t xml:space="preserve"> </w:t>
      </w:r>
      <w:r>
        <w:rPr/>
        <w:t>конструкции</w:t>
      </w:r>
      <w:r>
        <w:rPr>
          <w:spacing w:val="1"/>
        </w:rPr>
        <w:t xml:space="preserve"> </w:t>
      </w:r>
      <w:r>
        <w:rPr/>
        <w:t>готических (романских) соборов, знать особенности архитектурного устройства мусульманских</w:t>
      </w:r>
      <w:r>
        <w:rPr>
          <w:spacing w:val="1"/>
        </w:rPr>
        <w:t xml:space="preserve"> </w:t>
      </w:r>
      <w:r>
        <w:rPr/>
        <w:t>мечетей,</w:t>
      </w:r>
      <w:r>
        <w:rPr>
          <w:spacing w:val="-2"/>
        </w:rPr>
        <w:t xml:space="preserve"> </w:t>
      </w:r>
      <w:r>
        <w:rPr/>
        <w:t>иметь представление</w:t>
      </w:r>
      <w:r>
        <w:rPr>
          <w:spacing w:val="-2"/>
        </w:rPr>
        <w:t xml:space="preserve"> </w:t>
      </w:r>
      <w:r>
        <w:rPr/>
        <w:t>об</w:t>
      </w:r>
      <w:r>
        <w:rPr>
          <w:spacing w:val="-1"/>
        </w:rPr>
        <w:t xml:space="preserve"> </w:t>
      </w:r>
      <w:r>
        <w:rPr/>
        <w:t>архитектурном</w:t>
      </w:r>
      <w:r>
        <w:rPr>
          <w:spacing w:val="-2"/>
        </w:rPr>
        <w:t xml:space="preserve"> </w:t>
      </w:r>
      <w:r>
        <w:rPr/>
        <w:t>своеобразии</w:t>
      </w:r>
      <w:r>
        <w:rPr>
          <w:spacing w:val="-1"/>
        </w:rPr>
        <w:t xml:space="preserve"> </w:t>
      </w:r>
      <w:r>
        <w:rPr/>
        <w:t>здания</w:t>
      </w:r>
      <w:r>
        <w:rPr>
          <w:spacing w:val="-4"/>
        </w:rPr>
        <w:t xml:space="preserve"> </w:t>
      </w:r>
      <w:r>
        <w:rPr/>
        <w:t>буддийской</w:t>
      </w:r>
      <w:r>
        <w:rPr>
          <w:spacing w:val="-1"/>
        </w:rPr>
        <w:t xml:space="preserve"> </w:t>
      </w:r>
      <w:r>
        <w:rPr/>
        <w:t>пагоды.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Приводить примеры произведений великих европейских художников: Леонардо да Винчи,</w:t>
      </w:r>
      <w:r>
        <w:rPr>
          <w:spacing w:val="1"/>
        </w:rPr>
        <w:t xml:space="preserve"> </w:t>
      </w:r>
      <w:r>
        <w:rPr/>
        <w:t>Рафаэля,</w:t>
      </w:r>
      <w:r>
        <w:rPr>
          <w:spacing w:val="-1"/>
        </w:rPr>
        <w:t xml:space="preserve"> </w:t>
      </w:r>
      <w:r>
        <w:rPr/>
        <w:t>Рембрандта, Пикассо 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(по выбору</w:t>
      </w:r>
      <w:r>
        <w:rPr>
          <w:spacing w:val="-1"/>
        </w:rPr>
        <w:t xml:space="preserve"> </w:t>
      </w:r>
      <w:r>
        <w:rPr/>
        <w:t>учителя).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ind w:left="208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графики».</w:t>
      </w:r>
    </w:p>
    <w:p>
      <w:pPr>
        <w:pStyle w:val="Style14"/>
        <w:spacing w:lineRule="auto" w:line="360" w:before="133" w:after="0"/>
        <w:ind w:left="232" w:right="166" w:firstLine="708"/>
        <w:rPr>
          <w:sz w:val="24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линейной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воздушной</w:t>
      </w:r>
      <w:r>
        <w:rPr>
          <w:spacing w:val="1"/>
        </w:rPr>
        <w:t xml:space="preserve"> </w:t>
      </w:r>
      <w:r>
        <w:rPr/>
        <w:t>перспективы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графических</w:t>
      </w:r>
      <w:r>
        <w:rPr>
          <w:spacing w:val="1"/>
        </w:rPr>
        <w:t xml:space="preserve"> </w:t>
      </w:r>
      <w:r>
        <w:rPr/>
        <w:t>изображений и их варьирования в компьютерной программе Paint: изображение линии горизонта и</w:t>
      </w:r>
      <w:r>
        <w:rPr>
          <w:spacing w:val="-57"/>
        </w:rPr>
        <w:t xml:space="preserve"> </w:t>
      </w:r>
      <w:r>
        <w:rPr/>
        <w:t>точки</w:t>
      </w:r>
      <w:r>
        <w:rPr>
          <w:spacing w:val="-1"/>
        </w:rPr>
        <w:t xml:space="preserve"> </w:t>
      </w:r>
      <w:r>
        <w:rPr/>
        <w:t>схода,</w:t>
      </w:r>
      <w:r>
        <w:rPr>
          <w:spacing w:val="-1"/>
        </w:rPr>
        <w:t xml:space="preserve"> </w:t>
      </w:r>
      <w:r>
        <w:rPr/>
        <w:t>перспективных сокращений, цветовых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тональных</w:t>
      </w:r>
      <w:r>
        <w:rPr>
          <w:spacing w:val="-1"/>
        </w:rPr>
        <w:t xml:space="preserve"> </w:t>
      </w:r>
      <w:r>
        <w:rPr/>
        <w:t>изменений.</w:t>
      </w:r>
    </w:p>
    <w:p>
      <w:pPr>
        <w:pStyle w:val="Style14"/>
        <w:spacing w:lineRule="auto" w:line="360" w:before="1" w:after="0"/>
        <w:ind w:left="232" w:right="168" w:firstLine="708"/>
        <w:rPr>
          <w:sz w:val="24"/>
        </w:rPr>
      </w:pPr>
      <w:r>
        <w:rPr/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rPr/>
        <w:t>конструкцию традиционного крестьянского деревянного дома (избы) и различные варианты его</w:t>
      </w:r>
      <w:r>
        <w:rPr>
          <w:spacing w:val="1"/>
        </w:rPr>
        <w:t xml:space="preserve"> </w:t>
      </w:r>
      <w:r>
        <w:rPr/>
        <w:t>устройства.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Использовать поисковую систему для знакомства с разными видами деревянного дома 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избы и традициями и её</w:t>
      </w:r>
      <w:r>
        <w:rPr>
          <w:spacing w:val="1"/>
        </w:rPr>
        <w:t xml:space="preserve"> </w:t>
      </w:r>
      <w:r>
        <w:rPr/>
        <w:t>украшений.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Осваивать строение юрты, моделируя её конструкцию в графическом редакторе с помощью</w:t>
      </w:r>
      <w:r>
        <w:rPr>
          <w:spacing w:val="-57"/>
        </w:rPr>
        <w:t xml:space="preserve"> </w:t>
      </w:r>
      <w:r>
        <w:rPr/>
        <w:t>инструментов геометрических фигур, находить в поисковой системе разнообразные модели юрты,</w:t>
      </w:r>
      <w:r>
        <w:rPr>
          <w:spacing w:val="1"/>
        </w:rPr>
        <w:t xml:space="preserve"> </w:t>
      </w:r>
      <w:r>
        <w:rPr/>
        <w:t>её</w:t>
      </w:r>
      <w:r>
        <w:rPr>
          <w:spacing w:val="2"/>
        </w:rPr>
        <w:t xml:space="preserve"> </w:t>
      </w:r>
      <w:r>
        <w:rPr/>
        <w:t>украшения, внешний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внутренний вид юрты.</w:t>
      </w:r>
    </w:p>
    <w:p>
      <w:pPr>
        <w:pStyle w:val="Style14"/>
        <w:spacing w:lineRule="auto" w:line="360" w:before="1" w:after="0"/>
        <w:ind w:left="232" w:right="173" w:firstLine="708"/>
        <w:rPr>
          <w:sz w:val="24"/>
        </w:rPr>
      </w:pPr>
      <w:r>
        <w:rPr/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rPr/>
        <w:t>конструкции храмовых зданий разных культур (каменный православный собор с закомарами, со</w:t>
      </w:r>
      <w:r>
        <w:rPr>
          <w:spacing w:val="1"/>
        </w:rPr>
        <w:t xml:space="preserve"> </w:t>
      </w:r>
      <w:r>
        <w:rPr/>
        <w:t>сводами-нефами,</w:t>
      </w:r>
      <w:r>
        <w:rPr>
          <w:spacing w:val="-2"/>
        </w:rPr>
        <w:t xml:space="preserve"> </w:t>
      </w:r>
      <w:r>
        <w:rPr/>
        <w:t>главой,</w:t>
      </w:r>
      <w:r>
        <w:rPr>
          <w:spacing w:val="-1"/>
        </w:rPr>
        <w:t xml:space="preserve"> </w:t>
      </w:r>
      <w:r>
        <w:rPr/>
        <w:t>куполом,</w:t>
      </w:r>
      <w:r>
        <w:rPr>
          <w:spacing w:val="-1"/>
        </w:rPr>
        <w:t xml:space="preserve"> </w:t>
      </w:r>
      <w:r>
        <w:rPr/>
        <w:t>готический</w:t>
      </w:r>
      <w:r>
        <w:rPr>
          <w:spacing w:val="-1"/>
        </w:rPr>
        <w:t xml:space="preserve"> </w:t>
      </w:r>
      <w:r>
        <w:rPr/>
        <w:t>или романский</w:t>
      </w:r>
      <w:r>
        <w:rPr>
          <w:spacing w:val="-1"/>
        </w:rPr>
        <w:t xml:space="preserve"> </w:t>
      </w:r>
      <w:r>
        <w:rPr/>
        <w:t>собор,</w:t>
      </w:r>
      <w:r>
        <w:rPr>
          <w:spacing w:val="-4"/>
        </w:rPr>
        <w:t xml:space="preserve"> </w:t>
      </w:r>
      <w:r>
        <w:rPr/>
        <w:t>пагода,</w:t>
      </w:r>
      <w:r>
        <w:rPr>
          <w:spacing w:val="-1"/>
        </w:rPr>
        <w:t xml:space="preserve"> </w:t>
      </w:r>
      <w:r>
        <w:rPr/>
        <w:t>мечеть).</w:t>
      </w:r>
    </w:p>
    <w:p>
      <w:pPr>
        <w:sectPr>
          <w:headerReference w:type="default" r:id="rId19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7" w:firstLine="708"/>
        <w:rPr>
          <w:sz w:val="24"/>
        </w:rPr>
      </w:pPr>
      <w:r>
        <w:rPr/>
        <w:t>Построить</w:t>
      </w:r>
      <w:r>
        <w:rPr>
          <w:spacing w:val="1"/>
        </w:rPr>
        <w:t xml:space="preserve"> </w:t>
      </w:r>
      <w:r>
        <w:rPr/>
        <w:t>пропорции</w:t>
      </w:r>
      <w:r>
        <w:rPr>
          <w:spacing w:val="1"/>
        </w:rPr>
        <w:t xml:space="preserve"> </w:t>
      </w:r>
      <w:r>
        <w:rPr/>
        <w:t>фигуры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графическом</w:t>
      </w:r>
      <w:r>
        <w:rPr>
          <w:spacing w:val="1"/>
        </w:rPr>
        <w:t xml:space="preserve"> </w:t>
      </w:r>
      <w:r>
        <w:rPr/>
        <w:t>редакторе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геометрических фигур или на линейной основе; изобразить различные фазы движения, двигая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50"/>
        </w:rPr>
        <w:t xml:space="preserve"> </w:t>
      </w:r>
      <w:r>
        <w:rPr/>
        <w:t>фигуры</w:t>
      </w:r>
      <w:r>
        <w:rPr>
          <w:spacing w:val="48"/>
        </w:rPr>
        <w:t xml:space="preserve"> </w:t>
      </w:r>
      <w:r>
        <w:rPr/>
        <w:t>(при</w:t>
      </w:r>
      <w:r>
        <w:rPr>
          <w:spacing w:val="51"/>
        </w:rPr>
        <w:t xml:space="preserve"> </w:t>
      </w:r>
      <w:r>
        <w:rPr/>
        <w:t>соответствующих</w:t>
      </w:r>
      <w:r>
        <w:rPr>
          <w:spacing w:val="50"/>
        </w:rPr>
        <w:t xml:space="preserve"> </w:t>
      </w:r>
      <w:r>
        <w:rPr/>
        <w:t>технических</w:t>
      </w:r>
      <w:r>
        <w:rPr>
          <w:spacing w:val="53"/>
        </w:rPr>
        <w:t xml:space="preserve"> </w:t>
      </w:r>
      <w:r>
        <w:rPr/>
        <w:t>условиях</w:t>
      </w:r>
      <w:r>
        <w:rPr>
          <w:spacing w:val="51"/>
        </w:rPr>
        <w:t xml:space="preserve"> </w:t>
      </w:r>
      <w:r>
        <w:rPr/>
        <w:t>создать</w:t>
      </w:r>
      <w:r>
        <w:rPr>
          <w:spacing w:val="50"/>
        </w:rPr>
        <w:t xml:space="preserve"> </w:t>
      </w:r>
      <w:r>
        <w:rPr/>
        <w:t>анимацию</w:t>
      </w:r>
      <w:r>
        <w:rPr>
          <w:spacing w:val="49"/>
        </w:rPr>
        <w:t xml:space="preserve"> </w:t>
      </w:r>
      <w:r>
        <w:rPr/>
        <w:t>схематического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движения</w:t>
      </w:r>
      <w:r>
        <w:rPr>
          <w:spacing w:val="-3"/>
        </w:rPr>
        <w:t xml:space="preserve"> </w:t>
      </w:r>
      <w:r>
        <w:rPr/>
        <w:t>человека).</w:t>
      </w:r>
    </w:p>
    <w:p>
      <w:pPr>
        <w:pStyle w:val="Style14"/>
        <w:spacing w:lineRule="auto" w:line="360" w:before="139" w:after="0"/>
        <w:ind w:left="232" w:right="166" w:firstLine="708"/>
        <w:rPr>
          <w:sz w:val="24"/>
        </w:rPr>
      </w:pPr>
      <w:r>
        <w:rPr/>
        <w:t xml:space="preserve">Освоить      </w:t>
      </w:r>
      <w:r>
        <w:rPr>
          <w:spacing w:val="40"/>
        </w:rPr>
        <w:t xml:space="preserve"> </w:t>
      </w:r>
      <w:r>
        <w:rPr/>
        <w:t xml:space="preserve">анимацию       </w:t>
      </w:r>
      <w:r>
        <w:rPr>
          <w:spacing w:val="34"/>
        </w:rPr>
        <w:t xml:space="preserve"> </w:t>
      </w:r>
      <w:r>
        <w:rPr/>
        <w:t xml:space="preserve">простого       </w:t>
      </w:r>
      <w:r>
        <w:rPr>
          <w:spacing w:val="37"/>
        </w:rPr>
        <w:t xml:space="preserve"> </w:t>
      </w:r>
      <w:r>
        <w:rPr/>
        <w:t xml:space="preserve">повторяющегося       </w:t>
      </w:r>
      <w:r>
        <w:rPr>
          <w:spacing w:val="36"/>
        </w:rPr>
        <w:t xml:space="preserve"> </w:t>
      </w:r>
      <w:r>
        <w:rPr/>
        <w:t xml:space="preserve">движения       </w:t>
      </w:r>
      <w:r>
        <w:rPr>
          <w:spacing w:val="37"/>
        </w:rPr>
        <w:t xml:space="preserve"> </w:t>
      </w:r>
      <w:r>
        <w:rPr/>
        <w:t>изображения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виртуальном</w:t>
      </w:r>
      <w:r>
        <w:rPr>
          <w:spacing w:val="-1"/>
        </w:rPr>
        <w:t xml:space="preserve"> </w:t>
      </w:r>
      <w:r>
        <w:rPr/>
        <w:t>редакторе</w:t>
      </w:r>
      <w:r>
        <w:rPr>
          <w:spacing w:val="2"/>
        </w:rPr>
        <w:t xml:space="preserve"> </w:t>
      </w:r>
      <w:r>
        <w:rPr/>
        <w:t>GIF-анимации.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Освоить     и     проводить     компьютерные     презентации     в     программе     PowerPoint</w:t>
      </w:r>
      <w:r>
        <w:rPr>
          <w:spacing w:val="1"/>
        </w:rPr>
        <w:t xml:space="preserve"> </w:t>
      </w:r>
      <w:r>
        <w:rPr/>
        <w:t>по темам изучаемого материала, собирая в поисковых системах нужный материал, или на основе</w:t>
      </w:r>
      <w:r>
        <w:rPr>
          <w:spacing w:val="1"/>
        </w:rPr>
        <w:t xml:space="preserve"> </w:t>
      </w:r>
      <w:r>
        <w:rPr/>
        <w:t>собственных фотографий и фотографий своих рисунков, делать шрифтовые надписи наиболее</w:t>
      </w:r>
      <w:r>
        <w:rPr>
          <w:spacing w:val="1"/>
        </w:rPr>
        <w:t xml:space="preserve"> </w:t>
      </w:r>
      <w:r>
        <w:rPr/>
        <w:t>важных определений,</w:t>
      </w:r>
      <w:r>
        <w:rPr>
          <w:spacing w:val="-1"/>
        </w:rPr>
        <w:t xml:space="preserve"> </w:t>
      </w:r>
      <w:r>
        <w:rPr/>
        <w:t>названий, положений,</w:t>
      </w:r>
      <w:r>
        <w:rPr>
          <w:spacing w:val="-4"/>
        </w:rPr>
        <w:t xml:space="preserve"> </w:t>
      </w:r>
      <w:r>
        <w:rPr/>
        <w:t>которые</w:t>
      </w:r>
      <w:r>
        <w:rPr>
          <w:spacing w:val="-1"/>
        </w:rPr>
        <w:t xml:space="preserve"> </w:t>
      </w:r>
      <w:r>
        <w:rPr/>
        <w:t>надо</w:t>
      </w:r>
      <w:r>
        <w:rPr>
          <w:spacing w:val="-1"/>
        </w:rPr>
        <w:t xml:space="preserve"> </w:t>
      </w:r>
      <w:r>
        <w:rPr/>
        <w:t>помнить и</w:t>
      </w:r>
      <w:r>
        <w:rPr>
          <w:spacing w:val="-3"/>
        </w:rPr>
        <w:t xml:space="preserve"> </w:t>
      </w:r>
      <w:r>
        <w:rPr/>
        <w:t>знать.</w:t>
      </w:r>
    </w:p>
    <w:p>
      <w:pPr>
        <w:pStyle w:val="Style14"/>
        <w:ind w:left="941" w:hanging="0"/>
        <w:rPr>
          <w:sz w:val="24"/>
        </w:rPr>
      </w:pPr>
      <w:r>
        <w:rPr/>
        <w:t>Совершать</w:t>
      </w:r>
      <w:r>
        <w:rPr>
          <w:spacing w:val="-2"/>
        </w:rPr>
        <w:t xml:space="preserve"> </w:t>
      </w:r>
      <w:r>
        <w:rPr/>
        <w:t>виртуальные</w:t>
      </w:r>
      <w:r>
        <w:rPr>
          <w:spacing w:val="-4"/>
        </w:rPr>
        <w:t xml:space="preserve"> </w:t>
      </w:r>
      <w:r>
        <w:rPr/>
        <w:t>тематические</w:t>
      </w:r>
      <w:r>
        <w:rPr>
          <w:spacing w:val="-4"/>
        </w:rPr>
        <w:t xml:space="preserve"> </w:t>
      </w:r>
      <w:r>
        <w:rPr/>
        <w:t>путешествия</w:t>
      </w:r>
      <w:r>
        <w:rPr>
          <w:spacing w:val="-2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художественным</w:t>
      </w:r>
      <w:r>
        <w:rPr>
          <w:spacing w:val="-5"/>
        </w:rPr>
        <w:t xml:space="preserve"> </w:t>
      </w:r>
      <w:r>
        <w:rPr/>
        <w:t>музеям</w:t>
      </w:r>
      <w:r>
        <w:rPr>
          <w:spacing w:val="-3"/>
        </w:rPr>
        <w:t xml:space="preserve"> </w:t>
      </w:r>
      <w:r>
        <w:rPr/>
        <w:t>мира.</w:t>
      </w:r>
    </w:p>
    <w:p>
      <w:pPr>
        <w:pStyle w:val="Style14"/>
        <w:spacing w:before="2" w:after="0"/>
        <w:ind w:left="0" w:hanging="0"/>
        <w:jc w:val="left"/>
        <w:rPr>
          <w:sz w:val="33"/>
        </w:rPr>
      </w:pPr>
      <w:r>
        <w:rPr>
          <w:sz w:val="33"/>
        </w:rPr>
      </w:r>
    </w:p>
    <w:p>
      <w:pPr>
        <w:pStyle w:val="1"/>
        <w:numPr>
          <w:ilvl w:val="0"/>
          <w:numId w:val="52"/>
        </w:numPr>
        <w:tabs>
          <w:tab w:val="clear" w:pos="720"/>
          <w:tab w:val="left" w:pos="1422" w:leader="none"/>
        </w:tabs>
        <w:spacing w:before="1" w:after="0"/>
        <w:ind w:left="1421" w:hanging="481"/>
        <w:jc w:val="both"/>
        <w:rPr>
          <w:sz w:val="24"/>
        </w:rPr>
      </w:pPr>
      <w:r>
        <w:rPr/>
        <w:t>Федеральная</w:t>
      </w:r>
      <w:r>
        <w:rPr>
          <w:spacing w:val="-2"/>
        </w:rPr>
        <w:t xml:space="preserve"> </w:t>
      </w:r>
      <w:r>
        <w:rPr/>
        <w:t>рабочая</w:t>
      </w:r>
      <w:r>
        <w:rPr>
          <w:spacing w:val="-2"/>
        </w:rPr>
        <w:t xml:space="preserve"> </w:t>
      </w:r>
      <w:r>
        <w:rPr/>
        <w:t>программа</w:t>
      </w:r>
      <w:r>
        <w:rPr>
          <w:spacing w:val="-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учебному</w:t>
      </w:r>
      <w:r>
        <w:rPr>
          <w:spacing w:val="-2"/>
        </w:rPr>
        <w:t xml:space="preserve"> </w:t>
      </w:r>
      <w:r>
        <w:rPr/>
        <w:t>предмету</w:t>
      </w:r>
      <w:r>
        <w:rPr>
          <w:spacing w:val="-2"/>
        </w:rPr>
        <w:t xml:space="preserve"> </w:t>
      </w:r>
      <w:r>
        <w:rPr/>
        <w:t>«Музыка».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602" w:leader="none"/>
          <w:tab w:val="left" w:pos="1940" w:leader="none"/>
          <w:tab w:val="left" w:pos="4238" w:leader="none"/>
          <w:tab w:val="left" w:pos="5795" w:leader="none"/>
          <w:tab w:val="left" w:pos="8301" w:leader="none"/>
          <w:tab w:val="left" w:pos="9337" w:leader="none"/>
        </w:tabs>
        <w:spacing w:lineRule="auto" w:line="360" w:before="135" w:after="0"/>
        <w:ind w:left="232" w:right="166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  <w:tab/>
        <w:t>«Искусство»)</w:t>
        <w:tab/>
        <w:t>(далее</w:t>
        <w:tab/>
        <w:t>соответственно</w:t>
        <w:tab/>
        <w:t>–</w:t>
        <w:tab/>
      </w:r>
      <w:r>
        <w:rPr>
          <w:spacing w:val="-1"/>
          <w:sz w:val="24"/>
        </w:rPr>
        <w:t>программа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по музыке.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602" w:leader="none"/>
        </w:tabs>
        <w:spacing w:lineRule="auto" w:line="360"/>
        <w:ind w:left="232" w:right="163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музыки,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структуре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учебного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плана,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а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также  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подходы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отбору       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результатам.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602" w:leader="none"/>
        </w:tabs>
        <w:spacing w:lineRule="auto" w:line="360"/>
        <w:ind w:left="232" w:right="165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 на уровне начального общего образования. Содержание обучения завершается 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 (познавательных, коммуникативных и регулятивных),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 формировать средствами музыки с учётом возрастных особенностей обучающихся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 образования.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602" w:leader="none"/>
        </w:tabs>
        <w:spacing w:lineRule="auto" w:line="360"/>
        <w:ind w:left="232" w:right="169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метапредметные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предметные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результаты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за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весь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период       </w:t>
      </w:r>
      <w:r>
        <w:rPr>
          <w:spacing w:val="4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уровне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начального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образования.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Предметные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результаты,   </w:t>
      </w:r>
      <w:r>
        <w:rPr>
          <w:spacing w:val="54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сгруппированы 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модулям.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602" w:leader="none"/>
        </w:tabs>
        <w:ind w:left="160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auto" w:line="360" w:before="137" w:after="0"/>
        <w:ind w:left="232" w:right="171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 рабочей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3" w:after="0"/>
        <w:ind w:left="1781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позволит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учителю</w:t>
      </w:r>
      <w:r>
        <w:rPr>
          <w:sz w:val="24"/>
        </w:rPr>
        <w:t>:</w:t>
      </w:r>
    </w:p>
    <w:p>
      <w:pPr>
        <w:pStyle w:val="Style14"/>
        <w:spacing w:lineRule="auto" w:line="360" w:before="134" w:after="0"/>
        <w:ind w:left="232" w:right="167" w:firstLine="708"/>
        <w:rPr>
          <w:sz w:val="24"/>
        </w:rPr>
      </w:pPr>
      <w:r>
        <w:rPr/>
        <w:t xml:space="preserve">реализовать     </w:t>
      </w:r>
      <w:r>
        <w:rPr>
          <w:spacing w:val="44"/>
        </w:rPr>
        <w:t xml:space="preserve"> </w:t>
      </w:r>
      <w:r>
        <w:rPr/>
        <w:t xml:space="preserve">в      </w:t>
      </w:r>
      <w:r>
        <w:rPr>
          <w:spacing w:val="41"/>
        </w:rPr>
        <w:t xml:space="preserve"> </w:t>
      </w:r>
      <w:r>
        <w:rPr/>
        <w:t xml:space="preserve">процессе      </w:t>
      </w:r>
      <w:r>
        <w:rPr>
          <w:spacing w:val="41"/>
        </w:rPr>
        <w:t xml:space="preserve"> </w:t>
      </w:r>
      <w:r>
        <w:rPr/>
        <w:t xml:space="preserve">преподавания      </w:t>
      </w:r>
      <w:r>
        <w:rPr>
          <w:spacing w:val="42"/>
        </w:rPr>
        <w:t xml:space="preserve"> </w:t>
      </w:r>
      <w:r>
        <w:rPr/>
        <w:t xml:space="preserve">музыки      </w:t>
      </w:r>
      <w:r>
        <w:rPr>
          <w:spacing w:val="43"/>
        </w:rPr>
        <w:t xml:space="preserve"> </w:t>
      </w:r>
      <w:r>
        <w:rPr/>
        <w:t xml:space="preserve">современные      </w:t>
      </w:r>
      <w:r>
        <w:rPr>
          <w:spacing w:val="41"/>
        </w:rPr>
        <w:t xml:space="preserve"> </w:t>
      </w:r>
      <w:r>
        <w:rPr/>
        <w:t>подходы</w:t>
      </w:r>
      <w:r>
        <w:rPr>
          <w:spacing w:val="-58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личностных,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сформулированных в</w:t>
      </w:r>
      <w:r>
        <w:rPr>
          <w:spacing w:val="-1"/>
        </w:rPr>
        <w:t xml:space="preserve"> </w:t>
      </w:r>
      <w:r>
        <w:rPr/>
        <w:t>ФГОС НОО;</w:t>
      </w:r>
    </w:p>
    <w:p>
      <w:pPr>
        <w:sectPr>
          <w:headerReference w:type="default" r:id="rId20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2" w:after="0"/>
        <w:ind w:left="232" w:right="171" w:firstLine="708"/>
        <w:rPr>
          <w:sz w:val="24"/>
        </w:rPr>
      </w:pPr>
      <w:r>
        <w:rPr/>
        <w:t xml:space="preserve">определить        </w:t>
      </w:r>
      <w:r>
        <w:rPr>
          <w:spacing w:val="1"/>
        </w:rPr>
        <w:t xml:space="preserve"> </w:t>
      </w:r>
      <w:r>
        <w:rPr/>
        <w:t>и         структурировать          планируемые          результаты          обучения</w:t>
      </w:r>
      <w:r>
        <w:rPr>
          <w:spacing w:val="1"/>
        </w:rPr>
        <w:t xml:space="preserve"> </w:t>
      </w:r>
      <w:r>
        <w:rPr/>
        <w:t>и содержание учебного предмета по годам обучения в соответствии с ФГОС НОО, федеральной</w:t>
      </w:r>
      <w:r>
        <w:rPr>
          <w:spacing w:val="1"/>
        </w:rPr>
        <w:t xml:space="preserve"> </w:t>
      </w:r>
      <w:r>
        <w:rPr/>
        <w:t>программой</w:t>
      </w:r>
      <w:r>
        <w:rPr>
          <w:spacing w:val="-1"/>
        </w:rPr>
        <w:t xml:space="preserve"> </w:t>
      </w:r>
      <w:r>
        <w:rPr/>
        <w:t>воспитания;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8" w:firstLine="708"/>
        <w:rPr>
          <w:sz w:val="24"/>
        </w:rPr>
      </w:pPr>
      <w:r>
        <w:rPr/>
        <w:t>разработать календарно-тематическое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rPr/>
        <w:t>региона,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класса,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рекомендованное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60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музыке примерное распределение учебного времени на изучение определённого раздела (темы), 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-3"/>
        </w:rPr>
        <w:t xml:space="preserve"> </w:t>
      </w:r>
      <w:r>
        <w:rPr/>
        <w:t>предложенные</w:t>
      </w:r>
      <w:r>
        <w:rPr>
          <w:spacing w:val="-3"/>
        </w:rPr>
        <w:t xml:space="preserve"> </w:t>
      </w:r>
      <w:r>
        <w:rPr/>
        <w:t>основные</w:t>
      </w:r>
      <w:r>
        <w:rPr>
          <w:spacing w:val="-3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учебной деятельности для</w:t>
      </w:r>
      <w:r>
        <w:rPr>
          <w:spacing w:val="-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материала.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  <w:tab w:val="left" w:pos="2626" w:leader="none"/>
          <w:tab w:val="left" w:pos="4908" w:leader="none"/>
          <w:tab w:val="left" w:pos="6667" w:leader="none"/>
          <w:tab w:val="left" w:pos="8813" w:leader="none"/>
        </w:tabs>
        <w:spacing w:lineRule="auto" w:line="360"/>
        <w:ind w:left="232" w:right="164" w:firstLine="708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 коммуникации особенно важна музыка для становления личности обучающегося – 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способ,</w:t>
        <w:tab/>
        <w:t>форма</w:t>
        <w:tab/>
        <w:t>и</w:t>
        <w:tab/>
        <w:t>опыт</w:t>
        <w:tab/>
        <w:t>самовыражения и естественного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мировосприятия.</w:t>
      </w:r>
    </w:p>
    <w:p>
      <w:pPr>
        <w:pStyle w:val="Style14"/>
        <w:tabs>
          <w:tab w:val="clear" w:pos="720"/>
          <w:tab w:val="left" w:pos="1645" w:leader="none"/>
          <w:tab w:val="left" w:pos="3533" w:leader="none"/>
          <w:tab w:val="left" w:pos="5294" w:leader="none"/>
          <w:tab w:val="left" w:pos="7091" w:leader="none"/>
          <w:tab w:val="left" w:pos="9310" w:leader="none"/>
        </w:tabs>
        <w:spacing w:lineRule="auto" w:line="360"/>
        <w:ind w:left="232" w:right="162" w:firstLine="708"/>
        <w:rPr>
          <w:sz w:val="24"/>
        </w:rPr>
      </w:pPr>
      <w:r>
        <w:rPr/>
        <w:t>В течение периода начального общего музыкального образования необходимо заложить</w:t>
      </w:r>
      <w:r>
        <w:rPr>
          <w:spacing w:val="1"/>
        </w:rPr>
        <w:t xml:space="preserve"> </w:t>
      </w:r>
      <w:r>
        <w:rPr/>
        <w:t>основы будущей музыкальной культуры личности, сформировать представления о многообразии</w:t>
      </w:r>
      <w:r>
        <w:rPr>
          <w:spacing w:val="1"/>
        </w:rPr>
        <w:t xml:space="preserve"> </w:t>
      </w:r>
      <w:r>
        <w:rPr/>
        <w:t>проявлений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Поэтому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содержании образования должны быть представлены различные пласты музыкального искусства:</w:t>
      </w:r>
      <w:r>
        <w:rPr>
          <w:spacing w:val="1"/>
        </w:rPr>
        <w:t xml:space="preserve"> </w:t>
      </w:r>
      <w:r>
        <w:rPr/>
        <w:t>фольклор, классическая, современная музыка, в том числе наиболее достойные образцы массовой</w:t>
      </w:r>
      <w:r>
        <w:rPr>
          <w:spacing w:val="1"/>
        </w:rPr>
        <w:t xml:space="preserve"> </w:t>
      </w:r>
      <w:r>
        <w:rPr/>
        <w:t>музыкальной культуры (джаз, эстрада, музыка кино и другие). При этом наиболее эффективной</w:t>
      </w:r>
      <w:r>
        <w:rPr>
          <w:spacing w:val="1"/>
        </w:rPr>
        <w:t xml:space="preserve"> </w:t>
      </w:r>
      <w:r>
        <w:rPr/>
        <w:t>формой освоения музыкального искусства является практическое музицирование – пение, игра на</w:t>
      </w:r>
      <w:r>
        <w:rPr>
          <w:spacing w:val="1"/>
        </w:rPr>
        <w:t xml:space="preserve"> </w:t>
      </w:r>
      <w:r>
        <w:rPr/>
        <w:t>доступных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инструментах,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движения.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активной музыкальной деятельности происходит постепенное освоение элементов музыкального</w:t>
      </w:r>
      <w:r>
        <w:rPr>
          <w:spacing w:val="1"/>
        </w:rPr>
        <w:t xml:space="preserve"> </w:t>
      </w:r>
      <w:r>
        <w:rPr/>
        <w:t>языка,</w:t>
        <w:tab/>
        <w:t>понимание</w:t>
        <w:tab/>
        <w:t>основных</w:t>
        <w:tab/>
        <w:t>жанровых</w:t>
        <w:tab/>
        <w:t>особенностей,</w:t>
        <w:tab/>
        <w:t>принципов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форм</w:t>
      </w:r>
      <w:r>
        <w:rPr>
          <w:spacing w:val="-1"/>
        </w:rPr>
        <w:t xml:space="preserve"> </w:t>
      </w:r>
      <w:r>
        <w:rPr/>
        <w:t>развития музыки.</w:t>
      </w:r>
    </w:p>
    <w:p>
      <w:pPr>
        <w:pStyle w:val="Style14"/>
        <w:tabs>
          <w:tab w:val="clear" w:pos="720"/>
          <w:tab w:val="left" w:pos="4660" w:leader="none"/>
          <w:tab w:val="left" w:pos="9191" w:leader="none"/>
        </w:tabs>
        <w:spacing w:lineRule="auto" w:line="360"/>
        <w:ind w:left="232" w:right="164" w:firstLine="708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музыке</w:t>
      </w:r>
      <w:r>
        <w:rPr>
          <w:spacing w:val="1"/>
        </w:rPr>
        <w:t xml:space="preserve"> </w:t>
      </w:r>
      <w:r>
        <w:rPr/>
        <w:t>предусматривает</w:t>
      </w:r>
      <w:r>
        <w:rPr>
          <w:spacing w:val="1"/>
        </w:rPr>
        <w:t xml:space="preserve"> </w:t>
      </w:r>
      <w:r>
        <w:rPr/>
        <w:t>знакомство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61"/>
        </w:rPr>
        <w:t xml:space="preserve"> </w:t>
      </w:r>
      <w:r>
        <w:rPr/>
        <w:t>с</w:t>
      </w:r>
      <w:r>
        <w:rPr>
          <w:spacing w:val="61"/>
        </w:rPr>
        <w:t xml:space="preserve"> </w:t>
      </w:r>
      <w:r>
        <w:rPr/>
        <w:t>некоторым</w:t>
      </w:r>
      <w:r>
        <w:rPr>
          <w:spacing w:val="1"/>
        </w:rPr>
        <w:t xml:space="preserve"> </w:t>
      </w:r>
      <w:r>
        <w:rPr/>
        <w:t>количеством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1"/>
        </w:rPr>
        <w:t xml:space="preserve"> </w:t>
      </w:r>
      <w:r>
        <w:rPr/>
        <w:t>фактов</w:t>
      </w:r>
      <w:r>
        <w:rPr>
          <w:spacing w:val="1"/>
        </w:rPr>
        <w:t xml:space="preserve"> </w:t>
      </w:r>
      <w:r>
        <w:rPr/>
        <w:t>музыкальной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(знание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произведений,</w:t>
      </w:r>
      <w:r>
        <w:rPr>
          <w:spacing w:val="-57"/>
        </w:rPr>
        <w:t xml:space="preserve"> </w:t>
      </w:r>
      <w:r>
        <w:rPr/>
        <w:t>фамилий</w:t>
      </w:r>
      <w:r>
        <w:rPr>
          <w:spacing w:val="1"/>
        </w:rPr>
        <w:t xml:space="preserve"> </w:t>
      </w:r>
      <w:r>
        <w:rPr/>
        <w:t>композиторов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исполнителей,</w:t>
      </w:r>
      <w:r>
        <w:rPr>
          <w:spacing w:val="1"/>
        </w:rPr>
        <w:t xml:space="preserve"> </w:t>
      </w:r>
      <w:r>
        <w:rPr/>
        <w:t>специальной</w:t>
      </w:r>
      <w:r>
        <w:rPr>
          <w:spacing w:val="1"/>
        </w:rPr>
        <w:t xml:space="preserve"> </w:t>
      </w:r>
      <w:r>
        <w:rPr/>
        <w:t>терминологии).</w:t>
      </w:r>
      <w:r>
        <w:rPr>
          <w:spacing w:val="1"/>
        </w:rPr>
        <w:t xml:space="preserve"> </w:t>
      </w:r>
      <w:r>
        <w:rPr/>
        <w:t>Однако</w:t>
      </w:r>
      <w:r>
        <w:rPr>
          <w:spacing w:val="1"/>
        </w:rPr>
        <w:t xml:space="preserve"> </w:t>
      </w:r>
      <w:r>
        <w:rPr/>
        <w:t>этот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содержания обучения не является главным. Значительно более важным является формирование</w:t>
      </w:r>
      <w:r>
        <w:rPr>
          <w:spacing w:val="1"/>
        </w:rPr>
        <w:t xml:space="preserve"> </w:t>
      </w:r>
      <w:r>
        <w:rPr/>
        <w:t>эстетических</w:t>
        <w:tab/>
        <w:t>потребностей,</w:t>
        <w:tab/>
        <w:t>проживание</w:t>
      </w:r>
      <w:r>
        <w:rPr>
          <w:spacing w:val="-58"/>
        </w:rPr>
        <w:t xml:space="preserve"> </w:t>
      </w:r>
      <w:r>
        <w:rPr/>
        <w:t>и осознание тех особых мыслей и чувств, состояний, отношений к жизни, самому себе, другим</w:t>
      </w:r>
      <w:r>
        <w:rPr>
          <w:spacing w:val="1"/>
        </w:rPr>
        <w:t xml:space="preserve"> </w:t>
      </w:r>
      <w:r>
        <w:rPr/>
        <w:t>людям,</w:t>
      </w:r>
      <w:r>
        <w:rPr>
          <w:spacing w:val="-2"/>
        </w:rPr>
        <w:t xml:space="preserve"> </w:t>
      </w:r>
      <w:r>
        <w:rPr/>
        <w:t>которые</w:t>
      </w:r>
      <w:r>
        <w:rPr>
          <w:spacing w:val="-3"/>
        </w:rPr>
        <w:t xml:space="preserve"> </w:t>
      </w:r>
      <w:r>
        <w:rPr/>
        <w:t>несёт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себе</w:t>
      </w:r>
      <w:r>
        <w:rPr>
          <w:spacing w:val="-2"/>
        </w:rPr>
        <w:t xml:space="preserve"> </w:t>
      </w:r>
      <w:r>
        <w:rPr/>
        <w:t>музыка</w:t>
      </w:r>
      <w:r>
        <w:rPr>
          <w:spacing w:val="-1"/>
        </w:rPr>
        <w:t xml:space="preserve"> </w:t>
      </w:r>
      <w:r>
        <w:rPr/>
        <w:t>как</w:t>
      </w:r>
      <w:r>
        <w:rPr>
          <w:spacing w:val="6"/>
        </w:rPr>
        <w:t xml:space="preserve"> </w:t>
      </w:r>
      <w:r>
        <w:rPr/>
        <w:t>«искусство</w:t>
      </w:r>
      <w:r>
        <w:rPr>
          <w:spacing w:val="-1"/>
        </w:rPr>
        <w:t xml:space="preserve"> </w:t>
      </w:r>
      <w:r>
        <w:rPr/>
        <w:t>интонируемого</w:t>
      </w:r>
      <w:r>
        <w:rPr>
          <w:spacing w:val="1"/>
        </w:rPr>
        <w:t xml:space="preserve"> </w:t>
      </w:r>
      <w:r>
        <w:rPr/>
        <w:t>смысла»</w:t>
      </w:r>
      <w:r>
        <w:rPr>
          <w:spacing w:val="-7"/>
        </w:rPr>
        <w:t xml:space="preserve"> </w:t>
      </w:r>
      <w:r>
        <w:rPr/>
        <w:t>(Б.В.</w:t>
      </w:r>
      <w:r>
        <w:rPr>
          <w:spacing w:val="2"/>
        </w:rPr>
        <w:t xml:space="preserve"> </w:t>
      </w:r>
      <w:r>
        <w:rPr/>
        <w:t>Асафьев).</w:t>
      </w:r>
    </w:p>
    <w:p>
      <w:pPr>
        <w:pStyle w:val="Style14"/>
        <w:spacing w:lineRule="auto" w:line="360" w:before="2" w:after="0"/>
        <w:ind w:left="232" w:right="160" w:firstLine="708"/>
        <w:rPr>
          <w:sz w:val="24"/>
        </w:rPr>
      </w:pPr>
      <w:r>
        <w:rPr/>
        <w:t>Свойственная</w:t>
      </w:r>
      <w:r>
        <w:rPr>
          <w:spacing w:val="1"/>
        </w:rPr>
        <w:t xml:space="preserve"> </w:t>
      </w:r>
      <w:r>
        <w:rPr/>
        <w:t>музыкальному</w:t>
      </w:r>
      <w:r>
        <w:rPr>
          <w:spacing w:val="1"/>
        </w:rPr>
        <w:t xml:space="preserve"> </w:t>
      </w:r>
      <w:r>
        <w:rPr/>
        <w:t>восприятию</w:t>
      </w:r>
      <w:r>
        <w:rPr>
          <w:spacing w:val="1"/>
        </w:rPr>
        <w:t xml:space="preserve"> </w:t>
      </w:r>
      <w:r>
        <w:rPr/>
        <w:t>идентификация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лирическим</w:t>
      </w:r>
      <w:r>
        <w:rPr>
          <w:spacing w:val="1"/>
        </w:rPr>
        <w:t xml:space="preserve"> </w:t>
      </w:r>
      <w:r>
        <w:rPr/>
        <w:t>героем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(В.В. Медушевский)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уникальным</w:t>
      </w:r>
      <w:r>
        <w:rPr>
          <w:spacing w:val="1"/>
        </w:rPr>
        <w:t xml:space="preserve"> </w:t>
      </w:r>
      <w:r>
        <w:rPr/>
        <w:t>психологическим</w:t>
      </w:r>
      <w:r>
        <w:rPr>
          <w:spacing w:val="1"/>
        </w:rPr>
        <w:t xml:space="preserve"> </w:t>
      </w:r>
      <w:r>
        <w:rPr/>
        <w:t>механизмом</w:t>
      </w:r>
      <w:r>
        <w:rPr>
          <w:spacing w:val="1"/>
        </w:rPr>
        <w:t xml:space="preserve"> </w:t>
      </w:r>
      <w:r>
        <w:rPr/>
        <w:t>для</w:t>
      </w:r>
      <w:r>
        <w:rPr>
          <w:spacing w:val="-57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мировоззрения</w:t>
      </w:r>
      <w:r>
        <w:rPr>
          <w:spacing w:val="1"/>
        </w:rPr>
        <w:t xml:space="preserve"> </w:t>
      </w:r>
      <w:r>
        <w:rPr/>
        <w:t>ребёнка</w:t>
      </w:r>
      <w:r>
        <w:rPr>
          <w:spacing w:val="1"/>
        </w:rPr>
        <w:t xml:space="preserve"> </w:t>
      </w:r>
      <w:r>
        <w:rPr/>
        <w:t>опосредованным</w:t>
      </w:r>
      <w:r>
        <w:rPr>
          <w:spacing w:val="1"/>
        </w:rPr>
        <w:t xml:space="preserve"> </w:t>
      </w:r>
      <w:r>
        <w:rPr/>
        <w:t>недирективным</w:t>
      </w:r>
      <w:r>
        <w:rPr>
          <w:spacing w:val="1"/>
        </w:rPr>
        <w:t xml:space="preserve"> </w:t>
      </w:r>
      <w:r>
        <w:rPr/>
        <w:t>путём.</w:t>
      </w:r>
      <w:r>
        <w:rPr>
          <w:spacing w:val="61"/>
        </w:rPr>
        <w:t xml:space="preserve"> </w:t>
      </w:r>
      <w:r>
        <w:rPr/>
        <w:t>Поэтому</w:t>
      </w:r>
      <w:r>
        <w:rPr>
          <w:spacing w:val="-57"/>
        </w:rPr>
        <w:t xml:space="preserve"> </w:t>
      </w:r>
      <w:r>
        <w:rPr/>
        <w:t>ключевым моментом при составлении программы является отбор репертуара, который должен</w:t>
      </w:r>
      <w:r>
        <w:rPr>
          <w:spacing w:val="1"/>
        </w:rPr>
        <w:t xml:space="preserve"> </w:t>
      </w:r>
      <w:r>
        <w:rPr/>
        <w:t>сочетать в себе такие качества, как доступность, высокий художественный уровень, соответствие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-2"/>
        </w:rPr>
        <w:t xml:space="preserve"> </w:t>
      </w:r>
      <w:r>
        <w:rPr/>
        <w:t>базовых</w:t>
      </w:r>
      <w:r>
        <w:rPr>
          <w:spacing w:val="2"/>
        </w:rPr>
        <w:t xml:space="preserve"> </w:t>
      </w:r>
      <w:r>
        <w:rPr/>
        <w:t>национальных</w:t>
      </w:r>
      <w:r>
        <w:rPr>
          <w:spacing w:val="2"/>
        </w:rPr>
        <w:t xml:space="preserve"> </w:t>
      </w:r>
      <w:r>
        <w:rPr/>
        <w:t>ценностей.</w:t>
      </w:r>
    </w:p>
    <w:p>
      <w:pPr>
        <w:sectPr>
          <w:headerReference w:type="default" r:id="rId20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" w:after="0"/>
        <w:ind w:left="232" w:right="169" w:firstLine="708"/>
        <w:rPr>
          <w:sz w:val="24"/>
        </w:rPr>
      </w:pPr>
      <w:r>
        <w:rPr/>
        <w:t>Одним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важных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эмоционального</w:t>
      </w:r>
      <w:r>
        <w:rPr>
          <w:spacing w:val="1"/>
        </w:rPr>
        <w:t xml:space="preserve"> </w:t>
      </w:r>
      <w:r>
        <w:rPr/>
        <w:t>интеллекта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чувственного</w:t>
      </w:r>
      <w:r>
        <w:rPr>
          <w:spacing w:val="1"/>
        </w:rPr>
        <w:t xml:space="preserve"> </w:t>
      </w:r>
      <w:r>
        <w:rPr/>
        <w:t>восприятия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художественного исполнения музыки формируется эмоциональная осознанность, рефлексивная</w:t>
      </w:r>
      <w:r>
        <w:rPr>
          <w:spacing w:val="1"/>
        </w:rPr>
        <w:t xml:space="preserve"> </w:t>
      </w:r>
      <w:r>
        <w:rPr/>
        <w:t>установка</w:t>
      </w:r>
      <w:r>
        <w:rPr>
          <w:spacing w:val="-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целом.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70" w:firstLine="708"/>
        <w:rPr>
          <w:sz w:val="24"/>
        </w:rPr>
      </w:pPr>
      <w:r>
        <w:rPr/>
        <w:t>Особая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принадлежит</w:t>
      </w:r>
      <w:r>
        <w:rPr>
          <w:spacing w:val="1"/>
        </w:rPr>
        <w:t xml:space="preserve"> </w:t>
      </w:r>
      <w:r>
        <w:rPr/>
        <w:t>игровым</w:t>
      </w:r>
      <w:r>
        <w:rPr>
          <w:spacing w:val="1"/>
        </w:rPr>
        <w:t xml:space="preserve"> </w:t>
      </w:r>
      <w:r>
        <w:rPr/>
        <w:t>формам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которые рассматриваются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широкий</w:t>
      </w:r>
      <w:r>
        <w:rPr>
          <w:spacing w:val="1"/>
        </w:rPr>
        <w:t xml:space="preserve"> </w:t>
      </w:r>
      <w:r>
        <w:rPr/>
        <w:t>спектр</w:t>
      </w:r>
      <w:r>
        <w:rPr>
          <w:spacing w:val="1"/>
        </w:rPr>
        <w:t xml:space="preserve"> </w:t>
      </w:r>
      <w:r>
        <w:rPr/>
        <w:t>конкретных</w:t>
      </w:r>
      <w:r>
        <w:rPr>
          <w:spacing w:val="1"/>
        </w:rPr>
        <w:t xml:space="preserve"> </w:t>
      </w:r>
      <w:r>
        <w:rPr/>
        <w:t>приёмов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методов,</w:t>
      </w:r>
      <w:r>
        <w:rPr>
          <w:spacing w:val="1"/>
        </w:rPr>
        <w:t xml:space="preserve"> </w:t>
      </w:r>
      <w:r>
        <w:rPr/>
        <w:t>внутренне присущих самому искусству – от традиционных фольклорных игр и театрализованных</w:t>
      </w:r>
      <w:r>
        <w:rPr>
          <w:spacing w:val="1"/>
        </w:rPr>
        <w:t xml:space="preserve"> </w:t>
      </w:r>
      <w:r>
        <w:rPr/>
        <w:t>представлений к звуковым импровизациям, направленным на освоение жанровых особенностей,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-1"/>
        </w:rPr>
        <w:t xml:space="preserve"> </w:t>
      </w:r>
      <w:r>
        <w:rPr/>
        <w:t>музыкального языка, композиционных принципов.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auto" w:line="360" w:before="1" w:after="0"/>
        <w:ind w:left="232" w:right="162" w:firstLine="708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делает неприменимыми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3"/>
          <w:sz w:val="24"/>
        </w:rPr>
        <w:t xml:space="preserve"> </w:t>
      </w:r>
      <w:r>
        <w:rPr>
          <w:sz w:val="24"/>
        </w:rPr>
        <w:t>утилитарности.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Основная цель реализации программы по музыке – воспитание музыкальной культуры как</w:t>
      </w:r>
      <w:r>
        <w:rPr>
          <w:spacing w:val="1"/>
        </w:rPr>
        <w:t xml:space="preserve"> </w:t>
      </w:r>
      <w:r>
        <w:rPr/>
        <w:t>части всей духовной культуры обучающихся. Основным содержанием музыкального обучения и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личный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коллективный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проживания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осознания</w:t>
      </w:r>
      <w:r>
        <w:rPr>
          <w:spacing w:val="1"/>
        </w:rPr>
        <w:t xml:space="preserve"> </w:t>
      </w:r>
      <w:r>
        <w:rPr/>
        <w:t>специфического</w:t>
      </w:r>
      <w:r>
        <w:rPr>
          <w:spacing w:val="1"/>
        </w:rPr>
        <w:t xml:space="preserve"> </w:t>
      </w:r>
      <w:r>
        <w:rPr/>
        <w:t>комплекса эмоций, чувств, образов, идей, порождаемых ситуациями эстетического восприятия</w:t>
      </w:r>
      <w:r>
        <w:rPr>
          <w:spacing w:val="1"/>
        </w:rPr>
        <w:t xml:space="preserve"> </w:t>
      </w:r>
      <w:r>
        <w:rPr/>
        <w:t>(постижение мира через переживание, самовыражение через творчество, духовно-нравственное</w:t>
      </w:r>
      <w:r>
        <w:rPr>
          <w:spacing w:val="1"/>
        </w:rPr>
        <w:t xml:space="preserve"> </w:t>
      </w:r>
      <w:r>
        <w:rPr/>
        <w:t>становление, воспитание чуткости к внутреннему миру другого человека через опыт сотворчества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сопереживания).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auto" w:line="360" w:before="1" w:after="0"/>
        <w:ind w:left="232" w:right="16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направлениям: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 xml:space="preserve">становление    </w:t>
      </w:r>
      <w:r>
        <w:rPr>
          <w:spacing w:val="1"/>
        </w:rPr>
        <w:t xml:space="preserve"> </w:t>
      </w:r>
      <w:r>
        <w:rPr/>
        <w:t>системы      ценностей,      обучающихся      в      единстве      эмоциональной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познавательной сферы;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потребности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общении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произведениями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универсального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отражения</w:t>
      </w:r>
      <w:r>
        <w:rPr>
          <w:spacing w:val="1"/>
        </w:rPr>
        <w:t xml:space="preserve"> </w:t>
      </w:r>
      <w:r>
        <w:rPr/>
        <w:t>многообразия</w:t>
      </w:r>
      <w:r>
        <w:rPr>
          <w:spacing w:val="-1"/>
        </w:rPr>
        <w:t xml:space="preserve"> </w:t>
      </w:r>
      <w:r>
        <w:rPr/>
        <w:t>жизни;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способностей</w:t>
      </w:r>
      <w:r>
        <w:rPr>
          <w:spacing w:val="1"/>
        </w:rPr>
        <w:t xml:space="preserve"> </w:t>
      </w:r>
      <w:r>
        <w:rPr/>
        <w:t>ребёнка,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мотивации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музицированию.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Важнейшие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образования:</w:t>
      </w:r>
    </w:p>
    <w:p>
      <w:pPr>
        <w:pStyle w:val="Style14"/>
        <w:spacing w:lineRule="auto" w:line="360" w:before="137" w:after="0"/>
        <w:ind w:left="232" w:right="170" w:firstLine="708"/>
        <w:rPr>
          <w:sz w:val="24"/>
        </w:rPr>
      </w:pPr>
      <w:r>
        <w:rPr/>
        <w:t xml:space="preserve">формирование        </w:t>
      </w:r>
      <w:r>
        <w:rPr>
          <w:spacing w:val="1"/>
        </w:rPr>
        <w:t xml:space="preserve"> </w:t>
      </w:r>
      <w:r>
        <w:rPr/>
        <w:t>эмоционально-ценностной          отзывчивости          на          прекрасное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жизни и в</w:t>
      </w:r>
      <w:r>
        <w:rPr>
          <w:spacing w:val="-1"/>
        </w:rPr>
        <w:t xml:space="preserve"> </w:t>
      </w:r>
      <w:r>
        <w:rPr/>
        <w:t>искусстве;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формирование позитивного взгляда на окружающий мир, гармонизация взаимодействия с</w:t>
      </w:r>
      <w:r>
        <w:rPr>
          <w:spacing w:val="1"/>
        </w:rPr>
        <w:t xml:space="preserve"> </w:t>
      </w:r>
      <w:r>
        <w:rPr/>
        <w:t>природой,</w:t>
      </w:r>
      <w:r>
        <w:rPr>
          <w:spacing w:val="-1"/>
        </w:rPr>
        <w:t xml:space="preserve"> </w:t>
      </w:r>
      <w:r>
        <w:rPr/>
        <w:t>обществом, самим</w:t>
      </w:r>
      <w:r>
        <w:rPr>
          <w:spacing w:val="-2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-1"/>
        </w:rPr>
        <w:t xml:space="preserve"> </w:t>
      </w:r>
      <w:r>
        <w:rPr/>
        <w:t>доступные</w:t>
      </w:r>
      <w:r>
        <w:rPr>
          <w:spacing w:val="-1"/>
        </w:rPr>
        <w:t xml:space="preserve"> </w:t>
      </w:r>
      <w:r>
        <w:rPr/>
        <w:t>формы</w:t>
      </w:r>
      <w:r>
        <w:rPr>
          <w:spacing w:val="-1"/>
        </w:rPr>
        <w:t xml:space="preserve"> </w:t>
      </w:r>
      <w:r>
        <w:rPr/>
        <w:t>музицирования;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осознанного</w:t>
      </w:r>
      <w:r>
        <w:rPr>
          <w:spacing w:val="1"/>
        </w:rPr>
        <w:t xml:space="preserve"> </w:t>
      </w:r>
      <w:r>
        <w:rPr/>
        <w:t>восприятия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образов,</w:t>
      </w:r>
      <w:r>
        <w:rPr>
          <w:spacing w:val="1"/>
        </w:rPr>
        <w:t xml:space="preserve"> </w:t>
      </w:r>
      <w:r>
        <w:rPr/>
        <w:t>приобщение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общечеловеческим</w:t>
      </w:r>
      <w:r>
        <w:rPr>
          <w:spacing w:val="1"/>
        </w:rPr>
        <w:t xml:space="preserve"> </w:t>
      </w:r>
      <w:r>
        <w:rPr/>
        <w:t>духовным</w:t>
      </w:r>
      <w:r>
        <w:rPr>
          <w:spacing w:val="1"/>
        </w:rPr>
        <w:t xml:space="preserve"> </w:t>
      </w:r>
      <w:r>
        <w:rPr/>
        <w:t>ценностям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собственный</w:t>
      </w:r>
      <w:r>
        <w:rPr>
          <w:spacing w:val="1"/>
        </w:rPr>
        <w:t xml:space="preserve"> </w:t>
      </w:r>
      <w:r>
        <w:rPr/>
        <w:t>внутренний</w:t>
      </w:r>
      <w:r>
        <w:rPr>
          <w:spacing w:val="1"/>
        </w:rPr>
        <w:t xml:space="preserve"> </w:t>
      </w:r>
      <w:r>
        <w:rPr/>
        <w:t>опыт эмоционального</w:t>
      </w:r>
      <w:r>
        <w:rPr>
          <w:spacing w:val="1"/>
        </w:rPr>
        <w:t xml:space="preserve"> </w:t>
      </w:r>
      <w:r>
        <w:rPr/>
        <w:t>переживания;</w:t>
      </w:r>
    </w:p>
    <w:p>
      <w:pPr>
        <w:pStyle w:val="Style14"/>
        <w:spacing w:lineRule="auto" w:line="360" w:before="2" w:after="0"/>
        <w:ind w:left="232" w:right="171" w:firstLine="708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эмоционального</w:t>
      </w:r>
      <w:r>
        <w:rPr>
          <w:spacing w:val="1"/>
        </w:rPr>
        <w:t xml:space="preserve"> </w:t>
      </w:r>
      <w:r>
        <w:rPr/>
        <w:t>интеллекта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единстве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познавательными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регулятивными</w:t>
      </w:r>
      <w:r>
        <w:rPr>
          <w:spacing w:val="1"/>
        </w:rPr>
        <w:t xml:space="preserve"> </w:t>
      </w:r>
      <w:r>
        <w:rPr/>
        <w:t>универсальными</w:t>
      </w:r>
      <w:r>
        <w:rPr>
          <w:spacing w:val="1"/>
        </w:rPr>
        <w:t xml:space="preserve"> </w:t>
      </w:r>
      <w:r>
        <w:rPr/>
        <w:t>учебными действиями, развитие ассоциативного мышления и</w:t>
      </w:r>
      <w:r>
        <w:rPr>
          <w:spacing w:val="1"/>
        </w:rPr>
        <w:t xml:space="preserve"> </w:t>
      </w:r>
      <w:r>
        <w:rPr/>
        <w:t>продуктивного</w:t>
      </w:r>
      <w:r>
        <w:rPr>
          <w:spacing w:val="-1"/>
        </w:rPr>
        <w:t xml:space="preserve"> </w:t>
      </w:r>
      <w:r>
        <w:rPr/>
        <w:t>воображения;</w:t>
      </w:r>
    </w:p>
    <w:p>
      <w:pPr>
        <w:sectPr>
          <w:headerReference w:type="default" r:id="rId20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exact" w:line="275"/>
        <w:ind w:left="941" w:hanging="0"/>
        <w:rPr>
          <w:sz w:val="24"/>
        </w:rPr>
      </w:pPr>
      <w:r>
        <w:rPr/>
        <w:t>овладение</w:t>
      </w:r>
      <w:r>
        <w:rPr>
          <w:spacing w:val="72"/>
        </w:rPr>
        <w:t xml:space="preserve"> </w:t>
      </w:r>
      <w:r>
        <w:rPr/>
        <w:t xml:space="preserve">предметными  </w:t>
      </w:r>
      <w:r>
        <w:rPr>
          <w:spacing w:val="15"/>
        </w:rPr>
        <w:t xml:space="preserve"> </w:t>
      </w:r>
      <w:r>
        <w:rPr/>
        <w:t xml:space="preserve">умениями  </w:t>
      </w:r>
      <w:r>
        <w:rPr>
          <w:spacing w:val="13"/>
        </w:rPr>
        <w:t xml:space="preserve"> </w:t>
      </w:r>
      <w:r>
        <w:rPr/>
        <w:t xml:space="preserve">и  </w:t>
      </w:r>
      <w:r>
        <w:rPr>
          <w:spacing w:val="13"/>
        </w:rPr>
        <w:t xml:space="preserve"> </w:t>
      </w:r>
      <w:r>
        <w:rPr/>
        <w:t xml:space="preserve">навыками  </w:t>
      </w:r>
      <w:r>
        <w:rPr>
          <w:spacing w:val="13"/>
        </w:rPr>
        <w:t xml:space="preserve"> </w:t>
      </w:r>
      <w:r>
        <w:rPr/>
        <w:t xml:space="preserve">в  </w:t>
      </w:r>
      <w:r>
        <w:rPr>
          <w:spacing w:val="12"/>
        </w:rPr>
        <w:t xml:space="preserve"> </w:t>
      </w:r>
      <w:r>
        <w:rPr/>
        <w:t xml:space="preserve">различных  </w:t>
      </w:r>
      <w:r>
        <w:rPr>
          <w:spacing w:val="12"/>
        </w:rPr>
        <w:t xml:space="preserve"> </w:t>
      </w:r>
      <w:r>
        <w:rPr/>
        <w:t xml:space="preserve">видах  </w:t>
      </w:r>
      <w:r>
        <w:rPr>
          <w:spacing w:val="12"/>
        </w:rPr>
        <w:t xml:space="preserve"> </w:t>
      </w:r>
      <w:r>
        <w:rPr/>
        <w:t>практического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2" w:hanging="0"/>
        <w:rPr>
          <w:sz w:val="24"/>
        </w:rPr>
      </w:pPr>
      <w:r>
        <w:rPr/>
        <w:t>музицирования,</w:t>
      </w:r>
      <w:r>
        <w:rPr>
          <w:spacing w:val="1"/>
        </w:rPr>
        <w:t xml:space="preserve"> </w:t>
      </w:r>
      <w:r>
        <w:rPr/>
        <w:t>введение</w:t>
      </w:r>
      <w:r>
        <w:rPr>
          <w:spacing w:val="1"/>
        </w:rPr>
        <w:t xml:space="preserve"> </w:t>
      </w:r>
      <w:r>
        <w:rPr/>
        <w:t>ребёнка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искусство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разнообразие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музыкальной</w:t>
      </w:r>
      <w:r>
        <w:rPr>
          <w:spacing w:val="1"/>
        </w:rPr>
        <w:t xml:space="preserve"> </w:t>
      </w:r>
      <w:r>
        <w:rPr/>
        <w:t>деятельности, в том числе: слушание (воспитание грамотного слушателя), исполнение (пение, игра</w:t>
      </w:r>
      <w:r>
        <w:rPr>
          <w:spacing w:val="-57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доступных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инструментах);</w:t>
      </w:r>
      <w:r>
        <w:rPr>
          <w:spacing w:val="1"/>
        </w:rPr>
        <w:t xml:space="preserve"> </w:t>
      </w:r>
      <w:r>
        <w:rPr/>
        <w:t>сочинение</w:t>
      </w:r>
      <w:r>
        <w:rPr>
          <w:spacing w:val="1"/>
        </w:rPr>
        <w:t xml:space="preserve"> </w:t>
      </w:r>
      <w:r>
        <w:rPr/>
        <w:t>(элементы</w:t>
      </w:r>
      <w:r>
        <w:rPr>
          <w:spacing w:val="1"/>
        </w:rPr>
        <w:t xml:space="preserve"> </w:t>
      </w:r>
      <w:r>
        <w:rPr/>
        <w:t>импровизации,</w:t>
      </w:r>
      <w:r>
        <w:rPr>
          <w:spacing w:val="1"/>
        </w:rPr>
        <w:t xml:space="preserve"> </w:t>
      </w:r>
      <w:r>
        <w:rPr/>
        <w:t>композиции,</w:t>
      </w:r>
      <w:r>
        <w:rPr>
          <w:spacing w:val="1"/>
        </w:rPr>
        <w:t xml:space="preserve"> </w:t>
      </w:r>
      <w:r>
        <w:rPr/>
        <w:t>аранжировки);</w:t>
      </w:r>
      <w:r>
        <w:rPr>
          <w:spacing w:val="1"/>
        </w:rPr>
        <w:t xml:space="preserve"> </w:t>
      </w:r>
      <w:r>
        <w:rPr/>
        <w:t>музыкальное</w:t>
      </w:r>
      <w:r>
        <w:rPr>
          <w:spacing w:val="1"/>
        </w:rPr>
        <w:t xml:space="preserve"> </w:t>
      </w:r>
      <w:r>
        <w:rPr/>
        <w:t>движение</w:t>
      </w:r>
      <w:r>
        <w:rPr>
          <w:spacing w:val="1"/>
        </w:rPr>
        <w:t xml:space="preserve"> </w:t>
      </w:r>
      <w:r>
        <w:rPr/>
        <w:t>(пластическое</w:t>
      </w:r>
      <w:r>
        <w:rPr>
          <w:spacing w:val="1"/>
        </w:rPr>
        <w:t xml:space="preserve"> </w:t>
      </w:r>
      <w:r>
        <w:rPr/>
        <w:t>интонирование,</w:t>
      </w:r>
      <w:r>
        <w:rPr>
          <w:spacing w:val="1"/>
        </w:rPr>
        <w:t xml:space="preserve"> </w:t>
      </w:r>
      <w:r>
        <w:rPr/>
        <w:t>танец,</w:t>
      </w:r>
      <w:r>
        <w:rPr>
          <w:spacing w:val="1"/>
        </w:rPr>
        <w:t xml:space="preserve"> </w:t>
      </w:r>
      <w:r>
        <w:rPr/>
        <w:t>двигательное</w:t>
      </w:r>
      <w:r>
        <w:rPr>
          <w:spacing w:val="1"/>
        </w:rPr>
        <w:t xml:space="preserve"> </w:t>
      </w:r>
      <w:r>
        <w:rPr/>
        <w:t>моделирование),</w:t>
      </w:r>
      <w:r>
        <w:rPr>
          <w:spacing w:val="-1"/>
        </w:rPr>
        <w:t xml:space="preserve"> </w:t>
      </w:r>
      <w:r>
        <w:rPr/>
        <w:t>исследовательские</w:t>
      </w:r>
      <w:r>
        <w:rPr>
          <w:spacing w:val="-1"/>
        </w:rPr>
        <w:t xml:space="preserve"> </w:t>
      </w:r>
      <w:r>
        <w:rPr/>
        <w:t>и творческие</w:t>
      </w:r>
      <w:r>
        <w:rPr>
          <w:spacing w:val="-1"/>
        </w:rPr>
        <w:t xml:space="preserve"> </w:t>
      </w:r>
      <w:r>
        <w:rPr/>
        <w:t>проекты;</w:t>
      </w:r>
    </w:p>
    <w:p>
      <w:pPr>
        <w:pStyle w:val="Style14"/>
        <w:tabs>
          <w:tab w:val="clear" w:pos="720"/>
          <w:tab w:val="left" w:pos="2552" w:leader="none"/>
          <w:tab w:val="left" w:pos="4989" w:leader="none"/>
          <w:tab w:val="left" w:pos="7112" w:leader="none"/>
          <w:tab w:val="left" w:pos="8865" w:leader="none"/>
        </w:tabs>
        <w:spacing w:lineRule="auto" w:line="360" w:before="1" w:after="0"/>
        <w:ind w:left="232" w:right="172" w:firstLine="708"/>
        <w:jc w:val="left"/>
        <w:rPr>
          <w:sz w:val="24"/>
        </w:rPr>
      </w:pPr>
      <w:r>
        <w:rPr/>
        <w:t>изучение</w:t>
        <w:tab/>
        <w:t>закономерностей</w:t>
        <w:tab/>
        <w:t>музыкального</w:t>
        <w:tab/>
        <w:t>искусства:</w:t>
        <w:tab/>
      </w:r>
      <w:r>
        <w:rPr>
          <w:spacing w:val="-1"/>
        </w:rPr>
        <w:t>интонационная</w:t>
      </w:r>
      <w:r>
        <w:rPr>
          <w:spacing w:val="-5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жанровая</w:t>
      </w:r>
      <w:r>
        <w:rPr>
          <w:spacing w:val="-1"/>
        </w:rPr>
        <w:t xml:space="preserve"> </w:t>
      </w:r>
      <w:r>
        <w:rPr/>
        <w:t>природа</w:t>
      </w:r>
      <w:r>
        <w:rPr>
          <w:spacing w:val="-2"/>
        </w:rPr>
        <w:t xml:space="preserve"> </w:t>
      </w:r>
      <w:r>
        <w:rPr/>
        <w:t>музыки,</w:t>
      </w:r>
      <w:r>
        <w:rPr>
          <w:spacing w:val="-1"/>
        </w:rPr>
        <w:t xml:space="preserve"> </w:t>
      </w:r>
      <w:r>
        <w:rPr/>
        <w:t>основные</w:t>
      </w:r>
      <w:r>
        <w:rPr>
          <w:spacing w:val="-3"/>
        </w:rPr>
        <w:t xml:space="preserve"> </w:t>
      </w:r>
      <w:r>
        <w:rPr/>
        <w:t>выразительные</w:t>
      </w:r>
      <w:r>
        <w:rPr>
          <w:spacing w:val="-3"/>
        </w:rPr>
        <w:t xml:space="preserve"> </w:t>
      </w:r>
      <w:r>
        <w:rPr/>
        <w:t>средства,</w:t>
      </w:r>
      <w:r>
        <w:rPr>
          <w:spacing w:val="-1"/>
        </w:rPr>
        <w:t xml:space="preserve"> </w:t>
      </w:r>
      <w:r>
        <w:rPr/>
        <w:t>элементы</w:t>
      </w:r>
      <w:r>
        <w:rPr>
          <w:spacing w:val="-1"/>
        </w:rPr>
        <w:t xml:space="preserve"> </w:t>
      </w:r>
      <w:r>
        <w:rPr/>
        <w:t>музыкального</w:t>
      </w:r>
      <w:r>
        <w:rPr>
          <w:spacing w:val="-1"/>
        </w:rPr>
        <w:t xml:space="preserve"> </w:t>
      </w:r>
      <w:r>
        <w:rPr/>
        <w:t>языка;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воспитание</w:t>
      </w:r>
      <w:r>
        <w:rPr>
          <w:spacing w:val="42"/>
        </w:rPr>
        <w:t xml:space="preserve"> </w:t>
      </w:r>
      <w:r>
        <w:rPr/>
        <w:t>уважения</w:t>
      </w:r>
      <w:r>
        <w:rPr>
          <w:spacing w:val="41"/>
        </w:rPr>
        <w:t xml:space="preserve"> </w:t>
      </w:r>
      <w:r>
        <w:rPr/>
        <w:t>к</w:t>
      </w:r>
      <w:r>
        <w:rPr>
          <w:spacing w:val="42"/>
        </w:rPr>
        <w:t xml:space="preserve"> </w:t>
      </w:r>
      <w:r>
        <w:rPr/>
        <w:t>цивилизационному</w:t>
      </w:r>
      <w:r>
        <w:rPr>
          <w:spacing w:val="35"/>
        </w:rPr>
        <w:t xml:space="preserve"> </w:t>
      </w:r>
      <w:r>
        <w:rPr/>
        <w:t>наследию</w:t>
      </w:r>
      <w:r>
        <w:rPr>
          <w:spacing w:val="41"/>
        </w:rPr>
        <w:t xml:space="preserve"> </w:t>
      </w:r>
      <w:r>
        <w:rPr/>
        <w:t>России,</w:t>
      </w:r>
      <w:r>
        <w:rPr>
          <w:spacing w:val="42"/>
        </w:rPr>
        <w:t xml:space="preserve"> </w:t>
      </w:r>
      <w:r>
        <w:rPr/>
        <w:t>присвоение</w:t>
      </w:r>
      <w:r>
        <w:rPr>
          <w:spacing w:val="40"/>
        </w:rPr>
        <w:t xml:space="preserve"> </w:t>
      </w:r>
      <w:r>
        <w:rPr/>
        <w:t>интонационно-</w:t>
      </w:r>
      <w:r>
        <w:rPr>
          <w:spacing w:val="-57"/>
        </w:rPr>
        <w:t xml:space="preserve"> </w:t>
      </w:r>
      <w:r>
        <w:rPr/>
        <w:t>образного</w:t>
      </w:r>
      <w:r>
        <w:rPr>
          <w:spacing w:val="-1"/>
        </w:rPr>
        <w:t xml:space="preserve"> </w:t>
      </w:r>
      <w:r>
        <w:rPr/>
        <w:t>строя отечественной музыкальной культуры;</w:t>
      </w:r>
    </w:p>
    <w:p>
      <w:pPr>
        <w:pStyle w:val="Style14"/>
        <w:tabs>
          <w:tab w:val="clear" w:pos="720"/>
          <w:tab w:val="left" w:pos="2963" w:leader="none"/>
          <w:tab w:val="left" w:pos="4824" w:leader="none"/>
          <w:tab w:val="left" w:pos="6782" w:leader="none"/>
          <w:tab w:val="left" w:pos="9526" w:leader="none"/>
        </w:tabs>
        <w:spacing w:lineRule="auto" w:line="360"/>
        <w:ind w:left="232" w:right="172" w:firstLine="708"/>
        <w:jc w:val="left"/>
        <w:rPr>
          <w:sz w:val="24"/>
        </w:rPr>
      </w:pPr>
      <w:r>
        <w:rPr/>
        <w:t>расширение</w:t>
        <w:tab/>
        <w:t>кругозора,</w:t>
        <w:tab/>
        <w:t>воспитание</w:t>
        <w:tab/>
        <w:t>любознательности,</w:t>
        <w:tab/>
      </w:r>
      <w:r>
        <w:rPr>
          <w:spacing w:val="-1"/>
        </w:rPr>
        <w:t>интереса</w:t>
      </w:r>
      <w:r>
        <w:rPr>
          <w:spacing w:val="-57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музыкальной культуре</w:t>
      </w:r>
      <w:r>
        <w:rPr>
          <w:spacing w:val="-2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стран, культур,</w:t>
      </w:r>
      <w:r>
        <w:rPr>
          <w:spacing w:val="-1"/>
        </w:rPr>
        <w:t xml:space="preserve"> </w:t>
      </w:r>
      <w:r>
        <w:rPr/>
        <w:t>времён и народов.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auto" w:line="360" w:before="1" w:after="0"/>
        <w:ind w:left="232" w:right="162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очерёдности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компоновки учебных тем,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методов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 содержания.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структурно</w:t>
      </w:r>
      <w:r>
        <w:rPr>
          <w:spacing w:val="1"/>
        </w:rPr>
        <w:t xml:space="preserve"> </w:t>
      </w:r>
      <w:r>
        <w:rPr/>
        <w:t>представлено</w:t>
      </w:r>
      <w:r>
        <w:rPr>
          <w:spacing w:val="1"/>
        </w:rPr>
        <w:t xml:space="preserve"> </w:t>
      </w:r>
      <w:r>
        <w:rPr/>
        <w:t>восемью</w:t>
      </w:r>
      <w:r>
        <w:rPr>
          <w:spacing w:val="1"/>
        </w:rPr>
        <w:t xml:space="preserve"> </w:t>
      </w:r>
      <w:r>
        <w:rPr/>
        <w:t>модулями</w:t>
      </w:r>
      <w:r>
        <w:rPr>
          <w:spacing w:val="1"/>
        </w:rPr>
        <w:t xml:space="preserve"> </w:t>
      </w:r>
      <w:r>
        <w:rPr/>
        <w:t>(тематическими</w:t>
      </w:r>
      <w:r>
        <w:rPr>
          <w:spacing w:val="1"/>
        </w:rPr>
        <w:t xml:space="preserve"> </w:t>
      </w:r>
      <w:r>
        <w:rPr/>
        <w:t>линиями),</w:t>
      </w:r>
      <w:r>
        <w:rPr>
          <w:spacing w:val="1"/>
        </w:rPr>
        <w:t xml:space="preserve"> </w:t>
      </w:r>
      <w:r>
        <w:rPr/>
        <w:t>обеспечивающими</w:t>
      </w:r>
      <w:r>
        <w:rPr>
          <w:spacing w:val="1"/>
        </w:rPr>
        <w:t xml:space="preserve"> </w:t>
      </w:r>
      <w:r>
        <w:rPr/>
        <w:t>преемственность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программой</w:t>
      </w:r>
      <w:r>
        <w:rPr>
          <w:spacing w:val="1"/>
        </w:rPr>
        <w:t xml:space="preserve"> </w:t>
      </w:r>
      <w:r>
        <w:rPr/>
        <w:t>дошкольного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непрерывность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1"/>
        </w:rPr>
        <w:t xml:space="preserve"> </w:t>
      </w:r>
      <w:r>
        <w:rPr/>
        <w:t>области</w:t>
      </w:r>
      <w:r>
        <w:rPr>
          <w:spacing w:val="2"/>
        </w:rPr>
        <w:t xml:space="preserve"> </w:t>
      </w:r>
      <w:r>
        <w:rPr/>
        <w:t>«Искусство»</w:t>
      </w:r>
      <w:r>
        <w:rPr>
          <w:spacing w:val="-7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протяжении</w:t>
      </w:r>
      <w:r>
        <w:rPr>
          <w:spacing w:val="-1"/>
        </w:rPr>
        <w:t xml:space="preserve"> </w:t>
      </w:r>
      <w:r>
        <w:rPr/>
        <w:t>всего</w:t>
      </w:r>
      <w:r>
        <w:rPr>
          <w:spacing w:val="-2"/>
        </w:rPr>
        <w:t xml:space="preserve"> </w:t>
      </w:r>
      <w:r>
        <w:rPr/>
        <w:t>курса</w:t>
      </w:r>
      <w:r>
        <w:rPr>
          <w:spacing w:val="-2"/>
        </w:rPr>
        <w:t xml:space="preserve"> </w:t>
      </w:r>
      <w:r>
        <w:rPr/>
        <w:t>школьного обучения:</w:t>
      </w:r>
    </w:p>
    <w:p>
      <w:pPr>
        <w:pStyle w:val="Style14"/>
        <w:spacing w:lineRule="auto" w:line="360"/>
        <w:ind w:left="941" w:right="5507" w:hanging="0"/>
        <w:jc w:val="left"/>
        <w:rPr>
          <w:sz w:val="24"/>
        </w:rPr>
      </w:pPr>
      <w:r>
        <w:rPr/>
        <w:t>модуль № 1 «Музыкальная грамота»;</w:t>
      </w:r>
      <w:r>
        <w:rPr>
          <w:spacing w:val="1"/>
        </w:rPr>
        <w:t xml:space="preserve"> </w:t>
      </w:r>
      <w:r>
        <w:rPr/>
        <w:t>модуль</w:t>
      </w:r>
      <w:r>
        <w:rPr>
          <w:spacing w:val="-5"/>
        </w:rPr>
        <w:t xml:space="preserve"> </w:t>
      </w:r>
      <w:r>
        <w:rPr/>
        <w:t>№</w:t>
      </w:r>
      <w:r>
        <w:rPr>
          <w:spacing w:val="-5"/>
        </w:rPr>
        <w:t xml:space="preserve"> </w:t>
      </w:r>
      <w:r>
        <w:rPr/>
        <w:t>2 «Народная</w:t>
      </w:r>
      <w:r>
        <w:rPr>
          <w:spacing w:val="-2"/>
        </w:rPr>
        <w:t xml:space="preserve"> </w:t>
      </w:r>
      <w:r>
        <w:rPr/>
        <w:t>музыка</w:t>
      </w:r>
      <w:r>
        <w:rPr>
          <w:spacing w:val="-4"/>
        </w:rPr>
        <w:t xml:space="preserve"> </w:t>
      </w:r>
      <w:r>
        <w:rPr/>
        <w:t>России»;</w:t>
      </w:r>
      <w:r>
        <w:rPr>
          <w:spacing w:val="-57"/>
        </w:rPr>
        <w:t xml:space="preserve"> </w:t>
      </w:r>
      <w:r>
        <w:rPr/>
        <w:t>модуль № 3 «Музыка народов мира»;</w:t>
      </w:r>
      <w:r>
        <w:rPr>
          <w:spacing w:val="1"/>
        </w:rPr>
        <w:t xml:space="preserve"> </w:t>
      </w:r>
      <w:r>
        <w:rPr/>
        <w:t>модуль</w:t>
      </w:r>
      <w:r>
        <w:rPr>
          <w:spacing w:val="10"/>
        </w:rPr>
        <w:t xml:space="preserve"> </w:t>
      </w:r>
      <w:r>
        <w:rPr/>
        <w:t>№</w:t>
      </w:r>
      <w:r>
        <w:rPr>
          <w:spacing w:val="10"/>
        </w:rPr>
        <w:t xml:space="preserve"> </w:t>
      </w:r>
      <w:r>
        <w:rPr/>
        <w:t>4</w:t>
      </w:r>
      <w:r>
        <w:rPr>
          <w:spacing w:val="15"/>
        </w:rPr>
        <w:t xml:space="preserve"> </w:t>
      </w:r>
      <w:r>
        <w:rPr/>
        <w:t>«Духовная</w:t>
      </w:r>
      <w:r>
        <w:rPr>
          <w:spacing w:val="11"/>
        </w:rPr>
        <w:t xml:space="preserve"> </w:t>
      </w:r>
      <w:r>
        <w:rPr/>
        <w:t>музыка»;</w:t>
      </w:r>
      <w:r>
        <w:rPr>
          <w:spacing w:val="1"/>
        </w:rPr>
        <w:t xml:space="preserve"> </w:t>
      </w:r>
      <w:r>
        <w:rPr/>
        <w:t>модуль</w:t>
      </w:r>
      <w:r>
        <w:rPr>
          <w:spacing w:val="-2"/>
        </w:rPr>
        <w:t xml:space="preserve"> </w:t>
      </w:r>
      <w:r>
        <w:rPr/>
        <w:t>№</w:t>
      </w:r>
      <w:r>
        <w:rPr>
          <w:spacing w:val="-3"/>
        </w:rPr>
        <w:t xml:space="preserve"> </w:t>
      </w:r>
      <w:r>
        <w:rPr/>
        <w:t>5</w:t>
      </w:r>
      <w:r>
        <w:rPr>
          <w:spacing w:val="1"/>
        </w:rPr>
        <w:t xml:space="preserve"> </w:t>
      </w:r>
      <w:r>
        <w:rPr/>
        <w:t>«Классическая</w:t>
      </w:r>
      <w:r>
        <w:rPr>
          <w:spacing w:val="-1"/>
        </w:rPr>
        <w:t xml:space="preserve"> </w:t>
      </w:r>
      <w:r>
        <w:rPr/>
        <w:t>музыка»;</w:t>
      </w:r>
    </w:p>
    <w:p>
      <w:pPr>
        <w:pStyle w:val="Style14"/>
        <w:spacing w:lineRule="auto" w:line="360"/>
        <w:ind w:left="941" w:right="4375" w:hanging="0"/>
        <w:jc w:val="left"/>
        <w:rPr>
          <w:sz w:val="24"/>
        </w:rPr>
      </w:pPr>
      <w:r>
        <w:rPr/>
        <w:t>модуль</w:t>
      </w:r>
      <w:r>
        <w:rPr>
          <w:spacing w:val="-5"/>
        </w:rPr>
        <w:t xml:space="preserve"> </w:t>
      </w:r>
      <w:r>
        <w:rPr/>
        <w:t>№</w:t>
      </w:r>
      <w:r>
        <w:rPr>
          <w:spacing w:val="-5"/>
        </w:rPr>
        <w:t xml:space="preserve"> </w:t>
      </w:r>
      <w:r>
        <w:rPr/>
        <w:t>6</w:t>
      </w:r>
      <w:r>
        <w:rPr>
          <w:spacing w:val="-1"/>
        </w:rPr>
        <w:t xml:space="preserve"> </w:t>
      </w:r>
      <w:r>
        <w:rPr/>
        <w:t>«Современная</w:t>
      </w:r>
      <w:r>
        <w:rPr>
          <w:spacing w:val="-5"/>
        </w:rPr>
        <w:t xml:space="preserve"> </w:t>
      </w:r>
      <w:r>
        <w:rPr/>
        <w:t>музыкальная</w:t>
      </w:r>
      <w:r>
        <w:rPr>
          <w:spacing w:val="-4"/>
        </w:rPr>
        <w:t xml:space="preserve"> </w:t>
      </w:r>
      <w:r>
        <w:rPr/>
        <w:t>культура»;</w:t>
      </w:r>
      <w:r>
        <w:rPr>
          <w:spacing w:val="-57"/>
        </w:rPr>
        <w:t xml:space="preserve"> </w:t>
      </w:r>
      <w:r>
        <w:rPr/>
        <w:t>модуль</w:t>
      </w:r>
      <w:r>
        <w:rPr>
          <w:spacing w:val="-1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7</w:t>
      </w:r>
      <w:r>
        <w:rPr>
          <w:spacing w:val="4"/>
        </w:rPr>
        <w:t xml:space="preserve"> </w:t>
      </w:r>
      <w:r>
        <w:rPr/>
        <w:t>«Музыка</w:t>
      </w:r>
      <w:r>
        <w:rPr>
          <w:spacing w:val="-1"/>
        </w:rPr>
        <w:t xml:space="preserve"> </w:t>
      </w:r>
      <w:r>
        <w:rPr/>
        <w:t>театра и</w:t>
      </w:r>
      <w:r>
        <w:rPr>
          <w:spacing w:val="-1"/>
        </w:rPr>
        <w:t xml:space="preserve"> </w:t>
      </w:r>
      <w:r>
        <w:rPr/>
        <w:t>кино»;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модуль</w:t>
      </w:r>
      <w:r>
        <w:rPr>
          <w:spacing w:val="-3"/>
        </w:rPr>
        <w:t xml:space="preserve"> </w:t>
      </w:r>
      <w:r>
        <w:rPr/>
        <w:t>№</w:t>
      </w:r>
      <w:r>
        <w:rPr>
          <w:spacing w:val="-4"/>
        </w:rPr>
        <w:t xml:space="preserve"> </w:t>
      </w:r>
      <w:r>
        <w:rPr/>
        <w:t>8</w:t>
      </w:r>
      <w:r>
        <w:rPr>
          <w:spacing w:val="1"/>
        </w:rPr>
        <w:t xml:space="preserve"> </w:t>
      </w:r>
      <w:r>
        <w:rPr/>
        <w:t>«Музыка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человека».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auto" w:line="360" w:before="138" w:after="0"/>
        <w:ind w:left="232" w:right="168" w:firstLine="708"/>
        <w:jc w:val="both"/>
        <w:rPr>
          <w:sz w:val="24"/>
        </w:rPr>
      </w:pPr>
      <w:r>
        <w:rPr>
          <w:sz w:val="24"/>
        </w:rPr>
        <w:t xml:space="preserve">Каждый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модуль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состоит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из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нескольких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тематических      </w:t>
      </w:r>
      <w:r>
        <w:rPr>
          <w:spacing w:val="30"/>
          <w:sz w:val="24"/>
        </w:rPr>
        <w:t xml:space="preserve"> </w:t>
      </w:r>
      <w:r>
        <w:rPr>
          <w:sz w:val="24"/>
        </w:rPr>
        <w:t>блоков,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перестановку</w:t>
      </w:r>
      <w:r>
        <w:rPr>
          <w:spacing w:val="-6"/>
          <w:sz w:val="24"/>
        </w:rPr>
        <w:t xml:space="preserve"> </w:t>
      </w:r>
      <w:r>
        <w:rPr>
          <w:sz w:val="24"/>
        </w:rPr>
        <w:t>блоков, перераспределение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блоками.</w:t>
      </w:r>
    </w:p>
    <w:p>
      <w:pPr>
        <w:sectPr>
          <w:headerReference w:type="default" r:id="rId20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5277" w:leader="none"/>
          <w:tab w:val="left" w:pos="9703" w:leader="none"/>
        </w:tabs>
        <w:spacing w:lineRule="auto" w:line="360"/>
        <w:ind w:left="232" w:right="164" w:firstLine="708"/>
        <w:rPr>
          <w:sz w:val="24"/>
        </w:rPr>
      </w:pPr>
      <w:r>
        <w:rPr/>
        <w:t>Вариативная компоновка тематических блоков позволяет существенно расширить формы и</w:t>
      </w:r>
      <w:r>
        <w:rPr>
          <w:spacing w:val="1"/>
        </w:rPr>
        <w:t xml:space="preserve"> </w:t>
      </w:r>
      <w:r>
        <w:rPr/>
        <w:t>виды деятельности за счёт внеурочных и внеклассных мероприятий – посещений театров, музеев,</w:t>
      </w:r>
      <w:r>
        <w:rPr>
          <w:spacing w:val="1"/>
        </w:rPr>
        <w:t xml:space="preserve"> </w:t>
      </w:r>
      <w:r>
        <w:rPr/>
        <w:t>концертных</w:t>
        <w:tab/>
        <w:t>залов,</w:t>
        <w:tab/>
        <w:t>работы</w:t>
      </w:r>
      <w:r>
        <w:rPr>
          <w:spacing w:val="-58"/>
        </w:rPr>
        <w:t xml:space="preserve"> </w:t>
      </w:r>
      <w:r>
        <w:rPr/>
        <w:t>над исследовательскими и творческими проектами. В таком случае количество часов, отводимых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данной</w:t>
      </w:r>
      <w:r>
        <w:rPr>
          <w:spacing w:val="1"/>
        </w:rPr>
        <w:t xml:space="preserve"> </w:t>
      </w:r>
      <w:r>
        <w:rPr/>
        <w:t>темы,</w:t>
      </w:r>
      <w:r>
        <w:rPr>
          <w:spacing w:val="1"/>
        </w:rPr>
        <w:t xml:space="preserve"> </w:t>
      </w:r>
      <w:r>
        <w:rPr/>
        <w:t>увеличивается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счёт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часов,</w:t>
      </w:r>
      <w:r>
        <w:rPr>
          <w:spacing w:val="1"/>
        </w:rPr>
        <w:t xml:space="preserve"> </w:t>
      </w:r>
      <w:r>
        <w:rPr/>
        <w:t>предусмотренных эстетическим направлением плана внеурочной деятельности образовательной</w:t>
      </w:r>
      <w:r>
        <w:rPr>
          <w:spacing w:val="1"/>
        </w:rPr>
        <w:t xml:space="preserve"> </w:t>
      </w:r>
      <w:r>
        <w:rPr/>
        <w:t>организации. Виды</w:t>
      </w:r>
      <w:r>
        <w:rPr>
          <w:spacing w:val="1"/>
        </w:rPr>
        <w:t xml:space="preserve"> </w:t>
      </w:r>
      <w:r>
        <w:rPr/>
        <w:t>деятельности, которые может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в том числе (но</w:t>
      </w:r>
      <w:r>
        <w:rPr>
          <w:spacing w:val="1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исключительно)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jc w:val="left"/>
        <w:rPr>
          <w:sz w:val="24"/>
        </w:rPr>
      </w:pPr>
      <w:r>
        <w:rPr/>
        <w:t>учитель</w:t>
      </w:r>
    </w:p>
    <w:p>
      <w:pPr>
        <w:pStyle w:val="Style14"/>
        <w:tabs>
          <w:tab w:val="clear" w:pos="720"/>
          <w:tab w:val="left" w:pos="995" w:leader="none"/>
          <w:tab w:val="left" w:pos="2844" w:leader="none"/>
          <w:tab w:val="left" w:pos="4518" w:leader="none"/>
          <w:tab w:val="left" w:pos="6211" w:leader="none"/>
          <w:tab w:val="left" w:pos="7416" w:leader="none"/>
          <w:tab w:val="left" w:pos="9040" w:leader="none"/>
          <w:tab w:val="left" w:pos="9800" w:leader="none"/>
        </w:tabs>
        <w:spacing w:lineRule="auto" w:line="360" w:before="139" w:after="0"/>
        <w:ind w:left="232" w:right="168" w:hanging="0"/>
        <w:jc w:val="left"/>
        <w:rPr>
          <w:sz w:val="24"/>
        </w:rPr>
      </w:pPr>
      <w:r>
        <w:rPr/>
        <w:t>для</w:t>
        <w:tab/>
        <w:t>планирования</w:t>
        <w:tab/>
        <w:t>внеурочной,</w:t>
        <w:tab/>
        <w:t>внеклассной</w:t>
        <w:tab/>
        <w:t>работы,</w:t>
        <w:tab/>
        <w:t>обозначены</w:t>
        <w:tab/>
        <w:t>«на</w:t>
        <w:tab/>
      </w:r>
      <w:r>
        <w:rPr>
          <w:spacing w:val="-1"/>
        </w:rPr>
        <w:t>выбор</w:t>
      </w:r>
      <w:r>
        <w:rPr>
          <w:spacing w:val="-57"/>
        </w:rPr>
        <w:t xml:space="preserve"> </w:t>
      </w:r>
      <w:r>
        <w:rPr/>
        <w:t>или факультативно».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 xml:space="preserve">Общее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число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часов,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рекомендованных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изучения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музыки     </w:t>
      </w:r>
      <w:r>
        <w:rPr>
          <w:spacing w:val="36"/>
          <w:sz w:val="24"/>
        </w:rPr>
        <w:t xml:space="preserve"> </w:t>
      </w:r>
      <w:r>
        <w:rPr>
          <w:sz w:val="24"/>
        </w:rPr>
        <w:t>-</w:t>
      </w:r>
    </w:p>
    <w:p>
      <w:pPr>
        <w:pStyle w:val="Style14"/>
        <w:spacing w:lineRule="auto" w:line="360" w:before="137" w:after="0"/>
        <w:ind w:left="232" w:right="165" w:hanging="0"/>
        <w:rPr>
          <w:sz w:val="24"/>
        </w:rPr>
      </w:pPr>
      <w:r>
        <w:rPr/>
        <w:t>135</w:t>
      </w:r>
      <w:r>
        <w:rPr>
          <w:spacing w:val="72"/>
        </w:rPr>
        <w:t xml:space="preserve"> </w:t>
      </w:r>
      <w:r>
        <w:rPr/>
        <w:t xml:space="preserve">часов:  </w:t>
      </w:r>
      <w:r>
        <w:rPr>
          <w:spacing w:val="13"/>
        </w:rPr>
        <w:t xml:space="preserve"> </w:t>
      </w:r>
      <w:r>
        <w:rPr/>
        <w:t xml:space="preserve">в  </w:t>
      </w:r>
      <w:r>
        <w:rPr>
          <w:spacing w:val="10"/>
        </w:rPr>
        <w:t xml:space="preserve"> </w:t>
      </w:r>
      <w:r>
        <w:rPr/>
        <w:t xml:space="preserve">1  </w:t>
      </w:r>
      <w:r>
        <w:rPr>
          <w:spacing w:val="10"/>
        </w:rPr>
        <w:t xml:space="preserve"> </w:t>
      </w:r>
      <w:r>
        <w:rPr/>
        <w:t xml:space="preserve">классе  </w:t>
      </w:r>
      <w:r>
        <w:rPr>
          <w:spacing w:val="13"/>
        </w:rPr>
        <w:t xml:space="preserve"> </w:t>
      </w:r>
      <w:r>
        <w:rPr/>
        <w:t xml:space="preserve">-  </w:t>
      </w:r>
      <w:r>
        <w:rPr>
          <w:spacing w:val="10"/>
        </w:rPr>
        <w:t xml:space="preserve"> </w:t>
      </w:r>
      <w:r>
        <w:rPr/>
        <w:t xml:space="preserve">33  </w:t>
      </w:r>
      <w:r>
        <w:rPr>
          <w:spacing w:val="12"/>
        </w:rPr>
        <w:t xml:space="preserve"> </w:t>
      </w:r>
      <w:r>
        <w:rPr/>
        <w:t xml:space="preserve">часа  </w:t>
      </w:r>
      <w:r>
        <w:rPr>
          <w:spacing w:val="13"/>
        </w:rPr>
        <w:t xml:space="preserve"> </w:t>
      </w:r>
      <w:r>
        <w:rPr/>
        <w:t xml:space="preserve">(1  </w:t>
      </w:r>
      <w:r>
        <w:rPr>
          <w:spacing w:val="10"/>
        </w:rPr>
        <w:t xml:space="preserve"> </w:t>
      </w:r>
      <w:r>
        <w:rPr/>
        <w:t xml:space="preserve">час  </w:t>
      </w:r>
      <w:r>
        <w:rPr>
          <w:spacing w:val="9"/>
        </w:rPr>
        <w:t xml:space="preserve"> </w:t>
      </w:r>
      <w:r>
        <w:rPr/>
        <w:t xml:space="preserve">в  </w:t>
      </w:r>
      <w:r>
        <w:rPr>
          <w:spacing w:val="11"/>
        </w:rPr>
        <w:t xml:space="preserve"> </w:t>
      </w:r>
      <w:r>
        <w:rPr/>
        <w:t xml:space="preserve">неделю),  </w:t>
      </w:r>
      <w:r>
        <w:rPr>
          <w:spacing w:val="10"/>
        </w:rPr>
        <w:t xml:space="preserve"> </w:t>
      </w:r>
      <w:r>
        <w:rPr/>
        <w:t xml:space="preserve">во  </w:t>
      </w:r>
      <w:r>
        <w:rPr>
          <w:spacing w:val="12"/>
        </w:rPr>
        <w:t xml:space="preserve"> </w:t>
      </w:r>
      <w:r>
        <w:rPr/>
        <w:t xml:space="preserve">2  </w:t>
      </w:r>
      <w:r>
        <w:rPr>
          <w:spacing w:val="14"/>
        </w:rPr>
        <w:t xml:space="preserve"> </w:t>
      </w:r>
      <w:r>
        <w:rPr/>
        <w:t xml:space="preserve">классе  </w:t>
      </w:r>
      <w:r>
        <w:rPr>
          <w:spacing w:val="13"/>
        </w:rPr>
        <w:t xml:space="preserve"> </w:t>
      </w:r>
      <w:r>
        <w:rPr/>
        <w:t xml:space="preserve">–  </w:t>
      </w:r>
      <w:r>
        <w:rPr>
          <w:spacing w:val="11"/>
        </w:rPr>
        <w:t xml:space="preserve"> </w:t>
      </w:r>
      <w:r>
        <w:rPr/>
        <w:t xml:space="preserve">34  </w:t>
      </w:r>
      <w:r>
        <w:rPr>
          <w:spacing w:val="13"/>
        </w:rPr>
        <w:t xml:space="preserve"> </w:t>
      </w:r>
      <w:r>
        <w:rPr/>
        <w:t xml:space="preserve">часа  </w:t>
      </w:r>
      <w:r>
        <w:rPr>
          <w:spacing w:val="13"/>
        </w:rPr>
        <w:t xml:space="preserve"> </w:t>
      </w:r>
      <w:r>
        <w:rPr/>
        <w:t xml:space="preserve">(1  </w:t>
      </w:r>
      <w:r>
        <w:rPr>
          <w:spacing w:val="12"/>
        </w:rPr>
        <w:t xml:space="preserve"> </w:t>
      </w:r>
      <w:r>
        <w:rPr/>
        <w:t>час</w:t>
      </w:r>
      <w:r>
        <w:rPr>
          <w:spacing w:val="-58"/>
        </w:rPr>
        <w:t xml:space="preserve"> </w:t>
      </w:r>
      <w:r>
        <w:rPr/>
        <w:t>в</w:t>
      </w:r>
      <w:r>
        <w:rPr>
          <w:spacing w:val="74"/>
        </w:rPr>
        <w:t xml:space="preserve"> </w:t>
      </w:r>
      <w:r>
        <w:rPr/>
        <w:t xml:space="preserve">неделю),  </w:t>
      </w:r>
      <w:r>
        <w:rPr>
          <w:spacing w:val="12"/>
        </w:rPr>
        <w:t xml:space="preserve"> </w:t>
      </w:r>
      <w:r>
        <w:rPr/>
        <w:t xml:space="preserve">в  </w:t>
      </w:r>
      <w:r>
        <w:rPr>
          <w:spacing w:val="14"/>
        </w:rPr>
        <w:t xml:space="preserve"> </w:t>
      </w:r>
      <w:r>
        <w:rPr/>
        <w:t xml:space="preserve">3  </w:t>
      </w:r>
      <w:r>
        <w:rPr>
          <w:spacing w:val="14"/>
        </w:rPr>
        <w:t xml:space="preserve"> </w:t>
      </w:r>
      <w:r>
        <w:rPr/>
        <w:t xml:space="preserve">классе  </w:t>
      </w:r>
      <w:r>
        <w:rPr>
          <w:spacing w:val="18"/>
        </w:rPr>
        <w:t xml:space="preserve"> </w:t>
      </w:r>
      <w:r>
        <w:rPr/>
        <w:t xml:space="preserve">–  </w:t>
      </w:r>
      <w:r>
        <w:rPr>
          <w:spacing w:val="14"/>
        </w:rPr>
        <w:t xml:space="preserve"> </w:t>
      </w:r>
      <w:r>
        <w:rPr/>
        <w:t xml:space="preserve">34  </w:t>
      </w:r>
      <w:r>
        <w:rPr>
          <w:spacing w:val="15"/>
        </w:rPr>
        <w:t xml:space="preserve"> </w:t>
      </w:r>
      <w:r>
        <w:rPr/>
        <w:t xml:space="preserve">часа  </w:t>
      </w:r>
      <w:r>
        <w:rPr>
          <w:spacing w:val="15"/>
        </w:rPr>
        <w:t xml:space="preserve"> </w:t>
      </w:r>
      <w:r>
        <w:rPr/>
        <w:t xml:space="preserve">(1  </w:t>
      </w:r>
      <w:r>
        <w:rPr>
          <w:spacing w:val="12"/>
        </w:rPr>
        <w:t xml:space="preserve"> </w:t>
      </w:r>
      <w:r>
        <w:rPr/>
        <w:t xml:space="preserve">час  </w:t>
      </w:r>
      <w:r>
        <w:rPr>
          <w:spacing w:val="13"/>
        </w:rPr>
        <w:t xml:space="preserve"> </w:t>
      </w:r>
      <w:r>
        <w:rPr/>
        <w:t xml:space="preserve">в  </w:t>
      </w:r>
      <w:r>
        <w:rPr>
          <w:spacing w:val="14"/>
        </w:rPr>
        <w:t xml:space="preserve"> </w:t>
      </w:r>
      <w:r>
        <w:rPr/>
        <w:t xml:space="preserve">неделю),  </w:t>
      </w:r>
      <w:r>
        <w:rPr>
          <w:spacing w:val="15"/>
        </w:rPr>
        <w:t xml:space="preserve"> </w:t>
      </w:r>
      <w:r>
        <w:rPr/>
        <w:t xml:space="preserve">в  </w:t>
      </w:r>
      <w:r>
        <w:rPr>
          <w:spacing w:val="12"/>
        </w:rPr>
        <w:t xml:space="preserve"> </w:t>
      </w:r>
      <w:r>
        <w:rPr/>
        <w:t xml:space="preserve">4  </w:t>
      </w:r>
      <w:r>
        <w:rPr>
          <w:spacing w:val="18"/>
        </w:rPr>
        <w:t xml:space="preserve"> </w:t>
      </w:r>
      <w:r>
        <w:rPr/>
        <w:t xml:space="preserve">классе  </w:t>
      </w:r>
      <w:r>
        <w:rPr>
          <w:spacing w:val="17"/>
        </w:rPr>
        <w:t xml:space="preserve"> </w:t>
      </w:r>
      <w:r>
        <w:rPr/>
        <w:t xml:space="preserve">–  </w:t>
      </w:r>
      <w:r>
        <w:rPr>
          <w:spacing w:val="16"/>
        </w:rPr>
        <w:t xml:space="preserve"> </w:t>
      </w:r>
      <w:r>
        <w:rPr/>
        <w:t xml:space="preserve">34  </w:t>
      </w:r>
      <w:r>
        <w:rPr>
          <w:spacing w:val="15"/>
        </w:rPr>
        <w:t xml:space="preserve"> </w:t>
      </w:r>
      <w:r>
        <w:rPr/>
        <w:t xml:space="preserve">часа  </w:t>
      </w:r>
      <w:r>
        <w:rPr>
          <w:spacing w:val="15"/>
        </w:rPr>
        <w:t xml:space="preserve"> </w:t>
      </w:r>
      <w:r>
        <w:rPr/>
        <w:t xml:space="preserve">(1  </w:t>
      </w:r>
      <w:r>
        <w:rPr>
          <w:spacing w:val="14"/>
        </w:rPr>
        <w:t xml:space="preserve"> </w:t>
      </w:r>
      <w:r>
        <w:rPr/>
        <w:t>час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неделю).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902" w:leader="none"/>
        </w:tabs>
        <w:spacing w:lineRule="auto" w:line="360" w:before="1" w:after="0"/>
        <w:ind w:left="232" w:right="163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 использовать возможности сетевого взаимодействия, в том числе с организациями 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(театры, музеи, творческие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союзы).</w:t>
      </w:r>
    </w:p>
    <w:p>
      <w:pPr>
        <w:pStyle w:val="Style14"/>
        <w:tabs>
          <w:tab w:val="clear" w:pos="720"/>
          <w:tab w:val="left" w:pos="3033" w:leader="none"/>
          <w:tab w:val="left" w:pos="4847" w:leader="none"/>
          <w:tab w:val="left" w:pos="6923" w:leader="none"/>
          <w:tab w:val="left" w:pos="9205" w:leader="none"/>
        </w:tabs>
        <w:spacing w:lineRule="auto" w:line="360" w:before="1" w:after="0"/>
        <w:ind w:left="232" w:right="164" w:firstLine="708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«Музыка»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активную</w:t>
      </w:r>
      <w:r>
        <w:rPr>
          <w:spacing w:val="1"/>
        </w:rPr>
        <w:t xml:space="preserve"> </w:t>
      </w:r>
      <w:r>
        <w:rPr/>
        <w:t>социокультурную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праздниках,</w:t>
      </w:r>
      <w:r>
        <w:rPr>
          <w:spacing w:val="1"/>
        </w:rPr>
        <w:t xml:space="preserve"> </w:t>
      </w:r>
      <w:r>
        <w:rPr/>
        <w:t>конкурсах,</w:t>
      </w:r>
      <w:r>
        <w:rPr>
          <w:spacing w:val="1"/>
        </w:rPr>
        <w:t xml:space="preserve"> </w:t>
      </w:r>
      <w:r>
        <w:rPr/>
        <w:t>концертах,</w:t>
      </w:r>
      <w:r>
        <w:rPr>
          <w:spacing w:val="1"/>
        </w:rPr>
        <w:t xml:space="preserve"> </w:t>
      </w:r>
      <w:r>
        <w:rPr/>
        <w:t>театрализованных</w:t>
      </w:r>
      <w:r>
        <w:rPr>
          <w:spacing w:val="1"/>
        </w:rPr>
        <w:t xml:space="preserve"> </w:t>
      </w:r>
      <w:r>
        <w:rPr/>
        <w:t>действиях,</w:t>
        <w:tab/>
        <w:t>в</w:t>
        <w:tab/>
        <w:t>том</w:t>
        <w:tab/>
        <w:t>числе</w:t>
        <w:tab/>
        <w:t>основанных</w:t>
      </w:r>
      <w:r>
        <w:rPr>
          <w:spacing w:val="-58"/>
        </w:rPr>
        <w:t xml:space="preserve"> </w:t>
      </w:r>
      <w:r>
        <w:rPr/>
        <w:t>на</w:t>
      </w:r>
      <w:r>
        <w:rPr>
          <w:spacing w:val="8"/>
        </w:rPr>
        <w:t xml:space="preserve"> </w:t>
      </w:r>
      <w:r>
        <w:rPr/>
        <w:t>межпредметных</w:t>
      </w:r>
      <w:r>
        <w:rPr>
          <w:spacing w:val="9"/>
        </w:rPr>
        <w:t xml:space="preserve"> </w:t>
      </w:r>
      <w:r>
        <w:rPr/>
        <w:t>связях</w:t>
      </w:r>
      <w:r>
        <w:rPr>
          <w:spacing w:val="11"/>
        </w:rPr>
        <w:t xml:space="preserve"> </w:t>
      </w:r>
      <w:r>
        <w:rPr/>
        <w:t>с</w:t>
      </w:r>
      <w:r>
        <w:rPr>
          <w:spacing w:val="8"/>
        </w:rPr>
        <w:t xml:space="preserve"> </w:t>
      </w:r>
      <w:r>
        <w:rPr/>
        <w:t>такими</w:t>
      </w:r>
      <w:r>
        <w:rPr>
          <w:spacing w:val="10"/>
        </w:rPr>
        <w:t xml:space="preserve"> </w:t>
      </w:r>
      <w:r>
        <w:rPr/>
        <w:t>дисциплинами</w:t>
      </w:r>
      <w:r>
        <w:rPr>
          <w:spacing w:val="10"/>
        </w:rPr>
        <w:t xml:space="preserve"> </w:t>
      </w:r>
      <w:r>
        <w:rPr/>
        <w:t>образовательной</w:t>
      </w:r>
      <w:r>
        <w:rPr>
          <w:spacing w:val="8"/>
        </w:rPr>
        <w:t xml:space="preserve"> </w:t>
      </w:r>
      <w:r>
        <w:rPr/>
        <w:t>программы,</w:t>
      </w:r>
      <w:r>
        <w:rPr>
          <w:spacing w:val="11"/>
        </w:rPr>
        <w:t xml:space="preserve"> </w:t>
      </w:r>
      <w:r>
        <w:rPr/>
        <w:t>как</w:t>
      </w:r>
    </w:p>
    <w:p>
      <w:pPr>
        <w:pStyle w:val="Style14"/>
        <w:spacing w:lineRule="auto" w:line="360"/>
        <w:ind w:left="232" w:right="165" w:hanging="0"/>
        <w:rPr>
          <w:sz w:val="24"/>
        </w:rPr>
      </w:pPr>
      <w:r>
        <w:rPr/>
        <w:t>«Изобразительное</w:t>
      </w:r>
      <w:r>
        <w:rPr>
          <w:spacing w:val="1"/>
        </w:rPr>
        <w:t xml:space="preserve"> </w:t>
      </w:r>
      <w:r>
        <w:rPr/>
        <w:t>искусство»,</w:t>
      </w:r>
      <w:r>
        <w:rPr>
          <w:spacing w:val="1"/>
        </w:rPr>
        <w:t xml:space="preserve"> </w:t>
      </w:r>
      <w:r>
        <w:rPr/>
        <w:t>«Литературное</w:t>
      </w:r>
      <w:r>
        <w:rPr>
          <w:spacing w:val="1"/>
        </w:rPr>
        <w:t xml:space="preserve"> </w:t>
      </w:r>
      <w:r>
        <w:rPr/>
        <w:t>чтение»,</w:t>
      </w:r>
      <w:r>
        <w:rPr>
          <w:spacing w:val="1"/>
        </w:rPr>
        <w:t xml:space="preserve"> </w:t>
      </w:r>
      <w:r>
        <w:rPr/>
        <w:t>«Окружающий</w:t>
      </w:r>
      <w:r>
        <w:rPr>
          <w:spacing w:val="1"/>
        </w:rPr>
        <w:t xml:space="preserve"> </w:t>
      </w:r>
      <w:r>
        <w:rPr/>
        <w:t>мир»,</w:t>
      </w:r>
      <w:r>
        <w:rPr>
          <w:spacing w:val="61"/>
        </w:rPr>
        <w:t xml:space="preserve"> </w:t>
      </w:r>
      <w:r>
        <w:rPr/>
        <w:t>«Основы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-3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светской</w:t>
      </w:r>
      <w:r>
        <w:rPr>
          <w:spacing w:val="1"/>
        </w:rPr>
        <w:t xml:space="preserve"> </w:t>
      </w:r>
      <w:r>
        <w:rPr/>
        <w:t>этики»,</w:t>
      </w:r>
      <w:r>
        <w:rPr>
          <w:spacing w:val="4"/>
        </w:rPr>
        <w:t xml:space="preserve"> </w:t>
      </w:r>
      <w:r>
        <w:rPr/>
        <w:t>«Иностранный</w:t>
      </w:r>
      <w:r>
        <w:rPr>
          <w:spacing w:val="-1"/>
        </w:rPr>
        <w:t xml:space="preserve"> </w:t>
      </w:r>
      <w:r>
        <w:rPr/>
        <w:t>язык»</w:t>
      </w:r>
      <w:r>
        <w:rPr>
          <w:spacing w:val="-8"/>
        </w:rPr>
        <w:t xml:space="preserve"> </w:t>
      </w:r>
      <w:r>
        <w:rPr/>
        <w:t>и другие.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602" w:leader="none"/>
        </w:tabs>
        <w:spacing w:lineRule="exact" w:line="274"/>
        <w:ind w:left="160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39" w:after="0"/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 «Музыкальная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грамота».</w:t>
      </w:r>
    </w:p>
    <w:p>
      <w:pPr>
        <w:pStyle w:val="Style14"/>
        <w:spacing w:lineRule="auto" w:line="360" w:before="138" w:after="0"/>
        <w:ind w:left="232" w:right="161" w:firstLine="708"/>
        <w:rPr>
          <w:sz w:val="24"/>
        </w:rPr>
      </w:pPr>
      <w:r>
        <w:rPr/>
        <w:t xml:space="preserve">Данный    модуль    является    вспомогательным    и    не   </w:t>
      </w:r>
      <w:r>
        <w:rPr>
          <w:spacing w:val="1"/>
        </w:rPr>
        <w:t xml:space="preserve"> </w:t>
      </w:r>
      <w:r>
        <w:rPr/>
        <w:t>может    изучаться    в    отрыве</w:t>
      </w:r>
      <w:r>
        <w:rPr>
          <w:spacing w:val="1"/>
        </w:rPr>
        <w:t xml:space="preserve"> </w:t>
      </w:r>
      <w:r>
        <w:rPr/>
        <w:t>от других модулей. Освоение музыкальной грамоты не является самоцелью и всегда подчиняется</w:t>
      </w:r>
      <w:r>
        <w:rPr>
          <w:spacing w:val="1"/>
        </w:rPr>
        <w:t xml:space="preserve"> </w:t>
      </w:r>
      <w:r>
        <w:rPr/>
        <w:t>задачам освоения исполнительского, в первую очередь певческого репертуара, а также задачам</w:t>
      </w:r>
      <w:r>
        <w:rPr>
          <w:spacing w:val="1"/>
        </w:rPr>
        <w:t xml:space="preserve"> </w:t>
      </w:r>
      <w:r>
        <w:rPr/>
        <w:t>воспитания грамотного слушателя. Распределение ключевых тем модуля в рамках календарно-</w:t>
      </w:r>
      <w:r>
        <w:rPr>
          <w:spacing w:val="1"/>
        </w:rPr>
        <w:t xml:space="preserve"> </w:t>
      </w:r>
      <w:r>
        <w:rPr/>
        <w:t>тематического планирования возможно по арочному принципу либо на регулярной основе по 5–10</w:t>
      </w:r>
      <w:r>
        <w:rPr>
          <w:spacing w:val="-57"/>
        </w:rPr>
        <w:t xml:space="preserve"> </w:t>
      </w:r>
      <w:r>
        <w:rPr/>
        <w:t>минут на каждом уроке. Новые понятия и навыки после их освоения не исключаются из учебной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используются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качестве</w:t>
      </w:r>
      <w:r>
        <w:rPr>
          <w:spacing w:val="1"/>
        </w:rPr>
        <w:t xml:space="preserve"> </w:t>
      </w:r>
      <w:r>
        <w:rPr/>
        <w:t>актуального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практического</w:t>
      </w:r>
      <w:r>
        <w:rPr>
          <w:spacing w:val="1"/>
        </w:rPr>
        <w:t xml:space="preserve"> </w:t>
      </w:r>
      <w:r>
        <w:rPr/>
        <w:t>багажа</w:t>
      </w:r>
      <w:r>
        <w:rPr>
          <w:spacing w:val="1"/>
        </w:rPr>
        <w:t xml:space="preserve"> </w:t>
      </w:r>
      <w:r>
        <w:rPr/>
        <w:t>при</w:t>
      </w:r>
      <w:r>
        <w:rPr>
          <w:spacing w:val="-57"/>
        </w:rPr>
        <w:t xml:space="preserve"> </w:t>
      </w:r>
      <w:r>
        <w:rPr/>
        <w:t>организации</w:t>
      </w:r>
      <w:r>
        <w:rPr>
          <w:spacing w:val="-1"/>
        </w:rPr>
        <w:t xml:space="preserve"> </w:t>
      </w:r>
      <w:r>
        <w:rPr/>
        <w:t>работы над следующим</w:t>
      </w:r>
      <w:r>
        <w:rPr>
          <w:spacing w:val="1"/>
        </w:rPr>
        <w:t xml:space="preserve"> </w:t>
      </w:r>
      <w:r>
        <w:rPr/>
        <w:t>музыкальным</w:t>
      </w:r>
      <w:r>
        <w:rPr>
          <w:spacing w:val="-2"/>
        </w:rPr>
        <w:t xml:space="preserve"> </w:t>
      </w:r>
      <w:r>
        <w:rPr/>
        <w:t>материалом.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" w:after="0"/>
        <w:ind w:left="1961" w:hanging="1021"/>
        <w:jc w:val="both"/>
        <w:rPr>
          <w:sz w:val="24"/>
        </w:rPr>
      </w:pPr>
      <w:r>
        <w:rPr>
          <w:sz w:val="24"/>
        </w:rPr>
        <w:t>Весь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-1"/>
          <w:sz w:val="24"/>
        </w:rPr>
        <w:t xml:space="preserve"> </w:t>
      </w:r>
      <w:r>
        <w:rPr>
          <w:sz w:val="24"/>
        </w:rPr>
        <w:t>(0,5–2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39" w:after="0"/>
        <w:ind w:left="232" w:right="172" w:firstLine="708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Звуки</w:t>
      </w:r>
      <w:r>
        <w:rPr>
          <w:spacing w:val="1"/>
        </w:rPr>
        <w:t xml:space="preserve"> </w:t>
      </w:r>
      <w:r>
        <w:rPr/>
        <w:t>музыкальные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шумовые.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звука:</w:t>
      </w:r>
      <w:r>
        <w:rPr>
          <w:spacing w:val="1"/>
        </w:rPr>
        <w:t xml:space="preserve"> </w:t>
      </w:r>
      <w:r>
        <w:rPr/>
        <w:t>высота,</w:t>
      </w:r>
      <w:r>
        <w:rPr>
          <w:spacing w:val="1"/>
        </w:rPr>
        <w:t xml:space="preserve"> </w:t>
      </w:r>
      <w:r>
        <w:rPr/>
        <w:t>громкость,</w:t>
      </w:r>
      <w:r>
        <w:rPr>
          <w:spacing w:val="1"/>
        </w:rPr>
        <w:t xml:space="preserve"> </w:t>
      </w:r>
      <w:r>
        <w:rPr/>
        <w:t>длительность,</w:t>
      </w:r>
      <w:r>
        <w:rPr>
          <w:spacing w:val="-1"/>
        </w:rPr>
        <w:t xml:space="preserve"> </w:t>
      </w:r>
      <w:r>
        <w:rPr/>
        <w:t>тембр.</w:t>
      </w:r>
    </w:p>
    <w:p>
      <w:pPr>
        <w:pStyle w:val="Style14"/>
        <w:ind w:left="941" w:hanging="0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 обучающихся:</w:t>
      </w:r>
    </w:p>
    <w:p>
      <w:pPr>
        <w:pStyle w:val="Style14"/>
        <w:spacing w:lineRule="auto" w:line="360" w:before="137" w:after="0"/>
        <w:ind w:left="941" w:right="3312" w:hanging="0"/>
        <w:rPr>
          <w:sz w:val="24"/>
        </w:rPr>
      </w:pPr>
      <w:r>
        <w:rPr/>
        <w:t>знакомство со звуками музыкальными и шумовыми;</w:t>
      </w:r>
      <w:r>
        <w:rPr>
          <w:spacing w:val="1"/>
        </w:rPr>
        <w:t xml:space="preserve"> </w:t>
      </w:r>
      <w:r>
        <w:rPr/>
        <w:t>различение,</w:t>
      </w:r>
      <w:r>
        <w:rPr>
          <w:spacing w:val="-4"/>
        </w:rPr>
        <w:t xml:space="preserve"> </w:t>
      </w:r>
      <w:r>
        <w:rPr/>
        <w:t>определение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слух</w:t>
      </w:r>
      <w:r>
        <w:rPr>
          <w:spacing w:val="-2"/>
        </w:rPr>
        <w:t xml:space="preserve"> </w:t>
      </w:r>
      <w:r>
        <w:rPr/>
        <w:t>звуков</w:t>
      </w:r>
      <w:r>
        <w:rPr>
          <w:spacing w:val="-4"/>
        </w:rPr>
        <w:t xml:space="preserve"> </w:t>
      </w:r>
      <w:r>
        <w:rPr/>
        <w:t>различного</w:t>
      </w:r>
      <w:r>
        <w:rPr>
          <w:spacing w:val="-4"/>
        </w:rPr>
        <w:t xml:space="preserve"> </w:t>
      </w:r>
      <w:r>
        <w:rPr/>
        <w:t>качества;</w:t>
      </w:r>
    </w:p>
    <w:p>
      <w:pPr>
        <w:sectPr>
          <w:headerReference w:type="default" r:id="rId20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7" w:firstLine="708"/>
        <w:rPr>
          <w:sz w:val="24"/>
        </w:rPr>
      </w:pPr>
      <w:r>
        <w:rPr/>
        <w:t>игра – подражание звукам и голосам природы с использованием шумовых музыкальных</w:t>
      </w:r>
      <w:r>
        <w:rPr>
          <w:spacing w:val="1"/>
        </w:rPr>
        <w:t xml:space="preserve"> </w:t>
      </w:r>
      <w:r>
        <w:rPr/>
        <w:t>инструментов,</w:t>
      </w:r>
      <w:r>
        <w:rPr>
          <w:spacing w:val="-1"/>
        </w:rPr>
        <w:t xml:space="preserve"> </w:t>
      </w:r>
      <w:r>
        <w:rPr/>
        <w:t>вокальной импровизации;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3088" w:leader="none"/>
          <w:tab w:val="left" w:pos="4709" w:leader="none"/>
          <w:tab w:val="left" w:pos="6299" w:leader="none"/>
          <w:tab w:val="left" w:pos="6745" w:leader="none"/>
          <w:tab w:val="left" w:pos="8263" w:leader="none"/>
          <w:tab w:val="left" w:pos="9414" w:leader="none"/>
          <w:tab w:val="left" w:pos="9860" w:leader="none"/>
        </w:tabs>
        <w:spacing w:lineRule="auto" w:line="362" w:before="90" w:after="0"/>
        <w:ind w:left="232" w:right="169" w:firstLine="708"/>
        <w:jc w:val="left"/>
        <w:rPr>
          <w:sz w:val="24"/>
        </w:rPr>
      </w:pPr>
      <w:r>
        <w:rPr/>
        <w:t>артикуляционные</w:t>
        <w:tab/>
        <w:t>упражнения,</w:t>
        <w:tab/>
        <w:t>разучивание</w:t>
        <w:tab/>
        <w:t>и</w:t>
        <w:tab/>
        <w:t>исполнение</w:t>
        <w:tab/>
        <w:t>попевок</w:t>
        <w:tab/>
        <w:t>и</w:t>
        <w:tab/>
      </w:r>
      <w:r>
        <w:rPr>
          <w:spacing w:val="-1"/>
        </w:rPr>
        <w:t>песен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звукоподражательных</w:t>
      </w:r>
      <w:r>
        <w:rPr>
          <w:spacing w:val="1"/>
        </w:rPr>
        <w:t xml:space="preserve"> </w:t>
      </w:r>
      <w:r>
        <w:rPr/>
        <w:t>элементов,</w:t>
      </w:r>
      <w:r>
        <w:rPr>
          <w:spacing w:val="-1"/>
        </w:rPr>
        <w:t xml:space="preserve"> </w:t>
      </w:r>
      <w:r>
        <w:rPr/>
        <w:t>шумовых</w:t>
      </w:r>
      <w:r>
        <w:rPr>
          <w:spacing w:val="2"/>
        </w:rPr>
        <w:t xml:space="preserve"> </w:t>
      </w:r>
      <w:r>
        <w:rPr/>
        <w:t>звуков.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exact" w:line="271"/>
        <w:ind w:left="1961" w:hanging="1021"/>
        <w:rPr>
          <w:sz w:val="24"/>
        </w:rPr>
      </w:pPr>
      <w:r>
        <w:rPr>
          <w:sz w:val="24"/>
        </w:rPr>
        <w:t>Звукоряд</w:t>
      </w:r>
      <w:r>
        <w:rPr>
          <w:spacing w:val="-1"/>
          <w:sz w:val="24"/>
        </w:rPr>
        <w:t xml:space="preserve"> </w:t>
      </w:r>
      <w:r>
        <w:rPr>
          <w:sz w:val="24"/>
        </w:rPr>
        <w:t>(0,5–2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39" w:after="0"/>
        <w:ind w:left="941" w:right="2652" w:hanging="0"/>
        <w:jc w:val="left"/>
        <w:rPr>
          <w:sz w:val="24"/>
        </w:rPr>
      </w:pPr>
      <w:r>
        <w:rPr/>
        <w:t>Содержание: Нотный стан, скрипичный ключ. Ноты первой октавы.</w:t>
      </w:r>
      <w:r>
        <w:rPr>
          <w:spacing w:val="-5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обучающихся: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знакомство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элементами</w:t>
      </w:r>
      <w:r>
        <w:rPr>
          <w:spacing w:val="-3"/>
        </w:rPr>
        <w:t xml:space="preserve"> </w:t>
      </w:r>
      <w:r>
        <w:rPr/>
        <w:t>нотной</w:t>
      </w:r>
      <w:r>
        <w:rPr>
          <w:spacing w:val="-3"/>
        </w:rPr>
        <w:t xml:space="preserve"> </w:t>
      </w:r>
      <w:r>
        <w:rPr/>
        <w:t>записи;</w:t>
      </w:r>
    </w:p>
    <w:p>
      <w:pPr>
        <w:pStyle w:val="Style14"/>
        <w:tabs>
          <w:tab w:val="clear" w:pos="720"/>
          <w:tab w:val="left" w:pos="2394" w:leader="none"/>
          <w:tab w:val="left" w:pos="2936" w:leader="none"/>
          <w:tab w:val="left" w:pos="3960" w:leader="none"/>
          <w:tab w:val="left" w:pos="5005" w:leader="none"/>
          <w:tab w:val="left" w:pos="6591" w:leader="none"/>
          <w:tab w:val="left" w:pos="7118" w:leader="none"/>
          <w:tab w:val="left" w:pos="7876" w:leader="none"/>
          <w:tab w:val="left" w:pos="9192" w:leader="none"/>
          <w:tab w:val="left" w:pos="9600" w:leader="none"/>
        </w:tabs>
        <w:spacing w:lineRule="auto" w:line="360" w:before="137" w:after="0"/>
        <w:ind w:left="232" w:right="173" w:firstLine="708"/>
        <w:jc w:val="left"/>
        <w:rPr>
          <w:sz w:val="24"/>
        </w:rPr>
      </w:pPr>
      <w:r>
        <w:rPr/>
        <w:t>различение</w:t>
        <w:tab/>
        <w:t>по</w:t>
        <w:tab/>
        <w:t>нотной</w:t>
        <w:tab/>
        <w:t>записи,</w:t>
        <w:tab/>
        <w:t>определение</w:t>
        <w:tab/>
        <w:t>на</w:t>
        <w:tab/>
        <w:t>слух</w:t>
        <w:tab/>
        <w:t>звукоряда</w:t>
        <w:tab/>
        <w:t>в</w:t>
        <w:tab/>
        <w:t>отличие</w:t>
      </w:r>
      <w:r>
        <w:rPr>
          <w:spacing w:val="-57"/>
        </w:rPr>
        <w:t xml:space="preserve"> </w:t>
      </w:r>
      <w:r>
        <w:rPr/>
        <w:t>от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последовательностей звуков;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пение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названием</w:t>
      </w:r>
      <w:r>
        <w:rPr>
          <w:spacing w:val="-3"/>
        </w:rPr>
        <w:t xml:space="preserve"> </w:t>
      </w:r>
      <w:r>
        <w:rPr/>
        <w:t>нот,</w:t>
      </w:r>
      <w:r>
        <w:rPr>
          <w:spacing w:val="-4"/>
        </w:rPr>
        <w:t xml:space="preserve"> </w:t>
      </w:r>
      <w:r>
        <w:rPr/>
        <w:t>игра</w:t>
      </w:r>
      <w:r>
        <w:rPr>
          <w:spacing w:val="-3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металлофоне</w:t>
      </w:r>
      <w:r>
        <w:rPr>
          <w:spacing w:val="-3"/>
        </w:rPr>
        <w:t xml:space="preserve"> </w:t>
      </w:r>
      <w:r>
        <w:rPr/>
        <w:t>звукоряда</w:t>
      </w:r>
      <w:r>
        <w:rPr>
          <w:spacing w:val="-3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ноты</w:t>
      </w:r>
      <w:r>
        <w:rPr>
          <w:spacing w:val="2"/>
        </w:rPr>
        <w:t xml:space="preserve"> </w:t>
      </w:r>
      <w:r>
        <w:rPr/>
        <w:t>«до»;</w:t>
      </w:r>
    </w:p>
    <w:p>
      <w:pPr>
        <w:pStyle w:val="Style14"/>
        <w:tabs>
          <w:tab w:val="clear" w:pos="720"/>
          <w:tab w:val="left" w:pos="2627" w:leader="none"/>
          <w:tab w:val="left" w:pos="3171" w:leader="none"/>
          <w:tab w:val="left" w:pos="4789" w:leader="none"/>
          <w:tab w:val="left" w:pos="6303" w:leader="none"/>
          <w:tab w:val="left" w:pos="8034" w:leader="none"/>
          <w:tab w:val="left" w:pos="9092" w:leader="none"/>
        </w:tabs>
        <w:spacing w:lineRule="auto" w:line="360" w:before="139" w:after="0"/>
        <w:ind w:left="232" w:right="165" w:firstLine="708"/>
        <w:jc w:val="left"/>
        <w:rPr>
          <w:sz w:val="24"/>
        </w:rPr>
      </w:pPr>
      <w:r>
        <w:rPr/>
        <w:t>разучивание</w:t>
        <w:tab/>
        <w:t>и</w:t>
        <w:tab/>
        <w:t>исполнение</w:t>
        <w:tab/>
        <w:t>вокальных</w:t>
        <w:tab/>
        <w:t>упражнений,</w:t>
        <w:tab/>
        <w:t>песен,</w:t>
        <w:tab/>
        <w:t>построенных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элементах</w:t>
      </w:r>
      <w:r>
        <w:rPr>
          <w:spacing w:val="1"/>
        </w:rPr>
        <w:t xml:space="preserve"> </w:t>
      </w:r>
      <w:r>
        <w:rPr/>
        <w:t>звукоряда.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" w:after="0"/>
        <w:ind w:left="1961" w:hanging="1021"/>
        <w:rPr>
          <w:sz w:val="24"/>
        </w:rPr>
      </w:pPr>
      <w:r>
        <w:rPr>
          <w:sz w:val="24"/>
        </w:rPr>
        <w:t>Интонация</w:t>
      </w:r>
      <w:r>
        <w:rPr>
          <w:spacing w:val="-2"/>
          <w:sz w:val="24"/>
        </w:rPr>
        <w:t xml:space="preserve"> </w:t>
      </w:r>
      <w:r>
        <w:rPr>
          <w:sz w:val="24"/>
        </w:rPr>
        <w:t>(0,5–2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36" w:after="0"/>
        <w:ind w:left="941" w:right="3427" w:hanging="0"/>
        <w:jc w:val="left"/>
        <w:rPr>
          <w:sz w:val="24"/>
        </w:rPr>
      </w:pPr>
      <w:r>
        <w:rPr/>
        <w:t>Содержание: Выразительные и изобразительные интонации.</w:t>
      </w:r>
      <w:r>
        <w:rPr>
          <w:spacing w:val="-5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" w:after="0"/>
        <w:ind w:left="232" w:right="164" w:firstLine="708"/>
        <w:rPr>
          <w:sz w:val="24"/>
        </w:rPr>
      </w:pPr>
      <w:r>
        <w:rPr/>
        <w:t>определение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слух,</w:t>
      </w:r>
      <w:r>
        <w:rPr>
          <w:spacing w:val="1"/>
        </w:rPr>
        <w:t xml:space="preserve"> </w:t>
      </w:r>
      <w:r>
        <w:rPr/>
        <w:t>прослеживание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нотной</w:t>
      </w:r>
      <w:r>
        <w:rPr>
          <w:spacing w:val="1"/>
        </w:rPr>
        <w:t xml:space="preserve"> </w:t>
      </w:r>
      <w:r>
        <w:rPr/>
        <w:t>записи</w:t>
      </w:r>
      <w:r>
        <w:rPr>
          <w:spacing w:val="1"/>
        </w:rPr>
        <w:t xml:space="preserve"> </w:t>
      </w:r>
      <w:r>
        <w:rPr/>
        <w:t>кратких</w:t>
      </w:r>
      <w:r>
        <w:rPr>
          <w:spacing w:val="1"/>
        </w:rPr>
        <w:t xml:space="preserve"> </w:t>
      </w:r>
      <w:r>
        <w:rPr/>
        <w:t>интонаций</w:t>
      </w:r>
      <w:r>
        <w:rPr>
          <w:spacing w:val="1"/>
        </w:rPr>
        <w:t xml:space="preserve"> </w:t>
      </w:r>
      <w:r>
        <w:rPr/>
        <w:t xml:space="preserve">изобразительного   </w:t>
      </w:r>
      <w:r>
        <w:rPr>
          <w:spacing w:val="20"/>
        </w:rPr>
        <w:t xml:space="preserve"> </w:t>
      </w:r>
      <w:r>
        <w:rPr/>
        <w:t xml:space="preserve">(ку-ку,    </w:t>
      </w:r>
      <w:r>
        <w:rPr>
          <w:spacing w:val="18"/>
        </w:rPr>
        <w:t xml:space="preserve"> </w:t>
      </w:r>
      <w:r>
        <w:rPr/>
        <w:t xml:space="preserve">тик-так    </w:t>
      </w:r>
      <w:r>
        <w:rPr>
          <w:spacing w:val="20"/>
        </w:rPr>
        <w:t xml:space="preserve"> </w:t>
      </w:r>
      <w:r>
        <w:rPr/>
        <w:t xml:space="preserve">и    </w:t>
      </w:r>
      <w:r>
        <w:rPr>
          <w:spacing w:val="17"/>
        </w:rPr>
        <w:t xml:space="preserve"> </w:t>
      </w:r>
      <w:r>
        <w:rPr/>
        <w:t xml:space="preserve">другие)    </w:t>
      </w:r>
      <w:r>
        <w:rPr>
          <w:spacing w:val="18"/>
        </w:rPr>
        <w:t xml:space="preserve"> </w:t>
      </w:r>
      <w:r>
        <w:rPr/>
        <w:t xml:space="preserve">и    </w:t>
      </w:r>
      <w:r>
        <w:rPr>
          <w:spacing w:val="20"/>
        </w:rPr>
        <w:t xml:space="preserve"> </w:t>
      </w:r>
      <w:r>
        <w:rPr/>
        <w:t xml:space="preserve">выразительного    </w:t>
      </w:r>
      <w:r>
        <w:rPr>
          <w:spacing w:val="19"/>
        </w:rPr>
        <w:t xml:space="preserve"> </w:t>
      </w:r>
      <w:r>
        <w:rPr/>
        <w:t xml:space="preserve">(просьба,    </w:t>
      </w:r>
      <w:r>
        <w:rPr>
          <w:spacing w:val="16"/>
        </w:rPr>
        <w:t xml:space="preserve"> </w:t>
      </w:r>
      <w:r>
        <w:rPr/>
        <w:t>призыв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другие) характера;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разучивание,     исполнение     попевок,     вокальных      упражнений,     песен,     вокальные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инструментальные</w:t>
      </w:r>
      <w:r>
        <w:rPr>
          <w:spacing w:val="-2"/>
        </w:rPr>
        <w:t xml:space="preserve"> </w:t>
      </w:r>
      <w:r>
        <w:rPr/>
        <w:t>импровизации 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5"/>
        </w:rPr>
        <w:t xml:space="preserve"> </w:t>
      </w:r>
      <w:r>
        <w:rPr/>
        <w:t>данных</w:t>
      </w:r>
      <w:r>
        <w:rPr>
          <w:spacing w:val="-1"/>
        </w:rPr>
        <w:t xml:space="preserve"> </w:t>
      </w:r>
      <w:r>
        <w:rPr/>
        <w:t>интонаций;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слушание фрагментов музыкальных произведений, включающих примеры изобразительных</w:t>
      </w:r>
      <w:r>
        <w:rPr>
          <w:spacing w:val="-57"/>
        </w:rPr>
        <w:t xml:space="preserve"> </w:t>
      </w:r>
      <w:r>
        <w:rPr/>
        <w:t>интонаций.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Ритм</w:t>
      </w:r>
      <w:r>
        <w:rPr>
          <w:spacing w:val="-2"/>
          <w:sz w:val="24"/>
        </w:rPr>
        <w:t xml:space="preserve"> </w:t>
      </w:r>
      <w:r>
        <w:rPr>
          <w:sz w:val="24"/>
        </w:rPr>
        <w:t>(0,5–2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38" w:after="0"/>
        <w:jc w:val="left"/>
        <w:rPr>
          <w:sz w:val="24"/>
        </w:rPr>
      </w:pPr>
      <w:r>
        <w:rPr/>
        <w:t>Содержание:</w:t>
      </w:r>
      <w:r>
        <w:rPr>
          <w:spacing w:val="26"/>
        </w:rPr>
        <w:t xml:space="preserve"> </w:t>
      </w:r>
      <w:r>
        <w:rPr/>
        <w:t>Звуки</w:t>
      </w:r>
      <w:r>
        <w:rPr>
          <w:spacing w:val="27"/>
        </w:rPr>
        <w:t xml:space="preserve"> </w:t>
      </w:r>
      <w:r>
        <w:rPr/>
        <w:t>длинные</w:t>
      </w:r>
      <w:r>
        <w:rPr>
          <w:spacing w:val="24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короткие</w:t>
      </w:r>
      <w:r>
        <w:rPr>
          <w:spacing w:val="25"/>
        </w:rPr>
        <w:t xml:space="preserve"> </w:t>
      </w:r>
      <w:r>
        <w:rPr/>
        <w:t>(восьмые</w:t>
      </w:r>
      <w:r>
        <w:rPr>
          <w:spacing w:val="26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четвертные</w:t>
      </w:r>
      <w:r>
        <w:rPr>
          <w:spacing w:val="24"/>
        </w:rPr>
        <w:t xml:space="preserve"> </w:t>
      </w:r>
      <w:r>
        <w:rPr/>
        <w:t>длительности),</w:t>
      </w:r>
      <w:r>
        <w:rPr>
          <w:spacing w:val="25"/>
        </w:rPr>
        <w:t xml:space="preserve"> </w:t>
      </w:r>
      <w:r>
        <w:rPr/>
        <w:t>такт,</w:t>
      </w:r>
      <w:r>
        <w:rPr>
          <w:spacing w:val="-57"/>
        </w:rPr>
        <w:t xml:space="preserve"> </w:t>
      </w:r>
      <w:r>
        <w:rPr/>
        <w:t>тактовая</w:t>
      </w:r>
      <w:r>
        <w:rPr>
          <w:spacing w:val="-1"/>
        </w:rPr>
        <w:t xml:space="preserve"> </w:t>
      </w:r>
      <w:r>
        <w:rPr/>
        <w:t>черта.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37" w:after="0"/>
        <w:ind w:left="232" w:right="163" w:firstLine="708"/>
        <w:jc w:val="left"/>
        <w:rPr>
          <w:sz w:val="24"/>
        </w:rPr>
      </w:pPr>
      <w:r>
        <w:rPr/>
        <w:t>определение</w:t>
      </w:r>
      <w:r>
        <w:rPr>
          <w:spacing w:val="18"/>
        </w:rPr>
        <w:t xml:space="preserve"> </w:t>
      </w:r>
      <w:r>
        <w:rPr/>
        <w:t>на</w:t>
      </w:r>
      <w:r>
        <w:rPr>
          <w:spacing w:val="18"/>
        </w:rPr>
        <w:t xml:space="preserve"> </w:t>
      </w:r>
      <w:r>
        <w:rPr/>
        <w:t>слух,</w:t>
      </w:r>
      <w:r>
        <w:rPr>
          <w:spacing w:val="20"/>
        </w:rPr>
        <w:t xml:space="preserve"> </w:t>
      </w:r>
      <w:r>
        <w:rPr/>
        <w:t>прослеживание</w:t>
      </w:r>
      <w:r>
        <w:rPr>
          <w:spacing w:val="18"/>
        </w:rPr>
        <w:t xml:space="preserve"> </w:t>
      </w:r>
      <w:r>
        <w:rPr/>
        <w:t>по</w:t>
      </w:r>
      <w:r>
        <w:rPr>
          <w:spacing w:val="20"/>
        </w:rPr>
        <w:t xml:space="preserve"> </w:t>
      </w:r>
      <w:r>
        <w:rPr/>
        <w:t>нотной</w:t>
      </w:r>
      <w:r>
        <w:rPr>
          <w:spacing w:val="20"/>
        </w:rPr>
        <w:t xml:space="preserve"> </w:t>
      </w:r>
      <w:r>
        <w:rPr/>
        <w:t>записи</w:t>
      </w:r>
      <w:r>
        <w:rPr>
          <w:spacing w:val="20"/>
        </w:rPr>
        <w:t xml:space="preserve"> </w:t>
      </w:r>
      <w:r>
        <w:rPr/>
        <w:t>ритмических</w:t>
      </w:r>
      <w:r>
        <w:rPr>
          <w:spacing w:val="20"/>
        </w:rPr>
        <w:t xml:space="preserve"> </w:t>
      </w:r>
      <w:r>
        <w:rPr/>
        <w:t>рисунков,</w:t>
      </w:r>
      <w:r>
        <w:rPr>
          <w:spacing w:val="18"/>
        </w:rPr>
        <w:t xml:space="preserve"> </w:t>
      </w:r>
      <w:r>
        <w:rPr/>
        <w:t>состоящих</w:t>
      </w:r>
      <w:r>
        <w:rPr>
          <w:spacing w:val="-57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2"/>
        </w:rPr>
        <w:t xml:space="preserve"> </w:t>
      </w:r>
      <w:r>
        <w:rPr/>
        <w:t>длительностей и пауз;</w:t>
      </w:r>
    </w:p>
    <w:p>
      <w:pPr>
        <w:pStyle w:val="Style14"/>
        <w:spacing w:lineRule="auto" w:line="360" w:before="1" w:after="0"/>
        <w:ind w:left="232" w:right="169" w:firstLine="708"/>
        <w:jc w:val="left"/>
        <w:rPr>
          <w:sz w:val="24"/>
        </w:rPr>
      </w:pPr>
      <w:r>
        <w:rPr/>
        <w:t>исполнение, импровизация с помощью звучащих жестов (хлопки, шлепки, притопы) и (или)</w:t>
      </w:r>
      <w:r>
        <w:rPr>
          <w:spacing w:val="-57"/>
        </w:rPr>
        <w:t xml:space="preserve"> </w:t>
      </w:r>
      <w:r>
        <w:rPr/>
        <w:t>ударных инструментов простых</w:t>
      </w:r>
      <w:r>
        <w:rPr>
          <w:spacing w:val="2"/>
        </w:rPr>
        <w:t xml:space="preserve"> </w:t>
      </w:r>
      <w:r>
        <w:rPr/>
        <w:t>ритмов;</w:t>
      </w:r>
    </w:p>
    <w:p>
      <w:pPr>
        <w:pStyle w:val="Style14"/>
        <w:spacing w:lineRule="auto" w:line="360"/>
        <w:ind w:left="232" w:right="161" w:firstLine="708"/>
        <w:jc w:val="left"/>
        <w:rPr>
          <w:sz w:val="24"/>
        </w:rPr>
      </w:pPr>
      <w:r>
        <w:rPr/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использованием</w:t>
      </w:r>
      <w:r>
        <w:rPr>
          <w:spacing w:val="-1"/>
        </w:rPr>
        <w:t xml:space="preserve"> </w:t>
      </w:r>
      <w:r>
        <w:rPr/>
        <w:t>ритмослогов;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разучивание,</w:t>
      </w:r>
      <w:r>
        <w:rPr>
          <w:spacing w:val="-5"/>
        </w:rPr>
        <w:t xml:space="preserve"> </w:t>
      </w:r>
      <w:r>
        <w:rPr/>
        <w:t>исполнение</w:t>
      </w:r>
      <w:r>
        <w:rPr>
          <w:spacing w:val="-6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ударных</w:t>
      </w:r>
      <w:r>
        <w:rPr>
          <w:spacing w:val="-4"/>
        </w:rPr>
        <w:t xml:space="preserve"> </w:t>
      </w:r>
      <w:r>
        <w:rPr/>
        <w:t>инструментах</w:t>
      </w:r>
      <w:r>
        <w:rPr>
          <w:spacing w:val="-4"/>
        </w:rPr>
        <w:t xml:space="preserve"> </w:t>
      </w:r>
      <w:r>
        <w:rPr/>
        <w:t>ритмической</w:t>
      </w:r>
      <w:r>
        <w:rPr>
          <w:spacing w:val="-5"/>
        </w:rPr>
        <w:t xml:space="preserve"> </w:t>
      </w:r>
      <w:r>
        <w:rPr/>
        <w:t>партитуры;</w:t>
      </w:r>
    </w:p>
    <w:p>
      <w:pPr>
        <w:pStyle w:val="Style14"/>
        <w:spacing w:lineRule="auto" w:line="360" w:before="139" w:after="0"/>
        <w:jc w:val="left"/>
        <w:rPr>
          <w:sz w:val="24"/>
        </w:rPr>
      </w:pPr>
      <w:r>
        <w:rPr/>
        <w:t>слушание</w:t>
      </w:r>
      <w:r>
        <w:rPr>
          <w:spacing w:val="8"/>
        </w:rPr>
        <w:t xml:space="preserve"> </w:t>
      </w:r>
      <w:r>
        <w:rPr/>
        <w:t>музыкальных</w:t>
      </w:r>
      <w:r>
        <w:rPr>
          <w:spacing w:val="11"/>
        </w:rPr>
        <w:t xml:space="preserve"> </w:t>
      </w:r>
      <w:r>
        <w:rPr/>
        <w:t>произведений</w:t>
      </w:r>
      <w:r>
        <w:rPr>
          <w:spacing w:val="10"/>
        </w:rPr>
        <w:t xml:space="preserve"> </w:t>
      </w:r>
      <w:r>
        <w:rPr/>
        <w:t>с</w:t>
      </w:r>
      <w:r>
        <w:rPr>
          <w:spacing w:val="8"/>
        </w:rPr>
        <w:t xml:space="preserve"> </w:t>
      </w:r>
      <w:r>
        <w:rPr/>
        <w:t>ярко</w:t>
      </w:r>
      <w:r>
        <w:rPr>
          <w:spacing w:val="9"/>
        </w:rPr>
        <w:t xml:space="preserve"> </w:t>
      </w:r>
      <w:r>
        <w:rPr/>
        <w:t>выраженным</w:t>
      </w:r>
      <w:r>
        <w:rPr>
          <w:spacing w:val="8"/>
        </w:rPr>
        <w:t xml:space="preserve"> </w:t>
      </w:r>
      <w:r>
        <w:rPr/>
        <w:t>ритмическим</w:t>
      </w:r>
      <w:r>
        <w:rPr>
          <w:spacing w:val="9"/>
        </w:rPr>
        <w:t xml:space="preserve"> </w:t>
      </w:r>
      <w:r>
        <w:rPr/>
        <w:t>рисунком,</w:t>
      </w:r>
      <w:r>
        <w:rPr>
          <w:spacing w:val="-57"/>
        </w:rPr>
        <w:t xml:space="preserve"> </w:t>
      </w:r>
      <w:r>
        <w:rPr/>
        <w:t>воспроизведение</w:t>
      </w:r>
      <w:r>
        <w:rPr>
          <w:spacing w:val="-2"/>
        </w:rPr>
        <w:t xml:space="preserve"> </w:t>
      </w:r>
      <w:r>
        <w:rPr/>
        <w:t>данного</w:t>
      </w:r>
      <w:r>
        <w:rPr>
          <w:spacing w:val="-1"/>
        </w:rPr>
        <w:t xml:space="preserve"> </w:t>
      </w:r>
      <w:r>
        <w:rPr/>
        <w:t>ритма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памяти</w:t>
      </w:r>
      <w:r>
        <w:rPr>
          <w:spacing w:val="1"/>
        </w:rPr>
        <w:t xml:space="preserve"> </w:t>
      </w:r>
      <w:r>
        <w:rPr/>
        <w:t>(хлопками);</w:t>
      </w:r>
    </w:p>
    <w:p>
      <w:pPr>
        <w:sectPr>
          <w:headerReference w:type="default" r:id="rId20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jc w:val="left"/>
        <w:rPr>
          <w:sz w:val="24"/>
        </w:rPr>
      </w:pPr>
      <w:r>
        <w:rPr/>
        <w:t>на</w:t>
      </w:r>
      <w:r>
        <w:rPr>
          <w:spacing w:val="-2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 факультативно: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jc w:val="left"/>
        <w:rPr>
          <w:sz w:val="24"/>
        </w:rPr>
      </w:pPr>
      <w:r>
        <w:rPr/>
        <w:t>исполнение</w:t>
      </w:r>
      <w:r>
        <w:rPr>
          <w:spacing w:val="1"/>
        </w:rPr>
        <w:t xml:space="preserve"> </w:t>
      </w:r>
      <w:r>
        <w:rPr/>
        <w:t>на клавишных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духовых</w:t>
      </w:r>
      <w:r>
        <w:rPr>
          <w:spacing w:val="1"/>
        </w:rPr>
        <w:t xml:space="preserve"> </w:t>
      </w:r>
      <w:r>
        <w:rPr/>
        <w:t>инструментах</w:t>
      </w:r>
      <w:r>
        <w:rPr>
          <w:spacing w:val="1"/>
        </w:rPr>
        <w:t xml:space="preserve"> </w:t>
      </w:r>
      <w:r>
        <w:rPr/>
        <w:t>(фортепиано, синтезатор, свирель,</w:t>
      </w:r>
      <w:r>
        <w:rPr>
          <w:spacing w:val="-57"/>
        </w:rPr>
        <w:t xml:space="preserve"> </w:t>
      </w:r>
      <w:r>
        <w:rPr/>
        <w:t>блокфлейта,</w:t>
      </w:r>
      <w:r>
        <w:rPr>
          <w:spacing w:val="-2"/>
        </w:rPr>
        <w:t xml:space="preserve"> </w:t>
      </w:r>
      <w:r>
        <w:rPr/>
        <w:t>мелодика)</w:t>
      </w:r>
      <w:r>
        <w:rPr>
          <w:spacing w:val="-5"/>
        </w:rPr>
        <w:t xml:space="preserve"> </w:t>
      </w:r>
      <w:r>
        <w:rPr/>
        <w:t>попевок,</w:t>
      </w:r>
      <w:r>
        <w:rPr>
          <w:spacing w:val="-3"/>
        </w:rPr>
        <w:t xml:space="preserve"> </w:t>
      </w:r>
      <w:r>
        <w:rPr/>
        <w:t>остинатных формул,</w:t>
      </w:r>
      <w:r>
        <w:rPr>
          <w:spacing w:val="1"/>
        </w:rPr>
        <w:t xml:space="preserve"> </w:t>
      </w:r>
      <w:r>
        <w:rPr/>
        <w:t>состоящих из</w:t>
      </w:r>
      <w:r>
        <w:rPr>
          <w:spacing w:val="-1"/>
        </w:rPr>
        <w:t xml:space="preserve"> </w:t>
      </w:r>
      <w:r>
        <w:rPr/>
        <w:t>различных длительностей.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exact" w:line="271"/>
        <w:ind w:left="1961" w:hanging="1021"/>
        <w:rPr>
          <w:sz w:val="24"/>
        </w:rPr>
      </w:pPr>
      <w:r>
        <w:rPr>
          <w:sz w:val="24"/>
        </w:rPr>
        <w:t>Ритмический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1"/>
          <w:sz w:val="24"/>
        </w:rPr>
        <w:t xml:space="preserve"> </w:t>
      </w:r>
      <w:r>
        <w:rPr>
          <w:sz w:val="24"/>
        </w:rPr>
        <w:t>(0,5–4 часа)</w:t>
      </w:r>
      <w:r>
        <w:rPr>
          <w:sz w:val="24"/>
          <w:vertAlign w:val="superscript"/>
        </w:rPr>
        <w:t>12</w:t>
      </w:r>
      <w:r>
        <w:rPr>
          <w:sz w:val="24"/>
        </w:rPr>
        <w:t>.</w:t>
      </w:r>
    </w:p>
    <w:p>
      <w:pPr>
        <w:pStyle w:val="Style14"/>
        <w:tabs>
          <w:tab w:val="clear" w:pos="720"/>
          <w:tab w:val="left" w:pos="2480" w:leader="none"/>
          <w:tab w:val="left" w:pos="4131" w:leader="none"/>
          <w:tab w:val="left" w:pos="5604" w:leader="none"/>
          <w:tab w:val="left" w:pos="6441" w:leader="none"/>
          <w:tab w:val="left" w:pos="8178" w:leader="none"/>
          <w:tab w:val="left" w:pos="9102" w:leader="none"/>
        </w:tabs>
        <w:spacing w:lineRule="auto" w:line="360" w:before="139" w:after="0"/>
        <w:ind w:left="232" w:right="167" w:firstLine="708"/>
        <w:jc w:val="left"/>
        <w:rPr>
          <w:sz w:val="24"/>
        </w:rPr>
      </w:pPr>
      <w:r>
        <w:rPr/>
        <w:t>Содержание:</w:t>
        <w:tab/>
        <w:t>Длительности</w:t>
        <w:tab/>
        <w:t>половинная,</w:t>
        <w:tab/>
        <w:t>целая,</w:t>
        <w:tab/>
        <w:t>шестнадцатые.</w:t>
        <w:tab/>
        <w:t>Паузы.</w:t>
        <w:tab/>
        <w:t>Ритмические</w:t>
      </w:r>
      <w:r>
        <w:rPr>
          <w:spacing w:val="-57"/>
        </w:rPr>
        <w:t xml:space="preserve"> </w:t>
      </w:r>
      <w:r>
        <w:rPr/>
        <w:t>рисунки.</w:t>
      </w:r>
      <w:r>
        <w:rPr>
          <w:spacing w:val="-1"/>
        </w:rPr>
        <w:t xml:space="preserve"> </w:t>
      </w:r>
      <w:r>
        <w:rPr/>
        <w:t>Ритмическая партитура.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37" w:after="0"/>
        <w:ind w:left="232" w:right="163" w:firstLine="708"/>
        <w:jc w:val="left"/>
        <w:rPr>
          <w:sz w:val="24"/>
        </w:rPr>
      </w:pPr>
      <w:r>
        <w:rPr/>
        <w:t>определение</w:t>
      </w:r>
      <w:r>
        <w:rPr>
          <w:spacing w:val="18"/>
        </w:rPr>
        <w:t xml:space="preserve"> </w:t>
      </w:r>
      <w:r>
        <w:rPr/>
        <w:t>на</w:t>
      </w:r>
      <w:r>
        <w:rPr>
          <w:spacing w:val="19"/>
        </w:rPr>
        <w:t xml:space="preserve"> </w:t>
      </w:r>
      <w:r>
        <w:rPr/>
        <w:t>слух,</w:t>
      </w:r>
      <w:r>
        <w:rPr>
          <w:spacing w:val="19"/>
        </w:rPr>
        <w:t xml:space="preserve"> </w:t>
      </w:r>
      <w:r>
        <w:rPr/>
        <w:t>прослеживание</w:t>
      </w:r>
      <w:r>
        <w:rPr>
          <w:spacing w:val="19"/>
        </w:rPr>
        <w:t xml:space="preserve"> </w:t>
      </w:r>
      <w:r>
        <w:rPr/>
        <w:t>по</w:t>
      </w:r>
      <w:r>
        <w:rPr>
          <w:spacing w:val="20"/>
        </w:rPr>
        <w:t xml:space="preserve"> </w:t>
      </w:r>
      <w:r>
        <w:rPr/>
        <w:t>нотной</w:t>
      </w:r>
      <w:r>
        <w:rPr>
          <w:spacing w:val="20"/>
        </w:rPr>
        <w:t xml:space="preserve"> </w:t>
      </w:r>
      <w:r>
        <w:rPr/>
        <w:t>записи</w:t>
      </w:r>
      <w:r>
        <w:rPr>
          <w:spacing w:val="21"/>
        </w:rPr>
        <w:t xml:space="preserve"> </w:t>
      </w:r>
      <w:r>
        <w:rPr/>
        <w:t>ритмических</w:t>
      </w:r>
      <w:r>
        <w:rPr>
          <w:spacing w:val="19"/>
        </w:rPr>
        <w:t xml:space="preserve"> </w:t>
      </w:r>
      <w:r>
        <w:rPr/>
        <w:t>рисунков,</w:t>
      </w:r>
      <w:r>
        <w:rPr>
          <w:spacing w:val="19"/>
        </w:rPr>
        <w:t xml:space="preserve"> </w:t>
      </w:r>
      <w:r>
        <w:rPr/>
        <w:t>состоящих</w:t>
      </w:r>
      <w:r>
        <w:rPr>
          <w:spacing w:val="-57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2"/>
        </w:rPr>
        <w:t xml:space="preserve"> </w:t>
      </w:r>
      <w:r>
        <w:rPr/>
        <w:t>длительностей и пауз;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исполнение, импровизация с помощью звучащих жестов (хлопки, шлепки, притопы) и (или)</w:t>
      </w:r>
      <w:r>
        <w:rPr>
          <w:spacing w:val="-57"/>
        </w:rPr>
        <w:t xml:space="preserve"> </w:t>
      </w:r>
      <w:r>
        <w:rPr/>
        <w:t>ударных инструментов простых</w:t>
      </w:r>
      <w:r>
        <w:rPr>
          <w:spacing w:val="2"/>
        </w:rPr>
        <w:t xml:space="preserve"> </w:t>
      </w:r>
      <w:r>
        <w:rPr/>
        <w:t>ритмов;</w:t>
      </w:r>
    </w:p>
    <w:p>
      <w:pPr>
        <w:pStyle w:val="Style14"/>
        <w:spacing w:lineRule="auto" w:line="360"/>
        <w:ind w:left="232" w:right="161" w:firstLine="708"/>
        <w:jc w:val="left"/>
        <w:rPr>
          <w:sz w:val="24"/>
        </w:rPr>
      </w:pPr>
      <w:r>
        <w:rPr/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использованием</w:t>
      </w:r>
      <w:r>
        <w:rPr>
          <w:spacing w:val="-1"/>
        </w:rPr>
        <w:t xml:space="preserve"> </w:t>
      </w:r>
      <w:r>
        <w:rPr/>
        <w:t>ритмослогов;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разучивание,</w:t>
      </w:r>
      <w:r>
        <w:rPr>
          <w:spacing w:val="-5"/>
        </w:rPr>
        <w:t xml:space="preserve"> </w:t>
      </w:r>
      <w:r>
        <w:rPr/>
        <w:t>исполнение</w:t>
      </w:r>
      <w:r>
        <w:rPr>
          <w:spacing w:val="-5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ударных</w:t>
      </w:r>
      <w:r>
        <w:rPr>
          <w:spacing w:val="-3"/>
        </w:rPr>
        <w:t xml:space="preserve"> </w:t>
      </w:r>
      <w:r>
        <w:rPr/>
        <w:t>инструментах</w:t>
      </w:r>
      <w:r>
        <w:rPr>
          <w:spacing w:val="-3"/>
        </w:rPr>
        <w:t xml:space="preserve"> </w:t>
      </w:r>
      <w:r>
        <w:rPr/>
        <w:t>ритмической</w:t>
      </w:r>
      <w:r>
        <w:rPr>
          <w:spacing w:val="-4"/>
        </w:rPr>
        <w:t xml:space="preserve"> </w:t>
      </w:r>
      <w:r>
        <w:rPr/>
        <w:t>партитуры;</w:t>
      </w:r>
    </w:p>
    <w:p>
      <w:pPr>
        <w:pStyle w:val="Style14"/>
        <w:spacing w:lineRule="auto" w:line="360" w:before="140" w:after="0"/>
        <w:jc w:val="left"/>
        <w:rPr>
          <w:sz w:val="24"/>
        </w:rPr>
      </w:pPr>
      <w:r>
        <w:rPr/>
        <w:t>слушание</w:t>
      </w:r>
      <w:r>
        <w:rPr>
          <w:spacing w:val="6"/>
        </w:rPr>
        <w:t xml:space="preserve"> </w:t>
      </w:r>
      <w:r>
        <w:rPr/>
        <w:t>музыкальных</w:t>
      </w:r>
      <w:r>
        <w:rPr>
          <w:spacing w:val="9"/>
        </w:rPr>
        <w:t xml:space="preserve"> </w:t>
      </w:r>
      <w:r>
        <w:rPr/>
        <w:t>произведений</w:t>
      </w:r>
      <w:r>
        <w:rPr>
          <w:spacing w:val="8"/>
        </w:rPr>
        <w:t xml:space="preserve"> </w:t>
      </w:r>
      <w:r>
        <w:rPr/>
        <w:t>с</w:t>
      </w:r>
      <w:r>
        <w:rPr>
          <w:spacing w:val="6"/>
        </w:rPr>
        <w:t xml:space="preserve"> </w:t>
      </w:r>
      <w:r>
        <w:rPr/>
        <w:t>ярко</w:t>
      </w:r>
      <w:r>
        <w:rPr>
          <w:spacing w:val="7"/>
        </w:rPr>
        <w:t xml:space="preserve"> </w:t>
      </w:r>
      <w:r>
        <w:rPr/>
        <w:t>выраженным</w:t>
      </w:r>
      <w:r>
        <w:rPr>
          <w:spacing w:val="6"/>
        </w:rPr>
        <w:t xml:space="preserve"> </w:t>
      </w:r>
      <w:r>
        <w:rPr/>
        <w:t>ритмическим</w:t>
      </w:r>
      <w:r>
        <w:rPr>
          <w:spacing w:val="7"/>
        </w:rPr>
        <w:t xml:space="preserve"> </w:t>
      </w:r>
      <w:r>
        <w:rPr/>
        <w:t>рисунком,</w:t>
      </w:r>
      <w:r>
        <w:rPr>
          <w:spacing w:val="-57"/>
        </w:rPr>
        <w:t xml:space="preserve"> </w:t>
      </w:r>
      <w:r>
        <w:rPr/>
        <w:t>воспроизведение</w:t>
      </w:r>
      <w:r>
        <w:rPr>
          <w:spacing w:val="-2"/>
        </w:rPr>
        <w:t xml:space="preserve"> </w:t>
      </w:r>
      <w:r>
        <w:rPr/>
        <w:t>данного</w:t>
      </w:r>
      <w:r>
        <w:rPr>
          <w:spacing w:val="-1"/>
        </w:rPr>
        <w:t xml:space="preserve"> </w:t>
      </w:r>
      <w:r>
        <w:rPr/>
        <w:t>ритма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памяти</w:t>
      </w:r>
      <w:r>
        <w:rPr>
          <w:spacing w:val="1"/>
        </w:rPr>
        <w:t xml:space="preserve"> </w:t>
      </w:r>
      <w:r>
        <w:rPr/>
        <w:t>(хлопками);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на</w:t>
      </w:r>
      <w:r>
        <w:rPr>
          <w:spacing w:val="-2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 факультативно:</w:t>
      </w:r>
    </w:p>
    <w:p>
      <w:pPr>
        <w:pStyle w:val="Style14"/>
        <w:spacing w:lineRule="auto" w:line="360" w:before="137" w:after="0"/>
        <w:jc w:val="left"/>
        <w:rPr>
          <w:sz w:val="24"/>
        </w:rPr>
      </w:pPr>
      <w:r>
        <w:rPr/>
        <w:t>исполнение</w:t>
      </w:r>
      <w:r>
        <w:rPr>
          <w:spacing w:val="36"/>
        </w:rPr>
        <w:t xml:space="preserve"> </w:t>
      </w:r>
      <w:r>
        <w:rPr/>
        <w:t>на</w:t>
      </w:r>
      <w:r>
        <w:rPr>
          <w:spacing w:val="35"/>
        </w:rPr>
        <w:t xml:space="preserve"> </w:t>
      </w:r>
      <w:r>
        <w:rPr/>
        <w:t>клавишных</w:t>
      </w:r>
      <w:r>
        <w:rPr>
          <w:spacing w:val="37"/>
        </w:rPr>
        <w:t xml:space="preserve"> </w:t>
      </w:r>
      <w:r>
        <w:rPr/>
        <w:t>или</w:t>
      </w:r>
      <w:r>
        <w:rPr>
          <w:spacing w:val="38"/>
        </w:rPr>
        <w:t xml:space="preserve"> </w:t>
      </w:r>
      <w:r>
        <w:rPr/>
        <w:t>духовых</w:t>
      </w:r>
      <w:r>
        <w:rPr>
          <w:spacing w:val="38"/>
        </w:rPr>
        <w:t xml:space="preserve"> </w:t>
      </w:r>
      <w:r>
        <w:rPr/>
        <w:t>инструментах</w:t>
      </w:r>
      <w:r>
        <w:rPr>
          <w:spacing w:val="39"/>
        </w:rPr>
        <w:t xml:space="preserve"> </w:t>
      </w:r>
      <w:r>
        <w:rPr/>
        <w:t>(фортепиано,</w:t>
      </w:r>
      <w:r>
        <w:rPr>
          <w:spacing w:val="36"/>
        </w:rPr>
        <w:t xml:space="preserve"> </w:t>
      </w:r>
      <w:r>
        <w:rPr/>
        <w:t>синтезатор,</w:t>
      </w:r>
      <w:r>
        <w:rPr>
          <w:spacing w:val="35"/>
        </w:rPr>
        <w:t xml:space="preserve"> </w:t>
      </w:r>
      <w:r>
        <w:rPr/>
        <w:t>свирель,</w:t>
      </w:r>
      <w:r>
        <w:rPr>
          <w:spacing w:val="-57"/>
        </w:rPr>
        <w:t xml:space="preserve"> </w:t>
      </w:r>
      <w:r>
        <w:rPr/>
        <w:t>блокфлейта,</w:t>
      </w:r>
      <w:r>
        <w:rPr>
          <w:spacing w:val="-2"/>
        </w:rPr>
        <w:t xml:space="preserve"> </w:t>
      </w:r>
      <w:r>
        <w:rPr/>
        <w:t>мелодика)</w:t>
      </w:r>
      <w:r>
        <w:rPr>
          <w:spacing w:val="-5"/>
        </w:rPr>
        <w:t xml:space="preserve"> </w:t>
      </w:r>
      <w:r>
        <w:rPr/>
        <w:t>попевок,</w:t>
      </w:r>
      <w:r>
        <w:rPr>
          <w:spacing w:val="-3"/>
        </w:rPr>
        <w:t xml:space="preserve"> </w:t>
      </w:r>
      <w:r>
        <w:rPr/>
        <w:t>остинатных</w:t>
      </w:r>
      <w:r>
        <w:rPr>
          <w:spacing w:val="1"/>
        </w:rPr>
        <w:t xml:space="preserve"> </w:t>
      </w:r>
      <w:r>
        <w:rPr/>
        <w:t>формул, состоящих из</w:t>
      </w:r>
      <w:r>
        <w:rPr>
          <w:spacing w:val="-1"/>
        </w:rPr>
        <w:t xml:space="preserve"> </w:t>
      </w:r>
      <w:r>
        <w:rPr/>
        <w:t>различных длительностей.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rPr>
          <w:sz w:val="24"/>
        </w:rPr>
      </w:pPr>
      <w:r>
        <w:rPr>
          <w:sz w:val="24"/>
        </w:rPr>
        <w:t>Размер</w:t>
      </w:r>
      <w:r>
        <w:rPr>
          <w:spacing w:val="-2"/>
          <w:sz w:val="24"/>
        </w:rPr>
        <w:t xml:space="preserve"> </w:t>
      </w:r>
      <w:r>
        <w:rPr>
          <w:sz w:val="24"/>
        </w:rPr>
        <w:t>(0,5–2 часа).</w:t>
      </w:r>
    </w:p>
    <w:p>
      <w:pPr>
        <w:pStyle w:val="Style14"/>
        <w:spacing w:lineRule="auto" w:line="360" w:before="137" w:after="0"/>
        <w:ind w:left="941" w:right="984" w:hanging="0"/>
        <w:jc w:val="left"/>
        <w:rPr>
          <w:sz w:val="24"/>
        </w:rPr>
      </w:pPr>
      <w:r>
        <w:rPr/>
        <w:t>Содержание: Равномерная пульсация. Сильные и слабые доли. Размеры 2/4, 3/4, 4/4.</w:t>
      </w:r>
      <w:r>
        <w:rPr>
          <w:spacing w:val="-5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обучающихся:</w:t>
      </w:r>
    </w:p>
    <w:p>
      <w:pPr>
        <w:pStyle w:val="Style14"/>
        <w:tabs>
          <w:tab w:val="clear" w:pos="720"/>
          <w:tab w:val="left" w:pos="2572" w:leader="none"/>
          <w:tab w:val="left" w:pos="4123" w:leader="none"/>
          <w:tab w:val="left" w:pos="4667" w:leader="none"/>
          <w:tab w:val="left" w:pos="5756" w:leader="none"/>
          <w:tab w:val="left" w:pos="7255" w:leader="none"/>
          <w:tab w:val="left" w:pos="8655" w:leader="none"/>
          <w:tab w:val="left" w:pos="9840" w:leader="none"/>
        </w:tabs>
        <w:spacing w:lineRule="auto" w:line="360"/>
        <w:ind w:left="232" w:right="166" w:firstLine="708"/>
        <w:jc w:val="left"/>
        <w:rPr>
          <w:sz w:val="24"/>
        </w:rPr>
      </w:pPr>
      <w:r>
        <w:rPr/>
        <w:t>ритмические</w:t>
        <w:tab/>
        <w:t>упражнения</w:t>
        <w:tab/>
        <w:t>на</w:t>
        <w:tab/>
        <w:t>ровную</w:t>
        <w:tab/>
        <w:t>пульсацию,</w:t>
        <w:tab/>
        <w:t>выделение</w:t>
        <w:tab/>
        <w:t>сильных</w:t>
        <w:tab/>
      </w:r>
      <w:r>
        <w:rPr>
          <w:spacing w:val="-1"/>
        </w:rPr>
        <w:t>долей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размерах</w:t>
      </w:r>
      <w:r>
        <w:rPr>
          <w:spacing w:val="1"/>
        </w:rPr>
        <w:t xml:space="preserve"> </w:t>
      </w:r>
      <w:r>
        <w:rPr/>
        <w:t>2/4, 3/4,</w:t>
      </w:r>
      <w:r>
        <w:rPr>
          <w:spacing w:val="-1"/>
        </w:rPr>
        <w:t xml:space="preserve"> </w:t>
      </w:r>
      <w:r>
        <w:rPr/>
        <w:t>4/4 (звучащими</w:t>
      </w:r>
      <w:r>
        <w:rPr>
          <w:spacing w:val="-1"/>
        </w:rPr>
        <w:t xml:space="preserve"> </w:t>
      </w:r>
      <w:r>
        <w:rPr/>
        <w:t>жестами или на</w:t>
      </w:r>
      <w:r>
        <w:rPr>
          <w:spacing w:val="1"/>
        </w:rPr>
        <w:t xml:space="preserve"> </w:t>
      </w:r>
      <w:r>
        <w:rPr/>
        <w:t>ударных инструментах);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определение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слух,</w:t>
      </w:r>
      <w:r>
        <w:rPr>
          <w:spacing w:val="-1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нотной</w:t>
      </w:r>
      <w:r>
        <w:rPr>
          <w:spacing w:val="-1"/>
        </w:rPr>
        <w:t xml:space="preserve"> </w:t>
      </w:r>
      <w:r>
        <w:rPr/>
        <w:t>записи</w:t>
      </w:r>
      <w:r>
        <w:rPr>
          <w:spacing w:val="-2"/>
        </w:rPr>
        <w:t xml:space="preserve"> </w:t>
      </w:r>
      <w:r>
        <w:rPr/>
        <w:t>размеров</w:t>
      </w:r>
      <w:r>
        <w:rPr>
          <w:spacing w:val="-1"/>
        </w:rPr>
        <w:t xml:space="preserve"> </w:t>
      </w:r>
      <w:r>
        <w:rPr/>
        <w:t>2/4,</w:t>
      </w:r>
      <w:r>
        <w:rPr>
          <w:spacing w:val="3"/>
        </w:rPr>
        <w:t xml:space="preserve"> </w:t>
      </w:r>
      <w:r>
        <w:rPr/>
        <w:t>3/4,</w:t>
      </w:r>
      <w:r>
        <w:rPr>
          <w:spacing w:val="-2"/>
        </w:rPr>
        <w:t xml:space="preserve"> </w:t>
      </w:r>
      <w:r>
        <w:rPr/>
        <w:t>4/4;</w:t>
      </w:r>
    </w:p>
    <w:p>
      <w:pPr>
        <w:pStyle w:val="Style14"/>
        <w:spacing w:lineRule="auto" w:line="360" w:before="139" w:after="0"/>
        <w:jc w:val="left"/>
        <w:rPr>
          <w:sz w:val="24"/>
        </w:rPr>
      </w:pPr>
      <w:r>
        <w:rPr/>
        <w:t>исполнение</w:t>
      </w:r>
      <w:r>
        <w:rPr>
          <w:spacing w:val="4"/>
        </w:rPr>
        <w:t xml:space="preserve"> </w:t>
      </w:r>
      <w:r>
        <w:rPr/>
        <w:t>вокальных</w:t>
      </w:r>
      <w:r>
        <w:rPr>
          <w:spacing w:val="2"/>
        </w:rPr>
        <w:t xml:space="preserve"> </w:t>
      </w:r>
      <w:r>
        <w:rPr/>
        <w:t>упражнений,</w:t>
      </w:r>
      <w:r>
        <w:rPr>
          <w:spacing w:val="4"/>
        </w:rPr>
        <w:t xml:space="preserve"> </w:t>
      </w:r>
      <w:r>
        <w:rPr/>
        <w:t>песен</w:t>
      </w:r>
      <w:r>
        <w:rPr>
          <w:spacing w:val="5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размерах</w:t>
      </w:r>
      <w:r>
        <w:rPr>
          <w:spacing w:val="7"/>
        </w:rPr>
        <w:t xml:space="preserve"> </w:t>
      </w:r>
      <w:r>
        <w:rPr/>
        <w:t>2/4,</w:t>
      </w:r>
      <w:r>
        <w:rPr>
          <w:spacing w:val="5"/>
        </w:rPr>
        <w:t xml:space="preserve"> </w:t>
      </w:r>
      <w:r>
        <w:rPr/>
        <w:t>3/4,</w:t>
      </w:r>
      <w:r>
        <w:rPr>
          <w:spacing w:val="3"/>
        </w:rPr>
        <w:t xml:space="preserve"> </w:t>
      </w:r>
      <w:r>
        <w:rPr/>
        <w:t>4/4</w:t>
      </w:r>
      <w:r>
        <w:rPr>
          <w:spacing w:val="5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хлопками-акцентами</w:t>
      </w:r>
      <w:r>
        <w:rPr>
          <w:spacing w:val="4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сильную</w:t>
      </w:r>
      <w:r>
        <w:rPr>
          <w:spacing w:val="-1"/>
        </w:rPr>
        <w:t xml:space="preserve"> </w:t>
      </w:r>
      <w:r>
        <w:rPr/>
        <w:t>долю, элементарными дирижёрскими</w:t>
      </w:r>
      <w:r>
        <w:rPr>
          <w:spacing w:val="-3"/>
        </w:rPr>
        <w:t xml:space="preserve"> </w:t>
      </w:r>
      <w:r>
        <w:rPr/>
        <w:t>жестами;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слушание</w:t>
      </w:r>
      <w:r>
        <w:rPr>
          <w:spacing w:val="3"/>
        </w:rPr>
        <w:t xml:space="preserve"> </w:t>
      </w:r>
      <w:r>
        <w:rPr/>
        <w:t>музыкальных</w:t>
      </w:r>
      <w:r>
        <w:rPr>
          <w:spacing w:val="5"/>
        </w:rPr>
        <w:t xml:space="preserve"> </w:t>
      </w:r>
      <w:r>
        <w:rPr/>
        <w:t>произведений</w:t>
      </w:r>
      <w:r>
        <w:rPr>
          <w:spacing w:val="4"/>
        </w:rPr>
        <w:t xml:space="preserve"> </w:t>
      </w:r>
      <w:r>
        <w:rPr/>
        <w:t>с</w:t>
      </w:r>
      <w:r>
        <w:rPr>
          <w:spacing w:val="60"/>
        </w:rPr>
        <w:t xml:space="preserve"> </w:t>
      </w:r>
      <w:r>
        <w:rPr/>
        <w:t>ярко</w:t>
      </w:r>
      <w:r>
        <w:rPr>
          <w:spacing w:val="3"/>
        </w:rPr>
        <w:t xml:space="preserve"> </w:t>
      </w:r>
      <w:r>
        <w:rPr/>
        <w:t>выраженным</w:t>
      </w:r>
      <w:r>
        <w:rPr>
          <w:spacing w:val="2"/>
        </w:rPr>
        <w:t xml:space="preserve"> </w:t>
      </w:r>
      <w:r>
        <w:rPr/>
        <w:t>музыкальным</w:t>
      </w:r>
      <w:r>
        <w:rPr>
          <w:spacing w:val="2"/>
        </w:rPr>
        <w:t xml:space="preserve"> </w:t>
      </w:r>
      <w:r>
        <w:rPr/>
        <w:t>размером,</w:t>
      </w:r>
      <w:r>
        <w:rPr>
          <w:spacing w:val="-57"/>
        </w:rPr>
        <w:t xml:space="preserve"> </w:t>
      </w:r>
      <w:r>
        <w:rPr/>
        <w:t>танцевальные,</w:t>
      </w:r>
      <w:r>
        <w:rPr>
          <w:spacing w:val="-1"/>
        </w:rPr>
        <w:t xml:space="preserve"> </w:t>
      </w:r>
      <w:r>
        <w:rPr/>
        <w:t>двигательные</w:t>
      </w:r>
      <w:r>
        <w:rPr>
          <w:spacing w:val="-2"/>
        </w:rPr>
        <w:t xml:space="preserve"> </w:t>
      </w:r>
      <w:r>
        <w:rPr/>
        <w:t>импровизации под</w:t>
      </w:r>
      <w:r>
        <w:rPr>
          <w:spacing w:val="-1"/>
        </w:rPr>
        <w:t xml:space="preserve"> </w:t>
      </w:r>
      <w:r>
        <w:rPr/>
        <w:t>музыку;</w:t>
      </w:r>
    </w:p>
    <w:p>
      <w:pPr>
        <w:pStyle w:val="Style14"/>
        <w:spacing w:before="1" w:after="0"/>
        <w:ind w:left="941" w:hanging="0"/>
        <w:jc w:val="left"/>
        <w:rPr>
          <w:sz w:val="24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tabs>
          <w:tab w:val="clear" w:pos="720"/>
          <w:tab w:val="left" w:pos="2490" w:leader="none"/>
          <w:tab w:val="left" w:pos="3070" w:leader="none"/>
          <w:tab w:val="left" w:pos="4596" w:leader="none"/>
          <w:tab w:val="left" w:pos="5320" w:leader="none"/>
          <w:tab w:val="left" w:pos="6548" w:leader="none"/>
          <w:tab w:val="left" w:pos="8320" w:leader="none"/>
          <w:tab w:val="left" w:pos="9562" w:leader="none"/>
        </w:tabs>
        <w:spacing w:lineRule="auto" w:line="360" w:before="137" w:after="0"/>
        <w:ind w:left="232" w:right="166" w:firstLine="708"/>
        <w:jc w:val="left"/>
        <w:rPr>
          <w:sz w:val="24"/>
        </w:rPr>
      </w:pPr>
      <w:r>
        <w:rPr/>
        <w:t>исполнение</w:t>
        <w:tab/>
        <w:t>на</w:t>
        <w:tab/>
        <w:t>клавишных</w:t>
        <w:tab/>
        <w:t>или</w:t>
        <w:tab/>
        <w:t>духовых</w:t>
        <w:tab/>
        <w:t>инструментах</w:t>
        <w:tab/>
        <w:t>попевок,</w:t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размерах</w:t>
      </w:r>
      <w:r>
        <w:rPr>
          <w:spacing w:val="2"/>
        </w:rPr>
        <w:t xml:space="preserve"> </w:t>
      </w:r>
      <w:r>
        <w:rPr/>
        <w:t>2/4, 3/4, 4/4;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вокальная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инструментальная</w:t>
      </w:r>
      <w:r>
        <w:rPr>
          <w:spacing w:val="-4"/>
        </w:rPr>
        <w:t xml:space="preserve"> </w:t>
      </w:r>
      <w:r>
        <w:rPr/>
        <w:t>импровизация</w:t>
      </w:r>
      <w:r>
        <w:rPr>
          <w:spacing w:val="-6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заданном</w:t>
      </w:r>
      <w:r>
        <w:rPr>
          <w:spacing w:val="-4"/>
        </w:rPr>
        <w:t xml:space="preserve"> </w:t>
      </w:r>
      <w:r>
        <w:rPr/>
        <w:t>размере.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39" w:after="0"/>
        <w:ind w:left="1961" w:hanging="1021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(1–4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spacing w:before="11" w:after="0"/>
        <w:ind w:left="0" w:hanging="0"/>
        <w:jc w:val="left"/>
        <w:rPr>
          <w:sz w:val="11"/>
        </w:rPr>
      </w:pPr>
      <w:r>
        <w:rPr>
          <w:sz w:val="11"/>
        </w:rPr>
        <mc:AlternateContent>
          <mc:Choice Requires="wps">
            <w:drawing>
              <wp:anchor behindDoc="1" distT="0" distB="0" distL="0" distR="0" simplePos="0" locked="0" layoutInCell="0" allowOverlap="1" relativeHeight="458">
                <wp:simplePos x="0" y="0"/>
                <wp:positionH relativeFrom="page">
                  <wp:posOffset>719455</wp:posOffset>
                </wp:positionH>
                <wp:positionV relativeFrom="paragraph">
                  <wp:posOffset>112395</wp:posOffset>
                </wp:positionV>
                <wp:extent cx="1831340" cy="10795"/>
                <wp:effectExtent l="0" t="0" r="0" b="0"/>
                <wp:wrapTopAndBottom/>
                <wp:docPr id="413" name="Изображение20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60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09" fillcolor="black" stroked="f" style="position:absolute;margin-left:56.65pt;margin-top:8.85pt;width:144.1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sectPr>
          <w:headerReference w:type="default" r:id="rId20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66" w:after="0"/>
        <w:ind w:left="232" w:right="168" w:hanging="0"/>
        <w:rPr>
          <w:sz w:val="24"/>
        </w:rPr>
      </w:pPr>
      <w:r>
        <w:rPr>
          <w:position w:val="7"/>
          <w:sz w:val="13"/>
        </w:rPr>
        <w:t>12</w:t>
      </w:r>
      <w:r>
        <w:rPr>
          <w:spacing w:val="1"/>
          <w:position w:val="7"/>
          <w:sz w:val="13"/>
        </w:rPr>
        <w:t xml:space="preserve"> </w:t>
      </w:r>
      <w:r>
        <w:rPr/>
        <w:t>Данная тема в сочетании с другими темами и модулями может прорабатываться в течение</w:t>
      </w:r>
      <w:r>
        <w:rPr>
          <w:spacing w:val="1"/>
        </w:rPr>
        <w:t xml:space="preserve"> </w:t>
      </w:r>
      <w:r>
        <w:rPr/>
        <w:t>значительно более длительного времени (в зависимости от количества и разнообразия конкретных</w:t>
      </w:r>
      <w:r>
        <w:rPr>
          <w:spacing w:val="-57"/>
        </w:rPr>
        <w:t xml:space="preserve"> </w:t>
      </w:r>
      <w:r>
        <w:rPr/>
        <w:t>ритмических</w:t>
      </w:r>
      <w:r>
        <w:rPr>
          <w:spacing w:val="1"/>
        </w:rPr>
        <w:t xml:space="preserve"> </w:t>
      </w:r>
      <w:r>
        <w:rPr/>
        <w:t>рисунков, выбираемых</w:t>
      </w:r>
      <w:r>
        <w:rPr>
          <w:spacing w:val="3"/>
        </w:rPr>
        <w:t xml:space="preserve"> </w:t>
      </w:r>
      <w:r>
        <w:rPr/>
        <w:t>учителем для освоения).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jc w:val="left"/>
        <w:rPr>
          <w:sz w:val="24"/>
        </w:rPr>
      </w:pPr>
      <w:r>
        <w:rPr/>
        <w:t>Содержание:</w:t>
      </w:r>
      <w:r>
        <w:rPr>
          <w:spacing w:val="22"/>
        </w:rPr>
        <w:t xml:space="preserve"> </w:t>
      </w:r>
      <w:r>
        <w:rPr/>
        <w:t>Темп,</w:t>
      </w:r>
      <w:r>
        <w:rPr>
          <w:spacing w:val="21"/>
        </w:rPr>
        <w:t xml:space="preserve"> </w:t>
      </w:r>
      <w:r>
        <w:rPr/>
        <w:t>тембр.</w:t>
      </w:r>
      <w:r>
        <w:rPr>
          <w:spacing w:val="22"/>
        </w:rPr>
        <w:t xml:space="preserve"> </w:t>
      </w:r>
      <w:r>
        <w:rPr/>
        <w:t>Динамика</w:t>
      </w:r>
      <w:r>
        <w:rPr>
          <w:spacing w:val="20"/>
        </w:rPr>
        <w:t xml:space="preserve"> </w:t>
      </w:r>
      <w:r>
        <w:rPr/>
        <w:t>(форте,</w:t>
      </w:r>
      <w:r>
        <w:rPr>
          <w:spacing w:val="21"/>
        </w:rPr>
        <w:t xml:space="preserve"> </w:t>
      </w:r>
      <w:r>
        <w:rPr/>
        <w:t>пиано,</w:t>
      </w:r>
      <w:r>
        <w:rPr>
          <w:spacing w:val="21"/>
        </w:rPr>
        <w:t xml:space="preserve"> </w:t>
      </w:r>
      <w:r>
        <w:rPr/>
        <w:t>крещендо,</w:t>
      </w:r>
      <w:r>
        <w:rPr>
          <w:spacing w:val="22"/>
        </w:rPr>
        <w:t xml:space="preserve"> </w:t>
      </w:r>
      <w:r>
        <w:rPr/>
        <w:t>диминуэндо).</w:t>
      </w:r>
      <w:r>
        <w:rPr>
          <w:spacing w:val="21"/>
        </w:rPr>
        <w:t xml:space="preserve"> </w:t>
      </w:r>
      <w:r>
        <w:rPr/>
        <w:t>Штрихи</w:t>
      </w:r>
      <w:r>
        <w:rPr>
          <w:spacing w:val="-57"/>
        </w:rPr>
        <w:t xml:space="preserve"> </w:t>
      </w:r>
      <w:r>
        <w:rPr/>
        <w:t>(стаккато,</w:t>
      </w:r>
      <w:r>
        <w:rPr>
          <w:spacing w:val="-1"/>
        </w:rPr>
        <w:t xml:space="preserve"> </w:t>
      </w:r>
      <w:r>
        <w:rPr/>
        <w:t>легато, акцент).</w:t>
      </w:r>
    </w:p>
    <w:p>
      <w:pPr>
        <w:pStyle w:val="Style14"/>
        <w:spacing w:lineRule="exact" w:line="271"/>
        <w:ind w:left="941" w:hanging="0"/>
        <w:jc w:val="left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tabs>
          <w:tab w:val="clear" w:pos="720"/>
          <w:tab w:val="left" w:pos="2476" w:leader="none"/>
          <w:tab w:val="left" w:pos="2953" w:leader="none"/>
          <w:tab w:val="left" w:pos="4531" w:leader="none"/>
          <w:tab w:val="left" w:pos="6350" w:leader="none"/>
          <w:tab w:val="left" w:pos="7372" w:leader="none"/>
          <w:tab w:val="left" w:pos="9247" w:leader="none"/>
        </w:tabs>
        <w:spacing w:lineRule="auto" w:line="360" w:before="139" w:after="0"/>
        <w:ind w:left="232" w:right="171" w:firstLine="708"/>
        <w:jc w:val="left"/>
        <w:rPr>
          <w:sz w:val="24"/>
        </w:rPr>
      </w:pPr>
      <w:r>
        <w:rPr/>
        <w:t>знакомство</w:t>
        <w:tab/>
        <w:t>с</w:t>
        <w:tab/>
        <w:t>элементами</w:t>
        <w:tab/>
        <w:t>музыкального</w:t>
        <w:tab/>
        <w:t>языка,</w:t>
        <w:tab/>
        <w:t>специальными</w:t>
        <w:tab/>
      </w:r>
      <w:r>
        <w:rPr>
          <w:spacing w:val="-1"/>
        </w:rPr>
        <w:t>терминами,</w:t>
      </w:r>
      <w:r>
        <w:rPr>
          <w:spacing w:val="-57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обозначением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нотной записи;</w:t>
      </w:r>
    </w:p>
    <w:p>
      <w:pPr>
        <w:pStyle w:val="Style14"/>
        <w:spacing w:lineRule="auto" w:line="360"/>
        <w:ind w:left="941" w:hanging="0"/>
        <w:jc w:val="left"/>
        <w:rPr>
          <w:sz w:val="24"/>
        </w:rPr>
      </w:pPr>
      <w:r>
        <w:rPr/>
        <w:t>определение изученных элементов на слух при восприятии музыкальных произведений;</w:t>
      </w:r>
      <w:r>
        <w:rPr>
          <w:spacing w:val="1"/>
        </w:rPr>
        <w:t xml:space="preserve"> </w:t>
      </w:r>
      <w:r>
        <w:rPr/>
        <w:t>наблюдение</w:t>
      </w:r>
      <w:r>
        <w:rPr>
          <w:spacing w:val="24"/>
        </w:rPr>
        <w:t xml:space="preserve"> </w:t>
      </w:r>
      <w:r>
        <w:rPr/>
        <w:t>за</w:t>
      </w:r>
      <w:r>
        <w:rPr>
          <w:spacing w:val="25"/>
        </w:rPr>
        <w:t xml:space="preserve"> </w:t>
      </w:r>
      <w:r>
        <w:rPr/>
        <w:t>изменением</w:t>
      </w:r>
      <w:r>
        <w:rPr>
          <w:spacing w:val="25"/>
        </w:rPr>
        <w:t xml:space="preserve"> </w:t>
      </w:r>
      <w:r>
        <w:rPr/>
        <w:t>музыкального</w:t>
      </w:r>
      <w:r>
        <w:rPr>
          <w:spacing w:val="26"/>
        </w:rPr>
        <w:t xml:space="preserve"> </w:t>
      </w:r>
      <w:r>
        <w:rPr/>
        <w:t>образа</w:t>
      </w:r>
      <w:r>
        <w:rPr>
          <w:spacing w:val="25"/>
        </w:rPr>
        <w:t xml:space="preserve"> </w:t>
      </w:r>
      <w:r>
        <w:rPr/>
        <w:t>при</w:t>
      </w:r>
      <w:r>
        <w:rPr>
          <w:spacing w:val="27"/>
        </w:rPr>
        <w:t xml:space="preserve"> </w:t>
      </w:r>
      <w:r>
        <w:rPr/>
        <w:t>изменении</w:t>
      </w:r>
      <w:r>
        <w:rPr>
          <w:spacing w:val="27"/>
        </w:rPr>
        <w:t xml:space="preserve"> </w:t>
      </w:r>
      <w:r>
        <w:rPr/>
        <w:t>элементов</w:t>
      </w:r>
      <w:r>
        <w:rPr>
          <w:spacing w:val="25"/>
        </w:rPr>
        <w:t xml:space="preserve"> </w:t>
      </w:r>
      <w:r>
        <w:rPr/>
        <w:t>музыкального</w:t>
      </w:r>
    </w:p>
    <w:p>
      <w:pPr>
        <w:pStyle w:val="Style14"/>
        <w:ind w:left="232" w:hanging="0"/>
        <w:jc w:val="left"/>
        <w:rPr>
          <w:sz w:val="24"/>
        </w:rPr>
      </w:pPr>
      <w:r>
        <w:rPr/>
        <w:t>языка</w:t>
      </w:r>
      <w:r>
        <w:rPr>
          <w:spacing w:val="-3"/>
        </w:rPr>
        <w:t xml:space="preserve"> </w:t>
      </w:r>
      <w:r>
        <w:rPr/>
        <w:t>(как</w:t>
      </w:r>
      <w:r>
        <w:rPr>
          <w:spacing w:val="-2"/>
        </w:rPr>
        <w:t xml:space="preserve"> </w:t>
      </w:r>
      <w:r>
        <w:rPr/>
        <w:t>меняется</w:t>
      </w:r>
      <w:r>
        <w:rPr>
          <w:spacing w:val="-3"/>
        </w:rPr>
        <w:t xml:space="preserve"> </w:t>
      </w:r>
      <w:r>
        <w:rPr/>
        <w:t>характер</w:t>
      </w:r>
      <w:r>
        <w:rPr>
          <w:spacing w:val="-2"/>
        </w:rPr>
        <w:t xml:space="preserve"> </w:t>
      </w:r>
      <w:r>
        <w:rPr/>
        <w:t>музыки</w:t>
      </w:r>
      <w:r>
        <w:rPr>
          <w:spacing w:val="-2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изменении</w:t>
      </w:r>
      <w:r>
        <w:rPr>
          <w:spacing w:val="-2"/>
        </w:rPr>
        <w:t xml:space="preserve"> </w:t>
      </w:r>
      <w:r>
        <w:rPr/>
        <w:t>темпа,</w:t>
      </w:r>
      <w:r>
        <w:rPr>
          <w:spacing w:val="-3"/>
        </w:rPr>
        <w:t xml:space="preserve"> </w:t>
      </w:r>
      <w:r>
        <w:rPr/>
        <w:t>динамики,</w:t>
      </w:r>
      <w:r>
        <w:rPr>
          <w:spacing w:val="-2"/>
        </w:rPr>
        <w:t xml:space="preserve"> </w:t>
      </w:r>
      <w:r>
        <w:rPr/>
        <w:t>штрихов);</w:t>
      </w:r>
    </w:p>
    <w:p>
      <w:pPr>
        <w:pStyle w:val="Style14"/>
        <w:tabs>
          <w:tab w:val="clear" w:pos="720"/>
          <w:tab w:val="left" w:pos="2368" w:leader="none"/>
          <w:tab w:val="left" w:pos="3687" w:leader="none"/>
          <w:tab w:val="left" w:pos="4041" w:leader="none"/>
          <w:tab w:val="left" w:pos="5598" w:leader="none"/>
          <w:tab w:val="left" w:pos="7140" w:leader="none"/>
          <w:tab w:val="left" w:pos="7947" w:leader="none"/>
          <w:tab w:val="left" w:pos="8275" w:leader="none"/>
          <w:tab w:val="left" w:pos="8968" w:leader="none"/>
        </w:tabs>
        <w:spacing w:lineRule="auto" w:line="360" w:before="137" w:after="0"/>
        <w:ind w:left="232" w:right="166" w:firstLine="708"/>
        <w:jc w:val="left"/>
        <w:rPr>
          <w:sz w:val="24"/>
        </w:rPr>
      </w:pPr>
      <w:r>
        <w:rPr/>
        <w:t>исполнение</w:t>
        <w:tab/>
        <w:t>вокальных</w:t>
        <w:tab/>
        <w:t>и</w:t>
        <w:tab/>
        <w:t>ритмических</w:t>
        <w:tab/>
        <w:t>упражнений,</w:t>
        <w:tab/>
        <w:t>песен</w:t>
        <w:tab/>
        <w:t>с</w:t>
        <w:tab/>
        <w:t>ярко</w:t>
        <w:tab/>
      </w:r>
      <w:r>
        <w:rPr>
          <w:spacing w:val="-1"/>
        </w:rPr>
        <w:t>выраженными</w:t>
      </w:r>
      <w:r>
        <w:rPr>
          <w:spacing w:val="-57"/>
        </w:rPr>
        <w:t xml:space="preserve"> </w:t>
      </w:r>
      <w:r>
        <w:rPr/>
        <w:t>динамическими,</w:t>
      </w:r>
      <w:r>
        <w:rPr>
          <w:spacing w:val="-1"/>
        </w:rPr>
        <w:t xml:space="preserve"> </w:t>
      </w:r>
      <w:r>
        <w:rPr/>
        <w:t>темповыми, штриховыми красками;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использование</w:t>
      </w:r>
      <w:r>
        <w:rPr>
          <w:spacing w:val="12"/>
        </w:rPr>
        <w:t xml:space="preserve"> </w:t>
      </w:r>
      <w:r>
        <w:rPr/>
        <w:t>элементов</w:t>
      </w:r>
      <w:r>
        <w:rPr>
          <w:spacing w:val="13"/>
        </w:rPr>
        <w:t xml:space="preserve"> </w:t>
      </w:r>
      <w:r>
        <w:rPr/>
        <w:t>музыкального</w:t>
      </w:r>
      <w:r>
        <w:rPr>
          <w:spacing w:val="13"/>
        </w:rPr>
        <w:t xml:space="preserve"> </w:t>
      </w:r>
      <w:r>
        <w:rPr/>
        <w:t>языка</w:t>
      </w:r>
      <w:r>
        <w:rPr>
          <w:spacing w:val="13"/>
        </w:rPr>
        <w:t xml:space="preserve"> </w:t>
      </w:r>
      <w:r>
        <w:rPr/>
        <w:t>для</w:t>
      </w:r>
      <w:r>
        <w:rPr>
          <w:spacing w:val="14"/>
        </w:rPr>
        <w:t xml:space="preserve"> </w:t>
      </w:r>
      <w:r>
        <w:rPr/>
        <w:t>создания</w:t>
      </w:r>
      <w:r>
        <w:rPr>
          <w:spacing w:val="13"/>
        </w:rPr>
        <w:t xml:space="preserve"> </w:t>
      </w:r>
      <w:r>
        <w:rPr/>
        <w:t>определённого</w:t>
      </w:r>
      <w:r>
        <w:rPr>
          <w:spacing w:val="13"/>
        </w:rPr>
        <w:t xml:space="preserve"> </w:t>
      </w:r>
      <w:r>
        <w:rPr/>
        <w:t>образа,</w:t>
      </w:r>
      <w:r>
        <w:rPr>
          <w:spacing w:val="-57"/>
        </w:rPr>
        <w:t xml:space="preserve"> </w:t>
      </w:r>
      <w:r>
        <w:rPr/>
        <w:t>настроения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вокальных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инструментальных</w:t>
      </w:r>
      <w:r>
        <w:rPr>
          <w:spacing w:val="-1"/>
        </w:rPr>
        <w:t xml:space="preserve"> </w:t>
      </w:r>
      <w:r>
        <w:rPr/>
        <w:t>импровизациях;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tabs>
          <w:tab w:val="clear" w:pos="720"/>
          <w:tab w:val="left" w:pos="2490" w:leader="none"/>
          <w:tab w:val="left" w:pos="3070" w:leader="none"/>
          <w:tab w:val="left" w:pos="4598" w:leader="none"/>
          <w:tab w:val="left" w:pos="5322" w:leader="none"/>
          <w:tab w:val="left" w:pos="6545" w:leader="none"/>
          <w:tab w:val="left" w:pos="8318" w:leader="none"/>
          <w:tab w:val="left" w:pos="9560" w:leader="none"/>
        </w:tabs>
        <w:spacing w:lineRule="auto" w:line="360" w:before="140" w:after="0"/>
        <w:ind w:left="232" w:right="170" w:firstLine="708"/>
        <w:jc w:val="left"/>
        <w:rPr>
          <w:sz w:val="24"/>
        </w:rPr>
      </w:pPr>
      <w:r>
        <w:rPr/>
        <w:t>исполнение</w:t>
        <w:tab/>
        <w:t>на</w:t>
        <w:tab/>
        <w:t>клавишных</w:t>
        <w:tab/>
        <w:t>или</w:t>
        <w:tab/>
        <w:t>духовых</w:t>
        <w:tab/>
        <w:t>инструментах</w:t>
        <w:tab/>
        <w:t>попевок,</w:t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ярко выраженными</w:t>
      </w:r>
      <w:r>
        <w:rPr>
          <w:spacing w:val="-1"/>
        </w:rPr>
        <w:t xml:space="preserve"> </w:t>
      </w:r>
      <w:r>
        <w:rPr/>
        <w:t>динамическими, темповыми,</w:t>
      </w:r>
      <w:r>
        <w:rPr>
          <w:spacing w:val="-1"/>
        </w:rPr>
        <w:t xml:space="preserve"> </w:t>
      </w:r>
      <w:r>
        <w:rPr/>
        <w:t>штриховыми красками;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исполнительская</w:t>
      </w:r>
      <w:r>
        <w:rPr>
          <w:spacing w:val="42"/>
        </w:rPr>
        <w:t xml:space="preserve"> </w:t>
      </w:r>
      <w:r>
        <w:rPr/>
        <w:t>интерпретация</w:t>
      </w:r>
      <w:r>
        <w:rPr>
          <w:spacing w:val="42"/>
        </w:rPr>
        <w:t xml:space="preserve"> </w:t>
      </w:r>
      <w:r>
        <w:rPr/>
        <w:t>на</w:t>
      </w:r>
      <w:r>
        <w:rPr>
          <w:spacing w:val="41"/>
        </w:rPr>
        <w:t xml:space="preserve"> </w:t>
      </w:r>
      <w:r>
        <w:rPr/>
        <w:t>основе</w:t>
      </w:r>
      <w:r>
        <w:rPr>
          <w:spacing w:val="40"/>
        </w:rPr>
        <w:t xml:space="preserve"> </w:t>
      </w:r>
      <w:r>
        <w:rPr/>
        <w:t>их</w:t>
      </w:r>
      <w:r>
        <w:rPr>
          <w:spacing w:val="44"/>
        </w:rPr>
        <w:t xml:space="preserve"> </w:t>
      </w:r>
      <w:r>
        <w:rPr/>
        <w:t>изменения.</w:t>
      </w:r>
      <w:r>
        <w:rPr>
          <w:spacing w:val="42"/>
        </w:rPr>
        <w:t xml:space="preserve"> </w:t>
      </w:r>
      <w:r>
        <w:rPr/>
        <w:t>Составление</w:t>
      </w:r>
      <w:r>
        <w:rPr>
          <w:spacing w:val="41"/>
        </w:rPr>
        <w:t xml:space="preserve"> </w:t>
      </w:r>
      <w:r>
        <w:rPr/>
        <w:t>музыкального</w:t>
      </w:r>
      <w:r>
        <w:rPr>
          <w:spacing w:val="-57"/>
        </w:rPr>
        <w:t xml:space="preserve"> </w:t>
      </w:r>
      <w:r>
        <w:rPr/>
        <w:t>словаря.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exact" w:line="274"/>
        <w:ind w:left="1961" w:hanging="1021"/>
        <w:rPr>
          <w:sz w:val="24"/>
        </w:rPr>
      </w:pPr>
      <w:r>
        <w:rPr>
          <w:sz w:val="24"/>
        </w:rPr>
        <w:t>Высота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2"/>
          <w:sz w:val="24"/>
        </w:rPr>
        <w:t xml:space="preserve"> </w:t>
      </w:r>
      <w:r>
        <w:rPr>
          <w:sz w:val="24"/>
        </w:rPr>
        <w:t>(1–2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39" w:after="0"/>
        <w:ind w:left="232" w:right="168" w:firstLine="708"/>
        <w:rPr>
          <w:sz w:val="24"/>
        </w:rPr>
      </w:pPr>
      <w:r>
        <w:rPr/>
        <w:t xml:space="preserve">Содержание:     </w:t>
      </w:r>
      <w:r>
        <w:rPr>
          <w:spacing w:val="1"/>
        </w:rPr>
        <w:t xml:space="preserve"> </w:t>
      </w:r>
      <w:r>
        <w:rPr/>
        <w:t>Регистры.       Ноты       певческого       диапазона.      Расположение      нот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клавиатуре. Знаки альтерации (диезы,</w:t>
      </w:r>
      <w:r>
        <w:rPr>
          <w:spacing w:val="-1"/>
        </w:rPr>
        <w:t xml:space="preserve"> </w:t>
      </w:r>
      <w:r>
        <w:rPr/>
        <w:t>бемоли, бекары).</w:t>
      </w:r>
    </w:p>
    <w:p>
      <w:pPr>
        <w:pStyle w:val="Style14"/>
        <w:ind w:left="941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137" w:after="0"/>
        <w:ind w:left="941" w:hanging="0"/>
        <w:rPr>
          <w:sz w:val="24"/>
        </w:rPr>
      </w:pPr>
      <w:r>
        <w:rPr/>
        <w:t>освоение</w:t>
      </w:r>
      <w:r>
        <w:rPr>
          <w:spacing w:val="-6"/>
        </w:rPr>
        <w:t xml:space="preserve"> </w:t>
      </w:r>
      <w:r>
        <w:rPr/>
        <w:t>понятий</w:t>
      </w:r>
      <w:r>
        <w:rPr>
          <w:spacing w:val="-3"/>
        </w:rPr>
        <w:t xml:space="preserve"> </w:t>
      </w:r>
      <w:r>
        <w:rPr/>
        <w:t>«выше-ниже»;</w:t>
      </w:r>
    </w:p>
    <w:p>
      <w:pPr>
        <w:pStyle w:val="Style14"/>
        <w:spacing w:lineRule="auto" w:line="360" w:before="140" w:after="0"/>
        <w:ind w:left="232" w:right="164" w:firstLine="708"/>
        <w:rPr>
          <w:sz w:val="24"/>
        </w:rPr>
      </w:pPr>
      <w:r>
        <w:rPr/>
        <w:t>определение на слух принадлежности звуков к одному из регистров; прослеживание по</w:t>
      </w:r>
      <w:r>
        <w:rPr>
          <w:spacing w:val="1"/>
        </w:rPr>
        <w:t xml:space="preserve"> </w:t>
      </w:r>
      <w:r>
        <w:rPr/>
        <w:t>нотной записи отдельных мотивов, фрагментов знакомых песен, вычленение знакомых нот, знаков</w:t>
      </w:r>
      <w:r>
        <w:rPr>
          <w:spacing w:val="-57"/>
        </w:rPr>
        <w:t xml:space="preserve"> </w:t>
      </w:r>
      <w:r>
        <w:rPr/>
        <w:t>альтерации;</w:t>
      </w:r>
    </w:p>
    <w:p>
      <w:pPr>
        <w:pStyle w:val="Style14"/>
        <w:spacing w:lineRule="auto" w:line="360"/>
        <w:ind w:left="941" w:right="1852" w:hanging="0"/>
        <w:jc w:val="left"/>
        <w:rPr>
          <w:sz w:val="24"/>
        </w:rPr>
      </w:pPr>
      <w:r>
        <w:rPr/>
        <w:t>наблюдение</w:t>
      </w:r>
      <w:r>
        <w:rPr>
          <w:spacing w:val="-4"/>
        </w:rPr>
        <w:t xml:space="preserve"> </w:t>
      </w:r>
      <w:r>
        <w:rPr/>
        <w:t>за</w:t>
      </w:r>
      <w:r>
        <w:rPr>
          <w:spacing w:val="-4"/>
        </w:rPr>
        <w:t xml:space="preserve"> </w:t>
      </w:r>
      <w:r>
        <w:rPr/>
        <w:t>изменением</w:t>
      </w:r>
      <w:r>
        <w:rPr>
          <w:spacing w:val="-4"/>
        </w:rPr>
        <w:t xml:space="preserve"> </w:t>
      </w:r>
      <w:r>
        <w:rPr/>
        <w:t>музыкального</w:t>
      </w:r>
      <w:r>
        <w:rPr>
          <w:spacing w:val="-3"/>
        </w:rPr>
        <w:t xml:space="preserve"> </w:t>
      </w:r>
      <w:r>
        <w:rPr/>
        <w:t>образа</w:t>
      </w:r>
      <w:r>
        <w:rPr>
          <w:spacing w:val="-4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изменении</w:t>
      </w:r>
      <w:r>
        <w:rPr>
          <w:spacing w:val="-3"/>
        </w:rPr>
        <w:t xml:space="preserve"> </w:t>
      </w:r>
      <w:r>
        <w:rPr/>
        <w:t>регистра;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выбор или</w:t>
      </w:r>
      <w:r>
        <w:rPr>
          <w:spacing w:val="1"/>
        </w:rPr>
        <w:t xml:space="preserve"> </w:t>
      </w:r>
      <w:r>
        <w:rPr/>
        <w:t>факультативно:</w:t>
      </w:r>
    </w:p>
    <w:p>
      <w:pPr>
        <w:pStyle w:val="Style14"/>
        <w:spacing w:lineRule="auto" w:line="360"/>
        <w:ind w:left="941" w:right="243" w:hanging="0"/>
        <w:jc w:val="left"/>
        <w:rPr>
          <w:sz w:val="24"/>
        </w:rPr>
      </w:pPr>
      <w:r>
        <w:rPr/>
        <w:t>исполнение на клавишных или духовых инструментах попевок, кратких мелодий по нотам;</w:t>
      </w:r>
      <w:r>
        <w:rPr>
          <w:spacing w:val="-57"/>
        </w:rPr>
        <w:t xml:space="preserve"> </w:t>
      </w:r>
      <w:r>
        <w:rPr/>
        <w:t>выполнение упражнений на</w:t>
      </w:r>
      <w:r>
        <w:rPr>
          <w:spacing w:val="-2"/>
        </w:rPr>
        <w:t xml:space="preserve"> </w:t>
      </w:r>
      <w:r>
        <w:rPr/>
        <w:t>виртуальной клавиатуре.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rPr>
          <w:sz w:val="24"/>
        </w:rPr>
      </w:pPr>
      <w:r>
        <w:rPr>
          <w:sz w:val="24"/>
        </w:rPr>
        <w:t>Мелодия</w:t>
      </w:r>
      <w:r>
        <w:rPr>
          <w:spacing w:val="-1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before="138" w:after="0"/>
        <w:ind w:left="941" w:hanging="0"/>
        <w:jc w:val="left"/>
        <w:rPr>
          <w:sz w:val="24"/>
        </w:rPr>
      </w:pPr>
      <w:r>
        <w:rPr/>
        <w:t>Содержание:</w:t>
      </w:r>
      <w:r>
        <w:rPr>
          <w:spacing w:val="3"/>
        </w:rPr>
        <w:t xml:space="preserve"> </w:t>
      </w:r>
      <w:r>
        <w:rPr/>
        <w:t>Мотив,</w:t>
      </w:r>
      <w:r>
        <w:rPr>
          <w:spacing w:val="3"/>
        </w:rPr>
        <w:t xml:space="preserve"> </w:t>
      </w:r>
      <w:r>
        <w:rPr/>
        <w:t>музыкальная</w:t>
      </w:r>
      <w:r>
        <w:rPr>
          <w:spacing w:val="2"/>
        </w:rPr>
        <w:t xml:space="preserve"> </w:t>
      </w:r>
      <w:r>
        <w:rPr/>
        <w:t>фраза.</w:t>
      </w:r>
      <w:r>
        <w:rPr>
          <w:spacing w:val="3"/>
        </w:rPr>
        <w:t xml:space="preserve"> </w:t>
      </w:r>
      <w:r>
        <w:rPr/>
        <w:t>Поступенное,</w:t>
      </w:r>
      <w:r>
        <w:rPr>
          <w:spacing w:val="3"/>
        </w:rPr>
        <w:t xml:space="preserve"> </w:t>
      </w:r>
      <w:r>
        <w:rPr/>
        <w:t>плавное</w:t>
      </w:r>
      <w:r>
        <w:rPr>
          <w:spacing w:val="2"/>
        </w:rPr>
        <w:t xml:space="preserve"> </w:t>
      </w:r>
      <w:r>
        <w:rPr/>
        <w:t>движение</w:t>
      </w:r>
      <w:r>
        <w:rPr>
          <w:spacing w:val="3"/>
        </w:rPr>
        <w:t xml:space="preserve"> </w:t>
      </w:r>
      <w:r>
        <w:rPr/>
        <w:t>мелодии,</w:t>
      </w:r>
      <w:r>
        <w:rPr>
          <w:spacing w:val="3"/>
        </w:rPr>
        <w:t xml:space="preserve"> </w:t>
      </w:r>
      <w:r>
        <w:rPr/>
        <w:t>скачки.</w:t>
      </w:r>
    </w:p>
    <w:p>
      <w:pPr>
        <w:pStyle w:val="Style14"/>
        <w:spacing w:before="137" w:after="0"/>
        <w:ind w:left="232" w:hanging="0"/>
        <w:jc w:val="left"/>
        <w:rPr>
          <w:sz w:val="24"/>
        </w:rPr>
      </w:pPr>
      <w:r>
        <w:rPr/>
        <w:t>Мелодический</w:t>
      </w:r>
      <w:r>
        <w:rPr>
          <w:spacing w:val="-5"/>
        </w:rPr>
        <w:t xml:space="preserve"> </w:t>
      </w:r>
      <w:r>
        <w:rPr/>
        <w:t>рисунок.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37" w:after="0"/>
        <w:jc w:val="left"/>
        <w:rPr>
          <w:sz w:val="24"/>
        </w:rPr>
      </w:pPr>
      <w:r>
        <w:rPr/>
        <w:t>определение</w:t>
      </w:r>
      <w:r>
        <w:rPr>
          <w:spacing w:val="3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слух,</w:t>
      </w:r>
      <w:r>
        <w:rPr>
          <w:spacing w:val="6"/>
        </w:rPr>
        <w:t xml:space="preserve"> </w:t>
      </w:r>
      <w:r>
        <w:rPr/>
        <w:t>прослеживание</w:t>
      </w:r>
      <w:r>
        <w:rPr>
          <w:spacing w:val="3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нотной</w:t>
      </w:r>
      <w:r>
        <w:rPr>
          <w:spacing w:val="4"/>
        </w:rPr>
        <w:t xml:space="preserve"> </w:t>
      </w:r>
      <w:r>
        <w:rPr/>
        <w:t>записи</w:t>
      </w:r>
      <w:r>
        <w:rPr>
          <w:spacing w:val="4"/>
        </w:rPr>
        <w:t xml:space="preserve"> </w:t>
      </w:r>
      <w:r>
        <w:rPr/>
        <w:t>мелодических</w:t>
      </w:r>
      <w:r>
        <w:rPr>
          <w:spacing w:val="6"/>
        </w:rPr>
        <w:t xml:space="preserve"> </w:t>
      </w:r>
      <w:r>
        <w:rPr/>
        <w:t>рисунков</w:t>
      </w:r>
      <w:r>
        <w:rPr>
          <w:spacing w:val="5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поступенным,</w:t>
      </w:r>
      <w:r>
        <w:rPr>
          <w:spacing w:val="-1"/>
        </w:rPr>
        <w:t xml:space="preserve"> </w:t>
      </w:r>
      <w:r>
        <w:rPr/>
        <w:t>плавным</w:t>
      </w:r>
      <w:r>
        <w:rPr>
          <w:spacing w:val="-2"/>
        </w:rPr>
        <w:t xml:space="preserve"> </w:t>
      </w:r>
      <w:r>
        <w:rPr/>
        <w:t>движением, скачками,</w:t>
      </w:r>
      <w:r>
        <w:rPr>
          <w:spacing w:val="-1"/>
        </w:rPr>
        <w:t xml:space="preserve"> </w:t>
      </w:r>
      <w:r>
        <w:rPr/>
        <w:t>остановками;</w:t>
      </w:r>
    </w:p>
    <w:p>
      <w:pPr>
        <w:sectPr>
          <w:headerReference w:type="default" r:id="rId20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jc w:val="left"/>
        <w:rPr>
          <w:sz w:val="24"/>
        </w:rPr>
      </w:pPr>
      <w:r>
        <w:rPr/>
        <w:t>исполнение,</w:t>
      </w:r>
      <w:r>
        <w:rPr>
          <w:spacing w:val="16"/>
        </w:rPr>
        <w:t xml:space="preserve"> </w:t>
      </w:r>
      <w:r>
        <w:rPr/>
        <w:t>импровизация</w:t>
      </w:r>
      <w:r>
        <w:rPr>
          <w:spacing w:val="16"/>
        </w:rPr>
        <w:t xml:space="preserve"> </w:t>
      </w:r>
      <w:r>
        <w:rPr/>
        <w:t>(вокальная</w:t>
      </w:r>
      <w:r>
        <w:rPr>
          <w:spacing w:val="17"/>
        </w:rPr>
        <w:t xml:space="preserve"> </w:t>
      </w:r>
      <w:r>
        <w:rPr/>
        <w:t>или</w:t>
      </w:r>
      <w:r>
        <w:rPr>
          <w:spacing w:val="17"/>
        </w:rPr>
        <w:t xml:space="preserve"> </w:t>
      </w:r>
      <w:r>
        <w:rPr/>
        <w:t>на</w:t>
      </w:r>
      <w:r>
        <w:rPr>
          <w:spacing w:val="15"/>
        </w:rPr>
        <w:t xml:space="preserve"> </w:t>
      </w:r>
      <w:r>
        <w:rPr/>
        <w:t>звуковысотных</w:t>
      </w:r>
      <w:r>
        <w:rPr>
          <w:spacing w:val="19"/>
        </w:rPr>
        <w:t xml:space="preserve"> </w:t>
      </w:r>
      <w:r>
        <w:rPr/>
        <w:t>музыкальных</w:t>
      </w:r>
      <w:r>
        <w:rPr>
          <w:spacing w:val="18"/>
        </w:rPr>
        <w:t xml:space="preserve"> </w:t>
      </w:r>
      <w:r>
        <w:rPr/>
        <w:t>инструментах)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941" w:right="6625" w:hanging="709"/>
        <w:jc w:val="left"/>
        <w:rPr>
          <w:sz w:val="24"/>
        </w:rPr>
      </w:pPr>
      <w:r>
        <w:rPr/>
        <w:t>различных мелодических рисунков;</w:t>
      </w:r>
      <w:r>
        <w:rPr>
          <w:spacing w:val="-57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2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spacing w:lineRule="exact" w:line="271"/>
        <w:ind w:left="941" w:hanging="0"/>
        <w:jc w:val="left"/>
        <w:rPr>
          <w:sz w:val="24"/>
        </w:rPr>
      </w:pPr>
      <w:r>
        <w:rPr/>
        <w:t>нахождение</w:t>
      </w:r>
      <w:r>
        <w:rPr>
          <w:spacing w:val="-4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нотам</w:t>
      </w:r>
      <w:r>
        <w:rPr>
          <w:spacing w:val="-4"/>
        </w:rPr>
        <w:t xml:space="preserve"> </w:t>
      </w:r>
      <w:r>
        <w:rPr/>
        <w:t>границ</w:t>
      </w:r>
      <w:r>
        <w:rPr>
          <w:spacing w:val="-3"/>
        </w:rPr>
        <w:t xml:space="preserve"> </w:t>
      </w:r>
      <w:r>
        <w:rPr/>
        <w:t>музыкальной</w:t>
      </w:r>
      <w:r>
        <w:rPr>
          <w:spacing w:val="-3"/>
        </w:rPr>
        <w:t xml:space="preserve"> </w:t>
      </w:r>
      <w:r>
        <w:rPr/>
        <w:t>фразы,</w:t>
      </w:r>
      <w:r>
        <w:rPr>
          <w:spacing w:val="-3"/>
        </w:rPr>
        <w:t xml:space="preserve"> </w:t>
      </w:r>
      <w:r>
        <w:rPr/>
        <w:t>мотива;</w:t>
      </w:r>
    </w:p>
    <w:p>
      <w:pPr>
        <w:pStyle w:val="Style14"/>
        <w:spacing w:lineRule="auto" w:line="360" w:before="139" w:after="0"/>
        <w:jc w:val="left"/>
        <w:rPr>
          <w:sz w:val="24"/>
        </w:rPr>
      </w:pPr>
      <w:r>
        <w:rPr/>
        <w:t>обнаружение</w:t>
      </w:r>
      <w:r>
        <w:rPr>
          <w:spacing w:val="41"/>
        </w:rPr>
        <w:t xml:space="preserve"> </w:t>
      </w:r>
      <w:r>
        <w:rPr/>
        <w:t>повторяющихся</w:t>
      </w:r>
      <w:r>
        <w:rPr>
          <w:spacing w:val="45"/>
        </w:rPr>
        <w:t xml:space="preserve"> </w:t>
      </w:r>
      <w:r>
        <w:rPr/>
        <w:t>и</w:t>
      </w:r>
      <w:r>
        <w:rPr>
          <w:spacing w:val="44"/>
        </w:rPr>
        <w:t xml:space="preserve"> </w:t>
      </w:r>
      <w:r>
        <w:rPr/>
        <w:t>неповторяющихся</w:t>
      </w:r>
      <w:r>
        <w:rPr>
          <w:spacing w:val="42"/>
        </w:rPr>
        <w:t xml:space="preserve"> </w:t>
      </w:r>
      <w:r>
        <w:rPr/>
        <w:t>мотивов,</w:t>
      </w:r>
      <w:r>
        <w:rPr>
          <w:spacing w:val="42"/>
        </w:rPr>
        <w:t xml:space="preserve"> </w:t>
      </w:r>
      <w:r>
        <w:rPr/>
        <w:t>музыкальных</w:t>
      </w:r>
      <w:r>
        <w:rPr>
          <w:spacing w:val="44"/>
        </w:rPr>
        <w:t xml:space="preserve"> </w:t>
      </w:r>
      <w:r>
        <w:rPr/>
        <w:t>фраз,</w:t>
      </w:r>
      <w:r>
        <w:rPr>
          <w:spacing w:val="42"/>
        </w:rPr>
        <w:t xml:space="preserve"> </w:t>
      </w:r>
      <w:r>
        <w:rPr/>
        <w:t>похожих</w:t>
      </w:r>
      <w:r>
        <w:rPr>
          <w:spacing w:val="-57"/>
        </w:rPr>
        <w:t xml:space="preserve"> </w:t>
      </w:r>
      <w:r>
        <w:rPr/>
        <w:t>друг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друга;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исполнение</w:t>
      </w:r>
      <w:r>
        <w:rPr>
          <w:spacing w:val="34"/>
        </w:rPr>
        <w:t xml:space="preserve"> </w:t>
      </w:r>
      <w:r>
        <w:rPr/>
        <w:t>на</w:t>
      </w:r>
      <w:r>
        <w:rPr>
          <w:spacing w:val="35"/>
        </w:rPr>
        <w:t xml:space="preserve"> </w:t>
      </w:r>
      <w:r>
        <w:rPr/>
        <w:t>духовых,</w:t>
      </w:r>
      <w:r>
        <w:rPr>
          <w:spacing w:val="36"/>
        </w:rPr>
        <w:t xml:space="preserve"> </w:t>
      </w:r>
      <w:r>
        <w:rPr/>
        <w:t>клавишных</w:t>
      </w:r>
      <w:r>
        <w:rPr>
          <w:spacing w:val="37"/>
        </w:rPr>
        <w:t xml:space="preserve"> </w:t>
      </w:r>
      <w:r>
        <w:rPr/>
        <w:t>инструментах</w:t>
      </w:r>
      <w:r>
        <w:rPr>
          <w:spacing w:val="36"/>
        </w:rPr>
        <w:t xml:space="preserve"> </w:t>
      </w:r>
      <w:r>
        <w:rPr/>
        <w:t>или</w:t>
      </w:r>
      <w:r>
        <w:rPr>
          <w:spacing w:val="37"/>
        </w:rPr>
        <w:t xml:space="preserve"> </w:t>
      </w:r>
      <w:r>
        <w:rPr/>
        <w:t>виртуальной</w:t>
      </w:r>
      <w:r>
        <w:rPr>
          <w:spacing w:val="35"/>
        </w:rPr>
        <w:t xml:space="preserve"> </w:t>
      </w:r>
      <w:r>
        <w:rPr/>
        <w:t>клавиатуре</w:t>
      </w:r>
      <w:r>
        <w:rPr>
          <w:spacing w:val="34"/>
        </w:rPr>
        <w:t xml:space="preserve"> </w:t>
      </w:r>
      <w:r>
        <w:rPr/>
        <w:t>попевок,</w:t>
      </w:r>
      <w:r>
        <w:rPr>
          <w:spacing w:val="-57"/>
        </w:rPr>
        <w:t xml:space="preserve"> </w:t>
      </w:r>
      <w:r>
        <w:rPr/>
        <w:t>кратких</w:t>
      </w:r>
      <w:r>
        <w:rPr>
          <w:spacing w:val="1"/>
        </w:rPr>
        <w:t xml:space="preserve"> </w:t>
      </w:r>
      <w:r>
        <w:rPr/>
        <w:t>мелодий по</w:t>
      </w:r>
      <w:r>
        <w:rPr>
          <w:spacing w:val="-3"/>
        </w:rPr>
        <w:t xml:space="preserve"> </w:t>
      </w:r>
      <w:r>
        <w:rPr/>
        <w:t>нотам.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ind w:left="2081" w:hanging="1141"/>
        <w:rPr>
          <w:sz w:val="24"/>
        </w:rPr>
      </w:pPr>
      <w:r>
        <w:rPr>
          <w:sz w:val="24"/>
        </w:rPr>
        <w:t>Сопровождение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37" w:after="0"/>
        <w:ind w:left="941" w:right="1626" w:hanging="0"/>
        <w:jc w:val="left"/>
        <w:rPr>
          <w:sz w:val="24"/>
        </w:rPr>
      </w:pPr>
      <w:r>
        <w:rPr/>
        <w:t>Содержание: Аккомпанемент. Остинато. Вступление, заключение, проигрыш.</w:t>
      </w:r>
      <w:r>
        <w:rPr>
          <w:spacing w:val="-5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обучающихся:</w:t>
      </w:r>
    </w:p>
    <w:p>
      <w:pPr>
        <w:pStyle w:val="Style14"/>
        <w:tabs>
          <w:tab w:val="clear" w:pos="720"/>
          <w:tab w:val="left" w:pos="2560" w:leader="none"/>
          <w:tab w:val="left" w:pos="3121" w:leader="none"/>
          <w:tab w:val="left" w:pos="3972" w:leader="none"/>
          <w:tab w:val="left" w:pos="5879" w:leader="none"/>
          <w:tab w:val="left" w:pos="6454" w:leader="none"/>
          <w:tab w:val="left" w:pos="7512" w:leader="none"/>
          <w:tab w:val="left" w:pos="8528" w:leader="none"/>
          <w:tab w:val="left" w:pos="9759" w:leader="none"/>
        </w:tabs>
        <w:spacing w:lineRule="auto" w:line="360"/>
        <w:ind w:left="232" w:right="172" w:firstLine="708"/>
        <w:jc w:val="left"/>
        <w:rPr>
          <w:sz w:val="24"/>
        </w:rPr>
      </w:pPr>
      <w:r>
        <w:rPr/>
        <w:t>определение</w:t>
        <w:tab/>
        <w:t>на</w:t>
        <w:tab/>
        <w:t>слух,</w:t>
        <w:tab/>
        <w:t>прослеживание</w:t>
        <w:tab/>
        <w:t>по</w:t>
        <w:tab/>
        <w:t>нотной</w:t>
        <w:tab/>
        <w:t>записи</w:t>
        <w:tab/>
        <w:t>главного</w:t>
        <w:tab/>
      </w:r>
      <w:r>
        <w:rPr>
          <w:spacing w:val="-1"/>
        </w:rPr>
        <w:t>голоса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сопровождения;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различение,</w:t>
      </w:r>
      <w:r>
        <w:rPr>
          <w:spacing w:val="17"/>
        </w:rPr>
        <w:t xml:space="preserve"> </w:t>
      </w:r>
      <w:r>
        <w:rPr/>
        <w:t>характеристика</w:t>
      </w:r>
      <w:r>
        <w:rPr>
          <w:spacing w:val="19"/>
        </w:rPr>
        <w:t xml:space="preserve"> </w:t>
      </w:r>
      <w:r>
        <w:rPr/>
        <w:t>мелодических</w:t>
      </w:r>
      <w:r>
        <w:rPr>
          <w:spacing w:val="21"/>
        </w:rPr>
        <w:t xml:space="preserve"> </w:t>
      </w:r>
      <w:r>
        <w:rPr/>
        <w:t>и</w:t>
      </w:r>
      <w:r>
        <w:rPr>
          <w:spacing w:val="21"/>
        </w:rPr>
        <w:t xml:space="preserve"> </w:t>
      </w:r>
      <w:r>
        <w:rPr/>
        <w:t>ритмических</w:t>
      </w:r>
      <w:r>
        <w:rPr>
          <w:spacing w:val="21"/>
        </w:rPr>
        <w:t xml:space="preserve"> </w:t>
      </w:r>
      <w:r>
        <w:rPr/>
        <w:t>особенностей</w:t>
      </w:r>
      <w:r>
        <w:rPr>
          <w:spacing w:val="21"/>
        </w:rPr>
        <w:t xml:space="preserve"> </w:t>
      </w:r>
      <w:r>
        <w:rPr/>
        <w:t>главного</w:t>
      </w:r>
      <w:r>
        <w:rPr>
          <w:spacing w:val="19"/>
        </w:rPr>
        <w:t xml:space="preserve"> </w:t>
      </w:r>
      <w:r>
        <w:rPr/>
        <w:t>голоса</w:t>
      </w:r>
      <w:r>
        <w:rPr>
          <w:spacing w:val="19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сопровождения;</w:t>
      </w:r>
    </w:p>
    <w:p>
      <w:pPr>
        <w:pStyle w:val="Style14"/>
        <w:spacing w:before="1" w:after="0"/>
        <w:ind w:left="941" w:hanging="0"/>
        <w:jc w:val="left"/>
        <w:rPr>
          <w:sz w:val="24"/>
        </w:rPr>
      </w:pPr>
      <w:r>
        <w:rPr/>
        <w:t>показ</w:t>
      </w:r>
      <w:r>
        <w:rPr>
          <w:spacing w:val="-3"/>
        </w:rPr>
        <w:t xml:space="preserve"> </w:t>
      </w:r>
      <w:r>
        <w:rPr/>
        <w:t>рукой</w:t>
      </w:r>
      <w:r>
        <w:rPr>
          <w:spacing w:val="-4"/>
        </w:rPr>
        <w:t xml:space="preserve"> </w:t>
      </w:r>
      <w:r>
        <w:rPr/>
        <w:t>линии</w:t>
      </w:r>
      <w:r>
        <w:rPr>
          <w:spacing w:val="-3"/>
        </w:rPr>
        <w:t xml:space="preserve"> </w:t>
      </w:r>
      <w:r>
        <w:rPr/>
        <w:t>движения</w:t>
      </w:r>
      <w:r>
        <w:rPr>
          <w:spacing w:val="-3"/>
        </w:rPr>
        <w:t xml:space="preserve"> </w:t>
      </w:r>
      <w:r>
        <w:rPr/>
        <w:t>главного</w:t>
      </w:r>
      <w:r>
        <w:rPr>
          <w:spacing w:val="-3"/>
        </w:rPr>
        <w:t xml:space="preserve"> </w:t>
      </w:r>
      <w:r>
        <w:rPr/>
        <w:t>голоса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аккомпанемента;</w:t>
      </w:r>
    </w:p>
    <w:p>
      <w:pPr>
        <w:pStyle w:val="Style14"/>
        <w:tabs>
          <w:tab w:val="clear" w:pos="720"/>
          <w:tab w:val="left" w:pos="2336" w:leader="none"/>
          <w:tab w:val="left" w:pos="3818" w:leader="none"/>
          <w:tab w:val="left" w:pos="5107" w:leader="none"/>
          <w:tab w:val="left" w:pos="6699" w:leader="none"/>
          <w:tab w:val="left" w:pos="7709" w:leader="none"/>
          <w:tab w:val="left" w:pos="9165" w:leader="none"/>
        </w:tabs>
        <w:spacing w:lineRule="auto" w:line="360" w:before="139" w:after="0"/>
        <w:ind w:left="232" w:right="172" w:firstLine="708"/>
        <w:jc w:val="left"/>
        <w:rPr>
          <w:sz w:val="24"/>
        </w:rPr>
      </w:pPr>
      <w:r>
        <w:rPr/>
        <w:t>различение</w:t>
        <w:tab/>
        <w:t>простейших</w:t>
        <w:tab/>
        <w:t>элементов</w:t>
        <w:tab/>
        <w:t>музыкальной</w:t>
        <w:tab/>
        <w:t>формы:</w:t>
        <w:tab/>
        <w:t>вступление,</w:t>
        <w:tab/>
      </w:r>
      <w:r>
        <w:rPr>
          <w:spacing w:val="-1"/>
        </w:rPr>
        <w:t>заключение,</w:t>
      </w:r>
      <w:r>
        <w:rPr>
          <w:spacing w:val="-57"/>
        </w:rPr>
        <w:t xml:space="preserve"> </w:t>
      </w:r>
      <w:r>
        <w:rPr/>
        <w:t>проигрыш;</w:t>
      </w:r>
    </w:p>
    <w:p>
      <w:pPr>
        <w:pStyle w:val="Style14"/>
        <w:spacing w:lineRule="exact" w:line="274"/>
        <w:ind w:left="941" w:hanging="0"/>
        <w:jc w:val="left"/>
        <w:rPr>
          <w:sz w:val="24"/>
        </w:rPr>
      </w:pPr>
      <w:r>
        <w:rPr/>
        <w:t>составление</w:t>
      </w:r>
      <w:r>
        <w:rPr>
          <w:spacing w:val="-5"/>
        </w:rPr>
        <w:t xml:space="preserve"> </w:t>
      </w:r>
      <w:r>
        <w:rPr/>
        <w:t>наглядной</w:t>
      </w:r>
      <w:r>
        <w:rPr>
          <w:spacing w:val="-3"/>
        </w:rPr>
        <w:t xml:space="preserve"> </w:t>
      </w:r>
      <w:r>
        <w:rPr/>
        <w:t>графической</w:t>
      </w:r>
      <w:r>
        <w:rPr>
          <w:spacing w:val="-3"/>
        </w:rPr>
        <w:t xml:space="preserve"> </w:t>
      </w:r>
      <w:r>
        <w:rPr/>
        <w:t>схемы;</w:t>
      </w:r>
    </w:p>
    <w:p>
      <w:pPr>
        <w:pStyle w:val="Style14"/>
        <w:spacing w:lineRule="auto" w:line="360" w:before="139" w:after="0"/>
        <w:jc w:val="left"/>
        <w:rPr>
          <w:sz w:val="24"/>
        </w:rPr>
      </w:pPr>
      <w:r>
        <w:rPr/>
        <w:t>импровизация ритмического аккомпанемента к знакомой песне (звучащими жестами или на</w:t>
      </w:r>
      <w:r>
        <w:rPr>
          <w:spacing w:val="-57"/>
        </w:rPr>
        <w:t xml:space="preserve"> </w:t>
      </w:r>
      <w:r>
        <w:rPr/>
        <w:t>ударных инструментах);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spacing w:lineRule="auto" w:line="360" w:before="137" w:after="0"/>
        <w:jc w:val="left"/>
        <w:rPr>
          <w:sz w:val="24"/>
        </w:rPr>
      </w:pPr>
      <w:r>
        <w:rPr/>
        <w:t>импровизация,</w:t>
      </w:r>
      <w:r>
        <w:rPr>
          <w:spacing w:val="49"/>
        </w:rPr>
        <w:t xml:space="preserve"> </w:t>
      </w:r>
      <w:r>
        <w:rPr/>
        <w:t>сочинение</w:t>
      </w:r>
      <w:r>
        <w:rPr>
          <w:spacing w:val="48"/>
        </w:rPr>
        <w:t xml:space="preserve"> </w:t>
      </w:r>
      <w:r>
        <w:rPr/>
        <w:t>вступления,</w:t>
      </w:r>
      <w:r>
        <w:rPr>
          <w:spacing w:val="49"/>
        </w:rPr>
        <w:t xml:space="preserve"> </w:t>
      </w:r>
      <w:r>
        <w:rPr/>
        <w:t>заключения,</w:t>
      </w:r>
      <w:r>
        <w:rPr>
          <w:spacing w:val="49"/>
        </w:rPr>
        <w:t xml:space="preserve"> </w:t>
      </w:r>
      <w:r>
        <w:rPr/>
        <w:t>проигрыша</w:t>
      </w:r>
      <w:r>
        <w:rPr>
          <w:spacing w:val="48"/>
        </w:rPr>
        <w:t xml:space="preserve"> </w:t>
      </w:r>
      <w:r>
        <w:rPr/>
        <w:t>к</w:t>
      </w:r>
      <w:r>
        <w:rPr>
          <w:spacing w:val="50"/>
        </w:rPr>
        <w:t xml:space="preserve"> </w:t>
      </w:r>
      <w:r>
        <w:rPr/>
        <w:t>знакомой</w:t>
      </w:r>
      <w:r>
        <w:rPr>
          <w:spacing w:val="50"/>
        </w:rPr>
        <w:t xml:space="preserve"> </w:t>
      </w:r>
      <w:r>
        <w:rPr/>
        <w:t>мелодии,</w:t>
      </w:r>
      <w:r>
        <w:rPr>
          <w:spacing w:val="-57"/>
        </w:rPr>
        <w:t xml:space="preserve"> </w:t>
      </w:r>
      <w:r>
        <w:rPr/>
        <w:t>попевке,</w:t>
      </w:r>
      <w:r>
        <w:rPr>
          <w:spacing w:val="-2"/>
        </w:rPr>
        <w:t xml:space="preserve"> </w:t>
      </w:r>
      <w:r>
        <w:rPr/>
        <w:t>песне</w:t>
      </w:r>
      <w:r>
        <w:rPr>
          <w:spacing w:val="-1"/>
        </w:rPr>
        <w:t xml:space="preserve"> </w:t>
      </w:r>
      <w:r>
        <w:rPr/>
        <w:t>(вокально или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звуковысотных</w:t>
      </w:r>
      <w:r>
        <w:rPr>
          <w:spacing w:val="1"/>
        </w:rPr>
        <w:t xml:space="preserve"> </w:t>
      </w:r>
      <w:r>
        <w:rPr/>
        <w:t>инструментах);</w:t>
      </w:r>
    </w:p>
    <w:p>
      <w:pPr>
        <w:pStyle w:val="Style14"/>
        <w:tabs>
          <w:tab w:val="clear" w:pos="720"/>
          <w:tab w:val="left" w:pos="2694" w:leader="none"/>
          <w:tab w:val="left" w:pos="4567" w:leader="none"/>
          <w:tab w:val="left" w:pos="6710" w:leader="none"/>
          <w:tab w:val="left" w:pos="8487" w:leader="none"/>
          <w:tab w:val="left" w:pos="9433" w:leader="none"/>
        </w:tabs>
        <w:spacing w:lineRule="auto" w:line="360"/>
        <w:ind w:left="232" w:right="166" w:firstLine="708"/>
        <w:jc w:val="left"/>
        <w:rPr>
          <w:sz w:val="24"/>
        </w:rPr>
      </w:pPr>
      <w:r>
        <w:rPr/>
        <w:t>исполнение</w:t>
        <w:tab/>
        <w:t>простейшего</w:t>
        <w:tab/>
        <w:t>сопровождения</w:t>
        <w:tab/>
        <w:t>(бурдонный</w:t>
        <w:tab/>
        <w:t>бас,</w:t>
        <w:tab/>
        <w:t>остинато)</w:t>
      </w:r>
      <w:r>
        <w:rPr>
          <w:spacing w:val="-57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знакомой мелодии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клавишных</w:t>
      </w:r>
      <w:r>
        <w:rPr>
          <w:spacing w:val="2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духовых</w:t>
      </w:r>
      <w:r>
        <w:rPr>
          <w:spacing w:val="2"/>
        </w:rPr>
        <w:t xml:space="preserve"> </w:t>
      </w:r>
      <w:r>
        <w:rPr/>
        <w:t>инструментах.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ind w:left="2081" w:hanging="1141"/>
        <w:rPr>
          <w:sz w:val="24"/>
        </w:rPr>
      </w:pP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(1–2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40" w:after="0"/>
        <w:ind w:left="941" w:right="4858" w:hanging="0"/>
        <w:jc w:val="left"/>
        <w:rPr>
          <w:sz w:val="24"/>
        </w:rPr>
      </w:pPr>
      <w:r>
        <w:rPr/>
        <w:t>Содержание: Куплетная форма. Запев, припев.</w:t>
      </w:r>
      <w:r>
        <w:rPr>
          <w:spacing w:val="-5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обучающихся: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знакомство</w:t>
      </w:r>
      <w:r>
        <w:rPr>
          <w:spacing w:val="-2"/>
        </w:rPr>
        <w:t xml:space="preserve"> </w:t>
      </w:r>
      <w:r>
        <w:rPr/>
        <w:t>со</w:t>
      </w:r>
      <w:r>
        <w:rPr>
          <w:spacing w:val="-2"/>
        </w:rPr>
        <w:t xml:space="preserve"> </w:t>
      </w:r>
      <w:r>
        <w:rPr/>
        <w:t>строением</w:t>
      </w:r>
      <w:r>
        <w:rPr>
          <w:spacing w:val="-3"/>
        </w:rPr>
        <w:t xml:space="preserve"> </w:t>
      </w:r>
      <w:r>
        <w:rPr/>
        <w:t>куплетной</w:t>
      </w:r>
      <w:r>
        <w:rPr>
          <w:spacing w:val="-1"/>
        </w:rPr>
        <w:t xml:space="preserve"> </w:t>
      </w:r>
      <w:r>
        <w:rPr/>
        <w:t>формы;</w:t>
      </w:r>
    </w:p>
    <w:p>
      <w:pPr>
        <w:pStyle w:val="Style14"/>
        <w:spacing w:lineRule="auto" w:line="360" w:before="137" w:after="0"/>
        <w:ind w:left="941" w:right="1656" w:hanging="0"/>
        <w:jc w:val="left"/>
        <w:rPr>
          <w:sz w:val="24"/>
        </w:rPr>
      </w:pPr>
      <w:r>
        <w:rPr/>
        <w:t>составление наглядной буквенной или графической схемы куплетной формы;</w:t>
      </w:r>
      <w:r>
        <w:rPr>
          <w:spacing w:val="-57"/>
        </w:rPr>
        <w:t xml:space="preserve"> </w:t>
      </w:r>
      <w:r>
        <w:rPr/>
        <w:t>исполнение</w:t>
      </w:r>
      <w:r>
        <w:rPr>
          <w:spacing w:val="-2"/>
        </w:rPr>
        <w:t xml:space="preserve"> </w:t>
      </w:r>
      <w:r>
        <w:rPr/>
        <w:t>песен, написанных в</w:t>
      </w:r>
      <w:r>
        <w:rPr>
          <w:spacing w:val="-1"/>
        </w:rPr>
        <w:t xml:space="preserve"> </w:t>
      </w:r>
      <w:r>
        <w:rPr/>
        <w:t>куплетной</w:t>
      </w:r>
      <w:r>
        <w:rPr>
          <w:spacing w:val="-1"/>
        </w:rPr>
        <w:t xml:space="preserve"> </w:t>
      </w:r>
      <w:r>
        <w:rPr/>
        <w:t>форме;</w:t>
      </w:r>
    </w:p>
    <w:p>
      <w:pPr>
        <w:pStyle w:val="Style14"/>
        <w:spacing w:lineRule="auto" w:line="360"/>
        <w:ind w:left="941" w:right="770" w:hanging="0"/>
        <w:jc w:val="left"/>
        <w:rPr>
          <w:sz w:val="24"/>
        </w:rPr>
      </w:pPr>
      <w:r>
        <w:rPr/>
        <w:t>различение куплетной формы при слушании незнакомых музыкальных произведений;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выбор или</w:t>
      </w:r>
      <w:r>
        <w:rPr>
          <w:spacing w:val="1"/>
        </w:rPr>
        <w:t xml:space="preserve"> </w:t>
      </w:r>
      <w:r>
        <w:rPr/>
        <w:t>факультативно: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импровизация,</w:t>
      </w:r>
      <w:r>
        <w:rPr>
          <w:spacing w:val="-3"/>
        </w:rPr>
        <w:t xml:space="preserve"> </w:t>
      </w:r>
      <w:r>
        <w:rPr/>
        <w:t>сочинение</w:t>
      </w:r>
      <w:r>
        <w:rPr>
          <w:spacing w:val="-4"/>
        </w:rPr>
        <w:t xml:space="preserve"> </w:t>
      </w:r>
      <w:r>
        <w:rPr/>
        <w:t>новых</w:t>
      </w:r>
      <w:r>
        <w:rPr>
          <w:spacing w:val="-4"/>
        </w:rPr>
        <w:t xml:space="preserve"> </w:t>
      </w:r>
      <w:r>
        <w:rPr/>
        <w:t>куплетов</w:t>
      </w:r>
      <w:r>
        <w:rPr>
          <w:spacing w:val="-3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знакомой</w:t>
      </w:r>
      <w:r>
        <w:rPr>
          <w:spacing w:val="-3"/>
        </w:rPr>
        <w:t xml:space="preserve"> </w:t>
      </w:r>
      <w:r>
        <w:rPr/>
        <w:t>песне.</w:t>
      </w:r>
    </w:p>
    <w:p>
      <w:pPr>
        <w:sectPr>
          <w:headerReference w:type="default" r:id="rId20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before="139" w:after="0"/>
        <w:ind w:left="2081" w:hanging="1141"/>
        <w:rPr>
          <w:sz w:val="24"/>
        </w:rPr>
      </w:pPr>
      <w:r>
        <w:rPr>
          <w:sz w:val="24"/>
        </w:rPr>
        <w:t>Лад</w:t>
      </w:r>
      <w:r>
        <w:rPr>
          <w:spacing w:val="-3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jc w:val="left"/>
        <w:rPr>
          <w:sz w:val="24"/>
        </w:rPr>
      </w:pPr>
      <w:r>
        <w:rPr/>
        <w:t>Содержание:</w:t>
      </w:r>
      <w:r>
        <w:rPr>
          <w:spacing w:val="37"/>
        </w:rPr>
        <w:t xml:space="preserve"> </w:t>
      </w:r>
      <w:r>
        <w:rPr/>
        <w:t>Понятие</w:t>
      </w:r>
      <w:r>
        <w:rPr>
          <w:spacing w:val="92"/>
        </w:rPr>
        <w:t xml:space="preserve"> </w:t>
      </w:r>
      <w:r>
        <w:rPr/>
        <w:t>лада.</w:t>
      </w:r>
      <w:r>
        <w:rPr>
          <w:spacing w:val="96"/>
        </w:rPr>
        <w:t xml:space="preserve"> </w:t>
      </w:r>
      <w:r>
        <w:rPr/>
        <w:t>Семиступенные</w:t>
      </w:r>
      <w:r>
        <w:rPr>
          <w:spacing w:val="94"/>
        </w:rPr>
        <w:t xml:space="preserve"> </w:t>
      </w:r>
      <w:r>
        <w:rPr/>
        <w:t>лады</w:t>
      </w:r>
      <w:r>
        <w:rPr>
          <w:spacing w:val="96"/>
        </w:rPr>
        <w:t xml:space="preserve"> </w:t>
      </w:r>
      <w:r>
        <w:rPr/>
        <w:t>мажор</w:t>
      </w:r>
      <w:r>
        <w:rPr>
          <w:spacing w:val="95"/>
        </w:rPr>
        <w:t xml:space="preserve"> </w:t>
      </w:r>
      <w:r>
        <w:rPr/>
        <w:t>и</w:t>
      </w:r>
      <w:r>
        <w:rPr>
          <w:spacing w:val="97"/>
        </w:rPr>
        <w:t xml:space="preserve"> </w:t>
      </w:r>
      <w:r>
        <w:rPr/>
        <w:t>минор.</w:t>
      </w:r>
      <w:r>
        <w:rPr>
          <w:spacing w:val="96"/>
        </w:rPr>
        <w:t xml:space="preserve"> </w:t>
      </w:r>
      <w:r>
        <w:rPr/>
        <w:t>Краска</w:t>
      </w:r>
      <w:r>
        <w:rPr>
          <w:spacing w:val="95"/>
        </w:rPr>
        <w:t xml:space="preserve"> </w:t>
      </w:r>
      <w:r>
        <w:rPr/>
        <w:t>звучания.</w:t>
      </w:r>
    </w:p>
    <w:p>
      <w:pPr>
        <w:pStyle w:val="Style14"/>
        <w:spacing w:before="139" w:after="0"/>
        <w:ind w:left="232" w:hanging="0"/>
        <w:jc w:val="left"/>
        <w:rPr>
          <w:sz w:val="24"/>
        </w:rPr>
      </w:pPr>
      <w:r>
        <w:rPr/>
        <w:t>Ступеневый</w:t>
      </w:r>
      <w:r>
        <w:rPr>
          <w:spacing w:val="-5"/>
        </w:rPr>
        <w:t xml:space="preserve"> </w:t>
      </w:r>
      <w:r>
        <w:rPr/>
        <w:t>состав.</w:t>
      </w:r>
    </w:p>
    <w:p>
      <w:pPr>
        <w:pStyle w:val="Style14"/>
        <w:spacing w:before="137" w:after="0"/>
        <w:ind w:left="941" w:hanging="0"/>
        <w:jc w:val="left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39" w:after="0"/>
        <w:ind w:left="941" w:right="4401" w:hanging="0"/>
        <w:jc w:val="left"/>
        <w:rPr>
          <w:sz w:val="24"/>
        </w:rPr>
      </w:pPr>
      <w:r>
        <w:rPr/>
        <w:t>определение на слух ладового наклонения музыки;</w:t>
      </w:r>
      <w:r>
        <w:rPr>
          <w:spacing w:val="-57"/>
        </w:rPr>
        <w:t xml:space="preserve"> </w:t>
      </w:r>
      <w:r>
        <w:rPr/>
        <w:t>игра</w:t>
      </w:r>
      <w:r>
        <w:rPr>
          <w:spacing w:val="2"/>
        </w:rPr>
        <w:t xml:space="preserve"> </w:t>
      </w:r>
      <w:r>
        <w:rPr/>
        <w:t>«Солнышко</w:t>
      </w:r>
      <w:r>
        <w:rPr>
          <w:spacing w:val="1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туча»;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наблюдение</w:t>
      </w:r>
      <w:r>
        <w:rPr>
          <w:spacing w:val="-3"/>
        </w:rPr>
        <w:t xml:space="preserve"> </w:t>
      </w:r>
      <w:r>
        <w:rPr/>
        <w:t>за</w:t>
      </w:r>
      <w:r>
        <w:rPr>
          <w:spacing w:val="-3"/>
        </w:rPr>
        <w:t xml:space="preserve"> </w:t>
      </w:r>
      <w:r>
        <w:rPr/>
        <w:t>изменением</w:t>
      </w:r>
      <w:r>
        <w:rPr>
          <w:spacing w:val="-2"/>
        </w:rPr>
        <w:t xml:space="preserve"> </w:t>
      </w:r>
      <w:r>
        <w:rPr/>
        <w:t>музыкального</w:t>
      </w:r>
      <w:r>
        <w:rPr>
          <w:spacing w:val="-2"/>
        </w:rPr>
        <w:t xml:space="preserve"> </w:t>
      </w:r>
      <w:r>
        <w:rPr/>
        <w:t>образа</w:t>
      </w:r>
      <w:r>
        <w:rPr>
          <w:spacing w:val="-2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изменении</w:t>
      </w:r>
      <w:r>
        <w:rPr>
          <w:spacing w:val="-1"/>
        </w:rPr>
        <w:t xml:space="preserve"> </w:t>
      </w:r>
      <w:r>
        <w:rPr/>
        <w:t>лада;</w:t>
      </w:r>
    </w:p>
    <w:p>
      <w:pPr>
        <w:pStyle w:val="Style14"/>
        <w:tabs>
          <w:tab w:val="clear" w:pos="720"/>
          <w:tab w:val="left" w:pos="2531" w:leader="none"/>
          <w:tab w:val="left" w:pos="3989" w:leader="none"/>
          <w:tab w:val="left" w:pos="5666" w:leader="none"/>
          <w:tab w:val="left" w:pos="7374" w:leader="none"/>
          <w:tab w:val="left" w:pos="7985" w:leader="none"/>
          <w:tab w:val="left" w:pos="9662" w:leader="none"/>
        </w:tabs>
        <w:spacing w:lineRule="auto" w:line="360" w:before="137" w:after="0"/>
        <w:ind w:left="232" w:right="172" w:firstLine="708"/>
        <w:jc w:val="left"/>
        <w:rPr>
          <w:sz w:val="24"/>
        </w:rPr>
      </w:pPr>
      <w:r>
        <w:rPr/>
        <w:t>распевания,</w:t>
        <w:tab/>
        <w:t>вокальные</w:t>
        <w:tab/>
        <w:t>упражнения,</w:t>
        <w:tab/>
        <w:t>построенные</w:t>
        <w:tab/>
        <w:t>на</w:t>
        <w:tab/>
        <w:t>чередовании</w:t>
        <w:tab/>
      </w:r>
      <w:r>
        <w:rPr>
          <w:spacing w:val="-1"/>
        </w:rPr>
        <w:t>мажора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минора;</w:t>
      </w:r>
    </w:p>
    <w:p>
      <w:pPr>
        <w:pStyle w:val="Style14"/>
        <w:spacing w:lineRule="auto" w:line="360"/>
        <w:ind w:left="941" w:right="3827" w:hanging="0"/>
        <w:jc w:val="left"/>
        <w:rPr>
          <w:sz w:val="24"/>
        </w:rPr>
      </w:pPr>
      <w:r>
        <w:rPr/>
        <w:t>исполнение песен с ярко выраженной ладовой окраской;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выбор или</w:t>
      </w:r>
      <w:r>
        <w:rPr>
          <w:spacing w:val="1"/>
        </w:rPr>
        <w:t xml:space="preserve"> </w:t>
      </w:r>
      <w:r>
        <w:rPr/>
        <w:t>факультативно:</w:t>
      </w:r>
    </w:p>
    <w:p>
      <w:pPr>
        <w:pStyle w:val="Style14"/>
        <w:spacing w:lineRule="auto" w:line="360" w:before="1" w:after="0"/>
        <w:ind w:left="941" w:right="5079" w:hanging="0"/>
        <w:jc w:val="left"/>
        <w:rPr>
          <w:sz w:val="24"/>
        </w:rPr>
      </w:pPr>
      <w:r>
        <w:rPr/>
        <w:t>импровизация, сочинение в заданном ладу;</w:t>
      </w:r>
      <w:r>
        <w:rPr>
          <w:spacing w:val="1"/>
        </w:rPr>
        <w:t xml:space="preserve"> </w:t>
      </w:r>
      <w:r>
        <w:rPr/>
        <w:t>чтение сказок о нотах и музыкальных ладах.</w:t>
      </w:r>
      <w:r>
        <w:rPr>
          <w:spacing w:val="-57"/>
        </w:rPr>
        <w:t xml:space="preserve"> </w:t>
      </w:r>
      <w:r>
        <w:rPr/>
        <w:t>165.6.1.13.</w:t>
      </w:r>
      <w:r>
        <w:rPr>
          <w:spacing w:val="-1"/>
        </w:rPr>
        <w:t xml:space="preserve"> </w:t>
      </w:r>
      <w:r>
        <w:rPr/>
        <w:t>Пентатоника</w:t>
      </w:r>
      <w:r>
        <w:rPr>
          <w:spacing w:val="-1"/>
        </w:rPr>
        <w:t xml:space="preserve"> </w:t>
      </w:r>
      <w:r>
        <w:rPr/>
        <w:t>(1–2</w:t>
      </w:r>
      <w:r>
        <w:rPr>
          <w:spacing w:val="-1"/>
        </w:rPr>
        <w:t xml:space="preserve"> </w:t>
      </w:r>
      <w:r>
        <w:rPr/>
        <w:t>часа).</w:t>
      </w:r>
    </w:p>
    <w:p>
      <w:pPr>
        <w:pStyle w:val="Style14"/>
        <w:spacing w:lineRule="auto" w:line="360" w:before="1" w:after="0"/>
        <w:ind w:left="941" w:right="721" w:hanging="0"/>
        <w:jc w:val="left"/>
        <w:rPr>
          <w:sz w:val="24"/>
        </w:rPr>
      </w:pPr>
      <w:r>
        <w:rPr/>
        <w:t>Содержание: Пентатоника – пятиступенный лад, распространённый у многих народов.</w:t>
      </w:r>
      <w:r>
        <w:rPr>
          <w:spacing w:val="-5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обучающихся:</w:t>
      </w:r>
    </w:p>
    <w:p>
      <w:pPr>
        <w:pStyle w:val="Style14"/>
        <w:tabs>
          <w:tab w:val="clear" w:pos="720"/>
          <w:tab w:val="left" w:pos="2336" w:leader="none"/>
          <w:tab w:val="left" w:pos="4679" w:leader="none"/>
          <w:tab w:val="left" w:pos="6563" w:leader="none"/>
          <w:tab w:val="left" w:pos="8161" w:leader="none"/>
          <w:tab w:val="left" w:pos="9192" w:leader="none"/>
        </w:tabs>
        <w:spacing w:lineRule="auto" w:line="360"/>
        <w:ind w:left="232" w:right="169" w:firstLine="708"/>
        <w:jc w:val="left"/>
        <w:rPr>
          <w:sz w:val="24"/>
        </w:rPr>
      </w:pPr>
      <w:r>
        <w:rPr/>
        <w:t>слушание</w:t>
        <w:tab/>
        <w:t>инструментальных</w:t>
        <w:tab/>
        <w:t>произведений,</w:t>
        <w:tab/>
        <w:t>исполнение</w:t>
        <w:tab/>
        <w:t>песен,</w:t>
        <w:tab/>
      </w:r>
      <w:r>
        <w:rPr>
          <w:spacing w:val="-1"/>
        </w:rPr>
        <w:t>написанных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пентатонике;</w:t>
      </w:r>
    </w:p>
    <w:p>
      <w:pPr>
        <w:pStyle w:val="Style14"/>
        <w:spacing w:lineRule="auto" w:line="360"/>
        <w:ind w:left="941" w:right="4676" w:hanging="0"/>
        <w:jc w:val="left"/>
        <w:rPr>
          <w:sz w:val="24"/>
        </w:rPr>
      </w:pPr>
      <w:r>
        <w:rPr/>
        <w:t>импровизация на чёрных клавишах фортепиано;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выбор или</w:t>
      </w:r>
      <w:r>
        <w:rPr>
          <w:spacing w:val="1"/>
        </w:rPr>
        <w:t xml:space="preserve"> </w:t>
      </w:r>
      <w:r>
        <w:rPr/>
        <w:t>факультативно: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импровизация</w:t>
      </w:r>
      <w:r>
        <w:rPr>
          <w:spacing w:val="55"/>
        </w:rPr>
        <w:t xml:space="preserve"> </w:t>
      </w:r>
      <w:r>
        <w:rPr/>
        <w:t>в</w:t>
      </w:r>
      <w:r>
        <w:rPr>
          <w:spacing w:val="54"/>
        </w:rPr>
        <w:t xml:space="preserve"> </w:t>
      </w:r>
      <w:r>
        <w:rPr/>
        <w:t>пентатонном</w:t>
      </w:r>
      <w:r>
        <w:rPr>
          <w:spacing w:val="54"/>
        </w:rPr>
        <w:t xml:space="preserve"> </w:t>
      </w:r>
      <w:r>
        <w:rPr/>
        <w:t>ладу</w:t>
      </w:r>
      <w:r>
        <w:rPr>
          <w:spacing w:val="50"/>
        </w:rPr>
        <w:t xml:space="preserve"> </w:t>
      </w:r>
      <w:r>
        <w:rPr/>
        <w:t>на</w:t>
      </w:r>
      <w:r>
        <w:rPr>
          <w:spacing w:val="54"/>
        </w:rPr>
        <w:t xml:space="preserve"> </w:t>
      </w:r>
      <w:r>
        <w:rPr/>
        <w:t>других</w:t>
      </w:r>
      <w:r>
        <w:rPr>
          <w:spacing w:val="57"/>
        </w:rPr>
        <w:t xml:space="preserve"> </w:t>
      </w:r>
      <w:r>
        <w:rPr/>
        <w:t>музыкальных</w:t>
      </w:r>
      <w:r>
        <w:rPr>
          <w:spacing w:val="54"/>
        </w:rPr>
        <w:t xml:space="preserve"> </w:t>
      </w:r>
      <w:r>
        <w:rPr/>
        <w:t>инструментах</w:t>
      </w:r>
      <w:r>
        <w:rPr>
          <w:spacing w:val="57"/>
        </w:rPr>
        <w:t xml:space="preserve"> </w:t>
      </w:r>
      <w:r>
        <w:rPr/>
        <w:t>(свирель,</w:t>
      </w:r>
      <w:r>
        <w:rPr>
          <w:spacing w:val="-57"/>
        </w:rPr>
        <w:t xml:space="preserve"> </w:t>
      </w:r>
      <w:r>
        <w:rPr/>
        <w:t>блокфлейта,</w:t>
      </w:r>
      <w:r>
        <w:rPr>
          <w:spacing w:val="-1"/>
        </w:rPr>
        <w:t xml:space="preserve"> </w:t>
      </w:r>
      <w:r>
        <w:rPr/>
        <w:t>штабшпили со съёмными пластинами).</w:t>
      </w:r>
    </w:p>
    <w:p>
      <w:pPr>
        <w:pStyle w:val="ListParagraph"/>
        <w:numPr>
          <w:ilvl w:val="3"/>
          <w:numId w:val="51"/>
        </w:numPr>
        <w:tabs>
          <w:tab w:val="clear" w:pos="720"/>
          <w:tab w:val="left" w:pos="2082" w:leader="none"/>
        </w:tabs>
        <w:spacing w:lineRule="auto" w:line="360"/>
        <w:ind w:left="941" w:right="3636" w:hanging="0"/>
        <w:jc w:val="left"/>
        <w:rPr>
          <w:sz w:val="24"/>
        </w:rPr>
      </w:pPr>
      <w:r>
        <w:rPr>
          <w:sz w:val="24"/>
        </w:rPr>
        <w:t>Ноты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1"/>
          <w:sz w:val="24"/>
        </w:rPr>
        <w:t xml:space="preserve"> </w:t>
      </w:r>
      <w:r>
        <w:rPr>
          <w:sz w:val="24"/>
        </w:rPr>
        <w:t>октавах</w:t>
      </w:r>
      <w:r>
        <w:rPr>
          <w:spacing w:val="12"/>
          <w:sz w:val="24"/>
        </w:rPr>
        <w:t xml:space="preserve"> </w:t>
      </w:r>
      <w:r>
        <w:rPr>
          <w:sz w:val="24"/>
        </w:rPr>
        <w:t>(1–2</w:t>
      </w:r>
      <w:r>
        <w:rPr>
          <w:spacing w:val="10"/>
          <w:sz w:val="24"/>
        </w:rPr>
        <w:t xml:space="preserve"> </w:t>
      </w:r>
      <w:r>
        <w:rPr>
          <w:sz w:val="24"/>
        </w:rPr>
        <w:t>часа).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 Ноты второй и малой октавы. Басовый ключ.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знакомство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нотной</w:t>
      </w:r>
      <w:r>
        <w:rPr>
          <w:spacing w:val="-2"/>
        </w:rPr>
        <w:t xml:space="preserve"> </w:t>
      </w:r>
      <w:r>
        <w:rPr/>
        <w:t>записью</w:t>
      </w:r>
      <w:r>
        <w:rPr>
          <w:spacing w:val="-2"/>
        </w:rPr>
        <w:t xml:space="preserve"> </w:t>
      </w:r>
      <w:r>
        <w:rPr/>
        <w:t>во</w:t>
      </w:r>
      <w:r>
        <w:rPr>
          <w:spacing w:val="-3"/>
        </w:rPr>
        <w:t xml:space="preserve"> </w:t>
      </w:r>
      <w:r>
        <w:rPr/>
        <w:t>второй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малой</w:t>
      </w:r>
      <w:r>
        <w:rPr>
          <w:spacing w:val="-1"/>
        </w:rPr>
        <w:t xml:space="preserve"> </w:t>
      </w:r>
      <w:r>
        <w:rPr/>
        <w:t>октаве;</w:t>
      </w:r>
    </w:p>
    <w:p>
      <w:pPr>
        <w:pStyle w:val="Style14"/>
        <w:spacing w:lineRule="auto" w:line="360" w:before="137" w:after="0"/>
        <w:ind w:left="941" w:right="1708" w:hanging="0"/>
        <w:jc w:val="left"/>
        <w:rPr>
          <w:sz w:val="24"/>
        </w:rPr>
      </w:pPr>
      <w:r>
        <w:rPr/>
        <w:t>прослеживание по нотам небольших мелодий в соответствующем диапазоне;</w:t>
      </w:r>
      <w:r>
        <w:rPr>
          <w:spacing w:val="-57"/>
        </w:rPr>
        <w:t xml:space="preserve"> </w:t>
      </w:r>
      <w:r>
        <w:rPr/>
        <w:t>сравнение</w:t>
      </w:r>
      <w:r>
        <w:rPr>
          <w:spacing w:val="-2"/>
        </w:rPr>
        <w:t xml:space="preserve"> </w:t>
      </w:r>
      <w:r>
        <w:rPr/>
        <w:t>одной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той</w:t>
      </w:r>
      <w:r>
        <w:rPr>
          <w:spacing w:val="-2"/>
        </w:rPr>
        <w:t xml:space="preserve"> </w:t>
      </w:r>
      <w:r>
        <w:rPr/>
        <w:t>же</w:t>
      </w:r>
      <w:r>
        <w:rPr>
          <w:spacing w:val="-2"/>
        </w:rPr>
        <w:t xml:space="preserve"> </w:t>
      </w:r>
      <w:r>
        <w:rPr/>
        <w:t>мелодии,</w:t>
      </w:r>
      <w:r>
        <w:rPr>
          <w:spacing w:val="-1"/>
        </w:rPr>
        <w:t xml:space="preserve"> </w:t>
      </w:r>
      <w:r>
        <w:rPr/>
        <w:t>записанной в</w:t>
      </w:r>
      <w:r>
        <w:rPr>
          <w:spacing w:val="-2"/>
        </w:rPr>
        <w:t xml:space="preserve"> </w:t>
      </w:r>
      <w:r>
        <w:rPr/>
        <w:t>разных</w:t>
      </w:r>
      <w:r>
        <w:rPr>
          <w:spacing w:val="2"/>
        </w:rPr>
        <w:t xml:space="preserve"> </w:t>
      </w:r>
      <w:r>
        <w:rPr/>
        <w:t>октавах;</w:t>
      </w:r>
    </w:p>
    <w:p>
      <w:pPr>
        <w:pStyle w:val="Style14"/>
        <w:spacing w:lineRule="auto" w:line="360"/>
        <w:ind w:left="941" w:right="2625" w:hanging="0"/>
        <w:jc w:val="left"/>
        <w:rPr>
          <w:sz w:val="24"/>
        </w:rPr>
      </w:pPr>
      <w:r>
        <w:rPr/>
        <w:t>определение на слух, в какой октаве звучит музыкальный фрагмент;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выбор или</w:t>
      </w:r>
      <w:r>
        <w:rPr>
          <w:spacing w:val="1"/>
        </w:rPr>
        <w:t xml:space="preserve"> </w:t>
      </w:r>
      <w:r>
        <w:rPr/>
        <w:t>факультативно: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исполнение</w:t>
      </w:r>
      <w:r>
        <w:rPr>
          <w:spacing w:val="34"/>
        </w:rPr>
        <w:t xml:space="preserve"> </w:t>
      </w:r>
      <w:r>
        <w:rPr/>
        <w:t>на</w:t>
      </w:r>
      <w:r>
        <w:rPr>
          <w:spacing w:val="35"/>
        </w:rPr>
        <w:t xml:space="preserve"> </w:t>
      </w:r>
      <w:r>
        <w:rPr/>
        <w:t>духовых,</w:t>
      </w:r>
      <w:r>
        <w:rPr>
          <w:spacing w:val="36"/>
        </w:rPr>
        <w:t xml:space="preserve"> </w:t>
      </w:r>
      <w:r>
        <w:rPr/>
        <w:t>клавишных</w:t>
      </w:r>
      <w:r>
        <w:rPr>
          <w:spacing w:val="37"/>
        </w:rPr>
        <w:t xml:space="preserve"> </w:t>
      </w:r>
      <w:r>
        <w:rPr/>
        <w:t>инструментах</w:t>
      </w:r>
      <w:r>
        <w:rPr>
          <w:spacing w:val="36"/>
        </w:rPr>
        <w:t xml:space="preserve"> </w:t>
      </w:r>
      <w:r>
        <w:rPr/>
        <w:t>или</w:t>
      </w:r>
      <w:r>
        <w:rPr>
          <w:spacing w:val="37"/>
        </w:rPr>
        <w:t xml:space="preserve"> </w:t>
      </w:r>
      <w:r>
        <w:rPr/>
        <w:t>виртуальной</w:t>
      </w:r>
      <w:r>
        <w:rPr>
          <w:spacing w:val="35"/>
        </w:rPr>
        <w:t xml:space="preserve"> </w:t>
      </w:r>
      <w:r>
        <w:rPr/>
        <w:t>клавиатуре</w:t>
      </w:r>
      <w:r>
        <w:rPr>
          <w:spacing w:val="34"/>
        </w:rPr>
        <w:t xml:space="preserve"> </w:t>
      </w:r>
      <w:r>
        <w:rPr/>
        <w:t>попевок,</w:t>
      </w:r>
      <w:r>
        <w:rPr>
          <w:spacing w:val="-57"/>
        </w:rPr>
        <w:t xml:space="preserve"> </w:t>
      </w:r>
      <w:r>
        <w:rPr/>
        <w:t>кратких</w:t>
      </w:r>
      <w:r>
        <w:rPr>
          <w:spacing w:val="1"/>
        </w:rPr>
        <w:t xml:space="preserve"> </w:t>
      </w:r>
      <w:r>
        <w:rPr/>
        <w:t>мелодий по</w:t>
      </w:r>
      <w:r>
        <w:rPr>
          <w:spacing w:val="-3"/>
        </w:rPr>
        <w:t xml:space="preserve"> </w:t>
      </w:r>
      <w:r>
        <w:rPr/>
        <w:t>нотам.</w:t>
      </w:r>
    </w:p>
    <w:p>
      <w:pPr>
        <w:pStyle w:val="ListParagraph"/>
        <w:numPr>
          <w:ilvl w:val="3"/>
          <w:numId w:val="51"/>
        </w:numPr>
        <w:tabs>
          <w:tab w:val="clear" w:pos="720"/>
          <w:tab w:val="left" w:pos="2082" w:leader="none"/>
        </w:tabs>
        <w:spacing w:lineRule="auto" w:line="360"/>
        <w:ind w:left="941" w:right="2433" w:hanging="0"/>
        <w:jc w:val="left"/>
        <w:rPr>
          <w:sz w:val="24"/>
        </w:rPr>
      </w:pPr>
      <w:r>
        <w:rPr>
          <w:sz w:val="24"/>
        </w:rPr>
        <w:t>Дополнительные обозначения в нотах (0,5–1 час).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 Реприза, фермата, вольта, украшения (трели, форшлаги).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</w:p>
    <w:p>
      <w:pPr>
        <w:sectPr>
          <w:headerReference w:type="default" r:id="rId20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2" w:after="0"/>
        <w:ind w:left="941" w:right="2305" w:hanging="0"/>
        <w:jc w:val="left"/>
        <w:rPr>
          <w:sz w:val="24"/>
        </w:rPr>
      </w:pPr>
      <w:r>
        <w:rPr/>
        <w:t>знакомство</w:t>
      </w:r>
      <w:r>
        <w:rPr>
          <w:spacing w:val="4"/>
        </w:rPr>
        <w:t xml:space="preserve"> </w:t>
      </w:r>
      <w:r>
        <w:rPr/>
        <w:t>с</w:t>
      </w:r>
      <w:r>
        <w:rPr>
          <w:spacing w:val="3"/>
        </w:rPr>
        <w:t xml:space="preserve"> </w:t>
      </w:r>
      <w:r>
        <w:rPr/>
        <w:t>дополнительными</w:t>
      </w:r>
      <w:r>
        <w:rPr>
          <w:spacing w:val="4"/>
        </w:rPr>
        <w:t xml:space="preserve"> </w:t>
      </w:r>
      <w:r>
        <w:rPr/>
        <w:t>элементами</w:t>
      </w:r>
      <w:r>
        <w:rPr>
          <w:spacing w:val="4"/>
        </w:rPr>
        <w:t xml:space="preserve"> </w:t>
      </w:r>
      <w:r>
        <w:rPr/>
        <w:t>нотной</w:t>
      </w:r>
      <w:r>
        <w:rPr>
          <w:spacing w:val="2"/>
        </w:rPr>
        <w:t xml:space="preserve"> </w:t>
      </w:r>
      <w:r>
        <w:rPr/>
        <w:t>записи;</w:t>
      </w:r>
      <w:r>
        <w:rPr>
          <w:spacing w:val="1"/>
        </w:rPr>
        <w:t xml:space="preserve"> </w:t>
      </w:r>
      <w:r>
        <w:rPr/>
        <w:t>исполнение</w:t>
      </w:r>
      <w:r>
        <w:rPr>
          <w:spacing w:val="-5"/>
        </w:rPr>
        <w:t xml:space="preserve"> </w:t>
      </w:r>
      <w:r>
        <w:rPr/>
        <w:t>песен,</w:t>
      </w:r>
      <w:r>
        <w:rPr>
          <w:spacing w:val="-3"/>
        </w:rPr>
        <w:t xml:space="preserve"> </w:t>
      </w:r>
      <w:r>
        <w:rPr/>
        <w:t>попевок,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которых</w:t>
      </w:r>
      <w:r>
        <w:rPr>
          <w:spacing w:val="-3"/>
        </w:rPr>
        <w:t xml:space="preserve"> </w:t>
      </w:r>
      <w:r>
        <w:rPr/>
        <w:t>присутствуют</w:t>
      </w:r>
      <w:r>
        <w:rPr>
          <w:spacing w:val="-4"/>
        </w:rPr>
        <w:t xml:space="preserve"> </w:t>
      </w:r>
      <w:r>
        <w:rPr/>
        <w:t>данные</w:t>
      </w:r>
      <w:r>
        <w:rPr>
          <w:spacing w:val="-5"/>
        </w:rPr>
        <w:t xml:space="preserve"> </w:t>
      </w:r>
      <w:r>
        <w:rPr/>
        <w:t>элементы.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sectPr>
          <w:headerReference w:type="default" r:id="rId21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spacing w:before="9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Style14"/>
        <w:spacing w:before="1" w:after="0"/>
        <w:ind w:left="232" w:hanging="0"/>
        <w:jc w:val="left"/>
        <w:rPr>
          <w:sz w:val="9"/>
        </w:rPr>
      </w:pPr>
      <w:r>
        <w:rPr/>
        <w:t>6/8;</w:t>
      </w:r>
    </w:p>
    <w:p>
      <w:pPr>
        <w:pStyle w:val="ListParagraph"/>
        <w:numPr>
          <w:ilvl w:val="3"/>
          <w:numId w:val="51"/>
        </w:numPr>
        <w:tabs>
          <w:tab w:val="clear" w:pos="720"/>
          <w:tab w:val="left" w:pos="1373" w:leader="none"/>
        </w:tabs>
        <w:spacing w:before="90" w:after="0"/>
        <w:ind w:left="1372" w:hanging="1141"/>
        <w:jc w:val="left"/>
        <w:rPr>
          <w:sz w:val="24"/>
        </w:rPr>
      </w:pPr>
      <w:r>
        <w:br w:type="column"/>
      </w:r>
      <w:r>
        <w:rPr>
          <w:sz w:val="24"/>
        </w:rPr>
        <w:t>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3"/>
          <w:sz w:val="24"/>
        </w:rPr>
        <w:t xml:space="preserve"> </w:t>
      </w:r>
      <w:r>
        <w:rPr>
          <w:sz w:val="24"/>
        </w:rPr>
        <w:t>6/8</w:t>
      </w:r>
      <w:r>
        <w:rPr>
          <w:spacing w:val="1"/>
          <w:sz w:val="24"/>
        </w:rPr>
        <w:t xml:space="preserve"> </w:t>
      </w:r>
      <w:r>
        <w:rPr>
          <w:sz w:val="24"/>
        </w:rPr>
        <w:t>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39" w:after="0"/>
        <w:ind w:left="232" w:right="1916" w:hanging="0"/>
        <w:jc w:val="left"/>
        <w:rPr>
          <w:sz w:val="9"/>
        </w:rPr>
      </w:pPr>
      <w:r>
        <w:rPr/>
        <w:t>Содержание: Размер 6/8. Нота с точкой. Шестнадцатые. Пунктирный ритм.</w:t>
      </w:r>
      <w:r>
        <w:rPr>
          <w:spacing w:val="-5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обучающихся:</w:t>
      </w:r>
    </w:p>
    <w:p>
      <w:pPr>
        <w:pStyle w:val="Style14"/>
        <w:ind w:left="232" w:hanging="0"/>
        <w:jc w:val="left"/>
        <w:rPr>
          <w:sz w:val="9"/>
        </w:rPr>
      </w:pPr>
      <w:r>
        <w:rPr/>
        <w:t>определение</w:t>
      </w:r>
      <w:r>
        <w:rPr>
          <w:spacing w:val="33"/>
        </w:rPr>
        <w:t xml:space="preserve"> </w:t>
      </w:r>
      <w:r>
        <w:rPr/>
        <w:t>на</w:t>
      </w:r>
      <w:r>
        <w:rPr>
          <w:spacing w:val="34"/>
        </w:rPr>
        <w:t xml:space="preserve"> </w:t>
      </w:r>
      <w:r>
        <w:rPr/>
        <w:t>слух,</w:t>
      </w:r>
      <w:r>
        <w:rPr>
          <w:spacing w:val="36"/>
        </w:rPr>
        <w:t xml:space="preserve"> </w:t>
      </w:r>
      <w:r>
        <w:rPr/>
        <w:t>прослеживание</w:t>
      </w:r>
      <w:r>
        <w:rPr>
          <w:spacing w:val="34"/>
        </w:rPr>
        <w:t xml:space="preserve"> </w:t>
      </w:r>
      <w:r>
        <w:rPr/>
        <w:t>по</w:t>
      </w:r>
      <w:r>
        <w:rPr>
          <w:spacing w:val="34"/>
        </w:rPr>
        <w:t xml:space="preserve"> </w:t>
      </w:r>
      <w:r>
        <w:rPr/>
        <w:t>нотной</w:t>
      </w:r>
      <w:r>
        <w:rPr>
          <w:spacing w:val="36"/>
        </w:rPr>
        <w:t xml:space="preserve"> </w:t>
      </w:r>
      <w:r>
        <w:rPr/>
        <w:t>записи</w:t>
      </w:r>
      <w:r>
        <w:rPr>
          <w:spacing w:val="35"/>
        </w:rPr>
        <w:t xml:space="preserve"> </w:t>
      </w:r>
      <w:r>
        <w:rPr/>
        <w:t>ритмических</w:t>
      </w:r>
      <w:r>
        <w:rPr>
          <w:spacing w:val="37"/>
        </w:rPr>
        <w:t xml:space="preserve"> </w:t>
      </w:r>
      <w:r>
        <w:rPr/>
        <w:t>рисунков</w:t>
      </w:r>
      <w:r>
        <w:rPr>
          <w:spacing w:val="43"/>
        </w:rPr>
        <w:t xml:space="preserve"> </w:t>
      </w:r>
      <w:r>
        <w:rPr/>
        <w:t>в</w:t>
      </w:r>
      <w:r>
        <w:rPr>
          <w:spacing w:val="34"/>
        </w:rPr>
        <w:t xml:space="preserve"> </w:t>
      </w:r>
      <w:r>
        <w:rPr/>
        <w:t>размере</w:t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Style14"/>
        <w:ind w:left="232" w:hanging="0"/>
        <w:jc w:val="left"/>
        <w:rPr>
          <w:sz w:val="9"/>
        </w:rPr>
      </w:pPr>
      <w:r>
        <w:rPr/>
        <w:t>исполнение,</w:t>
      </w:r>
      <w:r>
        <w:rPr>
          <w:spacing w:val="15"/>
        </w:rPr>
        <w:t xml:space="preserve"> </w:t>
      </w:r>
      <w:r>
        <w:rPr/>
        <w:t>импровизация</w:t>
      </w:r>
      <w:r>
        <w:rPr>
          <w:spacing w:val="15"/>
        </w:rPr>
        <w:t xml:space="preserve"> </w:t>
      </w:r>
      <w:r>
        <w:rPr/>
        <w:t>с</w:t>
      </w:r>
      <w:r>
        <w:rPr>
          <w:spacing w:val="15"/>
        </w:rPr>
        <w:t xml:space="preserve"> </w:t>
      </w:r>
      <w:r>
        <w:rPr/>
        <w:t>помощью</w:t>
      </w:r>
      <w:r>
        <w:rPr>
          <w:spacing w:val="14"/>
        </w:rPr>
        <w:t xml:space="preserve"> </w:t>
      </w:r>
      <w:r>
        <w:rPr/>
        <w:t>звучащих</w:t>
      </w:r>
      <w:r>
        <w:rPr>
          <w:spacing w:val="16"/>
        </w:rPr>
        <w:t xml:space="preserve"> </w:t>
      </w:r>
      <w:r>
        <w:rPr/>
        <w:t>жестов</w:t>
      </w:r>
      <w:r>
        <w:rPr>
          <w:spacing w:val="16"/>
        </w:rPr>
        <w:t xml:space="preserve"> </w:t>
      </w:r>
      <w:r>
        <w:rPr/>
        <w:t>(хлопки,</w:t>
      </w:r>
      <w:r>
        <w:rPr>
          <w:spacing w:val="15"/>
        </w:rPr>
        <w:t xml:space="preserve"> </w:t>
      </w:r>
      <w:r>
        <w:rPr/>
        <w:t>шлепки,</w:t>
      </w:r>
      <w:r>
        <w:rPr>
          <w:spacing w:val="13"/>
        </w:rPr>
        <w:t xml:space="preserve"> </w:t>
      </w:r>
      <w:r>
        <w:rPr/>
        <w:t>притопы)</w:t>
      </w:r>
      <w:r>
        <w:rPr>
          <w:spacing w:val="15"/>
        </w:rPr>
        <w:t xml:space="preserve"> </w:t>
      </w:r>
      <w:r>
        <w:rPr/>
        <w:t>и/или</w:t>
      </w:r>
    </w:p>
    <w:p>
      <w:pPr>
        <w:sectPr>
          <w:type w:val="continuous"/>
          <w:pgSz w:w="11906" w:h="16838"/>
          <w:pgMar w:left="900" w:right="400" w:header="571" w:top="900" w:footer="0" w:bottom="280" w:gutter="0"/>
          <w:cols w:num="2" w:equalWidth="false" w:sep="false">
            <w:col w:w="644" w:space="62"/>
            <w:col w:w="9899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137" w:after="0"/>
        <w:ind w:left="232" w:hanging="0"/>
        <w:jc w:val="left"/>
        <w:rPr>
          <w:sz w:val="9"/>
        </w:rPr>
      </w:pPr>
      <w:r>
        <w:rPr/>
        <w:t>ударных</w:t>
      </w:r>
      <w:r>
        <w:rPr>
          <w:spacing w:val="-4"/>
        </w:rPr>
        <w:t xml:space="preserve"> </w:t>
      </w:r>
      <w:r>
        <w:rPr/>
        <w:t>инструментов;</w:t>
      </w:r>
    </w:p>
    <w:p>
      <w:pPr>
        <w:pStyle w:val="Style14"/>
        <w:spacing w:lineRule="auto" w:line="360" w:before="139" w:after="0"/>
        <w:ind w:left="232" w:right="161" w:firstLine="708"/>
        <w:jc w:val="left"/>
        <w:rPr>
          <w:sz w:val="9"/>
        </w:rPr>
      </w:pPr>
      <w:r>
        <w:rPr/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rPr/>
        <w:t>ритмослогами;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разучивание,</w:t>
      </w:r>
      <w:r>
        <w:rPr>
          <w:spacing w:val="-5"/>
        </w:rPr>
        <w:t xml:space="preserve"> </w:t>
      </w:r>
      <w:r>
        <w:rPr/>
        <w:t>исполнение</w:t>
      </w:r>
      <w:r>
        <w:rPr>
          <w:spacing w:val="-5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ударных</w:t>
      </w:r>
      <w:r>
        <w:rPr>
          <w:spacing w:val="-3"/>
        </w:rPr>
        <w:t xml:space="preserve"> </w:t>
      </w:r>
      <w:r>
        <w:rPr/>
        <w:t>инструментах</w:t>
      </w:r>
      <w:r>
        <w:rPr>
          <w:spacing w:val="-4"/>
        </w:rPr>
        <w:t xml:space="preserve"> </w:t>
      </w:r>
      <w:r>
        <w:rPr/>
        <w:t>ритмической</w:t>
      </w:r>
      <w:r>
        <w:rPr>
          <w:spacing w:val="-4"/>
        </w:rPr>
        <w:t xml:space="preserve"> </w:t>
      </w:r>
      <w:r>
        <w:rPr/>
        <w:t>партитуры;</w:t>
      </w:r>
    </w:p>
    <w:p>
      <w:pPr>
        <w:pStyle w:val="Style14"/>
        <w:spacing w:lineRule="auto" w:line="360" w:before="138" w:after="0"/>
        <w:jc w:val="left"/>
        <w:rPr>
          <w:sz w:val="9"/>
        </w:rPr>
      </w:pPr>
      <w:r>
        <w:rPr/>
        <w:t>слушание</w:t>
      </w:r>
      <w:r>
        <w:rPr>
          <w:spacing w:val="7"/>
        </w:rPr>
        <w:t xml:space="preserve"> </w:t>
      </w:r>
      <w:r>
        <w:rPr/>
        <w:t>музыкальных</w:t>
      </w:r>
      <w:r>
        <w:rPr>
          <w:spacing w:val="10"/>
        </w:rPr>
        <w:t xml:space="preserve"> </w:t>
      </w:r>
      <w:r>
        <w:rPr/>
        <w:t>произведений</w:t>
      </w:r>
      <w:r>
        <w:rPr>
          <w:spacing w:val="9"/>
        </w:rPr>
        <w:t xml:space="preserve"> </w:t>
      </w:r>
      <w:r>
        <w:rPr/>
        <w:t>с</w:t>
      </w:r>
      <w:r>
        <w:rPr>
          <w:spacing w:val="7"/>
        </w:rPr>
        <w:t xml:space="preserve"> </w:t>
      </w:r>
      <w:r>
        <w:rPr/>
        <w:t>ярко</w:t>
      </w:r>
      <w:r>
        <w:rPr>
          <w:spacing w:val="8"/>
        </w:rPr>
        <w:t xml:space="preserve"> </w:t>
      </w:r>
      <w:r>
        <w:rPr/>
        <w:t>выраженным</w:t>
      </w:r>
      <w:r>
        <w:rPr>
          <w:spacing w:val="7"/>
        </w:rPr>
        <w:t xml:space="preserve"> </w:t>
      </w:r>
      <w:r>
        <w:rPr/>
        <w:t>ритмическим</w:t>
      </w:r>
      <w:r>
        <w:rPr>
          <w:spacing w:val="8"/>
        </w:rPr>
        <w:t xml:space="preserve"> </w:t>
      </w:r>
      <w:r>
        <w:rPr/>
        <w:t>рисунком,</w:t>
      </w:r>
      <w:r>
        <w:rPr>
          <w:spacing w:val="-57"/>
        </w:rPr>
        <w:t xml:space="preserve"> </w:t>
      </w:r>
      <w:r>
        <w:rPr/>
        <w:t>воспроизведение</w:t>
      </w:r>
      <w:r>
        <w:rPr>
          <w:spacing w:val="-2"/>
        </w:rPr>
        <w:t xml:space="preserve"> </w:t>
      </w:r>
      <w:r>
        <w:rPr/>
        <w:t>данного</w:t>
      </w:r>
      <w:r>
        <w:rPr>
          <w:spacing w:val="-1"/>
        </w:rPr>
        <w:t xml:space="preserve"> </w:t>
      </w:r>
      <w:r>
        <w:rPr/>
        <w:t>ритма</w:t>
      </w:r>
      <w:r>
        <w:rPr>
          <w:spacing w:val="-1"/>
        </w:rPr>
        <w:t xml:space="preserve"> </w:t>
      </w:r>
      <w:r>
        <w:rPr/>
        <w:t>по памяти (хлопками);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tabs>
          <w:tab w:val="clear" w:pos="720"/>
          <w:tab w:val="left" w:pos="2490" w:leader="none"/>
          <w:tab w:val="left" w:pos="3070" w:leader="none"/>
          <w:tab w:val="left" w:pos="4596" w:leader="none"/>
          <w:tab w:val="left" w:pos="5320" w:leader="none"/>
          <w:tab w:val="left" w:pos="6543" w:leader="none"/>
          <w:tab w:val="left" w:pos="8315" w:leader="none"/>
          <w:tab w:val="left" w:pos="9557" w:leader="none"/>
        </w:tabs>
        <w:spacing w:lineRule="auto" w:line="360" w:before="139" w:after="0"/>
        <w:ind w:left="232" w:right="171" w:firstLine="708"/>
        <w:jc w:val="left"/>
        <w:rPr>
          <w:sz w:val="9"/>
        </w:rPr>
      </w:pPr>
      <w:r>
        <w:rPr/>
        <w:t>исполнение</w:t>
        <w:tab/>
        <w:t>на</w:t>
        <w:tab/>
        <w:t>клавишных</w:t>
        <w:tab/>
        <w:t>или</w:t>
        <w:tab/>
        <w:t>духовых</w:t>
        <w:tab/>
        <w:t>инструментах</w:t>
        <w:tab/>
        <w:t>попевок,</w:t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rPr/>
        <w:t>и аккомпанементов в</w:t>
      </w:r>
      <w:r>
        <w:rPr>
          <w:spacing w:val="-1"/>
        </w:rPr>
        <w:t xml:space="preserve"> </w:t>
      </w:r>
      <w:r>
        <w:rPr/>
        <w:t>размере</w:t>
      </w:r>
      <w:r>
        <w:rPr>
          <w:spacing w:val="-1"/>
        </w:rPr>
        <w:t xml:space="preserve"> </w:t>
      </w:r>
      <w:r>
        <w:rPr/>
        <w:t>6/8.</w:t>
      </w:r>
    </w:p>
    <w:p>
      <w:pPr>
        <w:pStyle w:val="ListParagraph"/>
        <w:numPr>
          <w:ilvl w:val="3"/>
          <w:numId w:val="51"/>
        </w:numPr>
        <w:tabs>
          <w:tab w:val="clear" w:pos="720"/>
          <w:tab w:val="left" w:pos="2082" w:leader="none"/>
        </w:tabs>
        <w:ind w:left="2081" w:hanging="1141"/>
        <w:jc w:val="left"/>
        <w:rPr>
          <w:sz w:val="24"/>
        </w:rPr>
      </w:pPr>
      <w:r>
        <w:rPr>
          <w:sz w:val="24"/>
        </w:rPr>
        <w:t>Тональность.</w:t>
      </w:r>
      <w:r>
        <w:rPr>
          <w:spacing w:val="-3"/>
          <w:sz w:val="24"/>
        </w:rPr>
        <w:t xml:space="preserve"> </w:t>
      </w:r>
      <w:r>
        <w:rPr>
          <w:sz w:val="24"/>
        </w:rPr>
        <w:t>Гамма</w:t>
      </w:r>
      <w:r>
        <w:rPr>
          <w:spacing w:val="-4"/>
          <w:sz w:val="24"/>
        </w:rPr>
        <w:t xml:space="preserve"> </w:t>
      </w:r>
      <w:r>
        <w:rPr>
          <w:sz w:val="24"/>
        </w:rPr>
        <w:t>(2–6 часов).</w:t>
      </w:r>
    </w:p>
    <w:p>
      <w:pPr>
        <w:pStyle w:val="Style14"/>
        <w:spacing w:lineRule="auto" w:line="360" w:before="137" w:after="0"/>
        <w:jc w:val="left"/>
        <w:rPr>
          <w:sz w:val="9"/>
        </w:rPr>
      </w:pPr>
      <w:r>
        <w:rPr/>
        <w:t>Содержание:</w:t>
      </w:r>
      <w:r>
        <w:rPr>
          <w:spacing w:val="24"/>
        </w:rPr>
        <w:t xml:space="preserve"> </w:t>
      </w:r>
      <w:r>
        <w:rPr/>
        <w:t>Тоника,</w:t>
      </w:r>
      <w:r>
        <w:rPr>
          <w:spacing w:val="24"/>
        </w:rPr>
        <w:t xml:space="preserve"> </w:t>
      </w:r>
      <w:r>
        <w:rPr/>
        <w:t>тональность.</w:t>
      </w:r>
      <w:r>
        <w:rPr>
          <w:spacing w:val="24"/>
        </w:rPr>
        <w:t xml:space="preserve"> </w:t>
      </w:r>
      <w:r>
        <w:rPr/>
        <w:t>Знаки</w:t>
      </w:r>
      <w:r>
        <w:rPr>
          <w:spacing w:val="25"/>
        </w:rPr>
        <w:t xml:space="preserve"> </w:t>
      </w:r>
      <w:r>
        <w:rPr/>
        <w:t>при</w:t>
      </w:r>
      <w:r>
        <w:rPr>
          <w:spacing w:val="22"/>
        </w:rPr>
        <w:t xml:space="preserve"> </w:t>
      </w:r>
      <w:r>
        <w:rPr/>
        <w:t>ключе.</w:t>
      </w:r>
      <w:r>
        <w:rPr>
          <w:spacing w:val="25"/>
        </w:rPr>
        <w:t xml:space="preserve"> </w:t>
      </w:r>
      <w:r>
        <w:rPr/>
        <w:t>Мажорные</w:t>
      </w:r>
      <w:r>
        <w:rPr>
          <w:spacing w:val="22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минорные</w:t>
      </w:r>
      <w:r>
        <w:rPr>
          <w:spacing w:val="22"/>
        </w:rPr>
        <w:t xml:space="preserve"> </w:t>
      </w:r>
      <w:r>
        <w:rPr/>
        <w:t>тональности</w:t>
      </w:r>
      <w:r>
        <w:rPr>
          <w:spacing w:val="-57"/>
        </w:rPr>
        <w:t xml:space="preserve"> </w:t>
      </w:r>
      <w:r>
        <w:rPr/>
        <w:t>(до</w:t>
      </w:r>
      <w:r>
        <w:rPr>
          <w:spacing w:val="-1"/>
        </w:rPr>
        <w:t xml:space="preserve"> </w:t>
      </w:r>
      <w:r>
        <w:rPr/>
        <w:t>2–3 знаков при ключе).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37" w:after="0"/>
        <w:ind w:left="941" w:right="5446" w:hanging="0"/>
        <w:jc w:val="left"/>
        <w:rPr>
          <w:sz w:val="9"/>
        </w:rPr>
      </w:pPr>
      <w:r>
        <w:rPr/>
        <w:t>определение на слух устойчивых звуков;</w:t>
      </w:r>
      <w:r>
        <w:rPr>
          <w:spacing w:val="-58"/>
        </w:rPr>
        <w:t xml:space="preserve"> </w:t>
      </w:r>
      <w:r>
        <w:rPr/>
        <w:t>игра</w:t>
      </w:r>
      <w:r>
        <w:rPr>
          <w:spacing w:val="2"/>
        </w:rPr>
        <w:t xml:space="preserve"> </w:t>
      </w:r>
      <w:r>
        <w:rPr/>
        <w:t>«устой</w:t>
      </w:r>
      <w:r>
        <w:rPr>
          <w:spacing w:val="2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неустой»;</w:t>
      </w:r>
    </w:p>
    <w:p>
      <w:pPr>
        <w:pStyle w:val="Style14"/>
        <w:spacing w:lineRule="auto" w:line="360"/>
        <w:ind w:left="941" w:right="2530" w:hanging="0"/>
        <w:jc w:val="left"/>
        <w:rPr>
          <w:sz w:val="9"/>
        </w:rPr>
      </w:pPr>
      <w:r>
        <w:rPr/>
        <w:t>пение упражнений – гамм с названием нот, прослеживание по нотам;</w:t>
      </w:r>
      <w:r>
        <w:rPr>
          <w:spacing w:val="-57"/>
        </w:rPr>
        <w:t xml:space="preserve"> </w:t>
      </w:r>
      <w:r>
        <w:rPr/>
        <w:t>освоение</w:t>
      </w:r>
      <w:r>
        <w:rPr>
          <w:spacing w:val="-2"/>
        </w:rPr>
        <w:t xml:space="preserve"> </w:t>
      </w:r>
      <w:r>
        <w:rPr/>
        <w:t>понятия</w:t>
      </w:r>
      <w:r>
        <w:rPr>
          <w:spacing w:val="2"/>
        </w:rPr>
        <w:t xml:space="preserve"> </w:t>
      </w:r>
      <w:r>
        <w:rPr/>
        <w:t>«тоника»;</w:t>
      </w:r>
    </w:p>
    <w:p>
      <w:pPr>
        <w:pStyle w:val="Style14"/>
        <w:spacing w:lineRule="auto" w:line="360"/>
        <w:jc w:val="left"/>
        <w:rPr>
          <w:sz w:val="9"/>
        </w:rPr>
      </w:pPr>
      <w:r>
        <w:rPr/>
        <w:t>упражнение</w:t>
      </w:r>
      <w:r>
        <w:rPr>
          <w:spacing w:val="6"/>
        </w:rPr>
        <w:t xml:space="preserve"> </w:t>
      </w:r>
      <w:r>
        <w:rPr/>
        <w:t>на</w:t>
      </w:r>
      <w:r>
        <w:rPr>
          <w:spacing w:val="6"/>
        </w:rPr>
        <w:t xml:space="preserve"> </w:t>
      </w:r>
      <w:r>
        <w:rPr/>
        <w:t>допевание</w:t>
      </w:r>
      <w:r>
        <w:rPr>
          <w:spacing w:val="7"/>
        </w:rPr>
        <w:t xml:space="preserve"> </w:t>
      </w:r>
      <w:r>
        <w:rPr/>
        <w:t>неполной</w:t>
      </w:r>
      <w:r>
        <w:rPr>
          <w:spacing w:val="8"/>
        </w:rPr>
        <w:t xml:space="preserve"> </w:t>
      </w:r>
      <w:r>
        <w:rPr/>
        <w:t>музыкальной</w:t>
      </w:r>
      <w:r>
        <w:rPr>
          <w:spacing w:val="8"/>
        </w:rPr>
        <w:t xml:space="preserve"> </w:t>
      </w:r>
      <w:r>
        <w:rPr/>
        <w:t>фразы</w:t>
      </w:r>
      <w:r>
        <w:rPr>
          <w:spacing w:val="8"/>
        </w:rPr>
        <w:t xml:space="preserve"> </w:t>
      </w:r>
      <w:r>
        <w:rPr/>
        <w:t>до</w:t>
      </w:r>
      <w:r>
        <w:rPr>
          <w:spacing w:val="8"/>
        </w:rPr>
        <w:t xml:space="preserve"> </w:t>
      </w:r>
      <w:r>
        <w:rPr/>
        <w:t>тоники</w:t>
      </w:r>
      <w:r>
        <w:rPr>
          <w:spacing w:val="11"/>
        </w:rPr>
        <w:t xml:space="preserve"> </w:t>
      </w:r>
      <w:r>
        <w:rPr/>
        <w:t>«Закончи</w:t>
      </w:r>
      <w:r>
        <w:rPr>
          <w:spacing w:val="8"/>
        </w:rPr>
        <w:t xml:space="preserve"> </w:t>
      </w:r>
      <w:r>
        <w:rPr/>
        <w:t>музыкальную</w:t>
      </w:r>
      <w:r>
        <w:rPr>
          <w:spacing w:val="-57"/>
        </w:rPr>
        <w:t xml:space="preserve"> </w:t>
      </w:r>
      <w:r>
        <w:rPr/>
        <w:t>фразу»;</w:t>
      </w:r>
    </w:p>
    <w:p>
      <w:pPr>
        <w:pStyle w:val="Style14"/>
        <w:spacing w:before="1" w:after="0"/>
        <w:ind w:left="941" w:hanging="0"/>
        <w:jc w:val="left"/>
        <w:rPr>
          <w:sz w:val="9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spacing w:before="139" w:after="0"/>
        <w:ind w:left="941" w:hanging="0"/>
        <w:jc w:val="left"/>
        <w:rPr>
          <w:sz w:val="9"/>
        </w:rPr>
      </w:pPr>
      <w:r>
        <w:rPr/>
        <w:t>импровизация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заданной</w:t>
      </w:r>
      <w:r>
        <w:rPr>
          <w:spacing w:val="-1"/>
        </w:rPr>
        <w:t xml:space="preserve"> </w:t>
      </w:r>
      <w:r>
        <w:rPr/>
        <w:t>тональности.</w:t>
      </w:r>
    </w:p>
    <w:p>
      <w:pPr>
        <w:pStyle w:val="ListParagraph"/>
        <w:numPr>
          <w:ilvl w:val="3"/>
          <w:numId w:val="51"/>
        </w:numPr>
        <w:tabs>
          <w:tab w:val="clear" w:pos="720"/>
          <w:tab w:val="left" w:pos="2082" w:leader="none"/>
        </w:tabs>
        <w:spacing w:before="137" w:after="0"/>
        <w:ind w:left="2081" w:hanging="1141"/>
        <w:jc w:val="left"/>
        <w:rPr>
          <w:sz w:val="24"/>
        </w:rPr>
      </w:pPr>
      <w:r>
        <w:rPr>
          <w:sz w:val="24"/>
        </w:rPr>
        <w:t>Интервалы</w:t>
      </w:r>
      <w:r>
        <w:rPr>
          <w:spacing w:val="-3"/>
          <w:sz w:val="24"/>
        </w:rPr>
        <w:t xml:space="preserve"> </w:t>
      </w:r>
      <w:r>
        <w:rPr>
          <w:sz w:val="24"/>
        </w:rPr>
        <w:t>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39" w:after="0"/>
        <w:jc w:val="left"/>
        <w:rPr>
          <w:sz w:val="9"/>
        </w:rPr>
      </w:pPr>
      <w:r>
        <w:rPr/>
        <w:t>Содержание:</w:t>
      </w:r>
      <w:r>
        <w:rPr>
          <w:spacing w:val="9"/>
        </w:rPr>
        <w:t xml:space="preserve"> </w:t>
      </w:r>
      <w:r>
        <w:rPr/>
        <w:t>Понятие</w:t>
      </w:r>
      <w:r>
        <w:rPr>
          <w:spacing w:val="6"/>
        </w:rPr>
        <w:t xml:space="preserve"> </w:t>
      </w:r>
      <w:r>
        <w:rPr/>
        <w:t>музыкального</w:t>
      </w:r>
      <w:r>
        <w:rPr>
          <w:spacing w:val="12"/>
        </w:rPr>
        <w:t xml:space="preserve"> </w:t>
      </w:r>
      <w:r>
        <w:rPr/>
        <w:t>интервала.</w:t>
      </w:r>
      <w:r>
        <w:rPr>
          <w:spacing w:val="9"/>
        </w:rPr>
        <w:t xml:space="preserve"> </w:t>
      </w:r>
      <w:r>
        <w:rPr/>
        <w:t>Тон,</w:t>
      </w:r>
      <w:r>
        <w:rPr>
          <w:spacing w:val="9"/>
        </w:rPr>
        <w:t xml:space="preserve"> </w:t>
      </w:r>
      <w:r>
        <w:rPr/>
        <w:t>полутон.</w:t>
      </w:r>
      <w:r>
        <w:rPr>
          <w:spacing w:val="9"/>
        </w:rPr>
        <w:t xml:space="preserve"> </w:t>
      </w:r>
      <w:r>
        <w:rPr/>
        <w:t>Консонансы:</w:t>
      </w:r>
      <w:r>
        <w:rPr>
          <w:spacing w:val="9"/>
        </w:rPr>
        <w:t xml:space="preserve"> </w:t>
      </w:r>
      <w:r>
        <w:rPr/>
        <w:t>терция,</w:t>
      </w:r>
      <w:r>
        <w:rPr>
          <w:spacing w:val="7"/>
        </w:rPr>
        <w:t xml:space="preserve"> </w:t>
      </w:r>
      <w:r>
        <w:rPr/>
        <w:t>кварта,</w:t>
      </w:r>
      <w:r>
        <w:rPr>
          <w:spacing w:val="-57"/>
        </w:rPr>
        <w:t xml:space="preserve"> </w:t>
      </w:r>
      <w:r>
        <w:rPr/>
        <w:t>квинта,</w:t>
      </w:r>
      <w:r>
        <w:rPr>
          <w:spacing w:val="-1"/>
        </w:rPr>
        <w:t xml:space="preserve"> </w:t>
      </w:r>
      <w:r>
        <w:rPr/>
        <w:t>секста, октава. Диссонансы: секунда,</w:t>
      </w:r>
      <w:r>
        <w:rPr>
          <w:spacing w:val="1"/>
        </w:rPr>
        <w:t xml:space="preserve"> </w:t>
      </w:r>
      <w:r>
        <w:rPr/>
        <w:t>септима.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137" w:after="0"/>
        <w:ind w:left="941" w:hanging="0"/>
        <w:jc w:val="left"/>
        <w:rPr>
          <w:sz w:val="9"/>
        </w:rPr>
      </w:pPr>
      <w:r>
        <w:rPr/>
        <w:t>освоение</w:t>
      </w:r>
      <w:r>
        <w:rPr>
          <w:spacing w:val="-7"/>
        </w:rPr>
        <w:t xml:space="preserve"> </w:t>
      </w:r>
      <w:r>
        <w:rPr/>
        <w:t>понятия</w:t>
      </w:r>
      <w:r>
        <w:rPr>
          <w:spacing w:val="-5"/>
        </w:rPr>
        <w:t xml:space="preserve"> </w:t>
      </w:r>
      <w:r>
        <w:rPr/>
        <w:t>«интервал»;</w:t>
      </w:r>
    </w:p>
    <w:p>
      <w:pPr>
        <w:pStyle w:val="Style14"/>
        <w:spacing w:before="140" w:after="0"/>
        <w:ind w:left="941" w:hanging="0"/>
        <w:jc w:val="left"/>
        <w:rPr>
          <w:sz w:val="9"/>
        </w:rPr>
      </w:pPr>
      <w:r>
        <w:rPr/>
        <w:t>анализ</w:t>
      </w:r>
      <w:r>
        <w:rPr>
          <w:spacing w:val="-3"/>
        </w:rPr>
        <w:t xml:space="preserve"> </w:t>
      </w:r>
      <w:r>
        <w:rPr/>
        <w:t>ступеневого</w:t>
      </w:r>
      <w:r>
        <w:rPr>
          <w:spacing w:val="-3"/>
        </w:rPr>
        <w:t xml:space="preserve"> </w:t>
      </w:r>
      <w:r>
        <w:rPr/>
        <w:t>состава</w:t>
      </w:r>
      <w:r>
        <w:rPr>
          <w:spacing w:val="-3"/>
        </w:rPr>
        <w:t xml:space="preserve"> </w:t>
      </w:r>
      <w:r>
        <w:rPr/>
        <w:t>мажорной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минорной</w:t>
      </w:r>
      <w:r>
        <w:rPr>
          <w:spacing w:val="-3"/>
        </w:rPr>
        <w:t xml:space="preserve"> </w:t>
      </w:r>
      <w:r>
        <w:rPr/>
        <w:t>гаммы</w:t>
      </w:r>
      <w:r>
        <w:rPr>
          <w:spacing w:val="-3"/>
        </w:rPr>
        <w:t xml:space="preserve"> </w:t>
      </w:r>
      <w:r>
        <w:rPr/>
        <w:t>(тон-полутон);</w:t>
      </w:r>
    </w:p>
    <w:p>
      <w:pPr>
        <w:pStyle w:val="Style14"/>
        <w:spacing w:lineRule="auto" w:line="360" w:before="136" w:after="0"/>
        <w:jc w:val="left"/>
        <w:rPr>
          <w:sz w:val="9"/>
        </w:rPr>
      </w:pPr>
      <w:r>
        <w:rPr/>
        <w:t>различение</w:t>
      </w:r>
      <w:r>
        <w:rPr>
          <w:spacing w:val="32"/>
        </w:rPr>
        <w:t xml:space="preserve"> </w:t>
      </w:r>
      <w:r>
        <w:rPr/>
        <w:t>на</w:t>
      </w:r>
      <w:r>
        <w:rPr>
          <w:spacing w:val="32"/>
        </w:rPr>
        <w:t xml:space="preserve"> </w:t>
      </w:r>
      <w:r>
        <w:rPr/>
        <w:t>слух</w:t>
      </w:r>
      <w:r>
        <w:rPr>
          <w:spacing w:val="34"/>
        </w:rPr>
        <w:t xml:space="preserve"> </w:t>
      </w:r>
      <w:r>
        <w:rPr/>
        <w:t>диссонансов</w:t>
      </w:r>
      <w:r>
        <w:rPr>
          <w:spacing w:val="33"/>
        </w:rPr>
        <w:t xml:space="preserve"> </w:t>
      </w:r>
      <w:r>
        <w:rPr/>
        <w:t>и</w:t>
      </w:r>
      <w:r>
        <w:rPr>
          <w:spacing w:val="34"/>
        </w:rPr>
        <w:t xml:space="preserve"> </w:t>
      </w:r>
      <w:r>
        <w:rPr/>
        <w:t>консонансов,</w:t>
      </w:r>
      <w:r>
        <w:rPr>
          <w:spacing w:val="33"/>
        </w:rPr>
        <w:t xml:space="preserve"> </w:t>
      </w:r>
      <w:r>
        <w:rPr/>
        <w:t>параллельного</w:t>
      </w:r>
      <w:r>
        <w:rPr>
          <w:spacing w:val="33"/>
        </w:rPr>
        <w:t xml:space="preserve"> </w:t>
      </w:r>
      <w:r>
        <w:rPr/>
        <w:t>движения</w:t>
      </w:r>
      <w:r>
        <w:rPr>
          <w:spacing w:val="33"/>
        </w:rPr>
        <w:t xml:space="preserve"> </w:t>
      </w:r>
      <w:r>
        <w:rPr/>
        <w:t>двух</w:t>
      </w:r>
      <w:r>
        <w:rPr>
          <w:spacing w:val="38"/>
        </w:rPr>
        <w:t xml:space="preserve"> </w:t>
      </w:r>
      <w:r>
        <w:rPr/>
        <w:t>голосов</w:t>
      </w:r>
      <w:r>
        <w:rPr>
          <w:spacing w:val="35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октаву,</w:t>
      </w:r>
      <w:r>
        <w:rPr>
          <w:spacing w:val="-1"/>
        </w:rPr>
        <w:t xml:space="preserve"> </w:t>
      </w:r>
      <w:r>
        <w:rPr/>
        <w:t>терцию, сексту;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подбор</w:t>
      </w:r>
      <w:r>
        <w:rPr>
          <w:spacing w:val="-3"/>
        </w:rPr>
        <w:t xml:space="preserve"> </w:t>
      </w:r>
      <w:r>
        <w:rPr/>
        <w:t>эпитетов</w:t>
      </w:r>
      <w:r>
        <w:rPr>
          <w:spacing w:val="-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определения</w:t>
      </w:r>
      <w:r>
        <w:rPr>
          <w:spacing w:val="-3"/>
        </w:rPr>
        <w:t xml:space="preserve"> </w:t>
      </w:r>
      <w:r>
        <w:rPr/>
        <w:t>краски</w:t>
      </w:r>
      <w:r>
        <w:rPr>
          <w:spacing w:val="-3"/>
        </w:rPr>
        <w:t xml:space="preserve"> </w:t>
      </w:r>
      <w:r>
        <w:rPr/>
        <w:t>звучания</w:t>
      </w:r>
      <w:r>
        <w:rPr>
          <w:spacing w:val="-3"/>
        </w:rPr>
        <w:t xml:space="preserve"> </w:t>
      </w:r>
      <w:r>
        <w:rPr/>
        <w:t>различных</w:t>
      </w:r>
      <w:r>
        <w:rPr>
          <w:spacing w:val="-1"/>
        </w:rPr>
        <w:t xml:space="preserve"> </w:t>
      </w:r>
      <w:r>
        <w:rPr/>
        <w:t>интервалов;</w:t>
      </w:r>
    </w:p>
    <w:p>
      <w:pPr>
        <w:sectPr>
          <w:type w:val="continuous"/>
          <w:pgSz w:w="11906" w:h="16838"/>
          <w:pgMar w:left="900" w:right="400" w:header="571" w:top="90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jc w:val="left"/>
        <w:rPr>
          <w:sz w:val="9"/>
        </w:rPr>
      </w:pPr>
      <w:r>
        <w:rPr/>
        <w:t>разучивание,</w:t>
      </w:r>
      <w:r>
        <w:rPr>
          <w:spacing w:val="13"/>
        </w:rPr>
        <w:t xml:space="preserve"> </w:t>
      </w:r>
      <w:r>
        <w:rPr/>
        <w:t>исполнение</w:t>
      </w:r>
      <w:r>
        <w:rPr>
          <w:spacing w:val="12"/>
        </w:rPr>
        <w:t xml:space="preserve"> </w:t>
      </w:r>
      <w:r>
        <w:rPr/>
        <w:t>попевок</w:t>
      </w:r>
      <w:r>
        <w:rPr>
          <w:spacing w:val="12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песен</w:t>
      </w:r>
      <w:r>
        <w:rPr>
          <w:spacing w:val="14"/>
        </w:rPr>
        <w:t xml:space="preserve"> </w:t>
      </w:r>
      <w:r>
        <w:rPr/>
        <w:t>с</w:t>
      </w:r>
      <w:r>
        <w:rPr>
          <w:spacing w:val="13"/>
        </w:rPr>
        <w:t xml:space="preserve"> </w:t>
      </w:r>
      <w:r>
        <w:rPr/>
        <w:t>ярко</w:t>
      </w:r>
      <w:r>
        <w:rPr>
          <w:spacing w:val="13"/>
        </w:rPr>
        <w:t xml:space="preserve"> </w:t>
      </w:r>
      <w:r>
        <w:rPr/>
        <w:t>выраженной</w:t>
      </w:r>
      <w:r>
        <w:rPr>
          <w:spacing w:val="12"/>
        </w:rPr>
        <w:t xml:space="preserve"> </w:t>
      </w:r>
      <w:r>
        <w:rPr/>
        <w:t>характерной</w:t>
      </w:r>
      <w:r>
        <w:rPr>
          <w:spacing w:val="13"/>
        </w:rPr>
        <w:t xml:space="preserve"> </w:t>
      </w:r>
      <w:r>
        <w:rPr/>
        <w:t>интерваликой</w:t>
      </w:r>
      <w:r>
        <w:rPr>
          <w:spacing w:val="14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мелодическом</w:t>
      </w:r>
      <w:r>
        <w:rPr>
          <w:spacing w:val="-2"/>
        </w:rPr>
        <w:t xml:space="preserve"> </w:t>
      </w:r>
      <w:r>
        <w:rPr/>
        <w:t>движении;</w:t>
      </w:r>
    </w:p>
    <w:p>
      <w:pPr>
        <w:pStyle w:val="Style14"/>
        <w:spacing w:lineRule="exact" w:line="271"/>
        <w:ind w:left="941" w:hanging="0"/>
        <w:jc w:val="left"/>
        <w:rPr>
          <w:sz w:val="9"/>
        </w:rPr>
      </w:pPr>
      <w:r>
        <w:rPr/>
        <w:t>элементы</w:t>
      </w:r>
      <w:r>
        <w:rPr>
          <w:spacing w:val="-6"/>
        </w:rPr>
        <w:t xml:space="preserve"> </w:t>
      </w:r>
      <w:r>
        <w:rPr/>
        <w:t>двухголосия;</w:t>
      </w:r>
    </w:p>
    <w:p>
      <w:pPr>
        <w:pStyle w:val="Style14"/>
        <w:spacing w:before="139" w:after="0"/>
        <w:ind w:left="941" w:hanging="0"/>
        <w:jc w:val="left"/>
        <w:rPr>
          <w:sz w:val="9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tabs>
          <w:tab w:val="clear" w:pos="720"/>
          <w:tab w:val="left" w:pos="2557" w:leader="none"/>
          <w:tab w:val="left" w:pos="2974" w:leader="none"/>
          <w:tab w:val="left" w:pos="4102" w:leader="none"/>
          <w:tab w:val="left" w:pos="5279" w:leader="none"/>
          <w:tab w:val="left" w:pos="6795" w:leader="none"/>
          <w:tab w:val="left" w:pos="8602" w:leader="none"/>
          <w:tab w:val="left" w:pos="9868" w:leader="none"/>
        </w:tabs>
        <w:spacing w:lineRule="auto" w:line="360" w:before="137" w:after="0"/>
        <w:ind w:left="232" w:right="171" w:firstLine="708"/>
        <w:jc w:val="left"/>
        <w:rPr>
          <w:sz w:val="9"/>
        </w:rPr>
      </w:pPr>
      <w:r>
        <w:rPr/>
        <w:t>досочинение</w:t>
        <w:tab/>
        <w:t>к</w:t>
        <w:tab/>
        <w:t>простой</w:t>
        <w:tab/>
        <w:t>мелодии</w:t>
        <w:tab/>
        <w:t>подголоска,</w:t>
        <w:tab/>
        <w:t>повторяющего</w:t>
        <w:tab/>
        <w:t>основной</w:t>
        <w:tab/>
      </w:r>
      <w:r>
        <w:rPr>
          <w:spacing w:val="-1"/>
        </w:rPr>
        <w:t>голос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терцию, октаву;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сочинение</w:t>
      </w:r>
      <w:r>
        <w:rPr>
          <w:spacing w:val="-4"/>
        </w:rPr>
        <w:t xml:space="preserve"> </w:t>
      </w:r>
      <w:r>
        <w:rPr/>
        <w:t>аккомпанемента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основе</w:t>
      </w:r>
      <w:r>
        <w:rPr>
          <w:spacing w:val="-5"/>
        </w:rPr>
        <w:t xml:space="preserve"> </w:t>
      </w:r>
      <w:r>
        <w:rPr/>
        <w:t>движения</w:t>
      </w:r>
      <w:r>
        <w:rPr>
          <w:spacing w:val="-2"/>
        </w:rPr>
        <w:t xml:space="preserve"> </w:t>
      </w:r>
      <w:r>
        <w:rPr/>
        <w:t>квинтами,</w:t>
      </w:r>
      <w:r>
        <w:rPr>
          <w:spacing w:val="-2"/>
        </w:rPr>
        <w:t xml:space="preserve"> </w:t>
      </w:r>
      <w:r>
        <w:rPr/>
        <w:t>октавами.</w:t>
      </w:r>
    </w:p>
    <w:p>
      <w:pPr>
        <w:pStyle w:val="ListParagraph"/>
        <w:numPr>
          <w:ilvl w:val="3"/>
          <w:numId w:val="51"/>
        </w:numPr>
        <w:tabs>
          <w:tab w:val="clear" w:pos="720"/>
          <w:tab w:val="left" w:pos="2082" w:leader="none"/>
        </w:tabs>
        <w:spacing w:before="139" w:after="0"/>
        <w:ind w:left="2081" w:hanging="1141"/>
        <w:jc w:val="left"/>
        <w:rPr>
          <w:sz w:val="24"/>
        </w:rPr>
      </w:pPr>
      <w:r>
        <w:rPr>
          <w:sz w:val="24"/>
        </w:rPr>
        <w:t>Гармония</w:t>
      </w:r>
      <w:r>
        <w:rPr>
          <w:spacing w:val="-3"/>
          <w:sz w:val="24"/>
        </w:rPr>
        <w:t xml:space="preserve"> </w:t>
      </w:r>
      <w:r>
        <w:rPr>
          <w:sz w:val="24"/>
        </w:rPr>
        <w:t>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37" w:after="0"/>
        <w:jc w:val="left"/>
        <w:rPr>
          <w:sz w:val="9"/>
        </w:rPr>
      </w:pPr>
      <w:r>
        <w:rPr/>
        <w:t>Содержание:</w:t>
      </w:r>
      <w:r>
        <w:rPr>
          <w:spacing w:val="44"/>
        </w:rPr>
        <w:t xml:space="preserve"> </w:t>
      </w:r>
      <w:r>
        <w:rPr/>
        <w:t>Аккорд.</w:t>
      </w:r>
      <w:r>
        <w:rPr>
          <w:spacing w:val="41"/>
        </w:rPr>
        <w:t xml:space="preserve"> </w:t>
      </w:r>
      <w:r>
        <w:rPr/>
        <w:t>Трезвучие</w:t>
      </w:r>
      <w:r>
        <w:rPr>
          <w:spacing w:val="44"/>
        </w:rPr>
        <w:t xml:space="preserve"> </w:t>
      </w:r>
      <w:r>
        <w:rPr/>
        <w:t>мажорное</w:t>
      </w:r>
      <w:r>
        <w:rPr>
          <w:spacing w:val="44"/>
        </w:rPr>
        <w:t xml:space="preserve"> </w:t>
      </w:r>
      <w:r>
        <w:rPr/>
        <w:t>и</w:t>
      </w:r>
      <w:r>
        <w:rPr>
          <w:spacing w:val="44"/>
        </w:rPr>
        <w:t xml:space="preserve"> </w:t>
      </w:r>
      <w:r>
        <w:rPr/>
        <w:t>минорное.</w:t>
      </w:r>
      <w:r>
        <w:rPr>
          <w:spacing w:val="43"/>
        </w:rPr>
        <w:t xml:space="preserve"> </w:t>
      </w:r>
      <w:r>
        <w:rPr/>
        <w:t>Понятие</w:t>
      </w:r>
      <w:r>
        <w:rPr>
          <w:spacing w:val="42"/>
        </w:rPr>
        <w:t xml:space="preserve"> </w:t>
      </w:r>
      <w:r>
        <w:rPr/>
        <w:t>фактуры.</w:t>
      </w:r>
      <w:r>
        <w:rPr>
          <w:spacing w:val="42"/>
        </w:rPr>
        <w:t xml:space="preserve"> </w:t>
      </w:r>
      <w:r>
        <w:rPr/>
        <w:t>Фактуры</w:t>
      </w:r>
      <w:r>
        <w:rPr>
          <w:spacing w:val="-57"/>
        </w:rPr>
        <w:t xml:space="preserve"> </w:t>
      </w:r>
      <w:r>
        <w:rPr/>
        <w:t>аккомпанемента</w:t>
      </w:r>
      <w:r>
        <w:rPr>
          <w:spacing w:val="-1"/>
        </w:rPr>
        <w:t xml:space="preserve"> </w:t>
      </w:r>
      <w:r>
        <w:rPr/>
        <w:t>бас-аккорд, аккордовая, арпеджио.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40" w:after="0"/>
        <w:ind w:left="941" w:right="4181" w:hanging="0"/>
        <w:jc w:val="left"/>
        <w:rPr>
          <w:sz w:val="9"/>
        </w:rPr>
      </w:pPr>
      <w:r>
        <w:rPr/>
        <w:t>различение на слух интервалов и аккордов;</w:t>
      </w:r>
      <w:r>
        <w:rPr>
          <w:spacing w:val="1"/>
        </w:rPr>
        <w:t xml:space="preserve"> </w:t>
      </w:r>
      <w:r>
        <w:rPr/>
        <w:t>различение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слух</w:t>
      </w:r>
      <w:r>
        <w:rPr>
          <w:spacing w:val="-1"/>
        </w:rPr>
        <w:t xml:space="preserve"> </w:t>
      </w:r>
      <w:r>
        <w:rPr/>
        <w:t>мажорных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минорных</w:t>
      </w:r>
      <w:r>
        <w:rPr>
          <w:spacing w:val="-1"/>
        </w:rPr>
        <w:t xml:space="preserve"> </w:t>
      </w:r>
      <w:r>
        <w:rPr/>
        <w:t>аккордов;</w:t>
      </w:r>
    </w:p>
    <w:p>
      <w:pPr>
        <w:pStyle w:val="Style14"/>
        <w:tabs>
          <w:tab w:val="clear" w:pos="720"/>
          <w:tab w:val="left" w:pos="2655" w:leader="none"/>
          <w:tab w:val="left" w:pos="4243" w:leader="none"/>
          <w:tab w:val="left" w:pos="5459" w:leader="none"/>
          <w:tab w:val="left" w:pos="5970" w:leader="none"/>
          <w:tab w:val="left" w:pos="6929" w:leader="none"/>
          <w:tab w:val="left" w:pos="7422" w:leader="none"/>
          <w:tab w:val="left" w:pos="9285" w:leader="none"/>
        </w:tabs>
        <w:spacing w:lineRule="auto" w:line="360"/>
        <w:ind w:left="232" w:right="166" w:firstLine="708"/>
        <w:jc w:val="left"/>
        <w:rPr>
          <w:sz w:val="9"/>
        </w:rPr>
      </w:pPr>
      <w:r>
        <w:rPr/>
        <w:t>разучивание,</w:t>
        <w:tab/>
        <w:t>исполнение</w:t>
        <w:tab/>
        <w:t>попевок</w:t>
        <w:tab/>
        <w:t>и</w:t>
        <w:tab/>
        <w:t>песен</w:t>
        <w:tab/>
        <w:t>с</w:t>
        <w:tab/>
        <w:t>мелодическим</w:t>
        <w:tab/>
      </w:r>
      <w:r>
        <w:rPr>
          <w:spacing w:val="-1"/>
        </w:rPr>
        <w:t>движением</w:t>
      </w:r>
      <w:r>
        <w:rPr>
          <w:spacing w:val="-57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звукам</w:t>
      </w:r>
      <w:r>
        <w:rPr>
          <w:spacing w:val="-1"/>
        </w:rPr>
        <w:t xml:space="preserve"> </w:t>
      </w:r>
      <w:r>
        <w:rPr/>
        <w:t>аккордов;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вокальные</w:t>
      </w:r>
      <w:r>
        <w:rPr>
          <w:spacing w:val="-5"/>
        </w:rPr>
        <w:t xml:space="preserve"> </w:t>
      </w:r>
      <w:r>
        <w:rPr/>
        <w:t>упражнения</w:t>
      </w:r>
      <w:r>
        <w:rPr>
          <w:spacing w:val="-5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элементами</w:t>
      </w:r>
      <w:r>
        <w:rPr>
          <w:spacing w:val="-4"/>
        </w:rPr>
        <w:t xml:space="preserve"> </w:t>
      </w:r>
      <w:r>
        <w:rPr/>
        <w:t>трёхголосия;</w:t>
      </w:r>
    </w:p>
    <w:p>
      <w:pPr>
        <w:pStyle w:val="Style14"/>
        <w:spacing w:lineRule="auto" w:line="360" w:before="137" w:after="0"/>
        <w:jc w:val="left"/>
        <w:rPr>
          <w:sz w:val="9"/>
        </w:rPr>
      </w:pPr>
      <w:r>
        <w:rPr/>
        <w:t>определение</w:t>
      </w:r>
      <w:r>
        <w:rPr>
          <w:spacing w:val="48"/>
        </w:rPr>
        <w:t xml:space="preserve"> </w:t>
      </w:r>
      <w:r>
        <w:rPr/>
        <w:t>на</w:t>
      </w:r>
      <w:r>
        <w:rPr>
          <w:spacing w:val="49"/>
        </w:rPr>
        <w:t xml:space="preserve"> </w:t>
      </w:r>
      <w:r>
        <w:rPr/>
        <w:t>слух</w:t>
      </w:r>
      <w:r>
        <w:rPr>
          <w:spacing w:val="52"/>
        </w:rPr>
        <w:t xml:space="preserve"> </w:t>
      </w:r>
      <w:r>
        <w:rPr/>
        <w:t>типа</w:t>
      </w:r>
      <w:r>
        <w:rPr>
          <w:spacing w:val="48"/>
        </w:rPr>
        <w:t xml:space="preserve"> </w:t>
      </w:r>
      <w:r>
        <w:rPr/>
        <w:t>фактуры</w:t>
      </w:r>
      <w:r>
        <w:rPr>
          <w:spacing w:val="52"/>
        </w:rPr>
        <w:t xml:space="preserve"> </w:t>
      </w:r>
      <w:r>
        <w:rPr/>
        <w:t>аккомпанемента</w:t>
      </w:r>
      <w:r>
        <w:rPr>
          <w:spacing w:val="50"/>
        </w:rPr>
        <w:t xml:space="preserve"> </w:t>
      </w:r>
      <w:r>
        <w:rPr/>
        <w:t>исполняемых</w:t>
      </w:r>
      <w:r>
        <w:rPr>
          <w:spacing w:val="51"/>
        </w:rPr>
        <w:t xml:space="preserve"> </w:t>
      </w:r>
      <w:r>
        <w:rPr/>
        <w:t>песен,</w:t>
      </w:r>
      <w:r>
        <w:rPr>
          <w:spacing w:val="50"/>
        </w:rPr>
        <w:t xml:space="preserve"> </w:t>
      </w:r>
      <w:r>
        <w:rPr/>
        <w:t>прослушанных</w:t>
      </w:r>
      <w:r>
        <w:rPr>
          <w:spacing w:val="-57"/>
        </w:rPr>
        <w:t xml:space="preserve"> </w:t>
      </w:r>
      <w:r>
        <w:rPr/>
        <w:t>инструментальных</w:t>
      </w:r>
      <w:r>
        <w:rPr>
          <w:spacing w:val="-2"/>
        </w:rPr>
        <w:t xml:space="preserve"> </w:t>
      </w:r>
      <w:r>
        <w:rPr/>
        <w:t>произведений;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spacing w:before="137" w:after="0"/>
        <w:ind w:left="941" w:hanging="0"/>
        <w:jc w:val="left"/>
        <w:rPr>
          <w:sz w:val="9"/>
        </w:rPr>
      </w:pPr>
      <w:r>
        <w:rPr/>
        <w:t>сочинение</w:t>
      </w:r>
      <w:r>
        <w:rPr>
          <w:spacing w:val="-3"/>
        </w:rPr>
        <w:t xml:space="preserve"> </w:t>
      </w:r>
      <w:r>
        <w:rPr/>
        <w:t>аккордового</w:t>
      </w:r>
      <w:r>
        <w:rPr>
          <w:spacing w:val="-5"/>
        </w:rPr>
        <w:t xml:space="preserve"> </w:t>
      </w:r>
      <w:r>
        <w:rPr/>
        <w:t>аккомпанемента</w:t>
      </w:r>
      <w:r>
        <w:rPr>
          <w:spacing w:val="-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мелодии</w:t>
      </w:r>
      <w:r>
        <w:rPr>
          <w:spacing w:val="-4"/>
        </w:rPr>
        <w:t xml:space="preserve"> </w:t>
      </w:r>
      <w:r>
        <w:rPr/>
        <w:t>песни.</w:t>
      </w:r>
    </w:p>
    <w:p>
      <w:pPr>
        <w:pStyle w:val="ListParagraph"/>
        <w:numPr>
          <w:ilvl w:val="3"/>
          <w:numId w:val="51"/>
        </w:numPr>
        <w:tabs>
          <w:tab w:val="clear" w:pos="720"/>
          <w:tab w:val="left" w:pos="2082" w:leader="none"/>
        </w:tabs>
        <w:spacing w:before="139" w:after="0"/>
        <w:ind w:left="2081" w:hanging="1141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before="137" w:after="0"/>
        <w:ind w:left="941" w:hanging="0"/>
        <w:jc w:val="left"/>
        <w:rPr>
          <w:sz w:val="9"/>
        </w:rPr>
      </w:pPr>
      <w:r>
        <w:rPr/>
        <w:t>Содержание:</w:t>
      </w:r>
      <w:r>
        <w:rPr>
          <w:spacing w:val="21"/>
        </w:rPr>
        <w:t xml:space="preserve"> </w:t>
      </w:r>
      <w:r>
        <w:rPr/>
        <w:t>Контраст</w:t>
      </w:r>
      <w:r>
        <w:rPr>
          <w:spacing w:val="80"/>
        </w:rPr>
        <w:t xml:space="preserve"> </w:t>
      </w:r>
      <w:r>
        <w:rPr/>
        <w:t>и</w:t>
      </w:r>
      <w:r>
        <w:rPr>
          <w:spacing w:val="81"/>
        </w:rPr>
        <w:t xml:space="preserve"> </w:t>
      </w:r>
      <w:r>
        <w:rPr/>
        <w:t>повтор</w:t>
      </w:r>
      <w:r>
        <w:rPr>
          <w:spacing w:val="80"/>
        </w:rPr>
        <w:t xml:space="preserve"> </w:t>
      </w:r>
      <w:r>
        <w:rPr/>
        <w:t>как</w:t>
      </w:r>
      <w:r>
        <w:rPr>
          <w:spacing w:val="79"/>
        </w:rPr>
        <w:t xml:space="preserve"> </w:t>
      </w:r>
      <w:r>
        <w:rPr/>
        <w:t>принципы</w:t>
      </w:r>
      <w:r>
        <w:rPr>
          <w:spacing w:val="80"/>
        </w:rPr>
        <w:t xml:space="preserve"> </w:t>
      </w:r>
      <w:r>
        <w:rPr/>
        <w:t>строения</w:t>
      </w:r>
      <w:r>
        <w:rPr>
          <w:spacing w:val="77"/>
        </w:rPr>
        <w:t xml:space="preserve"> </w:t>
      </w:r>
      <w:r>
        <w:rPr/>
        <w:t>музыкального</w:t>
      </w:r>
      <w:r>
        <w:rPr>
          <w:spacing w:val="78"/>
        </w:rPr>
        <w:t xml:space="preserve"> </w:t>
      </w:r>
      <w:r>
        <w:rPr/>
        <w:t>произведения.</w:t>
      </w:r>
    </w:p>
    <w:p>
      <w:pPr>
        <w:pStyle w:val="Style14"/>
        <w:spacing w:before="139" w:after="0"/>
        <w:ind w:left="232" w:hanging="0"/>
        <w:jc w:val="left"/>
        <w:rPr>
          <w:sz w:val="9"/>
        </w:rPr>
      </w:pPr>
      <w:r>
        <w:rPr/>
        <w:t>Двухчастная,</w:t>
      </w:r>
      <w:r>
        <w:rPr>
          <w:spacing w:val="-2"/>
        </w:rPr>
        <w:t xml:space="preserve"> </w:t>
      </w:r>
      <w:r>
        <w:rPr/>
        <w:t>трёхчастная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трёхчастная</w:t>
      </w:r>
      <w:r>
        <w:rPr>
          <w:spacing w:val="-2"/>
        </w:rPr>
        <w:t xml:space="preserve"> </w:t>
      </w:r>
      <w:r>
        <w:rPr/>
        <w:t>репризная</w:t>
      </w:r>
      <w:r>
        <w:rPr>
          <w:spacing w:val="-2"/>
        </w:rPr>
        <w:t xml:space="preserve"> </w:t>
      </w:r>
      <w:r>
        <w:rPr/>
        <w:t>форма.</w:t>
      </w:r>
      <w:r>
        <w:rPr>
          <w:spacing w:val="-2"/>
        </w:rPr>
        <w:t xml:space="preserve"> </w:t>
      </w:r>
      <w:r>
        <w:rPr/>
        <w:t>Рондо:</w:t>
      </w:r>
      <w:r>
        <w:rPr>
          <w:spacing w:val="-2"/>
        </w:rPr>
        <w:t xml:space="preserve"> </w:t>
      </w:r>
      <w:r>
        <w:rPr/>
        <w:t>рефрен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эпизоды.</w:t>
      </w:r>
    </w:p>
    <w:p>
      <w:pPr>
        <w:pStyle w:val="Style14"/>
        <w:spacing w:before="137" w:after="0"/>
        <w:ind w:left="941" w:hanging="0"/>
        <w:jc w:val="left"/>
        <w:rPr>
          <w:sz w:val="9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tabs>
          <w:tab w:val="clear" w:pos="720"/>
          <w:tab w:val="left" w:pos="2332" w:leader="none"/>
          <w:tab w:val="left" w:pos="2785" w:leader="none"/>
          <w:tab w:val="left" w:pos="4085" w:leader="none"/>
          <w:tab w:val="left" w:pos="5757" w:leader="none"/>
          <w:tab w:val="left" w:pos="7453" w:leader="none"/>
          <w:tab w:val="left" w:pos="8789" w:leader="none"/>
          <w:tab w:val="left" w:pos="10304" w:leader="none"/>
        </w:tabs>
        <w:spacing w:lineRule="auto" w:line="360" w:before="139" w:after="0"/>
        <w:ind w:left="232" w:right="171" w:firstLine="708"/>
        <w:jc w:val="left"/>
        <w:rPr>
          <w:sz w:val="9"/>
        </w:rPr>
      </w:pPr>
      <w:r>
        <w:rPr/>
        <w:t>знакомство</w:t>
        <w:tab/>
        <w:t>со</w:t>
        <w:tab/>
        <w:t>строением</w:t>
        <w:tab/>
        <w:t>музыкального</w:t>
        <w:tab/>
        <w:t>произведения,</w:t>
        <w:tab/>
        <w:t>понятиями</w:t>
        <w:tab/>
        <w:t>двухчастной</w:t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rPr/>
        <w:t>трёхчастной</w:t>
      </w:r>
      <w:r>
        <w:rPr>
          <w:spacing w:val="-1"/>
        </w:rPr>
        <w:t xml:space="preserve"> </w:t>
      </w:r>
      <w:r>
        <w:rPr/>
        <w:t>формы, рондо;</w:t>
      </w:r>
    </w:p>
    <w:p>
      <w:pPr>
        <w:pStyle w:val="Style14"/>
        <w:spacing w:lineRule="auto" w:line="360"/>
        <w:ind w:left="941" w:right="2379" w:hanging="0"/>
        <w:jc w:val="left"/>
        <w:rPr>
          <w:sz w:val="9"/>
        </w:rPr>
      </w:pPr>
      <w:r>
        <w:rPr/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rPr/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rPr/>
        <w:t>исполнение песен, написанных в двухчастной или трёхчастной форме;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выбор или</w:t>
      </w:r>
      <w:r>
        <w:rPr>
          <w:spacing w:val="1"/>
        </w:rPr>
        <w:t xml:space="preserve"> </w:t>
      </w:r>
      <w:r>
        <w:rPr/>
        <w:t>факультативно:</w:t>
      </w:r>
    </w:p>
    <w:p>
      <w:pPr>
        <w:pStyle w:val="Style14"/>
        <w:spacing w:before="1" w:after="0"/>
        <w:ind w:left="941" w:hanging="0"/>
        <w:jc w:val="left"/>
        <w:rPr>
          <w:sz w:val="9"/>
        </w:rPr>
      </w:pPr>
      <w:r>
        <w:rPr/>
        <w:t>коллективная</w:t>
      </w:r>
      <w:r>
        <w:rPr>
          <w:spacing w:val="-3"/>
        </w:rPr>
        <w:t xml:space="preserve"> </w:t>
      </w:r>
      <w:r>
        <w:rPr/>
        <w:t>импровизация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форме</w:t>
      </w:r>
      <w:r>
        <w:rPr>
          <w:spacing w:val="-5"/>
        </w:rPr>
        <w:t xml:space="preserve"> </w:t>
      </w:r>
      <w:r>
        <w:rPr/>
        <w:t>рондо,</w:t>
      </w:r>
      <w:r>
        <w:rPr>
          <w:spacing w:val="-3"/>
        </w:rPr>
        <w:t xml:space="preserve"> </w:t>
      </w:r>
      <w:r>
        <w:rPr/>
        <w:t>трёхчастной</w:t>
      </w:r>
      <w:r>
        <w:rPr>
          <w:spacing w:val="-3"/>
        </w:rPr>
        <w:t xml:space="preserve"> </w:t>
      </w:r>
      <w:r>
        <w:rPr/>
        <w:t>репризной</w:t>
      </w:r>
      <w:r>
        <w:rPr>
          <w:spacing w:val="-3"/>
        </w:rPr>
        <w:t xml:space="preserve"> </w:t>
      </w:r>
      <w:r>
        <w:rPr/>
        <w:t>форме;</w:t>
      </w:r>
    </w:p>
    <w:p>
      <w:pPr>
        <w:pStyle w:val="Style14"/>
        <w:spacing w:lineRule="auto" w:line="360" w:before="137" w:after="0"/>
        <w:jc w:val="left"/>
        <w:rPr>
          <w:sz w:val="9"/>
        </w:rPr>
      </w:pPr>
      <w:r>
        <w:rPr/>
        <w:t>создание</w:t>
      </w:r>
      <w:r>
        <w:rPr>
          <w:spacing w:val="6"/>
        </w:rPr>
        <w:t xml:space="preserve"> </w:t>
      </w:r>
      <w:r>
        <w:rPr/>
        <w:t>художественных</w:t>
      </w:r>
      <w:r>
        <w:rPr>
          <w:spacing w:val="9"/>
        </w:rPr>
        <w:t xml:space="preserve"> </w:t>
      </w:r>
      <w:r>
        <w:rPr/>
        <w:t>композиций</w:t>
      </w:r>
      <w:r>
        <w:rPr>
          <w:spacing w:val="8"/>
        </w:rPr>
        <w:t xml:space="preserve"> </w:t>
      </w:r>
      <w:r>
        <w:rPr/>
        <w:t>(рисунок,</w:t>
      </w:r>
      <w:r>
        <w:rPr>
          <w:spacing w:val="9"/>
        </w:rPr>
        <w:t xml:space="preserve"> </w:t>
      </w:r>
      <w:r>
        <w:rPr/>
        <w:t>аппликация)</w:t>
      </w:r>
      <w:r>
        <w:rPr>
          <w:spacing w:val="6"/>
        </w:rPr>
        <w:t xml:space="preserve"> </w:t>
      </w:r>
      <w:r>
        <w:rPr/>
        <w:t>по</w:t>
      </w:r>
      <w:r>
        <w:rPr>
          <w:spacing w:val="7"/>
        </w:rPr>
        <w:t xml:space="preserve"> </w:t>
      </w:r>
      <w:r>
        <w:rPr/>
        <w:t>законам</w:t>
      </w:r>
      <w:r>
        <w:rPr>
          <w:spacing w:val="9"/>
        </w:rPr>
        <w:t xml:space="preserve"> </w:t>
      </w:r>
      <w:r>
        <w:rPr/>
        <w:t>музыкальной</w:t>
      </w:r>
      <w:r>
        <w:rPr>
          <w:spacing w:val="-57"/>
        </w:rPr>
        <w:t xml:space="preserve"> </w:t>
      </w:r>
      <w:r>
        <w:rPr/>
        <w:t>формы.</w:t>
      </w:r>
    </w:p>
    <w:p>
      <w:pPr>
        <w:pStyle w:val="ListParagraph"/>
        <w:numPr>
          <w:ilvl w:val="3"/>
          <w:numId w:val="51"/>
        </w:numPr>
        <w:tabs>
          <w:tab w:val="clear" w:pos="720"/>
          <w:tab w:val="left" w:pos="2082" w:leader="none"/>
        </w:tabs>
        <w:ind w:left="2081" w:hanging="1141"/>
        <w:jc w:val="left"/>
        <w:rPr>
          <w:sz w:val="24"/>
        </w:rPr>
      </w:pPr>
      <w:r>
        <w:rPr>
          <w:sz w:val="24"/>
        </w:rPr>
        <w:t>Вариации</w:t>
      </w:r>
      <w:r>
        <w:rPr>
          <w:spacing w:val="-2"/>
          <w:sz w:val="24"/>
        </w:rPr>
        <w:t xml:space="preserve"> </w:t>
      </w:r>
      <w:r>
        <w:rPr>
          <w:sz w:val="24"/>
        </w:rPr>
        <w:t>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>
      <w:pPr>
        <w:sectPr>
          <w:headerReference w:type="default" r:id="rId21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39" w:after="0"/>
        <w:ind w:left="941" w:right="2356" w:hanging="0"/>
        <w:jc w:val="left"/>
        <w:rPr>
          <w:sz w:val="9"/>
        </w:rPr>
      </w:pPr>
      <w:r>
        <w:rPr/>
        <w:t>Содержание:</w:t>
      </w:r>
      <w:r>
        <w:rPr>
          <w:spacing w:val="-5"/>
        </w:rPr>
        <w:t xml:space="preserve"> </w:t>
      </w:r>
      <w:r>
        <w:rPr/>
        <w:t>Варьирование</w:t>
      </w:r>
      <w:r>
        <w:rPr>
          <w:spacing w:val="-5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принцип</w:t>
      </w:r>
      <w:r>
        <w:rPr>
          <w:spacing w:val="-4"/>
        </w:rPr>
        <w:t xml:space="preserve"> </w:t>
      </w:r>
      <w:r>
        <w:rPr/>
        <w:t>развития.</w:t>
      </w:r>
      <w:r>
        <w:rPr>
          <w:spacing w:val="-5"/>
        </w:rPr>
        <w:t xml:space="preserve"> </w:t>
      </w:r>
      <w:r>
        <w:rPr/>
        <w:t>Тема.</w:t>
      </w:r>
      <w:r>
        <w:rPr>
          <w:spacing w:val="-4"/>
        </w:rPr>
        <w:t xml:space="preserve"> </w:t>
      </w:r>
      <w:r>
        <w:rPr/>
        <w:t>Вариации.</w:t>
      </w:r>
      <w:r>
        <w:rPr>
          <w:spacing w:val="-5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обучающихся: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941" w:right="3268" w:hanging="0"/>
        <w:jc w:val="left"/>
        <w:rPr>
          <w:sz w:val="9"/>
        </w:rPr>
      </w:pPr>
      <w:r>
        <w:rPr/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rPr/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rPr/>
        <w:t>составление</w:t>
      </w:r>
      <w:r>
        <w:rPr>
          <w:spacing w:val="-5"/>
        </w:rPr>
        <w:t xml:space="preserve"> </w:t>
      </w:r>
      <w:r>
        <w:rPr/>
        <w:t>наглядной</w:t>
      </w:r>
      <w:r>
        <w:rPr>
          <w:spacing w:val="-3"/>
        </w:rPr>
        <w:t xml:space="preserve"> </w:t>
      </w:r>
      <w:r>
        <w:rPr/>
        <w:t>буквенной</w:t>
      </w:r>
      <w:r>
        <w:rPr>
          <w:spacing w:val="-4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графической</w:t>
      </w:r>
      <w:r>
        <w:rPr>
          <w:spacing w:val="-4"/>
        </w:rPr>
        <w:t xml:space="preserve"> </w:t>
      </w:r>
      <w:r>
        <w:rPr/>
        <w:t>схемы;</w:t>
      </w:r>
    </w:p>
    <w:p>
      <w:pPr>
        <w:pStyle w:val="Style14"/>
        <w:spacing w:lineRule="auto" w:line="360" w:before="1" w:after="0"/>
        <w:ind w:left="941" w:right="2003" w:hanging="0"/>
        <w:jc w:val="left"/>
        <w:rPr>
          <w:sz w:val="9"/>
        </w:rPr>
      </w:pPr>
      <w:r>
        <w:rPr/>
        <w:t>исполнение ритмической партитуры, построенной по принципу вариаций;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выбор или</w:t>
      </w:r>
      <w:r>
        <w:rPr>
          <w:spacing w:val="1"/>
        </w:rPr>
        <w:t xml:space="preserve"> </w:t>
      </w:r>
      <w:r>
        <w:rPr/>
        <w:t>факультативно: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коллективная</w:t>
      </w:r>
      <w:r>
        <w:rPr>
          <w:spacing w:val="-3"/>
        </w:rPr>
        <w:t xml:space="preserve"> </w:t>
      </w:r>
      <w:r>
        <w:rPr/>
        <w:t>импровизация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форме</w:t>
      </w:r>
      <w:r>
        <w:rPr>
          <w:spacing w:val="-5"/>
        </w:rPr>
        <w:t xml:space="preserve"> </w:t>
      </w:r>
      <w:r>
        <w:rPr/>
        <w:t>вариаций.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37" w:after="0"/>
        <w:ind w:left="1781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России».</w:t>
      </w:r>
    </w:p>
    <w:p>
      <w:pPr>
        <w:pStyle w:val="Style14"/>
        <w:tabs>
          <w:tab w:val="clear" w:pos="720"/>
          <w:tab w:val="left" w:pos="3261" w:leader="none"/>
          <w:tab w:val="left" w:pos="4938" w:leader="none"/>
          <w:tab w:val="left" w:pos="6534" w:leader="none"/>
          <w:tab w:val="left" w:pos="9514" w:leader="none"/>
          <w:tab w:val="left" w:pos="9675" w:leader="none"/>
        </w:tabs>
        <w:spacing w:lineRule="auto" w:line="360" w:before="139" w:after="0"/>
        <w:ind w:left="232" w:right="161" w:firstLine="708"/>
        <w:rPr>
          <w:sz w:val="9"/>
        </w:rPr>
      </w:pPr>
      <w:r>
        <w:rPr/>
        <w:t>Данный модуль является одним из наиболее значимых. Цели воспитания национальной и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идентичности,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принцип</w:t>
      </w:r>
      <w:r>
        <w:rPr>
          <w:spacing w:val="1"/>
        </w:rPr>
        <w:t xml:space="preserve"> </w:t>
      </w:r>
      <w:r>
        <w:rPr/>
        <w:t>«вхождения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музыку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порога»</w:t>
      </w:r>
      <w:r>
        <w:rPr>
          <w:spacing w:val="1"/>
        </w:rPr>
        <w:t xml:space="preserve"> </w:t>
      </w:r>
      <w:r>
        <w:rPr/>
        <w:t>предполагают, что отправной точкой для освоения всего богатства и разнообразия музыки должна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музыкальная</w:t>
      </w:r>
      <w:r>
        <w:rPr>
          <w:spacing w:val="1"/>
        </w:rPr>
        <w:t xml:space="preserve"> </w:t>
      </w:r>
      <w:r>
        <w:rPr/>
        <w:t>культура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края,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народа,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нашей</w:t>
      </w:r>
      <w:r>
        <w:rPr>
          <w:spacing w:val="1"/>
        </w:rPr>
        <w:t xml:space="preserve"> </w:t>
      </w:r>
      <w:r>
        <w:rPr/>
        <w:t>страны.</w:t>
      </w:r>
      <w:r>
        <w:rPr>
          <w:spacing w:val="1"/>
        </w:rPr>
        <w:t xml:space="preserve"> </w:t>
      </w:r>
      <w:r>
        <w:rPr/>
        <w:t>Необходимо</w:t>
        <w:tab/>
        <w:tab/>
        <w:t>обеспечить</w:t>
        <w:tab/>
        <w:tab/>
        <w:t>глубокое</w:t>
      </w:r>
      <w:r>
        <w:rPr>
          <w:spacing w:val="-58"/>
        </w:rPr>
        <w:t xml:space="preserve"> </w:t>
      </w:r>
      <w:r>
        <w:rPr/>
        <w:t>и содержательное освоение основ традиционного фольклора, отталкиваясь в первую очередь от</w:t>
      </w:r>
      <w:r>
        <w:rPr>
          <w:spacing w:val="1"/>
        </w:rPr>
        <w:t xml:space="preserve"> </w:t>
      </w:r>
      <w:r>
        <w:rPr/>
        <w:t>материнского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детского</w:t>
      </w:r>
      <w:r>
        <w:rPr>
          <w:spacing w:val="1"/>
        </w:rPr>
        <w:t xml:space="preserve"> </w:t>
      </w:r>
      <w:r>
        <w:rPr/>
        <w:t>фольклора,</w:t>
      </w:r>
      <w:r>
        <w:rPr>
          <w:spacing w:val="1"/>
        </w:rPr>
        <w:t xml:space="preserve"> </w:t>
      </w:r>
      <w:r>
        <w:rPr/>
        <w:t>календарных</w:t>
      </w:r>
      <w:r>
        <w:rPr>
          <w:spacing w:val="1"/>
        </w:rPr>
        <w:t xml:space="preserve"> </w:t>
      </w:r>
      <w:r>
        <w:rPr/>
        <w:t>обрядов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праздников.</w:t>
      </w:r>
      <w:r>
        <w:rPr>
          <w:spacing w:val="1"/>
        </w:rPr>
        <w:t xml:space="preserve"> </w:t>
      </w:r>
      <w:r>
        <w:rPr/>
        <w:t>Особое</w:t>
      </w:r>
      <w:r>
        <w:rPr>
          <w:spacing w:val="1"/>
        </w:rPr>
        <w:t xml:space="preserve"> </w:t>
      </w:r>
      <w:r>
        <w:rPr/>
        <w:t>внимание</w:t>
      </w:r>
      <w:r>
        <w:rPr>
          <w:spacing w:val="1"/>
        </w:rPr>
        <w:t xml:space="preserve"> </w:t>
      </w:r>
      <w:r>
        <w:rPr/>
        <w:t>необходимо</w:t>
      </w:r>
      <w:r>
        <w:rPr>
          <w:spacing w:val="1"/>
        </w:rPr>
        <w:t xml:space="preserve"> </w:t>
      </w:r>
      <w:r>
        <w:rPr/>
        <w:t>уделить</w:t>
      </w:r>
      <w:r>
        <w:rPr>
          <w:spacing w:val="1"/>
        </w:rPr>
        <w:t xml:space="preserve"> </w:t>
      </w:r>
      <w:r>
        <w:rPr/>
        <w:t>подлинному,</w:t>
      </w:r>
      <w:r>
        <w:rPr>
          <w:spacing w:val="1"/>
        </w:rPr>
        <w:t xml:space="preserve"> </w:t>
      </w:r>
      <w:r>
        <w:rPr/>
        <w:t>аутентичному</w:t>
      </w:r>
      <w:r>
        <w:rPr>
          <w:spacing w:val="1"/>
        </w:rPr>
        <w:t xml:space="preserve"> </w:t>
      </w:r>
      <w:r>
        <w:rPr/>
        <w:t>звучанию</w:t>
      </w:r>
      <w:r>
        <w:rPr>
          <w:spacing w:val="1"/>
        </w:rPr>
        <w:t xml:space="preserve"> </w:t>
      </w:r>
      <w:r>
        <w:rPr/>
        <w:t>народной</w:t>
      </w:r>
      <w:r>
        <w:rPr>
          <w:spacing w:val="1"/>
        </w:rPr>
        <w:t xml:space="preserve"> </w:t>
      </w:r>
      <w:r>
        <w:rPr/>
        <w:t>музыки,</w:t>
      </w:r>
      <w:r>
        <w:rPr>
          <w:spacing w:val="1"/>
        </w:rPr>
        <w:t xml:space="preserve"> </w:t>
      </w:r>
      <w:r>
        <w:rPr/>
        <w:t>научить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отличать</w:t>
        <w:tab/>
        <w:t>настоящую</w:t>
        <w:tab/>
        <w:tab/>
        <w:t>народную</w:t>
        <w:tab/>
        <w:tab/>
        <w:t>музыку</w:t>
      </w:r>
      <w:r>
        <w:rPr>
          <w:spacing w:val="-58"/>
        </w:rPr>
        <w:t xml:space="preserve"> </w:t>
      </w:r>
      <w:r>
        <w:rPr/>
        <w:t>от</w:t>
      </w:r>
      <w:r>
        <w:rPr>
          <w:spacing w:val="-1"/>
        </w:rPr>
        <w:t xml:space="preserve"> </w:t>
      </w:r>
      <w:r>
        <w:rPr/>
        <w:t>эстрадных</w:t>
      </w:r>
      <w:r>
        <w:rPr>
          <w:spacing w:val="1"/>
        </w:rPr>
        <w:t xml:space="preserve"> </w:t>
      </w:r>
      <w:r>
        <w:rPr/>
        <w:t>шоу-программ,</w:t>
      </w:r>
      <w:r>
        <w:rPr>
          <w:spacing w:val="-1"/>
        </w:rPr>
        <w:t xml:space="preserve"> </w:t>
      </w:r>
      <w:r>
        <w:rPr/>
        <w:t>эксплуатирующих</w:t>
      </w:r>
      <w:r>
        <w:rPr>
          <w:spacing w:val="2"/>
        </w:rPr>
        <w:t xml:space="preserve"> </w:t>
      </w:r>
      <w:r>
        <w:rPr/>
        <w:t>фольклорный</w:t>
      </w:r>
      <w:r>
        <w:rPr>
          <w:spacing w:val="-1"/>
        </w:rPr>
        <w:t xml:space="preserve"> </w:t>
      </w:r>
      <w:r>
        <w:rPr/>
        <w:t>колорит.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exact" w:line="275"/>
        <w:ind w:left="1961" w:hanging="1021"/>
        <w:jc w:val="both"/>
        <w:rPr>
          <w:sz w:val="24"/>
        </w:rPr>
      </w:pPr>
      <w:r>
        <w:rPr>
          <w:sz w:val="24"/>
        </w:rPr>
        <w:t>Край,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живёшь</w:t>
      </w:r>
      <w:r>
        <w:rPr>
          <w:spacing w:val="-1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40" w:after="0"/>
        <w:jc w:val="left"/>
        <w:rPr>
          <w:sz w:val="9"/>
        </w:rPr>
      </w:pPr>
      <w:r>
        <w:rPr/>
        <w:t>Содержание:</w:t>
      </w:r>
      <w:r>
        <w:rPr>
          <w:spacing w:val="16"/>
        </w:rPr>
        <w:t xml:space="preserve"> </w:t>
      </w:r>
      <w:r>
        <w:rPr/>
        <w:t>Музыкальные</w:t>
      </w:r>
      <w:r>
        <w:rPr>
          <w:spacing w:val="14"/>
        </w:rPr>
        <w:t xml:space="preserve"> </w:t>
      </w:r>
      <w:r>
        <w:rPr/>
        <w:t>традиции</w:t>
      </w:r>
      <w:r>
        <w:rPr>
          <w:spacing w:val="16"/>
        </w:rPr>
        <w:t xml:space="preserve"> </w:t>
      </w:r>
      <w:r>
        <w:rPr/>
        <w:t>малой</w:t>
      </w:r>
      <w:r>
        <w:rPr>
          <w:spacing w:val="16"/>
        </w:rPr>
        <w:t xml:space="preserve"> </w:t>
      </w:r>
      <w:r>
        <w:rPr/>
        <w:t>Родины.</w:t>
      </w:r>
      <w:r>
        <w:rPr>
          <w:spacing w:val="15"/>
        </w:rPr>
        <w:t xml:space="preserve"> </w:t>
      </w:r>
      <w:r>
        <w:rPr/>
        <w:t>Песни,</w:t>
      </w:r>
      <w:r>
        <w:rPr>
          <w:spacing w:val="15"/>
        </w:rPr>
        <w:t xml:space="preserve"> </w:t>
      </w:r>
      <w:r>
        <w:rPr/>
        <w:t>обряды,</w:t>
      </w:r>
      <w:r>
        <w:rPr>
          <w:spacing w:val="15"/>
        </w:rPr>
        <w:t xml:space="preserve"> </w:t>
      </w:r>
      <w:r>
        <w:rPr/>
        <w:t>музыкальные</w:t>
      </w:r>
      <w:r>
        <w:rPr>
          <w:spacing w:val="-57"/>
        </w:rPr>
        <w:t xml:space="preserve"> </w:t>
      </w:r>
      <w:r>
        <w:rPr/>
        <w:t>инструменты.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37" w:after="0"/>
        <w:jc w:val="left"/>
        <w:rPr>
          <w:sz w:val="9"/>
        </w:rPr>
      </w:pPr>
      <w:r>
        <w:rPr/>
        <w:t>разучивание,</w:t>
      </w:r>
      <w:r>
        <w:rPr>
          <w:spacing w:val="27"/>
        </w:rPr>
        <w:t xml:space="preserve"> </w:t>
      </w:r>
      <w:r>
        <w:rPr/>
        <w:t>исполнение</w:t>
      </w:r>
      <w:r>
        <w:rPr>
          <w:spacing w:val="27"/>
        </w:rPr>
        <w:t xml:space="preserve"> </w:t>
      </w:r>
      <w:r>
        <w:rPr/>
        <w:t>образцов</w:t>
      </w:r>
      <w:r>
        <w:rPr>
          <w:spacing w:val="27"/>
        </w:rPr>
        <w:t xml:space="preserve"> </w:t>
      </w:r>
      <w:r>
        <w:rPr/>
        <w:t>традиционного</w:t>
      </w:r>
      <w:r>
        <w:rPr>
          <w:spacing w:val="27"/>
        </w:rPr>
        <w:t xml:space="preserve"> </w:t>
      </w:r>
      <w:r>
        <w:rPr/>
        <w:t>фольклора</w:t>
      </w:r>
      <w:r>
        <w:rPr>
          <w:spacing w:val="27"/>
        </w:rPr>
        <w:t xml:space="preserve"> </w:t>
      </w:r>
      <w:r>
        <w:rPr/>
        <w:t>своей</w:t>
      </w:r>
      <w:r>
        <w:rPr>
          <w:spacing w:val="28"/>
        </w:rPr>
        <w:t xml:space="preserve"> </w:t>
      </w:r>
      <w:r>
        <w:rPr/>
        <w:t>местности,</w:t>
      </w:r>
      <w:r>
        <w:rPr>
          <w:spacing w:val="27"/>
        </w:rPr>
        <w:t xml:space="preserve"> </w:t>
      </w:r>
      <w:r>
        <w:rPr/>
        <w:t>песен,</w:t>
      </w:r>
      <w:r>
        <w:rPr>
          <w:spacing w:val="-57"/>
        </w:rPr>
        <w:t xml:space="preserve"> </w:t>
      </w:r>
      <w:r>
        <w:rPr/>
        <w:t>посвящённых своей малой</w:t>
      </w:r>
      <w:r>
        <w:rPr>
          <w:spacing w:val="1"/>
        </w:rPr>
        <w:t xml:space="preserve"> </w:t>
      </w:r>
      <w:r>
        <w:rPr/>
        <w:t>родине,</w:t>
      </w:r>
      <w:r>
        <w:rPr>
          <w:spacing w:val="-1"/>
        </w:rPr>
        <w:t xml:space="preserve"> </w:t>
      </w:r>
      <w:r>
        <w:rPr/>
        <w:t>песен композиторов-земляков;</w:t>
      </w:r>
    </w:p>
    <w:p>
      <w:pPr>
        <w:pStyle w:val="Style14"/>
        <w:spacing w:lineRule="auto" w:line="360"/>
        <w:ind w:left="941" w:right="2815" w:hanging="0"/>
        <w:jc w:val="left"/>
        <w:rPr>
          <w:sz w:val="9"/>
        </w:rPr>
      </w:pPr>
      <w:r>
        <w:rPr/>
        <w:t>диалог с учителем о музыкальных традициях своего родного края;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выбор или</w:t>
      </w:r>
      <w:r>
        <w:rPr>
          <w:spacing w:val="1"/>
        </w:rPr>
        <w:t xml:space="preserve"> </w:t>
      </w:r>
      <w:r>
        <w:rPr/>
        <w:t>факультативно:</w:t>
      </w:r>
    </w:p>
    <w:p>
      <w:pPr>
        <w:pStyle w:val="Style14"/>
        <w:spacing w:lineRule="auto" w:line="360"/>
        <w:ind w:left="941" w:right="4628" w:hanging="0"/>
        <w:jc w:val="left"/>
        <w:rPr>
          <w:sz w:val="9"/>
        </w:rPr>
      </w:pPr>
      <w:r>
        <w:rPr/>
        <w:t>просмотр видеофильма о культуре родного края;</w:t>
      </w:r>
      <w:r>
        <w:rPr>
          <w:spacing w:val="-57"/>
        </w:rPr>
        <w:t xml:space="preserve"> </w:t>
      </w:r>
      <w:r>
        <w:rPr/>
        <w:t>посещение</w:t>
      </w:r>
      <w:r>
        <w:rPr>
          <w:spacing w:val="-2"/>
        </w:rPr>
        <w:t xml:space="preserve"> </w:t>
      </w:r>
      <w:r>
        <w:rPr/>
        <w:t>краеведческого музея;</w:t>
      </w:r>
    </w:p>
    <w:p>
      <w:pPr>
        <w:pStyle w:val="Style14"/>
        <w:spacing w:before="1" w:after="0"/>
        <w:ind w:left="941" w:hanging="0"/>
        <w:jc w:val="left"/>
        <w:rPr>
          <w:sz w:val="9"/>
        </w:rPr>
      </w:pPr>
      <w:r>
        <w:rPr/>
        <w:t>посещение</w:t>
      </w:r>
      <w:r>
        <w:rPr>
          <w:spacing w:val="-5"/>
        </w:rPr>
        <w:t xml:space="preserve"> </w:t>
      </w:r>
      <w:r>
        <w:rPr/>
        <w:t>этнографического</w:t>
      </w:r>
      <w:r>
        <w:rPr>
          <w:spacing w:val="-4"/>
        </w:rPr>
        <w:t xml:space="preserve"> </w:t>
      </w:r>
      <w:r>
        <w:rPr/>
        <w:t>спектакля,</w:t>
      </w:r>
      <w:r>
        <w:rPr>
          <w:spacing w:val="-4"/>
        </w:rPr>
        <w:t xml:space="preserve"> </w:t>
      </w:r>
      <w:r>
        <w:rPr/>
        <w:t>концерта.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39" w:after="0"/>
        <w:ind w:left="1961" w:hanging="1021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37" w:after="0"/>
        <w:jc w:val="left"/>
        <w:rPr>
          <w:sz w:val="9"/>
        </w:rPr>
      </w:pPr>
      <w:r>
        <w:rPr/>
        <w:t>Содержание:</w:t>
      </w:r>
      <w:r>
        <w:rPr>
          <w:spacing w:val="53"/>
        </w:rPr>
        <w:t xml:space="preserve"> </w:t>
      </w:r>
      <w:r>
        <w:rPr/>
        <w:t>Русские</w:t>
      </w:r>
      <w:r>
        <w:rPr>
          <w:spacing w:val="52"/>
        </w:rPr>
        <w:t xml:space="preserve"> </w:t>
      </w:r>
      <w:r>
        <w:rPr/>
        <w:t>народные</w:t>
      </w:r>
      <w:r>
        <w:rPr>
          <w:spacing w:val="51"/>
        </w:rPr>
        <w:t xml:space="preserve"> </w:t>
      </w:r>
      <w:r>
        <w:rPr/>
        <w:t>песни</w:t>
      </w:r>
      <w:r>
        <w:rPr>
          <w:spacing w:val="53"/>
        </w:rPr>
        <w:t xml:space="preserve"> </w:t>
      </w:r>
      <w:r>
        <w:rPr/>
        <w:t>(трудовые,</w:t>
      </w:r>
      <w:r>
        <w:rPr>
          <w:spacing w:val="52"/>
        </w:rPr>
        <w:t xml:space="preserve"> </w:t>
      </w:r>
      <w:r>
        <w:rPr/>
        <w:t>солдатские,</w:t>
      </w:r>
      <w:r>
        <w:rPr>
          <w:spacing w:val="52"/>
        </w:rPr>
        <w:t xml:space="preserve"> </w:t>
      </w:r>
      <w:r>
        <w:rPr/>
        <w:t>хороводные).</w:t>
      </w:r>
      <w:r>
        <w:rPr>
          <w:spacing w:val="52"/>
        </w:rPr>
        <w:t xml:space="preserve"> </w:t>
      </w:r>
      <w:r>
        <w:rPr/>
        <w:t>Детский</w:t>
      </w:r>
      <w:r>
        <w:rPr>
          <w:spacing w:val="-57"/>
        </w:rPr>
        <w:t xml:space="preserve"> </w:t>
      </w:r>
      <w:r>
        <w:rPr/>
        <w:t>фольклор (игровые, заклички,</w:t>
      </w:r>
      <w:r>
        <w:rPr>
          <w:spacing w:val="-3"/>
        </w:rPr>
        <w:t xml:space="preserve"> </w:t>
      </w:r>
      <w:r>
        <w:rPr/>
        <w:t>потешки,</w:t>
      </w:r>
      <w:r>
        <w:rPr>
          <w:spacing w:val="-1"/>
        </w:rPr>
        <w:t xml:space="preserve"> </w:t>
      </w:r>
      <w:r>
        <w:rPr/>
        <w:t>считалки, прибаутки).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39" w:after="0"/>
        <w:ind w:left="941" w:right="2800" w:hanging="0"/>
        <w:jc w:val="left"/>
        <w:rPr>
          <w:sz w:val="9"/>
        </w:rPr>
      </w:pPr>
      <w:r>
        <w:rPr/>
        <w:t>разучивание, исполнение русских народных песен разных жанров;</w:t>
      </w:r>
      <w:r>
        <w:rPr>
          <w:spacing w:val="-57"/>
        </w:rPr>
        <w:t xml:space="preserve"> </w:t>
      </w:r>
      <w:r>
        <w:rPr/>
        <w:t>участие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коллективной</w:t>
      </w:r>
      <w:r>
        <w:rPr>
          <w:spacing w:val="-2"/>
        </w:rPr>
        <w:t xml:space="preserve"> </w:t>
      </w:r>
      <w:r>
        <w:rPr/>
        <w:t>традиционной</w:t>
      </w:r>
      <w:r>
        <w:rPr>
          <w:spacing w:val="-1"/>
        </w:rPr>
        <w:t xml:space="preserve"> </w:t>
      </w:r>
      <w:r>
        <w:rPr/>
        <w:t>музыкальной</w:t>
      </w:r>
      <w:r>
        <w:rPr>
          <w:spacing w:val="-2"/>
        </w:rPr>
        <w:t xml:space="preserve"> </w:t>
      </w:r>
      <w:r>
        <w:rPr/>
        <w:t>игре</w:t>
      </w:r>
      <w:r>
        <w:rPr>
          <w:vertAlign w:val="superscript"/>
        </w:rPr>
        <w:t>13</w:t>
      </w:r>
      <w:r>
        <w:rPr/>
        <w:t>;</w:t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spacing w:before="11" w:after="0"/>
        <w:ind w:left="0" w:hanging="0"/>
        <w:jc w:val="left"/>
        <w:rPr>
          <w:sz w:val="11"/>
        </w:rPr>
      </w:pPr>
      <w:r>
        <w:rPr>
          <w:sz w:val="11"/>
        </w:rPr>
        <mc:AlternateContent>
          <mc:Choice Requires="wps">
            <w:drawing>
              <wp:anchor behindDoc="1" distT="0" distB="0" distL="0" distR="0" simplePos="0" locked="0" layoutInCell="0" allowOverlap="1" relativeHeight="459">
                <wp:simplePos x="0" y="0"/>
                <wp:positionH relativeFrom="page">
                  <wp:posOffset>719455</wp:posOffset>
                </wp:positionH>
                <wp:positionV relativeFrom="paragraph">
                  <wp:posOffset>112395</wp:posOffset>
                </wp:positionV>
                <wp:extent cx="1831340" cy="10795"/>
                <wp:effectExtent l="0" t="0" r="0" b="0"/>
                <wp:wrapTopAndBottom/>
                <wp:docPr id="426" name="Изображение2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60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16" fillcolor="black" stroked="f" style="position:absolute;margin-left:56.65pt;margin-top:8.85pt;width:144.1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sectPr>
          <w:headerReference w:type="default" r:id="rId21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66" w:after="0"/>
        <w:ind w:left="232" w:hanging="0"/>
        <w:jc w:val="left"/>
        <w:rPr>
          <w:sz w:val="9"/>
        </w:rPr>
      </w:pPr>
      <w:r>
        <w:rPr>
          <w:position w:val="7"/>
          <w:sz w:val="13"/>
        </w:rPr>
        <w:t>13</w:t>
      </w:r>
      <w:r>
        <w:rPr>
          <w:spacing w:val="40"/>
          <w:position w:val="7"/>
          <w:sz w:val="13"/>
        </w:rPr>
        <w:t xml:space="preserve"> </w:t>
      </w:r>
      <w:r>
        <w:rPr/>
        <w:t>По</w:t>
      </w:r>
      <w:r>
        <w:rPr>
          <w:spacing w:val="43"/>
        </w:rPr>
        <w:t xml:space="preserve"> </w:t>
      </w:r>
      <w:r>
        <w:rPr/>
        <w:t>выбору</w:t>
      </w:r>
      <w:r>
        <w:rPr>
          <w:spacing w:val="44"/>
        </w:rPr>
        <w:t xml:space="preserve"> </w:t>
      </w:r>
      <w:r>
        <w:rPr/>
        <w:t>учителя</w:t>
      </w:r>
      <w:r>
        <w:rPr>
          <w:spacing w:val="44"/>
        </w:rPr>
        <w:t xml:space="preserve"> </w:t>
      </w:r>
      <w:r>
        <w:rPr/>
        <w:t>могут</w:t>
      </w:r>
      <w:r>
        <w:rPr>
          <w:spacing w:val="45"/>
        </w:rPr>
        <w:t xml:space="preserve"> </w:t>
      </w:r>
      <w:r>
        <w:rPr/>
        <w:t>быть</w:t>
      </w:r>
      <w:r>
        <w:rPr>
          <w:spacing w:val="45"/>
        </w:rPr>
        <w:t xml:space="preserve"> </w:t>
      </w:r>
      <w:r>
        <w:rPr/>
        <w:t>освоены</w:t>
      </w:r>
      <w:r>
        <w:rPr>
          <w:spacing w:val="44"/>
        </w:rPr>
        <w:t xml:space="preserve"> </w:t>
      </w:r>
      <w:r>
        <w:rPr/>
        <w:t>игры</w:t>
      </w:r>
      <w:r>
        <w:rPr>
          <w:spacing w:val="49"/>
        </w:rPr>
        <w:t xml:space="preserve"> </w:t>
      </w:r>
      <w:r>
        <w:rPr/>
        <w:t>«Бояре»,</w:t>
      </w:r>
      <w:r>
        <w:rPr>
          <w:spacing w:val="50"/>
        </w:rPr>
        <w:t xml:space="preserve"> </w:t>
      </w:r>
      <w:r>
        <w:rPr/>
        <w:t>«Плетень»,</w:t>
      </w:r>
      <w:r>
        <w:rPr>
          <w:spacing w:val="51"/>
        </w:rPr>
        <w:t xml:space="preserve"> </w:t>
      </w:r>
      <w:r>
        <w:rPr/>
        <w:t>«Бабка-ёжка»,</w:t>
      </w:r>
      <w:r>
        <w:rPr>
          <w:spacing w:val="51"/>
        </w:rPr>
        <w:t xml:space="preserve"> </w:t>
      </w:r>
      <w:r>
        <w:rPr/>
        <w:t>«Заинька»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jc w:val="left"/>
        <w:rPr>
          <w:sz w:val="9"/>
        </w:rPr>
      </w:pPr>
      <w:r>
        <w:rPr/>
        <w:t>сочинение</w:t>
      </w:r>
      <w:r>
        <w:rPr>
          <w:spacing w:val="1"/>
        </w:rPr>
        <w:t xml:space="preserve"> </w:t>
      </w:r>
      <w:r>
        <w:rPr/>
        <w:t>мелодий,</w:t>
      </w:r>
      <w:r>
        <w:rPr>
          <w:spacing w:val="60"/>
        </w:rPr>
        <w:t xml:space="preserve"> </w:t>
      </w:r>
      <w:r>
        <w:rPr/>
        <w:t>вокальная</w:t>
      </w:r>
      <w:r>
        <w:rPr>
          <w:spacing w:val="2"/>
        </w:rPr>
        <w:t xml:space="preserve"> </w:t>
      </w:r>
      <w:r>
        <w:rPr/>
        <w:t>импровизация</w:t>
      </w:r>
      <w:r>
        <w:rPr>
          <w:spacing w:val="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2"/>
        </w:rPr>
        <w:t xml:space="preserve"> </w:t>
      </w:r>
      <w:r>
        <w:rPr/>
        <w:t>игрового</w:t>
      </w:r>
      <w:r>
        <w:rPr>
          <w:spacing w:val="2"/>
        </w:rPr>
        <w:t xml:space="preserve"> </w:t>
      </w:r>
      <w:r>
        <w:rPr/>
        <w:t>детского</w:t>
      </w:r>
      <w:r>
        <w:rPr>
          <w:spacing w:val="-57"/>
        </w:rPr>
        <w:t xml:space="preserve"> </w:t>
      </w:r>
      <w:r>
        <w:rPr/>
        <w:t>фольклора;</w:t>
      </w:r>
    </w:p>
    <w:p>
      <w:pPr>
        <w:pStyle w:val="Style14"/>
        <w:spacing w:lineRule="auto" w:line="360"/>
        <w:jc w:val="left"/>
        <w:rPr>
          <w:sz w:val="9"/>
        </w:rPr>
      </w:pPr>
      <w:r>
        <w:rPr/>
        <w:t>ритмическая</w:t>
      </w:r>
      <w:r>
        <w:rPr>
          <w:spacing w:val="1"/>
        </w:rPr>
        <w:t xml:space="preserve"> </w:t>
      </w:r>
      <w:r>
        <w:rPr/>
        <w:t>импровизация,</w:t>
      </w:r>
      <w:r>
        <w:rPr>
          <w:spacing w:val="1"/>
        </w:rPr>
        <w:t xml:space="preserve"> </w:t>
      </w:r>
      <w:r>
        <w:rPr/>
        <w:t>сочинение</w:t>
      </w:r>
      <w:r>
        <w:rPr>
          <w:spacing w:val="1"/>
        </w:rPr>
        <w:t xml:space="preserve"> </w:t>
      </w:r>
      <w:r>
        <w:rPr/>
        <w:t>аккомпанемента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ударных</w:t>
      </w:r>
      <w:r>
        <w:rPr>
          <w:spacing w:val="1"/>
        </w:rPr>
        <w:t xml:space="preserve"> </w:t>
      </w:r>
      <w:r>
        <w:rPr/>
        <w:t>инструментах</w:t>
      </w:r>
      <w:r>
        <w:rPr>
          <w:spacing w:val="1"/>
        </w:rPr>
        <w:t xml:space="preserve"> </w:t>
      </w:r>
      <w:r>
        <w:rPr/>
        <w:t>к</w:t>
      </w:r>
      <w:r>
        <w:rPr>
          <w:spacing w:val="-57"/>
        </w:rPr>
        <w:t xml:space="preserve"> </w:t>
      </w:r>
      <w:r>
        <w:rPr/>
        <w:t>изученным</w:t>
      </w:r>
      <w:r>
        <w:rPr>
          <w:spacing w:val="-3"/>
        </w:rPr>
        <w:t xml:space="preserve"> </w:t>
      </w:r>
      <w:r>
        <w:rPr/>
        <w:t>народным</w:t>
      </w:r>
      <w:r>
        <w:rPr>
          <w:spacing w:val="-2"/>
        </w:rPr>
        <w:t xml:space="preserve"> </w:t>
      </w:r>
      <w:r>
        <w:rPr/>
        <w:t>песням;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spacing w:lineRule="auto" w:line="360" w:before="134" w:after="0"/>
        <w:jc w:val="left"/>
        <w:rPr>
          <w:sz w:val="9"/>
        </w:rPr>
      </w:pPr>
      <w:r>
        <w:rPr/>
        <w:t>исполнение</w:t>
      </w:r>
      <w:r>
        <w:rPr>
          <w:spacing w:val="1"/>
        </w:rPr>
        <w:t xml:space="preserve"> </w:t>
      </w:r>
      <w:r>
        <w:rPr/>
        <w:t>на клавишных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духовых</w:t>
      </w:r>
      <w:r>
        <w:rPr>
          <w:spacing w:val="1"/>
        </w:rPr>
        <w:t xml:space="preserve"> </w:t>
      </w:r>
      <w:r>
        <w:rPr/>
        <w:t>инструментах</w:t>
      </w:r>
      <w:r>
        <w:rPr>
          <w:spacing w:val="1"/>
        </w:rPr>
        <w:t xml:space="preserve"> </w:t>
      </w:r>
      <w:r>
        <w:rPr/>
        <w:t>(фортепиано, синтезатор, свирель,</w:t>
      </w:r>
      <w:r>
        <w:rPr>
          <w:spacing w:val="-57"/>
        </w:rPr>
        <w:t xml:space="preserve"> </w:t>
      </w:r>
      <w:r>
        <w:rPr/>
        <w:t>блокфлейта,</w:t>
      </w:r>
      <w:r>
        <w:rPr>
          <w:spacing w:val="-1"/>
        </w:rPr>
        <w:t xml:space="preserve"> </w:t>
      </w:r>
      <w:r>
        <w:rPr/>
        <w:t>мелодика)</w:t>
      </w:r>
      <w:r>
        <w:rPr>
          <w:spacing w:val="-5"/>
        </w:rPr>
        <w:t xml:space="preserve"> </w:t>
      </w:r>
      <w:r>
        <w:rPr/>
        <w:t>мелодий</w:t>
      </w:r>
      <w:r>
        <w:rPr>
          <w:spacing w:val="-1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песен,</w:t>
      </w:r>
      <w:r>
        <w:rPr>
          <w:spacing w:val="-1"/>
        </w:rPr>
        <w:t xml:space="preserve"> </w:t>
      </w:r>
      <w:r>
        <w:rPr/>
        <w:t>прослеживание</w:t>
      </w:r>
      <w:r>
        <w:rPr>
          <w:spacing w:val="-2"/>
        </w:rPr>
        <w:t xml:space="preserve"> </w:t>
      </w:r>
      <w:r>
        <w:rPr/>
        <w:t>мелодии</w:t>
      </w:r>
      <w:r>
        <w:rPr>
          <w:spacing w:val="-3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нотной</w:t>
      </w:r>
      <w:r>
        <w:rPr>
          <w:spacing w:val="-2"/>
        </w:rPr>
        <w:t xml:space="preserve"> </w:t>
      </w:r>
      <w:r>
        <w:rPr/>
        <w:t>записи.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rPr>
          <w:sz w:val="24"/>
        </w:rPr>
      </w:pPr>
      <w:r>
        <w:rPr>
          <w:sz w:val="24"/>
        </w:rPr>
        <w:t>Русские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37" w:after="0"/>
        <w:jc w:val="left"/>
        <w:rPr>
          <w:sz w:val="9"/>
        </w:rPr>
      </w:pPr>
      <w:r>
        <w:rPr/>
        <w:t>Содержание:</w:t>
      </w:r>
      <w:r>
        <w:rPr>
          <w:spacing w:val="23"/>
        </w:rPr>
        <w:t xml:space="preserve"> </w:t>
      </w:r>
      <w:r>
        <w:rPr/>
        <w:t>Народные</w:t>
      </w:r>
      <w:r>
        <w:rPr>
          <w:spacing w:val="22"/>
        </w:rPr>
        <w:t xml:space="preserve"> </w:t>
      </w:r>
      <w:r>
        <w:rPr/>
        <w:t>музыкальные</w:t>
      </w:r>
      <w:r>
        <w:rPr>
          <w:spacing w:val="21"/>
        </w:rPr>
        <w:t xml:space="preserve"> </w:t>
      </w:r>
      <w:r>
        <w:rPr/>
        <w:t>инструменты</w:t>
      </w:r>
      <w:r>
        <w:rPr>
          <w:spacing w:val="23"/>
        </w:rPr>
        <w:t xml:space="preserve"> </w:t>
      </w:r>
      <w:r>
        <w:rPr/>
        <w:t>(балалайка,</w:t>
      </w:r>
      <w:r>
        <w:rPr>
          <w:spacing w:val="23"/>
        </w:rPr>
        <w:t xml:space="preserve"> </w:t>
      </w:r>
      <w:r>
        <w:rPr/>
        <w:t>рожок,</w:t>
      </w:r>
      <w:r>
        <w:rPr>
          <w:spacing w:val="23"/>
        </w:rPr>
        <w:t xml:space="preserve"> </w:t>
      </w:r>
      <w:r>
        <w:rPr/>
        <w:t>свирель,</w:t>
      </w:r>
      <w:r>
        <w:rPr>
          <w:spacing w:val="23"/>
        </w:rPr>
        <w:t xml:space="preserve"> </w:t>
      </w:r>
      <w:r>
        <w:rPr/>
        <w:t>гусли,</w:t>
      </w:r>
      <w:r>
        <w:rPr>
          <w:spacing w:val="-57"/>
        </w:rPr>
        <w:t xml:space="preserve"> </w:t>
      </w:r>
      <w:r>
        <w:rPr/>
        <w:t>гармонь,</w:t>
      </w:r>
      <w:r>
        <w:rPr>
          <w:spacing w:val="-1"/>
        </w:rPr>
        <w:t xml:space="preserve"> </w:t>
      </w:r>
      <w:r>
        <w:rPr/>
        <w:t>ложки). Инструментальные</w:t>
      </w:r>
      <w:r>
        <w:rPr>
          <w:spacing w:val="-3"/>
        </w:rPr>
        <w:t xml:space="preserve"> </w:t>
      </w:r>
      <w:r>
        <w:rPr/>
        <w:t>наигрыши. Плясовые</w:t>
      </w:r>
      <w:r>
        <w:rPr>
          <w:spacing w:val="-1"/>
        </w:rPr>
        <w:t xml:space="preserve"> </w:t>
      </w:r>
      <w:r>
        <w:rPr/>
        <w:t>мелодии.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40" w:after="0"/>
        <w:jc w:val="left"/>
        <w:rPr>
          <w:sz w:val="9"/>
        </w:rPr>
      </w:pPr>
      <w:r>
        <w:rPr/>
        <w:t>знакомство</w:t>
      </w:r>
      <w:r>
        <w:rPr>
          <w:spacing w:val="43"/>
        </w:rPr>
        <w:t xml:space="preserve"> </w:t>
      </w:r>
      <w:r>
        <w:rPr/>
        <w:t>с</w:t>
      </w:r>
      <w:r>
        <w:rPr>
          <w:spacing w:val="42"/>
        </w:rPr>
        <w:t xml:space="preserve"> </w:t>
      </w:r>
      <w:r>
        <w:rPr/>
        <w:t>внешним</w:t>
      </w:r>
      <w:r>
        <w:rPr>
          <w:spacing w:val="42"/>
        </w:rPr>
        <w:t xml:space="preserve"> </w:t>
      </w:r>
      <w:r>
        <w:rPr/>
        <w:t>видом,</w:t>
      </w:r>
      <w:r>
        <w:rPr>
          <w:spacing w:val="43"/>
        </w:rPr>
        <w:t xml:space="preserve"> </w:t>
      </w:r>
      <w:r>
        <w:rPr/>
        <w:t>особенностями</w:t>
      </w:r>
      <w:r>
        <w:rPr>
          <w:spacing w:val="44"/>
        </w:rPr>
        <w:t xml:space="preserve"> </w:t>
      </w:r>
      <w:r>
        <w:rPr/>
        <w:t>исполнения</w:t>
      </w:r>
      <w:r>
        <w:rPr>
          <w:spacing w:val="43"/>
        </w:rPr>
        <w:t xml:space="preserve"> </w:t>
      </w:r>
      <w:r>
        <w:rPr/>
        <w:t>и</w:t>
      </w:r>
      <w:r>
        <w:rPr>
          <w:spacing w:val="42"/>
        </w:rPr>
        <w:t xml:space="preserve"> </w:t>
      </w:r>
      <w:r>
        <w:rPr/>
        <w:t>звучания</w:t>
      </w:r>
      <w:r>
        <w:rPr>
          <w:spacing w:val="43"/>
        </w:rPr>
        <w:t xml:space="preserve"> </w:t>
      </w:r>
      <w:r>
        <w:rPr/>
        <w:t>русских</w:t>
      </w:r>
      <w:r>
        <w:rPr>
          <w:spacing w:val="45"/>
        </w:rPr>
        <w:t xml:space="preserve"> </w:t>
      </w:r>
      <w:r>
        <w:rPr/>
        <w:t>народных</w:t>
      </w:r>
      <w:r>
        <w:rPr>
          <w:spacing w:val="-57"/>
        </w:rPr>
        <w:t xml:space="preserve"> </w:t>
      </w:r>
      <w:r>
        <w:rPr/>
        <w:t>инструментов;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определение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слух</w:t>
      </w:r>
      <w:r>
        <w:rPr>
          <w:spacing w:val="-1"/>
        </w:rPr>
        <w:t xml:space="preserve"> </w:t>
      </w:r>
      <w:r>
        <w:rPr/>
        <w:t>тембров</w:t>
      </w:r>
      <w:r>
        <w:rPr>
          <w:spacing w:val="-3"/>
        </w:rPr>
        <w:t xml:space="preserve"> </w:t>
      </w:r>
      <w:r>
        <w:rPr/>
        <w:t>инструментов;</w:t>
      </w:r>
    </w:p>
    <w:p>
      <w:pPr>
        <w:pStyle w:val="Style14"/>
        <w:spacing w:before="136" w:after="0"/>
        <w:ind w:left="941" w:hanging="0"/>
        <w:jc w:val="left"/>
        <w:rPr>
          <w:sz w:val="9"/>
        </w:rPr>
      </w:pPr>
      <w:r>
        <w:rPr/>
        <w:t>классификация</w:t>
      </w:r>
      <w:r>
        <w:rPr>
          <w:spacing w:val="-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группы</w:t>
      </w:r>
      <w:r>
        <w:rPr>
          <w:spacing w:val="-3"/>
        </w:rPr>
        <w:t xml:space="preserve"> </w:t>
      </w:r>
      <w:r>
        <w:rPr/>
        <w:t>духовых,</w:t>
      </w:r>
      <w:r>
        <w:rPr>
          <w:spacing w:val="-2"/>
        </w:rPr>
        <w:t xml:space="preserve"> </w:t>
      </w:r>
      <w:r>
        <w:rPr/>
        <w:t>ударных,</w:t>
      </w:r>
      <w:r>
        <w:rPr>
          <w:spacing w:val="-3"/>
        </w:rPr>
        <w:t xml:space="preserve"> </w:t>
      </w:r>
      <w:r>
        <w:rPr/>
        <w:t>струнных;</w:t>
      </w:r>
    </w:p>
    <w:p>
      <w:pPr>
        <w:pStyle w:val="Style14"/>
        <w:spacing w:before="140" w:after="0"/>
        <w:ind w:left="941" w:hanging="0"/>
        <w:jc w:val="left"/>
        <w:rPr>
          <w:sz w:val="9"/>
        </w:rPr>
      </w:pPr>
      <w:r>
        <w:rPr/>
        <w:t>музыкальная</w:t>
      </w:r>
      <w:r>
        <w:rPr>
          <w:spacing w:val="-3"/>
        </w:rPr>
        <w:t xml:space="preserve"> </w:t>
      </w:r>
      <w:r>
        <w:rPr/>
        <w:t>викторина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знание</w:t>
      </w:r>
      <w:r>
        <w:rPr>
          <w:spacing w:val="-3"/>
        </w:rPr>
        <w:t xml:space="preserve"> </w:t>
      </w:r>
      <w:r>
        <w:rPr/>
        <w:t>тембров</w:t>
      </w:r>
      <w:r>
        <w:rPr>
          <w:spacing w:val="-3"/>
        </w:rPr>
        <w:t xml:space="preserve"> </w:t>
      </w:r>
      <w:r>
        <w:rPr/>
        <w:t>народных</w:t>
      </w:r>
      <w:r>
        <w:rPr>
          <w:spacing w:val="-3"/>
        </w:rPr>
        <w:t xml:space="preserve"> </w:t>
      </w:r>
      <w:r>
        <w:rPr/>
        <w:t>инструментов;</w:t>
      </w:r>
    </w:p>
    <w:p>
      <w:pPr>
        <w:pStyle w:val="Style14"/>
        <w:spacing w:lineRule="auto" w:line="360" w:before="137" w:after="0"/>
        <w:ind w:left="941" w:hanging="0"/>
        <w:jc w:val="left"/>
        <w:rPr>
          <w:sz w:val="9"/>
        </w:rPr>
      </w:pPr>
      <w:r>
        <w:rPr/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rPr/>
        <w:t>слушание</w:t>
      </w:r>
      <w:r>
        <w:rPr>
          <w:spacing w:val="34"/>
        </w:rPr>
        <w:t xml:space="preserve"> </w:t>
      </w:r>
      <w:r>
        <w:rPr/>
        <w:t>фортепианных</w:t>
      </w:r>
      <w:r>
        <w:rPr>
          <w:spacing w:val="37"/>
        </w:rPr>
        <w:t xml:space="preserve"> </w:t>
      </w:r>
      <w:r>
        <w:rPr/>
        <w:t>пьес</w:t>
      </w:r>
      <w:r>
        <w:rPr>
          <w:spacing w:val="34"/>
        </w:rPr>
        <w:t xml:space="preserve"> </w:t>
      </w:r>
      <w:r>
        <w:rPr/>
        <w:t>композиторов,</w:t>
      </w:r>
      <w:r>
        <w:rPr>
          <w:spacing w:val="34"/>
        </w:rPr>
        <w:t xml:space="preserve"> </w:t>
      </w:r>
      <w:r>
        <w:rPr/>
        <w:t>исполнение</w:t>
      </w:r>
      <w:r>
        <w:rPr>
          <w:spacing w:val="35"/>
        </w:rPr>
        <w:t xml:space="preserve"> </w:t>
      </w:r>
      <w:r>
        <w:rPr/>
        <w:t>песен,</w:t>
      </w:r>
      <w:r>
        <w:rPr>
          <w:spacing w:val="35"/>
        </w:rPr>
        <w:t xml:space="preserve"> </w:t>
      </w:r>
      <w:r>
        <w:rPr/>
        <w:t>в</w:t>
      </w:r>
      <w:r>
        <w:rPr>
          <w:spacing w:val="35"/>
        </w:rPr>
        <w:t xml:space="preserve"> </w:t>
      </w:r>
      <w:r>
        <w:rPr/>
        <w:t>которых</w:t>
      </w:r>
      <w:r>
        <w:rPr>
          <w:spacing w:val="35"/>
        </w:rPr>
        <w:t xml:space="preserve"> </w:t>
      </w:r>
      <w:r>
        <w:rPr/>
        <w:t>присутствуют</w:t>
      </w:r>
    </w:p>
    <w:p>
      <w:pPr>
        <w:pStyle w:val="Style14"/>
        <w:spacing w:lineRule="auto" w:line="360"/>
        <w:ind w:left="941" w:right="2013" w:hanging="709"/>
        <w:jc w:val="left"/>
        <w:rPr>
          <w:sz w:val="9"/>
        </w:rPr>
      </w:pPr>
      <w:r>
        <w:rPr/>
        <w:t>звукоизобразительные</w:t>
      </w:r>
      <w:r>
        <w:rPr>
          <w:spacing w:val="-9"/>
        </w:rPr>
        <w:t xml:space="preserve"> </w:t>
      </w:r>
      <w:r>
        <w:rPr/>
        <w:t>элементы,</w:t>
      </w:r>
      <w:r>
        <w:rPr>
          <w:spacing w:val="-5"/>
        </w:rPr>
        <w:t xml:space="preserve"> </w:t>
      </w:r>
      <w:r>
        <w:rPr/>
        <w:t>подражание</w:t>
      </w:r>
      <w:r>
        <w:rPr>
          <w:spacing w:val="-6"/>
        </w:rPr>
        <w:t xml:space="preserve"> </w:t>
      </w:r>
      <w:r>
        <w:rPr/>
        <w:t>голосам</w:t>
      </w:r>
      <w:r>
        <w:rPr>
          <w:spacing w:val="-6"/>
        </w:rPr>
        <w:t xml:space="preserve"> </w:t>
      </w:r>
      <w:r>
        <w:rPr/>
        <w:t>народных</w:t>
      </w:r>
      <w:r>
        <w:rPr>
          <w:spacing w:val="-5"/>
        </w:rPr>
        <w:t xml:space="preserve"> </w:t>
      </w:r>
      <w:r>
        <w:rPr/>
        <w:t>инструментов;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выбор или</w:t>
      </w:r>
      <w:r>
        <w:rPr>
          <w:spacing w:val="1"/>
        </w:rPr>
        <w:t xml:space="preserve"> </w:t>
      </w:r>
      <w:r>
        <w:rPr/>
        <w:t>факультативно:</w:t>
      </w:r>
    </w:p>
    <w:p>
      <w:pPr>
        <w:pStyle w:val="Style14"/>
        <w:spacing w:lineRule="auto" w:line="360"/>
        <w:ind w:left="941" w:right="3194" w:hanging="0"/>
        <w:jc w:val="left"/>
        <w:rPr>
          <w:sz w:val="9"/>
        </w:rPr>
      </w:pPr>
      <w:r>
        <w:rPr/>
        <w:t>просмотр видеофильма о русских музыкальных инструментах;</w:t>
      </w:r>
      <w:r>
        <w:rPr>
          <w:spacing w:val="-57"/>
        </w:rPr>
        <w:t xml:space="preserve"> </w:t>
      </w:r>
      <w:r>
        <w:rPr/>
        <w:t>посещение</w:t>
      </w:r>
      <w:r>
        <w:rPr>
          <w:spacing w:val="-2"/>
        </w:rPr>
        <w:t xml:space="preserve"> </w:t>
      </w:r>
      <w:r>
        <w:rPr/>
        <w:t>музыкального</w:t>
      </w:r>
      <w:r>
        <w:rPr>
          <w:spacing w:val="-1"/>
        </w:rPr>
        <w:t xml:space="preserve"> </w:t>
      </w:r>
      <w:r>
        <w:rPr/>
        <w:t>или краеведческого</w:t>
      </w:r>
      <w:r>
        <w:rPr>
          <w:spacing w:val="1"/>
        </w:rPr>
        <w:t xml:space="preserve"> </w:t>
      </w:r>
      <w:r>
        <w:rPr/>
        <w:t>музея;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освоение</w:t>
      </w:r>
      <w:r>
        <w:rPr>
          <w:spacing w:val="-3"/>
        </w:rPr>
        <w:t xml:space="preserve"> </w:t>
      </w:r>
      <w:r>
        <w:rPr/>
        <w:t>простейших навыков</w:t>
      </w:r>
      <w:r>
        <w:rPr>
          <w:spacing w:val="-2"/>
        </w:rPr>
        <w:t xml:space="preserve"> </w:t>
      </w:r>
      <w:r>
        <w:rPr/>
        <w:t>игры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свирели,</w:t>
      </w:r>
      <w:r>
        <w:rPr>
          <w:spacing w:val="-2"/>
        </w:rPr>
        <w:t xml:space="preserve"> </w:t>
      </w:r>
      <w:r>
        <w:rPr/>
        <w:t>ложках.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37" w:after="0"/>
        <w:ind w:left="1961" w:hanging="1021"/>
        <w:rPr>
          <w:sz w:val="24"/>
        </w:rPr>
      </w:pPr>
      <w:r>
        <w:rPr>
          <w:sz w:val="24"/>
        </w:rPr>
        <w:t>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мифы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2"/>
          <w:sz w:val="24"/>
        </w:rPr>
        <w:t xml:space="preserve"> </w:t>
      </w:r>
      <w:r>
        <w:rPr>
          <w:sz w:val="24"/>
        </w:rPr>
        <w:t>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39" w:after="0"/>
        <w:jc w:val="left"/>
        <w:rPr>
          <w:sz w:val="9"/>
        </w:rPr>
      </w:pPr>
      <w:r>
        <w:rPr/>
        <w:t>Содержание:</w:t>
      </w:r>
      <w:r>
        <w:rPr>
          <w:spacing w:val="10"/>
        </w:rPr>
        <w:t xml:space="preserve"> </w:t>
      </w:r>
      <w:r>
        <w:rPr/>
        <w:t>Народные</w:t>
      </w:r>
      <w:r>
        <w:rPr>
          <w:spacing w:val="8"/>
        </w:rPr>
        <w:t xml:space="preserve"> </w:t>
      </w:r>
      <w:r>
        <w:rPr/>
        <w:t>сказители.</w:t>
      </w:r>
      <w:r>
        <w:rPr>
          <w:spacing w:val="9"/>
        </w:rPr>
        <w:t xml:space="preserve"> </w:t>
      </w:r>
      <w:r>
        <w:rPr/>
        <w:t>Русские</w:t>
      </w:r>
      <w:r>
        <w:rPr>
          <w:spacing w:val="11"/>
        </w:rPr>
        <w:t xml:space="preserve"> </w:t>
      </w:r>
      <w:r>
        <w:rPr/>
        <w:t>народные</w:t>
      </w:r>
      <w:r>
        <w:rPr>
          <w:spacing w:val="8"/>
        </w:rPr>
        <w:t xml:space="preserve"> </w:t>
      </w:r>
      <w:r>
        <w:rPr/>
        <w:t>сказания,</w:t>
      </w:r>
      <w:r>
        <w:rPr>
          <w:spacing w:val="9"/>
        </w:rPr>
        <w:t xml:space="preserve"> </w:t>
      </w:r>
      <w:r>
        <w:rPr/>
        <w:t>былины.</w:t>
      </w:r>
      <w:r>
        <w:rPr>
          <w:spacing w:val="9"/>
        </w:rPr>
        <w:t xml:space="preserve"> </w:t>
      </w:r>
      <w:r>
        <w:rPr/>
        <w:t>Эпос</w:t>
      </w:r>
      <w:r>
        <w:rPr>
          <w:spacing w:val="8"/>
        </w:rPr>
        <w:t xml:space="preserve"> </w:t>
      </w:r>
      <w:r>
        <w:rPr/>
        <w:t>народов</w:t>
      </w:r>
      <w:r>
        <w:rPr>
          <w:spacing w:val="-57"/>
        </w:rPr>
        <w:t xml:space="preserve"> </w:t>
      </w:r>
      <w:r>
        <w:rPr/>
        <w:t>России</w:t>
      </w:r>
      <w:r>
        <w:rPr>
          <w:vertAlign w:val="superscript"/>
        </w:rPr>
        <w:t>14</w:t>
      </w:r>
      <w:r>
        <w:rPr/>
        <w:t>.</w:t>
      </w:r>
      <w:r>
        <w:rPr>
          <w:spacing w:val="-1"/>
        </w:rPr>
        <w:t xml:space="preserve"> </w:t>
      </w:r>
      <w:r>
        <w:rPr/>
        <w:t>Сказки</w:t>
      </w:r>
      <w:r>
        <w:rPr>
          <w:spacing w:val="-2"/>
        </w:rPr>
        <w:t xml:space="preserve"> </w:t>
      </w:r>
      <w:r>
        <w:rPr/>
        <w:t>и легенды о музыке и</w:t>
      </w:r>
      <w:r>
        <w:rPr>
          <w:spacing w:val="-1"/>
        </w:rPr>
        <w:t xml:space="preserve"> </w:t>
      </w:r>
      <w:r>
        <w:rPr/>
        <w:t>музыкантах.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138" w:after="0"/>
        <w:ind w:left="941" w:hanging="0"/>
        <w:jc w:val="left"/>
        <w:rPr>
          <w:sz w:val="9"/>
        </w:rPr>
      </w:pPr>
      <w:r>
        <w:rPr/>
        <w:t>знакомство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манерой</w:t>
      </w:r>
      <w:r>
        <w:rPr>
          <w:spacing w:val="-2"/>
        </w:rPr>
        <w:t xml:space="preserve"> </w:t>
      </w:r>
      <w:r>
        <w:rPr/>
        <w:t>сказывания</w:t>
      </w:r>
      <w:r>
        <w:rPr>
          <w:spacing w:val="-3"/>
        </w:rPr>
        <w:t xml:space="preserve"> </w:t>
      </w:r>
      <w:r>
        <w:rPr/>
        <w:t>нараспев;</w:t>
      </w:r>
    </w:p>
    <w:p>
      <w:pPr>
        <w:pStyle w:val="Style14"/>
        <w:spacing w:before="139" w:after="0"/>
        <w:ind w:left="941" w:hanging="0"/>
        <w:jc w:val="left"/>
        <w:rPr>
          <w:sz w:val="9"/>
        </w:rPr>
      </w:pPr>
      <w:r>
        <w:rPr/>
        <w:t>слушание</w:t>
      </w:r>
      <w:r>
        <w:rPr>
          <w:spacing w:val="-5"/>
        </w:rPr>
        <w:t xml:space="preserve"> </w:t>
      </w:r>
      <w:r>
        <w:rPr/>
        <w:t>сказок,</w:t>
      </w:r>
      <w:r>
        <w:rPr>
          <w:spacing w:val="-4"/>
        </w:rPr>
        <w:t xml:space="preserve"> </w:t>
      </w:r>
      <w:r>
        <w:rPr/>
        <w:t>былин,</w:t>
      </w:r>
      <w:r>
        <w:rPr>
          <w:spacing w:val="-4"/>
        </w:rPr>
        <w:t xml:space="preserve"> </w:t>
      </w:r>
      <w:r>
        <w:rPr/>
        <w:t>эпических</w:t>
      </w:r>
      <w:r>
        <w:rPr>
          <w:spacing w:val="-2"/>
        </w:rPr>
        <w:t xml:space="preserve"> </w:t>
      </w:r>
      <w:r>
        <w:rPr/>
        <w:t>сказаний,</w:t>
      </w:r>
      <w:r>
        <w:rPr>
          <w:spacing w:val="-7"/>
        </w:rPr>
        <w:t xml:space="preserve"> </w:t>
      </w:r>
      <w:r>
        <w:rPr/>
        <w:t>рассказываемых</w:t>
      </w:r>
      <w:r>
        <w:rPr>
          <w:spacing w:val="-3"/>
        </w:rPr>
        <w:t xml:space="preserve"> </w:t>
      </w:r>
      <w:r>
        <w:rPr/>
        <w:t>нараспев;</w:t>
      </w:r>
    </w:p>
    <w:p>
      <w:pPr>
        <w:pStyle w:val="Style14"/>
        <w:spacing w:lineRule="auto" w:line="360" w:before="137" w:after="0"/>
        <w:jc w:val="left"/>
        <w:rPr>
          <w:sz w:val="9"/>
        </w:rPr>
      </w:pPr>
      <w:r>
        <w:rPr/>
        <w:t>в</w:t>
      </w:r>
      <w:r>
        <w:rPr>
          <w:spacing w:val="26"/>
        </w:rPr>
        <w:t xml:space="preserve"> </w:t>
      </w:r>
      <w:r>
        <w:rPr/>
        <w:t>инструментальной</w:t>
      </w:r>
      <w:r>
        <w:rPr>
          <w:spacing w:val="27"/>
        </w:rPr>
        <w:t xml:space="preserve"> </w:t>
      </w:r>
      <w:r>
        <w:rPr/>
        <w:t>музыке</w:t>
      </w:r>
      <w:r>
        <w:rPr>
          <w:spacing w:val="26"/>
        </w:rPr>
        <w:t xml:space="preserve"> </w:t>
      </w:r>
      <w:r>
        <w:rPr/>
        <w:t>определение</w:t>
      </w:r>
      <w:r>
        <w:rPr>
          <w:spacing w:val="26"/>
        </w:rPr>
        <w:t xml:space="preserve"> </w:t>
      </w:r>
      <w:r>
        <w:rPr/>
        <w:t>на</w:t>
      </w:r>
      <w:r>
        <w:rPr>
          <w:spacing w:val="29"/>
        </w:rPr>
        <w:t xml:space="preserve"> </w:t>
      </w:r>
      <w:r>
        <w:rPr/>
        <w:t>слух</w:t>
      </w:r>
      <w:r>
        <w:rPr>
          <w:spacing w:val="31"/>
        </w:rPr>
        <w:t xml:space="preserve"> </w:t>
      </w:r>
      <w:r>
        <w:rPr/>
        <w:t>музыкальных</w:t>
      </w:r>
      <w:r>
        <w:rPr>
          <w:spacing w:val="28"/>
        </w:rPr>
        <w:t xml:space="preserve"> </w:t>
      </w:r>
      <w:r>
        <w:rPr/>
        <w:t>интонаций</w:t>
      </w:r>
      <w:r>
        <w:rPr>
          <w:spacing w:val="27"/>
        </w:rPr>
        <w:t xml:space="preserve"> </w:t>
      </w:r>
      <w:r>
        <w:rPr/>
        <w:t>речитативного</w:t>
      </w:r>
      <w:r>
        <w:rPr>
          <w:spacing w:val="-57"/>
        </w:rPr>
        <w:t xml:space="preserve"> </w:t>
      </w:r>
      <w:r>
        <w:rPr/>
        <w:t>характера;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создание</w:t>
      </w:r>
      <w:r>
        <w:rPr>
          <w:spacing w:val="-5"/>
        </w:rPr>
        <w:t xml:space="preserve"> </w:t>
      </w:r>
      <w:r>
        <w:rPr/>
        <w:t>иллюстраций</w:t>
      </w:r>
      <w:r>
        <w:rPr>
          <w:spacing w:val="-5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прослушанным</w:t>
      </w:r>
      <w:r>
        <w:rPr>
          <w:spacing w:val="-5"/>
        </w:rPr>
        <w:t xml:space="preserve"> </w:t>
      </w:r>
      <w:r>
        <w:rPr/>
        <w:t>музыкальным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литературным</w:t>
      </w:r>
      <w:r>
        <w:rPr>
          <w:spacing w:val="-6"/>
        </w:rPr>
        <w:t xml:space="preserve"> </w:t>
      </w:r>
      <w:r>
        <w:rPr/>
        <w:t>произведениям;</w:t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jc w:val="left"/>
        <w:rPr>
          <w:sz w:val="9"/>
        </w:rPr>
      </w:pPr>
      <w:r>
        <w:rPr>
          <w:sz w:val="9"/>
        </w:rPr>
        <mc:AlternateContent>
          <mc:Choice Requires="wps">
            <w:drawing>
              <wp:anchor behindDoc="1" distT="0" distB="0" distL="0" distR="0" simplePos="0" locked="0" layoutInCell="0" allowOverlap="1" relativeHeight="460">
                <wp:simplePos x="0" y="0"/>
                <wp:positionH relativeFrom="page">
                  <wp:posOffset>719455</wp:posOffset>
                </wp:positionH>
                <wp:positionV relativeFrom="paragraph">
                  <wp:posOffset>200660</wp:posOffset>
                </wp:positionV>
                <wp:extent cx="6483350" cy="10795"/>
                <wp:effectExtent l="0" t="0" r="0" b="0"/>
                <wp:wrapTopAndBottom/>
                <wp:docPr id="429" name="Изображение2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88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18" fillcolor="black" stroked="f" style="position:absolute;margin-left:56.65pt;margin-top:15.8pt;width:510.4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Style14"/>
        <w:spacing w:before="66" w:after="0"/>
        <w:ind w:left="232" w:right="163" w:hanging="0"/>
        <w:jc w:val="left"/>
        <w:rPr>
          <w:sz w:val="9"/>
        </w:rPr>
      </w:pPr>
      <w:r>
        <w:rPr/>
        <w:t>и</w:t>
      </w:r>
      <w:r>
        <w:rPr>
          <w:spacing w:val="13"/>
        </w:rPr>
        <w:t xml:space="preserve"> </w:t>
      </w:r>
      <w:r>
        <w:rPr/>
        <w:t>другие.</w:t>
      </w:r>
      <w:r>
        <w:rPr>
          <w:spacing w:val="15"/>
        </w:rPr>
        <w:t xml:space="preserve"> </w:t>
      </w:r>
      <w:r>
        <w:rPr/>
        <w:t>Важным</w:t>
      </w:r>
      <w:r>
        <w:rPr>
          <w:spacing w:val="11"/>
        </w:rPr>
        <w:t xml:space="preserve"> </w:t>
      </w:r>
      <w:r>
        <w:rPr/>
        <w:t>результатом</w:t>
      </w:r>
      <w:r>
        <w:rPr>
          <w:spacing w:val="12"/>
        </w:rPr>
        <w:t xml:space="preserve"> </w:t>
      </w:r>
      <w:r>
        <w:rPr/>
        <w:t>освоения</w:t>
      </w:r>
      <w:r>
        <w:rPr>
          <w:spacing w:val="13"/>
        </w:rPr>
        <w:t xml:space="preserve"> </w:t>
      </w:r>
      <w:r>
        <w:rPr/>
        <w:t>данного</w:t>
      </w:r>
      <w:r>
        <w:rPr>
          <w:spacing w:val="12"/>
        </w:rPr>
        <w:t xml:space="preserve"> </w:t>
      </w:r>
      <w:r>
        <w:rPr/>
        <w:t>блока</w:t>
      </w:r>
      <w:r>
        <w:rPr>
          <w:spacing w:val="12"/>
        </w:rPr>
        <w:t xml:space="preserve"> </w:t>
      </w:r>
      <w:r>
        <w:rPr/>
        <w:t>является</w:t>
      </w:r>
      <w:r>
        <w:rPr>
          <w:spacing w:val="12"/>
        </w:rPr>
        <w:t xml:space="preserve"> </w:t>
      </w:r>
      <w:r>
        <w:rPr/>
        <w:t>готовность</w:t>
      </w:r>
      <w:r>
        <w:rPr>
          <w:spacing w:val="13"/>
        </w:rPr>
        <w:t xml:space="preserve"> </w:t>
      </w:r>
      <w:r>
        <w:rPr/>
        <w:t>обучающихся</w:t>
      </w:r>
      <w:r>
        <w:rPr>
          <w:spacing w:val="13"/>
        </w:rPr>
        <w:t xml:space="preserve"> </w:t>
      </w:r>
      <w:r>
        <w:rPr/>
        <w:t>играть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данные</w:t>
      </w:r>
      <w:r>
        <w:rPr>
          <w:spacing w:val="-2"/>
        </w:rPr>
        <w:t xml:space="preserve"> </w:t>
      </w:r>
      <w:r>
        <w:rPr/>
        <w:t>игры</w:t>
      </w:r>
      <w:r>
        <w:rPr>
          <w:spacing w:val="-1"/>
        </w:rPr>
        <w:t xml:space="preserve"> </w:t>
      </w:r>
      <w:r>
        <w:rPr/>
        <w:t>во время</w:t>
      </w:r>
      <w:r>
        <w:rPr>
          <w:spacing w:val="1"/>
        </w:rPr>
        <w:t xml:space="preserve"> </w:t>
      </w:r>
      <w:r>
        <w:rPr/>
        <w:t>перемен и после</w:t>
      </w:r>
      <w:r>
        <w:rPr>
          <w:spacing w:val="1"/>
        </w:rPr>
        <w:t xml:space="preserve"> </w:t>
      </w:r>
      <w:r>
        <w:rPr/>
        <w:t>уроков.</w:t>
      </w:r>
    </w:p>
    <w:p>
      <w:pPr>
        <w:sectPr>
          <w:headerReference w:type="default" r:id="rId21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232" w:hanging="0"/>
        <w:jc w:val="left"/>
        <w:rPr>
          <w:sz w:val="9"/>
        </w:rPr>
      </w:pPr>
      <w:r>
        <w:rPr>
          <w:position w:val="7"/>
          <w:sz w:val="13"/>
        </w:rPr>
        <w:t>14</w:t>
      </w:r>
      <w:r>
        <w:rPr>
          <w:spacing w:val="26"/>
          <w:position w:val="7"/>
          <w:sz w:val="13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выбору</w:t>
      </w:r>
      <w:r>
        <w:rPr>
          <w:spacing w:val="59"/>
        </w:rPr>
        <w:t xml:space="preserve"> </w:t>
      </w:r>
      <w:r>
        <w:rPr/>
        <w:t>учителя</w:t>
      </w:r>
      <w:r>
        <w:rPr>
          <w:spacing w:val="4"/>
        </w:rPr>
        <w:t xml:space="preserve"> </w:t>
      </w:r>
      <w:r>
        <w:rPr/>
        <w:t>отдельные</w:t>
      </w:r>
      <w:r>
        <w:rPr>
          <w:spacing w:val="1"/>
        </w:rPr>
        <w:t xml:space="preserve"> </w:t>
      </w:r>
      <w:r>
        <w:rPr/>
        <w:t>сказания</w:t>
      </w:r>
      <w:r>
        <w:rPr>
          <w:spacing w:val="2"/>
        </w:rPr>
        <w:t xml:space="preserve"> </w:t>
      </w:r>
      <w:r>
        <w:rPr/>
        <w:t>или</w:t>
      </w:r>
      <w:r>
        <w:rPr>
          <w:spacing w:val="3"/>
        </w:rPr>
        <w:t xml:space="preserve"> </w:t>
      </w:r>
      <w:r>
        <w:rPr/>
        <w:t>примеры</w:t>
      </w:r>
      <w:r>
        <w:rPr>
          <w:spacing w:val="2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эпоса</w:t>
      </w:r>
      <w:r>
        <w:rPr>
          <w:spacing w:val="59"/>
        </w:rPr>
        <w:t xml:space="preserve"> </w:t>
      </w:r>
      <w:r>
        <w:rPr/>
        <w:t>народов</w:t>
      </w:r>
      <w:r>
        <w:rPr>
          <w:spacing w:val="2"/>
        </w:rPr>
        <w:t xml:space="preserve"> </w:t>
      </w:r>
      <w:r>
        <w:rPr/>
        <w:t>России,</w:t>
      </w:r>
      <w:r>
        <w:rPr>
          <w:spacing w:val="59"/>
        </w:rPr>
        <w:t xml:space="preserve"> </w:t>
      </w:r>
      <w:r>
        <w:rPr/>
        <w:t>например:</w:t>
      </w:r>
      <w:r>
        <w:rPr>
          <w:spacing w:val="-57"/>
        </w:rPr>
        <w:t xml:space="preserve"> </w:t>
      </w:r>
      <w:r>
        <w:rPr/>
        <w:t>якутского</w:t>
      </w:r>
      <w:r>
        <w:rPr>
          <w:spacing w:val="-2"/>
        </w:rPr>
        <w:t xml:space="preserve"> </w:t>
      </w:r>
      <w:r>
        <w:rPr/>
        <w:t>Олонхо,</w:t>
      </w:r>
      <w:r>
        <w:rPr>
          <w:spacing w:val="-1"/>
        </w:rPr>
        <w:t xml:space="preserve"> </w:t>
      </w:r>
      <w:r>
        <w:rPr/>
        <w:t>карело-финской</w:t>
      </w:r>
      <w:r>
        <w:rPr>
          <w:spacing w:val="-3"/>
        </w:rPr>
        <w:t xml:space="preserve"> </w:t>
      </w:r>
      <w:r>
        <w:rPr/>
        <w:t>Калевалы, калмыцкого</w:t>
      </w:r>
      <w:r>
        <w:rPr>
          <w:spacing w:val="-1"/>
        </w:rPr>
        <w:t xml:space="preserve"> </w:t>
      </w:r>
      <w:r>
        <w:rPr/>
        <w:t>Джангара,</w:t>
      </w:r>
      <w:r>
        <w:rPr>
          <w:spacing w:val="1"/>
        </w:rPr>
        <w:t xml:space="preserve"> </w:t>
      </w:r>
      <w:r>
        <w:rPr/>
        <w:t>Нартского</w:t>
      </w:r>
      <w:r>
        <w:rPr>
          <w:spacing w:val="-1"/>
        </w:rPr>
        <w:t xml:space="preserve"> </w:t>
      </w:r>
      <w:r>
        <w:rPr/>
        <w:t>эпоса.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jc w:val="left"/>
        <w:rPr>
          <w:sz w:val="9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 факультативно:</w:t>
      </w:r>
    </w:p>
    <w:p>
      <w:pPr>
        <w:pStyle w:val="Style14"/>
        <w:spacing w:lineRule="auto" w:line="360" w:before="139" w:after="0"/>
        <w:ind w:left="941" w:right="1224" w:hanging="0"/>
        <w:jc w:val="left"/>
        <w:rPr>
          <w:sz w:val="9"/>
        </w:rPr>
      </w:pPr>
      <w:r>
        <w:rPr/>
        <w:t>просмотр фильмов, мультфильмов, созданных на основе былин, сказаний;</w:t>
      </w:r>
      <w:r>
        <w:rPr>
          <w:spacing w:val="-57"/>
        </w:rPr>
        <w:t xml:space="preserve"> </w:t>
      </w:r>
      <w:r>
        <w:rPr/>
        <w:t>речитативная</w:t>
      </w:r>
      <w:r>
        <w:rPr>
          <w:spacing w:val="-4"/>
        </w:rPr>
        <w:t xml:space="preserve"> </w:t>
      </w:r>
      <w:r>
        <w:rPr/>
        <w:t>импровизация</w:t>
      </w:r>
      <w:r>
        <w:rPr>
          <w:spacing w:val="-1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чтение</w:t>
      </w:r>
      <w:r>
        <w:rPr>
          <w:spacing w:val="-4"/>
        </w:rPr>
        <w:t xml:space="preserve"> </w:t>
      </w:r>
      <w:r>
        <w:rPr/>
        <w:t>нараспев</w:t>
      </w:r>
      <w:r>
        <w:rPr>
          <w:spacing w:val="-5"/>
        </w:rPr>
        <w:t xml:space="preserve"> </w:t>
      </w:r>
      <w:r>
        <w:rPr/>
        <w:t>фрагмента</w:t>
      </w:r>
      <w:r>
        <w:rPr>
          <w:spacing w:val="-3"/>
        </w:rPr>
        <w:t xml:space="preserve"> </w:t>
      </w:r>
      <w:r>
        <w:rPr/>
        <w:t>сказки,</w:t>
      </w:r>
      <w:r>
        <w:rPr>
          <w:spacing w:val="-3"/>
        </w:rPr>
        <w:t xml:space="preserve"> </w:t>
      </w:r>
      <w:r>
        <w:rPr/>
        <w:t>былины.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rPr>
          <w:sz w:val="24"/>
        </w:rPr>
      </w:pP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(2–4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37" w:after="0"/>
        <w:jc w:val="left"/>
        <w:rPr>
          <w:sz w:val="9"/>
        </w:rPr>
      </w:pPr>
      <w:r>
        <w:rPr/>
        <w:t>Содержание:</w:t>
      </w:r>
      <w:r>
        <w:rPr>
          <w:spacing w:val="51"/>
        </w:rPr>
        <w:t xml:space="preserve"> </w:t>
      </w:r>
      <w:r>
        <w:rPr/>
        <w:t>Фольклорные</w:t>
      </w:r>
      <w:r>
        <w:rPr>
          <w:spacing w:val="49"/>
        </w:rPr>
        <w:t xml:space="preserve"> </w:t>
      </w:r>
      <w:r>
        <w:rPr/>
        <w:t>жанры,</w:t>
      </w:r>
      <w:r>
        <w:rPr>
          <w:spacing w:val="50"/>
        </w:rPr>
        <w:t xml:space="preserve"> </w:t>
      </w:r>
      <w:r>
        <w:rPr/>
        <w:t>общие</w:t>
      </w:r>
      <w:r>
        <w:rPr>
          <w:spacing w:val="49"/>
        </w:rPr>
        <w:t xml:space="preserve"> </w:t>
      </w:r>
      <w:r>
        <w:rPr/>
        <w:t>для</w:t>
      </w:r>
      <w:r>
        <w:rPr>
          <w:spacing w:val="51"/>
        </w:rPr>
        <w:t xml:space="preserve"> </w:t>
      </w:r>
      <w:r>
        <w:rPr/>
        <w:t>всех</w:t>
      </w:r>
      <w:r>
        <w:rPr>
          <w:spacing w:val="52"/>
        </w:rPr>
        <w:t xml:space="preserve"> </w:t>
      </w:r>
      <w:r>
        <w:rPr/>
        <w:t>народов:</w:t>
      </w:r>
      <w:r>
        <w:rPr>
          <w:spacing w:val="56"/>
        </w:rPr>
        <w:t xml:space="preserve"> </w:t>
      </w:r>
      <w:r>
        <w:rPr/>
        <w:t>лирические,</w:t>
      </w:r>
      <w:r>
        <w:rPr>
          <w:spacing w:val="50"/>
        </w:rPr>
        <w:t xml:space="preserve"> </w:t>
      </w:r>
      <w:r>
        <w:rPr/>
        <w:t>трудовые,</w:t>
      </w:r>
      <w:r>
        <w:rPr>
          <w:spacing w:val="-57"/>
        </w:rPr>
        <w:t xml:space="preserve"> </w:t>
      </w:r>
      <w:r>
        <w:rPr/>
        <w:t>колыбельные</w:t>
      </w:r>
      <w:r>
        <w:rPr>
          <w:spacing w:val="-3"/>
        </w:rPr>
        <w:t xml:space="preserve"> </w:t>
      </w:r>
      <w:r>
        <w:rPr/>
        <w:t>песни, танцы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пляски.</w:t>
      </w:r>
      <w:r>
        <w:rPr>
          <w:spacing w:val="-1"/>
        </w:rPr>
        <w:t xml:space="preserve"> </w:t>
      </w:r>
      <w:r>
        <w:rPr/>
        <w:t>Традиционные</w:t>
      </w:r>
      <w:r>
        <w:rPr>
          <w:spacing w:val="-2"/>
        </w:rPr>
        <w:t xml:space="preserve"> </w:t>
      </w:r>
      <w:r>
        <w:rPr/>
        <w:t>музыкальные</w:t>
      </w:r>
      <w:r>
        <w:rPr>
          <w:spacing w:val="-2"/>
        </w:rPr>
        <w:t xml:space="preserve"> </w:t>
      </w:r>
      <w:r>
        <w:rPr/>
        <w:t>инструменты.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39" w:after="0"/>
        <w:ind w:left="232" w:right="426" w:firstLine="708"/>
        <w:jc w:val="left"/>
        <w:rPr>
          <w:sz w:val="9"/>
        </w:rPr>
      </w:pPr>
      <w:r>
        <w:rPr/>
        <w:t>различение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1"/>
        </w:rPr>
        <w:t xml:space="preserve"> </w:t>
      </w:r>
      <w:r>
        <w:rPr/>
        <w:t>контрастных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характеру</w:t>
      </w:r>
      <w:r>
        <w:rPr>
          <w:spacing w:val="1"/>
        </w:rPr>
        <w:t xml:space="preserve"> </w:t>
      </w:r>
      <w:r>
        <w:rPr/>
        <w:t>фольклорных</w:t>
      </w:r>
      <w:r>
        <w:rPr>
          <w:spacing w:val="1"/>
        </w:rPr>
        <w:t xml:space="preserve"> </w:t>
      </w:r>
      <w:r>
        <w:rPr/>
        <w:t>жанров:</w:t>
      </w:r>
      <w:r>
        <w:rPr>
          <w:spacing w:val="61"/>
        </w:rPr>
        <w:t xml:space="preserve"> </w:t>
      </w:r>
      <w:r>
        <w:rPr/>
        <w:t>колыбельная,</w:t>
      </w:r>
      <w:r>
        <w:rPr>
          <w:spacing w:val="-57"/>
        </w:rPr>
        <w:t xml:space="preserve"> </w:t>
      </w:r>
      <w:r>
        <w:rPr/>
        <w:t>трудовая,</w:t>
      </w:r>
      <w:r>
        <w:rPr>
          <w:spacing w:val="-1"/>
        </w:rPr>
        <w:t xml:space="preserve"> </w:t>
      </w:r>
      <w:r>
        <w:rPr/>
        <w:t>лирическая, плясовая;</w:t>
      </w:r>
    </w:p>
    <w:p>
      <w:pPr>
        <w:pStyle w:val="Style14"/>
        <w:spacing w:lineRule="auto" w:line="360"/>
        <w:jc w:val="left"/>
        <w:rPr>
          <w:sz w:val="9"/>
        </w:rPr>
      </w:pPr>
      <w:r>
        <w:rPr/>
        <w:t>определение,</w:t>
      </w:r>
      <w:r>
        <w:rPr>
          <w:spacing w:val="54"/>
        </w:rPr>
        <w:t xml:space="preserve"> </w:t>
      </w:r>
      <w:r>
        <w:rPr/>
        <w:t>характеристика</w:t>
      </w:r>
      <w:r>
        <w:rPr>
          <w:spacing w:val="53"/>
        </w:rPr>
        <w:t xml:space="preserve"> </w:t>
      </w:r>
      <w:r>
        <w:rPr/>
        <w:t>типичных</w:t>
      </w:r>
      <w:r>
        <w:rPr>
          <w:spacing w:val="56"/>
        </w:rPr>
        <w:t xml:space="preserve"> </w:t>
      </w:r>
      <w:r>
        <w:rPr/>
        <w:t>элементов</w:t>
      </w:r>
      <w:r>
        <w:rPr>
          <w:spacing w:val="54"/>
        </w:rPr>
        <w:t xml:space="preserve"> </w:t>
      </w:r>
      <w:r>
        <w:rPr/>
        <w:t>музыкального</w:t>
      </w:r>
      <w:r>
        <w:rPr>
          <w:spacing w:val="54"/>
        </w:rPr>
        <w:t xml:space="preserve"> </w:t>
      </w:r>
      <w:r>
        <w:rPr/>
        <w:t>языка</w:t>
      </w:r>
      <w:r>
        <w:rPr>
          <w:spacing w:val="53"/>
        </w:rPr>
        <w:t xml:space="preserve"> </w:t>
      </w:r>
      <w:r>
        <w:rPr/>
        <w:t>(темп,</w:t>
      </w:r>
      <w:r>
        <w:rPr>
          <w:spacing w:val="54"/>
        </w:rPr>
        <w:t xml:space="preserve"> </w:t>
      </w:r>
      <w:r>
        <w:rPr/>
        <w:t>ритм,</w:t>
      </w:r>
      <w:r>
        <w:rPr>
          <w:spacing w:val="-57"/>
        </w:rPr>
        <w:t xml:space="preserve"> </w:t>
      </w:r>
      <w:r>
        <w:rPr/>
        <w:t>мелодия,</w:t>
      </w:r>
      <w:r>
        <w:rPr>
          <w:spacing w:val="-1"/>
        </w:rPr>
        <w:t xml:space="preserve"> </w:t>
      </w:r>
      <w:r>
        <w:rPr/>
        <w:t>динамика), состава</w:t>
      </w:r>
      <w:r>
        <w:rPr>
          <w:spacing w:val="-1"/>
        </w:rPr>
        <w:t xml:space="preserve"> </w:t>
      </w:r>
      <w:r>
        <w:rPr/>
        <w:t>исполнителей;</w:t>
      </w:r>
    </w:p>
    <w:p>
      <w:pPr>
        <w:pStyle w:val="Style14"/>
        <w:spacing w:lineRule="auto" w:line="360" w:before="1" w:after="0"/>
        <w:jc w:val="left"/>
        <w:rPr>
          <w:sz w:val="9"/>
        </w:rPr>
      </w:pPr>
      <w:r>
        <w:rPr/>
        <w:t>определение</w:t>
      </w:r>
      <w:r>
        <w:rPr>
          <w:spacing w:val="48"/>
        </w:rPr>
        <w:t xml:space="preserve"> </w:t>
      </w:r>
      <w:r>
        <w:rPr/>
        <w:t>тембра</w:t>
      </w:r>
      <w:r>
        <w:rPr>
          <w:spacing w:val="49"/>
        </w:rPr>
        <w:t xml:space="preserve"> </w:t>
      </w:r>
      <w:r>
        <w:rPr/>
        <w:t>музыкальных</w:t>
      </w:r>
      <w:r>
        <w:rPr>
          <w:spacing w:val="49"/>
        </w:rPr>
        <w:t xml:space="preserve"> </w:t>
      </w:r>
      <w:r>
        <w:rPr/>
        <w:t>инструментов,</w:t>
      </w:r>
      <w:r>
        <w:rPr>
          <w:spacing w:val="50"/>
        </w:rPr>
        <w:t xml:space="preserve"> </w:t>
      </w:r>
      <w:r>
        <w:rPr/>
        <w:t>отнесение</w:t>
      </w:r>
      <w:r>
        <w:rPr>
          <w:spacing w:val="49"/>
        </w:rPr>
        <w:t xml:space="preserve"> </w:t>
      </w:r>
      <w:r>
        <w:rPr/>
        <w:t>к</w:t>
      </w:r>
      <w:r>
        <w:rPr>
          <w:spacing w:val="51"/>
        </w:rPr>
        <w:t xml:space="preserve"> </w:t>
      </w:r>
      <w:r>
        <w:rPr/>
        <w:t>одной</w:t>
      </w:r>
      <w:r>
        <w:rPr>
          <w:spacing w:val="51"/>
        </w:rPr>
        <w:t xml:space="preserve"> </w:t>
      </w:r>
      <w:r>
        <w:rPr/>
        <w:t>из</w:t>
      </w:r>
      <w:r>
        <w:rPr>
          <w:spacing w:val="51"/>
        </w:rPr>
        <w:t xml:space="preserve"> </w:t>
      </w:r>
      <w:r>
        <w:rPr/>
        <w:t>групп</w:t>
      </w:r>
      <w:r>
        <w:rPr>
          <w:spacing w:val="51"/>
        </w:rPr>
        <w:t xml:space="preserve"> </w:t>
      </w:r>
      <w:r>
        <w:rPr/>
        <w:t>(духовые,</w:t>
      </w:r>
      <w:r>
        <w:rPr>
          <w:spacing w:val="-57"/>
        </w:rPr>
        <w:t xml:space="preserve"> </w:t>
      </w:r>
      <w:r>
        <w:rPr/>
        <w:t>ударные,</w:t>
      </w:r>
      <w:r>
        <w:rPr>
          <w:spacing w:val="1"/>
        </w:rPr>
        <w:t xml:space="preserve"> </w:t>
      </w:r>
      <w:r>
        <w:rPr/>
        <w:t>струнные);</w:t>
      </w:r>
    </w:p>
    <w:p>
      <w:pPr>
        <w:pStyle w:val="Style14"/>
        <w:spacing w:lineRule="auto" w:line="360"/>
        <w:jc w:val="left"/>
        <w:rPr>
          <w:sz w:val="9"/>
        </w:rPr>
      </w:pPr>
      <w:r>
        <w:rPr/>
        <w:t>разучивание,</w:t>
      </w:r>
      <w:r>
        <w:rPr>
          <w:spacing w:val="16"/>
        </w:rPr>
        <w:t xml:space="preserve"> </w:t>
      </w:r>
      <w:r>
        <w:rPr/>
        <w:t>исполнение</w:t>
      </w:r>
      <w:r>
        <w:rPr>
          <w:spacing w:val="17"/>
        </w:rPr>
        <w:t xml:space="preserve"> </w:t>
      </w:r>
      <w:r>
        <w:rPr/>
        <w:t>песен</w:t>
      </w:r>
      <w:r>
        <w:rPr>
          <w:spacing w:val="18"/>
        </w:rPr>
        <w:t xml:space="preserve"> </w:t>
      </w:r>
      <w:r>
        <w:rPr/>
        <w:t>разных</w:t>
      </w:r>
      <w:r>
        <w:rPr>
          <w:spacing w:val="19"/>
        </w:rPr>
        <w:t xml:space="preserve"> </w:t>
      </w:r>
      <w:r>
        <w:rPr/>
        <w:t>жанров,</w:t>
      </w:r>
      <w:r>
        <w:rPr>
          <w:spacing w:val="17"/>
        </w:rPr>
        <w:t xml:space="preserve"> </w:t>
      </w:r>
      <w:r>
        <w:rPr/>
        <w:t>относящихся</w:t>
      </w:r>
      <w:r>
        <w:rPr>
          <w:spacing w:val="17"/>
        </w:rPr>
        <w:t xml:space="preserve"> </w:t>
      </w:r>
      <w:r>
        <w:rPr/>
        <w:t>к</w:t>
      </w:r>
      <w:r>
        <w:rPr>
          <w:spacing w:val="18"/>
        </w:rPr>
        <w:t xml:space="preserve"> </w:t>
      </w:r>
      <w:r>
        <w:rPr/>
        <w:t>фольклору</w:t>
      </w:r>
      <w:r>
        <w:rPr>
          <w:spacing w:val="13"/>
        </w:rPr>
        <w:t xml:space="preserve"> </w:t>
      </w:r>
      <w:r>
        <w:rPr/>
        <w:t>разных</w:t>
      </w:r>
      <w:r>
        <w:rPr>
          <w:spacing w:val="19"/>
        </w:rPr>
        <w:t xml:space="preserve"> </w:t>
      </w:r>
      <w:r>
        <w:rPr/>
        <w:t>народов</w:t>
      </w:r>
      <w:r>
        <w:rPr>
          <w:spacing w:val="-57"/>
        </w:rPr>
        <w:t xml:space="preserve"> </w:t>
      </w:r>
      <w:r>
        <w:rPr/>
        <w:t>Российской</w:t>
      </w:r>
      <w:r>
        <w:rPr>
          <w:spacing w:val="-1"/>
        </w:rPr>
        <w:t xml:space="preserve"> </w:t>
      </w:r>
      <w:r>
        <w:rPr/>
        <w:t>Федерации;</w:t>
      </w:r>
    </w:p>
    <w:p>
      <w:pPr>
        <w:pStyle w:val="Style14"/>
        <w:spacing w:lineRule="auto" w:line="360"/>
        <w:jc w:val="left"/>
        <w:rPr>
          <w:sz w:val="9"/>
        </w:rPr>
      </w:pPr>
      <w:r>
        <w:rPr/>
        <w:t>импровизации,</w:t>
      </w:r>
      <w:r>
        <w:rPr>
          <w:spacing w:val="37"/>
        </w:rPr>
        <w:t xml:space="preserve"> </w:t>
      </w:r>
      <w:r>
        <w:rPr/>
        <w:t>сочинение</w:t>
      </w:r>
      <w:r>
        <w:rPr>
          <w:spacing w:val="38"/>
        </w:rPr>
        <w:t xml:space="preserve"> </w:t>
      </w:r>
      <w:r>
        <w:rPr/>
        <w:t>к</w:t>
      </w:r>
      <w:r>
        <w:rPr>
          <w:spacing w:val="39"/>
        </w:rPr>
        <w:t xml:space="preserve"> </w:t>
      </w:r>
      <w:r>
        <w:rPr/>
        <w:t>ним</w:t>
      </w:r>
      <w:r>
        <w:rPr>
          <w:spacing w:val="38"/>
        </w:rPr>
        <w:t xml:space="preserve"> </w:t>
      </w:r>
      <w:r>
        <w:rPr/>
        <w:t>ритмических</w:t>
      </w:r>
      <w:r>
        <w:rPr>
          <w:spacing w:val="41"/>
        </w:rPr>
        <w:t xml:space="preserve"> </w:t>
      </w:r>
      <w:r>
        <w:rPr/>
        <w:t>аккомпанементов</w:t>
      </w:r>
      <w:r>
        <w:rPr>
          <w:spacing w:val="38"/>
        </w:rPr>
        <w:t xml:space="preserve"> </w:t>
      </w:r>
      <w:r>
        <w:rPr/>
        <w:t>(звучащими</w:t>
      </w:r>
      <w:r>
        <w:rPr>
          <w:spacing w:val="39"/>
        </w:rPr>
        <w:t xml:space="preserve"> </w:t>
      </w:r>
      <w:r>
        <w:rPr/>
        <w:t>жестами,</w:t>
      </w:r>
      <w:r>
        <w:rPr>
          <w:spacing w:val="38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ударных инструментах);</w:t>
      </w:r>
    </w:p>
    <w:p>
      <w:pPr>
        <w:pStyle w:val="Style14"/>
        <w:spacing w:lineRule="exact" w:line="274"/>
        <w:ind w:left="941" w:hanging="0"/>
        <w:jc w:val="left"/>
        <w:rPr>
          <w:sz w:val="9"/>
        </w:rPr>
      </w:pPr>
      <w:r>
        <w:rPr/>
        <w:t>на</w:t>
      </w:r>
      <w:r>
        <w:rPr>
          <w:spacing w:val="-2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 факультативно:</w:t>
      </w:r>
    </w:p>
    <w:p>
      <w:pPr>
        <w:pStyle w:val="Style14"/>
        <w:tabs>
          <w:tab w:val="clear" w:pos="720"/>
          <w:tab w:val="left" w:pos="2353" w:leader="none"/>
          <w:tab w:val="left" w:pos="2797" w:leader="none"/>
          <w:tab w:val="left" w:pos="4186" w:leader="none"/>
          <w:tab w:val="left" w:pos="4773" w:leader="none"/>
          <w:tab w:val="left" w:pos="5857" w:leader="none"/>
          <w:tab w:val="left" w:pos="7492" w:leader="none"/>
          <w:tab w:val="left" w:pos="8579" w:leader="none"/>
          <w:tab w:val="left" w:pos="9795" w:leader="none"/>
        </w:tabs>
        <w:spacing w:lineRule="auto" w:line="360" w:before="139" w:after="0"/>
        <w:ind w:left="232" w:right="173" w:firstLine="708"/>
        <w:jc w:val="left"/>
        <w:rPr>
          <w:sz w:val="9"/>
        </w:rPr>
      </w:pPr>
      <w:r>
        <w:rPr/>
        <w:t>исполнение</w:t>
        <w:tab/>
        <w:t>на</w:t>
        <w:tab/>
        <w:t>клавишных</w:t>
        <w:tab/>
        <w:t>или</w:t>
        <w:tab/>
        <w:t>духовых</w:t>
        <w:tab/>
        <w:t>инструментах</w:t>
        <w:tab/>
        <w:t>мелодий</w:t>
        <w:tab/>
        <w:t>народных</w:t>
        <w:tab/>
      </w:r>
      <w:r>
        <w:rPr>
          <w:spacing w:val="-1"/>
        </w:rPr>
        <w:t>песен,</w:t>
      </w:r>
      <w:r>
        <w:rPr>
          <w:spacing w:val="-57"/>
        </w:rPr>
        <w:t xml:space="preserve"> </w:t>
      </w:r>
      <w:r>
        <w:rPr/>
        <w:t>прослеживание</w:t>
      </w:r>
      <w:r>
        <w:rPr>
          <w:spacing w:val="-2"/>
        </w:rPr>
        <w:t xml:space="preserve"> </w:t>
      </w:r>
      <w:r>
        <w:rPr/>
        <w:t>мелодии по нотной записи.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" w:after="0"/>
        <w:ind w:left="1961" w:hanging="1021"/>
        <w:rPr>
          <w:sz w:val="24"/>
        </w:rPr>
      </w:pP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2"/>
          <w:sz w:val="24"/>
        </w:rPr>
        <w:t xml:space="preserve"> </w:t>
      </w:r>
      <w:r>
        <w:rPr>
          <w:sz w:val="24"/>
        </w:rPr>
        <w:t>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37" w:after="0"/>
        <w:jc w:val="left"/>
        <w:rPr>
          <w:sz w:val="9"/>
        </w:rPr>
      </w:pPr>
      <w:r>
        <w:rPr/>
        <w:t>Содержание:</w:t>
      </w:r>
      <w:r>
        <w:rPr>
          <w:spacing w:val="35"/>
        </w:rPr>
        <w:t xml:space="preserve"> </w:t>
      </w:r>
      <w:r>
        <w:rPr/>
        <w:t>Обряды,</w:t>
      </w:r>
      <w:r>
        <w:rPr>
          <w:spacing w:val="35"/>
        </w:rPr>
        <w:t xml:space="preserve"> </w:t>
      </w:r>
      <w:r>
        <w:rPr/>
        <w:t>игры,</w:t>
      </w:r>
      <w:r>
        <w:rPr>
          <w:spacing w:val="34"/>
        </w:rPr>
        <w:t xml:space="preserve"> </w:t>
      </w:r>
      <w:r>
        <w:rPr/>
        <w:t>хороводы,</w:t>
      </w:r>
      <w:r>
        <w:rPr>
          <w:spacing w:val="33"/>
        </w:rPr>
        <w:t xml:space="preserve"> </w:t>
      </w:r>
      <w:r>
        <w:rPr/>
        <w:t>праздничная</w:t>
      </w:r>
      <w:r>
        <w:rPr>
          <w:spacing w:val="35"/>
        </w:rPr>
        <w:t xml:space="preserve"> </w:t>
      </w:r>
      <w:r>
        <w:rPr/>
        <w:t>символика</w:t>
      </w:r>
      <w:r>
        <w:rPr>
          <w:spacing w:val="40"/>
        </w:rPr>
        <w:t xml:space="preserve"> </w:t>
      </w:r>
      <w:r>
        <w:rPr/>
        <w:t>–</w:t>
      </w:r>
      <w:r>
        <w:rPr>
          <w:spacing w:val="34"/>
        </w:rPr>
        <w:t xml:space="preserve"> </w:t>
      </w:r>
      <w:r>
        <w:rPr/>
        <w:t>на</w:t>
      </w:r>
      <w:r>
        <w:rPr>
          <w:spacing w:val="35"/>
        </w:rPr>
        <w:t xml:space="preserve"> </w:t>
      </w:r>
      <w:r>
        <w:rPr/>
        <w:t>примере</w:t>
      </w:r>
      <w:r>
        <w:rPr>
          <w:spacing w:val="34"/>
        </w:rPr>
        <w:t xml:space="preserve"> </w:t>
      </w:r>
      <w:r>
        <w:rPr/>
        <w:t>одного</w:t>
      </w:r>
      <w:r>
        <w:rPr>
          <w:spacing w:val="36"/>
        </w:rPr>
        <w:t xml:space="preserve"> </w:t>
      </w:r>
      <w:r>
        <w:rPr/>
        <w:t>или</w:t>
      </w:r>
      <w:r>
        <w:rPr>
          <w:spacing w:val="-57"/>
        </w:rPr>
        <w:t xml:space="preserve"> </w:t>
      </w:r>
      <w:r>
        <w:rPr/>
        <w:t>нескольких народных</w:t>
      </w:r>
      <w:r>
        <w:rPr>
          <w:spacing w:val="2"/>
        </w:rPr>
        <w:t xml:space="preserve"> </w:t>
      </w:r>
      <w:r>
        <w:rPr/>
        <w:t>праздников</w:t>
      </w:r>
      <w:r>
        <w:rPr>
          <w:vertAlign w:val="superscript"/>
        </w:rPr>
        <w:t>15</w:t>
      </w:r>
      <w:r>
        <w:rPr/>
        <w:t>.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tabs>
          <w:tab w:val="clear" w:pos="720"/>
          <w:tab w:val="left" w:pos="2533" w:leader="none"/>
          <w:tab w:val="left" w:pos="3068" w:leader="none"/>
          <w:tab w:val="left" w:pos="5020" w:leader="none"/>
          <w:tab w:val="left" w:pos="6533" w:leader="none"/>
          <w:tab w:val="left" w:pos="8003" w:leader="none"/>
          <w:tab w:val="left" w:pos="9869" w:leader="none"/>
        </w:tabs>
        <w:spacing w:lineRule="auto" w:line="360" w:before="139" w:after="0"/>
        <w:ind w:left="232" w:right="167" w:firstLine="708"/>
        <w:jc w:val="left"/>
        <w:rPr>
          <w:sz w:val="9"/>
        </w:rPr>
      </w:pPr>
      <w:r>
        <w:rPr/>
        <w:t>знакомство</w:t>
        <w:tab/>
        <w:t>с</w:t>
        <w:tab/>
        <w:t>праздничными</w:t>
        <w:tab/>
        <w:t>обычаями,</w:t>
        <w:tab/>
        <w:t>обрядами,</w:t>
        <w:tab/>
        <w:t>бытовавшими</w:t>
        <w:tab/>
      </w:r>
      <w:r>
        <w:rPr>
          <w:spacing w:val="-1"/>
        </w:rPr>
        <w:t>ранее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сохранившимися сегодня</w:t>
      </w:r>
      <w:r>
        <w:rPr>
          <w:spacing w:val="1"/>
        </w:rPr>
        <w:t xml:space="preserve"> </w:t>
      </w:r>
      <w:r>
        <w:rPr/>
        <w:t>у</w:t>
      </w:r>
      <w:r>
        <w:rPr>
          <w:spacing w:val="-8"/>
        </w:rPr>
        <w:t xml:space="preserve"> </w:t>
      </w:r>
      <w:r>
        <w:rPr/>
        <w:t>различных</w:t>
      </w:r>
      <w:r>
        <w:rPr>
          <w:spacing w:val="-2"/>
        </w:rPr>
        <w:t xml:space="preserve"> </w:t>
      </w:r>
      <w:r>
        <w:rPr/>
        <w:t>народностей Российской Федерации;</w:t>
      </w:r>
    </w:p>
    <w:p>
      <w:pPr>
        <w:pStyle w:val="Style14"/>
        <w:tabs>
          <w:tab w:val="clear" w:pos="720"/>
          <w:tab w:val="left" w:pos="2480" w:leader="none"/>
          <w:tab w:val="left" w:pos="3389" w:leader="none"/>
          <w:tab w:val="left" w:pos="5182" w:leader="none"/>
          <w:tab w:val="left" w:pos="6530" w:leader="none"/>
          <w:tab w:val="left" w:pos="7564" w:leader="none"/>
          <w:tab w:val="left" w:pos="8622" w:leader="none"/>
          <w:tab w:val="left" w:pos="9006" w:leader="none"/>
        </w:tabs>
        <w:spacing w:lineRule="auto" w:line="360"/>
        <w:ind w:left="232" w:right="166" w:firstLine="708"/>
        <w:jc w:val="left"/>
        <w:rPr>
          <w:sz w:val="9"/>
        </w:rPr>
      </w:pPr>
      <w:r>
        <w:rPr/>
        <w:t>разучивание</w:t>
        <w:tab/>
        <w:t>песен,</w:t>
        <w:tab/>
        <w:t>реконструкция</w:t>
        <w:tab/>
        <w:t>фрагмента</w:t>
        <w:tab/>
        <w:t>обряда,</w:t>
        <w:tab/>
        <w:t>участие</w:t>
        <w:tab/>
        <w:t>в</w:t>
        <w:tab/>
        <w:t>коллективной</w:t>
      </w:r>
      <w:r>
        <w:rPr>
          <w:spacing w:val="-57"/>
        </w:rPr>
        <w:t xml:space="preserve"> </w:t>
      </w:r>
      <w:r>
        <w:rPr/>
        <w:t>традиционной</w:t>
      </w:r>
      <w:r>
        <w:rPr>
          <w:spacing w:val="-1"/>
        </w:rPr>
        <w:t xml:space="preserve"> </w:t>
      </w:r>
      <w:r>
        <w:rPr/>
        <w:t>игре</w:t>
      </w:r>
      <w:r>
        <w:rPr>
          <w:vertAlign w:val="superscript"/>
        </w:rPr>
        <w:t>16</w:t>
      </w:r>
      <w:r>
        <w:rPr/>
        <w:t>;</w:t>
      </w:r>
    </w:p>
    <w:p>
      <w:pPr>
        <w:pStyle w:val="Style14"/>
        <w:spacing w:before="1" w:after="0"/>
        <w:ind w:left="941" w:hanging="0"/>
        <w:jc w:val="left"/>
        <w:rPr>
          <w:sz w:val="9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spacing w:lineRule="auto" w:line="360" w:before="137" w:after="0"/>
        <w:ind w:left="941" w:right="282" w:hanging="0"/>
        <w:jc w:val="left"/>
        <w:rPr>
          <w:sz w:val="9"/>
        </w:rPr>
      </w:pPr>
      <w:r>
        <w:rPr/>
        <w:t>просмотр фильма (мультфильма), рассказывающего о символике фольклорного праздника;</w:t>
      </w:r>
      <w:r>
        <w:rPr>
          <w:spacing w:val="-57"/>
        </w:rPr>
        <w:t xml:space="preserve"> </w:t>
      </w:r>
      <w:r>
        <w:rPr/>
        <w:t>посещение</w:t>
      </w:r>
      <w:r>
        <w:rPr>
          <w:spacing w:val="-2"/>
        </w:rPr>
        <w:t xml:space="preserve"> </w:t>
      </w:r>
      <w:r>
        <w:rPr/>
        <w:t>театра, театрализованного представления;</w:t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behindDoc="1" distT="0" distB="0" distL="0" distR="0" simplePos="0" locked="0" layoutInCell="0" allowOverlap="1" relativeHeight="461">
                <wp:simplePos x="0" y="0"/>
                <wp:positionH relativeFrom="page">
                  <wp:posOffset>719455</wp:posOffset>
                </wp:positionH>
                <wp:positionV relativeFrom="paragraph">
                  <wp:posOffset>171450</wp:posOffset>
                </wp:positionV>
                <wp:extent cx="1831340" cy="10795"/>
                <wp:effectExtent l="0" t="0" r="0" b="0"/>
                <wp:wrapTopAndBottom/>
                <wp:docPr id="432" name="Изображение2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60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20" fillcolor="black" stroked="f" style="position:absolute;margin-left:56.65pt;margin-top:13.5pt;width:144.1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Style14"/>
        <w:spacing w:before="66" w:after="0"/>
        <w:ind w:left="232" w:right="169" w:hanging="0"/>
        <w:rPr>
          <w:sz w:val="9"/>
        </w:rPr>
      </w:pPr>
      <w:r>
        <w:rPr>
          <w:position w:val="7"/>
          <w:sz w:val="13"/>
        </w:rPr>
        <w:t>15</w:t>
      </w:r>
      <w:r>
        <w:rPr>
          <w:spacing w:val="1"/>
          <w:position w:val="7"/>
          <w:sz w:val="13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внимание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сосредоточено</w:t>
      </w:r>
      <w:r>
        <w:rPr>
          <w:spacing w:val="1"/>
        </w:rPr>
        <w:t xml:space="preserve"> </w:t>
      </w:r>
      <w:r>
        <w:rPr/>
        <w:t>на</w:t>
      </w:r>
      <w:r>
        <w:rPr>
          <w:spacing w:val="61"/>
        </w:rPr>
        <w:t xml:space="preserve"> </w:t>
      </w:r>
      <w:r>
        <w:rPr/>
        <w:t>русских</w:t>
      </w:r>
      <w:r>
        <w:rPr>
          <w:spacing w:val="1"/>
        </w:rPr>
        <w:t xml:space="preserve"> </w:t>
      </w:r>
      <w:r>
        <w:rPr/>
        <w:t>традиционных      народных      праздниках      (Рождество,      Осенины,      Масленица,      Троица)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(или)</w:t>
      </w:r>
      <w:r>
        <w:rPr>
          <w:spacing w:val="-1"/>
        </w:rPr>
        <w:t xml:space="preserve"> </w:t>
      </w:r>
      <w:r>
        <w:rPr/>
        <w:t>праздниках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 (Сабантуй,</w:t>
      </w:r>
      <w:r>
        <w:rPr>
          <w:spacing w:val="-1"/>
        </w:rPr>
        <w:t xml:space="preserve"> </w:t>
      </w:r>
      <w:r>
        <w:rPr/>
        <w:t>Байрам,</w:t>
      </w:r>
      <w:r>
        <w:rPr>
          <w:spacing w:val="-1"/>
        </w:rPr>
        <w:t xml:space="preserve"> </w:t>
      </w:r>
      <w:r>
        <w:rPr/>
        <w:t>Навруз,</w:t>
      </w:r>
      <w:r>
        <w:rPr>
          <w:spacing w:val="-1"/>
        </w:rPr>
        <w:t xml:space="preserve"> </w:t>
      </w:r>
      <w:r>
        <w:rPr/>
        <w:t>Ысыах).</w:t>
      </w:r>
    </w:p>
    <w:p>
      <w:pPr>
        <w:sectPr>
          <w:headerReference w:type="default" r:id="rId21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232" w:right="167" w:hanging="0"/>
        <w:rPr>
          <w:sz w:val="9"/>
        </w:rPr>
      </w:pPr>
      <w:r>
        <w:rPr>
          <w:position w:val="7"/>
          <w:sz w:val="13"/>
        </w:rPr>
        <w:t>16</w:t>
      </w:r>
      <w:r>
        <w:rPr>
          <w:spacing w:val="33"/>
          <w:position w:val="7"/>
          <w:sz w:val="13"/>
        </w:rPr>
        <w:t xml:space="preserve"> </w:t>
      </w:r>
      <w:r>
        <w:rPr/>
        <w:t>По</w:t>
      </w:r>
      <w:r>
        <w:rPr>
          <w:spacing w:val="61"/>
        </w:rPr>
        <w:t xml:space="preserve"> </w:t>
      </w:r>
      <w:r>
        <w:rPr/>
        <w:t>выбору</w:t>
      </w:r>
      <w:r>
        <w:rPr>
          <w:spacing w:val="61"/>
        </w:rPr>
        <w:t xml:space="preserve"> </w:t>
      </w:r>
      <w:r>
        <w:rPr/>
        <w:t>учителя</w:t>
      </w:r>
      <w:r>
        <w:rPr>
          <w:spacing w:val="61"/>
        </w:rPr>
        <w:t xml:space="preserve"> </w:t>
      </w:r>
      <w:r>
        <w:rPr/>
        <w:t>могут</w:t>
      </w:r>
      <w:r>
        <w:rPr>
          <w:spacing w:val="61"/>
        </w:rPr>
        <w:t xml:space="preserve"> </w:t>
      </w:r>
      <w:r>
        <w:rPr/>
        <w:t>быть</w:t>
      </w:r>
      <w:r>
        <w:rPr>
          <w:spacing w:val="61"/>
        </w:rPr>
        <w:t xml:space="preserve"> </w:t>
      </w:r>
      <w:r>
        <w:rPr/>
        <w:t>освоены   традиционные   игры   территориально   близких</w:t>
      </w:r>
      <w:r>
        <w:rPr>
          <w:spacing w:val="-57"/>
        </w:rPr>
        <w:t xml:space="preserve"> </w:t>
      </w:r>
      <w:r>
        <w:rPr/>
        <w:t>или,</w:t>
      </w:r>
      <w:r>
        <w:rPr>
          <w:spacing w:val="1"/>
        </w:rPr>
        <w:t xml:space="preserve"> </w:t>
      </w:r>
      <w:r>
        <w:rPr/>
        <w:t>наоборот,</w:t>
      </w:r>
      <w:r>
        <w:rPr>
          <w:spacing w:val="1"/>
        </w:rPr>
        <w:t xml:space="preserve"> </w:t>
      </w:r>
      <w:r>
        <w:rPr/>
        <w:t>далёких</w:t>
      </w:r>
      <w:r>
        <w:rPr>
          <w:spacing w:val="1"/>
        </w:rPr>
        <w:t xml:space="preserve"> </w:t>
      </w:r>
      <w:r>
        <w:rPr/>
        <w:t>регионов.</w:t>
      </w:r>
      <w:r>
        <w:rPr>
          <w:spacing w:val="1"/>
        </w:rPr>
        <w:t xml:space="preserve"> </w:t>
      </w:r>
      <w:r>
        <w:rPr/>
        <w:t>Важным</w:t>
      </w:r>
      <w:r>
        <w:rPr>
          <w:spacing w:val="1"/>
        </w:rPr>
        <w:t xml:space="preserve"> </w:t>
      </w:r>
      <w:r>
        <w:rPr/>
        <w:t>результатом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1"/>
        </w:rPr>
        <w:t xml:space="preserve"> </w:t>
      </w:r>
      <w:r>
        <w:rPr/>
        <w:t>блока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готовность обучающихся</w:t>
      </w:r>
      <w:r>
        <w:rPr>
          <w:spacing w:val="-1"/>
        </w:rPr>
        <w:t xml:space="preserve"> </w:t>
      </w:r>
      <w:r>
        <w:rPr/>
        <w:t>играть в</w:t>
      </w:r>
      <w:r>
        <w:rPr>
          <w:spacing w:val="-2"/>
        </w:rPr>
        <w:t xml:space="preserve"> </w:t>
      </w:r>
      <w:r>
        <w:rPr/>
        <w:t>данные</w:t>
      </w:r>
      <w:r>
        <w:rPr>
          <w:spacing w:val="-3"/>
        </w:rPr>
        <w:t xml:space="preserve"> </w:t>
      </w:r>
      <w:r>
        <w:rPr/>
        <w:t>игры</w:t>
      </w:r>
      <w:r>
        <w:rPr>
          <w:spacing w:val="-1"/>
        </w:rPr>
        <w:t xml:space="preserve"> </w:t>
      </w:r>
      <w:r>
        <w:rPr/>
        <w:t>во время</w:t>
      </w:r>
      <w:r>
        <w:rPr>
          <w:spacing w:val="-1"/>
        </w:rPr>
        <w:t xml:space="preserve"> </w:t>
      </w:r>
      <w:r>
        <w:rPr/>
        <w:t>перемен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после</w:t>
      </w:r>
      <w:r>
        <w:rPr>
          <w:spacing w:val="2"/>
        </w:rPr>
        <w:t xml:space="preserve"> </w:t>
      </w:r>
      <w:r>
        <w:rPr/>
        <w:t>уроков.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jc w:val="left"/>
        <w:rPr>
          <w:sz w:val="9"/>
        </w:rPr>
      </w:pPr>
      <w:r>
        <w:rPr/>
        <w:t>участие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народных</w:t>
      </w:r>
      <w:r>
        <w:rPr>
          <w:spacing w:val="-2"/>
        </w:rPr>
        <w:t xml:space="preserve"> </w:t>
      </w:r>
      <w:r>
        <w:rPr/>
        <w:t>гуляньях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улицах</w:t>
      </w:r>
      <w:r>
        <w:rPr>
          <w:spacing w:val="-1"/>
        </w:rPr>
        <w:t xml:space="preserve"> </w:t>
      </w:r>
      <w:r>
        <w:rPr/>
        <w:t>родного</w:t>
      </w:r>
      <w:r>
        <w:rPr>
          <w:spacing w:val="-3"/>
        </w:rPr>
        <w:t xml:space="preserve"> </w:t>
      </w:r>
      <w:r>
        <w:rPr/>
        <w:t>города,</w:t>
      </w:r>
      <w:r>
        <w:rPr>
          <w:spacing w:val="-3"/>
        </w:rPr>
        <w:t xml:space="preserve"> </w:t>
      </w:r>
      <w:r>
        <w:rPr/>
        <w:t>посёлка.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139" w:after="0"/>
        <w:ind w:left="941" w:right="3924" w:hanging="0"/>
        <w:rPr>
          <w:sz w:val="24"/>
        </w:rPr>
      </w:pPr>
      <w:r>
        <w:rPr>
          <w:sz w:val="24"/>
        </w:rPr>
        <w:t>Первые артисты, народный театр (1–3 часа).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 Скоморохи. Ярмарочный балаган. Вертеп.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</w:p>
    <w:p>
      <w:pPr>
        <w:pStyle w:val="Style14"/>
        <w:spacing w:lineRule="auto" w:line="360"/>
        <w:ind w:left="941" w:right="4931" w:hanging="0"/>
        <w:jc w:val="left"/>
        <w:rPr>
          <w:sz w:val="9"/>
        </w:rPr>
      </w:pPr>
      <w:r>
        <w:rPr/>
        <w:t>чтение учебных, справочных текстов по теме;</w:t>
      </w:r>
      <w:r>
        <w:rPr>
          <w:spacing w:val="-57"/>
        </w:rPr>
        <w:t xml:space="preserve"> </w:t>
      </w:r>
      <w:r>
        <w:rPr/>
        <w:t>диалог</w:t>
      </w:r>
      <w:r>
        <w:rPr>
          <w:spacing w:val="-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учителем;</w:t>
      </w:r>
    </w:p>
    <w:p>
      <w:pPr>
        <w:pStyle w:val="Style14"/>
        <w:spacing w:lineRule="auto" w:line="360"/>
        <w:ind w:left="941" w:right="5630" w:hanging="0"/>
        <w:jc w:val="left"/>
        <w:rPr>
          <w:sz w:val="9"/>
        </w:rPr>
      </w:pPr>
      <w:r>
        <w:rPr/>
        <w:t>разучивание, исполнение скоморошин;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выбор или</w:t>
      </w:r>
      <w:r>
        <w:rPr>
          <w:spacing w:val="1"/>
        </w:rPr>
        <w:t xml:space="preserve"> </w:t>
      </w:r>
      <w:r>
        <w:rPr/>
        <w:t>факультативно:</w:t>
      </w:r>
    </w:p>
    <w:p>
      <w:pPr>
        <w:pStyle w:val="Style14"/>
        <w:spacing w:lineRule="auto" w:line="360"/>
        <w:ind w:left="941" w:right="2399" w:hanging="0"/>
        <w:jc w:val="left"/>
        <w:rPr>
          <w:sz w:val="9"/>
        </w:rPr>
      </w:pPr>
      <w:r>
        <w:rPr/>
        <w:t>просмотр фильма (мультфильма), фрагмента музыкального спектакля;</w:t>
      </w:r>
      <w:r>
        <w:rPr>
          <w:spacing w:val="-57"/>
        </w:rPr>
        <w:t xml:space="preserve"> </w:t>
      </w:r>
      <w:r>
        <w:rPr/>
        <w:t>творческий</w:t>
      </w:r>
      <w:r>
        <w:rPr>
          <w:spacing w:val="-1"/>
        </w:rPr>
        <w:t xml:space="preserve"> </w:t>
      </w:r>
      <w:r>
        <w:rPr/>
        <w:t>проект</w:t>
      </w:r>
      <w:r>
        <w:rPr>
          <w:spacing w:val="1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театрализованная постановка.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rPr>
          <w:sz w:val="24"/>
        </w:rPr>
      </w:pP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(2–8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>
      <w:pPr>
        <w:pStyle w:val="Style14"/>
        <w:spacing w:lineRule="auto" w:line="360" w:before="139" w:after="0"/>
        <w:ind w:left="232" w:right="161" w:firstLine="708"/>
        <w:rPr>
          <w:sz w:val="9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Музыкальные</w:t>
      </w:r>
      <w:r>
        <w:rPr>
          <w:spacing w:val="1"/>
        </w:rPr>
        <w:t xml:space="preserve"> </w:t>
      </w:r>
      <w:r>
        <w:rPr/>
        <w:t>традиции,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народной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61"/>
        </w:rPr>
        <w:t xml:space="preserve"> </w:t>
      </w:r>
      <w:r>
        <w:rPr/>
        <w:t>республик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vertAlign w:val="superscript"/>
        </w:rPr>
        <w:t>17</w:t>
      </w:r>
      <w:r>
        <w:rPr/>
        <w:t>.</w:t>
      </w:r>
      <w:r>
        <w:rPr>
          <w:spacing w:val="1"/>
        </w:rPr>
        <w:t xml:space="preserve"> </w:t>
      </w:r>
      <w:r>
        <w:rPr/>
        <w:t>Жанры,</w:t>
      </w:r>
      <w:r>
        <w:rPr>
          <w:spacing w:val="1"/>
        </w:rPr>
        <w:t xml:space="preserve"> </w:t>
      </w:r>
      <w:r>
        <w:rPr/>
        <w:t>интонации,</w:t>
      </w:r>
      <w:r>
        <w:rPr>
          <w:spacing w:val="1"/>
        </w:rPr>
        <w:t xml:space="preserve"> </w:t>
      </w:r>
      <w:r>
        <w:rPr/>
        <w:t>музыкальные</w:t>
      </w:r>
      <w:r>
        <w:rPr>
          <w:spacing w:val="1"/>
        </w:rPr>
        <w:t xml:space="preserve"> </w:t>
      </w:r>
      <w:r>
        <w:rPr/>
        <w:t>инструменты,</w:t>
      </w:r>
      <w:r>
        <w:rPr>
          <w:spacing w:val="1"/>
        </w:rPr>
        <w:t xml:space="preserve"> </w:t>
      </w:r>
      <w:r>
        <w:rPr/>
        <w:t>музыканты-</w:t>
      </w:r>
      <w:r>
        <w:rPr>
          <w:spacing w:val="1"/>
        </w:rPr>
        <w:t xml:space="preserve"> </w:t>
      </w:r>
      <w:r>
        <w:rPr/>
        <w:t>исполнители.</w:t>
      </w:r>
    </w:p>
    <w:p>
      <w:pPr>
        <w:pStyle w:val="Style14"/>
        <w:spacing w:lineRule="exact" w:line="275"/>
        <w:ind w:left="941" w:hanging="0"/>
        <w:rPr>
          <w:sz w:val="9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39" w:after="0"/>
        <w:jc w:val="left"/>
        <w:rPr>
          <w:sz w:val="9"/>
        </w:rPr>
      </w:pPr>
      <w:r>
        <w:rPr/>
        <w:t>знакомство</w:t>
      </w:r>
      <w:r>
        <w:rPr>
          <w:spacing w:val="15"/>
        </w:rPr>
        <w:t xml:space="preserve"> </w:t>
      </w:r>
      <w:r>
        <w:rPr/>
        <w:t>с</w:t>
      </w:r>
      <w:r>
        <w:rPr>
          <w:spacing w:val="14"/>
        </w:rPr>
        <w:t xml:space="preserve"> </w:t>
      </w:r>
      <w:r>
        <w:rPr/>
        <w:t>особенностями</w:t>
      </w:r>
      <w:r>
        <w:rPr>
          <w:spacing w:val="15"/>
        </w:rPr>
        <w:t xml:space="preserve"> </w:t>
      </w:r>
      <w:r>
        <w:rPr/>
        <w:t>музыкального</w:t>
      </w:r>
      <w:r>
        <w:rPr>
          <w:spacing w:val="14"/>
        </w:rPr>
        <w:t xml:space="preserve"> </w:t>
      </w:r>
      <w:r>
        <w:rPr/>
        <w:t>фольклора</w:t>
      </w:r>
      <w:r>
        <w:rPr>
          <w:spacing w:val="15"/>
        </w:rPr>
        <w:t xml:space="preserve"> </w:t>
      </w:r>
      <w:r>
        <w:rPr/>
        <w:t>различных</w:t>
      </w:r>
      <w:r>
        <w:rPr>
          <w:spacing w:val="14"/>
        </w:rPr>
        <w:t xml:space="preserve"> </w:t>
      </w:r>
      <w:r>
        <w:rPr/>
        <w:t>народностей</w:t>
      </w:r>
      <w:r>
        <w:rPr>
          <w:spacing w:val="15"/>
        </w:rPr>
        <w:t xml:space="preserve"> </w:t>
      </w:r>
      <w:r>
        <w:rPr/>
        <w:t>Российской</w:t>
      </w:r>
      <w:r>
        <w:rPr>
          <w:spacing w:val="-57"/>
        </w:rPr>
        <w:t xml:space="preserve"> </w:t>
      </w:r>
      <w:r>
        <w:rPr/>
        <w:t>Федерации;</w:t>
      </w:r>
    </w:p>
    <w:p>
      <w:pPr>
        <w:pStyle w:val="Style14"/>
        <w:spacing w:lineRule="auto" w:line="360"/>
        <w:jc w:val="left"/>
        <w:rPr>
          <w:sz w:val="9"/>
        </w:rPr>
      </w:pPr>
      <w:r>
        <w:rPr/>
        <w:t>определение</w:t>
      </w:r>
      <w:r>
        <w:rPr>
          <w:spacing w:val="31"/>
        </w:rPr>
        <w:t xml:space="preserve"> </w:t>
      </w:r>
      <w:r>
        <w:rPr/>
        <w:t>характерных</w:t>
      </w:r>
      <w:r>
        <w:rPr>
          <w:spacing w:val="35"/>
        </w:rPr>
        <w:t xml:space="preserve"> </w:t>
      </w:r>
      <w:r>
        <w:rPr/>
        <w:t>черт,</w:t>
      </w:r>
      <w:r>
        <w:rPr>
          <w:spacing w:val="34"/>
        </w:rPr>
        <w:t xml:space="preserve"> </w:t>
      </w:r>
      <w:r>
        <w:rPr/>
        <w:t>характеристика</w:t>
      </w:r>
      <w:r>
        <w:rPr>
          <w:spacing w:val="33"/>
        </w:rPr>
        <w:t xml:space="preserve"> </w:t>
      </w:r>
      <w:r>
        <w:rPr/>
        <w:t>типичных</w:t>
      </w:r>
      <w:r>
        <w:rPr>
          <w:spacing w:val="35"/>
        </w:rPr>
        <w:t xml:space="preserve"> </w:t>
      </w:r>
      <w:r>
        <w:rPr/>
        <w:t>элементов</w:t>
      </w:r>
      <w:r>
        <w:rPr>
          <w:spacing w:val="32"/>
        </w:rPr>
        <w:t xml:space="preserve"> </w:t>
      </w:r>
      <w:r>
        <w:rPr/>
        <w:t>музыкального</w:t>
      </w:r>
      <w:r>
        <w:rPr>
          <w:spacing w:val="33"/>
        </w:rPr>
        <w:t xml:space="preserve"> </w:t>
      </w:r>
      <w:r>
        <w:rPr/>
        <w:t>языка</w:t>
      </w:r>
      <w:r>
        <w:rPr>
          <w:spacing w:val="-57"/>
        </w:rPr>
        <w:t xml:space="preserve"> </w:t>
      </w:r>
      <w:r>
        <w:rPr/>
        <w:t>(ритм,</w:t>
      </w:r>
      <w:r>
        <w:rPr>
          <w:spacing w:val="-1"/>
        </w:rPr>
        <w:t xml:space="preserve"> </w:t>
      </w:r>
      <w:r>
        <w:rPr/>
        <w:t>лад, интонации);</w:t>
      </w:r>
    </w:p>
    <w:p>
      <w:pPr>
        <w:pStyle w:val="Style14"/>
        <w:tabs>
          <w:tab w:val="clear" w:pos="720"/>
          <w:tab w:val="left" w:pos="2660" w:leader="none"/>
          <w:tab w:val="left" w:pos="3746" w:leader="none"/>
          <w:tab w:val="left" w:pos="4943" w:leader="none"/>
          <w:tab w:val="left" w:pos="6855" w:leader="none"/>
          <w:tab w:val="left" w:pos="8635" w:leader="none"/>
        </w:tabs>
        <w:spacing w:lineRule="auto" w:line="360"/>
        <w:ind w:left="232" w:right="165" w:firstLine="708"/>
        <w:jc w:val="left"/>
        <w:rPr>
          <w:sz w:val="9"/>
        </w:rPr>
      </w:pPr>
      <w:r>
        <w:rPr/>
        <w:t>разучивание</w:t>
        <w:tab/>
        <w:t>песен,</w:t>
        <w:tab/>
        <w:t>танцев,</w:t>
        <w:tab/>
        <w:t>импровизация</w:t>
        <w:tab/>
        <w:t>ритмических</w:t>
        <w:tab/>
      </w:r>
      <w:r>
        <w:rPr>
          <w:spacing w:val="-1"/>
        </w:rPr>
        <w:t>аккомпанементов</w:t>
      </w:r>
      <w:r>
        <w:rPr>
          <w:spacing w:val="-57"/>
        </w:rPr>
        <w:t xml:space="preserve"> </w:t>
      </w:r>
      <w:r>
        <w:rPr/>
        <w:t>на ударных</w:t>
      </w:r>
      <w:r>
        <w:rPr>
          <w:spacing w:val="1"/>
        </w:rPr>
        <w:t xml:space="preserve"> </w:t>
      </w:r>
      <w:r>
        <w:rPr/>
        <w:t>инструментах;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tabs>
          <w:tab w:val="clear" w:pos="720"/>
          <w:tab w:val="left" w:pos="2353" w:leader="none"/>
          <w:tab w:val="left" w:pos="2797" w:leader="none"/>
          <w:tab w:val="left" w:pos="4186" w:leader="none"/>
          <w:tab w:val="left" w:pos="4773" w:leader="none"/>
          <w:tab w:val="left" w:pos="5857" w:leader="none"/>
          <w:tab w:val="left" w:pos="7492" w:leader="none"/>
          <w:tab w:val="left" w:pos="8579" w:leader="none"/>
          <w:tab w:val="left" w:pos="9795" w:leader="none"/>
        </w:tabs>
        <w:spacing w:lineRule="auto" w:line="360" w:before="138" w:after="0"/>
        <w:ind w:left="232" w:right="173" w:firstLine="708"/>
        <w:jc w:val="left"/>
        <w:rPr>
          <w:sz w:val="9"/>
        </w:rPr>
      </w:pPr>
      <w:r>
        <w:rPr/>
        <w:t>исполнение</w:t>
        <w:tab/>
        <w:t>на</w:t>
        <w:tab/>
        <w:t>клавишных</w:t>
        <w:tab/>
        <w:t>или</w:t>
        <w:tab/>
        <w:t>духовых</w:t>
        <w:tab/>
        <w:t>инструментах</w:t>
        <w:tab/>
        <w:t>мелодий</w:t>
        <w:tab/>
        <w:t>народных</w:t>
        <w:tab/>
      </w:r>
      <w:r>
        <w:rPr>
          <w:spacing w:val="-1"/>
        </w:rPr>
        <w:t>песен,</w:t>
      </w:r>
      <w:r>
        <w:rPr>
          <w:spacing w:val="-57"/>
        </w:rPr>
        <w:t xml:space="preserve"> </w:t>
      </w:r>
      <w:r>
        <w:rPr/>
        <w:t>прослеживание</w:t>
      </w:r>
      <w:r>
        <w:rPr>
          <w:spacing w:val="-2"/>
        </w:rPr>
        <w:t xml:space="preserve"> </w:t>
      </w:r>
      <w:r>
        <w:rPr/>
        <w:t>мелодии по нотной записи;</w:t>
      </w:r>
    </w:p>
    <w:p>
      <w:pPr>
        <w:pStyle w:val="Style14"/>
        <w:spacing w:lineRule="auto" w:line="360"/>
        <w:jc w:val="left"/>
        <w:rPr>
          <w:sz w:val="9"/>
        </w:rPr>
      </w:pPr>
      <w:r>
        <w:rPr/>
        <w:t>творческие, исследовательские проекты, школьные фестивали, посвящённые музыкальному</w:t>
      </w:r>
      <w:r>
        <w:rPr>
          <w:spacing w:val="-57"/>
        </w:rPr>
        <w:t xml:space="preserve"> </w:t>
      </w:r>
      <w:r>
        <w:rPr/>
        <w:t>творчеству</w:t>
      </w:r>
      <w:r>
        <w:rPr>
          <w:spacing w:val="-5"/>
        </w:rPr>
        <w:t xml:space="preserve"> </w:t>
      </w:r>
      <w:r>
        <w:rPr/>
        <w:t>народов России.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rPr>
          <w:sz w:val="24"/>
        </w:rPr>
      </w:pPr>
      <w:r>
        <w:rPr>
          <w:sz w:val="24"/>
        </w:rPr>
        <w:t>Фольклор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профессиональных музыкантов</w:t>
      </w:r>
      <w:r>
        <w:rPr>
          <w:spacing w:val="-3"/>
          <w:sz w:val="24"/>
        </w:rPr>
        <w:t xml:space="preserve"> </w:t>
      </w:r>
      <w:r>
        <w:rPr>
          <w:sz w:val="24"/>
        </w:rPr>
        <w:t>(2–8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>
      <w:pPr>
        <w:pStyle w:val="Style14"/>
        <w:spacing w:before="137" w:after="0"/>
        <w:ind w:left="941" w:hanging="0"/>
        <w:jc w:val="left"/>
        <w:rPr>
          <w:sz w:val="9"/>
        </w:rPr>
      </w:pPr>
      <w:r>
        <w:rPr/>
        <w:t>Содержание:</w:t>
      </w:r>
      <w:r>
        <w:rPr>
          <w:spacing w:val="55"/>
        </w:rPr>
        <w:t xml:space="preserve"> </w:t>
      </w:r>
      <w:r>
        <w:rPr/>
        <w:t>Собиратели</w:t>
      </w:r>
      <w:r>
        <w:rPr>
          <w:spacing w:val="115"/>
        </w:rPr>
        <w:t xml:space="preserve"> </w:t>
      </w:r>
      <w:r>
        <w:rPr/>
        <w:t>фольклора.</w:t>
      </w:r>
      <w:r>
        <w:rPr>
          <w:spacing w:val="114"/>
        </w:rPr>
        <w:t xml:space="preserve"> </w:t>
      </w:r>
      <w:r>
        <w:rPr/>
        <w:t>Народные</w:t>
      </w:r>
      <w:r>
        <w:rPr>
          <w:spacing w:val="112"/>
        </w:rPr>
        <w:t xml:space="preserve"> </w:t>
      </w:r>
      <w:r>
        <w:rPr/>
        <w:t>мелодии</w:t>
      </w:r>
      <w:r>
        <w:rPr>
          <w:spacing w:val="113"/>
        </w:rPr>
        <w:t xml:space="preserve"> </w:t>
      </w:r>
      <w:r>
        <w:rPr/>
        <w:t>в</w:t>
      </w:r>
      <w:r>
        <w:rPr>
          <w:spacing w:val="113"/>
        </w:rPr>
        <w:t xml:space="preserve"> </w:t>
      </w:r>
      <w:r>
        <w:rPr/>
        <w:t>обработке</w:t>
      </w:r>
      <w:r>
        <w:rPr>
          <w:spacing w:val="113"/>
        </w:rPr>
        <w:t xml:space="preserve"> </w:t>
      </w:r>
      <w:r>
        <w:rPr/>
        <w:t>композиторов.</w:t>
      </w:r>
    </w:p>
    <w:p>
      <w:pPr>
        <w:pStyle w:val="Style14"/>
        <w:spacing w:before="140" w:after="0"/>
        <w:ind w:left="232" w:hanging="0"/>
        <w:jc w:val="left"/>
        <w:rPr>
          <w:sz w:val="9"/>
        </w:rPr>
      </w:pPr>
      <w:r>
        <w:rPr/>
        <w:t>Народные</w:t>
      </w:r>
      <w:r>
        <w:rPr>
          <w:spacing w:val="-4"/>
        </w:rPr>
        <w:t xml:space="preserve"> </w:t>
      </w:r>
      <w:r>
        <w:rPr/>
        <w:t>жанры,</w:t>
      </w:r>
      <w:r>
        <w:rPr>
          <w:spacing w:val="-1"/>
        </w:rPr>
        <w:t xml:space="preserve"> </w:t>
      </w:r>
      <w:r>
        <w:rPr/>
        <w:t>интонации</w:t>
      </w:r>
      <w:r>
        <w:rPr>
          <w:spacing w:val="-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основа</w:t>
      </w:r>
      <w:r>
        <w:rPr>
          <w:spacing w:val="-3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композиторского</w:t>
      </w:r>
      <w:r>
        <w:rPr>
          <w:spacing w:val="-4"/>
        </w:rPr>
        <w:t xml:space="preserve"> </w:t>
      </w:r>
      <w:r>
        <w:rPr/>
        <w:t>творчества.</w:t>
      </w:r>
    </w:p>
    <w:p>
      <w:pPr>
        <w:pStyle w:val="Style14"/>
        <w:spacing w:before="136" w:after="0"/>
        <w:ind w:left="941" w:hanging="0"/>
        <w:jc w:val="left"/>
        <w:rPr>
          <w:sz w:val="9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140" w:after="0"/>
        <w:ind w:left="941" w:hanging="0"/>
        <w:jc w:val="left"/>
        <w:rPr>
          <w:sz w:val="9"/>
        </w:rPr>
      </w:pPr>
      <w:r>
        <w:rPr/>
        <w:t>диалог</w:t>
      </w:r>
      <w:r>
        <w:rPr>
          <w:spacing w:val="-4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учителем</w:t>
      </w:r>
      <w:r>
        <w:rPr>
          <w:spacing w:val="-3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значении</w:t>
      </w:r>
      <w:r>
        <w:rPr>
          <w:spacing w:val="-2"/>
        </w:rPr>
        <w:t xml:space="preserve"> </w:t>
      </w:r>
      <w:r>
        <w:rPr/>
        <w:t>фольклористики;</w:t>
      </w:r>
    </w:p>
    <w:p>
      <w:pPr>
        <w:pStyle w:val="Style14"/>
        <w:spacing w:before="136" w:after="0"/>
        <w:ind w:left="941" w:hanging="0"/>
        <w:jc w:val="left"/>
        <w:rPr>
          <w:sz w:val="9"/>
        </w:rPr>
      </w:pPr>
      <w:r>
        <w:rPr/>
        <w:t>чтение</w:t>
      </w:r>
      <w:r>
        <w:rPr>
          <w:spacing w:val="-1"/>
        </w:rPr>
        <w:t xml:space="preserve"> </w:t>
      </w:r>
      <w:r>
        <w:rPr/>
        <w:t>учебных,</w:t>
      </w:r>
      <w:r>
        <w:rPr>
          <w:spacing w:val="-2"/>
        </w:rPr>
        <w:t xml:space="preserve"> </w:t>
      </w:r>
      <w:r>
        <w:rPr/>
        <w:t>популярных</w:t>
      </w:r>
      <w:r>
        <w:rPr>
          <w:spacing w:val="-3"/>
        </w:rPr>
        <w:t xml:space="preserve"> </w:t>
      </w:r>
      <w:r>
        <w:rPr/>
        <w:t>текстов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собирателях фольклора;</w:t>
      </w:r>
    </w:p>
    <w:p>
      <w:pPr>
        <w:pStyle w:val="Style14"/>
        <w:spacing w:before="1" w:after="0"/>
        <w:ind w:left="0" w:hanging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behindDoc="1" distT="0" distB="0" distL="0" distR="0" simplePos="0" locked="0" layoutInCell="0" allowOverlap="1" relativeHeight="462">
                <wp:simplePos x="0" y="0"/>
                <wp:positionH relativeFrom="page">
                  <wp:posOffset>719455</wp:posOffset>
                </wp:positionH>
                <wp:positionV relativeFrom="paragraph">
                  <wp:posOffset>171450</wp:posOffset>
                </wp:positionV>
                <wp:extent cx="1831340" cy="10795"/>
                <wp:effectExtent l="0" t="0" r="0" b="0"/>
                <wp:wrapTopAndBottom/>
                <wp:docPr id="435" name="Изображение2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60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22" fillcolor="black" stroked="f" style="position:absolute;margin-left:56.65pt;margin-top:13.5pt;width:144.1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sectPr>
          <w:headerReference w:type="default" r:id="rId21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66" w:after="0"/>
        <w:ind w:left="232" w:right="164" w:hanging="0"/>
        <w:rPr>
          <w:sz w:val="9"/>
        </w:rPr>
      </w:pPr>
      <w:r>
        <w:rPr>
          <w:position w:val="7"/>
          <w:sz w:val="13"/>
        </w:rPr>
        <w:t>17</w:t>
      </w:r>
      <w:r>
        <w:rPr>
          <w:spacing w:val="1"/>
          <w:position w:val="7"/>
          <w:sz w:val="13"/>
        </w:rPr>
        <w:t xml:space="preserve"> </w:t>
      </w:r>
      <w:r>
        <w:rPr/>
        <w:t>В зависимости от выбранного варианта календарно-тематического планирования может быть</w:t>
      </w:r>
      <w:r>
        <w:rPr>
          <w:spacing w:val="1"/>
        </w:rPr>
        <w:t xml:space="preserve"> </w:t>
      </w:r>
      <w:r>
        <w:rPr/>
        <w:t>представлена культура 2–3 регионов России на выбор учителя. Особое внимание следует уделить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наиболее распространённым чертам,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уникальным самобытным явлениям,</w:t>
      </w:r>
      <w:r>
        <w:rPr>
          <w:spacing w:val="1"/>
        </w:rPr>
        <w:t xml:space="preserve"> </w:t>
      </w:r>
      <w:r>
        <w:rPr/>
        <w:t>например:</w:t>
      </w:r>
      <w:r>
        <w:rPr>
          <w:spacing w:val="1"/>
        </w:rPr>
        <w:t xml:space="preserve"> </w:t>
      </w:r>
      <w:r>
        <w:rPr/>
        <w:t>тувинское горловое пение, кавказская лезгинка, якутский варган, пентатонные лады в музыке</w:t>
      </w:r>
      <w:r>
        <w:rPr>
          <w:spacing w:val="1"/>
        </w:rPr>
        <w:t xml:space="preserve"> </w:t>
      </w:r>
      <w:r>
        <w:rPr/>
        <w:t>республик</w:t>
      </w:r>
      <w:r>
        <w:rPr>
          <w:spacing w:val="-1"/>
        </w:rPr>
        <w:t xml:space="preserve"> </w:t>
      </w:r>
      <w:r>
        <w:rPr/>
        <w:t>Поволжья, Сибири.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2271" w:leader="none"/>
          <w:tab w:val="left" w:pos="3437" w:leader="none"/>
          <w:tab w:val="left" w:pos="4828" w:leader="none"/>
          <w:tab w:val="left" w:pos="6749" w:leader="none"/>
          <w:tab w:val="left" w:pos="7315" w:leader="none"/>
          <w:tab w:val="left" w:pos="8342" w:leader="none"/>
          <w:tab w:val="left" w:pos="9682" w:leader="none"/>
        </w:tabs>
        <w:spacing w:lineRule="auto" w:line="362" w:before="90" w:after="0"/>
        <w:ind w:left="232" w:right="167" w:firstLine="708"/>
        <w:jc w:val="left"/>
        <w:rPr>
          <w:sz w:val="9"/>
        </w:rPr>
      </w:pPr>
      <w:r>
        <w:rPr/>
        <w:t>слушание</w:t>
        <w:tab/>
        <w:t>музыки,</w:t>
        <w:tab/>
        <w:t>созданной</w:t>
        <w:tab/>
        <w:t>композиторами</w:t>
        <w:tab/>
        <w:t>на</w:t>
        <w:tab/>
        <w:t>основе</w:t>
        <w:tab/>
        <w:t>народных</w:t>
        <w:tab/>
      </w:r>
      <w:r>
        <w:rPr>
          <w:spacing w:val="-1"/>
        </w:rPr>
        <w:t>жанров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интонаций;</w:t>
      </w:r>
    </w:p>
    <w:p>
      <w:pPr>
        <w:pStyle w:val="Style14"/>
        <w:spacing w:lineRule="auto" w:line="360"/>
        <w:ind w:left="941" w:right="2013" w:hanging="0"/>
        <w:jc w:val="left"/>
        <w:rPr>
          <w:sz w:val="9"/>
        </w:rPr>
      </w:pPr>
      <w:r>
        <w:rPr/>
        <w:t>определение приёмов обработки, развития народных мелодий;</w:t>
      </w:r>
      <w:r>
        <w:rPr>
          <w:spacing w:val="1"/>
        </w:rPr>
        <w:t xml:space="preserve"> </w:t>
      </w:r>
      <w:r>
        <w:rPr/>
        <w:t>разучивание,</w:t>
      </w:r>
      <w:r>
        <w:rPr>
          <w:spacing w:val="-4"/>
        </w:rPr>
        <w:t xml:space="preserve"> </w:t>
      </w:r>
      <w:r>
        <w:rPr/>
        <w:t>исполнение</w:t>
      </w:r>
      <w:r>
        <w:rPr>
          <w:spacing w:val="-5"/>
        </w:rPr>
        <w:t xml:space="preserve"> </w:t>
      </w:r>
      <w:r>
        <w:rPr/>
        <w:t>народных</w:t>
      </w:r>
      <w:r>
        <w:rPr>
          <w:spacing w:val="-2"/>
        </w:rPr>
        <w:t xml:space="preserve"> </w:t>
      </w:r>
      <w:r>
        <w:rPr/>
        <w:t>песен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композиторской</w:t>
      </w:r>
      <w:r>
        <w:rPr>
          <w:spacing w:val="-4"/>
        </w:rPr>
        <w:t xml:space="preserve"> </w:t>
      </w:r>
      <w:r>
        <w:rPr/>
        <w:t>обработке;</w:t>
      </w:r>
    </w:p>
    <w:p>
      <w:pPr>
        <w:pStyle w:val="Style14"/>
        <w:spacing w:lineRule="auto" w:line="360"/>
        <w:ind w:left="941" w:right="872" w:hanging="0"/>
        <w:jc w:val="left"/>
        <w:rPr>
          <w:sz w:val="9"/>
        </w:rPr>
      </w:pPr>
      <w:r>
        <w:rPr/>
        <w:t>сравнение звучания одних и тех же мелодий в народном и композиторском варианте;</w:t>
      </w:r>
      <w:r>
        <w:rPr>
          <w:spacing w:val="-57"/>
        </w:rPr>
        <w:t xml:space="preserve"> </w:t>
      </w:r>
      <w:r>
        <w:rPr/>
        <w:t>обсуждение</w:t>
      </w:r>
      <w:r>
        <w:rPr>
          <w:spacing w:val="-3"/>
        </w:rPr>
        <w:t xml:space="preserve"> </w:t>
      </w:r>
      <w:r>
        <w:rPr/>
        <w:t>аргументированных оценочных</w:t>
      </w:r>
      <w:r>
        <w:rPr>
          <w:spacing w:val="1"/>
        </w:rPr>
        <w:t xml:space="preserve"> </w:t>
      </w:r>
      <w:r>
        <w:rPr/>
        <w:t>суждений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сравнения;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2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tabs>
          <w:tab w:val="clear" w:pos="720"/>
          <w:tab w:val="left" w:pos="3253" w:leader="none"/>
          <w:tab w:val="left" w:pos="6208" w:leader="none"/>
          <w:tab w:val="left" w:pos="9145" w:leader="none"/>
        </w:tabs>
        <w:spacing w:lineRule="auto" w:line="360" w:before="134" w:after="0"/>
        <w:ind w:left="232" w:right="165" w:firstLine="708"/>
        <w:rPr>
          <w:sz w:val="9"/>
        </w:rPr>
      </w:pPr>
      <w:r>
        <w:rPr/>
        <w:t>аналогии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изобразительным</w:t>
      </w:r>
      <w:r>
        <w:rPr>
          <w:spacing w:val="1"/>
        </w:rPr>
        <w:t xml:space="preserve"> </w:t>
      </w:r>
      <w:r>
        <w:rPr/>
        <w:t>искусством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сравнение</w:t>
      </w:r>
      <w:r>
        <w:rPr>
          <w:spacing w:val="1"/>
        </w:rPr>
        <w:t xml:space="preserve"> </w:t>
      </w:r>
      <w:r>
        <w:rPr/>
        <w:t>фотографий</w:t>
      </w:r>
      <w:r>
        <w:rPr>
          <w:spacing w:val="1"/>
        </w:rPr>
        <w:t xml:space="preserve"> </w:t>
      </w:r>
      <w:r>
        <w:rPr/>
        <w:t>подлинных</w:t>
      </w:r>
      <w:r>
        <w:rPr>
          <w:spacing w:val="1"/>
        </w:rPr>
        <w:t xml:space="preserve"> </w:t>
      </w:r>
      <w:r>
        <w:rPr/>
        <w:t>образцов</w:t>
      </w:r>
      <w:r>
        <w:rPr>
          <w:spacing w:val="-57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промыслов</w:t>
      </w:r>
      <w:r>
        <w:rPr>
          <w:spacing w:val="1"/>
        </w:rPr>
        <w:t xml:space="preserve"> </w:t>
      </w:r>
      <w:r>
        <w:rPr/>
        <w:t>(гжель,</w:t>
      </w:r>
      <w:r>
        <w:rPr>
          <w:spacing w:val="1"/>
        </w:rPr>
        <w:t xml:space="preserve"> </w:t>
      </w:r>
      <w:r>
        <w:rPr/>
        <w:t>хохлома,</w:t>
      </w:r>
      <w:r>
        <w:rPr>
          <w:spacing w:val="1"/>
        </w:rPr>
        <w:t xml:space="preserve"> </w:t>
      </w:r>
      <w:r>
        <w:rPr/>
        <w:t>городецкая</w:t>
      </w:r>
      <w:r>
        <w:rPr>
          <w:spacing w:val="1"/>
        </w:rPr>
        <w:t xml:space="preserve"> </w:t>
      </w:r>
      <w:r>
        <w:rPr/>
        <w:t>роспись)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творчеством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художников,</w:t>
        <w:tab/>
        <w:t>модельеров,</w:t>
        <w:tab/>
        <w:t>дизайнеров,</w:t>
        <w:tab/>
      </w:r>
      <w:r>
        <w:rPr>
          <w:spacing w:val="-1"/>
        </w:rPr>
        <w:t>работающих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соответствующих</w:t>
      </w:r>
      <w:r>
        <w:rPr>
          <w:spacing w:val="2"/>
        </w:rPr>
        <w:t xml:space="preserve"> </w:t>
      </w:r>
      <w:r>
        <w:rPr/>
        <w:t>техниках</w:t>
      </w:r>
      <w:r>
        <w:rPr>
          <w:spacing w:val="2"/>
        </w:rPr>
        <w:t xml:space="preserve"> </w:t>
      </w:r>
      <w:r>
        <w:rPr/>
        <w:t>росписи.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" w:after="0"/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 «Музыка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мира».</w:t>
      </w:r>
    </w:p>
    <w:p>
      <w:pPr>
        <w:pStyle w:val="Style14"/>
        <w:spacing w:before="136" w:after="0"/>
        <w:ind w:left="941" w:hanging="0"/>
        <w:rPr>
          <w:sz w:val="9"/>
        </w:rPr>
      </w:pPr>
      <w:r>
        <w:rPr/>
        <w:t>Данный</w:t>
      </w:r>
      <w:r>
        <w:rPr>
          <w:spacing w:val="-5"/>
        </w:rPr>
        <w:t xml:space="preserve"> </w:t>
      </w:r>
      <w:r>
        <w:rPr/>
        <w:t>модуль</w:t>
      </w:r>
      <w:r>
        <w:rPr>
          <w:spacing w:val="-4"/>
        </w:rPr>
        <w:t xml:space="preserve"> </w:t>
      </w:r>
      <w:r>
        <w:rPr/>
        <w:t>является</w:t>
      </w:r>
      <w:r>
        <w:rPr>
          <w:spacing w:val="-4"/>
        </w:rPr>
        <w:t xml:space="preserve"> </w:t>
      </w:r>
      <w:r>
        <w:rPr/>
        <w:t>продолжением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дополнением</w:t>
      </w:r>
      <w:r>
        <w:rPr>
          <w:spacing w:val="-5"/>
        </w:rPr>
        <w:t xml:space="preserve"> </w:t>
      </w:r>
      <w:r>
        <w:rPr/>
        <w:t>модуля «Народная</w:t>
      </w:r>
      <w:r>
        <w:rPr>
          <w:spacing w:val="-4"/>
        </w:rPr>
        <w:t xml:space="preserve"> </w:t>
      </w:r>
      <w:r>
        <w:rPr/>
        <w:t>музыка</w:t>
      </w:r>
      <w:r>
        <w:rPr>
          <w:spacing w:val="-4"/>
        </w:rPr>
        <w:t xml:space="preserve"> </w:t>
      </w:r>
      <w:r>
        <w:rPr/>
        <w:t>России».</w:t>
      </w:r>
    </w:p>
    <w:p>
      <w:pPr>
        <w:pStyle w:val="Style14"/>
        <w:tabs>
          <w:tab w:val="clear" w:pos="720"/>
          <w:tab w:val="left" w:pos="9834" w:leader="none"/>
        </w:tabs>
        <w:spacing w:lineRule="auto" w:line="360" w:before="140" w:after="0"/>
        <w:ind w:left="232" w:right="162" w:hanging="0"/>
        <w:rPr>
          <w:sz w:val="9"/>
        </w:rPr>
      </w:pPr>
      <w:r>
        <w:rPr/>
        <w:t>«Между музыкой моего народа и музыкой других народов нет непереходимых границ» – тезис,</w:t>
      </w:r>
      <w:r>
        <w:rPr>
          <w:spacing w:val="1"/>
        </w:rPr>
        <w:t xml:space="preserve"> </w:t>
      </w:r>
      <w:r>
        <w:rPr/>
        <w:t>выдвинутый Д.Б. Кабалевским во второй половине ХХ века, остаётся по-прежнему актуальным.</w:t>
      </w:r>
      <w:r>
        <w:rPr>
          <w:spacing w:val="1"/>
        </w:rPr>
        <w:t xml:space="preserve"> </w:t>
      </w:r>
      <w:r>
        <w:rPr/>
        <w:t>Интонационная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жанровая</w:t>
      </w:r>
      <w:r>
        <w:rPr>
          <w:spacing w:val="1"/>
        </w:rPr>
        <w:t xml:space="preserve"> </w:t>
      </w:r>
      <w:r>
        <w:rPr/>
        <w:t>близость</w:t>
      </w:r>
      <w:r>
        <w:rPr>
          <w:spacing w:val="1"/>
        </w:rPr>
        <w:t xml:space="preserve"> </w:t>
      </w:r>
      <w:r>
        <w:rPr/>
        <w:t>русского,</w:t>
      </w:r>
      <w:r>
        <w:rPr>
          <w:spacing w:val="1"/>
        </w:rPr>
        <w:t xml:space="preserve"> </w:t>
      </w:r>
      <w:r>
        <w:rPr/>
        <w:t>украинского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белорусского</w:t>
      </w:r>
      <w:r>
        <w:rPr>
          <w:spacing w:val="1"/>
        </w:rPr>
        <w:t xml:space="preserve"> </w:t>
      </w:r>
      <w:r>
        <w:rPr/>
        <w:t>фольклора,</w:t>
      </w:r>
      <w:r>
        <w:rPr>
          <w:spacing w:val="1"/>
        </w:rPr>
        <w:t xml:space="preserve"> </w:t>
      </w:r>
      <w:r>
        <w:rPr/>
        <w:t>межнациональные</w:t>
        <w:tab/>
        <w:t>семьи</w:t>
      </w:r>
    </w:p>
    <w:p>
      <w:pPr>
        <w:pStyle w:val="Style14"/>
        <w:spacing w:lineRule="auto" w:line="360"/>
        <w:ind w:left="232" w:right="167" w:hanging="0"/>
        <w:rPr>
          <w:sz w:val="9"/>
        </w:rPr>
      </w:pPr>
      <w:r>
        <w:rPr/>
        <w:t>с</w:t>
      </w:r>
      <w:r>
        <w:rPr>
          <w:spacing w:val="1"/>
        </w:rPr>
        <w:t xml:space="preserve"> </w:t>
      </w:r>
      <w:r>
        <w:rPr/>
        <w:t>кавказскими,</w:t>
      </w:r>
      <w:r>
        <w:rPr>
          <w:spacing w:val="1"/>
        </w:rPr>
        <w:t xml:space="preserve"> </w:t>
      </w:r>
      <w:r>
        <w:rPr/>
        <w:t>среднеазиатскими</w:t>
      </w:r>
      <w:r>
        <w:rPr>
          <w:spacing w:val="1"/>
        </w:rPr>
        <w:t xml:space="preserve"> </w:t>
      </w:r>
      <w:r>
        <w:rPr/>
        <w:t>корнями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реальная</w:t>
      </w:r>
      <w:r>
        <w:rPr>
          <w:spacing w:val="1"/>
        </w:rPr>
        <w:t xml:space="preserve"> </w:t>
      </w:r>
      <w:r>
        <w:rPr/>
        <w:t>картина</w:t>
      </w:r>
      <w:r>
        <w:rPr>
          <w:spacing w:val="1"/>
        </w:rPr>
        <w:t xml:space="preserve"> </w:t>
      </w:r>
      <w:r>
        <w:rPr/>
        <w:t>культурного</w:t>
      </w:r>
      <w:r>
        <w:rPr>
          <w:spacing w:val="1"/>
        </w:rPr>
        <w:t xml:space="preserve"> </w:t>
      </w:r>
      <w:r>
        <w:rPr/>
        <w:t>разнообразия,</w:t>
      </w:r>
      <w:r>
        <w:rPr>
          <w:spacing w:val="1"/>
        </w:rPr>
        <w:t xml:space="preserve"> </w:t>
      </w:r>
      <w:r>
        <w:rPr/>
        <w:t>сохраняющегося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современной России.</w:t>
      </w:r>
    </w:p>
    <w:p>
      <w:pPr>
        <w:pStyle w:val="Style14"/>
        <w:tabs>
          <w:tab w:val="clear" w:pos="720"/>
          <w:tab w:val="left" w:pos="2264" w:leader="none"/>
          <w:tab w:val="left" w:pos="3259" w:leader="none"/>
          <w:tab w:val="left" w:pos="4975" w:leader="none"/>
          <w:tab w:val="left" w:pos="5378" w:leader="none"/>
          <w:tab w:val="left" w:pos="7412" w:leader="none"/>
          <w:tab w:val="left" w:pos="9463" w:leader="none"/>
        </w:tabs>
        <w:spacing w:lineRule="auto" w:line="360"/>
        <w:ind w:left="232" w:right="164" w:firstLine="708"/>
        <w:rPr>
          <w:sz w:val="9"/>
        </w:rPr>
      </w:pPr>
      <w:r>
        <w:rPr/>
        <w:t>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важным</w:t>
      </w:r>
      <w:r>
        <w:rPr>
          <w:spacing w:val="1"/>
        </w:rPr>
        <w:t xml:space="preserve"> </w:t>
      </w:r>
      <w:r>
        <w:rPr/>
        <w:t>фактором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принципиальная</w:t>
      </w:r>
      <w:r>
        <w:rPr>
          <w:spacing w:val="1"/>
        </w:rPr>
        <w:t xml:space="preserve"> </w:t>
      </w:r>
      <w:r>
        <w:rPr/>
        <w:t>многомерность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вбирающей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стили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всего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-57"/>
        </w:rPr>
        <w:t xml:space="preserve"> </w:t>
      </w:r>
      <w:r>
        <w:rPr/>
        <w:t>данного модуля в начальной школе соответствует не только современному облику музыкального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принципиальным</w:t>
      </w:r>
      <w:r>
        <w:rPr>
          <w:spacing w:val="1"/>
        </w:rPr>
        <w:t xml:space="preserve"> </w:t>
      </w:r>
      <w:r>
        <w:rPr/>
        <w:t>установкам</w:t>
      </w:r>
      <w:r>
        <w:rPr>
          <w:spacing w:val="1"/>
        </w:rPr>
        <w:t xml:space="preserve"> </w:t>
      </w:r>
      <w:r>
        <w:rPr/>
        <w:t>концепции</w:t>
      </w:r>
      <w:r>
        <w:rPr>
          <w:spacing w:val="1"/>
        </w:rPr>
        <w:t xml:space="preserve"> </w:t>
      </w:r>
      <w:r>
        <w:rPr/>
        <w:t>базовых</w:t>
      </w:r>
      <w:r>
        <w:rPr>
          <w:spacing w:val="1"/>
        </w:rPr>
        <w:t xml:space="preserve"> </w:t>
      </w:r>
      <w:r>
        <w:rPr/>
        <w:t>национальных</w:t>
      </w:r>
      <w:r>
        <w:rPr>
          <w:spacing w:val="1"/>
        </w:rPr>
        <w:t xml:space="preserve"> </w:t>
      </w:r>
      <w:r>
        <w:rPr/>
        <w:t>ценностей.</w:t>
      </w:r>
      <w:r>
        <w:rPr>
          <w:spacing w:val="1"/>
        </w:rPr>
        <w:t xml:space="preserve"> </w:t>
      </w:r>
      <w:r>
        <w:rPr/>
        <w:t>Понимание</w:t>
        <w:tab/>
        <w:tab/>
        <w:tab/>
        <w:tab/>
        <w:t>и</w:t>
        <w:tab/>
        <w:tab/>
        <w:t>принятие</w:t>
      </w:r>
      <w:r>
        <w:rPr>
          <w:spacing w:val="-58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эффективный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предупреждения</w:t>
      </w:r>
      <w:r>
        <w:rPr>
          <w:spacing w:val="1"/>
        </w:rPr>
        <w:t xml:space="preserve"> </w:t>
      </w:r>
      <w:r>
        <w:rPr/>
        <w:t>этнических</w:t>
        <w:tab/>
        <w:t>и</w:t>
        <w:tab/>
        <w:t>расовых</w:t>
        <w:tab/>
        <w:t>предрассудков,</w:t>
        <w:tab/>
        <w:t>воспитания</w:t>
        <w:tab/>
      </w:r>
      <w:r>
        <w:rPr>
          <w:spacing w:val="-1"/>
        </w:rPr>
        <w:t>уважения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представителям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народов и религий.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наших соседей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>
      <w:pPr>
        <w:pStyle w:val="Style14"/>
        <w:spacing w:lineRule="auto" w:line="360" w:before="138" w:after="0"/>
        <w:jc w:val="left"/>
        <w:rPr>
          <w:sz w:val="9"/>
        </w:rPr>
      </w:pPr>
      <w:r>
        <w:rPr/>
        <w:t>Содержание:</w:t>
      </w:r>
      <w:r>
        <w:rPr>
          <w:spacing w:val="47"/>
        </w:rPr>
        <w:t xml:space="preserve"> </w:t>
      </w:r>
      <w:r>
        <w:rPr/>
        <w:t>Фольклор</w:t>
      </w:r>
      <w:r>
        <w:rPr>
          <w:spacing w:val="46"/>
        </w:rPr>
        <w:t xml:space="preserve"> </w:t>
      </w:r>
      <w:r>
        <w:rPr/>
        <w:t>и</w:t>
      </w:r>
      <w:r>
        <w:rPr>
          <w:spacing w:val="47"/>
        </w:rPr>
        <w:t xml:space="preserve"> </w:t>
      </w:r>
      <w:r>
        <w:rPr/>
        <w:t>музыкальные</w:t>
      </w:r>
      <w:r>
        <w:rPr>
          <w:spacing w:val="47"/>
        </w:rPr>
        <w:t xml:space="preserve"> </w:t>
      </w:r>
      <w:r>
        <w:rPr/>
        <w:t>традиции</w:t>
      </w:r>
      <w:r>
        <w:rPr>
          <w:spacing w:val="47"/>
        </w:rPr>
        <w:t xml:space="preserve"> </w:t>
      </w:r>
      <w:r>
        <w:rPr/>
        <w:t>Белоруссии,</w:t>
      </w:r>
      <w:r>
        <w:rPr>
          <w:spacing w:val="49"/>
        </w:rPr>
        <w:t xml:space="preserve"> </w:t>
      </w:r>
      <w:r>
        <w:rPr/>
        <w:t>Украины,</w:t>
      </w:r>
      <w:r>
        <w:rPr>
          <w:spacing w:val="46"/>
        </w:rPr>
        <w:t xml:space="preserve"> </w:t>
      </w:r>
      <w:r>
        <w:rPr/>
        <w:t>Прибалтики</w:t>
      </w:r>
      <w:r>
        <w:rPr>
          <w:spacing w:val="-57"/>
        </w:rPr>
        <w:t xml:space="preserve"> </w:t>
      </w:r>
      <w:r>
        <w:rPr/>
        <w:t>(песни,</w:t>
      </w:r>
      <w:r>
        <w:rPr>
          <w:spacing w:val="-1"/>
        </w:rPr>
        <w:t xml:space="preserve"> </w:t>
      </w:r>
      <w:r>
        <w:rPr/>
        <w:t>танцы, обычаи,</w:t>
      </w:r>
      <w:r>
        <w:rPr>
          <w:spacing w:val="-3"/>
        </w:rPr>
        <w:t xml:space="preserve"> </w:t>
      </w:r>
      <w:r>
        <w:rPr/>
        <w:t>музыкальные</w:t>
      </w:r>
      <w:r>
        <w:rPr>
          <w:spacing w:val="-2"/>
        </w:rPr>
        <w:t xml:space="preserve"> </w:t>
      </w:r>
      <w:r>
        <w:rPr/>
        <w:t>инструменты).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 обучающихся:</w:t>
      </w:r>
    </w:p>
    <w:p>
      <w:pPr>
        <w:pStyle w:val="Style14"/>
        <w:spacing w:before="137" w:after="0"/>
        <w:ind w:left="941" w:hanging="0"/>
        <w:jc w:val="left"/>
        <w:rPr>
          <w:sz w:val="9"/>
        </w:rPr>
      </w:pPr>
      <w:r>
        <w:rPr/>
        <w:t>знакомство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особенностями</w:t>
      </w:r>
      <w:r>
        <w:rPr>
          <w:spacing w:val="-2"/>
        </w:rPr>
        <w:t xml:space="preserve"> </w:t>
      </w:r>
      <w:r>
        <w:rPr/>
        <w:t>музыкального</w:t>
      </w:r>
      <w:r>
        <w:rPr>
          <w:spacing w:val="-2"/>
        </w:rPr>
        <w:t xml:space="preserve"> </w:t>
      </w:r>
      <w:r>
        <w:rPr/>
        <w:t>фольклора</w:t>
      </w:r>
      <w:r>
        <w:rPr>
          <w:spacing w:val="-3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других стран;</w:t>
      </w:r>
    </w:p>
    <w:p>
      <w:pPr>
        <w:pStyle w:val="Style14"/>
        <w:spacing w:lineRule="auto" w:line="360" w:before="139" w:after="0"/>
        <w:jc w:val="left"/>
        <w:rPr>
          <w:sz w:val="9"/>
        </w:rPr>
      </w:pPr>
      <w:r>
        <w:rPr/>
        <w:t>определение</w:t>
      </w:r>
      <w:r>
        <w:rPr>
          <w:spacing w:val="28"/>
        </w:rPr>
        <w:t xml:space="preserve"> </w:t>
      </w:r>
      <w:r>
        <w:rPr/>
        <w:t>характерных</w:t>
      </w:r>
      <w:r>
        <w:rPr>
          <w:spacing w:val="30"/>
        </w:rPr>
        <w:t xml:space="preserve"> </w:t>
      </w:r>
      <w:r>
        <w:rPr/>
        <w:t>черт,</w:t>
      </w:r>
      <w:r>
        <w:rPr>
          <w:spacing w:val="29"/>
        </w:rPr>
        <w:t xml:space="preserve"> </w:t>
      </w:r>
      <w:r>
        <w:rPr/>
        <w:t>типичных</w:t>
      </w:r>
      <w:r>
        <w:rPr>
          <w:spacing w:val="28"/>
        </w:rPr>
        <w:t xml:space="preserve"> </w:t>
      </w:r>
      <w:r>
        <w:rPr/>
        <w:t>элементов</w:t>
      </w:r>
      <w:r>
        <w:rPr>
          <w:spacing w:val="29"/>
        </w:rPr>
        <w:t xml:space="preserve"> </w:t>
      </w:r>
      <w:r>
        <w:rPr/>
        <w:t>музыкального</w:t>
      </w:r>
      <w:r>
        <w:rPr>
          <w:spacing w:val="28"/>
        </w:rPr>
        <w:t xml:space="preserve"> </w:t>
      </w:r>
      <w:r>
        <w:rPr/>
        <w:t>языка</w:t>
      </w:r>
      <w:r>
        <w:rPr>
          <w:spacing w:val="28"/>
        </w:rPr>
        <w:t xml:space="preserve"> </w:t>
      </w:r>
      <w:r>
        <w:rPr/>
        <w:t>(ритм,</w:t>
      </w:r>
      <w:r>
        <w:rPr>
          <w:spacing w:val="28"/>
        </w:rPr>
        <w:t xml:space="preserve"> </w:t>
      </w:r>
      <w:r>
        <w:rPr/>
        <w:t>лад,</w:t>
      </w:r>
      <w:r>
        <w:rPr>
          <w:spacing w:val="-57"/>
        </w:rPr>
        <w:t xml:space="preserve"> </w:t>
      </w:r>
      <w:r>
        <w:rPr/>
        <w:t>интонации);</w:t>
      </w:r>
    </w:p>
    <w:p>
      <w:pPr>
        <w:sectPr>
          <w:headerReference w:type="default" r:id="rId21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325" w:leader="none"/>
          <w:tab w:val="left" w:pos="2651" w:leader="none"/>
          <w:tab w:val="left" w:pos="3814" w:leader="none"/>
          <w:tab w:val="left" w:pos="4731" w:leader="none"/>
          <w:tab w:val="left" w:pos="6506" w:leader="none"/>
          <w:tab w:val="left" w:pos="7933" w:leader="none"/>
          <w:tab w:val="left" w:pos="8281" w:leader="none"/>
          <w:tab w:val="left" w:pos="9424" w:leader="none"/>
        </w:tabs>
        <w:spacing w:lineRule="auto" w:line="360"/>
        <w:ind w:left="232" w:right="171" w:firstLine="708"/>
        <w:jc w:val="left"/>
        <w:rPr>
          <w:sz w:val="9"/>
        </w:rPr>
      </w:pPr>
      <w:r>
        <w:rPr/>
        <w:t>знакомство</w:t>
        <w:tab/>
        <w:t>с</w:t>
        <w:tab/>
        <w:t>внешним</w:t>
        <w:tab/>
        <w:t>видом,</w:t>
        <w:tab/>
        <w:t>особенностями</w:t>
        <w:tab/>
        <w:t>исполнения</w:t>
        <w:tab/>
        <w:t>и</w:t>
        <w:tab/>
        <w:t>звучания</w:t>
        <w:tab/>
        <w:t>народных</w:t>
      </w:r>
      <w:r>
        <w:rPr>
          <w:spacing w:val="-57"/>
        </w:rPr>
        <w:t xml:space="preserve"> </w:t>
      </w:r>
      <w:r>
        <w:rPr/>
        <w:t>инструментов;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jc w:val="left"/>
        <w:rPr>
          <w:sz w:val="9"/>
        </w:rPr>
      </w:pPr>
      <w:r>
        <w:rPr/>
        <w:t>определение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слух</w:t>
      </w:r>
      <w:r>
        <w:rPr>
          <w:spacing w:val="-1"/>
        </w:rPr>
        <w:t xml:space="preserve"> </w:t>
      </w:r>
      <w:r>
        <w:rPr/>
        <w:t>тембров</w:t>
      </w:r>
      <w:r>
        <w:rPr>
          <w:spacing w:val="-3"/>
        </w:rPr>
        <w:t xml:space="preserve"> </w:t>
      </w:r>
      <w:r>
        <w:rPr/>
        <w:t>инструментов;</w:t>
      </w:r>
    </w:p>
    <w:p>
      <w:pPr>
        <w:pStyle w:val="Style14"/>
        <w:spacing w:before="139" w:after="0"/>
        <w:ind w:left="941" w:hanging="0"/>
        <w:jc w:val="left"/>
        <w:rPr>
          <w:sz w:val="9"/>
        </w:rPr>
      </w:pPr>
      <w:r>
        <w:rPr/>
        <w:t>классификация</w:t>
      </w:r>
      <w:r>
        <w:rPr>
          <w:spacing w:val="-7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группы</w:t>
      </w:r>
      <w:r>
        <w:rPr>
          <w:spacing w:val="-4"/>
        </w:rPr>
        <w:t xml:space="preserve"> </w:t>
      </w:r>
      <w:r>
        <w:rPr/>
        <w:t>духовых,</w:t>
      </w:r>
      <w:r>
        <w:rPr>
          <w:spacing w:val="-1"/>
        </w:rPr>
        <w:t xml:space="preserve"> </w:t>
      </w:r>
      <w:r>
        <w:rPr/>
        <w:t>ударных,</w:t>
      </w:r>
      <w:r>
        <w:rPr>
          <w:spacing w:val="-4"/>
        </w:rPr>
        <w:t xml:space="preserve"> </w:t>
      </w:r>
      <w:r>
        <w:rPr/>
        <w:t>струнных;</w:t>
      </w:r>
    </w:p>
    <w:p>
      <w:pPr>
        <w:pStyle w:val="Style14"/>
        <w:spacing w:before="137" w:after="0"/>
        <w:ind w:left="941" w:hanging="0"/>
        <w:jc w:val="left"/>
        <w:rPr>
          <w:sz w:val="9"/>
        </w:rPr>
      </w:pPr>
      <w:r>
        <w:rPr/>
        <w:t>музыкальная</w:t>
      </w:r>
      <w:r>
        <w:rPr>
          <w:spacing w:val="-3"/>
        </w:rPr>
        <w:t xml:space="preserve"> </w:t>
      </w:r>
      <w:r>
        <w:rPr/>
        <w:t>викторина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знание</w:t>
      </w:r>
      <w:r>
        <w:rPr>
          <w:spacing w:val="-3"/>
        </w:rPr>
        <w:t xml:space="preserve"> </w:t>
      </w:r>
      <w:r>
        <w:rPr/>
        <w:t>тембров</w:t>
      </w:r>
      <w:r>
        <w:rPr>
          <w:spacing w:val="-3"/>
        </w:rPr>
        <w:t xml:space="preserve"> </w:t>
      </w:r>
      <w:r>
        <w:rPr/>
        <w:t>народных</w:t>
      </w:r>
      <w:r>
        <w:rPr>
          <w:spacing w:val="-3"/>
        </w:rPr>
        <w:t xml:space="preserve"> </w:t>
      </w:r>
      <w:r>
        <w:rPr/>
        <w:t>инструментов;</w:t>
      </w:r>
    </w:p>
    <w:p>
      <w:pPr>
        <w:pStyle w:val="Style14"/>
        <w:tabs>
          <w:tab w:val="clear" w:pos="720"/>
          <w:tab w:val="left" w:pos="2461" w:leader="none"/>
          <w:tab w:val="left" w:pos="4104" w:leader="none"/>
          <w:tab w:val="left" w:pos="5395" w:leader="none"/>
          <w:tab w:val="left" w:pos="6511" w:leader="none"/>
          <w:tab w:val="left" w:pos="8422" w:leader="none"/>
          <w:tab w:val="left" w:pos="9606" w:leader="none"/>
        </w:tabs>
        <w:spacing w:lineRule="auto" w:line="360" w:before="139" w:after="0"/>
        <w:ind w:left="941" w:right="167" w:hanging="0"/>
        <w:jc w:val="left"/>
        <w:rPr>
          <w:sz w:val="9"/>
        </w:rPr>
      </w:pPr>
      <w:r>
        <w:rPr/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rPr/>
        <w:t>сравнение</w:t>
        <w:tab/>
        <w:t>интонаций,</w:t>
        <w:tab/>
        <w:t>жанров,</w:t>
        <w:tab/>
        <w:t>ладов,</w:t>
        <w:tab/>
        <w:t>инструментов</w:t>
        <w:tab/>
        <w:t>других</w:t>
        <w:tab/>
      </w:r>
      <w:r>
        <w:rPr>
          <w:spacing w:val="-1"/>
        </w:rPr>
        <w:t>народов</w:t>
      </w:r>
    </w:p>
    <w:p>
      <w:pPr>
        <w:pStyle w:val="Style14"/>
        <w:ind w:left="232" w:hanging="0"/>
        <w:jc w:val="left"/>
        <w:rPr>
          <w:sz w:val="9"/>
        </w:rPr>
      </w:pPr>
      <w:r>
        <w:rPr/>
        <w:t>с</w:t>
      </w:r>
      <w:r>
        <w:rPr>
          <w:spacing w:val="-4"/>
        </w:rPr>
        <w:t xml:space="preserve"> </w:t>
      </w:r>
      <w:r>
        <w:rPr/>
        <w:t>фольклорными</w:t>
      </w:r>
      <w:r>
        <w:rPr>
          <w:spacing w:val="-2"/>
        </w:rPr>
        <w:t xml:space="preserve"> </w:t>
      </w:r>
      <w:r>
        <w:rPr/>
        <w:t>элементами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России;</w:t>
      </w:r>
    </w:p>
    <w:p>
      <w:pPr>
        <w:pStyle w:val="Style14"/>
        <w:tabs>
          <w:tab w:val="clear" w:pos="720"/>
          <w:tab w:val="left" w:pos="2437" w:leader="none"/>
          <w:tab w:val="left" w:pos="2792" w:leader="none"/>
          <w:tab w:val="left" w:pos="4221" w:leader="none"/>
          <w:tab w:val="left" w:pos="5082" w:leader="none"/>
          <w:tab w:val="left" w:pos="6053" w:leader="none"/>
          <w:tab w:val="left" w:pos="7412" w:leader="none"/>
          <w:tab w:val="left" w:pos="9098" w:leader="none"/>
        </w:tabs>
        <w:spacing w:lineRule="auto" w:line="360" w:before="137" w:after="0"/>
        <w:ind w:left="232" w:right="177" w:firstLine="708"/>
        <w:jc w:val="left"/>
        <w:rPr>
          <w:sz w:val="9"/>
        </w:rPr>
      </w:pPr>
      <w:r>
        <w:rPr/>
        <w:t>разучивание</w:t>
        <w:tab/>
        <w:t>и</w:t>
        <w:tab/>
        <w:t>исполнение</w:t>
        <w:tab/>
        <w:t>песен,</w:t>
        <w:tab/>
        <w:t>танцев,</w:t>
        <w:tab/>
        <w:t>сочинение,</w:t>
        <w:tab/>
        <w:t>импровизация</w:t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rPr/>
        <w:t>аккомпанементов к</w:t>
      </w:r>
      <w:r>
        <w:rPr>
          <w:spacing w:val="-1"/>
        </w:rPr>
        <w:t xml:space="preserve"> </w:t>
      </w:r>
      <w:r>
        <w:rPr/>
        <w:t>ним</w:t>
      </w:r>
      <w:r>
        <w:rPr>
          <w:spacing w:val="-2"/>
        </w:rPr>
        <w:t xml:space="preserve"> </w:t>
      </w:r>
      <w:r>
        <w:rPr/>
        <w:t>(с</w:t>
      </w:r>
      <w:r>
        <w:rPr>
          <w:spacing w:val="-3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звучащих</w:t>
      </w:r>
      <w:r>
        <w:rPr>
          <w:spacing w:val="1"/>
        </w:rPr>
        <w:t xml:space="preserve"> </w:t>
      </w:r>
      <w:r>
        <w:rPr/>
        <w:t>жестов</w:t>
      </w:r>
      <w:r>
        <w:rPr>
          <w:spacing w:val="-1"/>
        </w:rPr>
        <w:t xml:space="preserve"> </w:t>
      </w:r>
      <w:r>
        <w:rPr/>
        <w:t>или на ударных</w:t>
      </w:r>
      <w:r>
        <w:rPr>
          <w:spacing w:val="1"/>
        </w:rPr>
        <w:t xml:space="preserve"> </w:t>
      </w:r>
      <w:r>
        <w:rPr/>
        <w:t>инструментах);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 факультативно:</w:t>
      </w:r>
    </w:p>
    <w:p>
      <w:pPr>
        <w:pStyle w:val="Style14"/>
        <w:spacing w:lineRule="auto" w:line="360" w:before="139" w:after="0"/>
        <w:jc w:val="left"/>
        <w:rPr>
          <w:sz w:val="9"/>
        </w:rPr>
      </w:pPr>
      <w:r>
        <w:rPr/>
        <w:t>исполнение</w:t>
      </w:r>
      <w:r>
        <w:rPr>
          <w:spacing w:val="18"/>
        </w:rPr>
        <w:t xml:space="preserve"> </w:t>
      </w:r>
      <w:r>
        <w:rPr/>
        <w:t>на</w:t>
      </w:r>
      <w:r>
        <w:rPr>
          <w:spacing w:val="19"/>
        </w:rPr>
        <w:t xml:space="preserve"> </w:t>
      </w:r>
      <w:r>
        <w:rPr/>
        <w:t>клавишных</w:t>
      </w:r>
      <w:r>
        <w:rPr>
          <w:spacing w:val="22"/>
        </w:rPr>
        <w:t xml:space="preserve"> </w:t>
      </w:r>
      <w:r>
        <w:rPr/>
        <w:t>или</w:t>
      </w:r>
      <w:r>
        <w:rPr>
          <w:spacing w:val="21"/>
        </w:rPr>
        <w:t xml:space="preserve"> </w:t>
      </w:r>
      <w:r>
        <w:rPr/>
        <w:t>духовых</w:t>
      </w:r>
      <w:r>
        <w:rPr>
          <w:spacing w:val="22"/>
        </w:rPr>
        <w:t xml:space="preserve"> </w:t>
      </w:r>
      <w:r>
        <w:rPr/>
        <w:t>инструментах</w:t>
      </w:r>
      <w:r>
        <w:rPr>
          <w:spacing w:val="21"/>
        </w:rPr>
        <w:t xml:space="preserve"> </w:t>
      </w:r>
      <w:r>
        <w:rPr/>
        <w:t>народных</w:t>
      </w:r>
      <w:r>
        <w:rPr>
          <w:spacing w:val="22"/>
        </w:rPr>
        <w:t xml:space="preserve"> </w:t>
      </w:r>
      <w:r>
        <w:rPr/>
        <w:t>мелодий,</w:t>
      </w:r>
      <w:r>
        <w:rPr>
          <w:spacing w:val="20"/>
        </w:rPr>
        <w:t xml:space="preserve"> </w:t>
      </w:r>
      <w:r>
        <w:rPr/>
        <w:t>прослеживание</w:t>
      </w:r>
      <w:r>
        <w:rPr>
          <w:spacing w:val="-57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по нотной записи;</w:t>
      </w:r>
    </w:p>
    <w:p>
      <w:pPr>
        <w:pStyle w:val="Style14"/>
        <w:spacing w:lineRule="auto" w:line="360" w:before="1" w:after="0"/>
        <w:jc w:val="left"/>
        <w:rPr>
          <w:sz w:val="9"/>
        </w:rPr>
      </w:pPr>
      <w:r>
        <w:rPr/>
        <w:t>творческие,</w:t>
      </w:r>
      <w:r>
        <w:rPr>
          <w:spacing w:val="23"/>
        </w:rPr>
        <w:t xml:space="preserve"> </w:t>
      </w:r>
      <w:r>
        <w:rPr/>
        <w:t>исследовательские</w:t>
      </w:r>
      <w:r>
        <w:rPr>
          <w:spacing w:val="22"/>
        </w:rPr>
        <w:t xml:space="preserve"> </w:t>
      </w:r>
      <w:r>
        <w:rPr/>
        <w:t>проекты,</w:t>
      </w:r>
      <w:r>
        <w:rPr>
          <w:spacing w:val="23"/>
        </w:rPr>
        <w:t xml:space="preserve"> </w:t>
      </w:r>
      <w:r>
        <w:rPr/>
        <w:t>школьные</w:t>
      </w:r>
      <w:r>
        <w:rPr>
          <w:spacing w:val="21"/>
        </w:rPr>
        <w:t xml:space="preserve"> </w:t>
      </w:r>
      <w:r>
        <w:rPr/>
        <w:t>фестивали,</w:t>
      </w:r>
      <w:r>
        <w:rPr>
          <w:spacing w:val="23"/>
        </w:rPr>
        <w:t xml:space="preserve"> </w:t>
      </w:r>
      <w:r>
        <w:rPr/>
        <w:t>посвящённые</w:t>
      </w:r>
      <w:r>
        <w:rPr>
          <w:spacing w:val="22"/>
        </w:rPr>
        <w:t xml:space="preserve"> </w:t>
      </w:r>
      <w:r>
        <w:rPr/>
        <w:t>музыкальной</w:t>
      </w:r>
      <w:r>
        <w:rPr>
          <w:spacing w:val="-57"/>
        </w:rPr>
        <w:t xml:space="preserve"> </w:t>
      </w:r>
      <w:r>
        <w:rPr/>
        <w:t>культуре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мира.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rPr>
          <w:sz w:val="24"/>
        </w:rPr>
      </w:pPr>
      <w:r>
        <w:rPr>
          <w:sz w:val="24"/>
        </w:rPr>
        <w:t>Кавказские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ритмы</w:t>
      </w:r>
      <w:r>
        <w:rPr>
          <w:sz w:val="24"/>
          <w:vertAlign w:val="superscript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>
      <w:pPr>
        <w:pStyle w:val="Style14"/>
        <w:spacing w:lineRule="auto" w:line="360" w:before="137" w:after="0"/>
        <w:ind w:left="232" w:right="164" w:firstLine="708"/>
        <w:rPr>
          <w:sz w:val="9"/>
        </w:rPr>
      </w:pPr>
      <w:r>
        <w:rPr/>
        <w:t xml:space="preserve">Содержание:   </w:t>
      </w:r>
      <w:r>
        <w:rPr>
          <w:spacing w:val="54"/>
        </w:rPr>
        <w:t xml:space="preserve"> </w:t>
      </w:r>
      <w:r>
        <w:rPr/>
        <w:t xml:space="preserve">Музыкальные    </w:t>
      </w:r>
      <w:r>
        <w:rPr>
          <w:spacing w:val="51"/>
        </w:rPr>
        <w:t xml:space="preserve"> </w:t>
      </w:r>
      <w:r>
        <w:rPr/>
        <w:t xml:space="preserve">традиции    </w:t>
      </w:r>
      <w:r>
        <w:rPr>
          <w:spacing w:val="51"/>
        </w:rPr>
        <w:t xml:space="preserve"> </w:t>
      </w:r>
      <w:r>
        <w:rPr/>
        <w:t xml:space="preserve">и    </w:t>
      </w:r>
      <w:r>
        <w:rPr>
          <w:spacing w:val="54"/>
        </w:rPr>
        <w:t xml:space="preserve"> </w:t>
      </w:r>
      <w:r>
        <w:rPr/>
        <w:t xml:space="preserve">праздники,    </w:t>
      </w:r>
      <w:r>
        <w:rPr>
          <w:spacing w:val="50"/>
        </w:rPr>
        <w:t xml:space="preserve"> </w:t>
      </w:r>
      <w:r>
        <w:rPr/>
        <w:t xml:space="preserve">народные    </w:t>
      </w:r>
      <w:r>
        <w:rPr>
          <w:spacing w:val="51"/>
        </w:rPr>
        <w:t xml:space="preserve"> </w:t>
      </w:r>
      <w:r>
        <w:rPr/>
        <w:t>инструменты</w:t>
      </w:r>
      <w:r>
        <w:rPr>
          <w:spacing w:val="-58"/>
        </w:rPr>
        <w:t xml:space="preserve"> </w:t>
      </w:r>
      <w:r>
        <w:rPr/>
        <w:t>и жанры. Композиторы и музыканты-исполнители Грузии, Армении, Азербайджана</w:t>
      </w:r>
      <w:r>
        <w:rPr>
          <w:vertAlign w:val="superscript"/>
        </w:rPr>
        <w:t>19</w:t>
      </w:r>
      <w:r>
        <w:rPr/>
        <w:t>. Близость</w:t>
      </w:r>
      <w:r>
        <w:rPr>
          <w:spacing w:val="1"/>
        </w:rPr>
        <w:t xml:space="preserve"> </w:t>
      </w:r>
      <w:r>
        <w:rPr/>
        <w:t>музыкальной</w:t>
      </w:r>
      <w:r>
        <w:rPr>
          <w:spacing w:val="-1"/>
        </w:rPr>
        <w:t xml:space="preserve"> </w:t>
      </w:r>
      <w:r>
        <w:rPr/>
        <w:t>культуры этих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российскими</w:t>
      </w:r>
      <w:r>
        <w:rPr>
          <w:spacing w:val="-1"/>
        </w:rPr>
        <w:t xml:space="preserve"> </w:t>
      </w:r>
      <w:r>
        <w:rPr/>
        <w:t>республиками</w:t>
      </w:r>
      <w:r>
        <w:rPr>
          <w:spacing w:val="-1"/>
        </w:rPr>
        <w:t xml:space="preserve"> </w:t>
      </w:r>
      <w:r>
        <w:rPr/>
        <w:t>Северного</w:t>
      </w:r>
      <w:r>
        <w:rPr>
          <w:spacing w:val="-1"/>
        </w:rPr>
        <w:t xml:space="preserve"> </w:t>
      </w:r>
      <w:r>
        <w:rPr/>
        <w:t>Кавказа.</w:t>
      </w:r>
    </w:p>
    <w:p>
      <w:pPr>
        <w:pStyle w:val="Style14"/>
        <w:spacing w:lineRule="exact" w:line="275"/>
        <w:ind w:left="941" w:hanging="0"/>
        <w:rPr>
          <w:sz w:val="9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 обучающихся:</w:t>
      </w:r>
    </w:p>
    <w:p>
      <w:pPr>
        <w:pStyle w:val="Style14"/>
        <w:spacing w:before="139" w:after="0"/>
        <w:ind w:left="941" w:hanging="0"/>
        <w:jc w:val="left"/>
        <w:rPr>
          <w:sz w:val="9"/>
        </w:rPr>
      </w:pPr>
      <w:r>
        <w:rPr/>
        <w:t>знакомство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особенностями</w:t>
      </w:r>
      <w:r>
        <w:rPr>
          <w:spacing w:val="-2"/>
        </w:rPr>
        <w:t xml:space="preserve"> </w:t>
      </w:r>
      <w:r>
        <w:rPr/>
        <w:t>музыкального</w:t>
      </w:r>
      <w:r>
        <w:rPr>
          <w:spacing w:val="-2"/>
        </w:rPr>
        <w:t xml:space="preserve"> </w:t>
      </w:r>
      <w:r>
        <w:rPr/>
        <w:t>фольклора</w:t>
      </w:r>
      <w:r>
        <w:rPr>
          <w:spacing w:val="-3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других стран;</w:t>
      </w:r>
    </w:p>
    <w:p>
      <w:pPr>
        <w:pStyle w:val="Style14"/>
        <w:spacing w:lineRule="auto" w:line="360" w:before="137" w:after="0"/>
        <w:jc w:val="left"/>
        <w:rPr>
          <w:sz w:val="9"/>
        </w:rPr>
      </w:pPr>
      <w:r>
        <w:rPr/>
        <w:t>определение</w:t>
      </w:r>
      <w:r>
        <w:rPr>
          <w:spacing w:val="28"/>
        </w:rPr>
        <w:t xml:space="preserve"> </w:t>
      </w:r>
      <w:r>
        <w:rPr/>
        <w:t>характерных</w:t>
      </w:r>
      <w:r>
        <w:rPr>
          <w:spacing w:val="30"/>
        </w:rPr>
        <w:t xml:space="preserve"> </w:t>
      </w:r>
      <w:r>
        <w:rPr/>
        <w:t>черт,</w:t>
      </w:r>
      <w:r>
        <w:rPr>
          <w:spacing w:val="29"/>
        </w:rPr>
        <w:t xml:space="preserve"> </w:t>
      </w:r>
      <w:r>
        <w:rPr/>
        <w:t>типичных</w:t>
      </w:r>
      <w:r>
        <w:rPr>
          <w:spacing w:val="28"/>
        </w:rPr>
        <w:t xml:space="preserve"> </w:t>
      </w:r>
      <w:r>
        <w:rPr/>
        <w:t>элементов</w:t>
      </w:r>
      <w:r>
        <w:rPr>
          <w:spacing w:val="29"/>
        </w:rPr>
        <w:t xml:space="preserve"> </w:t>
      </w:r>
      <w:r>
        <w:rPr/>
        <w:t>музыкального</w:t>
      </w:r>
      <w:r>
        <w:rPr>
          <w:spacing w:val="28"/>
        </w:rPr>
        <w:t xml:space="preserve"> </w:t>
      </w:r>
      <w:r>
        <w:rPr/>
        <w:t>языка</w:t>
      </w:r>
      <w:r>
        <w:rPr>
          <w:spacing w:val="28"/>
        </w:rPr>
        <w:t xml:space="preserve"> </w:t>
      </w:r>
      <w:r>
        <w:rPr/>
        <w:t>(ритм,</w:t>
      </w:r>
      <w:r>
        <w:rPr>
          <w:spacing w:val="28"/>
        </w:rPr>
        <w:t xml:space="preserve"> </w:t>
      </w:r>
      <w:r>
        <w:rPr/>
        <w:t>лад,</w:t>
      </w:r>
      <w:r>
        <w:rPr>
          <w:spacing w:val="-57"/>
        </w:rPr>
        <w:t xml:space="preserve"> </w:t>
      </w:r>
      <w:r>
        <w:rPr/>
        <w:t>интонации);</w:t>
      </w:r>
    </w:p>
    <w:p>
      <w:pPr>
        <w:pStyle w:val="Style14"/>
        <w:tabs>
          <w:tab w:val="clear" w:pos="720"/>
          <w:tab w:val="left" w:pos="2325" w:leader="none"/>
          <w:tab w:val="left" w:pos="2651" w:leader="none"/>
          <w:tab w:val="left" w:pos="3814" w:leader="none"/>
          <w:tab w:val="left" w:pos="4730" w:leader="none"/>
          <w:tab w:val="left" w:pos="6505" w:leader="none"/>
          <w:tab w:val="left" w:pos="7932" w:leader="none"/>
          <w:tab w:val="left" w:pos="8280" w:leader="none"/>
          <w:tab w:val="left" w:pos="9423" w:leader="none"/>
        </w:tabs>
        <w:spacing w:lineRule="auto" w:line="360"/>
        <w:ind w:left="232" w:right="164" w:firstLine="708"/>
        <w:jc w:val="left"/>
        <w:rPr>
          <w:sz w:val="9"/>
        </w:rPr>
      </w:pPr>
      <w:r>
        <w:rPr/>
        <w:t>знакомство</w:t>
        <w:tab/>
        <w:t>с</w:t>
        <w:tab/>
        <w:t>внешним</w:t>
        <w:tab/>
        <w:t>видом,</w:t>
        <w:tab/>
        <w:t>особенностями</w:t>
        <w:tab/>
        <w:t>исполнения</w:t>
        <w:tab/>
        <w:t>и</w:t>
        <w:tab/>
        <w:t>звучания</w:t>
        <w:tab/>
        <w:t>народных</w:t>
      </w:r>
      <w:r>
        <w:rPr>
          <w:spacing w:val="-57"/>
        </w:rPr>
        <w:t xml:space="preserve"> </w:t>
      </w:r>
      <w:r>
        <w:rPr/>
        <w:t>инструментов;</w:t>
      </w:r>
    </w:p>
    <w:p>
      <w:pPr>
        <w:pStyle w:val="Style14"/>
        <w:spacing w:before="1" w:after="0"/>
        <w:ind w:left="941" w:hanging="0"/>
        <w:jc w:val="left"/>
        <w:rPr>
          <w:sz w:val="9"/>
        </w:rPr>
      </w:pPr>
      <w:r>
        <w:rPr/>
        <w:t>определение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слух</w:t>
      </w:r>
      <w:r>
        <w:rPr>
          <w:spacing w:val="-1"/>
        </w:rPr>
        <w:t xml:space="preserve"> </w:t>
      </w:r>
      <w:r>
        <w:rPr/>
        <w:t>тембров</w:t>
      </w:r>
      <w:r>
        <w:rPr>
          <w:spacing w:val="-3"/>
        </w:rPr>
        <w:t xml:space="preserve"> </w:t>
      </w:r>
      <w:r>
        <w:rPr/>
        <w:t>инструментов;</w:t>
      </w:r>
    </w:p>
    <w:p>
      <w:pPr>
        <w:pStyle w:val="Style14"/>
        <w:spacing w:before="139" w:after="0"/>
        <w:ind w:left="941" w:hanging="0"/>
        <w:jc w:val="left"/>
        <w:rPr>
          <w:sz w:val="9"/>
        </w:rPr>
      </w:pPr>
      <w:r>
        <w:rPr/>
        <w:t>классификация</w:t>
      </w:r>
      <w:r>
        <w:rPr>
          <w:spacing w:val="-7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группы</w:t>
      </w:r>
      <w:r>
        <w:rPr>
          <w:spacing w:val="-4"/>
        </w:rPr>
        <w:t xml:space="preserve"> </w:t>
      </w:r>
      <w:r>
        <w:rPr/>
        <w:t>духовых,</w:t>
      </w:r>
      <w:r>
        <w:rPr>
          <w:spacing w:val="-1"/>
        </w:rPr>
        <w:t xml:space="preserve"> </w:t>
      </w:r>
      <w:r>
        <w:rPr/>
        <w:t>ударных,</w:t>
      </w:r>
      <w:r>
        <w:rPr>
          <w:spacing w:val="-4"/>
        </w:rPr>
        <w:t xml:space="preserve"> </w:t>
      </w:r>
      <w:r>
        <w:rPr/>
        <w:t>струнных;</w:t>
      </w:r>
    </w:p>
    <w:p>
      <w:pPr>
        <w:pStyle w:val="Style14"/>
        <w:spacing w:before="137" w:after="0"/>
        <w:ind w:left="941" w:hanging="0"/>
        <w:jc w:val="left"/>
        <w:rPr>
          <w:sz w:val="9"/>
        </w:rPr>
      </w:pPr>
      <w:r>
        <w:rPr/>
        <w:t>музыкальная</w:t>
      </w:r>
      <w:r>
        <w:rPr>
          <w:spacing w:val="-3"/>
        </w:rPr>
        <w:t xml:space="preserve"> </w:t>
      </w:r>
      <w:r>
        <w:rPr/>
        <w:t>викторина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знание</w:t>
      </w:r>
      <w:r>
        <w:rPr>
          <w:spacing w:val="-3"/>
        </w:rPr>
        <w:t xml:space="preserve"> </w:t>
      </w:r>
      <w:r>
        <w:rPr/>
        <w:t>тембров</w:t>
      </w:r>
      <w:r>
        <w:rPr>
          <w:spacing w:val="-3"/>
        </w:rPr>
        <w:t xml:space="preserve"> </w:t>
      </w:r>
      <w:r>
        <w:rPr/>
        <w:t>народных</w:t>
      </w:r>
      <w:r>
        <w:rPr>
          <w:spacing w:val="-3"/>
        </w:rPr>
        <w:t xml:space="preserve"> </w:t>
      </w:r>
      <w:r>
        <w:rPr/>
        <w:t>инструментов;</w:t>
      </w:r>
    </w:p>
    <w:p>
      <w:pPr>
        <w:pStyle w:val="Style14"/>
        <w:tabs>
          <w:tab w:val="clear" w:pos="720"/>
          <w:tab w:val="left" w:pos="2462" w:leader="none"/>
          <w:tab w:val="left" w:pos="4102" w:leader="none"/>
          <w:tab w:val="left" w:pos="5393" w:leader="none"/>
          <w:tab w:val="left" w:pos="6509" w:leader="none"/>
          <w:tab w:val="left" w:pos="8418" w:leader="none"/>
          <w:tab w:val="left" w:pos="9602" w:leader="none"/>
        </w:tabs>
        <w:spacing w:lineRule="auto" w:line="360" w:before="139" w:after="0"/>
        <w:ind w:left="941" w:right="171" w:hanging="0"/>
        <w:jc w:val="left"/>
        <w:rPr>
          <w:sz w:val="9"/>
        </w:rPr>
      </w:pPr>
      <w:r>
        <w:rPr/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rPr/>
        <w:t>сравнение</w:t>
        <w:tab/>
        <w:t>интонаций,</w:t>
        <w:tab/>
        <w:t>жанров,</w:t>
        <w:tab/>
        <w:t>ладов,</w:t>
        <w:tab/>
        <w:t>инструментов</w:t>
        <w:tab/>
        <w:t>других</w:t>
        <w:tab/>
      </w:r>
      <w:r>
        <w:rPr>
          <w:spacing w:val="-1"/>
        </w:rPr>
        <w:t>народов</w:t>
      </w:r>
    </w:p>
    <w:p>
      <w:pPr>
        <w:pStyle w:val="Style14"/>
        <w:ind w:left="232" w:hanging="0"/>
        <w:jc w:val="left"/>
        <w:rPr>
          <w:sz w:val="9"/>
        </w:rPr>
      </w:pPr>
      <w:r>
        <w:rPr/>
        <w:t>с</w:t>
      </w:r>
      <w:r>
        <w:rPr>
          <w:spacing w:val="-4"/>
        </w:rPr>
        <w:t xml:space="preserve"> </w:t>
      </w:r>
      <w:r>
        <w:rPr/>
        <w:t>фольклорными</w:t>
      </w:r>
      <w:r>
        <w:rPr>
          <w:spacing w:val="-2"/>
        </w:rPr>
        <w:t xml:space="preserve"> </w:t>
      </w:r>
      <w:r>
        <w:rPr/>
        <w:t>элементами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России;</w:t>
      </w:r>
    </w:p>
    <w:p>
      <w:pPr>
        <w:pStyle w:val="Style14"/>
        <w:tabs>
          <w:tab w:val="clear" w:pos="720"/>
          <w:tab w:val="left" w:pos="2437" w:leader="none"/>
          <w:tab w:val="left" w:pos="2792" w:leader="none"/>
          <w:tab w:val="left" w:pos="4221" w:leader="none"/>
          <w:tab w:val="left" w:pos="5082" w:leader="none"/>
          <w:tab w:val="left" w:pos="6053" w:leader="none"/>
          <w:tab w:val="left" w:pos="7412" w:leader="none"/>
          <w:tab w:val="left" w:pos="9098" w:leader="none"/>
        </w:tabs>
        <w:spacing w:lineRule="auto" w:line="360" w:before="137" w:after="0"/>
        <w:ind w:left="232" w:right="167" w:firstLine="708"/>
        <w:jc w:val="left"/>
        <w:rPr>
          <w:sz w:val="9"/>
        </w:rPr>
      </w:pPr>
      <w:r>
        <w:rPr/>
        <w:t>разучивание</w:t>
        <w:tab/>
        <w:t>и</w:t>
        <w:tab/>
        <w:t>исполнение</w:t>
        <w:tab/>
        <w:t>песен,</w:t>
        <w:tab/>
        <w:t>танцев,</w:t>
        <w:tab/>
        <w:t>сочинение,</w:t>
        <w:tab/>
        <w:t>импровизация</w:t>
        <w:tab/>
        <w:t>ритмических</w:t>
      </w:r>
      <w:r>
        <w:rPr>
          <w:spacing w:val="-57"/>
        </w:rPr>
        <w:t xml:space="preserve"> </w:t>
      </w:r>
      <w:r>
        <w:rPr/>
        <w:t>аккомпанементов</w:t>
      </w:r>
      <w:r>
        <w:rPr>
          <w:spacing w:val="-1"/>
        </w:rPr>
        <w:t xml:space="preserve"> </w:t>
      </w:r>
      <w:r>
        <w:rPr/>
        <w:t>к ним</w:t>
      </w:r>
      <w:r>
        <w:rPr>
          <w:spacing w:val="-2"/>
        </w:rPr>
        <w:t xml:space="preserve"> </w:t>
      </w:r>
      <w:r>
        <w:rPr/>
        <w:t>(с</w:t>
      </w:r>
      <w:r>
        <w:rPr>
          <w:spacing w:val="-3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звучащих</w:t>
      </w:r>
      <w:r>
        <w:rPr>
          <w:spacing w:val="1"/>
        </w:rPr>
        <w:t xml:space="preserve"> </w:t>
      </w:r>
      <w:r>
        <w:rPr/>
        <w:t>жестов</w:t>
      </w:r>
      <w:r>
        <w:rPr>
          <w:spacing w:val="-1"/>
        </w:rPr>
        <w:t xml:space="preserve"> </w:t>
      </w:r>
      <w:r>
        <w:rPr/>
        <w:t>или на ударных</w:t>
      </w:r>
      <w:r>
        <w:rPr>
          <w:spacing w:val="1"/>
        </w:rPr>
        <w:t xml:space="preserve"> </w:t>
      </w:r>
      <w:r>
        <w:rPr/>
        <w:t>инструментах);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  <mc:AlternateContent>
          <mc:Choice Requires="wps">
            <w:drawing>
              <wp:anchor behindDoc="1" distT="0" distB="0" distL="0" distR="0" simplePos="0" locked="0" layoutInCell="0" allowOverlap="1" relativeHeight="463">
                <wp:simplePos x="0" y="0"/>
                <wp:positionH relativeFrom="page">
                  <wp:posOffset>719455</wp:posOffset>
                </wp:positionH>
                <wp:positionV relativeFrom="paragraph">
                  <wp:posOffset>200660</wp:posOffset>
                </wp:positionV>
                <wp:extent cx="1831340" cy="10795"/>
                <wp:effectExtent l="0" t="0" r="0" b="0"/>
                <wp:wrapTopAndBottom/>
                <wp:docPr id="440" name="Изображение2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60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25" fillcolor="black" stroked="f" style="position:absolute;margin-left:56.65pt;margin-top:15.8pt;width:144.1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Style14"/>
        <w:spacing w:before="66" w:after="0"/>
        <w:ind w:left="232" w:right="426" w:hanging="0"/>
        <w:jc w:val="left"/>
        <w:rPr>
          <w:sz w:val="9"/>
        </w:rPr>
      </w:pPr>
      <w:r>
        <w:rPr>
          <w:position w:val="7"/>
          <w:sz w:val="13"/>
        </w:rPr>
        <w:t>18</w:t>
      </w:r>
      <w:r>
        <w:rPr>
          <w:spacing w:val="1"/>
          <w:position w:val="7"/>
          <w:sz w:val="13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1"/>
        </w:rPr>
        <w:t xml:space="preserve"> </w:t>
      </w:r>
      <w:r>
        <w:rPr/>
        <w:t>блока</w:t>
      </w:r>
      <w:r>
        <w:rPr>
          <w:spacing w:val="1"/>
        </w:rPr>
        <w:t xml:space="preserve"> </w:t>
      </w:r>
      <w:r>
        <w:rPr/>
        <w:t>рекомендуется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первую</w:t>
      </w:r>
      <w:r>
        <w:rPr>
          <w:spacing w:val="1"/>
        </w:rPr>
        <w:t xml:space="preserve"> </w:t>
      </w:r>
      <w:r>
        <w:rPr/>
        <w:t>очередь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классах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межнациональным</w:t>
      </w:r>
      <w:r>
        <w:rPr>
          <w:spacing w:val="-57"/>
        </w:rPr>
        <w:t xml:space="preserve"> </w:t>
      </w:r>
      <w:r>
        <w:rPr/>
        <w:t>составом</w:t>
      </w:r>
      <w:r>
        <w:rPr>
          <w:spacing w:val="-2"/>
        </w:rPr>
        <w:t xml:space="preserve"> </w:t>
      </w:r>
      <w:r>
        <w:rPr/>
        <w:t>обучающихся.</w:t>
      </w:r>
    </w:p>
    <w:p>
      <w:pPr>
        <w:sectPr>
          <w:headerReference w:type="default" r:id="rId21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232" w:right="171" w:hanging="0"/>
        <w:jc w:val="left"/>
        <w:rPr>
          <w:sz w:val="9"/>
        </w:rPr>
      </w:pPr>
      <w:r>
        <w:rPr>
          <w:w w:val="95"/>
          <w:position w:val="7"/>
          <w:sz w:val="13"/>
        </w:rPr>
        <w:t>19</w:t>
      </w:r>
      <w:r>
        <w:rPr>
          <w:spacing w:val="52"/>
          <w:position w:val="7"/>
          <w:sz w:val="13"/>
        </w:rPr>
        <w:t xml:space="preserve">  </w:t>
      </w:r>
      <w:r>
        <w:rPr/>
        <w:t>На</w:t>
      </w:r>
      <w:r>
        <w:rPr>
          <w:spacing w:val="40"/>
        </w:rPr>
        <w:t xml:space="preserve"> </w:t>
      </w:r>
      <w:r>
        <w:rPr/>
        <w:t>выбор</w:t>
      </w:r>
      <w:r>
        <w:rPr>
          <w:spacing w:val="46"/>
        </w:rPr>
        <w:t xml:space="preserve"> </w:t>
      </w:r>
      <w:r>
        <w:rPr/>
        <w:t>учителя</w:t>
      </w:r>
      <w:r>
        <w:rPr>
          <w:spacing w:val="43"/>
        </w:rPr>
        <w:t xml:space="preserve"> </w:t>
      </w:r>
      <w:r>
        <w:rPr/>
        <w:t>здесь</w:t>
      </w:r>
      <w:r>
        <w:rPr>
          <w:spacing w:val="100"/>
        </w:rPr>
        <w:t xml:space="preserve"> </w:t>
      </w:r>
      <w:r>
        <w:rPr/>
        <w:t>могут</w:t>
      </w:r>
      <w:r>
        <w:rPr>
          <w:spacing w:val="101"/>
        </w:rPr>
        <w:t xml:space="preserve"> </w:t>
      </w:r>
      <w:r>
        <w:rPr/>
        <w:t>быть</w:t>
      </w:r>
      <w:r>
        <w:rPr>
          <w:spacing w:val="101"/>
        </w:rPr>
        <w:t xml:space="preserve"> </w:t>
      </w:r>
      <w:r>
        <w:rPr/>
        <w:t>представлены</w:t>
      </w:r>
      <w:r>
        <w:rPr>
          <w:spacing w:val="99"/>
        </w:rPr>
        <w:t xml:space="preserve"> </w:t>
      </w:r>
      <w:r>
        <w:rPr/>
        <w:t>творческие</w:t>
      </w:r>
      <w:r>
        <w:rPr>
          <w:spacing w:val="100"/>
        </w:rPr>
        <w:t xml:space="preserve"> </w:t>
      </w:r>
      <w:r>
        <w:rPr/>
        <w:t>портреты</w:t>
      </w:r>
      <w:r>
        <w:rPr>
          <w:spacing w:val="99"/>
        </w:rPr>
        <w:t xml:space="preserve"> </w:t>
      </w:r>
      <w:r>
        <w:rPr/>
        <w:t>А.</w:t>
      </w:r>
      <w:r>
        <w:rPr>
          <w:spacing w:val="4"/>
        </w:rPr>
        <w:t xml:space="preserve"> </w:t>
      </w:r>
      <w:r>
        <w:rPr/>
        <w:t>Хачатуряна,</w:t>
      </w:r>
      <w:r>
        <w:rPr>
          <w:spacing w:val="-57"/>
        </w:rPr>
        <w:t xml:space="preserve"> </w:t>
      </w:r>
      <w:r>
        <w:rPr/>
        <w:t>А.</w:t>
      </w:r>
      <w:r>
        <w:rPr>
          <w:spacing w:val="-1"/>
        </w:rPr>
        <w:t xml:space="preserve"> </w:t>
      </w:r>
      <w:r>
        <w:rPr/>
        <w:t>Бабаджаняна, О.</w:t>
      </w:r>
      <w:r>
        <w:rPr>
          <w:spacing w:val="-1"/>
        </w:rPr>
        <w:t xml:space="preserve"> </w:t>
      </w:r>
      <w:r>
        <w:rPr/>
        <w:t>Тактакишвили, К. Караева,</w:t>
      </w:r>
      <w:r>
        <w:rPr>
          <w:spacing w:val="2"/>
        </w:rPr>
        <w:t xml:space="preserve"> </w:t>
      </w:r>
      <w:r>
        <w:rPr/>
        <w:t>Дж.</w:t>
      </w:r>
      <w:r>
        <w:rPr>
          <w:spacing w:val="-1"/>
        </w:rPr>
        <w:t xml:space="preserve"> </w:t>
      </w:r>
      <w:r>
        <w:rPr/>
        <w:t>Гаспаряна</w:t>
      </w:r>
      <w:r>
        <w:rPr>
          <w:spacing w:val="-1"/>
        </w:rPr>
        <w:t xml:space="preserve"> </w:t>
      </w:r>
      <w:r>
        <w:rPr/>
        <w:t>и другие.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jc w:val="left"/>
        <w:rPr>
          <w:sz w:val="9"/>
        </w:rPr>
      </w:pPr>
      <w:r>
        <w:rPr/>
        <w:t>исполнение</w:t>
      </w:r>
      <w:r>
        <w:rPr>
          <w:spacing w:val="18"/>
        </w:rPr>
        <w:t xml:space="preserve"> </w:t>
      </w:r>
      <w:r>
        <w:rPr/>
        <w:t>на</w:t>
      </w:r>
      <w:r>
        <w:rPr>
          <w:spacing w:val="19"/>
        </w:rPr>
        <w:t xml:space="preserve"> </w:t>
      </w:r>
      <w:r>
        <w:rPr/>
        <w:t>клавишных</w:t>
      </w:r>
      <w:r>
        <w:rPr>
          <w:spacing w:val="22"/>
        </w:rPr>
        <w:t xml:space="preserve"> </w:t>
      </w:r>
      <w:r>
        <w:rPr/>
        <w:t>или</w:t>
      </w:r>
      <w:r>
        <w:rPr>
          <w:spacing w:val="21"/>
        </w:rPr>
        <w:t xml:space="preserve"> </w:t>
      </w:r>
      <w:r>
        <w:rPr/>
        <w:t>духовых</w:t>
      </w:r>
      <w:r>
        <w:rPr>
          <w:spacing w:val="22"/>
        </w:rPr>
        <w:t xml:space="preserve"> </w:t>
      </w:r>
      <w:r>
        <w:rPr/>
        <w:t>инструментах</w:t>
      </w:r>
      <w:r>
        <w:rPr>
          <w:spacing w:val="21"/>
        </w:rPr>
        <w:t xml:space="preserve"> </w:t>
      </w:r>
      <w:r>
        <w:rPr/>
        <w:t>народных</w:t>
      </w:r>
      <w:r>
        <w:rPr>
          <w:spacing w:val="22"/>
        </w:rPr>
        <w:t xml:space="preserve"> </w:t>
      </w:r>
      <w:r>
        <w:rPr/>
        <w:t>мелодий,</w:t>
      </w:r>
      <w:r>
        <w:rPr>
          <w:spacing w:val="20"/>
        </w:rPr>
        <w:t xml:space="preserve"> </w:t>
      </w:r>
      <w:r>
        <w:rPr/>
        <w:t>прослеживание</w:t>
      </w:r>
      <w:r>
        <w:rPr>
          <w:spacing w:val="-57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по нотной записи;</w:t>
      </w:r>
    </w:p>
    <w:p>
      <w:pPr>
        <w:pStyle w:val="Style14"/>
        <w:spacing w:lineRule="auto" w:line="360"/>
        <w:jc w:val="left"/>
        <w:rPr>
          <w:sz w:val="9"/>
        </w:rPr>
      </w:pPr>
      <w:r>
        <w:rPr/>
        <w:t>творческие,</w:t>
      </w:r>
      <w:r>
        <w:rPr>
          <w:spacing w:val="23"/>
        </w:rPr>
        <w:t xml:space="preserve"> </w:t>
      </w:r>
      <w:r>
        <w:rPr/>
        <w:t>исследовательские</w:t>
      </w:r>
      <w:r>
        <w:rPr>
          <w:spacing w:val="22"/>
        </w:rPr>
        <w:t xml:space="preserve"> </w:t>
      </w:r>
      <w:r>
        <w:rPr/>
        <w:t>проекты,</w:t>
      </w:r>
      <w:r>
        <w:rPr>
          <w:spacing w:val="23"/>
        </w:rPr>
        <w:t xml:space="preserve"> </w:t>
      </w:r>
      <w:r>
        <w:rPr/>
        <w:t>школьные</w:t>
      </w:r>
      <w:r>
        <w:rPr>
          <w:spacing w:val="21"/>
        </w:rPr>
        <w:t xml:space="preserve"> </w:t>
      </w:r>
      <w:r>
        <w:rPr/>
        <w:t>фестивали,</w:t>
      </w:r>
      <w:r>
        <w:rPr>
          <w:spacing w:val="23"/>
        </w:rPr>
        <w:t xml:space="preserve"> </w:t>
      </w:r>
      <w:r>
        <w:rPr/>
        <w:t>посвящённые</w:t>
      </w:r>
      <w:r>
        <w:rPr>
          <w:spacing w:val="21"/>
        </w:rPr>
        <w:t xml:space="preserve"> </w:t>
      </w:r>
      <w:r>
        <w:rPr/>
        <w:t>музыкальной</w:t>
      </w:r>
      <w:r>
        <w:rPr>
          <w:spacing w:val="-57"/>
        </w:rPr>
        <w:t xml:space="preserve"> </w:t>
      </w:r>
      <w:r>
        <w:rPr/>
        <w:t>культуре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мира.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rPr>
          <w:sz w:val="24"/>
        </w:rPr>
      </w:pP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>
      <w:pPr>
        <w:pStyle w:val="Style14"/>
        <w:tabs>
          <w:tab w:val="clear" w:pos="720"/>
          <w:tab w:val="left" w:pos="2490" w:leader="none"/>
          <w:tab w:val="left" w:pos="4190" w:leader="none"/>
          <w:tab w:val="left" w:pos="4538" w:leader="none"/>
          <w:tab w:val="left" w:pos="5749" w:leader="none"/>
          <w:tab w:val="left" w:pos="6950" w:leader="none"/>
          <w:tab w:val="left" w:pos="8461" w:leader="none"/>
          <w:tab w:val="left" w:pos="9738" w:leader="none"/>
        </w:tabs>
        <w:spacing w:before="134" w:after="0"/>
        <w:ind w:left="941" w:hanging="0"/>
        <w:jc w:val="left"/>
        <w:rPr>
          <w:sz w:val="9"/>
        </w:rPr>
      </w:pPr>
      <w:r>
        <w:rPr/>
        <w:t>Содержание:</w:t>
        <w:tab/>
        <w:t>Танцевальный</w:t>
        <w:tab/>
        <w:t>и</w:t>
        <w:tab/>
        <w:t>песенный</w:t>
        <w:tab/>
        <w:t>фольклор</w:t>
        <w:tab/>
        <w:t>европейских</w:t>
        <w:tab/>
        <w:t>народов</w:t>
      </w:r>
      <w:r>
        <w:rPr>
          <w:vertAlign w:val="superscript"/>
        </w:rPr>
        <w:t>20</w:t>
      </w:r>
      <w:r>
        <w:rPr/>
        <w:t>.</w:t>
        <w:tab/>
        <w:t>Канон.</w:t>
      </w:r>
    </w:p>
    <w:p>
      <w:pPr>
        <w:pStyle w:val="Style14"/>
        <w:spacing w:before="137" w:after="0"/>
        <w:ind w:left="232" w:hanging="0"/>
        <w:jc w:val="left"/>
        <w:rPr>
          <w:sz w:val="9"/>
        </w:rPr>
      </w:pPr>
      <w:r>
        <w:rPr/>
        <w:t>Странствующие</w:t>
      </w:r>
      <w:r>
        <w:rPr>
          <w:spacing w:val="-4"/>
        </w:rPr>
        <w:t xml:space="preserve"> </w:t>
      </w:r>
      <w:r>
        <w:rPr/>
        <w:t>музыканты.</w:t>
      </w:r>
      <w:r>
        <w:rPr>
          <w:spacing w:val="-5"/>
        </w:rPr>
        <w:t xml:space="preserve"> </w:t>
      </w:r>
      <w:r>
        <w:rPr/>
        <w:t>Карнавал.</w:t>
      </w:r>
    </w:p>
    <w:p>
      <w:pPr>
        <w:pStyle w:val="Style14"/>
        <w:spacing w:before="139" w:after="0"/>
        <w:ind w:left="941" w:hanging="0"/>
        <w:jc w:val="left"/>
        <w:rPr>
          <w:sz w:val="9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137" w:after="0"/>
        <w:ind w:left="941" w:hanging="0"/>
        <w:jc w:val="left"/>
        <w:rPr>
          <w:sz w:val="9"/>
        </w:rPr>
      </w:pPr>
      <w:r>
        <w:rPr/>
        <w:t>знакомство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особенностями</w:t>
      </w:r>
      <w:r>
        <w:rPr>
          <w:spacing w:val="-2"/>
        </w:rPr>
        <w:t xml:space="preserve"> </w:t>
      </w:r>
      <w:r>
        <w:rPr/>
        <w:t>музыкального</w:t>
      </w:r>
      <w:r>
        <w:rPr>
          <w:spacing w:val="-2"/>
        </w:rPr>
        <w:t xml:space="preserve"> </w:t>
      </w:r>
      <w:r>
        <w:rPr/>
        <w:t>фольклора</w:t>
      </w:r>
      <w:r>
        <w:rPr>
          <w:spacing w:val="-3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других стран;</w:t>
      </w:r>
    </w:p>
    <w:p>
      <w:pPr>
        <w:pStyle w:val="Style14"/>
        <w:spacing w:lineRule="auto" w:line="360" w:before="139" w:after="0"/>
        <w:jc w:val="left"/>
        <w:rPr>
          <w:sz w:val="9"/>
        </w:rPr>
      </w:pPr>
      <w:r>
        <w:rPr/>
        <w:t>определение</w:t>
      </w:r>
      <w:r>
        <w:rPr>
          <w:spacing w:val="29"/>
        </w:rPr>
        <w:t xml:space="preserve"> </w:t>
      </w:r>
      <w:r>
        <w:rPr/>
        <w:t>характерных</w:t>
      </w:r>
      <w:r>
        <w:rPr>
          <w:spacing w:val="31"/>
        </w:rPr>
        <w:t xml:space="preserve"> </w:t>
      </w:r>
      <w:r>
        <w:rPr/>
        <w:t>черт,</w:t>
      </w:r>
      <w:r>
        <w:rPr>
          <w:spacing w:val="30"/>
        </w:rPr>
        <w:t xml:space="preserve"> </w:t>
      </w:r>
      <w:r>
        <w:rPr/>
        <w:t>типичных</w:t>
      </w:r>
      <w:r>
        <w:rPr>
          <w:spacing w:val="29"/>
        </w:rPr>
        <w:t xml:space="preserve"> </w:t>
      </w:r>
      <w:r>
        <w:rPr/>
        <w:t>элементов</w:t>
      </w:r>
      <w:r>
        <w:rPr>
          <w:spacing w:val="30"/>
        </w:rPr>
        <w:t xml:space="preserve"> </w:t>
      </w:r>
      <w:r>
        <w:rPr/>
        <w:t>музыкального</w:t>
      </w:r>
      <w:r>
        <w:rPr>
          <w:spacing w:val="29"/>
        </w:rPr>
        <w:t xml:space="preserve"> </w:t>
      </w:r>
      <w:r>
        <w:rPr/>
        <w:t>языка</w:t>
      </w:r>
      <w:r>
        <w:rPr>
          <w:spacing w:val="29"/>
        </w:rPr>
        <w:t xml:space="preserve"> </w:t>
      </w:r>
      <w:r>
        <w:rPr/>
        <w:t>(ритм,</w:t>
      </w:r>
      <w:r>
        <w:rPr>
          <w:spacing w:val="29"/>
        </w:rPr>
        <w:t xml:space="preserve"> </w:t>
      </w:r>
      <w:r>
        <w:rPr/>
        <w:t>лад,</w:t>
      </w:r>
      <w:r>
        <w:rPr>
          <w:spacing w:val="-57"/>
        </w:rPr>
        <w:t xml:space="preserve"> </w:t>
      </w:r>
      <w:r>
        <w:rPr/>
        <w:t>интонации);</w:t>
      </w:r>
    </w:p>
    <w:p>
      <w:pPr>
        <w:pStyle w:val="Style14"/>
        <w:tabs>
          <w:tab w:val="clear" w:pos="720"/>
          <w:tab w:val="left" w:pos="2325" w:leader="none"/>
          <w:tab w:val="left" w:pos="2651" w:leader="none"/>
          <w:tab w:val="left" w:pos="3814" w:leader="none"/>
          <w:tab w:val="left" w:pos="4730" w:leader="none"/>
          <w:tab w:val="left" w:pos="6505" w:leader="none"/>
          <w:tab w:val="left" w:pos="7932" w:leader="none"/>
          <w:tab w:val="left" w:pos="8280" w:leader="none"/>
          <w:tab w:val="left" w:pos="9423" w:leader="none"/>
        </w:tabs>
        <w:spacing w:lineRule="auto" w:line="360" w:before="1" w:after="0"/>
        <w:ind w:left="232" w:right="172" w:firstLine="708"/>
        <w:jc w:val="left"/>
        <w:rPr>
          <w:sz w:val="9"/>
        </w:rPr>
      </w:pPr>
      <w:r>
        <w:rPr/>
        <w:t>знакомство</w:t>
        <w:tab/>
        <w:t>с</w:t>
        <w:tab/>
        <w:t>внешним</w:t>
        <w:tab/>
        <w:t>видом,</w:t>
        <w:tab/>
        <w:t>особенностями</w:t>
        <w:tab/>
        <w:t>исполнения</w:t>
        <w:tab/>
        <w:t>и</w:t>
        <w:tab/>
        <w:t>звучания</w:t>
        <w:tab/>
        <w:t>народных</w:t>
      </w:r>
      <w:r>
        <w:rPr>
          <w:spacing w:val="-57"/>
        </w:rPr>
        <w:t xml:space="preserve"> </w:t>
      </w:r>
      <w:r>
        <w:rPr/>
        <w:t>инструментов;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определение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слух</w:t>
      </w:r>
      <w:r>
        <w:rPr>
          <w:spacing w:val="-1"/>
        </w:rPr>
        <w:t xml:space="preserve"> </w:t>
      </w:r>
      <w:r>
        <w:rPr/>
        <w:t>тембров</w:t>
      </w:r>
      <w:r>
        <w:rPr>
          <w:spacing w:val="-3"/>
        </w:rPr>
        <w:t xml:space="preserve"> </w:t>
      </w:r>
      <w:r>
        <w:rPr/>
        <w:t>инструментов;</w:t>
      </w:r>
    </w:p>
    <w:p>
      <w:pPr>
        <w:pStyle w:val="Style14"/>
        <w:spacing w:before="136" w:after="0"/>
        <w:ind w:left="941" w:hanging="0"/>
        <w:jc w:val="left"/>
        <w:rPr>
          <w:sz w:val="9"/>
        </w:rPr>
      </w:pPr>
      <w:r>
        <w:rPr/>
        <w:t>классификация</w:t>
      </w:r>
      <w:r>
        <w:rPr>
          <w:spacing w:val="-7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группы</w:t>
      </w:r>
      <w:r>
        <w:rPr>
          <w:spacing w:val="-4"/>
        </w:rPr>
        <w:t xml:space="preserve"> </w:t>
      </w:r>
      <w:r>
        <w:rPr/>
        <w:t>духовых,</w:t>
      </w:r>
      <w:r>
        <w:rPr>
          <w:spacing w:val="-1"/>
        </w:rPr>
        <w:t xml:space="preserve"> </w:t>
      </w:r>
      <w:r>
        <w:rPr/>
        <w:t>ударных,</w:t>
      </w:r>
      <w:r>
        <w:rPr>
          <w:spacing w:val="-4"/>
        </w:rPr>
        <w:t xml:space="preserve"> </w:t>
      </w:r>
      <w:r>
        <w:rPr/>
        <w:t>струнных;</w:t>
      </w:r>
    </w:p>
    <w:p>
      <w:pPr>
        <w:pStyle w:val="Style14"/>
        <w:spacing w:before="140" w:after="0"/>
        <w:ind w:left="941" w:hanging="0"/>
        <w:jc w:val="left"/>
        <w:rPr>
          <w:sz w:val="9"/>
        </w:rPr>
      </w:pPr>
      <w:r>
        <w:rPr/>
        <w:t>музыкальная</w:t>
      </w:r>
      <w:r>
        <w:rPr>
          <w:spacing w:val="-3"/>
        </w:rPr>
        <w:t xml:space="preserve"> </w:t>
      </w:r>
      <w:r>
        <w:rPr/>
        <w:t>викторина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знание</w:t>
      </w:r>
      <w:r>
        <w:rPr>
          <w:spacing w:val="-3"/>
        </w:rPr>
        <w:t xml:space="preserve"> </w:t>
      </w:r>
      <w:r>
        <w:rPr/>
        <w:t>тембров</w:t>
      </w:r>
      <w:r>
        <w:rPr>
          <w:spacing w:val="-3"/>
        </w:rPr>
        <w:t xml:space="preserve"> </w:t>
      </w:r>
      <w:r>
        <w:rPr/>
        <w:t>народных</w:t>
      </w:r>
      <w:r>
        <w:rPr>
          <w:spacing w:val="-3"/>
        </w:rPr>
        <w:t xml:space="preserve"> </w:t>
      </w:r>
      <w:r>
        <w:rPr/>
        <w:t>инструментов;</w:t>
      </w:r>
    </w:p>
    <w:p>
      <w:pPr>
        <w:pStyle w:val="Style14"/>
        <w:tabs>
          <w:tab w:val="clear" w:pos="720"/>
          <w:tab w:val="left" w:pos="2461" w:leader="none"/>
          <w:tab w:val="left" w:pos="4101" w:leader="none"/>
          <w:tab w:val="left" w:pos="5392" w:leader="none"/>
          <w:tab w:val="left" w:pos="6512" w:leader="none"/>
          <w:tab w:val="left" w:pos="8421" w:leader="none"/>
          <w:tab w:val="left" w:pos="9606" w:leader="none"/>
        </w:tabs>
        <w:spacing w:lineRule="auto" w:line="360" w:before="136" w:after="0"/>
        <w:ind w:left="941" w:right="167" w:hanging="0"/>
        <w:jc w:val="left"/>
        <w:rPr>
          <w:sz w:val="9"/>
        </w:rPr>
      </w:pPr>
      <w:r>
        <w:rPr/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rPr/>
        <w:t>сравнение</w:t>
        <w:tab/>
        <w:t>интонаций,</w:t>
        <w:tab/>
        <w:t>жанров,</w:t>
        <w:tab/>
        <w:t>ладов,</w:t>
        <w:tab/>
        <w:t>инструментов</w:t>
        <w:tab/>
        <w:t>других</w:t>
        <w:tab/>
      </w:r>
      <w:r>
        <w:rPr>
          <w:spacing w:val="-1"/>
        </w:rPr>
        <w:t>народов</w:t>
      </w:r>
    </w:p>
    <w:p>
      <w:pPr>
        <w:pStyle w:val="Style14"/>
        <w:spacing w:before="1" w:after="0"/>
        <w:ind w:left="232" w:hanging="0"/>
        <w:jc w:val="left"/>
        <w:rPr>
          <w:sz w:val="9"/>
        </w:rPr>
      </w:pPr>
      <w:r>
        <w:rPr/>
        <w:t>с</w:t>
      </w:r>
      <w:r>
        <w:rPr>
          <w:spacing w:val="-4"/>
        </w:rPr>
        <w:t xml:space="preserve"> </w:t>
      </w:r>
      <w:r>
        <w:rPr/>
        <w:t>фольклорными</w:t>
      </w:r>
      <w:r>
        <w:rPr>
          <w:spacing w:val="-2"/>
        </w:rPr>
        <w:t xml:space="preserve"> </w:t>
      </w:r>
      <w:r>
        <w:rPr/>
        <w:t>элементами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России;</w:t>
      </w:r>
    </w:p>
    <w:p>
      <w:pPr>
        <w:pStyle w:val="Style14"/>
        <w:tabs>
          <w:tab w:val="clear" w:pos="720"/>
          <w:tab w:val="left" w:pos="2438" w:leader="none"/>
          <w:tab w:val="left" w:pos="2792" w:leader="none"/>
          <w:tab w:val="left" w:pos="4223" w:leader="none"/>
          <w:tab w:val="left" w:pos="5084" w:leader="none"/>
          <w:tab w:val="left" w:pos="6056" w:leader="none"/>
          <w:tab w:val="left" w:pos="7415" w:leader="none"/>
          <w:tab w:val="left" w:pos="9101" w:leader="none"/>
        </w:tabs>
        <w:spacing w:lineRule="auto" w:line="360" w:before="137" w:after="0"/>
        <w:ind w:left="232" w:right="174" w:firstLine="708"/>
        <w:jc w:val="left"/>
        <w:rPr>
          <w:sz w:val="9"/>
        </w:rPr>
      </w:pPr>
      <w:r>
        <w:rPr/>
        <w:t>разучивание</w:t>
        <w:tab/>
        <w:t>и</w:t>
        <w:tab/>
        <w:t>исполнение</w:t>
        <w:tab/>
        <w:t>песен,</w:t>
        <w:tab/>
        <w:t>танцев,</w:t>
        <w:tab/>
        <w:t>сочинение,</w:t>
        <w:tab/>
        <w:t>импровизация</w:t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rPr/>
        <w:t>аккомпанементов</w:t>
      </w:r>
      <w:r>
        <w:rPr>
          <w:spacing w:val="-1"/>
        </w:rPr>
        <w:t xml:space="preserve"> </w:t>
      </w:r>
      <w:r>
        <w:rPr/>
        <w:t>к ним</w:t>
      </w:r>
      <w:r>
        <w:rPr>
          <w:spacing w:val="-2"/>
        </w:rPr>
        <w:t xml:space="preserve"> </w:t>
      </w:r>
      <w:r>
        <w:rPr/>
        <w:t>(с</w:t>
      </w:r>
      <w:r>
        <w:rPr>
          <w:spacing w:val="-3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звучащих</w:t>
      </w:r>
      <w:r>
        <w:rPr>
          <w:spacing w:val="1"/>
        </w:rPr>
        <w:t xml:space="preserve"> </w:t>
      </w:r>
      <w:r>
        <w:rPr/>
        <w:t>жестов</w:t>
      </w:r>
      <w:r>
        <w:rPr>
          <w:spacing w:val="-1"/>
        </w:rPr>
        <w:t xml:space="preserve"> </w:t>
      </w:r>
      <w:r>
        <w:rPr/>
        <w:t>или на ударных</w:t>
      </w:r>
      <w:r>
        <w:rPr>
          <w:spacing w:val="1"/>
        </w:rPr>
        <w:t xml:space="preserve"> </w:t>
      </w:r>
      <w:r>
        <w:rPr/>
        <w:t>инструментах);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spacing w:lineRule="auto" w:line="360" w:before="139" w:after="0"/>
        <w:jc w:val="left"/>
        <w:rPr>
          <w:sz w:val="9"/>
        </w:rPr>
      </w:pPr>
      <w:r>
        <w:rPr/>
        <w:t>исполнение</w:t>
      </w:r>
      <w:r>
        <w:rPr>
          <w:spacing w:val="18"/>
        </w:rPr>
        <w:t xml:space="preserve"> </w:t>
      </w:r>
      <w:r>
        <w:rPr/>
        <w:t>на</w:t>
      </w:r>
      <w:r>
        <w:rPr>
          <w:spacing w:val="19"/>
        </w:rPr>
        <w:t xml:space="preserve"> </w:t>
      </w:r>
      <w:r>
        <w:rPr/>
        <w:t>клавишных</w:t>
      </w:r>
      <w:r>
        <w:rPr>
          <w:spacing w:val="22"/>
        </w:rPr>
        <w:t xml:space="preserve"> </w:t>
      </w:r>
      <w:r>
        <w:rPr/>
        <w:t>или</w:t>
      </w:r>
      <w:r>
        <w:rPr>
          <w:spacing w:val="21"/>
        </w:rPr>
        <w:t xml:space="preserve"> </w:t>
      </w:r>
      <w:r>
        <w:rPr/>
        <w:t>духовых</w:t>
      </w:r>
      <w:r>
        <w:rPr>
          <w:spacing w:val="22"/>
        </w:rPr>
        <w:t xml:space="preserve"> </w:t>
      </w:r>
      <w:r>
        <w:rPr/>
        <w:t>инструментах</w:t>
      </w:r>
      <w:r>
        <w:rPr>
          <w:spacing w:val="22"/>
        </w:rPr>
        <w:t xml:space="preserve"> </w:t>
      </w:r>
      <w:r>
        <w:rPr/>
        <w:t>народных</w:t>
      </w:r>
      <w:r>
        <w:rPr>
          <w:spacing w:val="22"/>
        </w:rPr>
        <w:t xml:space="preserve"> </w:t>
      </w:r>
      <w:r>
        <w:rPr/>
        <w:t>мелодий,</w:t>
      </w:r>
      <w:r>
        <w:rPr>
          <w:spacing w:val="20"/>
        </w:rPr>
        <w:t xml:space="preserve"> </w:t>
      </w:r>
      <w:r>
        <w:rPr/>
        <w:t>прослеживание</w:t>
      </w:r>
      <w:r>
        <w:rPr>
          <w:spacing w:val="-57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по нотной записи;</w:t>
      </w:r>
    </w:p>
    <w:p>
      <w:pPr>
        <w:pStyle w:val="Style14"/>
        <w:spacing w:lineRule="auto" w:line="360"/>
        <w:jc w:val="left"/>
        <w:rPr>
          <w:sz w:val="9"/>
        </w:rPr>
      </w:pPr>
      <w:r>
        <w:rPr/>
        <w:t>творческие,</w:t>
      </w:r>
      <w:r>
        <w:rPr>
          <w:spacing w:val="22"/>
        </w:rPr>
        <w:t xml:space="preserve"> </w:t>
      </w:r>
      <w:r>
        <w:rPr/>
        <w:t>исследовательские</w:t>
      </w:r>
      <w:r>
        <w:rPr>
          <w:spacing w:val="21"/>
        </w:rPr>
        <w:t xml:space="preserve"> </w:t>
      </w:r>
      <w:r>
        <w:rPr/>
        <w:t>проекты,</w:t>
      </w:r>
      <w:r>
        <w:rPr>
          <w:spacing w:val="22"/>
        </w:rPr>
        <w:t xml:space="preserve"> </w:t>
      </w:r>
      <w:r>
        <w:rPr/>
        <w:t>школьные</w:t>
      </w:r>
      <w:r>
        <w:rPr>
          <w:spacing w:val="20"/>
        </w:rPr>
        <w:t xml:space="preserve"> </w:t>
      </w:r>
      <w:r>
        <w:rPr/>
        <w:t>фестивали,</w:t>
      </w:r>
      <w:r>
        <w:rPr>
          <w:spacing w:val="23"/>
        </w:rPr>
        <w:t xml:space="preserve"> </w:t>
      </w:r>
      <w:r>
        <w:rPr/>
        <w:t>посвящённые</w:t>
      </w:r>
      <w:r>
        <w:rPr>
          <w:spacing w:val="20"/>
        </w:rPr>
        <w:t xml:space="preserve"> </w:t>
      </w:r>
      <w:r>
        <w:rPr/>
        <w:t>музыкальной</w:t>
      </w:r>
      <w:r>
        <w:rPr>
          <w:spacing w:val="-57"/>
        </w:rPr>
        <w:t xml:space="preserve"> </w:t>
      </w:r>
      <w:r>
        <w:rPr/>
        <w:t>культуре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мира.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Испании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>
      <w:pPr>
        <w:pStyle w:val="Style14"/>
        <w:spacing w:lineRule="auto" w:line="360" w:before="138" w:after="0"/>
        <w:jc w:val="left"/>
        <w:rPr>
          <w:sz w:val="9"/>
        </w:rPr>
      </w:pPr>
      <w:r>
        <w:rPr/>
        <w:t>Содержание:</w:t>
      </w:r>
      <w:r>
        <w:rPr>
          <w:spacing w:val="47"/>
        </w:rPr>
        <w:t xml:space="preserve"> </w:t>
      </w:r>
      <w:r>
        <w:rPr/>
        <w:t>Фламенко.</w:t>
      </w:r>
      <w:r>
        <w:rPr>
          <w:spacing w:val="47"/>
        </w:rPr>
        <w:t xml:space="preserve"> </w:t>
      </w:r>
      <w:r>
        <w:rPr/>
        <w:t>Искусство</w:t>
      </w:r>
      <w:r>
        <w:rPr>
          <w:spacing w:val="47"/>
        </w:rPr>
        <w:t xml:space="preserve"> </w:t>
      </w:r>
      <w:r>
        <w:rPr/>
        <w:t>игры</w:t>
      </w:r>
      <w:r>
        <w:rPr>
          <w:spacing w:val="46"/>
        </w:rPr>
        <w:t xml:space="preserve"> </w:t>
      </w:r>
      <w:r>
        <w:rPr/>
        <w:t>на</w:t>
      </w:r>
      <w:r>
        <w:rPr>
          <w:spacing w:val="46"/>
        </w:rPr>
        <w:t xml:space="preserve"> </w:t>
      </w:r>
      <w:r>
        <w:rPr/>
        <w:t>гитаре,</w:t>
      </w:r>
      <w:r>
        <w:rPr>
          <w:spacing w:val="47"/>
        </w:rPr>
        <w:t xml:space="preserve"> </w:t>
      </w:r>
      <w:r>
        <w:rPr/>
        <w:t>кастаньеты,</w:t>
      </w:r>
      <w:r>
        <w:rPr>
          <w:spacing w:val="47"/>
        </w:rPr>
        <w:t xml:space="preserve"> </w:t>
      </w:r>
      <w:r>
        <w:rPr/>
        <w:t>латиноамериканские</w:t>
      </w:r>
      <w:r>
        <w:rPr>
          <w:spacing w:val="-57"/>
        </w:rPr>
        <w:t xml:space="preserve"> </w:t>
      </w:r>
      <w:r>
        <w:rPr/>
        <w:t>ударные</w:t>
      </w:r>
      <w:r>
        <w:rPr>
          <w:spacing w:val="-4"/>
        </w:rPr>
        <w:t xml:space="preserve"> </w:t>
      </w:r>
      <w:r>
        <w:rPr/>
        <w:t>инструменты. Танцевальные</w:t>
      </w:r>
      <w:r>
        <w:rPr>
          <w:spacing w:val="-4"/>
        </w:rPr>
        <w:t xml:space="preserve"> </w:t>
      </w:r>
      <w:r>
        <w:rPr/>
        <w:t>жанры</w:t>
      </w:r>
      <w:r>
        <w:rPr>
          <w:vertAlign w:val="superscript"/>
        </w:rPr>
        <w:t>21</w:t>
      </w:r>
      <w:r>
        <w:rPr/>
        <w:t>.</w:t>
      </w:r>
      <w:r>
        <w:rPr>
          <w:spacing w:val="-1"/>
        </w:rPr>
        <w:t xml:space="preserve"> </w:t>
      </w:r>
      <w:r>
        <w:rPr/>
        <w:t>Профессиональные</w:t>
      </w:r>
      <w:r>
        <w:rPr>
          <w:spacing w:val="-4"/>
        </w:rPr>
        <w:t xml:space="preserve"> </w:t>
      </w:r>
      <w:r>
        <w:rPr/>
        <w:t>композиторы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исполнители</w:t>
      </w:r>
      <w:r>
        <w:rPr>
          <w:vertAlign w:val="superscript"/>
        </w:rPr>
        <w:t>22</w:t>
      </w:r>
      <w:r>
        <w:rPr/>
        <w:t>.</w:t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behindDoc="1" distT="0" distB="0" distL="0" distR="0" simplePos="0" locked="0" layoutInCell="0" allowOverlap="1" relativeHeight="464">
                <wp:simplePos x="0" y="0"/>
                <wp:positionH relativeFrom="page">
                  <wp:posOffset>719455</wp:posOffset>
                </wp:positionH>
                <wp:positionV relativeFrom="paragraph">
                  <wp:posOffset>171450</wp:posOffset>
                </wp:positionV>
                <wp:extent cx="1831340" cy="10795"/>
                <wp:effectExtent l="0" t="0" r="0" b="0"/>
                <wp:wrapTopAndBottom/>
                <wp:docPr id="443" name="Изображение2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60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27" fillcolor="black" stroked="f" style="position:absolute;margin-left:56.65pt;margin-top:13.5pt;width:144.1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Style14"/>
        <w:spacing w:before="66" w:after="0"/>
        <w:ind w:left="232" w:right="162" w:hanging="0"/>
        <w:rPr>
          <w:sz w:val="9"/>
        </w:rPr>
      </w:pPr>
      <w:r>
        <w:rPr>
          <w:position w:val="7"/>
          <w:sz w:val="13"/>
        </w:rPr>
        <w:t>20</w:t>
      </w:r>
      <w:r>
        <w:rPr>
          <w:spacing w:val="1"/>
          <w:position w:val="7"/>
          <w:sz w:val="13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данном</w:t>
      </w:r>
      <w:r>
        <w:rPr>
          <w:spacing w:val="1"/>
        </w:rPr>
        <w:t xml:space="preserve"> </w:t>
      </w:r>
      <w:r>
        <w:rPr/>
        <w:t>блоке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представлены</w:t>
      </w:r>
      <w:r>
        <w:rPr>
          <w:spacing w:val="1"/>
        </w:rPr>
        <w:t xml:space="preserve"> </w:t>
      </w:r>
      <w:r>
        <w:rPr/>
        <w:t>итальянские,</w:t>
      </w:r>
      <w:r>
        <w:rPr>
          <w:spacing w:val="1"/>
        </w:rPr>
        <w:t xml:space="preserve"> </w:t>
      </w:r>
      <w:r>
        <w:rPr/>
        <w:t>французские,</w:t>
      </w:r>
      <w:r>
        <w:rPr>
          <w:spacing w:val="1"/>
        </w:rPr>
        <w:t xml:space="preserve"> </w:t>
      </w:r>
      <w:r>
        <w:rPr/>
        <w:t>немецкие,</w:t>
      </w:r>
      <w:r>
        <w:rPr>
          <w:spacing w:val="1"/>
        </w:rPr>
        <w:t xml:space="preserve"> </w:t>
      </w:r>
      <w:r>
        <w:rPr/>
        <w:t>польские,</w:t>
      </w:r>
      <w:r>
        <w:rPr>
          <w:spacing w:val="1"/>
        </w:rPr>
        <w:t xml:space="preserve"> </w:t>
      </w:r>
      <w:r>
        <w:rPr/>
        <w:t>норвежские</w:t>
      </w:r>
      <w:r>
        <w:rPr>
          <w:spacing w:val="1"/>
        </w:rPr>
        <w:t xml:space="preserve"> </w:t>
      </w:r>
      <w:r>
        <w:rPr/>
        <w:t>народные</w:t>
      </w:r>
      <w:r>
        <w:rPr>
          <w:spacing w:val="1"/>
        </w:rPr>
        <w:t xml:space="preserve"> </w:t>
      </w:r>
      <w:r>
        <w:rPr/>
        <w:t>песни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танцы.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календарно-тематическом</w:t>
      </w:r>
      <w:r>
        <w:rPr>
          <w:spacing w:val="1"/>
        </w:rPr>
        <w:t xml:space="preserve"> </w:t>
      </w:r>
      <w:r>
        <w:rPr/>
        <w:t>планировании данный блок рекомендуется давать в сопоставлении с блоком 26.6.3.9 этого же</w:t>
      </w:r>
      <w:r>
        <w:rPr>
          <w:spacing w:val="1"/>
        </w:rPr>
        <w:t xml:space="preserve"> </w:t>
      </w:r>
      <w:r>
        <w:rPr/>
        <w:t>модуля.</w:t>
      </w:r>
    </w:p>
    <w:p>
      <w:pPr>
        <w:pStyle w:val="Style14"/>
        <w:ind w:left="232" w:right="173" w:hanging="0"/>
        <w:rPr>
          <w:sz w:val="9"/>
        </w:rPr>
      </w:pPr>
      <w:r>
        <w:rPr>
          <w:position w:val="7"/>
          <w:sz w:val="13"/>
        </w:rPr>
        <w:t>21</w:t>
      </w:r>
      <w:r>
        <w:rPr>
          <w:spacing w:val="1"/>
          <w:position w:val="7"/>
          <w:sz w:val="13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представлены</w:t>
      </w:r>
      <w:r>
        <w:rPr>
          <w:spacing w:val="1"/>
        </w:rPr>
        <w:t xml:space="preserve"> </w:t>
      </w:r>
      <w:r>
        <w:rPr/>
        <w:t>болеро,</w:t>
      </w:r>
      <w:r>
        <w:rPr>
          <w:spacing w:val="1"/>
        </w:rPr>
        <w:t xml:space="preserve"> </w:t>
      </w:r>
      <w:r>
        <w:rPr/>
        <w:t>фанданго,</w:t>
      </w:r>
      <w:r>
        <w:rPr>
          <w:spacing w:val="1"/>
        </w:rPr>
        <w:t xml:space="preserve"> </w:t>
      </w:r>
      <w:r>
        <w:rPr/>
        <w:t>хота,</w:t>
      </w:r>
      <w:r>
        <w:rPr>
          <w:spacing w:val="1"/>
        </w:rPr>
        <w:t xml:space="preserve"> </w:t>
      </w:r>
      <w:r>
        <w:rPr/>
        <w:t>танго,</w:t>
      </w:r>
      <w:r>
        <w:rPr>
          <w:spacing w:val="1"/>
        </w:rPr>
        <w:t xml:space="preserve"> </w:t>
      </w:r>
      <w:r>
        <w:rPr/>
        <w:t>самба,</w:t>
      </w:r>
      <w:r>
        <w:rPr>
          <w:spacing w:val="1"/>
        </w:rPr>
        <w:t xml:space="preserve"> </w:t>
      </w:r>
      <w:r>
        <w:rPr/>
        <w:t>румба,</w:t>
      </w:r>
      <w:r>
        <w:rPr>
          <w:spacing w:val="1"/>
        </w:rPr>
        <w:t xml:space="preserve"> </w:t>
      </w:r>
      <w:r>
        <w:rPr/>
        <w:t>ча-ча-ча,</w:t>
      </w:r>
      <w:r>
        <w:rPr>
          <w:spacing w:val="-1"/>
        </w:rPr>
        <w:t xml:space="preserve"> </w:t>
      </w:r>
      <w:r>
        <w:rPr/>
        <w:t>сальса, босса-нова</w:t>
      </w:r>
      <w:r>
        <w:rPr>
          <w:spacing w:val="-2"/>
        </w:rPr>
        <w:t xml:space="preserve"> </w:t>
      </w:r>
      <w:r>
        <w:rPr/>
        <w:t>и другие.</w:t>
      </w:r>
    </w:p>
    <w:p>
      <w:pPr>
        <w:sectPr>
          <w:headerReference w:type="default" r:id="rId21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232" w:right="165" w:hanging="0"/>
        <w:rPr>
          <w:sz w:val="9"/>
        </w:rPr>
      </w:pPr>
      <w:r>
        <w:rPr>
          <w:position w:val="7"/>
          <w:sz w:val="13"/>
        </w:rPr>
        <w:t>22</w:t>
      </w:r>
      <w:r>
        <w:rPr>
          <w:spacing w:val="1"/>
          <w:position w:val="7"/>
          <w:sz w:val="13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представлены</w:t>
      </w:r>
      <w:r>
        <w:rPr>
          <w:spacing w:val="1"/>
        </w:rPr>
        <w:t xml:space="preserve"> </w:t>
      </w:r>
      <w:r>
        <w:rPr/>
        <w:t>несколько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портретов.</w:t>
      </w:r>
      <w:r>
        <w:rPr>
          <w:spacing w:val="1"/>
        </w:rPr>
        <w:t xml:space="preserve"> </w:t>
      </w:r>
      <w:r>
        <w:rPr/>
        <w:t>Среди</w:t>
      </w:r>
      <w:r>
        <w:rPr>
          <w:spacing w:val="1"/>
        </w:rPr>
        <w:t xml:space="preserve"> </w:t>
      </w:r>
      <w:r>
        <w:rPr/>
        <w:t>них,</w:t>
      </w:r>
      <w:r>
        <w:rPr>
          <w:spacing w:val="1"/>
        </w:rPr>
        <w:t xml:space="preserve"> </w:t>
      </w:r>
      <w:r>
        <w:rPr/>
        <w:t>например:</w:t>
      </w:r>
      <w:r>
        <w:rPr>
          <w:spacing w:val="61"/>
        </w:rPr>
        <w:t xml:space="preserve"> </w:t>
      </w:r>
      <w:r>
        <w:rPr/>
        <w:t>Э. Гранадос,</w:t>
      </w:r>
      <w:r>
        <w:rPr>
          <w:spacing w:val="61"/>
        </w:rPr>
        <w:t xml:space="preserve"> </w:t>
      </w:r>
      <w:r>
        <w:rPr/>
        <w:t>М. де Фалья,</w:t>
      </w:r>
      <w:r>
        <w:rPr>
          <w:spacing w:val="61"/>
        </w:rPr>
        <w:t xml:space="preserve"> </w:t>
      </w:r>
      <w:r>
        <w:rPr/>
        <w:t>И. Альбенис,   П. де Сарасате,   Х. Каррерас,   М. Кабалье,</w:t>
      </w:r>
      <w:r>
        <w:rPr>
          <w:spacing w:val="-57"/>
        </w:rPr>
        <w:t xml:space="preserve"> </w:t>
      </w:r>
      <w:r>
        <w:rPr/>
        <w:t>Э.</w:t>
      </w:r>
      <w:r>
        <w:rPr>
          <w:spacing w:val="-1"/>
        </w:rPr>
        <w:t xml:space="preserve"> </w:t>
      </w:r>
      <w:r>
        <w:rPr/>
        <w:t>Вила-Лобос, А.</w:t>
      </w:r>
      <w:r>
        <w:rPr>
          <w:spacing w:val="-1"/>
        </w:rPr>
        <w:t xml:space="preserve"> </w:t>
      </w:r>
      <w:r>
        <w:rPr/>
        <w:t>Пьяццолла.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jc w:val="left"/>
        <w:rPr>
          <w:sz w:val="9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139" w:after="0"/>
        <w:ind w:left="941" w:hanging="0"/>
        <w:jc w:val="left"/>
        <w:rPr>
          <w:sz w:val="9"/>
        </w:rPr>
      </w:pPr>
      <w:r>
        <w:rPr/>
        <w:t>знакомство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особенностями</w:t>
      </w:r>
      <w:r>
        <w:rPr>
          <w:spacing w:val="-2"/>
        </w:rPr>
        <w:t xml:space="preserve"> </w:t>
      </w:r>
      <w:r>
        <w:rPr/>
        <w:t>музыкального</w:t>
      </w:r>
      <w:r>
        <w:rPr>
          <w:spacing w:val="-2"/>
        </w:rPr>
        <w:t xml:space="preserve"> </w:t>
      </w:r>
      <w:r>
        <w:rPr/>
        <w:t>фольклора народов</w:t>
      </w:r>
      <w:r>
        <w:rPr>
          <w:spacing w:val="-2"/>
        </w:rPr>
        <w:t xml:space="preserve"> </w:t>
      </w:r>
      <w:r>
        <w:rPr/>
        <w:t>других стран;</w:t>
      </w:r>
    </w:p>
    <w:p>
      <w:pPr>
        <w:pStyle w:val="Style14"/>
        <w:spacing w:lineRule="auto" w:line="360" w:before="137" w:after="0"/>
        <w:jc w:val="left"/>
        <w:rPr>
          <w:sz w:val="9"/>
        </w:rPr>
      </w:pPr>
      <w:r>
        <w:rPr/>
        <w:t>определение</w:t>
      </w:r>
      <w:r>
        <w:rPr>
          <w:spacing w:val="29"/>
        </w:rPr>
        <w:t xml:space="preserve"> </w:t>
      </w:r>
      <w:r>
        <w:rPr/>
        <w:t>характерных</w:t>
      </w:r>
      <w:r>
        <w:rPr>
          <w:spacing w:val="31"/>
        </w:rPr>
        <w:t xml:space="preserve"> </w:t>
      </w:r>
      <w:r>
        <w:rPr/>
        <w:t>черт,</w:t>
      </w:r>
      <w:r>
        <w:rPr>
          <w:spacing w:val="30"/>
        </w:rPr>
        <w:t xml:space="preserve"> </w:t>
      </w:r>
      <w:r>
        <w:rPr/>
        <w:t>типичных</w:t>
      </w:r>
      <w:r>
        <w:rPr>
          <w:spacing w:val="29"/>
        </w:rPr>
        <w:t xml:space="preserve"> </w:t>
      </w:r>
      <w:r>
        <w:rPr/>
        <w:t>элементов</w:t>
      </w:r>
      <w:r>
        <w:rPr>
          <w:spacing w:val="30"/>
        </w:rPr>
        <w:t xml:space="preserve"> </w:t>
      </w:r>
      <w:r>
        <w:rPr/>
        <w:t>музыкального</w:t>
      </w:r>
      <w:r>
        <w:rPr>
          <w:spacing w:val="29"/>
        </w:rPr>
        <w:t xml:space="preserve"> </w:t>
      </w:r>
      <w:r>
        <w:rPr/>
        <w:t>языка</w:t>
      </w:r>
      <w:r>
        <w:rPr>
          <w:spacing w:val="29"/>
        </w:rPr>
        <w:t xml:space="preserve"> </w:t>
      </w:r>
      <w:r>
        <w:rPr/>
        <w:t>(ритм,</w:t>
      </w:r>
      <w:r>
        <w:rPr>
          <w:spacing w:val="29"/>
        </w:rPr>
        <w:t xml:space="preserve"> </w:t>
      </w:r>
      <w:r>
        <w:rPr/>
        <w:t>лад,</w:t>
      </w:r>
      <w:r>
        <w:rPr>
          <w:spacing w:val="-57"/>
        </w:rPr>
        <w:t xml:space="preserve"> </w:t>
      </w:r>
      <w:r>
        <w:rPr/>
        <w:t>интонации);</w:t>
      </w:r>
    </w:p>
    <w:p>
      <w:pPr>
        <w:pStyle w:val="Style14"/>
        <w:tabs>
          <w:tab w:val="clear" w:pos="720"/>
          <w:tab w:val="left" w:pos="2325" w:leader="none"/>
          <w:tab w:val="left" w:pos="2651" w:leader="none"/>
          <w:tab w:val="left" w:pos="3814" w:leader="none"/>
          <w:tab w:val="left" w:pos="4730" w:leader="none"/>
          <w:tab w:val="left" w:pos="6505" w:leader="none"/>
          <w:tab w:val="left" w:pos="7932" w:leader="none"/>
          <w:tab w:val="left" w:pos="8280" w:leader="none"/>
          <w:tab w:val="left" w:pos="9423" w:leader="none"/>
        </w:tabs>
        <w:spacing w:lineRule="auto" w:line="360"/>
        <w:ind w:left="232" w:right="172" w:firstLine="708"/>
        <w:jc w:val="left"/>
        <w:rPr>
          <w:sz w:val="9"/>
        </w:rPr>
      </w:pPr>
      <w:r>
        <w:rPr/>
        <w:t>знакомство</w:t>
        <w:tab/>
        <w:t>с</w:t>
        <w:tab/>
        <w:t>внешним</w:t>
        <w:tab/>
        <w:t>видом,</w:t>
        <w:tab/>
        <w:t>особенностями</w:t>
        <w:tab/>
        <w:t>исполнения</w:t>
        <w:tab/>
        <w:t>и</w:t>
        <w:tab/>
        <w:t>звучания</w:t>
        <w:tab/>
        <w:t>народных</w:t>
      </w:r>
      <w:r>
        <w:rPr>
          <w:spacing w:val="-57"/>
        </w:rPr>
        <w:t xml:space="preserve"> </w:t>
      </w:r>
      <w:r>
        <w:rPr/>
        <w:t>инструментов;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определение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слух</w:t>
      </w:r>
      <w:r>
        <w:rPr>
          <w:spacing w:val="-1"/>
        </w:rPr>
        <w:t xml:space="preserve"> </w:t>
      </w:r>
      <w:r>
        <w:rPr/>
        <w:t>тембров</w:t>
      </w:r>
      <w:r>
        <w:rPr>
          <w:spacing w:val="-3"/>
        </w:rPr>
        <w:t xml:space="preserve"> </w:t>
      </w:r>
      <w:r>
        <w:rPr/>
        <w:t>инструментов;</w:t>
      </w:r>
    </w:p>
    <w:p>
      <w:pPr>
        <w:pStyle w:val="Style14"/>
        <w:spacing w:before="139" w:after="0"/>
        <w:ind w:left="941" w:hanging="0"/>
        <w:jc w:val="left"/>
        <w:rPr>
          <w:sz w:val="9"/>
        </w:rPr>
      </w:pPr>
      <w:r>
        <w:rPr/>
        <w:t>классификация</w:t>
      </w:r>
      <w:r>
        <w:rPr>
          <w:spacing w:val="-6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группы</w:t>
      </w:r>
      <w:r>
        <w:rPr>
          <w:spacing w:val="-4"/>
        </w:rPr>
        <w:t xml:space="preserve"> </w:t>
      </w:r>
      <w:r>
        <w:rPr/>
        <w:t>духовых,</w:t>
      </w:r>
      <w:r>
        <w:rPr>
          <w:spacing w:val="-1"/>
        </w:rPr>
        <w:t xml:space="preserve"> </w:t>
      </w:r>
      <w:r>
        <w:rPr/>
        <w:t>ударных,</w:t>
      </w:r>
      <w:r>
        <w:rPr>
          <w:spacing w:val="-4"/>
        </w:rPr>
        <w:t xml:space="preserve"> </w:t>
      </w:r>
      <w:r>
        <w:rPr/>
        <w:t>струнных;</w:t>
      </w:r>
    </w:p>
    <w:p>
      <w:pPr>
        <w:pStyle w:val="Style14"/>
        <w:spacing w:before="137" w:after="0"/>
        <w:ind w:left="941" w:hanging="0"/>
        <w:jc w:val="left"/>
        <w:rPr>
          <w:sz w:val="9"/>
        </w:rPr>
      </w:pPr>
      <w:r>
        <w:rPr/>
        <w:t>музыкальная</w:t>
      </w:r>
      <w:r>
        <w:rPr>
          <w:spacing w:val="-3"/>
        </w:rPr>
        <w:t xml:space="preserve"> </w:t>
      </w:r>
      <w:r>
        <w:rPr/>
        <w:t>викторина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знание</w:t>
      </w:r>
      <w:r>
        <w:rPr>
          <w:spacing w:val="-3"/>
        </w:rPr>
        <w:t xml:space="preserve"> </w:t>
      </w:r>
      <w:r>
        <w:rPr/>
        <w:t>тембров</w:t>
      </w:r>
      <w:r>
        <w:rPr>
          <w:spacing w:val="-2"/>
        </w:rPr>
        <w:t xml:space="preserve"> </w:t>
      </w:r>
      <w:r>
        <w:rPr/>
        <w:t>народных</w:t>
      </w:r>
      <w:r>
        <w:rPr>
          <w:spacing w:val="-3"/>
        </w:rPr>
        <w:t xml:space="preserve"> </w:t>
      </w:r>
      <w:r>
        <w:rPr/>
        <w:t>инструментов;</w:t>
      </w:r>
    </w:p>
    <w:p>
      <w:pPr>
        <w:pStyle w:val="Style14"/>
        <w:tabs>
          <w:tab w:val="clear" w:pos="720"/>
          <w:tab w:val="left" w:pos="2461" w:leader="none"/>
          <w:tab w:val="left" w:pos="4101" w:leader="none"/>
          <w:tab w:val="left" w:pos="5392" w:leader="none"/>
          <w:tab w:val="left" w:pos="6508" w:leader="none"/>
          <w:tab w:val="left" w:pos="8417" w:leader="none"/>
          <w:tab w:val="left" w:pos="9602" w:leader="none"/>
        </w:tabs>
        <w:spacing w:lineRule="auto" w:line="360" w:before="139" w:after="0"/>
        <w:ind w:left="941" w:right="171" w:hanging="0"/>
        <w:jc w:val="left"/>
        <w:rPr>
          <w:sz w:val="9"/>
        </w:rPr>
      </w:pPr>
      <w:r>
        <w:rPr/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rPr/>
        <w:t>сравнение</w:t>
        <w:tab/>
        <w:t>интонаций,</w:t>
        <w:tab/>
        <w:t>жанров,</w:t>
        <w:tab/>
        <w:t>ладов,</w:t>
        <w:tab/>
        <w:t>инструментов</w:t>
        <w:tab/>
        <w:t>других</w:t>
        <w:tab/>
      </w:r>
      <w:r>
        <w:rPr>
          <w:spacing w:val="-1"/>
        </w:rPr>
        <w:t>народов</w:t>
      </w:r>
    </w:p>
    <w:p>
      <w:pPr>
        <w:pStyle w:val="Style14"/>
        <w:spacing w:before="1" w:after="0"/>
        <w:ind w:left="232" w:hanging="0"/>
        <w:jc w:val="left"/>
        <w:rPr>
          <w:sz w:val="9"/>
        </w:rPr>
      </w:pPr>
      <w:r>
        <w:rPr/>
        <w:t>с</w:t>
      </w:r>
      <w:r>
        <w:rPr>
          <w:spacing w:val="-3"/>
        </w:rPr>
        <w:t xml:space="preserve"> </w:t>
      </w:r>
      <w:r>
        <w:rPr/>
        <w:t>фольклорными</w:t>
      </w:r>
      <w:r>
        <w:rPr>
          <w:spacing w:val="-2"/>
        </w:rPr>
        <w:t xml:space="preserve"> </w:t>
      </w:r>
      <w:r>
        <w:rPr/>
        <w:t>элементами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России;</w:t>
      </w:r>
    </w:p>
    <w:p>
      <w:pPr>
        <w:pStyle w:val="Style14"/>
        <w:tabs>
          <w:tab w:val="clear" w:pos="720"/>
          <w:tab w:val="left" w:pos="2437" w:leader="none"/>
          <w:tab w:val="left" w:pos="2792" w:leader="none"/>
          <w:tab w:val="left" w:pos="4221" w:leader="none"/>
          <w:tab w:val="left" w:pos="5082" w:leader="none"/>
          <w:tab w:val="left" w:pos="6053" w:leader="none"/>
          <w:tab w:val="left" w:pos="7419" w:leader="none"/>
          <w:tab w:val="left" w:pos="9105" w:leader="none"/>
        </w:tabs>
        <w:spacing w:lineRule="auto" w:line="360" w:before="137" w:after="0"/>
        <w:ind w:left="232" w:right="170" w:firstLine="708"/>
        <w:jc w:val="left"/>
        <w:rPr>
          <w:sz w:val="9"/>
        </w:rPr>
      </w:pPr>
      <w:r>
        <w:rPr/>
        <w:t>разучивание</w:t>
        <w:tab/>
        <w:t>и</w:t>
        <w:tab/>
        <w:t>исполнение</w:t>
        <w:tab/>
        <w:t>песен,</w:t>
        <w:tab/>
        <w:t>танцев,</w:t>
        <w:tab/>
        <w:t>сочинение,</w:t>
        <w:tab/>
        <w:t>импровизация</w:t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rPr/>
        <w:t>аккомпанементов</w:t>
      </w:r>
      <w:r>
        <w:rPr>
          <w:spacing w:val="-1"/>
        </w:rPr>
        <w:t xml:space="preserve"> </w:t>
      </w:r>
      <w:r>
        <w:rPr/>
        <w:t>к ним</w:t>
      </w:r>
      <w:r>
        <w:rPr>
          <w:spacing w:val="-2"/>
        </w:rPr>
        <w:t xml:space="preserve"> </w:t>
      </w:r>
      <w:r>
        <w:rPr/>
        <w:t>(с помощью</w:t>
      </w:r>
      <w:r>
        <w:rPr>
          <w:spacing w:val="-1"/>
        </w:rPr>
        <w:t xml:space="preserve"> </w:t>
      </w:r>
      <w:r>
        <w:rPr/>
        <w:t>звучащих</w:t>
      </w:r>
      <w:r>
        <w:rPr>
          <w:spacing w:val="1"/>
        </w:rPr>
        <w:t xml:space="preserve"> </w:t>
      </w:r>
      <w:r>
        <w:rPr/>
        <w:t>жестов</w:t>
      </w:r>
      <w:r>
        <w:rPr>
          <w:spacing w:val="-1"/>
        </w:rPr>
        <w:t xml:space="preserve"> </w:t>
      </w:r>
      <w:r>
        <w:rPr/>
        <w:t>или на ударных</w:t>
      </w:r>
      <w:r>
        <w:rPr>
          <w:spacing w:val="1"/>
        </w:rPr>
        <w:t xml:space="preserve"> </w:t>
      </w:r>
      <w:r>
        <w:rPr/>
        <w:t>инструментах);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spacing w:lineRule="auto" w:line="360" w:before="139" w:after="0"/>
        <w:jc w:val="left"/>
        <w:rPr>
          <w:sz w:val="9"/>
        </w:rPr>
      </w:pPr>
      <w:r>
        <w:rPr/>
        <w:t>исполнение</w:t>
      </w:r>
      <w:r>
        <w:rPr>
          <w:spacing w:val="19"/>
        </w:rPr>
        <w:t xml:space="preserve"> </w:t>
      </w:r>
      <w:r>
        <w:rPr/>
        <w:t>на</w:t>
      </w:r>
      <w:r>
        <w:rPr>
          <w:spacing w:val="20"/>
        </w:rPr>
        <w:t xml:space="preserve"> </w:t>
      </w:r>
      <w:r>
        <w:rPr/>
        <w:t>клавишных</w:t>
      </w:r>
      <w:r>
        <w:rPr>
          <w:spacing w:val="22"/>
        </w:rPr>
        <w:t xml:space="preserve"> </w:t>
      </w:r>
      <w:r>
        <w:rPr/>
        <w:t>или</w:t>
      </w:r>
      <w:r>
        <w:rPr>
          <w:spacing w:val="22"/>
        </w:rPr>
        <w:t xml:space="preserve"> </w:t>
      </w:r>
      <w:r>
        <w:rPr/>
        <w:t>духовых</w:t>
      </w:r>
      <w:r>
        <w:rPr>
          <w:spacing w:val="22"/>
        </w:rPr>
        <w:t xml:space="preserve"> </w:t>
      </w:r>
      <w:r>
        <w:rPr/>
        <w:t>инструментах</w:t>
      </w:r>
      <w:r>
        <w:rPr>
          <w:spacing w:val="23"/>
        </w:rPr>
        <w:t xml:space="preserve"> </w:t>
      </w:r>
      <w:r>
        <w:rPr/>
        <w:t>народных</w:t>
      </w:r>
      <w:r>
        <w:rPr>
          <w:spacing w:val="22"/>
        </w:rPr>
        <w:t xml:space="preserve"> </w:t>
      </w:r>
      <w:r>
        <w:rPr/>
        <w:t>мелодий,</w:t>
      </w:r>
      <w:r>
        <w:rPr>
          <w:spacing w:val="21"/>
        </w:rPr>
        <w:t xml:space="preserve"> </w:t>
      </w:r>
      <w:r>
        <w:rPr/>
        <w:t>прослеживание</w:t>
      </w:r>
      <w:r>
        <w:rPr>
          <w:spacing w:val="-57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по нотной записи;</w:t>
      </w:r>
    </w:p>
    <w:p>
      <w:pPr>
        <w:pStyle w:val="Style14"/>
        <w:spacing w:lineRule="auto" w:line="360"/>
        <w:jc w:val="left"/>
        <w:rPr>
          <w:sz w:val="9"/>
        </w:rPr>
      </w:pPr>
      <w:r>
        <w:rPr/>
        <w:t>творческие,</w:t>
      </w:r>
      <w:r>
        <w:rPr>
          <w:spacing w:val="22"/>
        </w:rPr>
        <w:t xml:space="preserve"> </w:t>
      </w:r>
      <w:r>
        <w:rPr/>
        <w:t>исследовательские</w:t>
      </w:r>
      <w:r>
        <w:rPr>
          <w:spacing w:val="22"/>
        </w:rPr>
        <w:t xml:space="preserve"> </w:t>
      </w:r>
      <w:r>
        <w:rPr/>
        <w:t>проекты,</w:t>
      </w:r>
      <w:r>
        <w:rPr>
          <w:spacing w:val="23"/>
        </w:rPr>
        <w:t xml:space="preserve"> </w:t>
      </w:r>
      <w:r>
        <w:rPr/>
        <w:t>школьные</w:t>
      </w:r>
      <w:r>
        <w:rPr>
          <w:spacing w:val="20"/>
        </w:rPr>
        <w:t xml:space="preserve"> </w:t>
      </w:r>
      <w:r>
        <w:rPr/>
        <w:t>фестивали,</w:t>
      </w:r>
      <w:r>
        <w:rPr>
          <w:spacing w:val="23"/>
        </w:rPr>
        <w:t xml:space="preserve"> </w:t>
      </w:r>
      <w:r>
        <w:rPr/>
        <w:t>посвящённые</w:t>
      </w:r>
      <w:r>
        <w:rPr>
          <w:spacing w:val="21"/>
        </w:rPr>
        <w:t xml:space="preserve"> </w:t>
      </w:r>
      <w:r>
        <w:rPr/>
        <w:t>музыкальной</w:t>
      </w:r>
      <w:r>
        <w:rPr>
          <w:spacing w:val="-57"/>
        </w:rPr>
        <w:t xml:space="preserve"> </w:t>
      </w:r>
      <w:r>
        <w:rPr/>
        <w:t>культуре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мира.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США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>
      <w:pPr>
        <w:pStyle w:val="Style14"/>
        <w:spacing w:lineRule="auto" w:line="360" w:before="138" w:after="0"/>
        <w:jc w:val="left"/>
        <w:rPr>
          <w:sz w:val="9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Смешение традиций и</w:t>
      </w:r>
      <w:r>
        <w:rPr>
          <w:spacing w:val="1"/>
        </w:rPr>
        <w:t xml:space="preserve"> </w:t>
      </w:r>
      <w:r>
        <w:rPr/>
        <w:t>культур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музыке</w:t>
      </w:r>
      <w:r>
        <w:rPr>
          <w:spacing w:val="1"/>
        </w:rPr>
        <w:t xml:space="preserve"> </w:t>
      </w:r>
      <w:r>
        <w:rPr/>
        <w:t>Северной</w:t>
      </w:r>
      <w:r>
        <w:rPr>
          <w:spacing w:val="1"/>
        </w:rPr>
        <w:t xml:space="preserve"> </w:t>
      </w:r>
      <w:r>
        <w:rPr/>
        <w:t>Америки.</w:t>
      </w:r>
      <w:r>
        <w:rPr>
          <w:spacing w:val="1"/>
        </w:rPr>
        <w:t xml:space="preserve"> </w:t>
      </w:r>
      <w:r>
        <w:rPr/>
        <w:t>Африканские</w:t>
      </w:r>
      <w:r>
        <w:rPr>
          <w:spacing w:val="-57"/>
        </w:rPr>
        <w:t xml:space="preserve"> </w:t>
      </w:r>
      <w:r>
        <w:rPr/>
        <w:t>ритмы,</w:t>
      </w:r>
      <w:r>
        <w:rPr>
          <w:spacing w:val="-1"/>
        </w:rPr>
        <w:t xml:space="preserve"> </w:t>
      </w:r>
      <w:r>
        <w:rPr/>
        <w:t>трудовые</w:t>
      </w:r>
      <w:r>
        <w:rPr>
          <w:spacing w:val="-2"/>
        </w:rPr>
        <w:t xml:space="preserve"> </w:t>
      </w:r>
      <w:r>
        <w:rPr/>
        <w:t>песни негров.</w:t>
      </w:r>
      <w:r>
        <w:rPr>
          <w:spacing w:val="-2"/>
        </w:rPr>
        <w:t xml:space="preserve"> </w:t>
      </w:r>
      <w:r>
        <w:rPr/>
        <w:t>Спиричуэлс.</w:t>
      </w:r>
      <w:r>
        <w:rPr>
          <w:spacing w:val="-1"/>
        </w:rPr>
        <w:t xml:space="preserve"> </w:t>
      </w:r>
      <w:r>
        <w:rPr/>
        <w:t>Джаз.</w:t>
      </w:r>
      <w:r>
        <w:rPr>
          <w:spacing w:val="-1"/>
        </w:rPr>
        <w:t xml:space="preserve"> </w:t>
      </w:r>
      <w:r>
        <w:rPr/>
        <w:t>Творчество</w:t>
      </w:r>
      <w:r>
        <w:rPr>
          <w:spacing w:val="2"/>
        </w:rPr>
        <w:t xml:space="preserve"> </w:t>
      </w:r>
      <w:r>
        <w:rPr/>
        <w:t>Дж.</w:t>
      </w:r>
      <w:r>
        <w:rPr>
          <w:spacing w:val="-2"/>
        </w:rPr>
        <w:t xml:space="preserve"> </w:t>
      </w:r>
      <w:r>
        <w:rPr/>
        <w:t>Гершвина.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136" w:after="0"/>
        <w:ind w:left="941" w:hanging="0"/>
        <w:jc w:val="left"/>
        <w:rPr>
          <w:sz w:val="9"/>
        </w:rPr>
      </w:pPr>
      <w:r>
        <w:rPr/>
        <w:t>знакомство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особенностями</w:t>
      </w:r>
      <w:r>
        <w:rPr>
          <w:spacing w:val="-2"/>
        </w:rPr>
        <w:t xml:space="preserve"> </w:t>
      </w:r>
      <w:r>
        <w:rPr/>
        <w:t>музыкального</w:t>
      </w:r>
      <w:r>
        <w:rPr>
          <w:spacing w:val="-2"/>
        </w:rPr>
        <w:t xml:space="preserve"> </w:t>
      </w:r>
      <w:r>
        <w:rPr/>
        <w:t>фольклора</w:t>
      </w:r>
      <w:r>
        <w:rPr>
          <w:spacing w:val="-3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других стран;</w:t>
      </w:r>
    </w:p>
    <w:p>
      <w:pPr>
        <w:pStyle w:val="Style14"/>
        <w:spacing w:lineRule="auto" w:line="360" w:before="140" w:after="0"/>
        <w:jc w:val="left"/>
        <w:rPr>
          <w:sz w:val="9"/>
        </w:rPr>
      </w:pPr>
      <w:r>
        <w:rPr/>
        <w:t>определение</w:t>
      </w:r>
      <w:r>
        <w:rPr>
          <w:spacing w:val="29"/>
        </w:rPr>
        <w:t xml:space="preserve"> </w:t>
      </w:r>
      <w:r>
        <w:rPr/>
        <w:t>характерных</w:t>
      </w:r>
      <w:r>
        <w:rPr>
          <w:spacing w:val="31"/>
        </w:rPr>
        <w:t xml:space="preserve"> </w:t>
      </w:r>
      <w:r>
        <w:rPr/>
        <w:t>черт,</w:t>
      </w:r>
      <w:r>
        <w:rPr>
          <w:spacing w:val="30"/>
        </w:rPr>
        <w:t xml:space="preserve"> </w:t>
      </w:r>
      <w:r>
        <w:rPr/>
        <w:t>типичных</w:t>
      </w:r>
      <w:r>
        <w:rPr>
          <w:spacing w:val="29"/>
        </w:rPr>
        <w:t xml:space="preserve"> </w:t>
      </w:r>
      <w:r>
        <w:rPr/>
        <w:t>элементов</w:t>
      </w:r>
      <w:r>
        <w:rPr>
          <w:spacing w:val="30"/>
        </w:rPr>
        <w:t xml:space="preserve"> </w:t>
      </w:r>
      <w:r>
        <w:rPr/>
        <w:t>музыкального</w:t>
      </w:r>
      <w:r>
        <w:rPr>
          <w:spacing w:val="29"/>
        </w:rPr>
        <w:t xml:space="preserve"> </w:t>
      </w:r>
      <w:r>
        <w:rPr/>
        <w:t>языка</w:t>
      </w:r>
      <w:r>
        <w:rPr>
          <w:spacing w:val="29"/>
        </w:rPr>
        <w:t xml:space="preserve"> </w:t>
      </w:r>
      <w:r>
        <w:rPr/>
        <w:t>(ритм,</w:t>
      </w:r>
      <w:r>
        <w:rPr>
          <w:spacing w:val="29"/>
        </w:rPr>
        <w:t xml:space="preserve"> </w:t>
      </w:r>
      <w:r>
        <w:rPr/>
        <w:t>лад,</w:t>
      </w:r>
      <w:r>
        <w:rPr>
          <w:spacing w:val="-57"/>
        </w:rPr>
        <w:t xml:space="preserve"> </w:t>
      </w:r>
      <w:r>
        <w:rPr/>
        <w:t>интонации);</w:t>
      </w:r>
    </w:p>
    <w:p>
      <w:pPr>
        <w:pStyle w:val="Style14"/>
        <w:tabs>
          <w:tab w:val="clear" w:pos="720"/>
          <w:tab w:val="left" w:pos="2325" w:leader="none"/>
          <w:tab w:val="left" w:pos="2651" w:leader="none"/>
          <w:tab w:val="left" w:pos="3814" w:leader="none"/>
          <w:tab w:val="left" w:pos="4730" w:leader="none"/>
          <w:tab w:val="left" w:pos="6505" w:leader="none"/>
          <w:tab w:val="left" w:pos="7937" w:leader="none"/>
          <w:tab w:val="left" w:pos="8285" w:leader="none"/>
          <w:tab w:val="left" w:pos="9428" w:leader="none"/>
        </w:tabs>
        <w:spacing w:lineRule="auto" w:line="360"/>
        <w:ind w:left="232" w:right="167" w:firstLine="708"/>
        <w:jc w:val="left"/>
        <w:rPr>
          <w:sz w:val="9"/>
        </w:rPr>
      </w:pPr>
      <w:r>
        <w:rPr/>
        <w:t>знакомство</w:t>
        <w:tab/>
        <w:t>с</w:t>
        <w:tab/>
        <w:t>внешним</w:t>
        <w:tab/>
        <w:t>видом,</w:t>
        <w:tab/>
        <w:t>особенностями</w:t>
        <w:tab/>
        <w:t>исполнения</w:t>
        <w:tab/>
        <w:t>и</w:t>
        <w:tab/>
        <w:t>звучания</w:t>
        <w:tab/>
        <w:t>народных</w:t>
      </w:r>
      <w:r>
        <w:rPr>
          <w:spacing w:val="-57"/>
        </w:rPr>
        <w:t xml:space="preserve"> </w:t>
      </w:r>
      <w:r>
        <w:rPr/>
        <w:t>инструментов;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определение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слух</w:t>
      </w:r>
      <w:r>
        <w:rPr>
          <w:spacing w:val="-1"/>
        </w:rPr>
        <w:t xml:space="preserve"> </w:t>
      </w:r>
      <w:r>
        <w:rPr/>
        <w:t>тембров</w:t>
      </w:r>
      <w:r>
        <w:rPr>
          <w:spacing w:val="-3"/>
        </w:rPr>
        <w:t xml:space="preserve"> </w:t>
      </w:r>
      <w:r>
        <w:rPr/>
        <w:t>инструментов;</w:t>
      </w:r>
    </w:p>
    <w:p>
      <w:pPr>
        <w:pStyle w:val="Style14"/>
        <w:spacing w:before="137" w:after="0"/>
        <w:ind w:left="941" w:hanging="0"/>
        <w:jc w:val="left"/>
        <w:rPr>
          <w:sz w:val="9"/>
        </w:rPr>
      </w:pPr>
      <w:r>
        <w:rPr/>
        <w:t>классификация</w:t>
      </w:r>
      <w:r>
        <w:rPr>
          <w:spacing w:val="-7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группы</w:t>
      </w:r>
      <w:r>
        <w:rPr>
          <w:spacing w:val="-4"/>
        </w:rPr>
        <w:t xml:space="preserve"> </w:t>
      </w:r>
      <w:r>
        <w:rPr/>
        <w:t>духовых,</w:t>
      </w:r>
      <w:r>
        <w:rPr>
          <w:spacing w:val="-1"/>
        </w:rPr>
        <w:t xml:space="preserve"> </w:t>
      </w:r>
      <w:r>
        <w:rPr/>
        <w:t>ударных,</w:t>
      </w:r>
      <w:r>
        <w:rPr>
          <w:spacing w:val="-4"/>
        </w:rPr>
        <w:t xml:space="preserve"> </w:t>
      </w:r>
      <w:r>
        <w:rPr/>
        <w:t>струнных;</w:t>
      </w:r>
    </w:p>
    <w:p>
      <w:pPr>
        <w:pStyle w:val="Style14"/>
        <w:spacing w:before="139" w:after="0"/>
        <w:ind w:left="941" w:hanging="0"/>
        <w:jc w:val="left"/>
        <w:rPr>
          <w:sz w:val="9"/>
        </w:rPr>
      </w:pPr>
      <w:r>
        <w:rPr/>
        <w:t>музыкальная</w:t>
      </w:r>
      <w:r>
        <w:rPr>
          <w:spacing w:val="-3"/>
        </w:rPr>
        <w:t xml:space="preserve"> </w:t>
      </w:r>
      <w:r>
        <w:rPr/>
        <w:t>викторина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знание</w:t>
      </w:r>
      <w:r>
        <w:rPr>
          <w:spacing w:val="-3"/>
        </w:rPr>
        <w:t xml:space="preserve"> </w:t>
      </w:r>
      <w:r>
        <w:rPr/>
        <w:t>тембров</w:t>
      </w:r>
      <w:r>
        <w:rPr>
          <w:spacing w:val="-1"/>
        </w:rPr>
        <w:t xml:space="preserve"> </w:t>
      </w:r>
      <w:r>
        <w:rPr/>
        <w:t>народных</w:t>
      </w:r>
      <w:r>
        <w:rPr>
          <w:spacing w:val="-3"/>
        </w:rPr>
        <w:t xml:space="preserve"> </w:t>
      </w:r>
      <w:r>
        <w:rPr/>
        <w:t>инструментов;</w:t>
      </w:r>
    </w:p>
    <w:p>
      <w:pPr>
        <w:pStyle w:val="Style14"/>
        <w:tabs>
          <w:tab w:val="clear" w:pos="720"/>
          <w:tab w:val="left" w:pos="2461" w:leader="none"/>
          <w:tab w:val="left" w:pos="4101" w:leader="none"/>
          <w:tab w:val="left" w:pos="5392" w:leader="none"/>
          <w:tab w:val="left" w:pos="6508" w:leader="none"/>
          <w:tab w:val="left" w:pos="8417" w:leader="none"/>
          <w:tab w:val="left" w:pos="9602" w:leader="none"/>
        </w:tabs>
        <w:spacing w:lineRule="auto" w:line="360" w:before="137" w:after="0"/>
        <w:ind w:left="941" w:right="171" w:hanging="0"/>
        <w:jc w:val="left"/>
        <w:rPr>
          <w:sz w:val="9"/>
        </w:rPr>
      </w:pPr>
      <w:r>
        <w:rPr/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rPr/>
        <w:t>сравнение</w:t>
        <w:tab/>
        <w:t>интонаций,</w:t>
        <w:tab/>
        <w:t>жанров,</w:t>
        <w:tab/>
        <w:t>ладов,</w:t>
        <w:tab/>
        <w:t>инструментов</w:t>
        <w:tab/>
        <w:t>других</w:t>
        <w:tab/>
      </w:r>
      <w:r>
        <w:rPr>
          <w:spacing w:val="-1"/>
        </w:rPr>
        <w:t>народов</w:t>
      </w:r>
    </w:p>
    <w:p>
      <w:pPr>
        <w:pStyle w:val="Style14"/>
        <w:ind w:left="232" w:hanging="0"/>
        <w:jc w:val="left"/>
        <w:rPr>
          <w:sz w:val="9"/>
        </w:rPr>
      </w:pPr>
      <w:r>
        <w:rPr/>
        <w:t>с</w:t>
      </w:r>
      <w:r>
        <w:rPr>
          <w:spacing w:val="-4"/>
        </w:rPr>
        <w:t xml:space="preserve"> </w:t>
      </w:r>
      <w:r>
        <w:rPr/>
        <w:t>фольклорными</w:t>
      </w:r>
      <w:r>
        <w:rPr>
          <w:spacing w:val="-2"/>
        </w:rPr>
        <w:t xml:space="preserve"> </w:t>
      </w:r>
      <w:r>
        <w:rPr/>
        <w:t>элементами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России;</w:t>
      </w:r>
    </w:p>
    <w:p>
      <w:pPr>
        <w:sectPr>
          <w:headerReference w:type="default" r:id="rId21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437" w:leader="none"/>
          <w:tab w:val="left" w:pos="2792" w:leader="none"/>
          <w:tab w:val="left" w:pos="4221" w:leader="none"/>
          <w:tab w:val="left" w:pos="5082" w:leader="none"/>
          <w:tab w:val="left" w:pos="6053" w:leader="none"/>
          <w:tab w:val="left" w:pos="7419" w:leader="none"/>
          <w:tab w:val="left" w:pos="9104" w:leader="none"/>
        </w:tabs>
        <w:spacing w:lineRule="auto" w:line="360" w:before="139" w:after="0"/>
        <w:ind w:left="232" w:right="170" w:firstLine="708"/>
        <w:jc w:val="left"/>
        <w:rPr>
          <w:sz w:val="9"/>
        </w:rPr>
      </w:pPr>
      <w:r>
        <w:rPr/>
        <w:t>разучивание</w:t>
        <w:tab/>
        <w:t>и</w:t>
        <w:tab/>
        <w:t>исполнение</w:t>
        <w:tab/>
        <w:t>песен,</w:t>
        <w:tab/>
        <w:t>танцев,</w:t>
        <w:tab/>
        <w:t>сочинение,</w:t>
        <w:tab/>
        <w:t>импровизация</w:t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rPr/>
        <w:t>аккомпанементов</w:t>
      </w:r>
      <w:r>
        <w:rPr>
          <w:spacing w:val="-1"/>
        </w:rPr>
        <w:t xml:space="preserve"> </w:t>
      </w:r>
      <w:r>
        <w:rPr/>
        <w:t>к ним</w:t>
      </w:r>
      <w:r>
        <w:rPr>
          <w:spacing w:val="-2"/>
        </w:rPr>
        <w:t xml:space="preserve"> </w:t>
      </w:r>
      <w:r>
        <w:rPr/>
        <w:t>(с</w:t>
      </w:r>
      <w:r>
        <w:rPr>
          <w:spacing w:val="-3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звучащих</w:t>
      </w:r>
      <w:r>
        <w:rPr>
          <w:spacing w:val="1"/>
        </w:rPr>
        <w:t xml:space="preserve"> </w:t>
      </w:r>
      <w:r>
        <w:rPr/>
        <w:t>жестов</w:t>
      </w:r>
      <w:r>
        <w:rPr>
          <w:spacing w:val="-1"/>
        </w:rPr>
        <w:t xml:space="preserve"> </w:t>
      </w:r>
      <w:r>
        <w:rPr/>
        <w:t>или</w:t>
      </w:r>
      <w:r>
        <w:rPr>
          <w:spacing w:val="5"/>
        </w:rPr>
        <w:t xml:space="preserve"> </w:t>
      </w:r>
      <w:r>
        <w:rPr/>
        <w:t>на ударных инструментах);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jc w:val="left"/>
        <w:rPr>
          <w:sz w:val="9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spacing w:lineRule="auto" w:line="360" w:before="139" w:after="0"/>
        <w:jc w:val="left"/>
        <w:rPr>
          <w:sz w:val="9"/>
        </w:rPr>
      </w:pPr>
      <w:r>
        <w:rPr/>
        <w:t>исполнение</w:t>
      </w:r>
      <w:r>
        <w:rPr>
          <w:spacing w:val="18"/>
        </w:rPr>
        <w:t xml:space="preserve"> </w:t>
      </w:r>
      <w:r>
        <w:rPr/>
        <w:t>на</w:t>
      </w:r>
      <w:r>
        <w:rPr>
          <w:spacing w:val="19"/>
        </w:rPr>
        <w:t xml:space="preserve"> </w:t>
      </w:r>
      <w:r>
        <w:rPr/>
        <w:t>клавишных</w:t>
      </w:r>
      <w:r>
        <w:rPr>
          <w:spacing w:val="22"/>
        </w:rPr>
        <w:t xml:space="preserve"> </w:t>
      </w:r>
      <w:r>
        <w:rPr/>
        <w:t>или</w:t>
      </w:r>
      <w:r>
        <w:rPr>
          <w:spacing w:val="21"/>
        </w:rPr>
        <w:t xml:space="preserve"> </w:t>
      </w:r>
      <w:r>
        <w:rPr/>
        <w:t>духовых</w:t>
      </w:r>
      <w:r>
        <w:rPr>
          <w:spacing w:val="22"/>
        </w:rPr>
        <w:t xml:space="preserve"> </w:t>
      </w:r>
      <w:r>
        <w:rPr/>
        <w:t>инструментах</w:t>
      </w:r>
      <w:r>
        <w:rPr>
          <w:spacing w:val="21"/>
        </w:rPr>
        <w:t xml:space="preserve"> </w:t>
      </w:r>
      <w:r>
        <w:rPr/>
        <w:t>народных</w:t>
      </w:r>
      <w:r>
        <w:rPr>
          <w:spacing w:val="22"/>
        </w:rPr>
        <w:t xml:space="preserve"> </w:t>
      </w:r>
      <w:r>
        <w:rPr/>
        <w:t>мелодий,</w:t>
      </w:r>
      <w:r>
        <w:rPr>
          <w:spacing w:val="20"/>
        </w:rPr>
        <w:t xml:space="preserve"> </w:t>
      </w:r>
      <w:r>
        <w:rPr/>
        <w:t>прослеживание</w:t>
      </w:r>
      <w:r>
        <w:rPr>
          <w:spacing w:val="-57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по нотной записи;</w:t>
      </w:r>
    </w:p>
    <w:p>
      <w:pPr>
        <w:pStyle w:val="Style14"/>
        <w:spacing w:lineRule="auto" w:line="360"/>
        <w:jc w:val="left"/>
        <w:rPr>
          <w:sz w:val="9"/>
        </w:rPr>
      </w:pPr>
      <w:r>
        <w:rPr/>
        <w:t>творческие,</w:t>
      </w:r>
      <w:r>
        <w:rPr>
          <w:spacing w:val="22"/>
        </w:rPr>
        <w:t xml:space="preserve"> </w:t>
      </w:r>
      <w:r>
        <w:rPr/>
        <w:t>исследовательские</w:t>
      </w:r>
      <w:r>
        <w:rPr>
          <w:spacing w:val="22"/>
        </w:rPr>
        <w:t xml:space="preserve"> </w:t>
      </w:r>
      <w:r>
        <w:rPr/>
        <w:t>проекты,</w:t>
      </w:r>
      <w:r>
        <w:rPr>
          <w:spacing w:val="22"/>
        </w:rPr>
        <w:t xml:space="preserve"> </w:t>
      </w:r>
      <w:r>
        <w:rPr/>
        <w:t>школьные</w:t>
      </w:r>
      <w:r>
        <w:rPr>
          <w:spacing w:val="21"/>
        </w:rPr>
        <w:t xml:space="preserve"> </w:t>
      </w:r>
      <w:r>
        <w:rPr/>
        <w:t>фестивали,</w:t>
      </w:r>
      <w:r>
        <w:rPr>
          <w:spacing w:val="22"/>
        </w:rPr>
        <w:t xml:space="preserve"> </w:t>
      </w:r>
      <w:r>
        <w:rPr/>
        <w:t>посвящённые</w:t>
      </w:r>
      <w:r>
        <w:rPr>
          <w:spacing w:val="21"/>
        </w:rPr>
        <w:t xml:space="preserve"> </w:t>
      </w:r>
      <w:r>
        <w:rPr/>
        <w:t>музыкальной</w:t>
      </w:r>
      <w:r>
        <w:rPr>
          <w:spacing w:val="-57"/>
        </w:rPr>
        <w:t xml:space="preserve"> </w:t>
      </w:r>
      <w:r>
        <w:rPr/>
        <w:t>культуре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3"/>
        </w:rPr>
        <w:t xml:space="preserve"> </w:t>
      </w:r>
      <w:r>
        <w:rPr/>
        <w:t>мира.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Японии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Китая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>
      <w:pPr>
        <w:pStyle w:val="Style14"/>
        <w:tabs>
          <w:tab w:val="clear" w:pos="720"/>
          <w:tab w:val="left" w:pos="2480" w:leader="none"/>
          <w:tab w:val="left" w:pos="3555" w:leader="none"/>
          <w:tab w:val="left" w:pos="4468" w:leader="none"/>
          <w:tab w:val="left" w:pos="6032" w:leader="none"/>
          <w:tab w:val="left" w:pos="7210" w:leader="none"/>
          <w:tab w:val="left" w:pos="7984" w:leader="none"/>
          <w:tab w:val="left" w:pos="9853" w:leader="none"/>
        </w:tabs>
        <w:spacing w:before="137" w:after="0"/>
        <w:ind w:left="941" w:hanging="0"/>
        <w:jc w:val="left"/>
        <w:rPr>
          <w:sz w:val="9"/>
        </w:rPr>
      </w:pPr>
      <w:r>
        <w:rPr/>
        <w:t>Содержание:</w:t>
        <w:tab/>
        <w:t>Древние</w:t>
        <w:tab/>
        <w:t>истоки</w:t>
        <w:tab/>
        <w:t>музыкальной</w:t>
        <w:tab/>
        <w:t>культуры</w:t>
        <w:tab/>
        <w:t>стран</w:t>
        <w:tab/>
        <w:t>Юго-Восточной</w:t>
        <w:tab/>
        <w:t>Азии.</w:t>
      </w:r>
    </w:p>
    <w:p>
      <w:pPr>
        <w:pStyle w:val="Style14"/>
        <w:spacing w:before="139" w:after="0"/>
        <w:ind w:left="232" w:hanging="0"/>
        <w:jc w:val="left"/>
        <w:rPr>
          <w:sz w:val="9"/>
        </w:rPr>
      </w:pPr>
      <w:r>
        <w:rPr/>
        <w:t>Императорские</w:t>
      </w:r>
      <w:r>
        <w:rPr>
          <w:spacing w:val="-5"/>
        </w:rPr>
        <w:t xml:space="preserve"> </w:t>
      </w:r>
      <w:r>
        <w:rPr/>
        <w:t>церемонии,</w:t>
      </w:r>
      <w:r>
        <w:rPr>
          <w:spacing w:val="-4"/>
        </w:rPr>
        <w:t xml:space="preserve"> </w:t>
      </w:r>
      <w:r>
        <w:rPr/>
        <w:t>музыкальные</w:t>
      </w:r>
      <w:r>
        <w:rPr>
          <w:spacing w:val="-5"/>
        </w:rPr>
        <w:t xml:space="preserve"> </w:t>
      </w:r>
      <w:r>
        <w:rPr/>
        <w:t>инструменты. Пентатоника.</w:t>
      </w:r>
    </w:p>
    <w:p>
      <w:pPr>
        <w:pStyle w:val="Style14"/>
        <w:spacing w:before="137" w:after="0"/>
        <w:ind w:left="941" w:hanging="0"/>
        <w:jc w:val="left"/>
        <w:rPr>
          <w:sz w:val="9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139" w:after="0"/>
        <w:ind w:left="941" w:hanging="0"/>
        <w:jc w:val="left"/>
        <w:rPr>
          <w:sz w:val="9"/>
        </w:rPr>
      </w:pPr>
      <w:r>
        <w:rPr/>
        <w:t>знакомство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особенностями</w:t>
      </w:r>
      <w:r>
        <w:rPr>
          <w:spacing w:val="-2"/>
        </w:rPr>
        <w:t xml:space="preserve"> </w:t>
      </w:r>
      <w:r>
        <w:rPr/>
        <w:t>музыкального</w:t>
      </w:r>
      <w:r>
        <w:rPr>
          <w:spacing w:val="-1"/>
        </w:rPr>
        <w:t xml:space="preserve"> </w:t>
      </w:r>
      <w:r>
        <w:rPr/>
        <w:t>фольклора</w:t>
      </w:r>
      <w:r>
        <w:rPr>
          <w:spacing w:val="-3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стран;</w:t>
      </w:r>
    </w:p>
    <w:p>
      <w:pPr>
        <w:pStyle w:val="Style14"/>
        <w:spacing w:lineRule="auto" w:line="360" w:before="138" w:after="0"/>
        <w:jc w:val="left"/>
        <w:rPr>
          <w:sz w:val="9"/>
        </w:rPr>
      </w:pPr>
      <w:r>
        <w:rPr/>
        <w:t>определение</w:t>
      </w:r>
      <w:r>
        <w:rPr>
          <w:spacing w:val="28"/>
        </w:rPr>
        <w:t xml:space="preserve"> </w:t>
      </w:r>
      <w:r>
        <w:rPr/>
        <w:t>характерных</w:t>
      </w:r>
      <w:r>
        <w:rPr>
          <w:spacing w:val="30"/>
        </w:rPr>
        <w:t xml:space="preserve"> </w:t>
      </w:r>
      <w:r>
        <w:rPr/>
        <w:t>черт,</w:t>
      </w:r>
      <w:r>
        <w:rPr>
          <w:spacing w:val="29"/>
        </w:rPr>
        <w:t xml:space="preserve"> </w:t>
      </w:r>
      <w:r>
        <w:rPr/>
        <w:t>типичных</w:t>
      </w:r>
      <w:r>
        <w:rPr>
          <w:spacing w:val="28"/>
        </w:rPr>
        <w:t xml:space="preserve"> </w:t>
      </w:r>
      <w:r>
        <w:rPr/>
        <w:t>элементов</w:t>
      </w:r>
      <w:r>
        <w:rPr>
          <w:spacing w:val="29"/>
        </w:rPr>
        <w:t xml:space="preserve"> </w:t>
      </w:r>
      <w:r>
        <w:rPr/>
        <w:t>музыкального</w:t>
      </w:r>
      <w:r>
        <w:rPr>
          <w:spacing w:val="28"/>
        </w:rPr>
        <w:t xml:space="preserve"> </w:t>
      </w:r>
      <w:r>
        <w:rPr/>
        <w:t>языка</w:t>
      </w:r>
      <w:r>
        <w:rPr>
          <w:spacing w:val="28"/>
        </w:rPr>
        <w:t xml:space="preserve"> </w:t>
      </w:r>
      <w:r>
        <w:rPr/>
        <w:t>(ритм,</w:t>
      </w:r>
      <w:r>
        <w:rPr>
          <w:spacing w:val="28"/>
        </w:rPr>
        <w:t xml:space="preserve"> </w:t>
      </w:r>
      <w:r>
        <w:rPr/>
        <w:t>лад,</w:t>
      </w:r>
      <w:r>
        <w:rPr>
          <w:spacing w:val="-57"/>
        </w:rPr>
        <w:t xml:space="preserve"> </w:t>
      </w:r>
      <w:r>
        <w:rPr/>
        <w:t>интонации);</w:t>
      </w:r>
    </w:p>
    <w:p>
      <w:pPr>
        <w:pStyle w:val="Style14"/>
        <w:tabs>
          <w:tab w:val="clear" w:pos="720"/>
          <w:tab w:val="left" w:pos="2325" w:leader="none"/>
          <w:tab w:val="left" w:pos="2651" w:leader="none"/>
          <w:tab w:val="left" w:pos="3814" w:leader="none"/>
          <w:tab w:val="left" w:pos="4730" w:leader="none"/>
          <w:tab w:val="left" w:pos="6505" w:leader="none"/>
          <w:tab w:val="left" w:pos="7937" w:leader="none"/>
          <w:tab w:val="left" w:pos="8285" w:leader="none"/>
          <w:tab w:val="left" w:pos="9428" w:leader="none"/>
        </w:tabs>
        <w:spacing w:lineRule="auto" w:line="360"/>
        <w:ind w:left="232" w:right="167" w:firstLine="708"/>
        <w:jc w:val="left"/>
        <w:rPr>
          <w:sz w:val="9"/>
        </w:rPr>
      </w:pPr>
      <w:r>
        <w:rPr/>
        <w:t>знакомство</w:t>
        <w:tab/>
        <w:t>с</w:t>
        <w:tab/>
        <w:t>внешним</w:t>
        <w:tab/>
        <w:t>видом,</w:t>
        <w:tab/>
        <w:t>особенностями</w:t>
        <w:tab/>
        <w:t>исполнения</w:t>
        <w:tab/>
        <w:t>и</w:t>
        <w:tab/>
        <w:t>звучания</w:t>
        <w:tab/>
        <w:t>народных</w:t>
      </w:r>
      <w:r>
        <w:rPr>
          <w:spacing w:val="-57"/>
        </w:rPr>
        <w:t xml:space="preserve"> </w:t>
      </w:r>
      <w:r>
        <w:rPr/>
        <w:t>инструментов;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определение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слух</w:t>
      </w:r>
      <w:r>
        <w:rPr>
          <w:spacing w:val="-1"/>
        </w:rPr>
        <w:t xml:space="preserve"> </w:t>
      </w:r>
      <w:r>
        <w:rPr/>
        <w:t>тембров</w:t>
      </w:r>
      <w:r>
        <w:rPr>
          <w:spacing w:val="-3"/>
        </w:rPr>
        <w:t xml:space="preserve"> </w:t>
      </w:r>
      <w:r>
        <w:rPr/>
        <w:t>инструментов;</w:t>
      </w:r>
    </w:p>
    <w:p>
      <w:pPr>
        <w:pStyle w:val="Style14"/>
        <w:spacing w:before="139" w:after="0"/>
        <w:ind w:left="941" w:hanging="0"/>
        <w:jc w:val="left"/>
        <w:rPr>
          <w:sz w:val="9"/>
        </w:rPr>
      </w:pPr>
      <w:r>
        <w:rPr/>
        <w:t>классификация</w:t>
      </w:r>
      <w:r>
        <w:rPr>
          <w:spacing w:val="-7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группы</w:t>
      </w:r>
      <w:r>
        <w:rPr>
          <w:spacing w:val="-4"/>
        </w:rPr>
        <w:t xml:space="preserve"> </w:t>
      </w:r>
      <w:r>
        <w:rPr/>
        <w:t>духовых,</w:t>
      </w:r>
      <w:r>
        <w:rPr>
          <w:spacing w:val="-1"/>
        </w:rPr>
        <w:t xml:space="preserve"> </w:t>
      </w:r>
      <w:r>
        <w:rPr/>
        <w:t>ударных,</w:t>
      </w:r>
      <w:r>
        <w:rPr>
          <w:spacing w:val="-4"/>
        </w:rPr>
        <w:t xml:space="preserve"> </w:t>
      </w:r>
      <w:r>
        <w:rPr/>
        <w:t>струнных;</w:t>
      </w:r>
    </w:p>
    <w:p>
      <w:pPr>
        <w:pStyle w:val="Style14"/>
        <w:spacing w:before="137" w:after="0"/>
        <w:ind w:left="941" w:hanging="0"/>
        <w:jc w:val="left"/>
        <w:rPr>
          <w:sz w:val="9"/>
        </w:rPr>
      </w:pPr>
      <w:r>
        <w:rPr/>
        <w:t>музыкальная</w:t>
      </w:r>
      <w:r>
        <w:rPr>
          <w:spacing w:val="-3"/>
        </w:rPr>
        <w:t xml:space="preserve"> </w:t>
      </w:r>
      <w:r>
        <w:rPr/>
        <w:t>викторина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знание</w:t>
      </w:r>
      <w:r>
        <w:rPr>
          <w:spacing w:val="-3"/>
        </w:rPr>
        <w:t xml:space="preserve"> </w:t>
      </w:r>
      <w:r>
        <w:rPr/>
        <w:t>тембров</w:t>
      </w:r>
      <w:r>
        <w:rPr>
          <w:spacing w:val="-3"/>
        </w:rPr>
        <w:t xml:space="preserve"> </w:t>
      </w:r>
      <w:r>
        <w:rPr/>
        <w:t>народных</w:t>
      </w:r>
      <w:r>
        <w:rPr>
          <w:spacing w:val="-3"/>
        </w:rPr>
        <w:t xml:space="preserve"> </w:t>
      </w:r>
      <w:r>
        <w:rPr/>
        <w:t>инструментов;</w:t>
      </w:r>
    </w:p>
    <w:p>
      <w:pPr>
        <w:pStyle w:val="Style14"/>
        <w:tabs>
          <w:tab w:val="clear" w:pos="720"/>
          <w:tab w:val="left" w:pos="2461" w:leader="none"/>
          <w:tab w:val="left" w:pos="4101" w:leader="none"/>
          <w:tab w:val="left" w:pos="5392" w:leader="none"/>
          <w:tab w:val="left" w:pos="6508" w:leader="none"/>
          <w:tab w:val="left" w:pos="8417" w:leader="none"/>
          <w:tab w:val="left" w:pos="9602" w:leader="none"/>
        </w:tabs>
        <w:spacing w:lineRule="auto" w:line="360" w:before="137" w:after="0"/>
        <w:ind w:left="941" w:right="164" w:hanging="0"/>
        <w:jc w:val="left"/>
        <w:rPr>
          <w:sz w:val="9"/>
        </w:rPr>
      </w:pPr>
      <w:r>
        <w:rPr/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rPr/>
        <w:t>сравнение</w:t>
        <w:tab/>
        <w:t>интонаций,</w:t>
        <w:tab/>
        <w:t>жанров,</w:t>
        <w:tab/>
        <w:t>ладов,</w:t>
        <w:tab/>
        <w:t>инструментов</w:t>
        <w:tab/>
        <w:t>других</w:t>
        <w:tab/>
        <w:t>народов</w:t>
      </w:r>
    </w:p>
    <w:p>
      <w:pPr>
        <w:pStyle w:val="Style14"/>
        <w:ind w:left="232" w:hanging="0"/>
        <w:jc w:val="left"/>
        <w:rPr>
          <w:sz w:val="9"/>
        </w:rPr>
      </w:pPr>
      <w:r>
        <w:rPr/>
        <w:t>с</w:t>
      </w:r>
      <w:r>
        <w:rPr>
          <w:spacing w:val="-4"/>
        </w:rPr>
        <w:t xml:space="preserve"> </w:t>
      </w:r>
      <w:r>
        <w:rPr/>
        <w:t>фольклорными</w:t>
      </w:r>
      <w:r>
        <w:rPr>
          <w:spacing w:val="-2"/>
        </w:rPr>
        <w:t xml:space="preserve"> </w:t>
      </w:r>
      <w:r>
        <w:rPr/>
        <w:t>элементами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России;</w:t>
      </w:r>
    </w:p>
    <w:p>
      <w:pPr>
        <w:pStyle w:val="Style14"/>
        <w:tabs>
          <w:tab w:val="clear" w:pos="720"/>
          <w:tab w:val="left" w:pos="2437" w:leader="none"/>
          <w:tab w:val="left" w:pos="2792" w:leader="none"/>
          <w:tab w:val="left" w:pos="4221" w:leader="none"/>
          <w:tab w:val="left" w:pos="5082" w:leader="none"/>
          <w:tab w:val="left" w:pos="6053" w:leader="none"/>
          <w:tab w:val="left" w:pos="7412" w:leader="none"/>
          <w:tab w:val="left" w:pos="9098" w:leader="none"/>
        </w:tabs>
        <w:spacing w:lineRule="auto" w:line="360" w:before="140" w:after="0"/>
        <w:ind w:left="232" w:right="177" w:firstLine="708"/>
        <w:jc w:val="left"/>
        <w:rPr>
          <w:sz w:val="9"/>
        </w:rPr>
      </w:pPr>
      <w:r>
        <w:rPr/>
        <w:t>разучивание</w:t>
        <w:tab/>
        <w:t>и</w:t>
        <w:tab/>
        <w:t>исполнение</w:t>
        <w:tab/>
        <w:t>песен,</w:t>
        <w:tab/>
        <w:t>танцев,</w:t>
        <w:tab/>
        <w:t>сочинение,</w:t>
        <w:tab/>
        <w:t>импровизация</w:t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rPr/>
        <w:t>аккомпанементов</w:t>
      </w:r>
      <w:r>
        <w:rPr>
          <w:spacing w:val="-1"/>
        </w:rPr>
        <w:t xml:space="preserve"> </w:t>
      </w:r>
      <w:r>
        <w:rPr/>
        <w:t>к ним</w:t>
      </w:r>
      <w:r>
        <w:rPr>
          <w:spacing w:val="-2"/>
        </w:rPr>
        <w:t xml:space="preserve"> </w:t>
      </w:r>
      <w:r>
        <w:rPr/>
        <w:t>(с</w:t>
      </w:r>
      <w:r>
        <w:rPr>
          <w:spacing w:val="-3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звучащих</w:t>
      </w:r>
      <w:r>
        <w:rPr>
          <w:spacing w:val="1"/>
        </w:rPr>
        <w:t xml:space="preserve"> </w:t>
      </w:r>
      <w:r>
        <w:rPr/>
        <w:t>жестов</w:t>
      </w:r>
      <w:r>
        <w:rPr>
          <w:spacing w:val="-1"/>
        </w:rPr>
        <w:t xml:space="preserve"> </w:t>
      </w:r>
      <w:r>
        <w:rPr/>
        <w:t>или на</w:t>
      </w:r>
      <w:r>
        <w:rPr>
          <w:spacing w:val="5"/>
        </w:rPr>
        <w:t xml:space="preserve"> </w:t>
      </w:r>
      <w:r>
        <w:rPr/>
        <w:t>ударных инструментах);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spacing w:lineRule="auto" w:line="360" w:before="136" w:after="0"/>
        <w:jc w:val="left"/>
        <w:rPr>
          <w:sz w:val="9"/>
        </w:rPr>
      </w:pPr>
      <w:r>
        <w:rPr/>
        <w:t>исполнение</w:t>
      </w:r>
      <w:r>
        <w:rPr>
          <w:spacing w:val="19"/>
        </w:rPr>
        <w:t xml:space="preserve"> </w:t>
      </w:r>
      <w:r>
        <w:rPr/>
        <w:t>на</w:t>
      </w:r>
      <w:r>
        <w:rPr>
          <w:spacing w:val="19"/>
        </w:rPr>
        <w:t xml:space="preserve"> </w:t>
      </w:r>
      <w:r>
        <w:rPr/>
        <w:t>клавишных</w:t>
      </w:r>
      <w:r>
        <w:rPr>
          <w:spacing w:val="22"/>
        </w:rPr>
        <w:t xml:space="preserve"> </w:t>
      </w:r>
      <w:r>
        <w:rPr/>
        <w:t>или</w:t>
      </w:r>
      <w:r>
        <w:rPr>
          <w:spacing w:val="22"/>
        </w:rPr>
        <w:t xml:space="preserve"> </w:t>
      </w:r>
      <w:r>
        <w:rPr/>
        <w:t>духовых</w:t>
      </w:r>
      <w:r>
        <w:rPr>
          <w:spacing w:val="22"/>
        </w:rPr>
        <w:t xml:space="preserve"> </w:t>
      </w:r>
      <w:r>
        <w:rPr/>
        <w:t>инструментах</w:t>
      </w:r>
      <w:r>
        <w:rPr>
          <w:spacing w:val="22"/>
        </w:rPr>
        <w:t xml:space="preserve"> </w:t>
      </w:r>
      <w:r>
        <w:rPr/>
        <w:t>народных</w:t>
      </w:r>
      <w:r>
        <w:rPr>
          <w:spacing w:val="27"/>
        </w:rPr>
        <w:t xml:space="preserve"> </w:t>
      </w:r>
      <w:r>
        <w:rPr/>
        <w:t>мелодий,</w:t>
      </w:r>
      <w:r>
        <w:rPr>
          <w:spacing w:val="21"/>
        </w:rPr>
        <w:t xml:space="preserve"> </w:t>
      </w:r>
      <w:r>
        <w:rPr/>
        <w:t>прослеживание</w:t>
      </w:r>
      <w:r>
        <w:rPr>
          <w:spacing w:val="-57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по нотной записи;</w:t>
      </w:r>
    </w:p>
    <w:p>
      <w:pPr>
        <w:pStyle w:val="Style14"/>
        <w:spacing w:lineRule="auto" w:line="360"/>
        <w:jc w:val="left"/>
        <w:rPr>
          <w:sz w:val="9"/>
        </w:rPr>
      </w:pPr>
      <w:r>
        <w:rPr/>
        <w:t>творческие,</w:t>
      </w:r>
      <w:r>
        <w:rPr>
          <w:spacing w:val="22"/>
        </w:rPr>
        <w:t xml:space="preserve"> </w:t>
      </w:r>
      <w:r>
        <w:rPr/>
        <w:t>исследовательские</w:t>
      </w:r>
      <w:r>
        <w:rPr>
          <w:spacing w:val="21"/>
        </w:rPr>
        <w:t xml:space="preserve"> </w:t>
      </w:r>
      <w:r>
        <w:rPr/>
        <w:t>проекты,</w:t>
      </w:r>
      <w:r>
        <w:rPr>
          <w:spacing w:val="22"/>
        </w:rPr>
        <w:t xml:space="preserve"> </w:t>
      </w:r>
      <w:r>
        <w:rPr/>
        <w:t>школьные</w:t>
      </w:r>
      <w:r>
        <w:rPr>
          <w:spacing w:val="20"/>
        </w:rPr>
        <w:t xml:space="preserve"> </w:t>
      </w:r>
      <w:r>
        <w:rPr/>
        <w:t>фестивали,</w:t>
      </w:r>
      <w:r>
        <w:rPr>
          <w:spacing w:val="23"/>
        </w:rPr>
        <w:t xml:space="preserve"> </w:t>
      </w:r>
      <w:r>
        <w:rPr/>
        <w:t>посвящённые</w:t>
      </w:r>
      <w:r>
        <w:rPr>
          <w:spacing w:val="20"/>
        </w:rPr>
        <w:t xml:space="preserve"> </w:t>
      </w:r>
      <w:r>
        <w:rPr/>
        <w:t>музыкальной</w:t>
      </w:r>
      <w:r>
        <w:rPr>
          <w:spacing w:val="-57"/>
        </w:rPr>
        <w:t xml:space="preserve"> </w:t>
      </w:r>
      <w:r>
        <w:rPr/>
        <w:t>культуре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мира.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" w:after="0"/>
        <w:ind w:left="1961"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1"/>
          <w:sz w:val="24"/>
        </w:rPr>
        <w:t xml:space="preserve"> </w:t>
      </w:r>
      <w:r>
        <w:rPr>
          <w:sz w:val="24"/>
        </w:rPr>
        <w:t>Азии</w:t>
      </w:r>
      <w:r>
        <w:rPr>
          <w:sz w:val="24"/>
          <w:vertAlign w:val="superscript"/>
        </w:rPr>
        <w:t>23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>
      <w:pPr>
        <w:pStyle w:val="Style14"/>
        <w:tabs>
          <w:tab w:val="clear" w:pos="720"/>
          <w:tab w:val="left" w:pos="2629" w:leader="none"/>
          <w:tab w:val="left" w:pos="4423" w:leader="none"/>
          <w:tab w:val="left" w:pos="5751" w:leader="none"/>
          <w:tab w:val="left" w:pos="6238" w:leader="none"/>
          <w:tab w:val="left" w:pos="7727" w:leader="none"/>
          <w:tab w:val="left" w:pos="9077" w:leader="none"/>
        </w:tabs>
        <w:spacing w:lineRule="auto" w:line="360" w:before="139" w:after="0"/>
        <w:ind w:left="232" w:right="162" w:firstLine="708"/>
        <w:jc w:val="left"/>
        <w:rPr>
          <w:sz w:val="9"/>
        </w:rPr>
      </w:pPr>
      <w:r>
        <w:rPr/>
        <w:t>Содержание:</w:t>
        <w:tab/>
        <w:t>Музыкальные</w:t>
        <w:tab/>
        <w:t>традиции</w:t>
        <w:tab/>
        <w:t>и</w:t>
        <w:tab/>
        <w:t>праздники,</w:t>
        <w:tab/>
        <w:t>народные</w:t>
        <w:tab/>
        <w:t>инструменты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современные</w:t>
      </w:r>
      <w:r>
        <w:rPr>
          <w:spacing w:val="-3"/>
        </w:rPr>
        <w:t xml:space="preserve"> </w:t>
      </w:r>
      <w:r>
        <w:rPr/>
        <w:t>исполнители Казахстана,</w:t>
      </w:r>
      <w:r>
        <w:rPr>
          <w:spacing w:val="-1"/>
        </w:rPr>
        <w:t xml:space="preserve"> </w:t>
      </w:r>
      <w:r>
        <w:rPr/>
        <w:t>Киргизии, и</w:t>
      </w:r>
      <w:r>
        <w:rPr>
          <w:spacing w:val="-3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стран</w:t>
      </w:r>
      <w:r>
        <w:rPr>
          <w:spacing w:val="-1"/>
        </w:rPr>
        <w:t xml:space="preserve"> </w:t>
      </w:r>
      <w:r>
        <w:rPr/>
        <w:t>региона.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137" w:after="0"/>
        <w:ind w:left="941" w:hanging="0"/>
        <w:jc w:val="left"/>
        <w:rPr>
          <w:sz w:val="9"/>
        </w:rPr>
      </w:pPr>
      <w:r>
        <w:rPr/>
        <w:t>знакомство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особенностями</w:t>
      </w:r>
      <w:r>
        <w:rPr>
          <w:spacing w:val="-2"/>
        </w:rPr>
        <w:t xml:space="preserve"> </w:t>
      </w:r>
      <w:r>
        <w:rPr/>
        <w:t>музыкального</w:t>
      </w:r>
      <w:r>
        <w:rPr>
          <w:spacing w:val="-3"/>
        </w:rPr>
        <w:t xml:space="preserve"> </w:t>
      </w:r>
      <w:r>
        <w:rPr/>
        <w:t>фольклора</w:t>
      </w:r>
      <w:r>
        <w:rPr>
          <w:spacing w:val="-3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других стран;</w:t>
      </w:r>
    </w:p>
    <w:p>
      <w:pPr>
        <w:pStyle w:val="Style14"/>
        <w:spacing w:lineRule="auto" w:line="360" w:before="140" w:after="0"/>
        <w:jc w:val="left"/>
        <w:rPr>
          <w:sz w:val="9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65">
                <wp:simplePos x="0" y="0"/>
                <wp:positionH relativeFrom="page">
                  <wp:posOffset>719455</wp:posOffset>
                </wp:positionH>
                <wp:positionV relativeFrom="paragraph">
                  <wp:posOffset>697230</wp:posOffset>
                </wp:positionV>
                <wp:extent cx="1831340" cy="10795"/>
                <wp:effectExtent l="0" t="0" r="0" b="0"/>
                <wp:wrapTopAndBottom/>
                <wp:docPr id="448" name="Изображение2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60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30" fillcolor="black" stroked="f" style="position:absolute;margin-left:56.65pt;margin-top:54.9pt;width:144.1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  <w:r>
        <w:rPr/>
        <w:t>определение</w:t>
      </w:r>
      <w:r>
        <w:rPr>
          <w:spacing w:val="29"/>
        </w:rPr>
        <w:t xml:space="preserve"> </w:t>
      </w:r>
      <w:r>
        <w:rPr/>
        <w:t>характерных</w:t>
      </w:r>
      <w:r>
        <w:rPr>
          <w:spacing w:val="31"/>
        </w:rPr>
        <w:t xml:space="preserve"> </w:t>
      </w:r>
      <w:r>
        <w:rPr/>
        <w:t>черт,</w:t>
      </w:r>
      <w:r>
        <w:rPr>
          <w:spacing w:val="30"/>
        </w:rPr>
        <w:t xml:space="preserve"> </w:t>
      </w:r>
      <w:r>
        <w:rPr/>
        <w:t>типичных</w:t>
      </w:r>
      <w:r>
        <w:rPr>
          <w:spacing w:val="29"/>
        </w:rPr>
        <w:t xml:space="preserve"> </w:t>
      </w:r>
      <w:r>
        <w:rPr/>
        <w:t>элементов</w:t>
      </w:r>
      <w:r>
        <w:rPr>
          <w:spacing w:val="30"/>
        </w:rPr>
        <w:t xml:space="preserve"> </w:t>
      </w:r>
      <w:r>
        <w:rPr/>
        <w:t>музыкального</w:t>
      </w:r>
      <w:r>
        <w:rPr>
          <w:spacing w:val="29"/>
        </w:rPr>
        <w:t xml:space="preserve"> </w:t>
      </w:r>
      <w:r>
        <w:rPr/>
        <w:t>языка</w:t>
      </w:r>
      <w:r>
        <w:rPr>
          <w:spacing w:val="29"/>
        </w:rPr>
        <w:t xml:space="preserve"> </w:t>
      </w:r>
      <w:r>
        <w:rPr/>
        <w:t>(ритм,</w:t>
      </w:r>
      <w:r>
        <w:rPr>
          <w:spacing w:val="29"/>
        </w:rPr>
        <w:t xml:space="preserve"> </w:t>
      </w:r>
      <w:r>
        <w:rPr/>
        <w:t>лад,</w:t>
      </w:r>
      <w:r>
        <w:rPr>
          <w:spacing w:val="-57"/>
        </w:rPr>
        <w:t xml:space="preserve"> </w:t>
      </w:r>
      <w:r>
        <w:rPr/>
        <w:t>интонации);</w:t>
      </w:r>
    </w:p>
    <w:p>
      <w:pPr>
        <w:sectPr>
          <w:headerReference w:type="default" r:id="rId22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66" w:after="0"/>
        <w:ind w:left="232" w:hanging="0"/>
        <w:jc w:val="left"/>
        <w:rPr>
          <w:sz w:val="9"/>
        </w:rPr>
      </w:pPr>
      <w:r>
        <w:rPr>
          <w:position w:val="7"/>
          <w:sz w:val="13"/>
        </w:rPr>
        <w:t>23</w:t>
      </w:r>
      <w:r>
        <w:rPr>
          <w:spacing w:val="3"/>
          <w:position w:val="7"/>
          <w:sz w:val="13"/>
        </w:rPr>
        <w:t xml:space="preserve"> </w:t>
      </w:r>
      <w:r>
        <w:rPr/>
        <w:t>Изучение</w:t>
      </w:r>
      <w:r>
        <w:rPr>
          <w:spacing w:val="17"/>
        </w:rPr>
        <w:t xml:space="preserve"> </w:t>
      </w:r>
      <w:r>
        <w:rPr/>
        <w:t>данного</w:t>
      </w:r>
      <w:r>
        <w:rPr>
          <w:spacing w:val="17"/>
        </w:rPr>
        <w:t xml:space="preserve"> </w:t>
      </w:r>
      <w:r>
        <w:rPr/>
        <w:t>блока</w:t>
      </w:r>
      <w:r>
        <w:rPr>
          <w:spacing w:val="17"/>
        </w:rPr>
        <w:t xml:space="preserve"> </w:t>
      </w:r>
      <w:r>
        <w:rPr/>
        <w:t>рекомендуется</w:t>
      </w:r>
      <w:r>
        <w:rPr>
          <w:spacing w:val="20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первую</w:t>
      </w:r>
      <w:r>
        <w:rPr>
          <w:spacing w:val="20"/>
        </w:rPr>
        <w:t xml:space="preserve"> </w:t>
      </w:r>
      <w:r>
        <w:rPr/>
        <w:t>очередь</w:t>
      </w:r>
      <w:r>
        <w:rPr>
          <w:spacing w:val="18"/>
        </w:rPr>
        <w:t xml:space="preserve"> </w:t>
      </w:r>
      <w:r>
        <w:rPr/>
        <w:t>в</w:t>
      </w:r>
      <w:r>
        <w:rPr>
          <w:spacing w:val="17"/>
        </w:rPr>
        <w:t xml:space="preserve"> </w:t>
      </w:r>
      <w:r>
        <w:rPr/>
        <w:t>классах</w:t>
      </w:r>
      <w:r>
        <w:rPr>
          <w:spacing w:val="20"/>
        </w:rPr>
        <w:t xml:space="preserve"> </w:t>
      </w:r>
      <w:r>
        <w:rPr/>
        <w:t>с</w:t>
      </w:r>
      <w:r>
        <w:rPr>
          <w:spacing w:val="19"/>
        </w:rPr>
        <w:t xml:space="preserve"> </w:t>
      </w:r>
      <w:r>
        <w:rPr/>
        <w:t>межнациональным</w:t>
      </w:r>
      <w:r>
        <w:rPr>
          <w:spacing w:val="-57"/>
        </w:rPr>
        <w:t xml:space="preserve"> </w:t>
      </w:r>
      <w:r>
        <w:rPr/>
        <w:t>составом</w:t>
      </w:r>
      <w:r>
        <w:rPr>
          <w:spacing w:val="-2"/>
        </w:rPr>
        <w:t xml:space="preserve"> </w:t>
      </w:r>
      <w:r>
        <w:rPr/>
        <w:t>обучающихся.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2325" w:leader="none"/>
          <w:tab w:val="left" w:pos="2651" w:leader="none"/>
          <w:tab w:val="left" w:pos="3814" w:leader="none"/>
          <w:tab w:val="left" w:pos="4730" w:leader="none"/>
          <w:tab w:val="left" w:pos="6505" w:leader="none"/>
          <w:tab w:val="left" w:pos="7932" w:leader="none"/>
          <w:tab w:val="left" w:pos="8280" w:leader="none"/>
          <w:tab w:val="left" w:pos="9423" w:leader="none"/>
        </w:tabs>
        <w:spacing w:lineRule="auto" w:line="362" w:before="90" w:after="0"/>
        <w:ind w:left="232" w:right="172" w:firstLine="708"/>
        <w:jc w:val="left"/>
        <w:rPr>
          <w:sz w:val="9"/>
        </w:rPr>
      </w:pPr>
      <w:r>
        <w:rPr/>
        <w:t>знакомство</w:t>
        <w:tab/>
        <w:t>с</w:t>
        <w:tab/>
        <w:t>внешним</w:t>
        <w:tab/>
        <w:t>видом,</w:t>
        <w:tab/>
        <w:t>особенностями</w:t>
        <w:tab/>
        <w:t>исполнения</w:t>
        <w:tab/>
        <w:t>и</w:t>
        <w:tab/>
        <w:t>звучания</w:t>
        <w:tab/>
        <w:t>народных</w:t>
      </w:r>
      <w:r>
        <w:rPr>
          <w:spacing w:val="-57"/>
        </w:rPr>
        <w:t xml:space="preserve"> </w:t>
      </w:r>
      <w:r>
        <w:rPr/>
        <w:t>инструментов;</w:t>
      </w:r>
    </w:p>
    <w:p>
      <w:pPr>
        <w:pStyle w:val="Style14"/>
        <w:spacing w:lineRule="exact" w:line="271"/>
        <w:ind w:left="941" w:hanging="0"/>
        <w:jc w:val="left"/>
        <w:rPr>
          <w:sz w:val="9"/>
        </w:rPr>
      </w:pPr>
      <w:r>
        <w:rPr/>
        <w:t>определение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слух</w:t>
      </w:r>
      <w:r>
        <w:rPr>
          <w:spacing w:val="-1"/>
        </w:rPr>
        <w:t xml:space="preserve"> </w:t>
      </w:r>
      <w:r>
        <w:rPr/>
        <w:t>тембров</w:t>
      </w:r>
      <w:r>
        <w:rPr>
          <w:spacing w:val="-3"/>
        </w:rPr>
        <w:t xml:space="preserve"> </w:t>
      </w:r>
      <w:r>
        <w:rPr/>
        <w:t>инструментов;</w:t>
      </w:r>
    </w:p>
    <w:p>
      <w:pPr>
        <w:pStyle w:val="Style14"/>
        <w:spacing w:before="139" w:after="0"/>
        <w:ind w:left="941" w:hanging="0"/>
        <w:jc w:val="left"/>
        <w:rPr>
          <w:sz w:val="9"/>
        </w:rPr>
      </w:pPr>
      <w:r>
        <w:rPr/>
        <w:t>классификация</w:t>
      </w:r>
      <w:r>
        <w:rPr>
          <w:spacing w:val="-7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группы</w:t>
      </w:r>
      <w:r>
        <w:rPr>
          <w:spacing w:val="-4"/>
        </w:rPr>
        <w:t xml:space="preserve"> </w:t>
      </w:r>
      <w:r>
        <w:rPr/>
        <w:t>духовых,</w:t>
      </w:r>
      <w:r>
        <w:rPr>
          <w:spacing w:val="-1"/>
        </w:rPr>
        <w:t xml:space="preserve"> </w:t>
      </w:r>
      <w:r>
        <w:rPr/>
        <w:t>ударных,</w:t>
      </w:r>
      <w:r>
        <w:rPr>
          <w:spacing w:val="-4"/>
        </w:rPr>
        <w:t xml:space="preserve"> </w:t>
      </w:r>
      <w:r>
        <w:rPr/>
        <w:t>струнных;</w:t>
      </w:r>
    </w:p>
    <w:p>
      <w:pPr>
        <w:pStyle w:val="Style14"/>
        <w:spacing w:before="137" w:after="0"/>
        <w:ind w:left="941" w:hanging="0"/>
        <w:jc w:val="left"/>
        <w:rPr>
          <w:sz w:val="9"/>
        </w:rPr>
      </w:pPr>
      <w:r>
        <w:rPr/>
        <w:t>музыкальная</w:t>
      </w:r>
      <w:r>
        <w:rPr>
          <w:spacing w:val="-2"/>
        </w:rPr>
        <w:t xml:space="preserve"> </w:t>
      </w:r>
      <w:r>
        <w:rPr/>
        <w:t>викторина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знание</w:t>
      </w:r>
      <w:r>
        <w:rPr>
          <w:spacing w:val="-3"/>
        </w:rPr>
        <w:t xml:space="preserve"> </w:t>
      </w:r>
      <w:r>
        <w:rPr/>
        <w:t>тембров</w:t>
      </w:r>
      <w:r>
        <w:rPr>
          <w:spacing w:val="-2"/>
        </w:rPr>
        <w:t xml:space="preserve"> </w:t>
      </w:r>
      <w:r>
        <w:rPr/>
        <w:t>народных</w:t>
      </w:r>
      <w:r>
        <w:rPr>
          <w:spacing w:val="-3"/>
        </w:rPr>
        <w:t xml:space="preserve"> </w:t>
      </w:r>
      <w:r>
        <w:rPr/>
        <w:t>инструментов;</w:t>
      </w:r>
    </w:p>
    <w:p>
      <w:pPr>
        <w:pStyle w:val="Style14"/>
        <w:tabs>
          <w:tab w:val="clear" w:pos="720"/>
          <w:tab w:val="left" w:pos="2461" w:leader="none"/>
          <w:tab w:val="left" w:pos="4101" w:leader="none"/>
          <w:tab w:val="left" w:pos="5392" w:leader="none"/>
          <w:tab w:val="left" w:pos="6508" w:leader="none"/>
          <w:tab w:val="left" w:pos="8417" w:leader="none"/>
          <w:tab w:val="left" w:pos="9602" w:leader="none"/>
        </w:tabs>
        <w:spacing w:lineRule="auto" w:line="360" w:before="139" w:after="0"/>
        <w:ind w:left="941" w:right="171" w:hanging="0"/>
        <w:jc w:val="left"/>
        <w:rPr>
          <w:sz w:val="9"/>
        </w:rPr>
      </w:pPr>
      <w:r>
        <w:rPr/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rPr/>
        <w:t>сравнение</w:t>
        <w:tab/>
        <w:t>интонаций,</w:t>
        <w:tab/>
        <w:t>жанров,</w:t>
        <w:tab/>
        <w:t>ладов,</w:t>
        <w:tab/>
        <w:t>инструментов</w:t>
        <w:tab/>
        <w:t>других</w:t>
        <w:tab/>
      </w:r>
      <w:r>
        <w:rPr>
          <w:spacing w:val="-1"/>
        </w:rPr>
        <w:t>народов</w:t>
      </w:r>
    </w:p>
    <w:p>
      <w:pPr>
        <w:pStyle w:val="Style14"/>
        <w:ind w:left="232" w:hanging="0"/>
        <w:jc w:val="left"/>
        <w:rPr>
          <w:sz w:val="9"/>
        </w:rPr>
      </w:pPr>
      <w:r>
        <w:rPr/>
        <w:t>с</w:t>
      </w:r>
      <w:r>
        <w:rPr>
          <w:spacing w:val="-4"/>
        </w:rPr>
        <w:t xml:space="preserve"> </w:t>
      </w:r>
      <w:r>
        <w:rPr/>
        <w:t>фольклорными</w:t>
      </w:r>
      <w:r>
        <w:rPr>
          <w:spacing w:val="-2"/>
        </w:rPr>
        <w:t xml:space="preserve"> </w:t>
      </w:r>
      <w:r>
        <w:rPr/>
        <w:t>элементами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России;</w:t>
      </w:r>
    </w:p>
    <w:p>
      <w:pPr>
        <w:pStyle w:val="Style14"/>
        <w:tabs>
          <w:tab w:val="clear" w:pos="720"/>
          <w:tab w:val="left" w:pos="2437" w:leader="none"/>
          <w:tab w:val="left" w:pos="2792" w:leader="none"/>
          <w:tab w:val="left" w:pos="4221" w:leader="none"/>
          <w:tab w:val="left" w:pos="5082" w:leader="none"/>
          <w:tab w:val="left" w:pos="6058" w:leader="none"/>
          <w:tab w:val="left" w:pos="7418" w:leader="none"/>
          <w:tab w:val="left" w:pos="9103" w:leader="none"/>
        </w:tabs>
        <w:spacing w:lineRule="auto" w:line="360" w:before="137" w:after="0"/>
        <w:ind w:left="232" w:right="167" w:firstLine="708"/>
        <w:jc w:val="left"/>
        <w:rPr>
          <w:sz w:val="9"/>
        </w:rPr>
      </w:pPr>
      <w:r>
        <w:rPr/>
        <w:t>разучивание</w:t>
        <w:tab/>
        <w:t>и</w:t>
        <w:tab/>
        <w:t>исполнение</w:t>
        <w:tab/>
        <w:t>песен,</w:t>
        <w:tab/>
        <w:t>танцев,</w:t>
        <w:tab/>
        <w:t>сочинение,</w:t>
        <w:tab/>
        <w:t>импровизация</w:t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rPr/>
        <w:t>аккомпанементов</w:t>
      </w:r>
      <w:r>
        <w:rPr>
          <w:spacing w:val="-1"/>
        </w:rPr>
        <w:t xml:space="preserve"> </w:t>
      </w:r>
      <w:r>
        <w:rPr/>
        <w:t>к ним</w:t>
      </w:r>
      <w:r>
        <w:rPr>
          <w:spacing w:val="-2"/>
        </w:rPr>
        <w:t xml:space="preserve"> </w:t>
      </w:r>
      <w:r>
        <w:rPr/>
        <w:t>(с</w:t>
      </w:r>
      <w:r>
        <w:rPr>
          <w:spacing w:val="-3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звучащих</w:t>
      </w:r>
      <w:r>
        <w:rPr>
          <w:spacing w:val="1"/>
        </w:rPr>
        <w:t xml:space="preserve"> </w:t>
      </w:r>
      <w:r>
        <w:rPr/>
        <w:t>жестов</w:t>
      </w:r>
      <w:r>
        <w:rPr>
          <w:spacing w:val="-1"/>
        </w:rPr>
        <w:t xml:space="preserve"> </w:t>
      </w:r>
      <w:r>
        <w:rPr/>
        <w:t>или на ударных</w:t>
      </w:r>
      <w:r>
        <w:rPr>
          <w:spacing w:val="1"/>
        </w:rPr>
        <w:t xml:space="preserve"> </w:t>
      </w:r>
      <w:r>
        <w:rPr/>
        <w:t>инструментах);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spacing w:lineRule="auto" w:line="360" w:before="140" w:after="0"/>
        <w:jc w:val="left"/>
        <w:rPr>
          <w:sz w:val="9"/>
        </w:rPr>
      </w:pPr>
      <w:r>
        <w:rPr/>
        <w:t>исполнение</w:t>
      </w:r>
      <w:r>
        <w:rPr>
          <w:spacing w:val="19"/>
        </w:rPr>
        <w:t xml:space="preserve"> </w:t>
      </w:r>
      <w:r>
        <w:rPr/>
        <w:t>на</w:t>
      </w:r>
      <w:r>
        <w:rPr>
          <w:spacing w:val="19"/>
        </w:rPr>
        <w:t xml:space="preserve"> </w:t>
      </w:r>
      <w:r>
        <w:rPr/>
        <w:t>клавишных</w:t>
      </w:r>
      <w:r>
        <w:rPr>
          <w:spacing w:val="22"/>
        </w:rPr>
        <w:t xml:space="preserve"> </w:t>
      </w:r>
      <w:r>
        <w:rPr/>
        <w:t>или</w:t>
      </w:r>
      <w:r>
        <w:rPr>
          <w:spacing w:val="22"/>
        </w:rPr>
        <w:t xml:space="preserve"> </w:t>
      </w:r>
      <w:r>
        <w:rPr/>
        <w:t>духовых</w:t>
      </w:r>
      <w:r>
        <w:rPr>
          <w:spacing w:val="22"/>
        </w:rPr>
        <w:t xml:space="preserve"> </w:t>
      </w:r>
      <w:r>
        <w:rPr/>
        <w:t>инструментах</w:t>
      </w:r>
      <w:r>
        <w:rPr>
          <w:spacing w:val="22"/>
        </w:rPr>
        <w:t xml:space="preserve"> </w:t>
      </w:r>
      <w:r>
        <w:rPr/>
        <w:t>народных</w:t>
      </w:r>
      <w:r>
        <w:rPr>
          <w:spacing w:val="22"/>
        </w:rPr>
        <w:t xml:space="preserve"> </w:t>
      </w:r>
      <w:r>
        <w:rPr/>
        <w:t>мелодий,</w:t>
      </w:r>
      <w:r>
        <w:rPr>
          <w:spacing w:val="21"/>
        </w:rPr>
        <w:t xml:space="preserve"> </w:t>
      </w:r>
      <w:r>
        <w:rPr/>
        <w:t>прослеживание</w:t>
      </w:r>
      <w:r>
        <w:rPr>
          <w:spacing w:val="-57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по нотной записи;</w:t>
      </w:r>
    </w:p>
    <w:p>
      <w:pPr>
        <w:pStyle w:val="Style14"/>
        <w:spacing w:lineRule="auto" w:line="360"/>
        <w:jc w:val="left"/>
        <w:rPr>
          <w:sz w:val="9"/>
        </w:rPr>
      </w:pPr>
      <w:r>
        <w:rPr/>
        <w:t>творческие,</w:t>
      </w:r>
      <w:r>
        <w:rPr>
          <w:spacing w:val="22"/>
        </w:rPr>
        <w:t xml:space="preserve"> </w:t>
      </w:r>
      <w:r>
        <w:rPr/>
        <w:t>исследовательские</w:t>
      </w:r>
      <w:r>
        <w:rPr>
          <w:spacing w:val="21"/>
        </w:rPr>
        <w:t xml:space="preserve"> </w:t>
      </w:r>
      <w:r>
        <w:rPr/>
        <w:t>проекты,</w:t>
      </w:r>
      <w:r>
        <w:rPr>
          <w:spacing w:val="22"/>
        </w:rPr>
        <w:t xml:space="preserve"> </w:t>
      </w:r>
      <w:r>
        <w:rPr/>
        <w:t>школьные</w:t>
      </w:r>
      <w:r>
        <w:rPr>
          <w:spacing w:val="21"/>
        </w:rPr>
        <w:t xml:space="preserve"> </w:t>
      </w:r>
      <w:r>
        <w:rPr/>
        <w:t>фестивали,</w:t>
      </w:r>
      <w:r>
        <w:rPr>
          <w:spacing w:val="22"/>
        </w:rPr>
        <w:t xml:space="preserve"> </w:t>
      </w:r>
      <w:r>
        <w:rPr/>
        <w:t>посвящённые</w:t>
      </w:r>
      <w:r>
        <w:rPr>
          <w:spacing w:val="20"/>
        </w:rPr>
        <w:t xml:space="preserve"> </w:t>
      </w:r>
      <w:r>
        <w:rPr/>
        <w:t>музыкальной</w:t>
      </w:r>
      <w:r>
        <w:rPr>
          <w:spacing w:val="-57"/>
        </w:rPr>
        <w:t xml:space="preserve"> </w:t>
      </w:r>
      <w:r>
        <w:rPr/>
        <w:t>культуре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мира.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rPr>
          <w:sz w:val="24"/>
        </w:rPr>
      </w:pPr>
      <w:r>
        <w:rPr>
          <w:sz w:val="24"/>
        </w:rPr>
        <w:t>Певец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 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>
      <w:pPr>
        <w:pStyle w:val="Style14"/>
        <w:spacing w:lineRule="auto" w:line="360" w:before="137" w:after="0"/>
        <w:jc w:val="left"/>
        <w:rPr>
          <w:sz w:val="9"/>
        </w:rPr>
      </w:pPr>
      <w:r>
        <w:rPr/>
        <w:t>Содержание:</w:t>
      </w:r>
      <w:r>
        <w:rPr>
          <w:spacing w:val="8"/>
        </w:rPr>
        <w:t xml:space="preserve"> </w:t>
      </w:r>
      <w:r>
        <w:rPr/>
        <w:t>Интонации</w:t>
      </w:r>
      <w:r>
        <w:rPr>
          <w:spacing w:val="9"/>
        </w:rPr>
        <w:t xml:space="preserve"> </w:t>
      </w:r>
      <w:r>
        <w:rPr/>
        <w:t>народной</w:t>
      </w:r>
      <w:r>
        <w:rPr>
          <w:spacing w:val="8"/>
        </w:rPr>
        <w:t xml:space="preserve"> </w:t>
      </w:r>
      <w:r>
        <w:rPr/>
        <w:t>музыки</w:t>
      </w:r>
      <w:r>
        <w:rPr>
          <w:spacing w:val="10"/>
        </w:rPr>
        <w:t xml:space="preserve"> </w:t>
      </w:r>
      <w:r>
        <w:rPr/>
        <w:t>в</w:t>
      </w:r>
      <w:r>
        <w:rPr>
          <w:spacing w:val="7"/>
        </w:rPr>
        <w:t xml:space="preserve"> </w:t>
      </w:r>
      <w:r>
        <w:rPr/>
        <w:t>творчестве</w:t>
      </w:r>
      <w:r>
        <w:rPr>
          <w:spacing w:val="7"/>
        </w:rPr>
        <w:t xml:space="preserve"> </w:t>
      </w:r>
      <w:r>
        <w:rPr/>
        <w:t>зарубежных</w:t>
      </w:r>
      <w:r>
        <w:rPr>
          <w:spacing w:val="7"/>
        </w:rPr>
        <w:t xml:space="preserve"> </w:t>
      </w:r>
      <w:r>
        <w:rPr/>
        <w:t>композиторов</w:t>
      </w:r>
      <w:r>
        <w:rPr>
          <w:spacing w:val="13"/>
        </w:rPr>
        <w:t xml:space="preserve"> </w:t>
      </w:r>
      <w:r>
        <w:rPr/>
        <w:t>–</w:t>
      </w:r>
      <w:r>
        <w:rPr>
          <w:spacing w:val="8"/>
        </w:rPr>
        <w:t xml:space="preserve"> </w:t>
      </w:r>
      <w:r>
        <w:rPr/>
        <w:t>ярких</w:t>
      </w:r>
      <w:r>
        <w:rPr>
          <w:spacing w:val="-57"/>
        </w:rPr>
        <w:t xml:space="preserve"> </w:t>
      </w:r>
      <w:r>
        <w:rPr/>
        <w:t>представителей</w:t>
      </w:r>
      <w:r>
        <w:rPr>
          <w:spacing w:val="-1"/>
        </w:rPr>
        <w:t xml:space="preserve"> </w:t>
      </w:r>
      <w:r>
        <w:rPr/>
        <w:t>национального музыкального стиля</w:t>
      </w:r>
      <w:r>
        <w:rPr>
          <w:spacing w:val="-2"/>
        </w:rPr>
        <w:t xml:space="preserve"> </w:t>
      </w:r>
      <w:r>
        <w:rPr/>
        <w:t>своей страны</w:t>
      </w:r>
      <w:r>
        <w:rPr>
          <w:vertAlign w:val="superscript"/>
        </w:rPr>
        <w:t>24</w:t>
      </w:r>
      <w:r>
        <w:rPr/>
        <w:t>.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37" w:after="0"/>
        <w:ind w:left="941" w:right="4935" w:hanging="0"/>
        <w:jc w:val="left"/>
        <w:rPr>
          <w:sz w:val="9"/>
        </w:rPr>
      </w:pPr>
      <w:r>
        <w:rPr/>
        <w:t>знакомство с творчеством композиторов;</w:t>
      </w:r>
      <w:r>
        <w:rPr>
          <w:spacing w:val="1"/>
        </w:rPr>
        <w:t xml:space="preserve"> </w:t>
      </w:r>
      <w:r>
        <w:rPr/>
        <w:t>сравнение</w:t>
      </w:r>
      <w:r>
        <w:rPr>
          <w:spacing w:val="-5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сочинений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народной</w:t>
      </w:r>
      <w:r>
        <w:rPr>
          <w:spacing w:val="-3"/>
        </w:rPr>
        <w:t xml:space="preserve"> </w:t>
      </w:r>
      <w:r>
        <w:rPr/>
        <w:t>музыкой;</w:t>
      </w:r>
    </w:p>
    <w:p>
      <w:pPr>
        <w:pStyle w:val="Style14"/>
        <w:spacing w:lineRule="auto" w:line="360"/>
        <w:ind w:left="941" w:right="1310" w:hanging="0"/>
        <w:jc w:val="left"/>
        <w:rPr>
          <w:sz w:val="9"/>
        </w:rPr>
      </w:pPr>
      <w:r>
        <w:rPr/>
        <w:t>определение формы, принципа развития фольклорного музыкального материала;</w:t>
      </w:r>
      <w:r>
        <w:rPr>
          <w:spacing w:val="-57"/>
        </w:rPr>
        <w:t xml:space="preserve"> </w:t>
      </w:r>
      <w:r>
        <w:rPr/>
        <w:t>вокализация</w:t>
      </w:r>
      <w:r>
        <w:rPr>
          <w:spacing w:val="-4"/>
        </w:rPr>
        <w:t xml:space="preserve"> </w:t>
      </w:r>
      <w:r>
        <w:rPr/>
        <w:t>наиболее</w:t>
      </w:r>
      <w:r>
        <w:rPr>
          <w:spacing w:val="-3"/>
        </w:rPr>
        <w:t xml:space="preserve"> </w:t>
      </w:r>
      <w:r>
        <w:rPr/>
        <w:t>ярких</w:t>
      </w:r>
      <w:r>
        <w:rPr>
          <w:spacing w:val="2"/>
        </w:rPr>
        <w:t xml:space="preserve"> </w:t>
      </w:r>
      <w:r>
        <w:rPr/>
        <w:t>тем</w:t>
      </w:r>
      <w:r>
        <w:rPr>
          <w:spacing w:val="-2"/>
        </w:rPr>
        <w:t xml:space="preserve"> </w:t>
      </w:r>
      <w:r>
        <w:rPr/>
        <w:t>инструментальных</w:t>
      </w:r>
      <w:r>
        <w:rPr>
          <w:spacing w:val="2"/>
        </w:rPr>
        <w:t xml:space="preserve"> </w:t>
      </w:r>
      <w:r>
        <w:rPr/>
        <w:t>сочинений;</w:t>
      </w:r>
    </w:p>
    <w:p>
      <w:pPr>
        <w:pStyle w:val="Style14"/>
        <w:spacing w:lineRule="auto" w:line="360"/>
        <w:ind w:left="941" w:right="3504" w:hanging="0"/>
        <w:jc w:val="left"/>
        <w:rPr>
          <w:sz w:val="9"/>
        </w:rPr>
      </w:pPr>
      <w:r>
        <w:rPr/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выбор или</w:t>
      </w:r>
      <w:r>
        <w:rPr>
          <w:spacing w:val="1"/>
        </w:rPr>
        <w:t xml:space="preserve"> </w:t>
      </w:r>
      <w:r>
        <w:rPr/>
        <w:t>факультативно:</w:t>
      </w:r>
    </w:p>
    <w:p>
      <w:pPr>
        <w:pStyle w:val="Style14"/>
        <w:tabs>
          <w:tab w:val="clear" w:pos="720"/>
          <w:tab w:val="left" w:pos="2368" w:leader="none"/>
          <w:tab w:val="left" w:pos="2828" w:leader="none"/>
          <w:tab w:val="left" w:pos="4235" w:leader="none"/>
          <w:tab w:val="left" w:pos="4839" w:leader="none"/>
          <w:tab w:val="left" w:pos="5938" w:leader="none"/>
          <w:tab w:val="left" w:pos="7590" w:leader="none"/>
          <w:tab w:val="left" w:pos="9494" w:leader="none"/>
        </w:tabs>
        <w:spacing w:lineRule="auto" w:line="360"/>
        <w:ind w:left="232" w:right="162" w:firstLine="708"/>
        <w:jc w:val="left"/>
        <w:rPr>
          <w:sz w:val="9"/>
        </w:rPr>
      </w:pPr>
      <w:r>
        <w:rPr/>
        <w:t>исполнение</w:t>
        <w:tab/>
        <w:t>на</w:t>
        <w:tab/>
        <w:t>клавишных</w:t>
        <w:tab/>
        <w:t>или</w:t>
        <w:tab/>
        <w:t>духовых</w:t>
        <w:tab/>
        <w:t>инструментах</w:t>
        <w:tab/>
        <w:t>композиторских</w:t>
        <w:tab/>
        <w:t>мелодий,</w:t>
      </w:r>
      <w:r>
        <w:rPr>
          <w:spacing w:val="-57"/>
        </w:rPr>
        <w:t xml:space="preserve"> </w:t>
      </w:r>
      <w:r>
        <w:rPr/>
        <w:t>прослеживание</w:t>
      </w:r>
      <w:r>
        <w:rPr>
          <w:spacing w:val="-2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нотной</w:t>
      </w:r>
      <w:r>
        <w:rPr>
          <w:spacing w:val="-2"/>
        </w:rPr>
        <w:t xml:space="preserve"> </w:t>
      </w:r>
      <w:r>
        <w:rPr/>
        <w:t>записи;</w:t>
      </w:r>
    </w:p>
    <w:p>
      <w:pPr>
        <w:pStyle w:val="Style14"/>
        <w:spacing w:before="1" w:after="0"/>
        <w:ind w:left="941" w:hanging="0"/>
        <w:jc w:val="left"/>
        <w:rPr>
          <w:sz w:val="9"/>
        </w:rPr>
      </w:pPr>
      <w:r>
        <w:rPr/>
        <w:t>творческие,</w:t>
      </w:r>
      <w:r>
        <w:rPr>
          <w:spacing w:val="-3"/>
        </w:rPr>
        <w:t xml:space="preserve"> </w:t>
      </w:r>
      <w:r>
        <w:rPr/>
        <w:t>исследовательские</w:t>
      </w:r>
      <w:r>
        <w:rPr>
          <w:spacing w:val="-4"/>
        </w:rPr>
        <w:t xml:space="preserve"> </w:t>
      </w:r>
      <w:r>
        <w:rPr/>
        <w:t>проекты,</w:t>
      </w:r>
      <w:r>
        <w:rPr>
          <w:spacing w:val="-3"/>
        </w:rPr>
        <w:t xml:space="preserve"> </w:t>
      </w:r>
      <w:r>
        <w:rPr/>
        <w:t>посвящённые</w:t>
      </w:r>
      <w:r>
        <w:rPr>
          <w:spacing w:val="-5"/>
        </w:rPr>
        <w:t xml:space="preserve"> </w:t>
      </w:r>
      <w:r>
        <w:rPr/>
        <w:t>выдающимся</w:t>
      </w:r>
      <w:r>
        <w:rPr>
          <w:spacing w:val="-3"/>
        </w:rPr>
        <w:t xml:space="preserve"> </w:t>
      </w:r>
      <w:r>
        <w:rPr/>
        <w:t>композиторам.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39" w:after="0"/>
        <w:ind w:left="1961" w:hanging="1021"/>
        <w:rPr>
          <w:sz w:val="24"/>
        </w:rPr>
      </w:pPr>
      <w:r>
        <w:rPr>
          <w:sz w:val="24"/>
        </w:rPr>
        <w:t>Диалог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>
      <w:pPr>
        <w:pStyle w:val="Style14"/>
        <w:tabs>
          <w:tab w:val="clear" w:pos="720"/>
          <w:tab w:val="left" w:pos="1962" w:leader="none"/>
          <w:tab w:val="left" w:pos="3310" w:leader="none"/>
          <w:tab w:val="left" w:pos="4784" w:leader="none"/>
          <w:tab w:val="left" w:pos="5554" w:leader="none"/>
          <w:tab w:val="left" w:pos="6760" w:leader="none"/>
          <w:tab w:val="left" w:pos="7516" w:leader="none"/>
          <w:tab w:val="left" w:pos="8907" w:leader="none"/>
        </w:tabs>
        <w:spacing w:lineRule="auto" w:line="360" w:before="137" w:after="0"/>
        <w:ind w:left="232" w:right="168" w:firstLine="708"/>
        <w:jc w:val="left"/>
        <w:rPr>
          <w:sz w:val="9"/>
        </w:rPr>
      </w:pPr>
      <w:r>
        <w:rPr/>
        <w:t>Содержание:</w:t>
      </w:r>
      <w:r>
        <w:rPr>
          <w:spacing w:val="6"/>
        </w:rPr>
        <w:t xml:space="preserve"> </w:t>
      </w:r>
      <w:r>
        <w:rPr/>
        <w:t>Культурные</w:t>
      </w:r>
      <w:r>
        <w:rPr>
          <w:spacing w:val="3"/>
        </w:rPr>
        <w:t xml:space="preserve"> </w:t>
      </w:r>
      <w:r>
        <w:rPr/>
        <w:t>связи</w:t>
      </w:r>
      <w:r>
        <w:rPr>
          <w:spacing w:val="5"/>
        </w:rPr>
        <w:t xml:space="preserve"> </w:t>
      </w:r>
      <w:r>
        <w:rPr/>
        <w:t>между</w:t>
      </w:r>
      <w:r>
        <w:rPr>
          <w:spacing w:val="59"/>
        </w:rPr>
        <w:t xml:space="preserve"> </w:t>
      </w:r>
      <w:r>
        <w:rPr/>
        <w:t>музыкантами</w:t>
      </w:r>
      <w:r>
        <w:rPr>
          <w:spacing w:val="5"/>
        </w:rPr>
        <w:t xml:space="preserve"> </w:t>
      </w:r>
      <w:r>
        <w:rPr/>
        <w:t>разных</w:t>
      </w:r>
      <w:r>
        <w:rPr>
          <w:spacing w:val="7"/>
        </w:rPr>
        <w:t xml:space="preserve"> </w:t>
      </w:r>
      <w:r>
        <w:rPr/>
        <w:t>стран.</w:t>
      </w:r>
      <w:r>
        <w:rPr>
          <w:spacing w:val="4"/>
        </w:rPr>
        <w:t xml:space="preserve"> </w:t>
      </w:r>
      <w:r>
        <w:rPr/>
        <w:t>Образы,</w:t>
      </w:r>
      <w:r>
        <w:rPr>
          <w:spacing w:val="4"/>
        </w:rPr>
        <w:t xml:space="preserve"> </w:t>
      </w:r>
      <w:r>
        <w:rPr/>
        <w:t>интонации</w:t>
      </w:r>
      <w:r>
        <w:rPr>
          <w:spacing w:val="-57"/>
        </w:rPr>
        <w:t xml:space="preserve"> </w:t>
      </w:r>
      <w:r>
        <w:rPr/>
        <w:t>фольклора</w:t>
        <w:tab/>
        <w:t>других</w:t>
        <w:tab/>
        <w:t>народов</w:t>
        <w:tab/>
        <w:t>и</w:t>
        <w:tab/>
        <w:t>стран</w:t>
        <w:tab/>
        <w:t>в</w:t>
        <w:tab/>
        <w:t>музыке</w:t>
        <w:tab/>
      </w:r>
      <w:r>
        <w:rPr>
          <w:spacing w:val="-1"/>
        </w:rPr>
        <w:t>отечественных</w:t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jc w:val="left"/>
        <w:rPr>
          <w:sz w:val="9"/>
        </w:rPr>
      </w:pPr>
      <w:r>
        <w:rPr>
          <w:sz w:val="9"/>
        </w:rPr>
        <mc:AlternateContent>
          <mc:Choice Requires="wps">
            <w:drawing>
              <wp:anchor behindDoc="1" distT="0" distB="0" distL="0" distR="0" simplePos="0" locked="0" layoutInCell="0" allowOverlap="1" relativeHeight="466">
                <wp:simplePos x="0" y="0"/>
                <wp:positionH relativeFrom="page">
                  <wp:posOffset>719455</wp:posOffset>
                </wp:positionH>
                <wp:positionV relativeFrom="paragraph">
                  <wp:posOffset>200660</wp:posOffset>
                </wp:positionV>
                <wp:extent cx="1831340" cy="10795"/>
                <wp:effectExtent l="0" t="0" r="0" b="0"/>
                <wp:wrapTopAndBottom/>
                <wp:docPr id="451" name="Изображение2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60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32" fillcolor="black" stroked="f" style="position:absolute;margin-left:56.65pt;margin-top:15.8pt;width:144.1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sectPr>
          <w:headerReference w:type="default" r:id="rId22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66" w:after="0"/>
        <w:ind w:left="232" w:right="164" w:hanging="0"/>
        <w:rPr>
          <w:sz w:val="9"/>
        </w:rPr>
      </w:pPr>
      <w:r>
        <w:rPr>
          <w:position w:val="7"/>
          <w:sz w:val="13"/>
        </w:rPr>
        <w:t>24</w:t>
      </w:r>
      <w:r>
        <w:rPr>
          <w:spacing w:val="1"/>
          <w:position w:val="7"/>
          <w:sz w:val="13"/>
        </w:rPr>
        <w:t xml:space="preserve"> </w:t>
      </w:r>
      <w:r>
        <w:rPr/>
        <w:t>Данный блок рекомендуется давать в сопоставлении с блоком 26.6.2.9 модуля № 2 «Народная</w:t>
      </w:r>
      <w:r>
        <w:rPr>
          <w:spacing w:val="1"/>
        </w:rPr>
        <w:t xml:space="preserve"> </w:t>
      </w:r>
      <w:r>
        <w:rPr/>
        <w:t>музыка</w:t>
      </w:r>
      <w:r>
        <w:rPr>
          <w:spacing w:val="1"/>
        </w:rPr>
        <w:t xml:space="preserve"> </w:t>
      </w:r>
      <w:r>
        <w:rPr/>
        <w:t>России».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аналогии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музыкой</w:t>
      </w:r>
      <w:r>
        <w:rPr>
          <w:spacing w:val="1"/>
        </w:rPr>
        <w:t xml:space="preserve"> </w:t>
      </w:r>
      <w:r>
        <w:rPr/>
        <w:t>русских</w:t>
      </w:r>
      <w:r>
        <w:rPr>
          <w:spacing w:val="1"/>
        </w:rPr>
        <w:t xml:space="preserve"> </w:t>
      </w:r>
      <w:r>
        <w:rPr/>
        <w:t>композиторов,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развивали</w:t>
      </w:r>
      <w:r>
        <w:rPr>
          <w:spacing w:val="1"/>
        </w:rPr>
        <w:t xml:space="preserve"> </w:t>
      </w:r>
      <w:r>
        <w:rPr/>
        <w:t>русскую</w:t>
      </w:r>
      <w:r>
        <w:rPr>
          <w:spacing w:val="1"/>
        </w:rPr>
        <w:t xml:space="preserve"> </w:t>
      </w:r>
      <w:r>
        <w:rPr/>
        <w:t>песенную</w:t>
      </w:r>
      <w:r>
        <w:rPr>
          <w:spacing w:val="41"/>
        </w:rPr>
        <w:t xml:space="preserve"> </w:t>
      </w:r>
      <w:r>
        <w:rPr/>
        <w:t>традицию,</w:t>
      </w:r>
      <w:r>
        <w:rPr>
          <w:spacing w:val="42"/>
        </w:rPr>
        <w:t xml:space="preserve"> </w:t>
      </w:r>
      <w:r>
        <w:rPr/>
        <w:t>могут</w:t>
      </w:r>
      <w:r>
        <w:rPr>
          <w:spacing w:val="43"/>
        </w:rPr>
        <w:t xml:space="preserve"> </w:t>
      </w:r>
      <w:r>
        <w:rPr/>
        <w:t>быть</w:t>
      </w:r>
      <w:r>
        <w:rPr>
          <w:spacing w:val="43"/>
        </w:rPr>
        <w:t xml:space="preserve"> </w:t>
      </w:r>
      <w:r>
        <w:rPr/>
        <w:t>рассмотрены</w:t>
      </w:r>
      <w:r>
        <w:rPr>
          <w:spacing w:val="41"/>
        </w:rPr>
        <w:t xml:space="preserve"> </w:t>
      </w:r>
      <w:r>
        <w:rPr/>
        <w:t>творческие</w:t>
      </w:r>
      <w:r>
        <w:rPr>
          <w:spacing w:val="41"/>
        </w:rPr>
        <w:t xml:space="preserve"> </w:t>
      </w:r>
      <w:r>
        <w:rPr/>
        <w:t>портреты</w:t>
      </w:r>
      <w:r>
        <w:rPr>
          <w:spacing w:val="41"/>
        </w:rPr>
        <w:t xml:space="preserve"> </w:t>
      </w:r>
      <w:r>
        <w:rPr/>
        <w:t>зарубежных</w:t>
      </w:r>
      <w:r>
        <w:rPr>
          <w:spacing w:val="43"/>
        </w:rPr>
        <w:t xml:space="preserve"> </w:t>
      </w:r>
      <w:r>
        <w:rPr/>
        <w:t>композиторов:</w:t>
      </w:r>
      <w:r>
        <w:rPr>
          <w:spacing w:val="-57"/>
        </w:rPr>
        <w:t xml:space="preserve"> </w:t>
      </w:r>
      <w:r>
        <w:rPr/>
        <w:t>Э.</w:t>
      </w:r>
      <w:r>
        <w:rPr>
          <w:spacing w:val="-2"/>
        </w:rPr>
        <w:t xml:space="preserve"> </w:t>
      </w:r>
      <w:r>
        <w:rPr/>
        <w:t>Грига,</w:t>
      </w:r>
      <w:r>
        <w:rPr>
          <w:spacing w:val="18"/>
        </w:rPr>
        <w:t xml:space="preserve"> </w:t>
      </w:r>
      <w:r>
        <w:rPr/>
        <w:t>Ф.</w:t>
      </w:r>
      <w:r>
        <w:rPr>
          <w:spacing w:val="-1"/>
        </w:rPr>
        <w:t xml:space="preserve"> </w:t>
      </w:r>
      <w:r>
        <w:rPr/>
        <w:t>Шопена,</w:t>
      </w:r>
      <w:r>
        <w:rPr>
          <w:spacing w:val="18"/>
        </w:rPr>
        <w:t xml:space="preserve"> </w:t>
      </w:r>
      <w:r>
        <w:rPr/>
        <w:t>Ф.</w:t>
      </w:r>
      <w:r>
        <w:rPr>
          <w:spacing w:val="-1"/>
        </w:rPr>
        <w:t xml:space="preserve"> </w:t>
      </w:r>
      <w:r>
        <w:rPr/>
        <w:t>Листа</w:t>
      </w:r>
      <w:r>
        <w:rPr>
          <w:spacing w:val="19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других</w:t>
      </w:r>
      <w:r>
        <w:rPr>
          <w:spacing w:val="20"/>
        </w:rPr>
        <w:t xml:space="preserve"> </w:t>
      </w:r>
      <w:r>
        <w:rPr/>
        <w:t>композиторов,</w:t>
      </w:r>
      <w:r>
        <w:rPr>
          <w:spacing w:val="19"/>
        </w:rPr>
        <w:t xml:space="preserve"> </w:t>
      </w:r>
      <w:r>
        <w:rPr/>
        <w:t>опиравшихся</w:t>
      </w:r>
      <w:r>
        <w:rPr>
          <w:spacing w:val="18"/>
        </w:rPr>
        <w:t xml:space="preserve"> </w:t>
      </w:r>
      <w:r>
        <w:rPr/>
        <w:t>на</w:t>
      </w:r>
      <w:r>
        <w:rPr>
          <w:spacing w:val="18"/>
        </w:rPr>
        <w:t xml:space="preserve"> </w:t>
      </w:r>
      <w:r>
        <w:rPr/>
        <w:t>фольклорные</w:t>
      </w:r>
      <w:r>
        <w:rPr>
          <w:spacing w:val="17"/>
        </w:rPr>
        <w:t xml:space="preserve"> </w:t>
      </w:r>
      <w:r>
        <w:rPr/>
        <w:t>интонации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жанры музыкального творчества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-1"/>
        </w:rPr>
        <w:t xml:space="preserve"> </w:t>
      </w:r>
      <w:r>
        <w:rPr/>
        <w:t>народа.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63" w:hanging="0"/>
        <w:jc w:val="left"/>
        <w:rPr>
          <w:sz w:val="9"/>
        </w:rPr>
      </w:pPr>
      <w:r>
        <w:rPr/>
        <w:t>и</w:t>
      </w:r>
      <w:r>
        <w:rPr>
          <w:spacing w:val="10"/>
        </w:rPr>
        <w:t xml:space="preserve"> </w:t>
      </w:r>
      <w:r>
        <w:rPr/>
        <w:t>зарубежных</w:t>
      </w:r>
      <w:r>
        <w:rPr>
          <w:spacing w:val="11"/>
        </w:rPr>
        <w:t xml:space="preserve"> </w:t>
      </w:r>
      <w:r>
        <w:rPr/>
        <w:t>композиторов</w:t>
      </w:r>
      <w:r>
        <w:rPr>
          <w:spacing w:val="10"/>
        </w:rPr>
        <w:t xml:space="preserve"> </w:t>
      </w:r>
      <w:r>
        <w:rPr/>
        <w:t>(в</w:t>
      </w:r>
      <w:r>
        <w:rPr>
          <w:spacing w:val="8"/>
        </w:rPr>
        <w:t xml:space="preserve"> </w:t>
      </w:r>
      <w:r>
        <w:rPr/>
        <w:t>том</w:t>
      </w:r>
      <w:r>
        <w:rPr>
          <w:spacing w:val="12"/>
        </w:rPr>
        <w:t xml:space="preserve"> </w:t>
      </w:r>
      <w:r>
        <w:rPr/>
        <w:t>числе</w:t>
      </w:r>
      <w:r>
        <w:rPr>
          <w:spacing w:val="11"/>
        </w:rPr>
        <w:t xml:space="preserve"> </w:t>
      </w:r>
      <w:r>
        <w:rPr/>
        <w:t>образы</w:t>
      </w:r>
      <w:r>
        <w:rPr>
          <w:spacing w:val="9"/>
        </w:rPr>
        <w:t xml:space="preserve"> </w:t>
      </w:r>
      <w:r>
        <w:rPr/>
        <w:t>других</w:t>
      </w:r>
      <w:r>
        <w:rPr>
          <w:spacing w:val="11"/>
        </w:rPr>
        <w:t xml:space="preserve"> </w:t>
      </w:r>
      <w:r>
        <w:rPr/>
        <w:t>культур</w:t>
      </w:r>
      <w:r>
        <w:rPr>
          <w:spacing w:val="12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музыке</w:t>
      </w:r>
      <w:r>
        <w:rPr>
          <w:spacing w:val="9"/>
        </w:rPr>
        <w:t xml:space="preserve"> </w:t>
      </w:r>
      <w:r>
        <w:rPr/>
        <w:t>русских</w:t>
      </w:r>
      <w:r>
        <w:rPr>
          <w:spacing w:val="11"/>
        </w:rPr>
        <w:t xml:space="preserve"> </w:t>
      </w:r>
      <w:r>
        <w:rPr/>
        <w:t>композиторов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русские</w:t>
      </w:r>
      <w:r>
        <w:rPr>
          <w:spacing w:val="-1"/>
        </w:rPr>
        <w:t xml:space="preserve"> </w:t>
      </w:r>
      <w:r>
        <w:rPr/>
        <w:t>музыкальные</w:t>
      </w:r>
      <w:r>
        <w:rPr>
          <w:spacing w:val="-3"/>
        </w:rPr>
        <w:t xml:space="preserve"> </w:t>
      </w:r>
      <w:r>
        <w:rPr/>
        <w:t>цитаты в</w:t>
      </w:r>
      <w:r>
        <w:rPr>
          <w:spacing w:val="-1"/>
        </w:rPr>
        <w:t xml:space="preserve"> </w:t>
      </w:r>
      <w:r>
        <w:rPr/>
        <w:t>творчестве</w:t>
      </w:r>
      <w:r>
        <w:rPr>
          <w:spacing w:val="-2"/>
        </w:rPr>
        <w:t xml:space="preserve"> </w:t>
      </w:r>
      <w:r>
        <w:rPr/>
        <w:t>зарубежных</w:t>
      </w:r>
      <w:r>
        <w:rPr>
          <w:spacing w:val="1"/>
        </w:rPr>
        <w:t xml:space="preserve"> </w:t>
      </w:r>
      <w:r>
        <w:rPr/>
        <w:t>композиторов).</w:t>
      </w:r>
    </w:p>
    <w:p>
      <w:pPr>
        <w:pStyle w:val="Style14"/>
        <w:spacing w:lineRule="exact" w:line="271"/>
        <w:ind w:left="941" w:hanging="0"/>
        <w:jc w:val="left"/>
        <w:rPr>
          <w:sz w:val="9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39" w:after="0"/>
        <w:ind w:left="941" w:right="4935" w:hanging="0"/>
        <w:jc w:val="left"/>
        <w:rPr>
          <w:sz w:val="9"/>
        </w:rPr>
      </w:pPr>
      <w:r>
        <w:rPr/>
        <w:t>знакомство с творчеством композиторов;</w:t>
      </w:r>
      <w:r>
        <w:rPr>
          <w:spacing w:val="1"/>
        </w:rPr>
        <w:t xml:space="preserve"> </w:t>
      </w:r>
      <w:r>
        <w:rPr/>
        <w:t>сравнение</w:t>
      </w:r>
      <w:r>
        <w:rPr>
          <w:spacing w:val="-5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сочинений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народной</w:t>
      </w:r>
      <w:r>
        <w:rPr>
          <w:spacing w:val="-3"/>
        </w:rPr>
        <w:t xml:space="preserve"> </w:t>
      </w:r>
      <w:r>
        <w:rPr/>
        <w:t>музыкой;</w:t>
      </w:r>
    </w:p>
    <w:p>
      <w:pPr>
        <w:pStyle w:val="Style14"/>
        <w:spacing w:lineRule="auto" w:line="360"/>
        <w:ind w:left="941" w:right="1310" w:hanging="0"/>
        <w:jc w:val="left"/>
        <w:rPr>
          <w:sz w:val="9"/>
        </w:rPr>
      </w:pPr>
      <w:r>
        <w:rPr/>
        <w:t>определение формы, принципа развития фольклорного музыкального материала;</w:t>
      </w:r>
      <w:r>
        <w:rPr>
          <w:spacing w:val="-57"/>
        </w:rPr>
        <w:t xml:space="preserve"> </w:t>
      </w:r>
      <w:r>
        <w:rPr/>
        <w:t>вокализация</w:t>
      </w:r>
      <w:r>
        <w:rPr>
          <w:spacing w:val="-4"/>
        </w:rPr>
        <w:t xml:space="preserve"> </w:t>
      </w:r>
      <w:r>
        <w:rPr/>
        <w:t>наиболее</w:t>
      </w:r>
      <w:r>
        <w:rPr>
          <w:spacing w:val="-3"/>
        </w:rPr>
        <w:t xml:space="preserve"> </w:t>
      </w:r>
      <w:r>
        <w:rPr/>
        <w:t>ярких</w:t>
      </w:r>
      <w:r>
        <w:rPr>
          <w:spacing w:val="1"/>
        </w:rPr>
        <w:t xml:space="preserve"> </w:t>
      </w:r>
      <w:r>
        <w:rPr/>
        <w:t>тем</w:t>
      </w:r>
      <w:r>
        <w:rPr>
          <w:spacing w:val="-1"/>
        </w:rPr>
        <w:t xml:space="preserve"> </w:t>
      </w:r>
      <w:r>
        <w:rPr/>
        <w:t>инструментальных</w:t>
      </w:r>
      <w:r>
        <w:rPr>
          <w:spacing w:val="1"/>
        </w:rPr>
        <w:t xml:space="preserve"> </w:t>
      </w:r>
      <w:r>
        <w:rPr/>
        <w:t>сочинений;</w:t>
      </w:r>
    </w:p>
    <w:p>
      <w:pPr>
        <w:pStyle w:val="Style14"/>
        <w:spacing w:lineRule="auto" w:line="360"/>
        <w:ind w:left="941" w:right="3504" w:hanging="0"/>
        <w:jc w:val="left"/>
        <w:rPr>
          <w:sz w:val="9"/>
        </w:rPr>
      </w:pPr>
      <w:r>
        <w:rPr/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выбор или</w:t>
      </w:r>
      <w:r>
        <w:rPr>
          <w:spacing w:val="1"/>
        </w:rPr>
        <w:t xml:space="preserve"> </w:t>
      </w:r>
      <w:r>
        <w:rPr/>
        <w:t>факультативно:</w:t>
      </w:r>
    </w:p>
    <w:p>
      <w:pPr>
        <w:pStyle w:val="Style14"/>
        <w:spacing w:lineRule="auto" w:line="360"/>
        <w:ind w:left="232" w:right="171" w:firstLine="708"/>
        <w:rPr>
          <w:sz w:val="9"/>
        </w:rPr>
      </w:pPr>
      <w:r>
        <w:rPr/>
        <w:t>исполнение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клавишных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духовых</w:t>
      </w:r>
      <w:r>
        <w:rPr>
          <w:spacing w:val="1"/>
        </w:rPr>
        <w:t xml:space="preserve"> </w:t>
      </w:r>
      <w:r>
        <w:rPr/>
        <w:t>инструментах</w:t>
      </w:r>
      <w:r>
        <w:rPr>
          <w:spacing w:val="1"/>
        </w:rPr>
        <w:t xml:space="preserve"> </w:t>
      </w:r>
      <w:r>
        <w:rPr/>
        <w:t>композиторских</w:t>
      </w:r>
      <w:r>
        <w:rPr>
          <w:spacing w:val="1"/>
        </w:rPr>
        <w:t xml:space="preserve"> </w:t>
      </w:r>
      <w:r>
        <w:rPr/>
        <w:t>мелодий,</w:t>
      </w:r>
      <w:r>
        <w:rPr>
          <w:spacing w:val="1"/>
        </w:rPr>
        <w:t xml:space="preserve"> </w:t>
      </w:r>
      <w:r>
        <w:rPr/>
        <w:t>прослеживание</w:t>
      </w:r>
      <w:r>
        <w:rPr>
          <w:spacing w:val="-2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нотной</w:t>
      </w:r>
      <w:r>
        <w:rPr>
          <w:spacing w:val="-2"/>
        </w:rPr>
        <w:t xml:space="preserve"> </w:t>
      </w:r>
      <w:r>
        <w:rPr/>
        <w:t>записи;</w:t>
      </w:r>
    </w:p>
    <w:p>
      <w:pPr>
        <w:pStyle w:val="Style14"/>
        <w:spacing w:before="1" w:after="0"/>
        <w:ind w:left="941" w:hanging="0"/>
        <w:rPr>
          <w:sz w:val="9"/>
        </w:rPr>
      </w:pPr>
      <w:r>
        <w:rPr/>
        <w:t>творческие,</w:t>
      </w:r>
      <w:r>
        <w:rPr>
          <w:spacing w:val="-4"/>
        </w:rPr>
        <w:t xml:space="preserve"> </w:t>
      </w:r>
      <w:r>
        <w:rPr/>
        <w:t>исследовательские</w:t>
      </w:r>
      <w:r>
        <w:rPr>
          <w:spacing w:val="-4"/>
        </w:rPr>
        <w:t xml:space="preserve"> </w:t>
      </w:r>
      <w:r>
        <w:rPr/>
        <w:t>проекты,</w:t>
      </w:r>
      <w:r>
        <w:rPr>
          <w:spacing w:val="-3"/>
        </w:rPr>
        <w:t xml:space="preserve"> </w:t>
      </w:r>
      <w:r>
        <w:rPr/>
        <w:t>посвящённые</w:t>
      </w:r>
      <w:r>
        <w:rPr>
          <w:spacing w:val="-6"/>
        </w:rPr>
        <w:t xml:space="preserve"> </w:t>
      </w:r>
      <w:r>
        <w:rPr/>
        <w:t>выдающимся</w:t>
      </w:r>
      <w:r>
        <w:rPr>
          <w:spacing w:val="-3"/>
        </w:rPr>
        <w:t xml:space="preserve"> </w:t>
      </w:r>
      <w:r>
        <w:rPr/>
        <w:t>композиторам.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36" w:after="0"/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 «Духовная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музыка».</w:t>
      </w:r>
    </w:p>
    <w:p>
      <w:pPr>
        <w:pStyle w:val="Style14"/>
        <w:spacing w:lineRule="auto" w:line="360" w:before="140" w:after="0"/>
        <w:ind w:left="232" w:right="166" w:firstLine="708"/>
        <w:rPr>
          <w:sz w:val="9"/>
        </w:rPr>
      </w:pPr>
      <w:r>
        <w:rPr/>
        <w:t>Музыкальная</w:t>
      </w:r>
      <w:r>
        <w:rPr>
          <w:spacing w:val="1"/>
        </w:rPr>
        <w:t xml:space="preserve"> </w:t>
      </w:r>
      <w:r>
        <w:rPr/>
        <w:t>культура</w:t>
      </w:r>
      <w:r>
        <w:rPr>
          <w:spacing w:val="1"/>
        </w:rPr>
        <w:t xml:space="preserve"> </w:t>
      </w:r>
      <w:r>
        <w:rPr/>
        <w:t>Европы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протяжении</w:t>
      </w:r>
      <w:r>
        <w:rPr>
          <w:spacing w:val="1"/>
        </w:rPr>
        <w:t xml:space="preserve"> </w:t>
      </w:r>
      <w:r>
        <w:rPr/>
        <w:t>нескольких</w:t>
      </w:r>
      <w:r>
        <w:rPr>
          <w:spacing w:val="1"/>
        </w:rPr>
        <w:t xml:space="preserve"> </w:t>
      </w:r>
      <w:r>
        <w:rPr/>
        <w:t>столетий</w:t>
      </w:r>
      <w:r>
        <w:rPr>
          <w:spacing w:val="1"/>
        </w:rPr>
        <w:t xml:space="preserve"> </w:t>
      </w:r>
      <w:r>
        <w:rPr/>
        <w:t>была</w:t>
      </w:r>
      <w:r>
        <w:rPr>
          <w:spacing w:val="1"/>
        </w:rPr>
        <w:t xml:space="preserve"> </w:t>
      </w:r>
      <w:r>
        <w:rPr/>
        <w:t>представлена      тремя      главными      направлениями      –      музыкой      народной,      духовной</w:t>
      </w:r>
      <w:r>
        <w:rPr>
          <w:spacing w:val="1"/>
        </w:rPr>
        <w:t xml:space="preserve"> </w:t>
      </w:r>
      <w:r>
        <w:rPr/>
        <w:t>и светской. В рамках религиозной культуры были созданы подлинные шедевры музыкального</w:t>
      </w:r>
      <w:r>
        <w:rPr>
          <w:spacing w:val="1"/>
        </w:rPr>
        <w:t xml:space="preserve"> </w:t>
      </w:r>
      <w:r>
        <w:rPr/>
        <w:t>искусства.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поддерживает</w:t>
      </w:r>
      <w:r>
        <w:rPr>
          <w:spacing w:val="1"/>
        </w:rPr>
        <w:t xml:space="preserve"> </w:t>
      </w:r>
      <w:r>
        <w:rPr/>
        <w:t>баланс,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календарно-</w:t>
      </w:r>
      <w:r>
        <w:rPr>
          <w:spacing w:val="1"/>
        </w:rPr>
        <w:t xml:space="preserve"> </w:t>
      </w:r>
      <w:r>
        <w:rPr/>
        <w:t>тематического планирования представить обучающимся максимально широкую сферу бытования</w:t>
      </w:r>
      <w:r>
        <w:rPr>
          <w:spacing w:val="1"/>
        </w:rPr>
        <w:t xml:space="preserve"> </w:t>
      </w:r>
      <w:r>
        <w:rPr/>
        <w:t>музыкального искусства. Однако знакомство с отдельными произведениями, шедеврами духовной</w:t>
      </w:r>
      <w:r>
        <w:rPr>
          <w:spacing w:val="1"/>
        </w:rPr>
        <w:t xml:space="preserve"> </w:t>
      </w:r>
      <w:r>
        <w:rPr/>
        <w:t>музыки возможно 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рамках</w:t>
      </w:r>
      <w:r>
        <w:rPr>
          <w:spacing w:val="2"/>
        </w:rPr>
        <w:t xml:space="preserve"> </w:t>
      </w:r>
      <w:r>
        <w:rPr/>
        <w:t>изучения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6"/>
        </w:rPr>
        <w:t xml:space="preserve"> </w:t>
      </w:r>
      <w:r>
        <w:rPr/>
        <w:t>модулей.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exact" w:line="275"/>
        <w:ind w:left="1961" w:hanging="1021"/>
        <w:jc w:val="both"/>
        <w:rPr>
          <w:sz w:val="24"/>
        </w:rPr>
      </w:pPr>
      <w:r>
        <w:rPr>
          <w:sz w:val="24"/>
        </w:rPr>
        <w:t>Звучание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храма</w:t>
      </w:r>
      <w:r>
        <w:rPr>
          <w:spacing w:val="-2"/>
          <w:sz w:val="24"/>
        </w:rPr>
        <w:t xml:space="preserve"> </w:t>
      </w:r>
      <w:r>
        <w:rPr>
          <w:sz w:val="24"/>
        </w:rPr>
        <w:t>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37" w:after="0"/>
        <w:ind w:left="232" w:right="165" w:firstLine="708"/>
        <w:rPr>
          <w:sz w:val="9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Колокола.</w:t>
      </w:r>
      <w:r>
        <w:rPr>
          <w:spacing w:val="1"/>
        </w:rPr>
        <w:t xml:space="preserve"> </w:t>
      </w:r>
      <w:r>
        <w:rPr/>
        <w:t>Колокольные</w:t>
      </w:r>
      <w:r>
        <w:rPr>
          <w:spacing w:val="1"/>
        </w:rPr>
        <w:t xml:space="preserve"> </w:t>
      </w:r>
      <w:r>
        <w:rPr/>
        <w:t>звоны</w:t>
      </w:r>
      <w:r>
        <w:rPr>
          <w:spacing w:val="1"/>
        </w:rPr>
        <w:t xml:space="preserve"> </w:t>
      </w:r>
      <w:r>
        <w:rPr/>
        <w:t>(благовест,</w:t>
      </w:r>
      <w:r>
        <w:rPr>
          <w:spacing w:val="1"/>
        </w:rPr>
        <w:t xml:space="preserve"> </w:t>
      </w:r>
      <w:r>
        <w:rPr/>
        <w:t>трезвон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другие).</w:t>
      </w:r>
      <w:r>
        <w:rPr>
          <w:spacing w:val="1"/>
        </w:rPr>
        <w:t xml:space="preserve"> </w:t>
      </w:r>
      <w:r>
        <w:rPr/>
        <w:t>Звонарские</w:t>
      </w:r>
      <w:r>
        <w:rPr>
          <w:spacing w:val="1"/>
        </w:rPr>
        <w:t xml:space="preserve"> </w:t>
      </w:r>
      <w:r>
        <w:rPr/>
        <w:t>приговорки.</w:t>
      </w:r>
      <w:r>
        <w:rPr>
          <w:spacing w:val="-1"/>
        </w:rPr>
        <w:t xml:space="preserve"> </w:t>
      </w:r>
      <w:r>
        <w:rPr/>
        <w:t>Колокольность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музыке</w:t>
      </w:r>
      <w:r>
        <w:rPr>
          <w:spacing w:val="-1"/>
        </w:rPr>
        <w:t xml:space="preserve"> </w:t>
      </w:r>
      <w:r>
        <w:rPr/>
        <w:t>русских</w:t>
      </w:r>
      <w:r>
        <w:rPr>
          <w:spacing w:val="-1"/>
        </w:rPr>
        <w:t xml:space="preserve"> </w:t>
      </w:r>
      <w:r>
        <w:rPr/>
        <w:t>композиторов.</w:t>
      </w:r>
    </w:p>
    <w:p>
      <w:pPr>
        <w:pStyle w:val="Style14"/>
        <w:ind w:left="941" w:hanging="0"/>
        <w:rPr>
          <w:sz w:val="9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139" w:after="0"/>
        <w:ind w:left="941" w:hanging="0"/>
        <w:jc w:val="left"/>
        <w:rPr>
          <w:sz w:val="9"/>
        </w:rPr>
      </w:pPr>
      <w:r>
        <w:rPr/>
        <w:t>обобщение</w:t>
      </w:r>
      <w:r>
        <w:rPr>
          <w:spacing w:val="-4"/>
        </w:rPr>
        <w:t xml:space="preserve"> </w:t>
      </w:r>
      <w:r>
        <w:rPr/>
        <w:t>жизненного</w:t>
      </w:r>
      <w:r>
        <w:rPr>
          <w:spacing w:val="-4"/>
        </w:rPr>
        <w:t xml:space="preserve"> </w:t>
      </w:r>
      <w:r>
        <w:rPr/>
        <w:t>опыта,</w:t>
      </w:r>
      <w:r>
        <w:rPr>
          <w:spacing w:val="-3"/>
        </w:rPr>
        <w:t xml:space="preserve"> </w:t>
      </w:r>
      <w:r>
        <w:rPr/>
        <w:t>связанного</w:t>
      </w:r>
      <w:r>
        <w:rPr>
          <w:spacing w:val="1"/>
        </w:rPr>
        <w:t xml:space="preserve"> </w:t>
      </w:r>
      <w:r>
        <w:rPr/>
        <w:t>со</w:t>
      </w:r>
      <w:r>
        <w:rPr>
          <w:spacing w:val="-2"/>
        </w:rPr>
        <w:t xml:space="preserve"> </w:t>
      </w:r>
      <w:r>
        <w:rPr/>
        <w:t>звучанием</w:t>
      </w:r>
      <w:r>
        <w:rPr>
          <w:spacing w:val="-3"/>
        </w:rPr>
        <w:t xml:space="preserve"> </w:t>
      </w:r>
      <w:r>
        <w:rPr/>
        <w:t>колоколов;</w:t>
      </w:r>
    </w:p>
    <w:p>
      <w:pPr>
        <w:pStyle w:val="Style14"/>
        <w:spacing w:lineRule="auto" w:line="360" w:before="137" w:after="0"/>
        <w:ind w:left="941" w:right="678" w:hanging="0"/>
        <w:jc w:val="left"/>
        <w:rPr>
          <w:sz w:val="9"/>
        </w:rPr>
      </w:pPr>
      <w:r>
        <w:rPr/>
        <w:t>диалог с учителем о традициях изготовления колоколов, значении колокольного звона;</w:t>
      </w:r>
      <w:r>
        <w:rPr>
          <w:spacing w:val="-57"/>
        </w:rPr>
        <w:t xml:space="preserve"> </w:t>
      </w:r>
      <w:r>
        <w:rPr/>
        <w:t>знакомство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видами колокольных</w:t>
      </w:r>
      <w:r>
        <w:rPr>
          <w:spacing w:val="-1"/>
        </w:rPr>
        <w:t xml:space="preserve"> </w:t>
      </w:r>
      <w:r>
        <w:rPr/>
        <w:t>звонов;</w:t>
      </w:r>
    </w:p>
    <w:p>
      <w:pPr>
        <w:pStyle w:val="Style14"/>
        <w:spacing w:lineRule="auto" w:line="360"/>
        <w:jc w:val="left"/>
        <w:rPr>
          <w:sz w:val="9"/>
        </w:rPr>
      </w:pPr>
      <w:r>
        <w:rPr/>
        <w:t>слушание музыки русских композиторов</w:t>
      </w:r>
      <w:r>
        <w:rPr>
          <w:vertAlign w:val="superscript"/>
        </w:rPr>
        <w:t>25</w:t>
      </w:r>
      <w:r>
        <w:rPr/>
        <w:t xml:space="preserve"> с ярко выраженным изобразительным элементом</w:t>
      </w:r>
      <w:r>
        <w:rPr>
          <w:spacing w:val="-57"/>
        </w:rPr>
        <w:t xml:space="preserve"> </w:t>
      </w:r>
      <w:r>
        <w:rPr/>
        <w:t>колокольности;</w:t>
      </w:r>
    </w:p>
    <w:p>
      <w:pPr>
        <w:pStyle w:val="Style14"/>
        <w:spacing w:lineRule="auto" w:line="360"/>
        <w:ind w:left="941" w:hanging="0"/>
        <w:jc w:val="left"/>
        <w:rPr>
          <w:sz w:val="9"/>
        </w:rPr>
      </w:pPr>
      <w:r>
        <w:rPr/>
        <w:t>выявление,</w:t>
      </w:r>
      <w:r>
        <w:rPr>
          <w:spacing w:val="-5"/>
        </w:rPr>
        <w:t xml:space="preserve"> </w:t>
      </w:r>
      <w:r>
        <w:rPr/>
        <w:t>обсуждение</w:t>
      </w:r>
      <w:r>
        <w:rPr>
          <w:spacing w:val="-5"/>
        </w:rPr>
        <w:t xml:space="preserve"> </w:t>
      </w:r>
      <w:r>
        <w:rPr/>
        <w:t>характера,</w:t>
      </w:r>
      <w:r>
        <w:rPr>
          <w:spacing w:val="-4"/>
        </w:rPr>
        <w:t xml:space="preserve"> </w:t>
      </w:r>
      <w:r>
        <w:rPr/>
        <w:t>выразительных</w:t>
      </w:r>
      <w:r>
        <w:rPr>
          <w:spacing w:val="-3"/>
        </w:rPr>
        <w:t xml:space="preserve"> </w:t>
      </w:r>
      <w:r>
        <w:rPr/>
        <w:t>средств,</w:t>
      </w:r>
      <w:r>
        <w:rPr>
          <w:spacing w:val="-4"/>
        </w:rPr>
        <w:t xml:space="preserve"> </w:t>
      </w:r>
      <w:r>
        <w:rPr/>
        <w:t>использованных</w:t>
      </w:r>
      <w:r>
        <w:rPr>
          <w:spacing w:val="-5"/>
        </w:rPr>
        <w:t xml:space="preserve"> </w:t>
      </w:r>
      <w:r>
        <w:rPr/>
        <w:t>композитором;</w:t>
      </w:r>
      <w:r>
        <w:rPr>
          <w:spacing w:val="-57"/>
        </w:rPr>
        <w:t xml:space="preserve"> </w:t>
      </w:r>
      <w:r>
        <w:rPr/>
        <w:t>двигательная</w:t>
      </w:r>
      <w:r>
        <w:rPr>
          <w:spacing w:val="-1"/>
        </w:rPr>
        <w:t xml:space="preserve"> </w:t>
      </w:r>
      <w:r>
        <w:rPr/>
        <w:t>импровизация –</w:t>
      </w:r>
      <w:r>
        <w:rPr>
          <w:spacing w:val="-1"/>
        </w:rPr>
        <w:t xml:space="preserve"> </w:t>
      </w:r>
      <w:r>
        <w:rPr/>
        <w:t>имитация движений</w:t>
      </w:r>
      <w:r>
        <w:rPr>
          <w:spacing w:val="-3"/>
        </w:rPr>
        <w:t xml:space="preserve"> </w:t>
      </w:r>
      <w:r>
        <w:rPr/>
        <w:t>звонаря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колокольне;</w:t>
      </w:r>
    </w:p>
    <w:p>
      <w:pPr>
        <w:pStyle w:val="Style14"/>
        <w:spacing w:lineRule="auto" w:line="360"/>
        <w:ind w:left="941" w:right="1374" w:hanging="0"/>
        <w:jc w:val="left"/>
        <w:rPr>
          <w:sz w:val="9"/>
        </w:rPr>
      </w:pPr>
      <w:r>
        <w:rPr/>
        <w:t>ритмические и артикуляционные упражнения на основе звонарских приговорок;</w:t>
      </w:r>
      <w:r>
        <w:rPr>
          <w:spacing w:val="-58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выбор или</w:t>
      </w:r>
      <w:r>
        <w:rPr>
          <w:spacing w:val="1"/>
        </w:rPr>
        <w:t xml:space="preserve"> </w:t>
      </w:r>
      <w:r>
        <w:rPr/>
        <w:t>факультативно: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просмотр</w:t>
      </w:r>
      <w:r>
        <w:rPr>
          <w:spacing w:val="-3"/>
        </w:rPr>
        <w:t xml:space="preserve"> </w:t>
      </w:r>
      <w:r>
        <w:rPr/>
        <w:t>документального</w:t>
      </w:r>
      <w:r>
        <w:rPr>
          <w:spacing w:val="-2"/>
        </w:rPr>
        <w:t xml:space="preserve"> </w:t>
      </w:r>
      <w:r>
        <w:rPr/>
        <w:t>фильма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колоколах;</w:t>
      </w:r>
    </w:p>
    <w:p>
      <w:pPr>
        <w:pStyle w:val="Style14"/>
        <w:spacing w:before="1" w:after="0"/>
        <w:ind w:left="0" w:hanging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behindDoc="1" distT="0" distB="0" distL="0" distR="0" simplePos="0" locked="0" layoutInCell="0" allowOverlap="1" relativeHeight="467">
                <wp:simplePos x="0" y="0"/>
                <wp:positionH relativeFrom="page">
                  <wp:posOffset>719455</wp:posOffset>
                </wp:positionH>
                <wp:positionV relativeFrom="paragraph">
                  <wp:posOffset>171450</wp:posOffset>
                </wp:positionV>
                <wp:extent cx="1831340" cy="10795"/>
                <wp:effectExtent l="0" t="0" r="0" b="0"/>
                <wp:wrapTopAndBottom/>
                <wp:docPr id="454" name="Изображение2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60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34" fillcolor="black" stroked="f" style="position:absolute;margin-left:56.65pt;margin-top:13.5pt;width:144.1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sectPr>
          <w:headerReference w:type="default" r:id="rId22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66" w:after="0"/>
        <w:ind w:left="232" w:hanging="0"/>
        <w:jc w:val="left"/>
        <w:rPr>
          <w:sz w:val="9"/>
        </w:rPr>
      </w:pPr>
      <w:r>
        <w:rPr>
          <w:position w:val="7"/>
          <w:sz w:val="13"/>
        </w:rPr>
        <w:t>25</w:t>
      </w:r>
      <w:r>
        <w:rPr>
          <w:spacing w:val="3"/>
          <w:position w:val="7"/>
          <w:sz w:val="13"/>
        </w:rPr>
        <w:t xml:space="preserve"> </w:t>
      </w:r>
      <w:r>
        <w:rPr/>
        <w:t>По</w:t>
      </w:r>
      <w:r>
        <w:rPr>
          <w:spacing w:val="38"/>
        </w:rPr>
        <w:t xml:space="preserve"> </w:t>
      </w:r>
      <w:r>
        <w:rPr/>
        <w:t>выбору</w:t>
      </w:r>
      <w:r>
        <w:rPr>
          <w:spacing w:val="39"/>
        </w:rPr>
        <w:t xml:space="preserve"> </w:t>
      </w:r>
      <w:r>
        <w:rPr/>
        <w:t>учителя</w:t>
      </w:r>
      <w:r>
        <w:rPr>
          <w:spacing w:val="38"/>
        </w:rPr>
        <w:t xml:space="preserve"> </w:t>
      </w:r>
      <w:r>
        <w:rPr/>
        <w:t>в</w:t>
      </w:r>
      <w:r>
        <w:rPr>
          <w:spacing w:val="41"/>
        </w:rPr>
        <w:t xml:space="preserve"> </w:t>
      </w:r>
      <w:r>
        <w:rPr/>
        <w:t>данном</w:t>
      </w:r>
      <w:r>
        <w:rPr>
          <w:spacing w:val="37"/>
        </w:rPr>
        <w:t xml:space="preserve"> </w:t>
      </w:r>
      <w:r>
        <w:rPr/>
        <w:t>блоке</w:t>
      </w:r>
      <w:r>
        <w:rPr>
          <w:spacing w:val="38"/>
        </w:rPr>
        <w:t xml:space="preserve"> </w:t>
      </w:r>
      <w:r>
        <w:rPr/>
        <w:t>могут</w:t>
      </w:r>
      <w:r>
        <w:rPr>
          <w:spacing w:val="39"/>
        </w:rPr>
        <w:t xml:space="preserve"> </w:t>
      </w:r>
      <w:r>
        <w:rPr/>
        <w:t>звучать</w:t>
      </w:r>
      <w:r>
        <w:rPr>
          <w:spacing w:val="41"/>
        </w:rPr>
        <w:t xml:space="preserve"> </w:t>
      </w:r>
      <w:r>
        <w:rPr/>
        <w:t>фрагменты</w:t>
      </w:r>
      <w:r>
        <w:rPr>
          <w:spacing w:val="38"/>
        </w:rPr>
        <w:t xml:space="preserve"> </w:t>
      </w:r>
      <w:r>
        <w:rPr/>
        <w:t>из</w:t>
      </w:r>
      <w:r>
        <w:rPr>
          <w:spacing w:val="40"/>
        </w:rPr>
        <w:t xml:space="preserve"> </w:t>
      </w:r>
      <w:r>
        <w:rPr/>
        <w:t>музыкальных</w:t>
      </w:r>
      <w:r>
        <w:rPr>
          <w:spacing w:val="40"/>
        </w:rPr>
        <w:t xml:space="preserve"> </w:t>
      </w:r>
      <w:r>
        <w:rPr/>
        <w:t>произведений</w:t>
      </w:r>
      <w:r>
        <w:rPr>
          <w:spacing w:val="-57"/>
        </w:rPr>
        <w:t xml:space="preserve"> </w:t>
      </w:r>
      <w:r>
        <w:rPr/>
        <w:t>М.П.</w:t>
      </w:r>
      <w:r>
        <w:rPr>
          <w:spacing w:val="-1"/>
        </w:rPr>
        <w:t xml:space="preserve"> </w:t>
      </w:r>
      <w:r>
        <w:rPr/>
        <w:t>Мусоргского,</w:t>
      </w:r>
      <w:r>
        <w:rPr>
          <w:spacing w:val="-1"/>
        </w:rPr>
        <w:t xml:space="preserve"> </w:t>
      </w:r>
      <w:r>
        <w:rPr/>
        <w:t>П.И. Чайковского,</w:t>
      </w:r>
      <w:r>
        <w:rPr>
          <w:spacing w:val="-1"/>
        </w:rPr>
        <w:t xml:space="preserve"> </w:t>
      </w:r>
      <w:r>
        <w:rPr/>
        <w:t>М.И.</w:t>
      </w:r>
      <w:r>
        <w:rPr>
          <w:spacing w:val="-1"/>
        </w:rPr>
        <w:t xml:space="preserve"> </w:t>
      </w:r>
      <w:r>
        <w:rPr/>
        <w:t>Глинки, С.В. Рахманинова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другие.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jc w:val="left"/>
        <w:rPr>
          <w:sz w:val="9"/>
        </w:rPr>
      </w:pPr>
      <w:r>
        <w:rPr/>
        <w:t>сочинение,</w:t>
      </w:r>
      <w:r>
        <w:rPr>
          <w:spacing w:val="7"/>
        </w:rPr>
        <w:t xml:space="preserve"> </w:t>
      </w:r>
      <w:r>
        <w:rPr/>
        <w:t>исполнение</w:t>
      </w:r>
      <w:r>
        <w:rPr>
          <w:spacing w:val="6"/>
        </w:rPr>
        <w:t xml:space="preserve"> </w:t>
      </w:r>
      <w:r>
        <w:rPr/>
        <w:t>на</w:t>
      </w:r>
      <w:r>
        <w:rPr>
          <w:spacing w:val="6"/>
        </w:rPr>
        <w:t xml:space="preserve"> </w:t>
      </w:r>
      <w:r>
        <w:rPr/>
        <w:t>фортепиано,</w:t>
      </w:r>
      <w:r>
        <w:rPr>
          <w:spacing w:val="7"/>
        </w:rPr>
        <w:t xml:space="preserve"> </w:t>
      </w:r>
      <w:r>
        <w:rPr/>
        <w:t>синтезаторе</w:t>
      </w:r>
      <w:r>
        <w:rPr>
          <w:spacing w:val="6"/>
        </w:rPr>
        <w:t xml:space="preserve"> </w:t>
      </w:r>
      <w:r>
        <w:rPr/>
        <w:t>или</w:t>
      </w:r>
      <w:r>
        <w:rPr>
          <w:spacing w:val="8"/>
        </w:rPr>
        <w:t xml:space="preserve"> </w:t>
      </w:r>
      <w:r>
        <w:rPr/>
        <w:t>металлофонах</w:t>
      </w:r>
      <w:r>
        <w:rPr>
          <w:spacing w:val="7"/>
        </w:rPr>
        <w:t xml:space="preserve"> </w:t>
      </w:r>
      <w:r>
        <w:rPr/>
        <w:t>композиции</w:t>
      </w:r>
      <w:r>
        <w:rPr>
          <w:spacing w:val="-57"/>
        </w:rPr>
        <w:t xml:space="preserve"> </w:t>
      </w:r>
      <w:r>
        <w:rPr/>
        <w:t>(импровизации),</w:t>
      </w:r>
      <w:r>
        <w:rPr>
          <w:spacing w:val="-1"/>
        </w:rPr>
        <w:t xml:space="preserve"> </w:t>
      </w:r>
      <w:r>
        <w:rPr/>
        <w:t>имитирующей звучание</w:t>
      </w:r>
      <w:r>
        <w:rPr>
          <w:spacing w:val="-1"/>
        </w:rPr>
        <w:t xml:space="preserve"> </w:t>
      </w:r>
      <w:r>
        <w:rPr/>
        <w:t>колоколов.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exact" w:line="271"/>
        <w:ind w:left="1961" w:hanging="1021"/>
        <w:rPr>
          <w:sz w:val="24"/>
        </w:rPr>
      </w:pP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верующих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(1–3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39" w:after="0"/>
        <w:jc w:val="left"/>
        <w:rPr>
          <w:sz w:val="9"/>
        </w:rPr>
      </w:pPr>
      <w:r>
        <w:rPr/>
        <w:t>Содержание:</w:t>
      </w:r>
      <w:r>
        <w:rPr>
          <w:spacing w:val="5"/>
        </w:rPr>
        <w:t xml:space="preserve"> </w:t>
      </w:r>
      <w:r>
        <w:rPr/>
        <w:t>Молитва,</w:t>
      </w:r>
      <w:r>
        <w:rPr>
          <w:spacing w:val="4"/>
        </w:rPr>
        <w:t xml:space="preserve"> </w:t>
      </w:r>
      <w:r>
        <w:rPr/>
        <w:t>хорал,</w:t>
      </w:r>
      <w:r>
        <w:rPr>
          <w:spacing w:val="2"/>
        </w:rPr>
        <w:t xml:space="preserve"> </w:t>
      </w:r>
      <w:r>
        <w:rPr/>
        <w:t>песнопение,</w:t>
      </w:r>
      <w:r>
        <w:rPr>
          <w:spacing w:val="4"/>
        </w:rPr>
        <w:t xml:space="preserve"> </w:t>
      </w:r>
      <w:r>
        <w:rPr/>
        <w:t>духовный</w:t>
      </w:r>
      <w:r>
        <w:rPr>
          <w:spacing w:val="5"/>
        </w:rPr>
        <w:t xml:space="preserve"> </w:t>
      </w:r>
      <w:r>
        <w:rPr/>
        <w:t>стих.</w:t>
      </w:r>
      <w:r>
        <w:rPr>
          <w:spacing w:val="2"/>
        </w:rPr>
        <w:t xml:space="preserve"> </w:t>
      </w:r>
      <w:r>
        <w:rPr/>
        <w:t>Образы</w:t>
      </w:r>
      <w:r>
        <w:rPr>
          <w:spacing w:val="2"/>
        </w:rPr>
        <w:t xml:space="preserve"> </w:t>
      </w:r>
      <w:r>
        <w:rPr/>
        <w:t>духовной</w:t>
      </w:r>
      <w:r>
        <w:rPr>
          <w:spacing w:val="5"/>
        </w:rPr>
        <w:t xml:space="preserve"> </w:t>
      </w:r>
      <w:r>
        <w:rPr/>
        <w:t>музыки</w:t>
      </w:r>
      <w:r>
        <w:rPr>
          <w:spacing w:val="6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творчестве</w:t>
      </w:r>
      <w:r>
        <w:rPr>
          <w:spacing w:val="-2"/>
        </w:rPr>
        <w:t xml:space="preserve"> </w:t>
      </w:r>
      <w:r>
        <w:rPr/>
        <w:t>композиторов-классиков.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37" w:after="0"/>
        <w:ind w:left="941" w:hanging="0"/>
        <w:jc w:val="left"/>
        <w:rPr>
          <w:sz w:val="9"/>
        </w:rPr>
      </w:pPr>
      <w:r>
        <w:rPr/>
        <w:t>слушание,</w:t>
      </w:r>
      <w:r>
        <w:rPr>
          <w:spacing w:val="-6"/>
        </w:rPr>
        <w:t xml:space="preserve"> </w:t>
      </w:r>
      <w:r>
        <w:rPr/>
        <w:t>разучивание,</w:t>
      </w:r>
      <w:r>
        <w:rPr>
          <w:spacing w:val="-4"/>
        </w:rPr>
        <w:t xml:space="preserve"> </w:t>
      </w:r>
      <w:r>
        <w:rPr/>
        <w:t>исполнение</w:t>
      </w:r>
      <w:r>
        <w:rPr>
          <w:spacing w:val="-7"/>
        </w:rPr>
        <w:t xml:space="preserve"> </w:t>
      </w:r>
      <w:r>
        <w:rPr/>
        <w:t>вокальных</w:t>
      </w:r>
      <w:r>
        <w:rPr>
          <w:spacing w:val="-6"/>
        </w:rPr>
        <w:t xml:space="preserve"> </w:t>
      </w:r>
      <w:r>
        <w:rPr/>
        <w:t>произведений</w:t>
      </w:r>
      <w:r>
        <w:rPr>
          <w:spacing w:val="-6"/>
        </w:rPr>
        <w:t xml:space="preserve"> </w:t>
      </w:r>
      <w:r>
        <w:rPr/>
        <w:t>религиозного</w:t>
      </w:r>
      <w:r>
        <w:rPr>
          <w:spacing w:val="-6"/>
        </w:rPr>
        <w:t xml:space="preserve"> </w:t>
      </w:r>
      <w:r>
        <w:rPr/>
        <w:t>содержания;</w:t>
      </w:r>
      <w:r>
        <w:rPr>
          <w:spacing w:val="-57"/>
        </w:rPr>
        <w:t xml:space="preserve"> </w:t>
      </w:r>
      <w:r>
        <w:rPr/>
        <w:t>диалог</w:t>
      </w:r>
      <w:r>
        <w:rPr>
          <w:spacing w:val="-3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учителем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характере</w:t>
      </w:r>
      <w:r>
        <w:rPr>
          <w:spacing w:val="-4"/>
        </w:rPr>
        <w:t xml:space="preserve"> </w:t>
      </w:r>
      <w:r>
        <w:rPr/>
        <w:t>музыки,</w:t>
      </w:r>
      <w:r>
        <w:rPr>
          <w:spacing w:val="-2"/>
        </w:rPr>
        <w:t xml:space="preserve"> </w:t>
      </w:r>
      <w:r>
        <w:rPr/>
        <w:t>манере</w:t>
      </w:r>
      <w:r>
        <w:rPr>
          <w:spacing w:val="-1"/>
        </w:rPr>
        <w:t xml:space="preserve"> </w:t>
      </w:r>
      <w:r>
        <w:rPr/>
        <w:t>исполнения,</w:t>
      </w:r>
      <w:r>
        <w:rPr>
          <w:spacing w:val="-2"/>
        </w:rPr>
        <w:t xml:space="preserve"> </w:t>
      </w:r>
      <w:r>
        <w:rPr/>
        <w:t>выразительных средствах;</w:t>
      </w:r>
    </w:p>
    <w:p>
      <w:pPr>
        <w:pStyle w:val="Style14"/>
        <w:spacing w:lineRule="auto" w:line="360"/>
        <w:jc w:val="left"/>
        <w:rPr>
          <w:sz w:val="9"/>
        </w:rPr>
      </w:pP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произведениями</w:t>
      </w:r>
      <w:r>
        <w:rPr>
          <w:spacing w:val="1"/>
        </w:rPr>
        <w:t xml:space="preserve"> </w:t>
      </w:r>
      <w:r>
        <w:rPr/>
        <w:t>светской</w:t>
      </w:r>
      <w:r>
        <w:rPr>
          <w:spacing w:val="1"/>
        </w:rPr>
        <w:t xml:space="preserve"> </w:t>
      </w:r>
      <w:r>
        <w:rPr/>
        <w:t>музыки,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воплощены</w:t>
      </w:r>
      <w:r>
        <w:rPr>
          <w:spacing w:val="1"/>
        </w:rPr>
        <w:t xml:space="preserve"> </w:t>
      </w:r>
      <w:r>
        <w:rPr/>
        <w:t>молитвенные</w:t>
      </w:r>
      <w:r>
        <w:rPr>
          <w:spacing w:val="-57"/>
        </w:rPr>
        <w:t xml:space="preserve"> </w:t>
      </w:r>
      <w:r>
        <w:rPr/>
        <w:t>интонации,</w:t>
      </w:r>
      <w:r>
        <w:rPr>
          <w:spacing w:val="-1"/>
        </w:rPr>
        <w:t xml:space="preserve"> </w:t>
      </w:r>
      <w:r>
        <w:rPr/>
        <w:t>используется хоральный склад звучания;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spacing w:lineRule="auto" w:line="360" w:before="140" w:after="0"/>
        <w:ind w:left="941" w:right="2757" w:hanging="0"/>
        <w:jc w:val="left"/>
        <w:rPr>
          <w:sz w:val="9"/>
        </w:rPr>
      </w:pPr>
      <w:r>
        <w:rPr/>
        <w:t>просмотр</w:t>
      </w:r>
      <w:r>
        <w:rPr>
          <w:spacing w:val="1"/>
        </w:rPr>
        <w:t xml:space="preserve"> </w:t>
      </w:r>
      <w:r>
        <w:rPr/>
        <w:t>документального</w:t>
      </w:r>
      <w:r>
        <w:rPr>
          <w:spacing w:val="2"/>
        </w:rPr>
        <w:t xml:space="preserve"> </w:t>
      </w:r>
      <w:r>
        <w:rPr/>
        <w:t>фильма</w:t>
      </w:r>
      <w:r>
        <w:rPr>
          <w:spacing w:val="1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значении</w:t>
      </w:r>
      <w:r>
        <w:rPr>
          <w:spacing w:val="2"/>
        </w:rPr>
        <w:t xml:space="preserve"> </w:t>
      </w:r>
      <w:r>
        <w:rPr/>
        <w:t>молитвы;</w:t>
      </w:r>
      <w:r>
        <w:rPr>
          <w:spacing w:val="1"/>
        </w:rPr>
        <w:t xml:space="preserve"> </w:t>
      </w:r>
      <w:r>
        <w:rPr/>
        <w:t>рисование</w:t>
      </w:r>
      <w:r>
        <w:rPr>
          <w:spacing w:val="-6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мотивам</w:t>
      </w:r>
      <w:r>
        <w:rPr>
          <w:spacing w:val="-5"/>
        </w:rPr>
        <w:t xml:space="preserve"> </w:t>
      </w:r>
      <w:r>
        <w:rPr/>
        <w:t>прослушанных</w:t>
      </w:r>
      <w:r>
        <w:rPr>
          <w:spacing w:val="-4"/>
        </w:rPr>
        <w:t xml:space="preserve"> </w:t>
      </w:r>
      <w:r>
        <w:rPr/>
        <w:t>музыкальных</w:t>
      </w:r>
      <w:r>
        <w:rPr>
          <w:spacing w:val="-2"/>
        </w:rPr>
        <w:t xml:space="preserve"> </w:t>
      </w:r>
      <w:r>
        <w:rPr/>
        <w:t>произведений.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941" w:right="2448" w:hanging="0"/>
        <w:rPr>
          <w:sz w:val="24"/>
        </w:rPr>
      </w:pPr>
      <w:r>
        <w:rPr>
          <w:sz w:val="24"/>
        </w:rPr>
        <w:t>Инструментальная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9"/>
          <w:sz w:val="24"/>
        </w:rPr>
        <w:t xml:space="preserve"> </w:t>
      </w:r>
      <w:r>
        <w:rPr>
          <w:sz w:val="24"/>
        </w:rPr>
        <w:t>(1–3</w:t>
      </w:r>
      <w:r>
        <w:rPr>
          <w:spacing w:val="10"/>
          <w:sz w:val="24"/>
        </w:rPr>
        <w:t xml:space="preserve"> </w:t>
      </w:r>
      <w:r>
        <w:rPr>
          <w:sz w:val="24"/>
        </w:rPr>
        <w:t>часа).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 Орган и его роль в богослужении. Творчество И.С. Баха.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</w:p>
    <w:p>
      <w:pPr>
        <w:pStyle w:val="Style14"/>
        <w:spacing w:lineRule="auto" w:line="360"/>
        <w:jc w:val="left"/>
        <w:rPr>
          <w:sz w:val="9"/>
        </w:rPr>
      </w:pPr>
      <w:r>
        <w:rPr/>
        <w:t>чтение</w:t>
      </w:r>
      <w:r>
        <w:rPr>
          <w:spacing w:val="45"/>
        </w:rPr>
        <w:t xml:space="preserve"> </w:t>
      </w:r>
      <w:r>
        <w:rPr/>
        <w:t>учебных</w:t>
      </w:r>
      <w:r>
        <w:rPr>
          <w:spacing w:val="46"/>
        </w:rPr>
        <w:t xml:space="preserve"> </w:t>
      </w:r>
      <w:r>
        <w:rPr/>
        <w:t>и</w:t>
      </w:r>
      <w:r>
        <w:rPr>
          <w:spacing w:val="45"/>
        </w:rPr>
        <w:t xml:space="preserve"> </w:t>
      </w:r>
      <w:r>
        <w:rPr/>
        <w:t>художественных</w:t>
      </w:r>
      <w:r>
        <w:rPr>
          <w:spacing w:val="46"/>
        </w:rPr>
        <w:t xml:space="preserve"> </w:t>
      </w:r>
      <w:r>
        <w:rPr/>
        <w:t>текстов,</w:t>
      </w:r>
      <w:r>
        <w:rPr>
          <w:spacing w:val="44"/>
        </w:rPr>
        <w:t xml:space="preserve"> </w:t>
      </w:r>
      <w:r>
        <w:rPr/>
        <w:t>посвящённых</w:t>
      </w:r>
      <w:r>
        <w:rPr>
          <w:spacing w:val="46"/>
        </w:rPr>
        <w:t xml:space="preserve"> </w:t>
      </w:r>
      <w:r>
        <w:rPr/>
        <w:t>истории</w:t>
      </w:r>
      <w:r>
        <w:rPr>
          <w:spacing w:val="43"/>
        </w:rPr>
        <w:t xml:space="preserve"> </w:t>
      </w:r>
      <w:r>
        <w:rPr/>
        <w:t>создания,</w:t>
      </w:r>
      <w:r>
        <w:rPr>
          <w:spacing w:val="47"/>
        </w:rPr>
        <w:t xml:space="preserve"> </w:t>
      </w:r>
      <w:r>
        <w:rPr/>
        <w:t>устройству</w:t>
      </w:r>
      <w:r>
        <w:rPr>
          <w:spacing w:val="-57"/>
        </w:rPr>
        <w:t xml:space="preserve"> </w:t>
      </w:r>
      <w:r>
        <w:rPr/>
        <w:t>органа,</w:t>
      </w:r>
      <w:r>
        <w:rPr>
          <w:spacing w:val="-1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католическом</w:t>
      </w:r>
      <w:r>
        <w:rPr>
          <w:spacing w:val="-2"/>
        </w:rPr>
        <w:t xml:space="preserve"> </w:t>
      </w:r>
      <w:r>
        <w:rPr/>
        <w:t>и протестантском</w:t>
      </w:r>
      <w:r>
        <w:rPr>
          <w:spacing w:val="-1"/>
        </w:rPr>
        <w:t xml:space="preserve"> </w:t>
      </w:r>
      <w:r>
        <w:rPr/>
        <w:t>богослужении;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ответы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вопросы</w:t>
      </w:r>
      <w:r>
        <w:rPr>
          <w:spacing w:val="-1"/>
        </w:rPr>
        <w:t xml:space="preserve"> </w:t>
      </w:r>
      <w:r>
        <w:rPr/>
        <w:t>учителя;</w:t>
      </w:r>
    </w:p>
    <w:p>
      <w:pPr>
        <w:pStyle w:val="Style14"/>
        <w:spacing w:before="136" w:after="0"/>
        <w:ind w:left="941" w:hanging="0"/>
        <w:jc w:val="left"/>
        <w:rPr>
          <w:sz w:val="9"/>
        </w:rPr>
      </w:pPr>
      <w:r>
        <w:rPr/>
        <w:t>слушание</w:t>
      </w:r>
      <w:r>
        <w:rPr>
          <w:spacing w:val="-4"/>
        </w:rPr>
        <w:t xml:space="preserve"> </w:t>
      </w:r>
      <w:r>
        <w:rPr/>
        <w:t>органной</w:t>
      </w:r>
      <w:r>
        <w:rPr>
          <w:spacing w:val="-2"/>
        </w:rPr>
        <w:t xml:space="preserve"> </w:t>
      </w:r>
      <w:r>
        <w:rPr/>
        <w:t>музыки</w:t>
      </w:r>
      <w:r>
        <w:rPr>
          <w:spacing w:val="-2"/>
        </w:rPr>
        <w:t xml:space="preserve"> </w:t>
      </w:r>
      <w:r>
        <w:rPr/>
        <w:t>И.С. Баха;</w:t>
      </w:r>
    </w:p>
    <w:p>
      <w:pPr>
        <w:pStyle w:val="Style14"/>
        <w:spacing w:lineRule="auto" w:line="360" w:before="139" w:after="0"/>
        <w:ind w:left="941" w:right="283" w:hanging="0"/>
        <w:jc w:val="left"/>
        <w:rPr>
          <w:sz w:val="9"/>
        </w:rPr>
      </w:pPr>
      <w:r>
        <w:rPr/>
        <w:t>описание впечатления от восприятия, характеристика музыкально-выразительных средств;</w:t>
      </w:r>
      <w:r>
        <w:rPr>
          <w:spacing w:val="-57"/>
        </w:rPr>
        <w:t xml:space="preserve"> </w:t>
      </w:r>
      <w:r>
        <w:rPr/>
        <w:t>игровая</w:t>
      </w:r>
      <w:r>
        <w:rPr>
          <w:spacing w:val="-1"/>
        </w:rPr>
        <w:t xml:space="preserve"> </w:t>
      </w:r>
      <w:r>
        <w:rPr/>
        <w:t>имитация особенностей</w:t>
      </w:r>
      <w:r>
        <w:rPr>
          <w:spacing w:val="-1"/>
        </w:rPr>
        <w:t xml:space="preserve"> </w:t>
      </w:r>
      <w:r>
        <w:rPr/>
        <w:t>игры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органе</w:t>
      </w:r>
      <w:r>
        <w:rPr>
          <w:spacing w:val="-1"/>
        </w:rPr>
        <w:t xml:space="preserve"> </w:t>
      </w:r>
      <w:r>
        <w:rPr/>
        <w:t>(во</w:t>
      </w:r>
      <w:r>
        <w:rPr>
          <w:spacing w:val="-1"/>
        </w:rPr>
        <w:t xml:space="preserve"> </w:t>
      </w:r>
      <w:r>
        <w:rPr/>
        <w:t>время слушания);</w:t>
      </w:r>
    </w:p>
    <w:p>
      <w:pPr>
        <w:pStyle w:val="Style14"/>
        <w:spacing w:lineRule="auto" w:line="360"/>
        <w:jc w:val="left"/>
        <w:rPr>
          <w:sz w:val="9"/>
        </w:rPr>
      </w:pPr>
      <w:r>
        <w:rPr/>
        <w:t>звуковое</w:t>
      </w:r>
      <w:r>
        <w:rPr>
          <w:spacing w:val="48"/>
        </w:rPr>
        <w:t xml:space="preserve"> </w:t>
      </w:r>
      <w:r>
        <w:rPr/>
        <w:t>исследование</w:t>
      </w:r>
      <w:r>
        <w:rPr>
          <w:spacing w:val="53"/>
        </w:rPr>
        <w:t xml:space="preserve"> </w:t>
      </w:r>
      <w:r>
        <w:rPr/>
        <w:t>–</w:t>
      </w:r>
      <w:r>
        <w:rPr>
          <w:spacing w:val="50"/>
        </w:rPr>
        <w:t xml:space="preserve"> </w:t>
      </w:r>
      <w:r>
        <w:rPr/>
        <w:t>исполнение</w:t>
      </w:r>
      <w:r>
        <w:rPr>
          <w:spacing w:val="48"/>
        </w:rPr>
        <w:t xml:space="preserve"> </w:t>
      </w:r>
      <w:r>
        <w:rPr/>
        <w:t>(учителем)</w:t>
      </w:r>
      <w:r>
        <w:rPr>
          <w:spacing w:val="49"/>
        </w:rPr>
        <w:t xml:space="preserve"> </w:t>
      </w:r>
      <w:r>
        <w:rPr/>
        <w:t>на</w:t>
      </w:r>
      <w:r>
        <w:rPr>
          <w:spacing w:val="51"/>
        </w:rPr>
        <w:t xml:space="preserve"> </w:t>
      </w:r>
      <w:r>
        <w:rPr/>
        <w:t>синтезаторе</w:t>
      </w:r>
      <w:r>
        <w:rPr>
          <w:spacing w:val="50"/>
        </w:rPr>
        <w:t xml:space="preserve"> </w:t>
      </w:r>
      <w:r>
        <w:rPr/>
        <w:t>знакомых</w:t>
      </w:r>
      <w:r>
        <w:rPr>
          <w:spacing w:val="51"/>
        </w:rPr>
        <w:t xml:space="preserve"> </w:t>
      </w:r>
      <w:r>
        <w:rPr/>
        <w:t>музыкальных</w:t>
      </w:r>
      <w:r>
        <w:rPr>
          <w:spacing w:val="-57"/>
        </w:rPr>
        <w:t xml:space="preserve"> </w:t>
      </w:r>
      <w:r>
        <w:rPr/>
        <w:t>произведений</w:t>
      </w:r>
      <w:r>
        <w:rPr>
          <w:spacing w:val="-1"/>
        </w:rPr>
        <w:t xml:space="preserve"> </w:t>
      </w:r>
      <w:r>
        <w:rPr/>
        <w:t>тембром органа;</w:t>
      </w:r>
    </w:p>
    <w:p>
      <w:pPr>
        <w:pStyle w:val="Style14"/>
        <w:spacing w:lineRule="auto" w:line="360"/>
        <w:ind w:left="941" w:right="4063" w:hanging="0"/>
        <w:jc w:val="left"/>
        <w:rPr>
          <w:sz w:val="9"/>
        </w:rPr>
      </w:pPr>
      <w:r>
        <w:rPr/>
        <w:t>наблюдение за трансформацией музыкального образа;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выбор или</w:t>
      </w:r>
      <w:r>
        <w:rPr>
          <w:spacing w:val="1"/>
        </w:rPr>
        <w:t xml:space="preserve"> </w:t>
      </w:r>
      <w:r>
        <w:rPr/>
        <w:t>факультативно:</w:t>
      </w:r>
    </w:p>
    <w:p>
      <w:pPr>
        <w:pStyle w:val="Style14"/>
        <w:spacing w:lineRule="auto" w:line="360"/>
        <w:ind w:left="941" w:right="4119" w:hanging="0"/>
        <w:jc w:val="left"/>
        <w:rPr>
          <w:sz w:val="9"/>
        </w:rPr>
      </w:pPr>
      <w:r>
        <w:rPr/>
        <w:t>посещение концерта органной музыки;</w:t>
      </w:r>
      <w:r>
        <w:rPr>
          <w:spacing w:val="1"/>
        </w:rPr>
        <w:t xml:space="preserve"> </w:t>
      </w:r>
      <w:r>
        <w:rPr/>
        <w:t>рассматривание</w:t>
      </w:r>
      <w:r>
        <w:rPr>
          <w:spacing w:val="-6"/>
        </w:rPr>
        <w:t xml:space="preserve"> </w:t>
      </w:r>
      <w:r>
        <w:rPr/>
        <w:t>иллюстраций,</w:t>
      </w:r>
      <w:r>
        <w:rPr>
          <w:spacing w:val="-8"/>
        </w:rPr>
        <w:t xml:space="preserve"> </w:t>
      </w:r>
      <w:r>
        <w:rPr/>
        <w:t>изображений</w:t>
      </w:r>
      <w:r>
        <w:rPr>
          <w:spacing w:val="-5"/>
        </w:rPr>
        <w:t xml:space="preserve"> </w:t>
      </w:r>
      <w:r>
        <w:rPr/>
        <w:t>органа;</w:t>
      </w:r>
    </w:p>
    <w:p>
      <w:pPr>
        <w:pStyle w:val="Style14"/>
        <w:spacing w:lineRule="auto" w:line="360" w:before="1" w:after="0"/>
        <w:jc w:val="left"/>
        <w:rPr>
          <w:sz w:val="9"/>
        </w:rPr>
      </w:pPr>
      <w:r>
        <w:rPr/>
        <w:t>проблемная</w:t>
      </w:r>
      <w:r>
        <w:rPr>
          <w:spacing w:val="11"/>
        </w:rPr>
        <w:t xml:space="preserve"> </w:t>
      </w:r>
      <w:r>
        <w:rPr/>
        <w:t>ситуация</w:t>
      </w:r>
      <w:r>
        <w:rPr>
          <w:spacing w:val="13"/>
        </w:rPr>
        <w:t xml:space="preserve"> </w:t>
      </w:r>
      <w:r>
        <w:rPr/>
        <w:t>–</w:t>
      </w:r>
      <w:r>
        <w:rPr>
          <w:spacing w:val="11"/>
        </w:rPr>
        <w:t xml:space="preserve"> </w:t>
      </w:r>
      <w:r>
        <w:rPr/>
        <w:t>выдвижение</w:t>
      </w:r>
      <w:r>
        <w:rPr>
          <w:spacing w:val="11"/>
        </w:rPr>
        <w:t xml:space="preserve"> </w:t>
      </w:r>
      <w:r>
        <w:rPr/>
        <w:t>гипотез</w:t>
      </w:r>
      <w:r>
        <w:rPr>
          <w:spacing w:val="10"/>
        </w:rPr>
        <w:t xml:space="preserve"> </w:t>
      </w:r>
      <w:r>
        <w:rPr/>
        <w:t>о</w:t>
      </w:r>
      <w:r>
        <w:rPr>
          <w:spacing w:val="11"/>
        </w:rPr>
        <w:t xml:space="preserve"> </w:t>
      </w:r>
      <w:r>
        <w:rPr/>
        <w:t>принципах</w:t>
      </w:r>
      <w:r>
        <w:rPr>
          <w:spacing w:val="13"/>
        </w:rPr>
        <w:t xml:space="preserve"> </w:t>
      </w:r>
      <w:r>
        <w:rPr/>
        <w:t>работы</w:t>
      </w:r>
      <w:r>
        <w:rPr>
          <w:spacing w:val="10"/>
        </w:rPr>
        <w:t xml:space="preserve"> </w:t>
      </w:r>
      <w:r>
        <w:rPr/>
        <w:t>этого</w:t>
      </w:r>
      <w:r>
        <w:rPr>
          <w:spacing w:val="11"/>
        </w:rPr>
        <w:t xml:space="preserve"> </w:t>
      </w:r>
      <w:r>
        <w:rPr/>
        <w:t>музыкального</w:t>
      </w:r>
      <w:r>
        <w:rPr>
          <w:spacing w:val="-57"/>
        </w:rPr>
        <w:t xml:space="preserve"> </w:t>
      </w:r>
      <w:r>
        <w:rPr/>
        <w:t>инструмента;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просмотр</w:t>
      </w:r>
      <w:r>
        <w:rPr>
          <w:spacing w:val="-2"/>
        </w:rPr>
        <w:t xml:space="preserve"> </w:t>
      </w:r>
      <w:r>
        <w:rPr/>
        <w:t>познавательного</w:t>
      </w:r>
      <w:r>
        <w:rPr>
          <w:spacing w:val="-2"/>
        </w:rPr>
        <w:t xml:space="preserve"> </w:t>
      </w:r>
      <w:r>
        <w:rPr/>
        <w:t>фильма</w:t>
      </w:r>
      <w:r>
        <w:rPr>
          <w:spacing w:val="-3"/>
        </w:rPr>
        <w:t xml:space="preserve"> </w:t>
      </w:r>
      <w:r>
        <w:rPr/>
        <w:t>об</w:t>
      </w:r>
      <w:r>
        <w:rPr>
          <w:spacing w:val="-1"/>
        </w:rPr>
        <w:t xml:space="preserve"> </w:t>
      </w:r>
      <w:r>
        <w:rPr/>
        <w:t>органе;</w:t>
      </w:r>
    </w:p>
    <w:p>
      <w:pPr>
        <w:pStyle w:val="Style14"/>
        <w:tabs>
          <w:tab w:val="clear" w:pos="720"/>
          <w:tab w:val="left" w:pos="2586" w:leader="none"/>
          <w:tab w:val="left" w:pos="4457" w:leader="none"/>
          <w:tab w:val="left" w:pos="5789" w:leader="none"/>
          <w:tab w:val="left" w:pos="6225" w:leader="none"/>
          <w:tab w:val="left" w:pos="8715" w:leader="none"/>
          <w:tab w:val="left" w:pos="10208" w:leader="none"/>
        </w:tabs>
        <w:spacing w:lineRule="auto" w:line="360" w:before="137" w:after="0"/>
        <w:ind w:left="232" w:right="170" w:firstLine="708"/>
        <w:jc w:val="left"/>
        <w:rPr>
          <w:sz w:val="9"/>
        </w:rPr>
      </w:pPr>
      <w:r>
        <w:rPr/>
        <w:t>литературное,</w:t>
        <w:tab/>
        <w:t>художественное</w:t>
        <w:tab/>
        <w:t>творчество</w:t>
        <w:tab/>
        <w:t>на</w:t>
        <w:tab/>
        <w:t xml:space="preserve">основе  </w:t>
      </w:r>
      <w:r>
        <w:rPr>
          <w:spacing w:val="17"/>
        </w:rPr>
        <w:t xml:space="preserve"> </w:t>
      </w:r>
      <w:r>
        <w:rPr/>
        <w:t>музыкальных</w:t>
        <w:tab/>
        <w:t>впечатлений</w:t>
        <w:tab/>
      </w:r>
      <w:r>
        <w:rPr>
          <w:spacing w:val="-1"/>
        </w:rPr>
        <w:t>от</w:t>
      </w:r>
      <w:r>
        <w:rPr>
          <w:spacing w:val="-57"/>
        </w:rPr>
        <w:t xml:space="preserve"> </w:t>
      </w:r>
      <w:r>
        <w:rPr/>
        <w:t>восприятия</w:t>
      </w:r>
      <w:r>
        <w:rPr>
          <w:spacing w:val="-1"/>
        </w:rPr>
        <w:t xml:space="preserve"> </w:t>
      </w:r>
      <w:r>
        <w:rPr/>
        <w:t>органной</w:t>
      </w:r>
      <w:r>
        <w:rPr>
          <w:spacing w:val="2"/>
        </w:rPr>
        <w:t xml:space="preserve"> </w:t>
      </w:r>
      <w:r>
        <w:rPr/>
        <w:t>музыки.</w:t>
      </w:r>
    </w:p>
    <w:p>
      <w:pPr>
        <w:sectPr>
          <w:headerReference w:type="default" r:id="rId22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rPr>
          <w:sz w:val="24"/>
        </w:rPr>
      </w:pP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-2"/>
          <w:sz w:val="24"/>
        </w:rPr>
        <w:t xml:space="preserve"> </w:t>
      </w:r>
      <w:r>
        <w:rPr>
          <w:sz w:val="24"/>
        </w:rPr>
        <w:t>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70" w:firstLine="708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Музыка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православном</w:t>
      </w:r>
      <w:r>
        <w:rPr>
          <w:spacing w:val="1"/>
        </w:rPr>
        <w:t xml:space="preserve"> </w:t>
      </w:r>
      <w:r>
        <w:rPr/>
        <w:t>храме.</w:t>
      </w:r>
      <w:r>
        <w:rPr>
          <w:spacing w:val="1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исполнения,</w:t>
      </w:r>
      <w:r>
        <w:rPr>
          <w:spacing w:val="1"/>
        </w:rPr>
        <w:t xml:space="preserve"> </w:t>
      </w:r>
      <w:r>
        <w:rPr/>
        <w:t>жанры</w:t>
      </w:r>
      <w:r>
        <w:rPr>
          <w:spacing w:val="1"/>
        </w:rPr>
        <w:t xml:space="preserve"> </w:t>
      </w:r>
      <w:r>
        <w:rPr/>
        <w:t>(тропарь,</w:t>
      </w:r>
      <w:r>
        <w:rPr>
          <w:spacing w:val="1"/>
        </w:rPr>
        <w:t xml:space="preserve"> </w:t>
      </w:r>
      <w:r>
        <w:rPr/>
        <w:t>стихира,</w:t>
      </w:r>
      <w:r>
        <w:rPr>
          <w:spacing w:val="1"/>
        </w:rPr>
        <w:t xml:space="preserve"> </w:t>
      </w:r>
      <w:r>
        <w:rPr/>
        <w:t>величание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другое).</w:t>
      </w:r>
      <w:r>
        <w:rPr>
          <w:spacing w:val="1"/>
        </w:rPr>
        <w:t xml:space="preserve"> </w:t>
      </w:r>
      <w:r>
        <w:rPr/>
        <w:t>Музыка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живопись,</w:t>
      </w:r>
      <w:r>
        <w:rPr>
          <w:spacing w:val="1"/>
        </w:rPr>
        <w:t xml:space="preserve"> </w:t>
      </w:r>
      <w:r>
        <w:rPr/>
        <w:t>посвящённые</w:t>
      </w:r>
      <w:r>
        <w:rPr>
          <w:spacing w:val="1"/>
        </w:rPr>
        <w:t xml:space="preserve"> </w:t>
      </w:r>
      <w:r>
        <w:rPr/>
        <w:t>святым.</w:t>
      </w:r>
      <w:r>
        <w:rPr>
          <w:spacing w:val="1"/>
        </w:rPr>
        <w:t xml:space="preserve"> </w:t>
      </w:r>
      <w:r>
        <w:rPr/>
        <w:t>Образы</w:t>
      </w:r>
      <w:r>
        <w:rPr>
          <w:spacing w:val="1"/>
        </w:rPr>
        <w:t xml:space="preserve"> </w:t>
      </w:r>
      <w:r>
        <w:rPr/>
        <w:t>Христа,</w:t>
      </w:r>
      <w:r>
        <w:rPr>
          <w:spacing w:val="1"/>
        </w:rPr>
        <w:t xml:space="preserve"> </w:t>
      </w:r>
      <w:r>
        <w:rPr/>
        <w:t>Богородицы.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37" w:after="0"/>
        <w:ind w:left="232" w:right="165" w:firstLine="708"/>
        <w:rPr>
          <w:sz w:val="24"/>
        </w:rPr>
      </w:pPr>
      <w:r>
        <w:rPr/>
        <w:t>разучивание,</w:t>
      </w:r>
      <w:r>
        <w:rPr>
          <w:spacing w:val="1"/>
        </w:rPr>
        <w:t xml:space="preserve"> </w:t>
      </w:r>
      <w:r>
        <w:rPr/>
        <w:t>исполнение</w:t>
      </w:r>
      <w:r>
        <w:rPr>
          <w:spacing w:val="1"/>
        </w:rPr>
        <w:t xml:space="preserve"> </w:t>
      </w:r>
      <w:r>
        <w:rPr/>
        <w:t>вокальных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тематики,</w:t>
      </w:r>
      <w:r>
        <w:rPr>
          <w:spacing w:val="1"/>
        </w:rPr>
        <w:t xml:space="preserve"> </w:t>
      </w:r>
      <w:r>
        <w:rPr/>
        <w:t>сравнение</w:t>
      </w:r>
      <w:r>
        <w:rPr>
          <w:spacing w:val="1"/>
        </w:rPr>
        <w:t xml:space="preserve"> </w:t>
      </w:r>
      <w:r>
        <w:rPr/>
        <w:t>церковных</w:t>
      </w:r>
      <w:r>
        <w:rPr>
          <w:spacing w:val="1"/>
        </w:rPr>
        <w:t xml:space="preserve"> </w:t>
      </w:r>
      <w:r>
        <w:rPr/>
        <w:t>мелодий</w:t>
      </w:r>
      <w:r>
        <w:rPr>
          <w:spacing w:val="-2"/>
        </w:rPr>
        <w:t xml:space="preserve"> </w:t>
      </w:r>
      <w:r>
        <w:rPr/>
        <w:t>и народных</w:t>
      </w:r>
      <w:r>
        <w:rPr>
          <w:spacing w:val="1"/>
        </w:rPr>
        <w:t xml:space="preserve"> </w:t>
      </w:r>
      <w:r>
        <w:rPr/>
        <w:t>песен,</w:t>
      </w:r>
      <w:r>
        <w:rPr>
          <w:spacing w:val="-1"/>
        </w:rPr>
        <w:t xml:space="preserve"> </w:t>
      </w:r>
      <w:r>
        <w:rPr/>
        <w:t>мелодий светской</w:t>
      </w:r>
      <w:r>
        <w:rPr>
          <w:spacing w:val="1"/>
        </w:rPr>
        <w:t xml:space="preserve"> </w:t>
      </w:r>
      <w:r>
        <w:rPr/>
        <w:t>музыки;</w:t>
      </w:r>
    </w:p>
    <w:p>
      <w:pPr>
        <w:pStyle w:val="Style14"/>
        <w:ind w:left="941" w:hanging="0"/>
        <w:rPr>
          <w:sz w:val="24"/>
        </w:rPr>
      </w:pPr>
      <w:r>
        <w:rPr/>
        <w:t>прослеживание</w:t>
      </w:r>
      <w:r>
        <w:rPr>
          <w:spacing w:val="-4"/>
        </w:rPr>
        <w:t xml:space="preserve"> </w:t>
      </w:r>
      <w:r>
        <w:rPr/>
        <w:t>исполняемых</w:t>
      </w:r>
      <w:r>
        <w:rPr>
          <w:spacing w:val="-1"/>
        </w:rPr>
        <w:t xml:space="preserve"> </w:t>
      </w:r>
      <w:r>
        <w:rPr/>
        <w:t>мелодий</w:t>
      </w:r>
      <w:r>
        <w:rPr>
          <w:spacing w:val="-2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нотной</w:t>
      </w:r>
      <w:r>
        <w:rPr>
          <w:spacing w:val="-2"/>
        </w:rPr>
        <w:t xml:space="preserve"> </w:t>
      </w:r>
      <w:r>
        <w:rPr/>
        <w:t>записи;</w:t>
      </w:r>
    </w:p>
    <w:p>
      <w:pPr>
        <w:pStyle w:val="Style14"/>
        <w:spacing w:lineRule="auto" w:line="360" w:before="139" w:after="0"/>
        <w:ind w:left="941" w:right="169" w:hanging="0"/>
        <w:rPr>
          <w:sz w:val="24"/>
        </w:rPr>
      </w:pPr>
      <w:r>
        <w:rPr/>
        <w:t>анализ</w:t>
      </w:r>
      <w:r>
        <w:rPr>
          <w:spacing w:val="3"/>
        </w:rPr>
        <w:t xml:space="preserve"> </w:t>
      </w:r>
      <w:r>
        <w:rPr/>
        <w:t>типа</w:t>
      </w:r>
      <w:r>
        <w:rPr>
          <w:spacing w:val="3"/>
        </w:rPr>
        <w:t xml:space="preserve"> </w:t>
      </w:r>
      <w:r>
        <w:rPr/>
        <w:t>мелодического</w:t>
      </w:r>
      <w:r>
        <w:rPr>
          <w:spacing w:val="3"/>
        </w:rPr>
        <w:t xml:space="preserve"> </w:t>
      </w:r>
      <w:r>
        <w:rPr/>
        <w:t>движения,</w:t>
      </w:r>
      <w:r>
        <w:rPr>
          <w:spacing w:val="4"/>
        </w:rPr>
        <w:t xml:space="preserve"> </w:t>
      </w:r>
      <w:r>
        <w:rPr/>
        <w:t>особенностей</w:t>
      </w:r>
      <w:r>
        <w:rPr>
          <w:spacing w:val="4"/>
        </w:rPr>
        <w:t xml:space="preserve"> </w:t>
      </w:r>
      <w:r>
        <w:rPr/>
        <w:t>ритма,</w:t>
      </w:r>
      <w:r>
        <w:rPr>
          <w:spacing w:val="3"/>
        </w:rPr>
        <w:t xml:space="preserve"> </w:t>
      </w:r>
      <w:r>
        <w:rPr/>
        <w:t>темпа,</w:t>
      </w:r>
      <w:r>
        <w:rPr>
          <w:spacing w:val="4"/>
        </w:rPr>
        <w:t xml:space="preserve"> </w:t>
      </w:r>
      <w:r>
        <w:rPr/>
        <w:t>динамики;</w:t>
      </w:r>
      <w:r>
        <w:rPr>
          <w:spacing w:val="1"/>
        </w:rPr>
        <w:t xml:space="preserve"> </w:t>
      </w:r>
      <w:r>
        <w:rPr/>
        <w:t>сопоставление</w:t>
      </w:r>
      <w:r>
        <w:rPr>
          <w:spacing w:val="38"/>
        </w:rPr>
        <w:t xml:space="preserve"> </w:t>
      </w:r>
      <w:r>
        <w:rPr/>
        <w:t>произведений</w:t>
      </w:r>
      <w:r>
        <w:rPr>
          <w:spacing w:val="39"/>
        </w:rPr>
        <w:t xml:space="preserve"> </w:t>
      </w:r>
      <w:r>
        <w:rPr/>
        <w:t>музыки</w:t>
      </w:r>
      <w:r>
        <w:rPr>
          <w:spacing w:val="40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живописи,</w:t>
      </w:r>
      <w:r>
        <w:rPr>
          <w:spacing w:val="36"/>
        </w:rPr>
        <w:t xml:space="preserve"> </w:t>
      </w:r>
      <w:r>
        <w:rPr/>
        <w:t>посвящённых</w:t>
      </w:r>
      <w:r>
        <w:rPr>
          <w:spacing w:val="40"/>
        </w:rPr>
        <w:t xml:space="preserve"> </w:t>
      </w:r>
      <w:r>
        <w:rPr/>
        <w:t>святым,</w:t>
      </w:r>
      <w:r>
        <w:rPr>
          <w:spacing w:val="38"/>
        </w:rPr>
        <w:t xml:space="preserve"> </w:t>
      </w:r>
      <w:r>
        <w:rPr/>
        <w:t>Христу,</w:t>
      </w:r>
    </w:p>
    <w:p>
      <w:pPr>
        <w:pStyle w:val="Style14"/>
        <w:ind w:left="232" w:hanging="0"/>
        <w:jc w:val="left"/>
        <w:rPr>
          <w:sz w:val="24"/>
        </w:rPr>
      </w:pPr>
      <w:r>
        <w:rPr/>
        <w:t>Богородице;</w:t>
      </w:r>
    </w:p>
    <w:p>
      <w:pPr>
        <w:pStyle w:val="Style14"/>
        <w:spacing w:before="138" w:after="0"/>
        <w:ind w:left="941" w:hanging="0"/>
        <w:jc w:val="left"/>
        <w:rPr>
          <w:sz w:val="24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посещение</w:t>
      </w:r>
      <w:r>
        <w:rPr>
          <w:spacing w:val="-3"/>
        </w:rPr>
        <w:t xml:space="preserve"> </w:t>
      </w:r>
      <w:r>
        <w:rPr/>
        <w:t>храма;</w:t>
      </w:r>
    </w:p>
    <w:p>
      <w:pPr>
        <w:pStyle w:val="Style14"/>
        <w:spacing w:before="137" w:after="0"/>
        <w:ind w:left="941" w:hanging="0"/>
        <w:jc w:val="left"/>
        <w:rPr>
          <w:sz w:val="24"/>
        </w:rPr>
      </w:pPr>
      <w:r>
        <w:rPr/>
        <w:t>поиск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Интернете</w:t>
      </w:r>
      <w:r>
        <w:rPr>
          <w:spacing w:val="-2"/>
        </w:rPr>
        <w:t xml:space="preserve"> </w:t>
      </w:r>
      <w:r>
        <w:rPr/>
        <w:t>информации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Крещении</w:t>
      </w:r>
      <w:r>
        <w:rPr>
          <w:spacing w:val="-2"/>
        </w:rPr>
        <w:t xml:space="preserve"> </w:t>
      </w:r>
      <w:r>
        <w:rPr/>
        <w:t>Руси,</w:t>
      </w:r>
      <w:r>
        <w:rPr>
          <w:spacing w:val="-3"/>
        </w:rPr>
        <w:t xml:space="preserve"> </w:t>
      </w:r>
      <w:r>
        <w:rPr/>
        <w:t>святых,</w:t>
      </w:r>
      <w:r>
        <w:rPr>
          <w:spacing w:val="-2"/>
        </w:rPr>
        <w:t xml:space="preserve"> </w:t>
      </w:r>
      <w:r>
        <w:rPr/>
        <w:t>об</w:t>
      </w:r>
      <w:r>
        <w:rPr>
          <w:spacing w:val="-2"/>
        </w:rPr>
        <w:t xml:space="preserve"> </w:t>
      </w:r>
      <w:r>
        <w:rPr/>
        <w:t>иконах.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39" w:after="0"/>
        <w:ind w:left="1961" w:hanging="1021"/>
        <w:rPr>
          <w:sz w:val="24"/>
        </w:rPr>
      </w:pPr>
      <w:r>
        <w:rPr>
          <w:sz w:val="24"/>
        </w:rPr>
        <w:t>Религиозные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37" w:after="0"/>
        <w:jc w:val="left"/>
        <w:rPr>
          <w:sz w:val="24"/>
        </w:rPr>
      </w:pPr>
      <w:r>
        <w:rPr/>
        <w:t>Содержание:</w:t>
      </w:r>
      <w:r>
        <w:rPr>
          <w:spacing w:val="28"/>
        </w:rPr>
        <w:t xml:space="preserve"> </w:t>
      </w:r>
      <w:r>
        <w:rPr/>
        <w:t>Праздничная</w:t>
      </w:r>
      <w:r>
        <w:rPr>
          <w:spacing w:val="27"/>
        </w:rPr>
        <w:t xml:space="preserve"> </w:t>
      </w:r>
      <w:r>
        <w:rPr/>
        <w:t>служба,</w:t>
      </w:r>
      <w:r>
        <w:rPr>
          <w:spacing w:val="28"/>
        </w:rPr>
        <w:t xml:space="preserve"> </w:t>
      </w:r>
      <w:r>
        <w:rPr/>
        <w:t>вокальная</w:t>
      </w:r>
      <w:r>
        <w:rPr>
          <w:spacing w:val="30"/>
        </w:rPr>
        <w:t xml:space="preserve"> </w:t>
      </w:r>
      <w:r>
        <w:rPr/>
        <w:t>(в</w:t>
      </w:r>
      <w:r>
        <w:rPr>
          <w:spacing w:val="27"/>
        </w:rPr>
        <w:t xml:space="preserve"> </w:t>
      </w:r>
      <w:r>
        <w:rPr/>
        <w:t>том</w:t>
      </w:r>
      <w:r>
        <w:rPr>
          <w:spacing w:val="27"/>
        </w:rPr>
        <w:t xml:space="preserve"> </w:t>
      </w:r>
      <w:r>
        <w:rPr/>
        <w:t>числе</w:t>
      </w:r>
      <w:r>
        <w:rPr>
          <w:spacing w:val="28"/>
        </w:rPr>
        <w:t xml:space="preserve"> </w:t>
      </w:r>
      <w:r>
        <w:rPr/>
        <w:t>хоровая)</w:t>
      </w:r>
      <w:r>
        <w:rPr>
          <w:spacing w:val="27"/>
        </w:rPr>
        <w:t xml:space="preserve"> </w:t>
      </w:r>
      <w:r>
        <w:rPr/>
        <w:t>музыка</w:t>
      </w:r>
      <w:r>
        <w:rPr>
          <w:spacing w:val="28"/>
        </w:rPr>
        <w:t xml:space="preserve"> </w:t>
      </w:r>
      <w:r>
        <w:rPr/>
        <w:t>религиозного</w:t>
      </w:r>
      <w:r>
        <w:rPr>
          <w:spacing w:val="-57"/>
        </w:rPr>
        <w:t xml:space="preserve"> </w:t>
      </w:r>
      <w:r>
        <w:rPr/>
        <w:t>содержания</w:t>
      </w:r>
      <w:r>
        <w:rPr>
          <w:vertAlign w:val="superscript"/>
        </w:rPr>
        <w:t>26</w:t>
      </w:r>
      <w:r>
        <w:rPr/>
        <w:t>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37" w:after="0"/>
        <w:jc w:val="left"/>
        <w:rPr>
          <w:sz w:val="24"/>
        </w:rPr>
      </w:pPr>
      <w:r>
        <w:rPr/>
        <w:t>слушание</w:t>
      </w:r>
      <w:r>
        <w:rPr>
          <w:spacing w:val="53"/>
        </w:rPr>
        <w:t xml:space="preserve"> </w:t>
      </w:r>
      <w:r>
        <w:rPr/>
        <w:t>музыкальных</w:t>
      </w:r>
      <w:r>
        <w:rPr>
          <w:spacing w:val="55"/>
        </w:rPr>
        <w:t xml:space="preserve"> </w:t>
      </w:r>
      <w:r>
        <w:rPr/>
        <w:t>фрагментов</w:t>
      </w:r>
      <w:r>
        <w:rPr>
          <w:spacing w:val="55"/>
        </w:rPr>
        <w:t xml:space="preserve"> </w:t>
      </w:r>
      <w:r>
        <w:rPr/>
        <w:t>праздничных</w:t>
      </w:r>
      <w:r>
        <w:rPr>
          <w:spacing w:val="57"/>
        </w:rPr>
        <w:t xml:space="preserve"> </w:t>
      </w:r>
      <w:r>
        <w:rPr/>
        <w:t>богослужений,</w:t>
      </w:r>
      <w:r>
        <w:rPr>
          <w:spacing w:val="54"/>
        </w:rPr>
        <w:t xml:space="preserve"> </w:t>
      </w:r>
      <w:r>
        <w:rPr/>
        <w:t>определение</w:t>
      </w:r>
      <w:r>
        <w:rPr>
          <w:spacing w:val="54"/>
        </w:rPr>
        <w:t xml:space="preserve"> </w:t>
      </w:r>
      <w:r>
        <w:rPr/>
        <w:t>характера</w:t>
      </w:r>
      <w:r>
        <w:rPr>
          <w:spacing w:val="-57"/>
        </w:rPr>
        <w:t xml:space="preserve"> </w:t>
      </w:r>
      <w:r>
        <w:rPr/>
        <w:t>музыки,</w:t>
      </w:r>
      <w:r>
        <w:rPr>
          <w:spacing w:val="-1"/>
        </w:rPr>
        <w:t xml:space="preserve"> </w:t>
      </w:r>
      <w:r>
        <w:rPr/>
        <w:t>её</w:t>
      </w:r>
      <w:r>
        <w:rPr>
          <w:spacing w:val="-1"/>
        </w:rPr>
        <w:t xml:space="preserve"> </w:t>
      </w:r>
      <w:r>
        <w:rPr/>
        <w:t>религиозного содержания;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разучивание</w:t>
      </w:r>
      <w:r>
        <w:rPr>
          <w:spacing w:val="22"/>
        </w:rPr>
        <w:t xml:space="preserve"> </w:t>
      </w:r>
      <w:r>
        <w:rPr/>
        <w:t>(с</w:t>
      </w:r>
      <w:r>
        <w:rPr>
          <w:spacing w:val="23"/>
        </w:rPr>
        <w:t xml:space="preserve"> </w:t>
      </w:r>
      <w:r>
        <w:rPr/>
        <w:t>опорой</w:t>
      </w:r>
      <w:r>
        <w:rPr>
          <w:spacing w:val="25"/>
        </w:rPr>
        <w:t xml:space="preserve"> </w:t>
      </w:r>
      <w:r>
        <w:rPr/>
        <w:t>на</w:t>
      </w:r>
      <w:r>
        <w:rPr>
          <w:spacing w:val="22"/>
        </w:rPr>
        <w:t xml:space="preserve"> </w:t>
      </w:r>
      <w:r>
        <w:rPr/>
        <w:t>нотный</w:t>
      </w:r>
      <w:r>
        <w:rPr>
          <w:spacing w:val="22"/>
        </w:rPr>
        <w:t xml:space="preserve"> </w:t>
      </w:r>
      <w:r>
        <w:rPr/>
        <w:t>текст),</w:t>
      </w:r>
      <w:r>
        <w:rPr>
          <w:spacing w:val="23"/>
        </w:rPr>
        <w:t xml:space="preserve"> </w:t>
      </w:r>
      <w:r>
        <w:rPr/>
        <w:t>исполнение</w:t>
      </w:r>
      <w:r>
        <w:rPr>
          <w:spacing w:val="22"/>
        </w:rPr>
        <w:t xml:space="preserve"> </w:t>
      </w:r>
      <w:r>
        <w:rPr/>
        <w:t>доступных</w:t>
      </w:r>
      <w:r>
        <w:rPr>
          <w:spacing w:val="25"/>
        </w:rPr>
        <w:t xml:space="preserve"> </w:t>
      </w:r>
      <w:r>
        <w:rPr/>
        <w:t>вокальных</w:t>
      </w:r>
      <w:r>
        <w:rPr>
          <w:spacing w:val="26"/>
        </w:rPr>
        <w:t xml:space="preserve"> </w:t>
      </w:r>
      <w:r>
        <w:rPr/>
        <w:t>произведений</w:t>
      </w:r>
      <w:r>
        <w:rPr>
          <w:spacing w:val="-57"/>
        </w:rPr>
        <w:t xml:space="preserve"> </w:t>
      </w:r>
      <w:r>
        <w:rPr/>
        <w:t>духовной</w:t>
      </w:r>
      <w:r>
        <w:rPr>
          <w:spacing w:val="-1"/>
        </w:rPr>
        <w:t xml:space="preserve"> </w:t>
      </w:r>
      <w:r>
        <w:rPr/>
        <w:t>музыки;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spacing w:lineRule="auto" w:line="360" w:before="140" w:after="0"/>
        <w:ind w:left="941" w:right="3512" w:hanging="0"/>
        <w:jc w:val="left"/>
        <w:rPr>
          <w:sz w:val="24"/>
        </w:rPr>
      </w:pPr>
      <w:r>
        <w:rPr/>
        <w:t>просмотр фильма, посвящённого религиозным праздникам;</w:t>
      </w:r>
      <w:r>
        <w:rPr>
          <w:spacing w:val="-57"/>
        </w:rPr>
        <w:t xml:space="preserve"> </w:t>
      </w:r>
      <w:r>
        <w:rPr/>
        <w:t>посещение</w:t>
      </w:r>
      <w:r>
        <w:rPr>
          <w:spacing w:val="-2"/>
        </w:rPr>
        <w:t xml:space="preserve"> </w:t>
      </w:r>
      <w:r>
        <w:rPr/>
        <w:t>концерта духовной</w:t>
      </w:r>
      <w:r>
        <w:rPr>
          <w:spacing w:val="-1"/>
        </w:rPr>
        <w:t xml:space="preserve"> </w:t>
      </w:r>
      <w:r>
        <w:rPr/>
        <w:t>музыки;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исследовательские</w:t>
      </w:r>
      <w:r>
        <w:rPr>
          <w:spacing w:val="-5"/>
        </w:rPr>
        <w:t xml:space="preserve"> </w:t>
      </w:r>
      <w:r>
        <w:rPr/>
        <w:t>проекты,</w:t>
      </w:r>
      <w:r>
        <w:rPr>
          <w:spacing w:val="-3"/>
        </w:rPr>
        <w:t xml:space="preserve"> </w:t>
      </w:r>
      <w:r>
        <w:rPr/>
        <w:t>посвящённые</w:t>
      </w:r>
      <w:r>
        <w:rPr>
          <w:spacing w:val="-4"/>
        </w:rPr>
        <w:t xml:space="preserve"> </w:t>
      </w:r>
      <w:r>
        <w:rPr/>
        <w:t>музыке</w:t>
      </w:r>
      <w:r>
        <w:rPr>
          <w:spacing w:val="-3"/>
        </w:rPr>
        <w:t xml:space="preserve"> </w:t>
      </w:r>
      <w:r>
        <w:rPr/>
        <w:t>религиозных</w:t>
      </w:r>
      <w:r>
        <w:rPr>
          <w:spacing w:val="-4"/>
        </w:rPr>
        <w:t xml:space="preserve"> </w:t>
      </w:r>
      <w:r>
        <w:rPr/>
        <w:t>праздников.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37" w:after="0"/>
        <w:ind w:left="1781" w:hanging="84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5 «Классическая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музыка».</w:t>
      </w:r>
    </w:p>
    <w:p>
      <w:pPr>
        <w:pStyle w:val="Style14"/>
        <w:tabs>
          <w:tab w:val="clear" w:pos="720"/>
          <w:tab w:val="left" w:pos="8992" w:leader="none"/>
        </w:tabs>
        <w:spacing w:lineRule="auto" w:line="360" w:before="139" w:after="0"/>
        <w:ind w:left="232" w:right="166" w:firstLine="708"/>
        <w:rPr>
          <w:sz w:val="24"/>
        </w:rPr>
      </w:pPr>
      <w:r>
        <w:rPr/>
        <w:t>Данный модуль является одним из важнейших. Шедевры мировой музыкальной классики</w:t>
      </w:r>
      <w:r>
        <w:rPr>
          <w:spacing w:val="1"/>
        </w:rPr>
        <w:t xml:space="preserve"> </w:t>
      </w:r>
      <w:r>
        <w:rPr/>
        <w:t>составляют золотой фонд музыкальной культуры. Проверенные временем образцы камерных и</w:t>
      </w:r>
      <w:r>
        <w:rPr>
          <w:spacing w:val="1"/>
        </w:rPr>
        <w:t xml:space="preserve"> </w:t>
      </w:r>
      <w:r>
        <w:rPr/>
        <w:t>симфонических сочинений позволяют раскрыть перед обучающимися богатую палитру мыслей и</w:t>
      </w:r>
      <w:r>
        <w:rPr>
          <w:spacing w:val="1"/>
        </w:rPr>
        <w:t xml:space="preserve"> </w:t>
      </w:r>
      <w:r>
        <w:rPr/>
        <w:t>чувств,</w:t>
        <w:tab/>
      </w:r>
      <w:r>
        <w:rPr>
          <w:spacing w:val="-1"/>
        </w:rPr>
        <w:t>воплощённую</w:t>
      </w:r>
    </w:p>
    <w:p>
      <w:pPr>
        <w:pStyle w:val="Style14"/>
        <w:ind w:left="232" w:hanging="0"/>
        <w:rPr>
          <w:sz w:val="24"/>
        </w:rPr>
      </w:pPr>
      <w:r>
        <w:rPr/>
        <w:t>в</w:t>
      </w:r>
      <w:r>
        <w:rPr>
          <w:spacing w:val="67"/>
        </w:rPr>
        <w:t xml:space="preserve"> </w:t>
      </w:r>
      <w:r>
        <w:rPr/>
        <w:t>звуках</w:t>
      </w:r>
      <w:r>
        <w:rPr>
          <w:spacing w:val="70"/>
        </w:rPr>
        <w:t xml:space="preserve"> </w:t>
      </w:r>
      <w:r>
        <w:rPr/>
        <w:t>музыкальным</w:t>
      </w:r>
      <w:r>
        <w:rPr>
          <w:spacing w:val="67"/>
        </w:rPr>
        <w:t xml:space="preserve"> </w:t>
      </w:r>
      <w:r>
        <w:rPr/>
        <w:t>гением</w:t>
      </w:r>
      <w:r>
        <w:rPr>
          <w:spacing w:val="67"/>
        </w:rPr>
        <w:t xml:space="preserve"> </w:t>
      </w:r>
      <w:r>
        <w:rPr/>
        <w:t>великих</w:t>
      </w:r>
      <w:r>
        <w:rPr>
          <w:spacing w:val="68"/>
        </w:rPr>
        <w:t xml:space="preserve"> </w:t>
      </w:r>
      <w:r>
        <w:rPr/>
        <w:t>композиторов,</w:t>
      </w:r>
      <w:r>
        <w:rPr>
          <w:spacing w:val="66"/>
        </w:rPr>
        <w:t xml:space="preserve"> </w:t>
      </w:r>
      <w:r>
        <w:rPr/>
        <w:t>воспитывать</w:t>
      </w:r>
      <w:r>
        <w:rPr>
          <w:spacing w:val="69"/>
        </w:rPr>
        <w:t xml:space="preserve"> </w:t>
      </w:r>
      <w:r>
        <w:rPr/>
        <w:t>их</w:t>
      </w:r>
      <w:r>
        <w:rPr>
          <w:spacing w:val="70"/>
        </w:rPr>
        <w:t xml:space="preserve"> </w:t>
      </w:r>
      <w:r>
        <w:rPr/>
        <w:t>музыкальный</w:t>
      </w:r>
      <w:r>
        <w:rPr>
          <w:spacing w:val="66"/>
        </w:rPr>
        <w:t xml:space="preserve"> </w:t>
      </w:r>
      <w:r>
        <w:rPr/>
        <w:t>вкус</w:t>
      </w:r>
      <w:r>
        <w:rPr>
          <w:spacing w:val="67"/>
        </w:rPr>
        <w:t xml:space="preserve"> </w:t>
      </w:r>
      <w:r>
        <w:rPr/>
        <w:t>на</w:t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jc w:val="left"/>
        <w:rPr>
          <w:sz w:val="12"/>
        </w:rPr>
      </w:pPr>
      <w:r>
        <w:rPr>
          <w:sz w:val="12"/>
        </w:rPr>
        <mc:AlternateContent>
          <mc:Choice Requires="wps">
            <w:drawing>
              <wp:anchor behindDoc="1" distT="0" distB="0" distL="0" distR="0" simplePos="0" locked="0" layoutInCell="0" allowOverlap="1" relativeHeight="468">
                <wp:simplePos x="0" y="0"/>
                <wp:positionH relativeFrom="page">
                  <wp:posOffset>719455</wp:posOffset>
                </wp:positionH>
                <wp:positionV relativeFrom="paragraph">
                  <wp:posOffset>112395</wp:posOffset>
                </wp:positionV>
                <wp:extent cx="1831340" cy="10795"/>
                <wp:effectExtent l="0" t="0" r="0" b="0"/>
                <wp:wrapTopAndBottom/>
                <wp:docPr id="459" name="Изображение2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60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37" fillcolor="black" stroked="f" style="position:absolute;margin-left:56.65pt;margin-top:8.85pt;width:144.1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sectPr>
          <w:headerReference w:type="default" r:id="rId22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66" w:after="0"/>
        <w:ind w:left="232" w:right="164" w:hanging="0"/>
        <w:rPr>
          <w:sz w:val="24"/>
        </w:rPr>
      </w:pPr>
      <w:r>
        <w:rPr>
          <w:position w:val="7"/>
          <w:sz w:val="13"/>
        </w:rPr>
        <w:t>26</w:t>
      </w:r>
      <w:r>
        <w:rPr>
          <w:spacing w:val="1"/>
          <w:position w:val="7"/>
          <w:sz w:val="13"/>
        </w:rPr>
        <w:t xml:space="preserve"> </w:t>
      </w:r>
      <w:r>
        <w:rPr/>
        <w:t>Данный блок позволяет сосредоточиться на религиозных праздниках той конфессии, которая</w:t>
      </w:r>
      <w:r>
        <w:rPr>
          <w:spacing w:val="1"/>
        </w:rPr>
        <w:t xml:space="preserve"> </w:t>
      </w:r>
      <w:r>
        <w:rPr/>
        <w:t>наиболее почитаема в данном регионе. В рамках православной традиции возможно рассмотрение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праздников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символики,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фольклорных</w:t>
      </w:r>
      <w:r>
        <w:rPr>
          <w:spacing w:val="1"/>
        </w:rPr>
        <w:t xml:space="preserve"> </w:t>
      </w:r>
      <w:r>
        <w:rPr/>
        <w:t>традиций</w:t>
      </w:r>
      <w:r>
        <w:rPr>
          <w:spacing w:val="1"/>
        </w:rPr>
        <w:t xml:space="preserve"> </w:t>
      </w:r>
      <w:r>
        <w:rPr/>
        <w:t>(например:</w:t>
      </w:r>
      <w:r>
        <w:rPr>
          <w:spacing w:val="1"/>
        </w:rPr>
        <w:t xml:space="preserve"> </w:t>
      </w:r>
      <w:r>
        <w:rPr/>
        <w:t>Рождество,</w:t>
      </w:r>
      <w:r>
        <w:rPr>
          <w:spacing w:val="1"/>
        </w:rPr>
        <w:t xml:space="preserve"> </w:t>
      </w:r>
      <w:r>
        <w:rPr/>
        <w:t>Троица,</w:t>
      </w:r>
      <w:r>
        <w:rPr>
          <w:spacing w:val="1"/>
        </w:rPr>
        <w:t xml:space="preserve"> </w:t>
      </w:r>
      <w:r>
        <w:rPr/>
        <w:t>Пасха).</w:t>
      </w:r>
      <w:r>
        <w:rPr>
          <w:spacing w:val="1"/>
        </w:rPr>
        <w:t xml:space="preserve"> </w:t>
      </w:r>
      <w:r>
        <w:rPr/>
        <w:t>Рекомендуется</w:t>
      </w:r>
      <w:r>
        <w:rPr>
          <w:spacing w:val="1"/>
        </w:rPr>
        <w:t xml:space="preserve"> </w:t>
      </w: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фрагментами</w:t>
      </w:r>
      <w:r>
        <w:rPr>
          <w:spacing w:val="1"/>
        </w:rPr>
        <w:t xml:space="preserve"> </w:t>
      </w:r>
      <w:r>
        <w:rPr/>
        <w:t>литургической   музыки   русских   композиторов-классиков   (С.В. Рахманинов,</w:t>
      </w:r>
      <w:r>
        <w:rPr>
          <w:spacing w:val="60"/>
        </w:rPr>
        <w:t xml:space="preserve"> </w:t>
      </w:r>
      <w:r>
        <w:rPr/>
        <w:t>П.И. Чайковский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композиторов).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jc w:val="left"/>
        <w:rPr>
          <w:sz w:val="24"/>
        </w:rPr>
      </w:pPr>
      <w:r>
        <w:rPr/>
        <w:t>подлинно</w:t>
      </w:r>
      <w:r>
        <w:rPr>
          <w:spacing w:val="-7"/>
        </w:rPr>
        <w:t xml:space="preserve"> </w:t>
      </w:r>
      <w:r>
        <w:rPr/>
        <w:t>художественных</w:t>
      </w:r>
      <w:r>
        <w:rPr>
          <w:spacing w:val="-5"/>
        </w:rPr>
        <w:t xml:space="preserve"> </w:t>
      </w:r>
      <w:r>
        <w:rPr/>
        <w:t>произведениях.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39" w:after="0"/>
        <w:ind w:left="1961" w:hanging="1021"/>
        <w:jc w:val="both"/>
        <w:rPr>
          <w:sz w:val="24"/>
        </w:rPr>
      </w:pPr>
      <w:r>
        <w:rPr>
          <w:sz w:val="24"/>
        </w:rPr>
        <w:t>Композитор –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(0,5–1</w:t>
      </w:r>
      <w:r>
        <w:rPr>
          <w:spacing w:val="-2"/>
          <w:sz w:val="24"/>
        </w:rPr>
        <w:t xml:space="preserve"> </w:t>
      </w:r>
      <w:r>
        <w:rPr>
          <w:sz w:val="24"/>
        </w:rPr>
        <w:t>час).</w:t>
      </w:r>
    </w:p>
    <w:p>
      <w:pPr>
        <w:pStyle w:val="Style14"/>
        <w:spacing w:lineRule="auto" w:line="360" w:before="137" w:after="0"/>
        <w:ind w:left="232" w:right="168" w:firstLine="708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Кого называют</w:t>
      </w:r>
      <w:r>
        <w:rPr>
          <w:spacing w:val="1"/>
        </w:rPr>
        <w:t xml:space="preserve"> </w:t>
      </w:r>
      <w:r>
        <w:rPr/>
        <w:t>композитором, исполнителем?</w:t>
      </w:r>
      <w:r>
        <w:rPr>
          <w:spacing w:val="1"/>
        </w:rPr>
        <w:t xml:space="preserve"> </w:t>
      </w:r>
      <w:r>
        <w:rPr/>
        <w:t>Нужно</w:t>
      </w:r>
      <w:r>
        <w:rPr>
          <w:spacing w:val="1"/>
        </w:rPr>
        <w:t xml:space="preserve"> </w:t>
      </w:r>
      <w:r>
        <w:rPr/>
        <w:t>ли</w:t>
      </w:r>
      <w:r>
        <w:rPr>
          <w:spacing w:val="1"/>
        </w:rPr>
        <w:t xml:space="preserve"> </w:t>
      </w:r>
      <w:r>
        <w:rPr/>
        <w:t>учиться</w:t>
      </w:r>
      <w:r>
        <w:rPr>
          <w:spacing w:val="1"/>
        </w:rPr>
        <w:t xml:space="preserve"> </w:t>
      </w:r>
      <w:r>
        <w:rPr/>
        <w:t>слушать</w:t>
      </w:r>
      <w:r>
        <w:rPr>
          <w:spacing w:val="1"/>
        </w:rPr>
        <w:t xml:space="preserve"> </w:t>
      </w:r>
      <w:r>
        <w:rPr/>
        <w:t>музыку? Что значит «уметь слушать музыку»? Концерт, концертный зал. Правила поведения в</w:t>
      </w:r>
      <w:r>
        <w:rPr>
          <w:spacing w:val="1"/>
        </w:rPr>
        <w:t xml:space="preserve"> </w:t>
      </w:r>
      <w:r>
        <w:rPr/>
        <w:t>концертном</w:t>
      </w:r>
      <w:r>
        <w:rPr>
          <w:spacing w:val="-2"/>
        </w:rPr>
        <w:t xml:space="preserve"> </w:t>
      </w:r>
      <w:r>
        <w:rPr/>
        <w:t>зале.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137" w:after="0"/>
        <w:ind w:left="941" w:hanging="0"/>
        <w:rPr>
          <w:sz w:val="24"/>
        </w:rPr>
      </w:pPr>
      <w:r>
        <w:rPr/>
        <w:t>просмотр</w:t>
      </w:r>
      <w:r>
        <w:rPr>
          <w:spacing w:val="-2"/>
        </w:rPr>
        <w:t xml:space="preserve"> </w:t>
      </w:r>
      <w:r>
        <w:rPr/>
        <w:t>видеозаписи</w:t>
      </w:r>
      <w:r>
        <w:rPr>
          <w:spacing w:val="-3"/>
        </w:rPr>
        <w:t xml:space="preserve"> </w:t>
      </w:r>
      <w:r>
        <w:rPr/>
        <w:t>концерта;</w:t>
      </w:r>
    </w:p>
    <w:p>
      <w:pPr>
        <w:pStyle w:val="Style14"/>
        <w:spacing w:lineRule="auto" w:line="360" w:before="139" w:after="0"/>
        <w:ind w:left="941" w:right="4563" w:hanging="0"/>
        <w:jc w:val="left"/>
        <w:rPr>
          <w:sz w:val="24"/>
        </w:rPr>
      </w:pPr>
      <w:r>
        <w:rPr/>
        <w:t>слушание музыки, рассматривание иллюстраций;</w:t>
      </w:r>
      <w:r>
        <w:rPr>
          <w:spacing w:val="-57"/>
        </w:rPr>
        <w:t xml:space="preserve"> </w:t>
      </w:r>
      <w:r>
        <w:rPr/>
        <w:t>диалог</w:t>
      </w:r>
      <w:r>
        <w:rPr>
          <w:spacing w:val="-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-1"/>
        </w:rPr>
        <w:t xml:space="preserve"> </w:t>
      </w:r>
      <w:r>
        <w:rPr/>
        <w:t>по теме</w:t>
      </w:r>
      <w:r>
        <w:rPr>
          <w:spacing w:val="-2"/>
        </w:rPr>
        <w:t xml:space="preserve"> </w:t>
      </w:r>
      <w:r>
        <w:rPr/>
        <w:t>занятия;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«Я</w:t>
      </w:r>
      <w:r>
        <w:rPr>
          <w:spacing w:val="1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исполнитель»</w:t>
      </w:r>
      <w:r>
        <w:rPr>
          <w:spacing w:val="-9"/>
        </w:rPr>
        <w:t xml:space="preserve"> </w:t>
      </w:r>
      <w:r>
        <w:rPr/>
        <w:t>(игра</w:t>
      </w:r>
      <w:r>
        <w:rPr>
          <w:spacing w:val="-1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имитация</w:t>
      </w:r>
      <w:r>
        <w:rPr>
          <w:spacing w:val="-5"/>
        </w:rPr>
        <w:t xml:space="preserve"> </w:t>
      </w:r>
      <w:r>
        <w:rPr/>
        <w:t>исполнительских</w:t>
      </w:r>
      <w:r>
        <w:rPr>
          <w:spacing w:val="1"/>
        </w:rPr>
        <w:t xml:space="preserve"> </w:t>
      </w:r>
      <w:r>
        <w:rPr/>
        <w:t>движений);</w:t>
      </w:r>
    </w:p>
    <w:p>
      <w:pPr>
        <w:pStyle w:val="Style14"/>
        <w:spacing w:lineRule="auto" w:line="360" w:before="138" w:after="0"/>
        <w:ind w:left="941" w:right="1732" w:hanging="0"/>
        <w:jc w:val="left"/>
        <w:rPr>
          <w:sz w:val="24"/>
        </w:rPr>
      </w:pPr>
      <w:r>
        <w:rPr/>
        <w:t>игра «Я – композитор» (сочинение небольших попевок, мелодических фраз);</w:t>
      </w:r>
      <w:r>
        <w:rPr>
          <w:spacing w:val="-57"/>
        </w:rPr>
        <w:t xml:space="preserve"> </w:t>
      </w:r>
      <w:r>
        <w:rPr/>
        <w:t>освоение</w:t>
      </w:r>
      <w:r>
        <w:rPr>
          <w:spacing w:val="-2"/>
        </w:rPr>
        <w:t xml:space="preserve"> </w:t>
      </w:r>
      <w:r>
        <w:rPr/>
        <w:t>правил</w:t>
      </w:r>
      <w:r>
        <w:rPr>
          <w:spacing w:val="-1"/>
        </w:rPr>
        <w:t xml:space="preserve"> </w:t>
      </w:r>
      <w:r>
        <w:rPr/>
        <w:t>поведения на</w:t>
      </w:r>
      <w:r>
        <w:rPr>
          <w:spacing w:val="-1"/>
        </w:rPr>
        <w:t xml:space="preserve"> </w:t>
      </w:r>
      <w:r>
        <w:rPr/>
        <w:t>концерте</w:t>
      </w:r>
      <w:r>
        <w:rPr>
          <w:vertAlign w:val="superscript"/>
        </w:rPr>
        <w:t>27</w:t>
      </w:r>
      <w:r>
        <w:rPr/>
        <w:t>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tabs>
          <w:tab w:val="clear" w:pos="720"/>
          <w:tab w:val="left" w:pos="1650" w:leader="none"/>
          <w:tab w:val="left" w:pos="2094" w:leader="none"/>
          <w:tab w:val="left" w:pos="3358" w:leader="none"/>
          <w:tab w:val="left" w:pos="3687" w:leader="none"/>
          <w:tab w:val="left" w:pos="5221" w:leader="none"/>
          <w:tab w:val="left" w:pos="6238" w:leader="none"/>
          <w:tab w:val="left" w:pos="6828" w:leader="none"/>
          <w:tab w:val="left" w:pos="8620" w:leader="none"/>
          <w:tab w:val="left" w:pos="10322" w:leader="none"/>
        </w:tabs>
        <w:spacing w:lineRule="auto" w:line="360" w:before="139" w:after="0"/>
        <w:ind w:left="232" w:right="168" w:firstLine="708"/>
        <w:jc w:val="left"/>
        <w:rPr>
          <w:sz w:val="24"/>
        </w:rPr>
      </w:pPr>
      <w:r>
        <w:rPr/>
        <w:t>«Как</w:t>
        <w:tab/>
        <w:t>на</w:t>
        <w:tab/>
        <w:t>концерте»</w:t>
        <w:tab/>
        <w:t>–</w:t>
        <w:tab/>
        <w:t>выступление</w:t>
        <w:tab/>
        <w:t>учителя</w:t>
        <w:tab/>
        <w:t>или</w:t>
        <w:tab/>
        <w:t>одноклассника,</w:t>
        <w:tab/>
        <w:t>обучающегося</w:t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rPr/>
        <w:t>музыкальной</w:t>
      </w:r>
      <w:r>
        <w:rPr>
          <w:spacing w:val="-1"/>
        </w:rPr>
        <w:t xml:space="preserve"> </w:t>
      </w:r>
      <w:r>
        <w:rPr/>
        <w:t>школе, с</w:t>
      </w:r>
      <w:r>
        <w:rPr>
          <w:spacing w:val="-2"/>
        </w:rPr>
        <w:t xml:space="preserve"> </w:t>
      </w:r>
      <w:r>
        <w:rPr/>
        <w:t>исполнением</w:t>
      </w:r>
      <w:r>
        <w:rPr>
          <w:spacing w:val="-1"/>
        </w:rPr>
        <w:t xml:space="preserve"> </w:t>
      </w:r>
      <w:r>
        <w:rPr/>
        <w:t>краткого</w:t>
      </w:r>
      <w:r>
        <w:rPr>
          <w:spacing w:val="-3"/>
        </w:rPr>
        <w:t xml:space="preserve"> </w:t>
      </w:r>
      <w:r>
        <w:rPr/>
        <w:t>музыкального</w:t>
      </w:r>
      <w:r>
        <w:rPr>
          <w:spacing w:val="-1"/>
        </w:rPr>
        <w:t xml:space="preserve"> </w:t>
      </w:r>
      <w:r>
        <w:rPr/>
        <w:t>произведения;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посещение</w:t>
      </w:r>
      <w:r>
        <w:rPr>
          <w:spacing w:val="-4"/>
        </w:rPr>
        <w:t xml:space="preserve"> </w:t>
      </w:r>
      <w:r>
        <w:rPr/>
        <w:t>концерта</w:t>
      </w:r>
      <w:r>
        <w:rPr>
          <w:spacing w:val="-3"/>
        </w:rPr>
        <w:t xml:space="preserve"> </w:t>
      </w:r>
      <w:r>
        <w:rPr/>
        <w:t>классической</w:t>
      </w:r>
      <w:r>
        <w:rPr>
          <w:spacing w:val="-3"/>
        </w:rPr>
        <w:t xml:space="preserve"> </w:t>
      </w:r>
      <w:r>
        <w:rPr/>
        <w:t>музыки.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37" w:after="0"/>
        <w:ind w:left="1961" w:hanging="1021"/>
        <w:rPr>
          <w:sz w:val="24"/>
        </w:rPr>
      </w:pPr>
      <w:r>
        <w:rPr>
          <w:sz w:val="24"/>
        </w:rPr>
        <w:t>Композиторы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>
      <w:pPr>
        <w:pStyle w:val="Style14"/>
        <w:spacing w:lineRule="auto" w:line="360" w:before="137" w:after="0"/>
        <w:jc w:val="left"/>
        <w:rPr>
          <w:sz w:val="24"/>
        </w:rPr>
      </w:pPr>
      <w:r>
        <w:rPr/>
        <w:t>Содержание:</w:t>
      </w:r>
      <w:r>
        <w:rPr>
          <w:spacing w:val="28"/>
        </w:rPr>
        <w:t xml:space="preserve"> </w:t>
      </w:r>
      <w:r>
        <w:rPr/>
        <w:t>Детская</w:t>
      </w:r>
      <w:r>
        <w:rPr>
          <w:spacing w:val="26"/>
        </w:rPr>
        <w:t xml:space="preserve"> </w:t>
      </w:r>
      <w:r>
        <w:rPr/>
        <w:t>музыка</w:t>
      </w:r>
      <w:r>
        <w:rPr>
          <w:spacing w:val="26"/>
        </w:rPr>
        <w:t xml:space="preserve"> </w:t>
      </w:r>
      <w:r>
        <w:rPr/>
        <w:t>П.И. Чайковского,</w:t>
      </w:r>
      <w:r>
        <w:rPr>
          <w:spacing w:val="26"/>
        </w:rPr>
        <w:t xml:space="preserve"> </w:t>
      </w:r>
      <w:r>
        <w:rPr/>
        <w:t>С.С.</w:t>
      </w:r>
      <w:r>
        <w:rPr>
          <w:spacing w:val="-1"/>
        </w:rPr>
        <w:t xml:space="preserve"> </w:t>
      </w:r>
      <w:r>
        <w:rPr/>
        <w:t>Прокофьева,</w:t>
      </w:r>
      <w:r>
        <w:rPr>
          <w:spacing w:val="26"/>
        </w:rPr>
        <w:t xml:space="preserve"> </w:t>
      </w:r>
      <w:r>
        <w:rPr/>
        <w:t>Д.Б.</w:t>
      </w:r>
      <w:r>
        <w:rPr>
          <w:spacing w:val="-1"/>
        </w:rPr>
        <w:t xml:space="preserve"> </w:t>
      </w:r>
      <w:r>
        <w:rPr/>
        <w:t>Кабалевского</w:t>
      </w:r>
      <w:r>
        <w:rPr>
          <w:spacing w:val="26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композиторов.</w:t>
      </w:r>
      <w:r>
        <w:rPr>
          <w:spacing w:val="-3"/>
        </w:rPr>
        <w:t xml:space="preserve"> </w:t>
      </w:r>
      <w:r>
        <w:rPr/>
        <w:t>Понятие</w:t>
      </w:r>
      <w:r>
        <w:rPr>
          <w:spacing w:val="-1"/>
        </w:rPr>
        <w:t xml:space="preserve"> </w:t>
      </w:r>
      <w:r>
        <w:rPr/>
        <w:t>жанра. Песня,</w:t>
      </w:r>
      <w:r>
        <w:rPr>
          <w:spacing w:val="-1"/>
        </w:rPr>
        <w:t xml:space="preserve"> </w:t>
      </w:r>
      <w:r>
        <w:rPr/>
        <w:t>танец, марш.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40" w:after="0"/>
        <w:jc w:val="left"/>
        <w:rPr>
          <w:sz w:val="24"/>
        </w:rPr>
      </w:pPr>
      <w:r>
        <w:rPr/>
        <w:t>слушание</w:t>
      </w:r>
      <w:r>
        <w:rPr>
          <w:spacing w:val="22"/>
        </w:rPr>
        <w:t xml:space="preserve"> </w:t>
      </w:r>
      <w:r>
        <w:rPr/>
        <w:t>музыки,</w:t>
      </w:r>
      <w:r>
        <w:rPr>
          <w:spacing w:val="23"/>
        </w:rPr>
        <w:t xml:space="preserve"> </w:t>
      </w:r>
      <w:r>
        <w:rPr/>
        <w:t>определение</w:t>
      </w:r>
      <w:r>
        <w:rPr>
          <w:spacing w:val="23"/>
        </w:rPr>
        <w:t xml:space="preserve"> </w:t>
      </w:r>
      <w:r>
        <w:rPr/>
        <w:t>основного</w:t>
      </w:r>
      <w:r>
        <w:rPr>
          <w:spacing w:val="23"/>
        </w:rPr>
        <w:t xml:space="preserve"> </w:t>
      </w:r>
      <w:r>
        <w:rPr/>
        <w:t>характера,</w:t>
      </w:r>
      <w:r>
        <w:rPr>
          <w:spacing w:val="23"/>
        </w:rPr>
        <w:t xml:space="preserve"> </w:t>
      </w:r>
      <w:r>
        <w:rPr/>
        <w:t>музыкально-выразительных</w:t>
      </w:r>
      <w:r>
        <w:rPr>
          <w:spacing w:val="25"/>
        </w:rPr>
        <w:t xml:space="preserve"> </w:t>
      </w:r>
      <w:r>
        <w:rPr/>
        <w:t>средств,</w:t>
      </w:r>
      <w:r>
        <w:rPr>
          <w:spacing w:val="-57"/>
        </w:rPr>
        <w:t xml:space="preserve"> </w:t>
      </w:r>
      <w:r>
        <w:rPr/>
        <w:t>использованных</w:t>
      </w:r>
      <w:r>
        <w:rPr>
          <w:spacing w:val="1"/>
        </w:rPr>
        <w:t xml:space="preserve"> </w:t>
      </w:r>
      <w:r>
        <w:rPr/>
        <w:t>композитором;</w:t>
      </w:r>
    </w:p>
    <w:p>
      <w:pPr>
        <w:pStyle w:val="Style14"/>
        <w:spacing w:lineRule="auto" w:line="360"/>
        <w:ind w:left="941" w:right="5402" w:hanging="0"/>
        <w:jc w:val="left"/>
        <w:rPr>
          <w:sz w:val="24"/>
        </w:rPr>
      </w:pPr>
      <w:r>
        <w:rPr/>
        <w:t>подбор эпитетов, иллюстраций к музыке;</w:t>
      </w:r>
      <w:r>
        <w:rPr>
          <w:spacing w:val="-58"/>
        </w:rPr>
        <w:t xml:space="preserve"> </w:t>
      </w:r>
      <w:r>
        <w:rPr/>
        <w:t>определение</w:t>
      </w:r>
      <w:r>
        <w:rPr>
          <w:spacing w:val="-2"/>
        </w:rPr>
        <w:t xml:space="preserve"> </w:t>
      </w:r>
      <w:r>
        <w:rPr/>
        <w:t>жанра;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музыкальная</w:t>
      </w:r>
      <w:r>
        <w:rPr>
          <w:spacing w:val="-3"/>
        </w:rPr>
        <w:t xml:space="preserve"> </w:t>
      </w:r>
      <w:r>
        <w:rPr/>
        <w:t>викторина;</w:t>
      </w:r>
    </w:p>
    <w:p>
      <w:pPr>
        <w:pStyle w:val="Style14"/>
        <w:spacing w:lineRule="auto" w:line="360" w:before="137" w:after="0"/>
        <w:ind w:left="941" w:right="1224" w:hanging="0"/>
        <w:jc w:val="left"/>
        <w:rPr>
          <w:sz w:val="24"/>
        </w:rPr>
      </w:pPr>
      <w:r>
        <w:rPr/>
        <w:t>вокализация,</w:t>
      </w:r>
      <w:r>
        <w:rPr>
          <w:spacing w:val="-7"/>
        </w:rPr>
        <w:t xml:space="preserve"> </w:t>
      </w:r>
      <w:r>
        <w:rPr/>
        <w:t>исполнение</w:t>
      </w:r>
      <w:r>
        <w:rPr>
          <w:spacing w:val="-5"/>
        </w:rPr>
        <w:t xml:space="preserve"> </w:t>
      </w:r>
      <w:r>
        <w:rPr/>
        <w:t>мелодий</w:t>
      </w:r>
      <w:r>
        <w:rPr>
          <w:spacing w:val="-4"/>
        </w:rPr>
        <w:t xml:space="preserve"> </w:t>
      </w:r>
      <w:r>
        <w:rPr/>
        <w:t>инструментальных</w:t>
      </w:r>
      <w:r>
        <w:rPr>
          <w:spacing w:val="-5"/>
        </w:rPr>
        <w:t xml:space="preserve"> </w:t>
      </w:r>
      <w:r>
        <w:rPr/>
        <w:t>пьес</w:t>
      </w:r>
      <w:r>
        <w:rPr>
          <w:spacing w:val="-5"/>
        </w:rPr>
        <w:t xml:space="preserve"> </w:t>
      </w:r>
      <w:r>
        <w:rPr/>
        <w:t>со</w:t>
      </w:r>
      <w:r>
        <w:rPr>
          <w:spacing w:val="-3"/>
        </w:rPr>
        <w:t xml:space="preserve"> </w:t>
      </w:r>
      <w:r>
        <w:rPr/>
        <w:t>словами;</w:t>
      </w:r>
      <w:r>
        <w:rPr>
          <w:spacing w:val="-57"/>
        </w:rPr>
        <w:t xml:space="preserve"> </w:t>
      </w:r>
      <w:r>
        <w:rPr/>
        <w:t>разучивание,</w:t>
      </w:r>
      <w:r>
        <w:rPr>
          <w:spacing w:val="-1"/>
        </w:rPr>
        <w:t xml:space="preserve"> </w:t>
      </w:r>
      <w:r>
        <w:rPr/>
        <w:t>исполнение</w:t>
      </w:r>
      <w:r>
        <w:rPr>
          <w:spacing w:val="-1"/>
        </w:rPr>
        <w:t xml:space="preserve"> </w:t>
      </w:r>
      <w:r>
        <w:rPr/>
        <w:t>песен;</w:t>
      </w:r>
    </w:p>
    <w:p>
      <w:pPr>
        <w:pStyle w:val="Style14"/>
        <w:tabs>
          <w:tab w:val="clear" w:pos="720"/>
          <w:tab w:val="left" w:pos="2413" w:leader="none"/>
          <w:tab w:val="left" w:pos="4145" w:leader="none"/>
          <w:tab w:val="left" w:pos="6346" w:leader="none"/>
          <w:tab w:val="left" w:pos="6932" w:leader="none"/>
          <w:tab w:val="left" w:pos="8331" w:leader="none"/>
          <w:tab w:val="left" w:pos="9719" w:leader="none"/>
        </w:tabs>
        <w:spacing w:lineRule="auto" w:line="360"/>
        <w:ind w:left="232" w:right="170" w:firstLine="708"/>
        <w:jc w:val="left"/>
        <w:rPr>
          <w:sz w:val="24"/>
        </w:rPr>
      </w:pPr>
      <w:r>
        <w:rPr/>
        <w:t>сочинение</w:t>
        <w:tab/>
        <w:t>ритмических</w:t>
        <w:tab/>
        <w:t>аккомпанементов</w:t>
        <w:tab/>
        <w:t>(с</w:t>
        <w:tab/>
        <w:t>помощью</w:t>
        <w:tab/>
        <w:t>звучащих</w:t>
        <w:tab/>
      </w:r>
      <w:r>
        <w:rPr>
          <w:spacing w:val="-1"/>
        </w:rPr>
        <w:t>жестов</w:t>
      </w:r>
      <w:r>
        <w:rPr>
          <w:spacing w:val="-57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ударных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шумовых</w:t>
      </w:r>
      <w:r>
        <w:rPr>
          <w:spacing w:val="1"/>
        </w:rPr>
        <w:t xml:space="preserve"> </w:t>
      </w:r>
      <w:r>
        <w:rPr/>
        <w:t>инструментов)</w:t>
      </w:r>
      <w:r>
        <w:rPr>
          <w:spacing w:val="-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пьесам</w:t>
      </w:r>
      <w:r>
        <w:rPr>
          <w:spacing w:val="-2"/>
        </w:rPr>
        <w:t xml:space="preserve"> </w:t>
      </w:r>
      <w:r>
        <w:rPr/>
        <w:t>маршевого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танцевального</w:t>
      </w:r>
      <w:r>
        <w:rPr>
          <w:spacing w:val="-4"/>
        </w:rPr>
        <w:t xml:space="preserve"> </w:t>
      </w:r>
      <w:r>
        <w:rPr/>
        <w:t>характера.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rPr>
          <w:sz w:val="24"/>
        </w:rPr>
      </w:pPr>
      <w:r>
        <w:rPr>
          <w:sz w:val="24"/>
        </w:rPr>
        <w:t>Оркестр</w:t>
      </w:r>
      <w:r>
        <w:rPr>
          <w:spacing w:val="-3"/>
          <w:sz w:val="24"/>
        </w:rPr>
        <w:t xml:space="preserve"> </w:t>
      </w:r>
      <w:r>
        <w:rPr>
          <w:sz w:val="24"/>
        </w:rPr>
        <w:t>(2–6 часов).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Содержание:</w:t>
      </w:r>
      <w:r>
        <w:rPr>
          <w:spacing w:val="30"/>
        </w:rPr>
        <w:t xml:space="preserve"> </w:t>
      </w:r>
      <w:r>
        <w:rPr/>
        <w:t>Оркестр</w:t>
      </w:r>
      <w:r>
        <w:rPr>
          <w:spacing w:val="35"/>
        </w:rPr>
        <w:t xml:space="preserve"> </w:t>
      </w:r>
      <w:r>
        <w:rPr/>
        <w:t>–</w:t>
      </w:r>
      <w:r>
        <w:rPr>
          <w:spacing w:val="31"/>
        </w:rPr>
        <w:t xml:space="preserve"> </w:t>
      </w:r>
      <w:r>
        <w:rPr/>
        <w:t>большой</w:t>
      </w:r>
      <w:r>
        <w:rPr>
          <w:spacing w:val="31"/>
        </w:rPr>
        <w:t xml:space="preserve"> </w:t>
      </w:r>
      <w:r>
        <w:rPr/>
        <w:t>коллектив</w:t>
      </w:r>
      <w:r>
        <w:rPr>
          <w:spacing w:val="29"/>
        </w:rPr>
        <w:t xml:space="preserve"> </w:t>
      </w:r>
      <w:r>
        <w:rPr/>
        <w:t>музыкантов.</w:t>
      </w:r>
      <w:r>
        <w:rPr>
          <w:spacing w:val="30"/>
        </w:rPr>
        <w:t xml:space="preserve"> </w:t>
      </w:r>
      <w:r>
        <w:rPr/>
        <w:t>Дирижёр,</w:t>
      </w:r>
      <w:r>
        <w:rPr>
          <w:spacing w:val="30"/>
        </w:rPr>
        <w:t xml:space="preserve"> </w:t>
      </w:r>
      <w:r>
        <w:rPr/>
        <w:t>партитура,</w:t>
      </w:r>
      <w:r>
        <w:rPr>
          <w:spacing w:val="31"/>
        </w:rPr>
        <w:t xml:space="preserve"> </w:t>
      </w:r>
      <w:r>
        <w:rPr/>
        <w:t>репетиция.</w:t>
      </w:r>
    </w:p>
    <w:p>
      <w:pPr>
        <w:pStyle w:val="Style14"/>
        <w:spacing w:before="137" w:after="0"/>
        <w:ind w:left="232" w:hanging="0"/>
        <w:jc w:val="left"/>
        <w:rPr>
          <w:sz w:val="24"/>
        </w:rPr>
      </w:pPr>
      <w:r>
        <w:rPr/>
        <w:t>Жанр</w:t>
      </w:r>
      <w:r>
        <w:rPr>
          <w:spacing w:val="-1"/>
        </w:rPr>
        <w:t xml:space="preserve"> </w:t>
      </w:r>
      <w:r>
        <w:rPr/>
        <w:t>концерта</w:t>
      </w:r>
      <w:r>
        <w:rPr>
          <w:spacing w:val="1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музыкальное</w:t>
      </w:r>
      <w:r>
        <w:rPr>
          <w:spacing w:val="-1"/>
        </w:rPr>
        <w:t xml:space="preserve"> </w:t>
      </w:r>
      <w:r>
        <w:rPr/>
        <w:t>соревнование</w:t>
      </w:r>
      <w:r>
        <w:rPr>
          <w:spacing w:val="-2"/>
        </w:rPr>
        <w:t xml:space="preserve"> </w:t>
      </w:r>
      <w:r>
        <w:rPr/>
        <w:t>солиста с</w:t>
      </w:r>
      <w:r>
        <w:rPr>
          <w:spacing w:val="-2"/>
        </w:rPr>
        <w:t xml:space="preserve"> </w:t>
      </w:r>
      <w:r>
        <w:rPr/>
        <w:t>оркестром</w:t>
      </w:r>
      <w:r>
        <w:rPr>
          <w:vertAlign w:val="superscript"/>
        </w:rPr>
        <w:t>28</w:t>
      </w:r>
      <w:r>
        <w:rPr/>
        <w:t>.</w:t>
      </w:r>
    </w:p>
    <w:p>
      <w:pPr>
        <w:pStyle w:val="Style14"/>
        <w:spacing w:before="1" w:after="0"/>
        <w:ind w:left="0" w:hanging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behindDoc="1" distT="0" distB="0" distL="0" distR="0" simplePos="0" locked="0" layoutInCell="0" allowOverlap="1" relativeHeight="469">
                <wp:simplePos x="0" y="0"/>
                <wp:positionH relativeFrom="page">
                  <wp:posOffset>719455</wp:posOffset>
                </wp:positionH>
                <wp:positionV relativeFrom="paragraph">
                  <wp:posOffset>171450</wp:posOffset>
                </wp:positionV>
                <wp:extent cx="1831340" cy="10795"/>
                <wp:effectExtent l="0" t="0" r="0" b="0"/>
                <wp:wrapTopAndBottom/>
                <wp:docPr id="462" name="Изображение2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60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39" fillcolor="black" stroked="f" style="position:absolute;margin-left:56.65pt;margin-top:13.5pt;width:144.1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sectPr>
          <w:headerReference w:type="default" r:id="rId22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66" w:after="0"/>
        <w:ind w:left="232" w:right="162" w:hanging="0"/>
        <w:rPr>
          <w:sz w:val="24"/>
        </w:rPr>
      </w:pPr>
      <w:r>
        <w:rPr>
          <w:position w:val="7"/>
          <w:sz w:val="13"/>
        </w:rPr>
        <w:t>27</w:t>
      </w:r>
      <w:r>
        <w:rPr>
          <w:spacing w:val="1"/>
          <w:position w:val="7"/>
          <w:sz w:val="13"/>
        </w:rPr>
        <w:t xml:space="preserve"> </w:t>
      </w:r>
      <w:r>
        <w:rPr/>
        <w:t>В данном блоке необходимо познакомить обучающихся с основными правилами поведения во</w:t>
      </w:r>
      <w:r>
        <w:rPr>
          <w:spacing w:val="1"/>
        </w:rPr>
        <w:t xml:space="preserve"> </w:t>
      </w:r>
      <w:r>
        <w:rPr/>
        <w:t>время слушания музыки (во время звучания музыки нельзя шуметь и разговаривать; если в зале</w:t>
      </w:r>
      <w:r>
        <w:rPr>
          <w:spacing w:val="1"/>
        </w:rPr>
        <w:t xml:space="preserve"> </w:t>
      </w:r>
      <w:r>
        <w:rPr/>
        <w:t>(классе) звучит</w:t>
      </w:r>
      <w:r>
        <w:rPr>
          <w:spacing w:val="1"/>
        </w:rPr>
        <w:t xml:space="preserve"> </w:t>
      </w:r>
      <w:r>
        <w:rPr/>
        <w:t>музыка</w:t>
      </w:r>
      <w:r>
        <w:rPr>
          <w:spacing w:val="1"/>
        </w:rPr>
        <w:t xml:space="preserve"> </w:t>
      </w:r>
      <w:r>
        <w:rPr/>
        <w:t>– нужно дождаться окончания звучания за дверью; после исполнения</w:t>
      </w:r>
      <w:r>
        <w:rPr>
          <w:spacing w:val="1"/>
        </w:rPr>
        <w:t xml:space="preserve"> </w:t>
      </w:r>
      <w:r>
        <w:rPr/>
        <w:t>музыкального произведения слушатели благодарят музыкантов аплодисментами) и в дальнейшем</w:t>
      </w:r>
      <w:r>
        <w:rPr>
          <w:spacing w:val="1"/>
        </w:rPr>
        <w:t xml:space="preserve"> </w:t>
      </w:r>
      <w:r>
        <w:rPr/>
        <w:t>тщательно</w:t>
      </w:r>
      <w:r>
        <w:rPr>
          <w:spacing w:val="-1"/>
        </w:rPr>
        <w:t xml:space="preserve"> </w:t>
      </w:r>
      <w:r>
        <w:rPr/>
        <w:t>следить</w:t>
      </w:r>
      <w:r>
        <w:rPr>
          <w:spacing w:val="-1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выполнением.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jc w:val="left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39" w:after="0"/>
        <w:ind w:left="941" w:right="5330" w:hanging="0"/>
        <w:jc w:val="left"/>
        <w:rPr>
          <w:sz w:val="24"/>
        </w:rPr>
      </w:pPr>
      <w:r>
        <w:rPr/>
        <w:t>слушание музыки в исполнении оркестра;</w:t>
      </w:r>
      <w:r>
        <w:rPr>
          <w:spacing w:val="-57"/>
        </w:rPr>
        <w:t xml:space="preserve"> </w:t>
      </w:r>
      <w:r>
        <w:rPr/>
        <w:t>просмотр</w:t>
      </w:r>
      <w:r>
        <w:rPr>
          <w:spacing w:val="-1"/>
        </w:rPr>
        <w:t xml:space="preserve"> </w:t>
      </w:r>
      <w:r>
        <w:rPr/>
        <w:t>видеозаписи;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диалог</w:t>
      </w:r>
      <w:r>
        <w:rPr>
          <w:spacing w:val="-3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учителем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роли дирижёра;</w:t>
      </w:r>
    </w:p>
    <w:p>
      <w:pPr>
        <w:pStyle w:val="Style14"/>
        <w:spacing w:lineRule="auto" w:line="360" w:before="137" w:after="0"/>
        <w:ind w:left="941" w:right="1319" w:hanging="0"/>
        <w:jc w:val="left"/>
        <w:rPr>
          <w:sz w:val="24"/>
        </w:rPr>
      </w:pPr>
      <w:r>
        <w:rPr/>
        <w:t>«Я – дирижёр» – игра-имитация дирижёрских жестов во время звучания музыки;</w:t>
      </w:r>
      <w:r>
        <w:rPr>
          <w:spacing w:val="-57"/>
        </w:rPr>
        <w:t xml:space="preserve"> </w:t>
      </w:r>
      <w:r>
        <w:rPr/>
        <w:t>разучивание</w:t>
      </w:r>
      <w:r>
        <w:rPr>
          <w:spacing w:val="-2"/>
        </w:rPr>
        <w:t xml:space="preserve"> </w:t>
      </w:r>
      <w:r>
        <w:rPr/>
        <w:t>и исполнение</w:t>
      </w:r>
      <w:r>
        <w:rPr>
          <w:spacing w:val="-1"/>
        </w:rPr>
        <w:t xml:space="preserve"> </w:t>
      </w:r>
      <w:r>
        <w:rPr/>
        <w:t>песен</w:t>
      </w:r>
      <w:r>
        <w:rPr>
          <w:spacing w:val="-1"/>
        </w:rPr>
        <w:t xml:space="preserve"> </w:t>
      </w:r>
      <w:r>
        <w:rPr/>
        <w:t>соответствующей тематики;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знакомство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принципом</w:t>
      </w:r>
      <w:r>
        <w:rPr>
          <w:spacing w:val="-3"/>
        </w:rPr>
        <w:t xml:space="preserve"> </w:t>
      </w:r>
      <w:r>
        <w:rPr/>
        <w:t>расположения</w:t>
      </w:r>
      <w:r>
        <w:rPr>
          <w:spacing w:val="-2"/>
        </w:rPr>
        <w:t xml:space="preserve"> </w:t>
      </w:r>
      <w:r>
        <w:rPr/>
        <w:t>партий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партитуре;</w:t>
      </w:r>
    </w:p>
    <w:p>
      <w:pPr>
        <w:pStyle w:val="Style14"/>
        <w:spacing w:lineRule="auto" w:line="360" w:before="139" w:after="0"/>
        <w:ind w:left="232" w:right="163" w:firstLine="708"/>
        <w:jc w:val="left"/>
        <w:rPr>
          <w:sz w:val="24"/>
        </w:rPr>
      </w:pPr>
      <w:r>
        <w:rPr/>
        <w:t>разучивание,</w:t>
      </w:r>
      <w:r>
        <w:rPr>
          <w:spacing w:val="4"/>
        </w:rPr>
        <w:t xml:space="preserve"> </w:t>
      </w:r>
      <w:r>
        <w:rPr/>
        <w:t>исполнение</w:t>
      </w:r>
      <w:r>
        <w:rPr>
          <w:spacing w:val="4"/>
        </w:rPr>
        <w:t xml:space="preserve"> </w:t>
      </w:r>
      <w:r>
        <w:rPr/>
        <w:t>(с</w:t>
      </w:r>
      <w:r>
        <w:rPr>
          <w:spacing w:val="4"/>
        </w:rPr>
        <w:t xml:space="preserve"> </w:t>
      </w:r>
      <w:r>
        <w:rPr/>
        <w:t>ориентацией</w:t>
      </w:r>
      <w:r>
        <w:rPr>
          <w:spacing w:val="5"/>
        </w:rPr>
        <w:t xml:space="preserve"> </w:t>
      </w:r>
      <w:r>
        <w:rPr/>
        <w:t>на</w:t>
      </w:r>
      <w:r>
        <w:rPr>
          <w:spacing w:val="5"/>
        </w:rPr>
        <w:t xml:space="preserve"> </w:t>
      </w:r>
      <w:r>
        <w:rPr/>
        <w:t>нотную</w:t>
      </w:r>
      <w:r>
        <w:rPr>
          <w:spacing w:val="5"/>
        </w:rPr>
        <w:t xml:space="preserve"> </w:t>
      </w:r>
      <w:r>
        <w:rPr/>
        <w:t>запись)</w:t>
      </w:r>
      <w:r>
        <w:rPr>
          <w:spacing w:val="5"/>
        </w:rPr>
        <w:t xml:space="preserve"> </w:t>
      </w:r>
      <w:r>
        <w:rPr/>
        <w:t>ритмической</w:t>
      </w:r>
      <w:r>
        <w:rPr>
          <w:spacing w:val="5"/>
        </w:rPr>
        <w:t xml:space="preserve"> </w:t>
      </w:r>
      <w:r>
        <w:rPr/>
        <w:t>партитуры</w:t>
      </w:r>
      <w:r>
        <w:rPr>
          <w:spacing w:val="5"/>
        </w:rPr>
        <w:t xml:space="preserve"> </w:t>
      </w:r>
      <w:r>
        <w:rPr/>
        <w:t>для</w:t>
      </w:r>
      <w:r>
        <w:rPr>
          <w:spacing w:val="5"/>
        </w:rPr>
        <w:t xml:space="preserve"> </w:t>
      </w:r>
      <w:r>
        <w:rPr/>
        <w:t>2–</w:t>
      </w:r>
      <w:r>
        <w:rPr>
          <w:spacing w:val="-57"/>
        </w:rPr>
        <w:t xml:space="preserve"> </w:t>
      </w:r>
      <w:r>
        <w:rPr/>
        <w:t>3</w:t>
      </w:r>
      <w:r>
        <w:rPr>
          <w:spacing w:val="1"/>
        </w:rPr>
        <w:t xml:space="preserve"> </w:t>
      </w:r>
      <w:r>
        <w:rPr/>
        <w:t>ударных</w:t>
      </w:r>
      <w:r>
        <w:rPr>
          <w:spacing w:val="1"/>
        </w:rPr>
        <w:t xml:space="preserve"> </w:t>
      </w:r>
      <w:r>
        <w:rPr/>
        <w:t>инструментов;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spacing w:before="138" w:after="0"/>
        <w:ind w:left="941" w:hanging="0"/>
        <w:jc w:val="left"/>
        <w:rPr>
          <w:sz w:val="24"/>
        </w:rPr>
      </w:pPr>
      <w:r>
        <w:rPr/>
        <w:t>работа</w:t>
      </w:r>
      <w:r>
        <w:rPr>
          <w:spacing w:val="-4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группам</w:t>
      </w:r>
      <w:r>
        <w:rPr>
          <w:spacing w:val="-1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сочинение</w:t>
      </w:r>
      <w:r>
        <w:rPr>
          <w:spacing w:val="-3"/>
        </w:rPr>
        <w:t xml:space="preserve"> </w:t>
      </w:r>
      <w:r>
        <w:rPr/>
        <w:t>своего</w:t>
      </w:r>
      <w:r>
        <w:rPr>
          <w:spacing w:val="-4"/>
        </w:rPr>
        <w:t xml:space="preserve"> </w:t>
      </w:r>
      <w:r>
        <w:rPr/>
        <w:t>варианта</w:t>
      </w:r>
      <w:r>
        <w:rPr>
          <w:spacing w:val="-2"/>
        </w:rPr>
        <w:t xml:space="preserve"> </w:t>
      </w:r>
      <w:r>
        <w:rPr/>
        <w:t>ритмической</w:t>
      </w:r>
      <w:r>
        <w:rPr>
          <w:spacing w:val="-3"/>
        </w:rPr>
        <w:t xml:space="preserve"> </w:t>
      </w:r>
      <w:r>
        <w:rPr/>
        <w:t>партитуры.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39" w:after="0"/>
        <w:ind w:left="1961" w:hanging="1021"/>
        <w:rPr>
          <w:sz w:val="24"/>
        </w:rPr>
      </w:pP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-2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37" w:after="0"/>
        <w:jc w:val="left"/>
        <w:rPr>
          <w:sz w:val="24"/>
        </w:rPr>
      </w:pPr>
      <w:r>
        <w:rPr/>
        <w:t>Содержание:</w:t>
      </w:r>
      <w:r>
        <w:rPr>
          <w:spacing w:val="38"/>
        </w:rPr>
        <w:t xml:space="preserve"> </w:t>
      </w:r>
      <w:r>
        <w:rPr/>
        <w:t>Рояль</w:t>
      </w:r>
      <w:r>
        <w:rPr>
          <w:spacing w:val="36"/>
        </w:rPr>
        <w:t xml:space="preserve"> </w:t>
      </w:r>
      <w:r>
        <w:rPr/>
        <w:t>и</w:t>
      </w:r>
      <w:r>
        <w:rPr>
          <w:spacing w:val="36"/>
        </w:rPr>
        <w:t xml:space="preserve"> </w:t>
      </w:r>
      <w:r>
        <w:rPr/>
        <w:t>пианино.</w:t>
      </w:r>
      <w:r>
        <w:rPr>
          <w:spacing w:val="37"/>
        </w:rPr>
        <w:t xml:space="preserve"> </w:t>
      </w:r>
      <w:r>
        <w:rPr/>
        <w:t>История</w:t>
      </w:r>
      <w:r>
        <w:rPr>
          <w:spacing w:val="35"/>
        </w:rPr>
        <w:t xml:space="preserve"> </w:t>
      </w:r>
      <w:r>
        <w:rPr/>
        <w:t>изобретения</w:t>
      </w:r>
      <w:r>
        <w:rPr>
          <w:spacing w:val="37"/>
        </w:rPr>
        <w:t xml:space="preserve"> </w:t>
      </w:r>
      <w:r>
        <w:rPr/>
        <w:t>фортепиано,</w:t>
      </w:r>
      <w:r>
        <w:rPr>
          <w:spacing w:val="42"/>
        </w:rPr>
        <w:t xml:space="preserve"> </w:t>
      </w:r>
      <w:r>
        <w:rPr/>
        <w:t>«секрет»</w:t>
      </w:r>
      <w:r>
        <w:rPr>
          <w:spacing w:val="31"/>
        </w:rPr>
        <w:t xml:space="preserve"> </w:t>
      </w:r>
      <w:r>
        <w:rPr/>
        <w:t>названия</w:t>
      </w:r>
      <w:r>
        <w:rPr>
          <w:spacing w:val="-57"/>
        </w:rPr>
        <w:t xml:space="preserve"> </w:t>
      </w:r>
      <w:r>
        <w:rPr/>
        <w:t>инструмента</w:t>
      </w:r>
      <w:r>
        <w:rPr>
          <w:spacing w:val="-1"/>
        </w:rPr>
        <w:t xml:space="preserve"> </w:t>
      </w:r>
      <w:r>
        <w:rPr/>
        <w:t>(форте</w:t>
      </w:r>
      <w:r>
        <w:rPr>
          <w:spacing w:val="-2"/>
        </w:rPr>
        <w:t xml:space="preserve"> </w:t>
      </w:r>
      <w:r>
        <w:rPr/>
        <w:t>+</w:t>
      </w:r>
      <w:r>
        <w:rPr>
          <w:spacing w:val="-2"/>
        </w:rPr>
        <w:t xml:space="preserve"> </w:t>
      </w:r>
      <w:r>
        <w:rPr/>
        <w:t>пиано).</w:t>
      </w:r>
      <w:r>
        <w:rPr>
          <w:spacing w:val="3"/>
        </w:rPr>
        <w:t xml:space="preserve"> </w:t>
      </w:r>
      <w:r>
        <w:rPr/>
        <w:t>«Предки»</w:t>
      </w:r>
      <w:r>
        <w:rPr>
          <w:spacing w:val="-9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«наследники»</w:t>
      </w:r>
      <w:r>
        <w:rPr>
          <w:spacing w:val="-8"/>
        </w:rPr>
        <w:t xml:space="preserve"> </w:t>
      </w:r>
      <w:r>
        <w:rPr/>
        <w:t>фортепиано</w:t>
      </w:r>
      <w:r>
        <w:rPr>
          <w:spacing w:val="-1"/>
        </w:rPr>
        <w:t xml:space="preserve"> </w:t>
      </w:r>
      <w:r>
        <w:rPr/>
        <w:t>(клавесин,</w:t>
      </w:r>
      <w:r>
        <w:rPr>
          <w:spacing w:val="-1"/>
        </w:rPr>
        <w:t xml:space="preserve"> </w:t>
      </w:r>
      <w:r>
        <w:rPr/>
        <w:t>синтезатор).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знакомство</w:t>
      </w:r>
      <w:r>
        <w:rPr>
          <w:spacing w:val="-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многообразием</w:t>
      </w:r>
      <w:r>
        <w:rPr>
          <w:spacing w:val="-3"/>
        </w:rPr>
        <w:t xml:space="preserve"> </w:t>
      </w:r>
      <w:r>
        <w:rPr/>
        <w:t>красок</w:t>
      </w:r>
      <w:r>
        <w:rPr>
          <w:spacing w:val="-1"/>
        </w:rPr>
        <w:t xml:space="preserve"> </w:t>
      </w:r>
      <w:r>
        <w:rPr/>
        <w:t>фортепиано;</w:t>
      </w:r>
    </w:p>
    <w:p>
      <w:pPr>
        <w:pStyle w:val="Style14"/>
        <w:spacing w:before="137" w:after="0"/>
        <w:ind w:left="941" w:hanging="0"/>
        <w:jc w:val="left"/>
        <w:rPr>
          <w:sz w:val="24"/>
        </w:rPr>
      </w:pPr>
      <w:r>
        <w:rPr/>
        <w:t>слушание</w:t>
      </w:r>
      <w:r>
        <w:rPr>
          <w:spacing w:val="-4"/>
        </w:rPr>
        <w:t xml:space="preserve"> </w:t>
      </w:r>
      <w:r>
        <w:rPr/>
        <w:t>фортепианных</w:t>
      </w:r>
      <w:r>
        <w:rPr>
          <w:spacing w:val="-3"/>
        </w:rPr>
        <w:t xml:space="preserve"> </w:t>
      </w:r>
      <w:r>
        <w:rPr/>
        <w:t>пьес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исполнении</w:t>
      </w:r>
      <w:r>
        <w:rPr>
          <w:spacing w:val="-5"/>
        </w:rPr>
        <w:t xml:space="preserve"> </w:t>
      </w:r>
      <w:r>
        <w:rPr/>
        <w:t>известных</w:t>
      </w:r>
      <w:r>
        <w:rPr>
          <w:spacing w:val="-2"/>
        </w:rPr>
        <w:t xml:space="preserve"> </w:t>
      </w:r>
      <w:r>
        <w:rPr/>
        <w:t>пианистов;</w:t>
      </w:r>
    </w:p>
    <w:p>
      <w:pPr>
        <w:pStyle w:val="Style14"/>
        <w:spacing w:lineRule="auto" w:line="360" w:before="137" w:after="0"/>
        <w:ind w:left="941" w:right="665" w:hanging="0"/>
        <w:jc w:val="left"/>
        <w:rPr>
          <w:sz w:val="24"/>
        </w:rPr>
      </w:pPr>
      <w:r>
        <w:rPr/>
        <w:t>«Я – пианист» – игра-имитация исполнительских движений во время звучания музыки;</w:t>
      </w:r>
      <w:r>
        <w:rPr>
          <w:spacing w:val="-57"/>
        </w:rPr>
        <w:t xml:space="preserve"> </w:t>
      </w:r>
      <w:r>
        <w:rPr/>
        <w:t>слушание</w:t>
      </w:r>
      <w:r>
        <w:rPr>
          <w:spacing w:val="-2"/>
        </w:rPr>
        <w:t xml:space="preserve"> </w:t>
      </w:r>
      <w:r>
        <w:rPr/>
        <w:t>детских</w:t>
      </w:r>
      <w:r>
        <w:rPr>
          <w:spacing w:val="-1"/>
        </w:rPr>
        <w:t xml:space="preserve"> </w:t>
      </w:r>
      <w:r>
        <w:rPr/>
        <w:t>пьес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фортепиано в</w:t>
      </w:r>
      <w:r>
        <w:rPr>
          <w:spacing w:val="-2"/>
        </w:rPr>
        <w:t xml:space="preserve"> </w:t>
      </w:r>
      <w:r>
        <w:rPr/>
        <w:t>исполнении</w:t>
      </w:r>
      <w:r>
        <w:rPr>
          <w:spacing w:val="3"/>
        </w:rPr>
        <w:t xml:space="preserve"> </w:t>
      </w:r>
      <w:r>
        <w:rPr/>
        <w:t>учителя;</w:t>
      </w:r>
    </w:p>
    <w:p>
      <w:pPr>
        <w:pStyle w:val="Style14"/>
        <w:spacing w:lineRule="auto" w:line="360"/>
        <w:ind w:left="232" w:right="426" w:firstLine="708"/>
        <w:jc w:val="left"/>
        <w:rPr>
          <w:sz w:val="24"/>
        </w:rPr>
      </w:pPr>
      <w:r>
        <w:rPr/>
        <w:t>демонстрация</w:t>
      </w:r>
      <w:r>
        <w:rPr>
          <w:spacing w:val="21"/>
        </w:rPr>
        <w:t xml:space="preserve"> </w:t>
      </w:r>
      <w:r>
        <w:rPr/>
        <w:t>возможностей</w:t>
      </w:r>
      <w:r>
        <w:rPr>
          <w:spacing w:val="22"/>
        </w:rPr>
        <w:t xml:space="preserve"> </w:t>
      </w:r>
      <w:r>
        <w:rPr/>
        <w:t>инструмента</w:t>
      </w:r>
      <w:r>
        <w:rPr>
          <w:spacing w:val="21"/>
        </w:rPr>
        <w:t xml:space="preserve"> </w:t>
      </w:r>
      <w:r>
        <w:rPr/>
        <w:t>(исполнение</w:t>
      </w:r>
      <w:r>
        <w:rPr>
          <w:spacing w:val="20"/>
        </w:rPr>
        <w:t xml:space="preserve"> </w:t>
      </w:r>
      <w:r>
        <w:rPr/>
        <w:t>одной</w:t>
      </w:r>
      <w:r>
        <w:rPr>
          <w:spacing w:val="22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той</w:t>
      </w:r>
      <w:r>
        <w:rPr>
          <w:spacing w:val="23"/>
        </w:rPr>
        <w:t xml:space="preserve"> </w:t>
      </w:r>
      <w:r>
        <w:rPr/>
        <w:t>же</w:t>
      </w:r>
      <w:r>
        <w:rPr>
          <w:spacing w:val="20"/>
        </w:rPr>
        <w:t xml:space="preserve"> </w:t>
      </w:r>
      <w:r>
        <w:rPr/>
        <w:t>пьесы</w:t>
      </w:r>
      <w:r>
        <w:rPr>
          <w:spacing w:val="20"/>
        </w:rPr>
        <w:t xml:space="preserve"> </w:t>
      </w:r>
      <w:r>
        <w:rPr/>
        <w:t>тихо</w:t>
      </w:r>
      <w:r>
        <w:rPr>
          <w:spacing w:val="2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громко,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регистрах, разными</w:t>
      </w:r>
      <w:r>
        <w:rPr>
          <w:spacing w:val="-1"/>
        </w:rPr>
        <w:t xml:space="preserve"> </w:t>
      </w:r>
      <w:r>
        <w:rPr/>
        <w:t>штрихами);</w:t>
      </w:r>
    </w:p>
    <w:p>
      <w:pPr>
        <w:pStyle w:val="Style14"/>
        <w:spacing w:lineRule="auto" w:line="360"/>
        <w:ind w:left="941" w:right="5028" w:hanging="0"/>
        <w:jc w:val="left"/>
        <w:rPr>
          <w:sz w:val="24"/>
        </w:rPr>
      </w:pPr>
      <w:r>
        <w:rPr/>
        <w:t>игра на фортепиано в ансамбле с учителем</w:t>
      </w:r>
      <w:r>
        <w:rPr>
          <w:vertAlign w:val="superscript"/>
        </w:rPr>
        <w:t>29</w:t>
      </w:r>
      <w:r>
        <w:rPr/>
        <w:t>;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выбор или</w:t>
      </w:r>
      <w:r>
        <w:rPr>
          <w:spacing w:val="1"/>
        </w:rPr>
        <w:t xml:space="preserve"> </w:t>
      </w:r>
      <w:r>
        <w:rPr/>
        <w:t>факультативно: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посещение</w:t>
      </w:r>
      <w:r>
        <w:rPr>
          <w:spacing w:val="-4"/>
        </w:rPr>
        <w:t xml:space="preserve"> </w:t>
      </w:r>
      <w:r>
        <w:rPr/>
        <w:t>концерта</w:t>
      </w:r>
      <w:r>
        <w:rPr>
          <w:spacing w:val="-3"/>
        </w:rPr>
        <w:t xml:space="preserve"> </w:t>
      </w:r>
      <w:r>
        <w:rPr/>
        <w:t>фортепианной</w:t>
      </w:r>
      <w:r>
        <w:rPr>
          <w:spacing w:val="-3"/>
        </w:rPr>
        <w:t xml:space="preserve"> </w:t>
      </w:r>
      <w:r>
        <w:rPr/>
        <w:t>музыки;</w:t>
      </w:r>
    </w:p>
    <w:p>
      <w:pPr>
        <w:pStyle w:val="Style14"/>
        <w:spacing w:lineRule="auto" w:line="360" w:before="140" w:after="0"/>
        <w:jc w:val="left"/>
        <w:rPr>
          <w:sz w:val="24"/>
        </w:rPr>
      </w:pPr>
      <w:r>
        <w:rPr/>
        <w:t>разбираем</w:t>
      </w:r>
      <w:r>
        <w:rPr>
          <w:spacing w:val="44"/>
        </w:rPr>
        <w:t xml:space="preserve"> </w:t>
      </w:r>
      <w:r>
        <w:rPr/>
        <w:t>инструмент</w:t>
      </w:r>
      <w:r>
        <w:rPr>
          <w:spacing w:val="51"/>
        </w:rPr>
        <w:t xml:space="preserve"> </w:t>
      </w:r>
      <w:r>
        <w:rPr/>
        <w:t>–</w:t>
      </w:r>
      <w:r>
        <w:rPr>
          <w:spacing w:val="46"/>
        </w:rPr>
        <w:t xml:space="preserve"> </w:t>
      </w:r>
      <w:r>
        <w:rPr/>
        <w:t>наглядная</w:t>
      </w:r>
      <w:r>
        <w:rPr>
          <w:spacing w:val="46"/>
        </w:rPr>
        <w:t xml:space="preserve"> </w:t>
      </w:r>
      <w:r>
        <w:rPr/>
        <w:t>демонстрация</w:t>
      </w:r>
      <w:r>
        <w:rPr>
          <w:spacing w:val="46"/>
        </w:rPr>
        <w:t xml:space="preserve"> </w:t>
      </w:r>
      <w:r>
        <w:rPr/>
        <w:t>внутреннего</w:t>
      </w:r>
      <w:r>
        <w:rPr>
          <w:spacing w:val="50"/>
        </w:rPr>
        <w:t xml:space="preserve"> </w:t>
      </w:r>
      <w:r>
        <w:rPr/>
        <w:t>устройства</w:t>
      </w:r>
      <w:r>
        <w:rPr>
          <w:spacing w:val="45"/>
        </w:rPr>
        <w:t xml:space="preserve"> </w:t>
      </w:r>
      <w:r>
        <w:rPr/>
        <w:t>акустического</w:t>
      </w:r>
      <w:r>
        <w:rPr>
          <w:spacing w:val="-57"/>
        </w:rPr>
        <w:t xml:space="preserve"> </w:t>
      </w:r>
      <w:r>
        <w:rPr/>
        <w:t>пианино;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«Паспорт</w:t>
      </w:r>
      <w:r>
        <w:rPr>
          <w:spacing w:val="20"/>
        </w:rPr>
        <w:t xml:space="preserve"> </w:t>
      </w:r>
      <w:r>
        <w:rPr/>
        <w:t>инструмента»</w:t>
      </w:r>
      <w:r>
        <w:rPr>
          <w:spacing w:val="21"/>
        </w:rPr>
        <w:t xml:space="preserve"> </w:t>
      </w:r>
      <w:r>
        <w:rPr/>
        <w:t>–</w:t>
      </w:r>
      <w:r>
        <w:rPr>
          <w:spacing w:val="23"/>
        </w:rPr>
        <w:t xml:space="preserve"> </w:t>
      </w:r>
      <w:r>
        <w:rPr/>
        <w:t>исследовательская</w:t>
      </w:r>
      <w:r>
        <w:rPr>
          <w:spacing w:val="23"/>
        </w:rPr>
        <w:t xml:space="preserve"> </w:t>
      </w:r>
      <w:r>
        <w:rPr/>
        <w:t>работа,</w:t>
      </w:r>
      <w:r>
        <w:rPr>
          <w:spacing w:val="20"/>
        </w:rPr>
        <w:t xml:space="preserve"> </w:t>
      </w:r>
      <w:r>
        <w:rPr/>
        <w:t>предполагающая</w:t>
      </w:r>
      <w:r>
        <w:rPr>
          <w:spacing w:val="20"/>
        </w:rPr>
        <w:t xml:space="preserve"> </w:t>
      </w:r>
      <w:r>
        <w:rPr/>
        <w:t>подсчёт</w:t>
      </w:r>
      <w:r>
        <w:rPr>
          <w:spacing w:val="21"/>
        </w:rPr>
        <w:t xml:space="preserve"> </w:t>
      </w:r>
      <w:r>
        <w:rPr/>
        <w:t>параметров</w:t>
      </w:r>
      <w:r>
        <w:rPr>
          <w:spacing w:val="-57"/>
        </w:rPr>
        <w:t xml:space="preserve"> </w:t>
      </w:r>
      <w:r>
        <w:rPr/>
        <w:t>(высота,</w:t>
      </w:r>
      <w:r>
        <w:rPr>
          <w:spacing w:val="-1"/>
        </w:rPr>
        <w:t xml:space="preserve"> </w:t>
      </w:r>
      <w:r>
        <w:rPr/>
        <w:t>ширина, количество клавиш, педалей).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rPr>
          <w:sz w:val="24"/>
        </w:rPr>
      </w:pP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1"/>
          <w:sz w:val="24"/>
        </w:rPr>
        <w:t xml:space="preserve"> </w:t>
      </w:r>
      <w:r>
        <w:rPr>
          <w:sz w:val="24"/>
        </w:rPr>
        <w:t>Флейта</w:t>
      </w:r>
      <w:r>
        <w:rPr>
          <w:spacing w:val="-1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behindDoc="1" distT="0" distB="0" distL="0" distR="0" simplePos="0" locked="0" layoutInCell="0" allowOverlap="1" relativeHeight="470">
                <wp:simplePos x="0" y="0"/>
                <wp:positionH relativeFrom="page">
                  <wp:posOffset>719455</wp:posOffset>
                </wp:positionH>
                <wp:positionV relativeFrom="paragraph">
                  <wp:posOffset>170815</wp:posOffset>
                </wp:positionV>
                <wp:extent cx="6483350" cy="10795"/>
                <wp:effectExtent l="0" t="0" r="0" b="0"/>
                <wp:wrapTopAndBottom/>
                <wp:docPr id="465" name="Изображение2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88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41" fillcolor="black" stroked="f" style="position:absolute;margin-left:56.65pt;margin-top:13.45pt;width:510.4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Style14"/>
        <w:spacing w:before="66" w:after="0"/>
        <w:ind w:left="232" w:right="167" w:hanging="0"/>
        <w:rPr>
          <w:sz w:val="24"/>
        </w:rPr>
      </w:pPr>
      <w:r>
        <w:rPr>
          <w:position w:val="7"/>
          <w:sz w:val="13"/>
        </w:rPr>
        <w:t>28</w:t>
      </w:r>
      <w:r>
        <w:rPr>
          <w:spacing w:val="1"/>
          <w:position w:val="7"/>
          <w:sz w:val="13"/>
        </w:rPr>
        <w:t xml:space="preserve"> </w:t>
      </w:r>
      <w:r>
        <w:rPr/>
        <w:t>В данном блоке внимание обучающихся по традиции может быть сосредоточено на звучании</w:t>
      </w:r>
      <w:r>
        <w:rPr>
          <w:spacing w:val="1"/>
        </w:rPr>
        <w:t xml:space="preserve"> </w:t>
      </w:r>
      <w:r>
        <w:rPr/>
        <w:t>Первого    концерта    для    фортепиано    с    оркестром    П.И. Чайковского.    Однако    возможна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равноценная</w:t>
      </w:r>
      <w:r>
        <w:rPr>
          <w:spacing w:val="-2"/>
        </w:rPr>
        <w:t xml:space="preserve"> </w:t>
      </w:r>
      <w:r>
        <w:rPr/>
        <w:t>замена</w:t>
      </w:r>
      <w:r>
        <w:rPr>
          <w:spacing w:val="-3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концерт</w:t>
      </w:r>
      <w:r>
        <w:rPr>
          <w:spacing w:val="-1"/>
        </w:rPr>
        <w:t xml:space="preserve"> </w:t>
      </w:r>
      <w:r>
        <w:rPr/>
        <w:t>другого</w:t>
      </w:r>
      <w:r>
        <w:rPr>
          <w:spacing w:val="-3"/>
        </w:rPr>
        <w:t xml:space="preserve"> </w:t>
      </w:r>
      <w:r>
        <w:rPr/>
        <w:t>композитора</w:t>
      </w:r>
      <w:r>
        <w:rPr>
          <w:spacing w:val="-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другим солирующим</w:t>
      </w:r>
      <w:r>
        <w:rPr>
          <w:spacing w:val="-3"/>
        </w:rPr>
        <w:t xml:space="preserve"> </w:t>
      </w:r>
      <w:r>
        <w:rPr/>
        <w:t>инструментом.</w:t>
      </w:r>
    </w:p>
    <w:p>
      <w:pPr>
        <w:sectPr>
          <w:headerReference w:type="default" r:id="rId22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232" w:right="168" w:hanging="0"/>
        <w:rPr>
          <w:sz w:val="24"/>
        </w:rPr>
      </w:pPr>
      <w:r>
        <w:rPr>
          <w:position w:val="7"/>
          <w:sz w:val="13"/>
        </w:rPr>
        <w:t>29</w:t>
      </w:r>
      <w:r>
        <w:rPr>
          <w:spacing w:val="1"/>
          <w:position w:val="7"/>
          <w:sz w:val="13"/>
        </w:rPr>
        <w:t xml:space="preserve"> </w:t>
      </w:r>
      <w:r>
        <w:rPr/>
        <w:t>Игровое</w:t>
      </w:r>
      <w:r>
        <w:rPr>
          <w:spacing w:val="1"/>
        </w:rPr>
        <w:t xml:space="preserve"> </w:t>
      </w:r>
      <w:r>
        <w:rPr/>
        <w:t>четырёхручие</w:t>
      </w:r>
      <w:r>
        <w:rPr>
          <w:spacing w:val="1"/>
        </w:rPr>
        <w:t xml:space="preserve"> </w:t>
      </w:r>
      <w:r>
        <w:rPr/>
        <w:t>(обучающиеся</w:t>
      </w:r>
      <w:r>
        <w:rPr>
          <w:spacing w:val="1"/>
        </w:rPr>
        <w:t xml:space="preserve"> </w:t>
      </w:r>
      <w:r>
        <w:rPr/>
        <w:t>играют</w:t>
      </w:r>
      <w:r>
        <w:rPr>
          <w:spacing w:val="1"/>
        </w:rPr>
        <w:t xml:space="preserve"> </w:t>
      </w:r>
      <w:r>
        <w:rPr/>
        <w:t>1–2</w:t>
      </w:r>
      <w:r>
        <w:rPr>
          <w:spacing w:val="1"/>
        </w:rPr>
        <w:t xml:space="preserve"> </w:t>
      </w:r>
      <w:r>
        <w:rPr/>
        <w:t>звука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ансамбле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развёрнутой</w:t>
      </w:r>
      <w:r>
        <w:rPr>
          <w:spacing w:val="1"/>
        </w:rPr>
        <w:t xml:space="preserve"> </w:t>
      </w:r>
      <w:r>
        <w:rPr/>
        <w:t>партией</w:t>
      </w:r>
      <w:r>
        <w:rPr>
          <w:spacing w:val="1"/>
        </w:rPr>
        <w:t xml:space="preserve"> </w:t>
      </w:r>
      <w:r>
        <w:rPr/>
        <w:t>учителя) ввёл в своей программе ещё Д.Б. Кабалевский. Аналогичные ансамбли есть и у классиков</w:t>
      </w:r>
      <w:r>
        <w:rPr>
          <w:spacing w:val="-57"/>
        </w:rPr>
        <w:t xml:space="preserve"> </w:t>
      </w:r>
      <w:r>
        <w:rPr/>
        <w:t>(парафразы на тему «та-ти-та-ти» у композиторов-членов «Могучей кучки»), и у современных</w:t>
      </w:r>
      <w:r>
        <w:rPr>
          <w:spacing w:val="1"/>
        </w:rPr>
        <w:t xml:space="preserve"> </w:t>
      </w:r>
      <w:r>
        <w:rPr/>
        <w:t>композиторов</w:t>
      </w:r>
      <w:r>
        <w:rPr>
          <w:spacing w:val="-1"/>
        </w:rPr>
        <w:t xml:space="preserve"> </w:t>
      </w:r>
      <w:r>
        <w:rPr/>
        <w:t>(И.</w:t>
      </w:r>
      <w:r>
        <w:rPr>
          <w:spacing w:val="1"/>
        </w:rPr>
        <w:t xml:space="preserve"> </w:t>
      </w:r>
      <w:r>
        <w:rPr/>
        <w:t>Красильников</w:t>
      </w:r>
      <w:r>
        <w:rPr>
          <w:spacing w:val="-3"/>
        </w:rPr>
        <w:t xml:space="preserve"> </w:t>
      </w:r>
      <w:r>
        <w:rPr/>
        <w:t>и другие).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jc w:val="left"/>
        <w:rPr>
          <w:sz w:val="24"/>
        </w:rPr>
      </w:pPr>
      <w:r>
        <w:rPr/>
        <w:t>Содержание:</w:t>
      </w:r>
      <w:r>
        <w:rPr>
          <w:spacing w:val="9"/>
        </w:rPr>
        <w:t xml:space="preserve"> </w:t>
      </w:r>
      <w:r>
        <w:rPr/>
        <w:t>Предки</w:t>
      </w:r>
      <w:r>
        <w:rPr>
          <w:spacing w:val="10"/>
        </w:rPr>
        <w:t xml:space="preserve"> </w:t>
      </w:r>
      <w:r>
        <w:rPr/>
        <w:t>современной</w:t>
      </w:r>
      <w:r>
        <w:rPr>
          <w:spacing w:val="10"/>
        </w:rPr>
        <w:t xml:space="preserve"> </w:t>
      </w:r>
      <w:r>
        <w:rPr/>
        <w:t>флейты.</w:t>
      </w:r>
      <w:r>
        <w:rPr>
          <w:spacing w:val="10"/>
        </w:rPr>
        <w:t xml:space="preserve"> </w:t>
      </w:r>
      <w:r>
        <w:rPr/>
        <w:t>Легенда</w:t>
      </w:r>
      <w:r>
        <w:rPr>
          <w:spacing w:val="9"/>
        </w:rPr>
        <w:t xml:space="preserve"> </w:t>
      </w:r>
      <w:r>
        <w:rPr/>
        <w:t>о</w:t>
      </w:r>
      <w:r>
        <w:rPr>
          <w:spacing w:val="9"/>
        </w:rPr>
        <w:t xml:space="preserve"> </w:t>
      </w:r>
      <w:r>
        <w:rPr/>
        <w:t>нимфе</w:t>
      </w:r>
      <w:r>
        <w:rPr>
          <w:spacing w:val="8"/>
        </w:rPr>
        <w:t xml:space="preserve"> </w:t>
      </w:r>
      <w:r>
        <w:rPr/>
        <w:t>Сиринкс.</w:t>
      </w:r>
      <w:r>
        <w:rPr>
          <w:spacing w:val="9"/>
        </w:rPr>
        <w:t xml:space="preserve"> </w:t>
      </w:r>
      <w:r>
        <w:rPr/>
        <w:t>Музыка</w:t>
      </w:r>
      <w:r>
        <w:rPr>
          <w:spacing w:val="9"/>
        </w:rPr>
        <w:t xml:space="preserve"> </w:t>
      </w:r>
      <w:r>
        <w:rPr/>
        <w:t>для</w:t>
      </w:r>
      <w:r>
        <w:rPr>
          <w:spacing w:val="10"/>
        </w:rPr>
        <w:t xml:space="preserve"> </w:t>
      </w:r>
      <w:r>
        <w:rPr/>
        <w:t>флейты</w:t>
      </w:r>
      <w:r>
        <w:rPr>
          <w:spacing w:val="-57"/>
        </w:rPr>
        <w:t xml:space="preserve"> </w:t>
      </w:r>
      <w:r>
        <w:rPr/>
        <w:t>соло,</w:t>
      </w:r>
      <w:r>
        <w:rPr>
          <w:spacing w:val="-1"/>
        </w:rPr>
        <w:t xml:space="preserve"> </w:t>
      </w:r>
      <w:r>
        <w:rPr/>
        <w:t>флейты в</w:t>
      </w:r>
      <w:r>
        <w:rPr>
          <w:spacing w:val="-1"/>
        </w:rPr>
        <w:t xml:space="preserve"> </w:t>
      </w:r>
      <w:r>
        <w:rPr/>
        <w:t>сопровождении фортепиано, оркестра</w:t>
      </w:r>
      <w:r>
        <w:rPr>
          <w:vertAlign w:val="superscript"/>
        </w:rPr>
        <w:t>30</w:t>
      </w:r>
      <w:r>
        <w:rPr/>
        <w:t>.</w:t>
      </w:r>
    </w:p>
    <w:p>
      <w:pPr>
        <w:pStyle w:val="Style14"/>
        <w:spacing w:lineRule="exact" w:line="271"/>
        <w:ind w:left="941" w:hanging="0"/>
        <w:jc w:val="left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39" w:after="0"/>
        <w:jc w:val="left"/>
        <w:rPr>
          <w:sz w:val="24"/>
        </w:rPr>
      </w:pPr>
      <w:r>
        <w:rPr/>
        <w:t>знакомство</w:t>
      </w:r>
      <w:r>
        <w:rPr>
          <w:spacing w:val="52"/>
        </w:rPr>
        <w:t xml:space="preserve"> </w:t>
      </w:r>
      <w:r>
        <w:rPr/>
        <w:t>с</w:t>
      </w:r>
      <w:r>
        <w:rPr>
          <w:spacing w:val="51"/>
        </w:rPr>
        <w:t xml:space="preserve"> </w:t>
      </w:r>
      <w:r>
        <w:rPr/>
        <w:t>внешним</w:t>
      </w:r>
      <w:r>
        <w:rPr>
          <w:spacing w:val="51"/>
        </w:rPr>
        <w:t xml:space="preserve"> </w:t>
      </w:r>
      <w:r>
        <w:rPr/>
        <w:t>видом,</w:t>
      </w:r>
      <w:r>
        <w:rPr>
          <w:spacing w:val="53"/>
        </w:rPr>
        <w:t xml:space="preserve"> </w:t>
      </w:r>
      <w:r>
        <w:rPr/>
        <w:t>устройством</w:t>
      </w:r>
      <w:r>
        <w:rPr>
          <w:spacing w:val="51"/>
        </w:rPr>
        <w:t xml:space="preserve"> </w:t>
      </w:r>
      <w:r>
        <w:rPr/>
        <w:t>и</w:t>
      </w:r>
      <w:r>
        <w:rPr>
          <w:spacing w:val="52"/>
        </w:rPr>
        <w:t xml:space="preserve"> </w:t>
      </w:r>
      <w:r>
        <w:rPr/>
        <w:t>тембрами</w:t>
      </w:r>
      <w:r>
        <w:rPr>
          <w:spacing w:val="52"/>
        </w:rPr>
        <w:t xml:space="preserve"> </w:t>
      </w:r>
      <w:r>
        <w:rPr/>
        <w:t>классических</w:t>
      </w:r>
      <w:r>
        <w:rPr>
          <w:spacing w:val="60"/>
        </w:rPr>
        <w:t xml:space="preserve"> </w:t>
      </w:r>
      <w:r>
        <w:rPr/>
        <w:t>музыкальных</w:t>
      </w:r>
      <w:r>
        <w:rPr>
          <w:spacing w:val="-57"/>
        </w:rPr>
        <w:t xml:space="preserve"> </w:t>
      </w:r>
      <w:r>
        <w:rPr/>
        <w:t>инструментов;</w:t>
      </w:r>
    </w:p>
    <w:p>
      <w:pPr>
        <w:pStyle w:val="Style14"/>
        <w:tabs>
          <w:tab w:val="clear" w:pos="720"/>
          <w:tab w:val="left" w:pos="2307" w:leader="none"/>
          <w:tab w:val="left" w:pos="4063" w:leader="none"/>
          <w:tab w:val="left" w:pos="5635" w:leader="none"/>
          <w:tab w:val="left" w:pos="6115" w:leader="none"/>
          <w:tab w:val="left" w:pos="7704" w:leader="none"/>
          <w:tab w:val="left" w:pos="9143" w:leader="none"/>
        </w:tabs>
        <w:spacing w:lineRule="auto" w:line="360"/>
        <w:ind w:left="232" w:right="166" w:firstLine="708"/>
        <w:jc w:val="left"/>
        <w:rPr>
          <w:sz w:val="24"/>
        </w:rPr>
      </w:pPr>
      <w:r>
        <w:rPr/>
        <w:t>слушание</w:t>
        <w:tab/>
        <w:t>музыкальных</w:t>
        <w:tab/>
        <w:t>фрагментов</w:t>
        <w:tab/>
        <w:t>в</w:t>
        <w:tab/>
        <w:t>исполнении</w:t>
        <w:tab/>
        <w:t>известных</w:t>
        <w:tab/>
      </w:r>
      <w:r>
        <w:rPr>
          <w:spacing w:val="-1"/>
        </w:rPr>
        <w:t>музыкантов-</w:t>
      </w:r>
      <w:r>
        <w:rPr>
          <w:spacing w:val="-57"/>
        </w:rPr>
        <w:t xml:space="preserve"> </w:t>
      </w:r>
      <w:r>
        <w:rPr/>
        <w:t>инструменталистов;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чтение</w:t>
      </w:r>
      <w:r>
        <w:rPr>
          <w:spacing w:val="27"/>
        </w:rPr>
        <w:t xml:space="preserve"> </w:t>
      </w:r>
      <w:r>
        <w:rPr/>
        <w:t>учебных</w:t>
      </w:r>
      <w:r>
        <w:rPr>
          <w:spacing w:val="28"/>
        </w:rPr>
        <w:t xml:space="preserve"> </w:t>
      </w:r>
      <w:r>
        <w:rPr/>
        <w:t>текстов,</w:t>
      </w:r>
      <w:r>
        <w:rPr>
          <w:spacing w:val="25"/>
        </w:rPr>
        <w:t xml:space="preserve"> </w:t>
      </w:r>
      <w:r>
        <w:rPr/>
        <w:t>сказок</w:t>
      </w:r>
      <w:r>
        <w:rPr>
          <w:spacing w:val="27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легенд,</w:t>
      </w:r>
      <w:r>
        <w:rPr>
          <w:spacing w:val="25"/>
        </w:rPr>
        <w:t xml:space="preserve"> </w:t>
      </w:r>
      <w:r>
        <w:rPr/>
        <w:t>рассказывающих</w:t>
      </w:r>
      <w:r>
        <w:rPr>
          <w:spacing w:val="28"/>
        </w:rPr>
        <w:t xml:space="preserve"> </w:t>
      </w:r>
      <w:r>
        <w:rPr/>
        <w:t>о</w:t>
      </w:r>
      <w:r>
        <w:rPr>
          <w:spacing w:val="26"/>
        </w:rPr>
        <w:t xml:space="preserve"> </w:t>
      </w:r>
      <w:r>
        <w:rPr/>
        <w:t>музыкальных</w:t>
      </w:r>
      <w:r>
        <w:rPr>
          <w:spacing w:val="27"/>
        </w:rPr>
        <w:t xml:space="preserve"> </w:t>
      </w:r>
      <w:r>
        <w:rPr/>
        <w:t>инструментах,</w:t>
      </w:r>
      <w:r>
        <w:rPr>
          <w:spacing w:val="-57"/>
        </w:rPr>
        <w:t xml:space="preserve"> </w:t>
      </w:r>
      <w:r>
        <w:rPr/>
        <w:t>истории</w:t>
      </w:r>
      <w:r>
        <w:rPr>
          <w:spacing w:val="-3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появления.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rPr>
          <w:sz w:val="24"/>
        </w:rPr>
      </w:pP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2"/>
          <w:sz w:val="24"/>
        </w:rPr>
        <w:t xml:space="preserve"> </w:t>
      </w:r>
      <w:r>
        <w:rPr>
          <w:sz w:val="24"/>
        </w:rPr>
        <w:t>Скрипка,</w:t>
      </w:r>
      <w:r>
        <w:rPr>
          <w:spacing w:val="-1"/>
          <w:sz w:val="24"/>
        </w:rPr>
        <w:t xml:space="preserve"> </w:t>
      </w:r>
      <w:r>
        <w:rPr>
          <w:sz w:val="24"/>
        </w:rPr>
        <w:t>виолончель</w:t>
      </w:r>
      <w:r>
        <w:rPr>
          <w:spacing w:val="-2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37" w:after="0"/>
        <w:ind w:left="232" w:right="164" w:firstLine="708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Певучесть</w:t>
      </w:r>
      <w:r>
        <w:rPr>
          <w:spacing w:val="1"/>
        </w:rPr>
        <w:t xml:space="preserve"> </w:t>
      </w:r>
      <w:r>
        <w:rPr/>
        <w:t>тембров</w:t>
      </w:r>
      <w:r>
        <w:rPr>
          <w:spacing w:val="1"/>
        </w:rPr>
        <w:t xml:space="preserve"> </w:t>
      </w:r>
      <w:r>
        <w:rPr/>
        <w:t>струнных</w:t>
      </w:r>
      <w:r>
        <w:rPr>
          <w:spacing w:val="1"/>
        </w:rPr>
        <w:t xml:space="preserve"> </w:t>
      </w:r>
      <w:r>
        <w:rPr/>
        <w:t>смычковых</w:t>
      </w:r>
      <w:r>
        <w:rPr>
          <w:spacing w:val="1"/>
        </w:rPr>
        <w:t xml:space="preserve"> </w:t>
      </w:r>
      <w:r>
        <w:rPr/>
        <w:t>инструментов.</w:t>
      </w:r>
      <w:r>
        <w:rPr>
          <w:spacing w:val="1"/>
        </w:rPr>
        <w:t xml:space="preserve"> </w:t>
      </w:r>
      <w:r>
        <w:rPr/>
        <w:t>Композиторы,</w:t>
      </w:r>
      <w:r>
        <w:rPr>
          <w:spacing w:val="1"/>
        </w:rPr>
        <w:t xml:space="preserve"> </w:t>
      </w:r>
      <w:r>
        <w:rPr/>
        <w:t>сочинявшие</w:t>
      </w:r>
      <w:r>
        <w:rPr>
          <w:spacing w:val="1"/>
        </w:rPr>
        <w:t xml:space="preserve"> </w:t>
      </w:r>
      <w:r>
        <w:rPr/>
        <w:t>скрипичную</w:t>
      </w:r>
      <w:r>
        <w:rPr>
          <w:spacing w:val="1"/>
        </w:rPr>
        <w:t xml:space="preserve"> </w:t>
      </w:r>
      <w:r>
        <w:rPr/>
        <w:t>музыку.</w:t>
      </w:r>
      <w:r>
        <w:rPr>
          <w:spacing w:val="1"/>
        </w:rPr>
        <w:t xml:space="preserve"> </w:t>
      </w:r>
      <w:r>
        <w:rPr/>
        <w:t>Знаменитые</w:t>
      </w:r>
      <w:r>
        <w:rPr>
          <w:spacing w:val="1"/>
        </w:rPr>
        <w:t xml:space="preserve"> </w:t>
      </w:r>
      <w:r>
        <w:rPr/>
        <w:t>исполнители,</w:t>
      </w:r>
      <w:r>
        <w:rPr>
          <w:spacing w:val="1"/>
        </w:rPr>
        <w:t xml:space="preserve"> </w:t>
      </w:r>
      <w:r>
        <w:rPr/>
        <w:t>мастера,</w:t>
      </w:r>
      <w:r>
        <w:rPr>
          <w:spacing w:val="1"/>
        </w:rPr>
        <w:t xml:space="preserve"> </w:t>
      </w:r>
      <w:r>
        <w:rPr/>
        <w:t>изготавливавшие</w:t>
      </w:r>
      <w:r>
        <w:rPr>
          <w:spacing w:val="1"/>
        </w:rPr>
        <w:t xml:space="preserve"> </w:t>
      </w:r>
      <w:r>
        <w:rPr/>
        <w:t>инструменты.</w:t>
      </w:r>
    </w:p>
    <w:p>
      <w:pPr>
        <w:pStyle w:val="Style14"/>
        <w:spacing w:before="2" w:after="0"/>
        <w:ind w:left="941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137" w:after="0"/>
        <w:ind w:left="941" w:hanging="0"/>
        <w:rPr>
          <w:sz w:val="24"/>
        </w:rPr>
      </w:pPr>
      <w:r>
        <w:rPr/>
        <w:t>игра-имитация</w:t>
      </w:r>
      <w:r>
        <w:rPr>
          <w:spacing w:val="-7"/>
        </w:rPr>
        <w:t xml:space="preserve"> </w:t>
      </w:r>
      <w:r>
        <w:rPr/>
        <w:t>исполнительских</w:t>
      </w:r>
      <w:r>
        <w:rPr>
          <w:spacing w:val="-2"/>
        </w:rPr>
        <w:t xml:space="preserve"> </w:t>
      </w:r>
      <w:r>
        <w:rPr/>
        <w:t>движений</w:t>
      </w:r>
      <w:r>
        <w:rPr>
          <w:spacing w:val="-3"/>
        </w:rPr>
        <w:t xml:space="preserve"> </w:t>
      </w:r>
      <w:r>
        <w:rPr/>
        <w:t>во</w:t>
      </w:r>
      <w:r>
        <w:rPr>
          <w:spacing w:val="-7"/>
        </w:rPr>
        <w:t xml:space="preserve"> </w:t>
      </w:r>
      <w:r>
        <w:rPr/>
        <w:t>время</w:t>
      </w:r>
      <w:r>
        <w:rPr>
          <w:spacing w:val="-3"/>
        </w:rPr>
        <w:t xml:space="preserve"> </w:t>
      </w:r>
      <w:r>
        <w:rPr/>
        <w:t>звучания</w:t>
      </w:r>
      <w:r>
        <w:rPr>
          <w:spacing w:val="-4"/>
        </w:rPr>
        <w:t xml:space="preserve"> </w:t>
      </w:r>
      <w:r>
        <w:rPr/>
        <w:t>музыки;</w:t>
      </w:r>
    </w:p>
    <w:p>
      <w:pPr>
        <w:pStyle w:val="Style14"/>
        <w:spacing w:lineRule="auto" w:line="360" w:before="139" w:after="0"/>
        <w:ind w:left="232" w:right="169" w:firstLine="708"/>
        <w:rPr>
          <w:sz w:val="24"/>
        </w:rPr>
      </w:pPr>
      <w:r>
        <w:rPr/>
        <w:t>музыкальная викторина на знание конкретных произведений и их авторов, определения</w:t>
      </w:r>
      <w:r>
        <w:rPr>
          <w:spacing w:val="1"/>
        </w:rPr>
        <w:t xml:space="preserve"> </w:t>
      </w:r>
      <w:r>
        <w:rPr/>
        <w:t>тембров</w:t>
      </w:r>
      <w:r>
        <w:rPr>
          <w:spacing w:val="-1"/>
        </w:rPr>
        <w:t xml:space="preserve"> </w:t>
      </w:r>
      <w:r>
        <w:rPr/>
        <w:t>звучащих</w:t>
      </w:r>
      <w:r>
        <w:rPr>
          <w:spacing w:val="2"/>
        </w:rPr>
        <w:t xml:space="preserve"> </w:t>
      </w:r>
      <w:r>
        <w:rPr/>
        <w:t>инструментов;</w:t>
      </w:r>
    </w:p>
    <w:p>
      <w:pPr>
        <w:pStyle w:val="Style14"/>
        <w:spacing w:lineRule="auto" w:line="360"/>
        <w:ind w:left="941" w:right="1840" w:hanging="0"/>
        <w:rPr>
          <w:sz w:val="24"/>
        </w:rPr>
      </w:pPr>
      <w:r>
        <w:rPr/>
        <w:t>разучивание, исполнение песен, посвящённых музыкальным инструментам;</w:t>
      </w:r>
      <w:r>
        <w:rPr>
          <w:spacing w:val="-58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выбор или</w:t>
      </w:r>
      <w:r>
        <w:rPr>
          <w:spacing w:val="1"/>
        </w:rPr>
        <w:t xml:space="preserve"> </w:t>
      </w:r>
      <w:r>
        <w:rPr/>
        <w:t>факультативно:</w:t>
      </w:r>
    </w:p>
    <w:p>
      <w:pPr>
        <w:pStyle w:val="Style14"/>
        <w:ind w:left="941" w:hanging="0"/>
        <w:rPr>
          <w:sz w:val="24"/>
        </w:rPr>
      </w:pPr>
      <w:r>
        <w:rPr/>
        <w:t>посещение</w:t>
      </w:r>
      <w:r>
        <w:rPr>
          <w:spacing w:val="-5"/>
        </w:rPr>
        <w:t xml:space="preserve"> </w:t>
      </w:r>
      <w:r>
        <w:rPr/>
        <w:t>концерта</w:t>
      </w:r>
      <w:r>
        <w:rPr>
          <w:spacing w:val="-4"/>
        </w:rPr>
        <w:t xml:space="preserve"> </w:t>
      </w:r>
      <w:r>
        <w:rPr/>
        <w:t>инструментальной</w:t>
      </w:r>
      <w:r>
        <w:rPr>
          <w:spacing w:val="-4"/>
        </w:rPr>
        <w:t xml:space="preserve"> </w:t>
      </w:r>
      <w:r>
        <w:rPr/>
        <w:t>музыки;</w:t>
      </w:r>
    </w:p>
    <w:p>
      <w:pPr>
        <w:pStyle w:val="Style14"/>
        <w:tabs>
          <w:tab w:val="clear" w:pos="720"/>
          <w:tab w:val="left" w:pos="1449" w:leader="none"/>
          <w:tab w:val="left" w:pos="2325" w:leader="none"/>
          <w:tab w:val="left" w:pos="4468" w:leader="none"/>
          <w:tab w:val="left" w:pos="6132" w:leader="none"/>
          <w:tab w:val="left" w:pos="8242" w:leader="none"/>
          <w:tab w:val="left" w:pos="9924" w:leader="none"/>
        </w:tabs>
        <w:spacing w:lineRule="auto" w:line="360" w:before="137" w:after="0"/>
        <w:ind w:left="232" w:right="168" w:firstLine="708"/>
        <w:rPr>
          <w:sz w:val="24"/>
        </w:rPr>
      </w:pPr>
      <w:r>
        <w:rPr/>
        <w:t>«Паспорт инструмента» – исследовательская работа, предполагающая описание внешнего</w:t>
      </w:r>
      <w:r>
        <w:rPr>
          <w:spacing w:val="1"/>
        </w:rPr>
        <w:t xml:space="preserve"> </w:t>
      </w:r>
      <w:r>
        <w:rPr/>
        <w:t>вида</w:t>
        <w:tab/>
        <w:t>и</w:t>
        <w:tab/>
        <w:t>особенностей</w:t>
        <w:tab/>
        <w:t>звучания</w:t>
        <w:tab/>
        <w:t>инструмента,</w:t>
        <w:tab/>
        <w:t>способов</w:t>
        <w:tab/>
        <w:t>игры</w:t>
      </w:r>
      <w:r>
        <w:rPr>
          <w:spacing w:val="-58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нём.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exact" w:line="275"/>
        <w:ind w:left="1961" w:hanging="1021"/>
        <w:jc w:val="both"/>
        <w:rPr>
          <w:sz w:val="24"/>
        </w:rPr>
      </w:pPr>
      <w:r>
        <w:rPr>
          <w:sz w:val="24"/>
        </w:rPr>
        <w:t>Вокальная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>
      <w:pPr>
        <w:pStyle w:val="Style14"/>
        <w:spacing w:lineRule="auto" w:line="360" w:before="139" w:after="0"/>
        <w:ind w:left="232" w:right="168" w:firstLine="708"/>
        <w:rPr>
          <w:sz w:val="24"/>
        </w:rPr>
      </w:pPr>
      <w:r>
        <w:rPr/>
        <w:t>Содержание:</w:t>
      </w:r>
      <w:r>
        <w:rPr>
          <w:spacing w:val="13"/>
        </w:rPr>
        <w:t xml:space="preserve"> </w:t>
      </w:r>
      <w:r>
        <w:rPr/>
        <w:t>Человеческий</w:t>
      </w:r>
      <w:r>
        <w:rPr>
          <w:spacing w:val="13"/>
        </w:rPr>
        <w:t xml:space="preserve"> </w:t>
      </w:r>
      <w:r>
        <w:rPr/>
        <w:t>голос</w:t>
      </w:r>
      <w:r>
        <w:rPr>
          <w:spacing w:val="16"/>
        </w:rPr>
        <w:t xml:space="preserve"> </w:t>
      </w:r>
      <w:r>
        <w:rPr/>
        <w:t>–</w:t>
      </w:r>
      <w:r>
        <w:rPr>
          <w:spacing w:val="12"/>
        </w:rPr>
        <w:t xml:space="preserve"> </w:t>
      </w:r>
      <w:r>
        <w:rPr/>
        <w:t>самый</w:t>
      </w:r>
      <w:r>
        <w:rPr>
          <w:spacing w:val="14"/>
        </w:rPr>
        <w:t xml:space="preserve"> </w:t>
      </w:r>
      <w:r>
        <w:rPr/>
        <w:t>совершенный</w:t>
      </w:r>
      <w:r>
        <w:rPr>
          <w:spacing w:val="13"/>
        </w:rPr>
        <w:t xml:space="preserve"> </w:t>
      </w:r>
      <w:r>
        <w:rPr/>
        <w:t>инструмент.</w:t>
      </w:r>
      <w:r>
        <w:rPr>
          <w:spacing w:val="13"/>
        </w:rPr>
        <w:t xml:space="preserve"> </w:t>
      </w:r>
      <w:r>
        <w:rPr/>
        <w:t>Бережное</w:t>
      </w:r>
      <w:r>
        <w:rPr>
          <w:spacing w:val="11"/>
        </w:rPr>
        <w:t xml:space="preserve"> </w:t>
      </w:r>
      <w:r>
        <w:rPr/>
        <w:t>отношение</w:t>
      </w:r>
      <w:r>
        <w:rPr>
          <w:spacing w:val="-58"/>
        </w:rPr>
        <w:t xml:space="preserve"> </w:t>
      </w:r>
      <w:r>
        <w:rPr/>
        <w:t>к своему голосу. Известные певцы. Жанры вокальной музыки: песни, вокализы, романсы, арии из</w:t>
      </w:r>
      <w:r>
        <w:rPr>
          <w:spacing w:val="1"/>
        </w:rPr>
        <w:t xml:space="preserve"> </w:t>
      </w:r>
      <w:r>
        <w:rPr/>
        <w:t>опер.</w:t>
      </w:r>
      <w:r>
        <w:rPr>
          <w:spacing w:val="-1"/>
        </w:rPr>
        <w:t xml:space="preserve"> </w:t>
      </w:r>
      <w:r>
        <w:rPr/>
        <w:t>Кантата. Песня, романс, вокализ, кант.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40" w:after="0"/>
        <w:ind w:left="232" w:right="170" w:firstLine="708"/>
        <w:rPr>
          <w:sz w:val="24"/>
        </w:rPr>
      </w:pPr>
      <w:r>
        <w:rPr/>
        <w:t>определение на слух типов человеческих голосов (детские, мужские, женские), тембров</w:t>
      </w:r>
      <w:r>
        <w:rPr>
          <w:spacing w:val="1"/>
        </w:rPr>
        <w:t xml:space="preserve"> </w:t>
      </w:r>
      <w:r>
        <w:rPr/>
        <w:t>голосов</w:t>
      </w:r>
      <w:r>
        <w:rPr>
          <w:spacing w:val="-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вокалистов;</w:t>
      </w:r>
    </w:p>
    <w:p>
      <w:pPr>
        <w:pStyle w:val="Style14"/>
        <w:ind w:left="941" w:hanging="0"/>
        <w:rPr>
          <w:sz w:val="24"/>
        </w:rPr>
      </w:pPr>
      <w:r>
        <w:rPr/>
        <w:t>знакомство</w:t>
      </w:r>
      <w:r>
        <w:rPr>
          <w:spacing w:val="-4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жанрами</w:t>
      </w:r>
      <w:r>
        <w:rPr>
          <w:spacing w:val="-4"/>
        </w:rPr>
        <w:t xml:space="preserve"> </w:t>
      </w:r>
      <w:r>
        <w:rPr/>
        <w:t>вокальной</w:t>
      </w:r>
      <w:r>
        <w:rPr>
          <w:spacing w:val="-3"/>
        </w:rPr>
        <w:t xml:space="preserve"> </w:t>
      </w:r>
      <w:r>
        <w:rPr/>
        <w:t>музыки;</w:t>
      </w:r>
    </w:p>
    <w:p>
      <w:pPr>
        <w:pStyle w:val="Style14"/>
        <w:spacing w:lineRule="auto" w:line="360" w:before="136" w:after="0"/>
        <w:ind w:left="941" w:right="2785" w:hanging="0"/>
        <w:jc w:val="left"/>
        <w:rPr>
          <w:sz w:val="24"/>
        </w:rPr>
      </w:pPr>
      <w:r>
        <w:rPr/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-7"/>
        </w:rPr>
        <w:t xml:space="preserve"> </w:t>
      </w:r>
      <w:r>
        <w:rPr/>
        <w:t>комплекса</w:t>
      </w:r>
      <w:r>
        <w:rPr>
          <w:spacing w:val="-7"/>
        </w:rPr>
        <w:t xml:space="preserve"> </w:t>
      </w:r>
      <w:r>
        <w:rPr/>
        <w:t>дыхательных,</w:t>
      </w:r>
      <w:r>
        <w:rPr>
          <w:spacing w:val="-6"/>
        </w:rPr>
        <w:t xml:space="preserve"> </w:t>
      </w:r>
      <w:r>
        <w:rPr/>
        <w:t>артикуляционных</w:t>
      </w:r>
      <w:r>
        <w:rPr>
          <w:spacing w:val="-3"/>
        </w:rPr>
        <w:t xml:space="preserve"> </w:t>
      </w:r>
      <w:r>
        <w:rPr/>
        <w:t>упражнений;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вокальные</w:t>
      </w:r>
      <w:r>
        <w:rPr>
          <w:spacing w:val="-3"/>
        </w:rPr>
        <w:t xml:space="preserve"> </w:t>
      </w:r>
      <w:r>
        <w:rPr/>
        <w:t>упражнения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развитие</w:t>
      </w:r>
      <w:r>
        <w:rPr>
          <w:spacing w:val="-4"/>
        </w:rPr>
        <w:t xml:space="preserve"> </w:t>
      </w:r>
      <w:r>
        <w:rPr/>
        <w:t>гибкости</w:t>
      </w:r>
      <w:r>
        <w:rPr>
          <w:spacing w:val="-2"/>
        </w:rPr>
        <w:t xml:space="preserve"> </w:t>
      </w:r>
      <w:r>
        <w:rPr/>
        <w:t>голоса,</w:t>
      </w:r>
      <w:r>
        <w:rPr>
          <w:spacing w:val="-3"/>
        </w:rPr>
        <w:t xml:space="preserve"> </w:t>
      </w:r>
      <w:r>
        <w:rPr/>
        <w:t>расширения</w:t>
      </w:r>
      <w:r>
        <w:rPr>
          <w:spacing w:val="-3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диапазона;</w:t>
      </w:r>
    </w:p>
    <w:p>
      <w:pPr>
        <w:pStyle w:val="Style14"/>
        <w:spacing w:before="1" w:after="0"/>
        <w:ind w:left="0" w:hanging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behindDoc="1" distT="0" distB="0" distL="0" distR="0" simplePos="0" locked="0" layoutInCell="0" allowOverlap="1" relativeHeight="471">
                <wp:simplePos x="0" y="0"/>
                <wp:positionH relativeFrom="page">
                  <wp:posOffset>719455</wp:posOffset>
                </wp:positionH>
                <wp:positionV relativeFrom="paragraph">
                  <wp:posOffset>171450</wp:posOffset>
                </wp:positionV>
                <wp:extent cx="1831340" cy="10795"/>
                <wp:effectExtent l="0" t="0" r="0" b="0"/>
                <wp:wrapTopAndBottom/>
                <wp:docPr id="468" name="Изображение2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60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43" fillcolor="black" stroked="f" style="position:absolute;margin-left:56.65pt;margin-top:13.5pt;width:144.1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Style14"/>
        <w:spacing w:before="66" w:after="0"/>
        <w:ind w:left="232" w:hanging="0"/>
        <w:jc w:val="left"/>
        <w:rPr>
          <w:sz w:val="24"/>
        </w:rPr>
      </w:pPr>
      <w:r>
        <w:rPr>
          <w:w w:val="95"/>
          <w:position w:val="7"/>
          <w:sz w:val="13"/>
        </w:rPr>
        <w:t>30</w:t>
      </w:r>
      <w:r>
        <w:rPr>
          <w:spacing w:val="48"/>
          <w:position w:val="7"/>
          <w:sz w:val="13"/>
        </w:rPr>
        <w:t xml:space="preserve">  </w:t>
      </w:r>
      <w:r>
        <w:rPr/>
        <w:t>В</w:t>
      </w:r>
      <w:r>
        <w:rPr>
          <w:spacing w:val="92"/>
        </w:rPr>
        <w:t xml:space="preserve"> </w:t>
      </w:r>
      <w:r>
        <w:rPr/>
        <w:t>данном</w:t>
      </w:r>
      <w:r>
        <w:rPr>
          <w:spacing w:val="94"/>
        </w:rPr>
        <w:t xml:space="preserve"> </w:t>
      </w:r>
      <w:r>
        <w:rPr/>
        <w:t>блоке</w:t>
      </w:r>
      <w:r>
        <w:rPr>
          <w:spacing w:val="92"/>
        </w:rPr>
        <w:t xml:space="preserve"> </w:t>
      </w:r>
      <w:r>
        <w:rPr/>
        <w:t>могут</w:t>
      </w:r>
      <w:r>
        <w:rPr>
          <w:spacing w:val="95"/>
        </w:rPr>
        <w:t xml:space="preserve"> </w:t>
      </w:r>
      <w:r>
        <w:rPr/>
        <w:t>быть</w:t>
      </w:r>
      <w:r>
        <w:rPr>
          <w:spacing w:val="95"/>
        </w:rPr>
        <w:t xml:space="preserve"> </w:t>
      </w:r>
      <w:r>
        <w:rPr/>
        <w:t>представлены</w:t>
      </w:r>
      <w:r>
        <w:rPr>
          <w:spacing w:val="94"/>
        </w:rPr>
        <w:t xml:space="preserve"> </w:t>
      </w:r>
      <w:r>
        <w:rPr/>
        <w:t>такие</w:t>
      </w:r>
      <w:r>
        <w:rPr>
          <w:spacing w:val="92"/>
        </w:rPr>
        <w:t xml:space="preserve"> </w:t>
      </w:r>
      <w:r>
        <w:rPr/>
        <w:t>произведения,</w:t>
      </w:r>
      <w:r>
        <w:rPr>
          <w:spacing w:val="94"/>
        </w:rPr>
        <w:t xml:space="preserve"> </w:t>
      </w:r>
      <w:r>
        <w:rPr/>
        <w:t>как</w:t>
      </w:r>
      <w:r>
        <w:rPr>
          <w:spacing w:val="96"/>
        </w:rPr>
        <w:t xml:space="preserve"> </w:t>
      </w:r>
      <w:r>
        <w:rPr/>
        <w:t>«Шутка»</w:t>
      </w:r>
      <w:r>
        <w:rPr>
          <w:spacing w:val="89"/>
        </w:rPr>
        <w:t xml:space="preserve"> </w:t>
      </w:r>
      <w:r>
        <w:rPr/>
        <w:t>И.С.</w:t>
      </w:r>
      <w:r>
        <w:rPr>
          <w:spacing w:val="-1"/>
        </w:rPr>
        <w:t xml:space="preserve"> </w:t>
      </w:r>
      <w:r>
        <w:rPr/>
        <w:t>Баха,</w:t>
      </w:r>
    </w:p>
    <w:p>
      <w:pPr>
        <w:sectPr>
          <w:headerReference w:type="default" r:id="rId22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232" w:hanging="0"/>
        <w:jc w:val="left"/>
        <w:rPr>
          <w:sz w:val="24"/>
        </w:rPr>
      </w:pPr>
      <w:r>
        <w:rPr/>
        <w:t>«Мелодия»</w:t>
      </w:r>
      <w:r>
        <w:rPr>
          <w:spacing w:val="-10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оперы</w:t>
      </w:r>
      <w:r>
        <w:rPr>
          <w:spacing w:val="2"/>
        </w:rPr>
        <w:t xml:space="preserve"> </w:t>
      </w:r>
      <w:r>
        <w:rPr/>
        <w:t>«Орфей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Эвридика»</w:t>
      </w:r>
      <w:r>
        <w:rPr>
          <w:spacing w:val="-10"/>
        </w:rPr>
        <w:t xml:space="preserve"> </w:t>
      </w:r>
      <w:r>
        <w:rPr/>
        <w:t>К.В.</w:t>
      </w:r>
      <w:r>
        <w:rPr>
          <w:spacing w:val="2"/>
        </w:rPr>
        <w:t xml:space="preserve"> </w:t>
      </w:r>
      <w:r>
        <w:rPr/>
        <w:t>Глюка,</w:t>
      </w:r>
      <w:r>
        <w:rPr>
          <w:spacing w:val="2"/>
        </w:rPr>
        <w:t xml:space="preserve"> </w:t>
      </w:r>
      <w:r>
        <w:rPr/>
        <w:t>«Сиринкс»</w:t>
      </w:r>
      <w:r>
        <w:rPr>
          <w:spacing w:val="-10"/>
        </w:rPr>
        <w:t xml:space="preserve"> </w:t>
      </w:r>
      <w:r>
        <w:rPr/>
        <w:t>К. Дебюсси.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jc w:val="left"/>
        <w:rPr>
          <w:sz w:val="24"/>
        </w:rPr>
      </w:pPr>
      <w:r>
        <w:rPr/>
        <w:t>проблемная</w:t>
      </w:r>
      <w:r>
        <w:rPr>
          <w:spacing w:val="-2"/>
        </w:rPr>
        <w:t xml:space="preserve"> </w:t>
      </w:r>
      <w:r>
        <w:rPr/>
        <w:t>ситуация:</w:t>
      </w:r>
      <w:r>
        <w:rPr>
          <w:spacing w:val="-2"/>
        </w:rPr>
        <w:t xml:space="preserve"> </w:t>
      </w:r>
      <w:r>
        <w:rPr/>
        <w:t>что</w:t>
      </w:r>
      <w:r>
        <w:rPr>
          <w:spacing w:val="-2"/>
        </w:rPr>
        <w:t xml:space="preserve"> </w:t>
      </w:r>
      <w:r>
        <w:rPr/>
        <w:t>значит</w:t>
      </w:r>
      <w:r>
        <w:rPr>
          <w:spacing w:val="-4"/>
        </w:rPr>
        <w:t xml:space="preserve"> </w:t>
      </w:r>
      <w:r>
        <w:rPr/>
        <w:t>красивое</w:t>
      </w:r>
      <w:r>
        <w:rPr>
          <w:spacing w:val="-4"/>
        </w:rPr>
        <w:t xml:space="preserve"> </w:t>
      </w:r>
      <w:r>
        <w:rPr/>
        <w:t>пение;</w:t>
      </w:r>
    </w:p>
    <w:p>
      <w:pPr>
        <w:pStyle w:val="Style14"/>
        <w:spacing w:lineRule="auto" w:line="360" w:before="139" w:after="0"/>
        <w:ind w:left="941" w:right="636" w:hanging="0"/>
        <w:jc w:val="left"/>
        <w:rPr>
          <w:sz w:val="24"/>
        </w:rPr>
      </w:pPr>
      <w:r>
        <w:rPr/>
        <w:t>музыкальная викторина на знание вокальных музыкальных произведений и их авторов;</w:t>
      </w:r>
      <w:r>
        <w:rPr>
          <w:spacing w:val="-58"/>
        </w:rPr>
        <w:t xml:space="preserve"> </w:t>
      </w:r>
      <w:r>
        <w:rPr/>
        <w:t>разучивание,</w:t>
      </w:r>
      <w:r>
        <w:rPr>
          <w:spacing w:val="-2"/>
        </w:rPr>
        <w:t xml:space="preserve"> </w:t>
      </w:r>
      <w:r>
        <w:rPr/>
        <w:t>исполнение</w:t>
      </w:r>
      <w:r>
        <w:rPr>
          <w:spacing w:val="-2"/>
        </w:rPr>
        <w:t xml:space="preserve"> </w:t>
      </w:r>
      <w:r>
        <w:rPr/>
        <w:t>вокальных произведений</w:t>
      </w:r>
      <w:r>
        <w:rPr>
          <w:spacing w:val="-1"/>
        </w:rPr>
        <w:t xml:space="preserve"> </w:t>
      </w:r>
      <w:r>
        <w:rPr/>
        <w:t>композиторов-классиков;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spacing w:lineRule="auto" w:line="360" w:before="137" w:after="0"/>
        <w:ind w:left="941" w:right="5519" w:hanging="0"/>
        <w:jc w:val="left"/>
        <w:rPr>
          <w:sz w:val="24"/>
        </w:rPr>
      </w:pPr>
      <w:r>
        <w:rPr/>
        <w:t>посещение концерта вокальной музыки;</w:t>
      </w:r>
      <w:r>
        <w:rPr>
          <w:spacing w:val="-57"/>
        </w:rPr>
        <w:t xml:space="preserve"> </w:t>
      </w:r>
      <w:r>
        <w:rPr/>
        <w:t>школьный</w:t>
      </w:r>
      <w:r>
        <w:rPr>
          <w:spacing w:val="-2"/>
        </w:rPr>
        <w:t xml:space="preserve"> </w:t>
      </w:r>
      <w:r>
        <w:rPr/>
        <w:t>конкурс</w:t>
      </w:r>
      <w:r>
        <w:rPr>
          <w:spacing w:val="-2"/>
        </w:rPr>
        <w:t xml:space="preserve"> </w:t>
      </w:r>
      <w:r>
        <w:rPr/>
        <w:t>юных</w:t>
      </w:r>
      <w:r>
        <w:rPr>
          <w:spacing w:val="-1"/>
        </w:rPr>
        <w:t xml:space="preserve"> </w:t>
      </w:r>
      <w:r>
        <w:rPr/>
        <w:t>вокалистов.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rPr>
          <w:sz w:val="24"/>
        </w:rPr>
      </w:pPr>
      <w:r>
        <w:rPr>
          <w:sz w:val="24"/>
        </w:rPr>
        <w:t>Инструментальная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Содержание:</w:t>
      </w:r>
      <w:r>
        <w:rPr>
          <w:spacing w:val="10"/>
        </w:rPr>
        <w:t xml:space="preserve"> </w:t>
      </w:r>
      <w:r>
        <w:rPr/>
        <w:t>Жанры</w:t>
      </w:r>
      <w:r>
        <w:rPr>
          <w:spacing w:val="67"/>
        </w:rPr>
        <w:t xml:space="preserve"> </w:t>
      </w:r>
      <w:r>
        <w:rPr/>
        <w:t>камерной</w:t>
      </w:r>
      <w:r>
        <w:rPr>
          <w:spacing w:val="69"/>
        </w:rPr>
        <w:t xml:space="preserve"> </w:t>
      </w:r>
      <w:r>
        <w:rPr/>
        <w:t>инструментальной</w:t>
      </w:r>
      <w:r>
        <w:rPr>
          <w:spacing w:val="68"/>
        </w:rPr>
        <w:t xml:space="preserve"> </w:t>
      </w:r>
      <w:r>
        <w:rPr/>
        <w:t>музыки:</w:t>
      </w:r>
      <w:r>
        <w:rPr>
          <w:spacing w:val="69"/>
        </w:rPr>
        <w:t xml:space="preserve"> </w:t>
      </w:r>
      <w:r>
        <w:rPr/>
        <w:t>этюд,</w:t>
      </w:r>
      <w:r>
        <w:rPr>
          <w:spacing w:val="69"/>
        </w:rPr>
        <w:t xml:space="preserve"> </w:t>
      </w:r>
      <w:r>
        <w:rPr/>
        <w:t>пьеса.</w:t>
      </w:r>
      <w:r>
        <w:rPr>
          <w:spacing w:val="67"/>
        </w:rPr>
        <w:t xml:space="preserve"> </w:t>
      </w:r>
      <w:r>
        <w:rPr/>
        <w:t>Альбом.</w:t>
      </w:r>
      <w:r>
        <w:rPr>
          <w:spacing w:val="68"/>
        </w:rPr>
        <w:t xml:space="preserve"> </w:t>
      </w:r>
      <w:r>
        <w:rPr/>
        <w:t>Цикл.</w:t>
      </w:r>
    </w:p>
    <w:p>
      <w:pPr>
        <w:pStyle w:val="Style14"/>
        <w:spacing w:before="137" w:after="0"/>
        <w:ind w:left="232" w:hanging="0"/>
        <w:jc w:val="left"/>
        <w:rPr>
          <w:sz w:val="24"/>
        </w:rPr>
      </w:pPr>
      <w:r>
        <w:rPr/>
        <w:t>Сюита.</w:t>
      </w:r>
      <w:r>
        <w:rPr>
          <w:spacing w:val="-2"/>
        </w:rPr>
        <w:t xml:space="preserve"> </w:t>
      </w:r>
      <w:r>
        <w:rPr/>
        <w:t>Соната.</w:t>
      </w:r>
      <w:r>
        <w:rPr>
          <w:spacing w:val="-1"/>
        </w:rPr>
        <w:t xml:space="preserve"> </w:t>
      </w:r>
      <w:r>
        <w:rPr/>
        <w:t>Квартет.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Виды</w:t>
      </w:r>
      <w:r>
        <w:rPr>
          <w:spacing w:val="-4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38" w:after="0"/>
        <w:ind w:left="941" w:right="3441" w:hanging="0"/>
        <w:jc w:val="left"/>
        <w:rPr>
          <w:sz w:val="24"/>
        </w:rPr>
      </w:pPr>
      <w:r>
        <w:rPr/>
        <w:t>знакомство с жанрами камерной инструментальной музыки;</w:t>
      </w:r>
      <w:r>
        <w:rPr>
          <w:spacing w:val="-58"/>
        </w:rPr>
        <w:t xml:space="preserve"> </w:t>
      </w:r>
      <w:r>
        <w:rPr/>
        <w:t>слушание</w:t>
      </w:r>
      <w:r>
        <w:rPr>
          <w:spacing w:val="-2"/>
        </w:rPr>
        <w:t xml:space="preserve"> </w:t>
      </w:r>
      <w:r>
        <w:rPr/>
        <w:t>произведений</w:t>
      </w:r>
      <w:r>
        <w:rPr>
          <w:spacing w:val="-1"/>
        </w:rPr>
        <w:t xml:space="preserve"> </w:t>
      </w:r>
      <w:r>
        <w:rPr/>
        <w:t>композиторов-классиков;</w:t>
      </w:r>
    </w:p>
    <w:p>
      <w:pPr>
        <w:pStyle w:val="Style14"/>
        <w:spacing w:lineRule="auto" w:line="360"/>
        <w:ind w:left="941" w:right="4681" w:hanging="0"/>
        <w:jc w:val="left"/>
        <w:rPr>
          <w:sz w:val="24"/>
        </w:rPr>
      </w:pPr>
      <w:r>
        <w:rPr/>
        <w:t>определение комплекса выразительных средств;</w:t>
      </w:r>
      <w:r>
        <w:rPr>
          <w:spacing w:val="-57"/>
        </w:rPr>
        <w:t xml:space="preserve"> </w:t>
      </w:r>
      <w:r>
        <w:rPr/>
        <w:t>описание своего впечатления от восприятия;</w:t>
      </w:r>
      <w:r>
        <w:rPr>
          <w:spacing w:val="1"/>
        </w:rPr>
        <w:t xml:space="preserve"> </w:t>
      </w:r>
      <w:r>
        <w:rPr/>
        <w:t>музыкальная</w:t>
      </w:r>
      <w:r>
        <w:rPr>
          <w:spacing w:val="-1"/>
        </w:rPr>
        <w:t xml:space="preserve"> </w:t>
      </w:r>
      <w:r>
        <w:rPr/>
        <w:t>викторина;</w:t>
      </w:r>
    </w:p>
    <w:p>
      <w:pPr>
        <w:pStyle w:val="Style14"/>
        <w:spacing w:before="1" w:after="0"/>
        <w:ind w:left="941" w:hanging="0"/>
        <w:jc w:val="left"/>
        <w:rPr>
          <w:sz w:val="24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 факультативно:</w:t>
      </w:r>
    </w:p>
    <w:p>
      <w:pPr>
        <w:pStyle w:val="Style14"/>
        <w:spacing w:lineRule="auto" w:line="360" w:before="137" w:after="0"/>
        <w:ind w:left="941" w:right="4669" w:hanging="0"/>
        <w:jc w:val="left"/>
        <w:rPr>
          <w:sz w:val="24"/>
        </w:rPr>
      </w:pPr>
      <w:r>
        <w:rPr/>
        <w:t>посещение концерта инструментальной музыки;</w:t>
      </w:r>
      <w:r>
        <w:rPr>
          <w:spacing w:val="-57"/>
        </w:rPr>
        <w:t xml:space="preserve"> </w:t>
      </w:r>
      <w:r>
        <w:rPr/>
        <w:t>составление</w:t>
      </w:r>
      <w:r>
        <w:rPr>
          <w:spacing w:val="-2"/>
        </w:rPr>
        <w:t xml:space="preserve"> </w:t>
      </w:r>
      <w:r>
        <w:rPr/>
        <w:t>словаря</w:t>
      </w:r>
      <w:r>
        <w:rPr>
          <w:spacing w:val="-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жанров.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rPr>
          <w:sz w:val="24"/>
        </w:rPr>
      </w:pPr>
      <w:r>
        <w:rPr>
          <w:sz w:val="24"/>
        </w:rPr>
        <w:t>Программная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(2–6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>
      <w:pPr>
        <w:pStyle w:val="Style14"/>
        <w:spacing w:lineRule="auto" w:line="360" w:before="137" w:after="0"/>
        <w:ind w:left="941" w:right="1442" w:hanging="0"/>
        <w:jc w:val="left"/>
        <w:rPr>
          <w:sz w:val="24"/>
        </w:rPr>
      </w:pPr>
      <w:r>
        <w:rPr/>
        <w:t>Содержание: Программное название, известный сюжет, литературный эпиграф.</w:t>
      </w:r>
      <w:r>
        <w:rPr>
          <w:spacing w:val="-5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обучающихся: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слушание</w:t>
      </w:r>
      <w:r>
        <w:rPr>
          <w:spacing w:val="-5"/>
        </w:rPr>
        <w:t xml:space="preserve"> </w:t>
      </w:r>
      <w:r>
        <w:rPr/>
        <w:t>произведений</w:t>
      </w:r>
      <w:r>
        <w:rPr>
          <w:spacing w:val="-3"/>
        </w:rPr>
        <w:t xml:space="preserve"> </w:t>
      </w:r>
      <w:r>
        <w:rPr/>
        <w:t>программной</w:t>
      </w:r>
      <w:r>
        <w:rPr>
          <w:spacing w:val="-4"/>
        </w:rPr>
        <w:t xml:space="preserve"> </w:t>
      </w:r>
      <w:r>
        <w:rPr/>
        <w:t>музыки;</w:t>
      </w:r>
    </w:p>
    <w:p>
      <w:pPr>
        <w:pStyle w:val="Style14"/>
        <w:spacing w:lineRule="auto" w:line="360" w:before="140" w:after="0"/>
        <w:ind w:left="941" w:right="426" w:hanging="0"/>
        <w:jc w:val="left"/>
        <w:rPr>
          <w:sz w:val="24"/>
        </w:rPr>
      </w:pPr>
      <w:r>
        <w:rPr/>
        <w:t>обсуждение музыкального образа, музыкальных средств, использованных композитором;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выбор или</w:t>
      </w:r>
      <w:r>
        <w:rPr>
          <w:spacing w:val="1"/>
        </w:rPr>
        <w:t xml:space="preserve"> </w:t>
      </w:r>
      <w:r>
        <w:rPr/>
        <w:t>факультативно: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рисование</w:t>
      </w:r>
      <w:r>
        <w:rPr>
          <w:spacing w:val="-4"/>
        </w:rPr>
        <w:t xml:space="preserve"> </w:t>
      </w:r>
      <w:r>
        <w:rPr/>
        <w:t>образов</w:t>
      </w:r>
      <w:r>
        <w:rPr>
          <w:spacing w:val="-2"/>
        </w:rPr>
        <w:t xml:space="preserve"> </w:t>
      </w:r>
      <w:r>
        <w:rPr/>
        <w:t>программной</w:t>
      </w:r>
      <w:r>
        <w:rPr>
          <w:spacing w:val="-2"/>
        </w:rPr>
        <w:t xml:space="preserve"> </w:t>
      </w:r>
      <w:r>
        <w:rPr/>
        <w:t>музыки;</w:t>
      </w:r>
    </w:p>
    <w:p>
      <w:pPr>
        <w:pStyle w:val="Style14"/>
        <w:spacing w:lineRule="auto" w:line="360" w:before="137" w:after="0"/>
        <w:jc w:val="left"/>
        <w:rPr>
          <w:sz w:val="24"/>
        </w:rPr>
      </w:pPr>
      <w:r>
        <w:rPr/>
        <w:t>сочинение</w:t>
      </w:r>
      <w:r>
        <w:rPr>
          <w:spacing w:val="12"/>
        </w:rPr>
        <w:t xml:space="preserve"> </w:t>
      </w:r>
      <w:r>
        <w:rPr/>
        <w:t>небольших</w:t>
      </w:r>
      <w:r>
        <w:rPr>
          <w:spacing w:val="13"/>
        </w:rPr>
        <w:t xml:space="preserve"> </w:t>
      </w:r>
      <w:r>
        <w:rPr/>
        <w:t>миниатюр</w:t>
      </w:r>
      <w:r>
        <w:rPr>
          <w:spacing w:val="13"/>
        </w:rPr>
        <w:t xml:space="preserve"> </w:t>
      </w:r>
      <w:r>
        <w:rPr/>
        <w:t>(вокальные</w:t>
      </w:r>
      <w:r>
        <w:rPr>
          <w:spacing w:val="12"/>
        </w:rPr>
        <w:t xml:space="preserve"> </w:t>
      </w:r>
      <w:r>
        <w:rPr/>
        <w:t>или</w:t>
      </w:r>
      <w:r>
        <w:rPr>
          <w:spacing w:val="14"/>
        </w:rPr>
        <w:t xml:space="preserve"> </w:t>
      </w:r>
      <w:r>
        <w:rPr/>
        <w:t>инструментальные</w:t>
      </w:r>
      <w:r>
        <w:rPr>
          <w:spacing w:val="12"/>
        </w:rPr>
        <w:t xml:space="preserve"> </w:t>
      </w:r>
      <w:r>
        <w:rPr/>
        <w:t>импровизации)</w:t>
      </w:r>
      <w:r>
        <w:rPr>
          <w:spacing w:val="12"/>
        </w:rPr>
        <w:t xml:space="preserve"> </w:t>
      </w:r>
      <w:r>
        <w:rPr/>
        <w:t>по</w:t>
      </w:r>
      <w:r>
        <w:rPr>
          <w:spacing w:val="-57"/>
        </w:rPr>
        <w:t xml:space="preserve"> </w:t>
      </w:r>
      <w:r>
        <w:rPr/>
        <w:t>заданной</w:t>
      </w:r>
      <w:r>
        <w:rPr>
          <w:spacing w:val="-3"/>
        </w:rPr>
        <w:t xml:space="preserve"> </w:t>
      </w:r>
      <w:r>
        <w:rPr/>
        <w:t>программе.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ind w:left="2081" w:hanging="1141"/>
        <w:rPr>
          <w:sz w:val="24"/>
        </w:rPr>
      </w:pPr>
      <w:r>
        <w:rPr>
          <w:sz w:val="24"/>
        </w:rPr>
        <w:t>Симфоническая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>
      <w:pPr>
        <w:pStyle w:val="Style14"/>
        <w:tabs>
          <w:tab w:val="clear" w:pos="720"/>
          <w:tab w:val="left" w:pos="2500" w:leader="none"/>
          <w:tab w:val="left" w:pos="4410" w:leader="none"/>
          <w:tab w:val="left" w:pos="5494" w:leader="none"/>
          <w:tab w:val="left" w:pos="6589" w:leader="none"/>
          <w:tab w:val="left" w:pos="7572" w:leader="none"/>
          <w:tab w:val="left" w:pos="9292" w:leader="none"/>
        </w:tabs>
        <w:spacing w:lineRule="auto" w:line="360" w:before="139" w:after="0"/>
        <w:ind w:left="232" w:right="165" w:firstLine="708"/>
        <w:jc w:val="left"/>
        <w:rPr>
          <w:sz w:val="24"/>
        </w:rPr>
      </w:pPr>
      <w:r>
        <w:rPr/>
        <w:t>Содержание:</w:t>
        <w:tab/>
        <w:t>Симфонический</w:t>
        <w:tab/>
        <w:t>оркестр.</w:t>
        <w:tab/>
        <w:t>Тембры,</w:t>
        <w:tab/>
        <w:t>группы</w:t>
        <w:tab/>
        <w:t>инструментов.</w:t>
        <w:tab/>
        <w:t>Симфония,</w:t>
      </w:r>
      <w:r>
        <w:rPr>
          <w:spacing w:val="-57"/>
        </w:rPr>
        <w:t xml:space="preserve"> </w:t>
      </w:r>
      <w:r>
        <w:rPr/>
        <w:t>симфоническая</w:t>
      </w:r>
      <w:r>
        <w:rPr>
          <w:spacing w:val="-1"/>
        </w:rPr>
        <w:t xml:space="preserve"> </w:t>
      </w:r>
      <w:r>
        <w:rPr/>
        <w:t>картина.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37" w:after="0"/>
        <w:ind w:left="941" w:right="1938" w:hanging="0"/>
        <w:jc w:val="left"/>
        <w:rPr>
          <w:sz w:val="24"/>
        </w:rPr>
      </w:pPr>
      <w:r>
        <w:rPr/>
        <w:t>знакомство с составом симфонического оркестра, группами инструментов;</w:t>
      </w:r>
      <w:r>
        <w:rPr>
          <w:spacing w:val="-57"/>
        </w:rPr>
        <w:t xml:space="preserve"> </w:t>
      </w:r>
      <w:r>
        <w:rPr/>
        <w:t>определение на слух тембров инструментов симфонического оркестра;</w:t>
      </w:r>
      <w:r>
        <w:rPr>
          <w:spacing w:val="1"/>
        </w:rPr>
        <w:t xml:space="preserve"> </w:t>
      </w:r>
      <w:r>
        <w:rPr/>
        <w:t>слушание</w:t>
      </w:r>
      <w:r>
        <w:rPr>
          <w:spacing w:val="-2"/>
        </w:rPr>
        <w:t xml:space="preserve"> </w:t>
      </w:r>
      <w:r>
        <w:rPr/>
        <w:t>фрагментов</w:t>
      </w:r>
      <w:r>
        <w:rPr>
          <w:spacing w:val="-1"/>
        </w:rPr>
        <w:t xml:space="preserve"> </w:t>
      </w:r>
      <w:r>
        <w:rPr/>
        <w:t>симфонической музыки;</w:t>
      </w:r>
    </w:p>
    <w:p>
      <w:pPr>
        <w:sectPr>
          <w:headerReference w:type="default" r:id="rId22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2" w:after="0"/>
        <w:ind w:left="941" w:right="6169" w:hanging="0"/>
        <w:jc w:val="left"/>
        <w:rPr>
          <w:sz w:val="24"/>
        </w:rPr>
      </w:pPr>
      <w:r>
        <w:rPr>
          <w:spacing w:val="-1"/>
        </w:rPr>
        <w:t xml:space="preserve">«дирижирование» </w:t>
      </w:r>
      <w:r>
        <w:rPr/>
        <w:t>оркестром;</w:t>
      </w:r>
      <w:r>
        <w:rPr>
          <w:spacing w:val="-57"/>
        </w:rPr>
        <w:t xml:space="preserve"> </w:t>
      </w:r>
      <w:r>
        <w:rPr/>
        <w:t>музыкальная</w:t>
      </w:r>
      <w:r>
        <w:rPr>
          <w:spacing w:val="-1"/>
        </w:rPr>
        <w:t xml:space="preserve"> </w:t>
      </w:r>
      <w:r>
        <w:rPr/>
        <w:t>викторина;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jc w:val="left"/>
        <w:rPr>
          <w:sz w:val="24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spacing w:lineRule="auto" w:line="360" w:before="139" w:after="0"/>
        <w:ind w:left="941" w:right="4963" w:hanging="0"/>
        <w:jc w:val="left"/>
        <w:rPr>
          <w:sz w:val="24"/>
        </w:rPr>
      </w:pPr>
      <w:r>
        <w:rPr/>
        <w:t>посещение концерта симфонической музыки;</w:t>
      </w:r>
      <w:r>
        <w:rPr>
          <w:spacing w:val="-58"/>
        </w:rPr>
        <w:t xml:space="preserve"> </w:t>
      </w:r>
      <w:r>
        <w:rPr/>
        <w:t>просмотр</w:t>
      </w:r>
      <w:r>
        <w:rPr>
          <w:spacing w:val="-1"/>
        </w:rPr>
        <w:t xml:space="preserve"> </w:t>
      </w:r>
      <w:r>
        <w:rPr/>
        <w:t>фильма</w:t>
      </w:r>
      <w:r>
        <w:rPr>
          <w:spacing w:val="-2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устройстве</w:t>
      </w:r>
      <w:r>
        <w:rPr>
          <w:spacing w:val="-2"/>
        </w:rPr>
        <w:t xml:space="preserve"> </w:t>
      </w:r>
      <w:r>
        <w:rPr/>
        <w:t>оркестра.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ind w:left="2081" w:hanging="1141"/>
        <w:rPr>
          <w:sz w:val="24"/>
        </w:rPr>
      </w:pPr>
      <w:r>
        <w:rPr>
          <w:sz w:val="24"/>
        </w:rPr>
        <w:t>Русские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композиторы-классики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>
      <w:pPr>
        <w:pStyle w:val="Style14"/>
        <w:spacing w:lineRule="auto" w:line="360" w:before="137" w:after="0"/>
        <w:ind w:left="941" w:right="2546" w:hanging="0"/>
        <w:jc w:val="left"/>
        <w:rPr>
          <w:sz w:val="24"/>
        </w:rPr>
      </w:pPr>
      <w:r>
        <w:rPr/>
        <w:t>Содержание: Творчество выдающихся отечественных композиторов.</w:t>
      </w:r>
      <w:r>
        <w:rPr>
          <w:spacing w:val="-5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0" w:after="11"/>
        <w:ind w:left="232" w:right="426" w:firstLine="708"/>
        <w:jc w:val="left"/>
        <w:rPr>
          <w:sz w:val="24"/>
        </w:rPr>
      </w:pPr>
      <w:r>
        <w:rPr/>
        <w:t>знакомство</w:t>
      </w:r>
      <w:r>
        <w:rPr>
          <w:spacing w:val="7"/>
        </w:rPr>
        <w:t xml:space="preserve"> </w:t>
      </w:r>
      <w:r>
        <w:rPr/>
        <w:t>с</w:t>
      </w:r>
      <w:r>
        <w:rPr>
          <w:spacing w:val="6"/>
        </w:rPr>
        <w:t xml:space="preserve"> </w:t>
      </w:r>
      <w:r>
        <w:rPr/>
        <w:t>творчеством</w:t>
      </w:r>
      <w:r>
        <w:rPr>
          <w:spacing w:val="6"/>
        </w:rPr>
        <w:t xml:space="preserve"> </w:t>
      </w:r>
      <w:r>
        <w:rPr/>
        <w:t>выдающихся</w:t>
      </w:r>
      <w:r>
        <w:rPr>
          <w:spacing w:val="7"/>
        </w:rPr>
        <w:t xml:space="preserve"> </w:t>
      </w:r>
      <w:r>
        <w:rPr/>
        <w:t>композиторов,</w:t>
      </w:r>
      <w:r>
        <w:rPr>
          <w:spacing w:val="7"/>
        </w:rPr>
        <w:t xml:space="preserve"> </w:t>
      </w:r>
      <w:r>
        <w:rPr/>
        <w:t>отдельными</w:t>
      </w:r>
      <w:r>
        <w:rPr>
          <w:spacing w:val="8"/>
        </w:rPr>
        <w:t xml:space="preserve"> </w:t>
      </w:r>
      <w:r>
        <w:rPr/>
        <w:t>фактами</w:t>
      </w:r>
      <w:r>
        <w:rPr>
          <w:spacing w:val="8"/>
        </w:rPr>
        <w:t xml:space="preserve"> </w:t>
      </w:r>
      <w:r>
        <w:rPr/>
        <w:t>из</w:t>
      </w:r>
      <w:r>
        <w:rPr>
          <w:spacing w:val="5"/>
        </w:rPr>
        <w:t xml:space="preserve"> </w:t>
      </w:r>
      <w:r>
        <w:rPr/>
        <w:t>их</w:t>
      </w:r>
      <w:r>
        <w:rPr>
          <w:spacing w:val="-57"/>
        </w:rPr>
        <w:t xml:space="preserve"> </w:t>
      </w:r>
      <w:r>
        <w:rPr/>
        <w:t>биографии;</w:t>
      </w:r>
    </w:p>
    <w:tbl>
      <w:tblPr>
        <w:tblStyle w:val="TableNormal"/>
        <w:tblW w:w="9590" w:type="dxa"/>
        <w:jc w:val="left"/>
        <w:tblInd w:w="8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noVBand="0" w:val="01e0" w:noHBand="0" w:lastColumn="1" w:firstColumn="1" w:lastRow="1" w:firstRow="1"/>
      </w:tblPr>
      <w:tblGrid>
        <w:gridCol w:w="8784"/>
        <w:gridCol w:w="411"/>
        <w:gridCol w:w="395"/>
      </w:tblGrid>
      <w:tr>
        <w:trPr>
          <w:trHeight w:val="340" w:hRule="atLeast"/>
        </w:trPr>
        <w:tc>
          <w:tcPr>
            <w:tcW w:w="878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exact" w:line="266" w:before="0" w:after="0"/>
              <w:ind w:left="5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слушание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музыки;</w:t>
            </w:r>
          </w:p>
        </w:tc>
        <w:tc>
          <w:tcPr>
            <w:tcW w:w="806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14" w:hRule="atLeast"/>
        </w:trPr>
        <w:tc>
          <w:tcPr>
            <w:tcW w:w="8784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64" w:after="0"/>
              <w:ind w:left="5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фрагменты</w:t>
            </w:r>
            <w:r>
              <w:rPr>
                <w:rFonts w:ascii="Times New Roman" w:hAnsi="Times New Roman"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вокальных,</w:t>
            </w:r>
            <w:r>
              <w:rPr>
                <w:rFonts w:ascii="Times New Roman" w:hAnsi="Times New Roman"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инструментальных,</w:t>
            </w:r>
            <w:r>
              <w:rPr>
                <w:rFonts w:ascii="Times New Roman" w:hAnsi="Times New Roman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симфонических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сочинений;</w:t>
            </w:r>
          </w:p>
        </w:tc>
        <w:tc>
          <w:tcPr>
            <w:tcW w:w="411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95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14" w:hRule="atLeast"/>
        </w:trPr>
        <w:tc>
          <w:tcPr>
            <w:tcW w:w="8784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63" w:after="0"/>
              <w:ind w:left="5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круг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характерных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образов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(картины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природы,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народной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жизни,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истории);</w:t>
            </w:r>
          </w:p>
        </w:tc>
        <w:tc>
          <w:tcPr>
            <w:tcW w:w="411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95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13" w:hRule="atLeast"/>
        </w:trPr>
        <w:tc>
          <w:tcPr>
            <w:tcW w:w="8784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64" w:after="0"/>
              <w:ind w:left="5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характеристика</w:t>
            </w:r>
            <w:r>
              <w:rPr>
                <w:rFonts w:ascii="Times New Roman" w:hAnsi="Times New Roman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музыкальных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образов,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музыкально-выразительных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средств;</w:t>
            </w:r>
          </w:p>
        </w:tc>
        <w:tc>
          <w:tcPr>
            <w:tcW w:w="411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95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14" w:hRule="atLeast"/>
        </w:trPr>
        <w:tc>
          <w:tcPr>
            <w:tcW w:w="8784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63" w:after="0"/>
              <w:ind w:left="5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наблюдение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развитием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музыки;</w:t>
            </w:r>
          </w:p>
        </w:tc>
        <w:tc>
          <w:tcPr>
            <w:tcW w:w="411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95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13" w:hRule="atLeast"/>
        </w:trPr>
        <w:tc>
          <w:tcPr>
            <w:tcW w:w="8784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64" w:after="0"/>
              <w:ind w:left="5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определение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жанра,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формы;</w:t>
            </w:r>
          </w:p>
        </w:tc>
        <w:tc>
          <w:tcPr>
            <w:tcW w:w="411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95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13" w:hRule="atLeast"/>
        </w:trPr>
        <w:tc>
          <w:tcPr>
            <w:tcW w:w="8784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63" w:after="0"/>
              <w:ind w:left="5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чтение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учебных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текстов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художественной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литературы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биографического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характера;</w:t>
            </w:r>
          </w:p>
        </w:tc>
        <w:tc>
          <w:tcPr>
            <w:tcW w:w="411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95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14" w:hRule="atLeast"/>
        </w:trPr>
        <w:tc>
          <w:tcPr>
            <w:tcW w:w="8784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64" w:after="0"/>
              <w:ind w:left="5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вокализация</w:t>
            </w:r>
            <w:r>
              <w:rPr>
                <w:rFonts w:ascii="Times New Roman" w:hAnsi="Times New Roman"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тем</w:t>
            </w:r>
            <w:r>
              <w:rPr>
                <w:rFonts w:ascii="Times New Roman" w:hAnsi="Times New Roman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инструментальных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сочинений;</w:t>
            </w:r>
          </w:p>
        </w:tc>
        <w:tc>
          <w:tcPr>
            <w:tcW w:w="411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95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12" w:hRule="atLeast"/>
        </w:trPr>
        <w:tc>
          <w:tcPr>
            <w:tcW w:w="8784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63" w:after="0"/>
              <w:ind w:left="5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разучивание,</w:t>
            </w:r>
            <w:r>
              <w:rPr>
                <w:rFonts w:ascii="Times New Roman" w:hAnsi="Times New Roman"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исполнение</w:t>
            </w:r>
            <w:r>
              <w:rPr>
                <w:rFonts w:ascii="Times New Roman" w:hAnsi="Times New Roman"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доступных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вокальных</w:t>
            </w:r>
            <w:r>
              <w:rPr>
                <w:rFonts w:ascii="Times New Roman" w:hAnsi="Times New Roman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сочинений;</w:t>
            </w:r>
          </w:p>
        </w:tc>
        <w:tc>
          <w:tcPr>
            <w:tcW w:w="411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95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13" w:hRule="atLeast"/>
        </w:trPr>
        <w:tc>
          <w:tcPr>
            <w:tcW w:w="8784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63" w:after="0"/>
              <w:ind w:left="5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выбор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или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факультативно:</w:t>
            </w:r>
          </w:p>
        </w:tc>
        <w:tc>
          <w:tcPr>
            <w:tcW w:w="411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95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14" w:hRule="atLeast"/>
        </w:trPr>
        <w:tc>
          <w:tcPr>
            <w:tcW w:w="8784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64" w:after="0"/>
              <w:ind w:left="5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посещение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концерта;</w:t>
            </w:r>
          </w:p>
        </w:tc>
        <w:tc>
          <w:tcPr>
            <w:tcW w:w="411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95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14" w:hRule="atLeast"/>
        </w:trPr>
        <w:tc>
          <w:tcPr>
            <w:tcW w:w="8784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63" w:after="0"/>
              <w:ind w:left="5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просмотр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биографического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фильма.</w:t>
            </w:r>
          </w:p>
        </w:tc>
        <w:tc>
          <w:tcPr>
            <w:tcW w:w="411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95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13" w:hRule="atLeast"/>
        </w:trPr>
        <w:tc>
          <w:tcPr>
            <w:tcW w:w="8784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64" w:after="0"/>
              <w:ind w:left="5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165.6.5.12.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Европейские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композиторы-классики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(2–6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часов).</w:t>
            </w:r>
          </w:p>
        </w:tc>
        <w:tc>
          <w:tcPr>
            <w:tcW w:w="411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95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13" w:hRule="atLeast"/>
        </w:trPr>
        <w:tc>
          <w:tcPr>
            <w:tcW w:w="8784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63" w:after="0"/>
              <w:ind w:left="5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Содержание: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Творчество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выдающихся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зарубежных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композиторов.</w:t>
            </w:r>
          </w:p>
        </w:tc>
        <w:tc>
          <w:tcPr>
            <w:tcW w:w="411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95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13" w:hRule="atLeast"/>
        </w:trPr>
        <w:tc>
          <w:tcPr>
            <w:tcW w:w="8784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64" w:after="0"/>
              <w:ind w:left="5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Виды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обучающихся:</w:t>
            </w:r>
          </w:p>
        </w:tc>
        <w:tc>
          <w:tcPr>
            <w:tcW w:w="411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95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39" w:hRule="atLeast"/>
        </w:trPr>
        <w:tc>
          <w:tcPr>
            <w:tcW w:w="878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exact" w:line="256" w:before="63" w:after="0"/>
              <w:ind w:left="5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знакомство</w:t>
            </w:r>
            <w:r>
              <w:rPr>
                <w:rFonts w:ascii="Times New Roman" w:hAnsi="Times New Roman"/>
                <w:spacing w:val="6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 xml:space="preserve">с  </w:t>
            </w:r>
            <w:r>
              <w:rPr>
                <w:rFonts w:ascii="Times New Roman" w:hAnsi="Times New Roman"/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 xml:space="preserve">творчеством  </w:t>
            </w:r>
            <w:r>
              <w:rPr>
                <w:rFonts w:ascii="Times New Roman" w:hAnsi="Times New Roman"/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 xml:space="preserve">выдающихся  </w:t>
            </w:r>
            <w:r>
              <w:rPr>
                <w:rFonts w:ascii="Times New Roman" w:hAnsi="Times New Roman"/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 xml:space="preserve">композиторов,  </w:t>
            </w:r>
            <w:r>
              <w:rPr>
                <w:rFonts w:ascii="Times New Roman" w:hAnsi="Times New Roman"/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 xml:space="preserve">отдельными  </w:t>
            </w:r>
            <w:r>
              <w:rPr>
                <w:rFonts w:ascii="Times New Roman" w:hAnsi="Times New Roman"/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фактами</w:t>
            </w:r>
          </w:p>
        </w:tc>
        <w:tc>
          <w:tcPr>
            <w:tcW w:w="411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exact" w:line="256" w:before="63" w:after="0"/>
              <w:ind w:left="94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из</w:t>
            </w:r>
          </w:p>
        </w:tc>
        <w:tc>
          <w:tcPr>
            <w:tcW w:w="39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exact" w:line="256" w:before="63" w:after="0"/>
              <w:ind w:left="92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их</w:t>
            </w:r>
          </w:p>
        </w:tc>
      </w:tr>
    </w:tbl>
    <w:p>
      <w:pPr>
        <w:pStyle w:val="Style14"/>
        <w:spacing w:before="139" w:after="0"/>
        <w:ind w:left="232" w:hanging="0"/>
        <w:jc w:val="left"/>
        <w:rPr>
          <w:sz w:val="24"/>
        </w:rPr>
      </w:pPr>
      <w:r>
        <w:rPr/>
        <w:t>биографии;</w:t>
      </w:r>
    </w:p>
    <w:p>
      <w:pPr>
        <w:pStyle w:val="Style14"/>
        <w:spacing w:before="137" w:after="0"/>
        <w:ind w:left="941" w:hanging="0"/>
        <w:jc w:val="left"/>
        <w:rPr>
          <w:sz w:val="24"/>
        </w:rPr>
      </w:pPr>
      <w:r>
        <w:rPr/>
        <w:t>слушание</w:t>
      </w:r>
      <w:r>
        <w:rPr>
          <w:spacing w:val="-4"/>
        </w:rPr>
        <w:t xml:space="preserve"> </w:t>
      </w:r>
      <w:r>
        <w:rPr/>
        <w:t>музыки;</w:t>
      </w:r>
    </w:p>
    <w:p>
      <w:pPr>
        <w:pStyle w:val="Style14"/>
        <w:spacing w:lineRule="auto" w:line="360" w:before="139" w:after="0"/>
        <w:ind w:left="941" w:right="1854" w:hanging="0"/>
        <w:jc w:val="left"/>
        <w:rPr>
          <w:sz w:val="24"/>
        </w:rPr>
      </w:pPr>
      <w:r>
        <w:rPr/>
        <w:t>фрагменты</w:t>
      </w:r>
      <w:r>
        <w:rPr>
          <w:spacing w:val="11"/>
        </w:rPr>
        <w:t xml:space="preserve"> </w:t>
      </w:r>
      <w:r>
        <w:rPr/>
        <w:t>вокальных,</w:t>
      </w:r>
      <w:r>
        <w:rPr>
          <w:spacing w:val="9"/>
        </w:rPr>
        <w:t xml:space="preserve"> </w:t>
      </w:r>
      <w:r>
        <w:rPr/>
        <w:t>инструментальных,</w:t>
      </w:r>
      <w:r>
        <w:rPr>
          <w:spacing w:val="11"/>
        </w:rPr>
        <w:t xml:space="preserve"> </w:t>
      </w:r>
      <w:r>
        <w:rPr/>
        <w:t>симфонических</w:t>
      </w:r>
      <w:r>
        <w:rPr>
          <w:spacing w:val="14"/>
        </w:rPr>
        <w:t xml:space="preserve"> </w:t>
      </w:r>
      <w:r>
        <w:rPr/>
        <w:t>сочинений;</w:t>
      </w:r>
      <w:r>
        <w:rPr>
          <w:spacing w:val="1"/>
        </w:rPr>
        <w:t xml:space="preserve"> </w:t>
      </w:r>
      <w:r>
        <w:rPr/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rPr/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rPr/>
        <w:t>наблюдение</w:t>
      </w:r>
      <w:r>
        <w:rPr>
          <w:spacing w:val="-2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развитием</w:t>
      </w:r>
      <w:r>
        <w:rPr>
          <w:spacing w:val="-1"/>
        </w:rPr>
        <w:t xml:space="preserve"> </w:t>
      </w:r>
      <w:r>
        <w:rPr/>
        <w:t>музыки;</w:t>
      </w:r>
    </w:p>
    <w:p>
      <w:pPr>
        <w:pStyle w:val="Style14"/>
        <w:spacing w:before="1" w:after="0"/>
        <w:ind w:left="941" w:hanging="0"/>
        <w:jc w:val="left"/>
        <w:rPr>
          <w:sz w:val="24"/>
        </w:rPr>
      </w:pPr>
      <w:r>
        <w:rPr/>
        <w:t>определение</w:t>
      </w:r>
      <w:r>
        <w:rPr>
          <w:spacing w:val="-3"/>
        </w:rPr>
        <w:t xml:space="preserve"> </w:t>
      </w:r>
      <w:r>
        <w:rPr/>
        <w:t>жанра,</w:t>
      </w:r>
      <w:r>
        <w:rPr>
          <w:spacing w:val="-1"/>
        </w:rPr>
        <w:t xml:space="preserve"> </w:t>
      </w:r>
      <w:r>
        <w:rPr/>
        <w:t>формы;</w:t>
      </w:r>
    </w:p>
    <w:p>
      <w:pPr>
        <w:pStyle w:val="Style14"/>
        <w:spacing w:lineRule="auto" w:line="360" w:before="137" w:after="0"/>
        <w:ind w:left="941" w:right="1027" w:hanging="0"/>
        <w:jc w:val="left"/>
        <w:rPr>
          <w:sz w:val="24"/>
        </w:rPr>
      </w:pPr>
      <w:r>
        <w:rPr/>
        <w:t>чтение учебных текстов и художественной литературы биографического характера;</w:t>
      </w:r>
      <w:r>
        <w:rPr>
          <w:spacing w:val="-57"/>
        </w:rPr>
        <w:t xml:space="preserve"> </w:t>
      </w:r>
      <w:r>
        <w:rPr/>
        <w:t>вокализация</w:t>
      </w:r>
      <w:r>
        <w:rPr>
          <w:spacing w:val="-4"/>
        </w:rPr>
        <w:t xml:space="preserve"> </w:t>
      </w:r>
      <w:r>
        <w:rPr/>
        <w:t>тем</w:t>
      </w:r>
      <w:r>
        <w:rPr>
          <w:spacing w:val="-1"/>
        </w:rPr>
        <w:t xml:space="preserve"> </w:t>
      </w:r>
      <w:r>
        <w:rPr/>
        <w:t>инструментальных</w:t>
      </w:r>
      <w:r>
        <w:rPr>
          <w:spacing w:val="1"/>
        </w:rPr>
        <w:t xml:space="preserve"> </w:t>
      </w:r>
      <w:r>
        <w:rPr/>
        <w:t>сочинений;</w:t>
      </w:r>
    </w:p>
    <w:p>
      <w:pPr>
        <w:pStyle w:val="Style14"/>
        <w:spacing w:lineRule="auto" w:line="360"/>
        <w:ind w:left="941" w:right="3504" w:hanging="0"/>
        <w:jc w:val="left"/>
        <w:rPr>
          <w:sz w:val="24"/>
        </w:rPr>
      </w:pPr>
      <w:r>
        <w:rPr/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выбор или</w:t>
      </w:r>
      <w:r>
        <w:rPr>
          <w:spacing w:val="1"/>
        </w:rPr>
        <w:t xml:space="preserve"> </w:t>
      </w:r>
      <w:r>
        <w:rPr/>
        <w:t>факультативно:</w:t>
      </w:r>
    </w:p>
    <w:p>
      <w:pPr>
        <w:sectPr>
          <w:headerReference w:type="default" r:id="rId22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jc w:val="left"/>
        <w:rPr>
          <w:sz w:val="24"/>
        </w:rPr>
      </w:pPr>
      <w:r>
        <w:rPr/>
        <w:t>посещение</w:t>
      </w:r>
      <w:r>
        <w:rPr>
          <w:spacing w:val="-3"/>
        </w:rPr>
        <w:t xml:space="preserve"> </w:t>
      </w:r>
      <w:r>
        <w:rPr/>
        <w:t>концерта;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jc w:val="left"/>
        <w:rPr>
          <w:sz w:val="24"/>
        </w:rPr>
      </w:pPr>
      <w:r>
        <w:rPr/>
        <w:t>просмотр</w:t>
      </w:r>
      <w:r>
        <w:rPr>
          <w:spacing w:val="-3"/>
        </w:rPr>
        <w:t xml:space="preserve"> </w:t>
      </w:r>
      <w:r>
        <w:rPr/>
        <w:t>биографического</w:t>
      </w:r>
      <w:r>
        <w:rPr>
          <w:spacing w:val="-3"/>
        </w:rPr>
        <w:t xml:space="preserve"> </w:t>
      </w:r>
      <w:r>
        <w:rPr/>
        <w:t>фильма.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165.6.5.13.</w:t>
      </w:r>
      <w:r>
        <w:rPr>
          <w:spacing w:val="-3"/>
        </w:rPr>
        <w:t xml:space="preserve"> </w:t>
      </w:r>
      <w:r>
        <w:rPr/>
        <w:t>Мастерство исполнителя</w:t>
      </w:r>
      <w:r>
        <w:rPr>
          <w:spacing w:val="-2"/>
        </w:rPr>
        <w:t xml:space="preserve"> </w:t>
      </w:r>
      <w:r>
        <w:rPr/>
        <w:t>(2–6</w:t>
      </w:r>
      <w:r>
        <w:rPr>
          <w:spacing w:val="-1"/>
        </w:rPr>
        <w:t xml:space="preserve"> </w:t>
      </w:r>
      <w:r>
        <w:rPr/>
        <w:t>часов).</w:t>
      </w:r>
    </w:p>
    <w:p>
      <w:pPr>
        <w:pStyle w:val="Style14"/>
        <w:tabs>
          <w:tab w:val="clear" w:pos="720"/>
          <w:tab w:val="left" w:pos="2603" w:leader="none"/>
          <w:tab w:val="left" w:pos="4106" w:leader="none"/>
          <w:tab w:val="left" w:pos="5771" w:leader="none"/>
          <w:tab w:val="left" w:pos="8379" w:leader="none"/>
        </w:tabs>
        <w:spacing w:lineRule="auto" w:line="360" w:before="137" w:after="0"/>
        <w:ind w:left="232" w:right="167" w:firstLine="708"/>
        <w:jc w:val="left"/>
        <w:rPr>
          <w:sz w:val="24"/>
        </w:rPr>
      </w:pPr>
      <w:r>
        <w:rPr/>
        <w:t>Содержание:</w:t>
        <w:tab/>
        <w:t>Творчество</w:t>
        <w:tab/>
        <w:t>выдающихся</w:t>
        <w:tab/>
        <w:t>исполнителей-певцов,</w:t>
        <w:tab/>
      </w:r>
      <w:r>
        <w:rPr>
          <w:spacing w:val="-1"/>
        </w:rPr>
        <w:t>инструменталистов,</w:t>
      </w:r>
      <w:r>
        <w:rPr>
          <w:spacing w:val="-57"/>
        </w:rPr>
        <w:t xml:space="preserve"> </w:t>
      </w:r>
      <w:r>
        <w:rPr/>
        <w:t>дирижёров.</w:t>
      </w:r>
      <w:r>
        <w:rPr>
          <w:spacing w:val="-1"/>
        </w:rPr>
        <w:t xml:space="preserve"> </w:t>
      </w:r>
      <w:r>
        <w:rPr/>
        <w:t>Консерватория, филармония,</w:t>
      </w:r>
      <w:r>
        <w:rPr>
          <w:spacing w:val="-1"/>
        </w:rPr>
        <w:t xml:space="preserve"> </w:t>
      </w:r>
      <w:r>
        <w:rPr/>
        <w:t>Конкурс</w:t>
      </w:r>
      <w:r>
        <w:rPr>
          <w:spacing w:val="-1"/>
        </w:rPr>
        <w:t xml:space="preserve"> </w:t>
      </w:r>
      <w:r>
        <w:rPr/>
        <w:t>имени</w:t>
      </w:r>
      <w:r>
        <w:rPr>
          <w:spacing w:val="-1"/>
        </w:rPr>
        <w:t xml:space="preserve"> </w:t>
      </w:r>
      <w:r>
        <w:rPr/>
        <w:t>П.И.</w:t>
      </w:r>
      <w:r>
        <w:rPr>
          <w:spacing w:val="4"/>
        </w:rPr>
        <w:t xml:space="preserve"> </w:t>
      </w:r>
      <w:r>
        <w:rPr/>
        <w:t>Чайковского.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39" w:after="0"/>
        <w:ind w:left="941" w:right="1755" w:hanging="0"/>
        <w:jc w:val="left"/>
        <w:rPr>
          <w:sz w:val="24"/>
        </w:rPr>
      </w:pPr>
      <w:r>
        <w:rPr/>
        <w:t>знакомство с творчеством выдающихся исполнителей классической музыки;</w:t>
      </w:r>
      <w:r>
        <w:rPr>
          <w:spacing w:val="-58"/>
        </w:rPr>
        <w:t xml:space="preserve"> </w:t>
      </w:r>
      <w:r>
        <w:rPr/>
        <w:t>изучение</w:t>
      </w:r>
      <w:r>
        <w:rPr>
          <w:spacing w:val="-2"/>
        </w:rPr>
        <w:t xml:space="preserve"> </w:t>
      </w:r>
      <w:r>
        <w:rPr/>
        <w:t>программ, афиш</w:t>
      </w:r>
      <w:r>
        <w:rPr>
          <w:spacing w:val="2"/>
        </w:rPr>
        <w:t xml:space="preserve"> </w:t>
      </w:r>
      <w:r>
        <w:rPr/>
        <w:t>консерватории,</w:t>
      </w:r>
      <w:r>
        <w:rPr>
          <w:spacing w:val="-1"/>
        </w:rPr>
        <w:t xml:space="preserve"> </w:t>
      </w:r>
      <w:r>
        <w:rPr/>
        <w:t>филармонии;</w:t>
      </w:r>
    </w:p>
    <w:p>
      <w:pPr>
        <w:pStyle w:val="Style14"/>
        <w:tabs>
          <w:tab w:val="clear" w:pos="720"/>
          <w:tab w:val="left" w:pos="2380" w:leader="none"/>
          <w:tab w:val="left" w:pos="3950" w:leader="none"/>
          <w:tab w:val="left" w:pos="5886" w:leader="none"/>
          <w:tab w:val="left" w:pos="6992" w:leader="none"/>
          <w:tab w:val="left" w:pos="7517" w:leader="none"/>
          <w:tab w:val="left" w:pos="8356" w:leader="none"/>
          <w:tab w:val="left" w:pos="9023" w:leader="none"/>
        </w:tabs>
        <w:spacing w:lineRule="auto" w:line="360"/>
        <w:ind w:left="232" w:right="170" w:firstLine="708"/>
        <w:jc w:val="left"/>
        <w:rPr>
          <w:sz w:val="24"/>
        </w:rPr>
      </w:pPr>
      <w:r>
        <w:rPr/>
        <w:t>сравнение</w:t>
        <w:tab/>
        <w:t>нескольких</w:t>
        <w:tab/>
        <w:t>интерпретаций</w:t>
        <w:tab/>
        <w:t>одного</w:t>
        <w:tab/>
        <w:t>и</w:t>
        <w:tab/>
        <w:t>того</w:t>
        <w:tab/>
        <w:t>же</w:t>
        <w:tab/>
        <w:t>произведения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исполнении разных</w:t>
      </w:r>
      <w:r>
        <w:rPr>
          <w:spacing w:val="1"/>
        </w:rPr>
        <w:t xml:space="preserve"> </w:t>
      </w:r>
      <w:r>
        <w:rPr/>
        <w:t>музыкантов;</w:t>
      </w:r>
    </w:p>
    <w:p>
      <w:pPr>
        <w:pStyle w:val="Style14"/>
        <w:spacing w:lineRule="auto" w:line="360"/>
        <w:ind w:left="941" w:right="3291" w:hanging="0"/>
        <w:jc w:val="left"/>
        <w:rPr>
          <w:sz w:val="24"/>
        </w:rPr>
      </w:pPr>
      <w:r>
        <w:rPr/>
        <w:t>дискуссия на тему «Композитор – исполнитель – слушатель»;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выбор или</w:t>
      </w:r>
      <w:r>
        <w:rPr>
          <w:spacing w:val="1"/>
        </w:rPr>
        <w:t xml:space="preserve"> </w:t>
      </w:r>
      <w:r>
        <w:rPr/>
        <w:t>факультативно:</w:t>
      </w:r>
    </w:p>
    <w:p>
      <w:pPr>
        <w:pStyle w:val="Style14"/>
        <w:spacing w:before="1" w:after="0"/>
        <w:ind w:left="941" w:hanging="0"/>
        <w:jc w:val="left"/>
        <w:rPr>
          <w:sz w:val="24"/>
        </w:rPr>
      </w:pPr>
      <w:r>
        <w:rPr/>
        <w:t>посещение</w:t>
      </w:r>
      <w:r>
        <w:rPr>
          <w:spacing w:val="-4"/>
        </w:rPr>
        <w:t xml:space="preserve"> </w:t>
      </w:r>
      <w:r>
        <w:rPr/>
        <w:t>концерта</w:t>
      </w:r>
      <w:r>
        <w:rPr>
          <w:spacing w:val="-3"/>
        </w:rPr>
        <w:t xml:space="preserve"> </w:t>
      </w:r>
      <w:r>
        <w:rPr/>
        <w:t>классической</w:t>
      </w:r>
      <w:r>
        <w:rPr>
          <w:spacing w:val="-3"/>
        </w:rPr>
        <w:t xml:space="preserve"> </w:t>
      </w:r>
      <w:r>
        <w:rPr/>
        <w:t>музыки;</w:t>
      </w:r>
    </w:p>
    <w:p>
      <w:pPr>
        <w:pStyle w:val="Style14"/>
        <w:spacing w:lineRule="auto" w:line="360" w:before="137" w:after="0"/>
        <w:ind w:left="941" w:right="4203" w:hanging="0"/>
        <w:jc w:val="left"/>
        <w:rPr>
          <w:sz w:val="24"/>
        </w:rPr>
      </w:pPr>
      <w:r>
        <w:rPr/>
        <w:t>создание коллекции записей любимого исполнителя;</w:t>
      </w:r>
      <w:r>
        <w:rPr>
          <w:spacing w:val="-57"/>
        </w:rPr>
        <w:t xml:space="preserve"> </w:t>
      </w:r>
      <w:r>
        <w:rPr/>
        <w:t>деловая</w:t>
      </w:r>
      <w:r>
        <w:rPr>
          <w:spacing w:val="-2"/>
        </w:rPr>
        <w:t xml:space="preserve"> </w:t>
      </w:r>
      <w:r>
        <w:rPr/>
        <w:t>игра</w:t>
      </w:r>
      <w:r>
        <w:rPr>
          <w:spacing w:val="1"/>
        </w:rPr>
        <w:t xml:space="preserve"> </w:t>
      </w:r>
      <w:r>
        <w:rPr/>
        <w:t>«Концертный</w:t>
      </w:r>
      <w:r>
        <w:rPr>
          <w:spacing w:val="-2"/>
        </w:rPr>
        <w:t xml:space="preserve"> </w:t>
      </w:r>
      <w:r>
        <w:rPr/>
        <w:t>отдел</w:t>
      </w:r>
      <w:r>
        <w:rPr>
          <w:spacing w:val="-3"/>
        </w:rPr>
        <w:t xml:space="preserve"> </w:t>
      </w:r>
      <w:r>
        <w:rPr/>
        <w:t>филармонии».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ind w:left="1781" w:hanging="84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6 «Современная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культура».</w:t>
      </w:r>
    </w:p>
    <w:p>
      <w:pPr>
        <w:pStyle w:val="Style14"/>
        <w:tabs>
          <w:tab w:val="clear" w:pos="720"/>
          <w:tab w:val="left" w:pos="3134" w:leader="none"/>
          <w:tab w:val="left" w:pos="3402" w:leader="none"/>
          <w:tab w:val="left" w:pos="5122" w:leader="none"/>
          <w:tab w:val="left" w:pos="6015" w:leader="none"/>
          <w:tab w:val="left" w:pos="7836" w:leader="none"/>
          <w:tab w:val="left" w:pos="9176" w:leader="none"/>
          <w:tab w:val="left" w:pos="9840" w:leader="none"/>
        </w:tabs>
        <w:spacing w:lineRule="auto" w:line="360" w:before="139" w:after="0"/>
        <w:ind w:left="232" w:right="165" w:firstLine="708"/>
        <w:rPr>
          <w:sz w:val="24"/>
        </w:rPr>
      </w:pPr>
      <w:r>
        <w:rPr/>
        <w:t>Наряду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важнейшими</w:t>
      </w:r>
      <w:r>
        <w:rPr>
          <w:spacing w:val="1"/>
        </w:rPr>
        <w:t xml:space="preserve"> </w:t>
      </w:r>
      <w:r>
        <w:rPr/>
        <w:t>сферами</w:t>
      </w:r>
      <w:r>
        <w:rPr>
          <w:spacing w:val="1"/>
        </w:rPr>
        <w:t xml:space="preserve"> </w:t>
      </w:r>
      <w:r>
        <w:rPr/>
        <w:t>музыкальной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(музыка</w:t>
      </w:r>
      <w:r>
        <w:rPr>
          <w:spacing w:val="1"/>
        </w:rPr>
        <w:t xml:space="preserve"> </w:t>
      </w:r>
      <w:r>
        <w:rPr/>
        <w:t>народная,</w:t>
      </w:r>
      <w:r>
        <w:rPr>
          <w:spacing w:val="1"/>
        </w:rPr>
        <w:t xml:space="preserve"> </w:t>
      </w:r>
      <w:r>
        <w:rPr/>
        <w:t>духовная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светская), сформировавшимися в прошлые столетия, правомерно выделить в отдельный пласт</w:t>
      </w:r>
      <w:r>
        <w:rPr>
          <w:spacing w:val="1"/>
        </w:rPr>
        <w:t xml:space="preserve"> </w:t>
      </w:r>
      <w:r>
        <w:rPr/>
        <w:t>современную</w:t>
        <w:tab/>
        <w:tab/>
        <w:t>музыку.</w:t>
        <w:tab/>
        <w:tab/>
        <w:t>Объективной</w:t>
        <w:tab/>
        <w:tab/>
        <w:t>сложностью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данном</w:t>
      </w:r>
      <w:r>
        <w:rPr>
          <w:spacing w:val="1"/>
        </w:rPr>
        <w:t xml:space="preserve"> </w:t>
      </w:r>
      <w:r>
        <w:rPr/>
        <w:t>случае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вычленение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1"/>
        </w:rPr>
        <w:t xml:space="preserve"> </w:t>
      </w:r>
      <w:r>
        <w:rPr/>
        <w:t>персоналий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произведений,</w:t>
      </w:r>
      <w:r>
        <w:rPr>
          <w:spacing w:val="1"/>
        </w:rPr>
        <w:t xml:space="preserve"> </w:t>
      </w:r>
      <w:r>
        <w:rPr/>
        <w:t>действительно</w:t>
      </w:r>
      <w:r>
        <w:rPr>
          <w:spacing w:val="1"/>
        </w:rPr>
        <w:t xml:space="preserve"> </w:t>
      </w:r>
      <w:r>
        <w:rPr/>
        <w:t>достойных</w:t>
      </w:r>
      <w:r>
        <w:rPr>
          <w:spacing w:val="16"/>
        </w:rPr>
        <w:t xml:space="preserve"> </w:t>
      </w:r>
      <w:r>
        <w:rPr/>
        <w:t>внимания,</w:t>
      </w:r>
      <w:r>
        <w:rPr>
          <w:spacing w:val="14"/>
        </w:rPr>
        <w:t xml:space="preserve"> </w:t>
      </w:r>
      <w:r>
        <w:rPr/>
        <w:t>тех,</w:t>
      </w:r>
      <w:r>
        <w:rPr>
          <w:spacing w:val="15"/>
        </w:rPr>
        <w:t xml:space="preserve"> </w:t>
      </w:r>
      <w:r>
        <w:rPr/>
        <w:t>которые</w:t>
      </w:r>
      <w:r>
        <w:rPr>
          <w:spacing w:val="13"/>
        </w:rPr>
        <w:t xml:space="preserve"> </w:t>
      </w:r>
      <w:r>
        <w:rPr/>
        <w:t>не</w:t>
      </w:r>
      <w:r>
        <w:rPr>
          <w:spacing w:val="14"/>
        </w:rPr>
        <w:t xml:space="preserve"> </w:t>
      </w:r>
      <w:r>
        <w:rPr/>
        <w:t>забудутся</w:t>
      </w:r>
      <w:r>
        <w:rPr>
          <w:spacing w:val="14"/>
        </w:rPr>
        <w:t xml:space="preserve"> </w:t>
      </w:r>
      <w:r>
        <w:rPr/>
        <w:t>через</w:t>
      </w:r>
      <w:r>
        <w:rPr>
          <w:spacing w:val="15"/>
        </w:rPr>
        <w:t xml:space="preserve"> </w:t>
      </w:r>
      <w:r>
        <w:rPr/>
        <w:t>несколько</w:t>
      </w:r>
      <w:r>
        <w:rPr>
          <w:spacing w:val="15"/>
        </w:rPr>
        <w:t xml:space="preserve"> </w:t>
      </w:r>
      <w:r>
        <w:rPr/>
        <w:t>лет</w:t>
      </w:r>
      <w:r>
        <w:rPr>
          <w:spacing w:val="12"/>
        </w:rPr>
        <w:t xml:space="preserve"> </w:t>
      </w:r>
      <w:r>
        <w:rPr/>
        <w:t>как</w:t>
      </w:r>
      <w:r>
        <w:rPr>
          <w:spacing w:val="16"/>
        </w:rPr>
        <w:t xml:space="preserve"> </w:t>
      </w:r>
      <w:r>
        <w:rPr/>
        <w:t>случайное</w:t>
      </w:r>
      <w:r>
        <w:rPr>
          <w:spacing w:val="13"/>
        </w:rPr>
        <w:t xml:space="preserve"> </w:t>
      </w:r>
      <w:r>
        <w:rPr/>
        <w:t>веяние</w:t>
      </w:r>
      <w:r>
        <w:rPr>
          <w:spacing w:val="13"/>
        </w:rPr>
        <w:t xml:space="preserve"> </w:t>
      </w:r>
      <w:r>
        <w:rPr/>
        <w:t>моды.</w:t>
      </w:r>
      <w:r>
        <w:rPr>
          <w:spacing w:val="-57"/>
        </w:rPr>
        <w:t xml:space="preserve"> </w:t>
      </w:r>
      <w:r>
        <w:rPr/>
        <w:t>В понятие «современная музыка» входит широкий круг явлений (от академического авангарда до</w:t>
      </w:r>
      <w:r>
        <w:rPr>
          <w:spacing w:val="1"/>
        </w:rPr>
        <w:t xml:space="preserve"> </w:t>
      </w:r>
      <w:r>
        <w:rPr/>
        <w:t>фри-джаза,</w:t>
        <w:tab/>
        <w:t>от</w:t>
        <w:tab/>
        <w:tab/>
        <w:t>эмбиента</w:t>
        <w:tab/>
        <w:t>до</w:t>
        <w:tab/>
        <w:tab/>
      </w:r>
      <w:r>
        <w:rPr>
          <w:spacing w:val="-1"/>
        </w:rPr>
        <w:t>рэпа),</w:t>
      </w:r>
      <w:r>
        <w:rPr>
          <w:spacing w:val="-58"/>
        </w:rPr>
        <w:t xml:space="preserve"> </w:t>
      </w:r>
      <w:r>
        <w:rPr/>
        <w:t>для</w:t>
      </w:r>
      <w:r>
        <w:rPr>
          <w:spacing w:val="14"/>
        </w:rPr>
        <w:t xml:space="preserve"> </w:t>
      </w:r>
      <w:r>
        <w:rPr/>
        <w:t>восприятия</w:t>
      </w:r>
      <w:r>
        <w:rPr>
          <w:spacing w:val="11"/>
        </w:rPr>
        <w:t xml:space="preserve"> </w:t>
      </w:r>
      <w:r>
        <w:rPr/>
        <w:t>которых</w:t>
      </w:r>
      <w:r>
        <w:rPr>
          <w:spacing w:val="13"/>
        </w:rPr>
        <w:t xml:space="preserve"> </w:t>
      </w:r>
      <w:r>
        <w:rPr/>
        <w:t>требуется</w:t>
      </w:r>
      <w:r>
        <w:rPr>
          <w:spacing w:val="13"/>
        </w:rPr>
        <w:t xml:space="preserve"> </w:t>
      </w:r>
      <w:r>
        <w:rPr/>
        <w:t>специфический</w:t>
      </w:r>
      <w:r>
        <w:rPr>
          <w:spacing w:val="12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разнообразный</w:t>
      </w:r>
      <w:r>
        <w:rPr>
          <w:spacing w:val="12"/>
        </w:rPr>
        <w:t xml:space="preserve"> </w:t>
      </w:r>
      <w:r>
        <w:rPr/>
        <w:t>музыкальный</w:t>
      </w:r>
      <w:r>
        <w:rPr>
          <w:spacing w:val="14"/>
        </w:rPr>
        <w:t xml:space="preserve"> </w:t>
      </w:r>
      <w:r>
        <w:rPr/>
        <w:t>опыт.</w:t>
      </w:r>
      <w:r>
        <w:rPr>
          <w:spacing w:val="11"/>
        </w:rPr>
        <w:t xml:space="preserve"> </w:t>
      </w:r>
      <w:r>
        <w:rPr/>
        <w:t>Поэтому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начальной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необходимо</w:t>
      </w:r>
      <w:r>
        <w:rPr>
          <w:spacing w:val="1"/>
        </w:rPr>
        <w:t xml:space="preserve"> </w:t>
      </w:r>
      <w:r>
        <w:rPr/>
        <w:t>заложить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последующего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данном</w:t>
      </w:r>
      <w:r>
        <w:rPr>
          <w:spacing w:val="-58"/>
        </w:rPr>
        <w:t xml:space="preserve"> </w:t>
      </w:r>
      <w:r>
        <w:rPr/>
        <w:t>направлении. Помимо указанных в модуле тематических блоков, существенным вкладом в такую</w:t>
      </w:r>
      <w:r>
        <w:rPr>
          <w:spacing w:val="1"/>
        </w:rPr>
        <w:t xml:space="preserve"> </w:t>
      </w:r>
      <w:r>
        <w:rPr/>
        <w:t>подготовку является разучивание и исполнение песен современных композиторов, написанных</w:t>
      </w:r>
      <w:r>
        <w:rPr>
          <w:spacing w:val="1"/>
        </w:rPr>
        <w:t xml:space="preserve"> </w:t>
      </w:r>
      <w:r>
        <w:rPr/>
        <w:t>современным</w:t>
      </w:r>
      <w:r>
        <w:rPr>
          <w:spacing w:val="1"/>
        </w:rPr>
        <w:t xml:space="preserve"> </w:t>
      </w:r>
      <w:r>
        <w:rPr/>
        <w:t>музыкальным</w:t>
      </w:r>
      <w:r>
        <w:rPr>
          <w:spacing w:val="1"/>
        </w:rPr>
        <w:t xml:space="preserve"> </w:t>
      </w:r>
      <w:r>
        <w:rPr/>
        <w:t>языком.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необходимо</w:t>
      </w:r>
      <w:r>
        <w:rPr>
          <w:spacing w:val="1"/>
        </w:rPr>
        <w:t xml:space="preserve"> </w:t>
      </w:r>
      <w:r>
        <w:rPr/>
        <w:t>удерживать</w:t>
      </w:r>
      <w:r>
        <w:rPr>
          <w:spacing w:val="1"/>
        </w:rPr>
        <w:t xml:space="preserve"> </w:t>
      </w:r>
      <w:r>
        <w:rPr/>
        <w:t>баланс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современностью</w:t>
      </w:r>
      <w:r>
        <w:rPr>
          <w:spacing w:val="1"/>
        </w:rPr>
        <w:t xml:space="preserve"> </w:t>
      </w:r>
      <w:r>
        <w:rPr/>
        <w:t>песни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доступностью</w:t>
      </w:r>
      <w:r>
        <w:rPr>
          <w:spacing w:val="1"/>
        </w:rPr>
        <w:t xml:space="preserve"> </w:t>
      </w:r>
      <w:r>
        <w:rPr/>
        <w:t>детскому</w:t>
      </w:r>
      <w:r>
        <w:rPr>
          <w:spacing w:val="1"/>
        </w:rPr>
        <w:t xml:space="preserve"> </w:t>
      </w:r>
      <w:r>
        <w:rPr/>
        <w:t>восприятию,</w:t>
      </w:r>
      <w:r>
        <w:rPr>
          <w:spacing w:val="1"/>
        </w:rPr>
        <w:t xml:space="preserve"> </w:t>
      </w:r>
      <w:r>
        <w:rPr/>
        <w:t>соблюдать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1"/>
        </w:rPr>
        <w:t xml:space="preserve"> </w:t>
      </w:r>
      <w:r>
        <w:rPr/>
        <w:t>отбора</w:t>
      </w:r>
      <w:r>
        <w:rPr>
          <w:spacing w:val="-57"/>
        </w:rPr>
        <w:t xml:space="preserve"> </w:t>
      </w:r>
      <w:r>
        <w:rPr/>
        <w:t>материала</w:t>
      </w:r>
    </w:p>
    <w:p>
      <w:pPr>
        <w:pStyle w:val="Style14"/>
        <w:spacing w:lineRule="exact" w:line="275"/>
        <w:ind w:left="232" w:hanging="0"/>
        <w:rPr>
          <w:sz w:val="24"/>
        </w:rPr>
      </w:pPr>
      <w:r>
        <w:rPr/>
        <w:t>с</w:t>
      </w:r>
      <w:r>
        <w:rPr>
          <w:spacing w:val="-2"/>
        </w:rPr>
        <w:t xml:space="preserve"> </w:t>
      </w:r>
      <w:r>
        <w:rPr/>
        <w:t>учётом</w:t>
      </w:r>
      <w:r>
        <w:rPr>
          <w:spacing w:val="-4"/>
        </w:rPr>
        <w:t xml:space="preserve"> </w:t>
      </w:r>
      <w:r>
        <w:rPr/>
        <w:t>требований</w:t>
      </w:r>
      <w:r>
        <w:rPr>
          <w:spacing w:val="-4"/>
        </w:rPr>
        <w:t xml:space="preserve"> </w:t>
      </w:r>
      <w:r>
        <w:rPr/>
        <w:t>художественного</w:t>
      </w:r>
      <w:r>
        <w:rPr>
          <w:spacing w:val="-3"/>
        </w:rPr>
        <w:t xml:space="preserve"> </w:t>
      </w:r>
      <w:r>
        <w:rPr/>
        <w:t>вкуса,</w:t>
      </w:r>
      <w:r>
        <w:rPr>
          <w:spacing w:val="-2"/>
        </w:rPr>
        <w:t xml:space="preserve"> </w:t>
      </w:r>
      <w:r>
        <w:rPr/>
        <w:t>эстетичного</w:t>
      </w:r>
      <w:r>
        <w:rPr>
          <w:spacing w:val="-3"/>
        </w:rPr>
        <w:t xml:space="preserve"> </w:t>
      </w:r>
      <w:r>
        <w:rPr/>
        <w:t>вокально-хорового</w:t>
      </w:r>
      <w:r>
        <w:rPr>
          <w:spacing w:val="-2"/>
        </w:rPr>
        <w:t xml:space="preserve"> </w:t>
      </w:r>
      <w:r>
        <w:rPr/>
        <w:t>звучания.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39" w:after="0"/>
        <w:ind w:left="1961" w:hanging="1021"/>
        <w:jc w:val="both"/>
        <w:rPr>
          <w:sz w:val="24"/>
        </w:rPr>
      </w:pPr>
      <w:r>
        <w:rPr>
          <w:sz w:val="24"/>
        </w:rPr>
        <w:t>Современные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(1–4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37" w:after="0"/>
        <w:ind w:left="232" w:right="170" w:firstLine="708"/>
        <w:rPr>
          <w:sz w:val="24"/>
        </w:rPr>
      </w:pPr>
      <w:r>
        <w:rPr/>
        <w:t>Содержание: Понятие обработки, творчество современных композиторов исполнителей, и</w:t>
      </w:r>
      <w:r>
        <w:rPr>
          <w:spacing w:val="1"/>
        </w:rPr>
        <w:t xml:space="preserve"> </w:t>
      </w:r>
      <w:r>
        <w:rPr/>
        <w:t>обрабатывающих</w:t>
      </w:r>
      <w:r>
        <w:rPr>
          <w:spacing w:val="1"/>
        </w:rPr>
        <w:t xml:space="preserve"> </w:t>
      </w:r>
      <w:r>
        <w:rPr/>
        <w:t>классическую</w:t>
      </w:r>
      <w:r>
        <w:rPr>
          <w:spacing w:val="1"/>
        </w:rPr>
        <w:t xml:space="preserve"> </w:t>
      </w:r>
      <w:r>
        <w:rPr/>
        <w:t>музыку.</w:t>
      </w:r>
      <w:r>
        <w:rPr>
          <w:spacing w:val="1"/>
        </w:rPr>
        <w:t xml:space="preserve"> </w:t>
      </w:r>
      <w:r>
        <w:rPr/>
        <w:t>Проблемная</w:t>
      </w:r>
      <w:r>
        <w:rPr>
          <w:spacing w:val="1"/>
        </w:rPr>
        <w:t xml:space="preserve"> </w:t>
      </w:r>
      <w:r>
        <w:rPr/>
        <w:t>ситуация:</w:t>
      </w:r>
      <w:r>
        <w:rPr>
          <w:spacing w:val="1"/>
        </w:rPr>
        <w:t xml:space="preserve"> </w:t>
      </w:r>
      <w:r>
        <w:rPr/>
        <w:t>зачем</w:t>
      </w:r>
      <w:r>
        <w:rPr>
          <w:spacing w:val="1"/>
        </w:rPr>
        <w:t xml:space="preserve"> </w:t>
      </w:r>
      <w:r>
        <w:rPr/>
        <w:t>музыканты</w:t>
      </w:r>
      <w:r>
        <w:rPr>
          <w:spacing w:val="1"/>
        </w:rPr>
        <w:t xml:space="preserve"> </w:t>
      </w:r>
      <w:r>
        <w:rPr/>
        <w:t>делают</w:t>
      </w:r>
      <w:r>
        <w:rPr>
          <w:spacing w:val="1"/>
        </w:rPr>
        <w:t xml:space="preserve"> </w:t>
      </w:r>
      <w:r>
        <w:rPr/>
        <w:t>обработки</w:t>
      </w:r>
      <w:r>
        <w:rPr>
          <w:spacing w:val="-1"/>
        </w:rPr>
        <w:t xml:space="preserve"> </w:t>
      </w:r>
      <w:r>
        <w:rPr/>
        <w:t>классики?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sectPr>
          <w:headerReference w:type="default" r:id="rId23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37" w:after="0"/>
        <w:ind w:left="941" w:hanging="0"/>
        <w:rPr>
          <w:sz w:val="24"/>
        </w:rPr>
      </w:pPr>
      <w:r>
        <w:rPr/>
        <w:t>различение</w:t>
      </w:r>
      <w:r>
        <w:rPr>
          <w:spacing w:val="-5"/>
        </w:rPr>
        <w:t xml:space="preserve"> </w:t>
      </w:r>
      <w:r>
        <w:rPr/>
        <w:t>музыки</w:t>
      </w:r>
      <w:r>
        <w:rPr>
          <w:spacing w:val="-2"/>
        </w:rPr>
        <w:t xml:space="preserve"> </w:t>
      </w:r>
      <w:r>
        <w:rPr/>
        <w:t>классической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её</w:t>
      </w:r>
      <w:r>
        <w:rPr>
          <w:spacing w:val="-4"/>
        </w:rPr>
        <w:t xml:space="preserve"> </w:t>
      </w:r>
      <w:r>
        <w:rPr/>
        <w:t>современной</w:t>
      </w:r>
      <w:r>
        <w:rPr>
          <w:spacing w:val="-3"/>
        </w:rPr>
        <w:t xml:space="preserve"> </w:t>
      </w:r>
      <w:r>
        <w:rPr/>
        <w:t>обработки;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jc w:val="left"/>
        <w:rPr>
          <w:sz w:val="24"/>
        </w:rPr>
      </w:pPr>
      <w:r>
        <w:rPr/>
        <w:t>слушание</w:t>
      </w:r>
      <w:r>
        <w:rPr>
          <w:spacing w:val="-5"/>
        </w:rPr>
        <w:t xml:space="preserve"> </w:t>
      </w:r>
      <w:r>
        <w:rPr/>
        <w:t>обработок</w:t>
      </w:r>
      <w:r>
        <w:rPr>
          <w:spacing w:val="-3"/>
        </w:rPr>
        <w:t xml:space="preserve"> </w:t>
      </w:r>
      <w:r>
        <w:rPr/>
        <w:t>классической</w:t>
      </w:r>
      <w:r>
        <w:rPr>
          <w:spacing w:val="-3"/>
        </w:rPr>
        <w:t xml:space="preserve"> </w:t>
      </w:r>
      <w:r>
        <w:rPr/>
        <w:t>музыки,</w:t>
      </w:r>
      <w:r>
        <w:rPr>
          <w:spacing w:val="-3"/>
        </w:rPr>
        <w:t xml:space="preserve"> </w:t>
      </w:r>
      <w:r>
        <w:rPr/>
        <w:t>сравнение</w:t>
      </w:r>
      <w:r>
        <w:rPr>
          <w:spacing w:val="-4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оригиналом;</w:t>
      </w:r>
    </w:p>
    <w:p>
      <w:pPr>
        <w:pStyle w:val="Style14"/>
        <w:spacing w:lineRule="auto" w:line="360" w:before="139" w:after="0"/>
        <w:jc w:val="left"/>
        <w:rPr>
          <w:sz w:val="24"/>
        </w:rPr>
      </w:pPr>
      <w:r>
        <w:rPr/>
        <w:t>обсуждение</w:t>
      </w:r>
      <w:r>
        <w:rPr>
          <w:spacing w:val="32"/>
        </w:rPr>
        <w:t xml:space="preserve"> </w:t>
      </w:r>
      <w:r>
        <w:rPr/>
        <w:t>комплекса</w:t>
      </w:r>
      <w:r>
        <w:rPr>
          <w:spacing w:val="32"/>
        </w:rPr>
        <w:t xml:space="preserve"> </w:t>
      </w:r>
      <w:r>
        <w:rPr/>
        <w:t>выразительных</w:t>
      </w:r>
      <w:r>
        <w:rPr>
          <w:spacing w:val="35"/>
        </w:rPr>
        <w:t xml:space="preserve"> </w:t>
      </w:r>
      <w:r>
        <w:rPr/>
        <w:t>средств,</w:t>
      </w:r>
      <w:r>
        <w:rPr>
          <w:spacing w:val="34"/>
        </w:rPr>
        <w:t xml:space="preserve"> </w:t>
      </w:r>
      <w:r>
        <w:rPr/>
        <w:t>наблюдение</w:t>
      </w:r>
      <w:r>
        <w:rPr>
          <w:spacing w:val="32"/>
        </w:rPr>
        <w:t xml:space="preserve"> </w:t>
      </w:r>
      <w:r>
        <w:rPr/>
        <w:t>за</w:t>
      </w:r>
      <w:r>
        <w:rPr>
          <w:spacing w:val="32"/>
        </w:rPr>
        <w:t xml:space="preserve"> </w:t>
      </w:r>
      <w:r>
        <w:rPr/>
        <w:t>изменением</w:t>
      </w:r>
      <w:r>
        <w:rPr>
          <w:spacing w:val="33"/>
        </w:rPr>
        <w:t xml:space="preserve"> </w:t>
      </w:r>
      <w:r>
        <w:rPr/>
        <w:t>характера</w:t>
      </w:r>
      <w:r>
        <w:rPr>
          <w:spacing w:val="-57"/>
        </w:rPr>
        <w:t xml:space="preserve"> </w:t>
      </w:r>
      <w:r>
        <w:rPr/>
        <w:t>музыки;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вокальное</w:t>
      </w:r>
      <w:r>
        <w:rPr>
          <w:spacing w:val="35"/>
        </w:rPr>
        <w:t xml:space="preserve"> </w:t>
      </w:r>
      <w:r>
        <w:rPr/>
        <w:t>исполнение</w:t>
      </w:r>
      <w:r>
        <w:rPr>
          <w:spacing w:val="33"/>
        </w:rPr>
        <w:t xml:space="preserve"> </w:t>
      </w:r>
      <w:r>
        <w:rPr/>
        <w:t>классических</w:t>
      </w:r>
      <w:r>
        <w:rPr>
          <w:spacing w:val="38"/>
        </w:rPr>
        <w:t xml:space="preserve"> </w:t>
      </w:r>
      <w:r>
        <w:rPr/>
        <w:t>тем</w:t>
      </w:r>
      <w:r>
        <w:rPr>
          <w:spacing w:val="35"/>
        </w:rPr>
        <w:t xml:space="preserve"> </w:t>
      </w:r>
      <w:r>
        <w:rPr/>
        <w:t>в</w:t>
      </w:r>
      <w:r>
        <w:rPr>
          <w:spacing w:val="36"/>
        </w:rPr>
        <w:t xml:space="preserve"> </w:t>
      </w:r>
      <w:r>
        <w:rPr/>
        <w:t>сопровождении</w:t>
      </w:r>
      <w:r>
        <w:rPr>
          <w:spacing w:val="35"/>
        </w:rPr>
        <w:t xml:space="preserve"> </w:t>
      </w:r>
      <w:r>
        <w:rPr/>
        <w:t>современного</w:t>
      </w:r>
      <w:r>
        <w:rPr>
          <w:spacing w:val="36"/>
        </w:rPr>
        <w:t xml:space="preserve"> </w:t>
      </w:r>
      <w:r>
        <w:rPr/>
        <w:t>ритмизованного</w:t>
      </w:r>
      <w:r>
        <w:rPr>
          <w:spacing w:val="-57"/>
        </w:rPr>
        <w:t xml:space="preserve"> </w:t>
      </w:r>
      <w:r>
        <w:rPr/>
        <w:t>аккомпанемента;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spacing w:lineRule="auto" w:line="360" w:before="137" w:after="0"/>
        <w:jc w:val="left"/>
        <w:rPr>
          <w:sz w:val="24"/>
        </w:rPr>
      </w:pPr>
      <w:r>
        <w:rPr/>
        <w:t>подбор</w:t>
      </w:r>
      <w:r>
        <w:rPr>
          <w:spacing w:val="17"/>
        </w:rPr>
        <w:t xml:space="preserve"> </w:t>
      </w:r>
      <w:r>
        <w:rPr/>
        <w:t>стиля</w:t>
      </w:r>
      <w:r>
        <w:rPr>
          <w:spacing w:val="18"/>
        </w:rPr>
        <w:t xml:space="preserve"> </w:t>
      </w:r>
      <w:r>
        <w:rPr/>
        <w:t>автоаккомпанемента</w:t>
      </w:r>
      <w:r>
        <w:rPr>
          <w:spacing w:val="17"/>
        </w:rPr>
        <w:t xml:space="preserve"> </w:t>
      </w:r>
      <w:r>
        <w:rPr/>
        <w:t>(на</w:t>
      </w:r>
      <w:r>
        <w:rPr>
          <w:spacing w:val="19"/>
        </w:rPr>
        <w:t xml:space="preserve"> </w:t>
      </w:r>
      <w:r>
        <w:rPr/>
        <w:t>клавишном</w:t>
      </w:r>
      <w:r>
        <w:rPr>
          <w:spacing w:val="17"/>
        </w:rPr>
        <w:t xml:space="preserve"> </w:t>
      </w:r>
      <w:r>
        <w:rPr/>
        <w:t>синтезаторе)</w:t>
      </w:r>
      <w:r>
        <w:rPr>
          <w:spacing w:val="16"/>
        </w:rPr>
        <w:t xml:space="preserve"> </w:t>
      </w:r>
      <w:r>
        <w:rPr/>
        <w:t>к</w:t>
      </w:r>
      <w:r>
        <w:rPr>
          <w:spacing w:val="18"/>
        </w:rPr>
        <w:t xml:space="preserve"> </w:t>
      </w:r>
      <w:r>
        <w:rPr/>
        <w:t>известным</w:t>
      </w:r>
      <w:r>
        <w:rPr>
          <w:spacing w:val="16"/>
        </w:rPr>
        <w:t xml:space="preserve"> </w:t>
      </w:r>
      <w:r>
        <w:rPr/>
        <w:t>музыкальным</w:t>
      </w:r>
      <w:r>
        <w:rPr>
          <w:spacing w:val="-57"/>
        </w:rPr>
        <w:t xml:space="preserve"> </w:t>
      </w:r>
      <w:r>
        <w:rPr/>
        <w:t>темам</w:t>
      </w:r>
      <w:r>
        <w:rPr>
          <w:spacing w:val="-2"/>
        </w:rPr>
        <w:t xml:space="preserve"> </w:t>
      </w:r>
      <w:r>
        <w:rPr/>
        <w:t>композиторов-классиков.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rPr>
          <w:sz w:val="24"/>
        </w:rPr>
      </w:pPr>
      <w:r>
        <w:rPr>
          <w:sz w:val="24"/>
        </w:rPr>
        <w:t>Джаз</w:t>
      </w:r>
      <w:r>
        <w:rPr>
          <w:spacing w:val="-2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39" w:after="0"/>
        <w:ind w:left="232" w:right="170" w:firstLine="708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джаза:</w:t>
      </w:r>
      <w:r>
        <w:rPr>
          <w:spacing w:val="1"/>
        </w:rPr>
        <w:t xml:space="preserve"> </w:t>
      </w:r>
      <w:r>
        <w:rPr/>
        <w:t>импровизационность,</w:t>
      </w:r>
      <w:r>
        <w:rPr>
          <w:spacing w:val="1"/>
        </w:rPr>
        <w:t xml:space="preserve"> </w:t>
      </w:r>
      <w:r>
        <w:rPr/>
        <w:t>ритм</w:t>
      </w:r>
      <w:r>
        <w:rPr>
          <w:spacing w:val="1"/>
        </w:rPr>
        <w:t xml:space="preserve"> </w:t>
      </w:r>
      <w:r>
        <w:rPr/>
        <w:t>(синкопы,</w:t>
      </w:r>
      <w:r>
        <w:rPr>
          <w:spacing w:val="1"/>
        </w:rPr>
        <w:t xml:space="preserve"> </w:t>
      </w:r>
      <w:r>
        <w:rPr/>
        <w:t>триоли,</w:t>
      </w:r>
      <w:r>
        <w:rPr>
          <w:spacing w:val="1"/>
        </w:rPr>
        <w:t xml:space="preserve"> </w:t>
      </w:r>
      <w:r>
        <w:rPr/>
        <w:t>свинг).</w:t>
      </w:r>
      <w:r>
        <w:rPr>
          <w:spacing w:val="1"/>
        </w:rPr>
        <w:t xml:space="preserve"> </w:t>
      </w:r>
      <w:r>
        <w:rPr/>
        <w:t>Музыкальные</w:t>
      </w:r>
      <w:r>
        <w:rPr>
          <w:spacing w:val="1"/>
        </w:rPr>
        <w:t xml:space="preserve"> </w:t>
      </w:r>
      <w:r>
        <w:rPr/>
        <w:t>инструменты</w:t>
      </w:r>
      <w:r>
        <w:rPr>
          <w:spacing w:val="1"/>
        </w:rPr>
        <w:t xml:space="preserve"> </w:t>
      </w:r>
      <w:r>
        <w:rPr/>
        <w:t>джаза,</w:t>
      </w:r>
      <w:r>
        <w:rPr>
          <w:spacing w:val="1"/>
        </w:rPr>
        <w:t xml:space="preserve"> </w:t>
      </w:r>
      <w:r>
        <w:rPr/>
        <w:t>особые</w:t>
      </w:r>
      <w:r>
        <w:rPr>
          <w:spacing w:val="1"/>
        </w:rPr>
        <w:t xml:space="preserve"> </w:t>
      </w:r>
      <w:r>
        <w:rPr/>
        <w:t>приёмы</w:t>
      </w:r>
      <w:r>
        <w:rPr>
          <w:spacing w:val="1"/>
        </w:rPr>
        <w:t xml:space="preserve"> </w:t>
      </w:r>
      <w:r>
        <w:rPr/>
        <w:t>игры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них.</w:t>
      </w:r>
      <w:r>
        <w:rPr>
          <w:spacing w:val="1"/>
        </w:rPr>
        <w:t xml:space="preserve"> </w:t>
      </w:r>
      <w:r>
        <w:rPr/>
        <w:t>Творчество</w:t>
      </w:r>
      <w:r>
        <w:rPr>
          <w:spacing w:val="1"/>
        </w:rPr>
        <w:t xml:space="preserve"> </w:t>
      </w:r>
      <w:r>
        <w:rPr/>
        <w:t>джазовых</w:t>
      </w:r>
      <w:r>
        <w:rPr>
          <w:spacing w:val="1"/>
        </w:rPr>
        <w:t xml:space="preserve"> </w:t>
      </w:r>
      <w:r>
        <w:rPr/>
        <w:t>музыкантов</w:t>
      </w:r>
      <w:r>
        <w:rPr>
          <w:vertAlign w:val="superscript"/>
        </w:rPr>
        <w:t>31</w:t>
      </w:r>
      <w:r>
        <w:rPr/>
        <w:t>.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обучающихся:</w:t>
      </w:r>
    </w:p>
    <w:p>
      <w:pPr>
        <w:pStyle w:val="Style14"/>
        <w:spacing w:before="140" w:after="0"/>
        <w:ind w:left="941" w:hanging="0"/>
        <w:jc w:val="left"/>
        <w:rPr>
          <w:sz w:val="24"/>
        </w:rPr>
      </w:pPr>
      <w:r>
        <w:rPr/>
        <w:t>знакомство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творчеством</w:t>
      </w:r>
      <w:r>
        <w:rPr>
          <w:spacing w:val="-2"/>
        </w:rPr>
        <w:t xml:space="preserve"> </w:t>
      </w:r>
      <w:r>
        <w:rPr/>
        <w:t>джазовых музыкантов;</w:t>
      </w:r>
    </w:p>
    <w:p>
      <w:pPr>
        <w:pStyle w:val="Style14"/>
        <w:spacing w:lineRule="auto" w:line="360" w:before="136" w:after="0"/>
        <w:jc w:val="left"/>
        <w:rPr>
          <w:sz w:val="24"/>
        </w:rPr>
      </w:pPr>
      <w:r>
        <w:rPr/>
        <w:t>узнавание,</w:t>
      </w:r>
      <w:r>
        <w:rPr>
          <w:spacing w:val="37"/>
        </w:rPr>
        <w:t xml:space="preserve"> </w:t>
      </w:r>
      <w:r>
        <w:rPr/>
        <w:t>различение</w:t>
      </w:r>
      <w:r>
        <w:rPr>
          <w:spacing w:val="38"/>
        </w:rPr>
        <w:t xml:space="preserve"> </w:t>
      </w:r>
      <w:r>
        <w:rPr/>
        <w:t>на</w:t>
      </w:r>
      <w:r>
        <w:rPr>
          <w:spacing w:val="38"/>
        </w:rPr>
        <w:t xml:space="preserve"> </w:t>
      </w:r>
      <w:r>
        <w:rPr/>
        <w:t>слух</w:t>
      </w:r>
      <w:r>
        <w:rPr>
          <w:spacing w:val="41"/>
        </w:rPr>
        <w:t xml:space="preserve"> </w:t>
      </w:r>
      <w:r>
        <w:rPr/>
        <w:t>джазовых</w:t>
      </w:r>
      <w:r>
        <w:rPr>
          <w:spacing w:val="41"/>
        </w:rPr>
        <w:t xml:space="preserve"> </w:t>
      </w:r>
      <w:r>
        <w:rPr/>
        <w:t>композиций</w:t>
      </w:r>
      <w:r>
        <w:rPr>
          <w:spacing w:val="39"/>
        </w:rPr>
        <w:t xml:space="preserve"> </w:t>
      </w:r>
      <w:r>
        <w:rPr/>
        <w:t>в</w:t>
      </w:r>
      <w:r>
        <w:rPr>
          <w:spacing w:val="38"/>
        </w:rPr>
        <w:t xml:space="preserve"> </w:t>
      </w:r>
      <w:r>
        <w:rPr/>
        <w:t>отличие</w:t>
      </w:r>
      <w:r>
        <w:rPr>
          <w:spacing w:val="37"/>
        </w:rPr>
        <w:t xml:space="preserve"> </w:t>
      </w:r>
      <w:r>
        <w:rPr/>
        <w:t>от</w:t>
      </w:r>
      <w:r>
        <w:rPr>
          <w:spacing w:val="39"/>
        </w:rPr>
        <w:t xml:space="preserve"> </w:t>
      </w:r>
      <w:r>
        <w:rPr/>
        <w:t>других</w:t>
      </w:r>
      <w:r>
        <w:rPr>
          <w:spacing w:val="41"/>
        </w:rPr>
        <w:t xml:space="preserve"> </w:t>
      </w:r>
      <w:r>
        <w:rPr/>
        <w:t>музыкальных</w:t>
      </w:r>
      <w:r>
        <w:rPr>
          <w:spacing w:val="-57"/>
        </w:rPr>
        <w:t xml:space="preserve"> </w:t>
      </w:r>
      <w:r>
        <w:rPr/>
        <w:t>стилей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направлений;</w:t>
      </w:r>
    </w:p>
    <w:p>
      <w:pPr>
        <w:pStyle w:val="Style14"/>
        <w:spacing w:lineRule="auto" w:line="360" w:before="1" w:after="0"/>
        <w:jc w:val="left"/>
        <w:rPr>
          <w:sz w:val="24"/>
        </w:rPr>
      </w:pPr>
      <w:r>
        <w:rPr/>
        <w:t>определение</w:t>
      </w:r>
      <w:r>
        <w:rPr>
          <w:spacing w:val="2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слух</w:t>
      </w:r>
      <w:r>
        <w:rPr>
          <w:spacing w:val="5"/>
        </w:rPr>
        <w:t xml:space="preserve"> </w:t>
      </w:r>
      <w:r>
        <w:rPr/>
        <w:t>тембров</w:t>
      </w:r>
      <w:r>
        <w:rPr>
          <w:spacing w:val="2"/>
        </w:rPr>
        <w:t xml:space="preserve"> </w:t>
      </w:r>
      <w:r>
        <w:rPr/>
        <w:t>музыкальных</w:t>
      </w:r>
      <w:r>
        <w:rPr>
          <w:spacing w:val="2"/>
        </w:rPr>
        <w:t xml:space="preserve"> </w:t>
      </w:r>
      <w:r>
        <w:rPr/>
        <w:t>инструментов,</w:t>
      </w:r>
      <w:r>
        <w:rPr>
          <w:spacing w:val="3"/>
        </w:rPr>
        <w:t xml:space="preserve"> </w:t>
      </w:r>
      <w:r>
        <w:rPr/>
        <w:t>исполняющих</w:t>
      </w:r>
      <w:r>
        <w:rPr>
          <w:spacing w:val="5"/>
        </w:rPr>
        <w:t xml:space="preserve"> </w:t>
      </w:r>
      <w:r>
        <w:rPr/>
        <w:t>джазовую</w:t>
      </w:r>
      <w:r>
        <w:rPr>
          <w:spacing w:val="-57"/>
        </w:rPr>
        <w:t xml:space="preserve"> </w:t>
      </w:r>
      <w:r>
        <w:rPr/>
        <w:t>композицию;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разучивание,</w:t>
      </w:r>
      <w:r>
        <w:rPr>
          <w:spacing w:val="-3"/>
        </w:rPr>
        <w:t xml:space="preserve"> </w:t>
      </w:r>
      <w:r>
        <w:rPr/>
        <w:t>исполнение</w:t>
      </w:r>
      <w:r>
        <w:rPr>
          <w:spacing w:val="-4"/>
        </w:rPr>
        <w:t xml:space="preserve"> </w:t>
      </w:r>
      <w:r>
        <w:rPr/>
        <w:t>песен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джазовых ритмах;</w:t>
      </w:r>
    </w:p>
    <w:p>
      <w:pPr>
        <w:pStyle w:val="Style14"/>
        <w:spacing w:lineRule="auto" w:line="360" w:before="137" w:after="0"/>
        <w:ind w:left="941" w:right="372" w:hanging="0"/>
        <w:jc w:val="left"/>
        <w:rPr>
          <w:sz w:val="24"/>
        </w:rPr>
      </w:pPr>
      <w:r>
        <w:rPr/>
        <w:t>сочинение, импровизация ритмического аккомпанемента с джазовым ритмом, синкопами;</w:t>
      </w:r>
      <w:r>
        <w:rPr>
          <w:spacing w:val="-58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выбор или</w:t>
      </w:r>
      <w:r>
        <w:rPr>
          <w:spacing w:val="1"/>
        </w:rPr>
        <w:t xml:space="preserve"> </w:t>
      </w:r>
      <w:r>
        <w:rPr/>
        <w:t>факультативно: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составление</w:t>
      </w:r>
      <w:r>
        <w:rPr>
          <w:spacing w:val="-5"/>
        </w:rPr>
        <w:t xml:space="preserve"> </w:t>
      </w:r>
      <w:r>
        <w:rPr/>
        <w:t>плейлиста,</w:t>
      </w:r>
      <w:r>
        <w:rPr>
          <w:spacing w:val="-3"/>
        </w:rPr>
        <w:t xml:space="preserve"> </w:t>
      </w:r>
      <w:r>
        <w:rPr/>
        <w:t>коллекции</w:t>
      </w:r>
      <w:r>
        <w:rPr>
          <w:spacing w:val="-6"/>
        </w:rPr>
        <w:t xml:space="preserve"> </w:t>
      </w:r>
      <w:r>
        <w:rPr/>
        <w:t>записей</w:t>
      </w:r>
      <w:r>
        <w:rPr>
          <w:spacing w:val="-3"/>
        </w:rPr>
        <w:t xml:space="preserve"> </w:t>
      </w:r>
      <w:r>
        <w:rPr/>
        <w:t>джазовых</w:t>
      </w:r>
      <w:r>
        <w:rPr>
          <w:spacing w:val="-2"/>
        </w:rPr>
        <w:t xml:space="preserve"> </w:t>
      </w:r>
      <w:r>
        <w:rPr/>
        <w:t>музыкантов.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39" w:after="0"/>
        <w:ind w:left="1961" w:hanging="1021"/>
        <w:rPr>
          <w:sz w:val="24"/>
        </w:rPr>
      </w:pPr>
      <w:r>
        <w:rPr>
          <w:sz w:val="24"/>
        </w:rPr>
        <w:t>Исполнители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(1–4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37" w:after="0"/>
        <w:jc w:val="left"/>
        <w:rPr>
          <w:sz w:val="24"/>
        </w:rPr>
      </w:pPr>
      <w:r>
        <w:rPr/>
        <w:t>Содержание:</w:t>
      </w:r>
      <w:r>
        <w:rPr>
          <w:spacing w:val="40"/>
        </w:rPr>
        <w:t xml:space="preserve"> </w:t>
      </w:r>
      <w:r>
        <w:rPr/>
        <w:t>Творчество</w:t>
      </w:r>
      <w:r>
        <w:rPr>
          <w:spacing w:val="39"/>
        </w:rPr>
        <w:t xml:space="preserve"> </w:t>
      </w:r>
      <w:r>
        <w:rPr/>
        <w:t>одного</w:t>
      </w:r>
      <w:r>
        <w:rPr>
          <w:spacing w:val="39"/>
        </w:rPr>
        <w:t xml:space="preserve"> </w:t>
      </w:r>
      <w:r>
        <w:rPr/>
        <w:t>или</w:t>
      </w:r>
      <w:r>
        <w:rPr>
          <w:spacing w:val="41"/>
        </w:rPr>
        <w:t xml:space="preserve"> </w:t>
      </w:r>
      <w:r>
        <w:rPr/>
        <w:t>нескольких</w:t>
      </w:r>
      <w:r>
        <w:rPr>
          <w:spacing w:val="39"/>
        </w:rPr>
        <w:t xml:space="preserve"> </w:t>
      </w:r>
      <w:r>
        <w:rPr/>
        <w:t>исполнителей</w:t>
      </w:r>
      <w:r>
        <w:rPr>
          <w:spacing w:val="40"/>
        </w:rPr>
        <w:t xml:space="preserve"> </w:t>
      </w:r>
      <w:r>
        <w:rPr/>
        <w:t>современной</w:t>
      </w:r>
      <w:r>
        <w:rPr>
          <w:spacing w:val="40"/>
        </w:rPr>
        <w:t xml:space="preserve"> </w:t>
      </w:r>
      <w:r>
        <w:rPr/>
        <w:t>музыки,</w:t>
      </w:r>
      <w:r>
        <w:rPr>
          <w:spacing w:val="-57"/>
        </w:rPr>
        <w:t xml:space="preserve"> </w:t>
      </w:r>
      <w:r>
        <w:rPr/>
        <w:t>популярных</w:t>
      </w:r>
      <w:r>
        <w:rPr>
          <w:spacing w:val="3"/>
        </w:rPr>
        <w:t xml:space="preserve"> </w:t>
      </w:r>
      <w:r>
        <w:rPr/>
        <w:t>у</w:t>
      </w:r>
      <w:r>
        <w:rPr>
          <w:spacing w:val="-5"/>
        </w:rPr>
        <w:t xml:space="preserve"> </w:t>
      </w:r>
      <w:r>
        <w:rPr/>
        <w:t>молодёжи</w:t>
      </w:r>
      <w:r>
        <w:rPr>
          <w:vertAlign w:val="superscript"/>
        </w:rPr>
        <w:t>32</w:t>
      </w:r>
      <w:r>
        <w:rPr/>
        <w:t>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просмотр</w:t>
      </w:r>
      <w:r>
        <w:rPr>
          <w:spacing w:val="-4"/>
        </w:rPr>
        <w:t xml:space="preserve"> </w:t>
      </w:r>
      <w:r>
        <w:rPr/>
        <w:t>видеоклипов</w:t>
      </w:r>
      <w:r>
        <w:rPr>
          <w:spacing w:val="-3"/>
        </w:rPr>
        <w:t xml:space="preserve"> </w:t>
      </w:r>
      <w:r>
        <w:rPr/>
        <w:t>современных</w:t>
      </w:r>
      <w:r>
        <w:rPr>
          <w:spacing w:val="-4"/>
        </w:rPr>
        <w:t xml:space="preserve"> </w:t>
      </w:r>
      <w:r>
        <w:rPr/>
        <w:t>исполнителей;</w:t>
      </w:r>
    </w:p>
    <w:p>
      <w:pPr>
        <w:pStyle w:val="Style14"/>
        <w:spacing w:lineRule="auto" w:line="360" w:before="138" w:after="0"/>
        <w:ind w:left="232" w:right="164" w:firstLine="708"/>
        <w:rPr>
          <w:sz w:val="24"/>
        </w:rPr>
      </w:pPr>
      <w:r>
        <w:rPr/>
        <w:t>сравнение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композиций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направлениями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стилями</w:t>
      </w:r>
      <w:r>
        <w:rPr>
          <w:spacing w:val="1"/>
        </w:rPr>
        <w:t xml:space="preserve"> </w:t>
      </w:r>
      <w:r>
        <w:rPr/>
        <w:t>(классикой,</w:t>
      </w:r>
      <w:r>
        <w:rPr>
          <w:spacing w:val="1"/>
        </w:rPr>
        <w:t xml:space="preserve"> </w:t>
      </w:r>
      <w:r>
        <w:rPr/>
        <w:t>духовной,</w:t>
      </w:r>
      <w:r>
        <w:rPr>
          <w:spacing w:val="1"/>
        </w:rPr>
        <w:t xml:space="preserve"> </w:t>
      </w:r>
      <w:r>
        <w:rPr/>
        <w:t>народной</w:t>
      </w:r>
      <w:r>
        <w:rPr>
          <w:spacing w:val="-1"/>
        </w:rPr>
        <w:t xml:space="preserve"> </w:t>
      </w:r>
      <w:r>
        <w:rPr/>
        <w:t>музыкой);</w:t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behindDoc="1" distT="0" distB="0" distL="0" distR="0" simplePos="0" locked="0" layoutInCell="0" allowOverlap="1" relativeHeight="472">
                <wp:simplePos x="0" y="0"/>
                <wp:positionH relativeFrom="page">
                  <wp:posOffset>719455</wp:posOffset>
                </wp:positionH>
                <wp:positionV relativeFrom="paragraph">
                  <wp:posOffset>171450</wp:posOffset>
                </wp:positionV>
                <wp:extent cx="1831340" cy="10795"/>
                <wp:effectExtent l="0" t="0" r="0" b="0"/>
                <wp:wrapTopAndBottom/>
                <wp:docPr id="477" name="Изображение2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60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48" fillcolor="black" stroked="f" style="position:absolute;margin-left:56.65pt;margin-top:13.5pt;width:144.1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Style14"/>
        <w:spacing w:before="66" w:after="0"/>
        <w:ind w:left="232" w:right="166" w:hanging="0"/>
        <w:rPr>
          <w:sz w:val="24"/>
        </w:rPr>
      </w:pPr>
      <w:r>
        <w:rPr>
          <w:position w:val="7"/>
          <w:sz w:val="13"/>
        </w:rPr>
        <w:t>31</w:t>
      </w:r>
      <w:r>
        <w:rPr>
          <w:spacing w:val="1"/>
          <w:position w:val="7"/>
          <w:sz w:val="13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данном</w:t>
      </w:r>
      <w:r>
        <w:rPr>
          <w:spacing w:val="1"/>
        </w:rPr>
        <w:t xml:space="preserve"> </w:t>
      </w:r>
      <w:r>
        <w:rPr/>
        <w:t>блоке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представлено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творчество</w:t>
      </w:r>
      <w:r>
        <w:rPr>
          <w:spacing w:val="60"/>
        </w:rPr>
        <w:t xml:space="preserve"> </w:t>
      </w:r>
      <w:r>
        <w:rPr/>
        <w:t>всемирно</w:t>
      </w:r>
      <w:r>
        <w:rPr>
          <w:spacing w:val="1"/>
        </w:rPr>
        <w:t xml:space="preserve"> </w:t>
      </w:r>
      <w:r>
        <w:rPr/>
        <w:t>известных джазовых музыкантов – Э. Фитцджеральд, Л. Армстронга, Д. Брубека, так и молодых</w:t>
      </w:r>
      <w:r>
        <w:rPr>
          <w:spacing w:val="1"/>
        </w:rPr>
        <w:t xml:space="preserve"> </w:t>
      </w:r>
      <w:r>
        <w:rPr/>
        <w:t>джазменов</w:t>
      </w:r>
      <w:r>
        <w:rPr>
          <w:spacing w:val="-1"/>
        </w:rPr>
        <w:t xml:space="preserve"> </w:t>
      </w:r>
      <w:r>
        <w:rPr/>
        <w:t>своего</w:t>
      </w:r>
      <w:r>
        <w:rPr>
          <w:spacing w:val="-1"/>
        </w:rPr>
        <w:t xml:space="preserve"> </w:t>
      </w:r>
      <w:r>
        <w:rPr/>
        <w:t>города, региона.</w:t>
      </w:r>
    </w:p>
    <w:p>
      <w:pPr>
        <w:sectPr>
          <w:headerReference w:type="default" r:id="rId23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232" w:right="169" w:hanging="0"/>
        <w:rPr>
          <w:sz w:val="24"/>
        </w:rPr>
      </w:pPr>
      <w:r>
        <w:rPr>
          <w:position w:val="7"/>
          <w:sz w:val="13"/>
        </w:rPr>
        <w:t>32</w:t>
      </w:r>
      <w:r>
        <w:rPr>
          <w:spacing w:val="1"/>
          <w:position w:val="7"/>
          <w:sz w:val="13"/>
        </w:rPr>
        <w:t xml:space="preserve"> </w:t>
      </w:r>
      <w:r>
        <w:rPr/>
        <w:t>В данном блоке рекомендуется уделить внимание творчеству исполнителей, чьи композиции</w:t>
      </w:r>
      <w:r>
        <w:rPr>
          <w:spacing w:val="1"/>
        </w:rPr>
        <w:t xml:space="preserve"> </w:t>
      </w:r>
      <w:r>
        <w:rPr/>
        <w:t>входят в топы текущих чартов популярных стриминговых сервисов. Таких, например, как Billie</w:t>
      </w:r>
      <w:r>
        <w:rPr>
          <w:spacing w:val="1"/>
        </w:rPr>
        <w:t xml:space="preserve"> </w:t>
      </w:r>
      <w:r>
        <w:rPr/>
        <w:t>Eilish, Zivert, Miyagi</w:t>
      </w:r>
      <w:r>
        <w:rPr>
          <w:spacing w:val="1"/>
        </w:rPr>
        <w:t xml:space="preserve"> </w:t>
      </w:r>
      <w:r>
        <w:rPr/>
        <w:t>&amp; AndyPanda. При выборе</w:t>
      </w:r>
      <w:r>
        <w:rPr>
          <w:spacing w:val="1"/>
        </w:rPr>
        <w:t xml:space="preserve"> </w:t>
      </w:r>
      <w:r>
        <w:rPr/>
        <w:t>конкретных</w:t>
      </w:r>
      <w:r>
        <w:rPr>
          <w:spacing w:val="1"/>
        </w:rPr>
        <w:t xml:space="preserve"> </w:t>
      </w:r>
      <w:r>
        <w:rPr/>
        <w:t>персоналий</w:t>
      </w:r>
      <w:r>
        <w:rPr>
          <w:spacing w:val="1"/>
        </w:rPr>
        <w:t xml:space="preserve"> </w:t>
      </w:r>
      <w:r>
        <w:rPr/>
        <w:t>учителю необходимо</w:t>
      </w:r>
      <w:r>
        <w:rPr>
          <w:spacing w:val="1"/>
        </w:rPr>
        <w:t xml:space="preserve"> </w:t>
      </w:r>
      <w:r>
        <w:rPr/>
        <w:t>найти</w:t>
      </w:r>
      <w:r>
        <w:rPr>
          <w:spacing w:val="1"/>
        </w:rPr>
        <w:t xml:space="preserve"> </w:t>
      </w:r>
      <w:r>
        <w:rPr/>
        <w:t>компромиссное</w:t>
      </w:r>
      <w:r>
        <w:rPr>
          <w:spacing w:val="1"/>
        </w:rPr>
        <w:t xml:space="preserve"> </w:t>
      </w:r>
      <w:r>
        <w:rPr/>
        <w:t>решение,</w:t>
      </w:r>
      <w:r>
        <w:rPr>
          <w:spacing w:val="1"/>
        </w:rPr>
        <w:t xml:space="preserve"> </w:t>
      </w:r>
      <w:r>
        <w:rPr/>
        <w:t>которое</w:t>
      </w:r>
      <w:r>
        <w:rPr>
          <w:spacing w:val="1"/>
        </w:rPr>
        <w:t xml:space="preserve"> </w:t>
      </w:r>
      <w:r>
        <w:rPr/>
        <w:t>учитывало</w:t>
      </w:r>
      <w:r>
        <w:rPr>
          <w:spacing w:val="1"/>
        </w:rPr>
        <w:t xml:space="preserve"> </w:t>
      </w:r>
      <w:r>
        <w:rPr/>
        <w:t>бы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музыкальные</w:t>
      </w:r>
      <w:r>
        <w:rPr>
          <w:spacing w:val="1"/>
        </w:rPr>
        <w:t xml:space="preserve"> </w:t>
      </w:r>
      <w:r>
        <w:rPr/>
        <w:t>вкусы</w:t>
      </w:r>
      <w:r>
        <w:rPr>
          <w:spacing w:val="1"/>
        </w:rPr>
        <w:t xml:space="preserve"> </w:t>
      </w:r>
      <w:r>
        <w:rPr/>
        <w:t>обучающихся, но и морально-этические и художественно-эстетические стороны рассматриваемых</w:t>
      </w:r>
      <w:r>
        <w:rPr>
          <w:spacing w:val="1"/>
        </w:rPr>
        <w:t xml:space="preserve"> </w:t>
      </w:r>
      <w:r>
        <w:rPr/>
        <w:t>музыкальных композиций.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jc w:val="left"/>
        <w:rPr>
          <w:sz w:val="24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tabs>
          <w:tab w:val="clear" w:pos="720"/>
          <w:tab w:val="left" w:pos="2476" w:leader="none"/>
          <w:tab w:val="left" w:pos="3876" w:leader="none"/>
          <w:tab w:val="left" w:pos="5251" w:leader="none"/>
          <w:tab w:val="left" w:pos="6337" w:leader="none"/>
          <w:tab w:val="left" w:pos="7959" w:leader="none"/>
          <w:tab w:val="left" w:pos="9019" w:leader="none"/>
          <w:tab w:val="left" w:pos="9662" w:leader="none"/>
        </w:tabs>
        <w:spacing w:lineRule="auto" w:line="360" w:before="139" w:after="0"/>
        <w:ind w:left="232" w:right="166" w:firstLine="708"/>
        <w:jc w:val="left"/>
        <w:rPr>
          <w:sz w:val="24"/>
        </w:rPr>
      </w:pPr>
      <w:r>
        <w:rPr/>
        <w:t>составление</w:t>
        <w:tab/>
        <w:t>плейлиста,</w:t>
        <w:tab/>
        <w:t>коллекции</w:t>
        <w:tab/>
        <w:t>записей</w:t>
        <w:tab/>
        <w:t>современной</w:t>
        <w:tab/>
        <w:t>музыки</w:t>
        <w:tab/>
        <w:t>для</w:t>
        <w:tab/>
        <w:t>друзей-</w:t>
      </w:r>
      <w:r>
        <w:rPr>
          <w:spacing w:val="-57"/>
        </w:rPr>
        <w:t xml:space="preserve"> </w:t>
      </w:r>
      <w:r>
        <w:rPr/>
        <w:t>одноклассников</w:t>
      </w:r>
      <w:r>
        <w:rPr>
          <w:spacing w:val="-1"/>
        </w:rPr>
        <w:t xml:space="preserve"> </w:t>
      </w:r>
      <w:r>
        <w:rPr/>
        <w:t>(для проведения совместного досуга);</w:t>
      </w:r>
    </w:p>
    <w:p>
      <w:pPr>
        <w:pStyle w:val="Style14"/>
        <w:tabs>
          <w:tab w:val="clear" w:pos="720"/>
          <w:tab w:val="left" w:pos="1871" w:leader="none"/>
          <w:tab w:val="left" w:pos="3467" w:leader="none"/>
          <w:tab w:val="left" w:pos="4877" w:leader="none"/>
          <w:tab w:val="left" w:pos="5330" w:leader="none"/>
          <w:tab w:val="left" w:pos="6308" w:leader="none"/>
          <w:tab w:val="left" w:pos="7150" w:leader="none"/>
          <w:tab w:val="left" w:pos="7593" w:leader="none"/>
          <w:tab w:val="left" w:pos="9174" w:leader="none"/>
        </w:tabs>
        <w:spacing w:lineRule="auto" w:line="360"/>
        <w:ind w:left="232" w:right="166" w:firstLine="708"/>
        <w:jc w:val="left"/>
        <w:rPr>
          <w:sz w:val="24"/>
        </w:rPr>
      </w:pPr>
      <w:r>
        <w:rPr/>
        <w:t>съёмка</w:t>
        <w:tab/>
        <w:t>собственного</w:t>
        <w:tab/>
        <w:t>видеоклипа</w:t>
        <w:tab/>
        <w:t>на</w:t>
        <w:tab/>
        <w:t>музыку</w:t>
        <w:tab/>
        <w:t>одной</w:t>
        <w:tab/>
        <w:t>из</w:t>
        <w:tab/>
        <w:t>современных</w:t>
        <w:tab/>
        <w:t>популярных</w:t>
      </w:r>
      <w:r>
        <w:rPr>
          <w:spacing w:val="-57"/>
        </w:rPr>
        <w:t xml:space="preserve"> </w:t>
      </w:r>
      <w:r>
        <w:rPr/>
        <w:t>композиций.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rPr>
          <w:sz w:val="24"/>
        </w:rPr>
      </w:pPr>
      <w:r>
        <w:rPr>
          <w:sz w:val="24"/>
        </w:rPr>
        <w:t>Электронные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(1–4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37" w:after="0"/>
        <w:ind w:left="232" w:right="171" w:firstLine="708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1"/>
        </w:rPr>
        <w:t xml:space="preserve"> </w:t>
      </w:r>
      <w:r>
        <w:rPr/>
        <w:t>«двойники»</w:t>
      </w:r>
      <w:r>
        <w:rPr>
          <w:spacing w:val="1"/>
        </w:rPr>
        <w:t xml:space="preserve"> </w:t>
      </w:r>
      <w:r>
        <w:rPr/>
        <w:t>классических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инструментов:</w:t>
      </w:r>
      <w:r>
        <w:rPr>
          <w:spacing w:val="1"/>
        </w:rPr>
        <w:t xml:space="preserve"> </w:t>
      </w:r>
      <w:r>
        <w:rPr/>
        <w:t>синтезатор, электронная скрипка, гитара, барабаны. Виртуальные музыкальные инструменты в</w:t>
      </w:r>
      <w:r>
        <w:rPr>
          <w:spacing w:val="1"/>
        </w:rPr>
        <w:t xml:space="preserve"> </w:t>
      </w:r>
      <w:r>
        <w:rPr/>
        <w:t>компьютерных</w:t>
      </w:r>
      <w:r>
        <w:rPr>
          <w:spacing w:val="-2"/>
        </w:rPr>
        <w:t xml:space="preserve"> </w:t>
      </w:r>
      <w:r>
        <w:rPr/>
        <w:t>программах.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38" w:after="0"/>
        <w:ind w:left="232" w:right="173" w:firstLine="708"/>
        <w:rPr>
          <w:sz w:val="24"/>
        </w:rPr>
      </w:pPr>
      <w:r>
        <w:rPr/>
        <w:t>слушание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композиций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исполнении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электронных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инструментах;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сравнение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звучания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акустическими</w:t>
      </w:r>
      <w:r>
        <w:rPr>
          <w:spacing w:val="1"/>
        </w:rPr>
        <w:t xml:space="preserve"> </w:t>
      </w:r>
      <w:r>
        <w:rPr/>
        <w:t>инструментами,</w:t>
      </w:r>
      <w:r>
        <w:rPr>
          <w:spacing w:val="1"/>
        </w:rPr>
        <w:t xml:space="preserve"> </w:t>
      </w:r>
      <w:r>
        <w:rPr/>
        <w:t>обсуждение</w:t>
      </w:r>
      <w:r>
        <w:rPr>
          <w:spacing w:val="6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сравнения;</w:t>
      </w:r>
    </w:p>
    <w:p>
      <w:pPr>
        <w:pStyle w:val="Style14"/>
        <w:spacing w:lineRule="auto" w:line="360"/>
        <w:ind w:left="941" w:right="1474" w:hanging="0"/>
        <w:jc w:val="left"/>
        <w:rPr>
          <w:sz w:val="24"/>
        </w:rPr>
      </w:pPr>
      <w:r>
        <w:rPr/>
        <w:t>подбор электронных тембров для создания музыки к фантастическому фильму;</w:t>
      </w:r>
      <w:r>
        <w:rPr>
          <w:spacing w:val="-58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выбор или</w:t>
      </w:r>
      <w:r>
        <w:rPr>
          <w:spacing w:val="1"/>
        </w:rPr>
        <w:t xml:space="preserve"> </w:t>
      </w:r>
      <w:r>
        <w:rPr/>
        <w:t>факультативно:</w:t>
      </w:r>
    </w:p>
    <w:p>
      <w:pPr>
        <w:pStyle w:val="Style14"/>
        <w:spacing w:lineRule="auto" w:line="360"/>
        <w:ind w:left="941" w:hanging="0"/>
        <w:jc w:val="left"/>
        <w:rPr>
          <w:sz w:val="24"/>
        </w:rPr>
      </w:pPr>
      <w:r>
        <w:rPr/>
        <w:t>посещение</w:t>
      </w:r>
      <w:r>
        <w:rPr>
          <w:spacing w:val="-6"/>
        </w:rPr>
        <w:t xml:space="preserve"> </w:t>
      </w:r>
      <w:r>
        <w:rPr/>
        <w:t>музыкального</w:t>
      </w:r>
      <w:r>
        <w:rPr>
          <w:spacing w:val="-5"/>
        </w:rPr>
        <w:t xml:space="preserve"> </w:t>
      </w:r>
      <w:r>
        <w:rPr/>
        <w:t>магазина</w:t>
      </w:r>
      <w:r>
        <w:rPr>
          <w:spacing w:val="-5"/>
        </w:rPr>
        <w:t xml:space="preserve"> </w:t>
      </w:r>
      <w:r>
        <w:rPr/>
        <w:t>(отдел</w:t>
      </w:r>
      <w:r>
        <w:rPr>
          <w:spacing w:val="-6"/>
        </w:rPr>
        <w:t xml:space="preserve"> </w:t>
      </w:r>
      <w:r>
        <w:rPr/>
        <w:t>электронных</w:t>
      </w:r>
      <w:r>
        <w:rPr>
          <w:spacing w:val="-2"/>
        </w:rPr>
        <w:t xml:space="preserve"> </w:t>
      </w:r>
      <w:r>
        <w:rPr/>
        <w:t>музыкальных</w:t>
      </w:r>
      <w:r>
        <w:rPr>
          <w:spacing w:val="-6"/>
        </w:rPr>
        <w:t xml:space="preserve"> </w:t>
      </w:r>
      <w:r>
        <w:rPr/>
        <w:t>инструментов);</w:t>
      </w:r>
      <w:r>
        <w:rPr>
          <w:spacing w:val="-57"/>
        </w:rPr>
        <w:t xml:space="preserve"> </w:t>
      </w:r>
      <w:r>
        <w:rPr/>
        <w:t>просмотр</w:t>
      </w:r>
      <w:r>
        <w:rPr>
          <w:spacing w:val="-1"/>
        </w:rPr>
        <w:t xml:space="preserve"> </w:t>
      </w:r>
      <w:r>
        <w:rPr/>
        <w:t>фильма</w:t>
      </w:r>
      <w:r>
        <w:rPr>
          <w:spacing w:val="-2"/>
        </w:rPr>
        <w:t xml:space="preserve"> </w:t>
      </w:r>
      <w:r>
        <w:rPr/>
        <w:t>об электронных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инструментах;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создание</w:t>
      </w:r>
      <w:r>
        <w:rPr>
          <w:spacing w:val="1"/>
        </w:rPr>
        <w:t xml:space="preserve"> </w:t>
      </w:r>
      <w:r>
        <w:rPr/>
        <w:t>электронной</w:t>
      </w:r>
      <w:r>
        <w:rPr>
          <w:spacing w:val="1"/>
        </w:rPr>
        <w:t xml:space="preserve"> </w:t>
      </w:r>
      <w:r>
        <w:rPr/>
        <w:t>композиции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компьютерных</w:t>
      </w:r>
      <w:r>
        <w:rPr>
          <w:spacing w:val="1"/>
        </w:rPr>
        <w:t xml:space="preserve"> </w:t>
      </w:r>
      <w:r>
        <w:rPr/>
        <w:t>программах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готовыми</w:t>
      </w:r>
      <w:r>
        <w:rPr>
          <w:spacing w:val="1"/>
        </w:rPr>
        <w:t xml:space="preserve"> </w:t>
      </w:r>
      <w:r>
        <w:rPr/>
        <w:t>семплами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-1"/>
        </w:rPr>
        <w:t xml:space="preserve"> </w:t>
      </w:r>
      <w:r>
        <w:rPr/>
        <w:t>Garage</w:t>
      </w:r>
      <w:r>
        <w:rPr>
          <w:spacing w:val="-1"/>
        </w:rPr>
        <w:t xml:space="preserve"> </w:t>
      </w:r>
      <w:r>
        <w:rPr/>
        <w:t>Band).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" w:after="0"/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кино».</w:t>
      </w:r>
    </w:p>
    <w:p>
      <w:pPr>
        <w:pStyle w:val="Style14"/>
        <w:spacing w:lineRule="auto" w:line="360" w:before="136" w:after="0"/>
        <w:ind w:left="232" w:right="173" w:firstLine="708"/>
        <w:rPr>
          <w:sz w:val="24"/>
        </w:rPr>
      </w:pPr>
      <w:r>
        <w:rPr/>
        <w:t>Модуль «Музыка театра и кино» тесно переплетается с модулем «Классическая музыка»,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9"/>
        </w:rPr>
        <w:t xml:space="preserve"> </w:t>
      </w:r>
      <w:r>
        <w:rPr/>
        <w:t>стыковаться</w:t>
      </w:r>
      <w:r>
        <w:rPr>
          <w:spacing w:val="10"/>
        </w:rPr>
        <w:t xml:space="preserve"> </w:t>
      </w:r>
      <w:r>
        <w:rPr/>
        <w:t>по</w:t>
      </w:r>
      <w:r>
        <w:rPr>
          <w:spacing w:val="11"/>
        </w:rPr>
        <w:t xml:space="preserve"> </w:t>
      </w:r>
      <w:r>
        <w:rPr/>
        <w:t>ряду</w:t>
      </w:r>
      <w:r>
        <w:rPr>
          <w:spacing w:val="3"/>
        </w:rPr>
        <w:t xml:space="preserve"> </w:t>
      </w:r>
      <w:r>
        <w:rPr/>
        <w:t>произведений</w:t>
      </w:r>
      <w:r>
        <w:rPr>
          <w:spacing w:val="9"/>
        </w:rPr>
        <w:t xml:space="preserve"> </w:t>
      </w:r>
      <w:r>
        <w:rPr/>
        <w:t>с</w:t>
      </w:r>
      <w:r>
        <w:rPr>
          <w:spacing w:val="8"/>
        </w:rPr>
        <w:t xml:space="preserve"> </w:t>
      </w:r>
      <w:r>
        <w:rPr/>
        <w:t>модулями</w:t>
      </w:r>
      <w:r>
        <w:rPr>
          <w:spacing w:val="14"/>
        </w:rPr>
        <w:t xml:space="preserve"> </w:t>
      </w:r>
      <w:r>
        <w:rPr/>
        <w:t>«Современная</w:t>
      </w:r>
      <w:r>
        <w:rPr>
          <w:spacing w:val="10"/>
        </w:rPr>
        <w:t xml:space="preserve"> </w:t>
      </w:r>
      <w:r>
        <w:rPr/>
        <w:t>музыка»</w:t>
      </w:r>
      <w:r>
        <w:rPr>
          <w:spacing w:val="6"/>
        </w:rPr>
        <w:t xml:space="preserve"> </w:t>
      </w:r>
      <w:r>
        <w:rPr/>
        <w:t>(мюзикл),</w:t>
      </w:r>
      <w:r>
        <w:rPr>
          <w:spacing w:val="13"/>
        </w:rPr>
        <w:t xml:space="preserve"> </w:t>
      </w:r>
      <w:r>
        <w:rPr/>
        <w:t>«Музыка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жизни человека»</w:t>
      </w:r>
      <w:r>
        <w:rPr>
          <w:spacing w:val="-6"/>
        </w:rPr>
        <w:t xml:space="preserve"> </w:t>
      </w:r>
      <w:r>
        <w:rPr/>
        <w:t>(музыкальные</w:t>
      </w:r>
      <w:r>
        <w:rPr>
          <w:spacing w:val="-2"/>
        </w:rPr>
        <w:t xml:space="preserve"> </w:t>
      </w:r>
      <w:r>
        <w:rPr/>
        <w:t>портреты, музыка о войне).</w:t>
      </w:r>
    </w:p>
    <w:p>
      <w:pPr>
        <w:pStyle w:val="Style14"/>
        <w:spacing w:lineRule="auto" w:line="360" w:before="2" w:after="0"/>
        <w:ind w:left="232" w:right="173" w:firstLine="708"/>
        <w:rPr>
          <w:sz w:val="24"/>
        </w:rPr>
      </w:pPr>
      <w:r>
        <w:rPr/>
        <w:t>Для данного модуля особенно актуально сочетание различных видов урочной и внеурочной</w:t>
      </w:r>
      <w:r>
        <w:rPr>
          <w:spacing w:val="-57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таких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театрализованные</w:t>
      </w:r>
      <w:r>
        <w:rPr>
          <w:spacing w:val="1"/>
        </w:rPr>
        <w:t xml:space="preserve"> </w:t>
      </w:r>
      <w:r>
        <w:rPr/>
        <w:t>постановки</w:t>
      </w:r>
      <w:r>
        <w:rPr>
          <w:spacing w:val="1"/>
        </w:rPr>
        <w:t xml:space="preserve"> </w:t>
      </w:r>
      <w:r>
        <w:rPr/>
        <w:t>силами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посещение</w:t>
      </w:r>
      <w:r>
        <w:rPr>
          <w:spacing w:val="1"/>
        </w:rPr>
        <w:t xml:space="preserve"> </w:t>
      </w:r>
      <w:r>
        <w:rPr/>
        <w:t>музыкальных театров, коллективный просмотр фильмов.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exact" w:line="275"/>
        <w:ind w:left="1961" w:hanging="1021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сцене,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>
      <w:pPr>
        <w:pStyle w:val="Style14"/>
        <w:spacing w:lineRule="auto" w:line="360" w:before="139" w:after="0"/>
        <w:jc w:val="left"/>
        <w:rPr>
          <w:sz w:val="24"/>
        </w:rPr>
      </w:pPr>
      <w:r>
        <w:rPr/>
        <w:t>Содержание:</w:t>
      </w:r>
      <w:r>
        <w:rPr>
          <w:spacing w:val="7"/>
        </w:rPr>
        <w:t xml:space="preserve"> </w:t>
      </w:r>
      <w:r>
        <w:rPr/>
        <w:t>Характеры</w:t>
      </w:r>
      <w:r>
        <w:rPr>
          <w:spacing w:val="6"/>
        </w:rPr>
        <w:t xml:space="preserve"> </w:t>
      </w:r>
      <w:r>
        <w:rPr/>
        <w:t>персонажей,</w:t>
      </w:r>
      <w:r>
        <w:rPr>
          <w:spacing w:val="7"/>
        </w:rPr>
        <w:t xml:space="preserve"> </w:t>
      </w:r>
      <w:r>
        <w:rPr/>
        <w:t>отражённые</w:t>
      </w:r>
      <w:r>
        <w:rPr>
          <w:spacing w:val="5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музыке.</w:t>
      </w:r>
      <w:r>
        <w:rPr>
          <w:spacing w:val="6"/>
        </w:rPr>
        <w:t xml:space="preserve"> </w:t>
      </w:r>
      <w:r>
        <w:rPr/>
        <w:t>Тембр</w:t>
      </w:r>
      <w:r>
        <w:rPr>
          <w:spacing w:val="7"/>
        </w:rPr>
        <w:t xml:space="preserve"> </w:t>
      </w:r>
      <w:r>
        <w:rPr/>
        <w:t>голоса.</w:t>
      </w:r>
      <w:r>
        <w:rPr>
          <w:spacing w:val="7"/>
        </w:rPr>
        <w:t xml:space="preserve"> </w:t>
      </w:r>
      <w:r>
        <w:rPr/>
        <w:t>Соло.</w:t>
      </w:r>
      <w:r>
        <w:rPr>
          <w:spacing w:val="7"/>
        </w:rPr>
        <w:t xml:space="preserve"> </w:t>
      </w:r>
      <w:r>
        <w:rPr/>
        <w:t>Хор,</w:t>
      </w:r>
      <w:r>
        <w:rPr>
          <w:spacing w:val="-57"/>
        </w:rPr>
        <w:t xml:space="preserve"> </w:t>
      </w:r>
      <w:r>
        <w:rPr/>
        <w:t>ансамбль.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137" w:after="0"/>
        <w:ind w:left="941" w:hanging="0"/>
        <w:jc w:val="left"/>
        <w:rPr>
          <w:sz w:val="24"/>
        </w:rPr>
      </w:pPr>
      <w:r>
        <w:rPr/>
        <w:t>видеопросмотр</w:t>
      </w:r>
      <w:r>
        <w:rPr>
          <w:spacing w:val="-4"/>
        </w:rPr>
        <w:t xml:space="preserve"> </w:t>
      </w:r>
      <w:r>
        <w:rPr/>
        <w:t>музыкальной</w:t>
      </w:r>
      <w:r>
        <w:rPr>
          <w:spacing w:val="-4"/>
        </w:rPr>
        <w:t xml:space="preserve"> </w:t>
      </w:r>
      <w:r>
        <w:rPr/>
        <w:t>сказки;</w:t>
      </w:r>
    </w:p>
    <w:p>
      <w:pPr>
        <w:pStyle w:val="Style14"/>
        <w:spacing w:lineRule="auto" w:line="360" w:before="139" w:after="0"/>
        <w:ind w:left="232" w:right="157" w:firstLine="708"/>
        <w:jc w:val="left"/>
        <w:rPr>
          <w:sz w:val="24"/>
        </w:rPr>
      </w:pPr>
      <w:r>
        <w:rPr/>
        <w:t>обсуждение музыкально-выразительных средств, передающих повороты сюжета, характеры</w:t>
      </w:r>
      <w:r>
        <w:rPr>
          <w:spacing w:val="-57"/>
        </w:rPr>
        <w:t xml:space="preserve"> </w:t>
      </w:r>
      <w:r>
        <w:rPr/>
        <w:t>героев;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игра-викторина</w:t>
      </w:r>
      <w:r>
        <w:rPr>
          <w:spacing w:val="-3"/>
        </w:rPr>
        <w:t xml:space="preserve"> </w:t>
      </w:r>
      <w:r>
        <w:rPr/>
        <w:t>«Угадай</w:t>
      </w:r>
      <w:r>
        <w:rPr>
          <w:spacing w:val="-6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голосу»;</w:t>
      </w:r>
    </w:p>
    <w:p>
      <w:pPr>
        <w:sectPr>
          <w:headerReference w:type="default" r:id="rId23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37" w:after="0"/>
        <w:ind w:left="941" w:hanging="0"/>
        <w:jc w:val="left"/>
        <w:rPr>
          <w:sz w:val="24"/>
        </w:rPr>
      </w:pPr>
      <w:r>
        <w:rPr/>
        <w:t>разучивание,</w:t>
      </w:r>
      <w:r>
        <w:rPr>
          <w:spacing w:val="-4"/>
        </w:rPr>
        <w:t xml:space="preserve"> </w:t>
      </w:r>
      <w:r>
        <w:rPr/>
        <w:t>исполнение</w:t>
      </w:r>
      <w:r>
        <w:rPr>
          <w:spacing w:val="-4"/>
        </w:rPr>
        <w:t xml:space="preserve"> </w:t>
      </w:r>
      <w:r>
        <w:rPr/>
        <w:t>отдельных</w:t>
      </w:r>
      <w:r>
        <w:rPr>
          <w:spacing w:val="-1"/>
        </w:rPr>
        <w:t xml:space="preserve"> </w:t>
      </w:r>
      <w:r>
        <w:rPr/>
        <w:t>номеров</w:t>
      </w:r>
      <w:r>
        <w:rPr>
          <w:spacing w:val="-4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детской</w:t>
      </w:r>
      <w:r>
        <w:rPr>
          <w:spacing w:val="-2"/>
        </w:rPr>
        <w:t xml:space="preserve"> </w:t>
      </w:r>
      <w:r>
        <w:rPr/>
        <w:t>оперы,</w:t>
      </w:r>
      <w:r>
        <w:rPr>
          <w:spacing w:val="-4"/>
        </w:rPr>
        <w:t xml:space="preserve"> </w:t>
      </w:r>
      <w:r>
        <w:rPr/>
        <w:t>музыкальной</w:t>
      </w:r>
      <w:r>
        <w:rPr>
          <w:spacing w:val="-3"/>
        </w:rPr>
        <w:t xml:space="preserve"> </w:t>
      </w:r>
      <w:r>
        <w:rPr/>
        <w:t>сказки;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jc w:val="left"/>
        <w:rPr>
          <w:sz w:val="24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spacing w:lineRule="auto" w:line="360" w:before="139" w:after="0"/>
        <w:ind w:left="941" w:right="2755" w:hanging="0"/>
        <w:jc w:val="left"/>
        <w:rPr>
          <w:sz w:val="24"/>
        </w:rPr>
      </w:pPr>
      <w:r>
        <w:rPr/>
        <w:t>постановка детской музыкальной сказки, спектакль для родителей;</w:t>
      </w:r>
      <w:r>
        <w:rPr>
          <w:spacing w:val="-57"/>
        </w:rPr>
        <w:t xml:space="preserve"> </w:t>
      </w:r>
      <w:r>
        <w:rPr/>
        <w:t>творческий</w:t>
      </w:r>
      <w:r>
        <w:rPr>
          <w:spacing w:val="-1"/>
        </w:rPr>
        <w:t xml:space="preserve"> </w:t>
      </w:r>
      <w:r>
        <w:rPr/>
        <w:t>проект</w:t>
      </w:r>
      <w:r>
        <w:rPr>
          <w:spacing w:val="1"/>
        </w:rPr>
        <w:t xml:space="preserve"> </w:t>
      </w:r>
      <w:r>
        <w:rPr/>
        <w:t>«Озвучиваем</w:t>
      </w:r>
      <w:r>
        <w:rPr>
          <w:spacing w:val="1"/>
        </w:rPr>
        <w:t xml:space="preserve"> </w:t>
      </w:r>
      <w:r>
        <w:rPr/>
        <w:t>мультфильм».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rPr>
          <w:sz w:val="24"/>
        </w:rPr>
      </w:pPr>
      <w:r>
        <w:rPr>
          <w:sz w:val="24"/>
        </w:rPr>
        <w:t>Театр</w:t>
      </w:r>
      <w:r>
        <w:rPr>
          <w:spacing w:val="-2"/>
          <w:sz w:val="24"/>
        </w:rPr>
        <w:t xml:space="preserve"> </w:t>
      </w:r>
      <w:r>
        <w:rPr>
          <w:sz w:val="24"/>
        </w:rPr>
        <w:t>оперы и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>
      <w:pPr>
        <w:pStyle w:val="Style14"/>
        <w:spacing w:lineRule="auto" w:line="360" w:before="137" w:after="0"/>
        <w:jc w:val="left"/>
        <w:rPr>
          <w:sz w:val="24"/>
        </w:rPr>
      </w:pPr>
      <w:r>
        <w:rPr/>
        <w:t>Содержание:</w:t>
      </w:r>
      <w:r>
        <w:rPr>
          <w:spacing w:val="20"/>
        </w:rPr>
        <w:t xml:space="preserve"> </w:t>
      </w:r>
      <w:r>
        <w:rPr/>
        <w:t>Особенности</w:t>
      </w:r>
      <w:r>
        <w:rPr>
          <w:spacing w:val="21"/>
        </w:rPr>
        <w:t xml:space="preserve"> </w:t>
      </w:r>
      <w:r>
        <w:rPr/>
        <w:t>музыкальных</w:t>
      </w:r>
      <w:r>
        <w:rPr>
          <w:spacing w:val="20"/>
        </w:rPr>
        <w:t xml:space="preserve"> </w:t>
      </w:r>
      <w:r>
        <w:rPr/>
        <w:t>спектаклей.</w:t>
      </w:r>
      <w:r>
        <w:rPr>
          <w:spacing w:val="20"/>
        </w:rPr>
        <w:t xml:space="preserve"> </w:t>
      </w:r>
      <w:r>
        <w:rPr/>
        <w:t>Балет.</w:t>
      </w:r>
      <w:r>
        <w:rPr>
          <w:spacing w:val="20"/>
        </w:rPr>
        <w:t xml:space="preserve"> </w:t>
      </w:r>
      <w:r>
        <w:rPr/>
        <w:t>Опера.</w:t>
      </w:r>
      <w:r>
        <w:rPr>
          <w:spacing w:val="17"/>
        </w:rPr>
        <w:t xml:space="preserve"> </w:t>
      </w:r>
      <w:r>
        <w:rPr/>
        <w:t>Солисты,</w:t>
      </w:r>
      <w:r>
        <w:rPr>
          <w:spacing w:val="17"/>
        </w:rPr>
        <w:t xml:space="preserve"> </w:t>
      </w:r>
      <w:r>
        <w:rPr/>
        <w:t>хор,</w:t>
      </w:r>
      <w:r>
        <w:rPr>
          <w:spacing w:val="19"/>
        </w:rPr>
        <w:t xml:space="preserve"> </w:t>
      </w:r>
      <w:r>
        <w:rPr/>
        <w:t>оркестр,</w:t>
      </w:r>
      <w:r>
        <w:rPr>
          <w:spacing w:val="-57"/>
        </w:rPr>
        <w:t xml:space="preserve"> </w:t>
      </w:r>
      <w:r>
        <w:rPr/>
        <w:t>дирижёр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музыкальном</w:t>
      </w:r>
      <w:r>
        <w:rPr>
          <w:spacing w:val="-1"/>
        </w:rPr>
        <w:t xml:space="preserve"> </w:t>
      </w:r>
      <w:r>
        <w:rPr/>
        <w:t>спектакле.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знакомство</w:t>
      </w:r>
      <w:r>
        <w:rPr>
          <w:spacing w:val="-4"/>
        </w:rPr>
        <w:t xml:space="preserve"> </w:t>
      </w:r>
      <w:r>
        <w:rPr/>
        <w:t>со</w:t>
      </w:r>
      <w:r>
        <w:rPr>
          <w:spacing w:val="-3"/>
        </w:rPr>
        <w:t xml:space="preserve"> </w:t>
      </w:r>
      <w:r>
        <w:rPr/>
        <w:t>знаменитыми</w:t>
      </w:r>
      <w:r>
        <w:rPr>
          <w:spacing w:val="-3"/>
        </w:rPr>
        <w:t xml:space="preserve"> </w:t>
      </w:r>
      <w:r>
        <w:rPr/>
        <w:t>музыкальными</w:t>
      </w:r>
      <w:r>
        <w:rPr>
          <w:spacing w:val="-3"/>
        </w:rPr>
        <w:t xml:space="preserve"> </w:t>
      </w:r>
      <w:r>
        <w:rPr/>
        <w:t>театрами;</w:t>
      </w:r>
    </w:p>
    <w:p>
      <w:pPr>
        <w:pStyle w:val="Style14"/>
        <w:spacing w:lineRule="auto" w:line="360" w:before="137" w:after="0"/>
        <w:ind w:left="941" w:right="1224" w:hanging="0"/>
        <w:jc w:val="left"/>
        <w:rPr>
          <w:sz w:val="24"/>
        </w:rPr>
      </w:pPr>
      <w:r>
        <w:rPr/>
        <w:t>просмотр</w:t>
      </w:r>
      <w:r>
        <w:rPr>
          <w:spacing w:val="-4"/>
        </w:rPr>
        <w:t xml:space="preserve"> </w:t>
      </w:r>
      <w:r>
        <w:rPr/>
        <w:t>фрагментов</w:t>
      </w:r>
      <w:r>
        <w:rPr>
          <w:spacing w:val="-3"/>
        </w:rPr>
        <w:t xml:space="preserve"> </w:t>
      </w:r>
      <w:r>
        <w:rPr/>
        <w:t>музыкальных</w:t>
      </w:r>
      <w:r>
        <w:rPr>
          <w:spacing w:val="-3"/>
        </w:rPr>
        <w:t xml:space="preserve"> </w:t>
      </w:r>
      <w:r>
        <w:rPr/>
        <w:t>спектаклей</w:t>
      </w:r>
      <w:r>
        <w:rPr>
          <w:spacing w:val="-5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комментариями учителя;</w:t>
      </w:r>
      <w:r>
        <w:rPr>
          <w:spacing w:val="-57"/>
        </w:rPr>
        <w:t xml:space="preserve"> </w:t>
      </w:r>
      <w:r>
        <w:rPr/>
        <w:t>определение</w:t>
      </w:r>
      <w:r>
        <w:rPr>
          <w:spacing w:val="-2"/>
        </w:rPr>
        <w:t xml:space="preserve"> </w:t>
      </w:r>
      <w:r>
        <w:rPr/>
        <w:t>особенностей</w:t>
      </w:r>
      <w:r>
        <w:rPr>
          <w:spacing w:val="-1"/>
        </w:rPr>
        <w:t xml:space="preserve"> </w:t>
      </w:r>
      <w:r>
        <w:rPr/>
        <w:t>балетного и</w:t>
      </w:r>
      <w:r>
        <w:rPr>
          <w:spacing w:val="-1"/>
        </w:rPr>
        <w:t xml:space="preserve"> </w:t>
      </w:r>
      <w:r>
        <w:rPr/>
        <w:t>оперного</w:t>
      </w:r>
      <w:r>
        <w:rPr>
          <w:spacing w:val="-1"/>
        </w:rPr>
        <w:t xml:space="preserve"> </w:t>
      </w:r>
      <w:r>
        <w:rPr/>
        <w:t>спектакля;</w:t>
      </w:r>
    </w:p>
    <w:p>
      <w:pPr>
        <w:pStyle w:val="Style14"/>
        <w:spacing w:lineRule="auto" w:line="360" w:before="1" w:after="0"/>
        <w:ind w:left="941" w:right="3573" w:hanging="0"/>
        <w:jc w:val="left"/>
        <w:rPr>
          <w:sz w:val="24"/>
        </w:rPr>
      </w:pPr>
      <w:r>
        <w:rPr/>
        <w:t>тесты или кроссворды на освоение специальных терминов;</w:t>
      </w:r>
      <w:r>
        <w:rPr>
          <w:spacing w:val="-57"/>
        </w:rPr>
        <w:t xml:space="preserve"> </w:t>
      </w:r>
      <w:r>
        <w:rPr/>
        <w:t>танцевальная</w:t>
      </w:r>
      <w:r>
        <w:rPr>
          <w:spacing w:val="-3"/>
        </w:rPr>
        <w:t xml:space="preserve"> </w:t>
      </w:r>
      <w:r>
        <w:rPr/>
        <w:t>импровизация</w:t>
      </w:r>
      <w:r>
        <w:rPr>
          <w:spacing w:val="-3"/>
        </w:rPr>
        <w:t xml:space="preserve"> </w:t>
      </w:r>
      <w:r>
        <w:rPr/>
        <w:t>под</w:t>
      </w:r>
      <w:r>
        <w:rPr>
          <w:spacing w:val="-3"/>
        </w:rPr>
        <w:t xml:space="preserve"> </w:t>
      </w:r>
      <w:r>
        <w:rPr/>
        <w:t>музыку</w:t>
      </w:r>
      <w:r>
        <w:rPr>
          <w:spacing w:val="-8"/>
        </w:rPr>
        <w:t xml:space="preserve"> </w:t>
      </w:r>
      <w:r>
        <w:rPr/>
        <w:t>фрагмента</w:t>
      </w:r>
      <w:r>
        <w:rPr>
          <w:spacing w:val="-3"/>
        </w:rPr>
        <w:t xml:space="preserve"> </w:t>
      </w:r>
      <w:r>
        <w:rPr/>
        <w:t>балета;</w:t>
      </w:r>
    </w:p>
    <w:p>
      <w:pPr>
        <w:pStyle w:val="Style14"/>
        <w:tabs>
          <w:tab w:val="clear" w:pos="720"/>
          <w:tab w:val="left" w:pos="2552" w:leader="none"/>
          <w:tab w:val="left" w:pos="3022" w:leader="none"/>
          <w:tab w:val="left" w:pos="4564" w:leader="none"/>
          <w:tab w:val="left" w:pos="6070" w:leader="none"/>
          <w:tab w:val="left" w:pos="7548" w:leader="none"/>
          <w:tab w:val="left" w:pos="8949" w:leader="none"/>
          <w:tab w:val="left" w:pos="9887" w:leader="none"/>
        </w:tabs>
        <w:spacing w:lineRule="auto" w:line="360"/>
        <w:ind w:left="232" w:right="170" w:firstLine="708"/>
        <w:jc w:val="left"/>
        <w:rPr>
          <w:sz w:val="24"/>
        </w:rPr>
      </w:pPr>
      <w:r>
        <w:rPr/>
        <w:t>разучивание</w:t>
        <w:tab/>
        <w:t>и</w:t>
        <w:tab/>
        <w:t>исполнение</w:t>
        <w:tab/>
        <w:t>доступного</w:t>
        <w:tab/>
        <w:t>фрагмента,</w:t>
        <w:tab/>
        <w:t>обработки</w:t>
        <w:tab/>
        <w:t>песни</w:t>
        <w:tab/>
      </w:r>
      <w:r>
        <w:rPr>
          <w:spacing w:val="-1"/>
        </w:rPr>
        <w:t>(хора</w:t>
      </w:r>
      <w:r>
        <w:rPr>
          <w:spacing w:val="-57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оперы);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«игра</w:t>
      </w:r>
      <w:r>
        <w:rPr>
          <w:spacing w:val="49"/>
        </w:rPr>
        <w:t xml:space="preserve"> </w:t>
      </w:r>
      <w:r>
        <w:rPr/>
        <w:t>в</w:t>
      </w:r>
      <w:r>
        <w:rPr>
          <w:spacing w:val="50"/>
        </w:rPr>
        <w:t xml:space="preserve"> </w:t>
      </w:r>
      <w:r>
        <w:rPr/>
        <w:t>дирижёра»</w:t>
      </w:r>
      <w:r>
        <w:rPr>
          <w:spacing w:val="45"/>
        </w:rPr>
        <w:t xml:space="preserve"> </w:t>
      </w:r>
      <w:r>
        <w:rPr/>
        <w:t>–</w:t>
      </w:r>
      <w:r>
        <w:rPr>
          <w:spacing w:val="53"/>
        </w:rPr>
        <w:t xml:space="preserve"> </w:t>
      </w:r>
      <w:r>
        <w:rPr/>
        <w:t>двигательная</w:t>
      </w:r>
      <w:r>
        <w:rPr>
          <w:spacing w:val="50"/>
        </w:rPr>
        <w:t xml:space="preserve"> </w:t>
      </w:r>
      <w:r>
        <w:rPr/>
        <w:t>импровизация</w:t>
      </w:r>
      <w:r>
        <w:rPr>
          <w:spacing w:val="48"/>
        </w:rPr>
        <w:t xml:space="preserve"> </w:t>
      </w:r>
      <w:r>
        <w:rPr/>
        <w:t>во</w:t>
      </w:r>
      <w:r>
        <w:rPr>
          <w:spacing w:val="50"/>
        </w:rPr>
        <w:t xml:space="preserve"> </w:t>
      </w:r>
      <w:r>
        <w:rPr/>
        <w:t>время</w:t>
      </w:r>
      <w:r>
        <w:rPr>
          <w:spacing w:val="50"/>
        </w:rPr>
        <w:t xml:space="preserve"> </w:t>
      </w:r>
      <w:r>
        <w:rPr/>
        <w:t>слушания</w:t>
      </w:r>
      <w:r>
        <w:rPr>
          <w:spacing w:val="50"/>
        </w:rPr>
        <w:t xml:space="preserve"> </w:t>
      </w:r>
      <w:r>
        <w:rPr/>
        <w:t>оркестрового</w:t>
      </w:r>
      <w:r>
        <w:rPr>
          <w:spacing w:val="-57"/>
        </w:rPr>
        <w:t xml:space="preserve"> </w:t>
      </w:r>
      <w:r>
        <w:rPr/>
        <w:t>фрагмента</w:t>
      </w:r>
      <w:r>
        <w:rPr>
          <w:spacing w:val="-1"/>
        </w:rPr>
        <w:t xml:space="preserve"> </w:t>
      </w:r>
      <w:r>
        <w:rPr/>
        <w:t>музыкального</w:t>
      </w:r>
      <w:r>
        <w:rPr>
          <w:spacing w:val="-1"/>
        </w:rPr>
        <w:t xml:space="preserve"> </w:t>
      </w:r>
      <w:r>
        <w:rPr/>
        <w:t>спектакля;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2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spacing w:lineRule="auto" w:line="360" w:before="137" w:after="0"/>
        <w:ind w:left="941" w:right="2682" w:hanging="0"/>
        <w:jc w:val="left"/>
        <w:rPr>
          <w:sz w:val="24"/>
        </w:rPr>
      </w:pPr>
      <w:r>
        <w:rPr/>
        <w:t>посещение спектакля или экскурсия в местный музыкальный театр;</w:t>
      </w:r>
      <w:r>
        <w:rPr>
          <w:spacing w:val="-57"/>
        </w:rPr>
        <w:t xml:space="preserve"> </w:t>
      </w:r>
      <w:r>
        <w:rPr/>
        <w:t>виртуальная</w:t>
      </w:r>
      <w:r>
        <w:rPr>
          <w:spacing w:val="-1"/>
        </w:rPr>
        <w:t xml:space="preserve"> </w:t>
      </w:r>
      <w:r>
        <w:rPr/>
        <w:t>экскурсия</w:t>
      </w:r>
      <w:r>
        <w:rPr>
          <w:spacing w:val="2"/>
        </w:rPr>
        <w:t xml:space="preserve"> </w:t>
      </w:r>
      <w:r>
        <w:rPr/>
        <w:t>по Большому</w:t>
      </w:r>
      <w:r>
        <w:rPr>
          <w:spacing w:val="-6"/>
        </w:rPr>
        <w:t xml:space="preserve"> </w:t>
      </w:r>
      <w:r>
        <w:rPr/>
        <w:t>театру;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рисование</w:t>
      </w:r>
      <w:r>
        <w:rPr>
          <w:spacing w:val="-4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мотивам</w:t>
      </w:r>
      <w:r>
        <w:rPr>
          <w:spacing w:val="-3"/>
        </w:rPr>
        <w:t xml:space="preserve"> </w:t>
      </w:r>
      <w:r>
        <w:rPr/>
        <w:t>музыкального</w:t>
      </w:r>
      <w:r>
        <w:rPr>
          <w:spacing w:val="-2"/>
        </w:rPr>
        <w:t xml:space="preserve"> </w:t>
      </w:r>
      <w:r>
        <w:rPr/>
        <w:t>спектакля,</w:t>
      </w:r>
      <w:r>
        <w:rPr>
          <w:spacing w:val="-2"/>
        </w:rPr>
        <w:t xml:space="preserve"> </w:t>
      </w:r>
      <w:r>
        <w:rPr/>
        <w:t>создание</w:t>
      </w:r>
      <w:r>
        <w:rPr>
          <w:spacing w:val="-3"/>
        </w:rPr>
        <w:t xml:space="preserve"> </w:t>
      </w:r>
      <w:r>
        <w:rPr/>
        <w:t>афиши.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40" w:after="0"/>
        <w:ind w:left="1961" w:hanging="1021"/>
        <w:rPr>
          <w:sz w:val="24"/>
        </w:rPr>
      </w:pPr>
      <w:r>
        <w:rPr>
          <w:sz w:val="24"/>
        </w:rPr>
        <w:t>Балет.</w:t>
      </w:r>
      <w:r>
        <w:rPr>
          <w:spacing w:val="-3"/>
          <w:sz w:val="24"/>
        </w:rPr>
        <w:t xml:space="preserve"> </w:t>
      </w:r>
      <w:r>
        <w:rPr>
          <w:sz w:val="24"/>
        </w:rPr>
        <w:t>Хореография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танца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>
      <w:pPr>
        <w:pStyle w:val="Style14"/>
        <w:spacing w:lineRule="auto" w:line="360" w:before="136" w:after="0"/>
        <w:ind w:left="232" w:right="426" w:firstLine="708"/>
        <w:jc w:val="left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Сольные</w:t>
      </w:r>
      <w:r>
        <w:rPr>
          <w:spacing w:val="1"/>
        </w:rPr>
        <w:t xml:space="preserve"> </w:t>
      </w:r>
      <w:r>
        <w:rPr/>
        <w:t>номера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массовые</w:t>
      </w:r>
      <w:r>
        <w:rPr>
          <w:spacing w:val="1"/>
        </w:rPr>
        <w:t xml:space="preserve"> </w:t>
      </w:r>
      <w:r>
        <w:rPr/>
        <w:t>сцены</w:t>
      </w:r>
      <w:r>
        <w:rPr>
          <w:spacing w:val="1"/>
        </w:rPr>
        <w:t xml:space="preserve"> </w:t>
      </w:r>
      <w:r>
        <w:rPr/>
        <w:t>балетного</w:t>
      </w:r>
      <w:r>
        <w:rPr>
          <w:spacing w:val="1"/>
        </w:rPr>
        <w:t xml:space="preserve"> </w:t>
      </w:r>
      <w:r>
        <w:rPr/>
        <w:t>спектакля.</w:t>
      </w:r>
      <w:r>
        <w:rPr>
          <w:spacing w:val="1"/>
        </w:rPr>
        <w:t xml:space="preserve"> </w:t>
      </w:r>
      <w:r>
        <w:rPr/>
        <w:t>Фрагменты,</w:t>
      </w:r>
      <w:r>
        <w:rPr>
          <w:spacing w:val="-57"/>
        </w:rPr>
        <w:t xml:space="preserve"> </w:t>
      </w:r>
      <w:r>
        <w:rPr/>
        <w:t>отдельные</w:t>
      </w:r>
      <w:r>
        <w:rPr>
          <w:spacing w:val="-3"/>
        </w:rPr>
        <w:t xml:space="preserve"> </w:t>
      </w:r>
      <w:r>
        <w:rPr/>
        <w:t>номера</w:t>
      </w:r>
      <w:r>
        <w:rPr>
          <w:spacing w:val="-1"/>
        </w:rPr>
        <w:t xml:space="preserve"> </w:t>
      </w:r>
      <w:r>
        <w:rPr/>
        <w:t>из балетов отечественных</w:t>
      </w:r>
      <w:r>
        <w:rPr>
          <w:spacing w:val="1"/>
        </w:rPr>
        <w:t xml:space="preserve"> </w:t>
      </w:r>
      <w:r>
        <w:rPr/>
        <w:t>композиторов</w:t>
      </w:r>
      <w:r>
        <w:rPr>
          <w:vertAlign w:val="superscript"/>
        </w:rPr>
        <w:t>33</w:t>
      </w:r>
      <w:r>
        <w:rPr/>
        <w:t>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40" w:after="0"/>
        <w:jc w:val="left"/>
        <w:rPr>
          <w:sz w:val="24"/>
        </w:rPr>
      </w:pPr>
      <w:r>
        <w:rPr/>
        <w:t>просмотр</w:t>
      </w:r>
      <w:r>
        <w:rPr>
          <w:spacing w:val="20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обсуждение</w:t>
      </w:r>
      <w:r>
        <w:rPr>
          <w:spacing w:val="18"/>
        </w:rPr>
        <w:t xml:space="preserve"> </w:t>
      </w:r>
      <w:r>
        <w:rPr/>
        <w:t>видеозаписей</w:t>
      </w:r>
      <w:r>
        <w:rPr>
          <w:spacing w:val="24"/>
        </w:rPr>
        <w:t xml:space="preserve"> </w:t>
      </w:r>
      <w:r>
        <w:rPr/>
        <w:t>–</w:t>
      </w:r>
      <w:r>
        <w:rPr>
          <w:spacing w:val="20"/>
        </w:rPr>
        <w:t xml:space="preserve"> </w:t>
      </w:r>
      <w:r>
        <w:rPr/>
        <w:t>знакомство</w:t>
      </w:r>
      <w:r>
        <w:rPr>
          <w:spacing w:val="19"/>
        </w:rPr>
        <w:t xml:space="preserve"> </w:t>
      </w:r>
      <w:r>
        <w:rPr/>
        <w:t>с</w:t>
      </w:r>
      <w:r>
        <w:rPr>
          <w:spacing w:val="18"/>
        </w:rPr>
        <w:t xml:space="preserve"> </w:t>
      </w:r>
      <w:r>
        <w:rPr/>
        <w:t>несколькими</w:t>
      </w:r>
      <w:r>
        <w:rPr>
          <w:spacing w:val="20"/>
        </w:rPr>
        <w:t xml:space="preserve"> </w:t>
      </w:r>
      <w:r>
        <w:rPr/>
        <w:t>яркими</w:t>
      </w:r>
      <w:r>
        <w:rPr>
          <w:spacing w:val="20"/>
        </w:rPr>
        <w:t xml:space="preserve"> </w:t>
      </w:r>
      <w:r>
        <w:rPr/>
        <w:t>сольными</w:t>
      </w:r>
      <w:r>
        <w:rPr>
          <w:spacing w:val="-57"/>
        </w:rPr>
        <w:t xml:space="preserve"> </w:t>
      </w:r>
      <w:r>
        <w:rPr/>
        <w:t>номерами</w:t>
      </w:r>
      <w:r>
        <w:rPr>
          <w:spacing w:val="-1"/>
        </w:rPr>
        <w:t xml:space="preserve"> </w:t>
      </w:r>
      <w:r>
        <w:rPr/>
        <w:t>и сценами из</w:t>
      </w:r>
      <w:r>
        <w:rPr>
          <w:spacing w:val="-2"/>
        </w:rPr>
        <w:t xml:space="preserve"> </w:t>
      </w:r>
      <w:r>
        <w:rPr/>
        <w:t>балетов русских</w:t>
      </w:r>
      <w:r>
        <w:rPr>
          <w:spacing w:val="2"/>
        </w:rPr>
        <w:t xml:space="preserve"> </w:t>
      </w:r>
      <w:r>
        <w:rPr/>
        <w:t>композиторов;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музыкальная</w:t>
      </w:r>
      <w:r>
        <w:rPr>
          <w:spacing w:val="-2"/>
        </w:rPr>
        <w:t xml:space="preserve"> </w:t>
      </w:r>
      <w:r>
        <w:rPr/>
        <w:t>викторина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знание</w:t>
      </w:r>
      <w:r>
        <w:rPr>
          <w:spacing w:val="-3"/>
        </w:rPr>
        <w:t xml:space="preserve"> </w:t>
      </w:r>
      <w:r>
        <w:rPr/>
        <w:t>балетной</w:t>
      </w:r>
      <w:r>
        <w:rPr>
          <w:spacing w:val="-2"/>
        </w:rPr>
        <w:t xml:space="preserve"> </w:t>
      </w:r>
      <w:r>
        <w:rPr/>
        <w:t>музыки;</w:t>
      </w:r>
    </w:p>
    <w:p>
      <w:pPr>
        <w:pStyle w:val="Style14"/>
        <w:tabs>
          <w:tab w:val="clear" w:pos="720"/>
          <w:tab w:val="left" w:pos="3864" w:leader="none"/>
          <w:tab w:val="left" w:pos="5456" w:leader="none"/>
          <w:tab w:val="left" w:pos="6078" w:leader="none"/>
          <w:tab w:val="left" w:pos="7483" w:leader="none"/>
          <w:tab w:val="left" w:pos="9013" w:leader="none"/>
          <w:tab w:val="left" w:pos="10317" w:leader="none"/>
        </w:tabs>
        <w:spacing w:lineRule="auto" w:line="360" w:before="137" w:after="0"/>
        <w:ind w:left="232" w:right="167" w:firstLine="708"/>
        <w:jc w:val="left"/>
        <w:rPr>
          <w:sz w:val="24"/>
        </w:rPr>
      </w:pPr>
      <w:r>
        <w:rPr/>
        <w:t xml:space="preserve">вокализация,  </w:t>
      </w:r>
      <w:r>
        <w:rPr>
          <w:spacing w:val="12"/>
        </w:rPr>
        <w:t xml:space="preserve"> </w:t>
      </w:r>
      <w:r>
        <w:rPr/>
        <w:t>пропевание</w:t>
        <w:tab/>
        <w:t>музыкальных</w:t>
        <w:tab/>
        <w:t>тем,</w:t>
        <w:tab/>
        <w:t>исполнение</w:t>
        <w:tab/>
        <w:t>ритмической</w:t>
        <w:tab/>
        <w:t>партитуры</w:t>
        <w:tab/>
      </w:r>
      <w:r>
        <w:rPr>
          <w:spacing w:val="-2"/>
        </w:rPr>
        <w:t>–</w:t>
      </w:r>
      <w:r>
        <w:rPr>
          <w:spacing w:val="-57"/>
        </w:rPr>
        <w:t xml:space="preserve"> </w:t>
      </w:r>
      <w:r>
        <w:rPr/>
        <w:t>аккомпанемента</w:t>
      </w:r>
      <w:r>
        <w:rPr>
          <w:spacing w:val="-1"/>
        </w:rPr>
        <w:t xml:space="preserve"> </w:t>
      </w:r>
      <w:r>
        <w:rPr/>
        <w:t>к фрагменту</w:t>
      </w:r>
      <w:r>
        <w:rPr>
          <w:spacing w:val="-5"/>
        </w:rPr>
        <w:t xml:space="preserve"> </w:t>
      </w:r>
      <w:r>
        <w:rPr/>
        <w:t>балетной музыки;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spacing w:lineRule="auto" w:line="360" w:before="139" w:after="0"/>
        <w:ind w:left="941" w:right="2356" w:hanging="0"/>
        <w:jc w:val="left"/>
        <w:rPr>
          <w:sz w:val="24"/>
        </w:rPr>
      </w:pPr>
      <w:r>
        <w:rPr/>
        <w:t>посещение балетного спектакля или просмотр фильма-балета;</w:t>
      </w:r>
      <w:r>
        <w:rPr>
          <w:spacing w:val="1"/>
        </w:rPr>
        <w:t xml:space="preserve"> </w:t>
      </w:r>
      <w:r>
        <w:rPr/>
        <w:t>исполнение</w:t>
      </w:r>
      <w:r>
        <w:rPr>
          <w:spacing w:val="-5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музыкальных</w:t>
      </w:r>
      <w:r>
        <w:rPr>
          <w:spacing w:val="-1"/>
        </w:rPr>
        <w:t xml:space="preserve"> </w:t>
      </w:r>
      <w:r>
        <w:rPr/>
        <w:t>инструментах</w:t>
      </w:r>
      <w:r>
        <w:rPr>
          <w:spacing w:val="-2"/>
        </w:rPr>
        <w:t xml:space="preserve"> </w:t>
      </w:r>
      <w:r>
        <w:rPr/>
        <w:t>мелодий</w:t>
      </w:r>
      <w:r>
        <w:rPr>
          <w:spacing w:val="-5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балетов.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" w:after="0"/>
        <w:ind w:left="1961" w:hanging="1021"/>
        <w:rPr>
          <w:sz w:val="24"/>
        </w:rPr>
      </w:pPr>
      <w:r>
        <w:rPr>
          <w:sz w:val="24"/>
        </w:rPr>
        <w:t>Опера.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герои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3"/>
          <w:sz w:val="24"/>
        </w:rPr>
        <w:t xml:space="preserve"> </w:t>
      </w:r>
      <w:r>
        <w:rPr>
          <w:sz w:val="24"/>
        </w:rPr>
        <w:t>оперного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spacing w:before="10" w:after="0"/>
        <w:ind w:left="0" w:hanging="0"/>
        <w:jc w:val="left"/>
        <w:rPr>
          <w:sz w:val="11"/>
        </w:rPr>
      </w:pPr>
      <w:r>
        <w:rPr>
          <w:sz w:val="11"/>
        </w:rPr>
        <mc:AlternateContent>
          <mc:Choice Requires="wps">
            <w:drawing>
              <wp:anchor behindDoc="1" distT="0" distB="0" distL="0" distR="0" simplePos="0" locked="0" layoutInCell="0" allowOverlap="1" relativeHeight="473">
                <wp:simplePos x="0" y="0"/>
                <wp:positionH relativeFrom="page">
                  <wp:posOffset>719455</wp:posOffset>
                </wp:positionH>
                <wp:positionV relativeFrom="paragraph">
                  <wp:posOffset>111760</wp:posOffset>
                </wp:positionV>
                <wp:extent cx="1831340" cy="10795"/>
                <wp:effectExtent l="0" t="0" r="0" b="0"/>
                <wp:wrapTopAndBottom/>
                <wp:docPr id="482" name="Изображение2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60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51" fillcolor="black" stroked="f" style="position:absolute;margin-left:56.65pt;margin-top:8.8pt;width:144.1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sectPr>
          <w:headerReference w:type="default" r:id="rId23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66" w:after="0"/>
        <w:ind w:left="232" w:right="167" w:hanging="0"/>
        <w:rPr>
          <w:sz w:val="24"/>
        </w:rPr>
      </w:pPr>
      <w:r>
        <w:rPr>
          <w:position w:val="7"/>
          <w:sz w:val="13"/>
        </w:rPr>
        <w:t>33</w:t>
      </w:r>
      <w:r>
        <w:rPr>
          <w:spacing w:val="33"/>
          <w:position w:val="7"/>
          <w:sz w:val="13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данном</w:t>
      </w:r>
      <w:r>
        <w:rPr>
          <w:spacing w:val="61"/>
        </w:rPr>
        <w:t xml:space="preserve"> </w:t>
      </w:r>
      <w:r>
        <w:rPr/>
        <w:t>блоке</w:t>
      </w:r>
      <w:r>
        <w:rPr>
          <w:spacing w:val="61"/>
        </w:rPr>
        <w:t xml:space="preserve"> </w:t>
      </w:r>
      <w:r>
        <w:rPr/>
        <w:t>могут</w:t>
      </w:r>
      <w:r>
        <w:rPr>
          <w:spacing w:val="61"/>
        </w:rPr>
        <w:t xml:space="preserve"> </w:t>
      </w:r>
      <w:r>
        <w:rPr/>
        <w:t>быть</w:t>
      </w:r>
      <w:r>
        <w:rPr>
          <w:spacing w:val="61"/>
        </w:rPr>
        <w:t xml:space="preserve"> </w:t>
      </w:r>
      <w:r>
        <w:rPr/>
        <w:t>представлены   балеты   П.И. Чайковского,   С.С. Прокофьева,</w:t>
      </w:r>
      <w:r>
        <w:rPr>
          <w:spacing w:val="-57"/>
        </w:rPr>
        <w:t xml:space="preserve"> </w:t>
      </w:r>
      <w:r>
        <w:rPr/>
        <w:t>А.И. Хачатуряна,</w:t>
      </w:r>
      <w:r>
        <w:rPr>
          <w:spacing w:val="1"/>
        </w:rPr>
        <w:t xml:space="preserve"> </w:t>
      </w:r>
      <w:r>
        <w:rPr/>
        <w:t>В.А. Гаврилина,</w:t>
      </w:r>
      <w:r>
        <w:rPr>
          <w:spacing w:val="1"/>
        </w:rPr>
        <w:t xml:space="preserve"> </w:t>
      </w:r>
      <w:r>
        <w:rPr/>
        <w:t>Р.К. Щедрина.</w:t>
      </w:r>
      <w:r>
        <w:rPr>
          <w:spacing w:val="1"/>
        </w:rPr>
        <w:t xml:space="preserve"> </w:t>
      </w:r>
      <w:r>
        <w:rPr/>
        <w:t>Конкретные</w:t>
      </w:r>
      <w:r>
        <w:rPr>
          <w:spacing w:val="1"/>
        </w:rPr>
        <w:t xml:space="preserve"> </w:t>
      </w:r>
      <w:r>
        <w:rPr/>
        <w:t>музыкальные</w:t>
      </w:r>
      <w:r>
        <w:rPr>
          <w:spacing w:val="1"/>
        </w:rPr>
        <w:t xml:space="preserve"> </w:t>
      </w:r>
      <w:r>
        <w:rPr/>
        <w:t>спектакли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фрагменты</w:t>
      </w:r>
      <w:r>
        <w:rPr>
          <w:spacing w:val="-1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-1"/>
        </w:rPr>
        <w:t xml:space="preserve"> </w:t>
      </w:r>
      <w:r>
        <w:rPr/>
        <w:t>и в</w:t>
      </w:r>
      <w:r>
        <w:rPr>
          <w:spacing w:val="-2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материалом</w:t>
      </w:r>
      <w:r>
        <w:rPr>
          <w:spacing w:val="-2"/>
        </w:rPr>
        <w:t xml:space="preserve"> </w:t>
      </w:r>
      <w:r>
        <w:rPr/>
        <w:t>соответствующего</w:t>
      </w:r>
      <w:r>
        <w:rPr>
          <w:spacing w:val="-2"/>
        </w:rPr>
        <w:t xml:space="preserve"> </w:t>
      </w:r>
      <w:r>
        <w:rPr/>
        <w:t>УМК.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jc w:val="left"/>
        <w:rPr>
          <w:sz w:val="24"/>
        </w:rPr>
      </w:pPr>
      <w:r>
        <w:rPr/>
        <w:t>Содержание:</w:t>
      </w:r>
      <w:r>
        <w:rPr>
          <w:spacing w:val="23"/>
        </w:rPr>
        <w:t xml:space="preserve"> </w:t>
      </w:r>
      <w:r>
        <w:rPr/>
        <w:t>Ария,</w:t>
      </w:r>
      <w:r>
        <w:rPr>
          <w:spacing w:val="20"/>
        </w:rPr>
        <w:t xml:space="preserve"> </w:t>
      </w:r>
      <w:r>
        <w:rPr/>
        <w:t>хор,</w:t>
      </w:r>
      <w:r>
        <w:rPr>
          <w:spacing w:val="23"/>
        </w:rPr>
        <w:t xml:space="preserve"> </w:t>
      </w:r>
      <w:r>
        <w:rPr/>
        <w:t>сцена,</w:t>
      </w:r>
      <w:r>
        <w:rPr>
          <w:spacing w:val="25"/>
        </w:rPr>
        <w:t xml:space="preserve"> </w:t>
      </w:r>
      <w:r>
        <w:rPr/>
        <w:t>увертюра</w:t>
      </w:r>
      <w:r>
        <w:rPr>
          <w:spacing w:val="26"/>
        </w:rPr>
        <w:t xml:space="preserve"> </w:t>
      </w:r>
      <w:r>
        <w:rPr/>
        <w:t>–</w:t>
      </w:r>
      <w:r>
        <w:rPr>
          <w:spacing w:val="23"/>
        </w:rPr>
        <w:t xml:space="preserve"> </w:t>
      </w:r>
      <w:r>
        <w:rPr/>
        <w:t>оркестровое</w:t>
      </w:r>
      <w:r>
        <w:rPr>
          <w:spacing w:val="22"/>
        </w:rPr>
        <w:t xml:space="preserve"> </w:t>
      </w:r>
      <w:r>
        <w:rPr/>
        <w:t>вступление.</w:t>
      </w:r>
      <w:r>
        <w:rPr>
          <w:spacing w:val="23"/>
        </w:rPr>
        <w:t xml:space="preserve"> </w:t>
      </w:r>
      <w:r>
        <w:rPr/>
        <w:t>Отдельные</w:t>
      </w:r>
      <w:r>
        <w:rPr>
          <w:spacing w:val="22"/>
        </w:rPr>
        <w:t xml:space="preserve"> </w:t>
      </w:r>
      <w:r>
        <w:rPr/>
        <w:t>номера</w:t>
      </w:r>
      <w:r>
        <w:rPr>
          <w:spacing w:val="22"/>
        </w:rPr>
        <w:t xml:space="preserve"> </w:t>
      </w:r>
      <w:r>
        <w:rPr/>
        <w:t>из</w:t>
      </w:r>
      <w:r>
        <w:rPr>
          <w:spacing w:val="-57"/>
        </w:rPr>
        <w:t xml:space="preserve"> </w:t>
      </w:r>
      <w:r>
        <w:rPr/>
        <w:t>опер</w:t>
      </w:r>
      <w:r>
        <w:rPr>
          <w:spacing w:val="-1"/>
        </w:rPr>
        <w:t xml:space="preserve"> </w:t>
      </w:r>
      <w:r>
        <w:rPr/>
        <w:t>русских</w:t>
      </w:r>
      <w:r>
        <w:rPr>
          <w:spacing w:val="-1"/>
        </w:rPr>
        <w:t xml:space="preserve"> </w:t>
      </w:r>
      <w:r>
        <w:rPr/>
        <w:t>и зарубежных</w:t>
      </w:r>
      <w:r>
        <w:rPr>
          <w:spacing w:val="-1"/>
        </w:rPr>
        <w:t xml:space="preserve"> </w:t>
      </w:r>
      <w:r>
        <w:rPr/>
        <w:t>композиторов</w:t>
      </w:r>
      <w:r>
        <w:rPr>
          <w:vertAlign w:val="superscript"/>
        </w:rPr>
        <w:t>34</w:t>
      </w:r>
      <w:r>
        <w:rPr/>
        <w:t>.</w:t>
      </w:r>
    </w:p>
    <w:p>
      <w:pPr>
        <w:pStyle w:val="Style14"/>
        <w:spacing w:lineRule="exact" w:line="271"/>
        <w:ind w:left="941" w:hanging="0"/>
        <w:jc w:val="left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слушание</w:t>
      </w:r>
      <w:r>
        <w:rPr>
          <w:spacing w:val="-3"/>
        </w:rPr>
        <w:t xml:space="preserve"> </w:t>
      </w:r>
      <w:r>
        <w:rPr/>
        <w:t>фрагментов</w:t>
      </w:r>
      <w:r>
        <w:rPr>
          <w:spacing w:val="-2"/>
        </w:rPr>
        <w:t xml:space="preserve"> </w:t>
      </w:r>
      <w:r>
        <w:rPr/>
        <w:t>опер;</w:t>
      </w:r>
    </w:p>
    <w:p>
      <w:pPr>
        <w:pStyle w:val="Style14"/>
        <w:tabs>
          <w:tab w:val="clear" w:pos="720"/>
          <w:tab w:val="left" w:pos="2464" w:leader="none"/>
          <w:tab w:val="left" w:pos="3699" w:leader="none"/>
          <w:tab w:val="left" w:pos="4701" w:leader="none"/>
          <w:tab w:val="left" w:pos="5763" w:leader="none"/>
          <w:tab w:val="left" w:pos="6773" w:leader="none"/>
          <w:tab w:val="left" w:pos="7488" w:leader="none"/>
          <w:tab w:val="left" w:pos="7847" w:leader="none"/>
          <w:tab w:val="left" w:pos="9653" w:leader="none"/>
        </w:tabs>
        <w:spacing w:lineRule="auto" w:line="360" w:before="137" w:after="0"/>
        <w:ind w:left="232" w:right="173" w:firstLine="708"/>
        <w:jc w:val="left"/>
        <w:rPr>
          <w:sz w:val="24"/>
        </w:rPr>
      </w:pPr>
      <w:r>
        <w:rPr/>
        <w:t>определение</w:t>
        <w:tab/>
        <w:t>характера</w:t>
        <w:tab/>
        <w:t>музыки</w:t>
        <w:tab/>
        <w:t>сольной</w:t>
        <w:tab/>
        <w:t>партии,</w:t>
        <w:tab/>
        <w:t>роли</w:t>
        <w:tab/>
        <w:t>и</w:t>
        <w:tab/>
        <w:t>выразительных</w:t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rPr/>
        <w:t>оркестрового</w:t>
      </w:r>
      <w:r>
        <w:rPr>
          <w:spacing w:val="-1"/>
        </w:rPr>
        <w:t xml:space="preserve"> </w:t>
      </w:r>
      <w:r>
        <w:rPr/>
        <w:t>сопровождения;</w:t>
      </w:r>
    </w:p>
    <w:p>
      <w:pPr>
        <w:pStyle w:val="Style14"/>
        <w:spacing w:lineRule="auto" w:line="360"/>
        <w:ind w:left="941" w:right="4627" w:hanging="0"/>
        <w:jc w:val="left"/>
        <w:rPr>
          <w:sz w:val="24"/>
        </w:rPr>
      </w:pPr>
      <w:r>
        <w:rPr/>
        <w:t>знакомство с тембрами голосов оперных певцов;</w:t>
      </w:r>
      <w:r>
        <w:rPr>
          <w:spacing w:val="-57"/>
        </w:rPr>
        <w:t xml:space="preserve"> </w:t>
      </w:r>
      <w:r>
        <w:rPr/>
        <w:t>освоение</w:t>
      </w:r>
      <w:r>
        <w:rPr>
          <w:spacing w:val="-2"/>
        </w:rPr>
        <w:t xml:space="preserve"> </w:t>
      </w:r>
      <w:r>
        <w:rPr/>
        <w:t>терминологии;</w:t>
      </w:r>
    </w:p>
    <w:p>
      <w:pPr>
        <w:pStyle w:val="Style14"/>
        <w:spacing w:lineRule="auto" w:line="360"/>
        <w:ind w:left="941" w:right="4433" w:hanging="0"/>
        <w:jc w:val="left"/>
        <w:rPr>
          <w:sz w:val="24"/>
        </w:rPr>
      </w:pPr>
      <w:r>
        <w:rPr/>
        <w:t>звучащие тесты и кроссворды на проверку знаний;</w:t>
      </w:r>
      <w:r>
        <w:rPr>
          <w:spacing w:val="-57"/>
        </w:rPr>
        <w:t xml:space="preserve"> </w:t>
      </w:r>
      <w:r>
        <w:rPr/>
        <w:t>разучивание, исполнение песни, хора из оперы;</w:t>
      </w:r>
      <w:r>
        <w:rPr>
          <w:spacing w:val="1"/>
        </w:rPr>
        <w:t xml:space="preserve"> </w:t>
      </w:r>
      <w:r>
        <w:rPr/>
        <w:t>рисование</w:t>
      </w:r>
      <w:r>
        <w:rPr>
          <w:spacing w:val="-2"/>
        </w:rPr>
        <w:t xml:space="preserve"> </w:t>
      </w:r>
      <w:r>
        <w:rPr/>
        <w:t>героев,</w:t>
      </w:r>
      <w:r>
        <w:rPr>
          <w:spacing w:val="-1"/>
        </w:rPr>
        <w:t xml:space="preserve"> </w:t>
      </w:r>
      <w:r>
        <w:rPr/>
        <w:t>сцен</w:t>
      </w:r>
      <w:r>
        <w:rPr>
          <w:spacing w:val="3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опер;</w:t>
      </w:r>
    </w:p>
    <w:p>
      <w:pPr>
        <w:pStyle w:val="Style14"/>
        <w:spacing w:before="2" w:after="0"/>
        <w:ind w:left="941" w:hanging="0"/>
        <w:jc w:val="left"/>
        <w:rPr>
          <w:sz w:val="24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spacing w:lineRule="auto" w:line="360" w:before="136" w:after="0"/>
        <w:ind w:left="941" w:right="6169" w:hanging="0"/>
        <w:jc w:val="left"/>
        <w:rPr>
          <w:sz w:val="24"/>
        </w:rPr>
      </w:pPr>
      <w:r>
        <w:rPr/>
        <w:t>просмотр фильма-оперы;</w:t>
      </w:r>
      <w:r>
        <w:rPr>
          <w:spacing w:val="1"/>
        </w:rPr>
        <w:t xml:space="preserve"> </w:t>
      </w:r>
      <w:r>
        <w:rPr/>
        <w:t>постановка</w:t>
      </w:r>
      <w:r>
        <w:rPr>
          <w:spacing w:val="-8"/>
        </w:rPr>
        <w:t xml:space="preserve"> </w:t>
      </w:r>
      <w:r>
        <w:rPr/>
        <w:t>детской</w:t>
      </w:r>
      <w:r>
        <w:rPr>
          <w:spacing w:val="-7"/>
        </w:rPr>
        <w:t xml:space="preserve"> </w:t>
      </w:r>
      <w:r>
        <w:rPr/>
        <w:t>оперы.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" w:after="0"/>
        <w:ind w:left="1961" w:hanging="1021"/>
        <w:rPr>
          <w:sz w:val="24"/>
        </w:rPr>
      </w:pPr>
      <w:r>
        <w:rPr>
          <w:sz w:val="24"/>
        </w:rPr>
        <w:t>Сюжет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1"/>
          <w:sz w:val="24"/>
        </w:rPr>
        <w:t xml:space="preserve"> </w:t>
      </w:r>
      <w:r>
        <w:rPr>
          <w:sz w:val="24"/>
        </w:rPr>
        <w:t>(2–3</w:t>
      </w:r>
      <w:r>
        <w:rPr>
          <w:spacing w:val="-4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39" w:after="0"/>
        <w:jc w:val="left"/>
        <w:rPr>
          <w:sz w:val="24"/>
        </w:rPr>
      </w:pPr>
      <w:r>
        <w:rPr/>
        <w:t>Содержание:</w:t>
      </w:r>
      <w:r>
        <w:rPr>
          <w:spacing w:val="31"/>
        </w:rPr>
        <w:t xml:space="preserve"> </w:t>
      </w:r>
      <w:r>
        <w:rPr/>
        <w:t>Либретто.</w:t>
      </w:r>
      <w:r>
        <w:rPr>
          <w:spacing w:val="32"/>
        </w:rPr>
        <w:t xml:space="preserve"> </w:t>
      </w:r>
      <w:r>
        <w:rPr/>
        <w:t>Развитие</w:t>
      </w:r>
      <w:r>
        <w:rPr>
          <w:spacing w:val="30"/>
        </w:rPr>
        <w:t xml:space="preserve"> </w:t>
      </w:r>
      <w:r>
        <w:rPr/>
        <w:t>музыки</w:t>
      </w:r>
      <w:r>
        <w:rPr>
          <w:spacing w:val="33"/>
        </w:rPr>
        <w:t xml:space="preserve"> </w:t>
      </w:r>
      <w:r>
        <w:rPr/>
        <w:t>в</w:t>
      </w:r>
      <w:r>
        <w:rPr>
          <w:spacing w:val="30"/>
        </w:rPr>
        <w:t xml:space="preserve"> </w:t>
      </w:r>
      <w:r>
        <w:rPr/>
        <w:t>соответствии</w:t>
      </w:r>
      <w:r>
        <w:rPr>
          <w:spacing w:val="33"/>
        </w:rPr>
        <w:t xml:space="preserve"> </w:t>
      </w:r>
      <w:r>
        <w:rPr/>
        <w:t>с</w:t>
      </w:r>
      <w:r>
        <w:rPr>
          <w:spacing w:val="30"/>
        </w:rPr>
        <w:t xml:space="preserve"> </w:t>
      </w:r>
      <w:r>
        <w:rPr/>
        <w:t>сюжетом.</w:t>
      </w:r>
      <w:r>
        <w:rPr>
          <w:spacing w:val="34"/>
        </w:rPr>
        <w:t xml:space="preserve"> </w:t>
      </w:r>
      <w:r>
        <w:rPr/>
        <w:t>Действия</w:t>
      </w:r>
      <w:r>
        <w:rPr>
          <w:spacing w:val="31"/>
        </w:rPr>
        <w:t xml:space="preserve"> </w:t>
      </w:r>
      <w:r>
        <w:rPr/>
        <w:t>и</w:t>
      </w:r>
      <w:r>
        <w:rPr>
          <w:spacing w:val="33"/>
        </w:rPr>
        <w:t xml:space="preserve"> </w:t>
      </w:r>
      <w:r>
        <w:rPr/>
        <w:t>сцены</w:t>
      </w:r>
      <w:r>
        <w:rPr>
          <w:spacing w:val="30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опере</w:t>
      </w:r>
      <w:r>
        <w:rPr>
          <w:spacing w:val="-2"/>
        </w:rPr>
        <w:t xml:space="preserve"> </w:t>
      </w:r>
      <w:r>
        <w:rPr/>
        <w:t>и балете. Контрастные</w:t>
      </w:r>
      <w:r>
        <w:rPr>
          <w:spacing w:val="-2"/>
        </w:rPr>
        <w:t xml:space="preserve"> </w:t>
      </w:r>
      <w:r>
        <w:rPr/>
        <w:t>образы, лейтмотивы.</w:t>
      </w:r>
    </w:p>
    <w:p>
      <w:pPr>
        <w:pStyle w:val="Style14"/>
        <w:spacing w:lineRule="exact" w:line="274"/>
        <w:ind w:left="941" w:hanging="0"/>
        <w:jc w:val="left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39" w:after="0"/>
        <w:ind w:left="941" w:right="3401" w:hanging="0"/>
        <w:jc w:val="left"/>
        <w:rPr>
          <w:sz w:val="24"/>
        </w:rPr>
      </w:pPr>
      <w:r>
        <w:rPr/>
        <w:t>знакомство с либретто, структурой музыкального спектакля;</w:t>
      </w:r>
      <w:r>
        <w:rPr>
          <w:spacing w:val="-57"/>
        </w:rPr>
        <w:t xml:space="preserve"> </w:t>
      </w:r>
      <w:r>
        <w:rPr/>
        <w:t>пересказ</w:t>
      </w:r>
      <w:r>
        <w:rPr>
          <w:spacing w:val="-1"/>
        </w:rPr>
        <w:t xml:space="preserve"> </w:t>
      </w:r>
      <w:r>
        <w:rPr/>
        <w:t>либретто изученных опер и</w:t>
      </w:r>
      <w:r>
        <w:rPr>
          <w:spacing w:val="-1"/>
        </w:rPr>
        <w:t xml:space="preserve"> </w:t>
      </w:r>
      <w:r>
        <w:rPr/>
        <w:t>балетов;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анализ</w:t>
      </w:r>
      <w:r>
        <w:rPr>
          <w:spacing w:val="33"/>
        </w:rPr>
        <w:t xml:space="preserve"> </w:t>
      </w:r>
      <w:r>
        <w:rPr/>
        <w:t>выразительных</w:t>
      </w:r>
      <w:r>
        <w:rPr>
          <w:spacing w:val="32"/>
        </w:rPr>
        <w:t xml:space="preserve"> </w:t>
      </w:r>
      <w:r>
        <w:rPr/>
        <w:t>средств,</w:t>
      </w:r>
      <w:r>
        <w:rPr>
          <w:spacing w:val="33"/>
        </w:rPr>
        <w:t xml:space="preserve"> </w:t>
      </w:r>
      <w:r>
        <w:rPr/>
        <w:t>создающих</w:t>
      </w:r>
      <w:r>
        <w:rPr>
          <w:spacing w:val="35"/>
        </w:rPr>
        <w:t xml:space="preserve"> </w:t>
      </w:r>
      <w:r>
        <w:rPr/>
        <w:t>образы</w:t>
      </w:r>
      <w:r>
        <w:rPr>
          <w:spacing w:val="32"/>
        </w:rPr>
        <w:t xml:space="preserve"> </w:t>
      </w:r>
      <w:r>
        <w:rPr/>
        <w:t>главных</w:t>
      </w:r>
      <w:r>
        <w:rPr>
          <w:spacing w:val="34"/>
        </w:rPr>
        <w:t xml:space="preserve"> </w:t>
      </w:r>
      <w:r>
        <w:rPr/>
        <w:t>героев,</w:t>
      </w:r>
      <w:r>
        <w:rPr>
          <w:spacing w:val="30"/>
        </w:rPr>
        <w:t xml:space="preserve"> </w:t>
      </w:r>
      <w:r>
        <w:rPr/>
        <w:t>противоборствующих</w:t>
      </w:r>
      <w:r>
        <w:rPr>
          <w:spacing w:val="-57"/>
        </w:rPr>
        <w:t xml:space="preserve"> </w:t>
      </w:r>
      <w:r>
        <w:rPr/>
        <w:t>сторон;</w:t>
      </w:r>
    </w:p>
    <w:p>
      <w:pPr>
        <w:pStyle w:val="Style14"/>
        <w:tabs>
          <w:tab w:val="clear" w:pos="720"/>
          <w:tab w:val="left" w:pos="2406" w:leader="none"/>
          <w:tab w:val="left" w:pos="2826" w:leader="none"/>
          <w:tab w:val="left" w:pos="4463" w:leader="none"/>
          <w:tab w:val="left" w:pos="5792" w:leader="none"/>
          <w:tab w:val="left" w:pos="7603" w:leader="none"/>
          <w:tab w:val="left" w:pos="8747" w:leader="none"/>
        </w:tabs>
        <w:spacing w:lineRule="auto" w:line="360" w:before="1" w:after="0"/>
        <w:ind w:left="232" w:right="173" w:firstLine="708"/>
        <w:jc w:val="left"/>
        <w:rPr>
          <w:sz w:val="24"/>
        </w:rPr>
      </w:pPr>
      <w:r>
        <w:rPr/>
        <w:t>наблюдение</w:t>
        <w:tab/>
        <w:t>за</w:t>
        <w:tab/>
        <w:t>музыкальным</w:t>
        <w:tab/>
        <w:t>развитием,</w:t>
        <w:tab/>
        <w:t>характеристика</w:t>
        <w:tab/>
        <w:t>приёмов,</w:t>
        <w:tab/>
      </w:r>
      <w:r>
        <w:rPr>
          <w:spacing w:val="-1"/>
        </w:rPr>
        <w:t>использованных</w:t>
      </w:r>
      <w:r>
        <w:rPr>
          <w:spacing w:val="-57"/>
        </w:rPr>
        <w:t xml:space="preserve"> </w:t>
      </w:r>
      <w:r>
        <w:rPr/>
        <w:t>композитором;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вокализация,</w:t>
      </w:r>
      <w:r>
        <w:rPr>
          <w:spacing w:val="26"/>
        </w:rPr>
        <w:t xml:space="preserve"> </w:t>
      </w:r>
      <w:r>
        <w:rPr/>
        <w:t>пропевание</w:t>
      </w:r>
      <w:r>
        <w:rPr>
          <w:spacing w:val="28"/>
        </w:rPr>
        <w:t xml:space="preserve"> </w:t>
      </w:r>
      <w:r>
        <w:rPr/>
        <w:t>музыкальных</w:t>
      </w:r>
      <w:r>
        <w:rPr>
          <w:spacing w:val="31"/>
        </w:rPr>
        <w:t xml:space="preserve"> </w:t>
      </w:r>
      <w:r>
        <w:rPr/>
        <w:t>тем,</w:t>
      </w:r>
      <w:r>
        <w:rPr>
          <w:spacing w:val="26"/>
        </w:rPr>
        <w:t xml:space="preserve"> </w:t>
      </w:r>
      <w:r>
        <w:rPr/>
        <w:t>пластическое</w:t>
      </w:r>
      <w:r>
        <w:rPr>
          <w:spacing w:val="28"/>
        </w:rPr>
        <w:t xml:space="preserve"> </w:t>
      </w:r>
      <w:r>
        <w:rPr/>
        <w:t>интонирование</w:t>
      </w:r>
      <w:r>
        <w:rPr>
          <w:spacing w:val="28"/>
        </w:rPr>
        <w:t xml:space="preserve"> </w:t>
      </w:r>
      <w:r>
        <w:rPr/>
        <w:t>оркестровых</w:t>
      </w:r>
      <w:r>
        <w:rPr>
          <w:spacing w:val="-57"/>
        </w:rPr>
        <w:t xml:space="preserve"> </w:t>
      </w:r>
      <w:r>
        <w:rPr/>
        <w:t>фрагментов;</w:t>
      </w:r>
    </w:p>
    <w:p>
      <w:pPr>
        <w:pStyle w:val="Style14"/>
        <w:spacing w:lineRule="auto" w:line="360"/>
        <w:ind w:left="941" w:right="5248" w:hanging="0"/>
        <w:jc w:val="left"/>
        <w:rPr>
          <w:sz w:val="24"/>
        </w:rPr>
      </w:pPr>
      <w:r>
        <w:rPr/>
        <w:t>музыкальная викторина на знание музыки;</w:t>
      </w:r>
      <w:r>
        <w:rPr>
          <w:spacing w:val="-57"/>
        </w:rPr>
        <w:t xml:space="preserve"> </w:t>
      </w:r>
      <w:r>
        <w:rPr/>
        <w:t>звучащие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терминологические</w:t>
      </w:r>
      <w:r>
        <w:rPr>
          <w:spacing w:val="-2"/>
        </w:rPr>
        <w:t xml:space="preserve"> </w:t>
      </w:r>
      <w:r>
        <w:rPr/>
        <w:t>тесты;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spacing w:before="137" w:after="0"/>
        <w:ind w:left="941" w:hanging="0"/>
        <w:jc w:val="left"/>
        <w:rPr>
          <w:sz w:val="24"/>
        </w:rPr>
      </w:pPr>
      <w:r>
        <w:rPr/>
        <w:t>коллективное</w:t>
      </w:r>
      <w:r>
        <w:rPr>
          <w:spacing w:val="-4"/>
        </w:rPr>
        <w:t xml:space="preserve"> </w:t>
      </w:r>
      <w:r>
        <w:rPr/>
        <w:t>чтение</w:t>
      </w:r>
      <w:r>
        <w:rPr>
          <w:spacing w:val="-3"/>
        </w:rPr>
        <w:t xml:space="preserve"> </w:t>
      </w:r>
      <w:r>
        <w:rPr/>
        <w:t>либретто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жанре</w:t>
      </w:r>
      <w:r>
        <w:rPr>
          <w:spacing w:val="-3"/>
        </w:rPr>
        <w:t xml:space="preserve"> </w:t>
      </w:r>
      <w:r>
        <w:rPr/>
        <w:t>сторителлинг;</w:t>
      </w:r>
    </w:p>
    <w:p>
      <w:pPr>
        <w:pStyle w:val="Style14"/>
        <w:spacing w:lineRule="auto" w:line="360" w:before="139" w:after="0"/>
        <w:ind w:left="941" w:right="2013" w:hanging="0"/>
        <w:jc w:val="left"/>
        <w:rPr>
          <w:sz w:val="24"/>
        </w:rPr>
      </w:pPr>
      <w:r>
        <w:rPr/>
        <w:t>создание</w:t>
      </w:r>
      <w:r>
        <w:rPr>
          <w:spacing w:val="-4"/>
        </w:rPr>
        <w:t xml:space="preserve"> </w:t>
      </w:r>
      <w:r>
        <w:rPr/>
        <w:t>любительского</w:t>
      </w:r>
      <w:r>
        <w:rPr>
          <w:spacing w:val="-3"/>
        </w:rPr>
        <w:t xml:space="preserve"> </w:t>
      </w:r>
      <w:r>
        <w:rPr/>
        <w:t>видеофильма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основе</w:t>
      </w:r>
      <w:r>
        <w:rPr>
          <w:spacing w:val="-4"/>
        </w:rPr>
        <w:t xml:space="preserve"> </w:t>
      </w:r>
      <w:r>
        <w:rPr/>
        <w:t>выбранного</w:t>
      </w:r>
      <w:r>
        <w:rPr>
          <w:spacing w:val="-3"/>
        </w:rPr>
        <w:t xml:space="preserve"> </w:t>
      </w:r>
      <w:r>
        <w:rPr/>
        <w:t>либретто;</w:t>
      </w:r>
      <w:r>
        <w:rPr>
          <w:spacing w:val="-57"/>
        </w:rPr>
        <w:t xml:space="preserve"> </w:t>
      </w:r>
      <w:r>
        <w:rPr/>
        <w:t>просмотр</w:t>
      </w:r>
      <w:r>
        <w:rPr>
          <w:spacing w:val="-1"/>
        </w:rPr>
        <w:t xml:space="preserve"> </w:t>
      </w:r>
      <w:r>
        <w:rPr/>
        <w:t>фильма-оперы или</w:t>
      </w:r>
      <w:r>
        <w:rPr>
          <w:spacing w:val="1"/>
        </w:rPr>
        <w:t xml:space="preserve"> </w:t>
      </w:r>
      <w:r>
        <w:rPr/>
        <w:t>фильма-балета.</w:t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jc w:val="left"/>
        <w:rPr>
          <w:sz w:val="12"/>
        </w:rPr>
      </w:pPr>
      <w:r>
        <w:rPr>
          <w:sz w:val="12"/>
        </w:rPr>
        <mc:AlternateContent>
          <mc:Choice Requires="wps">
            <w:drawing>
              <wp:anchor behindDoc="1" distT="0" distB="0" distL="0" distR="0" simplePos="0" locked="0" layoutInCell="0" allowOverlap="1" relativeHeight="474">
                <wp:simplePos x="0" y="0"/>
                <wp:positionH relativeFrom="page">
                  <wp:posOffset>719455</wp:posOffset>
                </wp:positionH>
                <wp:positionV relativeFrom="paragraph">
                  <wp:posOffset>112395</wp:posOffset>
                </wp:positionV>
                <wp:extent cx="1831340" cy="10795"/>
                <wp:effectExtent l="0" t="0" r="0" b="0"/>
                <wp:wrapTopAndBottom/>
                <wp:docPr id="485" name="Изображение2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60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53" fillcolor="black" stroked="f" style="position:absolute;margin-left:56.65pt;margin-top:8.85pt;width:144.1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sectPr>
          <w:headerReference w:type="default" r:id="rId23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66" w:after="0"/>
        <w:ind w:left="232" w:right="162" w:hanging="0"/>
        <w:rPr>
          <w:sz w:val="24"/>
        </w:rPr>
      </w:pPr>
      <w:r>
        <w:rPr>
          <w:position w:val="7"/>
          <w:sz w:val="13"/>
        </w:rPr>
        <w:t>34</w:t>
      </w:r>
      <w:r>
        <w:rPr>
          <w:spacing w:val="1"/>
          <w:position w:val="7"/>
          <w:sz w:val="13"/>
        </w:rPr>
        <w:t xml:space="preserve"> </w:t>
      </w:r>
      <w:r>
        <w:rPr/>
        <w:t>В данном тематическом блоке могут быть представлены фрагменты из опер Н.А. Римского-</w:t>
      </w:r>
      <w:r>
        <w:rPr>
          <w:spacing w:val="1"/>
        </w:rPr>
        <w:t xml:space="preserve"> </w:t>
      </w:r>
      <w:r>
        <w:rPr/>
        <w:t>Корсакова</w:t>
      </w:r>
      <w:r>
        <w:rPr>
          <w:spacing w:val="110"/>
        </w:rPr>
        <w:t xml:space="preserve"> </w:t>
      </w:r>
      <w:r>
        <w:rPr/>
        <w:t xml:space="preserve">(«Садко»,  </w:t>
      </w:r>
      <w:r>
        <w:rPr>
          <w:spacing w:val="57"/>
        </w:rPr>
        <w:t xml:space="preserve"> </w:t>
      </w:r>
      <w:r>
        <w:rPr/>
        <w:t xml:space="preserve">«Сказка  </w:t>
      </w:r>
      <w:r>
        <w:rPr>
          <w:spacing w:val="50"/>
        </w:rPr>
        <w:t xml:space="preserve"> </w:t>
      </w:r>
      <w:r>
        <w:rPr/>
        <w:t xml:space="preserve">о  </w:t>
      </w:r>
      <w:r>
        <w:rPr>
          <w:spacing w:val="51"/>
        </w:rPr>
        <w:t xml:space="preserve"> </w:t>
      </w:r>
      <w:r>
        <w:rPr/>
        <w:t xml:space="preserve">царе  </w:t>
      </w:r>
      <w:r>
        <w:rPr>
          <w:spacing w:val="50"/>
        </w:rPr>
        <w:t xml:space="preserve"> </w:t>
      </w:r>
      <w:r>
        <w:rPr/>
        <w:t xml:space="preserve">Салтане»,  </w:t>
      </w:r>
      <w:r>
        <w:rPr>
          <w:spacing w:val="55"/>
        </w:rPr>
        <w:t xml:space="preserve"> </w:t>
      </w:r>
      <w:r>
        <w:rPr/>
        <w:t xml:space="preserve">«Снегурочка»),  </w:t>
      </w:r>
      <w:r>
        <w:rPr>
          <w:spacing w:val="50"/>
        </w:rPr>
        <w:t xml:space="preserve"> </w:t>
      </w:r>
      <w:r>
        <w:rPr/>
        <w:t>М.И.</w:t>
      </w:r>
      <w:r>
        <w:rPr>
          <w:spacing w:val="7"/>
        </w:rPr>
        <w:t xml:space="preserve"> </w:t>
      </w:r>
      <w:r>
        <w:rPr/>
        <w:t xml:space="preserve">Глинки  </w:t>
      </w:r>
      <w:r>
        <w:rPr>
          <w:spacing w:val="52"/>
        </w:rPr>
        <w:t xml:space="preserve"> </w:t>
      </w:r>
      <w:r>
        <w:rPr/>
        <w:t>(«Руслан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Людмила»),</w:t>
      </w:r>
      <w:r>
        <w:rPr>
          <w:spacing w:val="1"/>
        </w:rPr>
        <w:t xml:space="preserve"> </w:t>
      </w:r>
      <w:r>
        <w:rPr/>
        <w:t>К.В. Глюка</w:t>
      </w:r>
      <w:r>
        <w:rPr>
          <w:spacing w:val="1"/>
        </w:rPr>
        <w:t xml:space="preserve"> </w:t>
      </w:r>
      <w:r>
        <w:rPr/>
        <w:t>(«Орфей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Эвридика»),</w:t>
      </w:r>
      <w:r>
        <w:rPr>
          <w:spacing w:val="1"/>
        </w:rPr>
        <w:t xml:space="preserve"> </w:t>
      </w:r>
      <w:r>
        <w:rPr/>
        <w:t>Дж. Верди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композиторов.</w:t>
      </w:r>
      <w:r>
        <w:rPr>
          <w:spacing w:val="1"/>
        </w:rPr>
        <w:t xml:space="preserve"> </w:t>
      </w:r>
      <w:r>
        <w:rPr/>
        <w:t>Конкретизация –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материалом</w:t>
      </w:r>
      <w:r>
        <w:rPr>
          <w:spacing w:val="-2"/>
        </w:rPr>
        <w:t xml:space="preserve"> </w:t>
      </w:r>
      <w:r>
        <w:rPr/>
        <w:t>соответствующего</w:t>
      </w:r>
      <w:r>
        <w:rPr>
          <w:spacing w:val="-2"/>
        </w:rPr>
        <w:t xml:space="preserve"> </w:t>
      </w:r>
      <w:r>
        <w:rPr/>
        <w:t>УМК.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90" w:after="0"/>
        <w:ind w:left="1961" w:hanging="1021"/>
        <w:rPr>
          <w:sz w:val="24"/>
        </w:rPr>
      </w:pPr>
      <w:r>
        <w:rPr>
          <w:sz w:val="24"/>
        </w:rPr>
        <w:t>Оперетта,</w:t>
      </w:r>
      <w:r>
        <w:rPr>
          <w:spacing w:val="-2"/>
          <w:sz w:val="24"/>
        </w:rPr>
        <w:t xml:space="preserve"> </w:t>
      </w:r>
      <w:r>
        <w:rPr>
          <w:sz w:val="24"/>
        </w:rPr>
        <w:t>мюзикл</w:t>
      </w:r>
      <w:r>
        <w:rPr>
          <w:spacing w:val="-3"/>
          <w:sz w:val="24"/>
        </w:rPr>
        <w:t xml:space="preserve"> </w:t>
      </w:r>
      <w:r>
        <w:rPr>
          <w:sz w:val="24"/>
        </w:rPr>
        <w:t>(2–3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39" w:after="0"/>
        <w:jc w:val="left"/>
        <w:rPr>
          <w:sz w:val="24"/>
        </w:rPr>
      </w:pPr>
      <w:r>
        <w:rPr/>
        <w:t>Содержание:</w:t>
      </w:r>
      <w:r>
        <w:rPr>
          <w:spacing w:val="22"/>
        </w:rPr>
        <w:t xml:space="preserve"> </w:t>
      </w:r>
      <w:r>
        <w:rPr/>
        <w:t>История</w:t>
      </w:r>
      <w:r>
        <w:rPr>
          <w:spacing w:val="20"/>
        </w:rPr>
        <w:t xml:space="preserve"> </w:t>
      </w:r>
      <w:r>
        <w:rPr/>
        <w:t>возникновения</w:t>
      </w:r>
      <w:r>
        <w:rPr>
          <w:spacing w:val="20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особенности</w:t>
      </w:r>
      <w:r>
        <w:rPr>
          <w:spacing w:val="24"/>
        </w:rPr>
        <w:t xml:space="preserve"> </w:t>
      </w:r>
      <w:r>
        <w:rPr/>
        <w:t>жанра.</w:t>
      </w:r>
      <w:r>
        <w:rPr>
          <w:spacing w:val="23"/>
        </w:rPr>
        <w:t xml:space="preserve"> </w:t>
      </w:r>
      <w:r>
        <w:rPr/>
        <w:t>Отдельные</w:t>
      </w:r>
      <w:r>
        <w:rPr>
          <w:spacing w:val="21"/>
        </w:rPr>
        <w:t xml:space="preserve"> </w:t>
      </w:r>
      <w:r>
        <w:rPr/>
        <w:t>номера</w:t>
      </w:r>
      <w:r>
        <w:rPr>
          <w:spacing w:val="21"/>
        </w:rPr>
        <w:t xml:space="preserve"> </w:t>
      </w:r>
      <w:r>
        <w:rPr/>
        <w:t>из</w:t>
      </w:r>
      <w:r>
        <w:rPr>
          <w:spacing w:val="24"/>
        </w:rPr>
        <w:t xml:space="preserve"> </w:t>
      </w:r>
      <w:r>
        <w:rPr/>
        <w:t>оперетт</w:t>
      </w:r>
      <w:r>
        <w:rPr>
          <w:spacing w:val="-57"/>
        </w:rPr>
        <w:t xml:space="preserve"> </w:t>
      </w:r>
      <w:r>
        <w:rPr/>
        <w:t>И.</w:t>
      </w:r>
      <w:r>
        <w:rPr>
          <w:spacing w:val="-1"/>
        </w:rPr>
        <w:t xml:space="preserve"> </w:t>
      </w:r>
      <w:r>
        <w:rPr/>
        <w:t>Штрауса, И. Кальмана, мюзиклов</w:t>
      </w:r>
      <w:r>
        <w:rPr>
          <w:spacing w:val="-2"/>
        </w:rPr>
        <w:t xml:space="preserve"> </w:t>
      </w:r>
      <w:r>
        <w:rPr/>
        <w:t>Р.</w:t>
      </w:r>
      <w:r>
        <w:rPr>
          <w:spacing w:val="2"/>
        </w:rPr>
        <w:t xml:space="preserve"> </w:t>
      </w:r>
      <w:r>
        <w:rPr/>
        <w:t>Роджерса, Ф. Лоу.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137" w:after="0"/>
        <w:ind w:left="941" w:hanging="0"/>
        <w:jc w:val="left"/>
        <w:rPr>
          <w:sz w:val="24"/>
        </w:rPr>
      </w:pPr>
      <w:r>
        <w:rPr/>
        <w:t>знакомство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жанрами</w:t>
      </w:r>
      <w:r>
        <w:rPr>
          <w:spacing w:val="-2"/>
        </w:rPr>
        <w:t xml:space="preserve"> </w:t>
      </w:r>
      <w:r>
        <w:rPr/>
        <w:t>оперетты,</w:t>
      </w:r>
      <w:r>
        <w:rPr>
          <w:spacing w:val="-2"/>
        </w:rPr>
        <w:t xml:space="preserve"> </w:t>
      </w:r>
      <w:r>
        <w:rPr/>
        <w:t>мюзикла;</w:t>
      </w:r>
    </w:p>
    <w:p>
      <w:pPr>
        <w:pStyle w:val="Style14"/>
        <w:spacing w:lineRule="auto" w:line="360" w:before="139" w:after="0"/>
        <w:ind w:left="941" w:right="663" w:hanging="0"/>
        <w:jc w:val="left"/>
        <w:rPr>
          <w:sz w:val="24"/>
        </w:rPr>
      </w:pPr>
      <w:r>
        <w:rPr/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rPr/>
        <w:t>разучивание, исполнение отдельных номеров из популярных музыкальных спектаклей;</w:t>
      </w:r>
      <w:r>
        <w:rPr>
          <w:spacing w:val="-57"/>
        </w:rPr>
        <w:t xml:space="preserve"> </w:t>
      </w:r>
      <w:r>
        <w:rPr/>
        <w:t>сравнение</w:t>
      </w:r>
      <w:r>
        <w:rPr>
          <w:spacing w:val="-2"/>
        </w:rPr>
        <w:t xml:space="preserve"> </w:t>
      </w:r>
      <w:r>
        <w:rPr/>
        <w:t>разных</w:t>
      </w:r>
      <w:r>
        <w:rPr>
          <w:spacing w:val="-1"/>
        </w:rPr>
        <w:t xml:space="preserve"> </w:t>
      </w:r>
      <w:r>
        <w:rPr/>
        <w:t>постановок одного и</w:t>
      </w:r>
      <w:r>
        <w:rPr>
          <w:spacing w:val="-2"/>
        </w:rPr>
        <w:t xml:space="preserve"> </w:t>
      </w:r>
      <w:r>
        <w:rPr/>
        <w:t>того же</w:t>
      </w:r>
      <w:r>
        <w:rPr>
          <w:spacing w:val="-1"/>
        </w:rPr>
        <w:t xml:space="preserve"> </w:t>
      </w:r>
      <w:r>
        <w:rPr/>
        <w:t>мюзикла;</w:t>
      </w:r>
    </w:p>
    <w:p>
      <w:pPr>
        <w:pStyle w:val="Style14"/>
        <w:spacing w:lineRule="exact" w:line="275"/>
        <w:ind w:left="941" w:hanging="0"/>
        <w:jc w:val="left"/>
        <w:rPr>
          <w:sz w:val="24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spacing w:lineRule="auto" w:line="360" w:before="140" w:after="0"/>
        <w:ind w:left="941" w:right="1840" w:hanging="0"/>
        <w:jc w:val="left"/>
        <w:rPr>
          <w:sz w:val="24"/>
        </w:rPr>
      </w:pPr>
      <w:r>
        <w:rPr/>
        <w:t>посещение музыкального театра: спектакль в жанре оперетты или мюзикла;</w:t>
      </w:r>
      <w:r>
        <w:rPr>
          <w:spacing w:val="-57"/>
        </w:rPr>
        <w:t xml:space="preserve"> </w:t>
      </w:r>
      <w:r>
        <w:rPr/>
        <w:t>постановка</w:t>
      </w:r>
      <w:r>
        <w:rPr>
          <w:spacing w:val="-1"/>
        </w:rPr>
        <w:t xml:space="preserve"> </w:t>
      </w:r>
      <w:r>
        <w:rPr/>
        <w:t>фрагментов,</w:t>
      </w:r>
      <w:r>
        <w:rPr>
          <w:spacing w:val="-1"/>
        </w:rPr>
        <w:t xml:space="preserve"> </w:t>
      </w:r>
      <w:r>
        <w:rPr/>
        <w:t>сцен</w:t>
      </w:r>
      <w:r>
        <w:rPr>
          <w:spacing w:val="-1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мюзикла</w:t>
      </w:r>
      <w:r>
        <w:rPr>
          <w:spacing w:val="2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спектакль</w:t>
      </w:r>
      <w:r>
        <w:rPr>
          <w:spacing w:val="-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родителей.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создаёт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спектакль?</w:t>
      </w:r>
      <w:r>
        <w:rPr>
          <w:spacing w:val="-3"/>
          <w:sz w:val="24"/>
        </w:rPr>
        <w:t xml:space="preserve"> </w:t>
      </w:r>
      <w:r>
        <w:rPr>
          <w:sz w:val="24"/>
        </w:rPr>
        <w:t>(2–3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37" w:after="0"/>
        <w:ind w:left="232" w:right="426" w:firstLine="708"/>
        <w:jc w:val="left"/>
        <w:rPr>
          <w:sz w:val="24"/>
        </w:rPr>
      </w:pPr>
      <w:r>
        <w:rPr/>
        <w:t>Содержание:</w:t>
      </w:r>
      <w:r>
        <w:rPr>
          <w:spacing w:val="5"/>
        </w:rPr>
        <w:t xml:space="preserve"> </w:t>
      </w:r>
      <w:r>
        <w:rPr/>
        <w:t>Профессии</w:t>
      </w:r>
      <w:r>
        <w:rPr>
          <w:spacing w:val="5"/>
        </w:rPr>
        <w:t xml:space="preserve"> </w:t>
      </w:r>
      <w:r>
        <w:rPr/>
        <w:t>музыкального</w:t>
      </w:r>
      <w:r>
        <w:rPr>
          <w:spacing w:val="4"/>
        </w:rPr>
        <w:t xml:space="preserve"> </w:t>
      </w:r>
      <w:r>
        <w:rPr/>
        <w:t>театра:</w:t>
      </w:r>
      <w:r>
        <w:rPr>
          <w:spacing w:val="5"/>
        </w:rPr>
        <w:t xml:space="preserve"> </w:t>
      </w:r>
      <w:r>
        <w:rPr/>
        <w:t>дирижёр,</w:t>
      </w:r>
      <w:r>
        <w:rPr>
          <w:spacing w:val="4"/>
        </w:rPr>
        <w:t xml:space="preserve"> </w:t>
      </w:r>
      <w:r>
        <w:rPr/>
        <w:t>режиссёр,</w:t>
      </w:r>
      <w:r>
        <w:rPr>
          <w:spacing w:val="4"/>
        </w:rPr>
        <w:t xml:space="preserve"> </w:t>
      </w:r>
      <w:r>
        <w:rPr/>
        <w:t>оперные</w:t>
      </w:r>
      <w:r>
        <w:rPr>
          <w:spacing w:val="3"/>
        </w:rPr>
        <w:t xml:space="preserve"> </w:t>
      </w:r>
      <w:r>
        <w:rPr/>
        <w:t>певцы,</w:t>
      </w:r>
      <w:r>
        <w:rPr>
          <w:spacing w:val="-57"/>
        </w:rPr>
        <w:t xml:space="preserve"> </w:t>
      </w:r>
      <w:r>
        <w:rPr/>
        <w:t>балерины</w:t>
      </w:r>
      <w:r>
        <w:rPr>
          <w:spacing w:val="-1"/>
        </w:rPr>
        <w:t xml:space="preserve"> </w:t>
      </w:r>
      <w:r>
        <w:rPr/>
        <w:t>и танцовщики, художники</w:t>
      </w:r>
      <w:r>
        <w:rPr>
          <w:spacing w:val="-2"/>
        </w:rPr>
        <w:t xml:space="preserve"> </w:t>
      </w:r>
      <w:r>
        <w:rPr/>
        <w:t>и другие.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39" w:after="0"/>
        <w:ind w:left="941" w:right="426" w:hanging="0"/>
        <w:jc w:val="left"/>
        <w:rPr>
          <w:sz w:val="24"/>
        </w:rPr>
      </w:pPr>
      <w:r>
        <w:rPr/>
        <w:t>диалог</w:t>
      </w:r>
      <w:r>
        <w:rPr>
          <w:spacing w:val="7"/>
        </w:rPr>
        <w:t xml:space="preserve"> </w:t>
      </w:r>
      <w:r>
        <w:rPr/>
        <w:t>с</w:t>
      </w:r>
      <w:r>
        <w:rPr>
          <w:spacing w:val="9"/>
        </w:rPr>
        <w:t xml:space="preserve"> </w:t>
      </w:r>
      <w:r>
        <w:rPr/>
        <w:t>учителем</w:t>
      </w:r>
      <w:r>
        <w:rPr>
          <w:spacing w:val="7"/>
        </w:rPr>
        <w:t xml:space="preserve"> </w:t>
      </w:r>
      <w:r>
        <w:rPr/>
        <w:t>по</w:t>
      </w:r>
      <w:r>
        <w:rPr>
          <w:spacing w:val="9"/>
        </w:rPr>
        <w:t xml:space="preserve"> </w:t>
      </w:r>
      <w:r>
        <w:rPr/>
        <w:t>поводу</w:t>
      </w:r>
      <w:r>
        <w:rPr>
          <w:spacing w:val="5"/>
        </w:rPr>
        <w:t xml:space="preserve"> </w:t>
      </w:r>
      <w:r>
        <w:rPr/>
        <w:t>синкретичного</w:t>
      </w:r>
      <w:r>
        <w:rPr>
          <w:spacing w:val="5"/>
        </w:rPr>
        <w:t xml:space="preserve"> </w:t>
      </w:r>
      <w:r>
        <w:rPr/>
        <w:t>характера</w:t>
      </w:r>
      <w:r>
        <w:rPr>
          <w:spacing w:val="6"/>
        </w:rPr>
        <w:t xml:space="preserve"> </w:t>
      </w:r>
      <w:r>
        <w:rPr/>
        <w:t>музыкального</w:t>
      </w:r>
      <w:r>
        <w:rPr>
          <w:spacing w:val="9"/>
        </w:rPr>
        <w:t xml:space="preserve"> </w:t>
      </w:r>
      <w:r>
        <w:rPr/>
        <w:t>спектакля;</w:t>
      </w:r>
      <w:r>
        <w:rPr>
          <w:spacing w:val="1"/>
        </w:rPr>
        <w:t xml:space="preserve"> </w:t>
      </w:r>
      <w:r>
        <w:rPr/>
        <w:t>знакомство</w:t>
      </w:r>
      <w:r>
        <w:rPr>
          <w:spacing w:val="60"/>
        </w:rPr>
        <w:t xml:space="preserve"> </w:t>
      </w:r>
      <w:r>
        <w:rPr/>
        <w:t>с</w:t>
      </w:r>
      <w:r>
        <w:rPr>
          <w:spacing w:val="59"/>
        </w:rPr>
        <w:t xml:space="preserve"> </w:t>
      </w:r>
      <w:r>
        <w:rPr/>
        <w:t>миром</w:t>
      </w:r>
      <w:r>
        <w:rPr>
          <w:spacing w:val="1"/>
        </w:rPr>
        <w:t xml:space="preserve"> </w:t>
      </w:r>
      <w:r>
        <w:rPr/>
        <w:t>театральных</w:t>
      </w:r>
      <w:r>
        <w:rPr>
          <w:spacing w:val="1"/>
        </w:rPr>
        <w:t xml:space="preserve"> </w:t>
      </w:r>
      <w:r>
        <w:rPr/>
        <w:t>профессий,</w:t>
      </w:r>
      <w:r>
        <w:rPr>
          <w:spacing w:val="60"/>
        </w:rPr>
        <w:t xml:space="preserve"> </w:t>
      </w:r>
      <w:r>
        <w:rPr/>
        <w:t>творчеством</w:t>
      </w:r>
      <w:r>
        <w:rPr>
          <w:spacing w:val="59"/>
        </w:rPr>
        <w:t xml:space="preserve"> </w:t>
      </w:r>
      <w:r>
        <w:rPr/>
        <w:t>театральных</w:t>
      </w:r>
      <w:r>
        <w:rPr>
          <w:spacing w:val="2"/>
        </w:rPr>
        <w:t xml:space="preserve"> </w:t>
      </w:r>
      <w:r>
        <w:rPr/>
        <w:t>режиссёров,</w:t>
      </w:r>
    </w:p>
    <w:p>
      <w:pPr>
        <w:pStyle w:val="Style14"/>
        <w:spacing w:lineRule="exact" w:line="274"/>
        <w:ind w:left="232" w:hanging="0"/>
        <w:jc w:val="left"/>
        <w:rPr>
          <w:sz w:val="24"/>
        </w:rPr>
      </w:pPr>
      <w:r>
        <w:rPr/>
        <w:t>художников;</w:t>
      </w:r>
    </w:p>
    <w:p>
      <w:pPr>
        <w:pStyle w:val="Style14"/>
        <w:spacing w:lineRule="auto" w:line="360" w:before="140" w:after="0"/>
        <w:ind w:left="941" w:right="2180" w:hanging="0"/>
        <w:jc w:val="left"/>
        <w:rPr>
          <w:sz w:val="24"/>
        </w:rPr>
      </w:pPr>
      <w:r>
        <w:rPr/>
        <w:t>просмотр фрагментов одного и того же спектакля в разных постановках;</w:t>
      </w:r>
      <w:r>
        <w:rPr>
          <w:spacing w:val="-57"/>
        </w:rPr>
        <w:t xml:space="preserve"> </w:t>
      </w:r>
      <w:r>
        <w:rPr/>
        <w:t>обсуждение</w:t>
      </w:r>
      <w:r>
        <w:rPr>
          <w:spacing w:val="-2"/>
        </w:rPr>
        <w:t xml:space="preserve"> </w:t>
      </w:r>
      <w:r>
        <w:rPr/>
        <w:t>различий в</w:t>
      </w:r>
      <w:r>
        <w:rPr>
          <w:spacing w:val="-3"/>
        </w:rPr>
        <w:t xml:space="preserve"> </w:t>
      </w:r>
      <w:r>
        <w:rPr/>
        <w:t>оформлении, режиссуре;</w:t>
      </w:r>
    </w:p>
    <w:p>
      <w:pPr>
        <w:pStyle w:val="Style14"/>
        <w:spacing w:lineRule="auto" w:line="360"/>
        <w:ind w:left="941" w:right="326" w:hanging="0"/>
        <w:jc w:val="left"/>
        <w:rPr>
          <w:sz w:val="24"/>
        </w:rPr>
      </w:pPr>
      <w:r>
        <w:rPr/>
        <w:t>создание эскизов костюмов и декораций к одному из изученных музыкальных спектаклей;</w:t>
      </w:r>
      <w:r>
        <w:rPr>
          <w:spacing w:val="-58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выбор или</w:t>
      </w:r>
      <w:r>
        <w:rPr>
          <w:spacing w:val="1"/>
        </w:rPr>
        <w:t xml:space="preserve"> </w:t>
      </w:r>
      <w:r>
        <w:rPr/>
        <w:t>факультативно: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виртуальный</w:t>
      </w:r>
      <w:r>
        <w:rPr>
          <w:spacing w:val="-3"/>
        </w:rPr>
        <w:t xml:space="preserve"> </w:t>
      </w:r>
      <w:r>
        <w:rPr/>
        <w:t>квест</w:t>
      </w:r>
      <w:r>
        <w:rPr>
          <w:spacing w:val="-2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музыкальному</w:t>
      </w:r>
      <w:r>
        <w:rPr>
          <w:spacing w:val="-7"/>
        </w:rPr>
        <w:t xml:space="preserve"> </w:t>
      </w:r>
      <w:r>
        <w:rPr/>
        <w:t>театру.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37" w:after="0"/>
        <w:ind w:left="1961" w:hanging="1021"/>
        <w:rPr>
          <w:sz w:val="24"/>
        </w:rPr>
      </w:pPr>
      <w:r>
        <w:rPr>
          <w:sz w:val="24"/>
        </w:rPr>
        <w:t>Патриотическая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кино 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>
      <w:pPr>
        <w:pStyle w:val="Style14"/>
        <w:tabs>
          <w:tab w:val="clear" w:pos="720"/>
          <w:tab w:val="left" w:pos="2255" w:leader="none"/>
          <w:tab w:val="left" w:pos="2970" w:leader="none"/>
          <w:tab w:val="left" w:pos="4131" w:leader="none"/>
          <w:tab w:val="left" w:pos="4532" w:leader="none"/>
          <w:tab w:val="left" w:pos="5661" w:leader="none"/>
          <w:tab w:val="left" w:pos="6206" w:leader="none"/>
          <w:tab w:val="left" w:pos="6683" w:leader="none"/>
          <w:tab w:val="left" w:pos="7825" w:leader="none"/>
          <w:tab w:val="left" w:pos="8012" w:leader="none"/>
          <w:tab w:val="left" w:pos="9668" w:leader="none"/>
        </w:tabs>
        <w:spacing w:lineRule="auto" w:line="360" w:before="139" w:after="0"/>
        <w:ind w:left="232" w:right="164" w:firstLine="708"/>
        <w:rPr>
          <w:sz w:val="24"/>
        </w:rPr>
      </w:pPr>
      <w:r>
        <w:rPr/>
        <w:t>Содержание:</w:t>
        <w:tab/>
        <w:t>История</w:t>
        <w:tab/>
        <w:tab/>
        <w:t>создания,</w:t>
        <w:tab/>
        <w:tab/>
        <w:t>значение</w:t>
        <w:tab/>
        <w:t>музыкально-сценических</w:t>
      </w:r>
      <w:r>
        <w:rPr>
          <w:spacing w:val="-58"/>
        </w:rPr>
        <w:t xml:space="preserve"> </w:t>
      </w:r>
      <w:r>
        <w:rPr/>
        <w:t>и экранных произведений, посвящённых нашему народу, его истории, теме служения Отечеству.</w:t>
      </w:r>
      <w:r>
        <w:rPr>
          <w:spacing w:val="1"/>
        </w:rPr>
        <w:t xml:space="preserve"> </w:t>
      </w:r>
      <w:r>
        <w:rPr/>
        <w:t>Фрагменты,</w:t>
        <w:tab/>
        <w:t>отдельные</w:t>
        <w:tab/>
        <w:t>номера</w:t>
        <w:tab/>
        <w:t>из</w:t>
        <w:tab/>
        <w:tab/>
        <w:t>опер,</w:t>
        <w:tab/>
        <w:tab/>
        <w:t>балетов,</w:t>
        <w:tab/>
      </w:r>
      <w:r>
        <w:rPr>
          <w:spacing w:val="-1"/>
        </w:rPr>
        <w:t>музыки</w:t>
      </w:r>
      <w:r>
        <w:rPr>
          <w:spacing w:val="-58"/>
        </w:rPr>
        <w:t xml:space="preserve"> </w:t>
      </w:r>
      <w:r>
        <w:rPr/>
        <w:t>к фильмам</w:t>
      </w:r>
      <w:r>
        <w:rPr>
          <w:vertAlign w:val="superscript"/>
        </w:rPr>
        <w:t>35</w:t>
      </w:r>
      <w:r>
        <w:rPr/>
        <w:t>.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37" w:after="0"/>
        <w:ind w:left="232" w:right="173" w:firstLine="708"/>
        <w:rPr>
          <w:sz w:val="24"/>
        </w:rPr>
      </w:pPr>
      <w:r>
        <w:rPr/>
        <w:t>чтение учебных и популярных текстов об истории создания патриотических опер, фильмов,</w:t>
      </w:r>
      <w:r>
        <w:rPr>
          <w:spacing w:val="-57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творческих</w:t>
      </w:r>
      <w:r>
        <w:rPr>
          <w:spacing w:val="2"/>
        </w:rPr>
        <w:t xml:space="preserve"> </w:t>
      </w:r>
      <w:r>
        <w:rPr/>
        <w:t>поисках</w:t>
      </w:r>
      <w:r>
        <w:rPr>
          <w:spacing w:val="-2"/>
        </w:rPr>
        <w:t xml:space="preserve"> </w:t>
      </w:r>
      <w:r>
        <w:rPr/>
        <w:t>композиторов, создававших</w:t>
      </w:r>
      <w:r>
        <w:rPr>
          <w:spacing w:val="-2"/>
        </w:rPr>
        <w:t xml:space="preserve"> </w:t>
      </w:r>
      <w:r>
        <w:rPr/>
        <w:t>к ним</w:t>
      </w:r>
      <w:r>
        <w:rPr>
          <w:spacing w:val="-1"/>
        </w:rPr>
        <w:t xml:space="preserve"> </w:t>
      </w:r>
      <w:r>
        <w:rPr/>
        <w:t>музыку;</w:t>
      </w:r>
    </w:p>
    <w:p>
      <w:pPr>
        <w:pStyle w:val="Style14"/>
        <w:ind w:left="941" w:hanging="0"/>
        <w:rPr>
          <w:sz w:val="24"/>
        </w:rPr>
      </w:pPr>
      <w:r>
        <w:rPr/>
        <w:t>диалог</w:t>
      </w:r>
      <w:r>
        <w:rPr>
          <w:spacing w:val="-4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учителем;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просмотр</w:t>
      </w:r>
      <w:r>
        <w:rPr>
          <w:spacing w:val="-4"/>
        </w:rPr>
        <w:t xml:space="preserve"> </w:t>
      </w:r>
      <w:r>
        <w:rPr/>
        <w:t>фрагментов</w:t>
      </w:r>
      <w:r>
        <w:rPr>
          <w:spacing w:val="-4"/>
        </w:rPr>
        <w:t xml:space="preserve"> </w:t>
      </w:r>
      <w:r>
        <w:rPr/>
        <w:t>крупных</w:t>
      </w:r>
      <w:r>
        <w:rPr>
          <w:spacing w:val="-3"/>
        </w:rPr>
        <w:t xml:space="preserve"> </w:t>
      </w:r>
      <w:r>
        <w:rPr/>
        <w:t>сценических</w:t>
      </w:r>
      <w:r>
        <w:rPr>
          <w:spacing w:val="-5"/>
        </w:rPr>
        <w:t xml:space="preserve"> </w:t>
      </w:r>
      <w:r>
        <w:rPr/>
        <w:t>произведений,</w:t>
      </w:r>
      <w:r>
        <w:rPr>
          <w:spacing w:val="-3"/>
        </w:rPr>
        <w:t xml:space="preserve"> </w:t>
      </w:r>
      <w:r>
        <w:rPr/>
        <w:t>фильмов;</w:t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spacing w:before="11" w:after="0"/>
        <w:ind w:left="0" w:hanging="0"/>
        <w:jc w:val="left"/>
        <w:rPr>
          <w:sz w:val="11"/>
        </w:rPr>
      </w:pPr>
      <w:r>
        <w:rPr>
          <w:sz w:val="11"/>
        </w:rPr>
        <mc:AlternateContent>
          <mc:Choice Requires="wps">
            <w:drawing>
              <wp:anchor behindDoc="1" distT="0" distB="0" distL="0" distR="0" simplePos="0" locked="0" layoutInCell="0" allowOverlap="1" relativeHeight="475">
                <wp:simplePos x="0" y="0"/>
                <wp:positionH relativeFrom="page">
                  <wp:posOffset>719455</wp:posOffset>
                </wp:positionH>
                <wp:positionV relativeFrom="paragraph">
                  <wp:posOffset>112395</wp:posOffset>
                </wp:positionV>
                <wp:extent cx="1831340" cy="10795"/>
                <wp:effectExtent l="0" t="0" r="0" b="0"/>
                <wp:wrapTopAndBottom/>
                <wp:docPr id="488" name="Изображение2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60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55" fillcolor="black" stroked="f" style="position:absolute;margin-left:56.65pt;margin-top:8.85pt;width:144.1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sectPr>
          <w:headerReference w:type="default" r:id="rId23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66" w:after="0"/>
        <w:ind w:left="232" w:right="166" w:hanging="0"/>
        <w:rPr>
          <w:sz w:val="24"/>
        </w:rPr>
      </w:pPr>
      <w:r>
        <w:rPr>
          <w:position w:val="7"/>
          <w:sz w:val="13"/>
        </w:rPr>
        <w:t>35</w:t>
      </w:r>
      <w:r>
        <w:rPr>
          <w:spacing w:val="33"/>
          <w:position w:val="7"/>
          <w:sz w:val="13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данном</w:t>
      </w:r>
      <w:r>
        <w:rPr>
          <w:spacing w:val="60"/>
        </w:rPr>
        <w:t xml:space="preserve"> </w:t>
      </w:r>
      <w:r>
        <w:rPr/>
        <w:t>блоке</w:t>
      </w:r>
      <w:r>
        <w:rPr>
          <w:spacing w:val="60"/>
        </w:rPr>
        <w:t xml:space="preserve"> </w:t>
      </w:r>
      <w:r>
        <w:rPr/>
        <w:t>могут</w:t>
      </w:r>
      <w:r>
        <w:rPr>
          <w:spacing w:val="60"/>
        </w:rPr>
        <w:t xml:space="preserve"> </w:t>
      </w:r>
      <w:r>
        <w:rPr/>
        <w:t>быть</w:t>
      </w:r>
      <w:r>
        <w:rPr>
          <w:spacing w:val="60"/>
        </w:rPr>
        <w:t xml:space="preserve"> </w:t>
      </w:r>
      <w:r>
        <w:rPr/>
        <w:t>освещены</w:t>
      </w:r>
      <w:r>
        <w:rPr>
          <w:spacing w:val="60"/>
        </w:rPr>
        <w:t xml:space="preserve"> </w:t>
      </w:r>
      <w:r>
        <w:rPr/>
        <w:t>такие</w:t>
      </w:r>
      <w:r>
        <w:rPr>
          <w:spacing w:val="60"/>
        </w:rPr>
        <w:t xml:space="preserve"> </w:t>
      </w:r>
      <w:r>
        <w:rPr/>
        <w:t>произведения,</w:t>
      </w:r>
      <w:r>
        <w:rPr>
          <w:spacing w:val="60"/>
        </w:rPr>
        <w:t xml:space="preserve"> </w:t>
      </w:r>
      <w:r>
        <w:rPr/>
        <w:t>как</w:t>
      </w:r>
      <w:r>
        <w:rPr>
          <w:spacing w:val="60"/>
        </w:rPr>
        <w:t xml:space="preserve"> </w:t>
      </w:r>
      <w:r>
        <w:rPr/>
        <w:t>опера</w:t>
      </w:r>
      <w:r>
        <w:rPr>
          <w:spacing w:val="60"/>
        </w:rPr>
        <w:t xml:space="preserve"> </w:t>
      </w:r>
      <w:r>
        <w:rPr/>
        <w:t>«Иван</w:t>
      </w:r>
      <w:r>
        <w:rPr>
          <w:spacing w:val="60"/>
        </w:rPr>
        <w:t xml:space="preserve"> </w:t>
      </w:r>
      <w:r>
        <w:rPr/>
        <w:t>Сусанин»</w:t>
      </w:r>
      <w:r>
        <w:rPr>
          <w:spacing w:val="1"/>
        </w:rPr>
        <w:t xml:space="preserve"> </w:t>
      </w:r>
      <w:r>
        <w:rPr/>
        <w:t>М.И. Глинки, опера «Война и мир», музыка к кинофильму «Александр Невский» С.С. Прокофьева,</w:t>
      </w:r>
      <w:r>
        <w:rPr>
          <w:spacing w:val="-57"/>
        </w:rPr>
        <w:t xml:space="preserve"> </w:t>
      </w:r>
      <w:r>
        <w:rPr/>
        <w:t>оперы</w:t>
      </w:r>
      <w:r>
        <w:rPr>
          <w:spacing w:val="3"/>
        </w:rPr>
        <w:t xml:space="preserve"> </w:t>
      </w:r>
      <w:r>
        <w:rPr/>
        <w:t>«Борис</w:t>
      </w:r>
      <w:r>
        <w:rPr>
          <w:spacing w:val="-2"/>
        </w:rPr>
        <w:t xml:space="preserve"> </w:t>
      </w:r>
      <w:r>
        <w:rPr/>
        <w:t>Годунов»</w:t>
      </w:r>
      <w:r>
        <w:rPr>
          <w:spacing w:val="-4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«Хованщина»</w:t>
      </w:r>
      <w:r>
        <w:rPr>
          <w:spacing w:val="-4"/>
        </w:rPr>
        <w:t xml:space="preserve"> </w:t>
      </w:r>
      <w:r>
        <w:rPr/>
        <w:t>М.П.</w:t>
      </w:r>
      <w:r>
        <w:rPr>
          <w:spacing w:val="1"/>
        </w:rPr>
        <w:t xml:space="preserve"> </w:t>
      </w:r>
      <w:r>
        <w:rPr/>
        <w:t>Мусоргского и</w:t>
      </w:r>
      <w:r>
        <w:rPr>
          <w:spacing w:val="-1"/>
        </w:rPr>
        <w:t xml:space="preserve"> </w:t>
      </w:r>
      <w:r>
        <w:rPr/>
        <w:t>другие произведения.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jc w:val="left"/>
        <w:rPr>
          <w:sz w:val="24"/>
        </w:rPr>
      </w:pPr>
      <w:r>
        <w:rPr/>
        <w:t>обсуждение</w:t>
      </w:r>
      <w:r>
        <w:rPr>
          <w:spacing w:val="-3"/>
        </w:rPr>
        <w:t xml:space="preserve"> </w:t>
      </w:r>
      <w:r>
        <w:rPr/>
        <w:t>характера</w:t>
      </w:r>
      <w:r>
        <w:rPr>
          <w:spacing w:val="-3"/>
        </w:rPr>
        <w:t xml:space="preserve"> </w:t>
      </w:r>
      <w:r>
        <w:rPr/>
        <w:t>героев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событий;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проблемная</w:t>
      </w:r>
      <w:r>
        <w:rPr>
          <w:spacing w:val="-3"/>
        </w:rPr>
        <w:t xml:space="preserve"> </w:t>
      </w:r>
      <w:r>
        <w:rPr/>
        <w:t>ситуация:</w:t>
      </w:r>
      <w:r>
        <w:rPr>
          <w:spacing w:val="-3"/>
        </w:rPr>
        <w:t xml:space="preserve"> </w:t>
      </w:r>
      <w:r>
        <w:rPr/>
        <w:t>зачем</w:t>
      </w:r>
      <w:r>
        <w:rPr>
          <w:spacing w:val="-4"/>
        </w:rPr>
        <w:t xml:space="preserve"> </w:t>
      </w:r>
      <w:r>
        <w:rPr/>
        <w:t>нужна</w:t>
      </w:r>
      <w:r>
        <w:rPr>
          <w:spacing w:val="-3"/>
        </w:rPr>
        <w:t xml:space="preserve"> </w:t>
      </w:r>
      <w:r>
        <w:rPr/>
        <w:t>серьёзная</w:t>
      </w:r>
      <w:r>
        <w:rPr>
          <w:spacing w:val="-3"/>
        </w:rPr>
        <w:t xml:space="preserve"> </w:t>
      </w:r>
      <w:r>
        <w:rPr/>
        <w:t>музыка;</w:t>
      </w:r>
    </w:p>
    <w:p>
      <w:pPr>
        <w:pStyle w:val="Style14"/>
        <w:spacing w:lineRule="auto" w:line="360" w:before="137" w:after="0"/>
        <w:jc w:val="left"/>
        <w:rPr>
          <w:sz w:val="24"/>
        </w:rPr>
      </w:pPr>
      <w:r>
        <w:rPr/>
        <w:t>разучивание,</w:t>
      </w:r>
      <w:r>
        <w:rPr>
          <w:spacing w:val="-1"/>
        </w:rPr>
        <w:t xml:space="preserve"> </w:t>
      </w:r>
      <w:r>
        <w:rPr/>
        <w:t>исполнение</w:t>
      </w:r>
      <w:r>
        <w:rPr>
          <w:spacing w:val="-2"/>
        </w:rPr>
        <w:t xml:space="preserve"> </w:t>
      </w:r>
      <w:r>
        <w:rPr/>
        <w:t>песен</w:t>
      </w:r>
      <w:r>
        <w:rPr>
          <w:spacing w:val="1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Родине, нашей стране, исторических</w:t>
      </w:r>
      <w:r>
        <w:rPr>
          <w:spacing w:val="1"/>
        </w:rPr>
        <w:t xml:space="preserve"> </w:t>
      </w:r>
      <w:r>
        <w:rPr/>
        <w:t>событиях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подвигах</w:t>
      </w:r>
      <w:r>
        <w:rPr>
          <w:spacing w:val="-57"/>
        </w:rPr>
        <w:t xml:space="preserve"> </w:t>
      </w:r>
      <w:r>
        <w:rPr/>
        <w:t>героев;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tabs>
          <w:tab w:val="clear" w:pos="720"/>
          <w:tab w:val="left" w:pos="2293" w:leader="none"/>
          <w:tab w:val="left" w:pos="3180" w:leader="none"/>
          <w:tab w:val="left" w:pos="4721" w:leader="none"/>
          <w:tab w:val="left" w:pos="5079" w:leader="none"/>
          <w:tab w:val="left" w:pos="6288" w:leader="none"/>
          <w:tab w:val="left" w:pos="7542" w:leader="none"/>
          <w:tab w:val="left" w:pos="8706" w:leader="none"/>
        </w:tabs>
        <w:spacing w:lineRule="auto" w:line="360" w:before="139" w:after="0"/>
        <w:ind w:left="232" w:right="166" w:firstLine="708"/>
        <w:jc w:val="left"/>
        <w:rPr>
          <w:sz w:val="24"/>
        </w:rPr>
      </w:pPr>
      <w:r>
        <w:rPr/>
        <w:t>посещение</w:t>
        <w:tab/>
        <w:t>театра</w:t>
        <w:tab/>
        <w:t>(кинотеатра)</w:t>
        <w:tab/>
        <w:t>–</w:t>
        <w:tab/>
        <w:t>просмотр</w:t>
        <w:tab/>
        <w:t>спектакля</w:t>
        <w:tab/>
        <w:t>(фильма)</w:t>
        <w:tab/>
      </w:r>
      <w:r>
        <w:rPr>
          <w:spacing w:val="-1"/>
        </w:rPr>
        <w:t>патриотического</w:t>
      </w:r>
      <w:r>
        <w:rPr>
          <w:spacing w:val="-57"/>
        </w:rPr>
        <w:t xml:space="preserve"> </w:t>
      </w:r>
      <w:r>
        <w:rPr/>
        <w:t>содержания;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участие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концерте,</w:t>
      </w:r>
      <w:r>
        <w:rPr>
          <w:spacing w:val="-2"/>
        </w:rPr>
        <w:t xml:space="preserve"> </w:t>
      </w:r>
      <w:r>
        <w:rPr/>
        <w:t>фестивале,</w:t>
      </w:r>
      <w:r>
        <w:rPr>
          <w:spacing w:val="-3"/>
        </w:rPr>
        <w:t xml:space="preserve"> </w:t>
      </w:r>
      <w:r>
        <w:rPr/>
        <w:t>конференции</w:t>
      </w:r>
      <w:r>
        <w:rPr>
          <w:spacing w:val="-4"/>
        </w:rPr>
        <w:t xml:space="preserve"> </w:t>
      </w:r>
      <w:r>
        <w:rPr/>
        <w:t>патриотической</w:t>
      </w:r>
      <w:r>
        <w:rPr>
          <w:spacing w:val="-2"/>
        </w:rPr>
        <w:t xml:space="preserve"> </w:t>
      </w:r>
      <w:r>
        <w:rPr/>
        <w:t>тематики.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37" w:after="0"/>
        <w:ind w:left="1781" w:hanging="8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человека».</w:t>
      </w:r>
    </w:p>
    <w:p>
      <w:pPr>
        <w:pStyle w:val="Style14"/>
        <w:tabs>
          <w:tab w:val="clear" w:pos="720"/>
          <w:tab w:val="left" w:pos="2772" w:leader="none"/>
          <w:tab w:val="left" w:pos="3484" w:leader="none"/>
          <w:tab w:val="left" w:pos="5505" w:leader="none"/>
          <w:tab w:val="left" w:pos="6973" w:leader="none"/>
          <w:tab w:val="left" w:pos="7018" w:leader="none"/>
          <w:tab w:val="left" w:pos="9427" w:leader="none"/>
          <w:tab w:val="left" w:pos="10106" w:leader="none"/>
        </w:tabs>
        <w:spacing w:lineRule="auto" w:line="360" w:before="139" w:after="0"/>
        <w:ind w:left="232" w:right="162" w:firstLine="708"/>
        <w:rPr>
          <w:sz w:val="24"/>
        </w:rPr>
      </w:pPr>
      <w:r>
        <w:rPr/>
        <w:t>Главное содержание данного модуля сосредоточено вокруг рефлексивного исследования</w:t>
      </w:r>
      <w:r>
        <w:rPr>
          <w:spacing w:val="1"/>
        </w:rPr>
        <w:t xml:space="preserve"> </w:t>
      </w:r>
      <w:r>
        <w:rPr/>
        <w:t>обучающимися</w:t>
        <w:tab/>
        <w:t>психологической</w:t>
        <w:tab/>
        <w:t>связи</w:t>
        <w:tab/>
        <w:tab/>
        <w:t>музыкального</w:t>
        <w:tab/>
        <w:t>искусства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внутреннего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Основным</w:t>
      </w:r>
      <w:r>
        <w:rPr>
          <w:spacing w:val="1"/>
        </w:rPr>
        <w:t xml:space="preserve"> </w:t>
      </w:r>
      <w:r>
        <w:rPr/>
        <w:t>результатом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эмоционального</w:t>
      </w:r>
      <w:r>
        <w:rPr>
          <w:spacing w:val="1"/>
        </w:rPr>
        <w:t xml:space="preserve"> </w:t>
      </w:r>
      <w:r>
        <w:rPr/>
        <w:t>интеллекта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расширение</w:t>
      </w:r>
      <w:r>
        <w:rPr>
          <w:spacing w:val="1"/>
        </w:rPr>
        <w:t xml:space="preserve"> </w:t>
      </w:r>
      <w:r>
        <w:rPr/>
        <w:t>спектра</w:t>
      </w:r>
      <w:r>
        <w:rPr>
          <w:spacing w:val="1"/>
        </w:rPr>
        <w:t xml:space="preserve"> </w:t>
      </w:r>
      <w:r>
        <w:rPr/>
        <w:t>переживаемых</w:t>
      </w:r>
      <w:r>
        <w:rPr>
          <w:spacing w:val="1"/>
        </w:rPr>
        <w:t xml:space="preserve"> </w:t>
      </w:r>
      <w:r>
        <w:rPr/>
        <w:t>чувств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оттенков, осознание собственных душевных движений, способность к сопереживанию как при</w:t>
      </w:r>
      <w:r>
        <w:rPr>
          <w:spacing w:val="1"/>
        </w:rPr>
        <w:t xml:space="preserve"> </w:t>
      </w:r>
      <w:r>
        <w:rPr/>
        <w:t>восприятии</w:t>
        <w:tab/>
        <w:tab/>
        <w:t>произведений</w:t>
        <w:tab/>
        <w:tab/>
        <w:t>искусства,</w:t>
        <w:tab/>
        <w:tab/>
        <w:t>так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непосредственном</w:t>
      </w:r>
      <w:r>
        <w:rPr>
          <w:spacing w:val="1"/>
        </w:rPr>
        <w:t xml:space="preserve"> </w:t>
      </w:r>
      <w:r>
        <w:rPr/>
        <w:t>общении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людьми.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бытования</w:t>
      </w:r>
      <w:r>
        <w:rPr>
          <w:spacing w:val="1"/>
        </w:rPr>
        <w:t xml:space="preserve"> </w:t>
      </w:r>
      <w:r>
        <w:rPr/>
        <w:t>музыки,</w:t>
      </w:r>
      <w:r>
        <w:rPr>
          <w:spacing w:val="60"/>
        </w:rPr>
        <w:t xml:space="preserve"> </w:t>
      </w:r>
      <w:r>
        <w:rPr/>
        <w:t>типичный</w:t>
      </w:r>
      <w:r>
        <w:rPr>
          <w:spacing w:val="1"/>
        </w:rPr>
        <w:t xml:space="preserve"> </w:t>
      </w:r>
      <w:r>
        <w:rPr/>
        <w:t>комплекс выразительных средств музыкальных жанров выступают как обобщённые жизненные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1"/>
        </w:rPr>
        <w:t xml:space="preserve"> </w:t>
      </w:r>
      <w:r>
        <w:rPr/>
        <w:t>порождающие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чувства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настроения.</w:t>
      </w:r>
      <w:r>
        <w:rPr>
          <w:spacing w:val="1"/>
        </w:rPr>
        <w:t xml:space="preserve"> </w:t>
      </w:r>
      <w:r>
        <w:rPr/>
        <w:t>Сверхзадача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чувства</w:t>
      </w:r>
      <w:r>
        <w:rPr>
          <w:spacing w:val="-2"/>
        </w:rPr>
        <w:t xml:space="preserve"> </w:t>
      </w:r>
      <w:r>
        <w:rPr/>
        <w:t>прекрасного, пробуждение</w:t>
      </w:r>
      <w:r>
        <w:rPr>
          <w:spacing w:val="-2"/>
        </w:rPr>
        <w:t xml:space="preserve"> </w:t>
      </w:r>
      <w:r>
        <w:rPr/>
        <w:t>и развитие</w:t>
      </w:r>
      <w:r>
        <w:rPr>
          <w:spacing w:val="-4"/>
        </w:rPr>
        <w:t xml:space="preserve"> </w:t>
      </w:r>
      <w:r>
        <w:rPr/>
        <w:t>эстетических</w:t>
      </w:r>
      <w:r>
        <w:rPr>
          <w:spacing w:val="-2"/>
        </w:rPr>
        <w:t xml:space="preserve"> </w:t>
      </w:r>
      <w:r>
        <w:rPr/>
        <w:t>потребностей.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exact" w:line="275"/>
        <w:ind w:left="1961" w:hanging="1021"/>
        <w:jc w:val="both"/>
        <w:rPr>
          <w:sz w:val="24"/>
        </w:rPr>
      </w:pPr>
      <w:r>
        <w:rPr>
          <w:sz w:val="24"/>
        </w:rPr>
        <w:t>Красота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вдохновение</w:t>
      </w:r>
      <w:r>
        <w:rPr>
          <w:spacing w:val="-3"/>
          <w:sz w:val="24"/>
        </w:rPr>
        <w:t xml:space="preserve"> </w:t>
      </w:r>
      <w:r>
        <w:rPr>
          <w:sz w:val="24"/>
        </w:rPr>
        <w:t>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40" w:after="0"/>
        <w:ind w:left="232" w:right="167" w:firstLine="708"/>
        <w:rPr>
          <w:sz w:val="24"/>
        </w:rPr>
      </w:pPr>
      <w:r>
        <w:rPr/>
        <w:t>Содержание: Стремление человека к красоте Особое состояние – вдохновение. Музыка –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вместе</w:t>
      </w:r>
      <w:r>
        <w:rPr>
          <w:spacing w:val="1"/>
        </w:rPr>
        <w:t xml:space="preserve"> </w:t>
      </w:r>
      <w:r>
        <w:rPr/>
        <w:t>переживать</w:t>
      </w:r>
      <w:r>
        <w:rPr>
          <w:spacing w:val="1"/>
        </w:rPr>
        <w:t xml:space="preserve"> </w:t>
      </w:r>
      <w:r>
        <w:rPr/>
        <w:t>вдохновение,</w:t>
      </w:r>
      <w:r>
        <w:rPr>
          <w:spacing w:val="1"/>
        </w:rPr>
        <w:t xml:space="preserve"> </w:t>
      </w:r>
      <w:r>
        <w:rPr/>
        <w:t>наслаждаться</w:t>
      </w:r>
      <w:r>
        <w:rPr>
          <w:spacing w:val="1"/>
        </w:rPr>
        <w:t xml:space="preserve"> </w:t>
      </w:r>
      <w:r>
        <w:rPr/>
        <w:t>красотой.</w:t>
      </w:r>
      <w:r>
        <w:rPr>
          <w:spacing w:val="1"/>
        </w:rPr>
        <w:t xml:space="preserve"> </w:t>
      </w:r>
      <w:r>
        <w:rPr/>
        <w:t>Музыкальное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хор,</w:t>
      </w:r>
      <w:r>
        <w:rPr>
          <w:spacing w:val="-3"/>
        </w:rPr>
        <w:t xml:space="preserve"> </w:t>
      </w:r>
      <w:r>
        <w:rPr/>
        <w:t>хоровод.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39" w:after="0"/>
        <w:ind w:left="941" w:right="1300" w:hanging="0"/>
        <w:rPr>
          <w:sz w:val="24"/>
        </w:rPr>
      </w:pPr>
      <w:r>
        <w:rPr/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rPr/>
        <w:t>слушание</w:t>
      </w:r>
      <w:r>
        <w:rPr>
          <w:spacing w:val="-5"/>
        </w:rPr>
        <w:t xml:space="preserve"> </w:t>
      </w:r>
      <w:r>
        <w:rPr/>
        <w:t>музыки,</w:t>
      </w:r>
      <w:r>
        <w:rPr>
          <w:spacing w:val="-3"/>
        </w:rPr>
        <w:t xml:space="preserve"> </w:t>
      </w:r>
      <w:r>
        <w:rPr/>
        <w:t>концентрация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её</w:t>
      </w:r>
      <w:r>
        <w:rPr>
          <w:spacing w:val="-4"/>
        </w:rPr>
        <w:t xml:space="preserve"> </w:t>
      </w:r>
      <w:r>
        <w:rPr/>
        <w:t>восприятии,</w:t>
      </w:r>
      <w:r>
        <w:rPr>
          <w:spacing w:val="-4"/>
        </w:rPr>
        <w:t xml:space="preserve"> </w:t>
      </w:r>
      <w:r>
        <w:rPr/>
        <w:t>своём</w:t>
      </w:r>
      <w:r>
        <w:rPr>
          <w:spacing w:val="-4"/>
        </w:rPr>
        <w:t xml:space="preserve"> </w:t>
      </w:r>
      <w:r>
        <w:rPr/>
        <w:t>внутреннем</w:t>
      </w:r>
      <w:r>
        <w:rPr>
          <w:spacing w:val="-2"/>
        </w:rPr>
        <w:t xml:space="preserve"> </w:t>
      </w:r>
      <w:r>
        <w:rPr/>
        <w:t>состоянии;</w:t>
      </w:r>
    </w:p>
    <w:p>
      <w:pPr>
        <w:pStyle w:val="Style14"/>
        <w:spacing w:lineRule="auto" w:line="360"/>
        <w:ind w:left="232" w:right="176" w:firstLine="708"/>
        <w:rPr>
          <w:sz w:val="24"/>
        </w:rPr>
      </w:pPr>
      <w:r>
        <w:rPr/>
        <w:t>двигательная импровизация под музыку лирического характера «Цветы распускаются под</w:t>
      </w:r>
      <w:r>
        <w:rPr>
          <w:spacing w:val="1"/>
        </w:rPr>
        <w:t xml:space="preserve"> </w:t>
      </w:r>
      <w:r>
        <w:rPr/>
        <w:t>музыку»;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выстраивание</w:t>
      </w:r>
      <w:r>
        <w:rPr>
          <w:spacing w:val="-4"/>
        </w:rPr>
        <w:t xml:space="preserve"> </w:t>
      </w:r>
      <w:r>
        <w:rPr/>
        <w:t>хорового</w:t>
      </w:r>
      <w:r>
        <w:rPr>
          <w:spacing w:val="-2"/>
        </w:rPr>
        <w:t xml:space="preserve"> </w:t>
      </w:r>
      <w:r>
        <w:rPr/>
        <w:t>унисона</w:t>
      </w:r>
      <w:r>
        <w:rPr>
          <w:spacing w:val="-3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вокального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психологического;</w:t>
      </w:r>
    </w:p>
    <w:p>
      <w:pPr>
        <w:pStyle w:val="Style14"/>
        <w:spacing w:lineRule="auto" w:line="360" w:before="136" w:after="0"/>
        <w:ind w:left="941" w:hanging="0"/>
        <w:jc w:val="left"/>
        <w:rPr>
          <w:sz w:val="24"/>
        </w:rPr>
      </w:pPr>
      <w:r>
        <w:rPr/>
        <w:t>одновременное</w:t>
      </w:r>
      <w:r>
        <w:rPr>
          <w:spacing w:val="-4"/>
        </w:rPr>
        <w:t xml:space="preserve"> </w:t>
      </w:r>
      <w:r>
        <w:rPr/>
        <w:t>взятие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снятие</w:t>
      </w:r>
      <w:r>
        <w:rPr>
          <w:spacing w:val="-3"/>
        </w:rPr>
        <w:t xml:space="preserve"> </w:t>
      </w:r>
      <w:r>
        <w:rPr/>
        <w:t>звука,</w:t>
      </w:r>
      <w:r>
        <w:rPr>
          <w:spacing w:val="-3"/>
        </w:rPr>
        <w:t xml:space="preserve"> </w:t>
      </w:r>
      <w:r>
        <w:rPr/>
        <w:t>навыки</w:t>
      </w:r>
      <w:r>
        <w:rPr>
          <w:spacing w:val="-2"/>
        </w:rPr>
        <w:t xml:space="preserve"> </w:t>
      </w:r>
      <w:r>
        <w:rPr/>
        <w:t>певческого</w:t>
      </w:r>
      <w:r>
        <w:rPr>
          <w:spacing w:val="-2"/>
        </w:rPr>
        <w:t xml:space="preserve"> </w:t>
      </w:r>
      <w:r>
        <w:rPr/>
        <w:t>дыхания</w:t>
      </w:r>
      <w:r>
        <w:rPr>
          <w:spacing w:val="-3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руке</w:t>
      </w:r>
      <w:r>
        <w:rPr>
          <w:spacing w:val="-3"/>
        </w:rPr>
        <w:t xml:space="preserve"> </w:t>
      </w:r>
      <w:r>
        <w:rPr/>
        <w:t>дирижёра;</w:t>
      </w:r>
      <w:r>
        <w:rPr>
          <w:spacing w:val="-57"/>
        </w:rPr>
        <w:t xml:space="preserve"> </w:t>
      </w:r>
      <w:r>
        <w:rPr/>
        <w:t>разучивание,</w:t>
      </w:r>
      <w:r>
        <w:rPr>
          <w:spacing w:val="-1"/>
        </w:rPr>
        <w:t xml:space="preserve"> </w:t>
      </w:r>
      <w:r>
        <w:rPr/>
        <w:t>исполнение</w:t>
      </w:r>
      <w:r>
        <w:rPr>
          <w:spacing w:val="-1"/>
        </w:rPr>
        <w:t xml:space="preserve"> </w:t>
      </w:r>
      <w:r>
        <w:rPr/>
        <w:t>красивой песни;</w:t>
      </w:r>
    </w:p>
    <w:p>
      <w:pPr>
        <w:pStyle w:val="Style14"/>
        <w:spacing w:lineRule="auto" w:line="360"/>
        <w:ind w:left="941" w:right="5300" w:hanging="0"/>
        <w:jc w:val="left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60"/>
        </w:rPr>
        <w:t xml:space="preserve"> </w:t>
      </w:r>
      <w:r>
        <w:rPr/>
        <w:t>или</w:t>
      </w:r>
      <w:r>
        <w:rPr>
          <w:spacing w:val="60"/>
        </w:rPr>
        <w:t xml:space="preserve"> </w:t>
      </w:r>
      <w:r>
        <w:rPr/>
        <w:t>факультативно:</w:t>
      </w:r>
      <w:r>
        <w:rPr>
          <w:spacing w:val="1"/>
        </w:rPr>
        <w:t xml:space="preserve"> </w:t>
      </w:r>
      <w:r>
        <w:rPr/>
        <w:t>разучивание</w:t>
      </w:r>
      <w:r>
        <w:rPr>
          <w:spacing w:val="-4"/>
        </w:rPr>
        <w:t xml:space="preserve"> </w:t>
      </w:r>
      <w:r>
        <w:rPr/>
        <w:t>хоровода,</w:t>
      </w:r>
      <w:r>
        <w:rPr>
          <w:spacing w:val="-3"/>
        </w:rPr>
        <w:t xml:space="preserve"> </w:t>
      </w:r>
      <w:r>
        <w:rPr/>
        <w:t>социальные</w:t>
      </w:r>
      <w:r>
        <w:rPr>
          <w:spacing w:val="-5"/>
        </w:rPr>
        <w:t xml:space="preserve"> </w:t>
      </w:r>
      <w:r>
        <w:rPr/>
        <w:t>танцы.</w:t>
      </w:r>
    </w:p>
    <w:p>
      <w:pPr>
        <w:sectPr>
          <w:headerReference w:type="default" r:id="rId23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rPr>
          <w:sz w:val="24"/>
        </w:rPr>
      </w:pP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пейзажи</w:t>
      </w:r>
      <w:r>
        <w:rPr>
          <w:spacing w:val="-2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6" w:firstLine="708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Образы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музыке.</w:t>
      </w:r>
      <w:r>
        <w:rPr>
          <w:spacing w:val="1"/>
        </w:rPr>
        <w:t xml:space="preserve"> </w:t>
      </w:r>
      <w:r>
        <w:rPr/>
        <w:t>Настроение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пейзажей.</w:t>
      </w:r>
      <w:r>
        <w:rPr>
          <w:spacing w:val="1"/>
        </w:rPr>
        <w:t xml:space="preserve"> </w:t>
      </w:r>
      <w:r>
        <w:rPr/>
        <w:t>Чувства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любующегося</w:t>
      </w:r>
      <w:r>
        <w:rPr>
          <w:spacing w:val="1"/>
        </w:rPr>
        <w:t xml:space="preserve"> </w:t>
      </w:r>
      <w:r>
        <w:rPr/>
        <w:t>природой.</w:t>
      </w:r>
      <w:r>
        <w:rPr>
          <w:spacing w:val="1"/>
        </w:rPr>
        <w:t xml:space="preserve"> </w:t>
      </w:r>
      <w:r>
        <w:rPr/>
        <w:t>Музыка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выражение</w:t>
      </w:r>
      <w:r>
        <w:rPr>
          <w:spacing w:val="1"/>
        </w:rPr>
        <w:t xml:space="preserve"> </w:t>
      </w:r>
      <w:r>
        <w:rPr/>
        <w:t>глубоких</w:t>
      </w:r>
      <w:r>
        <w:rPr>
          <w:spacing w:val="1"/>
        </w:rPr>
        <w:t xml:space="preserve"> </w:t>
      </w:r>
      <w:r>
        <w:rPr/>
        <w:t>чувств,</w:t>
      </w:r>
      <w:r>
        <w:rPr>
          <w:spacing w:val="1"/>
        </w:rPr>
        <w:t xml:space="preserve"> </w:t>
      </w:r>
      <w:r>
        <w:rPr/>
        <w:t>тонких</w:t>
      </w:r>
      <w:r>
        <w:rPr>
          <w:spacing w:val="1"/>
        </w:rPr>
        <w:t xml:space="preserve"> </w:t>
      </w:r>
      <w:r>
        <w:rPr/>
        <w:t>оттенков</w:t>
      </w:r>
      <w:r>
        <w:rPr>
          <w:spacing w:val="1"/>
        </w:rPr>
        <w:t xml:space="preserve"> </w:t>
      </w:r>
      <w:r>
        <w:rPr/>
        <w:t>настроения,</w:t>
      </w:r>
      <w:r>
        <w:rPr>
          <w:spacing w:val="-1"/>
        </w:rPr>
        <w:t xml:space="preserve"> </w:t>
      </w:r>
      <w:r>
        <w:rPr/>
        <w:t>которые</w:t>
      </w:r>
      <w:r>
        <w:rPr>
          <w:spacing w:val="-1"/>
        </w:rPr>
        <w:t xml:space="preserve"> </w:t>
      </w:r>
      <w:r>
        <w:rPr/>
        <w:t>трудно передать</w:t>
      </w:r>
      <w:r>
        <w:rPr>
          <w:spacing w:val="1"/>
        </w:rPr>
        <w:t xml:space="preserve"> </w:t>
      </w:r>
      <w:r>
        <w:rPr/>
        <w:t>словами.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37" w:after="0"/>
        <w:ind w:left="941" w:right="1491" w:hanging="0"/>
        <w:jc w:val="left"/>
        <w:rPr>
          <w:sz w:val="24"/>
        </w:rPr>
      </w:pPr>
      <w:r>
        <w:rPr/>
        <w:t>слушание произведений программной музыки, посвящённой образам природы;</w:t>
      </w:r>
      <w:r>
        <w:rPr>
          <w:spacing w:val="-57"/>
        </w:rPr>
        <w:t xml:space="preserve"> </w:t>
      </w:r>
      <w:r>
        <w:rPr/>
        <w:t>подбор</w:t>
      </w:r>
      <w:r>
        <w:rPr>
          <w:spacing w:val="-1"/>
        </w:rPr>
        <w:t xml:space="preserve"> </w:t>
      </w:r>
      <w:r>
        <w:rPr/>
        <w:t>эпитетов для</w:t>
      </w:r>
      <w:r>
        <w:rPr>
          <w:spacing w:val="-1"/>
        </w:rPr>
        <w:t xml:space="preserve"> </w:t>
      </w:r>
      <w:r>
        <w:rPr/>
        <w:t>описания настроения,</w:t>
      </w:r>
      <w:r>
        <w:rPr>
          <w:spacing w:val="-3"/>
        </w:rPr>
        <w:t xml:space="preserve"> </w:t>
      </w:r>
      <w:r>
        <w:rPr/>
        <w:t>характера</w:t>
      </w:r>
      <w:r>
        <w:rPr>
          <w:spacing w:val="-3"/>
        </w:rPr>
        <w:t xml:space="preserve"> </w:t>
      </w:r>
      <w:r>
        <w:rPr/>
        <w:t>музыки;</w:t>
      </w:r>
    </w:p>
    <w:p>
      <w:pPr>
        <w:pStyle w:val="Style14"/>
        <w:spacing w:lineRule="auto" w:line="360"/>
        <w:ind w:left="941" w:right="2387" w:hanging="0"/>
        <w:jc w:val="left"/>
        <w:rPr>
          <w:sz w:val="24"/>
        </w:rPr>
      </w:pPr>
      <w:r>
        <w:rPr/>
        <w:t>сопоставление музыки с произведениями изобразительного искусства;</w:t>
      </w:r>
      <w:r>
        <w:rPr>
          <w:spacing w:val="-57"/>
        </w:rPr>
        <w:t xml:space="preserve"> </w:t>
      </w:r>
      <w:r>
        <w:rPr/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rPr/>
        <w:t>разучивание,</w:t>
      </w:r>
      <w:r>
        <w:rPr>
          <w:spacing w:val="-3"/>
        </w:rPr>
        <w:t xml:space="preserve"> </w:t>
      </w:r>
      <w:r>
        <w:rPr/>
        <w:t>одухотворенное</w:t>
      </w:r>
      <w:r>
        <w:rPr>
          <w:spacing w:val="-4"/>
        </w:rPr>
        <w:t xml:space="preserve"> </w:t>
      </w:r>
      <w:r>
        <w:rPr/>
        <w:t>исполнение</w:t>
      </w:r>
      <w:r>
        <w:rPr>
          <w:spacing w:val="-4"/>
        </w:rPr>
        <w:t xml:space="preserve"> </w:t>
      </w:r>
      <w:r>
        <w:rPr/>
        <w:t>песен</w:t>
      </w:r>
      <w:r>
        <w:rPr>
          <w:spacing w:val="-3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природе,</w:t>
      </w:r>
      <w:r>
        <w:rPr>
          <w:spacing w:val="-3"/>
        </w:rPr>
        <w:t xml:space="preserve"> </w:t>
      </w:r>
      <w:r>
        <w:rPr/>
        <w:t>её</w:t>
      </w:r>
      <w:r>
        <w:rPr>
          <w:spacing w:val="-4"/>
        </w:rPr>
        <w:t xml:space="preserve"> </w:t>
      </w:r>
      <w:r>
        <w:rPr/>
        <w:t>красоте;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выбор или</w:t>
      </w:r>
      <w:r>
        <w:rPr>
          <w:spacing w:val="1"/>
        </w:rPr>
        <w:t xml:space="preserve"> </w:t>
      </w:r>
      <w:r>
        <w:rPr/>
        <w:t>факультативно:</w:t>
      </w:r>
    </w:p>
    <w:p>
      <w:pPr>
        <w:pStyle w:val="Style14"/>
        <w:spacing w:lineRule="auto" w:line="360" w:before="1" w:after="0"/>
        <w:jc w:val="left"/>
        <w:rPr>
          <w:sz w:val="24"/>
        </w:rPr>
      </w:pPr>
      <w:r>
        <w:rPr/>
        <w:t>рисование</w:t>
      </w:r>
      <w:r>
        <w:rPr>
          <w:spacing w:val="1"/>
        </w:rPr>
        <w:t xml:space="preserve"> </w:t>
      </w:r>
      <w:r>
        <w:rPr/>
        <w:t>«услышанных» пейзажей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 абстрактная живопись</w:t>
      </w:r>
      <w:r>
        <w:rPr>
          <w:spacing w:val="1"/>
        </w:rPr>
        <w:t xml:space="preserve"> </w:t>
      </w:r>
      <w:r>
        <w:rPr/>
        <w:t>– передача настроения</w:t>
      </w:r>
      <w:r>
        <w:rPr>
          <w:spacing w:val="-57"/>
        </w:rPr>
        <w:t xml:space="preserve"> </w:t>
      </w:r>
      <w:r>
        <w:rPr/>
        <w:t>цветом,</w:t>
      </w:r>
      <w:r>
        <w:rPr>
          <w:spacing w:val="-1"/>
        </w:rPr>
        <w:t xml:space="preserve"> </w:t>
      </w:r>
      <w:r>
        <w:rPr/>
        <w:t>точками, линиями;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игра-импровизация</w:t>
      </w:r>
      <w:r>
        <w:rPr>
          <w:spacing w:val="-4"/>
        </w:rPr>
        <w:t xml:space="preserve"> </w:t>
      </w:r>
      <w:r>
        <w:rPr/>
        <w:t>«Угадай</w:t>
      </w:r>
      <w:r>
        <w:rPr>
          <w:spacing w:val="-6"/>
        </w:rPr>
        <w:t xml:space="preserve"> </w:t>
      </w:r>
      <w:r>
        <w:rPr/>
        <w:t>моё</w:t>
      </w:r>
      <w:r>
        <w:rPr>
          <w:spacing w:val="-6"/>
        </w:rPr>
        <w:t xml:space="preserve"> </w:t>
      </w:r>
      <w:r>
        <w:rPr/>
        <w:t>настроение».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39" w:after="0"/>
        <w:ind w:left="1961" w:hanging="1021"/>
        <w:rPr>
          <w:sz w:val="24"/>
        </w:rPr>
      </w:pP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портреты</w:t>
      </w:r>
      <w:r>
        <w:rPr>
          <w:spacing w:val="-1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37" w:after="0"/>
        <w:jc w:val="left"/>
        <w:rPr>
          <w:sz w:val="24"/>
        </w:rPr>
      </w:pPr>
      <w:r>
        <w:rPr/>
        <w:t>Содержание:</w:t>
      </w:r>
      <w:r>
        <w:rPr>
          <w:spacing w:val="31"/>
        </w:rPr>
        <w:t xml:space="preserve"> </w:t>
      </w:r>
      <w:r>
        <w:rPr/>
        <w:t>Музыка,</w:t>
      </w:r>
      <w:r>
        <w:rPr>
          <w:spacing w:val="33"/>
        </w:rPr>
        <w:t xml:space="preserve"> </w:t>
      </w:r>
      <w:r>
        <w:rPr/>
        <w:t>передающая</w:t>
      </w:r>
      <w:r>
        <w:rPr>
          <w:spacing w:val="31"/>
        </w:rPr>
        <w:t xml:space="preserve"> </w:t>
      </w:r>
      <w:r>
        <w:rPr/>
        <w:t>образ</w:t>
      </w:r>
      <w:r>
        <w:rPr>
          <w:spacing w:val="32"/>
        </w:rPr>
        <w:t xml:space="preserve"> </w:t>
      </w:r>
      <w:r>
        <w:rPr/>
        <w:t>человека,</w:t>
      </w:r>
      <w:r>
        <w:rPr>
          <w:spacing w:val="31"/>
        </w:rPr>
        <w:t xml:space="preserve"> </w:t>
      </w:r>
      <w:r>
        <w:rPr/>
        <w:t>его</w:t>
      </w:r>
      <w:r>
        <w:rPr>
          <w:spacing w:val="33"/>
        </w:rPr>
        <w:t xml:space="preserve"> </w:t>
      </w:r>
      <w:r>
        <w:rPr/>
        <w:t>походку,</w:t>
      </w:r>
      <w:r>
        <w:rPr>
          <w:spacing w:val="33"/>
        </w:rPr>
        <w:t xml:space="preserve"> </w:t>
      </w:r>
      <w:r>
        <w:rPr/>
        <w:t>движения,</w:t>
      </w:r>
      <w:r>
        <w:rPr>
          <w:spacing w:val="28"/>
        </w:rPr>
        <w:t xml:space="preserve"> </w:t>
      </w:r>
      <w:r>
        <w:rPr/>
        <w:t>характер,</w:t>
      </w:r>
      <w:r>
        <w:rPr>
          <w:spacing w:val="-57"/>
        </w:rPr>
        <w:t xml:space="preserve"> </w:t>
      </w:r>
      <w:r>
        <w:rPr/>
        <w:t>манеру</w:t>
      </w:r>
      <w:r>
        <w:rPr>
          <w:spacing w:val="-6"/>
        </w:rPr>
        <w:t xml:space="preserve"> </w:t>
      </w:r>
      <w:r>
        <w:rPr/>
        <w:t>речи.</w:t>
      </w:r>
      <w:r>
        <w:rPr>
          <w:spacing w:val="4"/>
        </w:rPr>
        <w:t xml:space="preserve"> </w:t>
      </w:r>
      <w:r>
        <w:rPr/>
        <w:t>«Портреты»,</w:t>
      </w:r>
      <w:r>
        <w:rPr>
          <w:spacing w:val="-1"/>
        </w:rPr>
        <w:t xml:space="preserve"> </w:t>
      </w:r>
      <w:r>
        <w:rPr/>
        <w:t>выраженные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интонациях.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37" w:after="0"/>
        <w:jc w:val="left"/>
        <w:rPr>
          <w:sz w:val="24"/>
        </w:rPr>
      </w:pPr>
      <w:r>
        <w:rPr/>
        <w:t>слушание</w:t>
      </w:r>
      <w:r>
        <w:rPr>
          <w:spacing w:val="7"/>
        </w:rPr>
        <w:t xml:space="preserve"> </w:t>
      </w:r>
      <w:r>
        <w:rPr/>
        <w:t>произведений</w:t>
      </w:r>
      <w:r>
        <w:rPr>
          <w:spacing w:val="10"/>
        </w:rPr>
        <w:t xml:space="preserve"> </w:t>
      </w:r>
      <w:r>
        <w:rPr/>
        <w:t>вокальной,</w:t>
      </w:r>
      <w:r>
        <w:rPr>
          <w:spacing w:val="9"/>
        </w:rPr>
        <w:t xml:space="preserve"> </w:t>
      </w:r>
      <w:r>
        <w:rPr/>
        <w:t>программной</w:t>
      </w:r>
      <w:r>
        <w:rPr>
          <w:spacing w:val="10"/>
        </w:rPr>
        <w:t xml:space="preserve"> </w:t>
      </w:r>
      <w:r>
        <w:rPr/>
        <w:t>инструментальной</w:t>
      </w:r>
      <w:r>
        <w:rPr>
          <w:spacing w:val="10"/>
        </w:rPr>
        <w:t xml:space="preserve"> </w:t>
      </w:r>
      <w:r>
        <w:rPr/>
        <w:t>музыки,</w:t>
      </w:r>
      <w:r>
        <w:rPr>
          <w:spacing w:val="8"/>
        </w:rPr>
        <w:t xml:space="preserve"> </w:t>
      </w:r>
      <w:r>
        <w:rPr/>
        <w:t>посвящённой</w:t>
      </w:r>
      <w:r>
        <w:rPr>
          <w:spacing w:val="-57"/>
        </w:rPr>
        <w:t xml:space="preserve"> </w:t>
      </w:r>
      <w:r>
        <w:rPr/>
        <w:t>образам</w:t>
      </w:r>
      <w:r>
        <w:rPr>
          <w:spacing w:val="-2"/>
        </w:rPr>
        <w:t xml:space="preserve"> </w:t>
      </w:r>
      <w:r>
        <w:rPr/>
        <w:t>людей, сказочных</w:t>
      </w:r>
      <w:r>
        <w:rPr>
          <w:spacing w:val="1"/>
        </w:rPr>
        <w:t xml:space="preserve"> </w:t>
      </w:r>
      <w:r>
        <w:rPr/>
        <w:t>персонажей;</w:t>
      </w:r>
    </w:p>
    <w:p>
      <w:pPr>
        <w:pStyle w:val="Style14"/>
        <w:spacing w:lineRule="auto" w:line="360"/>
        <w:ind w:left="941" w:right="2231" w:hanging="0"/>
        <w:jc w:val="left"/>
        <w:rPr>
          <w:sz w:val="24"/>
        </w:rPr>
      </w:pPr>
      <w:r>
        <w:rPr/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rPr/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rPr/>
        <w:t>двигательная импровизация в образе героя музыкального произведения;</w:t>
      </w:r>
      <w:r>
        <w:rPr>
          <w:spacing w:val="-57"/>
        </w:rPr>
        <w:t xml:space="preserve"> </w:t>
      </w:r>
      <w:r>
        <w:rPr/>
        <w:t>разучивание,</w:t>
      </w:r>
      <w:r>
        <w:rPr>
          <w:spacing w:val="8"/>
        </w:rPr>
        <w:t xml:space="preserve"> </w:t>
      </w:r>
      <w:r>
        <w:rPr/>
        <w:t>харáктерное</w:t>
      </w:r>
      <w:r>
        <w:rPr>
          <w:spacing w:val="7"/>
        </w:rPr>
        <w:t xml:space="preserve"> </w:t>
      </w:r>
      <w:r>
        <w:rPr/>
        <w:t>исполнение</w:t>
      </w:r>
      <w:r>
        <w:rPr>
          <w:spacing w:val="8"/>
        </w:rPr>
        <w:t xml:space="preserve"> </w:t>
      </w:r>
      <w:r>
        <w:rPr/>
        <w:t>песни</w:t>
      </w:r>
      <w:r>
        <w:rPr>
          <w:spacing w:val="13"/>
        </w:rPr>
        <w:t xml:space="preserve"> </w:t>
      </w:r>
      <w:r>
        <w:rPr/>
        <w:t>–</w:t>
      </w:r>
      <w:r>
        <w:rPr>
          <w:spacing w:val="6"/>
        </w:rPr>
        <w:t xml:space="preserve"> </w:t>
      </w:r>
      <w:r>
        <w:rPr/>
        <w:t>портретной</w:t>
      </w:r>
      <w:r>
        <w:rPr>
          <w:spacing w:val="8"/>
        </w:rPr>
        <w:t xml:space="preserve"> </w:t>
      </w:r>
      <w:r>
        <w:rPr/>
        <w:t>зарисовки;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выбор или</w:t>
      </w:r>
      <w:r>
        <w:rPr>
          <w:spacing w:val="1"/>
        </w:rPr>
        <w:t xml:space="preserve"> </w:t>
      </w:r>
      <w:r>
        <w:rPr/>
        <w:t>факультативно:</w:t>
      </w:r>
    </w:p>
    <w:p>
      <w:pPr>
        <w:pStyle w:val="Style14"/>
        <w:spacing w:lineRule="auto" w:line="360" w:before="2" w:after="0"/>
        <w:ind w:left="941" w:right="4252" w:hanging="0"/>
        <w:jc w:val="left"/>
        <w:rPr>
          <w:sz w:val="24"/>
        </w:rPr>
      </w:pPr>
      <w:r>
        <w:rPr/>
        <w:t>рисование, лепка героя музыкального произведения;</w:t>
      </w:r>
      <w:r>
        <w:rPr>
          <w:spacing w:val="-57"/>
        </w:rPr>
        <w:t xml:space="preserve"> </w:t>
      </w:r>
      <w:r>
        <w:rPr/>
        <w:t>игра-импровизация «Угадай</w:t>
      </w:r>
      <w:r>
        <w:rPr>
          <w:spacing w:val="-1"/>
        </w:rPr>
        <w:t xml:space="preserve"> </w:t>
      </w:r>
      <w:r>
        <w:rPr/>
        <w:t>мой</w:t>
      </w:r>
      <w:r>
        <w:rPr>
          <w:spacing w:val="-1"/>
        </w:rPr>
        <w:t xml:space="preserve"> </w:t>
      </w:r>
      <w:r>
        <w:rPr/>
        <w:t>характер»;</w:t>
      </w:r>
    </w:p>
    <w:p>
      <w:pPr>
        <w:pStyle w:val="Style14"/>
        <w:tabs>
          <w:tab w:val="clear" w:pos="720"/>
          <w:tab w:val="left" w:pos="2784" w:leader="none"/>
          <w:tab w:val="left" w:pos="3312" w:leader="none"/>
          <w:tab w:val="left" w:pos="5183" w:leader="none"/>
          <w:tab w:val="left" w:pos="5703" w:leader="none"/>
          <w:tab w:val="left" w:pos="6740" w:leader="none"/>
          <w:tab w:val="left" w:pos="8318" w:leader="none"/>
          <w:tab w:val="left" w:pos="9783" w:leader="none"/>
        </w:tabs>
        <w:spacing w:lineRule="auto" w:line="360"/>
        <w:ind w:left="232" w:right="172" w:firstLine="708"/>
        <w:jc w:val="left"/>
        <w:rPr>
          <w:sz w:val="24"/>
        </w:rPr>
      </w:pPr>
      <w:r>
        <w:rPr/>
        <w:t>инсценировка</w:t>
        <w:tab/>
        <w:t>–</w:t>
        <w:tab/>
        <w:t>импровизация</w:t>
        <w:tab/>
        <w:t>в</w:t>
        <w:tab/>
        <w:t>жанре</w:t>
        <w:tab/>
        <w:t>кукольного</w:t>
        <w:tab/>
        <w:t>(теневого)</w:t>
        <w:tab/>
      </w:r>
      <w:r>
        <w:rPr>
          <w:spacing w:val="-1"/>
        </w:rPr>
        <w:t>театра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помощью кукол, силуэтов.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rPr>
          <w:sz w:val="24"/>
        </w:rPr>
      </w:pP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музыки?</w:t>
      </w:r>
      <w:r>
        <w:rPr>
          <w:spacing w:val="1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tabs>
          <w:tab w:val="clear" w:pos="720"/>
          <w:tab w:val="left" w:pos="2579" w:leader="none"/>
          <w:tab w:val="left" w:pos="3756" w:leader="none"/>
          <w:tab w:val="left" w:pos="5193" w:leader="none"/>
          <w:tab w:val="left" w:pos="6656" w:leader="none"/>
          <w:tab w:val="left" w:pos="8243" w:leader="none"/>
          <w:tab w:val="left" w:pos="9361" w:leader="none"/>
          <w:tab w:val="left" w:pos="9780" w:leader="none"/>
        </w:tabs>
        <w:spacing w:lineRule="auto" w:line="360" w:before="137" w:after="0"/>
        <w:ind w:left="232" w:right="164" w:firstLine="708"/>
        <w:jc w:val="left"/>
        <w:rPr>
          <w:sz w:val="24"/>
        </w:rPr>
      </w:pPr>
      <w:r>
        <w:rPr/>
        <w:t>Содержание:</w:t>
        <w:tab/>
        <w:t>Музыка,</w:t>
        <w:tab/>
        <w:t>создающая</w:t>
        <w:tab/>
        <w:t>настроение</w:t>
        <w:tab/>
        <w:t>праздника</w:t>
      </w:r>
      <w:r>
        <w:rPr>
          <w:vertAlign w:val="superscript"/>
        </w:rPr>
        <w:t>36</w:t>
      </w:r>
      <w:r>
        <w:rPr/>
        <w:t>.</w:t>
        <w:tab/>
        <w:t>Музыка</w:t>
        <w:tab/>
        <w:t>в</w:t>
        <w:tab/>
      </w:r>
      <w:r>
        <w:rPr>
          <w:spacing w:val="-1"/>
        </w:rPr>
        <w:t>цирке,</w:t>
      </w:r>
      <w:r>
        <w:rPr>
          <w:spacing w:val="-57"/>
        </w:rPr>
        <w:t xml:space="preserve"> </w:t>
      </w:r>
      <w:r>
        <w:rPr/>
        <w:t>на уличном</w:t>
      </w:r>
      <w:r>
        <w:rPr>
          <w:spacing w:val="-1"/>
        </w:rPr>
        <w:t xml:space="preserve"> </w:t>
      </w:r>
      <w:r>
        <w:rPr/>
        <w:t>шествии, спортивном</w:t>
      </w:r>
      <w:r>
        <w:rPr>
          <w:spacing w:val="-1"/>
        </w:rPr>
        <w:t xml:space="preserve"> </w:t>
      </w:r>
      <w:r>
        <w:rPr/>
        <w:t>празднике.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before="140" w:after="0"/>
        <w:ind w:left="941" w:hanging="0"/>
        <w:jc w:val="left"/>
        <w:rPr>
          <w:sz w:val="24"/>
        </w:rPr>
      </w:pPr>
      <w:r>
        <w:rPr/>
        <w:t>диалог</w:t>
      </w:r>
      <w:r>
        <w:rPr>
          <w:spacing w:val="-4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учителем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значении</w:t>
      </w:r>
      <w:r>
        <w:rPr>
          <w:spacing w:val="-2"/>
        </w:rPr>
        <w:t xml:space="preserve"> </w:t>
      </w:r>
      <w:r>
        <w:rPr/>
        <w:t>музыки</w:t>
      </w:r>
      <w:r>
        <w:rPr>
          <w:spacing w:val="-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празднике;</w:t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spacing w:before="10" w:after="0"/>
        <w:ind w:left="0" w:hanging="0"/>
        <w:jc w:val="left"/>
        <w:rPr>
          <w:sz w:val="11"/>
        </w:rPr>
      </w:pPr>
      <w:r>
        <w:rPr>
          <w:sz w:val="11"/>
        </w:rPr>
        <mc:AlternateContent>
          <mc:Choice Requires="wps">
            <w:drawing>
              <wp:anchor behindDoc="1" distT="0" distB="0" distL="0" distR="0" simplePos="0" locked="0" layoutInCell="0" allowOverlap="1" relativeHeight="476">
                <wp:simplePos x="0" y="0"/>
                <wp:positionH relativeFrom="page">
                  <wp:posOffset>719455</wp:posOffset>
                </wp:positionH>
                <wp:positionV relativeFrom="paragraph">
                  <wp:posOffset>111760</wp:posOffset>
                </wp:positionV>
                <wp:extent cx="1831340" cy="10795"/>
                <wp:effectExtent l="0" t="0" r="0" b="0"/>
                <wp:wrapTopAndBottom/>
                <wp:docPr id="493" name="Изображение2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60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58" fillcolor="black" stroked="f" style="position:absolute;margin-left:56.65pt;margin-top:8.8pt;width:144.1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sectPr>
          <w:headerReference w:type="default" r:id="rId23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66" w:after="0"/>
        <w:ind w:left="232" w:right="165" w:hanging="0"/>
        <w:rPr>
          <w:sz w:val="24"/>
        </w:rPr>
      </w:pPr>
      <w:r>
        <w:rPr>
          <w:position w:val="7"/>
          <w:sz w:val="13"/>
        </w:rPr>
        <w:t>36</w:t>
      </w:r>
      <w:r>
        <w:rPr>
          <w:spacing w:val="1"/>
          <w:position w:val="7"/>
          <w:sz w:val="13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времени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1"/>
        </w:rPr>
        <w:t xml:space="preserve"> </w:t>
      </w:r>
      <w:r>
        <w:rPr/>
        <w:t>блока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календарно-тематического</w:t>
      </w:r>
      <w:r>
        <w:rPr>
          <w:spacing w:val="1"/>
        </w:rPr>
        <w:t xml:space="preserve"> </w:t>
      </w:r>
      <w:r>
        <w:rPr/>
        <w:t>планирования здесь могут быть использованы тематические песни к Новому году, 23 февраля, 8</w:t>
      </w:r>
      <w:r>
        <w:rPr>
          <w:spacing w:val="1"/>
        </w:rPr>
        <w:t xml:space="preserve"> </w:t>
      </w:r>
      <w:r>
        <w:rPr/>
        <w:t>Марта,</w:t>
      </w:r>
      <w:r>
        <w:rPr>
          <w:spacing w:val="-1"/>
        </w:rPr>
        <w:t xml:space="preserve"> </w:t>
      </w:r>
      <w:r>
        <w:rPr/>
        <w:t>9</w:t>
      </w:r>
      <w:r>
        <w:rPr>
          <w:spacing w:val="-1"/>
        </w:rPr>
        <w:t xml:space="preserve"> </w:t>
      </w:r>
      <w:r>
        <w:rPr/>
        <w:t>Мая и так далее.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jc w:val="left"/>
        <w:rPr>
          <w:sz w:val="24"/>
        </w:rPr>
      </w:pPr>
      <w:r>
        <w:rPr/>
        <w:t>слушание</w:t>
      </w:r>
      <w:r>
        <w:rPr>
          <w:spacing w:val="-4"/>
        </w:rPr>
        <w:t xml:space="preserve"> </w:t>
      </w:r>
      <w:r>
        <w:rPr/>
        <w:t>произведений</w:t>
      </w:r>
      <w:r>
        <w:rPr>
          <w:spacing w:val="-2"/>
        </w:rPr>
        <w:t xml:space="preserve"> </w:t>
      </w:r>
      <w:r>
        <w:rPr/>
        <w:t>торжественного,</w:t>
      </w:r>
      <w:r>
        <w:rPr>
          <w:spacing w:val="-3"/>
        </w:rPr>
        <w:t xml:space="preserve"> </w:t>
      </w:r>
      <w:r>
        <w:rPr/>
        <w:t>праздничного</w:t>
      </w:r>
      <w:r>
        <w:rPr>
          <w:spacing w:val="-5"/>
        </w:rPr>
        <w:t xml:space="preserve"> </w:t>
      </w:r>
      <w:r>
        <w:rPr/>
        <w:t>характера;</w:t>
      </w:r>
    </w:p>
    <w:p>
      <w:pPr>
        <w:pStyle w:val="Style14"/>
        <w:spacing w:lineRule="auto" w:line="360" w:before="139" w:after="0"/>
        <w:ind w:left="941" w:right="4821" w:hanging="0"/>
        <w:jc w:val="left"/>
        <w:rPr>
          <w:sz w:val="24"/>
        </w:rPr>
      </w:pPr>
      <w:r>
        <w:rPr/>
        <w:t>«дирижирование» фрагментами произведений;</w:t>
      </w:r>
      <w:r>
        <w:rPr>
          <w:spacing w:val="-57"/>
        </w:rPr>
        <w:t xml:space="preserve"> </w:t>
      </w:r>
      <w:r>
        <w:rPr/>
        <w:t>конкурс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лучшего</w:t>
      </w:r>
      <w:r>
        <w:rPr>
          <w:spacing w:val="3"/>
        </w:rPr>
        <w:t xml:space="preserve"> </w:t>
      </w:r>
      <w:r>
        <w:rPr/>
        <w:t>«дирижёра»;</w:t>
      </w:r>
    </w:p>
    <w:p>
      <w:pPr>
        <w:pStyle w:val="Style14"/>
        <w:spacing w:lineRule="auto" w:line="360"/>
        <w:ind w:left="941" w:right="2085" w:hanging="0"/>
        <w:rPr>
          <w:sz w:val="24"/>
        </w:rPr>
      </w:pPr>
      <w:r>
        <w:rPr/>
        <w:t>разучивание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исполнение</w:t>
      </w:r>
      <w:r>
        <w:rPr>
          <w:spacing w:val="-4"/>
        </w:rPr>
        <w:t xml:space="preserve"> </w:t>
      </w:r>
      <w:r>
        <w:rPr/>
        <w:t>тематических</w:t>
      </w:r>
      <w:r>
        <w:rPr>
          <w:spacing w:val="-4"/>
        </w:rPr>
        <w:t xml:space="preserve"> </w:t>
      </w:r>
      <w:r>
        <w:rPr/>
        <w:t>песен</w:t>
      </w:r>
      <w:r>
        <w:rPr>
          <w:spacing w:val="-4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ближайшему</w:t>
      </w:r>
      <w:r>
        <w:rPr>
          <w:spacing w:val="-8"/>
        </w:rPr>
        <w:t xml:space="preserve"> </w:t>
      </w:r>
      <w:r>
        <w:rPr/>
        <w:t>празднику;</w:t>
      </w:r>
      <w:r>
        <w:rPr>
          <w:spacing w:val="-57"/>
        </w:rPr>
        <w:t xml:space="preserve"> </w:t>
      </w:r>
      <w:r>
        <w:rPr/>
        <w:t>проблемная ситуация: почему на праздниках обязательно звучит музыка;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выбор или</w:t>
      </w:r>
      <w:r>
        <w:rPr>
          <w:spacing w:val="1"/>
        </w:rPr>
        <w:t xml:space="preserve"> </w:t>
      </w:r>
      <w:r>
        <w:rPr/>
        <w:t>факультативно: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запись</w:t>
      </w:r>
      <w:r>
        <w:rPr>
          <w:spacing w:val="-4"/>
        </w:rPr>
        <w:t xml:space="preserve"> </w:t>
      </w:r>
      <w:r>
        <w:rPr/>
        <w:t>видеооткрытки</w:t>
      </w:r>
      <w:r>
        <w:rPr>
          <w:spacing w:val="-5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музыкальным</w:t>
      </w:r>
      <w:r>
        <w:rPr>
          <w:spacing w:val="-5"/>
        </w:rPr>
        <w:t xml:space="preserve"> </w:t>
      </w:r>
      <w:r>
        <w:rPr/>
        <w:t>поздравлением;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групповые</w:t>
      </w:r>
      <w:r>
        <w:rPr>
          <w:spacing w:val="-6"/>
        </w:rPr>
        <w:t xml:space="preserve"> </w:t>
      </w:r>
      <w:r>
        <w:rPr/>
        <w:t>творческие</w:t>
      </w:r>
      <w:r>
        <w:rPr>
          <w:spacing w:val="-6"/>
        </w:rPr>
        <w:t xml:space="preserve"> </w:t>
      </w:r>
      <w:r>
        <w:rPr/>
        <w:t>шутливые</w:t>
      </w:r>
      <w:r>
        <w:rPr>
          <w:spacing w:val="-6"/>
        </w:rPr>
        <w:t xml:space="preserve"> </w:t>
      </w:r>
      <w:r>
        <w:rPr/>
        <w:t>двигательные</w:t>
      </w:r>
      <w:r>
        <w:rPr>
          <w:spacing w:val="-7"/>
        </w:rPr>
        <w:t xml:space="preserve"> </w:t>
      </w:r>
      <w:r>
        <w:rPr/>
        <w:t>импровизации</w:t>
      </w:r>
      <w:r>
        <w:rPr>
          <w:spacing w:val="-2"/>
        </w:rPr>
        <w:t xml:space="preserve"> </w:t>
      </w:r>
      <w:r>
        <w:rPr/>
        <w:t>«Цирковая</w:t>
      </w:r>
      <w:r>
        <w:rPr>
          <w:spacing w:val="-5"/>
        </w:rPr>
        <w:t xml:space="preserve"> </w:t>
      </w:r>
      <w:r>
        <w:rPr/>
        <w:t>труппа».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37" w:after="0"/>
        <w:ind w:left="1961" w:hanging="1021"/>
        <w:rPr>
          <w:sz w:val="24"/>
        </w:rPr>
      </w:pPr>
      <w:r>
        <w:rPr>
          <w:sz w:val="24"/>
        </w:rPr>
        <w:t>Танцы,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веселье</w:t>
      </w:r>
      <w:r>
        <w:rPr>
          <w:spacing w:val="-3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40" w:after="0"/>
        <w:jc w:val="left"/>
        <w:rPr>
          <w:sz w:val="24"/>
        </w:rPr>
      </w:pPr>
      <w:r>
        <w:rPr/>
        <w:t>Содержание:</w:t>
      </w:r>
      <w:r>
        <w:rPr>
          <w:spacing w:val="44"/>
        </w:rPr>
        <w:t xml:space="preserve"> </w:t>
      </w:r>
      <w:r>
        <w:rPr/>
        <w:t>Музыка</w:t>
      </w:r>
      <w:r>
        <w:rPr>
          <w:spacing w:val="48"/>
        </w:rPr>
        <w:t xml:space="preserve"> </w:t>
      </w:r>
      <w:r>
        <w:rPr/>
        <w:t>–</w:t>
      </w:r>
      <w:r>
        <w:rPr>
          <w:spacing w:val="45"/>
        </w:rPr>
        <w:t xml:space="preserve"> </w:t>
      </w:r>
      <w:r>
        <w:rPr/>
        <w:t>игра</w:t>
      </w:r>
      <w:r>
        <w:rPr>
          <w:spacing w:val="43"/>
        </w:rPr>
        <w:t xml:space="preserve"> </w:t>
      </w:r>
      <w:r>
        <w:rPr/>
        <w:t>звуками.</w:t>
      </w:r>
      <w:r>
        <w:rPr>
          <w:spacing w:val="44"/>
        </w:rPr>
        <w:t xml:space="preserve"> </w:t>
      </w:r>
      <w:r>
        <w:rPr/>
        <w:t>Танец</w:t>
      </w:r>
      <w:r>
        <w:rPr>
          <w:spacing w:val="48"/>
        </w:rPr>
        <w:t xml:space="preserve"> </w:t>
      </w:r>
      <w:r>
        <w:rPr/>
        <w:t>–</w:t>
      </w:r>
      <w:r>
        <w:rPr>
          <w:spacing w:val="45"/>
        </w:rPr>
        <w:t xml:space="preserve"> </w:t>
      </w:r>
      <w:r>
        <w:rPr/>
        <w:t>искусство</w:t>
      </w:r>
      <w:r>
        <w:rPr>
          <w:spacing w:val="45"/>
        </w:rPr>
        <w:t xml:space="preserve"> </w:t>
      </w:r>
      <w:r>
        <w:rPr/>
        <w:t>и</w:t>
      </w:r>
      <w:r>
        <w:rPr>
          <w:spacing w:val="45"/>
        </w:rPr>
        <w:t xml:space="preserve"> </w:t>
      </w:r>
      <w:r>
        <w:rPr/>
        <w:t>радость</w:t>
      </w:r>
      <w:r>
        <w:rPr>
          <w:spacing w:val="45"/>
        </w:rPr>
        <w:t xml:space="preserve"> </w:t>
      </w:r>
      <w:r>
        <w:rPr/>
        <w:t>движения.</w:t>
      </w:r>
      <w:r>
        <w:rPr>
          <w:spacing w:val="44"/>
        </w:rPr>
        <w:t xml:space="preserve"> </w:t>
      </w:r>
      <w:r>
        <w:rPr/>
        <w:t>Примеры</w:t>
      </w:r>
      <w:r>
        <w:rPr>
          <w:spacing w:val="-57"/>
        </w:rPr>
        <w:t xml:space="preserve"> </w:t>
      </w:r>
      <w:r>
        <w:rPr/>
        <w:t>популярных танцев</w:t>
      </w:r>
      <w:r>
        <w:rPr>
          <w:vertAlign w:val="superscript"/>
        </w:rPr>
        <w:t>37</w:t>
      </w:r>
      <w:r>
        <w:rPr/>
        <w:t>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37" w:after="0"/>
        <w:ind w:left="941" w:right="4058" w:hanging="0"/>
        <w:jc w:val="left"/>
        <w:rPr>
          <w:sz w:val="24"/>
        </w:rPr>
      </w:pPr>
      <w:r>
        <w:rPr/>
        <w:t>слушание,</w:t>
      </w:r>
      <w:r>
        <w:rPr>
          <w:spacing w:val="-5"/>
        </w:rPr>
        <w:t xml:space="preserve"> </w:t>
      </w:r>
      <w:r>
        <w:rPr/>
        <w:t>исполнение</w:t>
      </w:r>
      <w:r>
        <w:rPr>
          <w:spacing w:val="-5"/>
        </w:rPr>
        <w:t xml:space="preserve"> </w:t>
      </w:r>
      <w:r>
        <w:rPr/>
        <w:t>музыки</w:t>
      </w:r>
      <w:r>
        <w:rPr>
          <w:spacing w:val="-3"/>
        </w:rPr>
        <w:t xml:space="preserve"> </w:t>
      </w:r>
      <w:r>
        <w:rPr/>
        <w:t>скерцозного</w:t>
      </w:r>
      <w:r>
        <w:rPr>
          <w:spacing w:val="-7"/>
        </w:rPr>
        <w:t xml:space="preserve"> </w:t>
      </w:r>
      <w:r>
        <w:rPr/>
        <w:t>характера;</w:t>
      </w:r>
      <w:r>
        <w:rPr>
          <w:spacing w:val="-57"/>
        </w:rPr>
        <w:t xml:space="preserve"> </w:t>
      </w:r>
      <w:r>
        <w:rPr/>
        <w:t>разучивание, исполнение танцевальных движений;</w:t>
      </w:r>
      <w:r>
        <w:rPr>
          <w:spacing w:val="1"/>
        </w:rPr>
        <w:t xml:space="preserve"> </w:t>
      </w:r>
      <w:r>
        <w:rPr/>
        <w:t>танец-игра;</w:t>
      </w:r>
    </w:p>
    <w:p>
      <w:pPr>
        <w:pStyle w:val="Style14"/>
        <w:tabs>
          <w:tab w:val="clear" w:pos="720"/>
          <w:tab w:val="left" w:pos="2601" w:leader="none"/>
          <w:tab w:val="left" w:pos="4568" w:leader="none"/>
          <w:tab w:val="left" w:pos="6839" w:leader="none"/>
          <w:tab w:val="left" w:pos="8463" w:leader="none"/>
          <w:tab w:val="left" w:pos="9636" w:leader="none"/>
        </w:tabs>
        <w:spacing w:lineRule="auto" w:line="360" w:before="1" w:after="0"/>
        <w:ind w:left="232" w:right="171" w:firstLine="708"/>
        <w:jc w:val="left"/>
        <w:rPr>
          <w:sz w:val="24"/>
        </w:rPr>
      </w:pPr>
      <w:r>
        <w:rPr/>
        <w:t>рефлексия</w:t>
        <w:tab/>
        <w:t>собственного</w:t>
        <w:tab/>
        <w:t>эмоционального</w:t>
        <w:tab/>
        <w:t>состояния</w:t>
        <w:tab/>
        <w:t>после</w:t>
        <w:tab/>
      </w:r>
      <w:r>
        <w:rPr>
          <w:spacing w:val="-1"/>
        </w:rPr>
        <w:t>участия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танцевальных</w:t>
      </w:r>
      <w:r>
        <w:rPr>
          <w:spacing w:val="-1"/>
        </w:rPr>
        <w:t xml:space="preserve"> </w:t>
      </w:r>
      <w:r>
        <w:rPr/>
        <w:t>композициях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импровизациях;</w:t>
      </w:r>
    </w:p>
    <w:p>
      <w:pPr>
        <w:pStyle w:val="Style14"/>
        <w:spacing w:lineRule="exact" w:line="274"/>
        <w:ind w:left="941" w:hanging="0"/>
        <w:jc w:val="left"/>
        <w:rPr>
          <w:sz w:val="24"/>
        </w:rPr>
      </w:pPr>
      <w:r>
        <w:rPr/>
        <w:t>проблемная</w:t>
      </w:r>
      <w:r>
        <w:rPr>
          <w:spacing w:val="-4"/>
        </w:rPr>
        <w:t xml:space="preserve"> </w:t>
      </w:r>
      <w:r>
        <w:rPr/>
        <w:t>ситуация:</w:t>
      </w:r>
      <w:r>
        <w:rPr>
          <w:spacing w:val="-3"/>
        </w:rPr>
        <w:t xml:space="preserve"> </w:t>
      </w:r>
      <w:r>
        <w:rPr/>
        <w:t>зачем</w:t>
      </w:r>
      <w:r>
        <w:rPr>
          <w:spacing w:val="-4"/>
        </w:rPr>
        <w:t xml:space="preserve"> </w:t>
      </w:r>
      <w:r>
        <w:rPr/>
        <w:t>люди</w:t>
      </w:r>
      <w:r>
        <w:rPr>
          <w:spacing w:val="-2"/>
        </w:rPr>
        <w:t xml:space="preserve"> </w:t>
      </w:r>
      <w:r>
        <w:rPr/>
        <w:t>танцуют;</w:t>
      </w:r>
    </w:p>
    <w:p>
      <w:pPr>
        <w:pStyle w:val="Style14"/>
        <w:tabs>
          <w:tab w:val="clear" w:pos="720"/>
          <w:tab w:val="left" w:pos="2281" w:leader="none"/>
          <w:tab w:val="left" w:pos="4471" w:leader="none"/>
          <w:tab w:val="left" w:pos="6020" w:leader="none"/>
          <w:tab w:val="left" w:pos="7730" w:leader="none"/>
          <w:tab w:val="left" w:pos="8092" w:leader="none"/>
          <w:tab w:val="left" w:pos="8908" w:leader="none"/>
        </w:tabs>
        <w:spacing w:lineRule="auto" w:line="360" w:before="140" w:after="0"/>
        <w:ind w:left="232" w:right="170" w:firstLine="708"/>
        <w:jc w:val="left"/>
        <w:rPr>
          <w:sz w:val="24"/>
        </w:rPr>
      </w:pPr>
      <w:r>
        <w:rPr/>
        <w:t>вокальная,</w:t>
        <w:tab/>
        <w:t>инструментальная,</w:t>
        <w:tab/>
        <w:t>ритмическая</w:t>
        <w:tab/>
        <w:t>импровизация</w:t>
        <w:tab/>
        <w:t>в</w:t>
        <w:tab/>
        <w:t>стиле</w:t>
        <w:tab/>
      </w:r>
      <w:r>
        <w:rPr>
          <w:spacing w:val="-1"/>
        </w:rPr>
        <w:t>определённого</w:t>
      </w:r>
      <w:r>
        <w:rPr>
          <w:spacing w:val="-57"/>
        </w:rPr>
        <w:t xml:space="preserve"> </w:t>
      </w:r>
      <w:r>
        <w:rPr/>
        <w:t>танцевального</w:t>
      </w:r>
      <w:r>
        <w:rPr>
          <w:spacing w:val="-1"/>
        </w:rPr>
        <w:t xml:space="preserve"> </w:t>
      </w:r>
      <w:r>
        <w:rPr/>
        <w:t>жанра;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на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факультативно:</w:t>
      </w:r>
    </w:p>
    <w:p>
      <w:pPr>
        <w:pStyle w:val="Style14"/>
        <w:spacing w:lineRule="auto" w:line="360" w:before="137" w:after="0"/>
        <w:jc w:val="left"/>
        <w:rPr>
          <w:sz w:val="24"/>
        </w:rPr>
      </w:pPr>
      <w:r>
        <w:rPr/>
        <w:t>звуковая</w:t>
      </w:r>
      <w:r>
        <w:rPr>
          <w:spacing w:val="31"/>
        </w:rPr>
        <w:t xml:space="preserve"> </w:t>
      </w:r>
      <w:r>
        <w:rPr/>
        <w:t>комбинаторика</w:t>
      </w:r>
      <w:r>
        <w:rPr>
          <w:spacing w:val="33"/>
        </w:rPr>
        <w:t xml:space="preserve"> </w:t>
      </w:r>
      <w:r>
        <w:rPr/>
        <w:t>–</w:t>
      </w:r>
      <w:r>
        <w:rPr>
          <w:spacing w:val="32"/>
        </w:rPr>
        <w:t xml:space="preserve"> </w:t>
      </w:r>
      <w:r>
        <w:rPr/>
        <w:t>эксперименты</w:t>
      </w:r>
      <w:r>
        <w:rPr>
          <w:spacing w:val="32"/>
        </w:rPr>
        <w:t xml:space="preserve"> </w:t>
      </w:r>
      <w:r>
        <w:rPr/>
        <w:t>со</w:t>
      </w:r>
      <w:r>
        <w:rPr>
          <w:spacing w:val="31"/>
        </w:rPr>
        <w:t xml:space="preserve"> </w:t>
      </w:r>
      <w:r>
        <w:rPr/>
        <w:t>случайным</w:t>
      </w:r>
      <w:r>
        <w:rPr>
          <w:spacing w:val="31"/>
        </w:rPr>
        <w:t xml:space="preserve"> </w:t>
      </w:r>
      <w:r>
        <w:rPr/>
        <w:t>сочетанием</w:t>
      </w:r>
      <w:r>
        <w:rPr>
          <w:spacing w:val="33"/>
        </w:rPr>
        <w:t xml:space="preserve"> </w:t>
      </w:r>
      <w:r>
        <w:rPr/>
        <w:t>музыкальных</w:t>
      </w:r>
      <w:r>
        <w:rPr>
          <w:spacing w:val="33"/>
        </w:rPr>
        <w:t xml:space="preserve"> </w:t>
      </w:r>
      <w:r>
        <w:rPr/>
        <w:t>звуков,</w:t>
      </w:r>
      <w:r>
        <w:rPr>
          <w:spacing w:val="-57"/>
        </w:rPr>
        <w:t xml:space="preserve"> </w:t>
      </w:r>
      <w:r>
        <w:rPr/>
        <w:t>тембров,</w:t>
      </w:r>
      <w:r>
        <w:rPr>
          <w:spacing w:val="-1"/>
        </w:rPr>
        <w:t xml:space="preserve"> </w:t>
      </w:r>
      <w:r>
        <w:rPr/>
        <w:t>ритмов.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войне,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о войне</w:t>
      </w:r>
      <w:r>
        <w:rPr>
          <w:spacing w:val="-3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39" w:after="0"/>
        <w:jc w:val="left"/>
        <w:rPr>
          <w:sz w:val="24"/>
        </w:rPr>
      </w:pPr>
      <w:r>
        <w:rPr/>
        <w:t>Содержание:</w:t>
      </w:r>
      <w:r>
        <w:rPr>
          <w:spacing w:val="23"/>
        </w:rPr>
        <w:t xml:space="preserve"> </w:t>
      </w:r>
      <w:r>
        <w:rPr/>
        <w:t>Военная</w:t>
      </w:r>
      <w:r>
        <w:rPr>
          <w:spacing w:val="26"/>
        </w:rPr>
        <w:t xml:space="preserve"> </w:t>
      </w:r>
      <w:r>
        <w:rPr/>
        <w:t>тема</w:t>
      </w:r>
      <w:r>
        <w:rPr>
          <w:spacing w:val="22"/>
        </w:rPr>
        <w:t xml:space="preserve"> </w:t>
      </w:r>
      <w:r>
        <w:rPr/>
        <w:t>в</w:t>
      </w:r>
      <w:r>
        <w:rPr>
          <w:spacing w:val="25"/>
        </w:rPr>
        <w:t xml:space="preserve"> </w:t>
      </w:r>
      <w:r>
        <w:rPr/>
        <w:t>музыкальном</w:t>
      </w:r>
      <w:r>
        <w:rPr>
          <w:spacing w:val="23"/>
        </w:rPr>
        <w:t xml:space="preserve"> </w:t>
      </w:r>
      <w:r>
        <w:rPr/>
        <w:t>искусстве.</w:t>
      </w:r>
      <w:r>
        <w:rPr>
          <w:spacing w:val="25"/>
        </w:rPr>
        <w:t xml:space="preserve"> </w:t>
      </w:r>
      <w:r>
        <w:rPr/>
        <w:t>Военные</w:t>
      </w:r>
      <w:r>
        <w:rPr>
          <w:spacing w:val="22"/>
        </w:rPr>
        <w:t xml:space="preserve"> </w:t>
      </w:r>
      <w:r>
        <w:rPr/>
        <w:t>песни,</w:t>
      </w:r>
      <w:r>
        <w:rPr>
          <w:spacing w:val="24"/>
        </w:rPr>
        <w:t xml:space="preserve"> </w:t>
      </w:r>
      <w:r>
        <w:rPr/>
        <w:t>марши,</w:t>
      </w:r>
      <w:r>
        <w:rPr>
          <w:spacing w:val="23"/>
        </w:rPr>
        <w:t xml:space="preserve"> </w:t>
      </w:r>
      <w:r>
        <w:rPr/>
        <w:t>интонации,</w:t>
      </w:r>
      <w:r>
        <w:rPr>
          <w:spacing w:val="-57"/>
        </w:rPr>
        <w:t xml:space="preserve"> </w:t>
      </w:r>
      <w:r>
        <w:rPr/>
        <w:t>ритмы,</w:t>
      </w:r>
      <w:r>
        <w:rPr>
          <w:spacing w:val="-1"/>
        </w:rPr>
        <w:t xml:space="preserve"> </w:t>
      </w:r>
      <w:r>
        <w:rPr/>
        <w:t>тембры</w:t>
      </w:r>
      <w:r>
        <w:rPr>
          <w:spacing w:val="-1"/>
        </w:rPr>
        <w:t xml:space="preserve"> </w:t>
      </w:r>
      <w:r>
        <w:rPr/>
        <w:t>(призывная</w:t>
      </w:r>
      <w:r>
        <w:rPr>
          <w:spacing w:val="-1"/>
        </w:rPr>
        <w:t xml:space="preserve"> </w:t>
      </w:r>
      <w:r>
        <w:rPr/>
        <w:t>кварта,</w:t>
      </w:r>
      <w:r>
        <w:rPr>
          <w:spacing w:val="-1"/>
        </w:rPr>
        <w:t xml:space="preserve"> </w:t>
      </w:r>
      <w:r>
        <w:rPr/>
        <w:t>пунктирный</w:t>
      </w:r>
      <w:r>
        <w:rPr>
          <w:spacing w:val="-1"/>
        </w:rPr>
        <w:t xml:space="preserve"> </w:t>
      </w:r>
      <w:r>
        <w:rPr/>
        <w:t>ритм,</w:t>
      </w:r>
      <w:r>
        <w:rPr>
          <w:spacing w:val="-1"/>
        </w:rPr>
        <w:t xml:space="preserve"> </w:t>
      </w:r>
      <w:r>
        <w:rPr/>
        <w:t>тембры</w:t>
      </w:r>
      <w:r>
        <w:rPr>
          <w:spacing w:val="-1"/>
        </w:rPr>
        <w:t xml:space="preserve"> </w:t>
      </w:r>
      <w:r>
        <w:rPr/>
        <w:t>малого</w:t>
      </w:r>
      <w:r>
        <w:rPr>
          <w:spacing w:val="-2"/>
        </w:rPr>
        <w:t xml:space="preserve"> </w:t>
      </w:r>
      <w:r>
        <w:rPr/>
        <w:t>барабана,</w:t>
      </w:r>
      <w:r>
        <w:rPr>
          <w:spacing w:val="-1"/>
        </w:rPr>
        <w:t xml:space="preserve"> </w:t>
      </w:r>
      <w:r>
        <w:rPr/>
        <w:t>трубы).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38" w:after="0"/>
        <w:ind w:left="941" w:right="1898" w:hanging="0"/>
        <w:jc w:val="left"/>
        <w:rPr>
          <w:sz w:val="24"/>
        </w:rPr>
      </w:pPr>
      <w:r>
        <w:rPr/>
        <w:t>чтение учебных и художественных текстов, посвящённых военной музыке;</w:t>
      </w:r>
      <w:r>
        <w:rPr>
          <w:spacing w:val="-57"/>
        </w:rPr>
        <w:t xml:space="preserve"> </w:t>
      </w:r>
      <w:r>
        <w:rPr/>
        <w:t>слушание, исполнение музыкальных произведений военной тематики;</w:t>
      </w:r>
      <w:r>
        <w:rPr>
          <w:spacing w:val="1"/>
        </w:rPr>
        <w:t xml:space="preserve"> </w:t>
      </w:r>
      <w:r>
        <w:rPr/>
        <w:t>знакомство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историей</w:t>
      </w:r>
      <w:r>
        <w:rPr>
          <w:spacing w:val="-2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сочинения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исполнения;</w:t>
      </w:r>
    </w:p>
    <w:p>
      <w:pPr>
        <w:pStyle w:val="Style14"/>
        <w:spacing w:lineRule="auto" w:line="360" w:before="1" w:after="0"/>
        <w:jc w:val="left"/>
        <w:rPr>
          <w:sz w:val="24"/>
        </w:rPr>
      </w:pPr>
      <w:r>
        <w:rPr/>
        <w:t>дискуссия</w:t>
      </w:r>
      <w:r>
        <w:rPr>
          <w:spacing w:val="23"/>
        </w:rPr>
        <w:t xml:space="preserve"> </w:t>
      </w:r>
      <w:r>
        <w:rPr/>
        <w:t>в</w:t>
      </w:r>
      <w:r>
        <w:rPr>
          <w:spacing w:val="25"/>
        </w:rPr>
        <w:t xml:space="preserve"> </w:t>
      </w:r>
      <w:r>
        <w:rPr/>
        <w:t>классе,</w:t>
      </w:r>
      <w:r>
        <w:rPr>
          <w:spacing w:val="24"/>
        </w:rPr>
        <w:t xml:space="preserve"> </w:t>
      </w:r>
      <w:r>
        <w:rPr/>
        <w:t>ответы</w:t>
      </w:r>
      <w:r>
        <w:rPr>
          <w:spacing w:val="24"/>
        </w:rPr>
        <w:t xml:space="preserve"> </w:t>
      </w:r>
      <w:r>
        <w:rPr/>
        <w:t>на</w:t>
      </w:r>
      <w:r>
        <w:rPr>
          <w:spacing w:val="22"/>
        </w:rPr>
        <w:t xml:space="preserve"> </w:t>
      </w:r>
      <w:r>
        <w:rPr/>
        <w:t>вопросы:</w:t>
      </w:r>
      <w:r>
        <w:rPr>
          <w:spacing w:val="24"/>
        </w:rPr>
        <w:t xml:space="preserve"> </w:t>
      </w:r>
      <w:r>
        <w:rPr/>
        <w:t>какие</w:t>
      </w:r>
      <w:r>
        <w:rPr>
          <w:spacing w:val="23"/>
        </w:rPr>
        <w:t xml:space="preserve"> </w:t>
      </w:r>
      <w:r>
        <w:rPr/>
        <w:t>чувства</w:t>
      </w:r>
      <w:r>
        <w:rPr>
          <w:spacing w:val="25"/>
        </w:rPr>
        <w:t xml:space="preserve"> </w:t>
      </w:r>
      <w:r>
        <w:rPr/>
        <w:t>вызывает</w:t>
      </w:r>
      <w:r>
        <w:rPr>
          <w:spacing w:val="24"/>
        </w:rPr>
        <w:t xml:space="preserve"> </w:t>
      </w:r>
      <w:r>
        <w:rPr/>
        <w:t>эта</w:t>
      </w:r>
      <w:r>
        <w:rPr>
          <w:spacing w:val="24"/>
        </w:rPr>
        <w:t xml:space="preserve"> </w:t>
      </w:r>
      <w:r>
        <w:rPr/>
        <w:t>музыка,</w:t>
      </w:r>
      <w:r>
        <w:rPr>
          <w:spacing w:val="35"/>
        </w:rPr>
        <w:t xml:space="preserve"> </w:t>
      </w:r>
      <w:r>
        <w:rPr/>
        <w:t>почему?</w:t>
      </w:r>
      <w:r>
        <w:rPr>
          <w:spacing w:val="26"/>
        </w:rPr>
        <w:t xml:space="preserve"> </w:t>
      </w:r>
      <w:r>
        <w:rPr/>
        <w:t>Как</w:t>
      </w:r>
      <w:r>
        <w:rPr>
          <w:spacing w:val="-57"/>
        </w:rPr>
        <w:t xml:space="preserve"> </w:t>
      </w:r>
      <w:r>
        <w:rPr/>
        <w:t>влияет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наше</w:t>
      </w:r>
      <w:r>
        <w:rPr>
          <w:spacing w:val="-2"/>
        </w:rPr>
        <w:t xml:space="preserve"> </w:t>
      </w:r>
      <w:r>
        <w:rPr/>
        <w:t>восприятие</w:t>
      </w:r>
      <w:r>
        <w:rPr>
          <w:spacing w:val="-1"/>
        </w:rPr>
        <w:t xml:space="preserve"> </w:t>
      </w:r>
      <w:r>
        <w:rPr/>
        <w:t>информация о</w:t>
      </w:r>
      <w:r>
        <w:rPr>
          <w:spacing w:val="-1"/>
        </w:rPr>
        <w:t xml:space="preserve"> </w:t>
      </w:r>
      <w:r>
        <w:rPr/>
        <w:t>том,</w:t>
      </w:r>
      <w:r>
        <w:rPr>
          <w:spacing w:val="-3"/>
        </w:rPr>
        <w:t xml:space="preserve"> </w:t>
      </w:r>
      <w:r>
        <w:rPr/>
        <w:t>как и</w:t>
      </w:r>
      <w:r>
        <w:rPr>
          <w:spacing w:val="-1"/>
        </w:rPr>
        <w:t xml:space="preserve"> </w:t>
      </w:r>
      <w:r>
        <w:rPr/>
        <w:t>зачем</w:t>
      </w:r>
      <w:r>
        <w:rPr>
          <w:spacing w:val="-1"/>
        </w:rPr>
        <w:t xml:space="preserve"> </w:t>
      </w:r>
      <w:r>
        <w:rPr/>
        <w:t>она</w:t>
      </w:r>
      <w:r>
        <w:rPr>
          <w:spacing w:val="-2"/>
        </w:rPr>
        <w:t xml:space="preserve"> </w:t>
      </w:r>
      <w:r>
        <w:rPr/>
        <w:t>создавалась?;</w:t>
      </w:r>
    </w:p>
    <w:p>
      <w:pPr>
        <w:pStyle w:val="Style14"/>
        <w:spacing w:lineRule="auto" w:line="360"/>
        <w:ind w:left="941" w:right="6362" w:hanging="0"/>
        <w:jc w:val="left"/>
        <w:rPr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77">
                <wp:simplePos x="0" y="0"/>
                <wp:positionH relativeFrom="page">
                  <wp:posOffset>719455</wp:posOffset>
                </wp:positionH>
                <wp:positionV relativeFrom="paragraph">
                  <wp:posOffset>608330</wp:posOffset>
                </wp:positionV>
                <wp:extent cx="1831340" cy="10795"/>
                <wp:effectExtent l="0" t="0" r="0" b="0"/>
                <wp:wrapTopAndBottom/>
                <wp:docPr id="496" name="Изображение2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60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60" fillcolor="black" stroked="f" style="position:absolute;margin-left:56.65pt;margin-top:47.9pt;width:144.1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  <w:r>
        <w:rPr/>
        <w:t>на выбор или факультативно:</w:t>
      </w:r>
      <w:r>
        <w:rPr>
          <w:spacing w:val="1"/>
        </w:rPr>
        <w:t xml:space="preserve"> </w:t>
      </w:r>
      <w:r>
        <w:rPr/>
        <w:t>сочинение</w:t>
      </w:r>
      <w:r>
        <w:rPr>
          <w:spacing w:val="-3"/>
        </w:rPr>
        <w:t xml:space="preserve"> </w:t>
      </w:r>
      <w:r>
        <w:rPr/>
        <w:t>новой</w:t>
      </w:r>
      <w:r>
        <w:rPr>
          <w:spacing w:val="-4"/>
        </w:rPr>
        <w:t xml:space="preserve"> </w:t>
      </w:r>
      <w:r>
        <w:rPr/>
        <w:t>песни</w:t>
      </w:r>
      <w:r>
        <w:rPr>
          <w:spacing w:val="-4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войне.</w:t>
      </w:r>
    </w:p>
    <w:p>
      <w:pPr>
        <w:sectPr>
          <w:headerReference w:type="default" r:id="rId23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66" w:after="0"/>
        <w:ind w:left="232" w:hanging="0"/>
        <w:jc w:val="left"/>
        <w:rPr>
          <w:sz w:val="24"/>
        </w:rPr>
      </w:pPr>
      <w:r>
        <w:rPr>
          <w:position w:val="7"/>
          <w:sz w:val="13"/>
        </w:rPr>
        <w:t>37</w:t>
      </w:r>
      <w:r>
        <w:rPr>
          <w:spacing w:val="6"/>
          <w:position w:val="7"/>
          <w:sz w:val="13"/>
        </w:rPr>
        <w:t xml:space="preserve"> </w:t>
      </w:r>
      <w:r>
        <w:rPr/>
        <w:t>По</w:t>
      </w:r>
      <w:r>
        <w:rPr>
          <w:spacing w:val="8"/>
        </w:rPr>
        <w:t xml:space="preserve"> </w:t>
      </w:r>
      <w:r>
        <w:rPr/>
        <w:t>выбору</w:t>
      </w:r>
      <w:r>
        <w:rPr>
          <w:spacing w:val="9"/>
        </w:rPr>
        <w:t xml:space="preserve"> </w:t>
      </w:r>
      <w:r>
        <w:rPr/>
        <w:t>учителя</w:t>
      </w:r>
      <w:r>
        <w:rPr>
          <w:spacing w:val="9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данном</w:t>
      </w:r>
      <w:r>
        <w:rPr>
          <w:spacing w:val="9"/>
        </w:rPr>
        <w:t xml:space="preserve"> </w:t>
      </w:r>
      <w:r>
        <w:rPr/>
        <w:t>блоке</w:t>
      </w:r>
      <w:r>
        <w:rPr>
          <w:spacing w:val="7"/>
        </w:rPr>
        <w:t xml:space="preserve"> </w:t>
      </w:r>
      <w:r>
        <w:rPr/>
        <w:t>можно</w:t>
      </w:r>
      <w:r>
        <w:rPr>
          <w:spacing w:val="9"/>
        </w:rPr>
        <w:t xml:space="preserve"> </w:t>
      </w:r>
      <w:r>
        <w:rPr/>
        <w:t>сосредоточиться</w:t>
      </w:r>
      <w:r>
        <w:rPr>
          <w:spacing w:val="9"/>
        </w:rPr>
        <w:t xml:space="preserve"> </w:t>
      </w:r>
      <w:r>
        <w:rPr/>
        <w:t>как</w:t>
      </w:r>
      <w:r>
        <w:rPr>
          <w:spacing w:val="8"/>
        </w:rPr>
        <w:t xml:space="preserve"> </w:t>
      </w:r>
      <w:r>
        <w:rPr/>
        <w:t>на</w:t>
      </w:r>
      <w:r>
        <w:rPr>
          <w:spacing w:val="8"/>
        </w:rPr>
        <w:t xml:space="preserve"> </w:t>
      </w:r>
      <w:r>
        <w:rPr/>
        <w:t>традиционных</w:t>
      </w:r>
      <w:r>
        <w:rPr>
          <w:spacing w:val="10"/>
        </w:rPr>
        <w:t xml:space="preserve"> </w:t>
      </w:r>
      <w:r>
        <w:rPr/>
        <w:t>танцевальных</w:t>
      </w:r>
      <w:r>
        <w:rPr>
          <w:spacing w:val="-57"/>
        </w:rPr>
        <w:t xml:space="preserve"> </w:t>
      </w:r>
      <w:r>
        <w:rPr/>
        <w:t>жанрах</w:t>
      </w:r>
      <w:r>
        <w:rPr>
          <w:spacing w:val="1"/>
        </w:rPr>
        <w:t xml:space="preserve"> </w:t>
      </w:r>
      <w:r>
        <w:rPr/>
        <w:t>(вальс,</w:t>
      </w:r>
      <w:r>
        <w:rPr>
          <w:spacing w:val="-1"/>
        </w:rPr>
        <w:t xml:space="preserve"> </w:t>
      </w:r>
      <w:r>
        <w:rPr/>
        <w:t>полька,</w:t>
      </w:r>
      <w:r>
        <w:rPr>
          <w:spacing w:val="-4"/>
        </w:rPr>
        <w:t xml:space="preserve"> </w:t>
      </w:r>
      <w:r>
        <w:rPr/>
        <w:t>мазурка, тарантелла),</w:t>
      </w:r>
      <w:r>
        <w:rPr>
          <w:spacing w:val="-1"/>
        </w:rPr>
        <w:t xml:space="preserve"> </w:t>
      </w:r>
      <w:r>
        <w:rPr/>
        <w:t>так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более</w:t>
      </w:r>
      <w:r>
        <w:rPr>
          <w:spacing w:val="-3"/>
        </w:rPr>
        <w:t xml:space="preserve"> </w:t>
      </w:r>
      <w:r>
        <w:rPr/>
        <w:t>современных</w:t>
      </w:r>
      <w:r>
        <w:rPr>
          <w:spacing w:val="-2"/>
        </w:rPr>
        <w:t xml:space="preserve"> </w:t>
      </w:r>
      <w:r>
        <w:rPr/>
        <w:t>примерах</w:t>
      </w:r>
      <w:r>
        <w:rPr>
          <w:spacing w:val="1"/>
        </w:rPr>
        <w:t xml:space="preserve"> </w:t>
      </w:r>
      <w:r>
        <w:rPr/>
        <w:t>танцев.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90" w:after="0"/>
        <w:ind w:left="1961" w:hanging="1021"/>
        <w:rPr>
          <w:sz w:val="24"/>
        </w:rPr>
      </w:pP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3"/>
          <w:sz w:val="24"/>
        </w:rPr>
        <w:t xml:space="preserve"> </w:t>
      </w:r>
      <w:r>
        <w:rPr>
          <w:sz w:val="24"/>
        </w:rPr>
        <w:t>(2–4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lineRule="auto" w:line="360" w:before="139" w:after="0"/>
        <w:jc w:val="left"/>
        <w:rPr>
          <w:sz w:val="24"/>
        </w:rPr>
      </w:pPr>
      <w:r>
        <w:rPr/>
        <w:t>Содержание:</w:t>
      </w:r>
      <w:r>
        <w:rPr>
          <w:spacing w:val="24"/>
        </w:rPr>
        <w:t xml:space="preserve"> </w:t>
      </w:r>
      <w:r>
        <w:rPr/>
        <w:t>Гимн</w:t>
      </w:r>
      <w:r>
        <w:rPr>
          <w:spacing w:val="25"/>
        </w:rPr>
        <w:t xml:space="preserve"> </w:t>
      </w:r>
      <w:r>
        <w:rPr/>
        <w:t>России</w:t>
      </w:r>
      <w:r>
        <w:rPr>
          <w:spacing w:val="28"/>
        </w:rPr>
        <w:t xml:space="preserve"> </w:t>
      </w:r>
      <w:r>
        <w:rPr/>
        <w:t>–</w:t>
      </w:r>
      <w:r>
        <w:rPr>
          <w:spacing w:val="24"/>
        </w:rPr>
        <w:t xml:space="preserve"> </w:t>
      </w:r>
      <w:r>
        <w:rPr/>
        <w:t>главный</w:t>
      </w:r>
      <w:r>
        <w:rPr>
          <w:spacing w:val="24"/>
        </w:rPr>
        <w:t xml:space="preserve"> </w:t>
      </w:r>
      <w:r>
        <w:rPr/>
        <w:t>музыкальный</w:t>
      </w:r>
      <w:r>
        <w:rPr>
          <w:spacing w:val="24"/>
        </w:rPr>
        <w:t xml:space="preserve"> </w:t>
      </w:r>
      <w:r>
        <w:rPr/>
        <w:t>символ</w:t>
      </w:r>
      <w:r>
        <w:rPr>
          <w:spacing w:val="23"/>
        </w:rPr>
        <w:t xml:space="preserve"> </w:t>
      </w:r>
      <w:r>
        <w:rPr/>
        <w:t>нашей</w:t>
      </w:r>
      <w:r>
        <w:rPr>
          <w:spacing w:val="25"/>
        </w:rPr>
        <w:t xml:space="preserve"> </w:t>
      </w:r>
      <w:r>
        <w:rPr/>
        <w:t>страны.</w:t>
      </w:r>
      <w:r>
        <w:rPr>
          <w:spacing w:val="23"/>
        </w:rPr>
        <w:t xml:space="preserve"> </w:t>
      </w:r>
      <w:r>
        <w:rPr/>
        <w:t>Традиции</w:t>
      </w:r>
      <w:r>
        <w:rPr>
          <w:spacing w:val="-57"/>
        </w:rPr>
        <w:t xml:space="preserve"> </w:t>
      </w:r>
      <w:r>
        <w:rPr/>
        <w:t>исполнения</w:t>
      </w:r>
      <w:r>
        <w:rPr>
          <w:spacing w:val="-1"/>
        </w:rPr>
        <w:t xml:space="preserve"> </w:t>
      </w:r>
      <w:r>
        <w:rPr/>
        <w:t>Гимна</w:t>
      </w:r>
      <w:r>
        <w:rPr>
          <w:spacing w:val="-1"/>
        </w:rPr>
        <w:t xml:space="preserve"> </w:t>
      </w:r>
      <w:r>
        <w:rPr/>
        <w:t>России. Другие</w:t>
      </w:r>
      <w:r>
        <w:rPr>
          <w:spacing w:val="-1"/>
        </w:rPr>
        <w:t xml:space="preserve"> </w:t>
      </w:r>
      <w:r>
        <w:rPr/>
        <w:t>гимны.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37" w:after="0"/>
        <w:ind w:left="941" w:right="3661" w:hanging="0"/>
        <w:jc w:val="left"/>
        <w:rPr>
          <w:sz w:val="24"/>
        </w:rPr>
      </w:pPr>
      <w:r>
        <w:rPr/>
        <w:t>разучивание, исполнение Гимна Российской Федерации;</w:t>
      </w:r>
      <w:r>
        <w:rPr>
          <w:spacing w:val="-57"/>
        </w:rPr>
        <w:t xml:space="preserve"> </w:t>
      </w:r>
      <w:r>
        <w:rPr/>
        <w:t>знакомство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историей</w:t>
      </w:r>
      <w:r>
        <w:rPr>
          <w:spacing w:val="-5"/>
        </w:rPr>
        <w:t xml:space="preserve"> </w:t>
      </w:r>
      <w:r>
        <w:rPr/>
        <w:t>создания,</w:t>
      </w:r>
      <w:r>
        <w:rPr>
          <w:spacing w:val="-2"/>
        </w:rPr>
        <w:t xml:space="preserve"> </w:t>
      </w:r>
      <w:r>
        <w:rPr/>
        <w:t>правилами</w:t>
      </w:r>
      <w:r>
        <w:rPr>
          <w:spacing w:val="-5"/>
        </w:rPr>
        <w:t xml:space="preserve"> </w:t>
      </w:r>
      <w:r>
        <w:rPr/>
        <w:t>исполнения;</w:t>
      </w:r>
    </w:p>
    <w:p>
      <w:pPr>
        <w:pStyle w:val="Style14"/>
        <w:spacing w:lineRule="auto" w:line="360"/>
        <w:ind w:left="941" w:right="2423" w:hanging="0"/>
        <w:jc w:val="left"/>
        <w:rPr>
          <w:sz w:val="24"/>
        </w:rPr>
      </w:pPr>
      <w:r>
        <w:rPr/>
        <w:t>просмотр видеозаписей парада, церемонии награждения спортсменов;</w:t>
      </w:r>
      <w:r>
        <w:rPr>
          <w:spacing w:val="-57"/>
        </w:rPr>
        <w:t xml:space="preserve"> </w:t>
      </w:r>
      <w:r>
        <w:rPr/>
        <w:t>чувство</w:t>
      </w:r>
      <w:r>
        <w:rPr>
          <w:spacing w:val="-1"/>
        </w:rPr>
        <w:t xml:space="preserve"> </w:t>
      </w:r>
      <w:r>
        <w:rPr/>
        <w:t>гордости, понятия</w:t>
      </w:r>
      <w:r>
        <w:rPr>
          <w:spacing w:val="-1"/>
        </w:rPr>
        <w:t xml:space="preserve"> </w:t>
      </w:r>
      <w:r>
        <w:rPr/>
        <w:t>достоинства</w:t>
      </w:r>
      <w:r>
        <w:rPr>
          <w:spacing w:val="-1"/>
        </w:rPr>
        <w:t xml:space="preserve"> </w:t>
      </w:r>
      <w:r>
        <w:rPr/>
        <w:t>и чести;</w:t>
      </w:r>
    </w:p>
    <w:p>
      <w:pPr>
        <w:pStyle w:val="Style14"/>
        <w:spacing w:lineRule="auto" w:line="360"/>
        <w:ind w:left="941" w:hanging="0"/>
        <w:jc w:val="left"/>
        <w:rPr>
          <w:sz w:val="24"/>
        </w:rPr>
      </w:pPr>
      <w:r>
        <w:rPr/>
        <w:t>обсуждение</w:t>
      </w:r>
      <w:r>
        <w:rPr>
          <w:spacing w:val="-6"/>
        </w:rPr>
        <w:t xml:space="preserve"> </w:t>
      </w:r>
      <w:r>
        <w:rPr/>
        <w:t>этических</w:t>
      </w:r>
      <w:r>
        <w:rPr>
          <w:spacing w:val="-5"/>
        </w:rPr>
        <w:t xml:space="preserve"> </w:t>
      </w:r>
      <w:r>
        <w:rPr/>
        <w:t>вопросов,</w:t>
      </w:r>
      <w:r>
        <w:rPr>
          <w:spacing w:val="-4"/>
        </w:rPr>
        <w:t xml:space="preserve"> </w:t>
      </w:r>
      <w:r>
        <w:rPr/>
        <w:t>связанных</w:t>
      </w:r>
      <w:r>
        <w:rPr>
          <w:spacing w:val="-4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государственными</w:t>
      </w:r>
      <w:r>
        <w:rPr>
          <w:spacing w:val="-4"/>
        </w:rPr>
        <w:t xml:space="preserve"> </w:t>
      </w:r>
      <w:r>
        <w:rPr/>
        <w:t>символами</w:t>
      </w:r>
      <w:r>
        <w:rPr>
          <w:spacing w:val="-5"/>
        </w:rPr>
        <w:t xml:space="preserve"> </w:t>
      </w:r>
      <w:r>
        <w:rPr/>
        <w:t>страны;</w:t>
      </w:r>
      <w:r>
        <w:rPr>
          <w:spacing w:val="-57"/>
        </w:rPr>
        <w:t xml:space="preserve"> </w:t>
      </w:r>
      <w:r>
        <w:rPr/>
        <w:t>разучивание,</w:t>
      </w:r>
      <w:r>
        <w:rPr>
          <w:spacing w:val="-1"/>
        </w:rPr>
        <w:t xml:space="preserve"> </w:t>
      </w:r>
      <w:r>
        <w:rPr/>
        <w:t>исполнение</w:t>
      </w:r>
      <w:r>
        <w:rPr>
          <w:spacing w:val="-2"/>
        </w:rPr>
        <w:t xml:space="preserve"> </w:t>
      </w:r>
      <w:r>
        <w:rPr/>
        <w:t>Гимна</w:t>
      </w:r>
      <w:r>
        <w:rPr>
          <w:spacing w:val="-1"/>
        </w:rPr>
        <w:t xml:space="preserve"> </w:t>
      </w:r>
      <w:r>
        <w:rPr/>
        <w:t>своей</w:t>
      </w:r>
      <w:r>
        <w:rPr>
          <w:spacing w:val="-1"/>
        </w:rPr>
        <w:t xml:space="preserve"> </w:t>
      </w:r>
      <w:r>
        <w:rPr/>
        <w:t>республики,</w:t>
      </w:r>
      <w:r>
        <w:rPr>
          <w:spacing w:val="-1"/>
        </w:rPr>
        <w:t xml:space="preserve"> </w:t>
      </w:r>
      <w:r>
        <w:rPr/>
        <w:t>города, школы.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" w:after="0"/>
        <w:ind w:left="1961" w:hanging="1021"/>
        <w:rPr>
          <w:sz w:val="24"/>
        </w:rPr>
      </w:pP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(2–4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Содержание:</w:t>
      </w:r>
      <w:r>
        <w:rPr>
          <w:spacing w:val="10"/>
        </w:rPr>
        <w:t xml:space="preserve"> </w:t>
      </w:r>
      <w:r>
        <w:rPr/>
        <w:t>Музыка</w:t>
      </w:r>
      <w:r>
        <w:rPr>
          <w:spacing w:val="11"/>
        </w:rPr>
        <w:t xml:space="preserve"> </w:t>
      </w:r>
      <w:r>
        <w:rPr/>
        <w:t>–</w:t>
      </w:r>
      <w:r>
        <w:rPr>
          <w:spacing w:val="12"/>
        </w:rPr>
        <w:t xml:space="preserve"> </w:t>
      </w:r>
      <w:r>
        <w:rPr/>
        <w:t>временное</w:t>
      </w:r>
      <w:r>
        <w:rPr>
          <w:spacing w:val="10"/>
        </w:rPr>
        <w:t xml:space="preserve"> </w:t>
      </w:r>
      <w:r>
        <w:rPr/>
        <w:t>искусство.</w:t>
      </w:r>
      <w:r>
        <w:rPr>
          <w:spacing w:val="12"/>
        </w:rPr>
        <w:t xml:space="preserve"> </w:t>
      </w:r>
      <w:r>
        <w:rPr/>
        <w:t>Погружение</w:t>
      </w:r>
      <w:r>
        <w:rPr>
          <w:spacing w:val="9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поток</w:t>
      </w:r>
      <w:r>
        <w:rPr>
          <w:spacing w:val="11"/>
        </w:rPr>
        <w:t xml:space="preserve"> </w:t>
      </w:r>
      <w:r>
        <w:rPr/>
        <w:t>музыкального</w:t>
      </w:r>
      <w:r>
        <w:rPr>
          <w:spacing w:val="10"/>
        </w:rPr>
        <w:t xml:space="preserve"> </w:t>
      </w:r>
      <w:r>
        <w:rPr/>
        <w:t>звучания.</w:t>
      </w:r>
    </w:p>
    <w:p>
      <w:pPr>
        <w:pStyle w:val="Style14"/>
        <w:spacing w:before="137" w:after="0"/>
        <w:ind w:left="232" w:hanging="0"/>
        <w:jc w:val="left"/>
        <w:rPr>
          <w:sz w:val="24"/>
        </w:rPr>
      </w:pPr>
      <w:r>
        <w:rPr/>
        <w:t>Музыкальные</w:t>
      </w:r>
      <w:r>
        <w:rPr>
          <w:spacing w:val="-4"/>
        </w:rPr>
        <w:t xml:space="preserve"> </w:t>
      </w:r>
      <w:r>
        <w:rPr/>
        <w:t>образы</w:t>
      </w:r>
      <w:r>
        <w:rPr>
          <w:spacing w:val="-2"/>
        </w:rPr>
        <w:t xml:space="preserve"> </w:t>
      </w:r>
      <w:r>
        <w:rPr/>
        <w:t>движения,</w:t>
      </w:r>
      <w:r>
        <w:rPr>
          <w:spacing w:val="-2"/>
        </w:rPr>
        <w:t xml:space="preserve"> </w:t>
      </w:r>
      <w:r>
        <w:rPr/>
        <w:t>изменения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развития.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обучающихся:</w:t>
      </w:r>
    </w:p>
    <w:p>
      <w:pPr>
        <w:pStyle w:val="Style14"/>
        <w:spacing w:lineRule="auto" w:line="360" w:before="137" w:after="0"/>
        <w:jc w:val="left"/>
        <w:rPr>
          <w:sz w:val="24"/>
        </w:rPr>
      </w:pPr>
      <w:r>
        <w:rPr/>
        <w:t>слушание,</w:t>
      </w:r>
      <w:r>
        <w:rPr>
          <w:spacing w:val="1"/>
        </w:rPr>
        <w:t xml:space="preserve"> </w:t>
      </w:r>
      <w:r>
        <w:rPr/>
        <w:t>исполнение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произведений,</w:t>
      </w:r>
      <w:r>
        <w:rPr>
          <w:spacing w:val="1"/>
        </w:rPr>
        <w:t xml:space="preserve"> </w:t>
      </w:r>
      <w:r>
        <w:rPr/>
        <w:t>передающих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непрерывного</w:t>
      </w:r>
      <w:r>
        <w:rPr>
          <w:spacing w:val="-57"/>
        </w:rPr>
        <w:t xml:space="preserve"> </w:t>
      </w:r>
      <w:r>
        <w:rPr/>
        <w:t>движения;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наблюдение</w:t>
      </w:r>
      <w:r>
        <w:rPr>
          <w:spacing w:val="13"/>
        </w:rPr>
        <w:t xml:space="preserve"> </w:t>
      </w:r>
      <w:r>
        <w:rPr/>
        <w:t>за</w:t>
      </w:r>
      <w:r>
        <w:rPr>
          <w:spacing w:val="16"/>
        </w:rPr>
        <w:t xml:space="preserve"> </w:t>
      </w:r>
      <w:r>
        <w:rPr/>
        <w:t>своими</w:t>
      </w:r>
      <w:r>
        <w:rPr>
          <w:spacing w:val="17"/>
        </w:rPr>
        <w:t xml:space="preserve"> </w:t>
      </w:r>
      <w:r>
        <w:rPr/>
        <w:t>телесными</w:t>
      </w:r>
      <w:r>
        <w:rPr>
          <w:spacing w:val="17"/>
        </w:rPr>
        <w:t xml:space="preserve"> </w:t>
      </w:r>
      <w:r>
        <w:rPr/>
        <w:t>реакциями</w:t>
      </w:r>
      <w:r>
        <w:rPr>
          <w:spacing w:val="17"/>
        </w:rPr>
        <w:t xml:space="preserve"> </w:t>
      </w:r>
      <w:r>
        <w:rPr/>
        <w:t>(дыхание,</w:t>
      </w:r>
      <w:r>
        <w:rPr>
          <w:spacing w:val="16"/>
        </w:rPr>
        <w:t xml:space="preserve"> </w:t>
      </w:r>
      <w:r>
        <w:rPr/>
        <w:t>пульс,</w:t>
      </w:r>
      <w:r>
        <w:rPr>
          <w:spacing w:val="19"/>
        </w:rPr>
        <w:t xml:space="preserve"> </w:t>
      </w:r>
      <w:r>
        <w:rPr/>
        <w:t>мышечный</w:t>
      </w:r>
      <w:r>
        <w:rPr>
          <w:spacing w:val="17"/>
        </w:rPr>
        <w:t xml:space="preserve"> </w:t>
      </w:r>
      <w:r>
        <w:rPr/>
        <w:t>тонус)</w:t>
      </w:r>
      <w:r>
        <w:rPr>
          <w:spacing w:val="16"/>
        </w:rPr>
        <w:t xml:space="preserve"> </w:t>
      </w:r>
      <w:r>
        <w:rPr/>
        <w:t>при</w:t>
      </w:r>
      <w:r>
        <w:rPr>
          <w:spacing w:val="-57"/>
        </w:rPr>
        <w:t xml:space="preserve"> </w:t>
      </w:r>
      <w:r>
        <w:rPr/>
        <w:t>восприятии</w:t>
      </w:r>
      <w:r>
        <w:rPr>
          <w:spacing w:val="-1"/>
        </w:rPr>
        <w:t xml:space="preserve"> </w:t>
      </w:r>
      <w:r>
        <w:rPr/>
        <w:t>музыки;</w:t>
      </w:r>
    </w:p>
    <w:p>
      <w:pPr>
        <w:pStyle w:val="Style14"/>
        <w:spacing w:lineRule="auto" w:line="360"/>
        <w:ind w:left="941" w:right="3268" w:hanging="0"/>
        <w:jc w:val="left"/>
        <w:rPr>
          <w:sz w:val="24"/>
        </w:rPr>
      </w:pPr>
      <w:r>
        <w:rPr/>
        <w:t>проблемная</w:t>
      </w:r>
      <w:r>
        <w:rPr>
          <w:spacing w:val="-4"/>
        </w:rPr>
        <w:t xml:space="preserve"> </w:t>
      </w:r>
      <w:r>
        <w:rPr/>
        <w:t>ситуация:</w:t>
      </w:r>
      <w:r>
        <w:rPr>
          <w:spacing w:val="-4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музыка</w:t>
      </w:r>
      <w:r>
        <w:rPr>
          <w:spacing w:val="-3"/>
        </w:rPr>
        <w:t xml:space="preserve"> </w:t>
      </w:r>
      <w:r>
        <w:rPr/>
        <w:t>воздействует</w:t>
      </w:r>
      <w:r>
        <w:rPr>
          <w:spacing w:val="-2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человека;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выбор или</w:t>
      </w:r>
      <w:r>
        <w:rPr>
          <w:spacing w:val="1"/>
        </w:rPr>
        <w:t xml:space="preserve"> </w:t>
      </w:r>
      <w:r>
        <w:rPr/>
        <w:t>факультативно:</w:t>
      </w:r>
    </w:p>
    <w:p>
      <w:pPr>
        <w:pStyle w:val="Style14"/>
        <w:spacing w:lineRule="auto" w:line="360" w:before="1" w:after="0"/>
        <w:jc w:val="left"/>
        <w:rPr>
          <w:sz w:val="24"/>
        </w:rPr>
      </w:pPr>
      <w:r>
        <w:rPr/>
        <w:t>программная</w:t>
      </w:r>
      <w:r>
        <w:rPr>
          <w:spacing w:val="1"/>
        </w:rPr>
        <w:t xml:space="preserve"> </w:t>
      </w:r>
      <w:r>
        <w:rPr/>
        <w:t>ритмическая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инструментальная</w:t>
      </w:r>
      <w:r>
        <w:rPr>
          <w:spacing w:val="1"/>
        </w:rPr>
        <w:t xml:space="preserve"> </w:t>
      </w:r>
      <w:r>
        <w:rPr/>
        <w:t>импровизация</w:t>
      </w:r>
      <w:r>
        <w:rPr>
          <w:spacing w:val="1"/>
        </w:rPr>
        <w:t xml:space="preserve"> </w:t>
      </w:r>
      <w:r>
        <w:rPr/>
        <w:t>«Поезд»,</w:t>
      </w:r>
      <w:r>
        <w:rPr>
          <w:spacing w:val="1"/>
        </w:rPr>
        <w:t xml:space="preserve"> </w:t>
      </w:r>
      <w:r>
        <w:rPr/>
        <w:t>«Космический</w:t>
      </w:r>
      <w:r>
        <w:rPr>
          <w:spacing w:val="-57"/>
        </w:rPr>
        <w:t xml:space="preserve"> </w:t>
      </w:r>
      <w:r>
        <w:rPr/>
        <w:t>корабль».</w:t>
      </w:r>
    </w:p>
    <w:p>
      <w:pPr>
        <w:pStyle w:val="ListParagraph"/>
        <w:numPr>
          <w:ilvl w:val="1"/>
          <w:numId w:val="50"/>
        </w:numPr>
        <w:tabs>
          <w:tab w:val="clear" w:pos="720"/>
          <w:tab w:val="left" w:pos="1722" w:leader="none"/>
        </w:tabs>
        <w:spacing w:lineRule="auto" w:line="360"/>
        <w:ind w:left="232" w:right="174" w:firstLine="708"/>
        <w:rPr>
          <w:sz w:val="24"/>
        </w:rPr>
      </w:pPr>
      <w:r>
        <w:rPr>
          <w:sz w:val="24"/>
        </w:rPr>
        <w:t>Планируемые</w:t>
      </w:r>
      <w:r>
        <w:rPr>
          <w:spacing w:val="5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ListParagraph"/>
        <w:numPr>
          <w:ilvl w:val="2"/>
          <w:numId w:val="50"/>
        </w:numPr>
        <w:tabs>
          <w:tab w:val="clear" w:pos="720"/>
          <w:tab w:val="left" w:pos="1902" w:leader="none"/>
        </w:tabs>
        <w:spacing w:lineRule="auto" w:line="360"/>
        <w:ind w:left="232" w:right="171" w:firstLine="708"/>
        <w:rPr>
          <w:sz w:val="24"/>
        </w:rPr>
      </w:pP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2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1201" w:leader="none"/>
        </w:tabs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4"/>
        <w:spacing w:before="137" w:after="0"/>
        <w:ind w:left="941" w:hanging="0"/>
        <w:jc w:val="left"/>
        <w:rPr>
          <w:sz w:val="24"/>
        </w:rPr>
      </w:pPr>
      <w:r>
        <w:rPr/>
        <w:t>осознание</w:t>
      </w:r>
      <w:r>
        <w:rPr>
          <w:spacing w:val="-6"/>
        </w:rPr>
        <w:t xml:space="preserve"> </w:t>
      </w:r>
      <w:r>
        <w:rPr/>
        <w:t>российской</w:t>
      </w:r>
      <w:r>
        <w:rPr>
          <w:spacing w:val="-4"/>
        </w:rPr>
        <w:t xml:space="preserve"> </w:t>
      </w:r>
      <w:r>
        <w:rPr/>
        <w:t>гражданской</w:t>
      </w:r>
      <w:r>
        <w:rPr>
          <w:spacing w:val="-4"/>
        </w:rPr>
        <w:t xml:space="preserve"> </w:t>
      </w:r>
      <w:r>
        <w:rPr/>
        <w:t>идентичности;</w:t>
      </w:r>
    </w:p>
    <w:p>
      <w:pPr>
        <w:pStyle w:val="Style14"/>
        <w:spacing w:lineRule="auto" w:line="360" w:before="139" w:after="0"/>
        <w:jc w:val="left"/>
        <w:rPr>
          <w:sz w:val="24"/>
        </w:rPr>
      </w:pPr>
      <w:r>
        <w:rPr/>
        <w:t>знание</w:t>
      </w:r>
      <w:r>
        <w:rPr>
          <w:spacing w:val="2"/>
        </w:rPr>
        <w:t xml:space="preserve"> </w:t>
      </w:r>
      <w:r>
        <w:rPr/>
        <w:t>Гимна</w:t>
      </w:r>
      <w:r>
        <w:rPr>
          <w:spacing w:val="2"/>
        </w:rPr>
        <w:t xml:space="preserve"> </w:t>
      </w:r>
      <w:r>
        <w:rPr/>
        <w:t>России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традиций</w:t>
      </w:r>
      <w:r>
        <w:rPr>
          <w:spacing w:val="3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исполнения,</w:t>
      </w:r>
      <w:r>
        <w:rPr>
          <w:spacing w:val="5"/>
        </w:rPr>
        <w:t xml:space="preserve"> </w:t>
      </w:r>
      <w:r>
        <w:rPr/>
        <w:t>уважение</w:t>
      </w:r>
      <w:r>
        <w:rPr>
          <w:spacing w:val="2"/>
        </w:rPr>
        <w:t xml:space="preserve"> </w:t>
      </w:r>
      <w:r>
        <w:rPr/>
        <w:t>музыкальных</w:t>
      </w:r>
      <w:r>
        <w:rPr>
          <w:spacing w:val="5"/>
        </w:rPr>
        <w:t xml:space="preserve"> </w:t>
      </w:r>
      <w:r>
        <w:rPr/>
        <w:t>символов</w:t>
      </w:r>
      <w:r>
        <w:rPr>
          <w:spacing w:val="2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традиций</w:t>
      </w:r>
      <w:r>
        <w:rPr>
          <w:spacing w:val="-1"/>
        </w:rPr>
        <w:t xml:space="preserve"> </w:t>
      </w:r>
      <w:r>
        <w:rPr/>
        <w:t>республик Российской Федерации;</w:t>
      </w:r>
    </w:p>
    <w:p>
      <w:pPr>
        <w:pStyle w:val="Style14"/>
        <w:spacing w:lineRule="auto" w:line="360" w:before="1" w:after="0"/>
        <w:jc w:val="left"/>
        <w:rPr>
          <w:sz w:val="24"/>
        </w:rPr>
      </w:pPr>
      <w:r>
        <w:rPr/>
        <w:t>проявление</w:t>
      </w:r>
      <w:r>
        <w:rPr>
          <w:spacing w:val="51"/>
        </w:rPr>
        <w:t xml:space="preserve"> </w:t>
      </w:r>
      <w:r>
        <w:rPr/>
        <w:t>интереса</w:t>
      </w:r>
      <w:r>
        <w:rPr>
          <w:spacing w:val="51"/>
        </w:rPr>
        <w:t xml:space="preserve"> </w:t>
      </w:r>
      <w:r>
        <w:rPr/>
        <w:t>к</w:t>
      </w:r>
      <w:r>
        <w:rPr>
          <w:spacing w:val="52"/>
        </w:rPr>
        <w:t xml:space="preserve"> </w:t>
      </w:r>
      <w:r>
        <w:rPr/>
        <w:t>освоению</w:t>
      </w:r>
      <w:r>
        <w:rPr>
          <w:spacing w:val="52"/>
        </w:rPr>
        <w:t xml:space="preserve"> </w:t>
      </w:r>
      <w:r>
        <w:rPr/>
        <w:t>музыкальных</w:t>
      </w:r>
      <w:r>
        <w:rPr>
          <w:spacing w:val="51"/>
        </w:rPr>
        <w:t xml:space="preserve"> </w:t>
      </w:r>
      <w:r>
        <w:rPr/>
        <w:t>традиций</w:t>
      </w:r>
      <w:r>
        <w:rPr>
          <w:spacing w:val="52"/>
        </w:rPr>
        <w:t xml:space="preserve"> </w:t>
      </w:r>
      <w:r>
        <w:rPr/>
        <w:t>своего</w:t>
      </w:r>
      <w:r>
        <w:rPr>
          <w:spacing w:val="51"/>
        </w:rPr>
        <w:t xml:space="preserve"> </w:t>
      </w:r>
      <w:r>
        <w:rPr/>
        <w:t>края,</w:t>
      </w:r>
      <w:r>
        <w:rPr>
          <w:spacing w:val="51"/>
        </w:rPr>
        <w:t xml:space="preserve"> </w:t>
      </w:r>
      <w:r>
        <w:rPr/>
        <w:t>музыкальной</w:t>
      </w:r>
      <w:r>
        <w:rPr>
          <w:spacing w:val="-57"/>
        </w:rPr>
        <w:t xml:space="preserve"> </w:t>
      </w:r>
      <w:r>
        <w:rPr/>
        <w:t>культуры</w:t>
      </w:r>
      <w:r>
        <w:rPr>
          <w:spacing w:val="-1"/>
        </w:rPr>
        <w:t xml:space="preserve"> </w:t>
      </w:r>
      <w:r>
        <w:rPr/>
        <w:t>народов России;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уважение</w:t>
      </w:r>
      <w:r>
        <w:rPr>
          <w:spacing w:val="-5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достижениям</w:t>
      </w:r>
      <w:r>
        <w:rPr>
          <w:spacing w:val="-4"/>
        </w:rPr>
        <w:t xml:space="preserve"> </w:t>
      </w:r>
      <w:r>
        <w:rPr/>
        <w:t>отечественных</w:t>
      </w:r>
      <w:r>
        <w:rPr>
          <w:spacing w:val="-2"/>
        </w:rPr>
        <w:t xml:space="preserve"> </w:t>
      </w:r>
      <w:r>
        <w:rPr/>
        <w:t>мастеров</w:t>
      </w:r>
      <w:r>
        <w:rPr>
          <w:spacing w:val="-4"/>
        </w:rPr>
        <w:t xml:space="preserve"> </w:t>
      </w:r>
      <w:r>
        <w:rPr/>
        <w:t>культуры;</w:t>
      </w:r>
    </w:p>
    <w:p>
      <w:pPr>
        <w:pStyle w:val="Style14"/>
        <w:spacing w:before="136" w:after="0"/>
        <w:ind w:left="941" w:hanging="0"/>
        <w:jc w:val="left"/>
        <w:rPr>
          <w:sz w:val="24"/>
        </w:rPr>
      </w:pPr>
      <w:r>
        <w:rPr/>
        <w:t>стремление</w:t>
      </w:r>
      <w:r>
        <w:rPr>
          <w:spacing w:val="-2"/>
        </w:rPr>
        <w:t xml:space="preserve"> </w:t>
      </w:r>
      <w:r>
        <w:rPr/>
        <w:t>участвовать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творческой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своей</w:t>
      </w:r>
      <w:r>
        <w:rPr>
          <w:spacing w:val="-3"/>
        </w:rPr>
        <w:t xml:space="preserve"> </w:t>
      </w:r>
      <w:r>
        <w:rPr/>
        <w:t>школы,</w:t>
      </w:r>
      <w:r>
        <w:rPr>
          <w:spacing w:val="-2"/>
        </w:rPr>
        <w:t xml:space="preserve"> </w:t>
      </w:r>
      <w:r>
        <w:rPr/>
        <w:t>города,</w:t>
      </w:r>
      <w:r>
        <w:rPr>
          <w:spacing w:val="-3"/>
        </w:rPr>
        <w:t xml:space="preserve"> </w:t>
      </w:r>
      <w:r>
        <w:rPr/>
        <w:t>республики;</w:t>
      </w:r>
    </w:p>
    <w:p>
      <w:pPr>
        <w:sectPr>
          <w:headerReference w:type="default" r:id="rId23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9"/>
        </w:numPr>
        <w:tabs>
          <w:tab w:val="clear" w:pos="720"/>
          <w:tab w:val="left" w:pos="1201" w:leader="none"/>
        </w:tabs>
        <w:spacing w:lineRule="auto" w:line="360" w:before="140" w:after="0"/>
        <w:ind w:left="941" w:right="4675" w:hanging="0"/>
        <w:rPr>
          <w:sz w:val="24"/>
        </w:rPr>
      </w:pPr>
      <w:r>
        <w:rPr>
          <w:sz w:val="24"/>
        </w:rPr>
        <w:t>духовно-нравственного 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jc w:val="left"/>
        <w:rPr>
          <w:sz w:val="24"/>
        </w:rPr>
      </w:pPr>
      <w:r>
        <w:rPr/>
        <w:t>проявление</w:t>
      </w:r>
      <w:r>
        <w:rPr>
          <w:spacing w:val="-6"/>
        </w:rPr>
        <w:t xml:space="preserve"> </w:t>
      </w:r>
      <w:r>
        <w:rPr/>
        <w:t>сопереживания,</w:t>
      </w:r>
      <w:r>
        <w:rPr>
          <w:spacing w:val="-2"/>
        </w:rPr>
        <w:t xml:space="preserve"> </w:t>
      </w:r>
      <w:r>
        <w:rPr/>
        <w:t>уважения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доброжелательности;</w:t>
      </w:r>
    </w:p>
    <w:p>
      <w:pPr>
        <w:pStyle w:val="Style14"/>
        <w:spacing w:lineRule="auto" w:line="360" w:before="139" w:after="0"/>
        <w:jc w:val="left"/>
        <w:rPr>
          <w:sz w:val="24"/>
        </w:rPr>
      </w:pPr>
      <w:r>
        <w:rPr/>
        <w:t>готовность</w:t>
      </w:r>
      <w:r>
        <w:rPr>
          <w:spacing w:val="10"/>
        </w:rPr>
        <w:t xml:space="preserve"> </w:t>
      </w:r>
      <w:r>
        <w:rPr/>
        <w:t>придерживаться</w:t>
      </w:r>
      <w:r>
        <w:rPr>
          <w:spacing w:val="8"/>
        </w:rPr>
        <w:t xml:space="preserve"> </w:t>
      </w:r>
      <w:r>
        <w:rPr/>
        <w:t>принципов</w:t>
      </w:r>
      <w:r>
        <w:rPr>
          <w:spacing w:val="8"/>
        </w:rPr>
        <w:t xml:space="preserve"> </w:t>
      </w:r>
      <w:r>
        <w:rPr/>
        <w:t>взаимопомощи</w:t>
      </w:r>
      <w:r>
        <w:rPr>
          <w:spacing w:val="9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творческого</w:t>
      </w:r>
      <w:r>
        <w:rPr>
          <w:spacing w:val="8"/>
        </w:rPr>
        <w:t xml:space="preserve"> </w:t>
      </w:r>
      <w:r>
        <w:rPr/>
        <w:t>сотрудничества</w:t>
      </w:r>
      <w:r>
        <w:rPr>
          <w:spacing w:val="7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процессе</w:t>
      </w:r>
      <w:r>
        <w:rPr>
          <w:spacing w:val="-2"/>
        </w:rPr>
        <w:t xml:space="preserve"> </w:t>
      </w:r>
      <w:r>
        <w:rPr/>
        <w:t>непосредственной музыкальной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учебной деятельности;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1201" w:leader="none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4"/>
        <w:tabs>
          <w:tab w:val="clear" w:pos="720"/>
          <w:tab w:val="left" w:pos="3113" w:leader="none"/>
          <w:tab w:val="left" w:pos="3600" w:leader="none"/>
          <w:tab w:val="left" w:pos="5104" w:leader="none"/>
          <w:tab w:val="left" w:pos="6097" w:leader="none"/>
          <w:tab w:val="left" w:pos="7541" w:leader="none"/>
          <w:tab w:val="left" w:pos="9338" w:leader="none"/>
        </w:tabs>
        <w:spacing w:lineRule="auto" w:line="360" w:before="137" w:after="0"/>
        <w:ind w:left="232" w:right="166" w:firstLine="708"/>
        <w:jc w:val="left"/>
        <w:rPr>
          <w:sz w:val="24"/>
        </w:rPr>
      </w:pPr>
      <w:r>
        <w:rPr/>
        <w:t>восприимчивость</w:t>
        <w:tab/>
        <w:t>к</w:t>
        <w:tab/>
        <w:t>различным</w:t>
        <w:tab/>
        <w:t>видам</w:t>
        <w:tab/>
        <w:t>искусства,</w:t>
        <w:tab/>
        <w:t>музыкальным</w:t>
        <w:tab/>
      </w:r>
      <w:r>
        <w:rPr>
          <w:spacing w:val="-1"/>
        </w:rPr>
        <w:t>традициям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творчеству</w:t>
      </w:r>
      <w:r>
        <w:rPr>
          <w:spacing w:val="-3"/>
        </w:rPr>
        <w:t xml:space="preserve"> </w:t>
      </w:r>
      <w:r>
        <w:rPr/>
        <w:t>своего</w:t>
      </w:r>
      <w:r>
        <w:rPr>
          <w:spacing w:val="-1"/>
        </w:rPr>
        <w:t xml:space="preserve"> </w:t>
      </w:r>
      <w:r>
        <w:rPr/>
        <w:t>и других</w:t>
      </w:r>
      <w:r>
        <w:rPr>
          <w:spacing w:val="2"/>
        </w:rPr>
        <w:t xml:space="preserve"> </w:t>
      </w:r>
      <w:r>
        <w:rPr/>
        <w:t>народов;</w:t>
      </w:r>
    </w:p>
    <w:p>
      <w:pPr>
        <w:pStyle w:val="Style14"/>
        <w:spacing w:lineRule="auto" w:line="360"/>
        <w:ind w:left="941" w:right="3500" w:hanging="0"/>
        <w:jc w:val="left"/>
        <w:rPr>
          <w:sz w:val="24"/>
        </w:rPr>
      </w:pPr>
      <w:r>
        <w:rPr/>
        <w:t>умение видеть прекрасное в жизни, наслаждаться красотой;</w:t>
      </w:r>
      <w:r>
        <w:rPr>
          <w:spacing w:val="-57"/>
        </w:rPr>
        <w:t xml:space="preserve"> </w:t>
      </w:r>
      <w:r>
        <w:rPr/>
        <w:t>стремление</w:t>
      </w:r>
      <w:r>
        <w:rPr>
          <w:spacing w:val="-3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самовыражению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разных видах</w:t>
      </w:r>
      <w:r>
        <w:rPr>
          <w:spacing w:val="-3"/>
        </w:rPr>
        <w:t xml:space="preserve"> </w:t>
      </w:r>
      <w:r>
        <w:rPr/>
        <w:t>искусства;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1202" w:leader="none"/>
        </w:tabs>
        <w:ind w:left="1201" w:hanging="26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Style14"/>
        <w:tabs>
          <w:tab w:val="clear" w:pos="720"/>
          <w:tab w:val="left" w:pos="2960" w:leader="none"/>
          <w:tab w:val="left" w:pos="4807" w:leader="none"/>
          <w:tab w:val="left" w:pos="5273" w:leader="none"/>
          <w:tab w:val="left" w:pos="6532" w:leader="none"/>
          <w:tab w:val="left" w:pos="7007" w:leader="none"/>
          <w:tab w:val="left" w:pos="8748" w:leader="none"/>
        </w:tabs>
        <w:spacing w:lineRule="auto" w:line="360" w:before="139" w:after="0"/>
        <w:ind w:left="232" w:right="165" w:firstLine="708"/>
        <w:jc w:val="left"/>
        <w:rPr>
          <w:sz w:val="24"/>
        </w:rPr>
      </w:pPr>
      <w:r>
        <w:rPr/>
        <w:t>первоначальные</w:t>
        <w:tab/>
        <w:t>представления</w:t>
        <w:tab/>
        <w:t>о</w:t>
        <w:tab/>
        <w:t>единстве</w:t>
        <w:tab/>
        <w:t>и</w:t>
        <w:tab/>
        <w:t>особенностях</w:t>
        <w:tab/>
      </w:r>
      <w:r>
        <w:rPr>
          <w:spacing w:val="-1"/>
        </w:rPr>
        <w:t>художественной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научной картины мира;</w:t>
      </w:r>
    </w:p>
    <w:p>
      <w:pPr>
        <w:pStyle w:val="Style14"/>
        <w:tabs>
          <w:tab w:val="clear" w:pos="720"/>
          <w:tab w:val="left" w:pos="3085" w:leader="none"/>
          <w:tab w:val="left" w:pos="4611" w:leader="none"/>
          <w:tab w:val="left" w:pos="6321" w:leader="none"/>
          <w:tab w:val="left" w:pos="8554" w:leader="none"/>
        </w:tabs>
        <w:spacing w:lineRule="auto" w:line="360" w:before="1" w:after="0"/>
        <w:ind w:left="232" w:right="168" w:firstLine="708"/>
        <w:jc w:val="left"/>
        <w:rPr>
          <w:sz w:val="24"/>
        </w:rPr>
      </w:pPr>
      <w:r>
        <w:rPr/>
        <w:t>познавательные</w:t>
        <w:tab/>
        <w:t>интересы,</w:t>
        <w:tab/>
        <w:t>активность,</w:t>
        <w:tab/>
        <w:t>инициативность,</w:t>
        <w:tab/>
      </w:r>
      <w:r>
        <w:rPr>
          <w:spacing w:val="-1"/>
        </w:rPr>
        <w:t>любознательность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самостоятельность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познании;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1201" w:leader="none"/>
          <w:tab w:val="left" w:pos="3325" w:leader="none"/>
          <w:tab w:val="left" w:pos="5390" w:leader="none"/>
          <w:tab w:val="left" w:pos="7722" w:leader="none"/>
          <w:tab w:val="left" w:pos="9521" w:leader="none"/>
        </w:tabs>
        <w:spacing w:lineRule="auto" w:line="360"/>
        <w:ind w:left="232" w:right="171" w:firstLine="708"/>
        <w:rPr>
          <w:sz w:val="24"/>
        </w:rPr>
      </w:pPr>
      <w:r>
        <w:rPr>
          <w:sz w:val="24"/>
        </w:rPr>
        <w:t>физического</w:t>
        <w:tab/>
        <w:t>воспитания,</w:t>
        <w:tab/>
        <w:t>формирования</w:t>
        <w:tab/>
        <w:t>культуры</w:t>
        <w:tab/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соблюдение</w:t>
      </w:r>
      <w:r>
        <w:rPr>
          <w:spacing w:val="28"/>
        </w:rPr>
        <w:t xml:space="preserve"> </w:t>
      </w:r>
      <w:r>
        <w:rPr/>
        <w:t>правил</w:t>
      </w:r>
      <w:r>
        <w:rPr>
          <w:spacing w:val="31"/>
        </w:rPr>
        <w:t xml:space="preserve"> </w:t>
      </w:r>
      <w:r>
        <w:rPr/>
        <w:t>здорового</w:t>
      </w:r>
      <w:r>
        <w:rPr>
          <w:spacing w:val="29"/>
        </w:rPr>
        <w:t xml:space="preserve"> </w:t>
      </w:r>
      <w:r>
        <w:rPr/>
        <w:t>и</w:t>
      </w:r>
      <w:r>
        <w:rPr>
          <w:spacing w:val="29"/>
        </w:rPr>
        <w:t xml:space="preserve"> </w:t>
      </w:r>
      <w:r>
        <w:rPr/>
        <w:t>безопасного</w:t>
      </w:r>
      <w:r>
        <w:rPr>
          <w:spacing w:val="28"/>
        </w:rPr>
        <w:t xml:space="preserve"> </w:t>
      </w:r>
      <w:r>
        <w:rPr/>
        <w:t>(для</w:t>
      </w:r>
      <w:r>
        <w:rPr>
          <w:spacing w:val="29"/>
        </w:rPr>
        <w:t xml:space="preserve"> </w:t>
      </w:r>
      <w:r>
        <w:rPr/>
        <w:t>себя</w:t>
      </w:r>
      <w:r>
        <w:rPr>
          <w:spacing w:val="29"/>
        </w:rPr>
        <w:t xml:space="preserve"> </w:t>
      </w:r>
      <w:r>
        <w:rPr/>
        <w:t>и</w:t>
      </w:r>
      <w:r>
        <w:rPr>
          <w:spacing w:val="30"/>
        </w:rPr>
        <w:t xml:space="preserve"> </w:t>
      </w:r>
      <w:r>
        <w:rPr/>
        <w:t>других</w:t>
      </w:r>
      <w:r>
        <w:rPr>
          <w:spacing w:val="31"/>
        </w:rPr>
        <w:t xml:space="preserve"> </w:t>
      </w:r>
      <w:r>
        <w:rPr/>
        <w:t>людей)</w:t>
      </w:r>
      <w:r>
        <w:rPr>
          <w:spacing w:val="28"/>
        </w:rPr>
        <w:t xml:space="preserve"> </w:t>
      </w:r>
      <w:r>
        <w:rPr/>
        <w:t>образа</w:t>
      </w:r>
      <w:r>
        <w:rPr>
          <w:spacing w:val="29"/>
        </w:rPr>
        <w:t xml:space="preserve"> </w:t>
      </w:r>
      <w:r>
        <w:rPr/>
        <w:t>жизни</w:t>
      </w:r>
      <w:r>
        <w:rPr>
          <w:spacing w:val="29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окружающей</w:t>
      </w:r>
      <w:r>
        <w:rPr>
          <w:spacing w:val="-1"/>
        </w:rPr>
        <w:t xml:space="preserve"> </w:t>
      </w:r>
      <w:r>
        <w:rPr/>
        <w:t>среде;</w:t>
      </w:r>
    </w:p>
    <w:p>
      <w:pPr>
        <w:pStyle w:val="Style14"/>
        <w:spacing w:lineRule="auto" w:line="360"/>
        <w:ind w:left="232" w:right="327" w:firstLine="708"/>
        <w:jc w:val="left"/>
        <w:rPr>
          <w:sz w:val="24"/>
        </w:rPr>
      </w:pPr>
      <w:r>
        <w:rPr/>
        <w:t>бережное</w:t>
      </w:r>
      <w:r>
        <w:rPr>
          <w:spacing w:val="4"/>
        </w:rPr>
        <w:t xml:space="preserve"> </w:t>
      </w:r>
      <w:r>
        <w:rPr/>
        <w:t>отношение</w:t>
      </w:r>
      <w:r>
        <w:rPr>
          <w:spacing w:val="4"/>
        </w:rPr>
        <w:t xml:space="preserve"> </w:t>
      </w:r>
      <w:r>
        <w:rPr/>
        <w:t>к</w:t>
      </w:r>
      <w:r>
        <w:rPr>
          <w:spacing w:val="5"/>
        </w:rPr>
        <w:t xml:space="preserve"> </w:t>
      </w:r>
      <w:r>
        <w:rPr/>
        <w:t>физиологическим</w:t>
      </w:r>
      <w:r>
        <w:rPr>
          <w:spacing w:val="1"/>
        </w:rPr>
        <w:t xml:space="preserve"> </w:t>
      </w:r>
      <w:r>
        <w:rPr/>
        <w:t>системам</w:t>
      </w:r>
      <w:r>
        <w:rPr>
          <w:spacing w:val="6"/>
        </w:rPr>
        <w:t xml:space="preserve"> </w:t>
      </w:r>
      <w:r>
        <w:rPr/>
        <w:t>организма,</w:t>
      </w:r>
      <w:r>
        <w:rPr>
          <w:spacing w:val="4"/>
        </w:rPr>
        <w:t xml:space="preserve"> </w:t>
      </w:r>
      <w:r>
        <w:rPr/>
        <w:t>задействованным</w:t>
      </w:r>
      <w:r>
        <w:rPr>
          <w:spacing w:val="3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музыкально-исполнительской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(дыхание,</w:t>
      </w:r>
      <w:r>
        <w:rPr>
          <w:spacing w:val="-3"/>
        </w:rPr>
        <w:t xml:space="preserve"> </w:t>
      </w:r>
      <w:r>
        <w:rPr/>
        <w:t>артикуляция,</w:t>
      </w:r>
      <w:r>
        <w:rPr>
          <w:spacing w:val="-3"/>
        </w:rPr>
        <w:t xml:space="preserve"> </w:t>
      </w:r>
      <w:r>
        <w:rPr/>
        <w:t>музыкальный</w:t>
      </w:r>
      <w:r>
        <w:rPr>
          <w:spacing w:val="-3"/>
        </w:rPr>
        <w:t xml:space="preserve"> </w:t>
      </w:r>
      <w:r>
        <w:rPr/>
        <w:t>слух,</w:t>
      </w:r>
      <w:r>
        <w:rPr>
          <w:spacing w:val="-3"/>
        </w:rPr>
        <w:t xml:space="preserve"> </w:t>
      </w:r>
      <w:r>
        <w:rPr/>
        <w:t>голос);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профилактика</w:t>
      </w:r>
      <w:r>
        <w:rPr>
          <w:spacing w:val="21"/>
        </w:rPr>
        <w:t xml:space="preserve"> </w:t>
      </w:r>
      <w:r>
        <w:rPr/>
        <w:t>умственного</w:t>
      </w:r>
      <w:r>
        <w:rPr>
          <w:spacing w:val="19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физического</w:t>
      </w:r>
      <w:r>
        <w:rPr>
          <w:spacing w:val="22"/>
        </w:rPr>
        <w:t xml:space="preserve"> </w:t>
      </w:r>
      <w:r>
        <w:rPr/>
        <w:t>утомления</w:t>
      </w:r>
      <w:r>
        <w:rPr>
          <w:spacing w:val="19"/>
        </w:rPr>
        <w:t xml:space="preserve"> </w:t>
      </w:r>
      <w:r>
        <w:rPr/>
        <w:t>с</w:t>
      </w:r>
      <w:r>
        <w:rPr>
          <w:spacing w:val="16"/>
        </w:rPr>
        <w:t xml:space="preserve"> </w:t>
      </w:r>
      <w:r>
        <w:rPr/>
        <w:t>использованием</w:t>
      </w:r>
      <w:r>
        <w:rPr>
          <w:spacing w:val="19"/>
        </w:rPr>
        <w:t xml:space="preserve"> </w:t>
      </w:r>
      <w:r>
        <w:rPr/>
        <w:t>возможностей</w:t>
      </w:r>
      <w:r>
        <w:rPr>
          <w:spacing w:val="-57"/>
        </w:rPr>
        <w:t xml:space="preserve"> </w:t>
      </w:r>
      <w:r>
        <w:rPr/>
        <w:t>музыкотерапии;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1201" w:leader="none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4"/>
        <w:spacing w:lineRule="auto" w:line="360" w:before="138" w:after="0"/>
        <w:ind w:left="941" w:right="1224" w:hanging="0"/>
        <w:jc w:val="left"/>
        <w:rPr>
          <w:sz w:val="24"/>
        </w:rPr>
      </w:pPr>
      <w:r>
        <w:rPr/>
        <w:t>установка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посильное</w:t>
      </w:r>
      <w:r>
        <w:rPr>
          <w:spacing w:val="-4"/>
        </w:rPr>
        <w:t xml:space="preserve"> </w:t>
      </w:r>
      <w:r>
        <w:rPr/>
        <w:t>активное</w:t>
      </w:r>
      <w:r>
        <w:rPr>
          <w:spacing w:val="-1"/>
        </w:rPr>
        <w:t xml:space="preserve"> </w:t>
      </w:r>
      <w:r>
        <w:rPr/>
        <w:t>участие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практической</w:t>
      </w:r>
      <w:r>
        <w:rPr>
          <w:spacing w:val="-2"/>
        </w:rPr>
        <w:t xml:space="preserve"> </w:t>
      </w:r>
      <w:r>
        <w:rPr/>
        <w:t>деятельности;</w:t>
      </w:r>
      <w:r>
        <w:rPr>
          <w:spacing w:val="-57"/>
        </w:rPr>
        <w:t xml:space="preserve"> </w:t>
      </w:r>
      <w:r>
        <w:rPr/>
        <w:t>трудолюбие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учёбе,</w:t>
      </w:r>
      <w:r>
        <w:rPr>
          <w:spacing w:val="-2"/>
        </w:rPr>
        <w:t xml:space="preserve"> </w:t>
      </w:r>
      <w:r>
        <w:rPr/>
        <w:t>настойчивость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достижении</w:t>
      </w:r>
      <w:r>
        <w:rPr>
          <w:spacing w:val="-4"/>
        </w:rPr>
        <w:t xml:space="preserve"> </w:t>
      </w:r>
      <w:r>
        <w:rPr/>
        <w:t>поставленных</w:t>
      </w:r>
      <w:r>
        <w:rPr>
          <w:spacing w:val="-1"/>
        </w:rPr>
        <w:t xml:space="preserve"> </w:t>
      </w:r>
      <w:r>
        <w:rPr/>
        <w:t>целей;</w:t>
      </w:r>
    </w:p>
    <w:p>
      <w:pPr>
        <w:pStyle w:val="Style14"/>
        <w:spacing w:lineRule="auto" w:line="360"/>
        <w:ind w:left="941" w:right="1224" w:hanging="0"/>
        <w:jc w:val="left"/>
        <w:rPr>
          <w:sz w:val="24"/>
        </w:rPr>
      </w:pPr>
      <w:r>
        <w:rPr/>
        <w:t>интерес</w:t>
      </w:r>
      <w:r>
        <w:rPr>
          <w:spacing w:val="-4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практическому</w:t>
      </w:r>
      <w:r>
        <w:rPr>
          <w:spacing w:val="-7"/>
        </w:rPr>
        <w:t xml:space="preserve"> </w:t>
      </w:r>
      <w:r>
        <w:rPr/>
        <w:t>изучению</w:t>
      </w:r>
      <w:r>
        <w:rPr>
          <w:spacing w:val="-2"/>
        </w:rPr>
        <w:t xml:space="preserve"> </w:t>
      </w:r>
      <w:r>
        <w:rPr/>
        <w:t>профессий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сфере</w:t>
      </w:r>
      <w:r>
        <w:rPr>
          <w:spacing w:val="-4"/>
        </w:rPr>
        <w:t xml:space="preserve"> </w:t>
      </w:r>
      <w:r>
        <w:rPr/>
        <w:t>культуры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искусства;</w:t>
      </w:r>
      <w:r>
        <w:rPr>
          <w:spacing w:val="-57"/>
        </w:rPr>
        <w:t xml:space="preserve"> </w:t>
      </w:r>
      <w:r>
        <w:rPr/>
        <w:t>уважение</w:t>
      </w:r>
      <w:r>
        <w:rPr>
          <w:spacing w:val="-2"/>
        </w:rPr>
        <w:t xml:space="preserve"> </w:t>
      </w:r>
      <w:r>
        <w:rPr/>
        <w:t>к труду</w:t>
      </w:r>
      <w:r>
        <w:rPr>
          <w:spacing w:val="-5"/>
        </w:rPr>
        <w:t xml:space="preserve"> </w:t>
      </w:r>
      <w:r>
        <w:rPr/>
        <w:t>и результатам</w:t>
      </w:r>
      <w:r>
        <w:rPr>
          <w:spacing w:val="-3"/>
        </w:rPr>
        <w:t xml:space="preserve"> </w:t>
      </w:r>
      <w:r>
        <w:rPr/>
        <w:t>трудовой деятельности;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1202" w:leader="none"/>
        </w:tabs>
        <w:ind w:left="1201"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4"/>
        <w:spacing w:before="137" w:after="0"/>
        <w:ind w:left="941" w:hanging="0"/>
        <w:jc w:val="left"/>
        <w:rPr>
          <w:sz w:val="24"/>
        </w:rPr>
      </w:pPr>
      <w:r>
        <w:rPr/>
        <w:t>бережное</w:t>
      </w:r>
      <w:r>
        <w:rPr>
          <w:spacing w:val="-4"/>
        </w:rPr>
        <w:t xml:space="preserve"> </w:t>
      </w:r>
      <w:r>
        <w:rPr/>
        <w:t>отношение</w:t>
      </w:r>
      <w:r>
        <w:rPr>
          <w:spacing w:val="-3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природе;</w:t>
      </w:r>
      <w:r>
        <w:rPr>
          <w:spacing w:val="-3"/>
        </w:rPr>
        <w:t xml:space="preserve"> </w:t>
      </w:r>
      <w:r>
        <w:rPr/>
        <w:t>неприятие</w:t>
      </w:r>
      <w:r>
        <w:rPr>
          <w:spacing w:val="-3"/>
        </w:rPr>
        <w:t xml:space="preserve"> </w:t>
      </w:r>
      <w:r>
        <w:rPr/>
        <w:t>действий,</w:t>
      </w:r>
      <w:r>
        <w:rPr>
          <w:spacing w:val="-3"/>
        </w:rPr>
        <w:t xml:space="preserve"> </w:t>
      </w:r>
      <w:r>
        <w:rPr/>
        <w:t>приносящих ей</w:t>
      </w:r>
      <w:r>
        <w:rPr>
          <w:spacing w:val="-2"/>
        </w:rPr>
        <w:t xml:space="preserve"> </w:t>
      </w:r>
      <w:r>
        <w:rPr/>
        <w:t>вред.</w:t>
      </w:r>
    </w:p>
    <w:p>
      <w:pPr>
        <w:pStyle w:val="ListParagraph"/>
        <w:numPr>
          <w:ilvl w:val="2"/>
          <w:numId w:val="50"/>
        </w:numPr>
        <w:tabs>
          <w:tab w:val="clear" w:pos="720"/>
          <w:tab w:val="left" w:pos="1902" w:leader="none"/>
        </w:tabs>
        <w:spacing w:lineRule="auto" w:line="360" w:before="139" w:after="0"/>
        <w:ind w:left="232" w:right="16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>
      <w:pPr>
        <w:pStyle w:val="ListParagraph"/>
        <w:numPr>
          <w:ilvl w:val="3"/>
          <w:numId w:val="50"/>
        </w:numPr>
        <w:tabs>
          <w:tab w:val="clear" w:pos="720"/>
          <w:tab w:val="left" w:pos="2082" w:leader="none"/>
        </w:tabs>
        <w:spacing w:lineRule="auto" w:line="360" w:before="1" w:after="0"/>
        <w:ind w:left="232" w:right="166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>
      <w:pPr>
        <w:sectPr>
          <w:headerReference w:type="default" r:id="rId24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0" w:firstLine="708"/>
        <w:rPr>
          <w:sz w:val="24"/>
        </w:rPr>
      </w:pPr>
      <w:r>
        <w:rPr/>
        <w:t>сравнивать музыкальные звуки, звуковые сочетания, произведения, жанры, устанавливать</w:t>
      </w:r>
      <w:r>
        <w:rPr>
          <w:spacing w:val="1"/>
        </w:rPr>
        <w:t xml:space="preserve"> </w:t>
      </w:r>
      <w:r>
        <w:rPr/>
        <w:t>основания</w:t>
      </w:r>
      <w:r>
        <w:rPr>
          <w:spacing w:val="43"/>
        </w:rPr>
        <w:t xml:space="preserve"> </w:t>
      </w:r>
      <w:r>
        <w:rPr/>
        <w:t>для</w:t>
      </w:r>
      <w:r>
        <w:rPr>
          <w:spacing w:val="43"/>
        </w:rPr>
        <w:t xml:space="preserve"> </w:t>
      </w:r>
      <w:r>
        <w:rPr/>
        <w:t>сравнения,</w:t>
      </w:r>
      <w:r>
        <w:rPr>
          <w:spacing w:val="43"/>
        </w:rPr>
        <w:t xml:space="preserve"> </w:t>
      </w:r>
      <w:r>
        <w:rPr/>
        <w:t>объединять</w:t>
      </w:r>
      <w:r>
        <w:rPr>
          <w:spacing w:val="44"/>
        </w:rPr>
        <w:t xml:space="preserve"> </w:t>
      </w:r>
      <w:r>
        <w:rPr/>
        <w:t>элементы</w:t>
      </w:r>
      <w:r>
        <w:rPr>
          <w:spacing w:val="43"/>
        </w:rPr>
        <w:t xml:space="preserve"> </w:t>
      </w:r>
      <w:r>
        <w:rPr/>
        <w:t>музыкального</w:t>
      </w:r>
      <w:r>
        <w:rPr>
          <w:spacing w:val="43"/>
        </w:rPr>
        <w:t xml:space="preserve"> </w:t>
      </w:r>
      <w:r>
        <w:rPr/>
        <w:t>звучания</w:t>
      </w:r>
      <w:r>
        <w:rPr>
          <w:spacing w:val="43"/>
        </w:rPr>
        <w:t xml:space="preserve"> </w:t>
      </w:r>
      <w:r>
        <w:rPr/>
        <w:t>по</w:t>
      </w:r>
      <w:r>
        <w:rPr>
          <w:spacing w:val="43"/>
        </w:rPr>
        <w:t xml:space="preserve"> </w:t>
      </w:r>
      <w:r>
        <w:rPr/>
        <w:t>определённому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jc w:val="left"/>
        <w:rPr>
          <w:sz w:val="24"/>
        </w:rPr>
      </w:pPr>
      <w:r>
        <w:rPr/>
        <w:t>признаку;</w:t>
      </w:r>
    </w:p>
    <w:p>
      <w:pPr>
        <w:pStyle w:val="Style14"/>
        <w:spacing w:lineRule="auto" w:line="360" w:before="139" w:after="0"/>
        <w:ind w:left="232" w:right="171" w:firstLine="708"/>
        <w:rPr>
          <w:sz w:val="24"/>
        </w:rPr>
      </w:pPr>
      <w:r>
        <w:rPr/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rPr/>
        <w:t>объекты</w:t>
      </w:r>
      <w:r>
        <w:rPr>
          <w:spacing w:val="1"/>
        </w:rPr>
        <w:t xml:space="preserve"> </w:t>
      </w:r>
      <w:r>
        <w:rPr/>
        <w:t>(музыкальные</w:t>
      </w:r>
      <w:r>
        <w:rPr>
          <w:spacing w:val="1"/>
        </w:rPr>
        <w:t xml:space="preserve"> </w:t>
      </w:r>
      <w:r>
        <w:rPr/>
        <w:t>инструменты,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произведения,</w:t>
      </w:r>
      <w:r>
        <w:rPr>
          <w:spacing w:val="1"/>
        </w:rPr>
        <w:t xml:space="preserve"> </w:t>
      </w:r>
      <w:r>
        <w:rPr/>
        <w:t>исполнительские</w:t>
      </w:r>
      <w:r>
        <w:rPr>
          <w:spacing w:val="-2"/>
        </w:rPr>
        <w:t xml:space="preserve"> </w:t>
      </w:r>
      <w:r>
        <w:rPr/>
        <w:t>составы);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находить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противоречия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рассматриваемых</w:t>
      </w:r>
      <w:r>
        <w:rPr>
          <w:spacing w:val="1"/>
        </w:rPr>
        <w:t xml:space="preserve"> </w:t>
      </w:r>
      <w:r>
        <w:rPr/>
        <w:t>явлениях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1"/>
        </w:rPr>
        <w:t xml:space="preserve"> </w:t>
      </w:r>
      <w:r>
        <w:rPr/>
        <w:t>сведениях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наблюдениях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звучащим</w:t>
      </w:r>
      <w:r>
        <w:rPr>
          <w:spacing w:val="1"/>
        </w:rPr>
        <w:t xml:space="preserve"> </w:t>
      </w:r>
      <w:r>
        <w:rPr/>
        <w:t>музыкальным</w:t>
      </w:r>
      <w:r>
        <w:rPr>
          <w:spacing w:val="1"/>
        </w:rPr>
        <w:t xml:space="preserve"> </w:t>
      </w:r>
      <w:r>
        <w:rPr/>
        <w:t>материалом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предложенного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-1"/>
        </w:rPr>
        <w:t xml:space="preserve"> </w:t>
      </w:r>
      <w:r>
        <w:rPr/>
        <w:t>алгоритма;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 xml:space="preserve">выявлять    </w:t>
      </w:r>
      <w:r>
        <w:rPr>
          <w:spacing w:val="1"/>
        </w:rPr>
        <w:t xml:space="preserve"> </w:t>
      </w:r>
      <w:r>
        <w:rPr/>
        <w:t xml:space="preserve">недостаток    </w:t>
      </w:r>
      <w:r>
        <w:rPr>
          <w:spacing w:val="1"/>
        </w:rPr>
        <w:t xml:space="preserve"> </w:t>
      </w:r>
      <w:r>
        <w:rPr/>
        <w:t xml:space="preserve">информации,    </w:t>
      </w:r>
      <w:r>
        <w:rPr>
          <w:spacing w:val="1"/>
        </w:rPr>
        <w:t xml:space="preserve"> </w:t>
      </w:r>
      <w:r>
        <w:rPr/>
        <w:t xml:space="preserve">в    </w:t>
      </w:r>
      <w:r>
        <w:rPr>
          <w:spacing w:val="1"/>
        </w:rPr>
        <w:t xml:space="preserve"> </w:t>
      </w:r>
      <w:r>
        <w:rPr/>
        <w:t>том      числе      слуховой,      акустической</w:t>
      </w:r>
      <w:r>
        <w:rPr>
          <w:spacing w:val="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решения</w:t>
      </w:r>
      <w:r>
        <w:rPr>
          <w:spacing w:val="2"/>
        </w:rPr>
        <w:t xml:space="preserve"> </w:t>
      </w:r>
      <w:r>
        <w:rPr/>
        <w:t>учебной</w:t>
      </w:r>
      <w:r>
        <w:rPr>
          <w:spacing w:val="-1"/>
        </w:rPr>
        <w:t xml:space="preserve"> </w:t>
      </w:r>
      <w:r>
        <w:rPr/>
        <w:t>(практической) задачи на</w:t>
      </w:r>
      <w:r>
        <w:rPr>
          <w:spacing w:val="-2"/>
        </w:rPr>
        <w:t xml:space="preserve"> </w:t>
      </w:r>
      <w:r>
        <w:rPr/>
        <w:t>основе</w:t>
      </w:r>
      <w:r>
        <w:rPr>
          <w:spacing w:val="-2"/>
        </w:rPr>
        <w:t xml:space="preserve"> </w:t>
      </w:r>
      <w:r>
        <w:rPr/>
        <w:t>предложенного алгоритма;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причинно-следственные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восприятия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исполнения,</w:t>
      </w:r>
      <w:r>
        <w:rPr>
          <w:spacing w:val="-1"/>
        </w:rPr>
        <w:t xml:space="preserve"> </w:t>
      </w:r>
      <w:r>
        <w:rPr/>
        <w:t>делать</w:t>
      </w:r>
      <w:r>
        <w:rPr>
          <w:spacing w:val="1"/>
        </w:rPr>
        <w:t xml:space="preserve"> </w:t>
      </w:r>
      <w:r>
        <w:rPr/>
        <w:t>выводы.</w:t>
      </w:r>
    </w:p>
    <w:p>
      <w:pPr>
        <w:pStyle w:val="ListParagraph"/>
        <w:numPr>
          <w:ilvl w:val="3"/>
          <w:numId w:val="50"/>
        </w:numPr>
        <w:tabs>
          <w:tab w:val="clear" w:pos="720"/>
          <w:tab w:val="left" w:pos="2082" w:leader="none"/>
        </w:tabs>
        <w:spacing w:lineRule="auto" w:line="360" w:before="1" w:after="0"/>
        <w:ind w:left="232" w:right="171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tabs>
          <w:tab w:val="clear" w:pos="720"/>
          <w:tab w:val="left" w:pos="2324" w:leader="none"/>
          <w:tab w:val="left" w:pos="4224" w:leader="none"/>
          <w:tab w:val="left" w:pos="6327" w:leader="none"/>
          <w:tab w:val="left" w:pos="7934" w:leader="none"/>
          <w:tab w:val="left" w:pos="8759" w:leader="none"/>
          <w:tab w:val="left" w:pos="9851" w:leader="none"/>
        </w:tabs>
        <w:spacing w:lineRule="auto" w:line="360"/>
        <w:ind w:left="232" w:right="171" w:firstLine="708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предложенных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вопросов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разрыв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реальным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желательным</w:t>
        <w:tab/>
        <w:t>состоянием</w:t>
        <w:tab/>
        <w:t>музыкальных</w:t>
        <w:tab/>
        <w:t>явлений,</w:t>
        <w:tab/>
        <w:t>в</w:t>
        <w:tab/>
        <w:t>том</w:t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отношении собственных</w:t>
      </w:r>
      <w:r>
        <w:rPr>
          <w:spacing w:val="1"/>
        </w:rPr>
        <w:t xml:space="preserve"> </w:t>
      </w:r>
      <w:r>
        <w:rPr/>
        <w:t>музыкально-исполнительских</w:t>
      </w:r>
      <w:r>
        <w:rPr>
          <w:spacing w:val="-2"/>
        </w:rPr>
        <w:t xml:space="preserve"> </w:t>
      </w:r>
      <w:r>
        <w:rPr/>
        <w:t>навыков;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с помощью учителя формулировать цель выполнения вокальных и слуховых упражнений,</w:t>
      </w:r>
      <w:r>
        <w:rPr>
          <w:spacing w:val="1"/>
        </w:rPr>
        <w:t xml:space="preserve"> </w:t>
      </w:r>
      <w:r>
        <w:rPr/>
        <w:t>планировать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музыкальной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совместного</w:t>
      </w:r>
      <w:r>
        <w:rPr>
          <w:spacing w:val="1"/>
        </w:rPr>
        <w:t xml:space="preserve"> </w:t>
      </w:r>
      <w:r>
        <w:rPr/>
        <w:t>музицирования;</w:t>
      </w:r>
    </w:p>
    <w:p>
      <w:pPr>
        <w:pStyle w:val="Style14"/>
        <w:spacing w:lineRule="auto" w:line="360"/>
        <w:ind w:left="232" w:right="175" w:firstLine="708"/>
        <w:rPr>
          <w:sz w:val="24"/>
        </w:rPr>
      </w:pPr>
      <w:r>
        <w:rPr/>
        <w:t>сравнивать несколько вариантов решения творческой, исполнительской задачи, выбирать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-3"/>
        </w:rPr>
        <w:t xml:space="preserve"> </w:t>
      </w:r>
      <w:r>
        <w:rPr/>
        <w:t>подходящий (на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-2"/>
        </w:rPr>
        <w:t xml:space="preserve"> </w:t>
      </w:r>
      <w:r>
        <w:rPr/>
        <w:t>предложенных</w:t>
      </w:r>
      <w:r>
        <w:rPr>
          <w:spacing w:val="1"/>
        </w:rPr>
        <w:t xml:space="preserve"> </w:t>
      </w:r>
      <w:r>
        <w:rPr/>
        <w:t>критериев);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 xml:space="preserve">проводить      </w:t>
      </w:r>
      <w:r>
        <w:rPr>
          <w:spacing w:val="1"/>
        </w:rPr>
        <w:t xml:space="preserve"> </w:t>
      </w:r>
      <w:r>
        <w:rPr/>
        <w:t>по        предложенному       плану       опыт,        несложное       исследование</w:t>
      </w:r>
      <w:r>
        <w:rPr>
          <w:spacing w:val="1"/>
        </w:rPr>
        <w:t xml:space="preserve"> </w:t>
      </w:r>
      <w:r>
        <w:rPr/>
        <w:t>по установлению особенностей предмета изучения и связей между музыкальными объектами и</w:t>
      </w:r>
      <w:r>
        <w:rPr>
          <w:spacing w:val="1"/>
        </w:rPr>
        <w:t xml:space="preserve"> </w:t>
      </w:r>
      <w:r>
        <w:rPr/>
        <w:t>явлениями</w:t>
      </w:r>
      <w:r>
        <w:rPr>
          <w:spacing w:val="-1"/>
        </w:rPr>
        <w:t xml:space="preserve"> </w:t>
      </w:r>
      <w:r>
        <w:rPr/>
        <w:t>(часть</w:t>
      </w:r>
      <w:r>
        <w:rPr>
          <w:spacing w:val="2"/>
        </w:rPr>
        <w:t xml:space="preserve"> </w:t>
      </w:r>
      <w:r>
        <w:rPr/>
        <w:t>– целое, причина – следствие);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формулировать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подкреплять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доказательствами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-57"/>
        </w:rPr>
        <w:t xml:space="preserve"> </w:t>
      </w:r>
      <w:r>
        <w:rPr/>
        <w:t>проведённого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двигательного</w:t>
      </w:r>
      <w:r>
        <w:rPr>
          <w:spacing w:val="1"/>
        </w:rPr>
        <w:t xml:space="preserve"> </w:t>
      </w:r>
      <w:r>
        <w:rPr/>
        <w:t>моделирования,</w:t>
      </w:r>
      <w:r>
        <w:rPr>
          <w:spacing w:val="1"/>
        </w:rPr>
        <w:t xml:space="preserve"> </w:t>
      </w:r>
      <w:r>
        <w:rPr/>
        <w:t>звукового</w:t>
      </w:r>
      <w:r>
        <w:rPr>
          <w:spacing w:val="1"/>
        </w:rPr>
        <w:t xml:space="preserve"> </w:t>
      </w:r>
      <w:r>
        <w:rPr/>
        <w:t>эксперимента,</w:t>
      </w:r>
      <w:r>
        <w:rPr>
          <w:spacing w:val="-1"/>
        </w:rPr>
        <w:t xml:space="preserve"> </w:t>
      </w:r>
      <w:r>
        <w:rPr/>
        <w:t>классификации, сравнения, исследования);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прогнозировать</w:t>
      </w:r>
      <w:r>
        <w:rPr>
          <w:spacing w:val="1"/>
        </w:rPr>
        <w:t xml:space="preserve"> </w:t>
      </w:r>
      <w:r>
        <w:rPr/>
        <w:t>возможное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процесса,</w:t>
      </w:r>
      <w:r>
        <w:rPr>
          <w:spacing w:val="1"/>
        </w:rPr>
        <w:t xml:space="preserve"> </w:t>
      </w:r>
      <w:r>
        <w:rPr/>
        <w:t>эволюции</w:t>
      </w:r>
      <w:r>
        <w:rPr>
          <w:spacing w:val="61"/>
        </w:rPr>
        <w:t xml:space="preserve"> </w:t>
      </w:r>
      <w:r>
        <w:rPr/>
        <w:t>культурных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3"/>
        </w:rPr>
        <w:t xml:space="preserve"> </w:t>
      </w:r>
      <w:r>
        <w:rPr/>
        <w:t>условиях.</w:t>
      </w:r>
    </w:p>
    <w:p>
      <w:pPr>
        <w:pStyle w:val="ListParagraph"/>
        <w:numPr>
          <w:ilvl w:val="3"/>
          <w:numId w:val="50"/>
        </w:numPr>
        <w:tabs>
          <w:tab w:val="clear" w:pos="720"/>
          <w:tab w:val="left" w:pos="2082" w:leader="none"/>
        </w:tabs>
        <w:spacing w:lineRule="auto" w:line="360"/>
        <w:ind w:left="232" w:right="172" w:firstLine="708"/>
        <w:jc w:val="both"/>
        <w:rPr>
          <w:sz w:val="24"/>
        </w:rPr>
      </w:pPr>
      <w:r>
        <w:rPr>
          <w:sz w:val="24"/>
        </w:rPr>
        <w:t xml:space="preserve">У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обучающегося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будут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сформированы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следующие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умения   </w:t>
      </w:r>
      <w:r>
        <w:rPr>
          <w:spacing w:val="4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ind w:left="941" w:hanging="0"/>
        <w:rPr>
          <w:sz w:val="24"/>
        </w:rPr>
      </w:pPr>
      <w:r>
        <w:rPr/>
        <w:t>выбирать</w:t>
      </w:r>
      <w:r>
        <w:rPr>
          <w:spacing w:val="-6"/>
        </w:rPr>
        <w:t xml:space="preserve"> </w:t>
      </w:r>
      <w:r>
        <w:rPr/>
        <w:t>источник</w:t>
      </w:r>
      <w:r>
        <w:rPr>
          <w:spacing w:val="-6"/>
        </w:rPr>
        <w:t xml:space="preserve"> </w:t>
      </w:r>
      <w:r>
        <w:rPr/>
        <w:t>получения</w:t>
      </w:r>
      <w:r>
        <w:rPr>
          <w:spacing w:val="-5"/>
        </w:rPr>
        <w:t xml:space="preserve"> </w:t>
      </w:r>
      <w:r>
        <w:rPr/>
        <w:t>информации;</w:t>
      </w:r>
    </w:p>
    <w:p>
      <w:pPr>
        <w:pStyle w:val="Style14"/>
        <w:spacing w:lineRule="auto" w:line="360" w:before="139" w:after="0"/>
        <w:ind w:left="232" w:right="169" w:firstLine="708"/>
        <w:rPr>
          <w:sz w:val="24"/>
        </w:rPr>
      </w:pPr>
      <w:r>
        <w:rPr/>
        <w:t>согласно</w:t>
      </w:r>
      <w:r>
        <w:rPr>
          <w:spacing w:val="1"/>
        </w:rPr>
        <w:t xml:space="preserve"> </w:t>
      </w:r>
      <w:r>
        <w:rPr/>
        <w:t>заданному</w:t>
      </w:r>
      <w:r>
        <w:rPr>
          <w:spacing w:val="1"/>
        </w:rPr>
        <w:t xml:space="preserve"> </w:t>
      </w:r>
      <w:r>
        <w:rPr/>
        <w:t>алгоритму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предложенном</w:t>
      </w:r>
      <w:r>
        <w:rPr>
          <w:spacing w:val="1"/>
        </w:rPr>
        <w:t xml:space="preserve"> </w:t>
      </w:r>
      <w:r>
        <w:rPr/>
        <w:t>источнике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представленную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явном</w:t>
      </w:r>
      <w:r>
        <w:rPr>
          <w:spacing w:val="-1"/>
        </w:rPr>
        <w:t xml:space="preserve"> </w:t>
      </w:r>
      <w:r>
        <w:rPr/>
        <w:t>виде;</w:t>
      </w:r>
    </w:p>
    <w:p>
      <w:pPr>
        <w:sectPr>
          <w:headerReference w:type="default" r:id="rId24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71" w:firstLine="708"/>
        <w:rPr>
          <w:sz w:val="24"/>
        </w:rPr>
      </w:pPr>
      <w:r>
        <w:rPr/>
        <w:t xml:space="preserve">распознавать     </w:t>
      </w:r>
      <w:r>
        <w:rPr>
          <w:spacing w:val="1"/>
        </w:rPr>
        <w:t xml:space="preserve"> </w:t>
      </w:r>
      <w:r>
        <w:rPr/>
        <w:t xml:space="preserve">достоверную     </w:t>
      </w:r>
      <w:r>
        <w:rPr>
          <w:spacing w:val="1"/>
        </w:rPr>
        <w:t xml:space="preserve"> </w:t>
      </w:r>
      <w:r>
        <w:rPr/>
        <w:t xml:space="preserve">и     </w:t>
      </w:r>
      <w:r>
        <w:rPr>
          <w:spacing w:val="1"/>
        </w:rPr>
        <w:t xml:space="preserve"> </w:t>
      </w:r>
      <w:r>
        <w:rPr/>
        <w:t xml:space="preserve">недостоверную     </w:t>
      </w:r>
      <w:r>
        <w:rPr>
          <w:spacing w:val="1"/>
        </w:rPr>
        <w:t xml:space="preserve"> </w:t>
      </w:r>
      <w:r>
        <w:rPr/>
        <w:t xml:space="preserve">информацию     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-57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основании</w:t>
      </w:r>
      <w:r>
        <w:rPr>
          <w:spacing w:val="-2"/>
        </w:rPr>
        <w:t xml:space="preserve"> </w:t>
      </w:r>
      <w:r>
        <w:rPr/>
        <w:t>предложенного</w:t>
      </w:r>
      <w:r>
        <w:rPr>
          <w:spacing w:val="2"/>
        </w:rPr>
        <w:t xml:space="preserve"> </w:t>
      </w:r>
      <w:r>
        <w:rPr/>
        <w:t>учителем</w:t>
      </w:r>
      <w:r>
        <w:rPr>
          <w:spacing w:val="-1"/>
        </w:rPr>
        <w:t xml:space="preserve"> </w:t>
      </w:r>
      <w:r>
        <w:rPr/>
        <w:t>способа</w:t>
      </w:r>
      <w:r>
        <w:rPr>
          <w:spacing w:val="-1"/>
        </w:rPr>
        <w:t xml:space="preserve"> </w:t>
      </w:r>
      <w:r>
        <w:rPr/>
        <w:t>её</w:t>
      </w:r>
      <w:r>
        <w:rPr>
          <w:spacing w:val="-2"/>
        </w:rPr>
        <w:t xml:space="preserve"> </w:t>
      </w:r>
      <w:r>
        <w:rPr/>
        <w:t>проверки;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2243" w:leader="none"/>
          <w:tab w:val="left" w:pos="2560" w:leader="none"/>
          <w:tab w:val="left" w:pos="3764" w:leader="none"/>
          <w:tab w:val="left" w:pos="4932" w:leader="none"/>
          <w:tab w:val="left" w:pos="6215" w:leader="none"/>
          <w:tab w:val="left" w:pos="7484" w:leader="none"/>
          <w:tab w:val="left" w:pos="8756" w:leader="none"/>
        </w:tabs>
        <w:spacing w:lineRule="auto" w:line="362" w:before="90" w:after="0"/>
        <w:ind w:left="232" w:right="165" w:firstLine="708"/>
        <w:jc w:val="left"/>
        <w:rPr>
          <w:sz w:val="24"/>
        </w:rPr>
      </w:pPr>
      <w:r>
        <w:rPr/>
        <w:t>соблюдать</w:t>
        <w:tab/>
        <w:t>с</w:t>
        <w:tab/>
        <w:t>помощью</w:t>
        <w:tab/>
        <w:t>взрослых</w:t>
        <w:tab/>
        <w:t>(учителей,</w:t>
        <w:tab/>
        <w:t>родителей</w:t>
        <w:tab/>
        <w:t>(законных</w:t>
        <w:tab/>
      </w:r>
      <w:r>
        <w:rPr>
          <w:spacing w:val="-1"/>
        </w:rPr>
        <w:t>представителей)</w:t>
      </w:r>
      <w:r>
        <w:rPr>
          <w:spacing w:val="-57"/>
        </w:rPr>
        <w:t xml:space="preserve"> </w:t>
      </w:r>
      <w:r>
        <w:rPr/>
        <w:t>обучающихся)</w:t>
      </w:r>
      <w:r>
        <w:rPr>
          <w:spacing w:val="-4"/>
        </w:rPr>
        <w:t xml:space="preserve"> </w:t>
      </w:r>
      <w:r>
        <w:rPr/>
        <w:t>правила</w:t>
      </w:r>
      <w:r>
        <w:rPr>
          <w:spacing w:val="-7"/>
        </w:rPr>
        <w:t xml:space="preserve"> </w:t>
      </w:r>
      <w:r>
        <w:rPr/>
        <w:t>информационной</w:t>
      </w:r>
      <w:r>
        <w:rPr>
          <w:spacing w:val="-3"/>
        </w:rPr>
        <w:t xml:space="preserve"> </w:t>
      </w:r>
      <w:r>
        <w:rPr/>
        <w:t>безопасности</w:t>
      </w:r>
      <w:r>
        <w:rPr>
          <w:spacing w:val="-1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поиске</w:t>
      </w:r>
      <w:r>
        <w:rPr>
          <w:spacing w:val="-4"/>
        </w:rPr>
        <w:t xml:space="preserve"> </w:t>
      </w:r>
      <w:r>
        <w:rPr/>
        <w:t>информации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сети</w:t>
      </w:r>
      <w:r>
        <w:rPr>
          <w:spacing w:val="-2"/>
        </w:rPr>
        <w:t xml:space="preserve"> </w:t>
      </w:r>
      <w:r>
        <w:rPr/>
        <w:t>Интернет;</w:t>
      </w:r>
    </w:p>
    <w:p>
      <w:pPr>
        <w:pStyle w:val="Style14"/>
        <w:tabs>
          <w:tab w:val="clear" w:pos="720"/>
          <w:tab w:val="left" w:pos="2898" w:leader="none"/>
          <w:tab w:val="left" w:pos="4493" w:leader="none"/>
          <w:tab w:val="left" w:pos="5698" w:leader="none"/>
          <w:tab w:val="left" w:pos="7581" w:leader="none"/>
          <w:tab w:val="left" w:pos="9086" w:leader="none"/>
        </w:tabs>
        <w:spacing w:lineRule="auto" w:line="360"/>
        <w:ind w:left="232" w:right="168" w:firstLine="708"/>
        <w:jc w:val="left"/>
        <w:rPr>
          <w:sz w:val="24"/>
        </w:rPr>
      </w:pPr>
      <w:r>
        <w:rPr/>
        <w:t>анализировать</w:t>
        <w:tab/>
        <w:t>текстовую,</w:t>
        <w:tab/>
        <w:t>видео-,</w:t>
        <w:tab/>
        <w:t>графическую,</w:t>
        <w:tab/>
        <w:t>звуковую,</w:t>
        <w:tab/>
        <w:t>информацию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 с</w:t>
      </w:r>
      <w:r>
        <w:rPr>
          <w:spacing w:val="1"/>
        </w:rPr>
        <w:t xml:space="preserve"> </w:t>
      </w:r>
      <w:r>
        <w:rPr/>
        <w:t>учебной задачей;</w:t>
      </w:r>
    </w:p>
    <w:p>
      <w:pPr>
        <w:pStyle w:val="Style14"/>
        <w:tabs>
          <w:tab w:val="clear" w:pos="720"/>
          <w:tab w:val="left" w:pos="3135" w:leader="none"/>
          <w:tab w:val="left" w:pos="5213" w:leader="none"/>
          <w:tab w:val="left" w:pos="6619" w:leader="none"/>
          <w:tab w:val="left" w:pos="8776" w:leader="none"/>
          <w:tab w:val="left" w:pos="9611" w:leader="none"/>
        </w:tabs>
        <w:spacing w:lineRule="auto" w:line="360"/>
        <w:ind w:left="232" w:right="165" w:firstLine="708"/>
        <w:jc w:val="left"/>
        <w:rPr>
          <w:sz w:val="24"/>
        </w:rPr>
      </w:pPr>
      <w:r>
        <w:rPr/>
        <w:t>анализировать</w:t>
        <w:tab/>
        <w:t>музыкальные</w:t>
        <w:tab/>
        <w:t>тексты</w:t>
        <w:tab/>
        <w:t>(акустические</w:t>
        <w:tab/>
        <w:t>и</w:t>
        <w:tab/>
      </w:r>
      <w:r>
        <w:rPr>
          <w:spacing w:val="-1"/>
        </w:rPr>
        <w:t>нотные)</w:t>
      </w:r>
      <w:r>
        <w:rPr>
          <w:spacing w:val="-57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предложенному</w:t>
      </w:r>
      <w:r>
        <w:rPr>
          <w:spacing w:val="-3"/>
        </w:rPr>
        <w:t xml:space="preserve"> </w:t>
      </w:r>
      <w:r>
        <w:rPr/>
        <w:t>учителем</w:t>
      </w:r>
      <w:r>
        <w:rPr>
          <w:spacing w:val="-1"/>
        </w:rPr>
        <w:t xml:space="preserve"> </w:t>
      </w:r>
      <w:r>
        <w:rPr/>
        <w:t>алгоритму;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самостоятельно</w:t>
      </w:r>
      <w:r>
        <w:rPr>
          <w:spacing w:val="-3"/>
        </w:rPr>
        <w:t xml:space="preserve"> </w:t>
      </w:r>
      <w:r>
        <w:rPr/>
        <w:t>создавать</w:t>
      </w:r>
      <w:r>
        <w:rPr>
          <w:spacing w:val="-2"/>
        </w:rPr>
        <w:t xml:space="preserve"> </w:t>
      </w:r>
      <w:r>
        <w:rPr/>
        <w:t>схемы,</w:t>
      </w:r>
      <w:r>
        <w:rPr>
          <w:spacing w:val="-3"/>
        </w:rPr>
        <w:t xml:space="preserve"> </w:t>
      </w:r>
      <w:r>
        <w:rPr/>
        <w:t>таблицы</w:t>
      </w:r>
      <w:r>
        <w:rPr>
          <w:spacing w:val="-2"/>
        </w:rPr>
        <w:t xml:space="preserve"> </w:t>
      </w:r>
      <w:r>
        <w:rPr/>
        <w:t>для</w:t>
      </w:r>
      <w:r>
        <w:rPr>
          <w:spacing w:val="-6"/>
        </w:rPr>
        <w:t xml:space="preserve"> </w:t>
      </w:r>
      <w:r>
        <w:rPr/>
        <w:t>представления</w:t>
      </w:r>
      <w:r>
        <w:rPr>
          <w:spacing w:val="-3"/>
        </w:rPr>
        <w:t xml:space="preserve"> </w:t>
      </w:r>
      <w:r>
        <w:rPr/>
        <w:t>информации.</w:t>
      </w:r>
    </w:p>
    <w:p>
      <w:pPr>
        <w:pStyle w:val="ListParagraph"/>
        <w:numPr>
          <w:ilvl w:val="3"/>
          <w:numId w:val="50"/>
        </w:numPr>
        <w:tabs>
          <w:tab w:val="clear" w:pos="720"/>
          <w:tab w:val="left" w:pos="2082" w:leader="none"/>
          <w:tab w:val="left" w:pos="2503" w:leader="none"/>
          <w:tab w:val="left" w:pos="4247" w:leader="none"/>
          <w:tab w:val="left" w:pos="5086" w:leader="none"/>
          <w:tab w:val="left" w:pos="6871" w:leader="none"/>
          <w:tab w:val="left" w:pos="8297" w:leader="none"/>
          <w:tab w:val="left" w:pos="9292" w:leader="none"/>
          <w:tab w:val="left" w:pos="9885" w:leader="none"/>
        </w:tabs>
        <w:spacing w:lineRule="auto" w:line="360" w:before="134" w:after="0"/>
        <w:ind w:left="232" w:right="173" w:firstLine="708"/>
        <w:rPr>
          <w:sz w:val="24"/>
        </w:rPr>
      </w:pPr>
      <w:r>
        <w:rPr>
          <w:sz w:val="24"/>
        </w:rPr>
        <w:t>У</w:t>
        <w:tab/>
        <w:t>обучающегося</w:t>
        <w:tab/>
        <w:t>будут</w:t>
        <w:tab/>
        <w:t>сформированы</w:t>
        <w:tab/>
        <w:t>следующие</w:t>
        <w:tab/>
        <w:t>умения</w:t>
        <w:tab/>
        <w:t>как</w:t>
        <w:tab/>
      </w:r>
      <w:r>
        <w:rPr>
          <w:spacing w:val="-1"/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1201" w:leader="none"/>
        </w:tabs>
        <w:rPr>
          <w:sz w:val="24"/>
        </w:rPr>
      </w:pPr>
      <w:r>
        <w:rPr>
          <w:sz w:val="24"/>
        </w:rPr>
        <w:t>невербальная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коммуникация:</w:t>
      </w:r>
    </w:p>
    <w:p>
      <w:pPr>
        <w:pStyle w:val="Style14"/>
        <w:spacing w:lineRule="auto" w:line="360" w:before="137" w:after="0"/>
        <w:ind w:left="232" w:right="173" w:firstLine="708"/>
        <w:jc w:val="left"/>
        <w:rPr>
          <w:sz w:val="24"/>
        </w:rPr>
      </w:pPr>
      <w:r>
        <w:rPr/>
        <w:t>воспринимать</w:t>
      </w:r>
      <w:r>
        <w:rPr>
          <w:spacing w:val="25"/>
        </w:rPr>
        <w:t xml:space="preserve"> </w:t>
      </w:r>
      <w:r>
        <w:rPr/>
        <w:t>музыку</w:t>
      </w:r>
      <w:r>
        <w:rPr>
          <w:spacing w:val="21"/>
        </w:rPr>
        <w:t xml:space="preserve"> </w:t>
      </w:r>
      <w:r>
        <w:rPr/>
        <w:t>как</w:t>
      </w:r>
      <w:r>
        <w:rPr>
          <w:spacing w:val="24"/>
        </w:rPr>
        <w:t xml:space="preserve"> </w:t>
      </w:r>
      <w:r>
        <w:rPr/>
        <w:t>специфическую</w:t>
      </w:r>
      <w:r>
        <w:rPr>
          <w:spacing w:val="29"/>
        </w:rPr>
        <w:t xml:space="preserve"> </w:t>
      </w:r>
      <w:r>
        <w:rPr/>
        <w:t>форму</w:t>
      </w:r>
      <w:r>
        <w:rPr>
          <w:spacing w:val="19"/>
        </w:rPr>
        <w:t xml:space="preserve"> </w:t>
      </w:r>
      <w:r>
        <w:rPr/>
        <w:t>общения</w:t>
      </w:r>
      <w:r>
        <w:rPr>
          <w:spacing w:val="24"/>
        </w:rPr>
        <w:t xml:space="preserve"> </w:t>
      </w:r>
      <w:r>
        <w:rPr/>
        <w:t>людей,</w:t>
      </w:r>
      <w:r>
        <w:rPr>
          <w:spacing w:val="24"/>
        </w:rPr>
        <w:t xml:space="preserve"> </w:t>
      </w:r>
      <w:r>
        <w:rPr/>
        <w:t>стремиться</w:t>
      </w:r>
      <w:r>
        <w:rPr>
          <w:spacing w:val="24"/>
        </w:rPr>
        <w:t xml:space="preserve"> </w:t>
      </w:r>
      <w:r>
        <w:rPr/>
        <w:t>понять</w:t>
      </w:r>
      <w:r>
        <w:rPr>
          <w:spacing w:val="-57"/>
        </w:rPr>
        <w:t xml:space="preserve"> </w:t>
      </w:r>
      <w:r>
        <w:rPr/>
        <w:t>эмоционально-образное</w:t>
      </w:r>
      <w:r>
        <w:rPr>
          <w:spacing w:val="-2"/>
        </w:rPr>
        <w:t xml:space="preserve"> </w:t>
      </w:r>
      <w:r>
        <w:rPr/>
        <w:t>содержание</w:t>
      </w:r>
      <w:r>
        <w:rPr>
          <w:spacing w:val="-1"/>
        </w:rPr>
        <w:t xml:space="preserve"> </w:t>
      </w:r>
      <w:r>
        <w:rPr/>
        <w:t>музыкального</w:t>
      </w:r>
      <w:r>
        <w:rPr>
          <w:spacing w:val="-1"/>
        </w:rPr>
        <w:t xml:space="preserve"> </w:t>
      </w:r>
      <w:r>
        <w:rPr/>
        <w:t>высказывания;</w:t>
      </w:r>
    </w:p>
    <w:p>
      <w:pPr>
        <w:pStyle w:val="Style14"/>
        <w:tabs>
          <w:tab w:val="clear" w:pos="720"/>
          <w:tab w:val="left" w:pos="2459" w:leader="none"/>
          <w:tab w:val="left" w:pos="3509" w:leader="none"/>
          <w:tab w:val="left" w:pos="4958" w:leader="none"/>
          <w:tab w:val="left" w:pos="5536" w:leader="none"/>
          <w:tab w:val="left" w:pos="6880" w:leader="none"/>
          <w:tab w:val="left" w:pos="8652" w:leader="none"/>
          <w:tab w:val="left" w:pos="9887" w:leader="none"/>
        </w:tabs>
        <w:spacing w:lineRule="auto" w:line="360"/>
        <w:ind w:left="232" w:right="172" w:firstLine="708"/>
        <w:jc w:val="left"/>
        <w:rPr>
          <w:sz w:val="24"/>
        </w:rPr>
      </w:pPr>
      <w:r>
        <w:rPr/>
        <w:t>выступать</w:t>
        <w:tab/>
        <w:t>перед</w:t>
        <w:tab/>
        <w:t>публикой</w:t>
        <w:tab/>
        <w:t>в</w:t>
        <w:tab/>
        <w:t>качестве</w:t>
        <w:tab/>
        <w:t>исполнителя</w:t>
        <w:tab/>
        <w:t>музыки</w:t>
        <w:tab/>
      </w:r>
      <w:r>
        <w:rPr>
          <w:spacing w:val="-1"/>
        </w:rPr>
        <w:t>(соло</w:t>
      </w:r>
      <w:r>
        <w:rPr>
          <w:spacing w:val="-57"/>
        </w:rPr>
        <w:t xml:space="preserve"> </w:t>
      </w:r>
      <w:r>
        <w:rPr/>
        <w:t>или в</w:t>
      </w:r>
      <w:r>
        <w:rPr>
          <w:spacing w:val="-1"/>
        </w:rPr>
        <w:t xml:space="preserve"> </w:t>
      </w:r>
      <w:r>
        <w:rPr/>
        <w:t>коллективе);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передавать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собственном</w:t>
      </w:r>
      <w:r>
        <w:rPr>
          <w:spacing w:val="1"/>
        </w:rPr>
        <w:t xml:space="preserve"> </w:t>
      </w:r>
      <w:r>
        <w:rPr/>
        <w:t>исполнении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1"/>
        </w:rPr>
        <w:t xml:space="preserve"> </w:t>
      </w:r>
      <w:r>
        <w:rPr/>
        <w:t>художественное</w:t>
      </w:r>
      <w:r>
        <w:rPr>
          <w:spacing w:val="1"/>
        </w:rPr>
        <w:t xml:space="preserve"> </w:t>
      </w:r>
      <w:r>
        <w:rPr/>
        <w:t>содержание,</w:t>
      </w:r>
      <w:r>
        <w:rPr>
          <w:spacing w:val="1"/>
        </w:rPr>
        <w:t xml:space="preserve"> </w:t>
      </w:r>
      <w:r>
        <w:rPr/>
        <w:t>выражать</w:t>
      </w:r>
      <w:r>
        <w:rPr>
          <w:spacing w:val="-57"/>
        </w:rPr>
        <w:t xml:space="preserve"> </w:t>
      </w:r>
      <w:r>
        <w:rPr/>
        <w:t>настроение,</w:t>
      </w:r>
      <w:r>
        <w:rPr>
          <w:spacing w:val="-1"/>
        </w:rPr>
        <w:t xml:space="preserve"> </w:t>
      </w:r>
      <w:r>
        <w:rPr/>
        <w:t>чувства, личное</w:t>
      </w:r>
      <w:r>
        <w:rPr>
          <w:spacing w:val="-1"/>
        </w:rPr>
        <w:t xml:space="preserve"> </w:t>
      </w:r>
      <w:r>
        <w:rPr/>
        <w:t>отношение</w:t>
      </w:r>
      <w:r>
        <w:rPr>
          <w:spacing w:val="-2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исполняемому</w:t>
      </w:r>
      <w:r>
        <w:rPr>
          <w:spacing w:val="-5"/>
        </w:rPr>
        <w:t xml:space="preserve"> </w:t>
      </w:r>
      <w:r>
        <w:rPr/>
        <w:t>произведению;</w:t>
      </w:r>
    </w:p>
    <w:p>
      <w:pPr>
        <w:pStyle w:val="Style14"/>
        <w:spacing w:lineRule="auto" w:line="360" w:before="1" w:after="0"/>
        <w:jc w:val="left"/>
        <w:rPr>
          <w:sz w:val="24"/>
        </w:rPr>
      </w:pPr>
      <w:r>
        <w:rPr/>
        <w:t>осознанно</w:t>
      </w:r>
      <w:r>
        <w:rPr>
          <w:spacing w:val="50"/>
        </w:rPr>
        <w:t xml:space="preserve"> </w:t>
      </w:r>
      <w:r>
        <w:rPr/>
        <w:t>пользоваться</w:t>
      </w:r>
      <w:r>
        <w:rPr>
          <w:spacing w:val="52"/>
        </w:rPr>
        <w:t xml:space="preserve"> </w:t>
      </w:r>
      <w:r>
        <w:rPr/>
        <w:t>интонационной</w:t>
      </w:r>
      <w:r>
        <w:rPr>
          <w:spacing w:val="54"/>
        </w:rPr>
        <w:t xml:space="preserve"> </w:t>
      </w:r>
      <w:r>
        <w:rPr/>
        <w:t>выразительностью</w:t>
      </w:r>
      <w:r>
        <w:rPr>
          <w:spacing w:val="53"/>
        </w:rPr>
        <w:t xml:space="preserve"> </w:t>
      </w:r>
      <w:r>
        <w:rPr/>
        <w:t>в</w:t>
      </w:r>
      <w:r>
        <w:rPr>
          <w:spacing w:val="52"/>
        </w:rPr>
        <w:t xml:space="preserve"> </w:t>
      </w:r>
      <w:r>
        <w:rPr/>
        <w:t>обыденной</w:t>
      </w:r>
      <w:r>
        <w:rPr>
          <w:spacing w:val="54"/>
        </w:rPr>
        <w:t xml:space="preserve"> </w:t>
      </w:r>
      <w:r>
        <w:rPr/>
        <w:t>речи,</w:t>
      </w:r>
      <w:r>
        <w:rPr>
          <w:spacing w:val="50"/>
        </w:rPr>
        <w:t xml:space="preserve"> </w:t>
      </w:r>
      <w:r>
        <w:rPr/>
        <w:t>понимать</w:t>
      </w:r>
      <w:r>
        <w:rPr>
          <w:spacing w:val="-57"/>
        </w:rPr>
        <w:t xml:space="preserve"> </w:t>
      </w:r>
      <w:r>
        <w:rPr/>
        <w:t>культурные</w:t>
      </w:r>
      <w:r>
        <w:rPr>
          <w:spacing w:val="-3"/>
        </w:rPr>
        <w:t xml:space="preserve"> </w:t>
      </w:r>
      <w:r>
        <w:rPr/>
        <w:t>нормы и значение</w:t>
      </w:r>
      <w:r>
        <w:rPr>
          <w:spacing w:val="-1"/>
        </w:rPr>
        <w:t xml:space="preserve"> </w:t>
      </w:r>
      <w:r>
        <w:rPr/>
        <w:t>интонации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повседневном</w:t>
      </w:r>
      <w:r>
        <w:rPr>
          <w:spacing w:val="-1"/>
        </w:rPr>
        <w:t xml:space="preserve"> </w:t>
      </w:r>
      <w:r>
        <w:rPr/>
        <w:t>общении;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1201" w:leader="none"/>
        </w:tabs>
        <w:rPr>
          <w:sz w:val="24"/>
        </w:rPr>
      </w:pPr>
      <w:r>
        <w:rPr>
          <w:sz w:val="24"/>
        </w:rPr>
        <w:t>вербальная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коммуникация:</w:t>
      </w:r>
    </w:p>
    <w:p>
      <w:pPr>
        <w:pStyle w:val="Style14"/>
        <w:tabs>
          <w:tab w:val="clear" w:pos="720"/>
          <w:tab w:val="left" w:pos="2682" w:leader="none"/>
          <w:tab w:val="left" w:pos="3106" w:leader="none"/>
          <w:tab w:val="left" w:pos="4987" w:leader="none"/>
          <w:tab w:val="left" w:pos="6332" w:leader="none"/>
          <w:tab w:val="left" w:pos="7613" w:leader="none"/>
          <w:tab w:val="left" w:pos="8670" w:leader="none"/>
          <w:tab w:val="left" w:pos="9078" w:leader="none"/>
        </w:tabs>
        <w:spacing w:lineRule="auto" w:line="360" w:before="137" w:after="0"/>
        <w:ind w:left="232" w:right="168" w:firstLine="708"/>
        <w:jc w:val="left"/>
        <w:rPr>
          <w:sz w:val="24"/>
        </w:rPr>
      </w:pPr>
      <w:r>
        <w:rPr/>
        <w:t>воспринимать</w:t>
        <w:tab/>
        <w:t>и</w:t>
        <w:tab/>
        <w:t>формулировать</w:t>
        <w:tab/>
        <w:t>суждения,</w:t>
        <w:tab/>
        <w:t>выражать</w:t>
        <w:tab/>
        <w:t>эмоции</w:t>
        <w:tab/>
        <w:t>в</w:t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целями и</w:t>
      </w:r>
      <w:r>
        <w:rPr>
          <w:spacing w:val="3"/>
        </w:rPr>
        <w:t xml:space="preserve"> </w:t>
      </w:r>
      <w:r>
        <w:rPr/>
        <w:t>условиями общения в</w:t>
      </w:r>
      <w:r>
        <w:rPr>
          <w:spacing w:val="-2"/>
        </w:rPr>
        <w:t xml:space="preserve"> </w:t>
      </w:r>
      <w:r>
        <w:rPr/>
        <w:t>знакомой среде;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проявлять</w:t>
      </w:r>
      <w:r>
        <w:rPr>
          <w:spacing w:val="26"/>
        </w:rPr>
        <w:t xml:space="preserve"> </w:t>
      </w:r>
      <w:r>
        <w:rPr/>
        <w:t>уважительное</w:t>
      </w:r>
      <w:r>
        <w:rPr>
          <w:spacing w:val="23"/>
        </w:rPr>
        <w:t xml:space="preserve"> </w:t>
      </w:r>
      <w:r>
        <w:rPr/>
        <w:t>отношение</w:t>
      </w:r>
      <w:r>
        <w:rPr>
          <w:spacing w:val="22"/>
        </w:rPr>
        <w:t xml:space="preserve"> </w:t>
      </w:r>
      <w:r>
        <w:rPr/>
        <w:t>к</w:t>
      </w:r>
      <w:r>
        <w:rPr>
          <w:spacing w:val="24"/>
        </w:rPr>
        <w:t xml:space="preserve"> </w:t>
      </w:r>
      <w:r>
        <w:rPr/>
        <w:t>собеседнику,</w:t>
      </w:r>
      <w:r>
        <w:rPr>
          <w:spacing w:val="23"/>
        </w:rPr>
        <w:t xml:space="preserve"> </w:t>
      </w:r>
      <w:r>
        <w:rPr/>
        <w:t>соблюдать</w:t>
      </w:r>
      <w:r>
        <w:rPr>
          <w:spacing w:val="25"/>
        </w:rPr>
        <w:t xml:space="preserve"> </w:t>
      </w:r>
      <w:r>
        <w:rPr/>
        <w:t>правила</w:t>
      </w:r>
      <w:r>
        <w:rPr>
          <w:spacing w:val="22"/>
        </w:rPr>
        <w:t xml:space="preserve"> </w:t>
      </w:r>
      <w:r>
        <w:rPr/>
        <w:t>ведения</w:t>
      </w:r>
      <w:r>
        <w:rPr>
          <w:spacing w:val="24"/>
        </w:rPr>
        <w:t xml:space="preserve"> </w:t>
      </w:r>
      <w:r>
        <w:rPr/>
        <w:t>диалога</w:t>
      </w:r>
      <w:r>
        <w:rPr>
          <w:spacing w:val="22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дискуссии;</w:t>
      </w:r>
    </w:p>
    <w:p>
      <w:pPr>
        <w:pStyle w:val="Style14"/>
        <w:spacing w:lineRule="auto" w:line="360"/>
        <w:ind w:left="941" w:right="3268" w:hanging="0"/>
        <w:jc w:val="left"/>
        <w:rPr>
          <w:sz w:val="24"/>
        </w:rPr>
      </w:pPr>
      <w:r>
        <w:rPr/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rPr/>
        <w:t>корректно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аргументированно</w:t>
      </w:r>
      <w:r>
        <w:rPr>
          <w:spacing w:val="-2"/>
        </w:rPr>
        <w:t xml:space="preserve"> </w:t>
      </w:r>
      <w:r>
        <w:rPr/>
        <w:t>высказывать своё</w:t>
      </w:r>
      <w:r>
        <w:rPr>
          <w:spacing w:val="-4"/>
        </w:rPr>
        <w:t xml:space="preserve"> </w:t>
      </w:r>
      <w:r>
        <w:rPr/>
        <w:t>мнение;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строить</w:t>
      </w:r>
      <w:r>
        <w:rPr>
          <w:spacing w:val="-2"/>
        </w:rPr>
        <w:t xml:space="preserve"> </w:t>
      </w:r>
      <w:r>
        <w:rPr/>
        <w:t>речевое</w:t>
      </w:r>
      <w:r>
        <w:rPr>
          <w:spacing w:val="-4"/>
        </w:rPr>
        <w:t xml:space="preserve"> </w:t>
      </w:r>
      <w:r>
        <w:rPr/>
        <w:t>высказывание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соответствии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поставленной</w:t>
      </w:r>
      <w:r>
        <w:rPr>
          <w:spacing w:val="-3"/>
        </w:rPr>
        <w:t xml:space="preserve"> </w:t>
      </w:r>
      <w:r>
        <w:rPr/>
        <w:t>задачей;</w:t>
      </w:r>
    </w:p>
    <w:p>
      <w:pPr>
        <w:pStyle w:val="Style14"/>
        <w:spacing w:lineRule="auto" w:line="360" w:before="139" w:after="0"/>
        <w:ind w:left="941" w:right="1224" w:hanging="0"/>
        <w:jc w:val="left"/>
        <w:rPr>
          <w:sz w:val="24"/>
        </w:rPr>
      </w:pPr>
      <w:r>
        <w:rPr/>
        <w:t>создавать</w:t>
      </w:r>
      <w:r>
        <w:rPr>
          <w:spacing w:val="-1"/>
        </w:rPr>
        <w:t xml:space="preserve"> </w:t>
      </w:r>
      <w:r>
        <w:rPr/>
        <w:t>устные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письменные</w:t>
      </w:r>
      <w:r>
        <w:rPr>
          <w:spacing w:val="-6"/>
        </w:rPr>
        <w:t xml:space="preserve"> </w:t>
      </w:r>
      <w:r>
        <w:rPr/>
        <w:t>тексты</w:t>
      </w:r>
      <w:r>
        <w:rPr>
          <w:spacing w:val="-3"/>
        </w:rPr>
        <w:t xml:space="preserve"> </w:t>
      </w:r>
      <w:r>
        <w:rPr/>
        <w:t>(описание,</w:t>
      </w:r>
      <w:r>
        <w:rPr>
          <w:spacing w:val="-4"/>
        </w:rPr>
        <w:t xml:space="preserve"> </w:t>
      </w:r>
      <w:r>
        <w:rPr/>
        <w:t>рассуждение,</w:t>
      </w:r>
      <w:r>
        <w:rPr>
          <w:spacing w:val="-4"/>
        </w:rPr>
        <w:t xml:space="preserve"> </w:t>
      </w:r>
      <w:r>
        <w:rPr/>
        <w:t>повествование);</w:t>
      </w:r>
      <w:r>
        <w:rPr>
          <w:spacing w:val="-57"/>
        </w:rPr>
        <w:t xml:space="preserve"> </w:t>
      </w:r>
      <w:r>
        <w:rPr/>
        <w:t>готовить</w:t>
      </w:r>
      <w:r>
        <w:rPr>
          <w:spacing w:val="-2"/>
        </w:rPr>
        <w:t xml:space="preserve"> </w:t>
      </w:r>
      <w:r>
        <w:rPr/>
        <w:t>небольшие</w:t>
      </w:r>
      <w:r>
        <w:rPr>
          <w:spacing w:val="-1"/>
        </w:rPr>
        <w:t xml:space="preserve"> </w:t>
      </w:r>
      <w:r>
        <w:rPr/>
        <w:t>публичные</w:t>
      </w:r>
      <w:r>
        <w:rPr>
          <w:spacing w:val="-2"/>
        </w:rPr>
        <w:t xml:space="preserve"> </w:t>
      </w:r>
      <w:r>
        <w:rPr/>
        <w:t>выступления;</w:t>
      </w:r>
    </w:p>
    <w:p>
      <w:pPr>
        <w:pStyle w:val="Style14"/>
        <w:spacing w:before="1" w:after="0"/>
        <w:ind w:left="941" w:hanging="0"/>
        <w:jc w:val="left"/>
        <w:rPr>
          <w:sz w:val="24"/>
        </w:rPr>
      </w:pPr>
      <w:r>
        <w:rPr/>
        <w:t>подбирать</w:t>
      </w:r>
      <w:r>
        <w:rPr>
          <w:spacing w:val="-4"/>
        </w:rPr>
        <w:t xml:space="preserve"> </w:t>
      </w:r>
      <w:r>
        <w:rPr/>
        <w:t>иллюстративный</w:t>
      </w:r>
      <w:r>
        <w:rPr>
          <w:spacing w:val="-3"/>
        </w:rPr>
        <w:t xml:space="preserve"> </w:t>
      </w:r>
      <w:r>
        <w:rPr/>
        <w:t>материал</w:t>
      </w:r>
      <w:r>
        <w:rPr>
          <w:spacing w:val="-3"/>
        </w:rPr>
        <w:t xml:space="preserve"> </w:t>
      </w:r>
      <w:r>
        <w:rPr/>
        <w:t>(рисунки,</w:t>
      </w:r>
      <w:r>
        <w:rPr>
          <w:spacing w:val="-3"/>
        </w:rPr>
        <w:t xml:space="preserve"> </w:t>
      </w:r>
      <w:r>
        <w:rPr/>
        <w:t>фото,</w:t>
      </w:r>
      <w:r>
        <w:rPr>
          <w:spacing w:val="-2"/>
        </w:rPr>
        <w:t xml:space="preserve"> </w:t>
      </w:r>
      <w:r>
        <w:rPr/>
        <w:t>плакаты)</w:t>
      </w:r>
      <w:r>
        <w:rPr>
          <w:spacing w:val="-3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тексту</w:t>
      </w:r>
      <w:r>
        <w:rPr>
          <w:spacing w:val="-5"/>
        </w:rPr>
        <w:t xml:space="preserve"> </w:t>
      </w:r>
      <w:r>
        <w:rPr/>
        <w:t>выступления;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1201" w:leader="none"/>
        </w:tabs>
        <w:spacing w:before="137" w:after="0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(сотрудничество):</w:t>
      </w:r>
    </w:p>
    <w:p>
      <w:pPr>
        <w:pStyle w:val="Style14"/>
        <w:spacing w:lineRule="auto" w:line="360" w:before="139" w:after="0"/>
        <w:ind w:left="232" w:right="171" w:firstLine="708"/>
        <w:rPr>
          <w:sz w:val="24"/>
        </w:rPr>
      </w:pPr>
      <w:r>
        <w:rPr/>
        <w:t>стремиться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объединению</w:t>
      </w:r>
      <w:r>
        <w:rPr>
          <w:spacing w:val="1"/>
        </w:rPr>
        <w:t xml:space="preserve"> </w:t>
      </w:r>
      <w:r>
        <w:rPr/>
        <w:t>усилий,</w:t>
      </w:r>
      <w:r>
        <w:rPr>
          <w:spacing w:val="1"/>
        </w:rPr>
        <w:t xml:space="preserve"> </w:t>
      </w:r>
      <w:r>
        <w:rPr/>
        <w:t>эмоциональной</w:t>
      </w:r>
      <w:r>
        <w:rPr>
          <w:spacing w:val="1"/>
        </w:rPr>
        <w:t xml:space="preserve"> </w:t>
      </w:r>
      <w:r>
        <w:rPr/>
        <w:t>эмпатии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совместного</w:t>
      </w:r>
      <w:r>
        <w:rPr>
          <w:spacing w:val="1"/>
        </w:rPr>
        <w:t xml:space="preserve"> </w:t>
      </w:r>
      <w:r>
        <w:rPr/>
        <w:t>восприятия,</w:t>
      </w:r>
      <w:r>
        <w:rPr>
          <w:spacing w:val="-4"/>
        </w:rPr>
        <w:t xml:space="preserve"> </w:t>
      </w:r>
      <w:r>
        <w:rPr/>
        <w:t>исполнения музыки;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 xml:space="preserve">переключаться      </w:t>
      </w:r>
      <w:r>
        <w:rPr>
          <w:spacing w:val="25"/>
        </w:rPr>
        <w:t xml:space="preserve"> </w:t>
      </w:r>
      <w:r>
        <w:rPr/>
        <w:t xml:space="preserve">между       </w:t>
      </w:r>
      <w:r>
        <w:rPr>
          <w:spacing w:val="18"/>
        </w:rPr>
        <w:t xml:space="preserve"> </w:t>
      </w:r>
      <w:r>
        <w:rPr/>
        <w:t xml:space="preserve">различными       </w:t>
      </w:r>
      <w:r>
        <w:rPr>
          <w:spacing w:val="24"/>
        </w:rPr>
        <w:t xml:space="preserve"> </w:t>
      </w:r>
      <w:r>
        <w:rPr/>
        <w:t xml:space="preserve">формами       </w:t>
      </w:r>
      <w:r>
        <w:rPr>
          <w:spacing w:val="25"/>
        </w:rPr>
        <w:t xml:space="preserve"> </w:t>
      </w:r>
      <w:r>
        <w:rPr/>
        <w:t xml:space="preserve">коллективной,       </w:t>
      </w:r>
      <w:r>
        <w:rPr>
          <w:spacing w:val="23"/>
        </w:rPr>
        <w:t xml:space="preserve"> </w:t>
      </w:r>
      <w:r>
        <w:rPr/>
        <w:t>групповой</w:t>
      </w:r>
      <w:r>
        <w:rPr>
          <w:spacing w:val="-58"/>
        </w:rPr>
        <w:t xml:space="preserve"> </w:t>
      </w:r>
      <w:r>
        <w:rPr/>
        <w:t>и индивидуальной работы при решении конкретной проблемы, выбирать наиболее эффективные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-1"/>
        </w:rPr>
        <w:t xml:space="preserve"> </w:t>
      </w:r>
      <w:r>
        <w:rPr/>
        <w:t>взаимодействия при решении поставленной</w:t>
      </w:r>
      <w:r>
        <w:rPr>
          <w:spacing w:val="-2"/>
        </w:rPr>
        <w:t xml:space="preserve"> </w:t>
      </w:r>
      <w:r>
        <w:rPr/>
        <w:t>задачи;</w:t>
      </w:r>
    </w:p>
    <w:p>
      <w:pPr>
        <w:sectPr>
          <w:headerReference w:type="default" r:id="rId24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exact" w:line="275"/>
        <w:ind w:left="941" w:hanging="0"/>
        <w:rPr>
          <w:sz w:val="24"/>
        </w:rPr>
      </w:pPr>
      <w:r>
        <w:rPr/>
        <w:t xml:space="preserve">формулировать      </w:t>
      </w:r>
      <w:r>
        <w:rPr>
          <w:spacing w:val="19"/>
        </w:rPr>
        <w:t xml:space="preserve"> </w:t>
      </w:r>
      <w:r>
        <w:rPr/>
        <w:t xml:space="preserve">краткосрочные       </w:t>
      </w:r>
      <w:r>
        <w:rPr>
          <w:spacing w:val="14"/>
        </w:rPr>
        <w:t xml:space="preserve"> </w:t>
      </w:r>
      <w:r>
        <w:rPr/>
        <w:t xml:space="preserve">и       </w:t>
      </w:r>
      <w:r>
        <w:rPr>
          <w:spacing w:val="17"/>
        </w:rPr>
        <w:t xml:space="preserve"> </w:t>
      </w:r>
      <w:r>
        <w:rPr/>
        <w:t xml:space="preserve">долгосрочные       </w:t>
      </w:r>
      <w:r>
        <w:rPr>
          <w:spacing w:val="15"/>
        </w:rPr>
        <w:t xml:space="preserve"> </w:t>
      </w:r>
      <w:r>
        <w:rPr/>
        <w:t xml:space="preserve">цели       </w:t>
      </w:r>
      <w:r>
        <w:rPr>
          <w:spacing w:val="18"/>
        </w:rPr>
        <w:t xml:space="preserve"> </w:t>
      </w:r>
      <w:r>
        <w:rPr/>
        <w:t>(индивидуальные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72" w:hanging="0"/>
        <w:rPr>
          <w:sz w:val="24"/>
        </w:rPr>
      </w:pPr>
      <w:r>
        <w:rPr/>
        <w:t xml:space="preserve">с   </w:t>
      </w:r>
      <w:r>
        <w:rPr>
          <w:spacing w:val="1"/>
        </w:rPr>
        <w:t xml:space="preserve"> </w:t>
      </w:r>
      <w:r>
        <w:rPr/>
        <w:t xml:space="preserve">учётом   </w:t>
      </w:r>
      <w:r>
        <w:rPr>
          <w:spacing w:val="1"/>
        </w:rPr>
        <w:t xml:space="preserve"> </w:t>
      </w:r>
      <w:r>
        <w:rPr/>
        <w:t>участия     в     коллективных     задачах)     в     стандартной     (типовой)     ситуации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основе</w:t>
      </w:r>
      <w:r>
        <w:rPr>
          <w:spacing w:val="-4"/>
        </w:rPr>
        <w:t xml:space="preserve"> </w:t>
      </w:r>
      <w:r>
        <w:rPr/>
        <w:t>предложенного</w:t>
      </w:r>
      <w:r>
        <w:rPr>
          <w:spacing w:val="-2"/>
        </w:rPr>
        <w:t xml:space="preserve"> </w:t>
      </w:r>
      <w:r>
        <w:rPr/>
        <w:t>формата</w:t>
      </w:r>
      <w:r>
        <w:rPr>
          <w:spacing w:val="-1"/>
        </w:rPr>
        <w:t xml:space="preserve"> </w:t>
      </w:r>
      <w:r>
        <w:rPr/>
        <w:t>планирования,</w:t>
      </w:r>
      <w:r>
        <w:rPr>
          <w:spacing w:val="-2"/>
        </w:rPr>
        <w:t xml:space="preserve"> </w:t>
      </w:r>
      <w:r>
        <w:rPr/>
        <w:t>распределения</w:t>
      </w:r>
      <w:r>
        <w:rPr>
          <w:spacing w:val="-2"/>
        </w:rPr>
        <w:t xml:space="preserve"> </w:t>
      </w:r>
      <w:r>
        <w:rPr/>
        <w:t>промежуточных</w:t>
      </w:r>
      <w:r>
        <w:rPr>
          <w:spacing w:val="-1"/>
        </w:rPr>
        <w:t xml:space="preserve"> </w:t>
      </w:r>
      <w:r>
        <w:rPr/>
        <w:t>шагов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сроков;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>принимать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коллективно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по</w:t>
      </w:r>
      <w:r>
        <w:rPr>
          <w:spacing w:val="6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достижению:</w:t>
      </w:r>
      <w:r>
        <w:rPr>
          <w:spacing w:val="1"/>
        </w:rPr>
        <w:t xml:space="preserve"> </w:t>
      </w:r>
      <w:r>
        <w:rPr/>
        <w:t>распределять</w:t>
      </w:r>
      <w:r>
        <w:rPr>
          <w:spacing w:val="1"/>
        </w:rPr>
        <w:t xml:space="preserve"> </w:t>
      </w:r>
      <w:r>
        <w:rPr/>
        <w:t>роли,</w:t>
      </w:r>
      <w:r>
        <w:rPr>
          <w:spacing w:val="1"/>
        </w:rPr>
        <w:t xml:space="preserve"> </w:t>
      </w:r>
      <w:r>
        <w:rPr/>
        <w:t>договариваться,</w:t>
      </w:r>
      <w:r>
        <w:rPr>
          <w:spacing w:val="1"/>
        </w:rPr>
        <w:t xml:space="preserve"> </w:t>
      </w:r>
      <w:r>
        <w:rPr/>
        <w:t>обсуждать</w:t>
      </w:r>
      <w:r>
        <w:rPr>
          <w:spacing w:val="1"/>
        </w:rPr>
        <w:t xml:space="preserve"> </w:t>
      </w:r>
      <w:r>
        <w:rPr/>
        <w:t>процесс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работы;</w:t>
      </w:r>
      <w:r>
        <w:rPr>
          <w:spacing w:val="-1"/>
        </w:rPr>
        <w:t xml:space="preserve"> </w:t>
      </w:r>
      <w:r>
        <w:rPr/>
        <w:t>проявлять готовность</w:t>
      </w:r>
      <w:r>
        <w:rPr>
          <w:spacing w:val="1"/>
        </w:rPr>
        <w:t xml:space="preserve"> </w:t>
      </w:r>
      <w:r>
        <w:rPr/>
        <w:t>руководить,</w:t>
      </w:r>
      <w:r>
        <w:rPr>
          <w:spacing w:val="-1"/>
        </w:rPr>
        <w:t xml:space="preserve"> </w:t>
      </w:r>
      <w:r>
        <w:rPr/>
        <w:t>выполнять</w:t>
      </w:r>
      <w:r>
        <w:rPr>
          <w:spacing w:val="-1"/>
        </w:rPr>
        <w:t xml:space="preserve"> </w:t>
      </w:r>
      <w:r>
        <w:rPr/>
        <w:t>поручения,</w:t>
      </w:r>
      <w:r>
        <w:rPr>
          <w:spacing w:val="-1"/>
        </w:rPr>
        <w:t xml:space="preserve"> </w:t>
      </w:r>
      <w:r>
        <w:rPr/>
        <w:t>подчиняться;</w:t>
      </w:r>
    </w:p>
    <w:p>
      <w:pPr>
        <w:pStyle w:val="Style14"/>
        <w:spacing w:lineRule="auto" w:line="360"/>
        <w:ind w:left="941" w:right="169" w:hanging="0"/>
        <w:rPr>
          <w:sz w:val="24"/>
        </w:rPr>
      </w:pPr>
      <w:r>
        <w:rPr/>
        <w:t>ответственно выполнять свою часть работы; оценивать свой вклад в общий результат;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2"/>
        </w:rPr>
        <w:t xml:space="preserve"> </w:t>
      </w:r>
      <w:r>
        <w:rPr/>
        <w:t>совместные</w:t>
      </w:r>
      <w:r>
        <w:rPr>
          <w:spacing w:val="59"/>
        </w:rPr>
        <w:t xml:space="preserve"> </w:t>
      </w:r>
      <w:r>
        <w:rPr/>
        <w:t>проектные,</w:t>
      </w:r>
      <w:r>
        <w:rPr>
          <w:spacing w:val="1"/>
        </w:rPr>
        <w:t xml:space="preserve"> </w:t>
      </w:r>
      <w:r>
        <w:rPr/>
        <w:t>творческие</w:t>
      </w:r>
      <w:r>
        <w:rPr>
          <w:spacing w:val="60"/>
        </w:rPr>
        <w:t xml:space="preserve"> </w:t>
      </w:r>
      <w:r>
        <w:rPr/>
        <w:t>задания</w:t>
      </w:r>
      <w:r>
        <w:rPr>
          <w:spacing w:val="1"/>
        </w:rPr>
        <w:t xml:space="preserve"> </w:t>
      </w:r>
      <w:r>
        <w:rPr/>
        <w:t>с</w:t>
      </w:r>
      <w:r>
        <w:rPr>
          <w:spacing w:val="60"/>
        </w:rPr>
        <w:t xml:space="preserve"> </w:t>
      </w:r>
      <w:r>
        <w:rPr/>
        <w:t>опорой</w:t>
      </w:r>
    </w:p>
    <w:p>
      <w:pPr>
        <w:pStyle w:val="Style14"/>
        <w:ind w:left="232" w:hanging="0"/>
        <w:rPr>
          <w:sz w:val="24"/>
        </w:rPr>
      </w:pPr>
      <w:r>
        <w:rPr/>
        <w:t>на</w:t>
      </w:r>
      <w:r>
        <w:rPr>
          <w:spacing w:val="-2"/>
        </w:rPr>
        <w:t xml:space="preserve"> </w:t>
      </w:r>
      <w:r>
        <w:rPr/>
        <w:t>предложенные</w:t>
      </w:r>
      <w:r>
        <w:rPr>
          <w:spacing w:val="-2"/>
        </w:rPr>
        <w:t xml:space="preserve"> </w:t>
      </w:r>
      <w:r>
        <w:rPr/>
        <w:t>образцы.</w:t>
      </w:r>
    </w:p>
    <w:p>
      <w:pPr>
        <w:pStyle w:val="ListParagraph"/>
        <w:numPr>
          <w:ilvl w:val="3"/>
          <w:numId w:val="50"/>
        </w:numPr>
        <w:tabs>
          <w:tab w:val="clear" w:pos="720"/>
          <w:tab w:val="left" w:pos="2082" w:leader="none"/>
        </w:tabs>
        <w:spacing w:lineRule="auto" w:line="360" w:before="133" w:after="0"/>
        <w:ind w:left="232" w:right="171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spacing w:lineRule="auto" w:line="360"/>
        <w:ind w:left="941" w:right="1652" w:hanging="0"/>
        <w:rPr>
          <w:sz w:val="24"/>
        </w:rPr>
      </w:pPr>
      <w:r>
        <w:rPr/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rPr/>
        <w:t>выстраивать последовательность</w:t>
      </w:r>
      <w:r>
        <w:rPr>
          <w:spacing w:val="1"/>
        </w:rPr>
        <w:t xml:space="preserve"> </w:t>
      </w:r>
      <w:r>
        <w:rPr/>
        <w:t>выбранных</w:t>
      </w:r>
      <w:r>
        <w:rPr>
          <w:spacing w:val="1"/>
        </w:rPr>
        <w:t xml:space="preserve"> </w:t>
      </w:r>
      <w:r>
        <w:rPr/>
        <w:t>действий.</w:t>
      </w:r>
    </w:p>
    <w:p>
      <w:pPr>
        <w:pStyle w:val="ListParagraph"/>
        <w:numPr>
          <w:ilvl w:val="3"/>
          <w:numId w:val="50"/>
        </w:numPr>
        <w:tabs>
          <w:tab w:val="clear" w:pos="720"/>
          <w:tab w:val="left" w:pos="2082" w:leader="none"/>
        </w:tabs>
        <w:spacing w:lineRule="auto" w:line="360"/>
        <w:ind w:left="232" w:right="167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части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spacing w:lineRule="auto" w:line="360" w:before="1" w:after="0"/>
        <w:ind w:left="941" w:right="2926" w:hanging="0"/>
        <w:rPr>
          <w:sz w:val="24"/>
        </w:rPr>
      </w:pPr>
      <w:r>
        <w:rPr/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rPr/>
        <w:t>корректировать</w:t>
      </w:r>
      <w:r>
        <w:rPr>
          <w:spacing w:val="-2"/>
        </w:rPr>
        <w:t xml:space="preserve"> </w:t>
      </w:r>
      <w:r>
        <w:rPr/>
        <w:t>свои учебные</w:t>
      </w:r>
      <w:r>
        <w:rPr>
          <w:spacing w:val="-5"/>
        </w:rPr>
        <w:t xml:space="preserve"> </w:t>
      </w:r>
      <w:r>
        <w:rPr/>
        <w:t>действия</w:t>
      </w:r>
      <w:r>
        <w:rPr>
          <w:spacing w:val="-2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преодоления</w:t>
      </w:r>
      <w:r>
        <w:rPr>
          <w:spacing w:val="-3"/>
        </w:rPr>
        <w:t xml:space="preserve"> </w:t>
      </w:r>
      <w:r>
        <w:rPr/>
        <w:t>ошибок.</w:t>
      </w:r>
    </w:p>
    <w:p>
      <w:pPr>
        <w:pStyle w:val="ListParagraph"/>
        <w:numPr>
          <w:ilvl w:val="3"/>
          <w:numId w:val="50"/>
        </w:numPr>
        <w:tabs>
          <w:tab w:val="clear" w:pos="720"/>
          <w:tab w:val="left" w:pos="2082" w:leader="none"/>
          <w:tab w:val="left" w:pos="5041" w:leader="none"/>
          <w:tab w:val="left" w:pos="9282" w:leader="none"/>
        </w:tabs>
        <w:spacing w:lineRule="auto" w:line="360"/>
        <w:ind w:left="232" w:right="170" w:firstLine="708"/>
        <w:jc w:val="both"/>
        <w:rPr>
          <w:sz w:val="24"/>
        </w:rPr>
      </w:pPr>
      <w:r>
        <w:rPr>
          <w:sz w:val="24"/>
        </w:rPr>
        <w:t>Овладение системой универсальных учебных регулятивных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формирование смысловых установок личности (внутренняя позиция личности)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  <w:tab/>
        <w:t>душевного</w:t>
        <w:tab/>
        <w:t>равновесия</w:t>
      </w:r>
      <w:r>
        <w:rPr>
          <w:spacing w:val="-1"/>
          <w:sz w:val="24"/>
        </w:rPr>
        <w:t xml:space="preserve"> </w:t>
      </w:r>
      <w:r>
        <w:rPr>
          <w:sz w:val="24"/>
        </w:rPr>
        <w:t>и 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далее).</w:t>
      </w:r>
    </w:p>
    <w:p>
      <w:pPr>
        <w:pStyle w:val="ListParagraph"/>
        <w:numPr>
          <w:ilvl w:val="2"/>
          <w:numId w:val="50"/>
        </w:numPr>
        <w:tabs>
          <w:tab w:val="clear" w:pos="720"/>
          <w:tab w:val="left" w:pos="1902" w:leader="none"/>
        </w:tabs>
        <w:spacing w:lineRule="exact" w:line="275"/>
        <w:ind w:left="1901" w:hanging="96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музыки.</w:t>
      </w:r>
    </w:p>
    <w:p>
      <w:pPr>
        <w:pStyle w:val="ListParagraph"/>
        <w:numPr>
          <w:ilvl w:val="3"/>
          <w:numId w:val="50"/>
        </w:numPr>
        <w:tabs>
          <w:tab w:val="clear" w:pos="720"/>
          <w:tab w:val="left" w:pos="2082" w:leader="none"/>
          <w:tab w:val="left" w:pos="2535" w:leader="none"/>
          <w:tab w:val="left" w:pos="4003" w:leader="none"/>
          <w:tab w:val="left" w:pos="6246" w:leader="none"/>
          <w:tab w:val="left" w:pos="8097" w:leader="none"/>
          <w:tab w:val="left" w:pos="9110" w:leader="none"/>
        </w:tabs>
        <w:spacing w:lineRule="auto" w:line="360" w:before="139" w:after="0"/>
        <w:ind w:left="232" w:right="157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  <w:tab/>
        <w:t>основ</w:t>
        <w:tab/>
        <w:t>музыкальной</w:t>
        <w:tab/>
        <w:t>культуры</w:t>
        <w:tab/>
        <w:t>и</w:t>
        <w:tab/>
        <w:t>проявляются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способности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музыкальной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деятельности,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потребности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регулярном   </w:t>
      </w:r>
      <w:r>
        <w:rPr>
          <w:spacing w:val="5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музыкальным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искусством,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позитивном     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       отношении       к       музыке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важному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 жизни.</w:t>
      </w:r>
    </w:p>
    <w:p>
      <w:pPr>
        <w:pStyle w:val="Style14"/>
        <w:spacing w:lineRule="exact" w:line="276"/>
        <w:ind w:left="941" w:hanging="0"/>
        <w:rPr>
          <w:sz w:val="24"/>
        </w:rPr>
      </w:pPr>
      <w:r>
        <w:rPr/>
        <w:t>Обучающиеся,</w:t>
      </w:r>
      <w:r>
        <w:rPr>
          <w:spacing w:val="-3"/>
        </w:rPr>
        <w:t xml:space="preserve"> </w:t>
      </w:r>
      <w:r>
        <w:rPr/>
        <w:t>освоившие</w:t>
      </w:r>
      <w:r>
        <w:rPr>
          <w:spacing w:val="-4"/>
        </w:rPr>
        <w:t xml:space="preserve"> </w:t>
      </w:r>
      <w:r>
        <w:rPr/>
        <w:t>основную</w:t>
      </w:r>
      <w:r>
        <w:rPr>
          <w:spacing w:val="-3"/>
        </w:rPr>
        <w:t xml:space="preserve"> </w:t>
      </w:r>
      <w:r>
        <w:rPr/>
        <w:t>образовательную</w:t>
      </w:r>
      <w:r>
        <w:rPr>
          <w:spacing w:val="-3"/>
        </w:rPr>
        <w:t xml:space="preserve"> </w:t>
      </w:r>
      <w:r>
        <w:rPr/>
        <w:t>программу</w:t>
      </w:r>
      <w:r>
        <w:rPr>
          <w:spacing w:val="-8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музыке:</w:t>
      </w:r>
    </w:p>
    <w:p>
      <w:pPr>
        <w:pStyle w:val="Style14"/>
        <w:spacing w:lineRule="auto" w:line="360" w:before="139" w:after="0"/>
        <w:ind w:left="232" w:right="173" w:firstLine="708"/>
        <w:rPr>
          <w:sz w:val="24"/>
        </w:rPr>
      </w:pPr>
      <w:r>
        <w:rPr/>
        <w:t>с</w:t>
      </w:r>
      <w:r>
        <w:rPr>
          <w:spacing w:val="1"/>
        </w:rPr>
        <w:t xml:space="preserve"> </w:t>
      </w:r>
      <w:r>
        <w:rPr/>
        <w:t>интересом</w:t>
      </w:r>
      <w:r>
        <w:rPr>
          <w:spacing w:val="1"/>
        </w:rPr>
        <w:t xml:space="preserve"> </w:t>
      </w:r>
      <w:r>
        <w:rPr/>
        <w:t>занимаются</w:t>
      </w:r>
      <w:r>
        <w:rPr>
          <w:spacing w:val="1"/>
        </w:rPr>
        <w:t xml:space="preserve"> </w:t>
      </w:r>
      <w:r>
        <w:rPr/>
        <w:t>музыкой,</w:t>
      </w:r>
      <w:r>
        <w:rPr>
          <w:spacing w:val="1"/>
        </w:rPr>
        <w:t xml:space="preserve"> </w:t>
      </w:r>
      <w:r>
        <w:rPr/>
        <w:t>любят</w:t>
      </w:r>
      <w:r>
        <w:rPr>
          <w:spacing w:val="1"/>
        </w:rPr>
        <w:t xml:space="preserve"> </w:t>
      </w:r>
      <w:r>
        <w:rPr/>
        <w:t>петь,</w:t>
      </w:r>
      <w:r>
        <w:rPr>
          <w:spacing w:val="1"/>
        </w:rPr>
        <w:t xml:space="preserve"> </w:t>
      </w:r>
      <w:r>
        <w:rPr/>
        <w:t>играть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доступных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инструментах, умеют слушать серьёзную музыку, знают правила поведения в театре, концертном</w:t>
      </w:r>
      <w:r>
        <w:rPr>
          <w:spacing w:val="1"/>
        </w:rPr>
        <w:t xml:space="preserve"> </w:t>
      </w:r>
      <w:r>
        <w:rPr/>
        <w:t>зале;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сознательно</w:t>
      </w:r>
      <w:r>
        <w:rPr>
          <w:spacing w:val="-4"/>
        </w:rPr>
        <w:t xml:space="preserve"> </w:t>
      </w:r>
      <w:r>
        <w:rPr/>
        <w:t>стремятся</w:t>
      </w:r>
      <w:r>
        <w:rPr>
          <w:spacing w:val="-3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развитию</w:t>
      </w:r>
      <w:r>
        <w:rPr>
          <w:spacing w:val="-3"/>
        </w:rPr>
        <w:t xml:space="preserve"> </w:t>
      </w:r>
      <w:r>
        <w:rPr/>
        <w:t>своих музыкальных</w:t>
      </w:r>
      <w:r>
        <w:rPr>
          <w:spacing w:val="-1"/>
        </w:rPr>
        <w:t xml:space="preserve"> </w:t>
      </w:r>
      <w:r>
        <w:rPr/>
        <w:t>способностей;</w:t>
      </w:r>
    </w:p>
    <w:p>
      <w:pPr>
        <w:pStyle w:val="Style14"/>
        <w:spacing w:lineRule="auto" w:line="360" w:before="139" w:after="0"/>
        <w:ind w:left="232" w:right="172" w:firstLine="708"/>
        <w:rPr>
          <w:sz w:val="24"/>
        </w:rPr>
      </w:pPr>
      <w:r>
        <w:rPr/>
        <w:t>осознают</w:t>
      </w:r>
      <w:r>
        <w:rPr>
          <w:spacing w:val="1"/>
        </w:rPr>
        <w:t xml:space="preserve"> </w:t>
      </w:r>
      <w:r>
        <w:rPr/>
        <w:t>разнообразие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назвать</w:t>
      </w:r>
      <w:r>
        <w:rPr>
          <w:spacing w:val="1"/>
        </w:rPr>
        <w:t xml:space="preserve"> </w:t>
      </w:r>
      <w:r>
        <w:rPr/>
        <w:t>музыкальные произведения, композиторов, исполнителей, которые им нравятся, аргументировать</w:t>
      </w:r>
      <w:r>
        <w:rPr>
          <w:spacing w:val="1"/>
        </w:rPr>
        <w:t xml:space="preserve"> </w:t>
      </w:r>
      <w:r>
        <w:rPr/>
        <w:t>свой</w:t>
      </w:r>
      <w:r>
        <w:rPr>
          <w:spacing w:val="-1"/>
        </w:rPr>
        <w:t xml:space="preserve"> </w:t>
      </w:r>
      <w:r>
        <w:rPr/>
        <w:t>выбор;</w:t>
      </w:r>
    </w:p>
    <w:p>
      <w:pPr>
        <w:sectPr>
          <w:headerReference w:type="default" r:id="rId24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exact" w:line="275"/>
        <w:ind w:left="941" w:hanging="0"/>
        <w:rPr>
          <w:sz w:val="24"/>
        </w:rPr>
      </w:pPr>
      <w:r>
        <w:rPr/>
        <w:t>имеют</w:t>
      </w:r>
      <w:r>
        <w:rPr>
          <w:spacing w:val="38"/>
        </w:rPr>
        <w:t xml:space="preserve"> </w:t>
      </w:r>
      <w:r>
        <w:rPr/>
        <w:t>опыт</w:t>
      </w:r>
      <w:r>
        <w:rPr>
          <w:spacing w:val="38"/>
        </w:rPr>
        <w:t xml:space="preserve"> </w:t>
      </w:r>
      <w:r>
        <w:rPr/>
        <w:t>восприятия,</w:t>
      </w:r>
      <w:r>
        <w:rPr>
          <w:spacing w:val="38"/>
        </w:rPr>
        <w:t xml:space="preserve"> </w:t>
      </w:r>
      <w:r>
        <w:rPr/>
        <w:t>исполнения</w:t>
      </w:r>
      <w:r>
        <w:rPr>
          <w:spacing w:val="38"/>
        </w:rPr>
        <w:t xml:space="preserve"> </w:t>
      </w:r>
      <w:r>
        <w:rPr/>
        <w:t>музыки</w:t>
      </w:r>
      <w:r>
        <w:rPr>
          <w:spacing w:val="41"/>
        </w:rPr>
        <w:t xml:space="preserve"> </w:t>
      </w:r>
      <w:r>
        <w:rPr/>
        <w:t>разных</w:t>
      </w:r>
      <w:r>
        <w:rPr>
          <w:spacing w:val="46"/>
        </w:rPr>
        <w:t xml:space="preserve"> </w:t>
      </w:r>
      <w:r>
        <w:rPr/>
        <w:t>жанров,</w:t>
      </w:r>
      <w:r>
        <w:rPr>
          <w:spacing w:val="38"/>
        </w:rPr>
        <w:t xml:space="preserve"> </w:t>
      </w:r>
      <w:r>
        <w:rPr/>
        <w:t>творческой</w:t>
      </w:r>
      <w:r>
        <w:rPr>
          <w:spacing w:val="39"/>
        </w:rPr>
        <w:t xml:space="preserve"> </w:t>
      </w:r>
      <w:r>
        <w:rPr/>
        <w:t>деятельности</w:t>
      </w:r>
      <w:r>
        <w:rPr>
          <w:spacing w:val="39"/>
        </w:rPr>
        <w:t xml:space="preserve"> </w:t>
      </w:r>
      <w:r>
        <w:rPr/>
        <w:t>в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jc w:val="left"/>
        <w:rPr>
          <w:sz w:val="24"/>
        </w:rPr>
      </w:pPr>
      <w:r>
        <w:rPr/>
        <w:t>различных</w:t>
      </w:r>
      <w:r>
        <w:rPr>
          <w:spacing w:val="-3"/>
        </w:rPr>
        <w:t xml:space="preserve"> </w:t>
      </w:r>
      <w:r>
        <w:rPr/>
        <w:t>смежных</w:t>
      </w:r>
      <w:r>
        <w:rPr>
          <w:spacing w:val="-3"/>
        </w:rPr>
        <w:t xml:space="preserve"> </w:t>
      </w:r>
      <w:r>
        <w:rPr/>
        <w:t>видах</w:t>
      </w:r>
      <w:r>
        <w:rPr>
          <w:spacing w:val="-2"/>
        </w:rPr>
        <w:t xml:space="preserve"> </w:t>
      </w:r>
      <w:r>
        <w:rPr/>
        <w:t>искусства;</w:t>
      </w:r>
    </w:p>
    <w:p>
      <w:pPr>
        <w:pStyle w:val="Style14"/>
        <w:spacing w:lineRule="auto" w:line="360" w:before="139" w:after="0"/>
        <w:ind w:left="941" w:right="1224" w:hanging="0"/>
        <w:jc w:val="left"/>
        <w:rPr>
          <w:sz w:val="24"/>
        </w:rPr>
      </w:pPr>
      <w:r>
        <w:rPr/>
        <w:t>с</w:t>
      </w:r>
      <w:r>
        <w:rPr>
          <w:spacing w:val="-3"/>
        </w:rPr>
        <w:t xml:space="preserve"> </w:t>
      </w:r>
      <w:r>
        <w:rPr/>
        <w:t>уважением</w:t>
      </w:r>
      <w:r>
        <w:rPr>
          <w:spacing w:val="-5"/>
        </w:rPr>
        <w:t xml:space="preserve"> </w:t>
      </w:r>
      <w:r>
        <w:rPr/>
        <w:t>относятся</w:t>
      </w:r>
      <w:r>
        <w:rPr>
          <w:spacing w:val="-3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достижениям</w:t>
      </w:r>
      <w:r>
        <w:rPr>
          <w:spacing w:val="-4"/>
        </w:rPr>
        <w:t xml:space="preserve"> </w:t>
      </w:r>
      <w:r>
        <w:rPr/>
        <w:t>отечественной</w:t>
      </w:r>
      <w:r>
        <w:rPr>
          <w:spacing w:val="-4"/>
        </w:rPr>
        <w:t xml:space="preserve"> </w:t>
      </w:r>
      <w:r>
        <w:rPr/>
        <w:t>музыкальной</w:t>
      </w:r>
      <w:r>
        <w:rPr>
          <w:spacing w:val="-4"/>
        </w:rPr>
        <w:t xml:space="preserve"> </w:t>
      </w:r>
      <w:r>
        <w:rPr/>
        <w:t>культуры;</w:t>
      </w:r>
      <w:r>
        <w:rPr>
          <w:spacing w:val="-57"/>
        </w:rPr>
        <w:t xml:space="preserve"> </w:t>
      </w:r>
      <w:r>
        <w:rPr/>
        <w:t>стремятся</w:t>
      </w:r>
      <w:r>
        <w:rPr>
          <w:spacing w:val="-1"/>
        </w:rPr>
        <w:t xml:space="preserve"> </w:t>
      </w:r>
      <w:r>
        <w:rPr/>
        <w:t>к расширению</w:t>
      </w:r>
      <w:r>
        <w:rPr>
          <w:spacing w:val="-1"/>
        </w:rPr>
        <w:t xml:space="preserve"> </w:t>
      </w:r>
      <w:r>
        <w:rPr/>
        <w:t>своего</w:t>
      </w:r>
      <w:r>
        <w:rPr>
          <w:spacing w:val="-1"/>
        </w:rPr>
        <w:t xml:space="preserve"> </w:t>
      </w:r>
      <w:r>
        <w:rPr/>
        <w:t>музыкального</w:t>
      </w:r>
      <w:r>
        <w:rPr>
          <w:spacing w:val="-1"/>
        </w:rPr>
        <w:t xml:space="preserve"> </w:t>
      </w:r>
      <w:r>
        <w:rPr/>
        <w:t>кругозора.</w:t>
      </w:r>
    </w:p>
    <w:p>
      <w:pPr>
        <w:pStyle w:val="ListParagraph"/>
        <w:numPr>
          <w:ilvl w:val="3"/>
          <w:numId w:val="50"/>
        </w:numPr>
        <w:tabs>
          <w:tab w:val="clear" w:pos="720"/>
          <w:tab w:val="left" w:pos="2082" w:leader="none"/>
        </w:tabs>
        <w:spacing w:lineRule="auto" w:line="360"/>
        <w:ind w:left="941" w:right="173" w:hanging="0"/>
        <w:rPr>
          <w:sz w:val="24"/>
        </w:rPr>
      </w:pPr>
      <w:r>
        <w:rPr>
          <w:sz w:val="24"/>
        </w:rPr>
        <w:t>К концу изучения модуля № 1 «Музыкальная грамота» 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звуки:</w:t>
      </w:r>
      <w:r>
        <w:rPr>
          <w:spacing w:val="53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52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53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52"/>
          <w:sz w:val="24"/>
        </w:rPr>
        <w:t xml:space="preserve"> </w:t>
      </w:r>
      <w:r>
        <w:rPr>
          <w:sz w:val="24"/>
        </w:rPr>
        <w:t>тихие,</w:t>
      </w:r>
      <w:r>
        <w:rPr>
          <w:spacing w:val="53"/>
          <w:sz w:val="24"/>
        </w:rPr>
        <w:t xml:space="preserve"> </w:t>
      </w:r>
      <w:r>
        <w:rPr>
          <w:sz w:val="24"/>
        </w:rPr>
        <w:t>громкие,</w:t>
      </w:r>
    </w:p>
    <w:p>
      <w:pPr>
        <w:pStyle w:val="Style14"/>
        <w:ind w:left="232" w:hanging="0"/>
        <w:jc w:val="left"/>
        <w:rPr>
          <w:sz w:val="24"/>
        </w:rPr>
      </w:pPr>
      <w:r>
        <w:rPr/>
        <w:t>низкие,</w:t>
      </w:r>
      <w:r>
        <w:rPr>
          <w:spacing w:val="-3"/>
        </w:rPr>
        <w:t xml:space="preserve"> </w:t>
      </w:r>
      <w:r>
        <w:rPr/>
        <w:t>высокие;</w:t>
      </w:r>
    </w:p>
    <w:p>
      <w:pPr>
        <w:pStyle w:val="Style14"/>
        <w:spacing w:lineRule="auto" w:line="360" w:before="137" w:after="0"/>
        <w:jc w:val="left"/>
        <w:rPr>
          <w:sz w:val="24"/>
        </w:rPr>
      </w:pPr>
      <w:r>
        <w:rPr/>
        <w:t>различать</w:t>
      </w:r>
      <w:r>
        <w:rPr>
          <w:spacing w:val="26"/>
        </w:rPr>
        <w:t xml:space="preserve"> </w:t>
      </w:r>
      <w:r>
        <w:rPr/>
        <w:t>элементы</w:t>
      </w:r>
      <w:r>
        <w:rPr>
          <w:spacing w:val="25"/>
        </w:rPr>
        <w:t xml:space="preserve"> </w:t>
      </w:r>
      <w:r>
        <w:rPr/>
        <w:t>музыкального</w:t>
      </w:r>
      <w:r>
        <w:rPr>
          <w:spacing w:val="23"/>
        </w:rPr>
        <w:t xml:space="preserve"> </w:t>
      </w:r>
      <w:r>
        <w:rPr/>
        <w:t>языка</w:t>
      </w:r>
      <w:r>
        <w:rPr>
          <w:spacing w:val="25"/>
        </w:rPr>
        <w:t xml:space="preserve"> </w:t>
      </w:r>
      <w:r>
        <w:rPr/>
        <w:t>(темп,</w:t>
      </w:r>
      <w:r>
        <w:rPr>
          <w:spacing w:val="25"/>
        </w:rPr>
        <w:t xml:space="preserve"> </w:t>
      </w:r>
      <w:r>
        <w:rPr/>
        <w:t>тембр,</w:t>
      </w:r>
      <w:r>
        <w:rPr>
          <w:spacing w:val="24"/>
        </w:rPr>
        <w:t xml:space="preserve"> </w:t>
      </w:r>
      <w:r>
        <w:rPr/>
        <w:t>регистр,</w:t>
      </w:r>
      <w:r>
        <w:rPr>
          <w:spacing w:val="26"/>
        </w:rPr>
        <w:t xml:space="preserve"> </w:t>
      </w:r>
      <w:r>
        <w:rPr/>
        <w:t>динамика,</w:t>
      </w:r>
      <w:r>
        <w:rPr>
          <w:spacing w:val="25"/>
        </w:rPr>
        <w:t xml:space="preserve"> </w:t>
      </w:r>
      <w:r>
        <w:rPr/>
        <w:t>ритм,</w:t>
      </w:r>
      <w:r>
        <w:rPr>
          <w:spacing w:val="25"/>
        </w:rPr>
        <w:t xml:space="preserve"> </w:t>
      </w:r>
      <w:r>
        <w:rPr/>
        <w:t>мелодия,</w:t>
      </w:r>
      <w:r>
        <w:rPr>
          <w:spacing w:val="-57"/>
        </w:rPr>
        <w:t xml:space="preserve"> </w:t>
      </w:r>
      <w:r>
        <w:rPr/>
        <w:t>аккомпанемент</w:t>
      </w:r>
      <w:r>
        <w:rPr>
          <w:spacing w:val="-1"/>
        </w:rPr>
        <w:t xml:space="preserve"> </w:t>
      </w:r>
      <w:r>
        <w:rPr/>
        <w:t>и другое),</w:t>
      </w:r>
      <w:r>
        <w:rPr>
          <w:spacing w:val="2"/>
        </w:rPr>
        <w:t xml:space="preserve"> </w:t>
      </w:r>
      <w:r>
        <w:rPr/>
        <w:t>уметь объяснить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-2"/>
        </w:rPr>
        <w:t xml:space="preserve"> </w:t>
      </w:r>
      <w:r>
        <w:rPr/>
        <w:t>соответствующих</w:t>
      </w:r>
      <w:r>
        <w:rPr>
          <w:spacing w:val="1"/>
        </w:rPr>
        <w:t xml:space="preserve"> </w:t>
      </w:r>
      <w:r>
        <w:rPr/>
        <w:t>терминов;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изобразительные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выразительные</w:t>
      </w:r>
      <w:r>
        <w:rPr>
          <w:spacing w:val="1"/>
        </w:rPr>
        <w:t xml:space="preserve"> </w:t>
      </w:r>
      <w:r>
        <w:rPr/>
        <w:t>интонации,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сходства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-58"/>
        </w:rPr>
        <w:t xml:space="preserve"> </w:t>
      </w:r>
      <w:r>
        <w:rPr/>
        <w:t>различия</w:t>
      </w:r>
      <w:r>
        <w:rPr>
          <w:spacing w:val="-1"/>
        </w:rPr>
        <w:t xml:space="preserve"> </w:t>
      </w:r>
      <w:r>
        <w:rPr/>
        <w:t>музыкальных</w:t>
      </w:r>
      <w:r>
        <w:rPr>
          <w:spacing w:val="-1"/>
        </w:rPr>
        <w:t xml:space="preserve"> </w:t>
      </w:r>
      <w:r>
        <w:rPr/>
        <w:t>и речевых</w:t>
      </w:r>
      <w:r>
        <w:rPr>
          <w:spacing w:val="2"/>
        </w:rPr>
        <w:t xml:space="preserve"> </w:t>
      </w:r>
      <w:r>
        <w:rPr/>
        <w:t>интонаций;</w:t>
      </w:r>
    </w:p>
    <w:p>
      <w:pPr>
        <w:pStyle w:val="Style14"/>
        <w:spacing w:before="1" w:after="0"/>
        <w:ind w:left="941" w:hanging="0"/>
        <w:jc w:val="left"/>
        <w:rPr>
          <w:sz w:val="24"/>
        </w:rPr>
      </w:pPr>
      <w:r>
        <w:rPr/>
        <w:t>различать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слух</w:t>
      </w:r>
      <w:r>
        <w:rPr>
          <w:spacing w:val="-1"/>
        </w:rPr>
        <w:t xml:space="preserve"> </w:t>
      </w:r>
      <w:r>
        <w:rPr/>
        <w:t>принципы</w:t>
      </w:r>
      <w:r>
        <w:rPr>
          <w:spacing w:val="-3"/>
        </w:rPr>
        <w:t xml:space="preserve"> </w:t>
      </w:r>
      <w:r>
        <w:rPr/>
        <w:t>развития:</w:t>
      </w:r>
      <w:r>
        <w:rPr>
          <w:spacing w:val="-3"/>
        </w:rPr>
        <w:t xml:space="preserve"> </w:t>
      </w:r>
      <w:r>
        <w:rPr/>
        <w:t>повтор,</w:t>
      </w:r>
      <w:r>
        <w:rPr>
          <w:spacing w:val="-6"/>
        </w:rPr>
        <w:t xml:space="preserve"> </w:t>
      </w:r>
      <w:r>
        <w:rPr/>
        <w:t>контраст,</w:t>
      </w:r>
      <w:r>
        <w:rPr>
          <w:spacing w:val="-3"/>
        </w:rPr>
        <w:t xml:space="preserve"> </w:t>
      </w:r>
      <w:r>
        <w:rPr/>
        <w:t>варьирование;</w:t>
      </w:r>
    </w:p>
    <w:p>
      <w:pPr>
        <w:pStyle w:val="Style14"/>
        <w:tabs>
          <w:tab w:val="clear" w:pos="720"/>
          <w:tab w:val="left" w:pos="2140" w:leader="none"/>
          <w:tab w:val="left" w:pos="3281" w:leader="none"/>
          <w:tab w:val="left" w:pos="4353" w:leader="none"/>
          <w:tab w:val="left" w:pos="6020" w:leader="none"/>
          <w:tab w:val="left" w:pos="7072" w:leader="none"/>
          <w:tab w:val="left" w:pos="8444" w:leader="none"/>
          <w:tab w:val="left" w:pos="8899" w:leader="none"/>
          <w:tab w:val="left" w:pos="9585" w:leader="none"/>
        </w:tabs>
        <w:spacing w:lineRule="auto" w:line="360" w:before="139" w:after="0"/>
        <w:ind w:left="232" w:right="168" w:firstLine="708"/>
        <w:jc w:val="left"/>
        <w:rPr>
          <w:sz w:val="24"/>
        </w:rPr>
      </w:pPr>
      <w:r>
        <w:rPr/>
        <w:t>понимать</w:t>
        <w:tab/>
        <w:t>значение</w:t>
        <w:tab/>
        <w:t>термина</w:t>
        <w:tab/>
        <w:t>«музыкальная</w:t>
        <w:tab/>
        <w:t>форма»,</w:t>
        <w:tab/>
        <w:t>определять</w:t>
        <w:tab/>
        <w:t>на</w:t>
        <w:tab/>
        <w:t>слух</w:t>
        <w:tab/>
        <w:t>простые</w:t>
      </w:r>
      <w:r>
        <w:rPr>
          <w:spacing w:val="-57"/>
        </w:rPr>
        <w:t xml:space="preserve"> </w:t>
      </w:r>
      <w:r>
        <w:rPr/>
        <w:t>музыкальные</w:t>
      </w:r>
      <w:r>
        <w:rPr>
          <w:spacing w:val="-4"/>
        </w:rPr>
        <w:t xml:space="preserve"> </w:t>
      </w:r>
      <w:r>
        <w:rPr/>
        <w:t>формы</w:t>
      </w:r>
      <w:r>
        <w:rPr>
          <w:spacing w:val="-2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двухчастную,</w:t>
      </w:r>
      <w:r>
        <w:rPr>
          <w:spacing w:val="-2"/>
        </w:rPr>
        <w:t xml:space="preserve"> </w:t>
      </w:r>
      <w:r>
        <w:rPr/>
        <w:t>трёхчастную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трёхчастную</w:t>
      </w:r>
      <w:r>
        <w:rPr>
          <w:spacing w:val="-2"/>
        </w:rPr>
        <w:t xml:space="preserve"> </w:t>
      </w:r>
      <w:r>
        <w:rPr/>
        <w:t>репризную,</w:t>
      </w:r>
      <w:r>
        <w:rPr>
          <w:spacing w:val="-2"/>
        </w:rPr>
        <w:t xml:space="preserve"> </w:t>
      </w:r>
      <w:r>
        <w:rPr/>
        <w:t>рондо,</w:t>
      </w:r>
      <w:r>
        <w:rPr>
          <w:spacing w:val="-1"/>
        </w:rPr>
        <w:t xml:space="preserve"> </w:t>
      </w:r>
      <w:r>
        <w:rPr/>
        <w:t>вариации;</w:t>
      </w:r>
    </w:p>
    <w:p>
      <w:pPr>
        <w:pStyle w:val="Style14"/>
        <w:spacing w:lineRule="auto" w:line="360"/>
        <w:ind w:left="941" w:right="2675" w:hanging="0"/>
        <w:jc w:val="left"/>
        <w:rPr>
          <w:sz w:val="24"/>
        </w:rPr>
      </w:pPr>
      <w:r>
        <w:rPr/>
        <w:t>ориентироваться в нотной записи в пределах певческого диапазона;</w:t>
      </w:r>
      <w:r>
        <w:rPr>
          <w:spacing w:val="-57"/>
        </w:rPr>
        <w:t xml:space="preserve"> </w:t>
      </w:r>
      <w:r>
        <w:rPr/>
        <w:t>исполнять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создавать различные</w:t>
      </w:r>
      <w:r>
        <w:rPr>
          <w:spacing w:val="-3"/>
        </w:rPr>
        <w:t xml:space="preserve"> </w:t>
      </w:r>
      <w:r>
        <w:rPr/>
        <w:t>ритмические</w:t>
      </w:r>
      <w:r>
        <w:rPr>
          <w:spacing w:val="-1"/>
        </w:rPr>
        <w:t xml:space="preserve"> </w:t>
      </w:r>
      <w:r>
        <w:rPr/>
        <w:t>рисунки;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исполнять</w:t>
      </w:r>
      <w:r>
        <w:rPr>
          <w:spacing w:val="-3"/>
        </w:rPr>
        <w:t xml:space="preserve"> </w:t>
      </w:r>
      <w:r>
        <w:rPr/>
        <w:t>песни</w:t>
      </w:r>
      <w:r>
        <w:rPr>
          <w:spacing w:val="-2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простым</w:t>
      </w:r>
      <w:r>
        <w:rPr>
          <w:spacing w:val="-2"/>
        </w:rPr>
        <w:t xml:space="preserve"> </w:t>
      </w:r>
      <w:r>
        <w:rPr/>
        <w:t>мелодическим</w:t>
      </w:r>
      <w:r>
        <w:rPr>
          <w:spacing w:val="-4"/>
        </w:rPr>
        <w:t xml:space="preserve"> </w:t>
      </w:r>
      <w:r>
        <w:rPr/>
        <w:t>рисунком.</w:t>
      </w:r>
    </w:p>
    <w:p>
      <w:pPr>
        <w:pStyle w:val="ListParagraph"/>
        <w:numPr>
          <w:ilvl w:val="3"/>
          <w:numId w:val="50"/>
        </w:numPr>
        <w:tabs>
          <w:tab w:val="clear" w:pos="720"/>
          <w:tab w:val="left" w:pos="2082" w:leader="none"/>
        </w:tabs>
        <w:spacing w:lineRule="auto" w:line="360" w:before="137" w:after="0"/>
        <w:ind w:left="232" w:right="169" w:firstLine="708"/>
        <w:rPr>
          <w:sz w:val="24"/>
        </w:rPr>
      </w:pP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концу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50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55"/>
          <w:sz w:val="24"/>
        </w:rPr>
        <w:t xml:space="preserve"> </w:t>
      </w:r>
      <w:r>
        <w:rPr>
          <w:sz w:val="24"/>
        </w:rPr>
        <w:t>«Народная</w:t>
      </w:r>
      <w:r>
        <w:rPr>
          <w:spacing w:val="48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50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определять</w:t>
      </w:r>
      <w:r>
        <w:rPr>
          <w:spacing w:val="17"/>
        </w:rPr>
        <w:t xml:space="preserve"> </w:t>
      </w:r>
      <w:r>
        <w:rPr/>
        <w:t>принадлежность</w:t>
      </w:r>
      <w:r>
        <w:rPr>
          <w:spacing w:val="17"/>
        </w:rPr>
        <w:t xml:space="preserve"> </w:t>
      </w:r>
      <w:r>
        <w:rPr/>
        <w:t>музыкальных</w:t>
      </w:r>
      <w:r>
        <w:rPr>
          <w:spacing w:val="18"/>
        </w:rPr>
        <w:t xml:space="preserve"> </w:t>
      </w:r>
      <w:r>
        <w:rPr/>
        <w:t>интонаций,</w:t>
      </w:r>
      <w:r>
        <w:rPr>
          <w:spacing w:val="13"/>
        </w:rPr>
        <w:t xml:space="preserve"> </w:t>
      </w:r>
      <w:r>
        <w:rPr/>
        <w:t>изученных</w:t>
      </w:r>
      <w:r>
        <w:rPr>
          <w:spacing w:val="15"/>
        </w:rPr>
        <w:t xml:space="preserve"> </w:t>
      </w:r>
      <w:r>
        <w:rPr/>
        <w:t>произведений</w:t>
      </w:r>
      <w:r>
        <w:rPr>
          <w:spacing w:val="17"/>
        </w:rPr>
        <w:t xml:space="preserve"> </w:t>
      </w:r>
      <w:r>
        <w:rPr/>
        <w:t>к</w:t>
      </w:r>
      <w:r>
        <w:rPr>
          <w:spacing w:val="17"/>
        </w:rPr>
        <w:t xml:space="preserve"> </w:t>
      </w:r>
      <w:r>
        <w:rPr/>
        <w:t>родному</w:t>
      </w:r>
      <w:r>
        <w:rPr>
          <w:spacing w:val="-57"/>
        </w:rPr>
        <w:t xml:space="preserve"> </w:t>
      </w:r>
      <w:r>
        <w:rPr/>
        <w:t>фольклору,</w:t>
      </w:r>
      <w:r>
        <w:rPr>
          <w:spacing w:val="-1"/>
        </w:rPr>
        <w:t xml:space="preserve"> </w:t>
      </w:r>
      <w:r>
        <w:rPr/>
        <w:t>русской</w:t>
      </w:r>
      <w:r>
        <w:rPr>
          <w:spacing w:val="-1"/>
        </w:rPr>
        <w:t xml:space="preserve"> </w:t>
      </w:r>
      <w:r>
        <w:rPr/>
        <w:t>музыке, народной</w:t>
      </w:r>
      <w:r>
        <w:rPr>
          <w:spacing w:val="-1"/>
        </w:rPr>
        <w:t xml:space="preserve"> </w:t>
      </w:r>
      <w:r>
        <w:rPr/>
        <w:t>музыке различных</w:t>
      </w:r>
      <w:r>
        <w:rPr>
          <w:spacing w:val="1"/>
        </w:rPr>
        <w:t xml:space="preserve"> </w:t>
      </w:r>
      <w:r>
        <w:rPr/>
        <w:t>регионов России;</w:t>
      </w:r>
    </w:p>
    <w:p>
      <w:pPr>
        <w:pStyle w:val="Style14"/>
        <w:tabs>
          <w:tab w:val="clear" w:pos="720"/>
          <w:tab w:val="left" w:pos="2559" w:leader="none"/>
          <w:tab w:val="left" w:pos="3768" w:leader="none"/>
          <w:tab w:val="left" w:pos="5363" w:leader="none"/>
          <w:tab w:val="left" w:pos="6944" w:leader="none"/>
          <w:tab w:val="left" w:pos="7414" w:leader="none"/>
          <w:tab w:val="left" w:pos="8639" w:leader="none"/>
        </w:tabs>
        <w:spacing w:lineRule="auto" w:line="360" w:before="1" w:after="0"/>
        <w:ind w:left="941" w:right="174" w:hanging="0"/>
        <w:jc w:val="left"/>
        <w:rPr>
          <w:sz w:val="24"/>
        </w:rPr>
      </w:pPr>
      <w:r>
        <w:rPr/>
        <w:t>определять на слух и называть знакомые народные музыкальные инструменты;</w:t>
      </w:r>
      <w:r>
        <w:rPr>
          <w:spacing w:val="1"/>
        </w:rPr>
        <w:t xml:space="preserve"> </w:t>
      </w:r>
      <w:r>
        <w:rPr/>
        <w:t>группировать</w:t>
        <w:tab/>
        <w:t>народные</w:t>
        <w:tab/>
        <w:t>музыкальные</w:t>
        <w:tab/>
        <w:t>инструменты</w:t>
        <w:tab/>
        <w:t>по</w:t>
        <w:tab/>
        <w:t>принципу</w:t>
        <w:tab/>
        <w:t>звукоизвлечения:</w:t>
      </w:r>
    </w:p>
    <w:p>
      <w:pPr>
        <w:pStyle w:val="Style14"/>
        <w:ind w:left="232" w:hanging="0"/>
        <w:jc w:val="left"/>
        <w:rPr>
          <w:sz w:val="24"/>
        </w:rPr>
      </w:pPr>
      <w:r>
        <w:rPr/>
        <w:t>духовые,</w:t>
      </w:r>
      <w:r>
        <w:rPr>
          <w:spacing w:val="-1"/>
        </w:rPr>
        <w:t xml:space="preserve"> </w:t>
      </w:r>
      <w:r>
        <w:rPr/>
        <w:t>ударные,</w:t>
      </w:r>
      <w:r>
        <w:rPr>
          <w:spacing w:val="-3"/>
        </w:rPr>
        <w:t xml:space="preserve"> </w:t>
      </w:r>
      <w:r>
        <w:rPr/>
        <w:t>струнные;</w:t>
      </w:r>
    </w:p>
    <w:p>
      <w:pPr>
        <w:pStyle w:val="Style14"/>
        <w:tabs>
          <w:tab w:val="clear" w:pos="720"/>
          <w:tab w:val="left" w:pos="2466" w:leader="none"/>
          <w:tab w:val="left" w:pos="4536" w:leader="none"/>
          <w:tab w:val="left" w:pos="6299" w:leader="none"/>
          <w:tab w:val="left" w:pos="8100" w:leader="none"/>
          <w:tab w:val="left" w:pos="8604" w:leader="none"/>
          <w:tab w:val="left" w:pos="9230" w:leader="none"/>
        </w:tabs>
        <w:spacing w:lineRule="auto" w:line="360" w:before="136" w:after="0"/>
        <w:ind w:left="232" w:right="165" w:firstLine="708"/>
        <w:jc w:val="left"/>
        <w:rPr>
          <w:sz w:val="24"/>
        </w:rPr>
      </w:pPr>
      <w:r>
        <w:rPr/>
        <w:t>определять</w:t>
        <w:tab/>
        <w:t>принадлежность</w:t>
        <w:tab/>
        <w:t>музыкальных</w:t>
        <w:tab/>
        <w:t>произведений</w:t>
        <w:tab/>
        <w:t>и</w:t>
        <w:tab/>
        <w:t>их</w:t>
        <w:tab/>
        <w:t>фрагментов</w:t>
      </w:r>
      <w:r>
        <w:rPr>
          <w:spacing w:val="-57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композиторскому</w:t>
      </w:r>
      <w:r>
        <w:rPr>
          <w:spacing w:val="-8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народному</w:t>
      </w:r>
      <w:r>
        <w:rPr>
          <w:spacing w:val="-5"/>
        </w:rPr>
        <w:t xml:space="preserve"> </w:t>
      </w:r>
      <w:r>
        <w:rPr/>
        <w:t>творчеству;</w:t>
      </w:r>
    </w:p>
    <w:p>
      <w:pPr>
        <w:pStyle w:val="Style14"/>
        <w:tabs>
          <w:tab w:val="clear" w:pos="720"/>
          <w:tab w:val="left" w:pos="2349" w:leader="none"/>
          <w:tab w:val="left" w:pos="3476" w:leader="none"/>
          <w:tab w:val="left" w:pos="4536" w:leader="none"/>
          <w:tab w:val="left" w:pos="6932" w:leader="none"/>
          <w:tab w:val="left" w:pos="8594" w:leader="none"/>
          <w:tab w:val="left" w:pos="9513" w:leader="none"/>
        </w:tabs>
        <w:spacing w:lineRule="auto" w:line="360" w:before="1" w:after="0"/>
        <w:ind w:left="232" w:right="172" w:firstLine="708"/>
        <w:jc w:val="left"/>
        <w:rPr>
          <w:sz w:val="24"/>
        </w:rPr>
      </w:pPr>
      <w:r>
        <w:rPr/>
        <w:t>различать</w:t>
        <w:tab/>
        <w:t>манеру</w:t>
        <w:tab/>
        <w:t>пения,</w:t>
        <w:tab/>
        <w:t>инструментального</w:t>
        <w:tab/>
        <w:t>исполнения,</w:t>
        <w:tab/>
        <w:t>типы</w:t>
        <w:tab/>
      </w:r>
      <w:r>
        <w:rPr>
          <w:spacing w:val="-1"/>
        </w:rPr>
        <w:t>солистов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коллективов – народных</w:t>
      </w:r>
      <w:r>
        <w:rPr>
          <w:spacing w:val="1"/>
        </w:rPr>
        <w:t xml:space="preserve"> </w:t>
      </w:r>
      <w:r>
        <w:rPr/>
        <w:t>и академических;</w:t>
      </w:r>
    </w:p>
    <w:p>
      <w:pPr>
        <w:pStyle w:val="Style14"/>
        <w:tabs>
          <w:tab w:val="clear" w:pos="720"/>
          <w:tab w:val="left" w:pos="2536" w:leader="none"/>
          <w:tab w:val="left" w:pos="4488" w:leader="none"/>
          <w:tab w:val="left" w:pos="6671" w:leader="none"/>
          <w:tab w:val="left" w:pos="7520" w:leader="none"/>
          <w:tab w:val="left" w:pos="9007" w:leader="none"/>
        </w:tabs>
        <w:spacing w:lineRule="auto" w:line="360"/>
        <w:ind w:left="232" w:right="174" w:firstLine="708"/>
        <w:jc w:val="left"/>
        <w:rPr>
          <w:sz w:val="24"/>
        </w:rPr>
      </w:pPr>
      <w:r>
        <w:rPr/>
        <w:t>создавать</w:t>
        <w:tab/>
        <w:t>ритмический</w:t>
        <w:tab/>
        <w:t>аккомпанемент</w:t>
        <w:tab/>
        <w:t>на</w:t>
        <w:tab/>
        <w:t>ударных</w:t>
        <w:tab/>
      </w:r>
      <w:r>
        <w:rPr>
          <w:spacing w:val="-1"/>
        </w:rPr>
        <w:t>инструментах</w:t>
      </w:r>
      <w:r>
        <w:rPr>
          <w:spacing w:val="-57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исполнении</w:t>
      </w:r>
      <w:r>
        <w:rPr>
          <w:spacing w:val="-2"/>
        </w:rPr>
        <w:t xml:space="preserve"> </w:t>
      </w:r>
      <w:r>
        <w:rPr/>
        <w:t>народной песни;</w:t>
      </w:r>
    </w:p>
    <w:p>
      <w:pPr>
        <w:pStyle w:val="Style14"/>
        <w:tabs>
          <w:tab w:val="clear" w:pos="720"/>
          <w:tab w:val="left" w:pos="2387" w:leader="none"/>
          <w:tab w:val="left" w:pos="3771" w:leader="none"/>
          <w:tab w:val="left" w:pos="5570" w:leader="none"/>
          <w:tab w:val="left" w:pos="7057" w:leader="none"/>
          <w:tab w:val="left" w:pos="8199" w:leader="none"/>
          <w:tab w:val="left" w:pos="8696" w:leader="none"/>
        </w:tabs>
        <w:spacing w:lineRule="auto" w:line="360"/>
        <w:ind w:left="232" w:right="170" w:firstLine="708"/>
        <w:jc w:val="left"/>
        <w:rPr>
          <w:sz w:val="24"/>
        </w:rPr>
      </w:pPr>
      <w:r>
        <w:rPr/>
        <w:t>исполнять</w:t>
        <w:tab/>
        <w:t>народные</w:t>
        <w:tab/>
        <w:t>произведения</w:t>
        <w:tab/>
        <w:t>различных</w:t>
        <w:tab/>
        <w:t>жанров</w:t>
        <w:tab/>
        <w:t>с</w:t>
        <w:tab/>
      </w:r>
      <w:r>
        <w:rPr>
          <w:spacing w:val="-1"/>
        </w:rPr>
        <w:t>сопровождением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без сопровождения;</w:t>
      </w:r>
    </w:p>
    <w:p>
      <w:pPr>
        <w:pStyle w:val="Style14"/>
        <w:tabs>
          <w:tab w:val="clear" w:pos="720"/>
          <w:tab w:val="left" w:pos="2411" w:leader="none"/>
          <w:tab w:val="left" w:pos="2768" w:leader="none"/>
          <w:tab w:val="left" w:pos="4437" w:leader="none"/>
          <w:tab w:val="left" w:pos="5135" w:leader="none"/>
          <w:tab w:val="left" w:pos="7015" w:leader="none"/>
          <w:tab w:val="left" w:pos="8461" w:leader="none"/>
        </w:tabs>
        <w:spacing w:lineRule="auto" w:line="360"/>
        <w:ind w:left="232" w:right="171" w:firstLine="708"/>
        <w:jc w:val="left"/>
        <w:rPr>
          <w:sz w:val="24"/>
        </w:rPr>
      </w:pPr>
      <w:r>
        <w:rPr/>
        <w:t>участвовать</w:t>
        <w:tab/>
        <w:t>в</w:t>
        <w:tab/>
        <w:t>коллективной</w:t>
        <w:tab/>
        <w:t>игре</w:t>
        <w:tab/>
        <w:t>(импровизации)</w:t>
        <w:tab/>
        <w:t>(вокальной,</w:t>
        <w:tab/>
        <w:t>инструментальной,</w:t>
      </w:r>
      <w:r>
        <w:rPr>
          <w:spacing w:val="-57"/>
        </w:rPr>
        <w:t xml:space="preserve"> </w:t>
      </w:r>
      <w:r>
        <w:rPr/>
        <w:t>танцевальной)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1"/>
        </w:rPr>
        <w:t xml:space="preserve"> </w:t>
      </w:r>
      <w:r>
        <w:rPr/>
        <w:t>освоенных фольклорных</w:t>
      </w:r>
      <w:r>
        <w:rPr>
          <w:spacing w:val="1"/>
        </w:rPr>
        <w:t xml:space="preserve"> </w:t>
      </w:r>
      <w:r>
        <w:rPr/>
        <w:t>жанров.</w:t>
      </w:r>
    </w:p>
    <w:p>
      <w:pPr>
        <w:pStyle w:val="ListParagraph"/>
        <w:numPr>
          <w:ilvl w:val="3"/>
          <w:numId w:val="50"/>
        </w:numPr>
        <w:tabs>
          <w:tab w:val="clear" w:pos="720"/>
          <w:tab w:val="left" w:pos="2082" w:leader="none"/>
        </w:tabs>
        <w:spacing w:lineRule="auto" w:line="360"/>
        <w:ind w:left="941" w:right="178" w:hanging="0"/>
        <w:rPr>
          <w:sz w:val="24"/>
        </w:rPr>
      </w:pPr>
      <w:r>
        <w:rPr>
          <w:sz w:val="24"/>
        </w:rPr>
        <w:t>К концу изучения модуля № 3 «Музыка народов мира» 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слух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композиторской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30"/>
          <w:sz w:val="24"/>
        </w:rPr>
        <w:t xml:space="preserve"> </w:t>
      </w:r>
      <w:r>
        <w:rPr>
          <w:sz w:val="24"/>
        </w:rPr>
        <w:t>других</w:t>
      </w:r>
    </w:p>
    <w:p>
      <w:pPr>
        <w:sectPr>
          <w:headerReference w:type="default" r:id="rId24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232" w:hanging="0"/>
        <w:jc w:val="left"/>
        <w:rPr>
          <w:sz w:val="24"/>
        </w:rPr>
      </w:pPr>
      <w:r>
        <w:rPr/>
        <w:t>стран;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73" w:firstLine="708"/>
        <w:rPr>
          <w:sz w:val="24"/>
        </w:rPr>
      </w:pPr>
      <w:r>
        <w:rPr/>
        <w:t xml:space="preserve">определять   </w:t>
      </w:r>
      <w:r>
        <w:rPr>
          <w:spacing w:val="50"/>
        </w:rPr>
        <w:t xml:space="preserve"> </w:t>
      </w:r>
      <w:r>
        <w:rPr/>
        <w:t xml:space="preserve">на    </w:t>
      </w:r>
      <w:r>
        <w:rPr>
          <w:spacing w:val="47"/>
        </w:rPr>
        <w:t xml:space="preserve"> </w:t>
      </w:r>
      <w:r>
        <w:rPr/>
        <w:t xml:space="preserve">слух    </w:t>
      </w:r>
      <w:r>
        <w:rPr>
          <w:spacing w:val="50"/>
        </w:rPr>
        <w:t xml:space="preserve"> </w:t>
      </w:r>
      <w:r>
        <w:rPr/>
        <w:t xml:space="preserve">принадлежность    </w:t>
      </w:r>
      <w:r>
        <w:rPr>
          <w:spacing w:val="47"/>
        </w:rPr>
        <w:t xml:space="preserve"> </w:t>
      </w:r>
      <w:r>
        <w:rPr/>
        <w:t xml:space="preserve">народных    </w:t>
      </w:r>
      <w:r>
        <w:rPr>
          <w:spacing w:val="50"/>
        </w:rPr>
        <w:t xml:space="preserve"> </w:t>
      </w:r>
      <w:r>
        <w:rPr/>
        <w:t xml:space="preserve">музыкальных    </w:t>
      </w:r>
      <w:r>
        <w:rPr>
          <w:spacing w:val="48"/>
        </w:rPr>
        <w:t xml:space="preserve"> </w:t>
      </w:r>
      <w:r>
        <w:rPr/>
        <w:t>инструментов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группам</w:t>
      </w:r>
      <w:r>
        <w:rPr>
          <w:spacing w:val="-1"/>
        </w:rPr>
        <w:t xml:space="preserve"> </w:t>
      </w:r>
      <w:r>
        <w:rPr/>
        <w:t>духовых, струнных,</w:t>
      </w:r>
      <w:r>
        <w:rPr>
          <w:spacing w:val="1"/>
        </w:rPr>
        <w:t xml:space="preserve"> </w:t>
      </w:r>
      <w:r>
        <w:rPr/>
        <w:t>ударно-шумовых</w:t>
      </w:r>
      <w:r>
        <w:rPr>
          <w:spacing w:val="2"/>
        </w:rPr>
        <w:t xml:space="preserve"> </w:t>
      </w:r>
      <w:r>
        <w:rPr/>
        <w:t>инструментов;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называть</w:t>
      </w:r>
      <w:r>
        <w:rPr>
          <w:spacing w:val="1"/>
        </w:rPr>
        <w:t xml:space="preserve"> </w:t>
      </w:r>
      <w:r>
        <w:rPr/>
        <w:t>фольклорные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сочинениях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композиторов</w:t>
      </w:r>
      <w:r>
        <w:rPr>
          <w:spacing w:val="1"/>
        </w:rPr>
        <w:t xml:space="preserve"> </w:t>
      </w:r>
      <w:r>
        <w:rPr/>
        <w:t>(из</w:t>
      </w:r>
      <w:r>
        <w:rPr>
          <w:spacing w:val="1"/>
        </w:rPr>
        <w:t xml:space="preserve"> </w:t>
      </w:r>
      <w:r>
        <w:rPr/>
        <w:t>числа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культурно-национальных</w:t>
      </w:r>
      <w:r>
        <w:rPr>
          <w:spacing w:val="1"/>
        </w:rPr>
        <w:t xml:space="preserve"> </w:t>
      </w:r>
      <w:r>
        <w:rPr/>
        <w:t>традиций</w:t>
      </w:r>
      <w:r>
        <w:rPr>
          <w:spacing w:val="-1"/>
        </w:rPr>
        <w:t xml:space="preserve"> </w:t>
      </w:r>
      <w:r>
        <w:rPr/>
        <w:t>и жанров);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фольклорные</w:t>
      </w:r>
      <w:r>
        <w:rPr>
          <w:spacing w:val="1"/>
        </w:rPr>
        <w:t xml:space="preserve"> </w:t>
      </w:r>
      <w:r>
        <w:rPr/>
        <w:t>жанры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1"/>
        </w:rPr>
        <w:t xml:space="preserve"> </w:t>
      </w:r>
      <w:r>
        <w:rPr/>
        <w:t>(песенные,</w:t>
      </w:r>
      <w:r>
        <w:rPr>
          <w:spacing w:val="1"/>
        </w:rPr>
        <w:t xml:space="preserve"> </w:t>
      </w:r>
      <w:r>
        <w:rPr/>
        <w:t>танцевальные),</w:t>
      </w:r>
      <w:r>
        <w:rPr>
          <w:spacing w:val="1"/>
        </w:rPr>
        <w:t xml:space="preserve"> </w:t>
      </w:r>
      <w:r>
        <w:rPr/>
        <w:t>вычленять и называть</w:t>
      </w:r>
      <w:r>
        <w:rPr>
          <w:spacing w:val="1"/>
        </w:rPr>
        <w:t xml:space="preserve"> </w:t>
      </w:r>
      <w:r>
        <w:rPr/>
        <w:t>типичные</w:t>
      </w:r>
      <w:r>
        <w:rPr>
          <w:spacing w:val="-2"/>
        </w:rPr>
        <w:t xml:space="preserve"> </w:t>
      </w:r>
      <w:r>
        <w:rPr/>
        <w:t>жанровые</w:t>
      </w:r>
      <w:r>
        <w:rPr>
          <w:spacing w:val="-1"/>
        </w:rPr>
        <w:t xml:space="preserve"> </w:t>
      </w:r>
      <w:r>
        <w:rPr/>
        <w:t>признаки.</w:t>
      </w:r>
    </w:p>
    <w:p>
      <w:pPr>
        <w:pStyle w:val="ListParagraph"/>
        <w:numPr>
          <w:ilvl w:val="3"/>
          <w:numId w:val="50"/>
        </w:numPr>
        <w:tabs>
          <w:tab w:val="clear" w:pos="720"/>
          <w:tab w:val="left" w:pos="2082" w:leader="none"/>
        </w:tabs>
        <w:spacing w:lineRule="auto" w:line="360"/>
        <w:ind w:left="941" w:right="173" w:hanging="0"/>
        <w:jc w:val="both"/>
        <w:rPr>
          <w:sz w:val="24"/>
        </w:rPr>
      </w:pPr>
      <w:r>
        <w:rPr>
          <w:sz w:val="24"/>
        </w:rPr>
        <w:t>К концу изучения модуля № 4 «Духовная музыка» 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2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24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2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25"/>
          <w:sz w:val="24"/>
        </w:rPr>
        <w:t xml:space="preserve"> </w:t>
      </w:r>
      <w:r>
        <w:rPr>
          <w:sz w:val="24"/>
        </w:rPr>
        <w:t>музыки,</w:t>
      </w:r>
    </w:p>
    <w:p>
      <w:pPr>
        <w:pStyle w:val="Style14"/>
        <w:spacing w:lineRule="auto" w:line="360"/>
        <w:ind w:left="941" w:right="4603" w:hanging="709"/>
        <w:rPr>
          <w:sz w:val="24"/>
        </w:rPr>
      </w:pPr>
      <w:r>
        <w:rPr/>
        <w:t>характеризовать её жизненное предназначение;</w:t>
      </w:r>
      <w:r>
        <w:rPr>
          <w:spacing w:val="1"/>
        </w:rPr>
        <w:t xml:space="preserve"> </w:t>
      </w:r>
      <w:r>
        <w:rPr/>
        <w:t>исполнять</w:t>
      </w:r>
      <w:r>
        <w:rPr>
          <w:spacing w:val="-4"/>
        </w:rPr>
        <w:t xml:space="preserve"> </w:t>
      </w:r>
      <w:r>
        <w:rPr/>
        <w:t>доступные</w:t>
      </w:r>
      <w:r>
        <w:rPr>
          <w:spacing w:val="-6"/>
        </w:rPr>
        <w:t xml:space="preserve"> </w:t>
      </w:r>
      <w:r>
        <w:rPr/>
        <w:t>образцы</w:t>
      </w:r>
      <w:r>
        <w:rPr>
          <w:spacing w:val="-3"/>
        </w:rPr>
        <w:t xml:space="preserve"> </w:t>
      </w:r>
      <w:r>
        <w:rPr/>
        <w:t>духовной</w:t>
      </w:r>
      <w:r>
        <w:rPr>
          <w:spacing w:val="-4"/>
        </w:rPr>
        <w:t xml:space="preserve"> </w:t>
      </w:r>
      <w:r>
        <w:rPr/>
        <w:t>музыки;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уметь рассказывать об особенностях исполнения, традициях звучания духовной музыки</w:t>
      </w:r>
      <w:r>
        <w:rPr>
          <w:spacing w:val="1"/>
        </w:rPr>
        <w:t xml:space="preserve"> </w:t>
      </w:r>
      <w:r>
        <w:rPr/>
        <w:t>Русской православной церкви (вариативно: других конфессий согласно региональной религиозной</w:t>
      </w:r>
      <w:r>
        <w:rPr>
          <w:spacing w:val="-57"/>
        </w:rPr>
        <w:t xml:space="preserve"> </w:t>
      </w:r>
      <w:r>
        <w:rPr/>
        <w:t>традиции).</w:t>
      </w:r>
    </w:p>
    <w:p>
      <w:pPr>
        <w:pStyle w:val="ListParagraph"/>
        <w:numPr>
          <w:ilvl w:val="3"/>
          <w:numId w:val="50"/>
        </w:numPr>
        <w:tabs>
          <w:tab w:val="clear" w:pos="720"/>
          <w:tab w:val="left" w:pos="2082" w:leader="none"/>
        </w:tabs>
        <w:spacing w:lineRule="auto" w:line="360"/>
        <w:ind w:left="941" w:right="170" w:hanging="0"/>
        <w:jc w:val="both"/>
        <w:rPr>
          <w:sz w:val="24"/>
        </w:rPr>
      </w:pPr>
      <w:r>
        <w:rPr>
          <w:sz w:val="24"/>
        </w:rPr>
        <w:t>К концу изучения модуля № 5 «Классическая музыка» 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9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автора</w:t>
      </w:r>
    </w:p>
    <w:p>
      <w:pPr>
        <w:pStyle w:val="Style14"/>
        <w:ind w:left="232" w:hanging="0"/>
        <w:rPr>
          <w:sz w:val="24"/>
        </w:rPr>
      </w:pPr>
      <w:r>
        <w:rPr/>
        <w:t>и</w:t>
      </w:r>
      <w:r>
        <w:rPr>
          <w:spacing w:val="-5"/>
        </w:rPr>
        <w:t xml:space="preserve"> </w:t>
      </w:r>
      <w:r>
        <w:rPr/>
        <w:t>произведение,</w:t>
      </w:r>
      <w:r>
        <w:rPr>
          <w:spacing w:val="-4"/>
        </w:rPr>
        <w:t xml:space="preserve"> </w:t>
      </w:r>
      <w:r>
        <w:rPr/>
        <w:t>исполнительский</w:t>
      </w:r>
      <w:r>
        <w:rPr>
          <w:spacing w:val="-5"/>
        </w:rPr>
        <w:t xml:space="preserve"> </w:t>
      </w:r>
      <w:r>
        <w:rPr/>
        <w:t>состав;</w:t>
      </w:r>
    </w:p>
    <w:p>
      <w:pPr>
        <w:pStyle w:val="Style14"/>
        <w:spacing w:lineRule="auto" w:line="360" w:before="132" w:after="0"/>
        <w:ind w:left="232" w:right="172" w:firstLine="708"/>
        <w:rPr>
          <w:sz w:val="24"/>
        </w:rPr>
      </w:pPr>
      <w:r>
        <w:rPr/>
        <w:t>различать и характеризовать простейшие жанры музыки (песня, танец, марш), вычленять и</w:t>
      </w:r>
      <w:r>
        <w:rPr>
          <w:spacing w:val="1"/>
        </w:rPr>
        <w:t xml:space="preserve"> </w:t>
      </w:r>
      <w:r>
        <w:rPr/>
        <w:t>называть          типичные          жанровые          признаки          песни,          танца          и          марша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сочинениях</w:t>
      </w:r>
      <w:r>
        <w:rPr>
          <w:spacing w:val="2"/>
        </w:rPr>
        <w:t xml:space="preserve"> </w:t>
      </w:r>
      <w:r>
        <w:rPr/>
        <w:t>композиторов-классиков;</w:t>
      </w:r>
    </w:p>
    <w:p>
      <w:pPr>
        <w:pStyle w:val="Style14"/>
        <w:spacing w:lineRule="auto" w:line="360" w:before="2" w:after="0"/>
        <w:ind w:left="232" w:right="170" w:firstLine="708"/>
        <w:rPr>
          <w:sz w:val="24"/>
        </w:rPr>
      </w:pPr>
      <w:r>
        <w:rPr/>
        <w:t>различать       концертные       жанры       по       особенностям       исполнения       (камерные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симфонические,</w:t>
      </w:r>
      <w:r>
        <w:rPr>
          <w:spacing w:val="-4"/>
        </w:rPr>
        <w:t xml:space="preserve"> </w:t>
      </w:r>
      <w:r>
        <w:rPr/>
        <w:t>вокальные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инструментальные),</w:t>
      </w:r>
      <w:r>
        <w:rPr>
          <w:spacing w:val="-3"/>
        </w:rPr>
        <w:t xml:space="preserve"> </w:t>
      </w:r>
      <w:r>
        <w:rPr/>
        <w:t>знать</w:t>
      </w:r>
      <w:r>
        <w:rPr>
          <w:spacing w:val="-3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разновидности,</w:t>
      </w:r>
      <w:r>
        <w:rPr>
          <w:spacing w:val="-4"/>
        </w:rPr>
        <w:t xml:space="preserve"> </w:t>
      </w:r>
      <w:r>
        <w:rPr/>
        <w:t>приводить</w:t>
      </w:r>
      <w:r>
        <w:rPr>
          <w:spacing w:val="-3"/>
        </w:rPr>
        <w:t xml:space="preserve"> </w:t>
      </w:r>
      <w:r>
        <w:rPr/>
        <w:t>примеры;</w:t>
      </w:r>
    </w:p>
    <w:p>
      <w:pPr>
        <w:pStyle w:val="Style14"/>
        <w:spacing w:lineRule="auto" w:line="360"/>
        <w:ind w:left="232" w:right="161" w:firstLine="708"/>
        <w:rPr>
          <w:sz w:val="24"/>
        </w:rPr>
      </w:pPr>
      <w:r>
        <w:rPr/>
        <w:t>исполнять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фрагментарно,</w:t>
      </w:r>
      <w:r>
        <w:rPr>
          <w:spacing w:val="1"/>
        </w:rPr>
        <w:t xml:space="preserve"> </w:t>
      </w:r>
      <w:r>
        <w:rPr/>
        <w:t>отдельными</w:t>
      </w:r>
      <w:r>
        <w:rPr>
          <w:spacing w:val="1"/>
        </w:rPr>
        <w:t xml:space="preserve"> </w:t>
      </w:r>
      <w:r>
        <w:rPr/>
        <w:t>темами)</w:t>
      </w:r>
      <w:r>
        <w:rPr>
          <w:spacing w:val="1"/>
        </w:rPr>
        <w:t xml:space="preserve"> </w:t>
      </w:r>
      <w:r>
        <w:rPr/>
        <w:t>сочинения</w:t>
      </w:r>
      <w:r>
        <w:rPr>
          <w:spacing w:val="1"/>
        </w:rPr>
        <w:t xml:space="preserve"> </w:t>
      </w:r>
      <w:r>
        <w:rPr/>
        <w:t>композиторов-</w:t>
      </w:r>
      <w:r>
        <w:rPr>
          <w:spacing w:val="1"/>
        </w:rPr>
        <w:t xml:space="preserve"> </w:t>
      </w:r>
      <w:r>
        <w:rPr/>
        <w:t>классиков;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воспринимать музыку в соответствии с её настроением, характером, осознавать эмоции и</w:t>
      </w:r>
      <w:r>
        <w:rPr>
          <w:spacing w:val="1"/>
        </w:rPr>
        <w:t xml:space="preserve"> </w:t>
      </w:r>
      <w:r>
        <w:rPr/>
        <w:t>чувства,</w:t>
      </w:r>
      <w:r>
        <w:rPr>
          <w:spacing w:val="1"/>
        </w:rPr>
        <w:t xml:space="preserve"> </w:t>
      </w:r>
      <w:r>
        <w:rPr/>
        <w:t>вызванные</w:t>
      </w:r>
      <w:r>
        <w:rPr>
          <w:spacing w:val="1"/>
        </w:rPr>
        <w:t xml:space="preserve"> </w:t>
      </w:r>
      <w:r>
        <w:rPr/>
        <w:t>музыкальным</w:t>
      </w:r>
      <w:r>
        <w:rPr>
          <w:spacing w:val="1"/>
        </w:rPr>
        <w:t xml:space="preserve"> </w:t>
      </w:r>
      <w:r>
        <w:rPr/>
        <w:t>звучанием,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кратко</w:t>
      </w:r>
      <w:r>
        <w:rPr>
          <w:spacing w:val="1"/>
        </w:rPr>
        <w:t xml:space="preserve"> </w:t>
      </w:r>
      <w:r>
        <w:rPr/>
        <w:t>описать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впечатления</w:t>
      </w:r>
      <w:r>
        <w:rPr>
          <w:spacing w:val="1"/>
        </w:rPr>
        <w:t xml:space="preserve"> </w:t>
      </w:r>
      <w:r>
        <w:rPr/>
        <w:t>от</w:t>
      </w:r>
      <w:r>
        <w:rPr>
          <w:spacing w:val="-57"/>
        </w:rPr>
        <w:t xml:space="preserve"> </w:t>
      </w:r>
      <w:r>
        <w:rPr/>
        <w:t>музыкального</w:t>
      </w:r>
      <w:r>
        <w:rPr>
          <w:spacing w:val="-1"/>
        </w:rPr>
        <w:t xml:space="preserve"> </w:t>
      </w:r>
      <w:r>
        <w:rPr/>
        <w:t>восприятия;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 xml:space="preserve">характеризовать      </w:t>
      </w:r>
      <w:r>
        <w:rPr>
          <w:spacing w:val="1"/>
        </w:rPr>
        <w:t xml:space="preserve"> </w:t>
      </w:r>
      <w:r>
        <w:rPr/>
        <w:t>выразительные        средства,        использованные        композитором</w:t>
      </w:r>
      <w:r>
        <w:rPr>
          <w:spacing w:val="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создания музыкального образа;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соотносить музыкальные произведения с произведениями живописи, литературы на основе</w:t>
      </w:r>
      <w:r>
        <w:rPr>
          <w:spacing w:val="1"/>
        </w:rPr>
        <w:t xml:space="preserve"> </w:t>
      </w:r>
      <w:r>
        <w:rPr/>
        <w:t>сходства</w:t>
      </w:r>
      <w:r>
        <w:rPr>
          <w:spacing w:val="-2"/>
        </w:rPr>
        <w:t xml:space="preserve"> </w:t>
      </w:r>
      <w:r>
        <w:rPr/>
        <w:t>настроения,</w:t>
      </w:r>
      <w:r>
        <w:rPr>
          <w:spacing w:val="-3"/>
        </w:rPr>
        <w:t xml:space="preserve"> </w:t>
      </w:r>
      <w:r>
        <w:rPr/>
        <w:t>характера, комплекса</w:t>
      </w:r>
      <w:r>
        <w:rPr>
          <w:spacing w:val="-1"/>
        </w:rPr>
        <w:t xml:space="preserve"> </w:t>
      </w:r>
      <w:r>
        <w:rPr/>
        <w:t>выразительных</w:t>
      </w:r>
      <w:r>
        <w:rPr>
          <w:spacing w:val="2"/>
        </w:rPr>
        <w:t xml:space="preserve"> </w:t>
      </w:r>
      <w:r>
        <w:rPr/>
        <w:t>средств.</w:t>
      </w:r>
    </w:p>
    <w:p>
      <w:pPr>
        <w:pStyle w:val="ListParagraph"/>
        <w:numPr>
          <w:ilvl w:val="3"/>
          <w:numId w:val="50"/>
        </w:numPr>
        <w:tabs>
          <w:tab w:val="clear" w:pos="720"/>
          <w:tab w:val="left" w:pos="2082" w:leader="none"/>
        </w:tabs>
        <w:spacing w:lineRule="auto" w:line="360"/>
        <w:ind w:left="232" w:right="171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иметь представление о разнообразии современной музыкальной культуры, стремиться к</w:t>
      </w:r>
      <w:r>
        <w:rPr>
          <w:spacing w:val="1"/>
        </w:rPr>
        <w:t xml:space="preserve"> </w:t>
      </w:r>
      <w:r>
        <w:rPr/>
        <w:t>расширению</w:t>
      </w:r>
      <w:r>
        <w:rPr>
          <w:spacing w:val="-1"/>
        </w:rPr>
        <w:t xml:space="preserve"> </w:t>
      </w:r>
      <w:r>
        <w:rPr/>
        <w:t>музыкального кругозора;</w:t>
      </w:r>
    </w:p>
    <w:p>
      <w:pPr>
        <w:sectPr>
          <w:headerReference w:type="default" r:id="rId24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rPr>
          <w:sz w:val="24"/>
        </w:rPr>
      </w:pPr>
      <w:r>
        <w:rPr/>
        <w:t xml:space="preserve">различать  </w:t>
      </w:r>
      <w:r>
        <w:rPr>
          <w:spacing w:val="35"/>
        </w:rPr>
        <w:t xml:space="preserve"> </w:t>
      </w:r>
      <w:r>
        <w:rPr/>
        <w:t xml:space="preserve">и   </w:t>
      </w:r>
      <w:r>
        <w:rPr>
          <w:spacing w:val="32"/>
        </w:rPr>
        <w:t xml:space="preserve"> </w:t>
      </w:r>
      <w:r>
        <w:rPr/>
        <w:t xml:space="preserve">определять   </w:t>
      </w:r>
      <w:r>
        <w:rPr>
          <w:spacing w:val="32"/>
        </w:rPr>
        <w:t xml:space="preserve"> </w:t>
      </w:r>
      <w:r>
        <w:rPr/>
        <w:t xml:space="preserve">на   </w:t>
      </w:r>
      <w:r>
        <w:rPr>
          <w:spacing w:val="30"/>
        </w:rPr>
        <w:t xml:space="preserve"> </w:t>
      </w:r>
      <w:r>
        <w:rPr/>
        <w:t xml:space="preserve">слух   </w:t>
      </w:r>
      <w:r>
        <w:rPr>
          <w:spacing w:val="38"/>
        </w:rPr>
        <w:t xml:space="preserve"> </w:t>
      </w:r>
      <w:r>
        <w:rPr/>
        <w:t xml:space="preserve">принадлежность   </w:t>
      </w:r>
      <w:r>
        <w:rPr>
          <w:spacing w:val="33"/>
        </w:rPr>
        <w:t xml:space="preserve"> </w:t>
      </w:r>
      <w:r>
        <w:rPr/>
        <w:t xml:space="preserve">музыкальных   </w:t>
      </w:r>
      <w:r>
        <w:rPr>
          <w:spacing w:val="33"/>
        </w:rPr>
        <w:t xml:space="preserve"> </w:t>
      </w:r>
      <w:r>
        <w:rPr/>
        <w:t>произведений,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74" w:hanging="0"/>
        <w:rPr>
          <w:sz w:val="24"/>
        </w:rPr>
      </w:pPr>
      <w:r>
        <w:rPr/>
        <w:t xml:space="preserve">исполнительского      </w:t>
      </w:r>
      <w:r>
        <w:rPr>
          <w:spacing w:val="1"/>
        </w:rPr>
        <w:t xml:space="preserve"> </w:t>
      </w:r>
      <w:r>
        <w:rPr/>
        <w:t>стиля        к        различным        направлениям        современной        музыки</w:t>
      </w:r>
      <w:r>
        <w:rPr>
          <w:spacing w:val="1"/>
        </w:rPr>
        <w:t xml:space="preserve"> </w:t>
      </w:r>
      <w:r>
        <w:rPr/>
        <w:t>(в</w:t>
      </w:r>
      <w:r>
        <w:rPr>
          <w:spacing w:val="-3"/>
        </w:rPr>
        <w:t xml:space="preserve"> </w:t>
      </w:r>
      <w:r>
        <w:rPr/>
        <w:t>том числе</w:t>
      </w:r>
      <w:r>
        <w:rPr>
          <w:spacing w:val="-1"/>
        </w:rPr>
        <w:t xml:space="preserve"> </w:t>
      </w:r>
      <w:r>
        <w:rPr/>
        <w:t>эстрады, мюзикла, джаза);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анализировать,</w:t>
      </w:r>
      <w:r>
        <w:rPr>
          <w:spacing w:val="1"/>
        </w:rPr>
        <w:t xml:space="preserve"> </w:t>
      </w:r>
      <w:r>
        <w:rPr/>
        <w:t>называть</w:t>
      </w:r>
      <w:r>
        <w:rPr>
          <w:spacing w:val="1"/>
        </w:rPr>
        <w:t xml:space="preserve"> </w:t>
      </w:r>
      <w:r>
        <w:rPr/>
        <w:t>музыкально-выразительные</w:t>
      </w:r>
      <w:r>
        <w:rPr>
          <w:spacing w:val="1"/>
        </w:rPr>
        <w:t xml:space="preserve"> </w:t>
      </w:r>
      <w:r>
        <w:rPr/>
        <w:t>средства,</w:t>
      </w:r>
      <w:r>
        <w:rPr>
          <w:spacing w:val="1"/>
        </w:rPr>
        <w:t xml:space="preserve"> </w:t>
      </w:r>
      <w:r>
        <w:rPr/>
        <w:t>определяющие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характер, настроение музыки, сознательно пользоваться музыкально-выразительными средствами</w:t>
      </w:r>
      <w:r>
        <w:rPr>
          <w:spacing w:val="1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исполнении;</w:t>
      </w:r>
    </w:p>
    <w:p>
      <w:pPr>
        <w:pStyle w:val="Style14"/>
        <w:spacing w:lineRule="auto" w:line="360"/>
        <w:ind w:left="941" w:hanging="0"/>
        <w:jc w:val="left"/>
        <w:rPr>
          <w:sz w:val="24"/>
        </w:rPr>
      </w:pPr>
      <w:r>
        <w:rPr/>
        <w:t>исполнять современные музыкальные произведения, соблюдая певческую культуру звука.</w:t>
      </w:r>
      <w:r>
        <w:rPr>
          <w:spacing w:val="1"/>
        </w:rPr>
        <w:t xml:space="preserve"> </w:t>
      </w:r>
      <w:r>
        <w:rPr/>
        <w:t>165.10.3.8. К концу изучения модуля № 7 «Музыка театра и кино» обучающийся научится: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называть</w:t>
      </w:r>
      <w:r>
        <w:rPr>
          <w:spacing w:val="3"/>
        </w:rPr>
        <w:t xml:space="preserve"> </w:t>
      </w:r>
      <w:r>
        <w:rPr/>
        <w:t>особенности</w:t>
      </w:r>
      <w:r>
        <w:rPr>
          <w:spacing w:val="3"/>
        </w:rPr>
        <w:t xml:space="preserve"> </w:t>
      </w:r>
      <w:r>
        <w:rPr/>
        <w:t>музыкально-сценических</w:t>
      </w:r>
      <w:r>
        <w:rPr>
          <w:spacing w:val="3"/>
        </w:rPr>
        <w:t xml:space="preserve"> </w:t>
      </w:r>
      <w:r>
        <w:rPr/>
        <w:t>жанров</w:t>
      </w:r>
      <w:r>
        <w:rPr>
          <w:spacing w:val="1"/>
        </w:rPr>
        <w:t xml:space="preserve"> </w:t>
      </w:r>
      <w:r>
        <w:rPr/>
        <w:t>(опера,</w:t>
      </w:r>
      <w:r>
        <w:rPr>
          <w:spacing w:val="3"/>
        </w:rPr>
        <w:t xml:space="preserve"> </w:t>
      </w:r>
      <w:r>
        <w:rPr/>
        <w:t>балет,</w:t>
      </w:r>
    </w:p>
    <w:p>
      <w:pPr>
        <w:pStyle w:val="Style14"/>
        <w:spacing w:lineRule="exact" w:line="275"/>
        <w:ind w:left="232" w:hanging="0"/>
        <w:jc w:val="left"/>
        <w:rPr>
          <w:sz w:val="24"/>
        </w:rPr>
      </w:pPr>
      <w:r>
        <w:rPr/>
        <w:t>оперетта,</w:t>
      </w:r>
      <w:r>
        <w:rPr>
          <w:spacing w:val="-2"/>
        </w:rPr>
        <w:t xml:space="preserve"> </w:t>
      </w:r>
      <w:r>
        <w:rPr/>
        <w:t>мюзикл);</w:t>
      </w:r>
    </w:p>
    <w:p>
      <w:pPr>
        <w:pStyle w:val="Style14"/>
        <w:spacing w:lineRule="auto" w:line="360" w:before="135" w:after="0"/>
        <w:ind w:left="232" w:right="171" w:firstLine="708"/>
        <w:rPr>
          <w:sz w:val="24"/>
        </w:rPr>
      </w:pPr>
      <w:r>
        <w:rPr/>
        <w:t>различать     отдельные     номера     музыкального     спектакля     (ария,     хор,     увертюра</w:t>
      </w:r>
      <w:r>
        <w:rPr>
          <w:spacing w:val="1"/>
        </w:rPr>
        <w:t xml:space="preserve"> </w:t>
      </w:r>
      <w:r>
        <w:rPr/>
        <w:t>и так далее), узнавать на слух и называть освоенные музыкальные произведения (фрагменты) и их</w:t>
      </w:r>
      <w:r>
        <w:rPr>
          <w:spacing w:val="1"/>
        </w:rPr>
        <w:t xml:space="preserve"> </w:t>
      </w:r>
      <w:r>
        <w:rPr/>
        <w:t>авторов;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коллективов</w:t>
      </w:r>
      <w:r>
        <w:rPr>
          <w:spacing w:val="1"/>
        </w:rPr>
        <w:t xml:space="preserve"> </w:t>
      </w:r>
      <w:r>
        <w:rPr/>
        <w:t>(ансамблей,</w:t>
      </w:r>
      <w:r>
        <w:rPr>
          <w:spacing w:val="1"/>
        </w:rPr>
        <w:t xml:space="preserve"> </w:t>
      </w:r>
      <w:r>
        <w:rPr/>
        <w:t>оркестров,</w:t>
      </w:r>
      <w:r>
        <w:rPr>
          <w:spacing w:val="1"/>
        </w:rPr>
        <w:t xml:space="preserve"> </w:t>
      </w:r>
      <w:r>
        <w:rPr/>
        <w:t>хоров),</w:t>
      </w:r>
      <w:r>
        <w:rPr>
          <w:spacing w:val="1"/>
        </w:rPr>
        <w:t xml:space="preserve"> </w:t>
      </w:r>
      <w:r>
        <w:rPr/>
        <w:t>тембры</w:t>
      </w:r>
      <w:r>
        <w:rPr>
          <w:spacing w:val="1"/>
        </w:rPr>
        <w:t xml:space="preserve"> </w:t>
      </w:r>
      <w:r>
        <w:rPr/>
        <w:t xml:space="preserve">человеческих     </w:t>
      </w:r>
      <w:r>
        <w:rPr>
          <w:spacing w:val="1"/>
        </w:rPr>
        <w:t xml:space="preserve"> </w:t>
      </w:r>
      <w:r>
        <w:rPr/>
        <w:t xml:space="preserve">голосов     </w:t>
      </w:r>
      <w:r>
        <w:rPr>
          <w:spacing w:val="1"/>
        </w:rPr>
        <w:t xml:space="preserve"> </w:t>
      </w:r>
      <w:r>
        <w:rPr/>
        <w:t>и       музыкальных       инструментов,       уметь       определять       их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слух;</w:t>
      </w:r>
    </w:p>
    <w:p>
      <w:pPr>
        <w:pStyle w:val="Style14"/>
        <w:spacing w:lineRule="auto" w:line="360" w:before="1" w:after="0"/>
        <w:ind w:left="232" w:right="172" w:firstLine="708"/>
        <w:rPr>
          <w:sz w:val="24"/>
        </w:rPr>
      </w:pPr>
      <w:r>
        <w:rPr/>
        <w:t>отличать     черты    профессий,     связанных     с    созданием    музыкального     спектакля,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творческом</w:t>
      </w:r>
      <w:r>
        <w:rPr>
          <w:spacing w:val="1"/>
        </w:rPr>
        <w:t xml:space="preserve"> </w:t>
      </w:r>
      <w:r>
        <w:rPr/>
        <w:t>процессе:</w:t>
      </w:r>
      <w:r>
        <w:rPr>
          <w:spacing w:val="1"/>
        </w:rPr>
        <w:t xml:space="preserve"> </w:t>
      </w:r>
      <w:r>
        <w:rPr/>
        <w:t>композитор,</w:t>
      </w:r>
      <w:r>
        <w:rPr>
          <w:spacing w:val="1"/>
        </w:rPr>
        <w:t xml:space="preserve"> </w:t>
      </w:r>
      <w:r>
        <w:rPr/>
        <w:t>музыкант,</w:t>
      </w:r>
      <w:r>
        <w:rPr>
          <w:spacing w:val="1"/>
        </w:rPr>
        <w:t xml:space="preserve"> </w:t>
      </w:r>
      <w:r>
        <w:rPr/>
        <w:t>дирижёр,</w:t>
      </w:r>
      <w:r>
        <w:rPr>
          <w:spacing w:val="1"/>
        </w:rPr>
        <w:t xml:space="preserve"> </w:t>
      </w:r>
      <w:r>
        <w:rPr/>
        <w:t>сценарист,</w:t>
      </w:r>
      <w:r>
        <w:rPr>
          <w:spacing w:val="1"/>
        </w:rPr>
        <w:t xml:space="preserve"> </w:t>
      </w:r>
      <w:r>
        <w:rPr/>
        <w:t>режиссёр,</w:t>
      </w:r>
      <w:r>
        <w:rPr>
          <w:spacing w:val="1"/>
        </w:rPr>
        <w:t xml:space="preserve"> </w:t>
      </w:r>
      <w:r>
        <w:rPr/>
        <w:t>хореограф,</w:t>
      </w:r>
      <w:r>
        <w:rPr>
          <w:spacing w:val="-1"/>
        </w:rPr>
        <w:t xml:space="preserve"> </w:t>
      </w:r>
      <w:r>
        <w:rPr/>
        <w:t>певец, художник</w:t>
      </w:r>
      <w:r>
        <w:rPr>
          <w:spacing w:val="-2"/>
        </w:rPr>
        <w:t xml:space="preserve"> </w:t>
      </w:r>
      <w:r>
        <w:rPr/>
        <w:t>и другие.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165.10.3.9. К</w:t>
      </w:r>
      <w:r>
        <w:rPr>
          <w:spacing w:val="1"/>
        </w:rPr>
        <w:t xml:space="preserve"> </w:t>
      </w:r>
      <w:r>
        <w:rPr/>
        <w:t>концу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№ 8</w:t>
      </w:r>
      <w:r>
        <w:rPr>
          <w:spacing w:val="1"/>
        </w:rPr>
        <w:t xml:space="preserve"> </w:t>
      </w:r>
      <w:r>
        <w:rPr/>
        <w:t>«Музыка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человека»</w:t>
      </w:r>
      <w:r>
        <w:rPr>
          <w:spacing w:val="1"/>
        </w:rPr>
        <w:t xml:space="preserve"> </w:t>
      </w:r>
      <w:r>
        <w:rPr/>
        <w:t>обучающийся</w:t>
      </w:r>
      <w:r>
        <w:rPr>
          <w:spacing w:val="1"/>
        </w:rPr>
        <w:t xml:space="preserve"> </w:t>
      </w:r>
      <w:r>
        <w:rPr/>
        <w:t>научится:</w:t>
      </w:r>
    </w:p>
    <w:p>
      <w:pPr>
        <w:pStyle w:val="Style14"/>
        <w:tabs>
          <w:tab w:val="clear" w:pos="720"/>
          <w:tab w:val="left" w:pos="3503" w:leader="none"/>
          <w:tab w:val="left" w:pos="6932" w:leader="none"/>
          <w:tab w:val="left" w:pos="9653" w:leader="none"/>
        </w:tabs>
        <w:spacing w:lineRule="auto" w:line="360"/>
        <w:ind w:left="232" w:right="164" w:firstLine="708"/>
        <w:rPr>
          <w:sz w:val="24"/>
        </w:rPr>
      </w:pPr>
      <w:r>
        <w:rPr/>
        <w:t>исполнять Гимн Российской Федерации, Гимн своей республики, школы, исполнять песни,</w:t>
      </w:r>
      <w:r>
        <w:rPr>
          <w:spacing w:val="1"/>
        </w:rPr>
        <w:t xml:space="preserve"> </w:t>
      </w:r>
      <w:r>
        <w:rPr/>
        <w:t>посвящённые</w:t>
      </w:r>
      <w:r>
        <w:rPr>
          <w:spacing w:val="1"/>
        </w:rPr>
        <w:t xml:space="preserve"> </w:t>
      </w:r>
      <w:r>
        <w:rPr/>
        <w:t>Великой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войне,</w:t>
      </w:r>
      <w:r>
        <w:rPr>
          <w:spacing w:val="1"/>
        </w:rPr>
        <w:t xml:space="preserve"> </w:t>
      </w:r>
      <w:r>
        <w:rPr/>
        <w:t>песни,</w:t>
      </w:r>
      <w:r>
        <w:rPr>
          <w:spacing w:val="1"/>
        </w:rPr>
        <w:t xml:space="preserve"> </w:t>
      </w:r>
      <w:r>
        <w:rPr/>
        <w:t>воспевающие</w:t>
      </w:r>
      <w:r>
        <w:rPr>
          <w:spacing w:val="1"/>
        </w:rPr>
        <w:t xml:space="preserve"> </w:t>
      </w:r>
      <w:r>
        <w:rPr/>
        <w:t>красоту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природы,</w:t>
      </w:r>
      <w:r>
        <w:rPr>
          <w:spacing w:val="1"/>
        </w:rPr>
        <w:t xml:space="preserve"> </w:t>
      </w:r>
      <w:r>
        <w:rPr/>
        <w:t>выражающие</w:t>
        <w:tab/>
        <w:t>разнообразные</w:t>
        <w:tab/>
        <w:t>эмоции,</w:t>
        <w:tab/>
        <w:t>чувства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настроения;</w:t>
      </w:r>
    </w:p>
    <w:p>
      <w:pPr>
        <w:pStyle w:val="Style14"/>
        <w:tabs>
          <w:tab w:val="clear" w:pos="720"/>
          <w:tab w:val="left" w:pos="2228" w:leader="none"/>
          <w:tab w:val="left" w:pos="3946" w:leader="none"/>
          <w:tab w:val="left" w:pos="5359" w:leader="none"/>
          <w:tab w:val="left" w:pos="7206" w:leader="none"/>
          <w:tab w:val="left" w:pos="8842" w:leader="none"/>
        </w:tabs>
        <w:spacing w:lineRule="auto" w:line="360"/>
        <w:ind w:left="232" w:right="170" w:firstLine="708"/>
        <w:rPr>
          <w:sz w:val="24"/>
        </w:rPr>
      </w:pPr>
      <w:r>
        <w:rPr/>
        <w:t>воспринимать</w:t>
      </w:r>
      <w:r>
        <w:rPr>
          <w:spacing w:val="1"/>
        </w:rPr>
        <w:t xml:space="preserve"> </w:t>
      </w:r>
      <w:r>
        <w:rPr/>
        <w:t>музыкальное</w:t>
      </w:r>
      <w:r>
        <w:rPr>
          <w:spacing w:val="1"/>
        </w:rPr>
        <w:t xml:space="preserve"> </w:t>
      </w:r>
      <w:r>
        <w:rPr/>
        <w:t>искусство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отражение</w:t>
      </w:r>
      <w:r>
        <w:rPr>
          <w:spacing w:val="1"/>
        </w:rPr>
        <w:t xml:space="preserve"> </w:t>
      </w:r>
      <w:r>
        <w:rPr/>
        <w:t>многообразия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различать</w:t>
      </w:r>
      <w:r>
        <w:rPr>
          <w:spacing w:val="1"/>
        </w:rPr>
        <w:t xml:space="preserve"> </w:t>
      </w:r>
      <w:r>
        <w:rPr/>
        <w:t>обобщённые</w:t>
        <w:tab/>
        <w:t>жанровые</w:t>
        <w:tab/>
        <w:t>сферы:</w:t>
        <w:tab/>
        <w:t>напевность</w:t>
        <w:tab/>
        <w:t>(лирика),</w:t>
        <w:tab/>
      </w:r>
      <w:r>
        <w:rPr>
          <w:spacing w:val="-1"/>
        </w:rPr>
        <w:t>танцевальность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маршевость (связь с</w:t>
      </w:r>
      <w:r>
        <w:rPr>
          <w:spacing w:val="-2"/>
        </w:rPr>
        <w:t xml:space="preserve"> </w:t>
      </w:r>
      <w:r>
        <w:rPr/>
        <w:t>движением),</w:t>
      </w:r>
      <w:r>
        <w:rPr>
          <w:spacing w:val="-1"/>
        </w:rPr>
        <w:t xml:space="preserve"> </w:t>
      </w:r>
      <w:r>
        <w:rPr/>
        <w:t>декламационность, эпос</w:t>
      </w:r>
      <w:r>
        <w:rPr>
          <w:spacing w:val="-2"/>
        </w:rPr>
        <w:t xml:space="preserve"> </w:t>
      </w:r>
      <w:r>
        <w:rPr/>
        <w:t>(связь</w:t>
      </w:r>
      <w:r>
        <w:rPr>
          <w:spacing w:val="-1"/>
        </w:rPr>
        <w:t xml:space="preserve"> </w:t>
      </w:r>
      <w:r>
        <w:rPr/>
        <w:t>со словом);</w:t>
      </w:r>
    </w:p>
    <w:p>
      <w:pPr>
        <w:pStyle w:val="Style14"/>
        <w:spacing w:lineRule="auto" w:line="360"/>
        <w:ind w:left="232" w:right="161" w:firstLine="708"/>
        <w:rPr>
          <w:sz w:val="24"/>
        </w:rPr>
      </w:pPr>
      <w:r>
        <w:rPr/>
        <w:t>осознавать</w:t>
      </w:r>
      <w:r>
        <w:rPr>
          <w:spacing w:val="16"/>
        </w:rPr>
        <w:t xml:space="preserve"> </w:t>
      </w:r>
      <w:r>
        <w:rPr/>
        <w:t>собственные</w:t>
      </w:r>
      <w:r>
        <w:rPr>
          <w:spacing w:val="14"/>
        </w:rPr>
        <w:t xml:space="preserve"> </w:t>
      </w:r>
      <w:r>
        <w:rPr/>
        <w:t>чувства</w:t>
      </w:r>
      <w:r>
        <w:rPr>
          <w:spacing w:val="14"/>
        </w:rPr>
        <w:t xml:space="preserve"> </w:t>
      </w:r>
      <w:r>
        <w:rPr/>
        <w:t>и</w:t>
      </w:r>
      <w:r>
        <w:rPr>
          <w:spacing w:val="16"/>
        </w:rPr>
        <w:t xml:space="preserve"> </w:t>
      </w:r>
      <w:r>
        <w:rPr/>
        <w:t>мысли,</w:t>
      </w:r>
      <w:r>
        <w:rPr>
          <w:spacing w:val="15"/>
        </w:rPr>
        <w:t xml:space="preserve"> </w:t>
      </w:r>
      <w:r>
        <w:rPr/>
        <w:t>эстетические</w:t>
      </w:r>
      <w:r>
        <w:rPr>
          <w:spacing w:val="14"/>
        </w:rPr>
        <w:t xml:space="preserve"> </w:t>
      </w:r>
      <w:r>
        <w:rPr/>
        <w:t>переживания,</w:t>
      </w:r>
      <w:r>
        <w:rPr>
          <w:spacing w:val="15"/>
        </w:rPr>
        <w:t xml:space="preserve"> </w:t>
      </w:r>
      <w:r>
        <w:rPr/>
        <w:t>замечать</w:t>
      </w:r>
      <w:r>
        <w:rPr>
          <w:spacing w:val="17"/>
        </w:rPr>
        <w:t xml:space="preserve"> </w:t>
      </w:r>
      <w:r>
        <w:rPr/>
        <w:t>прекрасное</w:t>
      </w:r>
      <w:r>
        <w:rPr>
          <w:spacing w:val="-58"/>
        </w:rPr>
        <w:t xml:space="preserve"> </w:t>
      </w:r>
      <w:r>
        <w:rPr/>
        <w:t xml:space="preserve">в       </w:t>
      </w:r>
      <w:r>
        <w:rPr>
          <w:spacing w:val="54"/>
        </w:rPr>
        <w:t xml:space="preserve"> </w:t>
      </w:r>
      <w:r>
        <w:rPr/>
        <w:t xml:space="preserve">окружающем        </w:t>
      </w:r>
      <w:r>
        <w:rPr>
          <w:spacing w:val="55"/>
        </w:rPr>
        <w:t xml:space="preserve"> </w:t>
      </w:r>
      <w:r>
        <w:rPr/>
        <w:t xml:space="preserve">мире        </w:t>
      </w:r>
      <w:r>
        <w:rPr>
          <w:spacing w:val="53"/>
        </w:rPr>
        <w:t xml:space="preserve"> </w:t>
      </w:r>
      <w:r>
        <w:rPr/>
        <w:t xml:space="preserve">и        </w:t>
      </w:r>
      <w:r>
        <w:rPr>
          <w:spacing w:val="54"/>
        </w:rPr>
        <w:t xml:space="preserve"> </w:t>
      </w:r>
      <w:r>
        <w:rPr/>
        <w:t xml:space="preserve">в        </w:t>
      </w:r>
      <w:r>
        <w:rPr>
          <w:spacing w:val="53"/>
        </w:rPr>
        <w:t xml:space="preserve"> </w:t>
      </w:r>
      <w:r>
        <w:rPr/>
        <w:t xml:space="preserve">человеке,        </w:t>
      </w:r>
      <w:r>
        <w:rPr>
          <w:spacing w:val="56"/>
        </w:rPr>
        <w:t xml:space="preserve"> </w:t>
      </w:r>
      <w:r>
        <w:rPr/>
        <w:t xml:space="preserve">стремиться        </w:t>
      </w:r>
      <w:r>
        <w:rPr>
          <w:spacing w:val="53"/>
        </w:rPr>
        <w:t xml:space="preserve"> </w:t>
      </w:r>
      <w:r>
        <w:rPr/>
        <w:t xml:space="preserve">к        </w:t>
      </w:r>
      <w:r>
        <w:rPr>
          <w:spacing w:val="52"/>
        </w:rPr>
        <w:t xml:space="preserve"> </w:t>
      </w:r>
      <w:r>
        <w:rPr/>
        <w:t>развитию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удовлетворению эстетических</w:t>
      </w:r>
      <w:r>
        <w:rPr>
          <w:spacing w:val="2"/>
        </w:rPr>
        <w:t xml:space="preserve"> </w:t>
      </w:r>
      <w:r>
        <w:rPr/>
        <w:t>потребностей.</w:t>
      </w:r>
    </w:p>
    <w:p>
      <w:pPr>
        <w:pStyle w:val="1"/>
        <w:numPr>
          <w:ilvl w:val="0"/>
          <w:numId w:val="52"/>
        </w:numPr>
        <w:tabs>
          <w:tab w:val="clear" w:pos="720"/>
          <w:tab w:val="left" w:pos="1422" w:leader="none"/>
        </w:tabs>
        <w:spacing w:before="5" w:after="0"/>
        <w:ind w:left="1421" w:hanging="481"/>
        <w:jc w:val="both"/>
        <w:rPr>
          <w:sz w:val="24"/>
        </w:rPr>
      </w:pPr>
      <w:r>
        <w:rPr/>
        <w:t>Федеральная</w:t>
      </w:r>
      <w:r>
        <w:rPr>
          <w:spacing w:val="-3"/>
        </w:rPr>
        <w:t xml:space="preserve"> </w:t>
      </w:r>
      <w:r>
        <w:rPr/>
        <w:t>рабочая</w:t>
      </w:r>
      <w:r>
        <w:rPr>
          <w:spacing w:val="-3"/>
        </w:rPr>
        <w:t xml:space="preserve"> </w:t>
      </w:r>
      <w:r>
        <w:rPr/>
        <w:t>программа</w:t>
      </w:r>
      <w:r>
        <w:rPr>
          <w:spacing w:val="-3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учебному</w:t>
      </w:r>
      <w:r>
        <w:rPr>
          <w:spacing w:val="-3"/>
        </w:rPr>
        <w:t xml:space="preserve"> </w:t>
      </w:r>
      <w:r>
        <w:rPr/>
        <w:t>предмету</w:t>
      </w:r>
      <w:r>
        <w:rPr>
          <w:spacing w:val="-3"/>
        </w:rPr>
        <w:t xml:space="preserve"> </w:t>
      </w:r>
      <w:r>
        <w:rPr/>
        <w:t>«Технология».</w:t>
      </w:r>
    </w:p>
    <w:p>
      <w:pPr>
        <w:sectPr>
          <w:headerReference w:type="default" r:id="rId24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52"/>
        </w:numPr>
        <w:tabs>
          <w:tab w:val="clear" w:pos="720"/>
          <w:tab w:val="left" w:pos="1602" w:leader="none"/>
          <w:tab w:val="left" w:pos="1916" w:leader="none"/>
          <w:tab w:val="left" w:pos="4318" w:leader="none"/>
          <w:tab w:val="left" w:pos="5850" w:leader="none"/>
          <w:tab w:val="left" w:pos="8329" w:leader="none"/>
          <w:tab w:val="left" w:pos="9340" w:leader="none"/>
        </w:tabs>
        <w:spacing w:lineRule="auto" w:line="360" w:before="132" w:after="0"/>
        <w:ind w:left="232" w:right="164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«Технология»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  <w:tab/>
        <w:t>«Технология»)</w:t>
        <w:tab/>
        <w:t>(далее</w:t>
        <w:tab/>
        <w:t>соответственно</w:t>
        <w:tab/>
        <w:t>–</w:t>
        <w:tab/>
      </w:r>
      <w:r>
        <w:rPr>
          <w:spacing w:val="-1"/>
          <w:sz w:val="24"/>
        </w:rPr>
        <w:t>программа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602" w:leader="none"/>
        </w:tabs>
        <w:spacing w:lineRule="auto" w:line="360" w:before="90" w:after="0"/>
        <w:ind w:left="232" w:right="168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учебного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подходы</w:t>
      </w:r>
      <w:r>
        <w:rPr>
          <w:spacing w:val="-4"/>
          <w:sz w:val="24"/>
        </w:rPr>
        <w:t xml:space="preserve"> </w:t>
      </w:r>
      <w:r>
        <w:rPr>
          <w:sz w:val="24"/>
        </w:rPr>
        <w:t>к 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 и планируемым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результатам.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602" w:leader="none"/>
          <w:tab w:val="left" w:pos="8541" w:leader="none"/>
        </w:tabs>
        <w:spacing w:lineRule="auto" w:line="360" w:before="1" w:after="0"/>
        <w:ind w:left="232" w:right="167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 изучения в каждом классе на уровне начального общего образования.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  <w:tab/>
        <w:t>коммуникативных</w:t>
      </w:r>
    </w:p>
    <w:p>
      <w:pPr>
        <w:pStyle w:val="Style14"/>
        <w:spacing w:lineRule="auto" w:line="360"/>
        <w:ind w:left="232" w:right="172" w:hanging="0"/>
        <w:rPr>
          <w:sz w:val="24"/>
        </w:rPr>
      </w:pPr>
      <w:r>
        <w:rPr/>
        <w:t>и регулятивных), которые возможно формировать средствами технологии с учётом возрастных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-1"/>
        </w:rPr>
        <w:t xml:space="preserve"> </w:t>
      </w:r>
      <w:r>
        <w:rPr/>
        <w:t>обучающихся</w:t>
      </w:r>
      <w:r>
        <w:rPr>
          <w:spacing w:val="-3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2"/>
        </w:rPr>
        <w:t xml:space="preserve"> </w:t>
      </w:r>
      <w:r>
        <w:rPr/>
        <w:t>начального общего</w:t>
      </w:r>
      <w:r>
        <w:rPr>
          <w:spacing w:val="-1"/>
        </w:rPr>
        <w:t xml:space="preserve"> </w:t>
      </w:r>
      <w:r>
        <w:rPr/>
        <w:t>образования.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602" w:leader="none"/>
        </w:tabs>
        <w:spacing w:lineRule="auto" w:line="360"/>
        <w:ind w:left="232" w:right="171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технологии включают личностные,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начального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602" w:leader="none"/>
        </w:tabs>
        <w:spacing w:lineRule="exact" w:line="275"/>
        <w:ind w:left="160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auto" w:line="360" w:before="140" w:after="0"/>
        <w:ind w:left="232" w:right="164" w:firstLine="708"/>
        <w:jc w:val="both"/>
        <w:rPr>
          <w:sz w:val="24"/>
        </w:rPr>
      </w:pPr>
      <w:r>
        <w:rPr>
          <w:sz w:val="24"/>
        </w:rPr>
        <w:t>Программа по технологии на уровне начального общего образования составлена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требований к результатам освоения программы начального общего образования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auto" w:line="360"/>
        <w:ind w:left="232" w:right="169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государственного образовательного стандарта начального общего образования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(предмету)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составляющую по данному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auto" w:line="360"/>
        <w:ind w:left="232" w:right="16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 обновлённой концептуальной идеи учебного предмета «Технология». Её 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 в данный процесс, а уроки технологии обладают большими специфическими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резервами для решения данной задачи, особенно на уровне начального образования. В 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курс технологии обладает возможностями в укреплении фундамента для развития 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auto" w:line="360"/>
        <w:ind w:left="232" w:right="164" w:firstLine="708"/>
        <w:jc w:val="both"/>
        <w:rPr>
          <w:sz w:val="24"/>
        </w:rPr>
      </w:pPr>
      <w:r>
        <w:rPr>
          <w:sz w:val="24"/>
        </w:rPr>
        <w:t>В курсе технологии осуществляется реализация широкого спектра 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связей.</w:t>
      </w:r>
    </w:p>
    <w:p>
      <w:pPr>
        <w:sectPr>
          <w:headerReference w:type="default" r:id="rId24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72" w:firstLine="708"/>
        <w:rPr>
          <w:sz w:val="24"/>
        </w:rPr>
      </w:pPr>
      <w:r>
        <w:rPr/>
        <w:t>Математика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моделирование,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расчётов,</w:t>
      </w:r>
      <w:r>
        <w:rPr>
          <w:spacing w:val="1"/>
        </w:rPr>
        <w:t xml:space="preserve"> </w:t>
      </w:r>
      <w:r>
        <w:rPr/>
        <w:t>вычислений,</w:t>
      </w:r>
      <w:r>
        <w:rPr>
          <w:spacing w:val="1"/>
        </w:rPr>
        <w:t xml:space="preserve"> </w:t>
      </w:r>
      <w:r>
        <w:rPr/>
        <w:t>построение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-3"/>
        </w:rPr>
        <w:t xml:space="preserve"> </w:t>
      </w:r>
      <w:r>
        <w:rPr/>
        <w:t>основ</w:t>
      </w:r>
      <w:r>
        <w:rPr>
          <w:spacing w:val="-2"/>
        </w:rPr>
        <w:t xml:space="preserve"> </w:t>
      </w:r>
      <w:r>
        <w:rPr/>
        <w:t>геометрии,</w:t>
      </w:r>
      <w:r>
        <w:rPr>
          <w:spacing w:val="-2"/>
        </w:rPr>
        <w:t xml:space="preserve"> </w:t>
      </w:r>
      <w:r>
        <w:rPr/>
        <w:t>работа</w:t>
      </w:r>
      <w:r>
        <w:rPr>
          <w:spacing w:val="-3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геометрическими</w:t>
      </w:r>
      <w:r>
        <w:rPr>
          <w:spacing w:val="-2"/>
        </w:rPr>
        <w:t xml:space="preserve"> </w:t>
      </w:r>
      <w:r>
        <w:rPr/>
        <w:t>фигурами,</w:t>
      </w:r>
      <w:r>
        <w:rPr>
          <w:spacing w:val="-2"/>
        </w:rPr>
        <w:t xml:space="preserve"> </w:t>
      </w:r>
      <w:r>
        <w:rPr/>
        <w:t>телами,</w:t>
      </w:r>
      <w:r>
        <w:rPr>
          <w:spacing w:val="-2"/>
        </w:rPr>
        <w:t xml:space="preserve"> </w:t>
      </w:r>
      <w:r>
        <w:rPr/>
        <w:t>именованными</w:t>
      </w:r>
      <w:r>
        <w:rPr>
          <w:spacing w:val="-2"/>
        </w:rPr>
        <w:t xml:space="preserve"> </w:t>
      </w:r>
      <w:r>
        <w:rPr/>
        <w:t>числами.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63" w:firstLine="708"/>
        <w:rPr>
          <w:sz w:val="24"/>
        </w:rPr>
      </w:pPr>
      <w:r>
        <w:rPr/>
        <w:t>Изобразительное</w:t>
      </w:r>
      <w:r>
        <w:rPr>
          <w:spacing w:val="1"/>
        </w:rPr>
        <w:t xml:space="preserve"> </w:t>
      </w:r>
      <w:r>
        <w:rPr/>
        <w:t>искусство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выразительности,</w:t>
      </w:r>
      <w:r>
        <w:rPr>
          <w:spacing w:val="1"/>
        </w:rPr>
        <w:t xml:space="preserve"> </w:t>
      </w:r>
      <w:r>
        <w:rPr/>
        <w:t>законов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правил</w:t>
      </w:r>
      <w:r>
        <w:rPr>
          <w:spacing w:val="-1"/>
        </w:rPr>
        <w:t xml:space="preserve"> </w:t>
      </w:r>
      <w:r>
        <w:rPr/>
        <w:t>декоративно-прикладного искусства</w:t>
      </w:r>
      <w:r>
        <w:rPr>
          <w:spacing w:val="-2"/>
        </w:rPr>
        <w:t xml:space="preserve"> </w:t>
      </w:r>
      <w:r>
        <w:rPr/>
        <w:t>и дизайна.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Окружающий</w:t>
      </w:r>
      <w:r>
        <w:rPr>
          <w:spacing w:val="1"/>
        </w:rPr>
        <w:t xml:space="preserve"> </w:t>
      </w:r>
      <w:r>
        <w:rPr/>
        <w:t>мир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природные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конструкции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универсальный</w:t>
      </w:r>
      <w:r>
        <w:rPr>
          <w:spacing w:val="1"/>
        </w:rPr>
        <w:t xml:space="preserve"> </w:t>
      </w:r>
      <w:r>
        <w:rPr/>
        <w:t>источник</w:t>
      </w:r>
      <w:r>
        <w:rPr>
          <w:spacing w:val="1"/>
        </w:rPr>
        <w:t xml:space="preserve"> </w:t>
      </w:r>
      <w:r>
        <w:rPr/>
        <w:t>инженерно-художественных</w:t>
      </w:r>
      <w:r>
        <w:rPr>
          <w:spacing w:val="1"/>
        </w:rPr>
        <w:t xml:space="preserve"> </w:t>
      </w:r>
      <w:r>
        <w:rPr/>
        <w:t>идей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мастера;</w:t>
      </w:r>
      <w:r>
        <w:rPr>
          <w:spacing w:val="1"/>
        </w:rPr>
        <w:t xml:space="preserve"> </w:t>
      </w:r>
      <w:r>
        <w:rPr/>
        <w:t>природа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источник</w:t>
      </w:r>
      <w:r>
        <w:rPr>
          <w:spacing w:val="1"/>
        </w:rPr>
        <w:t xml:space="preserve"> </w:t>
      </w:r>
      <w:r>
        <w:rPr/>
        <w:t>сырья,</w:t>
      </w:r>
      <w:r>
        <w:rPr>
          <w:spacing w:val="1"/>
        </w:rPr>
        <w:t xml:space="preserve"> </w:t>
      </w:r>
      <w:r>
        <w:rPr/>
        <w:t>этнокультурные</w:t>
      </w:r>
      <w:r>
        <w:rPr>
          <w:spacing w:val="1"/>
        </w:rPr>
        <w:t xml:space="preserve"> </w:t>
      </w:r>
      <w:r>
        <w:rPr/>
        <w:t>традиции.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 xml:space="preserve">Родной    </w:t>
      </w:r>
      <w:r>
        <w:rPr>
          <w:spacing w:val="19"/>
        </w:rPr>
        <w:t xml:space="preserve"> </w:t>
      </w:r>
      <w:r>
        <w:rPr/>
        <w:t xml:space="preserve">язык     </w:t>
      </w:r>
      <w:r>
        <w:rPr>
          <w:spacing w:val="18"/>
        </w:rPr>
        <w:t xml:space="preserve"> </w:t>
      </w:r>
      <w:r>
        <w:rPr/>
        <w:t xml:space="preserve">–     </w:t>
      </w:r>
      <w:r>
        <w:rPr>
          <w:spacing w:val="16"/>
        </w:rPr>
        <w:t xml:space="preserve"> </w:t>
      </w:r>
      <w:r>
        <w:rPr/>
        <w:t xml:space="preserve">использование     </w:t>
      </w:r>
      <w:r>
        <w:rPr>
          <w:spacing w:val="18"/>
        </w:rPr>
        <w:t xml:space="preserve"> </w:t>
      </w:r>
      <w:r>
        <w:rPr/>
        <w:t xml:space="preserve">важнейших     </w:t>
      </w:r>
      <w:r>
        <w:rPr>
          <w:spacing w:val="20"/>
        </w:rPr>
        <w:t xml:space="preserve"> </w:t>
      </w:r>
      <w:r>
        <w:rPr/>
        <w:t xml:space="preserve">видов     </w:t>
      </w:r>
      <w:r>
        <w:rPr>
          <w:spacing w:val="16"/>
        </w:rPr>
        <w:t xml:space="preserve"> </w:t>
      </w:r>
      <w:r>
        <w:rPr/>
        <w:t xml:space="preserve">речевой     </w:t>
      </w:r>
      <w:r>
        <w:rPr>
          <w:spacing w:val="18"/>
        </w:rPr>
        <w:t xml:space="preserve"> </w:t>
      </w:r>
      <w:r>
        <w:rPr/>
        <w:t>деятельности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типов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заданий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обсуждения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Литературное</w:t>
      </w:r>
      <w:r>
        <w:rPr>
          <w:spacing w:val="116"/>
        </w:rPr>
        <w:t xml:space="preserve"> </w:t>
      </w:r>
      <w:r>
        <w:rPr/>
        <w:t xml:space="preserve">чтение  </w:t>
      </w:r>
      <w:r>
        <w:rPr>
          <w:spacing w:val="59"/>
        </w:rPr>
        <w:t xml:space="preserve"> </w:t>
      </w:r>
      <w:r>
        <w:rPr/>
        <w:t xml:space="preserve">–  </w:t>
      </w:r>
      <w:r>
        <w:rPr>
          <w:spacing w:val="55"/>
        </w:rPr>
        <w:t xml:space="preserve"> </w:t>
      </w:r>
      <w:r>
        <w:rPr/>
        <w:t xml:space="preserve">работа  </w:t>
      </w:r>
      <w:r>
        <w:rPr>
          <w:spacing w:val="57"/>
        </w:rPr>
        <w:t xml:space="preserve"> </w:t>
      </w:r>
      <w:r>
        <w:rPr/>
        <w:t xml:space="preserve">с  </w:t>
      </w:r>
      <w:r>
        <w:rPr>
          <w:spacing w:val="54"/>
        </w:rPr>
        <w:t xml:space="preserve"> </w:t>
      </w:r>
      <w:r>
        <w:rPr/>
        <w:t xml:space="preserve">текстами  </w:t>
      </w:r>
      <w:r>
        <w:rPr>
          <w:spacing w:val="57"/>
        </w:rPr>
        <w:t xml:space="preserve"> </w:t>
      </w:r>
      <w:r>
        <w:rPr/>
        <w:t xml:space="preserve">для  </w:t>
      </w:r>
      <w:r>
        <w:rPr>
          <w:spacing w:val="55"/>
        </w:rPr>
        <w:t xml:space="preserve"> </w:t>
      </w:r>
      <w:r>
        <w:rPr/>
        <w:t xml:space="preserve">создания  </w:t>
      </w:r>
      <w:r>
        <w:rPr>
          <w:spacing w:val="56"/>
        </w:rPr>
        <w:t xml:space="preserve"> </w:t>
      </w:r>
      <w:r>
        <w:rPr/>
        <w:t xml:space="preserve">образа,  </w:t>
      </w:r>
      <w:r>
        <w:rPr>
          <w:spacing w:val="55"/>
        </w:rPr>
        <w:t xml:space="preserve"> </w:t>
      </w:r>
      <w:r>
        <w:rPr/>
        <w:t>реализуемого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изделии.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auto" w:line="360"/>
        <w:ind w:left="232" w:right="163" w:firstLine="708"/>
        <w:jc w:val="both"/>
        <w:rPr>
          <w:sz w:val="24"/>
        </w:rPr>
      </w:pPr>
      <w:r>
        <w:rPr>
          <w:sz w:val="24"/>
        </w:rPr>
        <w:t>Важнейшая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необходимая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auto" w:line="360"/>
        <w:ind w:left="232" w:right="170" w:firstLine="708"/>
        <w:jc w:val="both"/>
        <w:rPr>
          <w:sz w:val="24"/>
        </w:rPr>
      </w:pPr>
      <w:r>
        <w:rPr>
          <w:sz w:val="24"/>
        </w:rPr>
        <w:t>Продуктивная предметная деятельность на уроках технологии является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познавательных способностей обучающихся, стремления активно знакомиться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 материальной культуры и семейных традиций своего и других народов и 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ним.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  <w:tab w:val="left" w:pos="3297" w:leader="none"/>
          <w:tab w:val="left" w:pos="5455" w:leader="none"/>
          <w:tab w:val="left" w:pos="7689" w:leader="none"/>
          <w:tab w:val="left" w:pos="9725" w:leader="none"/>
        </w:tabs>
        <w:spacing w:lineRule="auto" w:line="360"/>
        <w:ind w:left="232" w:right="168" w:firstLine="708"/>
        <w:jc w:val="both"/>
        <w:rPr>
          <w:sz w:val="24"/>
        </w:rPr>
      </w:pPr>
      <w:r>
        <w:rPr>
          <w:sz w:val="24"/>
        </w:rPr>
        <w:t>Занятия</w:t>
        <w:tab/>
        <w:t>продуктивной</w:t>
        <w:tab/>
        <w:t>деятельностью</w:t>
        <w:tab/>
        <w:t>закладывают</w:t>
        <w:tab/>
        <w:t>основу</w:t>
      </w:r>
      <w:r>
        <w:rPr>
          <w:spacing w:val="-58"/>
          <w:sz w:val="24"/>
        </w:rPr>
        <w:t xml:space="preserve"> </w:t>
      </w:r>
      <w:r>
        <w:rPr>
          <w:sz w:val="24"/>
        </w:rPr>
        <w:t>для      формирования      у     обучающихся      социально      значимых      практических     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обучающегося.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auto" w:line="360"/>
        <w:ind w:left="232" w:right="168" w:firstLine="708"/>
        <w:jc w:val="both"/>
        <w:rPr>
          <w:sz w:val="24"/>
        </w:rPr>
      </w:pPr>
      <w:r>
        <w:rPr>
          <w:sz w:val="24"/>
        </w:rPr>
        <w:t>На уроках технологии обучающиеся овладевают основами проектной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черт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коммуникабельности,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auto" w:line="360"/>
        <w:ind w:left="232" w:right="166" w:firstLine="708"/>
        <w:jc w:val="both"/>
        <w:rPr>
          <w:sz w:val="24"/>
        </w:rPr>
      </w:pP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конструкторско-технологических знаний (о рукотворном мире и общих правилах его создания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</w:p>
    <w:p>
      <w:pPr>
        <w:pStyle w:val="Style14"/>
        <w:spacing w:lineRule="exact" w:line="276"/>
        <w:ind w:left="232" w:hanging="0"/>
        <w:rPr>
          <w:sz w:val="24"/>
        </w:rPr>
      </w:pPr>
      <w:r>
        <w:rPr/>
        <w:t>в</w:t>
      </w:r>
      <w:r>
        <w:rPr>
          <w:spacing w:val="-4"/>
        </w:rPr>
        <w:t xml:space="preserve"> </w:t>
      </w:r>
      <w:r>
        <w:rPr/>
        <w:t>содержании учебного</w:t>
      </w:r>
      <w:r>
        <w:rPr>
          <w:spacing w:val="-3"/>
        </w:rPr>
        <w:t xml:space="preserve"> </w:t>
      </w:r>
      <w:r>
        <w:rPr/>
        <w:t>предмета.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902" w:leader="none"/>
        </w:tabs>
        <w:spacing w:lineRule="auto" w:line="360" w:before="135" w:after="0"/>
        <w:ind w:left="232" w:right="170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exact" w:line="275"/>
        <w:ind w:left="2081" w:hanging="1141"/>
        <w:jc w:val="both"/>
        <w:rPr>
          <w:sz w:val="24"/>
        </w:rPr>
      </w:pP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курса:</w:t>
      </w:r>
    </w:p>
    <w:p>
      <w:pPr>
        <w:sectPr>
          <w:headerReference w:type="default" r:id="rId24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40" w:after="0"/>
        <w:ind w:left="232" w:right="172" w:firstLine="708"/>
        <w:rPr>
          <w:sz w:val="24"/>
        </w:rPr>
      </w:pPr>
      <w:r>
        <w:rPr/>
        <w:t>формирование общих представлений о культуре и организации трудовой деятельности как</w:t>
      </w:r>
      <w:r>
        <w:rPr>
          <w:spacing w:val="1"/>
        </w:rPr>
        <w:t xml:space="preserve"> </w:t>
      </w:r>
      <w:r>
        <w:rPr/>
        <w:t>важной</w:t>
      </w:r>
      <w:r>
        <w:rPr>
          <w:spacing w:val="-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общей культуры</w:t>
      </w:r>
      <w:r>
        <w:rPr>
          <w:spacing w:val="1"/>
        </w:rPr>
        <w:t xml:space="preserve"> </w:t>
      </w:r>
      <w:r>
        <w:rPr/>
        <w:t>человека;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1396" w:leader="none"/>
          <w:tab w:val="left" w:pos="2395" w:leader="none"/>
          <w:tab w:val="left" w:pos="4144" w:leader="none"/>
          <w:tab w:val="left" w:pos="6173" w:leader="none"/>
          <w:tab w:val="left" w:pos="7799" w:leader="none"/>
          <w:tab w:val="left" w:pos="8780" w:leader="none"/>
        </w:tabs>
        <w:spacing w:lineRule="auto" w:line="360" w:before="90" w:after="0"/>
        <w:ind w:left="232" w:right="169" w:firstLine="708"/>
        <w:rPr>
          <w:sz w:val="24"/>
        </w:rPr>
      </w:pPr>
      <w:r>
        <w:rPr/>
        <w:t>становление элементарных базовых знаний и представлений о предметном (рукотворном)</w:t>
      </w:r>
      <w:r>
        <w:rPr>
          <w:spacing w:val="1"/>
        </w:rPr>
        <w:t xml:space="preserve"> </w:t>
      </w:r>
      <w:r>
        <w:rPr/>
        <w:t>мире</w:t>
        <w:tab/>
        <w:t>как</w:t>
        <w:tab/>
        <w:t>результате</w:t>
        <w:tab/>
        <w:t>деятельности</w:t>
        <w:tab/>
        <w:t>человека,</w:t>
        <w:tab/>
        <w:t>его</w:t>
        <w:tab/>
      </w:r>
      <w:r>
        <w:rPr>
          <w:spacing w:val="-1"/>
        </w:rPr>
        <w:t>взаимодействии</w:t>
      </w:r>
      <w:r>
        <w:rPr>
          <w:spacing w:val="-58"/>
        </w:rPr>
        <w:t xml:space="preserve"> </w:t>
      </w:r>
      <w:r>
        <w:rPr/>
        <w:t xml:space="preserve">с  </w:t>
      </w:r>
      <w:r>
        <w:rPr>
          <w:spacing w:val="37"/>
        </w:rPr>
        <w:t xml:space="preserve"> </w:t>
      </w:r>
      <w:r>
        <w:rPr/>
        <w:t xml:space="preserve">миром   </w:t>
      </w:r>
      <w:r>
        <w:rPr>
          <w:spacing w:val="36"/>
        </w:rPr>
        <w:t xml:space="preserve"> </w:t>
      </w:r>
      <w:r>
        <w:rPr/>
        <w:t xml:space="preserve">природы,   </w:t>
      </w:r>
      <w:r>
        <w:rPr>
          <w:spacing w:val="34"/>
        </w:rPr>
        <w:t xml:space="preserve"> </w:t>
      </w:r>
      <w:r>
        <w:rPr/>
        <w:t xml:space="preserve">правилах   </w:t>
      </w:r>
      <w:r>
        <w:rPr>
          <w:spacing w:val="37"/>
        </w:rPr>
        <w:t xml:space="preserve"> </w:t>
      </w:r>
      <w:r>
        <w:rPr/>
        <w:t xml:space="preserve">и   </w:t>
      </w:r>
      <w:r>
        <w:rPr>
          <w:spacing w:val="36"/>
        </w:rPr>
        <w:t xml:space="preserve"> </w:t>
      </w:r>
      <w:r>
        <w:rPr/>
        <w:t xml:space="preserve">технологиях   </w:t>
      </w:r>
      <w:r>
        <w:rPr>
          <w:spacing w:val="39"/>
        </w:rPr>
        <w:t xml:space="preserve"> </w:t>
      </w:r>
      <w:r>
        <w:rPr/>
        <w:t xml:space="preserve">создания,   </w:t>
      </w:r>
      <w:r>
        <w:rPr>
          <w:spacing w:val="36"/>
        </w:rPr>
        <w:t xml:space="preserve"> </w:t>
      </w:r>
      <w:r>
        <w:rPr/>
        <w:t xml:space="preserve">исторически   </w:t>
      </w:r>
      <w:r>
        <w:rPr>
          <w:spacing w:val="38"/>
        </w:rPr>
        <w:t xml:space="preserve"> </w:t>
      </w:r>
      <w:r>
        <w:rPr/>
        <w:t>развивающихся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производствах</w:t>
      </w:r>
      <w:r>
        <w:rPr>
          <w:spacing w:val="2"/>
        </w:rPr>
        <w:t xml:space="preserve"> </w:t>
      </w:r>
      <w:r>
        <w:rPr/>
        <w:t>и профессиях;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 xml:space="preserve">формирование      основ     </w:t>
      </w:r>
      <w:r>
        <w:rPr>
          <w:spacing w:val="1"/>
        </w:rPr>
        <w:t xml:space="preserve"> </w:t>
      </w:r>
      <w:r>
        <w:rPr/>
        <w:t>чертёжно-графической       грамотности,       умения       работать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простейшей</w:t>
      </w:r>
      <w:r>
        <w:rPr>
          <w:spacing w:val="1"/>
        </w:rPr>
        <w:t xml:space="preserve"> </w:t>
      </w:r>
      <w:r>
        <w:rPr/>
        <w:t>технологической документацией</w:t>
      </w:r>
      <w:r>
        <w:rPr>
          <w:spacing w:val="-3"/>
        </w:rPr>
        <w:t xml:space="preserve"> </w:t>
      </w:r>
      <w:r>
        <w:rPr/>
        <w:t>(рисунок, чертёж,</w:t>
      </w:r>
      <w:r>
        <w:rPr>
          <w:spacing w:val="-1"/>
        </w:rPr>
        <w:t xml:space="preserve"> </w:t>
      </w:r>
      <w:r>
        <w:rPr/>
        <w:t>эскиз, схема);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элементарных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61"/>
        </w:rPr>
        <w:t xml:space="preserve"> </w:t>
      </w:r>
      <w:r>
        <w:rPr/>
        <w:t>материалах,</w:t>
      </w:r>
      <w:r>
        <w:rPr>
          <w:spacing w:val="-57"/>
        </w:rPr>
        <w:t xml:space="preserve"> </w:t>
      </w:r>
      <w:r>
        <w:rPr/>
        <w:t>технологиях</w:t>
      </w:r>
      <w:r>
        <w:rPr>
          <w:spacing w:val="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обработки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соответствующих</w:t>
      </w:r>
      <w:r>
        <w:rPr>
          <w:spacing w:val="2"/>
        </w:rPr>
        <w:t xml:space="preserve"> </w:t>
      </w:r>
      <w:r>
        <w:rPr/>
        <w:t>умений.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ind w:left="2081" w:hanging="1141"/>
        <w:jc w:val="both"/>
        <w:rPr>
          <w:sz w:val="24"/>
        </w:rPr>
      </w:pPr>
      <w:r>
        <w:rPr>
          <w:sz w:val="24"/>
        </w:rPr>
        <w:t>Развивающие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задачи:</w:t>
      </w:r>
    </w:p>
    <w:p>
      <w:pPr>
        <w:pStyle w:val="Style14"/>
        <w:tabs>
          <w:tab w:val="clear" w:pos="720"/>
          <w:tab w:val="left" w:pos="2063" w:leader="none"/>
          <w:tab w:val="left" w:pos="3876" w:leader="none"/>
          <w:tab w:val="left" w:pos="5201" w:leader="none"/>
          <w:tab w:val="left" w:pos="7022" w:leader="none"/>
          <w:tab w:val="left" w:pos="8646" w:leader="none"/>
          <w:tab w:val="left" w:pos="9886" w:leader="none"/>
        </w:tabs>
        <w:spacing w:lineRule="auto" w:line="360" w:before="139" w:after="0"/>
        <w:ind w:left="232" w:right="169" w:firstLine="708"/>
        <w:jc w:val="left"/>
        <w:rPr>
          <w:sz w:val="24"/>
        </w:rPr>
      </w:pPr>
      <w:r>
        <w:rPr/>
        <w:t>развитие</w:t>
        <w:tab/>
        <w:t>сенсомоторных</w:t>
        <w:tab/>
        <w:t>процессов,</w:t>
        <w:tab/>
        <w:t>психомоторной</w:t>
        <w:tab/>
        <w:t>координации,</w:t>
        <w:tab/>
        <w:t>глазомера</w:t>
        <w:tab/>
      </w:r>
      <w:r>
        <w:rPr>
          <w:spacing w:val="-1"/>
        </w:rPr>
        <w:t>через</w:t>
      </w:r>
      <w:r>
        <w:rPr>
          <w:spacing w:val="-57"/>
        </w:rPr>
        <w:t xml:space="preserve"> </w:t>
      </w:r>
      <w:r>
        <w:rPr/>
        <w:t>формирование</w:t>
      </w:r>
      <w:r>
        <w:rPr>
          <w:spacing w:val="-2"/>
        </w:rPr>
        <w:t xml:space="preserve"> </w:t>
      </w:r>
      <w:r>
        <w:rPr/>
        <w:t>практических</w:t>
      </w:r>
      <w:r>
        <w:rPr>
          <w:spacing w:val="4"/>
        </w:rPr>
        <w:t xml:space="preserve"> </w:t>
      </w:r>
      <w:r>
        <w:rPr/>
        <w:t>умений;</w:t>
      </w:r>
    </w:p>
    <w:p>
      <w:pPr>
        <w:pStyle w:val="Style14"/>
        <w:spacing w:lineRule="auto" w:line="360" w:before="1" w:after="0"/>
        <w:jc w:val="left"/>
        <w:rPr>
          <w:sz w:val="24"/>
        </w:rPr>
      </w:pPr>
      <w:r>
        <w:rPr/>
        <w:t>расширение</w:t>
      </w:r>
      <w:r>
        <w:rPr>
          <w:spacing w:val="33"/>
        </w:rPr>
        <w:t xml:space="preserve"> </w:t>
      </w:r>
      <w:r>
        <w:rPr/>
        <w:t>культурного</w:t>
      </w:r>
      <w:r>
        <w:rPr>
          <w:spacing w:val="34"/>
        </w:rPr>
        <w:t xml:space="preserve"> </w:t>
      </w:r>
      <w:r>
        <w:rPr/>
        <w:t>кругозора,</w:t>
      </w:r>
      <w:r>
        <w:rPr>
          <w:spacing w:val="34"/>
        </w:rPr>
        <w:t xml:space="preserve"> </w:t>
      </w:r>
      <w:r>
        <w:rPr/>
        <w:t>развитие</w:t>
      </w:r>
      <w:r>
        <w:rPr>
          <w:spacing w:val="32"/>
        </w:rPr>
        <w:t xml:space="preserve"> </w:t>
      </w:r>
      <w:r>
        <w:rPr/>
        <w:t>способности</w:t>
      </w:r>
      <w:r>
        <w:rPr>
          <w:spacing w:val="35"/>
        </w:rPr>
        <w:t xml:space="preserve"> </w:t>
      </w:r>
      <w:r>
        <w:rPr/>
        <w:t>творческого</w:t>
      </w:r>
      <w:r>
        <w:rPr>
          <w:spacing w:val="34"/>
        </w:rPr>
        <w:t xml:space="preserve"> </w:t>
      </w:r>
      <w:r>
        <w:rPr/>
        <w:t>использования</w:t>
      </w:r>
      <w:r>
        <w:rPr>
          <w:spacing w:val="-57"/>
        </w:rPr>
        <w:t xml:space="preserve"> </w:t>
      </w:r>
      <w:r>
        <w:rPr/>
        <w:t>полученных знаний и</w:t>
      </w:r>
      <w:r>
        <w:rPr>
          <w:spacing w:val="3"/>
        </w:rPr>
        <w:t xml:space="preserve"> </w:t>
      </w:r>
      <w:r>
        <w:rPr/>
        <w:t>умений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практической</w:t>
      </w:r>
      <w:r>
        <w:rPr>
          <w:spacing w:val="-2"/>
        </w:rPr>
        <w:t xml:space="preserve"> </w:t>
      </w:r>
      <w:r>
        <w:rPr/>
        <w:t>деятельности;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развитие</w:t>
      </w:r>
      <w:r>
        <w:rPr>
          <w:spacing w:val="18"/>
        </w:rPr>
        <w:t xml:space="preserve"> </w:t>
      </w:r>
      <w:r>
        <w:rPr/>
        <w:t>познавательных</w:t>
      </w:r>
      <w:r>
        <w:rPr>
          <w:spacing w:val="21"/>
        </w:rPr>
        <w:t xml:space="preserve"> </w:t>
      </w:r>
      <w:r>
        <w:rPr/>
        <w:t>психических</w:t>
      </w:r>
      <w:r>
        <w:rPr>
          <w:spacing w:val="19"/>
        </w:rPr>
        <w:t xml:space="preserve"> </w:t>
      </w:r>
      <w:r>
        <w:rPr/>
        <w:t>процессов</w:t>
      </w:r>
      <w:r>
        <w:rPr>
          <w:spacing w:val="26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приёмов</w:t>
      </w:r>
      <w:r>
        <w:rPr>
          <w:spacing w:val="21"/>
        </w:rPr>
        <w:t xml:space="preserve"> </w:t>
      </w:r>
      <w:r>
        <w:rPr/>
        <w:t>умственной</w:t>
      </w:r>
      <w:r>
        <w:rPr>
          <w:spacing w:val="20"/>
        </w:rPr>
        <w:t xml:space="preserve"> </w:t>
      </w:r>
      <w:r>
        <w:rPr/>
        <w:t>деятельности</w:t>
      </w:r>
      <w:r>
        <w:rPr>
          <w:spacing w:val="-57"/>
        </w:rPr>
        <w:t xml:space="preserve"> </w:t>
      </w:r>
      <w:r>
        <w:rPr/>
        <w:t>посредством</w:t>
      </w:r>
      <w:r>
        <w:rPr>
          <w:spacing w:val="-2"/>
        </w:rPr>
        <w:t xml:space="preserve"> </w:t>
      </w:r>
      <w:r>
        <w:rPr/>
        <w:t>включения</w:t>
      </w:r>
      <w:r>
        <w:rPr>
          <w:spacing w:val="-1"/>
        </w:rPr>
        <w:t xml:space="preserve"> </w:t>
      </w:r>
      <w:r>
        <w:rPr/>
        <w:t>мыслительных операций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ходе</w:t>
      </w:r>
      <w:r>
        <w:rPr>
          <w:spacing w:val="-2"/>
        </w:rPr>
        <w:t xml:space="preserve"> </w:t>
      </w:r>
      <w:r>
        <w:rPr/>
        <w:t>выполнения</w:t>
      </w:r>
      <w:r>
        <w:rPr>
          <w:spacing w:val="-4"/>
        </w:rPr>
        <w:t xml:space="preserve"> </w:t>
      </w:r>
      <w:r>
        <w:rPr/>
        <w:t>практических</w:t>
      </w:r>
      <w:r>
        <w:rPr>
          <w:spacing w:val="-3"/>
        </w:rPr>
        <w:t xml:space="preserve"> </w:t>
      </w:r>
      <w:r>
        <w:rPr/>
        <w:t>заданий;</w:t>
      </w:r>
    </w:p>
    <w:p>
      <w:pPr>
        <w:pStyle w:val="Style14"/>
        <w:tabs>
          <w:tab w:val="clear" w:pos="720"/>
          <w:tab w:val="left" w:pos="2541" w:leader="none"/>
          <w:tab w:val="left" w:pos="4160" w:leader="none"/>
          <w:tab w:val="left" w:pos="4985" w:leader="none"/>
          <w:tab w:val="left" w:pos="7189" w:leader="none"/>
          <w:tab w:val="left" w:pos="9034" w:leader="none"/>
        </w:tabs>
        <w:spacing w:lineRule="auto" w:line="360"/>
        <w:ind w:left="232" w:right="171" w:firstLine="708"/>
        <w:jc w:val="left"/>
        <w:rPr>
          <w:sz w:val="24"/>
        </w:rPr>
      </w:pPr>
      <w:r>
        <w:rPr/>
        <w:t>развитие</w:t>
        <w:tab/>
        <w:t>гибкости</w:t>
        <w:tab/>
        <w:t>и</w:t>
        <w:tab/>
        <w:t>вариативности</w:t>
        <w:tab/>
        <w:t>мышления,</w:t>
        <w:tab/>
      </w:r>
      <w:r>
        <w:rPr>
          <w:spacing w:val="-1"/>
        </w:rPr>
        <w:t>способностей</w:t>
      </w:r>
      <w:r>
        <w:rPr>
          <w:spacing w:val="-57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изобретательской деятельности.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exact" w:line="274"/>
        <w:ind w:left="2081" w:hanging="1141"/>
        <w:rPr>
          <w:sz w:val="24"/>
        </w:rPr>
      </w:pPr>
      <w:r>
        <w:rPr>
          <w:sz w:val="24"/>
        </w:rPr>
        <w:t>Воспитательные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задачи:</w:t>
      </w:r>
    </w:p>
    <w:p>
      <w:pPr>
        <w:pStyle w:val="Style14"/>
        <w:tabs>
          <w:tab w:val="clear" w:pos="720"/>
          <w:tab w:val="left" w:pos="2949" w:leader="none"/>
          <w:tab w:val="left" w:pos="6538" w:leader="none"/>
          <w:tab w:val="left" w:pos="9173" w:leader="none"/>
        </w:tabs>
        <w:spacing w:lineRule="auto" w:line="360" w:before="139" w:after="0"/>
        <w:ind w:left="232" w:right="169" w:firstLine="708"/>
        <w:rPr>
          <w:sz w:val="24"/>
        </w:rPr>
      </w:pPr>
      <w:r>
        <w:rPr/>
        <w:t>воспитание уважительного отношения к людям труда, к культурным традициям, понимания</w:t>
      </w:r>
      <w:r>
        <w:rPr>
          <w:spacing w:val="-57"/>
        </w:rPr>
        <w:t xml:space="preserve"> </w:t>
      </w:r>
      <w:r>
        <w:rPr/>
        <w:t>ценности</w:t>
        <w:tab/>
        <w:t>предшествующих</w:t>
        <w:tab/>
        <w:t>культур,</w:t>
        <w:tab/>
      </w:r>
      <w:r>
        <w:rPr>
          <w:spacing w:val="-1"/>
        </w:rPr>
        <w:t>отражённых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материальном</w:t>
      </w:r>
      <w:r>
        <w:rPr>
          <w:spacing w:val="-1"/>
        </w:rPr>
        <w:t xml:space="preserve"> </w:t>
      </w:r>
      <w:r>
        <w:rPr/>
        <w:t>мире;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1"/>
        </w:rPr>
        <w:t xml:space="preserve"> </w:t>
      </w:r>
      <w:r>
        <w:rPr/>
        <w:t>ценных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качеств:</w:t>
      </w:r>
      <w:r>
        <w:rPr>
          <w:spacing w:val="1"/>
        </w:rPr>
        <w:t xml:space="preserve"> </w:t>
      </w:r>
      <w:r>
        <w:rPr/>
        <w:t>организованности,</w:t>
      </w:r>
      <w:r>
        <w:rPr>
          <w:spacing w:val="1"/>
        </w:rPr>
        <w:t xml:space="preserve"> </w:t>
      </w:r>
      <w:r>
        <w:rPr/>
        <w:t>аккуратности,</w:t>
      </w:r>
      <w:r>
        <w:rPr>
          <w:spacing w:val="1"/>
        </w:rPr>
        <w:t xml:space="preserve"> </w:t>
      </w:r>
      <w:r>
        <w:rPr/>
        <w:t>добросовестного и ответственного отношения к работе, взаимопомощи, волевой саморегуляции,</w:t>
      </w:r>
      <w:r>
        <w:rPr>
          <w:spacing w:val="1"/>
        </w:rPr>
        <w:t xml:space="preserve"> </w:t>
      </w:r>
      <w:r>
        <w:rPr/>
        <w:t>активности</w:t>
      </w:r>
      <w:r>
        <w:rPr>
          <w:spacing w:val="-2"/>
        </w:rPr>
        <w:t xml:space="preserve"> </w:t>
      </w:r>
      <w:r>
        <w:rPr/>
        <w:t>и инициативности;</w:t>
      </w:r>
    </w:p>
    <w:p>
      <w:pPr>
        <w:pStyle w:val="Style14"/>
        <w:spacing w:lineRule="auto" w:line="360" w:before="1" w:after="0"/>
        <w:ind w:left="232" w:right="171" w:firstLine="708"/>
        <w:rPr>
          <w:sz w:val="24"/>
        </w:rPr>
      </w:pPr>
      <w:r>
        <w:rPr/>
        <w:t>воспитание</w:t>
      </w:r>
      <w:r>
        <w:rPr>
          <w:spacing w:val="1"/>
        </w:rPr>
        <w:t xml:space="preserve"> </w:t>
      </w:r>
      <w:r>
        <w:rPr/>
        <w:t>интереса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творческого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продуктивной</w:t>
      </w:r>
      <w:r>
        <w:rPr>
          <w:spacing w:val="1"/>
        </w:rPr>
        <w:t xml:space="preserve"> </w:t>
      </w:r>
      <w:r>
        <w:rPr/>
        <w:t>созидательной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-2"/>
        </w:rPr>
        <w:t xml:space="preserve"> </w:t>
      </w:r>
      <w:r>
        <w:rPr/>
        <w:t>мотивации</w:t>
      </w:r>
      <w:r>
        <w:rPr>
          <w:spacing w:val="2"/>
        </w:rPr>
        <w:t xml:space="preserve"> </w:t>
      </w:r>
      <w:r>
        <w:rPr/>
        <w:t>успеха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достижений,</w:t>
      </w:r>
      <w:r>
        <w:rPr>
          <w:spacing w:val="-2"/>
        </w:rPr>
        <w:t xml:space="preserve"> </w:t>
      </w:r>
      <w:r>
        <w:rPr/>
        <w:t>стремления</w:t>
      </w:r>
      <w:r>
        <w:rPr>
          <w:spacing w:val="-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творческой</w:t>
      </w:r>
      <w:r>
        <w:rPr>
          <w:spacing w:val="-1"/>
        </w:rPr>
        <w:t xml:space="preserve"> </w:t>
      </w:r>
      <w:r>
        <w:rPr/>
        <w:t>самореализации;</w:t>
      </w:r>
    </w:p>
    <w:p>
      <w:pPr>
        <w:pStyle w:val="Style14"/>
        <w:tabs>
          <w:tab w:val="clear" w:pos="720"/>
          <w:tab w:val="left" w:pos="2324" w:leader="none"/>
          <w:tab w:val="left" w:pos="3979" w:leader="none"/>
          <w:tab w:val="left" w:pos="5763" w:leader="none"/>
          <w:tab w:val="left" w:pos="7778" w:leader="none"/>
          <w:tab w:val="left" w:pos="9925" w:leader="none"/>
        </w:tabs>
        <w:spacing w:lineRule="auto" w:line="360"/>
        <w:ind w:left="232" w:right="169" w:firstLine="708"/>
        <w:rPr>
          <w:sz w:val="24"/>
        </w:rPr>
      </w:pPr>
      <w:r>
        <w:rPr/>
        <w:t>становление</w:t>
      </w:r>
      <w:r>
        <w:rPr>
          <w:spacing w:val="1"/>
        </w:rPr>
        <w:t xml:space="preserve"> </w:t>
      </w:r>
      <w:r>
        <w:rPr/>
        <w:t>экологического</w:t>
      </w:r>
      <w:r>
        <w:rPr>
          <w:spacing w:val="1"/>
        </w:rPr>
        <w:t xml:space="preserve"> </w:t>
      </w:r>
      <w:r>
        <w:rPr/>
        <w:t>сознания,</w:t>
      </w:r>
      <w:r>
        <w:rPr>
          <w:spacing w:val="1"/>
        </w:rPr>
        <w:t xml:space="preserve"> </w:t>
      </w:r>
      <w:r>
        <w:rPr/>
        <w:t>внимательного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вдумчивого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окружающей</w:t>
        <w:tab/>
        <w:t>природе,</w:t>
        <w:tab/>
        <w:t>осознание</w:t>
        <w:tab/>
        <w:t>взаимосвязи</w:t>
        <w:tab/>
        <w:t>рукотворного</w:t>
        <w:tab/>
        <w:t>мира</w:t>
      </w:r>
      <w:r>
        <w:rPr>
          <w:spacing w:val="-58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миром</w:t>
      </w:r>
      <w:r>
        <w:rPr>
          <w:spacing w:val="-2"/>
        </w:rPr>
        <w:t xml:space="preserve"> </w:t>
      </w:r>
      <w:r>
        <w:rPr/>
        <w:t>природы;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воспитание</w:t>
      </w:r>
      <w:r>
        <w:rPr>
          <w:spacing w:val="1"/>
        </w:rPr>
        <w:t xml:space="preserve"> </w:t>
      </w:r>
      <w:r>
        <w:rPr/>
        <w:t>положительного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коллективному</w:t>
      </w:r>
      <w:r>
        <w:rPr>
          <w:spacing w:val="1"/>
        </w:rPr>
        <w:t xml:space="preserve"> </w:t>
      </w:r>
      <w:r>
        <w:rPr/>
        <w:t>труду,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-1"/>
        </w:rPr>
        <w:t xml:space="preserve"> </w:t>
      </w:r>
      <w:r>
        <w:rPr/>
        <w:t>общения,</w:t>
      </w:r>
      <w:r>
        <w:rPr>
          <w:spacing w:val="-1"/>
        </w:rPr>
        <w:t xml:space="preserve"> </w:t>
      </w:r>
      <w:r>
        <w:rPr/>
        <w:t>проявление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-1"/>
        </w:rPr>
        <w:t xml:space="preserve"> </w:t>
      </w:r>
      <w:r>
        <w:rPr/>
        <w:t>к взглядам</w:t>
      </w:r>
      <w:r>
        <w:rPr>
          <w:spacing w:val="-3"/>
        </w:rPr>
        <w:t xml:space="preserve"> </w:t>
      </w:r>
      <w:r>
        <w:rPr/>
        <w:t>и мнению</w:t>
      </w:r>
      <w:r>
        <w:rPr>
          <w:spacing w:val="-1"/>
        </w:rPr>
        <w:t xml:space="preserve"> </w:t>
      </w:r>
      <w:r>
        <w:rPr/>
        <w:t>других людей.</w:t>
      </w:r>
    </w:p>
    <w:p>
      <w:pPr>
        <w:sectPr>
          <w:headerReference w:type="default" r:id="rId24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52"/>
        </w:numPr>
        <w:tabs>
          <w:tab w:val="clear" w:pos="720"/>
          <w:tab w:val="left" w:pos="1902" w:leader="none"/>
          <w:tab w:val="left" w:pos="2072" w:leader="none"/>
          <w:tab w:val="left" w:pos="2297" w:leader="none"/>
          <w:tab w:val="left" w:pos="3784" w:leader="none"/>
          <w:tab w:val="left" w:pos="3917" w:leader="none"/>
          <w:tab w:val="left" w:pos="4684" w:leader="none"/>
          <w:tab w:val="left" w:pos="5096" w:leader="none"/>
          <w:tab w:val="left" w:pos="6606" w:leader="none"/>
          <w:tab w:val="left" w:pos="7334" w:leader="none"/>
          <w:tab w:val="left" w:pos="8906" w:leader="none"/>
          <w:tab w:val="left" w:pos="9770" w:leader="none"/>
        </w:tabs>
        <w:spacing w:lineRule="auto" w:line="360"/>
        <w:ind w:left="232" w:right="161" w:firstLine="708"/>
        <w:jc w:val="both"/>
        <w:rPr>
          <w:sz w:val="24"/>
        </w:rPr>
      </w:pPr>
      <w:r>
        <w:rPr>
          <w:sz w:val="24"/>
        </w:rPr>
        <w:t>Содержание программы по технологии начинается с характеристики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  <w:tab/>
        <w:tab/>
        <w:t>единиц</w:t>
        <w:tab/>
        <w:t>курса</w:t>
        <w:tab/>
        <w:tab/>
        <w:t>«Технология»,</w:t>
        <w:tab/>
        <w:tab/>
        <w:t>которые</w:t>
        <w:tab/>
        <w:t>соответствуют</w:t>
      </w:r>
      <w:r>
        <w:rPr>
          <w:spacing w:val="-58"/>
          <w:sz w:val="24"/>
        </w:rPr>
        <w:t xml:space="preserve"> </w:t>
      </w:r>
      <w:r>
        <w:rPr>
          <w:sz w:val="24"/>
        </w:rPr>
        <w:t>ФГОС НОО и являются общими для каждого года обучения. Вместе с тем их содержательное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  <w:tab/>
        <w:t>развивается</w:t>
        <w:tab/>
        <w:tab/>
        <w:t>и</w:t>
        <w:tab/>
        <w:t>обогащается</w:t>
        <w:tab/>
        <w:t>концентрически</w:t>
        <w:tab/>
        <w:t>от</w:t>
        <w:tab/>
        <w:t>класса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классу.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этом</w:t>
      </w:r>
      <w:r>
        <w:rPr>
          <w:spacing w:val="8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6"/>
          <w:sz w:val="24"/>
        </w:rPr>
        <w:t xml:space="preserve"> </w:t>
      </w:r>
      <w:r>
        <w:rPr>
          <w:sz w:val="24"/>
        </w:rPr>
        <w:t>что</w:t>
      </w:r>
      <w:r>
        <w:rPr>
          <w:spacing w:val="9"/>
          <w:sz w:val="24"/>
        </w:rPr>
        <w:t xml:space="preserve"> </w:t>
      </w:r>
      <w:r>
        <w:rPr>
          <w:sz w:val="24"/>
        </w:rPr>
        <w:t>собственная</w:t>
      </w:r>
      <w:r>
        <w:rPr>
          <w:spacing w:val="6"/>
          <w:sz w:val="24"/>
        </w:rPr>
        <w:t xml:space="preserve"> </w:t>
      </w:r>
      <w:r>
        <w:rPr>
          <w:sz w:val="24"/>
        </w:rPr>
        <w:t>логика</w:t>
      </w:r>
      <w:r>
        <w:rPr>
          <w:spacing w:val="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"/>
          <w:sz w:val="24"/>
        </w:rPr>
        <w:t xml:space="preserve"> </w:t>
      </w:r>
      <w:r>
        <w:rPr>
          <w:sz w:val="24"/>
        </w:rPr>
        <w:t>курса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5" w:hanging="0"/>
        <w:rPr>
          <w:sz w:val="24"/>
        </w:rPr>
      </w:pPr>
      <w:r>
        <w:rPr/>
        <w:t>не является столь же жёсткой, как в ряде других учебных курсов, в которых порядок изучения тем</w:t>
      </w:r>
      <w:r>
        <w:rPr>
          <w:spacing w:val="1"/>
        </w:rPr>
        <w:t xml:space="preserve"> </w:t>
      </w:r>
      <w:r>
        <w:rPr/>
        <w:t xml:space="preserve">и        </w:t>
      </w:r>
      <w:r>
        <w:rPr>
          <w:spacing w:val="1"/>
        </w:rPr>
        <w:t xml:space="preserve"> </w:t>
      </w:r>
      <w:r>
        <w:rPr/>
        <w:t xml:space="preserve">их        </w:t>
      </w:r>
      <w:r>
        <w:rPr>
          <w:spacing w:val="1"/>
        </w:rPr>
        <w:t xml:space="preserve"> </w:t>
      </w:r>
      <w:r>
        <w:rPr/>
        <w:t>развития          требует          строгой          и          единой          последовательности.</w:t>
      </w:r>
      <w:r>
        <w:rPr>
          <w:spacing w:val="1"/>
        </w:rPr>
        <w:t xml:space="preserve"> </w:t>
      </w:r>
      <w:r>
        <w:rPr/>
        <w:t xml:space="preserve">На     </w:t>
      </w:r>
      <w:r>
        <w:rPr>
          <w:spacing w:val="1"/>
        </w:rPr>
        <w:t xml:space="preserve"> </w:t>
      </w:r>
      <w:r>
        <w:rPr/>
        <w:t>уроках       технологии       этот       порядок       и       конкретное       наполнение       разделов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определённых</w:t>
      </w:r>
      <w:r>
        <w:rPr>
          <w:spacing w:val="-1"/>
        </w:rPr>
        <w:t xml:space="preserve"> </w:t>
      </w:r>
      <w:r>
        <w:rPr/>
        <w:t>пределах</w:t>
      </w:r>
      <w:r>
        <w:rPr>
          <w:spacing w:val="2"/>
        </w:rPr>
        <w:t xml:space="preserve"> </w:t>
      </w:r>
      <w:r>
        <w:rPr/>
        <w:t>могут быть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-1"/>
        </w:rPr>
        <w:t xml:space="preserve"> </w:t>
      </w:r>
      <w:r>
        <w:rPr/>
        <w:t>свободными.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ind w:left="2081" w:hanging="1141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«Технология»:</w:t>
      </w:r>
    </w:p>
    <w:p>
      <w:pPr>
        <w:pStyle w:val="Style14"/>
        <w:spacing w:before="139" w:after="0"/>
        <w:ind w:left="941" w:hanging="0"/>
        <w:rPr>
          <w:sz w:val="24"/>
        </w:rPr>
      </w:pPr>
      <w:r>
        <w:rPr/>
        <w:t>Технологии,</w:t>
      </w:r>
      <w:r>
        <w:rPr>
          <w:spacing w:val="-7"/>
        </w:rPr>
        <w:t xml:space="preserve"> </w:t>
      </w:r>
      <w:r>
        <w:rPr/>
        <w:t>профессии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производства.</w:t>
      </w:r>
    </w:p>
    <w:p>
      <w:pPr>
        <w:pStyle w:val="Style14"/>
        <w:spacing w:lineRule="auto" w:line="360" w:before="137" w:after="0"/>
        <w:ind w:left="232" w:right="170" w:firstLine="708"/>
        <w:rPr>
          <w:sz w:val="24"/>
        </w:rPr>
      </w:pPr>
      <w:r>
        <w:rPr/>
        <w:t xml:space="preserve">Технологии    </w:t>
      </w:r>
      <w:r>
        <w:rPr>
          <w:spacing w:val="1"/>
        </w:rPr>
        <w:t xml:space="preserve"> </w:t>
      </w:r>
      <w:r>
        <w:rPr/>
        <w:t>ручной      обработки      материалов:      технологии     работы     с     бумагой</w:t>
      </w:r>
      <w:r>
        <w:rPr>
          <w:spacing w:val="-57"/>
        </w:rPr>
        <w:t xml:space="preserve"> </w:t>
      </w:r>
      <w:r>
        <w:rPr/>
        <w:t xml:space="preserve">и  </w:t>
      </w:r>
      <w:r>
        <w:rPr>
          <w:spacing w:val="52"/>
        </w:rPr>
        <w:t xml:space="preserve"> </w:t>
      </w:r>
      <w:r>
        <w:rPr/>
        <w:t xml:space="preserve">картоном,   </w:t>
      </w:r>
      <w:r>
        <w:rPr>
          <w:spacing w:val="49"/>
        </w:rPr>
        <w:t xml:space="preserve"> </w:t>
      </w:r>
      <w:r>
        <w:rPr/>
        <w:t xml:space="preserve">технологии   </w:t>
      </w:r>
      <w:r>
        <w:rPr>
          <w:spacing w:val="51"/>
        </w:rPr>
        <w:t xml:space="preserve"> </w:t>
      </w:r>
      <w:r>
        <w:rPr/>
        <w:t xml:space="preserve">работы   </w:t>
      </w:r>
      <w:r>
        <w:rPr>
          <w:spacing w:val="50"/>
        </w:rPr>
        <w:t xml:space="preserve"> </w:t>
      </w:r>
      <w:r>
        <w:rPr/>
        <w:t xml:space="preserve">с   </w:t>
      </w:r>
      <w:r>
        <w:rPr>
          <w:spacing w:val="49"/>
        </w:rPr>
        <w:t xml:space="preserve"> </w:t>
      </w:r>
      <w:r>
        <w:rPr/>
        <w:t xml:space="preserve">пластичными   </w:t>
      </w:r>
      <w:r>
        <w:rPr>
          <w:spacing w:val="50"/>
        </w:rPr>
        <w:t xml:space="preserve"> </w:t>
      </w:r>
      <w:r>
        <w:rPr/>
        <w:t xml:space="preserve">материалами,   </w:t>
      </w:r>
      <w:r>
        <w:rPr>
          <w:spacing w:val="50"/>
        </w:rPr>
        <w:t xml:space="preserve"> </w:t>
      </w:r>
      <w:r>
        <w:rPr/>
        <w:t xml:space="preserve">технологии   </w:t>
      </w:r>
      <w:r>
        <w:rPr>
          <w:spacing w:val="51"/>
        </w:rPr>
        <w:t xml:space="preserve"> </w:t>
      </w:r>
      <w:r>
        <w:rPr/>
        <w:t>работы</w:t>
      </w:r>
      <w:r>
        <w:rPr>
          <w:spacing w:val="-58"/>
        </w:rPr>
        <w:t xml:space="preserve"> </w:t>
      </w:r>
      <w:r>
        <w:rPr/>
        <w:t>с природным материалом, технологии работы с текстильными материалами, технологии работы 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-1"/>
        </w:rPr>
        <w:t xml:space="preserve"> </w:t>
      </w:r>
      <w:r>
        <w:rPr/>
        <w:t>доступными материалами</w:t>
      </w:r>
      <w:r>
        <w:rPr>
          <w:vertAlign w:val="superscript"/>
        </w:rPr>
        <w:t>38</w:t>
      </w:r>
      <w:r>
        <w:rPr/>
        <w:t>.</w:t>
      </w:r>
    </w:p>
    <w:p>
      <w:pPr>
        <w:pStyle w:val="Style14"/>
        <w:spacing w:lineRule="auto" w:line="360" w:before="1" w:after="0"/>
        <w:ind w:left="232" w:right="165" w:firstLine="708"/>
        <w:rPr>
          <w:sz w:val="24"/>
        </w:rPr>
      </w:pPr>
      <w:r>
        <w:rPr/>
        <w:t>Конструирование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моделирование: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«Конструктором»*</w:t>
      </w:r>
      <w:r>
        <w:rPr>
          <w:vertAlign w:val="superscript"/>
        </w:rPr>
        <w:t>39</w:t>
      </w:r>
      <w:r>
        <w:rPr/>
        <w:t>,</w:t>
      </w:r>
      <w:r>
        <w:rPr>
          <w:spacing w:val="1"/>
        </w:rPr>
        <w:t xml:space="preserve"> </w:t>
      </w:r>
      <w:r>
        <w:rPr/>
        <w:t>конструирование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моделирование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бумаги,</w:t>
      </w:r>
      <w:r>
        <w:rPr>
          <w:spacing w:val="1"/>
        </w:rPr>
        <w:t xml:space="preserve"> </w:t>
      </w:r>
      <w:r>
        <w:rPr/>
        <w:t>картона,</w:t>
      </w:r>
      <w:r>
        <w:rPr>
          <w:spacing w:val="1"/>
        </w:rPr>
        <w:t xml:space="preserve"> </w:t>
      </w:r>
      <w:r>
        <w:rPr/>
        <w:t>пластичных</w:t>
      </w:r>
      <w:r>
        <w:rPr>
          <w:spacing w:val="1"/>
        </w:rPr>
        <w:t xml:space="preserve"> </w:t>
      </w:r>
      <w:r>
        <w:rPr/>
        <w:t>материалов,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текстильных</w:t>
      </w:r>
      <w:r>
        <w:rPr>
          <w:spacing w:val="1"/>
        </w:rPr>
        <w:t xml:space="preserve"> </w:t>
      </w:r>
      <w:r>
        <w:rPr/>
        <w:t>материалов,</w:t>
      </w:r>
      <w:r>
        <w:rPr>
          <w:spacing w:val="-2"/>
        </w:rPr>
        <w:t xml:space="preserve"> </w:t>
      </w:r>
      <w:r>
        <w:rPr/>
        <w:t>робототехника*.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Информационно-коммуникативные</w:t>
      </w:r>
      <w:r>
        <w:rPr>
          <w:spacing w:val="-8"/>
        </w:rPr>
        <w:t xml:space="preserve"> </w:t>
      </w:r>
      <w:r>
        <w:rPr/>
        <w:t>технологии*.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  <w:tab w:val="left" w:pos="2694" w:leader="none"/>
          <w:tab w:val="left" w:pos="3527" w:leader="none"/>
          <w:tab w:val="left" w:pos="5137" w:leader="none"/>
          <w:tab w:val="left" w:pos="5654" w:leader="none"/>
          <w:tab w:val="left" w:pos="7301" w:leader="none"/>
          <w:tab w:val="left" w:pos="8365" w:leader="none"/>
          <w:tab w:val="left" w:pos="9139" w:leader="none"/>
        </w:tabs>
        <w:spacing w:lineRule="auto" w:line="360" w:before="137" w:after="0"/>
        <w:ind w:left="232" w:right="162" w:firstLine="708"/>
        <w:jc w:val="both"/>
        <w:rPr>
          <w:sz w:val="24"/>
        </w:rPr>
      </w:pPr>
      <w:r>
        <w:rPr>
          <w:sz w:val="24"/>
        </w:rPr>
        <w:t>Другая специфическая черта программы состоит в том, что в общем 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выделенные основные структурные единицы являются обязательными 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</w:t>
        <w:tab/>
        <w:t>авторских</w:t>
        <w:tab/>
        <w:t>курсов.</w:t>
        <w:tab/>
        <w:t>Они</w:t>
        <w:tab/>
        <w:tab/>
        <w:t xml:space="preserve">реализуются на   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6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работы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обязательными, так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рамках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интегративного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 и</w:t>
      </w:r>
      <w:r>
        <w:rPr>
          <w:spacing w:val="60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практик.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60"/>
          <w:sz w:val="24"/>
        </w:rPr>
        <w:t xml:space="preserve"> </w:t>
      </w:r>
      <w:r>
        <w:rPr>
          <w:sz w:val="24"/>
        </w:rPr>
        <w:t>вариативный подход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 предполагает и предлагает несколько учебно-методических комплектов по курсу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«Технология»,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61"/>
          <w:sz w:val="24"/>
        </w:rPr>
        <w:t xml:space="preserve"> </w:t>
      </w:r>
      <w:r>
        <w:rPr>
          <w:sz w:val="24"/>
        </w:rPr>
        <w:t>по-разному   строится   традиционная   линия   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содержания:</w:t>
        <w:tab/>
        <w:tab/>
        <w:t>в</w:t>
        <w:tab/>
        <w:tab/>
        <w:t>разной</w:t>
        <w:tab/>
        <w:tab/>
        <w:t>последовательности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материалов,     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изделий.       Однако       эти       различия       не       являются       существенными,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приводят</w:t>
      </w:r>
      <w:r>
        <w:rPr>
          <w:spacing w:val="-2"/>
          <w:sz w:val="24"/>
        </w:rPr>
        <w:t xml:space="preserve"> </w:t>
      </w:r>
      <w:r>
        <w:rPr>
          <w:sz w:val="24"/>
        </w:rPr>
        <w:t>к единому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окончанию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902" w:leader="none"/>
        </w:tabs>
        <w:spacing w:lineRule="auto" w:line="360" w:before="1" w:after="0"/>
        <w:ind w:left="232" w:right="16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информацией».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5"/>
          <w:sz w:val="24"/>
        </w:rPr>
        <w:t xml:space="preserve"> </w:t>
      </w:r>
      <w:r>
        <w:rPr>
          <w:sz w:val="24"/>
        </w:rPr>
        <w:t>(определённые</w:t>
      </w:r>
      <w:r>
        <w:rPr>
          <w:spacing w:val="23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28"/>
          <w:sz w:val="24"/>
        </w:rPr>
        <w:t xml:space="preserve"> </w:t>
      </w:r>
      <w:r>
        <w:rPr>
          <w:sz w:val="24"/>
        </w:rPr>
        <w:t>усилия,</w:t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jc w:val="left"/>
        <w:rPr>
          <w:sz w:val="12"/>
        </w:rPr>
      </w:pPr>
      <w:r>
        <w:rPr>
          <w:sz w:val="12"/>
        </w:rPr>
        <mc:AlternateContent>
          <mc:Choice Requires="wps">
            <w:drawing>
              <wp:anchor behindDoc="1" distT="0" distB="0" distL="0" distR="0" simplePos="0" locked="0" layoutInCell="0" allowOverlap="1" relativeHeight="478">
                <wp:simplePos x="0" y="0"/>
                <wp:positionH relativeFrom="page">
                  <wp:posOffset>719455</wp:posOffset>
                </wp:positionH>
                <wp:positionV relativeFrom="paragraph">
                  <wp:posOffset>112395</wp:posOffset>
                </wp:positionV>
                <wp:extent cx="1831340" cy="10795"/>
                <wp:effectExtent l="0" t="0" r="0" b="0"/>
                <wp:wrapTopAndBottom/>
                <wp:docPr id="521" name="Изображение2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60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73" fillcolor="black" stroked="f" style="position:absolute;margin-left:56.65pt;margin-top:8.85pt;width:144.1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Style14"/>
        <w:spacing w:before="66" w:after="0"/>
        <w:ind w:left="232" w:hanging="0"/>
        <w:jc w:val="left"/>
        <w:rPr>
          <w:sz w:val="24"/>
        </w:rPr>
      </w:pPr>
      <w:r>
        <w:rPr>
          <w:position w:val="7"/>
          <w:sz w:val="13"/>
        </w:rPr>
        <w:t>38</w:t>
      </w:r>
      <w:r>
        <w:rPr>
          <w:spacing w:val="25"/>
          <w:position w:val="7"/>
          <w:sz w:val="13"/>
        </w:rPr>
        <w:t xml:space="preserve"> </w:t>
      </w:r>
      <w:r>
        <w:rPr/>
        <w:t>Например,</w:t>
      </w:r>
      <w:r>
        <w:rPr>
          <w:spacing w:val="-3"/>
        </w:rPr>
        <w:t xml:space="preserve"> </w:t>
      </w:r>
      <w:r>
        <w:rPr/>
        <w:t>пластик,</w:t>
      </w:r>
      <w:r>
        <w:rPr>
          <w:spacing w:val="-2"/>
        </w:rPr>
        <w:t xml:space="preserve"> </w:t>
      </w:r>
      <w:r>
        <w:rPr/>
        <w:t>поролон,</w:t>
      </w:r>
      <w:r>
        <w:rPr>
          <w:spacing w:val="-2"/>
        </w:rPr>
        <w:t xml:space="preserve"> </w:t>
      </w:r>
      <w:r>
        <w:rPr/>
        <w:t>фольга,</w:t>
      </w:r>
      <w:r>
        <w:rPr>
          <w:spacing w:val="-3"/>
        </w:rPr>
        <w:t xml:space="preserve"> </w:t>
      </w:r>
      <w:r>
        <w:rPr/>
        <w:t>солома.</w:t>
      </w:r>
    </w:p>
    <w:p>
      <w:pPr>
        <w:pStyle w:val="Style14"/>
        <w:tabs>
          <w:tab w:val="clear" w:pos="720"/>
          <w:tab w:val="left" w:pos="1994" w:leader="none"/>
          <w:tab w:val="left" w:pos="3265" w:leader="none"/>
          <w:tab w:val="left" w:pos="4356" w:leader="none"/>
          <w:tab w:val="left" w:pos="5910" w:leader="none"/>
          <w:tab w:val="left" w:pos="6294" w:leader="none"/>
          <w:tab w:val="left" w:pos="7865" w:leader="none"/>
          <w:tab w:val="left" w:pos="8545" w:leader="none"/>
          <w:tab w:val="left" w:pos="8933" w:leader="none"/>
        </w:tabs>
        <w:ind w:left="232" w:right="164" w:hanging="0"/>
        <w:jc w:val="left"/>
        <w:rPr>
          <w:sz w:val="24"/>
        </w:rPr>
      </w:pPr>
      <w:r>
        <w:rPr>
          <w:position w:val="7"/>
          <w:sz w:val="13"/>
        </w:rPr>
        <w:t>39</w:t>
      </w:r>
      <w:r>
        <w:rPr>
          <w:spacing w:val="26"/>
          <w:position w:val="7"/>
          <w:sz w:val="13"/>
        </w:rPr>
        <w:t xml:space="preserve"> </w:t>
      </w:r>
      <w:r>
        <w:rPr/>
        <w:t>Звёздочками</w:t>
        <w:tab/>
        <w:t>отмечены</w:t>
        <w:tab/>
        <w:t>модули,</w:t>
        <w:tab/>
        <w:t>включённые</w:t>
        <w:tab/>
        <w:t>в</w:t>
        <w:tab/>
        <w:t>Приложение</w:t>
        <w:tab/>
        <w:t>№ 1</w:t>
        <w:tab/>
        <w:t>к</w:t>
        <w:tab/>
        <w:t>Федеральному</w:t>
      </w:r>
      <w:r>
        <w:rPr>
          <w:spacing w:val="-57"/>
        </w:rPr>
        <w:t xml:space="preserve"> </w:t>
      </w:r>
      <w:r>
        <w:rPr/>
        <w:t>государственному</w:t>
      </w:r>
      <w:r>
        <w:rPr>
          <w:spacing w:val="33"/>
        </w:rPr>
        <w:t xml:space="preserve"> </w:t>
      </w:r>
      <w:r>
        <w:rPr/>
        <w:t>образовательному</w:t>
      </w:r>
      <w:r>
        <w:rPr>
          <w:spacing w:val="35"/>
        </w:rPr>
        <w:t xml:space="preserve"> </w:t>
      </w:r>
      <w:r>
        <w:rPr/>
        <w:t>стандарту</w:t>
      </w:r>
      <w:r>
        <w:rPr>
          <w:spacing w:val="33"/>
        </w:rPr>
        <w:t xml:space="preserve"> </w:t>
      </w:r>
      <w:r>
        <w:rPr/>
        <w:t>начального</w:t>
      </w:r>
      <w:r>
        <w:rPr>
          <w:spacing w:val="38"/>
        </w:rPr>
        <w:t xml:space="preserve"> </w:t>
      </w:r>
      <w:r>
        <w:rPr/>
        <w:t>общего</w:t>
      </w:r>
      <w:r>
        <w:rPr>
          <w:spacing w:val="38"/>
        </w:rPr>
        <w:t xml:space="preserve"> </w:t>
      </w:r>
      <w:r>
        <w:rPr/>
        <w:t>образования</w:t>
      </w:r>
      <w:r>
        <w:rPr>
          <w:spacing w:val="38"/>
        </w:rPr>
        <w:t xml:space="preserve"> </w:t>
      </w:r>
      <w:r>
        <w:rPr/>
        <w:t>с</w:t>
      </w:r>
      <w:r>
        <w:rPr>
          <w:spacing w:val="37"/>
        </w:rPr>
        <w:t xml:space="preserve"> </w:t>
      </w:r>
      <w:r>
        <w:rPr/>
        <w:t>пометкой:</w:t>
      </w:r>
    </w:p>
    <w:p>
      <w:pPr>
        <w:sectPr>
          <w:headerReference w:type="default" r:id="rId25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232" w:hanging="0"/>
        <w:jc w:val="left"/>
        <w:rPr>
          <w:sz w:val="24"/>
        </w:rPr>
      </w:pPr>
      <w:r>
        <w:rPr/>
        <w:t>«с учётом</w:t>
      </w:r>
      <w:r>
        <w:rPr>
          <w:spacing w:val="-6"/>
        </w:rPr>
        <w:t xml:space="preserve"> </w:t>
      </w:r>
      <w:r>
        <w:rPr/>
        <w:t>возможностей</w:t>
      </w:r>
      <w:r>
        <w:rPr>
          <w:spacing w:val="-5"/>
        </w:rPr>
        <w:t xml:space="preserve"> </w:t>
      </w:r>
      <w:r>
        <w:rPr/>
        <w:t>материально-технической</w:t>
      </w:r>
      <w:r>
        <w:rPr>
          <w:spacing w:val="-5"/>
        </w:rPr>
        <w:t xml:space="preserve"> </w:t>
      </w:r>
      <w:r>
        <w:rPr/>
        <w:t>базы</w:t>
      </w:r>
      <w:r>
        <w:rPr>
          <w:spacing w:val="-5"/>
        </w:rPr>
        <w:t xml:space="preserve"> </w:t>
      </w:r>
      <w:r>
        <w:rPr/>
        <w:t>образовательной</w:t>
      </w:r>
      <w:r>
        <w:rPr>
          <w:spacing w:val="-5"/>
        </w:rPr>
        <w:t xml:space="preserve"> </w:t>
      </w:r>
      <w:r>
        <w:rPr/>
        <w:t>организации».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4" w:hanging="0"/>
        <w:rPr>
          <w:sz w:val="24"/>
        </w:rPr>
      </w:pPr>
      <w:r>
        <w:rPr/>
        <w:t>саморегуляция,</w:t>
      </w:r>
      <w:r>
        <w:rPr>
          <w:spacing w:val="1"/>
        </w:rPr>
        <w:t xml:space="preserve"> </w:t>
      </w:r>
      <w:r>
        <w:rPr/>
        <w:t>самоконтроль,</w:t>
      </w:r>
      <w:r>
        <w:rPr>
          <w:spacing w:val="1"/>
        </w:rPr>
        <w:t xml:space="preserve"> </w:t>
      </w:r>
      <w:r>
        <w:rPr/>
        <w:t>проявление</w:t>
      </w:r>
      <w:r>
        <w:rPr>
          <w:spacing w:val="1"/>
        </w:rPr>
        <w:t xml:space="preserve"> </w:t>
      </w:r>
      <w:r>
        <w:rPr/>
        <w:t>терпения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доброжелательности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налаживании</w:t>
      </w:r>
      <w:r>
        <w:rPr>
          <w:spacing w:val="1"/>
        </w:rPr>
        <w:t xml:space="preserve"> </w:t>
      </w:r>
      <w:r>
        <w:rPr/>
        <w:t>отношений) и коммуникативных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 действий (способность вербальными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9"/>
        </w:rPr>
        <w:t xml:space="preserve"> </w:t>
      </w:r>
      <w:r>
        <w:rPr/>
        <w:t>устанавливать</w:t>
      </w:r>
      <w:r>
        <w:rPr>
          <w:spacing w:val="7"/>
        </w:rPr>
        <w:t xml:space="preserve"> </w:t>
      </w:r>
      <w:r>
        <w:rPr/>
        <w:t>взаимоотношения),</w:t>
      </w:r>
      <w:r>
        <w:rPr>
          <w:spacing w:val="5"/>
        </w:rPr>
        <w:t xml:space="preserve"> </w:t>
      </w:r>
      <w:r>
        <w:rPr/>
        <w:t>их</w:t>
      </w:r>
      <w:r>
        <w:rPr>
          <w:spacing w:val="6"/>
        </w:rPr>
        <w:t xml:space="preserve"> </w:t>
      </w:r>
      <w:r>
        <w:rPr/>
        <w:t>перечень</w:t>
      </w:r>
      <w:r>
        <w:rPr>
          <w:spacing w:val="7"/>
        </w:rPr>
        <w:t xml:space="preserve"> </w:t>
      </w:r>
      <w:r>
        <w:rPr/>
        <w:t>дан</w:t>
      </w:r>
      <w:r>
        <w:rPr>
          <w:spacing w:val="7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специальном</w:t>
      </w:r>
      <w:r>
        <w:rPr>
          <w:spacing w:val="5"/>
        </w:rPr>
        <w:t xml:space="preserve"> </w:t>
      </w:r>
      <w:r>
        <w:rPr/>
        <w:t>разделе</w:t>
      </w:r>
      <w:r>
        <w:rPr>
          <w:spacing w:val="14"/>
        </w:rPr>
        <w:t xml:space="preserve"> </w:t>
      </w:r>
      <w:r>
        <w:rPr/>
        <w:t>–</w:t>
      </w:r>
    </w:p>
    <w:p>
      <w:pPr>
        <w:pStyle w:val="Style14"/>
        <w:spacing w:before="1" w:after="0"/>
        <w:ind w:left="232" w:hanging="0"/>
        <w:rPr>
          <w:sz w:val="24"/>
        </w:rPr>
      </w:pPr>
      <w:r>
        <w:rPr/>
        <w:t>«Совместная</w:t>
      </w:r>
      <w:r>
        <w:rPr>
          <w:spacing w:val="-4"/>
        </w:rPr>
        <w:t xml:space="preserve"> </w:t>
      </w:r>
      <w:r>
        <w:rPr/>
        <w:t>деятельность».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902" w:leader="none"/>
        </w:tabs>
        <w:spacing w:lineRule="auto" w:line="360" w:before="137" w:after="0"/>
        <w:ind w:left="232" w:right="164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иностранного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- 135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0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1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33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часа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(1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час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неделю),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во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2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34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часа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(1  </w:t>
      </w:r>
      <w:r>
        <w:rPr>
          <w:spacing w:val="41"/>
          <w:sz w:val="24"/>
        </w:rPr>
        <w:t xml:space="preserve"> </w:t>
      </w:r>
      <w:r>
        <w:rPr>
          <w:sz w:val="24"/>
        </w:rPr>
        <w:t>час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74"/>
          <w:sz w:val="24"/>
        </w:rPr>
        <w:t xml:space="preserve"> </w:t>
      </w:r>
      <w:r>
        <w:rPr>
          <w:sz w:val="24"/>
        </w:rPr>
        <w:t xml:space="preserve">неделю),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3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34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часа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(1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час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неделю),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4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34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часа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(1  </w:t>
      </w:r>
      <w:r>
        <w:rPr>
          <w:spacing w:val="14"/>
          <w:sz w:val="24"/>
        </w:rPr>
        <w:t xml:space="preserve"> </w:t>
      </w:r>
      <w:r>
        <w:rPr>
          <w:sz w:val="24"/>
        </w:rPr>
        <w:t>час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auto" w:line="360"/>
        <w:ind w:left="232" w:right="161" w:firstLine="708"/>
        <w:jc w:val="both"/>
        <w:rPr>
          <w:sz w:val="24"/>
        </w:rPr>
      </w:pPr>
      <w:r>
        <w:rPr>
          <w:sz w:val="24"/>
        </w:rPr>
        <w:t>По усмотрению образовательной организации это число может быть увеличено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имеют итоговые 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требуют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проектно-исследовательской работы обучающихся.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602" w:leader="none"/>
        </w:tabs>
        <w:spacing w:before="2" w:after="0"/>
        <w:ind w:left="160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37" w:after="0"/>
        <w:ind w:left="1781" w:hanging="841"/>
        <w:jc w:val="both"/>
        <w:rPr>
          <w:sz w:val="24"/>
        </w:rPr>
      </w:pPr>
      <w:r>
        <w:rPr>
          <w:sz w:val="24"/>
        </w:rPr>
        <w:t>Технологии,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(6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  <w:r>
        <w:rPr>
          <w:sz w:val="24"/>
          <w:vertAlign w:val="superscript"/>
        </w:rPr>
        <w:t>40</w:t>
      </w:r>
      <w:r>
        <w:rPr>
          <w:sz w:val="24"/>
        </w:rPr>
        <w:t>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  <w:tab w:val="left" w:pos="3325" w:leader="none"/>
          <w:tab w:val="left" w:pos="5834" w:leader="none"/>
          <w:tab w:val="left" w:pos="9209" w:leader="none"/>
        </w:tabs>
        <w:spacing w:lineRule="auto" w:line="360" w:before="139" w:after="0"/>
        <w:ind w:left="232" w:right="165" w:firstLine="708"/>
        <w:jc w:val="both"/>
        <w:rPr>
          <w:sz w:val="24"/>
        </w:rPr>
      </w:pP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сырьевых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мастеров.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 природных форм, их передача в изделиях из различных материалов. 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и фантазия мастера – условия создания изделия. Бережное отношение к природе.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  <w:tab/>
        <w:t>об</w:t>
        <w:tab/>
        <w:t>изучаемых</w:t>
        <w:tab/>
        <w:t>материалах,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разнообразии.</w:t>
      </w:r>
      <w:r>
        <w:rPr>
          <w:spacing w:val="6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61"/>
          <w:sz w:val="24"/>
        </w:rPr>
        <w:t xml:space="preserve"> </w:t>
      </w:r>
      <w:r>
        <w:rPr>
          <w:sz w:val="24"/>
        </w:rPr>
        <w:t>к   работе.   Рабочее   место,   его   организация   в зависимости   от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 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 порядка во время работы, уборка по окончании работы. Рациональное и 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73" w:firstLine="708"/>
        <w:jc w:val="both"/>
        <w:rPr>
          <w:sz w:val="24"/>
        </w:rPr>
      </w:pP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знакомых.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производствами.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 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обслуживания.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ремёсла,</w:t>
      </w:r>
      <w:r>
        <w:rPr>
          <w:spacing w:val="-2"/>
          <w:sz w:val="24"/>
        </w:rPr>
        <w:t xml:space="preserve"> </w:t>
      </w:r>
      <w:r>
        <w:rPr>
          <w:sz w:val="24"/>
        </w:rPr>
        <w:t>обычаи.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38" w:after="0"/>
        <w:ind w:left="1781" w:hanging="841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(15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137" w:after="0"/>
        <w:ind w:left="232" w:right="170" w:firstLine="708"/>
        <w:jc w:val="both"/>
        <w:rPr>
          <w:sz w:val="24"/>
        </w:rPr>
      </w:pP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обрабатываемых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изделий.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64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 выделение деталей, формообразование деталей, сборка изделия, отделка изделия или 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деталей.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2" w:after="0"/>
        <w:ind w:left="232" w:right="172" w:firstLine="708"/>
        <w:jc w:val="both"/>
        <w:rPr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79">
                <wp:simplePos x="0" y="0"/>
                <wp:positionH relativeFrom="page">
                  <wp:posOffset>719455</wp:posOffset>
                </wp:positionH>
                <wp:positionV relativeFrom="paragraph">
                  <wp:posOffset>609600</wp:posOffset>
                </wp:positionV>
                <wp:extent cx="1831340" cy="10795"/>
                <wp:effectExtent l="0" t="0" r="0" b="0"/>
                <wp:wrapTopAndBottom/>
                <wp:docPr id="524" name="Изображение2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60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75" fillcolor="black" stroked="f" style="position:absolute;margin-left:56.65pt;margin-top:48pt;width:144.1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глаз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линейке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направляющему</w:t>
      </w:r>
      <w:r>
        <w:rPr>
          <w:spacing w:val="51"/>
          <w:sz w:val="24"/>
        </w:rPr>
        <w:t xml:space="preserve"> </w:t>
      </w:r>
      <w:r>
        <w:rPr>
          <w:sz w:val="24"/>
        </w:rPr>
        <w:t>инструменту</w:t>
      </w:r>
      <w:r>
        <w:rPr>
          <w:spacing w:val="52"/>
          <w:sz w:val="24"/>
        </w:rPr>
        <w:t xml:space="preserve"> </w:t>
      </w:r>
      <w:r>
        <w:rPr>
          <w:sz w:val="24"/>
        </w:rPr>
        <w:t>без</w:t>
      </w:r>
      <w:r>
        <w:rPr>
          <w:spacing w:val="58"/>
          <w:sz w:val="24"/>
        </w:rPr>
        <w:t xml:space="preserve"> </w:t>
      </w:r>
      <w:r>
        <w:rPr>
          <w:sz w:val="24"/>
        </w:rPr>
        <w:t>откладывания</w:t>
      </w:r>
      <w:r>
        <w:rPr>
          <w:spacing w:val="57"/>
          <w:sz w:val="24"/>
        </w:rPr>
        <w:t xml:space="preserve"> </w:t>
      </w:r>
      <w:r>
        <w:rPr>
          <w:sz w:val="24"/>
        </w:rPr>
        <w:t>размеров)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56"/>
          <w:sz w:val="24"/>
        </w:rPr>
        <w:t xml:space="preserve"> </w:t>
      </w:r>
      <w:r>
        <w:rPr>
          <w:sz w:val="24"/>
        </w:rPr>
        <w:t>графическую</w:t>
      </w:r>
    </w:p>
    <w:p>
      <w:pPr>
        <w:sectPr>
          <w:headerReference w:type="default" r:id="rId25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66" w:after="0"/>
        <w:ind w:left="232" w:right="163" w:hanging="0"/>
        <w:jc w:val="left"/>
        <w:rPr>
          <w:sz w:val="24"/>
        </w:rPr>
      </w:pPr>
      <w:r>
        <w:rPr>
          <w:position w:val="7"/>
          <w:sz w:val="13"/>
        </w:rPr>
        <w:t>40</w:t>
      </w:r>
      <w:r>
        <w:rPr>
          <w:spacing w:val="30"/>
          <w:position w:val="7"/>
          <w:sz w:val="13"/>
        </w:rPr>
        <w:t xml:space="preserve"> </w:t>
      </w:r>
      <w:r>
        <w:rPr/>
        <w:t>Выделение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разделов</w:t>
      </w:r>
      <w:r>
        <w:rPr>
          <w:spacing w:val="2"/>
        </w:rPr>
        <w:t xml:space="preserve"> </w:t>
      </w:r>
      <w:r>
        <w:rPr/>
        <w:t>приблизительное.</w:t>
      </w:r>
      <w:r>
        <w:rPr>
          <w:spacing w:val="2"/>
        </w:rPr>
        <w:t xml:space="preserve"> </w:t>
      </w:r>
      <w:r>
        <w:rPr/>
        <w:t>Возможно</w:t>
      </w:r>
      <w:r>
        <w:rPr>
          <w:spacing w:val="-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небольшое</w:t>
      </w:r>
      <w:r>
        <w:rPr>
          <w:spacing w:val="1"/>
        </w:rPr>
        <w:t xml:space="preserve"> </w:t>
      </w:r>
      <w:r>
        <w:rPr/>
        <w:t>варьирование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авторских</w:t>
      </w:r>
      <w:r>
        <w:rPr>
          <w:spacing w:val="2"/>
        </w:rPr>
        <w:t xml:space="preserve"> </w:t>
      </w:r>
      <w:r>
        <w:rPr/>
        <w:t>курсах</w:t>
      </w:r>
      <w:r>
        <w:rPr>
          <w:spacing w:val="2"/>
        </w:rPr>
        <w:t xml:space="preserve"> </w:t>
      </w:r>
      <w:r>
        <w:rPr/>
        <w:t>предмета.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4" w:hanging="0"/>
        <w:rPr>
          <w:sz w:val="24"/>
        </w:rPr>
      </w:pPr>
      <w:r>
        <w:rPr/>
        <w:t>инструкцию,</w:t>
      </w:r>
      <w:r>
        <w:rPr>
          <w:spacing w:val="1"/>
        </w:rPr>
        <w:t xml:space="preserve"> </w:t>
      </w:r>
      <w:r>
        <w:rPr/>
        <w:t>простейшую</w:t>
      </w:r>
      <w:r>
        <w:rPr>
          <w:spacing w:val="1"/>
        </w:rPr>
        <w:t xml:space="preserve"> </w:t>
      </w:r>
      <w:r>
        <w:rPr/>
        <w:t>схему.</w:t>
      </w:r>
      <w:r>
        <w:rPr>
          <w:spacing w:val="1"/>
        </w:rPr>
        <w:t xml:space="preserve"> </w:t>
      </w:r>
      <w:r>
        <w:rPr/>
        <w:t>Чтение</w:t>
      </w:r>
      <w:r>
        <w:rPr>
          <w:spacing w:val="1"/>
        </w:rPr>
        <w:t xml:space="preserve"> </w:t>
      </w:r>
      <w:r>
        <w:rPr/>
        <w:t>условных</w:t>
      </w:r>
      <w:r>
        <w:rPr>
          <w:spacing w:val="1"/>
        </w:rPr>
        <w:t xml:space="preserve"> </w:t>
      </w:r>
      <w:r>
        <w:rPr/>
        <w:t>графических</w:t>
      </w:r>
      <w:r>
        <w:rPr>
          <w:spacing w:val="1"/>
        </w:rPr>
        <w:t xml:space="preserve"> </w:t>
      </w:r>
      <w:r>
        <w:rPr/>
        <w:t>изображений</w:t>
      </w:r>
      <w:r>
        <w:rPr>
          <w:spacing w:val="1"/>
        </w:rPr>
        <w:t xml:space="preserve"> </w:t>
      </w:r>
      <w:r>
        <w:rPr/>
        <w:t>(называние</w:t>
      </w:r>
      <w:r>
        <w:rPr>
          <w:spacing w:val="1"/>
        </w:rPr>
        <w:t xml:space="preserve"> </w:t>
      </w:r>
      <w:r>
        <w:rPr/>
        <w:t>операций,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приёмов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последовательности</w:t>
      </w:r>
      <w:r>
        <w:rPr>
          <w:spacing w:val="1"/>
        </w:rPr>
        <w:t xml:space="preserve"> </w:t>
      </w:r>
      <w:r>
        <w:rPr/>
        <w:t>изготовления</w:t>
      </w:r>
      <w:r>
        <w:rPr>
          <w:spacing w:val="1"/>
        </w:rPr>
        <w:t xml:space="preserve"> </w:t>
      </w:r>
      <w:r>
        <w:rPr/>
        <w:t>изделий).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экономной и аккуратной разметки. Рациональная разметка и вырезание нескольких одинаковых</w:t>
      </w:r>
      <w:r>
        <w:rPr>
          <w:spacing w:val="1"/>
        </w:rPr>
        <w:t xml:space="preserve"> </w:t>
      </w:r>
      <w:r>
        <w:rPr/>
        <w:t>деталей</w:t>
      </w:r>
    </w:p>
    <w:p>
      <w:pPr>
        <w:pStyle w:val="Style14"/>
        <w:spacing w:lineRule="auto" w:line="360"/>
        <w:ind w:left="232" w:right="168" w:hanging="0"/>
        <w:rPr>
          <w:sz w:val="24"/>
        </w:rPr>
      </w:pPr>
      <w:r>
        <w:rPr/>
        <w:t>из бумаги. Способы соединения деталей в изделии: с помощью пластилина, клея, скручивание,</w:t>
      </w:r>
      <w:r>
        <w:rPr>
          <w:spacing w:val="1"/>
        </w:rPr>
        <w:t xml:space="preserve"> </w:t>
      </w:r>
      <w:r>
        <w:rPr/>
        <w:t>сшивание и другое. Приёмы и правила аккуратной работы с клеем. Отделка изделия или его</w:t>
      </w:r>
      <w:r>
        <w:rPr>
          <w:spacing w:val="1"/>
        </w:rPr>
        <w:t xml:space="preserve"> </w:t>
      </w:r>
      <w:r>
        <w:rPr/>
        <w:t>деталей</w:t>
      </w:r>
      <w:r>
        <w:rPr>
          <w:spacing w:val="-1"/>
        </w:rPr>
        <w:t xml:space="preserve"> </w:t>
      </w:r>
      <w:r>
        <w:rPr/>
        <w:t>(окрашивание, вышивка,</w:t>
      </w:r>
      <w:r>
        <w:rPr>
          <w:spacing w:val="-1"/>
        </w:rPr>
        <w:t xml:space="preserve"> </w:t>
      </w:r>
      <w:r>
        <w:rPr/>
        <w:t>аппликация и</w:t>
      </w:r>
      <w:r>
        <w:rPr>
          <w:spacing w:val="-3"/>
        </w:rPr>
        <w:t xml:space="preserve"> </w:t>
      </w:r>
      <w:r>
        <w:rPr/>
        <w:t>другое).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  <w:tab w:val="left" w:pos="2185" w:leader="none"/>
          <w:tab w:val="left" w:pos="3070" w:leader="none"/>
          <w:tab w:val="left" w:pos="3981" w:leader="none"/>
          <w:tab w:val="left" w:pos="5433" w:leader="none"/>
          <w:tab w:val="left" w:pos="6225" w:leader="none"/>
          <w:tab w:val="left" w:pos="7479" w:leader="none"/>
          <w:tab w:val="left" w:pos="9029" w:leader="none"/>
        </w:tabs>
        <w:spacing w:lineRule="auto" w:line="360" w:before="1" w:after="0"/>
        <w:ind w:left="232" w:right="164" w:firstLine="708"/>
        <w:jc w:val="both"/>
        <w:rPr>
          <w:sz w:val="24"/>
        </w:rPr>
      </w:pP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  <w:tab/>
        <w:t>от</w:t>
        <w:tab/>
        <w:t>их</w:t>
        <w:tab/>
        <w:t>свойств</w:t>
        <w:tab/>
        <w:t>и</w:t>
        <w:tab/>
        <w:t>видов</w:t>
        <w:tab/>
        <w:t>изделий.</w:t>
        <w:tab/>
        <w:t>Инструменты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приспособления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(ножницы,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линейка,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игла,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гладилка,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стека,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шаблон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3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правильное, рациональное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1" w:after="0"/>
        <w:ind w:left="232" w:right="169" w:firstLine="708"/>
        <w:jc w:val="both"/>
        <w:rPr>
          <w:sz w:val="24"/>
        </w:rPr>
      </w:pPr>
      <w:r>
        <w:rPr>
          <w:sz w:val="24"/>
        </w:rPr>
        <w:t>Пластические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(пластилин,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изготовления      изделий     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       по      сложности       формы      из       них:      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глаз, отделение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(стекой, отрыванием), придание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71" w:firstLine="708"/>
        <w:jc w:val="both"/>
        <w:rPr>
          <w:sz w:val="24"/>
        </w:rPr>
      </w:pP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видов: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сминание,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склеивание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Резание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ножницами.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ножниц.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Картон.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63" w:firstLine="708"/>
        <w:jc w:val="both"/>
        <w:rPr>
          <w:sz w:val="24"/>
        </w:rPr>
      </w:pPr>
      <w:r>
        <w:rPr>
          <w:sz w:val="24"/>
        </w:rPr>
        <w:t>Виды природных материалов (плоские – листья и объёмные – орехи, шишки,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семена, ветки). Приёмы работы с природными материалами: подбор материалов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замыслом, составление композиции, соединение деталей (приклеивание, склеивание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прокладки,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пластилина).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70" w:firstLine="708"/>
        <w:jc w:val="both"/>
        <w:rPr>
          <w:sz w:val="24"/>
        </w:rPr>
      </w:pPr>
      <w:r>
        <w:rPr>
          <w:sz w:val="24"/>
        </w:rPr>
        <w:t>Общее представление о тканях (текстиле), их строении и свойствах. Швейные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инструменты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приспособления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(иглы,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булавки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другие).      </w:t>
      </w:r>
      <w:r>
        <w:rPr>
          <w:spacing w:val="37"/>
          <w:sz w:val="24"/>
        </w:rPr>
        <w:t xml:space="preserve"> </w:t>
      </w:r>
      <w:r>
        <w:rPr>
          <w:sz w:val="24"/>
        </w:rPr>
        <w:t>Отмеривание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заправка</w:t>
      </w:r>
      <w:r>
        <w:rPr>
          <w:spacing w:val="-1"/>
          <w:sz w:val="24"/>
        </w:rPr>
        <w:t xml:space="preserve"> </w:t>
      </w:r>
      <w:r>
        <w:rPr>
          <w:sz w:val="24"/>
        </w:rPr>
        <w:t>нитки в</w:t>
      </w:r>
      <w:r>
        <w:rPr>
          <w:spacing w:val="-1"/>
          <w:sz w:val="24"/>
        </w:rPr>
        <w:t xml:space="preserve"> </w:t>
      </w:r>
      <w:r>
        <w:rPr>
          <w:sz w:val="24"/>
        </w:rPr>
        <w:t>иголку, строчка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прямого стежка.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exact" w:line="275"/>
        <w:ind w:left="1961" w:hanging="1021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39" w:after="0"/>
        <w:ind w:left="1781" w:hanging="841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137" w:after="0"/>
        <w:ind w:left="232" w:right="167" w:firstLine="708"/>
        <w:jc w:val="both"/>
        <w:rPr>
          <w:sz w:val="24"/>
        </w:rPr>
      </w:pPr>
      <w:r>
        <w:rPr>
          <w:sz w:val="24"/>
        </w:rPr>
        <w:t>Простые и объёмные конструкции из разных материалов (пластические массы,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 текстиль и другое) и способы их создания. Общее представление о конструкции изделия,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 и части изделия, их взаимное расположение в общей конструкции. Способы 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рисунку.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плоскости).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(необходимого)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требуемого результата (замысла).</w:t>
      </w:r>
    </w:p>
    <w:p>
      <w:pPr>
        <w:sectPr>
          <w:headerReference w:type="default" r:id="rId25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" w:after="0"/>
        <w:ind w:left="1781" w:hanging="841"/>
        <w:jc w:val="both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технологии*</w:t>
      </w:r>
      <w:r>
        <w:rPr>
          <w:spacing w:val="-4"/>
          <w:sz w:val="24"/>
        </w:rPr>
        <w:t xml:space="preserve"> </w:t>
      </w:r>
      <w:r>
        <w:rPr>
          <w:sz w:val="24"/>
        </w:rPr>
        <w:t>(2</w:t>
      </w:r>
      <w:r>
        <w:rPr>
          <w:spacing w:val="-4"/>
          <w:sz w:val="24"/>
        </w:rPr>
        <w:t xml:space="preserve"> </w:t>
      </w:r>
      <w:r>
        <w:rPr>
          <w:sz w:val="24"/>
        </w:rPr>
        <w:t>ч).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90" w:after="0"/>
        <w:ind w:left="1961" w:hanging="1021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носителях.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39" w:after="0"/>
        <w:ind w:left="1961" w:hanging="1021"/>
        <w:jc w:val="both"/>
        <w:rPr>
          <w:sz w:val="24"/>
        </w:rPr>
      </w:pPr>
      <w:r>
        <w:rPr>
          <w:sz w:val="24"/>
        </w:rPr>
        <w:t>Информация.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auto" w:line="360" w:before="137" w:after="0"/>
        <w:ind w:left="232" w:right="170" w:firstLine="708"/>
        <w:jc w:val="both"/>
        <w:rPr>
          <w:sz w:val="24"/>
        </w:rPr>
      </w:pPr>
      <w:r>
        <w:rPr>
          <w:sz w:val="24"/>
        </w:rPr>
        <w:t xml:space="preserve">Изучение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технологии 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1         классе         способствует        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действий,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7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spacing w:lineRule="auto" w:line="360"/>
        <w:ind w:left="941" w:hanging="0"/>
        <w:jc w:val="left"/>
        <w:rPr>
          <w:sz w:val="24"/>
        </w:rPr>
      </w:pPr>
      <w:r>
        <w:rPr/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rPr/>
        <w:t>воспринимать и использовать предложенную инструкцию (устную, графическую);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устройство</w:t>
      </w:r>
      <w:r>
        <w:rPr>
          <w:spacing w:val="59"/>
        </w:rPr>
        <w:t xml:space="preserve"> </w:t>
      </w:r>
      <w:r>
        <w:rPr/>
        <w:t>простых</w:t>
      </w:r>
      <w:r>
        <w:rPr>
          <w:spacing w:val="2"/>
        </w:rPr>
        <w:t xml:space="preserve"> </w:t>
      </w:r>
      <w:r>
        <w:rPr/>
        <w:t>изделий</w:t>
      </w:r>
      <w:r>
        <w:rPr>
          <w:spacing w:val="57"/>
        </w:rPr>
        <w:t xml:space="preserve"> </w:t>
      </w:r>
      <w:r>
        <w:rPr/>
        <w:t>по</w:t>
      </w:r>
      <w:r>
        <w:rPr>
          <w:spacing w:val="59"/>
        </w:rPr>
        <w:t xml:space="preserve"> </w:t>
      </w:r>
      <w:r>
        <w:rPr/>
        <w:t>образцу,</w:t>
      </w:r>
      <w:r>
        <w:rPr>
          <w:spacing w:val="59"/>
        </w:rPr>
        <w:t xml:space="preserve"> </w:t>
      </w:r>
      <w:r>
        <w:rPr/>
        <w:t>рисунку,</w:t>
      </w:r>
      <w:r>
        <w:rPr>
          <w:spacing w:val="2"/>
        </w:rPr>
        <w:t xml:space="preserve"> </w:t>
      </w:r>
      <w:r>
        <w:rPr/>
        <w:t>выделять</w:t>
      </w:r>
      <w:r>
        <w:rPr>
          <w:spacing w:val="60"/>
        </w:rPr>
        <w:t xml:space="preserve"> </w:t>
      </w:r>
      <w:r>
        <w:rPr/>
        <w:t>основные</w:t>
      </w:r>
      <w:r>
        <w:rPr>
          <w:spacing w:val="57"/>
        </w:rPr>
        <w:t xml:space="preserve"> </w:t>
      </w:r>
      <w:r>
        <w:rPr/>
        <w:t>и</w:t>
      </w:r>
    </w:p>
    <w:p>
      <w:pPr>
        <w:pStyle w:val="Style14"/>
        <w:spacing w:before="2" w:after="0"/>
        <w:ind w:left="232" w:hanging="0"/>
        <w:jc w:val="left"/>
        <w:rPr>
          <w:sz w:val="24"/>
        </w:rPr>
      </w:pPr>
      <w:r>
        <w:rPr/>
        <w:t>второстепенные</w:t>
      </w:r>
      <w:r>
        <w:rPr>
          <w:spacing w:val="-7"/>
        </w:rPr>
        <w:t xml:space="preserve"> </w:t>
      </w:r>
      <w:r>
        <w:rPr/>
        <w:t>составляющие</w:t>
      </w:r>
      <w:r>
        <w:rPr>
          <w:spacing w:val="-5"/>
        </w:rPr>
        <w:t xml:space="preserve"> </w:t>
      </w:r>
      <w:r>
        <w:rPr/>
        <w:t>конструкции;</w:t>
      </w:r>
    </w:p>
    <w:p>
      <w:pPr>
        <w:pStyle w:val="Style14"/>
        <w:spacing w:lineRule="auto" w:line="360" w:before="137" w:after="0"/>
        <w:ind w:left="232" w:right="173" w:firstLine="708"/>
        <w:rPr>
          <w:sz w:val="24"/>
        </w:rPr>
      </w:pPr>
      <w:r>
        <w:rPr/>
        <w:t xml:space="preserve">сравнивать  </w:t>
      </w:r>
      <w:r>
        <w:rPr>
          <w:spacing w:val="47"/>
        </w:rPr>
        <w:t xml:space="preserve"> </w:t>
      </w:r>
      <w:r>
        <w:rPr/>
        <w:t xml:space="preserve">отдельные   </w:t>
      </w:r>
      <w:r>
        <w:rPr>
          <w:spacing w:val="42"/>
        </w:rPr>
        <w:t xml:space="preserve"> </w:t>
      </w:r>
      <w:r>
        <w:rPr/>
        <w:t xml:space="preserve">изделия   </w:t>
      </w:r>
      <w:r>
        <w:rPr>
          <w:spacing w:val="44"/>
        </w:rPr>
        <w:t xml:space="preserve"> </w:t>
      </w:r>
      <w:r>
        <w:rPr/>
        <w:t xml:space="preserve">(конструкции),   </w:t>
      </w:r>
      <w:r>
        <w:rPr>
          <w:spacing w:val="44"/>
        </w:rPr>
        <w:t xml:space="preserve"> </w:t>
      </w:r>
      <w:r>
        <w:rPr/>
        <w:t xml:space="preserve">находить   </w:t>
      </w:r>
      <w:r>
        <w:rPr>
          <w:spacing w:val="45"/>
        </w:rPr>
        <w:t xml:space="preserve"> </w:t>
      </w:r>
      <w:r>
        <w:rPr/>
        <w:t xml:space="preserve">сходство   </w:t>
      </w:r>
      <w:r>
        <w:rPr>
          <w:spacing w:val="45"/>
        </w:rPr>
        <w:t xml:space="preserve"> </w:t>
      </w:r>
      <w:r>
        <w:rPr/>
        <w:t xml:space="preserve">и   </w:t>
      </w:r>
      <w:r>
        <w:rPr>
          <w:spacing w:val="45"/>
        </w:rPr>
        <w:t xml:space="preserve"> </w:t>
      </w:r>
      <w:r>
        <w:rPr/>
        <w:t>различия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их</w:t>
      </w:r>
      <w:r>
        <w:rPr>
          <w:spacing w:val="4"/>
        </w:rPr>
        <w:t xml:space="preserve"> </w:t>
      </w:r>
      <w:r>
        <w:rPr/>
        <w:t>устройстве.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75" w:firstLine="708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 xml:space="preserve">воспринимать       </w:t>
      </w:r>
      <w:r>
        <w:rPr>
          <w:spacing w:val="1"/>
        </w:rPr>
        <w:t xml:space="preserve"> </w:t>
      </w:r>
      <w:r>
        <w:rPr/>
        <w:t xml:space="preserve">информацию       </w:t>
      </w:r>
      <w:r>
        <w:rPr>
          <w:spacing w:val="1"/>
        </w:rPr>
        <w:t xml:space="preserve"> </w:t>
      </w:r>
      <w:r>
        <w:rPr/>
        <w:t xml:space="preserve">(представленную       </w:t>
      </w:r>
      <w:r>
        <w:rPr>
          <w:spacing w:val="1"/>
        </w:rPr>
        <w:t xml:space="preserve"> </w:t>
      </w:r>
      <w:r>
        <w:rPr/>
        <w:t xml:space="preserve">в       </w:t>
      </w:r>
      <w:r>
        <w:rPr>
          <w:spacing w:val="1"/>
        </w:rPr>
        <w:t xml:space="preserve"> </w:t>
      </w:r>
      <w:r>
        <w:rPr/>
        <w:t>объяснении         учителя</w:t>
      </w:r>
      <w:r>
        <w:rPr>
          <w:spacing w:val="1"/>
        </w:rPr>
        <w:t xml:space="preserve"> </w:t>
      </w:r>
      <w:r>
        <w:rPr/>
        <w:t>или в</w:t>
      </w:r>
      <w:r>
        <w:rPr>
          <w:spacing w:val="1"/>
        </w:rPr>
        <w:t xml:space="preserve"> </w:t>
      </w:r>
      <w:r>
        <w:rPr/>
        <w:t>учебнике), использовать</w:t>
      </w:r>
      <w:r>
        <w:rPr>
          <w:spacing w:val="1"/>
        </w:rPr>
        <w:t xml:space="preserve"> </w:t>
      </w:r>
      <w:r>
        <w:rPr/>
        <w:t>её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работе;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простейшую</w:t>
      </w:r>
      <w:r>
        <w:rPr>
          <w:spacing w:val="1"/>
        </w:rPr>
        <w:t xml:space="preserve"> </w:t>
      </w:r>
      <w:r>
        <w:rPr/>
        <w:t>знаково-символическую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(схема,</w:t>
      </w:r>
      <w:r>
        <w:rPr>
          <w:spacing w:val="1"/>
        </w:rPr>
        <w:t xml:space="preserve"> </w:t>
      </w:r>
      <w:r>
        <w:rPr/>
        <w:t>рисунок)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строить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-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соответствии с</w:t>
      </w:r>
      <w:r>
        <w:rPr>
          <w:spacing w:val="-1"/>
        </w:rPr>
        <w:t xml:space="preserve"> </w:t>
      </w:r>
      <w:r>
        <w:rPr/>
        <w:t>ней.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1" w:after="0"/>
        <w:ind w:left="232" w:right="17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участвовать в коллективном обсуждении: высказывать собственное мнение, отвечать на</w:t>
      </w:r>
      <w:r>
        <w:rPr>
          <w:spacing w:val="1"/>
        </w:rPr>
        <w:t xml:space="preserve"> </w:t>
      </w:r>
      <w:r>
        <w:rPr/>
        <w:t xml:space="preserve">вопросы,       </w:t>
      </w:r>
      <w:r>
        <w:rPr>
          <w:spacing w:val="1"/>
        </w:rPr>
        <w:t xml:space="preserve"> </w:t>
      </w:r>
      <w:r>
        <w:rPr/>
        <w:t>выполнять         правила         этики         общения:         уважительное         отношение</w:t>
      </w:r>
      <w:r>
        <w:rPr>
          <w:spacing w:val="-57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одноклассникам, внимание</w:t>
      </w:r>
      <w:r>
        <w:rPr>
          <w:spacing w:val="-1"/>
        </w:rPr>
        <w:t xml:space="preserve"> </w:t>
      </w:r>
      <w:r>
        <w:rPr/>
        <w:t>к мнению</w:t>
      </w:r>
      <w:r>
        <w:rPr>
          <w:spacing w:val="-1"/>
        </w:rPr>
        <w:t xml:space="preserve"> </w:t>
      </w:r>
      <w:r>
        <w:rPr/>
        <w:t>другого;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строить</w:t>
      </w:r>
      <w:r>
        <w:rPr>
          <w:spacing w:val="17"/>
        </w:rPr>
        <w:t xml:space="preserve"> </w:t>
      </w:r>
      <w:r>
        <w:rPr/>
        <w:t>несложные</w:t>
      </w:r>
      <w:r>
        <w:rPr>
          <w:spacing w:val="17"/>
        </w:rPr>
        <w:t xml:space="preserve"> </w:t>
      </w:r>
      <w:r>
        <w:rPr/>
        <w:t>высказывания,</w:t>
      </w:r>
      <w:r>
        <w:rPr>
          <w:spacing w:val="18"/>
        </w:rPr>
        <w:t xml:space="preserve"> </w:t>
      </w:r>
      <w:r>
        <w:rPr/>
        <w:t>сообщения</w:t>
      </w:r>
      <w:r>
        <w:rPr>
          <w:spacing w:val="16"/>
        </w:rPr>
        <w:t xml:space="preserve"> </w:t>
      </w:r>
      <w:r>
        <w:rPr/>
        <w:t>в</w:t>
      </w:r>
      <w:r>
        <w:rPr>
          <w:spacing w:val="20"/>
        </w:rPr>
        <w:t xml:space="preserve"> </w:t>
      </w:r>
      <w:r>
        <w:rPr/>
        <w:t>устной</w:t>
      </w:r>
      <w:r>
        <w:rPr>
          <w:spacing w:val="20"/>
        </w:rPr>
        <w:t xml:space="preserve"> </w:t>
      </w:r>
      <w:r>
        <w:rPr/>
        <w:t>форме</w:t>
      </w:r>
      <w:r>
        <w:rPr>
          <w:spacing w:val="17"/>
        </w:rPr>
        <w:t xml:space="preserve"> </w:t>
      </w:r>
      <w:r>
        <w:rPr/>
        <w:t>(по</w:t>
      </w:r>
      <w:r>
        <w:rPr>
          <w:spacing w:val="19"/>
        </w:rPr>
        <w:t xml:space="preserve"> </w:t>
      </w:r>
      <w:r>
        <w:rPr/>
        <w:t>содержанию</w:t>
      </w:r>
      <w:r>
        <w:rPr>
          <w:spacing w:val="18"/>
        </w:rPr>
        <w:t xml:space="preserve"> </w:t>
      </w:r>
      <w:r>
        <w:rPr/>
        <w:t>изученных</w:t>
      </w:r>
    </w:p>
    <w:p>
      <w:pPr>
        <w:pStyle w:val="Style14"/>
        <w:spacing w:before="139" w:after="0"/>
        <w:ind w:left="232" w:hanging="0"/>
        <w:jc w:val="left"/>
        <w:rPr>
          <w:sz w:val="24"/>
        </w:rPr>
      </w:pPr>
      <w:r>
        <w:rPr/>
        <w:t>тем).</w:t>
      </w:r>
    </w:p>
    <w:p>
      <w:pPr>
        <w:pStyle w:val="Style14"/>
        <w:spacing w:before="137" w:after="0"/>
        <w:ind w:left="941" w:hanging="0"/>
        <w:jc w:val="left"/>
        <w:rPr>
          <w:sz w:val="24"/>
        </w:rPr>
      </w:pPr>
      <w:r>
        <w:rPr/>
        <w:t>166.6.5.4</w:t>
      </w:r>
      <w:r>
        <w:rPr>
          <w:spacing w:val="59"/>
        </w:rPr>
        <w:t xml:space="preserve"> </w:t>
      </w:r>
      <w:r>
        <w:rPr/>
        <w:t>У</w:t>
      </w:r>
      <w:r>
        <w:rPr>
          <w:spacing w:val="59"/>
        </w:rPr>
        <w:t xml:space="preserve"> </w:t>
      </w:r>
      <w:r>
        <w:rPr/>
        <w:t>обучающегося</w:t>
      </w:r>
      <w:r>
        <w:rPr>
          <w:spacing w:val="59"/>
        </w:rPr>
        <w:t xml:space="preserve"> </w:t>
      </w:r>
      <w:r>
        <w:rPr/>
        <w:t>будут</w:t>
      </w:r>
      <w:r>
        <w:rPr>
          <w:spacing w:val="3"/>
        </w:rPr>
        <w:t xml:space="preserve"> </w:t>
      </w:r>
      <w:r>
        <w:rPr/>
        <w:t>сформированы</w:t>
      </w:r>
      <w:r>
        <w:rPr>
          <w:spacing w:val="59"/>
        </w:rPr>
        <w:t xml:space="preserve"> </w:t>
      </w:r>
      <w:r>
        <w:rPr/>
        <w:t>следующие</w:t>
      </w:r>
      <w:r>
        <w:rPr>
          <w:spacing w:val="63"/>
        </w:rPr>
        <w:t xml:space="preserve"> </w:t>
      </w:r>
      <w:r>
        <w:rPr/>
        <w:t>умения</w:t>
      </w:r>
      <w:r>
        <w:rPr>
          <w:spacing w:val="59"/>
        </w:rPr>
        <w:t xml:space="preserve"> </w:t>
      </w:r>
      <w:r>
        <w:rPr/>
        <w:t>самоорганизации</w:t>
      </w:r>
      <w:r>
        <w:rPr>
          <w:spacing w:val="60"/>
        </w:rPr>
        <w:t xml:space="preserve"> </w:t>
      </w:r>
      <w:r>
        <w:rPr/>
        <w:t>и</w:t>
      </w:r>
    </w:p>
    <w:p>
      <w:pPr>
        <w:pStyle w:val="Style14"/>
        <w:spacing w:before="140" w:after="0"/>
        <w:ind w:left="232" w:hanging="0"/>
        <w:rPr>
          <w:sz w:val="24"/>
        </w:rPr>
      </w:pPr>
      <w:r>
        <w:rPr/>
        <w:t>самоконтроля</w:t>
      </w:r>
      <w:r>
        <w:rPr>
          <w:spacing w:val="-3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часть</w:t>
      </w:r>
      <w:r>
        <w:rPr>
          <w:spacing w:val="-2"/>
        </w:rPr>
        <w:t xml:space="preserve"> </w:t>
      </w:r>
      <w:r>
        <w:rPr/>
        <w:t>регулятивных</w:t>
      </w:r>
      <w:r>
        <w:rPr>
          <w:spacing w:val="-1"/>
        </w:rPr>
        <w:t xml:space="preserve"> </w:t>
      </w:r>
      <w:r>
        <w:rPr/>
        <w:t>универсальных учебных</w:t>
      </w:r>
      <w:r>
        <w:rPr>
          <w:spacing w:val="-2"/>
        </w:rPr>
        <w:t xml:space="preserve"> </w:t>
      </w:r>
      <w:r>
        <w:rPr/>
        <w:t>действий:</w:t>
      </w:r>
    </w:p>
    <w:p>
      <w:pPr>
        <w:pStyle w:val="Style14"/>
        <w:spacing w:before="136" w:after="0"/>
        <w:ind w:left="941" w:hanging="0"/>
        <w:rPr>
          <w:sz w:val="24"/>
        </w:rPr>
      </w:pPr>
      <w:r>
        <w:rPr/>
        <w:t>принимать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удерживать</w:t>
      </w:r>
      <w:r>
        <w:rPr>
          <w:spacing w:val="-4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процессе</w:t>
      </w:r>
      <w:r>
        <w:rPr>
          <w:spacing w:val="-5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предложенную учебную</w:t>
      </w:r>
      <w:r>
        <w:rPr>
          <w:spacing w:val="-4"/>
        </w:rPr>
        <w:t xml:space="preserve"> </w:t>
      </w:r>
      <w:r>
        <w:rPr/>
        <w:t>задачу;</w:t>
      </w:r>
    </w:p>
    <w:p>
      <w:pPr>
        <w:pStyle w:val="Style14"/>
        <w:spacing w:lineRule="auto" w:line="360" w:before="140" w:after="0"/>
        <w:ind w:left="232" w:right="168" w:firstLine="708"/>
        <w:rPr>
          <w:sz w:val="24"/>
        </w:rPr>
      </w:pPr>
      <w:r>
        <w:rPr/>
        <w:t xml:space="preserve">действовать     </w:t>
      </w:r>
      <w:r>
        <w:rPr>
          <w:spacing w:val="1"/>
        </w:rPr>
        <w:t xml:space="preserve"> </w:t>
      </w:r>
      <w:r>
        <w:rPr/>
        <w:t xml:space="preserve">по     </w:t>
      </w:r>
      <w:r>
        <w:rPr>
          <w:spacing w:val="1"/>
        </w:rPr>
        <w:t xml:space="preserve"> </w:t>
      </w:r>
      <w:r>
        <w:rPr/>
        <w:t xml:space="preserve">плану,     </w:t>
      </w:r>
      <w:r>
        <w:rPr>
          <w:spacing w:val="1"/>
        </w:rPr>
        <w:t xml:space="preserve"> </w:t>
      </w:r>
      <w:r>
        <w:rPr/>
        <w:t>предложенному       учителем,       работать       с       опорой</w:t>
      </w:r>
      <w:r>
        <w:rPr>
          <w:spacing w:val="-57"/>
        </w:rPr>
        <w:t xml:space="preserve"> </w:t>
      </w:r>
      <w:r>
        <w:rPr/>
        <w:t>на графическую инструкцию учебника, принимать участие в коллективном построении простого</w:t>
      </w:r>
      <w:r>
        <w:rPr>
          <w:spacing w:val="1"/>
        </w:rPr>
        <w:t xml:space="preserve"> </w:t>
      </w:r>
      <w:r>
        <w:rPr/>
        <w:t>плана</w:t>
      </w:r>
      <w:r>
        <w:rPr>
          <w:spacing w:val="-2"/>
        </w:rPr>
        <w:t xml:space="preserve"> </w:t>
      </w:r>
      <w:r>
        <w:rPr/>
        <w:t>действий;</w:t>
      </w:r>
    </w:p>
    <w:p>
      <w:pPr>
        <w:sectPr>
          <w:headerReference w:type="default" r:id="rId25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75" w:firstLine="708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руководствоваться</w:t>
      </w:r>
      <w:r>
        <w:rPr>
          <w:spacing w:val="1"/>
        </w:rPr>
        <w:t xml:space="preserve"> </w:t>
      </w:r>
      <w:r>
        <w:rPr/>
        <w:t>ими</w:t>
      </w:r>
      <w:r>
        <w:rPr>
          <w:spacing w:val="6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-2"/>
        </w:rPr>
        <w:t xml:space="preserve"> </w:t>
      </w:r>
      <w:r>
        <w:rPr/>
        <w:t>анализа</w:t>
      </w:r>
      <w:r>
        <w:rPr>
          <w:spacing w:val="-1"/>
        </w:rPr>
        <w:t xml:space="preserve"> </w:t>
      </w:r>
      <w:r>
        <w:rPr/>
        <w:t>и оценки выполненных</w:t>
      </w:r>
      <w:r>
        <w:rPr>
          <w:spacing w:val="1"/>
        </w:rPr>
        <w:t xml:space="preserve"> </w:t>
      </w:r>
      <w:r>
        <w:rPr/>
        <w:t>работ;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73" w:firstLine="708"/>
        <w:rPr>
          <w:sz w:val="24"/>
        </w:rPr>
      </w:pPr>
      <w:r>
        <w:rPr/>
        <w:t>организовывать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деятельность:</w:t>
      </w:r>
      <w:r>
        <w:rPr>
          <w:spacing w:val="1"/>
        </w:rPr>
        <w:t xml:space="preserve"> </w:t>
      </w:r>
      <w:r>
        <w:rPr/>
        <w:t>производить</w:t>
      </w:r>
      <w:r>
        <w:rPr>
          <w:spacing w:val="1"/>
        </w:rPr>
        <w:t xml:space="preserve"> </w:t>
      </w:r>
      <w:r>
        <w:rPr/>
        <w:t>подготовку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уроку</w:t>
      </w:r>
      <w:r>
        <w:rPr>
          <w:spacing w:val="1"/>
        </w:rPr>
        <w:t xml:space="preserve"> </w:t>
      </w:r>
      <w:r>
        <w:rPr/>
        <w:t>рабочего</w:t>
      </w:r>
      <w:r>
        <w:rPr>
          <w:spacing w:val="1"/>
        </w:rPr>
        <w:t xml:space="preserve"> </w:t>
      </w:r>
      <w:r>
        <w:rPr/>
        <w:t>места,</w:t>
      </w:r>
      <w:r>
        <w:rPr>
          <w:spacing w:val="1"/>
        </w:rPr>
        <w:t xml:space="preserve"> </w:t>
      </w:r>
      <w:r>
        <w:rPr/>
        <w:t>поддерживать на нём порядок в течение урока, производить необходимую уборку по окончании</w:t>
      </w:r>
      <w:r>
        <w:rPr>
          <w:spacing w:val="1"/>
        </w:rPr>
        <w:t xml:space="preserve"> </w:t>
      </w:r>
      <w:r>
        <w:rPr/>
        <w:t>работы;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выполнять</w:t>
      </w:r>
      <w:r>
        <w:rPr>
          <w:spacing w:val="-3"/>
        </w:rPr>
        <w:t xml:space="preserve"> </w:t>
      </w:r>
      <w:r>
        <w:rPr/>
        <w:t>несложные</w:t>
      </w:r>
      <w:r>
        <w:rPr>
          <w:spacing w:val="-3"/>
        </w:rPr>
        <w:t xml:space="preserve"> </w:t>
      </w:r>
      <w:r>
        <w:rPr/>
        <w:t>действия</w:t>
      </w:r>
      <w:r>
        <w:rPr>
          <w:spacing w:val="-2"/>
        </w:rPr>
        <w:t xml:space="preserve"> </w:t>
      </w:r>
      <w:r>
        <w:rPr/>
        <w:t>контроля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оценки</w:t>
      </w:r>
      <w:r>
        <w:rPr>
          <w:spacing w:val="-1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предложенным</w:t>
      </w:r>
      <w:r>
        <w:rPr>
          <w:spacing w:val="-6"/>
        </w:rPr>
        <w:t xml:space="preserve"> </w:t>
      </w:r>
      <w:r>
        <w:rPr/>
        <w:t>критериям.</w:t>
      </w:r>
    </w:p>
    <w:p>
      <w:pPr>
        <w:pStyle w:val="Style14"/>
        <w:spacing w:before="137" w:after="0"/>
        <w:ind w:left="941" w:hanging="0"/>
        <w:rPr>
          <w:sz w:val="24"/>
        </w:rPr>
      </w:pPr>
      <w:r>
        <w:rPr/>
        <w:t>166.6.5.5.</w:t>
      </w:r>
      <w:r>
        <w:rPr>
          <w:spacing w:val="-5"/>
        </w:rPr>
        <w:t xml:space="preserve"> </w:t>
      </w:r>
      <w:r>
        <w:rPr/>
        <w:t>Совместная</w:t>
      </w:r>
      <w:r>
        <w:rPr>
          <w:spacing w:val="-3"/>
        </w:rPr>
        <w:t xml:space="preserve"> </w:t>
      </w:r>
      <w:r>
        <w:rPr/>
        <w:t>деятельность</w:t>
      </w:r>
      <w:r>
        <w:rPr>
          <w:spacing w:val="-2"/>
        </w:rPr>
        <w:t xml:space="preserve"> </w:t>
      </w:r>
      <w:r>
        <w:rPr/>
        <w:t>способствует</w:t>
      </w:r>
      <w:r>
        <w:rPr>
          <w:spacing w:val="-3"/>
        </w:rPr>
        <w:t xml:space="preserve"> </w:t>
      </w:r>
      <w:r>
        <w:rPr/>
        <w:t>формированию</w:t>
      </w:r>
      <w:r>
        <w:rPr>
          <w:spacing w:val="-1"/>
        </w:rPr>
        <w:t xml:space="preserve"> </w:t>
      </w:r>
      <w:r>
        <w:rPr/>
        <w:t>умений:</w:t>
      </w:r>
    </w:p>
    <w:p>
      <w:pPr>
        <w:pStyle w:val="Style14"/>
        <w:spacing w:lineRule="auto" w:line="360" w:before="139" w:after="0"/>
        <w:ind w:left="232" w:right="165" w:firstLine="708"/>
        <w:rPr>
          <w:sz w:val="24"/>
        </w:rPr>
      </w:pPr>
      <w:r>
        <w:rPr/>
        <w:t>проявлять положительное отношение к включению в совместную работу, к простым видам</w:t>
      </w:r>
      <w:r>
        <w:rPr>
          <w:spacing w:val="1"/>
        </w:rPr>
        <w:t xml:space="preserve"> </w:t>
      </w:r>
      <w:r>
        <w:rPr/>
        <w:t>сотрудничества;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 xml:space="preserve">принимать    </w:t>
      </w:r>
      <w:r>
        <w:rPr>
          <w:spacing w:val="18"/>
        </w:rPr>
        <w:t xml:space="preserve"> </w:t>
      </w:r>
      <w:r>
        <w:rPr/>
        <w:t xml:space="preserve">участие     </w:t>
      </w:r>
      <w:r>
        <w:rPr>
          <w:spacing w:val="13"/>
        </w:rPr>
        <w:t xml:space="preserve"> </w:t>
      </w:r>
      <w:r>
        <w:rPr/>
        <w:t xml:space="preserve">в     </w:t>
      </w:r>
      <w:r>
        <w:rPr>
          <w:spacing w:val="13"/>
        </w:rPr>
        <w:t xml:space="preserve"> </w:t>
      </w:r>
      <w:r>
        <w:rPr/>
        <w:t xml:space="preserve">парных,     </w:t>
      </w:r>
      <w:r>
        <w:rPr>
          <w:spacing w:val="14"/>
        </w:rPr>
        <w:t xml:space="preserve"> </w:t>
      </w:r>
      <w:r>
        <w:rPr/>
        <w:t xml:space="preserve">групповых,     </w:t>
      </w:r>
      <w:r>
        <w:rPr>
          <w:spacing w:val="13"/>
        </w:rPr>
        <w:t xml:space="preserve"> </w:t>
      </w:r>
      <w:r>
        <w:rPr/>
        <w:t xml:space="preserve">коллективных     </w:t>
      </w:r>
      <w:r>
        <w:rPr>
          <w:spacing w:val="15"/>
        </w:rPr>
        <w:t xml:space="preserve"> </w:t>
      </w:r>
      <w:r>
        <w:rPr/>
        <w:t xml:space="preserve">видах     </w:t>
      </w:r>
      <w:r>
        <w:rPr>
          <w:spacing w:val="14"/>
        </w:rPr>
        <w:t xml:space="preserve"> </w:t>
      </w:r>
      <w:r>
        <w:rPr/>
        <w:t>работы,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процессе</w:t>
      </w:r>
      <w:r>
        <w:rPr>
          <w:spacing w:val="-2"/>
        </w:rPr>
        <w:t xml:space="preserve"> </w:t>
      </w:r>
      <w:r>
        <w:rPr/>
        <w:t>изготовления</w:t>
      </w:r>
      <w:r>
        <w:rPr>
          <w:spacing w:val="-1"/>
        </w:rPr>
        <w:t xml:space="preserve"> </w:t>
      </w:r>
      <w:r>
        <w:rPr/>
        <w:t>изделий</w:t>
      </w:r>
      <w:r>
        <w:rPr>
          <w:spacing w:val="-1"/>
        </w:rPr>
        <w:t xml:space="preserve"> </w:t>
      </w:r>
      <w:r>
        <w:rPr/>
        <w:t>осуществлять</w:t>
      </w:r>
      <w:r>
        <w:rPr>
          <w:spacing w:val="-1"/>
        </w:rPr>
        <w:t xml:space="preserve"> </w:t>
      </w:r>
      <w:r>
        <w:rPr/>
        <w:t>элементарное</w:t>
      </w:r>
      <w:r>
        <w:rPr>
          <w:spacing w:val="-1"/>
        </w:rPr>
        <w:t xml:space="preserve"> </w:t>
      </w:r>
      <w:r>
        <w:rPr/>
        <w:t>сотрудничество.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602" w:leader="none"/>
        </w:tabs>
        <w:ind w:left="160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38" w:after="0"/>
        <w:ind w:left="1781" w:hanging="841"/>
        <w:jc w:val="both"/>
        <w:rPr>
          <w:sz w:val="24"/>
        </w:rPr>
      </w:pPr>
      <w:r>
        <w:rPr>
          <w:sz w:val="24"/>
        </w:rPr>
        <w:t>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(8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  <w:tab w:val="left" w:pos="9609" w:leader="none"/>
        </w:tabs>
        <w:spacing w:lineRule="auto" w:line="360" w:before="139" w:after="0"/>
        <w:ind w:left="232" w:right="163" w:firstLine="708"/>
        <w:jc w:val="both"/>
        <w:rPr>
          <w:sz w:val="24"/>
        </w:rPr>
      </w:pPr>
      <w:r>
        <w:rPr>
          <w:sz w:val="24"/>
        </w:rPr>
        <w:t>Рукотворный мир – результат труда человека. Элементарные представления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вещей: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эстетическая выразительность. Средства художественной выразительности (композиция, цвет, тон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практических действий и технологических операций, подбор материалов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 экономная разметка, обработка с целью получения (выделения) деталей, сборка,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отделка изделия, проверка изделия в действии, внесение необходимых дополнений и изменений.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  <w:tab/>
        <w:t>изделий</w:t>
      </w:r>
    </w:p>
    <w:p>
      <w:pPr>
        <w:pStyle w:val="Style14"/>
        <w:spacing w:lineRule="exact" w:line="275"/>
        <w:ind w:left="232" w:hanging="0"/>
        <w:rPr>
          <w:sz w:val="24"/>
        </w:rPr>
      </w:pPr>
      <w:r>
        <w:rPr/>
        <w:t>из</w:t>
      </w:r>
      <w:r>
        <w:rPr>
          <w:spacing w:val="-4"/>
        </w:rPr>
        <w:t xml:space="preserve"> </w:t>
      </w:r>
      <w:r>
        <w:rPr/>
        <w:t>различных</w:t>
      </w:r>
      <w:r>
        <w:rPr>
          <w:spacing w:val="-1"/>
        </w:rPr>
        <w:t xml:space="preserve"> </w:t>
      </w:r>
      <w:r>
        <w:rPr/>
        <w:t>материалов</w:t>
      </w:r>
      <w:r>
        <w:rPr>
          <w:spacing w:val="-4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соблюдением</w:t>
      </w:r>
      <w:r>
        <w:rPr>
          <w:spacing w:val="-5"/>
        </w:rPr>
        <w:t xml:space="preserve"> </w:t>
      </w:r>
      <w:r>
        <w:rPr/>
        <w:t>этапов</w:t>
      </w:r>
      <w:r>
        <w:rPr>
          <w:spacing w:val="-3"/>
        </w:rPr>
        <w:t xml:space="preserve"> </w:t>
      </w:r>
      <w:r>
        <w:rPr/>
        <w:t>технологического</w:t>
      </w:r>
      <w:r>
        <w:rPr>
          <w:spacing w:val="-3"/>
        </w:rPr>
        <w:t xml:space="preserve"> </w:t>
      </w:r>
      <w:r>
        <w:rPr/>
        <w:t>процесса.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137" w:after="0"/>
        <w:ind w:left="232" w:right="171" w:firstLine="708"/>
        <w:jc w:val="both"/>
        <w:rPr>
          <w:sz w:val="24"/>
        </w:rPr>
      </w:pPr>
      <w:r>
        <w:rPr>
          <w:sz w:val="24"/>
        </w:rPr>
        <w:t>Традиции и современность Новая жизнь древних профессий. 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мастера.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71" w:firstLine="708"/>
        <w:jc w:val="both"/>
        <w:rPr>
          <w:sz w:val="24"/>
        </w:rPr>
      </w:pPr>
      <w:r>
        <w:rPr>
          <w:sz w:val="24"/>
        </w:rPr>
        <w:t>Элементарная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 воплощение).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проекты.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(14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139" w:after="0"/>
        <w:ind w:left="232" w:right="166" w:firstLine="708"/>
        <w:jc w:val="both"/>
        <w:rPr>
          <w:sz w:val="24"/>
        </w:rPr>
      </w:pPr>
      <w:r>
        <w:rPr>
          <w:sz w:val="24"/>
        </w:rPr>
        <w:t>Многообразие материалов, их свойств и их практическое применение в 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 и сравнение элементарных физических, механических и технологических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материалов. Выбор материалов по их декоративно-художественным и конструктивным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свойствам.</w:t>
      </w:r>
    </w:p>
    <w:p>
      <w:pPr>
        <w:sectPr>
          <w:headerReference w:type="default" r:id="rId25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52"/>
        </w:numPr>
        <w:tabs>
          <w:tab w:val="clear" w:pos="720"/>
          <w:tab w:val="left" w:pos="1962" w:leader="none"/>
          <w:tab w:val="left" w:pos="2080" w:leader="none"/>
          <w:tab w:val="left" w:pos="2866" w:leader="none"/>
          <w:tab w:val="left" w:pos="4459" w:leader="none"/>
          <w:tab w:val="left" w:pos="6510" w:leader="none"/>
          <w:tab w:val="left" w:pos="8060" w:leader="none"/>
          <w:tab w:val="left" w:pos="9638" w:leader="none"/>
        </w:tabs>
        <w:spacing w:lineRule="auto" w:line="360" w:before="1" w:after="0"/>
        <w:ind w:left="232" w:right="167" w:firstLine="708"/>
        <w:jc w:val="both"/>
        <w:rPr>
          <w:sz w:val="24"/>
        </w:rPr>
      </w:pPr>
      <w:r>
        <w:rPr>
          <w:sz w:val="24"/>
        </w:rPr>
        <w:t>Называние и выполнение основных технологических операций ручной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  <w:tab/>
        <w:t>в</w:t>
        <w:tab/>
        <w:t>процессе</w:t>
        <w:tab/>
        <w:t>изготовления</w:t>
        <w:tab/>
        <w:t>изделия:</w:t>
        <w:tab/>
        <w:t>разметка</w:t>
        <w:tab/>
        <w:t>деталей</w:t>
      </w:r>
      <w:r>
        <w:rPr>
          <w:spacing w:val="-58"/>
          <w:sz w:val="24"/>
        </w:rPr>
        <w:t xml:space="preserve"> </w:t>
      </w:r>
      <w:r>
        <w:rPr>
          <w:sz w:val="24"/>
        </w:rPr>
        <w:t>(с помощью линейки (угольника, циркуля), формообразование деталей (сгибание, складывание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тонкого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(сшивание).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19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22"/>
          <w:sz w:val="24"/>
        </w:rPr>
        <w:t xml:space="preserve"> </w:t>
      </w:r>
      <w:r>
        <w:rPr>
          <w:sz w:val="24"/>
        </w:rPr>
        <w:t>изделия.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2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5630" w:leader="none"/>
          <w:tab w:val="left" w:pos="9965" w:leader="none"/>
        </w:tabs>
        <w:spacing w:lineRule="auto" w:line="362" w:before="90" w:after="0"/>
        <w:ind w:left="232" w:right="169" w:hanging="0"/>
        <w:rPr>
          <w:sz w:val="24"/>
        </w:rPr>
      </w:pPr>
      <w:r>
        <w:rPr/>
        <w:t>зависимости</w:t>
        <w:tab/>
        <w:t>от</w:t>
        <w:tab/>
      </w:r>
      <w:r>
        <w:rPr>
          <w:spacing w:val="-1"/>
        </w:rPr>
        <w:t>вида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назначения изделия.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552" w:leader="none"/>
          <w:tab w:val="left" w:pos="1962" w:leader="none"/>
          <w:tab w:val="left" w:pos="3378" w:leader="none"/>
          <w:tab w:val="left" w:pos="5413" w:leader="none"/>
          <w:tab w:val="left" w:pos="6202" w:leader="none"/>
          <w:tab w:val="left" w:pos="7706" w:leader="none"/>
          <w:tab w:val="left" w:pos="9457" w:leader="none"/>
        </w:tabs>
        <w:spacing w:lineRule="auto" w:line="360"/>
        <w:ind w:left="232" w:right="165" w:firstLine="708"/>
        <w:jc w:val="both"/>
        <w:rPr>
          <w:sz w:val="24"/>
        </w:rPr>
      </w:pPr>
      <w:r>
        <w:rPr>
          <w:sz w:val="24"/>
        </w:rPr>
        <w:t>Виды условных графических изображений: рисунок, простейший чертёж, эскиз,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схема.</w:t>
        <w:tab/>
        <w:t>Чертёжные</w:t>
        <w:tab/>
        <w:t>инструменты</w:t>
        <w:tab/>
        <w:t>–</w:t>
        <w:tab/>
        <w:t>линейка</w:t>
        <w:tab/>
        <w:t>(угольник,</w:t>
        <w:tab/>
      </w:r>
      <w:r>
        <w:rPr>
          <w:spacing w:val="-1"/>
          <w:sz w:val="24"/>
        </w:rPr>
        <w:t>циркуль).</w:t>
      </w:r>
      <w:r>
        <w:rPr>
          <w:spacing w:val="-58"/>
          <w:sz w:val="24"/>
        </w:rPr>
        <w:t xml:space="preserve"> </w:t>
      </w:r>
      <w:r>
        <w:rPr>
          <w:sz w:val="24"/>
        </w:rPr>
        <w:t>Их функциональное назначение, конструкция. Приёмы безопасной работы колющими (циркуль)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64" w:firstLine="708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картона.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1"/>
          <w:sz w:val="24"/>
        </w:rPr>
        <w:t xml:space="preserve"> </w:t>
      </w:r>
      <w:r>
        <w:rPr>
          <w:sz w:val="24"/>
        </w:rPr>
        <w:t>(контур,</w:t>
      </w:r>
      <w:r>
        <w:rPr>
          <w:spacing w:val="-57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разреза,</w:t>
      </w:r>
      <w:r>
        <w:rPr>
          <w:spacing w:val="1"/>
          <w:sz w:val="24"/>
        </w:rPr>
        <w:t xml:space="preserve"> </w:t>
      </w:r>
      <w:r>
        <w:rPr>
          <w:sz w:val="24"/>
        </w:rPr>
        <w:t>сгиба,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выносная,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размерная).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прямоугольника от двух прямых углов (от одного прямого угла). Разметка деталей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 на простейший чертёж,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эскиз. Изготовление изделий по рисунку, простейшему чертежу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схеме.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задач. Сгибание и складывание тонкого картона и плотных видов бумаги – биговка.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деталей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проволоку,</w:t>
      </w:r>
      <w:r>
        <w:rPr>
          <w:spacing w:val="2"/>
          <w:sz w:val="24"/>
        </w:rPr>
        <w:t xml:space="preserve"> </w:t>
      </w:r>
      <w:r>
        <w:rPr>
          <w:sz w:val="24"/>
        </w:rPr>
        <w:t>толстую нитку.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  <w:tab w:val="left" w:pos="3153" w:leader="none"/>
          <w:tab w:val="left" w:pos="6990" w:leader="none"/>
          <w:tab w:val="left" w:pos="9517" w:leader="none"/>
        </w:tabs>
        <w:spacing w:lineRule="auto" w:line="360"/>
        <w:ind w:left="232" w:right="163" w:firstLine="708"/>
        <w:jc w:val="both"/>
        <w:rPr>
          <w:sz w:val="24"/>
        </w:rPr>
      </w:pPr>
      <w:r>
        <w:rPr>
          <w:sz w:val="24"/>
        </w:rPr>
        <w:t>Технология обработки текстильных материалов. Строение ткани (поперечное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продольное направление нитей). Ткани и нитки растительного происхождения (полученные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сырья).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ниток</w:t>
      </w:r>
      <w:r>
        <w:rPr>
          <w:spacing w:val="1"/>
          <w:sz w:val="24"/>
        </w:rPr>
        <w:t xml:space="preserve"> </w:t>
      </w:r>
      <w:r>
        <w:rPr>
          <w:sz w:val="24"/>
        </w:rPr>
        <w:t>(швейные,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мулине).</w:t>
      </w:r>
      <w:r>
        <w:rPr>
          <w:spacing w:val="1"/>
          <w:sz w:val="24"/>
        </w:rPr>
        <w:t xml:space="preserve"> </w:t>
      </w:r>
      <w:r>
        <w:rPr>
          <w:sz w:val="24"/>
        </w:rPr>
        <w:t>Трикотаж,</w:t>
      </w:r>
      <w:r>
        <w:rPr>
          <w:spacing w:val="1"/>
          <w:sz w:val="24"/>
        </w:rPr>
        <w:t xml:space="preserve"> </w:t>
      </w:r>
      <w:r>
        <w:rPr>
          <w:sz w:val="24"/>
        </w:rPr>
        <w:t>нетканые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7"/>
          <w:sz w:val="24"/>
        </w:rPr>
        <w:t xml:space="preserve"> </w:t>
      </w:r>
      <w:r>
        <w:rPr>
          <w:sz w:val="24"/>
        </w:rPr>
        <w:t>(общее</w:t>
        <w:tab/>
        <w:t>представление),</w:t>
        <w:tab/>
        <w:t>его</w:t>
        <w:tab/>
        <w:t>строение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   основные    свойства.    Строчка    прямого    стежка    и    её    варианты    (перевивы,    наборы)</w:t>
      </w:r>
      <w:r>
        <w:rPr>
          <w:spacing w:val="1"/>
          <w:sz w:val="24"/>
        </w:rPr>
        <w:t xml:space="preserve"> </w:t>
      </w:r>
      <w:r>
        <w:rPr>
          <w:sz w:val="24"/>
        </w:rPr>
        <w:t>и (или) строчка косого стежка и её варианты (крестик, стебельчатая, ёлочка)</w:t>
      </w:r>
      <w:r>
        <w:rPr>
          <w:sz w:val="24"/>
          <w:vertAlign w:val="superscript"/>
        </w:rPr>
        <w:t>41</w:t>
      </w:r>
      <w:r>
        <w:rPr>
          <w:sz w:val="24"/>
        </w:rPr>
        <w:t>. Лекало. Разметка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лекала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выкройки).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швейного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выкраивание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отделка</w:t>
      </w:r>
      <w:r>
        <w:rPr>
          <w:spacing w:val="6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сшивание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70" w:firstLine="708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проволока,</w:t>
      </w:r>
      <w:r>
        <w:rPr>
          <w:spacing w:val="61"/>
          <w:sz w:val="24"/>
        </w:rPr>
        <w:t xml:space="preserve"> </w:t>
      </w:r>
      <w:r>
        <w:rPr>
          <w:sz w:val="24"/>
        </w:rPr>
        <w:t>пряжа,</w:t>
      </w:r>
      <w:r>
        <w:rPr>
          <w:spacing w:val="1"/>
          <w:sz w:val="24"/>
        </w:rPr>
        <w:t xml:space="preserve"> </w:t>
      </w:r>
      <w:r>
        <w:rPr>
          <w:sz w:val="24"/>
        </w:rPr>
        <w:t>бусины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133" w:after="0"/>
        <w:ind w:left="232" w:right="170" w:firstLine="708"/>
        <w:jc w:val="both"/>
        <w:rPr>
          <w:sz w:val="24"/>
        </w:rPr>
      </w:pPr>
      <w:r>
        <w:rPr>
          <w:sz w:val="24"/>
        </w:rPr>
        <w:t xml:space="preserve">Основные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дополнительные 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детали.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Общее       </w:t>
      </w:r>
      <w:r>
        <w:rPr>
          <w:spacing w:val="4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о    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      создания      гармоничной      композиции.      Симметрия,      способы      разметки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конструирования симметричных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2" w:after="0"/>
        <w:ind w:left="232" w:right="165" w:firstLine="708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эскизу.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 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изделие.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exact" w:line="275"/>
        <w:ind w:left="1781" w:hanging="841"/>
        <w:jc w:val="both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(2</w:t>
      </w:r>
      <w:r>
        <w:rPr>
          <w:spacing w:val="-4"/>
          <w:sz w:val="24"/>
        </w:rPr>
        <w:t xml:space="preserve"> </w:t>
      </w:r>
      <w:r>
        <w:rPr>
          <w:sz w:val="24"/>
        </w:rPr>
        <w:t>ч).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39" w:after="0"/>
        <w:ind w:left="1961" w:hanging="1021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носителях*.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37" w:after="0"/>
        <w:ind w:left="1961" w:hanging="1021"/>
        <w:jc w:val="both"/>
        <w:rPr>
          <w:sz w:val="24"/>
        </w:rPr>
      </w:pP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spacing w:before="1" w:after="0"/>
        <w:ind w:left="0" w:hanging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behindDoc="1" distT="0" distB="0" distL="0" distR="0" simplePos="0" locked="0" layoutInCell="0" allowOverlap="1" relativeHeight="480">
                <wp:simplePos x="0" y="0"/>
                <wp:positionH relativeFrom="page">
                  <wp:posOffset>719455</wp:posOffset>
                </wp:positionH>
                <wp:positionV relativeFrom="paragraph">
                  <wp:posOffset>200660</wp:posOffset>
                </wp:positionV>
                <wp:extent cx="1831340" cy="10795"/>
                <wp:effectExtent l="0" t="0" r="0" b="0"/>
                <wp:wrapTopAndBottom/>
                <wp:docPr id="533" name="Изображение28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60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80" fillcolor="black" stroked="f" style="position:absolute;margin-left:56.65pt;margin-top:15.8pt;width:144.1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sectPr>
          <w:headerReference w:type="default" r:id="rId25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66" w:after="0"/>
        <w:ind w:left="232" w:hanging="0"/>
        <w:jc w:val="left"/>
        <w:rPr>
          <w:sz w:val="24"/>
        </w:rPr>
      </w:pPr>
      <w:r>
        <w:rPr>
          <w:position w:val="7"/>
          <w:sz w:val="13"/>
        </w:rPr>
        <w:t>41</w:t>
      </w:r>
      <w:r>
        <w:rPr>
          <w:spacing w:val="25"/>
          <w:position w:val="7"/>
          <w:sz w:val="13"/>
        </w:rPr>
        <w:t xml:space="preserve"> </w:t>
      </w:r>
      <w:r>
        <w:rPr/>
        <w:t>Выбор</w:t>
      </w:r>
      <w:r>
        <w:rPr>
          <w:spacing w:val="-3"/>
        </w:rPr>
        <w:t xml:space="preserve"> </w:t>
      </w:r>
      <w:r>
        <w:rPr/>
        <w:t>строчек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порядка</w:t>
      </w:r>
      <w:r>
        <w:rPr>
          <w:spacing w:val="-3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освоения</w:t>
      </w:r>
      <w:r>
        <w:rPr>
          <w:spacing w:val="-5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классам</w:t>
      </w:r>
      <w:r>
        <w:rPr>
          <w:spacing w:val="-3"/>
        </w:rPr>
        <w:t xml:space="preserve"> </w:t>
      </w:r>
      <w:r>
        <w:rPr/>
        <w:t>определяется</w:t>
      </w:r>
      <w:r>
        <w:rPr>
          <w:spacing w:val="-2"/>
        </w:rPr>
        <w:t xml:space="preserve"> </w:t>
      </w:r>
      <w:r>
        <w:rPr/>
        <w:t>авторами учебников.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auto" w:line="360" w:before="90" w:after="0"/>
        <w:ind w:left="232" w:right="167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действий, регулятивных универсальных учебных действий,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7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ориентироваться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терминах,</w:t>
      </w:r>
      <w:r>
        <w:rPr>
          <w:spacing w:val="-3"/>
        </w:rPr>
        <w:t xml:space="preserve"> </w:t>
      </w:r>
      <w:r>
        <w:rPr/>
        <w:t>используемых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технологии</w:t>
      </w:r>
      <w:r>
        <w:rPr>
          <w:spacing w:val="-3"/>
        </w:rPr>
        <w:t xml:space="preserve"> </w:t>
      </w:r>
      <w:r>
        <w:rPr/>
        <w:t>(в</w:t>
      </w:r>
      <w:r>
        <w:rPr>
          <w:spacing w:val="-5"/>
        </w:rPr>
        <w:t xml:space="preserve"> </w:t>
      </w:r>
      <w:r>
        <w:rPr/>
        <w:t>пределах</w:t>
      </w:r>
      <w:r>
        <w:rPr>
          <w:spacing w:val="-4"/>
        </w:rPr>
        <w:t xml:space="preserve"> </w:t>
      </w:r>
      <w:r>
        <w:rPr/>
        <w:t>изученного);</w:t>
      </w:r>
    </w:p>
    <w:p>
      <w:pPr>
        <w:pStyle w:val="Style14"/>
        <w:tabs>
          <w:tab w:val="clear" w:pos="720"/>
          <w:tab w:val="left" w:pos="2469" w:leader="none"/>
          <w:tab w:val="left" w:pos="3592" w:leader="none"/>
          <w:tab w:val="left" w:pos="4136" w:leader="none"/>
          <w:tab w:val="left" w:pos="5926" w:leader="none"/>
          <w:tab w:val="left" w:pos="6463" w:leader="none"/>
          <w:tab w:val="left" w:pos="7917" w:leader="none"/>
          <w:tab w:val="left" w:pos="9727" w:leader="none"/>
        </w:tabs>
        <w:spacing w:lineRule="auto" w:line="360" w:before="139" w:after="0"/>
        <w:ind w:left="232" w:right="172" w:firstLine="708"/>
        <w:jc w:val="left"/>
        <w:rPr>
          <w:sz w:val="24"/>
        </w:rPr>
      </w:pPr>
      <w:r>
        <w:rPr/>
        <w:t>выполнять</w:t>
        <w:tab/>
        <w:t>работу</w:t>
        <w:tab/>
        <w:t>в</w:t>
        <w:tab/>
        <w:t>соответствии</w:t>
        <w:tab/>
        <w:t>с</w:t>
        <w:tab/>
        <w:t>образцом,</w:t>
        <w:tab/>
        <w:t>инструкцией,</w:t>
        <w:tab/>
      </w:r>
      <w:r>
        <w:rPr>
          <w:spacing w:val="-1"/>
        </w:rPr>
        <w:t>устной</w:t>
      </w:r>
      <w:r>
        <w:rPr>
          <w:spacing w:val="-57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письменной;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выполнять</w:t>
      </w:r>
      <w:r>
        <w:rPr>
          <w:spacing w:val="29"/>
        </w:rPr>
        <w:t xml:space="preserve"> </w:t>
      </w:r>
      <w:r>
        <w:rPr/>
        <w:t>действия</w:t>
      </w:r>
      <w:r>
        <w:rPr>
          <w:spacing w:val="30"/>
        </w:rPr>
        <w:t xml:space="preserve"> </w:t>
      </w:r>
      <w:r>
        <w:rPr/>
        <w:t>анализа</w:t>
      </w:r>
      <w:r>
        <w:rPr>
          <w:spacing w:val="29"/>
        </w:rPr>
        <w:t xml:space="preserve"> </w:t>
      </w:r>
      <w:r>
        <w:rPr/>
        <w:t>и</w:t>
      </w:r>
      <w:r>
        <w:rPr>
          <w:spacing w:val="31"/>
        </w:rPr>
        <w:t xml:space="preserve"> </w:t>
      </w:r>
      <w:r>
        <w:rPr/>
        <w:t>синтеза,</w:t>
      </w:r>
      <w:r>
        <w:rPr>
          <w:spacing w:val="30"/>
        </w:rPr>
        <w:t xml:space="preserve"> </w:t>
      </w:r>
      <w:r>
        <w:rPr/>
        <w:t>сравнения,</w:t>
      </w:r>
      <w:r>
        <w:rPr>
          <w:spacing w:val="30"/>
        </w:rPr>
        <w:t xml:space="preserve"> </w:t>
      </w:r>
      <w:r>
        <w:rPr/>
        <w:t>группировки</w:t>
      </w:r>
      <w:r>
        <w:rPr>
          <w:spacing w:val="29"/>
        </w:rPr>
        <w:t xml:space="preserve"> </w:t>
      </w:r>
      <w:r>
        <w:rPr/>
        <w:t>с</w:t>
      </w:r>
      <w:r>
        <w:rPr>
          <w:spacing w:val="31"/>
        </w:rPr>
        <w:t xml:space="preserve"> </w:t>
      </w:r>
      <w:r>
        <w:rPr/>
        <w:t>учётом</w:t>
      </w:r>
      <w:r>
        <w:rPr>
          <w:spacing w:val="35"/>
        </w:rPr>
        <w:t xml:space="preserve"> </w:t>
      </w:r>
      <w:r>
        <w:rPr/>
        <w:t>указанных</w:t>
      </w:r>
      <w:r>
        <w:rPr>
          <w:spacing w:val="-57"/>
        </w:rPr>
        <w:t xml:space="preserve"> </w:t>
      </w:r>
      <w:r>
        <w:rPr/>
        <w:t>критериев;</w:t>
      </w:r>
    </w:p>
    <w:p>
      <w:pPr>
        <w:pStyle w:val="Style14"/>
        <w:spacing w:lineRule="auto" w:line="360" w:before="1" w:after="0"/>
        <w:ind w:left="941" w:right="426" w:hanging="0"/>
        <w:jc w:val="left"/>
        <w:rPr>
          <w:sz w:val="24"/>
        </w:rPr>
      </w:pPr>
      <w:r>
        <w:rPr/>
        <w:t>строить</w:t>
      </w:r>
      <w:r>
        <w:rPr>
          <w:spacing w:val="-3"/>
        </w:rPr>
        <w:t xml:space="preserve"> </w:t>
      </w:r>
      <w:r>
        <w:rPr/>
        <w:t>рассуждения,</w:t>
      </w:r>
      <w:r>
        <w:rPr>
          <w:spacing w:val="-4"/>
        </w:rPr>
        <w:t xml:space="preserve"> </w:t>
      </w:r>
      <w:r>
        <w:rPr/>
        <w:t>делать</w:t>
      </w:r>
      <w:r>
        <w:rPr>
          <w:spacing w:val="-1"/>
        </w:rPr>
        <w:t xml:space="preserve"> </w:t>
      </w:r>
      <w:r>
        <w:rPr/>
        <w:t>умозаключения,</w:t>
      </w:r>
      <w:r>
        <w:rPr>
          <w:spacing w:val="-4"/>
        </w:rPr>
        <w:t xml:space="preserve"> </w:t>
      </w:r>
      <w:r>
        <w:rPr/>
        <w:t>проверять</w:t>
      </w:r>
      <w:r>
        <w:rPr>
          <w:spacing w:val="-3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практической</w:t>
      </w:r>
      <w:r>
        <w:rPr>
          <w:spacing w:val="-4"/>
        </w:rPr>
        <w:t xml:space="preserve"> </w:t>
      </w:r>
      <w:r>
        <w:rPr/>
        <w:t>работе;</w:t>
      </w:r>
      <w:r>
        <w:rPr>
          <w:spacing w:val="-57"/>
        </w:rPr>
        <w:t xml:space="preserve"> </w:t>
      </w:r>
      <w:r>
        <w:rPr/>
        <w:t>воспроизводить порядок действий при решении учебной (практической) задачи;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-3"/>
        </w:rPr>
        <w:t xml:space="preserve"> </w:t>
      </w:r>
      <w:r>
        <w:rPr/>
        <w:t>решение</w:t>
      </w:r>
      <w:r>
        <w:rPr>
          <w:spacing w:val="-1"/>
        </w:rPr>
        <w:t xml:space="preserve"> </w:t>
      </w:r>
      <w:r>
        <w:rPr/>
        <w:t>простых</w:t>
      </w:r>
      <w:r>
        <w:rPr>
          <w:spacing w:val="-2"/>
        </w:rPr>
        <w:t xml:space="preserve"> </w:t>
      </w:r>
      <w:r>
        <w:rPr/>
        <w:t>задач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умственной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материализованной</w:t>
      </w:r>
      <w:r>
        <w:rPr>
          <w:spacing w:val="-2"/>
        </w:rPr>
        <w:t xml:space="preserve"> </w:t>
      </w:r>
      <w:r>
        <w:rPr/>
        <w:t>форме.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74" w:firstLine="708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spacing w:lineRule="auto" w:line="360"/>
        <w:ind w:left="232" w:right="177" w:firstLine="708"/>
        <w:rPr>
          <w:sz w:val="24"/>
        </w:rPr>
      </w:pPr>
      <w:r>
        <w:rPr/>
        <w:t>получать информацию из учебника и других дидактических материалов, использовать её в</w:t>
      </w:r>
      <w:r>
        <w:rPr>
          <w:spacing w:val="1"/>
        </w:rPr>
        <w:t xml:space="preserve"> </w:t>
      </w:r>
      <w:r>
        <w:rPr/>
        <w:t>работе;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понимать и анализировать знаково-символическую информацию (чертёж, эскиз, рисунок,</w:t>
      </w:r>
      <w:r>
        <w:rPr>
          <w:spacing w:val="1"/>
        </w:rPr>
        <w:t xml:space="preserve"> </w:t>
      </w:r>
      <w:r>
        <w:rPr/>
        <w:t>схема)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строить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-3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 с</w:t>
      </w:r>
      <w:r>
        <w:rPr>
          <w:spacing w:val="-1"/>
        </w:rPr>
        <w:t xml:space="preserve"> </w:t>
      </w:r>
      <w:r>
        <w:rPr/>
        <w:t>ней.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7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выполнять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участия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учебном</w:t>
      </w:r>
      <w:r>
        <w:rPr>
          <w:spacing w:val="1"/>
        </w:rPr>
        <w:t xml:space="preserve"> </w:t>
      </w:r>
      <w:r>
        <w:rPr/>
        <w:t>диалоге:</w:t>
      </w:r>
      <w:r>
        <w:rPr>
          <w:spacing w:val="1"/>
        </w:rPr>
        <w:t xml:space="preserve"> </w:t>
      </w:r>
      <w:r>
        <w:rPr/>
        <w:t>задавать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1"/>
        </w:rPr>
        <w:t xml:space="preserve"> </w:t>
      </w:r>
      <w:r>
        <w:rPr/>
        <w:t>дополнять</w:t>
      </w:r>
      <w:r>
        <w:rPr>
          <w:spacing w:val="1"/>
        </w:rPr>
        <w:t xml:space="preserve"> </w:t>
      </w:r>
      <w:r>
        <w:rPr/>
        <w:t>ответы</w:t>
      </w:r>
      <w:r>
        <w:rPr>
          <w:spacing w:val="1"/>
        </w:rPr>
        <w:t xml:space="preserve"> </w:t>
      </w:r>
      <w:r>
        <w:rPr/>
        <w:t>одноклассников,</w:t>
      </w:r>
      <w:r>
        <w:rPr>
          <w:spacing w:val="1"/>
        </w:rPr>
        <w:t xml:space="preserve"> </w:t>
      </w:r>
      <w:r>
        <w:rPr/>
        <w:t>высказывать</w:t>
      </w:r>
      <w:r>
        <w:rPr>
          <w:spacing w:val="1"/>
        </w:rPr>
        <w:t xml:space="preserve"> </w:t>
      </w:r>
      <w:r>
        <w:rPr/>
        <w:t>своё</w:t>
      </w:r>
      <w:r>
        <w:rPr>
          <w:spacing w:val="1"/>
        </w:rPr>
        <w:t xml:space="preserve"> </w:t>
      </w:r>
      <w:r>
        <w:rPr/>
        <w:t>мнение,</w:t>
      </w:r>
      <w:r>
        <w:rPr>
          <w:spacing w:val="1"/>
        </w:rPr>
        <w:t xml:space="preserve"> </w:t>
      </w:r>
      <w:r>
        <w:rPr/>
        <w:t>отвечать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1"/>
        </w:rPr>
        <w:t xml:space="preserve"> </w:t>
      </w:r>
      <w:r>
        <w:rPr/>
        <w:t>уважительное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-2"/>
        </w:rPr>
        <w:t xml:space="preserve"> </w:t>
      </w:r>
      <w:r>
        <w:rPr/>
        <w:t>к одноклассникам,</w:t>
      </w:r>
      <w:r>
        <w:rPr>
          <w:spacing w:val="-1"/>
        </w:rPr>
        <w:t xml:space="preserve"> </w:t>
      </w:r>
      <w:r>
        <w:rPr/>
        <w:t>внимание</w:t>
      </w:r>
      <w:r>
        <w:rPr>
          <w:spacing w:val="-1"/>
        </w:rPr>
        <w:t xml:space="preserve"> </w:t>
      </w:r>
      <w:r>
        <w:rPr/>
        <w:t>к мнению</w:t>
      </w:r>
      <w:r>
        <w:rPr>
          <w:spacing w:val="-1"/>
        </w:rPr>
        <w:t xml:space="preserve"> </w:t>
      </w:r>
      <w:r>
        <w:rPr/>
        <w:t>другого;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делиться</w:t>
      </w:r>
      <w:r>
        <w:rPr>
          <w:spacing w:val="1"/>
        </w:rPr>
        <w:t xml:space="preserve"> </w:t>
      </w:r>
      <w:r>
        <w:rPr/>
        <w:t>впечатлениями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прослушанном</w:t>
      </w:r>
      <w:r>
        <w:rPr>
          <w:spacing w:val="1"/>
        </w:rPr>
        <w:t xml:space="preserve"> </w:t>
      </w:r>
      <w:r>
        <w:rPr/>
        <w:t>(прочитанном)</w:t>
      </w:r>
      <w:r>
        <w:rPr>
          <w:spacing w:val="1"/>
        </w:rPr>
        <w:t xml:space="preserve"> </w:t>
      </w:r>
      <w:r>
        <w:rPr/>
        <w:t>тексте,</w:t>
      </w:r>
      <w:r>
        <w:rPr>
          <w:spacing w:val="1"/>
        </w:rPr>
        <w:t xml:space="preserve"> </w:t>
      </w:r>
      <w:r>
        <w:rPr/>
        <w:t>рассказе</w:t>
      </w:r>
      <w:r>
        <w:rPr>
          <w:spacing w:val="1"/>
        </w:rPr>
        <w:t xml:space="preserve"> </w:t>
      </w:r>
      <w:r>
        <w:rPr/>
        <w:t>учителя,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выполненной</w:t>
      </w:r>
      <w:r>
        <w:rPr>
          <w:spacing w:val="-1"/>
        </w:rPr>
        <w:t xml:space="preserve"> </w:t>
      </w:r>
      <w:r>
        <w:rPr/>
        <w:t>работе, созданном</w:t>
      </w:r>
      <w:r>
        <w:rPr>
          <w:spacing w:val="-1"/>
        </w:rPr>
        <w:t xml:space="preserve"> </w:t>
      </w:r>
      <w:r>
        <w:rPr/>
        <w:t>изделии.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7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spacing w:lineRule="auto" w:line="360"/>
        <w:ind w:left="941" w:right="5580" w:hanging="0"/>
        <w:jc w:val="left"/>
        <w:rPr>
          <w:sz w:val="24"/>
        </w:rPr>
      </w:pPr>
      <w:r>
        <w:rPr/>
        <w:t>понимать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принимать</w:t>
      </w:r>
      <w:r>
        <w:rPr>
          <w:spacing w:val="-5"/>
        </w:rPr>
        <w:t xml:space="preserve"> </w:t>
      </w:r>
      <w:r>
        <w:rPr/>
        <w:t>учебную</w:t>
      </w:r>
      <w:r>
        <w:rPr>
          <w:spacing w:val="-4"/>
        </w:rPr>
        <w:t xml:space="preserve"> </w:t>
      </w:r>
      <w:r>
        <w:rPr/>
        <w:t>задачу;</w:t>
      </w:r>
      <w:r>
        <w:rPr>
          <w:spacing w:val="-57"/>
        </w:rPr>
        <w:t xml:space="preserve"> </w:t>
      </w:r>
      <w:r>
        <w:rPr/>
        <w:t>организовывать свою</w:t>
      </w:r>
      <w:r>
        <w:rPr>
          <w:spacing w:val="-2"/>
        </w:rPr>
        <w:t xml:space="preserve"> </w:t>
      </w:r>
      <w:r>
        <w:rPr/>
        <w:t>деятельность;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понимать</w:t>
      </w:r>
      <w:r>
        <w:rPr>
          <w:spacing w:val="-5"/>
        </w:rPr>
        <w:t xml:space="preserve"> </w:t>
      </w:r>
      <w:r>
        <w:rPr/>
        <w:t>предлагаемый</w:t>
      </w:r>
      <w:r>
        <w:rPr>
          <w:spacing w:val="-4"/>
        </w:rPr>
        <w:t xml:space="preserve"> </w:t>
      </w:r>
      <w:r>
        <w:rPr/>
        <w:t>план</w:t>
      </w:r>
      <w:r>
        <w:rPr>
          <w:spacing w:val="-3"/>
        </w:rPr>
        <w:t xml:space="preserve"> </w:t>
      </w:r>
      <w:r>
        <w:rPr/>
        <w:t>действий,</w:t>
      </w:r>
      <w:r>
        <w:rPr>
          <w:spacing w:val="-4"/>
        </w:rPr>
        <w:t xml:space="preserve"> </w:t>
      </w:r>
      <w:r>
        <w:rPr/>
        <w:t>действовать</w:t>
      </w:r>
      <w:r>
        <w:rPr>
          <w:spacing w:val="-2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плану;</w:t>
      </w:r>
    </w:p>
    <w:p>
      <w:pPr>
        <w:pStyle w:val="Style14"/>
        <w:tabs>
          <w:tab w:val="clear" w:pos="720"/>
          <w:tab w:val="left" w:pos="2802" w:leader="none"/>
          <w:tab w:val="left" w:pos="4438" w:leader="none"/>
          <w:tab w:val="left" w:pos="5608" w:leader="none"/>
          <w:tab w:val="left" w:pos="6208" w:leader="none"/>
          <w:tab w:val="left" w:pos="7539" w:leader="none"/>
          <w:tab w:val="left" w:pos="9280" w:leader="none"/>
        </w:tabs>
        <w:spacing w:lineRule="auto" w:line="360" w:before="139" w:after="0"/>
        <w:ind w:left="232" w:right="172" w:firstLine="708"/>
        <w:jc w:val="left"/>
        <w:rPr>
          <w:sz w:val="24"/>
        </w:rPr>
      </w:pPr>
      <w:r>
        <w:rPr/>
        <w:t>прогнозировать</w:t>
        <w:tab/>
        <w:t>необходимые</w:t>
        <w:tab/>
        <w:t>действия</w:t>
        <w:tab/>
        <w:t>для</w:t>
        <w:tab/>
        <w:t>получения</w:t>
        <w:tab/>
        <w:t>практического</w:t>
        <w:tab/>
      </w:r>
      <w:r>
        <w:rPr>
          <w:spacing w:val="-1"/>
        </w:rPr>
        <w:t>результата,</w:t>
      </w:r>
      <w:r>
        <w:rPr>
          <w:spacing w:val="-57"/>
        </w:rPr>
        <w:t xml:space="preserve"> </w:t>
      </w:r>
      <w:r>
        <w:rPr/>
        <w:t>планировать работу;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выполнять</w:t>
      </w:r>
      <w:r>
        <w:rPr>
          <w:spacing w:val="-2"/>
        </w:rPr>
        <w:t xml:space="preserve"> </w:t>
      </w:r>
      <w:r>
        <w:rPr/>
        <w:t>действия</w:t>
      </w:r>
      <w:r>
        <w:rPr>
          <w:spacing w:val="-3"/>
        </w:rPr>
        <w:t xml:space="preserve"> </w:t>
      </w:r>
      <w:r>
        <w:rPr/>
        <w:t>контроля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оценки;</w:t>
      </w:r>
    </w:p>
    <w:p>
      <w:pPr>
        <w:sectPr>
          <w:headerReference w:type="default" r:id="rId25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36" w:after="0"/>
        <w:ind w:left="941" w:hanging="0"/>
        <w:jc w:val="left"/>
        <w:rPr>
          <w:sz w:val="24"/>
        </w:rPr>
      </w:pPr>
      <w:r>
        <w:rPr/>
        <w:t>воспринимать</w:t>
      </w:r>
      <w:r>
        <w:rPr>
          <w:spacing w:val="-2"/>
        </w:rPr>
        <w:t xml:space="preserve"> </w:t>
      </w:r>
      <w:r>
        <w:rPr/>
        <w:t>советы,</w:t>
      </w:r>
      <w:r>
        <w:rPr>
          <w:spacing w:val="-3"/>
        </w:rPr>
        <w:t xml:space="preserve"> </w:t>
      </w:r>
      <w:r>
        <w:rPr/>
        <w:t>оценку</w:t>
      </w:r>
      <w:r>
        <w:rPr>
          <w:spacing w:val="-5"/>
        </w:rPr>
        <w:t xml:space="preserve"> </w:t>
      </w:r>
      <w:r>
        <w:rPr/>
        <w:t>учителя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одноклассников,</w:t>
      </w:r>
      <w:r>
        <w:rPr>
          <w:spacing w:val="1"/>
        </w:rPr>
        <w:t xml:space="preserve"> </w:t>
      </w:r>
      <w:r>
        <w:rPr/>
        <w:t>стараться</w:t>
      </w:r>
      <w:r>
        <w:rPr>
          <w:spacing w:val="1"/>
        </w:rPr>
        <w:t xml:space="preserve"> </w:t>
      </w:r>
      <w:r>
        <w:rPr/>
        <w:t>учитывать</w:t>
      </w:r>
      <w:r>
        <w:rPr>
          <w:spacing w:val="-2"/>
        </w:rPr>
        <w:t xml:space="preserve"> </w:t>
      </w:r>
      <w:r>
        <w:rPr/>
        <w:t>их в</w:t>
      </w:r>
      <w:r>
        <w:rPr>
          <w:spacing w:val="-4"/>
        </w:rPr>
        <w:t xml:space="preserve"> </w:t>
      </w:r>
      <w:r>
        <w:rPr/>
        <w:t>работе.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  <w:tab w:val="left" w:pos="2395" w:leader="none"/>
          <w:tab w:val="left" w:pos="4150" w:leader="none"/>
          <w:tab w:val="left" w:pos="5004" w:leader="none"/>
          <w:tab w:val="left" w:pos="6799" w:leader="none"/>
          <w:tab w:val="left" w:pos="8235" w:leader="none"/>
          <w:tab w:val="left" w:pos="9242" w:leader="none"/>
        </w:tabs>
        <w:spacing w:lineRule="auto" w:line="362" w:before="90" w:after="0"/>
        <w:ind w:left="232" w:right="175" w:firstLine="708"/>
        <w:rPr>
          <w:sz w:val="24"/>
        </w:rPr>
      </w:pPr>
      <w:r>
        <w:rPr>
          <w:sz w:val="24"/>
        </w:rPr>
        <w:t>У</w:t>
        <w:tab/>
        <w:t>обучающегося</w:t>
        <w:tab/>
        <w:t>будут</w:t>
        <w:tab/>
        <w:t>сформированы</w:t>
        <w:tab/>
        <w:t>следующие</w:t>
        <w:tab/>
        <w:t>умения</w:t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выполнять</w:t>
      </w:r>
      <w:r>
        <w:rPr>
          <w:spacing w:val="26"/>
        </w:rPr>
        <w:t xml:space="preserve"> </w:t>
      </w:r>
      <w:r>
        <w:rPr/>
        <w:t>элементарную</w:t>
      </w:r>
      <w:r>
        <w:rPr>
          <w:spacing w:val="27"/>
        </w:rPr>
        <w:t xml:space="preserve"> </w:t>
      </w:r>
      <w:r>
        <w:rPr/>
        <w:t>совместную</w:t>
      </w:r>
      <w:r>
        <w:rPr>
          <w:spacing w:val="25"/>
        </w:rPr>
        <w:t xml:space="preserve"> </w:t>
      </w:r>
      <w:r>
        <w:rPr/>
        <w:t>деятельность</w:t>
      </w:r>
      <w:r>
        <w:rPr>
          <w:spacing w:val="26"/>
        </w:rPr>
        <w:t xml:space="preserve"> </w:t>
      </w:r>
      <w:r>
        <w:rPr/>
        <w:t>в</w:t>
      </w:r>
      <w:r>
        <w:rPr>
          <w:spacing w:val="21"/>
        </w:rPr>
        <w:t xml:space="preserve"> </w:t>
      </w:r>
      <w:r>
        <w:rPr/>
        <w:t>процессе</w:t>
      </w:r>
      <w:r>
        <w:rPr>
          <w:spacing w:val="23"/>
        </w:rPr>
        <w:t xml:space="preserve"> </w:t>
      </w:r>
      <w:r>
        <w:rPr/>
        <w:t>изготовления</w:t>
      </w:r>
      <w:r>
        <w:rPr>
          <w:spacing w:val="22"/>
        </w:rPr>
        <w:t xml:space="preserve"> </w:t>
      </w:r>
      <w:r>
        <w:rPr/>
        <w:t>изделий,</w:t>
      </w:r>
      <w:r>
        <w:rPr>
          <w:spacing w:val="-57"/>
        </w:rPr>
        <w:t xml:space="preserve"> </w:t>
      </w:r>
      <w:r>
        <w:rPr/>
        <w:t>осуществлять</w:t>
      </w:r>
      <w:r>
        <w:rPr>
          <w:spacing w:val="-1"/>
        </w:rPr>
        <w:t xml:space="preserve"> </w:t>
      </w:r>
      <w:r>
        <w:rPr/>
        <w:t>взаимопомощь;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выполнять</w:t>
      </w:r>
      <w:r>
        <w:rPr>
          <w:spacing w:val="14"/>
        </w:rPr>
        <w:t xml:space="preserve"> </w:t>
      </w:r>
      <w:r>
        <w:rPr/>
        <w:t>правила</w:t>
      </w:r>
      <w:r>
        <w:rPr>
          <w:spacing w:val="15"/>
        </w:rPr>
        <w:t xml:space="preserve"> </w:t>
      </w:r>
      <w:r>
        <w:rPr/>
        <w:t>совместной</w:t>
      </w:r>
      <w:r>
        <w:rPr>
          <w:spacing w:val="18"/>
        </w:rPr>
        <w:t xml:space="preserve"> </w:t>
      </w:r>
      <w:r>
        <w:rPr/>
        <w:t>работы:</w:t>
      </w:r>
      <w:r>
        <w:rPr>
          <w:spacing w:val="16"/>
        </w:rPr>
        <w:t xml:space="preserve"> </w:t>
      </w:r>
      <w:r>
        <w:rPr/>
        <w:t>справедливо</w:t>
      </w:r>
      <w:r>
        <w:rPr>
          <w:spacing w:val="15"/>
        </w:rPr>
        <w:t xml:space="preserve"> </w:t>
      </w:r>
      <w:r>
        <w:rPr/>
        <w:t>распределять</w:t>
      </w:r>
      <w:r>
        <w:rPr>
          <w:spacing w:val="15"/>
        </w:rPr>
        <w:t xml:space="preserve"> </w:t>
      </w:r>
      <w:r>
        <w:rPr/>
        <w:t>работу,</w:t>
      </w:r>
      <w:r>
        <w:rPr>
          <w:spacing w:val="15"/>
        </w:rPr>
        <w:t xml:space="preserve"> </w:t>
      </w:r>
      <w:r>
        <w:rPr/>
        <w:t>договариваться,</w:t>
      </w:r>
      <w:r>
        <w:rPr>
          <w:spacing w:val="-57"/>
        </w:rPr>
        <w:t xml:space="preserve"> </w:t>
      </w:r>
      <w:r>
        <w:rPr/>
        <w:t>выполнять ответственно</w:t>
      </w:r>
      <w:r>
        <w:rPr>
          <w:spacing w:val="-1"/>
        </w:rPr>
        <w:t xml:space="preserve"> </w:t>
      </w:r>
      <w:r>
        <w:rPr/>
        <w:t>свою</w:t>
      </w:r>
      <w:r>
        <w:rPr>
          <w:spacing w:val="-2"/>
        </w:rPr>
        <w:t xml:space="preserve"> </w:t>
      </w:r>
      <w:r>
        <w:rPr/>
        <w:t>часть работы,</w:t>
      </w:r>
      <w:r>
        <w:rPr>
          <w:spacing w:val="3"/>
        </w:rPr>
        <w:t xml:space="preserve"> </w:t>
      </w:r>
      <w:r>
        <w:rPr/>
        <w:t>уважительно</w:t>
      </w:r>
      <w:r>
        <w:rPr>
          <w:spacing w:val="-1"/>
        </w:rPr>
        <w:t xml:space="preserve"> </w:t>
      </w:r>
      <w:r>
        <w:rPr/>
        <w:t>относиться</w:t>
      </w:r>
      <w:r>
        <w:rPr>
          <w:spacing w:val="-4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чужому</w:t>
      </w:r>
      <w:r>
        <w:rPr>
          <w:spacing w:val="-4"/>
        </w:rPr>
        <w:t xml:space="preserve"> </w:t>
      </w:r>
      <w:r>
        <w:rPr/>
        <w:t>мнению.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602" w:leader="none"/>
        </w:tabs>
        <w:ind w:left="160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34" w:after="0"/>
        <w:ind w:left="1781" w:hanging="841"/>
        <w:jc w:val="both"/>
        <w:rPr>
          <w:sz w:val="24"/>
        </w:rPr>
      </w:pPr>
      <w:r>
        <w:rPr>
          <w:sz w:val="24"/>
        </w:rPr>
        <w:t>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(8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137" w:after="0"/>
        <w:ind w:left="232" w:right="171" w:firstLine="708"/>
        <w:jc w:val="both"/>
        <w:rPr>
          <w:sz w:val="24"/>
        </w:rPr>
      </w:pPr>
      <w:r>
        <w:rPr>
          <w:sz w:val="24"/>
        </w:rPr>
        <w:t xml:space="preserve">Непрерывность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процесса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деятельностного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освоения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мира    </w:t>
      </w:r>
      <w:r>
        <w:rPr>
          <w:spacing w:val="4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движущие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  <w:tab w:val="left" w:pos="3222" w:leader="none"/>
          <w:tab w:val="left" w:pos="5972" w:leader="none"/>
          <w:tab w:val="left" w:pos="9058" w:leader="none"/>
        </w:tabs>
        <w:spacing w:lineRule="auto" w:line="360" w:before="2" w:after="0"/>
        <w:ind w:left="232" w:right="158" w:firstLine="708"/>
        <w:jc w:val="both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 предметов рукотворного мира: архитектура, техника, предметы быта и 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  <w:tab/>
        <w:t>искусства.</w:t>
        <w:tab/>
        <w:t>Современные</w:t>
        <w:tab/>
        <w:t>производства    и         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связанные     с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обработкой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материалов,    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      используемым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66" w:firstLine="708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размеров,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назначению.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2"/>
          <w:sz w:val="24"/>
        </w:rPr>
        <w:t xml:space="preserve"> </w:t>
      </w:r>
      <w:r>
        <w:rPr>
          <w:sz w:val="24"/>
        </w:rPr>
        <w:t>ансамбле,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65" w:firstLine="708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законов – жёсткость конструкции (трубчатые сооружения, треугольник как устойчивая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72" w:firstLine="708"/>
        <w:jc w:val="both"/>
        <w:rPr>
          <w:sz w:val="24"/>
        </w:rPr>
      </w:pP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60"/>
          <w:sz w:val="24"/>
        </w:rPr>
        <w:t xml:space="preserve"> </w:t>
      </w:r>
      <w:r>
        <w:rPr>
          <w:sz w:val="24"/>
        </w:rPr>
        <w:t>сырьевых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идей для технологий будущего.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66" w:firstLine="708"/>
        <w:jc w:val="both"/>
        <w:rPr>
          <w:sz w:val="24"/>
        </w:rPr>
      </w:pPr>
      <w:r>
        <w:rPr>
          <w:sz w:val="24"/>
        </w:rPr>
        <w:t>Элементарная творческая и проектная деятельность. Коллективные, групповые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проекты в рамках изучаемой тематики. Совместная работа в</w:t>
      </w:r>
      <w:r>
        <w:rPr>
          <w:spacing w:val="1"/>
          <w:sz w:val="24"/>
        </w:rPr>
        <w:t xml:space="preserve"> </w:t>
      </w:r>
      <w:r>
        <w:rPr>
          <w:sz w:val="24"/>
        </w:rPr>
        <w:t>малых 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(руководитель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(лидер) и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подчинённый).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>
      <w:pPr>
        <w:sectPr>
          <w:headerReference w:type="default" r:id="rId25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52"/>
        </w:numPr>
        <w:tabs>
          <w:tab w:val="clear" w:pos="720"/>
          <w:tab w:val="left" w:pos="1962" w:leader="none"/>
          <w:tab w:val="left" w:pos="2173" w:leader="none"/>
          <w:tab w:val="left" w:pos="3605" w:leader="none"/>
          <w:tab w:val="left" w:pos="5332" w:leader="none"/>
          <w:tab w:val="left" w:pos="7733" w:leader="none"/>
          <w:tab w:val="left" w:pos="9258" w:leader="none"/>
        </w:tabs>
        <w:spacing w:lineRule="auto" w:line="360" w:before="138" w:after="0"/>
        <w:ind w:left="232" w:right="162" w:firstLine="708"/>
        <w:jc w:val="both"/>
        <w:rPr>
          <w:sz w:val="24"/>
        </w:rPr>
      </w:pPr>
      <w:r>
        <w:rPr>
          <w:sz w:val="24"/>
        </w:rPr>
        <w:t>Некоторые         (доступные         в          обработке)         виды         искусственных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  <w:tab/>
        <w:t>видах</w:t>
        <w:tab/>
        <w:t>изделий,</w:t>
        <w:tab/>
        <w:t>сравнительный</w:t>
        <w:tab/>
        <w:t>анализ</w:t>
        <w:tab/>
        <w:t>технологий</w:t>
      </w:r>
      <w:r>
        <w:rPr>
          <w:spacing w:val="-58"/>
          <w:sz w:val="24"/>
        </w:rPr>
        <w:t xml:space="preserve"> </w:t>
      </w:r>
      <w:r>
        <w:rPr>
          <w:sz w:val="24"/>
        </w:rPr>
        <w:t>при    использовании    того     или     иного    материала     (например,     аппликация     из    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ткани,</w:t>
      </w:r>
      <w:r>
        <w:rPr>
          <w:spacing w:val="5"/>
          <w:sz w:val="24"/>
        </w:rPr>
        <w:t xml:space="preserve"> </w:t>
      </w:r>
      <w:r>
        <w:rPr>
          <w:sz w:val="24"/>
        </w:rPr>
        <w:t>коллаж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7"/>
          <w:sz w:val="24"/>
        </w:rPr>
        <w:t xml:space="preserve"> </w:t>
      </w:r>
      <w:r>
        <w:rPr>
          <w:sz w:val="24"/>
        </w:rPr>
        <w:t>Выбор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декоративно-художественным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72" w:hanging="0"/>
        <w:rPr>
          <w:sz w:val="24"/>
        </w:rPr>
      </w:pPr>
      <w:r>
        <w:rPr/>
        <w:t>и технологическим свойствам, использование соответствующих способов обработки материалов в</w:t>
      </w:r>
      <w:r>
        <w:rPr>
          <w:spacing w:val="1"/>
        </w:rPr>
        <w:t xml:space="preserve"> </w:t>
      </w:r>
      <w:r>
        <w:rPr/>
        <w:t>зависимости от назначения изделия.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778" w:leader="none"/>
          <w:tab w:val="left" w:pos="1962" w:leader="none"/>
          <w:tab w:val="left" w:pos="3567" w:leader="none"/>
          <w:tab w:val="left" w:pos="4409" w:leader="none"/>
          <w:tab w:val="left" w:pos="6362" w:leader="none"/>
          <w:tab w:val="left" w:pos="7940" w:leader="none"/>
          <w:tab w:val="left" w:pos="8902" w:leader="none"/>
        </w:tabs>
        <w:spacing w:lineRule="auto" w:line="360"/>
        <w:ind w:left="232" w:right="169" w:firstLine="708"/>
        <w:jc w:val="both"/>
        <w:rPr>
          <w:sz w:val="24"/>
        </w:rPr>
      </w:pPr>
      <w:r>
        <w:rPr>
          <w:sz w:val="24"/>
        </w:rPr>
        <w:t>Инструменты и приспособления (циркуль, угольник, канцелярский нож, шило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  <w:tab/>
        <w:t>называние</w:t>
        <w:tab/>
        <w:t>и</w:t>
        <w:tab/>
        <w:t>выполнение</w:t>
        <w:tab/>
        <w:t>приёмов</w:t>
        <w:tab/>
        <w:t>их</w:t>
        <w:tab/>
      </w:r>
      <w:r>
        <w:rPr>
          <w:spacing w:val="-1"/>
          <w:sz w:val="24"/>
        </w:rPr>
        <w:t>рационального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использования.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  <w:tab w:val="left" w:pos="3818" w:leader="none"/>
          <w:tab w:val="left" w:pos="6685" w:leader="none"/>
          <w:tab w:val="left" w:pos="9258" w:leader="none"/>
        </w:tabs>
        <w:spacing w:lineRule="auto" w:line="360"/>
        <w:ind w:left="232" w:right="169" w:firstLine="708"/>
        <w:jc w:val="both"/>
        <w:rPr>
          <w:sz w:val="24"/>
        </w:rPr>
      </w:pP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устройства и назначения изделия, выстраивание последовательности практических действий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  <w:tab/>
        <w:t>операций,</w:t>
        <w:tab/>
        <w:t>подбор</w:t>
        <w:tab/>
      </w:r>
      <w:r>
        <w:rPr>
          <w:spacing w:val="-1"/>
          <w:sz w:val="24"/>
        </w:rPr>
        <w:t>материалов</w:t>
      </w:r>
      <w:r>
        <w:rPr>
          <w:spacing w:val="-58"/>
          <w:sz w:val="24"/>
        </w:rPr>
        <w:t xml:space="preserve"> </w:t>
      </w:r>
      <w:r>
        <w:rPr>
          <w:sz w:val="24"/>
        </w:rPr>
        <w:t>и инструментов, экономная разметка материалов, обработка с целью получения деталей, сборка,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отделка изделия, проверка изделия в действии, внесение необходимых дополнений и изменений).</w:t>
      </w:r>
      <w:r>
        <w:rPr>
          <w:spacing w:val="1"/>
          <w:sz w:val="24"/>
        </w:rPr>
        <w:t xml:space="preserve"> </w:t>
      </w:r>
      <w:r>
        <w:rPr>
          <w:sz w:val="24"/>
        </w:rPr>
        <w:t>Рицовка. Изготовление объёмных изделий из развёрток. Преобразование развёрток 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  <w:tab w:val="left" w:pos="2797" w:leader="none"/>
          <w:tab w:val="left" w:pos="5413" w:leader="none"/>
          <w:tab w:val="left" w:pos="7905" w:leader="none"/>
          <w:tab w:val="left" w:pos="9705" w:leader="none"/>
        </w:tabs>
        <w:spacing w:lineRule="auto" w:line="360"/>
        <w:ind w:left="232" w:right="161" w:firstLine="708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картона.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картона</w:t>
      </w:r>
      <w:r>
        <w:rPr>
          <w:spacing w:val="61"/>
          <w:sz w:val="24"/>
        </w:rPr>
        <w:t xml:space="preserve"> </w:t>
      </w:r>
      <w:r>
        <w:rPr>
          <w:sz w:val="24"/>
        </w:rPr>
        <w:t>(гофрированный,</w:t>
      </w:r>
      <w:r>
        <w:rPr>
          <w:spacing w:val="1"/>
          <w:sz w:val="24"/>
        </w:rPr>
        <w:t xml:space="preserve"> </w:t>
      </w:r>
      <w:r>
        <w:rPr>
          <w:sz w:val="24"/>
        </w:rPr>
        <w:t>толстый, тонкий, цветной и другой). Чтение и построение простого чертежа (эскиза) развёртки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изделия.</w:t>
        <w:tab/>
        <w:t>Разметка</w:t>
        <w:tab/>
        <w:t>деталей</w:t>
        <w:tab/>
        <w:t>с</w:t>
        <w:tab/>
      </w:r>
      <w:r>
        <w:rPr>
          <w:spacing w:val="-1"/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 простейший чертёж, эскиз. Решение задач на внесение необходимых дополнений и изменений в</w:t>
      </w:r>
      <w:r>
        <w:rPr>
          <w:spacing w:val="-57"/>
          <w:sz w:val="24"/>
        </w:rPr>
        <w:t xml:space="preserve"> </w:t>
      </w:r>
      <w:r>
        <w:rPr>
          <w:sz w:val="24"/>
        </w:rPr>
        <w:t>схему,</w:t>
      </w:r>
      <w:r>
        <w:rPr>
          <w:spacing w:val="-1"/>
          <w:sz w:val="24"/>
        </w:rPr>
        <w:t xml:space="preserve"> </w:t>
      </w:r>
      <w:r>
        <w:rPr>
          <w:sz w:val="24"/>
        </w:rPr>
        <w:t>чертёж, эскиз.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расчётов,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64" w:firstLine="708"/>
        <w:jc w:val="both"/>
        <w:rPr>
          <w:sz w:val="24"/>
        </w:rPr>
      </w:pPr>
      <w:r>
        <w:rPr>
          <w:sz w:val="24"/>
        </w:rPr>
        <w:t>Выполнение рицовки на картоне с помощью канцелярского ножа,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отверстий шилом.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66" w:firstLine="708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трикотажа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нетканых материалов для изготовления изделий. Использование вариантов строчки косого стежка</w:t>
      </w:r>
      <w:r>
        <w:rPr>
          <w:spacing w:val="1"/>
          <w:sz w:val="24"/>
        </w:rPr>
        <w:t xml:space="preserve"> </w:t>
      </w:r>
      <w:r>
        <w:rPr>
          <w:sz w:val="24"/>
        </w:rPr>
        <w:t>(крестик, стебельчатая и другие) и (или) петельной строчки для соединения деталей изделия 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отделки. Пришивание пуговиц (с двумя-четырьмя отверстиями). Изготовление швейных 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73" w:firstLine="708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изделии.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(12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  <w:tab w:val="left" w:pos="3383" w:leader="none"/>
          <w:tab w:val="left" w:pos="6145" w:leader="none"/>
          <w:tab w:val="left" w:pos="8821" w:leader="none"/>
        </w:tabs>
        <w:spacing w:lineRule="auto" w:line="360" w:before="134" w:after="0"/>
        <w:ind w:left="232" w:right="163" w:firstLine="708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наборов</w:t>
      </w:r>
      <w:r>
        <w:rPr>
          <w:spacing w:val="1"/>
          <w:sz w:val="24"/>
        </w:rPr>
        <w:t xml:space="preserve"> </w:t>
      </w:r>
      <w:r>
        <w:rPr>
          <w:sz w:val="24"/>
        </w:rPr>
        <w:t>«Конструктор»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(технико-технологическим,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декоративно-художественным).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неподвижного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  <w:tab/>
        <w:t>деталей</w:t>
        <w:tab/>
        <w:t>набора</w:t>
        <w:tab/>
        <w:t>«Конструктор», их использование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изделиях,</w:t>
      </w:r>
      <w:r>
        <w:rPr>
          <w:spacing w:val="-1"/>
          <w:sz w:val="24"/>
        </w:rPr>
        <w:t xml:space="preserve"> </w:t>
      </w:r>
      <w:r>
        <w:rPr>
          <w:sz w:val="24"/>
        </w:rPr>
        <w:t>жёсткость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устойчивость конструкции.</w:t>
      </w:r>
    </w:p>
    <w:p>
      <w:pPr>
        <w:sectPr>
          <w:headerReference w:type="default" r:id="rId25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1" w:after="0"/>
        <w:ind w:left="232" w:right="169" w:firstLine="708"/>
        <w:jc w:val="both"/>
        <w:rPr>
          <w:sz w:val="24"/>
        </w:rPr>
      </w:pPr>
      <w:r>
        <w:rPr>
          <w:sz w:val="24"/>
        </w:rPr>
        <w:t>Создание простых макетов и моделей архитектурных сооружений, 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заданий на доработку 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(отдельных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узлов, соединений) с учётом дополнительных условий (требований). Использование измерений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мысленную</w:t>
      </w:r>
      <w:r>
        <w:rPr>
          <w:spacing w:val="14"/>
          <w:sz w:val="24"/>
        </w:rPr>
        <w:t xml:space="preserve"> </w:t>
      </w:r>
      <w:r>
        <w:rPr>
          <w:sz w:val="24"/>
        </w:rPr>
        <w:t>трансформацию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9120" w:leader="none"/>
        </w:tabs>
        <w:spacing w:before="90" w:after="0"/>
        <w:ind w:left="232" w:hanging="0"/>
        <w:rPr>
          <w:sz w:val="24"/>
        </w:rPr>
      </w:pPr>
      <w:r>
        <w:rPr/>
        <w:t>трёхмерной</w:t>
        <w:tab/>
        <w:t>конструкции</w:t>
      </w:r>
    </w:p>
    <w:p>
      <w:pPr>
        <w:pStyle w:val="Style14"/>
        <w:spacing w:before="139" w:after="0"/>
        <w:ind w:left="232" w:hanging="0"/>
        <w:rPr>
          <w:sz w:val="24"/>
        </w:rPr>
      </w:pPr>
      <w:r>
        <w:rPr/>
        <w:t>в</w:t>
      </w:r>
      <w:r>
        <w:rPr>
          <w:spacing w:val="-2"/>
        </w:rPr>
        <w:t xml:space="preserve"> </w:t>
      </w:r>
      <w:r>
        <w:rPr/>
        <w:t>развёртку</w:t>
      </w:r>
      <w:r>
        <w:rPr>
          <w:spacing w:val="-6"/>
        </w:rPr>
        <w:t xml:space="preserve"> </w:t>
      </w:r>
      <w:r>
        <w:rPr/>
        <w:t>(и наоборот).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37" w:after="0"/>
        <w:ind w:left="1781" w:hanging="841"/>
        <w:jc w:val="both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(4</w:t>
      </w:r>
      <w:r>
        <w:rPr>
          <w:spacing w:val="-4"/>
          <w:sz w:val="24"/>
        </w:rPr>
        <w:t xml:space="preserve"> </w:t>
      </w:r>
      <w:r>
        <w:rPr>
          <w:sz w:val="24"/>
        </w:rPr>
        <w:t>ч).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  <w:tab w:val="left" w:pos="3090" w:leader="none"/>
          <w:tab w:val="left" w:pos="6178" w:leader="none"/>
          <w:tab w:val="left" w:pos="8784" w:leader="none"/>
          <w:tab w:val="left" w:pos="9362" w:leader="none"/>
        </w:tabs>
        <w:spacing w:lineRule="auto" w:line="360" w:before="139" w:after="0"/>
        <w:ind w:left="232" w:right="165" w:firstLine="708"/>
        <w:jc w:val="both"/>
        <w:rPr>
          <w:sz w:val="24"/>
        </w:rPr>
      </w:pPr>
      <w:r>
        <w:rPr>
          <w:sz w:val="24"/>
        </w:rPr>
        <w:t>Информационная среда, основные источники (органы восприятия)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  <w:tab/>
        <w:t>информации,</w:t>
        <w:tab/>
        <w:t>используемые</w:t>
        <w:tab/>
        <w:tab/>
      </w:r>
      <w:r>
        <w:rPr>
          <w:spacing w:val="-1"/>
          <w:sz w:val="24"/>
        </w:rPr>
        <w:t>человеком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 быту:      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телевидение,        радио,       печатные       издания,       персональный       компьютер</w:t>
      </w:r>
      <w:r>
        <w:rPr>
          <w:spacing w:val="-57"/>
          <w:sz w:val="24"/>
        </w:rPr>
        <w:t xml:space="preserve"> </w:t>
      </w:r>
      <w:r>
        <w:rPr>
          <w:sz w:val="24"/>
        </w:rPr>
        <w:t>и другие. Современный информационный мир. Персональный компьютер (ПК) и его 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пользования ПК для сохранения здоровья. Назначение основных устройств 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для ввода, вывода и обработки информации. Работа с доступной информацией (книги, музеи,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  <w:tab/>
        <w:tab/>
        <w:tab/>
        <w:t>(мастер-классы)</w:t>
      </w:r>
    </w:p>
    <w:p>
      <w:pPr>
        <w:pStyle w:val="Style14"/>
        <w:spacing w:lineRule="auto" w:line="360" w:before="1" w:after="0"/>
        <w:ind w:left="232" w:right="168" w:hanging="0"/>
        <w:rPr>
          <w:sz w:val="24"/>
        </w:rPr>
      </w:pPr>
      <w:r>
        <w:rPr/>
        <w:t>с</w:t>
      </w:r>
      <w:r>
        <w:rPr>
          <w:spacing w:val="1"/>
        </w:rPr>
        <w:t xml:space="preserve"> </w:t>
      </w:r>
      <w:r>
        <w:rPr/>
        <w:t>мастерами,</w:t>
      </w:r>
      <w:r>
        <w:rPr>
          <w:spacing w:val="1"/>
        </w:rPr>
        <w:t xml:space="preserve"> </w:t>
      </w:r>
      <w:r>
        <w:rPr/>
        <w:t>Интернет</w:t>
      </w:r>
      <w:r>
        <w:rPr>
          <w:vertAlign w:val="superscript"/>
        </w:rPr>
        <w:t>42</w:t>
      </w:r>
      <w:r>
        <w:rPr/>
        <w:t>,</w:t>
      </w:r>
      <w:r>
        <w:rPr>
          <w:spacing w:val="1"/>
        </w:rPr>
        <w:t xml:space="preserve"> </w:t>
      </w:r>
      <w:r>
        <w:rPr/>
        <w:t>видео,</w:t>
      </w:r>
      <w:r>
        <w:rPr>
          <w:spacing w:val="1"/>
        </w:rPr>
        <w:t xml:space="preserve"> </w:t>
      </w:r>
      <w:r>
        <w:rPr/>
        <w:t>DVD).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текстовым</w:t>
      </w:r>
      <w:r>
        <w:rPr>
          <w:spacing w:val="1"/>
        </w:rPr>
        <w:t xml:space="preserve"> </w:t>
      </w:r>
      <w:r>
        <w:rPr/>
        <w:t>редактором</w:t>
      </w:r>
      <w:r>
        <w:rPr>
          <w:spacing w:val="1"/>
        </w:rPr>
        <w:t xml:space="preserve"> </w:t>
      </w:r>
      <w:r>
        <w:rPr/>
        <w:t>Microsoft</w:t>
      </w:r>
      <w:r>
        <w:rPr>
          <w:spacing w:val="1"/>
        </w:rPr>
        <w:t xml:space="preserve"> </w:t>
      </w:r>
      <w:r>
        <w:rPr/>
        <w:t>Word</w:t>
      </w:r>
      <w:r>
        <w:rPr>
          <w:spacing w:val="60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другим.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auto" w:line="360"/>
        <w:ind w:left="232" w:right="169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действий, регулятивных универсальных учебных действий,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70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tabs>
          <w:tab w:val="clear" w:pos="720"/>
          <w:tab w:val="left" w:pos="2984" w:leader="none"/>
          <w:tab w:val="left" w:pos="3409" w:leader="none"/>
          <w:tab w:val="left" w:pos="4752" w:leader="none"/>
          <w:tab w:val="left" w:pos="6529" w:leader="none"/>
          <w:tab w:val="left" w:pos="6956" w:leader="none"/>
          <w:tab w:val="left" w:pos="8508" w:leader="none"/>
          <w:tab w:val="left" w:pos="10181" w:leader="none"/>
        </w:tabs>
        <w:spacing w:lineRule="auto" w:line="360"/>
        <w:ind w:left="232" w:right="175" w:firstLine="708"/>
        <w:jc w:val="left"/>
        <w:rPr>
          <w:sz w:val="24"/>
        </w:rPr>
      </w:pPr>
      <w:r>
        <w:rPr/>
        <w:t>ориентироваться</w:t>
        <w:tab/>
        <w:t>в</w:t>
        <w:tab/>
        <w:t>терминах,</w:t>
        <w:tab/>
        <w:t>используемых</w:t>
        <w:tab/>
        <w:t>в</w:t>
        <w:tab/>
        <w:t>технологии,</w:t>
        <w:tab/>
        <w:t>использовать</w:t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ответах</w:t>
      </w:r>
      <w:r>
        <w:rPr>
          <w:spacing w:val="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вопросы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высказываниях</w:t>
      </w:r>
      <w:r>
        <w:rPr>
          <w:spacing w:val="2"/>
        </w:rPr>
        <w:t xml:space="preserve"> </w:t>
      </w:r>
      <w:r>
        <w:rPr/>
        <w:t>(в</w:t>
      </w:r>
      <w:r>
        <w:rPr>
          <w:spacing w:val="-3"/>
        </w:rPr>
        <w:t xml:space="preserve"> </w:t>
      </w:r>
      <w:r>
        <w:rPr/>
        <w:t>пределах</w:t>
      </w:r>
      <w:r>
        <w:rPr>
          <w:spacing w:val="2"/>
        </w:rPr>
        <w:t xml:space="preserve"> </w:t>
      </w:r>
      <w:r>
        <w:rPr/>
        <w:t>изученного);</w:t>
      </w:r>
    </w:p>
    <w:p>
      <w:pPr>
        <w:pStyle w:val="Style14"/>
        <w:tabs>
          <w:tab w:val="clear" w:pos="720"/>
          <w:tab w:val="left" w:pos="2699" w:leader="none"/>
          <w:tab w:val="left" w:pos="3735" w:leader="none"/>
          <w:tab w:val="left" w:pos="5616" w:leader="none"/>
          <w:tab w:val="left" w:pos="6892" w:leader="none"/>
          <w:tab w:val="left" w:pos="7350" w:leader="none"/>
          <w:tab w:val="left" w:pos="8945" w:leader="none"/>
        </w:tabs>
        <w:spacing w:lineRule="auto" w:line="360"/>
        <w:ind w:left="232" w:right="173" w:firstLine="708"/>
        <w:jc w:val="left"/>
        <w:rPr>
          <w:sz w:val="24"/>
        </w:rPr>
      </w:pPr>
      <w:r>
        <w:rPr/>
        <w:t>осуществлять</w:t>
        <w:tab/>
        <w:t>анализ</w:t>
        <w:tab/>
        <w:t>предложенных</w:t>
        <w:tab/>
        <w:t>образцов</w:t>
        <w:tab/>
        <w:t>с</w:t>
        <w:tab/>
        <w:t>выделением</w:t>
        <w:tab/>
      </w:r>
      <w:r>
        <w:rPr>
          <w:spacing w:val="-1"/>
        </w:rPr>
        <w:t>существенных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несущественных</w:t>
      </w:r>
      <w:r>
        <w:rPr>
          <w:spacing w:val="1"/>
        </w:rPr>
        <w:t xml:space="preserve"> </w:t>
      </w:r>
      <w:r>
        <w:rPr/>
        <w:t>признаков;</w:t>
      </w:r>
    </w:p>
    <w:p>
      <w:pPr>
        <w:pStyle w:val="Style14"/>
        <w:tabs>
          <w:tab w:val="clear" w:pos="720"/>
          <w:tab w:val="left" w:pos="2334" w:leader="none"/>
          <w:tab w:val="left" w:pos="3323" w:leader="none"/>
          <w:tab w:val="left" w:pos="3730" w:leader="none"/>
          <w:tab w:val="left" w:pos="5385" w:leader="none"/>
          <w:tab w:val="left" w:pos="5786" w:leader="none"/>
          <w:tab w:val="left" w:pos="7462" w:leader="none"/>
          <w:tab w:val="left" w:pos="8462" w:leader="none"/>
          <w:tab w:val="left" w:pos="9135" w:leader="none"/>
        </w:tabs>
        <w:spacing w:lineRule="auto" w:line="360"/>
        <w:ind w:left="232" w:right="173" w:firstLine="708"/>
        <w:jc w:val="left"/>
        <w:rPr>
          <w:sz w:val="24"/>
        </w:rPr>
      </w:pPr>
      <w:r>
        <w:rPr/>
        <w:t>выполнять</w:t>
        <w:tab/>
        <w:t>работу</w:t>
        <w:tab/>
        <w:t>в</w:t>
        <w:tab/>
        <w:t>соответствии</w:t>
        <w:tab/>
        <w:t>с</w:t>
        <w:tab/>
        <w:t>инструкцией,</w:t>
        <w:tab/>
        <w:t>устной</w:t>
        <w:tab/>
        <w:t>или</w:t>
        <w:tab/>
      </w:r>
      <w:r>
        <w:rPr>
          <w:spacing w:val="-1"/>
        </w:rPr>
        <w:t>письменной,</w:t>
      </w:r>
      <w:r>
        <w:rPr>
          <w:spacing w:val="-57"/>
        </w:rPr>
        <w:t xml:space="preserve"> </w:t>
      </w:r>
      <w:r>
        <w:rPr/>
        <w:t>а</w:t>
      </w:r>
      <w:r>
        <w:rPr>
          <w:spacing w:val="-2"/>
        </w:rPr>
        <w:t xml:space="preserve"> </w:t>
      </w:r>
      <w:r>
        <w:rPr/>
        <w:t>также графически представленной в</w:t>
      </w:r>
      <w:r>
        <w:rPr>
          <w:spacing w:val="-1"/>
        </w:rPr>
        <w:t xml:space="preserve"> </w:t>
      </w:r>
      <w:r>
        <w:rPr/>
        <w:t>схеме, таблице;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определять</w:t>
      </w:r>
      <w:r>
        <w:rPr>
          <w:spacing w:val="-3"/>
        </w:rPr>
        <w:t xml:space="preserve"> </w:t>
      </w:r>
      <w:r>
        <w:rPr/>
        <w:t>способы</w:t>
      </w:r>
      <w:r>
        <w:rPr>
          <w:spacing w:val="-2"/>
        </w:rPr>
        <w:t xml:space="preserve"> </w:t>
      </w:r>
      <w:r>
        <w:rPr/>
        <w:t>доработки</w:t>
      </w:r>
      <w:r>
        <w:rPr>
          <w:spacing w:val="-2"/>
        </w:rPr>
        <w:t xml:space="preserve"> </w:t>
      </w:r>
      <w:r>
        <w:rPr/>
        <w:t>конструкций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учётом</w:t>
      </w:r>
      <w:r>
        <w:rPr>
          <w:spacing w:val="-3"/>
        </w:rPr>
        <w:t xml:space="preserve"> </w:t>
      </w:r>
      <w:r>
        <w:rPr/>
        <w:t>предложенных</w:t>
      </w:r>
      <w:r>
        <w:rPr>
          <w:spacing w:val="-3"/>
        </w:rPr>
        <w:t xml:space="preserve"> </w:t>
      </w:r>
      <w:r>
        <w:rPr/>
        <w:t>условий;</w:t>
      </w:r>
    </w:p>
    <w:p>
      <w:pPr>
        <w:pStyle w:val="Style14"/>
        <w:spacing w:lineRule="auto" w:line="360" w:before="138" w:after="0"/>
        <w:jc w:val="left"/>
        <w:rPr>
          <w:sz w:val="24"/>
        </w:rPr>
      </w:pPr>
      <w:r>
        <w:rPr/>
        <w:t>классифицировать</w:t>
      </w:r>
      <w:r>
        <w:rPr>
          <w:spacing w:val="1"/>
        </w:rPr>
        <w:t xml:space="preserve"> </w:t>
      </w:r>
      <w:r>
        <w:rPr/>
        <w:t>изделия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предложенному</w:t>
      </w:r>
      <w:r>
        <w:rPr>
          <w:spacing w:val="1"/>
        </w:rPr>
        <w:t xml:space="preserve"> </w:t>
      </w:r>
      <w:r>
        <w:rPr/>
        <w:t>существенному</w:t>
      </w:r>
      <w:r>
        <w:rPr>
          <w:spacing w:val="1"/>
        </w:rPr>
        <w:t xml:space="preserve"> </w:t>
      </w:r>
      <w:r>
        <w:rPr/>
        <w:t>признаку</w:t>
      </w:r>
      <w:r>
        <w:rPr>
          <w:spacing w:val="-57"/>
        </w:rPr>
        <w:t xml:space="preserve"> </w:t>
      </w:r>
      <w:r>
        <w:rPr/>
        <w:t>(используемый</w:t>
      </w:r>
      <w:r>
        <w:rPr>
          <w:spacing w:val="-1"/>
        </w:rPr>
        <w:t xml:space="preserve"> </w:t>
      </w:r>
      <w:r>
        <w:rPr/>
        <w:t>материал,</w:t>
      </w:r>
      <w:r>
        <w:rPr>
          <w:spacing w:val="-1"/>
        </w:rPr>
        <w:t xml:space="preserve"> </w:t>
      </w:r>
      <w:r>
        <w:rPr/>
        <w:t>форма, размер,</w:t>
      </w:r>
      <w:r>
        <w:rPr>
          <w:spacing w:val="-1"/>
        </w:rPr>
        <w:t xml:space="preserve"> </w:t>
      </w:r>
      <w:r>
        <w:rPr/>
        <w:t>назначение, способ сборки);</w:t>
      </w:r>
    </w:p>
    <w:p>
      <w:pPr>
        <w:pStyle w:val="Style14"/>
        <w:spacing w:lineRule="auto" w:line="360"/>
        <w:ind w:left="941" w:right="1224" w:hanging="0"/>
        <w:jc w:val="left"/>
        <w:rPr>
          <w:sz w:val="24"/>
        </w:rPr>
      </w:pPr>
      <w:r>
        <w:rPr/>
        <w:t>читать и воспроизводить простой чертёж (эскиз) развёртки изделия;</w:t>
      </w:r>
      <w:r>
        <w:rPr>
          <w:spacing w:val="1"/>
        </w:rPr>
        <w:t xml:space="preserve"> </w:t>
      </w:r>
      <w:r>
        <w:rPr/>
        <w:t>восстанавливать</w:t>
      </w:r>
      <w:r>
        <w:rPr>
          <w:spacing w:val="-6"/>
        </w:rPr>
        <w:t xml:space="preserve"> </w:t>
      </w:r>
      <w:r>
        <w:rPr/>
        <w:t>нарушенную</w:t>
      </w:r>
      <w:r>
        <w:rPr>
          <w:spacing w:val="-7"/>
        </w:rPr>
        <w:t xml:space="preserve"> </w:t>
      </w:r>
      <w:r>
        <w:rPr/>
        <w:t>последовательность</w:t>
      </w:r>
      <w:r>
        <w:rPr>
          <w:spacing w:val="-6"/>
        </w:rPr>
        <w:t xml:space="preserve"> </w:t>
      </w:r>
      <w:r>
        <w:rPr/>
        <w:t>выполнения</w:t>
      </w:r>
      <w:r>
        <w:rPr>
          <w:spacing w:val="-6"/>
        </w:rPr>
        <w:t xml:space="preserve"> </w:t>
      </w:r>
      <w:r>
        <w:rPr/>
        <w:t>изделия.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  <w:tab w:val="left" w:pos="2443" w:leader="none"/>
          <w:tab w:val="left" w:pos="4246" w:leader="none"/>
          <w:tab w:val="left" w:pos="5148" w:leader="none"/>
          <w:tab w:val="left" w:pos="6993" w:leader="none"/>
          <w:tab w:val="left" w:pos="8480" w:leader="none"/>
          <w:tab w:val="left" w:pos="9535" w:leader="none"/>
        </w:tabs>
        <w:spacing w:lineRule="auto" w:line="360" w:before="1" w:after="0"/>
        <w:ind w:left="232" w:right="175" w:firstLine="708"/>
        <w:rPr>
          <w:sz w:val="24"/>
        </w:rPr>
      </w:pPr>
      <w:r>
        <w:rPr>
          <w:sz w:val="24"/>
        </w:rPr>
        <w:t>У</w:t>
        <w:tab/>
        <w:t>обучающегося</w:t>
        <w:tab/>
        <w:t>будут</w:t>
        <w:tab/>
        <w:t>сформированы</w:t>
        <w:tab/>
        <w:t>следующие</w:t>
        <w:tab/>
        <w:t>умения</w:t>
        <w:tab/>
      </w:r>
      <w:r>
        <w:rPr>
          <w:spacing w:val="-1"/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spacing w:lineRule="auto" w:line="360"/>
        <w:jc w:val="left"/>
        <w:rPr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81">
                <wp:simplePos x="0" y="0"/>
                <wp:positionH relativeFrom="page">
                  <wp:posOffset>719455</wp:posOffset>
                </wp:positionH>
                <wp:positionV relativeFrom="paragraph">
                  <wp:posOffset>608330</wp:posOffset>
                </wp:positionV>
                <wp:extent cx="1831340" cy="10795"/>
                <wp:effectExtent l="0" t="0" r="0" b="0"/>
                <wp:wrapTopAndBottom/>
                <wp:docPr id="542" name="Изображение2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60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85" fillcolor="black" stroked="f" style="position:absolute;margin-left:56.65pt;margin-top:47.9pt;width:144.1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  <w:r>
        <w:rPr/>
        <w:t>анализировать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использовать</w:t>
      </w:r>
      <w:r>
        <w:rPr>
          <w:spacing w:val="3"/>
        </w:rPr>
        <w:t xml:space="preserve"> </w:t>
      </w:r>
      <w:r>
        <w:rPr/>
        <w:t>знаково-символические</w:t>
      </w:r>
      <w:r>
        <w:rPr>
          <w:spacing w:val="3"/>
        </w:rPr>
        <w:t xml:space="preserve"> </w:t>
      </w:r>
      <w:r>
        <w:rPr/>
        <w:t>средства</w:t>
      </w:r>
      <w:r>
        <w:rPr>
          <w:spacing w:val="2"/>
        </w:rPr>
        <w:t xml:space="preserve"> </w:t>
      </w:r>
      <w:r>
        <w:rPr/>
        <w:t>представления</w:t>
      </w:r>
      <w:r>
        <w:rPr>
          <w:spacing w:val="3"/>
        </w:rPr>
        <w:t xml:space="preserve"> </w:t>
      </w:r>
      <w:r>
        <w:rPr/>
        <w:t>информации</w:t>
      </w:r>
      <w:r>
        <w:rPr>
          <w:spacing w:val="-57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создания моделей и</w:t>
      </w:r>
      <w:r>
        <w:rPr>
          <w:spacing w:val="-2"/>
        </w:rPr>
        <w:t xml:space="preserve"> </w:t>
      </w:r>
      <w:r>
        <w:rPr/>
        <w:t>макетов изучаемых</w:t>
      </w:r>
      <w:r>
        <w:rPr>
          <w:spacing w:val="1"/>
        </w:rPr>
        <w:t xml:space="preserve"> </w:t>
      </w:r>
      <w:r>
        <w:rPr/>
        <w:t>объектов;</w:t>
      </w:r>
    </w:p>
    <w:p>
      <w:pPr>
        <w:sectPr>
          <w:headerReference w:type="default" r:id="rId25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66" w:after="0"/>
        <w:ind w:left="232" w:hanging="0"/>
        <w:jc w:val="left"/>
        <w:rPr>
          <w:sz w:val="24"/>
        </w:rPr>
      </w:pPr>
      <w:r>
        <w:rPr>
          <w:position w:val="7"/>
          <w:sz w:val="13"/>
        </w:rPr>
        <w:t>42</w:t>
      </w:r>
      <w:r>
        <w:rPr>
          <w:spacing w:val="9"/>
          <w:position w:val="7"/>
          <w:sz w:val="13"/>
        </w:rPr>
        <w:t xml:space="preserve"> </w:t>
      </w:r>
      <w:r>
        <w:rPr/>
        <w:t>Практическая</w:t>
      </w:r>
      <w:r>
        <w:rPr>
          <w:spacing w:val="13"/>
        </w:rPr>
        <w:t xml:space="preserve"> </w:t>
      </w:r>
      <w:r>
        <w:rPr/>
        <w:t>работа</w:t>
      </w:r>
      <w:r>
        <w:rPr>
          <w:spacing w:val="12"/>
        </w:rPr>
        <w:t xml:space="preserve"> </w:t>
      </w:r>
      <w:r>
        <w:rPr/>
        <w:t>на</w:t>
      </w:r>
      <w:r>
        <w:rPr>
          <w:spacing w:val="12"/>
        </w:rPr>
        <w:t xml:space="preserve"> </w:t>
      </w:r>
      <w:r>
        <w:rPr/>
        <w:t>персональном</w:t>
      </w:r>
      <w:r>
        <w:rPr>
          <w:spacing w:val="13"/>
        </w:rPr>
        <w:t xml:space="preserve"> </w:t>
      </w:r>
      <w:r>
        <w:rPr/>
        <w:t>компьютере</w:t>
      </w:r>
      <w:r>
        <w:rPr>
          <w:spacing w:val="11"/>
        </w:rPr>
        <w:t xml:space="preserve"> </w:t>
      </w:r>
      <w:r>
        <w:rPr/>
        <w:t>организуется</w:t>
      </w:r>
      <w:r>
        <w:rPr>
          <w:spacing w:val="12"/>
        </w:rPr>
        <w:t xml:space="preserve"> </w:t>
      </w:r>
      <w:r>
        <w:rPr/>
        <w:t>в</w:t>
      </w:r>
      <w:r>
        <w:rPr>
          <w:spacing w:val="16"/>
        </w:rPr>
        <w:t xml:space="preserve"> </w:t>
      </w:r>
      <w:r>
        <w:rPr/>
        <w:t>соответствии</w:t>
      </w:r>
      <w:r>
        <w:rPr>
          <w:spacing w:val="14"/>
        </w:rPr>
        <w:t xml:space="preserve"> </w:t>
      </w:r>
      <w:r>
        <w:rPr/>
        <w:t>с</w:t>
      </w:r>
      <w:r>
        <w:rPr>
          <w:spacing w:val="12"/>
        </w:rPr>
        <w:t xml:space="preserve"> </w:t>
      </w:r>
      <w:r>
        <w:rPr/>
        <w:t>материально-</w:t>
      </w:r>
      <w:r>
        <w:rPr>
          <w:spacing w:val="-57"/>
        </w:rPr>
        <w:t xml:space="preserve"> </w:t>
      </w:r>
      <w:r>
        <w:rPr/>
        <w:t>техническими</w:t>
      </w:r>
      <w:r>
        <w:rPr>
          <w:spacing w:val="-1"/>
        </w:rPr>
        <w:t xml:space="preserve"> </w:t>
      </w:r>
      <w:r>
        <w:rPr/>
        <w:t>возможностями образовательной организации.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70" w:firstLine="708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производить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эффективных</w:t>
      </w:r>
      <w:r>
        <w:rPr>
          <w:spacing w:val="60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работы;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необходимой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заданий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 учебной литературы;</w:t>
      </w:r>
    </w:p>
    <w:p>
      <w:pPr>
        <w:pStyle w:val="Style14"/>
        <w:tabs>
          <w:tab w:val="clear" w:pos="720"/>
          <w:tab w:val="left" w:pos="3061" w:leader="none"/>
          <w:tab w:val="left" w:pos="4702" w:leader="none"/>
          <w:tab w:val="left" w:pos="9263" w:leader="none"/>
        </w:tabs>
        <w:spacing w:lineRule="auto" w:line="360"/>
        <w:ind w:left="232" w:right="166" w:firstLine="708"/>
        <w:rPr>
          <w:sz w:val="24"/>
        </w:rPr>
      </w:pPr>
      <w:r>
        <w:rPr/>
        <w:t>использовать</w:t>
        <w:tab/>
        <w:t>средства</w:t>
        <w:tab/>
        <w:t>информационно-коммуникационных</w:t>
        <w:tab/>
      </w:r>
      <w:r>
        <w:rPr>
          <w:spacing w:val="-1"/>
        </w:rPr>
        <w:t>технологий</w:t>
      </w:r>
      <w:r>
        <w:rPr>
          <w:spacing w:val="-58"/>
        </w:rPr>
        <w:t xml:space="preserve"> </w:t>
      </w:r>
      <w:r>
        <w:rPr/>
        <w:t xml:space="preserve">для     </w:t>
      </w:r>
      <w:r>
        <w:rPr>
          <w:spacing w:val="1"/>
        </w:rPr>
        <w:t xml:space="preserve"> </w:t>
      </w:r>
      <w:r>
        <w:rPr/>
        <w:t xml:space="preserve">решения     </w:t>
      </w:r>
      <w:r>
        <w:rPr>
          <w:spacing w:val="1"/>
        </w:rPr>
        <w:t xml:space="preserve"> </w:t>
      </w:r>
      <w:r>
        <w:rPr/>
        <w:t xml:space="preserve">учебных     </w:t>
      </w:r>
      <w:r>
        <w:rPr>
          <w:spacing w:val="1"/>
        </w:rPr>
        <w:t xml:space="preserve"> </w:t>
      </w:r>
      <w:r>
        <w:rPr/>
        <w:t xml:space="preserve">и     </w:t>
      </w:r>
      <w:r>
        <w:rPr>
          <w:spacing w:val="1"/>
        </w:rPr>
        <w:t xml:space="preserve"> </w:t>
      </w:r>
      <w:r>
        <w:rPr/>
        <w:t>практических       задач,       в       том       числе       Интернет</w:t>
      </w:r>
      <w:r>
        <w:rPr>
          <w:spacing w:val="1"/>
        </w:rPr>
        <w:t xml:space="preserve"> </w:t>
      </w:r>
      <w:r>
        <w:rPr/>
        <w:t>под</w:t>
      </w:r>
      <w:r>
        <w:rPr>
          <w:spacing w:val="-1"/>
        </w:rPr>
        <w:t xml:space="preserve"> </w:t>
      </w:r>
      <w:r>
        <w:rPr/>
        <w:t>руководством</w:t>
      </w:r>
      <w:r>
        <w:rPr>
          <w:spacing w:val="4"/>
        </w:rPr>
        <w:t xml:space="preserve"> </w:t>
      </w:r>
      <w:r>
        <w:rPr/>
        <w:t>учителя.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67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spacing w:lineRule="auto" w:line="360"/>
        <w:ind w:left="941" w:right="174" w:hanging="0"/>
        <w:rPr>
          <w:sz w:val="24"/>
        </w:rPr>
      </w:pPr>
      <w:r>
        <w:rPr/>
        <w:t>строить монологическое высказывание, владеть диалогической формой коммуникации;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5"/>
        </w:rPr>
        <w:t xml:space="preserve"> </w:t>
      </w:r>
      <w:r>
        <w:rPr/>
        <w:t>рассуждения</w:t>
      </w:r>
      <w:r>
        <w:rPr>
          <w:spacing w:val="4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форме</w:t>
      </w:r>
      <w:r>
        <w:rPr>
          <w:spacing w:val="3"/>
        </w:rPr>
        <w:t xml:space="preserve"> </w:t>
      </w:r>
      <w:r>
        <w:rPr/>
        <w:t>связи</w:t>
      </w:r>
      <w:r>
        <w:rPr>
          <w:spacing w:val="5"/>
        </w:rPr>
        <w:t xml:space="preserve"> </w:t>
      </w:r>
      <w:r>
        <w:rPr/>
        <w:t>простых</w:t>
      </w:r>
      <w:r>
        <w:rPr>
          <w:spacing w:val="7"/>
        </w:rPr>
        <w:t xml:space="preserve"> </w:t>
      </w:r>
      <w:r>
        <w:rPr/>
        <w:t>суждений</w:t>
      </w:r>
      <w:r>
        <w:rPr>
          <w:spacing w:val="5"/>
        </w:rPr>
        <w:t xml:space="preserve"> </w:t>
      </w:r>
      <w:r>
        <w:rPr/>
        <w:t>об</w:t>
      </w:r>
      <w:r>
        <w:rPr>
          <w:spacing w:val="5"/>
        </w:rPr>
        <w:t xml:space="preserve"> </w:t>
      </w:r>
      <w:r>
        <w:rPr/>
        <w:t>объекте,</w:t>
      </w:r>
      <w:r>
        <w:rPr>
          <w:spacing w:val="4"/>
        </w:rPr>
        <w:t xml:space="preserve"> </w:t>
      </w:r>
      <w:r>
        <w:rPr/>
        <w:t>его</w:t>
      </w:r>
      <w:r>
        <w:rPr>
          <w:spacing w:val="4"/>
        </w:rPr>
        <w:t xml:space="preserve"> </w:t>
      </w:r>
      <w:r>
        <w:rPr/>
        <w:t>строении,</w:t>
      </w:r>
      <w:r>
        <w:rPr>
          <w:spacing w:val="4"/>
        </w:rPr>
        <w:t xml:space="preserve"> </w:t>
      </w:r>
      <w:r>
        <w:rPr/>
        <w:t>свойствах</w:t>
      </w:r>
    </w:p>
    <w:p>
      <w:pPr>
        <w:pStyle w:val="Style14"/>
        <w:ind w:left="232" w:hanging="0"/>
        <w:rPr>
          <w:sz w:val="24"/>
        </w:rPr>
      </w:pPr>
      <w:r>
        <w:rPr/>
        <w:t>и</w:t>
      </w:r>
      <w:r>
        <w:rPr>
          <w:spacing w:val="-3"/>
        </w:rPr>
        <w:t xml:space="preserve"> </w:t>
      </w:r>
      <w:r>
        <w:rPr/>
        <w:t>способах создания;</w:t>
      </w:r>
    </w:p>
    <w:p>
      <w:pPr>
        <w:pStyle w:val="Style14"/>
        <w:spacing w:before="133" w:after="0"/>
        <w:ind w:left="941" w:hanging="0"/>
        <w:jc w:val="left"/>
        <w:rPr>
          <w:sz w:val="24"/>
        </w:rPr>
      </w:pPr>
      <w:r>
        <w:rPr/>
        <w:t>описывать</w:t>
      </w:r>
      <w:r>
        <w:rPr>
          <w:spacing w:val="-3"/>
        </w:rPr>
        <w:t xml:space="preserve"> </w:t>
      </w:r>
      <w:r>
        <w:rPr/>
        <w:t>предметы</w:t>
      </w:r>
      <w:r>
        <w:rPr>
          <w:spacing w:val="-3"/>
        </w:rPr>
        <w:t xml:space="preserve"> </w:t>
      </w:r>
      <w:r>
        <w:rPr/>
        <w:t>рукотворного</w:t>
      </w:r>
      <w:r>
        <w:rPr>
          <w:spacing w:val="-3"/>
        </w:rPr>
        <w:t xml:space="preserve"> </w:t>
      </w:r>
      <w:r>
        <w:rPr/>
        <w:t>мира,</w:t>
      </w:r>
      <w:r>
        <w:rPr>
          <w:spacing w:val="-2"/>
        </w:rPr>
        <w:t xml:space="preserve"> </w:t>
      </w:r>
      <w:r>
        <w:rPr/>
        <w:t>оценивать</w:t>
      </w:r>
      <w:r>
        <w:rPr>
          <w:spacing w:val="-2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достоинства;</w:t>
      </w:r>
    </w:p>
    <w:p>
      <w:pPr>
        <w:pStyle w:val="Style14"/>
        <w:tabs>
          <w:tab w:val="clear" w:pos="720"/>
          <w:tab w:val="left" w:pos="3011" w:leader="none"/>
          <w:tab w:val="left" w:pos="4757" w:leader="none"/>
          <w:tab w:val="left" w:pos="6050" w:leader="none"/>
          <w:tab w:val="left" w:pos="8271" w:leader="none"/>
          <w:tab w:val="left" w:pos="9389" w:leader="none"/>
        </w:tabs>
        <w:spacing w:lineRule="auto" w:line="360" w:before="140" w:after="0"/>
        <w:ind w:left="232" w:right="170" w:firstLine="708"/>
        <w:jc w:val="left"/>
        <w:rPr>
          <w:sz w:val="24"/>
        </w:rPr>
      </w:pPr>
      <w:r>
        <w:rPr/>
        <w:t>формулировать</w:t>
        <w:tab/>
        <w:t>собственное</w:t>
        <w:tab/>
        <w:t>мнение,</w:t>
        <w:tab/>
        <w:t>аргументировать</w:t>
        <w:tab/>
        <w:t>выбор</w:t>
        <w:tab/>
        <w:t>вариантов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способов выполнения</w:t>
      </w:r>
      <w:r>
        <w:rPr>
          <w:spacing w:val="-3"/>
        </w:rPr>
        <w:t xml:space="preserve"> </w:t>
      </w:r>
      <w:r>
        <w:rPr/>
        <w:t>задания.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67" w:firstLine="708"/>
        <w:rPr>
          <w:sz w:val="24"/>
        </w:rPr>
      </w:pP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9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 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 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tabs>
          <w:tab w:val="clear" w:pos="720"/>
          <w:tab w:val="left" w:pos="2802" w:leader="none"/>
          <w:tab w:val="left" w:pos="4438" w:leader="none"/>
          <w:tab w:val="left" w:pos="5608" w:leader="none"/>
          <w:tab w:val="left" w:pos="6208" w:leader="none"/>
          <w:tab w:val="left" w:pos="7539" w:leader="none"/>
          <w:tab w:val="left" w:pos="9280" w:leader="none"/>
        </w:tabs>
        <w:spacing w:lineRule="auto" w:line="360"/>
        <w:ind w:left="941" w:right="172" w:hanging="0"/>
        <w:jc w:val="left"/>
        <w:rPr>
          <w:sz w:val="24"/>
        </w:rPr>
      </w:pPr>
      <w:r>
        <w:rPr/>
        <w:t>принимать и сохранять учебную задачу, осуществлять поиск средств для её решения;</w:t>
      </w:r>
      <w:r>
        <w:rPr>
          <w:spacing w:val="1"/>
        </w:rPr>
        <w:t xml:space="preserve"> </w:t>
      </w:r>
      <w:r>
        <w:rPr/>
        <w:t>прогнозировать</w:t>
        <w:tab/>
        <w:t>необходимые</w:t>
        <w:tab/>
        <w:t>действия</w:t>
        <w:tab/>
        <w:t>для</w:t>
        <w:tab/>
        <w:t>получения</w:t>
        <w:tab/>
        <w:t>практического</w:t>
        <w:tab/>
      </w:r>
      <w:r>
        <w:rPr>
          <w:spacing w:val="-1"/>
        </w:rPr>
        <w:t>результата,</w:t>
      </w:r>
    </w:p>
    <w:p>
      <w:pPr>
        <w:pStyle w:val="Style14"/>
        <w:ind w:left="232" w:hanging="0"/>
        <w:jc w:val="left"/>
        <w:rPr>
          <w:sz w:val="24"/>
        </w:rPr>
      </w:pPr>
      <w:r>
        <w:rPr/>
        <w:t>предлагать</w:t>
      </w:r>
      <w:r>
        <w:rPr>
          <w:spacing w:val="-2"/>
        </w:rPr>
        <w:t xml:space="preserve"> </w:t>
      </w:r>
      <w:r>
        <w:rPr/>
        <w:t>план</w:t>
      </w:r>
      <w:r>
        <w:rPr>
          <w:spacing w:val="-3"/>
        </w:rPr>
        <w:t xml:space="preserve"> </w:t>
      </w:r>
      <w:r>
        <w:rPr/>
        <w:t>действий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соответствии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поставленной</w:t>
      </w:r>
      <w:r>
        <w:rPr>
          <w:spacing w:val="-3"/>
        </w:rPr>
        <w:t xml:space="preserve"> </w:t>
      </w:r>
      <w:r>
        <w:rPr/>
        <w:t>задачей,</w:t>
      </w:r>
      <w:r>
        <w:rPr>
          <w:spacing w:val="-3"/>
        </w:rPr>
        <w:t xml:space="preserve"> </w:t>
      </w:r>
      <w:r>
        <w:rPr/>
        <w:t>действовать</w:t>
      </w:r>
      <w:r>
        <w:rPr>
          <w:spacing w:val="-1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плану;</w:t>
      </w:r>
    </w:p>
    <w:p>
      <w:pPr>
        <w:pStyle w:val="Style14"/>
        <w:tabs>
          <w:tab w:val="clear" w:pos="720"/>
          <w:tab w:val="left" w:pos="2385" w:leader="none"/>
          <w:tab w:val="left" w:pos="3651" w:leader="none"/>
          <w:tab w:val="left" w:pos="4939" w:leader="none"/>
          <w:tab w:val="left" w:pos="5416" w:leader="none"/>
          <w:tab w:val="left" w:pos="6550" w:leader="none"/>
          <w:tab w:val="left" w:pos="7841" w:leader="none"/>
          <w:tab w:val="left" w:pos="8988" w:leader="none"/>
          <w:tab w:val="left" w:pos="9462" w:leader="none"/>
        </w:tabs>
        <w:spacing w:lineRule="auto" w:line="360" w:before="137" w:after="0"/>
        <w:ind w:left="232" w:right="172" w:firstLine="708"/>
        <w:jc w:val="left"/>
        <w:rPr>
          <w:sz w:val="24"/>
        </w:rPr>
      </w:pPr>
      <w:r>
        <w:rPr/>
        <w:t>выполнять</w:t>
        <w:tab/>
        <w:t>действия</w:t>
        <w:tab/>
        <w:t>контроля</w:t>
        <w:tab/>
        <w:t>и</w:t>
        <w:tab/>
        <w:t>оценки,</w:t>
        <w:tab/>
        <w:t>выявлять</w:t>
        <w:tab/>
        <w:t>ошибки</w:t>
        <w:tab/>
        <w:t>и</w:t>
        <w:tab/>
      </w:r>
      <w:r>
        <w:rPr>
          <w:spacing w:val="-1"/>
        </w:rPr>
        <w:t>недочёты</w:t>
      </w:r>
      <w:r>
        <w:rPr>
          <w:spacing w:val="-57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результатам</w:t>
      </w:r>
      <w:r>
        <w:rPr>
          <w:spacing w:val="-3"/>
        </w:rPr>
        <w:t xml:space="preserve"> </w:t>
      </w:r>
      <w:r>
        <w:rPr/>
        <w:t>работы,</w:t>
      </w:r>
      <w:r>
        <w:rPr>
          <w:spacing w:val="2"/>
        </w:rPr>
        <w:t xml:space="preserve"> </w:t>
      </w:r>
      <w:r>
        <w:rPr/>
        <w:t>устанавливать их</w:t>
      </w:r>
      <w:r>
        <w:rPr>
          <w:spacing w:val="1"/>
        </w:rPr>
        <w:t xml:space="preserve"> </w:t>
      </w:r>
      <w:r>
        <w:rPr/>
        <w:t>причины и</w:t>
      </w:r>
      <w:r>
        <w:rPr>
          <w:spacing w:val="-3"/>
        </w:rPr>
        <w:t xml:space="preserve"> </w:t>
      </w:r>
      <w:r>
        <w:rPr/>
        <w:t>искать способы устранения;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проявлять</w:t>
      </w:r>
      <w:r>
        <w:rPr>
          <w:spacing w:val="-4"/>
        </w:rPr>
        <w:t xml:space="preserve"> </w:t>
      </w:r>
      <w:r>
        <w:rPr/>
        <w:t>волевую</w:t>
      </w:r>
      <w:r>
        <w:rPr>
          <w:spacing w:val="-2"/>
        </w:rPr>
        <w:t xml:space="preserve"> </w:t>
      </w:r>
      <w:r>
        <w:rPr/>
        <w:t>саморегуляцию</w:t>
      </w:r>
      <w:r>
        <w:rPr>
          <w:spacing w:val="-4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выполнении</w:t>
      </w:r>
      <w:r>
        <w:rPr>
          <w:spacing w:val="-4"/>
        </w:rPr>
        <w:t xml:space="preserve"> </w:t>
      </w:r>
      <w:r>
        <w:rPr/>
        <w:t>задания.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  <w:tab w:val="left" w:pos="2395" w:leader="none"/>
          <w:tab w:val="left" w:pos="4152" w:leader="none"/>
          <w:tab w:val="left" w:pos="5006" w:leader="none"/>
          <w:tab w:val="left" w:pos="6800" w:leader="none"/>
          <w:tab w:val="left" w:pos="8237" w:leader="none"/>
          <w:tab w:val="left" w:pos="9244" w:leader="none"/>
        </w:tabs>
        <w:spacing w:lineRule="auto" w:line="360" w:before="137" w:after="0"/>
        <w:ind w:left="232" w:right="173" w:firstLine="708"/>
        <w:rPr>
          <w:sz w:val="24"/>
        </w:rPr>
      </w:pPr>
      <w:r>
        <w:rPr>
          <w:sz w:val="24"/>
        </w:rPr>
        <w:t>У</w:t>
        <w:tab/>
        <w:t>обучающегося</w:t>
        <w:tab/>
        <w:t>будут</w:t>
        <w:tab/>
        <w:t>сформированы</w:t>
        <w:tab/>
        <w:t>следующие</w:t>
        <w:tab/>
        <w:t>умения</w:t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выбирать</w:t>
      </w:r>
      <w:r>
        <w:rPr>
          <w:spacing w:val="55"/>
        </w:rPr>
        <w:t xml:space="preserve"> </w:t>
      </w:r>
      <w:r>
        <w:rPr/>
        <w:t>себе</w:t>
      </w:r>
      <w:r>
        <w:rPr>
          <w:spacing w:val="53"/>
        </w:rPr>
        <w:t xml:space="preserve"> </w:t>
      </w:r>
      <w:r>
        <w:rPr/>
        <w:t>партнёров</w:t>
      </w:r>
      <w:r>
        <w:rPr>
          <w:spacing w:val="53"/>
        </w:rPr>
        <w:t xml:space="preserve"> </w:t>
      </w:r>
      <w:r>
        <w:rPr/>
        <w:t>по</w:t>
      </w:r>
      <w:r>
        <w:rPr>
          <w:spacing w:val="53"/>
        </w:rPr>
        <w:t xml:space="preserve"> </w:t>
      </w:r>
      <w:r>
        <w:rPr/>
        <w:t>совместной</w:t>
      </w:r>
      <w:r>
        <w:rPr>
          <w:spacing w:val="54"/>
        </w:rPr>
        <w:t xml:space="preserve"> </w:t>
      </w:r>
      <w:r>
        <w:rPr/>
        <w:t>деятельности</w:t>
      </w:r>
      <w:r>
        <w:rPr>
          <w:spacing w:val="55"/>
        </w:rPr>
        <w:t xml:space="preserve"> </w:t>
      </w:r>
      <w:r>
        <w:rPr/>
        <w:t>не</w:t>
      </w:r>
      <w:r>
        <w:rPr>
          <w:spacing w:val="53"/>
        </w:rPr>
        <w:t xml:space="preserve"> </w:t>
      </w:r>
      <w:r>
        <w:rPr/>
        <w:t>только</w:t>
      </w:r>
      <w:r>
        <w:rPr>
          <w:spacing w:val="53"/>
        </w:rPr>
        <w:t xml:space="preserve"> </w:t>
      </w:r>
      <w:r>
        <w:rPr/>
        <w:t>по</w:t>
      </w:r>
      <w:r>
        <w:rPr>
          <w:spacing w:val="53"/>
        </w:rPr>
        <w:t xml:space="preserve"> </w:t>
      </w:r>
      <w:r>
        <w:rPr/>
        <w:t>симпатии,</w:t>
      </w:r>
      <w:r>
        <w:rPr>
          <w:spacing w:val="54"/>
        </w:rPr>
        <w:t xml:space="preserve"> </w:t>
      </w:r>
      <w:r>
        <w:rPr/>
        <w:t>но</w:t>
      </w:r>
      <w:r>
        <w:rPr>
          <w:spacing w:val="53"/>
        </w:rPr>
        <w:t xml:space="preserve"> </w:t>
      </w:r>
      <w:r>
        <w:rPr/>
        <w:t>и</w:t>
      </w:r>
      <w:r>
        <w:rPr>
          <w:spacing w:val="54"/>
        </w:rPr>
        <w:t xml:space="preserve"> </w:t>
      </w:r>
      <w:r>
        <w:rPr/>
        <w:t>по</w:t>
      </w:r>
      <w:r>
        <w:rPr>
          <w:spacing w:val="-57"/>
        </w:rPr>
        <w:t xml:space="preserve"> </w:t>
      </w:r>
      <w:r>
        <w:rPr/>
        <w:t>деловым</w:t>
      </w:r>
      <w:r>
        <w:rPr>
          <w:spacing w:val="-3"/>
        </w:rPr>
        <w:t xml:space="preserve"> </w:t>
      </w:r>
      <w:r>
        <w:rPr/>
        <w:t>качествам;</w:t>
      </w:r>
    </w:p>
    <w:p>
      <w:pPr>
        <w:pStyle w:val="Style14"/>
        <w:spacing w:lineRule="auto" w:line="360" w:before="1" w:after="0"/>
        <w:ind w:left="232" w:right="171" w:firstLine="708"/>
        <w:jc w:val="left"/>
        <w:rPr>
          <w:sz w:val="24"/>
        </w:rPr>
      </w:pPr>
      <w:r>
        <w:rPr/>
        <w:t>справедливо</w:t>
      </w:r>
      <w:r>
        <w:rPr>
          <w:spacing w:val="5"/>
        </w:rPr>
        <w:t xml:space="preserve"> </w:t>
      </w:r>
      <w:r>
        <w:rPr/>
        <w:t>распределять</w:t>
      </w:r>
      <w:r>
        <w:rPr>
          <w:spacing w:val="8"/>
        </w:rPr>
        <w:t xml:space="preserve"> </w:t>
      </w:r>
      <w:r>
        <w:rPr/>
        <w:t>работу,</w:t>
      </w:r>
      <w:r>
        <w:rPr>
          <w:spacing w:val="6"/>
        </w:rPr>
        <w:t xml:space="preserve"> </w:t>
      </w:r>
      <w:r>
        <w:rPr/>
        <w:t>договариваться,</w:t>
      </w:r>
      <w:r>
        <w:rPr>
          <w:spacing w:val="7"/>
        </w:rPr>
        <w:t xml:space="preserve"> </w:t>
      </w:r>
      <w:r>
        <w:rPr/>
        <w:t>приходить</w:t>
      </w:r>
      <w:r>
        <w:rPr>
          <w:spacing w:val="7"/>
        </w:rPr>
        <w:t xml:space="preserve"> </w:t>
      </w:r>
      <w:r>
        <w:rPr/>
        <w:t>к</w:t>
      </w:r>
      <w:r>
        <w:rPr>
          <w:spacing w:val="5"/>
        </w:rPr>
        <w:t xml:space="preserve"> </w:t>
      </w:r>
      <w:r>
        <w:rPr/>
        <w:t>общему</w:t>
      </w:r>
      <w:r>
        <w:rPr>
          <w:spacing w:val="2"/>
        </w:rPr>
        <w:t xml:space="preserve"> </w:t>
      </w:r>
      <w:r>
        <w:rPr/>
        <w:t>решению,</w:t>
      </w:r>
      <w:r>
        <w:rPr>
          <w:spacing w:val="7"/>
        </w:rPr>
        <w:t xml:space="preserve"> </w:t>
      </w:r>
      <w:r>
        <w:rPr/>
        <w:t>отвечать</w:t>
      </w:r>
      <w:r>
        <w:rPr>
          <w:spacing w:val="-57"/>
        </w:rPr>
        <w:t xml:space="preserve"> </w:t>
      </w:r>
      <w:r>
        <w:rPr/>
        <w:t>за</w:t>
      </w:r>
      <w:r>
        <w:rPr>
          <w:spacing w:val="-2"/>
        </w:rPr>
        <w:t xml:space="preserve"> </w:t>
      </w:r>
      <w:r>
        <w:rPr/>
        <w:t>общий результат работы;</w:t>
      </w:r>
    </w:p>
    <w:p>
      <w:pPr>
        <w:pStyle w:val="Style14"/>
        <w:tabs>
          <w:tab w:val="clear" w:pos="720"/>
          <w:tab w:val="left" w:pos="2689" w:leader="none"/>
          <w:tab w:val="left" w:pos="3824" w:leader="none"/>
          <w:tab w:val="left" w:pos="5237" w:leader="none"/>
          <w:tab w:val="left" w:pos="7401" w:leader="none"/>
          <w:tab w:val="left" w:pos="9141" w:leader="none"/>
        </w:tabs>
        <w:spacing w:lineRule="auto" w:line="360"/>
        <w:ind w:left="232" w:right="171" w:firstLine="708"/>
        <w:jc w:val="left"/>
        <w:rPr>
          <w:sz w:val="24"/>
        </w:rPr>
      </w:pPr>
      <w:r>
        <w:rPr/>
        <w:t>выполнять</w:t>
        <w:tab/>
        <w:t>роли</w:t>
        <w:tab/>
        <w:t>лидера,</w:t>
        <w:tab/>
        <w:t>подчинённого,</w:t>
        <w:tab/>
        <w:t>соблюдать</w:t>
        <w:tab/>
      </w:r>
      <w:r>
        <w:rPr>
          <w:spacing w:val="-1"/>
        </w:rPr>
        <w:t>равноправие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дружелюбие;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осуществлять</w:t>
      </w:r>
      <w:r>
        <w:rPr>
          <w:spacing w:val="20"/>
        </w:rPr>
        <w:t xml:space="preserve"> </w:t>
      </w:r>
      <w:r>
        <w:rPr/>
        <w:t>взаимопомощь,</w:t>
      </w:r>
      <w:r>
        <w:rPr>
          <w:spacing w:val="19"/>
        </w:rPr>
        <w:t xml:space="preserve"> </w:t>
      </w:r>
      <w:r>
        <w:rPr/>
        <w:t>проявлять</w:t>
      </w:r>
      <w:r>
        <w:rPr>
          <w:spacing w:val="18"/>
        </w:rPr>
        <w:t xml:space="preserve"> </w:t>
      </w:r>
      <w:r>
        <w:rPr/>
        <w:t>ответственность</w:t>
      </w:r>
      <w:r>
        <w:rPr>
          <w:spacing w:val="21"/>
        </w:rPr>
        <w:t xml:space="preserve"> </w:t>
      </w:r>
      <w:r>
        <w:rPr/>
        <w:t>при</w:t>
      </w:r>
      <w:r>
        <w:rPr>
          <w:spacing w:val="20"/>
        </w:rPr>
        <w:t xml:space="preserve"> </w:t>
      </w:r>
      <w:r>
        <w:rPr/>
        <w:t>выполнении</w:t>
      </w:r>
      <w:r>
        <w:rPr>
          <w:spacing w:val="20"/>
        </w:rPr>
        <w:t xml:space="preserve"> </w:t>
      </w:r>
      <w:r>
        <w:rPr/>
        <w:t>своей</w:t>
      </w:r>
      <w:r>
        <w:rPr>
          <w:spacing w:val="20"/>
        </w:rPr>
        <w:t xml:space="preserve"> </w:t>
      </w:r>
      <w:r>
        <w:rPr/>
        <w:t>части</w:t>
      </w:r>
      <w:r>
        <w:rPr>
          <w:spacing w:val="-57"/>
        </w:rPr>
        <w:t xml:space="preserve"> </w:t>
      </w:r>
      <w:r>
        <w:rPr/>
        <w:t>работы.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602" w:leader="none"/>
        </w:tabs>
        <w:ind w:left="160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>
      <w:pPr>
        <w:sectPr>
          <w:headerReference w:type="default" r:id="rId26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39" w:after="0"/>
        <w:ind w:left="1781" w:hanging="841"/>
        <w:rPr>
          <w:sz w:val="24"/>
        </w:rPr>
      </w:pPr>
      <w:r>
        <w:rPr>
          <w:sz w:val="24"/>
        </w:rPr>
        <w:t>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(12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  <w:tab w:val="left" w:pos="2997" w:leader="none"/>
          <w:tab w:val="left" w:pos="6215" w:leader="none"/>
          <w:tab w:val="left" w:pos="9126" w:leader="none"/>
        </w:tabs>
        <w:spacing w:lineRule="auto" w:line="360" w:before="90" w:after="0"/>
        <w:ind w:left="232" w:right="165" w:firstLine="708"/>
        <w:jc w:val="both"/>
        <w:rPr>
          <w:sz w:val="24"/>
        </w:rPr>
      </w:pPr>
      <w:r>
        <w:rPr>
          <w:sz w:val="24"/>
        </w:rPr>
        <w:t>Профессии и технологии современного мира. Использование достижений науки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  <w:tab/>
        <w:t>технического</w:t>
        <w:tab/>
        <w:t>прогресса.</w:t>
        <w:tab/>
      </w:r>
      <w:r>
        <w:rPr>
          <w:spacing w:val="-1"/>
          <w:sz w:val="24"/>
        </w:rPr>
        <w:t>Изобретение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использование синтетических материалов с определёнными заданными свойствами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профессиях.</w:t>
      </w:r>
      <w:r>
        <w:rPr>
          <w:spacing w:val="1"/>
          <w:sz w:val="24"/>
        </w:rPr>
        <w:t xml:space="preserve"> </w:t>
      </w:r>
      <w:r>
        <w:rPr>
          <w:sz w:val="24"/>
        </w:rPr>
        <w:t>Нефть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сырьё.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нефти</w:t>
      </w:r>
      <w:r>
        <w:rPr>
          <w:spacing w:val="1"/>
          <w:sz w:val="24"/>
        </w:rPr>
        <w:t xml:space="preserve"> </w:t>
      </w:r>
      <w:r>
        <w:rPr>
          <w:sz w:val="24"/>
        </w:rPr>
        <w:t>(пластик,</w:t>
      </w:r>
      <w:r>
        <w:rPr>
          <w:spacing w:val="-1"/>
          <w:sz w:val="24"/>
        </w:rPr>
        <w:t xml:space="preserve"> </w:t>
      </w:r>
      <w:r>
        <w:rPr>
          <w:sz w:val="24"/>
        </w:rPr>
        <w:t>стеклоткань,</w:t>
      </w:r>
      <w:r>
        <w:rPr>
          <w:spacing w:val="-3"/>
          <w:sz w:val="24"/>
        </w:rPr>
        <w:t xml:space="preserve"> </w:t>
      </w:r>
      <w:r>
        <w:rPr>
          <w:sz w:val="24"/>
        </w:rPr>
        <w:t>пенопласт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" w:after="0"/>
        <w:ind w:left="1961" w:hanging="1021"/>
        <w:jc w:val="both"/>
        <w:rPr>
          <w:sz w:val="24"/>
        </w:rPr>
      </w:pPr>
      <w:r>
        <w:rPr>
          <w:sz w:val="24"/>
        </w:rPr>
        <w:t>Профессии,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(пожарные,</w:t>
      </w:r>
      <w:r>
        <w:rPr>
          <w:spacing w:val="-4"/>
          <w:sz w:val="24"/>
        </w:rPr>
        <w:t xml:space="preserve"> </w:t>
      </w:r>
      <w:r>
        <w:rPr>
          <w:sz w:val="24"/>
        </w:rPr>
        <w:t>космонавты,</w:t>
      </w:r>
      <w:r>
        <w:rPr>
          <w:spacing w:val="-4"/>
          <w:sz w:val="24"/>
        </w:rPr>
        <w:t xml:space="preserve"> </w:t>
      </w:r>
      <w:r>
        <w:rPr>
          <w:sz w:val="24"/>
        </w:rPr>
        <w:t>химики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137" w:after="0"/>
        <w:ind w:left="232" w:right="165" w:firstLine="708"/>
        <w:jc w:val="both"/>
        <w:rPr>
          <w:sz w:val="24"/>
        </w:rPr>
      </w:pP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её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1" w:after="0"/>
        <w:ind w:left="232" w:right="168" w:firstLine="708"/>
        <w:jc w:val="both"/>
        <w:rPr>
          <w:sz w:val="24"/>
        </w:rPr>
      </w:pPr>
      <w:r>
        <w:rPr>
          <w:sz w:val="24"/>
        </w:rPr>
        <w:t>Сохранение и развитие традиций прошлого в творчестве современных мастеров.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и уважительное отношение людей к культурным традициям. Изготовление изделий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вязание,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шитьё,</w:t>
      </w:r>
      <w:r>
        <w:rPr>
          <w:spacing w:val="1"/>
          <w:sz w:val="24"/>
        </w:rPr>
        <w:t xml:space="preserve"> </w:t>
      </w:r>
      <w:r>
        <w:rPr>
          <w:sz w:val="24"/>
        </w:rPr>
        <w:t>вышивка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  <w:tab w:val="left" w:pos="2670" w:leader="none"/>
          <w:tab w:val="left" w:pos="4640" w:leader="none"/>
          <w:tab w:val="left" w:pos="6306" w:leader="none"/>
          <w:tab w:val="left" w:pos="8749" w:leader="none"/>
        </w:tabs>
        <w:spacing w:lineRule="auto" w:line="360" w:before="1" w:after="0"/>
        <w:ind w:left="232" w:right="168" w:firstLine="708"/>
        <w:jc w:val="both"/>
        <w:rPr>
          <w:sz w:val="24"/>
        </w:rPr>
      </w:pPr>
      <w:r>
        <w:rPr>
          <w:sz w:val="24"/>
        </w:rPr>
        <w:t>Элементарная творческая и проектная деятельность (реализация заданного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  <w:tab/>
        <w:t>замысла,</w:t>
        <w:tab/>
        <w:t>поиск</w:t>
        <w:tab/>
        <w:t>оптимальных</w:t>
        <w:tab/>
      </w:r>
      <w:r>
        <w:rPr>
          <w:spacing w:val="-1"/>
          <w:sz w:val="24"/>
        </w:rPr>
        <w:t>конструктивных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технологических решений). Коллективные, групповые и индивидуальные проекты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материала, изучаемого в течение учебного года. Использование комбинированных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 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проектов.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exact" w:line="275"/>
        <w:ind w:left="1781" w:hanging="841"/>
        <w:jc w:val="both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(6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137" w:after="0"/>
        <w:ind w:left="232" w:right="165" w:firstLine="708"/>
        <w:jc w:val="both"/>
        <w:rPr>
          <w:sz w:val="24"/>
        </w:rPr>
      </w:pPr>
      <w:r>
        <w:rPr>
          <w:sz w:val="24"/>
        </w:rPr>
        <w:t>Синтетические     материалы     –     ткани,     полимеры     (пластик,     поролон).</w:t>
      </w:r>
      <w:r>
        <w:rPr>
          <w:spacing w:val="1"/>
          <w:sz w:val="24"/>
        </w:rPr>
        <w:t xml:space="preserve"> </w:t>
      </w:r>
      <w:r>
        <w:rPr>
          <w:sz w:val="24"/>
        </w:rPr>
        <w:t>Их свойства.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заданными свойствами.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  <w:tab w:val="left" w:pos="4765" w:leader="none"/>
          <w:tab w:val="left" w:pos="8996" w:leader="none"/>
        </w:tabs>
        <w:spacing w:lineRule="auto" w:line="360"/>
        <w:ind w:left="232" w:right="167" w:firstLine="708"/>
        <w:jc w:val="both"/>
        <w:rPr>
          <w:sz w:val="24"/>
        </w:rPr>
      </w:pPr>
      <w:r>
        <w:rPr>
          <w:sz w:val="24"/>
        </w:rPr>
        <w:t>Использование измерений, вычислений и построений для решения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 Внесение дополнений и изменений в условные графические изображения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  <w:tab/>
        <w:t>(изменёнными)</w:t>
        <w:tab/>
      </w:r>
      <w:r>
        <w:rPr>
          <w:spacing w:val="-1"/>
          <w:sz w:val="24"/>
        </w:rPr>
        <w:t>требованиями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изделию.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1" w:after="0"/>
        <w:ind w:left="232" w:right="166" w:firstLine="708"/>
        <w:jc w:val="both"/>
        <w:rPr>
          <w:sz w:val="24"/>
        </w:rPr>
      </w:pPr>
      <w:r>
        <w:rPr>
          <w:sz w:val="24"/>
        </w:rPr>
        <w:t xml:space="preserve">Технология  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      бумаги       и       картона.       Подбор       материалов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разметки деталей, сборки изделия. Выбор способов отделки. Комбинирование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68" w:firstLine="708"/>
        <w:jc w:val="both"/>
        <w:rPr>
          <w:sz w:val="24"/>
        </w:rPr>
      </w:pPr>
      <w:r>
        <w:rPr>
          <w:sz w:val="24"/>
        </w:rPr>
        <w:t xml:space="preserve">Совершенствование   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      выполнять       разные      способы       разметки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чертёжных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 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техник.</w:t>
      </w:r>
    </w:p>
    <w:p>
      <w:pPr>
        <w:sectPr>
          <w:headerReference w:type="default" r:id="rId26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52"/>
        </w:numPr>
        <w:tabs>
          <w:tab w:val="clear" w:pos="720"/>
          <w:tab w:val="left" w:pos="1885" w:leader="none"/>
          <w:tab w:val="left" w:pos="1962" w:leader="none"/>
          <w:tab w:val="left" w:pos="2058" w:leader="none"/>
          <w:tab w:val="left" w:pos="3634" w:leader="none"/>
          <w:tab w:val="left" w:pos="3747" w:leader="none"/>
          <w:tab w:val="left" w:pos="5966" w:leader="none"/>
          <w:tab w:val="left" w:pos="6146" w:leader="none"/>
          <w:tab w:val="left" w:pos="8053" w:leader="none"/>
          <w:tab w:val="left" w:pos="8799" w:leader="none"/>
          <w:tab w:val="left" w:pos="9078" w:leader="none"/>
        </w:tabs>
        <w:spacing w:lineRule="auto" w:line="360"/>
        <w:ind w:left="232" w:right="169" w:firstLine="708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  <w:tab/>
        <w:t>тканей</w:t>
        <w:tab/>
        <w:t>(натуральные,</w:t>
        <w:tab/>
        <w:tab/>
        <w:t>искусственные,</w:t>
        <w:tab/>
        <w:tab/>
        <w:t>синтетические),</w:t>
      </w:r>
      <w:r>
        <w:rPr>
          <w:spacing w:val="-58"/>
          <w:sz w:val="24"/>
        </w:rPr>
        <w:t xml:space="preserve"> </w:t>
      </w:r>
      <w:r>
        <w:rPr>
          <w:sz w:val="24"/>
        </w:rPr>
        <w:t>их свойствах и областей использования. Дизайн одежды в зависимости от её назначения, моды,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  <w:tab/>
        <w:tab/>
        <w:t>Подбор</w:t>
        <w:tab/>
        <w:tab/>
        <w:t>текстильных</w:t>
        <w:tab/>
        <w:t>материалов</w:t>
        <w:tab/>
        <w:t>в</w:t>
        <w:tab/>
        <w:tab/>
      </w:r>
      <w:r>
        <w:rPr>
          <w:spacing w:val="-1"/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замыслом,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8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8"/>
          <w:sz w:val="24"/>
        </w:rPr>
        <w:t xml:space="preserve"> </w:t>
      </w:r>
      <w:r>
        <w:rPr>
          <w:sz w:val="24"/>
        </w:rPr>
        <w:t>изделия.</w:t>
      </w:r>
      <w:r>
        <w:rPr>
          <w:spacing w:val="7"/>
          <w:sz w:val="24"/>
        </w:rPr>
        <w:t xml:space="preserve"> </w:t>
      </w:r>
      <w:r>
        <w:rPr>
          <w:sz w:val="24"/>
        </w:rPr>
        <w:t>Раскрой</w:t>
      </w:r>
      <w:r>
        <w:rPr>
          <w:spacing w:val="8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6"/>
          <w:sz w:val="24"/>
        </w:rPr>
        <w:t xml:space="preserve"> </w:t>
      </w:r>
      <w:r>
        <w:rPr>
          <w:sz w:val="24"/>
        </w:rPr>
        <w:t>лекалам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71" w:hanging="0"/>
        <w:rPr>
          <w:sz w:val="24"/>
        </w:rPr>
      </w:pPr>
      <w:r>
        <w:rPr/>
        <w:t>(выкройкам), собственным несложным. Строчка петельного стежка и её варианты («тамбур» и</w:t>
      </w:r>
      <w:r>
        <w:rPr>
          <w:spacing w:val="1"/>
        </w:rPr>
        <w:t xml:space="preserve"> </w:t>
      </w:r>
      <w:r>
        <w:rPr/>
        <w:t>другие),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назначение</w:t>
      </w:r>
      <w:r>
        <w:rPr>
          <w:spacing w:val="1"/>
        </w:rPr>
        <w:t xml:space="preserve"> </w:t>
      </w:r>
      <w:r>
        <w:rPr/>
        <w:t>(соединение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отделка</w:t>
      </w:r>
      <w:r>
        <w:rPr>
          <w:spacing w:val="1"/>
        </w:rPr>
        <w:t xml:space="preserve"> </w:t>
      </w:r>
      <w:r>
        <w:rPr/>
        <w:t>деталей)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строчки</w:t>
      </w:r>
      <w:r>
        <w:rPr>
          <w:spacing w:val="1"/>
        </w:rPr>
        <w:t xml:space="preserve"> </w:t>
      </w:r>
      <w:r>
        <w:rPr/>
        <w:t>петлеобразного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крестообразного</w:t>
      </w:r>
      <w:r>
        <w:rPr>
          <w:spacing w:val="18"/>
        </w:rPr>
        <w:t xml:space="preserve"> </w:t>
      </w:r>
      <w:r>
        <w:rPr/>
        <w:t>стежков</w:t>
      </w:r>
      <w:r>
        <w:rPr>
          <w:spacing w:val="17"/>
        </w:rPr>
        <w:t xml:space="preserve"> </w:t>
      </w:r>
      <w:r>
        <w:rPr/>
        <w:t>(соединительные</w:t>
      </w:r>
      <w:r>
        <w:rPr>
          <w:spacing w:val="15"/>
        </w:rPr>
        <w:t xml:space="preserve"> </w:t>
      </w:r>
      <w:r>
        <w:rPr/>
        <w:t>и</w:t>
      </w:r>
      <w:r>
        <w:rPr>
          <w:spacing w:val="16"/>
        </w:rPr>
        <w:t xml:space="preserve"> </w:t>
      </w:r>
      <w:r>
        <w:rPr/>
        <w:t>отделочные).</w:t>
      </w:r>
      <w:r>
        <w:rPr>
          <w:spacing w:val="17"/>
        </w:rPr>
        <w:t xml:space="preserve"> </w:t>
      </w:r>
      <w:r>
        <w:rPr/>
        <w:t>Подбор</w:t>
      </w:r>
      <w:r>
        <w:rPr>
          <w:spacing w:val="19"/>
        </w:rPr>
        <w:t xml:space="preserve"> </w:t>
      </w:r>
      <w:r>
        <w:rPr/>
        <w:t>ручных</w:t>
      </w:r>
      <w:r>
        <w:rPr>
          <w:spacing w:val="20"/>
        </w:rPr>
        <w:t xml:space="preserve"> </w:t>
      </w:r>
      <w:r>
        <w:rPr/>
        <w:t>строчек</w:t>
      </w:r>
      <w:r>
        <w:rPr>
          <w:spacing w:val="19"/>
        </w:rPr>
        <w:t xml:space="preserve"> </w:t>
      </w:r>
      <w:r>
        <w:rPr/>
        <w:t>для</w:t>
      </w:r>
      <w:r>
        <w:rPr>
          <w:spacing w:val="19"/>
        </w:rPr>
        <w:t xml:space="preserve"> </w:t>
      </w:r>
      <w:r>
        <w:rPr/>
        <w:t>сшивания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отделки</w:t>
      </w:r>
      <w:r>
        <w:rPr>
          <w:spacing w:val="-2"/>
        </w:rPr>
        <w:t xml:space="preserve"> </w:t>
      </w:r>
      <w:r>
        <w:rPr/>
        <w:t>изделий. Простейший ремонт</w:t>
      </w:r>
      <w:r>
        <w:rPr>
          <w:spacing w:val="-2"/>
        </w:rPr>
        <w:t xml:space="preserve"> </w:t>
      </w:r>
      <w:r>
        <w:rPr/>
        <w:t>изделий.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70" w:firstLine="708"/>
        <w:jc w:val="both"/>
        <w:rPr>
          <w:sz w:val="24"/>
        </w:rPr>
      </w:pPr>
      <w:r>
        <w:rPr>
          <w:sz w:val="24"/>
        </w:rPr>
        <w:t>Технология обработки синтетических материалов. Пластик, поролон, полиэтилен.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Общее знакомство, сравнение свойств. Самостоятельное определение технологий их обработки в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освоенными материалами.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" w:after="0"/>
        <w:ind w:left="1961" w:hanging="1021"/>
        <w:jc w:val="both"/>
        <w:rPr>
          <w:sz w:val="24"/>
        </w:rPr>
      </w:pPr>
      <w:r>
        <w:rPr>
          <w:sz w:val="24"/>
        </w:rPr>
        <w:t>Комбинированное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37" w:after="0"/>
        <w:ind w:left="1781" w:hanging="841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139" w:after="0"/>
        <w:ind w:left="232" w:right="169" w:firstLine="708"/>
        <w:jc w:val="both"/>
        <w:rPr>
          <w:sz w:val="24"/>
        </w:rPr>
      </w:pP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</w:t>
      </w:r>
      <w:r>
        <w:rPr>
          <w:spacing w:val="1"/>
          <w:sz w:val="24"/>
        </w:rPr>
        <w:t xml:space="preserve"> </w:t>
      </w:r>
      <w:r>
        <w:rPr>
          <w:sz w:val="24"/>
        </w:rPr>
        <w:t>(экологичность,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эргономичность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  <w:tab w:val="left" w:pos="8827" w:leader="none"/>
        </w:tabs>
        <w:spacing w:lineRule="auto" w:line="360" w:before="1" w:after="0"/>
        <w:ind w:left="232" w:right="164" w:firstLine="708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наборов</w:t>
      </w:r>
      <w:r>
        <w:rPr>
          <w:spacing w:val="1"/>
          <w:sz w:val="24"/>
        </w:rPr>
        <w:t xml:space="preserve"> </w:t>
      </w:r>
      <w:r>
        <w:rPr>
          <w:sz w:val="24"/>
        </w:rPr>
        <w:t>«Конструктор»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  <w:tab/>
        <w:t>аналитического</w:t>
      </w:r>
    </w:p>
    <w:p>
      <w:pPr>
        <w:pStyle w:val="Style14"/>
        <w:spacing w:lineRule="auto" w:line="360"/>
        <w:ind w:left="232" w:right="170" w:hanging="0"/>
        <w:rPr>
          <w:sz w:val="24"/>
        </w:rPr>
      </w:pPr>
      <w:r>
        <w:rPr/>
        <w:t xml:space="preserve">и     </w:t>
      </w:r>
      <w:r>
        <w:rPr>
          <w:spacing w:val="40"/>
        </w:rPr>
        <w:t xml:space="preserve"> </w:t>
      </w:r>
      <w:r>
        <w:rPr/>
        <w:t xml:space="preserve">технологического      </w:t>
      </w:r>
      <w:r>
        <w:rPr>
          <w:spacing w:val="38"/>
        </w:rPr>
        <w:t xml:space="preserve"> </w:t>
      </w:r>
      <w:r>
        <w:rPr/>
        <w:t xml:space="preserve">процесса      </w:t>
      </w:r>
      <w:r>
        <w:rPr>
          <w:spacing w:val="41"/>
        </w:rPr>
        <w:t xml:space="preserve"> </w:t>
      </w:r>
      <w:r>
        <w:rPr/>
        <w:t xml:space="preserve">при      </w:t>
      </w:r>
      <w:r>
        <w:rPr>
          <w:spacing w:val="39"/>
        </w:rPr>
        <w:t xml:space="preserve"> </w:t>
      </w:r>
      <w:r>
        <w:rPr/>
        <w:t xml:space="preserve">выполнении      </w:t>
      </w:r>
      <w:r>
        <w:rPr>
          <w:spacing w:val="39"/>
        </w:rPr>
        <w:t xml:space="preserve"> </w:t>
      </w:r>
      <w:r>
        <w:rPr/>
        <w:t xml:space="preserve">индивидуальных      </w:t>
      </w:r>
      <w:r>
        <w:rPr>
          <w:spacing w:val="41"/>
        </w:rPr>
        <w:t xml:space="preserve"> </w:t>
      </w:r>
      <w:r>
        <w:rPr/>
        <w:t>творческих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коллективных</w:t>
      </w:r>
      <w:r>
        <w:rPr>
          <w:spacing w:val="2"/>
        </w:rPr>
        <w:t xml:space="preserve"> </w:t>
      </w:r>
      <w:r>
        <w:rPr/>
        <w:t>проектных</w:t>
      </w:r>
      <w:r>
        <w:rPr>
          <w:spacing w:val="1"/>
        </w:rPr>
        <w:t xml:space="preserve"> </w:t>
      </w:r>
      <w:r>
        <w:rPr/>
        <w:t>работ.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  <w:tab w:val="left" w:pos="4367" w:leader="none"/>
          <w:tab w:val="left" w:pos="6959" w:leader="none"/>
          <w:tab w:val="left" w:pos="9452" w:leader="none"/>
        </w:tabs>
        <w:spacing w:lineRule="auto" w:line="360"/>
        <w:ind w:left="232" w:right="167" w:firstLine="708"/>
        <w:jc w:val="both"/>
        <w:rPr>
          <w:sz w:val="24"/>
        </w:rPr>
      </w:pPr>
      <w:r>
        <w:rPr>
          <w:sz w:val="24"/>
        </w:rPr>
        <w:t>Робототехника.</w:t>
        <w:tab/>
        <w:t>Конструктивные,</w:t>
        <w:tab/>
        <w:t>соединительные</w:t>
        <w:tab/>
        <w:t>элементы</w:t>
      </w:r>
      <w:r>
        <w:rPr>
          <w:spacing w:val="-58"/>
          <w:sz w:val="24"/>
        </w:rPr>
        <w:t xml:space="preserve"> </w:t>
      </w:r>
      <w:r>
        <w:rPr>
          <w:sz w:val="24"/>
        </w:rPr>
        <w:t>и основные узлы робота. Инструменты и детали для создания робота. Конструирование робота.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робота.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робота.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 робота. Презентация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робота.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(6</w:t>
      </w:r>
      <w:r>
        <w:rPr>
          <w:spacing w:val="-4"/>
          <w:sz w:val="24"/>
        </w:rPr>
        <w:t xml:space="preserve"> </w:t>
      </w:r>
      <w:r>
        <w:rPr>
          <w:sz w:val="24"/>
        </w:rPr>
        <w:t>ч).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138" w:after="0"/>
        <w:ind w:left="232" w:right="167" w:firstLine="70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z w:val="24"/>
          <w:vertAlign w:val="superscript"/>
        </w:rPr>
        <w:t>43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  <w:tab w:val="left" w:pos="4433" w:leader="none"/>
          <w:tab w:val="left" w:pos="9197" w:leader="none"/>
        </w:tabs>
        <w:spacing w:lineRule="auto" w:line="360"/>
        <w:ind w:left="232" w:right="163" w:firstLine="708"/>
        <w:jc w:val="both"/>
        <w:rPr>
          <w:sz w:val="24"/>
        </w:rPr>
      </w:pP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художественно-конструкторской,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 преобразующей деятельности. Работа с готовыми цифровыми материалами.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 информации по тематике творческих и проектных работ, использование рисунков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  <w:tab/>
        <w:t>ресурса</w:t>
        <w:tab/>
        <w:t>компьютера в оформлении изделий и другое.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PowerPoint 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auto" w:line="360"/>
        <w:ind w:left="232" w:right="169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действий, регулятивных универсальных учебных действий,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4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ind w:left="0" w:hanging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behindDoc="1" distT="0" distB="0" distL="0" distR="0" simplePos="0" locked="0" layoutInCell="0" allowOverlap="1" relativeHeight="482">
                <wp:simplePos x="0" y="0"/>
                <wp:positionH relativeFrom="page">
                  <wp:posOffset>719455</wp:posOffset>
                </wp:positionH>
                <wp:positionV relativeFrom="paragraph">
                  <wp:posOffset>200025</wp:posOffset>
                </wp:positionV>
                <wp:extent cx="1831340" cy="10795"/>
                <wp:effectExtent l="0" t="0" r="0" b="0"/>
                <wp:wrapTopAndBottom/>
                <wp:docPr id="549" name="Изображение2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60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89" fillcolor="black" stroked="f" style="position:absolute;margin-left:56.65pt;margin-top:15.75pt;width:144.1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sectPr>
          <w:headerReference w:type="default" r:id="rId26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66" w:after="0"/>
        <w:ind w:left="232" w:hanging="0"/>
        <w:jc w:val="left"/>
        <w:rPr>
          <w:sz w:val="24"/>
        </w:rPr>
      </w:pPr>
      <w:r>
        <w:rPr>
          <w:position w:val="7"/>
          <w:sz w:val="13"/>
        </w:rPr>
        <w:t>43</w:t>
      </w:r>
      <w:r>
        <w:rPr>
          <w:spacing w:val="1"/>
          <w:position w:val="7"/>
          <w:sz w:val="13"/>
        </w:rPr>
        <w:t xml:space="preserve"> </w:t>
      </w:r>
      <w:r>
        <w:rPr/>
        <w:t>Практическая работа на персональном компьютере организуется в соответствии с материально-</w:t>
      </w:r>
      <w:r>
        <w:rPr>
          <w:spacing w:val="-57"/>
        </w:rPr>
        <w:t xml:space="preserve"> </w:t>
      </w:r>
      <w:r>
        <w:rPr/>
        <w:t>техническими</w:t>
      </w:r>
      <w:r>
        <w:rPr>
          <w:spacing w:val="-1"/>
        </w:rPr>
        <w:t xml:space="preserve"> </w:t>
      </w:r>
      <w:r>
        <w:rPr/>
        <w:t>возможностями образовательной</w:t>
      </w:r>
      <w:r>
        <w:rPr>
          <w:spacing w:val="-1"/>
        </w:rPr>
        <w:t xml:space="preserve"> </w:t>
      </w:r>
      <w:r>
        <w:rPr/>
        <w:t>организации.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2" w:before="90" w:after="0"/>
        <w:ind w:left="232" w:right="17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spacing w:lineRule="auto" w:line="360"/>
        <w:ind w:left="232" w:right="175" w:firstLine="708"/>
        <w:rPr>
          <w:sz w:val="24"/>
        </w:rPr>
      </w:pPr>
      <w:r>
        <w:rPr/>
        <w:t>ориентироваться     в     терминах,     используемых     в     технологии,     использовать     их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ответах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вопросы и</w:t>
      </w:r>
      <w:r>
        <w:rPr>
          <w:spacing w:val="-2"/>
        </w:rPr>
        <w:t xml:space="preserve"> </w:t>
      </w:r>
      <w:r>
        <w:rPr/>
        <w:t>высказываниях</w:t>
      </w:r>
      <w:r>
        <w:rPr>
          <w:spacing w:val="1"/>
        </w:rPr>
        <w:t xml:space="preserve"> </w:t>
      </w:r>
      <w:r>
        <w:rPr/>
        <w:t>(в</w:t>
      </w:r>
      <w:r>
        <w:rPr>
          <w:spacing w:val="-2"/>
        </w:rPr>
        <w:t xml:space="preserve"> </w:t>
      </w:r>
      <w:r>
        <w:rPr/>
        <w:t>пределах</w:t>
      </w:r>
      <w:r>
        <w:rPr>
          <w:spacing w:val="2"/>
        </w:rPr>
        <w:t xml:space="preserve"> </w:t>
      </w:r>
      <w:r>
        <w:rPr/>
        <w:t>изученного);</w:t>
      </w:r>
    </w:p>
    <w:p>
      <w:pPr>
        <w:pStyle w:val="Style14"/>
        <w:ind w:left="941" w:hanging="0"/>
        <w:rPr>
          <w:sz w:val="24"/>
        </w:rPr>
      </w:pPr>
      <w:r>
        <w:rPr/>
        <w:t>анализировать</w:t>
      </w:r>
      <w:r>
        <w:rPr>
          <w:spacing w:val="-6"/>
        </w:rPr>
        <w:t xml:space="preserve"> </w:t>
      </w:r>
      <w:r>
        <w:rPr/>
        <w:t>конструкции</w:t>
      </w:r>
      <w:r>
        <w:rPr>
          <w:spacing w:val="-4"/>
        </w:rPr>
        <w:t xml:space="preserve"> </w:t>
      </w:r>
      <w:r>
        <w:rPr/>
        <w:t>предложенных</w:t>
      </w:r>
      <w:r>
        <w:rPr>
          <w:spacing w:val="-3"/>
        </w:rPr>
        <w:t xml:space="preserve"> </w:t>
      </w:r>
      <w:r>
        <w:rPr/>
        <w:t>образцов</w:t>
      </w:r>
      <w:r>
        <w:rPr>
          <w:spacing w:val="-5"/>
        </w:rPr>
        <w:t xml:space="preserve"> </w:t>
      </w:r>
      <w:r>
        <w:rPr/>
        <w:t>изделий;</w:t>
      </w:r>
    </w:p>
    <w:p>
      <w:pPr>
        <w:pStyle w:val="Style14"/>
        <w:spacing w:lineRule="auto" w:line="360" w:before="134" w:after="0"/>
        <w:ind w:left="232" w:right="172" w:firstLine="708"/>
        <w:rPr>
          <w:sz w:val="24"/>
        </w:rPr>
      </w:pPr>
      <w:r>
        <w:rPr/>
        <w:t>конструировать и моделировать изделия из различных материалов по образцу, рисунку,</w:t>
      </w:r>
      <w:r>
        <w:rPr>
          <w:spacing w:val="1"/>
        </w:rPr>
        <w:t xml:space="preserve"> </w:t>
      </w:r>
      <w:r>
        <w:rPr/>
        <w:t>простейшему чертежу, эскизу, схеме с использованием общепринятых условных обозначений и по</w:t>
      </w:r>
      <w:r>
        <w:rPr>
          <w:spacing w:val="-57"/>
        </w:rPr>
        <w:t xml:space="preserve"> </w:t>
      </w:r>
      <w:r>
        <w:rPr/>
        <w:t>заданным условиям;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выстраивать</w:t>
      </w:r>
      <w:r>
        <w:rPr>
          <w:spacing w:val="1"/>
        </w:rPr>
        <w:t xml:space="preserve"> </w:t>
      </w:r>
      <w:r>
        <w:rPr/>
        <w:t>последовательность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технологических</w:t>
      </w:r>
      <w:r>
        <w:rPr>
          <w:spacing w:val="1"/>
        </w:rPr>
        <w:t xml:space="preserve"> </w:t>
      </w:r>
      <w:r>
        <w:rPr/>
        <w:t>операций,</w:t>
      </w:r>
      <w:r>
        <w:rPr>
          <w:spacing w:val="1"/>
        </w:rPr>
        <w:t xml:space="preserve"> </w:t>
      </w:r>
      <w:r>
        <w:rPr/>
        <w:t>подбирать</w:t>
      </w:r>
      <w:r>
        <w:rPr>
          <w:spacing w:val="-1"/>
        </w:rPr>
        <w:t xml:space="preserve"> </w:t>
      </w:r>
      <w:r>
        <w:rPr/>
        <w:t>материал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инструменты,</w:t>
      </w:r>
      <w:r>
        <w:rPr>
          <w:spacing w:val="-2"/>
        </w:rPr>
        <w:t xml:space="preserve"> </w:t>
      </w:r>
      <w:r>
        <w:rPr/>
        <w:t>выполнять</w:t>
      </w:r>
      <w:r>
        <w:rPr>
          <w:spacing w:val="-3"/>
        </w:rPr>
        <w:t xml:space="preserve"> </w:t>
      </w:r>
      <w:r>
        <w:rPr/>
        <w:t>экономную</w:t>
      </w:r>
      <w:r>
        <w:rPr>
          <w:spacing w:val="-1"/>
        </w:rPr>
        <w:t xml:space="preserve"> </w:t>
      </w:r>
      <w:r>
        <w:rPr/>
        <w:t>разметку, сборку,</w:t>
      </w:r>
      <w:r>
        <w:rPr>
          <w:spacing w:val="-2"/>
        </w:rPr>
        <w:t xml:space="preserve"> </w:t>
      </w:r>
      <w:r>
        <w:rPr/>
        <w:t>отделку</w:t>
      </w:r>
      <w:r>
        <w:rPr>
          <w:spacing w:val="-6"/>
        </w:rPr>
        <w:t xml:space="preserve"> </w:t>
      </w:r>
      <w:r>
        <w:rPr/>
        <w:t>изделия;</w:t>
      </w:r>
    </w:p>
    <w:p>
      <w:pPr>
        <w:pStyle w:val="Style14"/>
        <w:ind w:left="941" w:hanging="0"/>
        <w:rPr>
          <w:sz w:val="24"/>
        </w:rPr>
      </w:pPr>
      <w:r>
        <w:rPr/>
        <w:t>решать</w:t>
      </w:r>
      <w:r>
        <w:rPr>
          <w:spacing w:val="-3"/>
        </w:rPr>
        <w:t xml:space="preserve"> </w:t>
      </w:r>
      <w:r>
        <w:rPr/>
        <w:t>простые</w:t>
      </w:r>
      <w:r>
        <w:rPr>
          <w:spacing w:val="-4"/>
        </w:rPr>
        <w:t xml:space="preserve"> </w:t>
      </w:r>
      <w:r>
        <w:rPr/>
        <w:t>задачи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преобразование</w:t>
      </w:r>
      <w:r>
        <w:rPr>
          <w:spacing w:val="-4"/>
        </w:rPr>
        <w:t xml:space="preserve"> </w:t>
      </w:r>
      <w:r>
        <w:rPr/>
        <w:t>конструкции;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выполнять</w:t>
      </w:r>
      <w:r>
        <w:rPr>
          <w:spacing w:val="-2"/>
        </w:rPr>
        <w:t xml:space="preserve"> </w:t>
      </w:r>
      <w:r>
        <w:rPr/>
        <w:t>работу</w:t>
      </w:r>
      <w:r>
        <w:rPr>
          <w:spacing w:val="-10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соответствии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инструкцией, устной</w:t>
      </w:r>
      <w:r>
        <w:rPr>
          <w:spacing w:val="-2"/>
        </w:rPr>
        <w:t xml:space="preserve"> </w:t>
      </w:r>
      <w:r>
        <w:rPr/>
        <w:t>или</w:t>
      </w:r>
      <w:r>
        <w:rPr>
          <w:spacing w:val="-5"/>
        </w:rPr>
        <w:t xml:space="preserve"> </w:t>
      </w:r>
      <w:r>
        <w:rPr/>
        <w:t>письменной;</w:t>
      </w:r>
    </w:p>
    <w:p>
      <w:pPr>
        <w:pStyle w:val="Style14"/>
        <w:tabs>
          <w:tab w:val="clear" w:pos="720"/>
          <w:tab w:val="left" w:pos="2433" w:leader="none"/>
          <w:tab w:val="left" w:pos="3759" w:leader="none"/>
          <w:tab w:val="left" w:pos="4834" w:leader="none"/>
          <w:tab w:val="left" w:pos="5282" w:leader="none"/>
          <w:tab w:val="left" w:pos="6625" w:leader="none"/>
          <w:tab w:val="left" w:pos="8247" w:leader="none"/>
          <w:tab w:val="left" w:pos="9621" w:leader="none"/>
        </w:tabs>
        <w:spacing w:lineRule="auto" w:line="360" w:before="136" w:after="0"/>
        <w:ind w:left="232" w:right="164" w:firstLine="708"/>
        <w:jc w:val="left"/>
        <w:rPr>
          <w:sz w:val="24"/>
        </w:rPr>
      </w:pPr>
      <w:r>
        <w:rPr/>
        <w:t>соотносить</w:t>
        <w:tab/>
        <w:t>результат</w:t>
        <w:tab/>
        <w:t>работы</w:t>
        <w:tab/>
        <w:t>с</w:t>
        <w:tab/>
        <w:t>заданным</w:t>
        <w:tab/>
        <w:t>алгоритмом,</w:t>
        <w:tab/>
        <w:t>проверять</w:t>
        <w:tab/>
        <w:t>изделия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действии, вносить необходимые</w:t>
      </w:r>
      <w:r>
        <w:rPr>
          <w:spacing w:val="-2"/>
        </w:rPr>
        <w:t xml:space="preserve"> </w:t>
      </w:r>
      <w:r>
        <w:rPr/>
        <w:t>дополнения</w:t>
      </w:r>
      <w:r>
        <w:rPr>
          <w:spacing w:val="-4"/>
        </w:rPr>
        <w:t xml:space="preserve"> </w:t>
      </w:r>
      <w:r>
        <w:rPr/>
        <w:t>и изменения;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классифицировать</w:t>
      </w:r>
      <w:r>
        <w:rPr>
          <w:spacing w:val="1"/>
        </w:rPr>
        <w:t xml:space="preserve"> </w:t>
      </w:r>
      <w:r>
        <w:rPr/>
        <w:t>изделия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предложенному</w:t>
      </w:r>
      <w:r>
        <w:rPr>
          <w:spacing w:val="1"/>
        </w:rPr>
        <w:t xml:space="preserve"> </w:t>
      </w:r>
      <w:r>
        <w:rPr/>
        <w:t>существенному</w:t>
      </w:r>
      <w:r>
        <w:rPr>
          <w:spacing w:val="1"/>
        </w:rPr>
        <w:t xml:space="preserve"> </w:t>
      </w:r>
      <w:r>
        <w:rPr/>
        <w:t>признаку</w:t>
      </w:r>
      <w:r>
        <w:rPr>
          <w:spacing w:val="-57"/>
        </w:rPr>
        <w:t xml:space="preserve"> </w:t>
      </w:r>
      <w:r>
        <w:rPr/>
        <w:t>(используемый</w:t>
      </w:r>
      <w:r>
        <w:rPr>
          <w:spacing w:val="-1"/>
        </w:rPr>
        <w:t xml:space="preserve"> </w:t>
      </w:r>
      <w:r>
        <w:rPr/>
        <w:t>материал,</w:t>
      </w:r>
      <w:r>
        <w:rPr>
          <w:spacing w:val="-1"/>
        </w:rPr>
        <w:t xml:space="preserve"> </w:t>
      </w:r>
      <w:r>
        <w:rPr/>
        <w:t>форма, размер,</w:t>
      </w:r>
      <w:r>
        <w:rPr>
          <w:spacing w:val="-1"/>
        </w:rPr>
        <w:t xml:space="preserve"> </w:t>
      </w:r>
      <w:r>
        <w:rPr/>
        <w:t>назначение, способ сборки);</w:t>
      </w:r>
    </w:p>
    <w:p>
      <w:pPr>
        <w:pStyle w:val="Style14"/>
        <w:spacing w:lineRule="auto" w:line="360" w:before="1" w:after="0"/>
        <w:jc w:val="left"/>
        <w:rPr>
          <w:sz w:val="24"/>
        </w:rPr>
      </w:pPr>
      <w:r>
        <w:rPr/>
        <w:t>выполнять</w:t>
      </w:r>
      <w:r>
        <w:rPr>
          <w:spacing w:val="34"/>
        </w:rPr>
        <w:t xml:space="preserve"> </w:t>
      </w:r>
      <w:r>
        <w:rPr/>
        <w:t>действия</w:t>
      </w:r>
      <w:r>
        <w:rPr>
          <w:spacing w:val="33"/>
        </w:rPr>
        <w:t xml:space="preserve"> </w:t>
      </w:r>
      <w:r>
        <w:rPr/>
        <w:t>анализа</w:t>
      </w:r>
      <w:r>
        <w:rPr>
          <w:spacing w:val="32"/>
        </w:rPr>
        <w:t xml:space="preserve"> </w:t>
      </w:r>
      <w:r>
        <w:rPr/>
        <w:t>и</w:t>
      </w:r>
      <w:r>
        <w:rPr>
          <w:spacing w:val="34"/>
        </w:rPr>
        <w:t xml:space="preserve"> </w:t>
      </w:r>
      <w:r>
        <w:rPr/>
        <w:t>синтеза,</w:t>
      </w:r>
      <w:r>
        <w:rPr>
          <w:spacing w:val="33"/>
        </w:rPr>
        <w:t xml:space="preserve"> </w:t>
      </w:r>
      <w:r>
        <w:rPr/>
        <w:t>сравнения,</w:t>
      </w:r>
      <w:r>
        <w:rPr>
          <w:spacing w:val="39"/>
        </w:rPr>
        <w:t xml:space="preserve"> </w:t>
      </w:r>
      <w:r>
        <w:rPr/>
        <w:t>классификации</w:t>
      </w:r>
      <w:r>
        <w:rPr>
          <w:spacing w:val="33"/>
        </w:rPr>
        <w:t xml:space="preserve"> </w:t>
      </w:r>
      <w:r>
        <w:rPr/>
        <w:t>предметов</w:t>
      </w:r>
      <w:r>
        <w:rPr>
          <w:spacing w:val="34"/>
        </w:rPr>
        <w:t xml:space="preserve"> </w:t>
      </w:r>
      <w:r>
        <w:rPr/>
        <w:t>(изделий)</w:t>
      </w:r>
      <w:r>
        <w:rPr>
          <w:spacing w:val="33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учётом</w:t>
      </w:r>
      <w:r>
        <w:rPr>
          <w:spacing w:val="2"/>
        </w:rPr>
        <w:t xml:space="preserve"> </w:t>
      </w:r>
      <w:r>
        <w:rPr/>
        <w:t>указанных</w:t>
      </w:r>
      <w:r>
        <w:rPr>
          <w:spacing w:val="-1"/>
        </w:rPr>
        <w:t xml:space="preserve"> </w:t>
      </w:r>
      <w:r>
        <w:rPr/>
        <w:t>критериев;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анализировать</w:t>
      </w:r>
      <w:r>
        <w:rPr>
          <w:spacing w:val="1"/>
        </w:rPr>
        <w:t xml:space="preserve"> </w:t>
      </w:r>
      <w:r>
        <w:rPr/>
        <w:t>устройство</w:t>
      </w:r>
      <w:r>
        <w:rPr>
          <w:spacing w:val="1"/>
        </w:rPr>
        <w:t xml:space="preserve"> </w:t>
      </w:r>
      <w:r>
        <w:rPr/>
        <w:t>простых</w:t>
      </w:r>
      <w:r>
        <w:rPr>
          <w:spacing w:val="1"/>
        </w:rPr>
        <w:t xml:space="preserve"> </w:t>
      </w:r>
      <w:r>
        <w:rPr/>
        <w:t>изделий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образцу,</w:t>
      </w:r>
      <w:r>
        <w:rPr>
          <w:spacing w:val="1"/>
        </w:rPr>
        <w:t xml:space="preserve"> </w:t>
      </w:r>
      <w:r>
        <w:rPr/>
        <w:t>рисунку,</w:t>
      </w:r>
      <w:r>
        <w:rPr>
          <w:spacing w:val="1"/>
        </w:rPr>
        <w:t xml:space="preserve"> </w:t>
      </w:r>
      <w:r>
        <w:rPr/>
        <w:t>выделять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второстепенные</w:t>
      </w:r>
      <w:r>
        <w:rPr>
          <w:spacing w:val="-3"/>
        </w:rPr>
        <w:t xml:space="preserve"> </w:t>
      </w:r>
      <w:r>
        <w:rPr/>
        <w:t>составляющие</w:t>
      </w:r>
      <w:r>
        <w:rPr>
          <w:spacing w:val="-1"/>
        </w:rPr>
        <w:t xml:space="preserve"> </w:t>
      </w:r>
      <w:r>
        <w:rPr/>
        <w:t>конструкции.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  <w:tab w:val="left" w:pos="2443" w:leader="none"/>
          <w:tab w:val="left" w:pos="4246" w:leader="none"/>
          <w:tab w:val="left" w:pos="5148" w:leader="none"/>
          <w:tab w:val="left" w:pos="6993" w:leader="none"/>
          <w:tab w:val="left" w:pos="8480" w:leader="none"/>
          <w:tab w:val="left" w:pos="9535" w:leader="none"/>
        </w:tabs>
        <w:spacing w:lineRule="auto" w:line="360"/>
        <w:ind w:left="232" w:right="168" w:firstLine="708"/>
        <w:rPr>
          <w:sz w:val="24"/>
        </w:rPr>
      </w:pPr>
      <w:r>
        <w:rPr>
          <w:sz w:val="24"/>
        </w:rPr>
        <w:t>У</w:t>
        <w:tab/>
        <w:t>обучающегося</w:t>
        <w:tab/>
        <w:t>будут</w:t>
        <w:tab/>
        <w:t>сформированы</w:t>
        <w:tab/>
        <w:t>следующие</w:t>
        <w:tab/>
        <w:t>умения</w:t>
        <w:tab/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находить</w:t>
      </w:r>
      <w:r>
        <w:rPr>
          <w:spacing w:val="1"/>
        </w:rPr>
        <w:t xml:space="preserve"> </w:t>
      </w:r>
      <w:r>
        <w:rPr/>
        <w:t>необходимую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пользуясь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1"/>
        </w:rPr>
        <w:t xml:space="preserve"> </w:t>
      </w:r>
      <w:r>
        <w:rPr/>
        <w:t>источниками,</w:t>
      </w:r>
      <w:r>
        <w:rPr>
          <w:spacing w:val="-1"/>
        </w:rPr>
        <w:t xml:space="preserve"> </w:t>
      </w:r>
      <w:r>
        <w:rPr/>
        <w:t>анализировать её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отбирать в</w:t>
      </w:r>
      <w:r>
        <w:rPr>
          <w:spacing w:val="-1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решаемой</w:t>
      </w:r>
      <w:r>
        <w:rPr>
          <w:spacing w:val="3"/>
        </w:rPr>
        <w:t xml:space="preserve"> </w:t>
      </w:r>
      <w:r>
        <w:rPr/>
        <w:t>задачей;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производить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эффективных</w:t>
      </w:r>
      <w:r>
        <w:rPr>
          <w:spacing w:val="60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работы;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 xml:space="preserve">использовать        </w:t>
      </w:r>
      <w:r>
        <w:rPr>
          <w:spacing w:val="1"/>
        </w:rPr>
        <w:t xml:space="preserve"> </w:t>
      </w:r>
      <w:r>
        <w:rPr/>
        <w:t>знаково-символические          средства          для          решения          задач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умственной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материализованной</w:t>
      </w:r>
      <w:r>
        <w:rPr>
          <w:spacing w:val="1"/>
        </w:rPr>
        <w:t xml:space="preserve"> </w:t>
      </w:r>
      <w:r>
        <w:rPr/>
        <w:t>форме,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моделирования,</w:t>
      </w:r>
      <w:r>
        <w:rPr>
          <w:spacing w:val="1"/>
        </w:rPr>
        <w:t xml:space="preserve"> </w:t>
      </w:r>
      <w:r>
        <w:rPr/>
        <w:t>работать</w:t>
      </w:r>
      <w:r>
        <w:rPr>
          <w:spacing w:val="1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моделями;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 xml:space="preserve">осуществлять    </w:t>
      </w:r>
      <w:r>
        <w:rPr>
          <w:spacing w:val="1"/>
        </w:rPr>
        <w:t xml:space="preserve"> </w:t>
      </w:r>
      <w:r>
        <w:rPr/>
        <w:t>поиск      дополнительной      информации      по      тематике      творческих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проектных</w:t>
      </w:r>
      <w:r>
        <w:rPr>
          <w:spacing w:val="2"/>
        </w:rPr>
        <w:t xml:space="preserve"> </w:t>
      </w:r>
      <w:r>
        <w:rPr/>
        <w:t>работ;</w:t>
      </w:r>
    </w:p>
    <w:p>
      <w:pPr>
        <w:pStyle w:val="Style14"/>
        <w:tabs>
          <w:tab w:val="clear" w:pos="720"/>
          <w:tab w:val="left" w:pos="3061" w:leader="none"/>
          <w:tab w:val="left" w:pos="4702" w:leader="none"/>
          <w:tab w:val="left" w:pos="9263" w:leader="none"/>
        </w:tabs>
        <w:spacing w:lineRule="auto" w:line="360"/>
        <w:ind w:left="941" w:right="166" w:hanging="0"/>
        <w:rPr>
          <w:sz w:val="24"/>
        </w:rPr>
      </w:pPr>
      <w:r>
        <w:rPr/>
        <w:t>использовать</w:t>
      </w:r>
      <w:r>
        <w:rPr>
          <w:spacing w:val="5"/>
        </w:rPr>
        <w:t xml:space="preserve"> </w:t>
      </w:r>
      <w:r>
        <w:rPr/>
        <w:t>рисунки</w:t>
      </w:r>
      <w:r>
        <w:rPr>
          <w:spacing w:val="4"/>
        </w:rPr>
        <w:t xml:space="preserve"> </w:t>
      </w:r>
      <w:r>
        <w:rPr/>
        <w:t>из</w:t>
      </w:r>
      <w:r>
        <w:rPr>
          <w:spacing w:val="5"/>
        </w:rPr>
        <w:t xml:space="preserve"> </w:t>
      </w:r>
      <w:r>
        <w:rPr/>
        <w:t>ресурса</w:t>
      </w:r>
      <w:r>
        <w:rPr>
          <w:spacing w:val="3"/>
        </w:rPr>
        <w:t xml:space="preserve"> </w:t>
      </w:r>
      <w:r>
        <w:rPr/>
        <w:t>компьютера</w:t>
      </w:r>
      <w:r>
        <w:rPr>
          <w:spacing w:val="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оформлении</w:t>
      </w:r>
      <w:r>
        <w:rPr>
          <w:spacing w:val="5"/>
        </w:rPr>
        <w:t xml:space="preserve"> </w:t>
      </w:r>
      <w:r>
        <w:rPr/>
        <w:t>изделий</w:t>
      </w:r>
      <w:r>
        <w:rPr>
          <w:spacing w:val="2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другое;</w:t>
      </w:r>
      <w:r>
        <w:rPr>
          <w:spacing w:val="1"/>
        </w:rPr>
        <w:t xml:space="preserve"> </w:t>
      </w:r>
      <w:r>
        <w:rPr/>
        <w:t>использовать</w:t>
        <w:tab/>
        <w:t>средства</w:t>
        <w:tab/>
        <w:t>информационно-коммуникационных</w:t>
        <w:tab/>
      </w:r>
      <w:r>
        <w:rPr>
          <w:spacing w:val="-1"/>
        </w:rPr>
        <w:t>технологий</w:t>
      </w:r>
    </w:p>
    <w:p>
      <w:pPr>
        <w:sectPr>
          <w:headerReference w:type="default" r:id="rId26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70" w:hanging="0"/>
        <w:rPr>
          <w:sz w:val="24"/>
        </w:rPr>
      </w:pPr>
      <w:r>
        <w:rPr/>
        <w:t xml:space="preserve">для     </w:t>
      </w:r>
      <w:r>
        <w:rPr>
          <w:spacing w:val="1"/>
        </w:rPr>
        <w:t xml:space="preserve"> </w:t>
      </w:r>
      <w:r>
        <w:rPr/>
        <w:t xml:space="preserve">решения     </w:t>
      </w:r>
      <w:r>
        <w:rPr>
          <w:spacing w:val="1"/>
        </w:rPr>
        <w:t xml:space="preserve"> </w:t>
      </w:r>
      <w:r>
        <w:rPr/>
        <w:t xml:space="preserve">учебных     </w:t>
      </w:r>
      <w:r>
        <w:rPr>
          <w:spacing w:val="1"/>
        </w:rPr>
        <w:t xml:space="preserve"> </w:t>
      </w:r>
      <w:r>
        <w:rPr/>
        <w:t xml:space="preserve">и     </w:t>
      </w:r>
      <w:r>
        <w:rPr>
          <w:spacing w:val="1"/>
        </w:rPr>
        <w:t xml:space="preserve"> </w:t>
      </w:r>
      <w:r>
        <w:rPr/>
        <w:t>практических       задач,       в       том       числе       Интернет</w:t>
      </w:r>
      <w:r>
        <w:rPr>
          <w:spacing w:val="1"/>
        </w:rPr>
        <w:t xml:space="preserve"> </w:t>
      </w:r>
      <w:r>
        <w:rPr/>
        <w:t>под</w:t>
      </w:r>
      <w:r>
        <w:rPr>
          <w:spacing w:val="-1"/>
        </w:rPr>
        <w:t xml:space="preserve"> </w:t>
      </w:r>
      <w:r>
        <w:rPr/>
        <w:t>руководством</w:t>
      </w:r>
      <w:r>
        <w:rPr>
          <w:spacing w:val="4"/>
        </w:rPr>
        <w:t xml:space="preserve"> </w:t>
      </w:r>
      <w:r>
        <w:rPr/>
        <w:t>учителя.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2" w:before="90" w:after="0"/>
        <w:ind w:left="232" w:right="17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 xml:space="preserve">соблюдать   </w:t>
      </w:r>
      <w:r>
        <w:rPr>
          <w:spacing w:val="36"/>
        </w:rPr>
        <w:t xml:space="preserve"> </w:t>
      </w:r>
      <w:r>
        <w:rPr/>
        <w:t xml:space="preserve">правила    </w:t>
      </w:r>
      <w:r>
        <w:rPr>
          <w:spacing w:val="36"/>
        </w:rPr>
        <w:t xml:space="preserve"> </w:t>
      </w:r>
      <w:r>
        <w:rPr/>
        <w:t xml:space="preserve">участия    </w:t>
      </w:r>
      <w:r>
        <w:rPr>
          <w:spacing w:val="33"/>
        </w:rPr>
        <w:t xml:space="preserve"> </w:t>
      </w:r>
      <w:r>
        <w:rPr/>
        <w:t xml:space="preserve">в    </w:t>
      </w:r>
      <w:r>
        <w:rPr>
          <w:spacing w:val="33"/>
        </w:rPr>
        <w:t xml:space="preserve"> </w:t>
      </w:r>
      <w:r>
        <w:rPr/>
        <w:t xml:space="preserve">диалоге:    </w:t>
      </w:r>
      <w:r>
        <w:rPr>
          <w:spacing w:val="33"/>
        </w:rPr>
        <w:t xml:space="preserve"> </w:t>
      </w:r>
      <w:r>
        <w:rPr/>
        <w:t xml:space="preserve">ставить    </w:t>
      </w:r>
      <w:r>
        <w:rPr>
          <w:spacing w:val="35"/>
        </w:rPr>
        <w:t xml:space="preserve"> </w:t>
      </w:r>
      <w:r>
        <w:rPr/>
        <w:t xml:space="preserve">вопросы,    </w:t>
      </w:r>
      <w:r>
        <w:rPr>
          <w:spacing w:val="33"/>
        </w:rPr>
        <w:t xml:space="preserve"> </w:t>
      </w:r>
      <w:r>
        <w:rPr/>
        <w:t>аргументировать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доказывать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-2"/>
        </w:rPr>
        <w:t xml:space="preserve"> </w:t>
      </w:r>
      <w:r>
        <w:rPr/>
        <w:t>точку</w:t>
      </w:r>
      <w:r>
        <w:rPr>
          <w:spacing w:val="-3"/>
        </w:rPr>
        <w:t xml:space="preserve"> </w:t>
      </w:r>
      <w:r>
        <w:rPr/>
        <w:t>зрения,</w:t>
      </w:r>
      <w:r>
        <w:rPr>
          <w:spacing w:val="2"/>
        </w:rPr>
        <w:t xml:space="preserve"> </w:t>
      </w:r>
      <w:r>
        <w:rPr/>
        <w:t>уважительно</w:t>
      </w:r>
      <w:r>
        <w:rPr>
          <w:spacing w:val="-4"/>
        </w:rPr>
        <w:t xml:space="preserve"> </w:t>
      </w:r>
      <w:r>
        <w:rPr/>
        <w:t>относиться к чужому</w:t>
      </w:r>
      <w:r>
        <w:rPr>
          <w:spacing w:val="-6"/>
        </w:rPr>
        <w:t xml:space="preserve"> </w:t>
      </w:r>
      <w:r>
        <w:rPr/>
        <w:t>мнению;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описывать</w:t>
      </w:r>
      <w:r>
        <w:rPr>
          <w:spacing w:val="1"/>
        </w:rPr>
        <w:t xml:space="preserve"> </w:t>
      </w:r>
      <w:r>
        <w:rPr/>
        <w:t>факты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ремёсел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Руси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высказывать</w:t>
      </w:r>
      <w:r>
        <w:rPr>
          <w:spacing w:val="1"/>
        </w:rPr>
        <w:t xml:space="preserve"> </w:t>
      </w:r>
      <w:r>
        <w:rPr/>
        <w:t>своё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предметам</w:t>
      </w:r>
      <w:r>
        <w:rPr>
          <w:spacing w:val="1"/>
        </w:rPr>
        <w:t xml:space="preserve"> </w:t>
      </w:r>
      <w:r>
        <w:rPr/>
        <w:t>декоративно-прикладного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 xml:space="preserve">создавать      </w:t>
      </w:r>
      <w:r>
        <w:rPr>
          <w:spacing w:val="1"/>
        </w:rPr>
        <w:t xml:space="preserve"> </w:t>
      </w:r>
      <w:r>
        <w:rPr/>
        <w:t xml:space="preserve">тексты-рассуждения:      </w:t>
      </w:r>
      <w:r>
        <w:rPr>
          <w:spacing w:val="1"/>
        </w:rPr>
        <w:t xml:space="preserve"> </w:t>
      </w:r>
      <w:r>
        <w:rPr/>
        <w:t xml:space="preserve">раскрывать       </w:t>
      </w:r>
      <w:r>
        <w:rPr>
          <w:spacing w:val="1"/>
        </w:rPr>
        <w:t xml:space="preserve"> </w:t>
      </w:r>
      <w:r>
        <w:rPr/>
        <w:t xml:space="preserve">последовательность       </w:t>
      </w:r>
      <w:r>
        <w:rPr>
          <w:spacing w:val="1"/>
        </w:rPr>
        <w:t xml:space="preserve"> </w:t>
      </w:r>
      <w:r>
        <w:rPr/>
        <w:t>операций</w:t>
      </w:r>
      <w:r>
        <w:rPr>
          <w:spacing w:val="1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работе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разными материалами;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осознавать</w:t>
      </w:r>
      <w:r>
        <w:rPr>
          <w:spacing w:val="1"/>
        </w:rPr>
        <w:t xml:space="preserve"> </w:t>
      </w:r>
      <w:r>
        <w:rPr/>
        <w:t>культурно-исторический</w:t>
      </w:r>
      <w:r>
        <w:rPr>
          <w:spacing w:val="1"/>
        </w:rPr>
        <w:t xml:space="preserve"> </w:t>
      </w:r>
      <w:r>
        <w:rPr/>
        <w:t>смысл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назначение</w:t>
      </w:r>
      <w:r>
        <w:rPr>
          <w:spacing w:val="1"/>
        </w:rPr>
        <w:t xml:space="preserve"> </w:t>
      </w:r>
      <w:r>
        <w:rPr/>
        <w:t>праздников,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-1"/>
        </w:rPr>
        <w:t xml:space="preserve"> </w:t>
      </w:r>
      <w:r>
        <w:rPr/>
        <w:t>человека,</w:t>
      </w:r>
      <w:r>
        <w:rPr>
          <w:spacing w:val="-1"/>
        </w:rPr>
        <w:t xml:space="preserve"> </w:t>
      </w:r>
      <w:r>
        <w:rPr/>
        <w:t>ориентироваться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традициях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оформления</w:t>
      </w:r>
      <w:r>
        <w:rPr>
          <w:spacing w:val="-1"/>
        </w:rPr>
        <w:t xml:space="preserve"> </w:t>
      </w:r>
      <w:r>
        <w:rPr/>
        <w:t>праздников.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70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tabs>
          <w:tab w:val="clear" w:pos="720"/>
          <w:tab w:val="left" w:pos="2121" w:leader="none"/>
          <w:tab w:val="left" w:pos="3761" w:leader="none"/>
          <w:tab w:val="left" w:pos="4852" w:leader="none"/>
          <w:tab w:val="left" w:pos="5785" w:leader="none"/>
          <w:tab w:val="left" w:pos="7601" w:leader="none"/>
          <w:tab w:val="left" w:pos="8951" w:leader="none"/>
          <w:tab w:val="left" w:pos="9639" w:leader="none"/>
        </w:tabs>
        <w:spacing w:lineRule="auto" w:line="360"/>
        <w:ind w:left="232" w:right="166" w:firstLine="708"/>
        <w:jc w:val="left"/>
        <w:rPr>
          <w:sz w:val="24"/>
        </w:rPr>
      </w:pPr>
      <w:r>
        <w:rPr/>
        <w:t>понимать</w:t>
        <w:tab/>
        <w:t xml:space="preserve">и  </w:t>
      </w:r>
      <w:r>
        <w:rPr>
          <w:spacing w:val="16"/>
        </w:rPr>
        <w:t xml:space="preserve"> </w:t>
      </w:r>
      <w:r>
        <w:rPr/>
        <w:t>принимать</w:t>
        <w:tab/>
        <w:t>учебную</w:t>
        <w:tab/>
        <w:t>задачу,</w:t>
        <w:tab/>
        <w:t>самостоятельно</w:t>
        <w:tab/>
        <w:t>определять</w:t>
        <w:tab/>
        <w:t>цели</w:t>
        <w:tab/>
      </w:r>
      <w:r>
        <w:rPr>
          <w:spacing w:val="-1"/>
        </w:rPr>
        <w:t>учебно-</w:t>
      </w:r>
      <w:r>
        <w:rPr>
          <w:spacing w:val="-57"/>
        </w:rPr>
        <w:t xml:space="preserve"> </w:t>
      </w:r>
      <w:r>
        <w:rPr/>
        <w:t>познавательной</w:t>
      </w:r>
      <w:r>
        <w:rPr>
          <w:spacing w:val="-1"/>
        </w:rPr>
        <w:t xml:space="preserve"> </w:t>
      </w:r>
      <w:r>
        <w:rPr/>
        <w:t>деятельности;</w:t>
      </w:r>
    </w:p>
    <w:p>
      <w:pPr>
        <w:pStyle w:val="Style14"/>
        <w:tabs>
          <w:tab w:val="clear" w:pos="720"/>
          <w:tab w:val="left" w:pos="2574" w:leader="none"/>
          <w:tab w:val="left" w:pos="4370" w:leader="none"/>
          <w:tab w:val="left" w:pos="5412" w:leader="none"/>
          <w:tab w:val="left" w:pos="5874" w:leader="none"/>
          <w:tab w:val="left" w:pos="7584" w:leader="none"/>
          <w:tab w:val="left" w:pos="8035" w:leader="none"/>
          <w:tab w:val="left" w:pos="9793" w:leader="none"/>
        </w:tabs>
        <w:spacing w:lineRule="auto" w:line="360"/>
        <w:ind w:left="232" w:right="168" w:firstLine="708"/>
        <w:jc w:val="left"/>
        <w:rPr>
          <w:sz w:val="24"/>
        </w:rPr>
      </w:pPr>
      <w:r>
        <w:rPr/>
        <w:t>планировать</w:t>
        <w:tab/>
        <w:t>практическую</w:t>
        <w:tab/>
        <w:t>работу</w:t>
        <w:tab/>
        <w:t>в</w:t>
        <w:tab/>
        <w:t>соответствии</w:t>
        <w:tab/>
        <w:t>с</w:t>
        <w:tab/>
        <w:t>поставленной</w:t>
        <w:tab/>
      </w:r>
      <w:r>
        <w:rPr>
          <w:spacing w:val="-1"/>
        </w:rPr>
        <w:t>целью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выполнять её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соответствии с</w:t>
      </w:r>
      <w:r>
        <w:rPr>
          <w:spacing w:val="-1"/>
        </w:rPr>
        <w:t xml:space="preserve"> </w:t>
      </w:r>
      <w:r>
        <w:rPr/>
        <w:t>планом;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на</w:t>
      </w:r>
      <w:r>
        <w:rPr>
          <w:spacing w:val="46"/>
        </w:rPr>
        <w:t xml:space="preserve"> </w:t>
      </w:r>
      <w:r>
        <w:rPr/>
        <w:t>основе</w:t>
      </w:r>
      <w:r>
        <w:rPr>
          <w:spacing w:val="45"/>
        </w:rPr>
        <w:t xml:space="preserve"> </w:t>
      </w:r>
      <w:r>
        <w:rPr/>
        <w:t>анализа</w:t>
      </w:r>
      <w:r>
        <w:rPr>
          <w:spacing w:val="47"/>
        </w:rPr>
        <w:t xml:space="preserve"> </w:t>
      </w:r>
      <w:r>
        <w:rPr/>
        <w:t>причинно-следственных</w:t>
      </w:r>
      <w:r>
        <w:rPr>
          <w:spacing w:val="48"/>
        </w:rPr>
        <w:t xml:space="preserve"> </w:t>
      </w:r>
      <w:r>
        <w:rPr/>
        <w:t>связей</w:t>
      </w:r>
      <w:r>
        <w:rPr>
          <w:spacing w:val="49"/>
        </w:rPr>
        <w:t xml:space="preserve"> </w:t>
      </w:r>
      <w:r>
        <w:rPr/>
        <w:t>между</w:t>
      </w:r>
      <w:r>
        <w:rPr>
          <w:spacing w:val="42"/>
        </w:rPr>
        <w:t xml:space="preserve"> </w:t>
      </w:r>
      <w:r>
        <w:rPr/>
        <w:t>действиями</w:t>
      </w:r>
      <w:r>
        <w:rPr>
          <w:spacing w:val="48"/>
        </w:rPr>
        <w:t xml:space="preserve"> </w:t>
      </w:r>
      <w:r>
        <w:rPr/>
        <w:t>и</w:t>
      </w:r>
      <w:r>
        <w:rPr>
          <w:spacing w:val="49"/>
        </w:rPr>
        <w:t xml:space="preserve"> </w:t>
      </w:r>
      <w:r>
        <w:rPr/>
        <w:t>их</w:t>
      </w:r>
      <w:r>
        <w:rPr>
          <w:spacing w:val="47"/>
        </w:rPr>
        <w:t xml:space="preserve"> </w:t>
      </w:r>
      <w:r>
        <w:rPr/>
        <w:t>результатами</w:t>
      </w:r>
      <w:r>
        <w:rPr>
          <w:spacing w:val="-57"/>
        </w:rPr>
        <w:t xml:space="preserve"> </w:t>
      </w:r>
      <w:r>
        <w:rPr/>
        <w:t>прогнозировать практические</w:t>
      </w:r>
      <w:r>
        <w:rPr>
          <w:spacing w:val="2"/>
        </w:rPr>
        <w:t xml:space="preserve"> </w:t>
      </w:r>
      <w:r>
        <w:rPr/>
        <w:t>«шаги»</w:t>
      </w:r>
      <w:r>
        <w:rPr>
          <w:spacing w:val="-8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получения необходимого</w:t>
      </w:r>
      <w:r>
        <w:rPr>
          <w:spacing w:val="-1"/>
        </w:rPr>
        <w:t xml:space="preserve"> </w:t>
      </w:r>
      <w:r>
        <w:rPr/>
        <w:t>результата;</w:t>
      </w:r>
    </w:p>
    <w:p>
      <w:pPr>
        <w:pStyle w:val="Style14"/>
        <w:tabs>
          <w:tab w:val="clear" w:pos="720"/>
          <w:tab w:val="left" w:pos="2274" w:leader="none"/>
          <w:tab w:val="left" w:pos="3431" w:leader="none"/>
          <w:tab w:val="left" w:pos="4608" w:leader="none"/>
          <w:tab w:val="left" w:pos="6429" w:leader="none"/>
          <w:tab w:val="left" w:pos="6796" w:leader="none"/>
          <w:tab w:val="left" w:pos="7820" w:leader="none"/>
          <w:tab w:val="left" w:pos="8976" w:leader="none"/>
          <w:tab w:val="left" w:pos="9343" w:leader="none"/>
        </w:tabs>
        <w:spacing w:lineRule="auto" w:line="360"/>
        <w:ind w:left="232" w:right="169" w:firstLine="708"/>
        <w:jc w:val="left"/>
        <w:rPr>
          <w:sz w:val="24"/>
        </w:rPr>
      </w:pPr>
      <w:r>
        <w:rPr/>
        <w:t>выполнять</w:t>
        <w:tab/>
        <w:t>действия</w:t>
        <w:tab/>
        <w:t>контроля</w:t>
        <w:tab/>
        <w:t>(самоконтроля)</w:t>
        <w:tab/>
        <w:t>и</w:t>
        <w:tab/>
        <w:t>оценки,</w:t>
        <w:tab/>
        <w:t>процесса</w:t>
        <w:tab/>
        <w:t>и</w:t>
        <w:tab/>
      </w:r>
      <w:r>
        <w:rPr>
          <w:spacing w:val="-1"/>
        </w:rPr>
        <w:t>результата</w:t>
      </w:r>
      <w:r>
        <w:rPr>
          <w:spacing w:val="-57"/>
        </w:rPr>
        <w:t xml:space="preserve"> </w:t>
      </w:r>
      <w:r>
        <w:rPr/>
        <w:t>деятельности,</w:t>
      </w:r>
      <w:r>
        <w:rPr>
          <w:spacing w:val="-1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необходимости</w:t>
      </w:r>
      <w:r>
        <w:rPr>
          <w:spacing w:val="1"/>
        </w:rPr>
        <w:t xml:space="preserve"> </w:t>
      </w:r>
      <w:r>
        <w:rPr/>
        <w:t>вносить</w:t>
      </w:r>
      <w:r>
        <w:rPr>
          <w:spacing w:val="-1"/>
        </w:rPr>
        <w:t xml:space="preserve"> </w:t>
      </w:r>
      <w:r>
        <w:rPr/>
        <w:t>коррективы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выполняемые</w:t>
      </w:r>
      <w:r>
        <w:rPr>
          <w:spacing w:val="-2"/>
        </w:rPr>
        <w:t xml:space="preserve"> </w:t>
      </w:r>
      <w:r>
        <w:rPr/>
        <w:t>действия;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проявлять</w:t>
      </w:r>
      <w:r>
        <w:rPr>
          <w:spacing w:val="-4"/>
        </w:rPr>
        <w:t xml:space="preserve"> </w:t>
      </w:r>
      <w:r>
        <w:rPr/>
        <w:t>волевую</w:t>
      </w:r>
      <w:r>
        <w:rPr>
          <w:spacing w:val="-2"/>
        </w:rPr>
        <w:t xml:space="preserve"> </w:t>
      </w:r>
      <w:r>
        <w:rPr/>
        <w:t>саморегуляцию</w:t>
      </w:r>
      <w:r>
        <w:rPr>
          <w:spacing w:val="-4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выполнении</w:t>
      </w:r>
      <w:r>
        <w:rPr>
          <w:spacing w:val="-4"/>
        </w:rPr>
        <w:t xml:space="preserve"> </w:t>
      </w:r>
      <w:r>
        <w:rPr/>
        <w:t>задания.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  <w:tab w:val="left" w:pos="2395" w:leader="none"/>
          <w:tab w:val="left" w:pos="4150" w:leader="none"/>
          <w:tab w:val="left" w:pos="5004" w:leader="none"/>
          <w:tab w:val="left" w:pos="6799" w:leader="none"/>
          <w:tab w:val="left" w:pos="8235" w:leader="none"/>
          <w:tab w:val="left" w:pos="9242" w:leader="none"/>
        </w:tabs>
        <w:spacing w:lineRule="auto" w:line="360" w:before="134" w:after="0"/>
        <w:ind w:left="232" w:right="175" w:firstLine="708"/>
        <w:rPr>
          <w:sz w:val="24"/>
        </w:rPr>
      </w:pPr>
      <w:r>
        <w:rPr>
          <w:sz w:val="24"/>
        </w:rPr>
        <w:t>У</w:t>
        <w:tab/>
        <w:t>обучающегося</w:t>
        <w:tab/>
        <w:t>будут</w:t>
        <w:tab/>
        <w:t>сформированы</w:t>
        <w:tab/>
        <w:t>следующие</w:t>
        <w:tab/>
        <w:t>умения</w:t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организовывать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руководством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совместную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группе:</w:t>
      </w:r>
      <w:r>
        <w:rPr>
          <w:spacing w:val="60"/>
        </w:rPr>
        <w:t xml:space="preserve"> </w:t>
      </w:r>
      <w:r>
        <w:rPr/>
        <w:t>распределять</w:t>
      </w:r>
      <w:r>
        <w:rPr>
          <w:spacing w:val="1"/>
        </w:rPr>
        <w:t xml:space="preserve"> </w:t>
      </w:r>
      <w:r>
        <w:rPr/>
        <w:t>роли,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руководителя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подчинённого,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продуктивное</w:t>
      </w:r>
      <w:r>
        <w:rPr>
          <w:spacing w:val="1"/>
        </w:rPr>
        <w:t xml:space="preserve"> </w:t>
      </w:r>
      <w:r>
        <w:rPr/>
        <w:t>сотрудничество,</w:t>
      </w:r>
      <w:r>
        <w:rPr>
          <w:spacing w:val="-1"/>
        </w:rPr>
        <w:t xml:space="preserve"> </w:t>
      </w:r>
      <w:r>
        <w:rPr/>
        <w:t>взаимопомощь;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проявлять</w:t>
      </w:r>
      <w:r>
        <w:rPr>
          <w:spacing w:val="1"/>
        </w:rPr>
        <w:t xml:space="preserve"> </w:t>
      </w:r>
      <w:r>
        <w:rPr/>
        <w:t>интерес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1"/>
        </w:rPr>
        <w:t xml:space="preserve"> </w:t>
      </w:r>
      <w:r>
        <w:rPr/>
        <w:t>товарищей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доброжелательной</w:t>
      </w:r>
      <w:r>
        <w:rPr>
          <w:spacing w:val="-1"/>
        </w:rPr>
        <w:t xml:space="preserve"> </w:t>
      </w:r>
      <w:r>
        <w:rPr/>
        <w:t>форме</w:t>
      </w:r>
      <w:r>
        <w:rPr>
          <w:spacing w:val="-1"/>
        </w:rPr>
        <w:t xml:space="preserve"> </w:t>
      </w:r>
      <w:r>
        <w:rPr/>
        <w:t>комментировать и оценивать</w:t>
      </w:r>
      <w:r>
        <w:rPr>
          <w:spacing w:val="-2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достижения;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в процессе анализа и оценки совместной деятельности высказывать свои предложения и</w:t>
      </w:r>
      <w:r>
        <w:rPr>
          <w:spacing w:val="1"/>
        </w:rPr>
        <w:t xml:space="preserve"> </w:t>
      </w:r>
      <w:r>
        <w:rPr/>
        <w:t>пожелания,</w:t>
      </w:r>
      <w:r>
        <w:rPr>
          <w:spacing w:val="1"/>
        </w:rPr>
        <w:t xml:space="preserve"> </w:t>
      </w:r>
      <w:r>
        <w:rPr/>
        <w:t>выслушивать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сведению</w:t>
      </w:r>
      <w:r>
        <w:rPr>
          <w:spacing w:val="1"/>
        </w:rPr>
        <w:t xml:space="preserve"> </w:t>
      </w:r>
      <w:r>
        <w:rPr/>
        <w:t>мнение</w:t>
      </w:r>
      <w:r>
        <w:rPr>
          <w:spacing w:val="1"/>
        </w:rPr>
        <w:t xml:space="preserve"> </w:t>
      </w:r>
      <w:r>
        <w:rPr/>
        <w:t>одноклассников,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советы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пожелания,</w:t>
      </w:r>
      <w:r>
        <w:rPr>
          <w:spacing w:val="-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уважением</w:t>
      </w:r>
      <w:r>
        <w:rPr>
          <w:spacing w:val="-2"/>
        </w:rPr>
        <w:t xml:space="preserve"> </w:t>
      </w:r>
      <w:r>
        <w:rPr/>
        <w:t>относиться к</w:t>
      </w:r>
      <w:r>
        <w:rPr>
          <w:spacing w:val="-1"/>
        </w:rPr>
        <w:t xml:space="preserve"> </w:t>
      </w:r>
      <w:r>
        <w:rPr/>
        <w:t>разной</w:t>
      </w:r>
      <w:r>
        <w:rPr>
          <w:spacing w:val="-2"/>
        </w:rPr>
        <w:t xml:space="preserve"> </w:t>
      </w:r>
      <w:r>
        <w:rPr/>
        <w:t>оценке</w:t>
      </w:r>
      <w:r>
        <w:rPr>
          <w:spacing w:val="-1"/>
        </w:rPr>
        <w:t xml:space="preserve"> </w:t>
      </w:r>
      <w:r>
        <w:rPr/>
        <w:t>своих</w:t>
      </w:r>
      <w:r>
        <w:rPr>
          <w:spacing w:val="-2"/>
        </w:rPr>
        <w:t xml:space="preserve"> </w:t>
      </w:r>
      <w:r>
        <w:rPr/>
        <w:t>достижений.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722" w:leader="none"/>
        </w:tabs>
        <w:spacing w:lineRule="auto" w:line="360" w:before="1" w:after="0"/>
        <w:ind w:left="232" w:right="172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технологии на уровне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sectPr>
          <w:headerReference w:type="default" r:id="rId26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52"/>
        </w:numPr>
        <w:tabs>
          <w:tab w:val="clear" w:pos="720"/>
          <w:tab w:val="left" w:pos="1902" w:leader="none"/>
        </w:tabs>
        <w:spacing w:lineRule="auto" w:line="360"/>
        <w:ind w:left="232" w:right="167" w:firstLine="708"/>
        <w:jc w:val="both"/>
        <w:rPr>
          <w:sz w:val="24"/>
        </w:rPr>
      </w:pPr>
      <w:r>
        <w:rPr>
          <w:sz w:val="24"/>
        </w:rPr>
        <w:t>Личностные        результаты        освоения        программы        по        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70" w:hanging="0"/>
        <w:rPr>
          <w:sz w:val="24"/>
        </w:rPr>
      </w:pPr>
      <w:r>
        <w:rPr/>
        <w:t>и воспитательной деятельности в соответствии с традиционными российскими социокультурными</w:t>
      </w:r>
      <w:r>
        <w:rPr>
          <w:spacing w:val="-57"/>
        </w:rPr>
        <w:t xml:space="preserve"> </w:t>
      </w:r>
      <w:r>
        <w:rPr/>
        <w:t>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rPr/>
        <w:t>способствуют</w:t>
      </w:r>
      <w:r>
        <w:rPr>
          <w:spacing w:val="1"/>
        </w:rPr>
        <w:t xml:space="preserve"> </w:t>
      </w:r>
      <w:r>
        <w:rPr/>
        <w:t>процессам</w:t>
      </w:r>
      <w:r>
        <w:rPr>
          <w:spacing w:val="1"/>
        </w:rPr>
        <w:t xml:space="preserve"> </w:t>
      </w:r>
      <w:r>
        <w:rPr/>
        <w:t>самопознания,</w:t>
      </w:r>
      <w:r>
        <w:rPr>
          <w:spacing w:val="1"/>
        </w:rPr>
        <w:t xml:space="preserve"> </w:t>
      </w:r>
      <w:r>
        <w:rPr/>
        <w:t>самовоспитания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саморазвития,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-57"/>
        </w:rPr>
        <w:t xml:space="preserve"> </w:t>
      </w:r>
      <w:r>
        <w:rPr/>
        <w:t>внутренней</w:t>
      </w:r>
      <w:r>
        <w:rPr>
          <w:spacing w:val="-1"/>
        </w:rPr>
        <w:t xml:space="preserve"> </w:t>
      </w:r>
      <w:r>
        <w:rPr/>
        <w:t>позиции личности.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-1"/>
        </w:rPr>
        <w:t xml:space="preserve"> </w:t>
      </w:r>
      <w:r>
        <w:rPr/>
        <w:t>будут сформированы</w:t>
      </w:r>
      <w:r>
        <w:rPr>
          <w:spacing w:val="-1"/>
        </w:rPr>
        <w:t xml:space="preserve"> </w:t>
      </w:r>
      <w:r>
        <w:rPr/>
        <w:t>следующие</w:t>
      </w:r>
      <w:r>
        <w:rPr>
          <w:spacing w:val="-1"/>
        </w:rPr>
        <w:t xml:space="preserve"> </w:t>
      </w:r>
      <w:r>
        <w:rPr/>
        <w:t>личностные</w:t>
      </w:r>
      <w:r>
        <w:rPr>
          <w:spacing w:val="-3"/>
        </w:rPr>
        <w:t xml:space="preserve"> </w:t>
      </w:r>
      <w:r>
        <w:rPr/>
        <w:t>результаты: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первоначальные представления о созидательном и нравственном значении труда в жизни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-2"/>
        </w:rPr>
        <w:t xml:space="preserve"> </w:t>
      </w:r>
      <w:r>
        <w:rPr/>
        <w:t>и общества,</w:t>
      </w:r>
      <w:r>
        <w:rPr>
          <w:spacing w:val="3"/>
        </w:rPr>
        <w:t xml:space="preserve"> </w:t>
      </w:r>
      <w:r>
        <w:rPr/>
        <w:t>уважительное</w:t>
      </w:r>
      <w:r>
        <w:rPr>
          <w:spacing w:val="-1"/>
        </w:rPr>
        <w:t xml:space="preserve"> </w:t>
      </w:r>
      <w:r>
        <w:rPr/>
        <w:t>отношение</w:t>
      </w:r>
      <w:r>
        <w:rPr>
          <w:spacing w:val="-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труду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творчеству</w:t>
      </w:r>
      <w:r>
        <w:rPr>
          <w:spacing w:val="-3"/>
        </w:rPr>
        <w:t xml:space="preserve"> </w:t>
      </w:r>
      <w:r>
        <w:rPr/>
        <w:t>мастеров;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осознание роли человека и используемых им технологий в сохранении гармонического</w:t>
      </w:r>
      <w:r>
        <w:rPr>
          <w:spacing w:val="1"/>
        </w:rPr>
        <w:t xml:space="preserve"> </w:t>
      </w:r>
      <w:r>
        <w:rPr/>
        <w:t>сосуществования рукотворного мира с миром природы, ответственное отношение к сохранению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-1"/>
        </w:rPr>
        <w:t xml:space="preserve"> </w:t>
      </w:r>
      <w:r>
        <w:rPr/>
        <w:t>среды;</w:t>
      </w:r>
    </w:p>
    <w:p>
      <w:pPr>
        <w:pStyle w:val="Style14"/>
        <w:tabs>
          <w:tab w:val="clear" w:pos="720"/>
          <w:tab w:val="left" w:pos="2713" w:leader="none"/>
          <w:tab w:val="left" w:pos="5903" w:leader="none"/>
          <w:tab w:val="left" w:pos="7500" w:leader="none"/>
          <w:tab w:val="left" w:pos="9172" w:leader="none"/>
        </w:tabs>
        <w:spacing w:lineRule="auto" w:line="360" w:before="2" w:after="0"/>
        <w:ind w:left="232" w:right="171" w:firstLine="708"/>
        <w:rPr>
          <w:sz w:val="24"/>
        </w:rPr>
      </w:pPr>
      <w:r>
        <w:rPr/>
        <w:t>понимание</w:t>
        <w:tab/>
        <w:t>культурно-исторической</w:t>
        <w:tab/>
        <w:t>ценности</w:t>
        <w:tab/>
        <w:t>традиций,</w:t>
        <w:tab/>
      </w:r>
      <w:r>
        <w:rPr>
          <w:spacing w:val="-1"/>
        </w:rPr>
        <w:t>отражённых</w:t>
      </w:r>
      <w:r>
        <w:rPr>
          <w:spacing w:val="-58"/>
        </w:rPr>
        <w:t xml:space="preserve"> </w:t>
      </w:r>
      <w:r>
        <w:rPr/>
        <w:t>в предметном мире, чувство сопричастности к культуре своего народа, уважительное отношение к</w:t>
      </w:r>
      <w:r>
        <w:rPr>
          <w:spacing w:val="1"/>
        </w:rPr>
        <w:t xml:space="preserve"> </w:t>
      </w:r>
      <w:r>
        <w:rPr/>
        <w:t>культурным</w:t>
      </w:r>
      <w:r>
        <w:rPr>
          <w:spacing w:val="-3"/>
        </w:rPr>
        <w:t xml:space="preserve"> </w:t>
      </w:r>
      <w:r>
        <w:rPr/>
        <w:t>традициям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народов;</w:t>
      </w:r>
    </w:p>
    <w:p>
      <w:pPr>
        <w:pStyle w:val="Style14"/>
        <w:tabs>
          <w:tab w:val="clear" w:pos="720"/>
          <w:tab w:val="left" w:pos="2487" w:leader="none"/>
          <w:tab w:val="left" w:pos="4191" w:leader="none"/>
          <w:tab w:val="left" w:pos="5230" w:leader="none"/>
          <w:tab w:val="left" w:pos="9271" w:leader="none"/>
        </w:tabs>
        <w:spacing w:lineRule="auto" w:line="360"/>
        <w:ind w:left="232" w:right="163" w:firstLine="708"/>
        <w:rPr>
          <w:sz w:val="24"/>
        </w:rPr>
      </w:pPr>
      <w:r>
        <w:rPr/>
        <w:t>проявление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эстетической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предметной</w:t>
      </w:r>
      <w:r>
        <w:rPr>
          <w:spacing w:val="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эстетические</w:t>
        <w:tab/>
        <w:t>чувства</w:t>
        <w:tab/>
        <w:t>–</w:t>
        <w:tab/>
        <w:t>эмоционально-положительное</w:t>
        <w:tab/>
        <w:t>восприятие</w:t>
      </w:r>
      <w:r>
        <w:rPr>
          <w:spacing w:val="-58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>понимание    красоты     форм     и     образов     природных     объектов,     образцов     мировой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отечественной художественной культуры;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проявление</w:t>
      </w:r>
      <w:r>
        <w:rPr>
          <w:spacing w:val="1"/>
        </w:rPr>
        <w:t xml:space="preserve"> </w:t>
      </w:r>
      <w:r>
        <w:rPr/>
        <w:t>положительного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интереса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различным</w:t>
      </w:r>
      <w:r>
        <w:rPr>
          <w:spacing w:val="1"/>
        </w:rPr>
        <w:t xml:space="preserve"> </w:t>
      </w:r>
      <w:r>
        <w:rPr/>
        <w:t>видам</w:t>
      </w:r>
      <w:r>
        <w:rPr>
          <w:spacing w:val="1"/>
        </w:rPr>
        <w:t xml:space="preserve"> </w:t>
      </w:r>
      <w:r>
        <w:rPr/>
        <w:t>творческой</w:t>
      </w:r>
      <w:r>
        <w:rPr>
          <w:spacing w:val="1"/>
        </w:rPr>
        <w:t xml:space="preserve"> </w:t>
      </w:r>
      <w:r>
        <w:rPr/>
        <w:t>преобразующей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стремление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творческой</w:t>
      </w:r>
      <w:r>
        <w:rPr>
          <w:spacing w:val="1"/>
        </w:rPr>
        <w:t xml:space="preserve"> </w:t>
      </w:r>
      <w:r>
        <w:rPr/>
        <w:t>самореализации,</w:t>
      </w:r>
      <w:r>
        <w:rPr>
          <w:spacing w:val="1"/>
        </w:rPr>
        <w:t xml:space="preserve"> </w:t>
      </w:r>
      <w:r>
        <w:rPr/>
        <w:t>мотивация</w:t>
      </w:r>
      <w:r>
        <w:rPr>
          <w:spacing w:val="6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творческому</w:t>
      </w:r>
      <w:r>
        <w:rPr>
          <w:spacing w:val="1"/>
        </w:rPr>
        <w:t xml:space="preserve"> </w:t>
      </w:r>
      <w:r>
        <w:rPr/>
        <w:t>труду,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результат,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различным</w:t>
      </w:r>
      <w:r>
        <w:rPr>
          <w:spacing w:val="1"/>
        </w:rPr>
        <w:t xml:space="preserve"> </w:t>
      </w:r>
      <w:r>
        <w:rPr/>
        <w:t>видам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преобразующей</w:t>
      </w:r>
      <w:r>
        <w:rPr>
          <w:spacing w:val="-1"/>
        </w:rPr>
        <w:t xml:space="preserve"> </w:t>
      </w:r>
      <w:r>
        <w:rPr/>
        <w:t>деятельности;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проявление</w:t>
      </w:r>
      <w:r>
        <w:rPr>
          <w:spacing w:val="1"/>
        </w:rPr>
        <w:t xml:space="preserve"> </w:t>
      </w:r>
      <w:r>
        <w:rPr/>
        <w:t>устойчивых</w:t>
      </w:r>
      <w:r>
        <w:rPr>
          <w:spacing w:val="1"/>
        </w:rPr>
        <w:t xml:space="preserve"> </w:t>
      </w:r>
      <w:r>
        <w:rPr/>
        <w:t>волевых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саморегуляции:</w:t>
      </w:r>
      <w:r>
        <w:rPr>
          <w:spacing w:val="1"/>
        </w:rPr>
        <w:t xml:space="preserve"> </w:t>
      </w:r>
      <w:r>
        <w:rPr/>
        <w:t>организованность, аккуратность, трудолюбие, ответственность, умение справляться с доступными</w:t>
      </w:r>
      <w:r>
        <w:rPr>
          <w:spacing w:val="1"/>
        </w:rPr>
        <w:t xml:space="preserve"> </w:t>
      </w:r>
      <w:r>
        <w:rPr/>
        <w:t>проблемами;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готовность</w:t>
      </w:r>
      <w:r>
        <w:rPr>
          <w:spacing w:val="1"/>
        </w:rPr>
        <w:t xml:space="preserve"> </w:t>
      </w:r>
      <w:r>
        <w:rPr/>
        <w:t>вступать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сотрудничество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людьми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этики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проявление</w:t>
      </w:r>
      <w:r>
        <w:rPr>
          <w:spacing w:val="-2"/>
        </w:rPr>
        <w:t xml:space="preserve"> </w:t>
      </w:r>
      <w:r>
        <w:rPr/>
        <w:t>толерантности</w:t>
      </w:r>
      <w:r>
        <w:rPr>
          <w:spacing w:val="1"/>
        </w:rPr>
        <w:t xml:space="preserve"> </w:t>
      </w:r>
      <w:r>
        <w:rPr/>
        <w:t>и доброжелательности.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902" w:leader="none"/>
        </w:tabs>
        <w:spacing w:lineRule="auto" w:line="360"/>
        <w:ind w:left="232" w:right="166" w:firstLine="708"/>
        <w:jc w:val="both"/>
        <w:rPr>
          <w:sz w:val="24"/>
        </w:rPr>
      </w:pPr>
      <w:r>
        <w:rPr>
          <w:sz w:val="24"/>
        </w:rPr>
        <w:t>В результате изучения технологии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auto" w:line="360"/>
        <w:ind w:left="232" w:right="17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>
      <w:pPr>
        <w:sectPr>
          <w:headerReference w:type="default" r:id="rId26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9" w:firstLine="708"/>
        <w:rPr>
          <w:sz w:val="24"/>
        </w:rPr>
      </w:pPr>
      <w:r>
        <w:rPr/>
        <w:t xml:space="preserve">ориентироваться    </w:t>
      </w:r>
      <w:r>
        <w:rPr>
          <w:spacing w:val="36"/>
        </w:rPr>
        <w:t xml:space="preserve"> </w:t>
      </w:r>
      <w:r>
        <w:rPr/>
        <w:t xml:space="preserve">в    </w:t>
      </w:r>
      <w:r>
        <w:rPr>
          <w:spacing w:val="33"/>
        </w:rPr>
        <w:t xml:space="preserve"> </w:t>
      </w:r>
      <w:r>
        <w:rPr/>
        <w:t xml:space="preserve">терминах     </w:t>
      </w:r>
      <w:r>
        <w:rPr>
          <w:spacing w:val="37"/>
        </w:rPr>
        <w:t xml:space="preserve"> </w:t>
      </w:r>
      <w:r>
        <w:rPr/>
        <w:t xml:space="preserve">и     </w:t>
      </w:r>
      <w:r>
        <w:rPr>
          <w:spacing w:val="39"/>
        </w:rPr>
        <w:t xml:space="preserve"> </w:t>
      </w:r>
      <w:r>
        <w:rPr/>
        <w:t xml:space="preserve">понятиях,     </w:t>
      </w:r>
      <w:r>
        <w:rPr>
          <w:spacing w:val="36"/>
        </w:rPr>
        <w:t xml:space="preserve"> </w:t>
      </w:r>
      <w:r>
        <w:rPr/>
        <w:t xml:space="preserve">используемых     </w:t>
      </w:r>
      <w:r>
        <w:rPr>
          <w:spacing w:val="36"/>
        </w:rPr>
        <w:t xml:space="preserve"> </w:t>
      </w:r>
      <w:r>
        <w:rPr/>
        <w:t xml:space="preserve">в     </w:t>
      </w:r>
      <w:r>
        <w:rPr>
          <w:spacing w:val="35"/>
        </w:rPr>
        <w:t xml:space="preserve"> </w:t>
      </w:r>
      <w:r>
        <w:rPr/>
        <w:t>технологии</w:t>
      </w:r>
      <w:r>
        <w:rPr>
          <w:spacing w:val="-58"/>
        </w:rPr>
        <w:t xml:space="preserve"> </w:t>
      </w:r>
      <w:r>
        <w:rPr/>
        <w:t xml:space="preserve">(в    пределах   </w:t>
      </w:r>
      <w:r>
        <w:rPr>
          <w:spacing w:val="1"/>
        </w:rPr>
        <w:t xml:space="preserve"> </w:t>
      </w:r>
      <w:r>
        <w:rPr/>
        <w:t>изученного),     использовать    изученную     терминологию     в     своих     устных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письменных</w:t>
      </w:r>
      <w:r>
        <w:rPr>
          <w:spacing w:val="2"/>
        </w:rPr>
        <w:t xml:space="preserve"> </w:t>
      </w:r>
      <w:r>
        <w:rPr/>
        <w:t>высказываниях;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71" w:firstLine="708"/>
        <w:rPr>
          <w:sz w:val="24"/>
        </w:rPr>
      </w:pPr>
      <w:r>
        <w:rPr/>
        <w:t xml:space="preserve">осуществлять    </w:t>
      </w:r>
      <w:r>
        <w:rPr>
          <w:spacing w:val="22"/>
        </w:rPr>
        <w:t xml:space="preserve"> </w:t>
      </w:r>
      <w:r>
        <w:rPr/>
        <w:t xml:space="preserve">анализ     </w:t>
      </w:r>
      <w:r>
        <w:rPr>
          <w:spacing w:val="21"/>
        </w:rPr>
        <w:t xml:space="preserve"> </w:t>
      </w:r>
      <w:r>
        <w:rPr/>
        <w:t xml:space="preserve">объектов     </w:t>
      </w:r>
      <w:r>
        <w:rPr>
          <w:spacing w:val="21"/>
        </w:rPr>
        <w:t xml:space="preserve"> </w:t>
      </w:r>
      <w:r>
        <w:rPr/>
        <w:t xml:space="preserve">и     </w:t>
      </w:r>
      <w:r>
        <w:rPr>
          <w:spacing w:val="19"/>
        </w:rPr>
        <w:t xml:space="preserve"> </w:t>
      </w:r>
      <w:r>
        <w:rPr/>
        <w:t xml:space="preserve">изделий     </w:t>
      </w:r>
      <w:r>
        <w:rPr>
          <w:spacing w:val="19"/>
        </w:rPr>
        <w:t xml:space="preserve"> </w:t>
      </w:r>
      <w:r>
        <w:rPr/>
        <w:t xml:space="preserve">с     </w:t>
      </w:r>
      <w:r>
        <w:rPr>
          <w:spacing w:val="19"/>
        </w:rPr>
        <w:t xml:space="preserve"> </w:t>
      </w:r>
      <w:r>
        <w:rPr/>
        <w:t xml:space="preserve">выделением     </w:t>
      </w:r>
      <w:r>
        <w:rPr>
          <w:spacing w:val="21"/>
        </w:rPr>
        <w:t xml:space="preserve"> </w:t>
      </w:r>
      <w:r>
        <w:rPr/>
        <w:t>существенных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несущественных</w:t>
      </w:r>
      <w:r>
        <w:rPr>
          <w:spacing w:val="1"/>
        </w:rPr>
        <w:t xml:space="preserve"> </w:t>
      </w:r>
      <w:r>
        <w:rPr/>
        <w:t>признаков;</w:t>
      </w:r>
    </w:p>
    <w:p>
      <w:pPr>
        <w:pStyle w:val="Style14"/>
        <w:spacing w:lineRule="exact" w:line="271"/>
        <w:ind w:left="941" w:hanging="0"/>
        <w:rPr>
          <w:sz w:val="24"/>
        </w:rPr>
      </w:pPr>
      <w:r>
        <w:rPr/>
        <w:t>сравнивать</w:t>
      </w:r>
      <w:r>
        <w:rPr>
          <w:spacing w:val="-2"/>
        </w:rPr>
        <w:t xml:space="preserve"> </w:t>
      </w:r>
      <w:r>
        <w:rPr/>
        <w:t>группы</w:t>
      </w:r>
      <w:r>
        <w:rPr>
          <w:spacing w:val="-2"/>
        </w:rPr>
        <w:t xml:space="preserve"> </w:t>
      </w:r>
      <w:r>
        <w:rPr/>
        <w:t>объектов</w:t>
      </w:r>
      <w:r>
        <w:rPr>
          <w:spacing w:val="-2"/>
        </w:rPr>
        <w:t xml:space="preserve"> </w:t>
      </w:r>
      <w:r>
        <w:rPr/>
        <w:t>(изделий),</w:t>
      </w:r>
      <w:r>
        <w:rPr>
          <w:spacing w:val="-3"/>
        </w:rPr>
        <w:t xml:space="preserve"> </w:t>
      </w:r>
      <w:r>
        <w:rPr/>
        <w:t>выделять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них</w:t>
      </w:r>
      <w:r>
        <w:rPr>
          <w:spacing w:val="-1"/>
        </w:rPr>
        <w:t xml:space="preserve"> </w:t>
      </w:r>
      <w:r>
        <w:rPr/>
        <w:t>общее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различия;</w:t>
      </w:r>
    </w:p>
    <w:p>
      <w:pPr>
        <w:pStyle w:val="Style14"/>
        <w:spacing w:lineRule="auto" w:line="360" w:before="139" w:after="0"/>
        <w:ind w:left="232" w:right="166" w:firstLine="708"/>
        <w:rPr>
          <w:sz w:val="24"/>
        </w:rPr>
      </w:pPr>
      <w:r>
        <w:rPr/>
        <w:t>делать обобщения (технико-технологического и декоративно-художественного характера)</w:t>
      </w:r>
      <w:r>
        <w:rPr>
          <w:spacing w:val="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изучаемой тематике;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схемы,</w:t>
      </w:r>
      <w:r>
        <w:rPr>
          <w:spacing w:val="1"/>
        </w:rPr>
        <w:t xml:space="preserve"> </w:t>
      </w:r>
      <w:r>
        <w:rPr/>
        <w:t>модели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простейшие</w:t>
      </w:r>
      <w:r>
        <w:rPr>
          <w:spacing w:val="1"/>
        </w:rPr>
        <w:t xml:space="preserve"> </w:t>
      </w:r>
      <w:r>
        <w:rPr/>
        <w:t>чертежи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собственной</w:t>
      </w:r>
      <w:r>
        <w:rPr>
          <w:spacing w:val="6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творческой деятельности;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комбинировать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освоенные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изготовлении</w:t>
      </w:r>
      <w:r>
        <w:rPr>
          <w:spacing w:val="1"/>
        </w:rPr>
        <w:t xml:space="preserve"> </w:t>
      </w:r>
      <w:r>
        <w:rPr/>
        <w:t>изделий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технической,</w:t>
      </w:r>
      <w:r>
        <w:rPr>
          <w:spacing w:val="-1"/>
        </w:rPr>
        <w:t xml:space="preserve"> </w:t>
      </w:r>
      <w:r>
        <w:rPr/>
        <w:t>технологической</w:t>
      </w:r>
      <w:r>
        <w:rPr>
          <w:spacing w:val="-3"/>
        </w:rPr>
        <w:t xml:space="preserve"> </w:t>
      </w:r>
      <w:r>
        <w:rPr/>
        <w:t>или декоративно-художественной</w:t>
      </w:r>
      <w:r>
        <w:rPr>
          <w:spacing w:val="-1"/>
        </w:rPr>
        <w:t xml:space="preserve"> </w:t>
      </w:r>
      <w:r>
        <w:rPr/>
        <w:t>задачей;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понимать необходимость поиска новых технологий на основе изучения объектов и законов</w:t>
      </w:r>
      <w:r>
        <w:rPr>
          <w:spacing w:val="1"/>
        </w:rPr>
        <w:t xml:space="preserve"> </w:t>
      </w:r>
      <w:r>
        <w:rPr/>
        <w:t>природы,</w:t>
      </w:r>
      <w:r>
        <w:rPr>
          <w:spacing w:val="-1"/>
        </w:rPr>
        <w:t xml:space="preserve"> </w:t>
      </w:r>
      <w:r>
        <w:rPr/>
        <w:t>доступного</w:t>
      </w:r>
      <w:r>
        <w:rPr>
          <w:spacing w:val="-1"/>
        </w:rPr>
        <w:t xml:space="preserve"> </w:t>
      </w:r>
      <w:r>
        <w:rPr/>
        <w:t>исторического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современного</w:t>
      </w:r>
      <w:r>
        <w:rPr>
          <w:spacing w:val="-1"/>
        </w:rPr>
        <w:t xml:space="preserve"> </w:t>
      </w:r>
      <w:r>
        <w:rPr/>
        <w:t>опыта</w:t>
      </w:r>
      <w:r>
        <w:rPr>
          <w:spacing w:val="-1"/>
        </w:rPr>
        <w:t xml:space="preserve"> </w:t>
      </w:r>
      <w:r>
        <w:rPr/>
        <w:t>технологической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auto" w:line="360" w:before="1" w:after="0"/>
        <w:ind w:left="232" w:right="17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 xml:space="preserve">осуществлять    </w:t>
      </w:r>
      <w:r>
        <w:rPr>
          <w:spacing w:val="53"/>
        </w:rPr>
        <w:t xml:space="preserve"> </w:t>
      </w:r>
      <w:r>
        <w:rPr/>
        <w:t xml:space="preserve">поиск     </w:t>
      </w:r>
      <w:r>
        <w:rPr>
          <w:spacing w:val="49"/>
        </w:rPr>
        <w:t xml:space="preserve"> </w:t>
      </w:r>
      <w:r>
        <w:rPr/>
        <w:t xml:space="preserve">необходимой     </w:t>
      </w:r>
      <w:r>
        <w:rPr>
          <w:spacing w:val="52"/>
        </w:rPr>
        <w:t xml:space="preserve"> </w:t>
      </w:r>
      <w:r>
        <w:rPr/>
        <w:t xml:space="preserve">для     </w:t>
      </w:r>
      <w:r>
        <w:rPr>
          <w:spacing w:val="56"/>
        </w:rPr>
        <w:t xml:space="preserve"> </w:t>
      </w:r>
      <w:r>
        <w:rPr/>
        <w:t xml:space="preserve">выполнения     </w:t>
      </w:r>
      <w:r>
        <w:rPr>
          <w:spacing w:val="50"/>
        </w:rPr>
        <w:t xml:space="preserve"> </w:t>
      </w:r>
      <w:r>
        <w:rPr/>
        <w:t xml:space="preserve">работы     </w:t>
      </w:r>
      <w:r>
        <w:rPr>
          <w:spacing w:val="51"/>
        </w:rPr>
        <w:t xml:space="preserve"> </w:t>
      </w:r>
      <w:r>
        <w:rPr/>
        <w:t>информации</w:t>
      </w:r>
      <w:r>
        <w:rPr>
          <w:spacing w:val="-58"/>
        </w:rPr>
        <w:t xml:space="preserve"> </w:t>
      </w:r>
      <w:r>
        <w:rPr/>
        <w:t xml:space="preserve">в    </w:t>
      </w:r>
      <w:r>
        <w:rPr>
          <w:spacing w:val="1"/>
        </w:rPr>
        <w:t xml:space="preserve"> </w:t>
      </w:r>
      <w:r>
        <w:rPr/>
        <w:t>учебнике      и      других      доступных      источниках,     анализировать      её      и      отбирать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 с</w:t>
      </w:r>
      <w:r>
        <w:rPr>
          <w:spacing w:val="-1"/>
        </w:rPr>
        <w:t xml:space="preserve"> </w:t>
      </w:r>
      <w:r>
        <w:rPr/>
        <w:t>решаемой задачей;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анализировать и использовать знаково-символические средства представления информации</w:t>
      </w:r>
      <w:r>
        <w:rPr>
          <w:spacing w:val="-57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умственной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материализованной</w:t>
      </w:r>
      <w:r>
        <w:rPr>
          <w:spacing w:val="1"/>
        </w:rPr>
        <w:t xml:space="preserve"> </w:t>
      </w:r>
      <w:r>
        <w:rPr/>
        <w:t>форме,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6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моделирования,</w:t>
      </w:r>
      <w:r>
        <w:rPr>
          <w:spacing w:val="-1"/>
        </w:rPr>
        <w:t xml:space="preserve"> </w:t>
      </w:r>
      <w:r>
        <w:rPr/>
        <w:t>работать</w:t>
      </w:r>
      <w:r>
        <w:rPr>
          <w:spacing w:val="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моделями;</w:t>
      </w:r>
    </w:p>
    <w:p>
      <w:pPr>
        <w:pStyle w:val="Style14"/>
        <w:tabs>
          <w:tab w:val="clear" w:pos="720"/>
          <w:tab w:val="left" w:pos="3061" w:leader="none"/>
          <w:tab w:val="left" w:pos="4702" w:leader="none"/>
          <w:tab w:val="left" w:pos="9263" w:leader="none"/>
        </w:tabs>
        <w:spacing w:lineRule="auto" w:line="360"/>
        <w:ind w:left="232" w:right="166" w:firstLine="708"/>
        <w:rPr>
          <w:sz w:val="24"/>
        </w:rPr>
      </w:pPr>
      <w:r>
        <w:rPr/>
        <w:t>использовать</w:t>
        <w:tab/>
        <w:t>средства</w:t>
        <w:tab/>
        <w:t>информационно-коммуникационных</w:t>
        <w:tab/>
      </w:r>
      <w:r>
        <w:rPr>
          <w:spacing w:val="-1"/>
        </w:rPr>
        <w:t>технологий</w:t>
      </w:r>
      <w:r>
        <w:rPr>
          <w:spacing w:val="-58"/>
        </w:rPr>
        <w:t xml:space="preserve"> </w:t>
      </w:r>
      <w:r>
        <w:rPr/>
        <w:t xml:space="preserve">для     </w:t>
      </w:r>
      <w:r>
        <w:rPr>
          <w:spacing w:val="11"/>
        </w:rPr>
        <w:t xml:space="preserve"> </w:t>
      </w:r>
      <w:r>
        <w:rPr/>
        <w:t xml:space="preserve">решения      </w:t>
      </w:r>
      <w:r>
        <w:rPr>
          <w:spacing w:val="11"/>
        </w:rPr>
        <w:t xml:space="preserve"> </w:t>
      </w:r>
      <w:r>
        <w:rPr/>
        <w:t xml:space="preserve">учебных      </w:t>
      </w:r>
      <w:r>
        <w:rPr>
          <w:spacing w:val="8"/>
        </w:rPr>
        <w:t xml:space="preserve"> </w:t>
      </w:r>
      <w:r>
        <w:rPr/>
        <w:t xml:space="preserve">и      </w:t>
      </w:r>
      <w:r>
        <w:rPr>
          <w:spacing w:val="8"/>
        </w:rPr>
        <w:t xml:space="preserve"> </w:t>
      </w:r>
      <w:r>
        <w:rPr/>
        <w:t xml:space="preserve">практических      </w:t>
      </w:r>
      <w:r>
        <w:rPr>
          <w:spacing w:val="10"/>
        </w:rPr>
        <w:t xml:space="preserve"> </w:t>
      </w:r>
      <w:r>
        <w:rPr/>
        <w:t xml:space="preserve">задач      </w:t>
      </w:r>
      <w:r>
        <w:rPr>
          <w:spacing w:val="8"/>
        </w:rPr>
        <w:t xml:space="preserve"> </w:t>
      </w:r>
      <w:r>
        <w:rPr/>
        <w:t xml:space="preserve">(в      </w:t>
      </w:r>
      <w:r>
        <w:rPr>
          <w:spacing w:val="8"/>
        </w:rPr>
        <w:t xml:space="preserve"> </w:t>
      </w:r>
      <w:r>
        <w:rPr/>
        <w:t xml:space="preserve">том      </w:t>
      </w:r>
      <w:r>
        <w:rPr>
          <w:spacing w:val="8"/>
        </w:rPr>
        <w:t xml:space="preserve"> </w:t>
      </w:r>
      <w:r>
        <w:rPr/>
        <w:t xml:space="preserve">числе      </w:t>
      </w:r>
      <w:r>
        <w:rPr>
          <w:spacing w:val="8"/>
        </w:rPr>
        <w:t xml:space="preserve"> </w:t>
      </w:r>
      <w:r>
        <w:rPr/>
        <w:t>Интернет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контролируемым</w:t>
      </w:r>
      <w:r>
        <w:rPr>
          <w:spacing w:val="1"/>
        </w:rPr>
        <w:t xml:space="preserve"> </w:t>
      </w:r>
      <w:r>
        <w:rPr/>
        <w:t>выходом),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объективность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-1"/>
        </w:rPr>
        <w:t xml:space="preserve"> </w:t>
      </w:r>
      <w:r>
        <w:rPr/>
        <w:t>для решения конкретных</w:t>
      </w:r>
      <w:r>
        <w:rPr>
          <w:spacing w:val="3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задач;</w:t>
      </w:r>
    </w:p>
    <w:p>
      <w:pPr>
        <w:pStyle w:val="Style14"/>
        <w:spacing w:lineRule="auto" w:line="360"/>
        <w:ind w:left="232" w:right="176" w:firstLine="708"/>
        <w:rPr>
          <w:sz w:val="24"/>
        </w:rPr>
      </w:pPr>
      <w:r>
        <w:rPr/>
        <w:t>следовать при выполнении работы инструкциям учителя или представленным в других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-2"/>
        </w:rPr>
        <w:t xml:space="preserve"> </w:t>
      </w:r>
      <w:r>
        <w:rPr/>
        <w:t>источниках.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auto" w:line="360"/>
        <w:ind w:left="232" w:right="167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tabs>
          <w:tab w:val="clear" w:pos="720"/>
          <w:tab w:val="left" w:pos="3097" w:leader="none"/>
          <w:tab w:val="left" w:pos="5312" w:leader="none"/>
          <w:tab w:val="left" w:pos="7625" w:leader="none"/>
          <w:tab w:val="left" w:pos="10194" w:leader="none"/>
        </w:tabs>
        <w:spacing w:lineRule="auto" w:line="360"/>
        <w:ind w:left="232" w:right="165" w:firstLine="708"/>
        <w:rPr>
          <w:sz w:val="24"/>
        </w:rPr>
      </w:pPr>
      <w:r>
        <w:rPr/>
        <w:t>вступать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диалог,</w:t>
      </w:r>
      <w:r>
        <w:rPr>
          <w:spacing w:val="1"/>
        </w:rPr>
        <w:t xml:space="preserve"> </w:t>
      </w:r>
      <w:r>
        <w:rPr/>
        <w:t>задавать</w:t>
      </w:r>
      <w:r>
        <w:rPr>
          <w:spacing w:val="1"/>
        </w:rPr>
        <w:t xml:space="preserve"> </w:t>
      </w:r>
      <w:r>
        <w:rPr/>
        <w:t>собеседнику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реплики-уточнения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дополнения,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собственное</w:t>
      </w:r>
      <w:r>
        <w:rPr>
          <w:spacing w:val="1"/>
        </w:rPr>
        <w:t xml:space="preserve"> </w:t>
      </w:r>
      <w:r>
        <w:rPr/>
        <w:t>мнение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идеи,</w:t>
      </w:r>
      <w:r>
        <w:rPr>
          <w:spacing w:val="1"/>
        </w:rPr>
        <w:t xml:space="preserve"> </w:t>
      </w:r>
      <w:r>
        <w:rPr/>
        <w:t>аргументированно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излагать,</w:t>
      </w:r>
      <w:r>
        <w:rPr>
          <w:spacing w:val="1"/>
        </w:rPr>
        <w:t xml:space="preserve"> </w:t>
      </w:r>
      <w:r>
        <w:rPr/>
        <w:t>выслушивать</w:t>
        <w:tab/>
        <w:t>разные</w:t>
        <w:tab/>
        <w:t>мнения,</w:t>
        <w:tab/>
        <w:t>учитывать</w:t>
        <w:tab/>
      </w:r>
      <w:r>
        <w:rPr>
          <w:spacing w:val="-3"/>
        </w:rPr>
        <w:t>их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диалоге;</w:t>
      </w:r>
    </w:p>
    <w:p>
      <w:pPr>
        <w:pStyle w:val="Style14"/>
        <w:spacing w:lineRule="auto" w:line="360"/>
        <w:ind w:left="232" w:right="161" w:firstLine="708"/>
        <w:rPr>
          <w:sz w:val="24"/>
        </w:rPr>
      </w:pPr>
      <w:r>
        <w:rPr/>
        <w:t>создавать тексты-описания на основе наблюдений (рассматривания) изделий декоративно-</w:t>
      </w:r>
      <w:r>
        <w:rPr>
          <w:spacing w:val="1"/>
        </w:rPr>
        <w:t xml:space="preserve"> </w:t>
      </w:r>
      <w:r>
        <w:rPr/>
        <w:t>прикладного</w:t>
      </w:r>
      <w:r>
        <w:rPr>
          <w:spacing w:val="-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народов России;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строить</w:t>
      </w:r>
      <w:r>
        <w:rPr>
          <w:spacing w:val="1"/>
        </w:rPr>
        <w:t xml:space="preserve"> </w:t>
      </w:r>
      <w:r>
        <w:rPr/>
        <w:t>рассуждения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связях</w:t>
      </w:r>
      <w:r>
        <w:rPr>
          <w:spacing w:val="1"/>
        </w:rPr>
        <w:t xml:space="preserve"> </w:t>
      </w:r>
      <w:r>
        <w:rPr/>
        <w:t>природного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предметного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простые</w:t>
      </w:r>
      <w:r>
        <w:rPr>
          <w:spacing w:val="1"/>
        </w:rPr>
        <w:t xml:space="preserve"> </w:t>
      </w:r>
      <w:r>
        <w:rPr/>
        <w:t>суждения</w:t>
      </w:r>
      <w:r>
        <w:rPr>
          <w:spacing w:val="1"/>
        </w:rPr>
        <w:t xml:space="preserve"> </w:t>
      </w:r>
      <w:r>
        <w:rPr/>
        <w:t>(небольшие</w:t>
      </w:r>
      <w:r>
        <w:rPr>
          <w:spacing w:val="-2"/>
        </w:rPr>
        <w:t xml:space="preserve"> </w:t>
      </w:r>
      <w:r>
        <w:rPr/>
        <w:t>тексты)</w:t>
      </w:r>
      <w:r>
        <w:rPr>
          <w:spacing w:val="-1"/>
        </w:rPr>
        <w:t xml:space="preserve"> </w:t>
      </w:r>
      <w:r>
        <w:rPr/>
        <w:t>об</w:t>
      </w:r>
      <w:r>
        <w:rPr>
          <w:spacing w:val="-1"/>
        </w:rPr>
        <w:t xml:space="preserve"> </w:t>
      </w:r>
      <w:r>
        <w:rPr/>
        <w:t>объекте, его</w:t>
      </w:r>
      <w:r>
        <w:rPr>
          <w:spacing w:val="2"/>
        </w:rPr>
        <w:t xml:space="preserve"> </w:t>
      </w:r>
      <w:r>
        <w:rPr/>
        <w:t>строении,</w:t>
      </w:r>
      <w:r>
        <w:rPr>
          <w:spacing w:val="-4"/>
        </w:rPr>
        <w:t xml:space="preserve"> </w:t>
      </w:r>
      <w:r>
        <w:rPr/>
        <w:t>свойствах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способах</w:t>
      </w:r>
      <w:r>
        <w:rPr>
          <w:spacing w:val="2"/>
        </w:rPr>
        <w:t xml:space="preserve"> </w:t>
      </w:r>
      <w:r>
        <w:rPr/>
        <w:t>создания;</w:t>
      </w:r>
    </w:p>
    <w:p>
      <w:pPr>
        <w:sectPr>
          <w:headerReference w:type="default" r:id="rId26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rPr>
          <w:sz w:val="24"/>
        </w:rPr>
      </w:pPr>
      <w:r>
        <w:rPr/>
        <w:t>объяснять</w:t>
      </w:r>
      <w:r>
        <w:rPr>
          <w:spacing w:val="-4"/>
        </w:rPr>
        <w:t xml:space="preserve"> </w:t>
      </w:r>
      <w:r>
        <w:rPr/>
        <w:t>последовательность</w:t>
      </w:r>
      <w:r>
        <w:rPr>
          <w:spacing w:val="-2"/>
        </w:rPr>
        <w:t xml:space="preserve"> </w:t>
      </w:r>
      <w:r>
        <w:rPr/>
        <w:t>совершаемых</w:t>
      </w:r>
      <w:r>
        <w:rPr>
          <w:spacing w:val="-2"/>
        </w:rPr>
        <w:t xml:space="preserve"> </w:t>
      </w:r>
      <w:r>
        <w:rPr/>
        <w:t>действий</w:t>
      </w:r>
      <w:r>
        <w:rPr>
          <w:spacing w:val="-3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создании</w:t>
      </w:r>
      <w:r>
        <w:rPr>
          <w:spacing w:val="-3"/>
        </w:rPr>
        <w:t xml:space="preserve"> </w:t>
      </w:r>
      <w:r>
        <w:rPr/>
        <w:t>изделия.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auto" w:line="362" w:before="90" w:after="0"/>
        <w:ind w:left="232" w:right="171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spacing w:lineRule="auto" w:line="360"/>
        <w:ind w:left="232" w:right="175" w:firstLine="708"/>
        <w:rPr>
          <w:sz w:val="24"/>
        </w:rPr>
      </w:pPr>
      <w:r>
        <w:rPr/>
        <w:t>рационально</w:t>
      </w:r>
      <w:r>
        <w:rPr>
          <w:spacing w:val="1"/>
        </w:rPr>
        <w:t xml:space="preserve"> </w:t>
      </w:r>
      <w:r>
        <w:rPr/>
        <w:t>организовывать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(подготовка</w:t>
      </w:r>
      <w:r>
        <w:rPr>
          <w:spacing w:val="1"/>
        </w:rPr>
        <w:t xml:space="preserve"> </w:t>
      </w:r>
      <w:r>
        <w:rPr/>
        <w:t>рабочего</w:t>
      </w:r>
      <w:r>
        <w:rPr>
          <w:spacing w:val="1"/>
        </w:rPr>
        <w:t xml:space="preserve"> </w:t>
      </w:r>
      <w:r>
        <w:rPr/>
        <w:t>места,</w:t>
      </w:r>
      <w:r>
        <w:rPr>
          <w:spacing w:val="1"/>
        </w:rPr>
        <w:t xml:space="preserve"> </w:t>
      </w:r>
      <w:r>
        <w:rPr/>
        <w:t>поддержание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наведение</w:t>
      </w:r>
      <w:r>
        <w:rPr>
          <w:spacing w:val="-2"/>
        </w:rPr>
        <w:t xml:space="preserve"> </w:t>
      </w:r>
      <w:r>
        <w:rPr/>
        <w:t>порядка,</w:t>
      </w:r>
      <w:r>
        <w:rPr>
          <w:spacing w:val="2"/>
        </w:rPr>
        <w:t xml:space="preserve"> </w:t>
      </w:r>
      <w:r>
        <w:rPr/>
        <w:t>уборка</w:t>
      </w:r>
      <w:r>
        <w:rPr>
          <w:spacing w:val="-1"/>
        </w:rPr>
        <w:t xml:space="preserve"> </w:t>
      </w:r>
      <w:r>
        <w:rPr/>
        <w:t>после</w:t>
      </w:r>
      <w:r>
        <w:rPr>
          <w:spacing w:val="-1"/>
        </w:rPr>
        <w:t xml:space="preserve"> </w:t>
      </w:r>
      <w:r>
        <w:rPr/>
        <w:t>работы);</w:t>
      </w:r>
    </w:p>
    <w:p>
      <w:pPr>
        <w:pStyle w:val="Style14"/>
        <w:spacing w:lineRule="auto" w:line="360"/>
        <w:ind w:left="941" w:right="2441" w:hanging="0"/>
        <w:rPr>
          <w:sz w:val="24"/>
        </w:rPr>
      </w:pPr>
      <w:r>
        <w:rPr/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rPr/>
        <w:t>планировать</w:t>
      </w:r>
      <w:r>
        <w:rPr>
          <w:spacing w:val="-2"/>
        </w:rPr>
        <w:t xml:space="preserve"> </w:t>
      </w:r>
      <w:r>
        <w:rPr/>
        <w:t>работу,</w:t>
      </w:r>
      <w:r>
        <w:rPr>
          <w:spacing w:val="-3"/>
        </w:rPr>
        <w:t xml:space="preserve"> </w:t>
      </w:r>
      <w:r>
        <w:rPr/>
        <w:t>соотносить</w:t>
      </w:r>
      <w:r>
        <w:rPr>
          <w:spacing w:val="-3"/>
        </w:rPr>
        <w:t xml:space="preserve"> </w:t>
      </w:r>
      <w:r>
        <w:rPr/>
        <w:t>свои</w:t>
      </w:r>
      <w:r>
        <w:rPr>
          <w:spacing w:val="-2"/>
        </w:rPr>
        <w:t xml:space="preserve"> </w:t>
      </w:r>
      <w:r>
        <w:rPr/>
        <w:t>действия</w:t>
      </w:r>
      <w:r>
        <w:rPr>
          <w:spacing w:val="-6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поставленной</w:t>
      </w:r>
      <w:r>
        <w:rPr>
          <w:spacing w:val="-2"/>
        </w:rPr>
        <w:t xml:space="preserve"> </w:t>
      </w:r>
      <w:r>
        <w:rPr/>
        <w:t>целью;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причинно-следственные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выполняемыми</w:t>
      </w:r>
      <w:r>
        <w:rPr>
          <w:spacing w:val="1"/>
        </w:rPr>
        <w:t xml:space="preserve"> </w:t>
      </w:r>
      <w:r>
        <w:rPr/>
        <w:t>действиями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результатами,</w:t>
      </w:r>
      <w:r>
        <w:rPr>
          <w:spacing w:val="-1"/>
        </w:rPr>
        <w:t xml:space="preserve"> </w:t>
      </w:r>
      <w:r>
        <w:rPr/>
        <w:t>прогнозировать действия для</w:t>
      </w:r>
      <w:r>
        <w:rPr>
          <w:spacing w:val="-1"/>
        </w:rPr>
        <w:t xml:space="preserve"> </w:t>
      </w:r>
      <w:r>
        <w:rPr/>
        <w:t>получения</w:t>
      </w:r>
      <w:r>
        <w:rPr>
          <w:spacing w:val="-1"/>
        </w:rPr>
        <w:t xml:space="preserve"> </w:t>
      </w:r>
      <w:r>
        <w:rPr/>
        <w:t>необходимых</w:t>
      </w:r>
      <w:r>
        <w:rPr>
          <w:spacing w:val="-1"/>
        </w:rPr>
        <w:t xml:space="preserve"> </w:t>
      </w:r>
      <w:r>
        <w:rPr/>
        <w:t>результатов;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 xml:space="preserve">выполнять   </w:t>
      </w:r>
      <w:r>
        <w:rPr>
          <w:spacing w:val="16"/>
        </w:rPr>
        <w:t xml:space="preserve"> </w:t>
      </w:r>
      <w:r>
        <w:rPr/>
        <w:t xml:space="preserve">действия    </w:t>
      </w:r>
      <w:r>
        <w:rPr>
          <w:spacing w:val="11"/>
        </w:rPr>
        <w:t xml:space="preserve"> </w:t>
      </w:r>
      <w:r>
        <w:rPr/>
        <w:t xml:space="preserve">контроля    </w:t>
      </w:r>
      <w:r>
        <w:rPr>
          <w:spacing w:val="11"/>
        </w:rPr>
        <w:t xml:space="preserve"> </w:t>
      </w:r>
      <w:r>
        <w:rPr/>
        <w:t xml:space="preserve">и    </w:t>
      </w:r>
      <w:r>
        <w:rPr>
          <w:spacing w:val="14"/>
        </w:rPr>
        <w:t xml:space="preserve"> </w:t>
      </w:r>
      <w:r>
        <w:rPr/>
        <w:t xml:space="preserve">оценки,    </w:t>
      </w:r>
      <w:r>
        <w:rPr>
          <w:spacing w:val="13"/>
        </w:rPr>
        <w:t xml:space="preserve"> </w:t>
      </w:r>
      <w:r>
        <w:rPr/>
        <w:t xml:space="preserve">вносить    </w:t>
      </w:r>
      <w:r>
        <w:rPr>
          <w:spacing w:val="12"/>
        </w:rPr>
        <w:t xml:space="preserve"> </w:t>
      </w:r>
      <w:r>
        <w:rPr/>
        <w:t xml:space="preserve">необходимые    </w:t>
      </w:r>
      <w:r>
        <w:rPr>
          <w:spacing w:val="12"/>
        </w:rPr>
        <w:t xml:space="preserve"> </w:t>
      </w:r>
      <w:r>
        <w:rPr/>
        <w:t>коррективы</w:t>
      </w:r>
      <w:r>
        <w:rPr>
          <w:spacing w:val="-58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действие</w:t>
      </w:r>
      <w:r>
        <w:rPr>
          <w:spacing w:val="-2"/>
        </w:rPr>
        <w:t xml:space="preserve"> </w:t>
      </w:r>
      <w:r>
        <w:rPr/>
        <w:t>после</w:t>
      </w:r>
      <w:r>
        <w:rPr>
          <w:spacing w:val="-2"/>
        </w:rPr>
        <w:t xml:space="preserve"> </w:t>
      </w:r>
      <w:r>
        <w:rPr/>
        <w:t>его</w:t>
      </w:r>
      <w:r>
        <w:rPr>
          <w:spacing w:val="-2"/>
        </w:rPr>
        <w:t xml:space="preserve"> </w:t>
      </w:r>
      <w:r>
        <w:rPr/>
        <w:t>завершения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учёта</w:t>
      </w:r>
      <w:r>
        <w:rPr>
          <w:spacing w:val="-1"/>
        </w:rPr>
        <w:t xml:space="preserve"> </w:t>
      </w:r>
      <w:r>
        <w:rPr/>
        <w:t>характера</w:t>
      </w:r>
      <w:r>
        <w:rPr>
          <w:spacing w:val="-3"/>
        </w:rPr>
        <w:t xml:space="preserve"> </w:t>
      </w:r>
      <w:r>
        <w:rPr/>
        <w:t>сделанных ошибок;</w:t>
      </w:r>
    </w:p>
    <w:p>
      <w:pPr>
        <w:pStyle w:val="Style14"/>
        <w:ind w:left="941" w:hanging="0"/>
        <w:rPr>
          <w:sz w:val="24"/>
        </w:rPr>
      </w:pPr>
      <w:r>
        <w:rPr/>
        <w:t>проявлять</w:t>
      </w:r>
      <w:r>
        <w:rPr>
          <w:spacing w:val="-3"/>
        </w:rPr>
        <w:t xml:space="preserve"> </w:t>
      </w:r>
      <w:r>
        <w:rPr/>
        <w:t>волевую</w:t>
      </w:r>
      <w:r>
        <w:rPr>
          <w:spacing w:val="-3"/>
        </w:rPr>
        <w:t xml:space="preserve"> </w:t>
      </w:r>
      <w:r>
        <w:rPr/>
        <w:t>саморегуляцию</w:t>
      </w:r>
      <w:r>
        <w:rPr>
          <w:spacing w:val="-3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выполнении</w:t>
      </w:r>
      <w:r>
        <w:rPr>
          <w:spacing w:val="-4"/>
        </w:rPr>
        <w:t xml:space="preserve"> </w:t>
      </w:r>
      <w:r>
        <w:rPr/>
        <w:t>работы.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auto" w:line="360" w:before="135" w:after="0"/>
        <w:ind w:left="232" w:right="170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организовывать под руководством учителя и самостоятельно совместную работу в группе:</w:t>
      </w:r>
      <w:r>
        <w:rPr>
          <w:spacing w:val="1"/>
        </w:rPr>
        <w:t xml:space="preserve"> </w:t>
      </w:r>
      <w:r>
        <w:rPr/>
        <w:t>обсуждать задачу, распределять роли, выполнять функции руководителя (лидера) и подчинённого,</w:t>
      </w:r>
      <w:r>
        <w:rPr>
          <w:spacing w:val="-57"/>
        </w:rPr>
        <w:t xml:space="preserve"> </w:t>
      </w:r>
      <w:r>
        <w:rPr/>
        <w:t>осуществлять</w:t>
      </w:r>
      <w:r>
        <w:rPr>
          <w:spacing w:val="-1"/>
        </w:rPr>
        <w:t xml:space="preserve"> </w:t>
      </w:r>
      <w:r>
        <w:rPr/>
        <w:t>продуктивное</w:t>
      </w:r>
      <w:r>
        <w:rPr>
          <w:spacing w:val="-1"/>
        </w:rPr>
        <w:t xml:space="preserve"> </w:t>
      </w:r>
      <w:r>
        <w:rPr/>
        <w:t>сотрудничество;</w:t>
      </w:r>
    </w:p>
    <w:p>
      <w:pPr>
        <w:pStyle w:val="Style14"/>
        <w:tabs>
          <w:tab w:val="clear" w:pos="720"/>
          <w:tab w:val="left" w:pos="2180" w:leader="none"/>
          <w:tab w:val="left" w:pos="3332" w:leader="none"/>
          <w:tab w:val="left" w:pos="5515" w:leader="none"/>
          <w:tab w:val="left" w:pos="7710" w:leader="none"/>
          <w:tab w:val="left" w:pos="9080" w:leader="none"/>
        </w:tabs>
        <w:spacing w:lineRule="auto" w:line="360"/>
        <w:ind w:left="232" w:right="168" w:firstLine="708"/>
        <w:rPr>
          <w:sz w:val="24"/>
        </w:rPr>
      </w:pPr>
      <w:r>
        <w:rPr/>
        <w:t>проявлять</w:t>
      </w:r>
      <w:r>
        <w:rPr>
          <w:spacing w:val="1"/>
        </w:rPr>
        <w:t xml:space="preserve"> </w:t>
      </w:r>
      <w:r>
        <w:rPr/>
        <w:t>интерес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товарищей,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доброжелательной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комментировать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оценивать</w:t>
        <w:tab/>
        <w:t>их</w:t>
        <w:tab/>
        <w:t>достижения,</w:t>
        <w:tab/>
        <w:t>высказывать</w:t>
        <w:tab/>
        <w:t>свои</w:t>
        <w:tab/>
      </w:r>
      <w:r>
        <w:rPr>
          <w:spacing w:val="-1"/>
        </w:rPr>
        <w:t>предложения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пожелания, оказывать</w:t>
      </w:r>
      <w:r>
        <w:rPr>
          <w:spacing w:val="-1"/>
        </w:rPr>
        <w:t xml:space="preserve"> </w:t>
      </w:r>
      <w:r>
        <w:rPr/>
        <w:t>при необходимости помощь;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выдвигать</w:t>
      </w:r>
      <w:r>
        <w:rPr>
          <w:spacing w:val="1"/>
        </w:rPr>
        <w:t xml:space="preserve"> </w:t>
      </w:r>
      <w:r>
        <w:rPr/>
        <w:t>несложные</w:t>
      </w:r>
      <w:r>
        <w:rPr>
          <w:spacing w:val="1"/>
        </w:rPr>
        <w:t xml:space="preserve"> </w:t>
      </w:r>
      <w:r>
        <w:rPr/>
        <w:t>идеи</w:t>
      </w:r>
      <w:r>
        <w:rPr>
          <w:spacing w:val="1"/>
        </w:rPr>
        <w:t xml:space="preserve"> </w:t>
      </w:r>
      <w:r>
        <w:rPr/>
        <w:t>решений</w:t>
      </w:r>
      <w:r>
        <w:rPr>
          <w:spacing w:val="1"/>
        </w:rPr>
        <w:t xml:space="preserve"> </w:t>
      </w:r>
      <w:r>
        <w:rPr/>
        <w:t>предлагаемых проектных заданий, мысленно создавать конструктивный замысел, осуществлять</w:t>
      </w:r>
      <w:r>
        <w:rPr>
          <w:spacing w:val="1"/>
        </w:rPr>
        <w:t xml:space="preserve"> </w:t>
      </w:r>
      <w:r>
        <w:rPr/>
        <w:t>выбор средств и способов для его практического воплощения, предъявлять аргументы для защиты</w:t>
      </w:r>
      <w:r>
        <w:rPr>
          <w:spacing w:val="1"/>
        </w:rPr>
        <w:t xml:space="preserve"> </w:t>
      </w:r>
      <w:r>
        <w:rPr/>
        <w:t>продукта</w:t>
      </w:r>
      <w:r>
        <w:rPr>
          <w:spacing w:val="-1"/>
        </w:rPr>
        <w:t xml:space="preserve"> </w:t>
      </w:r>
      <w:r>
        <w:rPr/>
        <w:t>проектной деятельности.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902" w:leader="none"/>
        </w:tabs>
        <w:spacing w:lineRule="auto" w:line="360"/>
        <w:ind w:left="232" w:right="174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технологии: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правильно</w:t>
      </w:r>
      <w:r>
        <w:rPr>
          <w:spacing w:val="1"/>
        </w:rPr>
        <w:t xml:space="preserve"> </w:t>
      </w:r>
      <w:r>
        <w:rPr/>
        <w:t>организовывать</w:t>
      </w:r>
      <w:r>
        <w:rPr>
          <w:spacing w:val="1"/>
        </w:rPr>
        <w:t xml:space="preserve"> </w:t>
      </w:r>
      <w:r>
        <w:rPr/>
        <w:t>свой</w:t>
      </w:r>
      <w:r>
        <w:rPr>
          <w:spacing w:val="1"/>
        </w:rPr>
        <w:t xml:space="preserve"> </w:t>
      </w:r>
      <w:r>
        <w:rPr/>
        <w:t>труд:</w:t>
      </w:r>
      <w:r>
        <w:rPr>
          <w:spacing w:val="1"/>
        </w:rPr>
        <w:t xml:space="preserve"> </w:t>
      </w:r>
      <w:r>
        <w:rPr/>
        <w:t>своевременно</w:t>
      </w:r>
      <w:r>
        <w:rPr>
          <w:spacing w:val="1"/>
        </w:rPr>
        <w:t xml:space="preserve"> </w:t>
      </w:r>
      <w:r>
        <w:rPr/>
        <w:t>подготавливать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убирать</w:t>
      </w:r>
      <w:r>
        <w:rPr>
          <w:spacing w:val="1"/>
        </w:rPr>
        <w:t xml:space="preserve"> </w:t>
      </w:r>
      <w:r>
        <w:rPr/>
        <w:t>рабочее</w:t>
      </w:r>
      <w:r>
        <w:rPr>
          <w:spacing w:val="1"/>
        </w:rPr>
        <w:t xml:space="preserve"> </w:t>
      </w:r>
      <w:r>
        <w:rPr/>
        <w:t>место,</w:t>
      </w:r>
      <w:r>
        <w:rPr>
          <w:spacing w:val="-1"/>
        </w:rPr>
        <w:t xml:space="preserve"> </w:t>
      </w:r>
      <w:r>
        <w:rPr/>
        <w:t>поддерживать</w:t>
      </w:r>
      <w:r>
        <w:rPr>
          <w:spacing w:val="1"/>
        </w:rPr>
        <w:t xml:space="preserve"> </w:t>
      </w:r>
      <w:r>
        <w:rPr/>
        <w:t>порядок на</w:t>
      </w:r>
      <w:r>
        <w:rPr>
          <w:spacing w:val="-1"/>
        </w:rPr>
        <w:t xml:space="preserve"> </w:t>
      </w:r>
      <w:r>
        <w:rPr/>
        <w:t>нём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процессе</w:t>
      </w:r>
      <w:r>
        <w:rPr>
          <w:spacing w:val="-1"/>
        </w:rPr>
        <w:t xml:space="preserve"> </w:t>
      </w:r>
      <w:r>
        <w:rPr/>
        <w:t>труда;</w:t>
      </w:r>
    </w:p>
    <w:p>
      <w:pPr>
        <w:pStyle w:val="Style14"/>
        <w:ind w:left="941" w:hanging="0"/>
        <w:rPr>
          <w:sz w:val="24"/>
        </w:rPr>
      </w:pPr>
      <w:r>
        <w:rPr/>
        <w:t>применять</w:t>
      </w:r>
      <w:r>
        <w:rPr>
          <w:spacing w:val="-4"/>
        </w:rPr>
        <w:t xml:space="preserve"> </w:t>
      </w:r>
      <w:r>
        <w:rPr/>
        <w:t>правила</w:t>
      </w:r>
      <w:r>
        <w:rPr>
          <w:spacing w:val="-4"/>
        </w:rPr>
        <w:t xml:space="preserve"> </w:t>
      </w:r>
      <w:r>
        <w:rPr/>
        <w:t>безопасной</w:t>
      </w:r>
      <w:r>
        <w:rPr>
          <w:spacing w:val="-2"/>
        </w:rPr>
        <w:t xml:space="preserve"> </w:t>
      </w:r>
      <w:r>
        <w:rPr/>
        <w:t>работы</w:t>
      </w:r>
      <w:r>
        <w:rPr>
          <w:spacing w:val="-3"/>
        </w:rPr>
        <w:t xml:space="preserve"> </w:t>
      </w:r>
      <w:r>
        <w:rPr/>
        <w:t>ножницами,</w:t>
      </w:r>
      <w:r>
        <w:rPr>
          <w:spacing w:val="-2"/>
        </w:rPr>
        <w:t xml:space="preserve"> </w:t>
      </w:r>
      <w:r>
        <w:rPr/>
        <w:t>иглой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аккуратной</w:t>
      </w:r>
      <w:r>
        <w:rPr>
          <w:spacing w:val="-3"/>
        </w:rPr>
        <w:t xml:space="preserve"> </w:t>
      </w:r>
      <w:r>
        <w:rPr/>
        <w:t>работы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клеем;</w:t>
      </w:r>
    </w:p>
    <w:p>
      <w:pPr>
        <w:pStyle w:val="Style14"/>
        <w:spacing w:lineRule="auto" w:line="360" w:before="138" w:after="0"/>
        <w:ind w:left="232" w:right="168" w:firstLine="708"/>
        <w:rPr>
          <w:sz w:val="24"/>
        </w:rPr>
      </w:pPr>
      <w:r>
        <w:rPr/>
        <w:t>действовать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предложенному</w:t>
      </w:r>
      <w:r>
        <w:rPr>
          <w:spacing w:val="1"/>
        </w:rPr>
        <w:t xml:space="preserve"> </w:t>
      </w:r>
      <w:r>
        <w:rPr/>
        <w:t>образцу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правилами</w:t>
      </w:r>
      <w:r>
        <w:rPr>
          <w:spacing w:val="61"/>
        </w:rPr>
        <w:t xml:space="preserve"> </w:t>
      </w:r>
      <w:r>
        <w:rPr/>
        <w:t>рациональной</w:t>
      </w:r>
      <w:r>
        <w:rPr>
          <w:spacing w:val="1"/>
        </w:rPr>
        <w:t xml:space="preserve"> </w:t>
      </w:r>
      <w:r>
        <w:rPr/>
        <w:t>разметки</w:t>
      </w:r>
      <w:r>
        <w:rPr>
          <w:spacing w:val="-1"/>
        </w:rPr>
        <w:t xml:space="preserve"> </w:t>
      </w:r>
      <w:r>
        <w:rPr/>
        <w:t>(разметка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изнаночной</w:t>
      </w:r>
      <w:r>
        <w:rPr>
          <w:spacing w:val="-1"/>
        </w:rPr>
        <w:t xml:space="preserve"> </w:t>
      </w:r>
      <w:r>
        <w:rPr/>
        <w:t>стороне</w:t>
      </w:r>
      <w:r>
        <w:rPr>
          <w:spacing w:val="-2"/>
        </w:rPr>
        <w:t xml:space="preserve"> </w:t>
      </w:r>
      <w:r>
        <w:rPr/>
        <w:t>материала,</w:t>
      </w:r>
      <w:r>
        <w:rPr>
          <w:spacing w:val="-1"/>
        </w:rPr>
        <w:t xml:space="preserve"> </w:t>
      </w:r>
      <w:r>
        <w:rPr/>
        <w:t>экономия</w:t>
      </w:r>
      <w:r>
        <w:rPr>
          <w:spacing w:val="-1"/>
        </w:rPr>
        <w:t xml:space="preserve"> </w:t>
      </w:r>
      <w:r>
        <w:rPr/>
        <w:t>материала</w:t>
      </w:r>
      <w:r>
        <w:rPr>
          <w:spacing w:val="-2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разметке);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определять названия и назначение основных инструментов и приспособлений для ручного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(линейка,</w:t>
      </w:r>
      <w:r>
        <w:rPr>
          <w:spacing w:val="1"/>
        </w:rPr>
        <w:t xml:space="preserve"> </w:t>
      </w:r>
      <w:r>
        <w:rPr/>
        <w:t>карандаш,</w:t>
      </w:r>
      <w:r>
        <w:rPr>
          <w:spacing w:val="1"/>
        </w:rPr>
        <w:t xml:space="preserve"> </w:t>
      </w:r>
      <w:r>
        <w:rPr/>
        <w:t>ножницы,</w:t>
      </w:r>
      <w:r>
        <w:rPr>
          <w:spacing w:val="1"/>
        </w:rPr>
        <w:t xml:space="preserve"> </w:t>
      </w:r>
      <w:r>
        <w:rPr/>
        <w:t>игла,</w:t>
      </w:r>
      <w:r>
        <w:rPr>
          <w:spacing w:val="1"/>
        </w:rPr>
        <w:t xml:space="preserve"> </w:t>
      </w:r>
      <w:r>
        <w:rPr/>
        <w:t>шаблон,</w:t>
      </w:r>
      <w:r>
        <w:rPr>
          <w:spacing w:val="1"/>
        </w:rPr>
        <w:t xml:space="preserve"> </w:t>
      </w:r>
      <w:r>
        <w:rPr/>
        <w:t>стека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другие),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практической</w:t>
      </w:r>
      <w:r>
        <w:rPr>
          <w:spacing w:val="-1"/>
        </w:rPr>
        <w:t xml:space="preserve"> </w:t>
      </w:r>
      <w:r>
        <w:rPr/>
        <w:t>работе;</w:t>
      </w:r>
    </w:p>
    <w:p>
      <w:pPr>
        <w:sectPr>
          <w:headerReference w:type="default" r:id="rId26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72" w:firstLine="708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наименования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бумага,</w:t>
      </w:r>
      <w:r>
        <w:rPr>
          <w:spacing w:val="1"/>
        </w:rPr>
        <w:t xml:space="preserve"> </w:t>
      </w:r>
      <w:r>
        <w:rPr/>
        <w:t>картон,</w:t>
      </w:r>
      <w:r>
        <w:rPr>
          <w:spacing w:val="1"/>
        </w:rPr>
        <w:t xml:space="preserve"> </w:t>
      </w:r>
      <w:r>
        <w:rPr/>
        <w:t>фольга,</w:t>
      </w:r>
      <w:r>
        <w:rPr>
          <w:spacing w:val="1"/>
        </w:rPr>
        <w:t xml:space="preserve"> </w:t>
      </w:r>
      <w:r>
        <w:rPr/>
        <w:t>пластилин,</w:t>
      </w:r>
      <w:r>
        <w:rPr>
          <w:spacing w:val="34"/>
        </w:rPr>
        <w:t xml:space="preserve"> </w:t>
      </w:r>
      <w:r>
        <w:rPr/>
        <w:t>природные,</w:t>
      </w:r>
      <w:r>
        <w:rPr>
          <w:spacing w:val="32"/>
        </w:rPr>
        <w:t xml:space="preserve"> </w:t>
      </w:r>
      <w:r>
        <w:rPr/>
        <w:t>текстильные</w:t>
      </w:r>
      <w:r>
        <w:rPr>
          <w:spacing w:val="33"/>
        </w:rPr>
        <w:t xml:space="preserve"> </w:t>
      </w:r>
      <w:r>
        <w:rPr/>
        <w:t>материалы)</w:t>
      </w:r>
      <w:r>
        <w:rPr>
          <w:spacing w:val="34"/>
        </w:rPr>
        <w:t xml:space="preserve"> </w:t>
      </w:r>
      <w:r>
        <w:rPr/>
        <w:t>и</w:t>
      </w:r>
      <w:r>
        <w:rPr>
          <w:spacing w:val="36"/>
        </w:rPr>
        <w:t xml:space="preserve"> </w:t>
      </w:r>
      <w:r>
        <w:rPr/>
        <w:t>способы</w:t>
      </w:r>
      <w:r>
        <w:rPr>
          <w:spacing w:val="34"/>
        </w:rPr>
        <w:t xml:space="preserve"> </w:t>
      </w:r>
      <w:r>
        <w:rPr/>
        <w:t>их</w:t>
      </w:r>
      <w:r>
        <w:rPr>
          <w:spacing w:val="37"/>
        </w:rPr>
        <w:t xml:space="preserve"> </w:t>
      </w:r>
      <w:r>
        <w:rPr/>
        <w:t>обработки</w:t>
      </w:r>
      <w:r>
        <w:rPr>
          <w:spacing w:val="36"/>
        </w:rPr>
        <w:t xml:space="preserve"> </w:t>
      </w:r>
      <w:r>
        <w:rPr/>
        <w:t>(сгибание,</w:t>
      </w:r>
      <w:r>
        <w:rPr>
          <w:spacing w:val="35"/>
        </w:rPr>
        <w:t xml:space="preserve"> </w:t>
      </w:r>
      <w:r>
        <w:rPr/>
        <w:t>отрывание,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69" w:hanging="0"/>
        <w:rPr>
          <w:sz w:val="24"/>
        </w:rPr>
      </w:pPr>
      <w:r>
        <w:rPr/>
        <w:t>сминание,</w:t>
      </w:r>
      <w:r>
        <w:rPr>
          <w:spacing w:val="1"/>
        </w:rPr>
        <w:t xml:space="preserve"> </w:t>
      </w:r>
      <w:r>
        <w:rPr/>
        <w:t>резание,</w:t>
      </w:r>
      <w:r>
        <w:rPr>
          <w:spacing w:val="1"/>
        </w:rPr>
        <w:t xml:space="preserve"> </w:t>
      </w:r>
      <w:r>
        <w:rPr/>
        <w:t>лепка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другие),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доступные</w:t>
      </w:r>
      <w:r>
        <w:rPr>
          <w:spacing w:val="1"/>
        </w:rPr>
        <w:t xml:space="preserve"> </w:t>
      </w:r>
      <w:r>
        <w:rPr/>
        <w:t>технологические</w:t>
      </w:r>
      <w:r>
        <w:rPr>
          <w:spacing w:val="1"/>
        </w:rPr>
        <w:t xml:space="preserve"> </w:t>
      </w:r>
      <w:r>
        <w:rPr/>
        <w:t>приёмы</w:t>
      </w:r>
      <w:r>
        <w:rPr>
          <w:spacing w:val="1"/>
        </w:rPr>
        <w:t xml:space="preserve"> </w:t>
      </w:r>
      <w:r>
        <w:rPr/>
        <w:t>ручной</w:t>
      </w:r>
      <w:r>
        <w:rPr>
          <w:spacing w:val="1"/>
        </w:rPr>
        <w:t xml:space="preserve"> </w:t>
      </w:r>
      <w:r>
        <w:rPr/>
        <w:t>обработки</w:t>
      </w:r>
      <w:r>
        <w:rPr>
          <w:spacing w:val="-1"/>
        </w:rPr>
        <w:t xml:space="preserve"> </w:t>
      </w:r>
      <w:r>
        <w:rPr/>
        <w:t>материалов</w:t>
      </w:r>
      <w:r>
        <w:rPr>
          <w:spacing w:val="-1"/>
        </w:rPr>
        <w:t xml:space="preserve"> </w:t>
      </w:r>
      <w:r>
        <w:rPr/>
        <w:t>при изготовлении</w:t>
      </w:r>
      <w:r>
        <w:rPr>
          <w:spacing w:val="-2"/>
        </w:rPr>
        <w:t xml:space="preserve"> </w:t>
      </w:r>
      <w:r>
        <w:rPr/>
        <w:t>изделий;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ориентироваться в наименованиях основных технологических операций: разметка деталей,</w:t>
      </w:r>
      <w:r>
        <w:rPr>
          <w:spacing w:val="1"/>
        </w:rPr>
        <w:t xml:space="preserve"> </w:t>
      </w:r>
      <w:r>
        <w:rPr/>
        <w:t>выделение</w:t>
      </w:r>
      <w:r>
        <w:rPr>
          <w:spacing w:val="-2"/>
        </w:rPr>
        <w:t xml:space="preserve"> </w:t>
      </w:r>
      <w:r>
        <w:rPr/>
        <w:t>деталей, сборка</w:t>
      </w:r>
      <w:r>
        <w:rPr>
          <w:spacing w:val="-1"/>
        </w:rPr>
        <w:t xml:space="preserve"> </w:t>
      </w:r>
      <w:r>
        <w:rPr/>
        <w:t>изделия;</w:t>
      </w:r>
    </w:p>
    <w:p>
      <w:pPr>
        <w:pStyle w:val="Style14"/>
        <w:tabs>
          <w:tab w:val="clear" w:pos="720"/>
          <w:tab w:val="left" w:pos="2065" w:leader="none"/>
          <w:tab w:val="left" w:pos="3981" w:leader="none"/>
          <w:tab w:val="left" w:pos="5793" w:leader="none"/>
          <w:tab w:val="left" w:pos="6666" w:leader="none"/>
          <w:tab w:val="left" w:pos="8155" w:leader="none"/>
          <w:tab w:val="left" w:pos="9602" w:leader="none"/>
        </w:tabs>
        <w:spacing w:lineRule="auto" w:line="360"/>
        <w:ind w:left="232" w:right="169" w:firstLine="708"/>
        <w:rPr>
          <w:sz w:val="24"/>
        </w:rPr>
      </w:pPr>
      <w:r>
        <w:rPr/>
        <w:t>выполнять разметку деталей сгибанием, по шаблону, на глаз, от руки, выделение деталей</w:t>
      </w:r>
      <w:r>
        <w:rPr>
          <w:spacing w:val="1"/>
        </w:rPr>
        <w:t xml:space="preserve"> </w:t>
      </w:r>
      <w:r>
        <w:rPr/>
        <w:t>способами</w:t>
        <w:tab/>
        <w:t>обрывания,</w:t>
        <w:tab/>
        <w:t>вырезания</w:t>
        <w:tab/>
        <w:t>и</w:t>
        <w:tab/>
        <w:t>другое,</w:t>
        <w:tab/>
        <w:t>сборку</w:t>
        <w:tab/>
        <w:t>изделий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помощью клея, ниток</w:t>
      </w:r>
      <w:r>
        <w:rPr>
          <w:spacing w:val="-1"/>
        </w:rPr>
        <w:t xml:space="preserve"> </w:t>
      </w:r>
      <w:r>
        <w:rPr/>
        <w:t>и другое;</w:t>
      </w:r>
    </w:p>
    <w:p>
      <w:pPr>
        <w:pStyle w:val="Style14"/>
        <w:ind w:left="941" w:hanging="0"/>
        <w:rPr>
          <w:sz w:val="24"/>
        </w:rPr>
      </w:pPr>
      <w:r>
        <w:rPr/>
        <w:t>оформлять</w:t>
      </w:r>
      <w:r>
        <w:rPr>
          <w:spacing w:val="-2"/>
        </w:rPr>
        <w:t xml:space="preserve"> </w:t>
      </w:r>
      <w:r>
        <w:rPr/>
        <w:t>изделия</w:t>
      </w:r>
      <w:r>
        <w:rPr>
          <w:spacing w:val="-1"/>
        </w:rPr>
        <w:t xml:space="preserve"> </w:t>
      </w:r>
      <w:r>
        <w:rPr/>
        <w:t>строчкой</w:t>
      </w:r>
      <w:r>
        <w:rPr>
          <w:spacing w:val="-2"/>
        </w:rPr>
        <w:t xml:space="preserve"> </w:t>
      </w:r>
      <w:r>
        <w:rPr/>
        <w:t>прямого</w:t>
      </w:r>
      <w:r>
        <w:rPr>
          <w:spacing w:val="-1"/>
        </w:rPr>
        <w:t xml:space="preserve"> </w:t>
      </w:r>
      <w:r>
        <w:rPr/>
        <w:t>стежка;</w:t>
      </w:r>
    </w:p>
    <w:p>
      <w:pPr>
        <w:pStyle w:val="Style14"/>
        <w:spacing w:before="133" w:after="0"/>
        <w:ind w:left="941" w:hanging="0"/>
        <w:rPr>
          <w:sz w:val="24"/>
        </w:rPr>
      </w:pPr>
      <w:r>
        <w:rPr/>
        <w:t>понимать</w:t>
      </w:r>
      <w:r>
        <w:rPr>
          <w:spacing w:val="-4"/>
        </w:rPr>
        <w:t xml:space="preserve"> </w:t>
      </w:r>
      <w:r>
        <w:rPr/>
        <w:t>смысл</w:t>
      </w:r>
      <w:r>
        <w:rPr>
          <w:spacing w:val="-3"/>
        </w:rPr>
        <w:t xml:space="preserve"> </w:t>
      </w:r>
      <w:r>
        <w:rPr/>
        <w:t>понятий</w:t>
      </w:r>
      <w:r>
        <w:rPr>
          <w:spacing w:val="-1"/>
        </w:rPr>
        <w:t xml:space="preserve"> </w:t>
      </w:r>
      <w:r>
        <w:rPr/>
        <w:t>«изделие»,</w:t>
      </w:r>
      <w:r>
        <w:rPr>
          <w:spacing w:val="4"/>
        </w:rPr>
        <w:t xml:space="preserve"> </w:t>
      </w:r>
      <w:r>
        <w:rPr/>
        <w:t>«деталь</w:t>
      </w:r>
      <w:r>
        <w:rPr>
          <w:spacing w:val="-2"/>
        </w:rPr>
        <w:t xml:space="preserve"> </w:t>
      </w:r>
      <w:r>
        <w:rPr/>
        <w:t>изделия»,</w:t>
      </w:r>
      <w:r>
        <w:rPr>
          <w:spacing w:val="1"/>
        </w:rPr>
        <w:t xml:space="preserve"> </w:t>
      </w:r>
      <w:r>
        <w:rPr/>
        <w:t>«образец»,</w:t>
      </w:r>
      <w:r>
        <w:rPr>
          <w:spacing w:val="2"/>
        </w:rPr>
        <w:t xml:space="preserve"> </w:t>
      </w:r>
      <w:r>
        <w:rPr/>
        <w:t>«заготовка»,</w:t>
      </w:r>
      <w:r>
        <w:rPr>
          <w:spacing w:val="1"/>
        </w:rPr>
        <w:t xml:space="preserve"> </w:t>
      </w:r>
      <w:r>
        <w:rPr/>
        <w:t>«материал»,</w:t>
      </w:r>
    </w:p>
    <w:p>
      <w:pPr>
        <w:pStyle w:val="Style14"/>
        <w:spacing w:lineRule="auto" w:line="360" w:before="139" w:after="0"/>
        <w:ind w:left="941" w:right="3152" w:hanging="709"/>
        <w:rPr>
          <w:sz w:val="24"/>
        </w:rPr>
      </w:pPr>
      <w:r>
        <w:rPr/>
        <w:t>«инструмент»,</w:t>
      </w:r>
      <w:r>
        <w:rPr>
          <w:spacing w:val="-10"/>
        </w:rPr>
        <w:t xml:space="preserve"> </w:t>
      </w:r>
      <w:r>
        <w:rPr/>
        <w:t>«приспособление»,</w:t>
      </w:r>
      <w:r>
        <w:rPr>
          <w:spacing w:val="-9"/>
        </w:rPr>
        <w:t xml:space="preserve"> </w:t>
      </w:r>
      <w:r>
        <w:rPr/>
        <w:t>«конструирование»,</w:t>
      </w:r>
      <w:r>
        <w:rPr>
          <w:spacing w:val="-9"/>
        </w:rPr>
        <w:t xml:space="preserve"> </w:t>
      </w:r>
      <w:r>
        <w:rPr/>
        <w:t>«аппликация»;</w:t>
      </w:r>
      <w:r>
        <w:rPr>
          <w:spacing w:val="-58"/>
        </w:rPr>
        <w:t xml:space="preserve"> </w:t>
      </w:r>
      <w:r>
        <w:rPr/>
        <w:t>выполнять</w:t>
      </w:r>
      <w:r>
        <w:rPr>
          <w:spacing w:val="-2"/>
        </w:rPr>
        <w:t xml:space="preserve"> </w:t>
      </w:r>
      <w:r>
        <w:rPr/>
        <w:t>задания с</w:t>
      </w:r>
      <w:r>
        <w:rPr>
          <w:spacing w:val="-2"/>
        </w:rPr>
        <w:t xml:space="preserve"> </w:t>
      </w:r>
      <w:r>
        <w:rPr/>
        <w:t>опорой на</w:t>
      </w:r>
      <w:r>
        <w:rPr>
          <w:spacing w:val="-2"/>
        </w:rPr>
        <w:t xml:space="preserve"> </w:t>
      </w:r>
      <w:r>
        <w:rPr/>
        <w:t>готовый план;</w:t>
      </w:r>
    </w:p>
    <w:p>
      <w:pPr>
        <w:pStyle w:val="Style14"/>
        <w:spacing w:lineRule="auto" w:line="360" w:before="1" w:after="0"/>
        <w:ind w:left="232" w:right="172" w:firstLine="708"/>
        <w:rPr>
          <w:sz w:val="24"/>
        </w:rPr>
      </w:pPr>
      <w:r>
        <w:rPr/>
        <w:t>обслуживать себя во время работы: соблюдать порядок на рабочем месте, ухаживать за</w:t>
      </w:r>
      <w:r>
        <w:rPr>
          <w:spacing w:val="1"/>
        </w:rPr>
        <w:t xml:space="preserve"> </w:t>
      </w:r>
      <w:r>
        <w:rPr/>
        <w:t>инструментами</w:t>
      </w:r>
      <w:r>
        <w:rPr>
          <w:spacing w:val="-1"/>
        </w:rPr>
        <w:t xml:space="preserve"> </w:t>
      </w:r>
      <w:r>
        <w:rPr/>
        <w:t>и правильно</w:t>
      </w:r>
      <w:r>
        <w:rPr>
          <w:spacing w:val="-4"/>
        </w:rPr>
        <w:t xml:space="preserve"> </w:t>
      </w:r>
      <w:r>
        <w:rPr/>
        <w:t>хранить</w:t>
      </w:r>
      <w:r>
        <w:rPr>
          <w:spacing w:val="-1"/>
        </w:rPr>
        <w:t xml:space="preserve"> </w:t>
      </w:r>
      <w:r>
        <w:rPr/>
        <w:t>их,</w:t>
      </w:r>
      <w:r>
        <w:rPr>
          <w:spacing w:val="-1"/>
        </w:rPr>
        <w:t xml:space="preserve"> </w:t>
      </w:r>
      <w:r>
        <w:rPr/>
        <w:t>соблюдать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-2"/>
        </w:rPr>
        <w:t xml:space="preserve"> </w:t>
      </w:r>
      <w:r>
        <w:rPr/>
        <w:t>гигиены</w:t>
      </w:r>
      <w:r>
        <w:rPr>
          <w:spacing w:val="-3"/>
        </w:rPr>
        <w:t xml:space="preserve"> </w:t>
      </w:r>
      <w:r>
        <w:rPr/>
        <w:t>труда;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 xml:space="preserve">рассматривать      </w:t>
      </w:r>
      <w:r>
        <w:rPr>
          <w:spacing w:val="1"/>
        </w:rPr>
        <w:t xml:space="preserve"> </w:t>
      </w:r>
      <w:r>
        <w:rPr/>
        <w:t>и        анализировать        простые        по        конструкции        образцы</w:t>
      </w:r>
      <w:r>
        <w:rPr>
          <w:spacing w:val="1"/>
        </w:rPr>
        <w:t xml:space="preserve"> </w:t>
      </w:r>
      <w:r>
        <w:rPr/>
        <w:t>(по вопросам учителя), анализировать простейшую конструкцию изделия: выделять основные и</w:t>
      </w:r>
      <w:r>
        <w:rPr>
          <w:spacing w:val="1"/>
        </w:rPr>
        <w:t xml:space="preserve"> </w:t>
      </w:r>
      <w:r>
        <w:rPr/>
        <w:t>дополнительные</w:t>
      </w:r>
      <w:r>
        <w:rPr>
          <w:spacing w:val="1"/>
        </w:rPr>
        <w:t xml:space="preserve"> </w:t>
      </w:r>
      <w:r>
        <w:rPr/>
        <w:t>детали,</w:t>
      </w:r>
      <w:r>
        <w:rPr>
          <w:spacing w:val="1"/>
        </w:rPr>
        <w:t xml:space="preserve"> </w:t>
      </w:r>
      <w:r>
        <w:rPr/>
        <w:t>называть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форму,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взаимное</w:t>
      </w:r>
      <w:r>
        <w:rPr>
          <w:spacing w:val="1"/>
        </w:rPr>
        <w:t xml:space="preserve"> </w:t>
      </w:r>
      <w:r>
        <w:rPr/>
        <w:t>расположение,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соединения,</w:t>
      </w:r>
      <w:r>
        <w:rPr>
          <w:spacing w:val="-1"/>
        </w:rPr>
        <w:t xml:space="preserve"> </w:t>
      </w:r>
      <w:r>
        <w:rPr/>
        <w:t>способы изготовления;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изученные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1"/>
        </w:rPr>
        <w:t xml:space="preserve"> </w:t>
      </w:r>
      <w:r>
        <w:rPr/>
        <w:t>(природные,</w:t>
      </w:r>
      <w:r>
        <w:rPr>
          <w:spacing w:val="1"/>
        </w:rPr>
        <w:t xml:space="preserve"> </w:t>
      </w:r>
      <w:r>
        <w:rPr/>
        <w:t>пластические,</w:t>
      </w:r>
      <w:r>
        <w:rPr>
          <w:spacing w:val="1"/>
        </w:rPr>
        <w:t xml:space="preserve"> </w:t>
      </w:r>
      <w:r>
        <w:rPr/>
        <w:t>бумага,</w:t>
      </w:r>
      <w:r>
        <w:rPr>
          <w:spacing w:val="1"/>
        </w:rPr>
        <w:t xml:space="preserve"> </w:t>
      </w:r>
      <w:r>
        <w:rPr/>
        <w:t>тонкий</w:t>
      </w:r>
      <w:r>
        <w:rPr>
          <w:spacing w:val="1"/>
        </w:rPr>
        <w:t xml:space="preserve"> </w:t>
      </w:r>
      <w:r>
        <w:rPr/>
        <w:t>картон,</w:t>
      </w:r>
      <w:r>
        <w:rPr>
          <w:spacing w:val="-2"/>
        </w:rPr>
        <w:t xml:space="preserve"> </w:t>
      </w:r>
      <w:r>
        <w:rPr/>
        <w:t>текстильные,</w:t>
      </w:r>
      <w:r>
        <w:rPr>
          <w:spacing w:val="-1"/>
        </w:rPr>
        <w:t xml:space="preserve"> </w:t>
      </w:r>
      <w:r>
        <w:rPr/>
        <w:t>клей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другие),</w:t>
      </w:r>
      <w:r>
        <w:rPr>
          <w:spacing w:val="-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-3"/>
        </w:rPr>
        <w:t xml:space="preserve"> </w:t>
      </w:r>
      <w:r>
        <w:rPr/>
        <w:t>(цвет,</w:t>
      </w:r>
      <w:r>
        <w:rPr>
          <w:spacing w:val="-1"/>
        </w:rPr>
        <w:t xml:space="preserve"> </w:t>
      </w:r>
      <w:r>
        <w:rPr/>
        <w:t>фактура,</w:t>
      </w:r>
      <w:r>
        <w:rPr>
          <w:spacing w:val="-1"/>
        </w:rPr>
        <w:t xml:space="preserve"> </w:t>
      </w:r>
      <w:r>
        <w:rPr/>
        <w:t>форма,</w:t>
      </w:r>
      <w:r>
        <w:rPr>
          <w:spacing w:val="-2"/>
        </w:rPr>
        <w:t xml:space="preserve"> </w:t>
      </w:r>
      <w:r>
        <w:rPr/>
        <w:t>гибкость и</w:t>
      </w:r>
      <w:r>
        <w:rPr>
          <w:spacing w:val="-1"/>
        </w:rPr>
        <w:t xml:space="preserve"> </w:t>
      </w:r>
      <w:r>
        <w:rPr/>
        <w:t>другие);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называть ручные инструменты (ножницы, игла, линейка) и приспособления (шаблон, стека,</w:t>
      </w:r>
      <w:r>
        <w:rPr>
          <w:spacing w:val="1"/>
        </w:rPr>
        <w:t xml:space="preserve"> </w:t>
      </w:r>
      <w:r>
        <w:rPr/>
        <w:t>булавки и другие), безопасно</w:t>
      </w:r>
      <w:r>
        <w:rPr>
          <w:spacing w:val="-1"/>
        </w:rPr>
        <w:t xml:space="preserve"> </w:t>
      </w:r>
      <w:r>
        <w:rPr/>
        <w:t>хранить</w:t>
      </w:r>
      <w:r>
        <w:rPr>
          <w:spacing w:val="-1"/>
        </w:rPr>
        <w:t xml:space="preserve"> </w:t>
      </w:r>
      <w:r>
        <w:rPr/>
        <w:t>и работать</w:t>
      </w:r>
      <w:r>
        <w:rPr>
          <w:spacing w:val="1"/>
        </w:rPr>
        <w:t xml:space="preserve"> </w:t>
      </w:r>
      <w:r>
        <w:rPr/>
        <w:t>ими;</w:t>
      </w:r>
    </w:p>
    <w:p>
      <w:pPr>
        <w:pStyle w:val="Style14"/>
        <w:ind w:left="941" w:hanging="0"/>
        <w:rPr>
          <w:sz w:val="24"/>
        </w:rPr>
      </w:pPr>
      <w:r>
        <w:rPr/>
        <w:t>различать</w:t>
      </w:r>
      <w:r>
        <w:rPr>
          <w:spacing w:val="-2"/>
        </w:rPr>
        <w:t xml:space="preserve"> </w:t>
      </w:r>
      <w:r>
        <w:rPr/>
        <w:t>материалы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инструменты</w:t>
      </w:r>
      <w:r>
        <w:rPr>
          <w:spacing w:val="-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назначению;</w:t>
      </w:r>
    </w:p>
    <w:p>
      <w:pPr>
        <w:pStyle w:val="Style14"/>
        <w:spacing w:lineRule="auto" w:line="360" w:before="137" w:after="0"/>
        <w:ind w:left="232" w:right="172" w:firstLine="708"/>
        <w:rPr>
          <w:sz w:val="24"/>
        </w:rPr>
      </w:pPr>
      <w:r>
        <w:rPr/>
        <w:t>называть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последовательность</w:t>
      </w:r>
      <w:r>
        <w:rPr>
          <w:spacing w:val="1"/>
        </w:rPr>
        <w:t xml:space="preserve"> </w:t>
      </w:r>
      <w:r>
        <w:rPr/>
        <w:t>изготовления</w:t>
      </w:r>
      <w:r>
        <w:rPr>
          <w:spacing w:val="1"/>
        </w:rPr>
        <w:t xml:space="preserve"> </w:t>
      </w:r>
      <w:r>
        <w:rPr/>
        <w:t>несложных</w:t>
      </w:r>
      <w:r>
        <w:rPr>
          <w:spacing w:val="1"/>
        </w:rPr>
        <w:t xml:space="preserve"> </w:t>
      </w:r>
      <w:r>
        <w:rPr/>
        <w:t>изделий:</w:t>
      </w:r>
      <w:r>
        <w:rPr>
          <w:spacing w:val="1"/>
        </w:rPr>
        <w:t xml:space="preserve"> </w:t>
      </w:r>
      <w:r>
        <w:rPr/>
        <w:t>разметка,</w:t>
      </w:r>
      <w:r>
        <w:rPr>
          <w:spacing w:val="1"/>
        </w:rPr>
        <w:t xml:space="preserve"> </w:t>
      </w:r>
      <w:r>
        <w:rPr/>
        <w:t>резание,</w:t>
      </w:r>
      <w:r>
        <w:rPr>
          <w:spacing w:val="-1"/>
        </w:rPr>
        <w:t xml:space="preserve"> </w:t>
      </w:r>
      <w:r>
        <w:rPr/>
        <w:t>сборка, отделка;</w:t>
      </w:r>
    </w:p>
    <w:p>
      <w:pPr>
        <w:pStyle w:val="Style14"/>
        <w:tabs>
          <w:tab w:val="clear" w:pos="720"/>
          <w:tab w:val="left" w:pos="3236" w:leader="none"/>
          <w:tab w:val="left" w:pos="5317" w:leader="none"/>
          <w:tab w:val="left" w:pos="7057" w:leader="none"/>
          <w:tab w:val="left" w:pos="9414" w:leader="none"/>
        </w:tabs>
        <w:spacing w:lineRule="auto" w:line="360"/>
        <w:ind w:left="232" w:right="167" w:firstLine="708"/>
        <w:rPr>
          <w:sz w:val="24"/>
        </w:rPr>
      </w:pPr>
      <w:r>
        <w:rPr/>
        <w:t>качественно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операции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приёмы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изготовлению</w:t>
      </w:r>
      <w:r>
        <w:rPr>
          <w:spacing w:val="1"/>
        </w:rPr>
        <w:t xml:space="preserve"> </w:t>
      </w:r>
      <w:r>
        <w:rPr/>
        <w:t>несложных</w:t>
      </w:r>
      <w:r>
        <w:rPr>
          <w:spacing w:val="61"/>
        </w:rPr>
        <w:t xml:space="preserve"> </w:t>
      </w:r>
      <w:r>
        <w:rPr/>
        <w:t>изделий:</w:t>
      </w:r>
      <w:r>
        <w:rPr>
          <w:spacing w:val="1"/>
        </w:rPr>
        <w:t xml:space="preserve"> </w:t>
      </w:r>
      <w:r>
        <w:rPr/>
        <w:t xml:space="preserve">экономно    </w:t>
      </w:r>
      <w:r>
        <w:rPr>
          <w:spacing w:val="51"/>
        </w:rPr>
        <w:t xml:space="preserve"> </w:t>
      </w:r>
      <w:r>
        <w:rPr/>
        <w:t xml:space="preserve">выполнять    </w:t>
      </w:r>
      <w:r>
        <w:rPr>
          <w:spacing w:val="51"/>
        </w:rPr>
        <w:t xml:space="preserve"> </w:t>
      </w:r>
      <w:r>
        <w:rPr/>
        <w:t xml:space="preserve">разметку    </w:t>
      </w:r>
      <w:r>
        <w:rPr>
          <w:spacing w:val="43"/>
        </w:rPr>
        <w:t xml:space="preserve"> </w:t>
      </w:r>
      <w:r>
        <w:rPr/>
        <w:t xml:space="preserve">деталей     </w:t>
      </w:r>
      <w:r>
        <w:rPr>
          <w:spacing w:val="50"/>
        </w:rPr>
        <w:t xml:space="preserve"> </w:t>
      </w:r>
      <w:r>
        <w:rPr/>
        <w:t xml:space="preserve">на     </w:t>
      </w:r>
      <w:r>
        <w:rPr>
          <w:spacing w:val="48"/>
        </w:rPr>
        <w:t xml:space="preserve"> </w:t>
      </w:r>
      <w:r>
        <w:rPr/>
        <w:t xml:space="preserve">глаз,     </w:t>
      </w:r>
      <w:r>
        <w:rPr>
          <w:spacing w:val="50"/>
        </w:rPr>
        <w:t xml:space="preserve"> </w:t>
      </w:r>
      <w:r>
        <w:rPr/>
        <w:t xml:space="preserve">от     </w:t>
      </w:r>
      <w:r>
        <w:rPr>
          <w:spacing w:val="47"/>
        </w:rPr>
        <w:t xml:space="preserve"> </w:t>
      </w:r>
      <w:r>
        <w:rPr/>
        <w:t xml:space="preserve">руки,     </w:t>
      </w:r>
      <w:r>
        <w:rPr>
          <w:spacing w:val="50"/>
        </w:rPr>
        <w:t xml:space="preserve"> </w:t>
      </w:r>
      <w:r>
        <w:rPr/>
        <w:t xml:space="preserve">по     </w:t>
      </w:r>
      <w:r>
        <w:rPr>
          <w:spacing w:val="49"/>
        </w:rPr>
        <w:t xml:space="preserve"> </w:t>
      </w:r>
      <w:r>
        <w:rPr/>
        <w:t>шаблону,</w:t>
      </w:r>
      <w:r>
        <w:rPr>
          <w:spacing w:val="-58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линейке</w:t>
      </w:r>
      <w:r>
        <w:rPr>
          <w:spacing w:val="1"/>
        </w:rPr>
        <w:t xml:space="preserve"> </w:t>
      </w:r>
      <w:r>
        <w:rPr/>
        <w:t>(как</w:t>
      </w:r>
      <w:r>
        <w:rPr>
          <w:spacing w:val="1"/>
        </w:rPr>
        <w:t xml:space="preserve"> </w:t>
      </w:r>
      <w:r>
        <w:rPr/>
        <w:t>направляющему</w:t>
      </w:r>
      <w:r>
        <w:rPr>
          <w:spacing w:val="1"/>
        </w:rPr>
        <w:t xml:space="preserve"> </w:t>
      </w:r>
      <w:r>
        <w:rPr/>
        <w:t>инструменту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откладывания</w:t>
      </w:r>
      <w:r>
        <w:rPr>
          <w:spacing w:val="1"/>
        </w:rPr>
        <w:t xml:space="preserve"> </w:t>
      </w:r>
      <w:r>
        <w:rPr/>
        <w:t>размеров),</w:t>
      </w:r>
      <w:r>
        <w:rPr>
          <w:spacing w:val="1"/>
        </w:rPr>
        <w:t xml:space="preserve"> </w:t>
      </w:r>
      <w:r>
        <w:rPr/>
        <w:t>точно</w:t>
      </w:r>
      <w:r>
        <w:rPr>
          <w:spacing w:val="1"/>
        </w:rPr>
        <w:t xml:space="preserve"> </w:t>
      </w:r>
      <w:r>
        <w:rPr/>
        <w:t>резать</w:t>
      </w:r>
      <w:r>
        <w:rPr>
          <w:spacing w:val="1"/>
        </w:rPr>
        <w:t xml:space="preserve"> </w:t>
      </w:r>
      <w:r>
        <w:rPr/>
        <w:t>ножницами по линиям разметки, придавать форму деталям и изделию сгибанием, складыванием,</w:t>
      </w:r>
      <w:r>
        <w:rPr>
          <w:spacing w:val="1"/>
        </w:rPr>
        <w:t xml:space="preserve"> </w:t>
      </w:r>
      <w:r>
        <w:rPr/>
        <w:t>вытягиванием,</w:t>
      </w:r>
      <w:r>
        <w:rPr>
          <w:spacing w:val="1"/>
        </w:rPr>
        <w:t xml:space="preserve"> </w:t>
      </w:r>
      <w:r>
        <w:rPr/>
        <w:t>отрыванием,</w:t>
      </w:r>
      <w:r>
        <w:rPr>
          <w:spacing w:val="1"/>
        </w:rPr>
        <w:t xml:space="preserve"> </w:t>
      </w:r>
      <w:r>
        <w:rPr/>
        <w:t>сминанием,</w:t>
      </w:r>
      <w:r>
        <w:rPr>
          <w:spacing w:val="1"/>
        </w:rPr>
        <w:t xml:space="preserve"> </w:t>
      </w:r>
      <w:r>
        <w:rPr/>
        <w:t>лепкой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прочее,</w:t>
      </w:r>
      <w:r>
        <w:rPr>
          <w:spacing w:val="1"/>
        </w:rPr>
        <w:t xml:space="preserve"> </w:t>
      </w:r>
      <w:r>
        <w:rPr/>
        <w:t>собирать</w:t>
      </w:r>
      <w:r>
        <w:rPr>
          <w:spacing w:val="1"/>
        </w:rPr>
        <w:t xml:space="preserve"> </w:t>
      </w:r>
      <w:r>
        <w:rPr/>
        <w:t>изделия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клея,</w:t>
      </w:r>
      <w:r>
        <w:rPr>
          <w:spacing w:val="-57"/>
        </w:rPr>
        <w:t xml:space="preserve"> </w:t>
      </w:r>
      <w:r>
        <w:rPr/>
        <w:t>пластических</w:t>
        <w:tab/>
        <w:t>масс</w:t>
        <w:tab/>
        <w:t>и</w:t>
        <w:tab/>
        <w:t>другое,</w:t>
        <w:tab/>
      </w:r>
      <w:r>
        <w:rPr>
          <w:spacing w:val="-1"/>
        </w:rPr>
        <w:t>эстетично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аккуратно</w:t>
      </w:r>
      <w:r>
        <w:rPr>
          <w:spacing w:val="-1"/>
        </w:rPr>
        <w:t xml:space="preserve"> </w:t>
      </w:r>
      <w:r>
        <w:rPr/>
        <w:t>выполнять</w:t>
      </w:r>
      <w:r>
        <w:rPr>
          <w:spacing w:val="-1"/>
        </w:rPr>
        <w:t xml:space="preserve"> </w:t>
      </w:r>
      <w:r>
        <w:rPr/>
        <w:t>отделку</w:t>
      </w:r>
      <w:r>
        <w:rPr>
          <w:spacing w:val="-8"/>
        </w:rPr>
        <w:t xml:space="preserve"> </w:t>
      </w:r>
      <w:r>
        <w:rPr/>
        <w:t>раскрашиванием,</w:t>
      </w:r>
      <w:r>
        <w:rPr>
          <w:spacing w:val="-1"/>
        </w:rPr>
        <w:t xml:space="preserve"> </w:t>
      </w:r>
      <w:r>
        <w:rPr/>
        <w:t>аппликацией, строчкой</w:t>
      </w:r>
      <w:r>
        <w:rPr>
          <w:spacing w:val="-1"/>
        </w:rPr>
        <w:t xml:space="preserve"> </w:t>
      </w:r>
      <w:r>
        <w:rPr/>
        <w:t>прямого</w:t>
      </w:r>
      <w:r>
        <w:rPr>
          <w:spacing w:val="-1"/>
        </w:rPr>
        <w:t xml:space="preserve"> </w:t>
      </w:r>
      <w:r>
        <w:rPr/>
        <w:t>стежка;</w:t>
      </w:r>
    </w:p>
    <w:p>
      <w:pPr>
        <w:pStyle w:val="Style14"/>
        <w:spacing w:lineRule="exact" w:line="276"/>
        <w:ind w:left="941" w:hanging="0"/>
        <w:rPr>
          <w:sz w:val="24"/>
        </w:rPr>
      </w:pPr>
      <w:r>
        <w:rPr/>
        <w:t>использовать</w:t>
      </w:r>
      <w:r>
        <w:rPr>
          <w:spacing w:val="-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сушки</w:t>
      </w:r>
      <w:r>
        <w:rPr>
          <w:spacing w:val="-3"/>
        </w:rPr>
        <w:t xml:space="preserve"> </w:t>
      </w:r>
      <w:r>
        <w:rPr/>
        <w:t>плоских</w:t>
      </w:r>
      <w:r>
        <w:rPr>
          <w:spacing w:val="-1"/>
        </w:rPr>
        <w:t xml:space="preserve"> </w:t>
      </w:r>
      <w:r>
        <w:rPr/>
        <w:t>изделий</w:t>
      </w:r>
      <w:r>
        <w:rPr>
          <w:spacing w:val="-5"/>
        </w:rPr>
        <w:t xml:space="preserve"> </w:t>
      </w:r>
      <w:r>
        <w:rPr/>
        <w:t>пресс;</w:t>
      </w:r>
    </w:p>
    <w:p>
      <w:pPr>
        <w:pStyle w:val="Style14"/>
        <w:spacing w:lineRule="auto" w:line="360" w:before="139" w:after="0"/>
        <w:ind w:left="232" w:right="173" w:firstLine="708"/>
        <w:rPr>
          <w:sz w:val="24"/>
        </w:rPr>
      </w:pP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практическую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самоконтроль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инструкционную</w:t>
      </w:r>
      <w:r>
        <w:rPr>
          <w:spacing w:val="-1"/>
        </w:rPr>
        <w:t xml:space="preserve"> </w:t>
      </w:r>
      <w:r>
        <w:rPr/>
        <w:t>карту,</w:t>
      </w:r>
      <w:r>
        <w:rPr>
          <w:spacing w:val="2"/>
        </w:rPr>
        <w:t xml:space="preserve"> </w:t>
      </w:r>
      <w:r>
        <w:rPr/>
        <w:t>образец, шаблон;</w:t>
      </w:r>
    </w:p>
    <w:p>
      <w:pPr>
        <w:sectPr>
          <w:headerReference w:type="default" r:id="rId26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rPr>
          <w:sz w:val="24"/>
        </w:rPr>
      </w:pPr>
      <w:r>
        <w:rPr/>
        <w:t>различать</w:t>
      </w:r>
      <w:r>
        <w:rPr>
          <w:spacing w:val="-2"/>
        </w:rPr>
        <w:t xml:space="preserve"> </w:t>
      </w:r>
      <w:r>
        <w:rPr/>
        <w:t>разборные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неразборные</w:t>
      </w:r>
      <w:r>
        <w:rPr>
          <w:spacing w:val="-5"/>
        </w:rPr>
        <w:t xml:space="preserve"> </w:t>
      </w:r>
      <w:r>
        <w:rPr/>
        <w:t>конструкции</w:t>
      </w:r>
      <w:r>
        <w:rPr>
          <w:spacing w:val="-2"/>
        </w:rPr>
        <w:t xml:space="preserve"> </w:t>
      </w:r>
      <w:r>
        <w:rPr/>
        <w:t>несложных</w:t>
      </w:r>
      <w:r>
        <w:rPr>
          <w:spacing w:val="-1"/>
        </w:rPr>
        <w:t xml:space="preserve"> </w:t>
      </w:r>
      <w:r>
        <w:rPr/>
        <w:t>изделий;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jc w:val="left"/>
        <w:rPr>
          <w:sz w:val="24"/>
        </w:rPr>
      </w:pPr>
      <w:r>
        <w:rPr/>
        <w:t>понимать</w:t>
      </w:r>
      <w:r>
        <w:rPr>
          <w:spacing w:val="3"/>
        </w:rPr>
        <w:t xml:space="preserve"> </w:t>
      </w:r>
      <w:r>
        <w:rPr/>
        <w:t>простейшие</w:t>
      </w:r>
      <w:r>
        <w:rPr>
          <w:spacing w:val="4"/>
        </w:rPr>
        <w:t xml:space="preserve"> </w:t>
      </w:r>
      <w:r>
        <w:rPr/>
        <w:t>виды</w:t>
      </w:r>
      <w:r>
        <w:rPr>
          <w:spacing w:val="5"/>
        </w:rPr>
        <w:t xml:space="preserve"> </w:t>
      </w:r>
      <w:r>
        <w:rPr/>
        <w:t>технической</w:t>
      </w:r>
      <w:r>
        <w:rPr>
          <w:spacing w:val="4"/>
        </w:rPr>
        <w:t xml:space="preserve"> </w:t>
      </w:r>
      <w:r>
        <w:rPr/>
        <w:t>документации</w:t>
      </w:r>
      <w:r>
        <w:rPr>
          <w:spacing w:val="6"/>
        </w:rPr>
        <w:t xml:space="preserve"> </w:t>
      </w:r>
      <w:r>
        <w:rPr/>
        <w:t>(рисунок,</w:t>
      </w:r>
      <w:r>
        <w:rPr>
          <w:spacing w:val="5"/>
        </w:rPr>
        <w:t xml:space="preserve"> </w:t>
      </w:r>
      <w:r>
        <w:rPr/>
        <w:t>схема),</w:t>
      </w:r>
      <w:r>
        <w:rPr>
          <w:spacing w:val="4"/>
        </w:rPr>
        <w:t xml:space="preserve"> </w:t>
      </w:r>
      <w:r>
        <w:rPr/>
        <w:t>конструировать</w:t>
      </w:r>
      <w:r>
        <w:rPr>
          <w:spacing w:val="6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моделировать изделия</w:t>
      </w:r>
      <w:r>
        <w:rPr>
          <w:spacing w:val="-3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2"/>
        </w:rPr>
        <w:t xml:space="preserve"> </w:t>
      </w:r>
      <w:r>
        <w:rPr/>
        <w:t>материалов</w:t>
      </w:r>
      <w:r>
        <w:rPr>
          <w:spacing w:val="-2"/>
        </w:rPr>
        <w:t xml:space="preserve"> </w:t>
      </w:r>
      <w:r>
        <w:rPr/>
        <w:t>по образцу,</w:t>
      </w:r>
      <w:r>
        <w:rPr>
          <w:spacing w:val="-1"/>
        </w:rPr>
        <w:t xml:space="preserve"> </w:t>
      </w:r>
      <w:r>
        <w:rPr/>
        <w:t>рисунку;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осуществлять</w:t>
      </w:r>
      <w:r>
        <w:rPr>
          <w:spacing w:val="25"/>
        </w:rPr>
        <w:t xml:space="preserve"> </w:t>
      </w:r>
      <w:r>
        <w:rPr/>
        <w:t>элементарное</w:t>
      </w:r>
      <w:r>
        <w:rPr>
          <w:spacing w:val="23"/>
        </w:rPr>
        <w:t xml:space="preserve"> </w:t>
      </w:r>
      <w:r>
        <w:rPr/>
        <w:t>сотрудничество,</w:t>
      </w:r>
      <w:r>
        <w:rPr>
          <w:spacing w:val="29"/>
        </w:rPr>
        <w:t xml:space="preserve"> </w:t>
      </w:r>
      <w:r>
        <w:rPr/>
        <w:t>участвовать</w:t>
      </w:r>
      <w:r>
        <w:rPr>
          <w:spacing w:val="26"/>
        </w:rPr>
        <w:t xml:space="preserve"> </w:t>
      </w:r>
      <w:r>
        <w:rPr/>
        <w:t>в</w:t>
      </w:r>
      <w:r>
        <w:rPr>
          <w:spacing w:val="24"/>
        </w:rPr>
        <w:t xml:space="preserve"> </w:t>
      </w:r>
      <w:r>
        <w:rPr/>
        <w:t>коллективных</w:t>
      </w:r>
      <w:r>
        <w:rPr>
          <w:spacing w:val="26"/>
        </w:rPr>
        <w:t xml:space="preserve"> </w:t>
      </w:r>
      <w:r>
        <w:rPr/>
        <w:t>работах</w:t>
      </w:r>
      <w:r>
        <w:rPr>
          <w:spacing w:val="24"/>
        </w:rPr>
        <w:t xml:space="preserve"> </w:t>
      </w:r>
      <w:r>
        <w:rPr/>
        <w:t>под</w:t>
      </w:r>
      <w:r>
        <w:rPr>
          <w:spacing w:val="-57"/>
        </w:rPr>
        <w:t xml:space="preserve"> </w:t>
      </w:r>
      <w:r>
        <w:rPr/>
        <w:t>руководством</w:t>
      </w:r>
      <w:r>
        <w:rPr>
          <w:spacing w:val="3"/>
        </w:rPr>
        <w:t xml:space="preserve"> </w:t>
      </w:r>
      <w:r>
        <w:rPr/>
        <w:t>учителя;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выполнять</w:t>
      </w:r>
      <w:r>
        <w:rPr>
          <w:spacing w:val="-3"/>
        </w:rPr>
        <w:t xml:space="preserve"> </w:t>
      </w:r>
      <w:r>
        <w:rPr/>
        <w:t>несложные</w:t>
      </w:r>
      <w:r>
        <w:rPr>
          <w:spacing w:val="-3"/>
        </w:rPr>
        <w:t xml:space="preserve"> </w:t>
      </w:r>
      <w:r>
        <w:rPr/>
        <w:t>коллективные</w:t>
      </w:r>
      <w:r>
        <w:rPr>
          <w:spacing w:val="-3"/>
        </w:rPr>
        <w:t xml:space="preserve"> </w:t>
      </w:r>
      <w:r>
        <w:rPr/>
        <w:t>работы</w:t>
      </w:r>
      <w:r>
        <w:rPr>
          <w:spacing w:val="-2"/>
        </w:rPr>
        <w:t xml:space="preserve"> </w:t>
      </w:r>
      <w:r>
        <w:rPr/>
        <w:t>проектного</w:t>
      </w:r>
      <w:r>
        <w:rPr>
          <w:spacing w:val="-4"/>
        </w:rPr>
        <w:t xml:space="preserve"> </w:t>
      </w:r>
      <w:r>
        <w:rPr/>
        <w:t>характера.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902" w:leader="none"/>
        </w:tabs>
        <w:spacing w:lineRule="auto" w:line="360" w:before="134" w:after="0"/>
        <w:ind w:left="232" w:right="175" w:firstLine="708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технологии:</w:t>
      </w:r>
    </w:p>
    <w:p>
      <w:pPr>
        <w:pStyle w:val="Style14"/>
        <w:ind w:left="0" w:right="165" w:hanging="0"/>
        <w:jc w:val="right"/>
        <w:rPr>
          <w:sz w:val="24"/>
        </w:rPr>
      </w:pPr>
      <w:r>
        <w:rPr/>
        <w:t>понимать</w:t>
      </w:r>
      <w:r>
        <w:rPr>
          <w:spacing w:val="7"/>
        </w:rPr>
        <w:t xml:space="preserve"> </w:t>
      </w:r>
      <w:r>
        <w:rPr/>
        <w:t>смысл</w:t>
      </w:r>
      <w:r>
        <w:rPr>
          <w:spacing w:val="6"/>
        </w:rPr>
        <w:t xml:space="preserve"> </w:t>
      </w:r>
      <w:r>
        <w:rPr/>
        <w:t>понятий</w:t>
      </w:r>
      <w:r>
        <w:rPr>
          <w:spacing w:val="10"/>
        </w:rPr>
        <w:t xml:space="preserve"> </w:t>
      </w:r>
      <w:r>
        <w:rPr/>
        <w:t>«инструкционная»</w:t>
      </w:r>
      <w:r>
        <w:rPr>
          <w:spacing w:val="1"/>
        </w:rPr>
        <w:t xml:space="preserve"> </w:t>
      </w:r>
      <w:r>
        <w:rPr/>
        <w:t>(«технологическая»)</w:t>
      </w:r>
      <w:r>
        <w:rPr>
          <w:spacing w:val="8"/>
        </w:rPr>
        <w:t xml:space="preserve"> </w:t>
      </w:r>
      <w:r>
        <w:rPr/>
        <w:t>карта,</w:t>
      </w:r>
      <w:r>
        <w:rPr>
          <w:spacing w:val="10"/>
        </w:rPr>
        <w:t xml:space="preserve"> </w:t>
      </w:r>
      <w:r>
        <w:rPr/>
        <w:t>«чертёж»,</w:t>
      </w:r>
      <w:r>
        <w:rPr>
          <w:spacing w:val="13"/>
        </w:rPr>
        <w:t xml:space="preserve"> </w:t>
      </w:r>
      <w:r>
        <w:rPr/>
        <w:t>«эскиз»,</w:t>
      </w:r>
    </w:p>
    <w:p>
      <w:pPr>
        <w:pStyle w:val="Style14"/>
        <w:spacing w:before="137" w:after="0"/>
        <w:ind w:left="0" w:right="176" w:hanging="0"/>
        <w:jc w:val="right"/>
        <w:rPr>
          <w:sz w:val="24"/>
        </w:rPr>
      </w:pPr>
      <w:r>
        <w:rPr/>
        <w:t>«линии</w:t>
      </w:r>
      <w:r>
        <w:rPr>
          <w:spacing w:val="41"/>
        </w:rPr>
        <w:t xml:space="preserve"> </w:t>
      </w:r>
      <w:r>
        <w:rPr/>
        <w:t>чертежа»,</w:t>
      </w:r>
      <w:r>
        <w:rPr>
          <w:spacing w:val="48"/>
        </w:rPr>
        <w:t xml:space="preserve"> </w:t>
      </w:r>
      <w:r>
        <w:rPr/>
        <w:t>«развёртка»,</w:t>
      </w:r>
      <w:r>
        <w:rPr>
          <w:spacing w:val="47"/>
        </w:rPr>
        <w:t xml:space="preserve"> </w:t>
      </w:r>
      <w:r>
        <w:rPr/>
        <w:t>«макет»,</w:t>
      </w:r>
      <w:r>
        <w:rPr>
          <w:spacing w:val="49"/>
        </w:rPr>
        <w:t xml:space="preserve"> </w:t>
      </w:r>
      <w:r>
        <w:rPr/>
        <w:t>«модель»,</w:t>
      </w:r>
      <w:r>
        <w:rPr>
          <w:spacing w:val="44"/>
        </w:rPr>
        <w:t xml:space="preserve"> </w:t>
      </w:r>
      <w:r>
        <w:rPr/>
        <w:t>«технология»,</w:t>
      </w:r>
      <w:r>
        <w:rPr>
          <w:spacing w:val="48"/>
        </w:rPr>
        <w:t xml:space="preserve"> </w:t>
      </w:r>
      <w:r>
        <w:rPr/>
        <w:t>«технологические</w:t>
      </w:r>
      <w:r>
        <w:rPr>
          <w:spacing w:val="40"/>
        </w:rPr>
        <w:t xml:space="preserve"> </w:t>
      </w:r>
      <w:r>
        <w:rPr/>
        <w:t>операции»,</w:t>
      </w:r>
    </w:p>
    <w:p>
      <w:pPr>
        <w:pStyle w:val="Style14"/>
        <w:tabs>
          <w:tab w:val="clear" w:pos="720"/>
          <w:tab w:val="left" w:pos="2790" w:leader="none"/>
          <w:tab w:val="left" w:pos="5542" w:leader="none"/>
          <w:tab w:val="left" w:pos="7249" w:leader="none"/>
          <w:tab w:val="left" w:pos="10186" w:leader="none"/>
        </w:tabs>
        <w:spacing w:lineRule="auto" w:line="360" w:before="139" w:after="0"/>
        <w:ind w:left="232" w:right="168" w:hanging="0"/>
        <w:rPr>
          <w:sz w:val="24"/>
        </w:rPr>
      </w:pPr>
      <w:r>
        <w:rPr/>
        <w:t>«способы</w:t>
        <w:tab/>
        <w:t>обработки»</w:t>
        <w:tab/>
        <w:t>и</w:t>
        <w:tab/>
        <w:t>использовать</w:t>
        <w:tab/>
      </w:r>
      <w:r>
        <w:rPr>
          <w:spacing w:val="-1"/>
        </w:rPr>
        <w:t>их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практической деятельности;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выполнять</w:t>
      </w:r>
      <w:r>
        <w:rPr>
          <w:spacing w:val="-3"/>
        </w:rPr>
        <w:t xml:space="preserve"> </w:t>
      </w:r>
      <w:r>
        <w:rPr/>
        <w:t>задания</w:t>
      </w:r>
      <w:r>
        <w:rPr>
          <w:spacing w:val="-5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самостоятельно</w:t>
      </w:r>
      <w:r>
        <w:rPr>
          <w:spacing w:val="-2"/>
        </w:rPr>
        <w:t xml:space="preserve"> </w:t>
      </w:r>
      <w:r>
        <w:rPr/>
        <w:t>составленному</w:t>
      </w:r>
      <w:r>
        <w:rPr>
          <w:spacing w:val="-10"/>
        </w:rPr>
        <w:t xml:space="preserve"> </w:t>
      </w:r>
      <w:r>
        <w:rPr/>
        <w:t>плану;</w:t>
      </w:r>
    </w:p>
    <w:p>
      <w:pPr>
        <w:pStyle w:val="Style14"/>
        <w:spacing w:lineRule="auto" w:line="360" w:before="136" w:after="0"/>
        <w:ind w:left="232" w:right="167" w:firstLine="708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элементарные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рукотворного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(прочность,</w:t>
      </w:r>
      <w:r>
        <w:rPr>
          <w:spacing w:val="1"/>
        </w:rPr>
        <w:t xml:space="preserve"> </w:t>
      </w:r>
      <w:r>
        <w:rPr/>
        <w:t>удобство,</w:t>
      </w:r>
      <w:r>
        <w:rPr>
          <w:spacing w:val="1"/>
        </w:rPr>
        <w:t xml:space="preserve"> </w:t>
      </w:r>
      <w:r>
        <w:rPr/>
        <w:t>эстетическая</w:t>
      </w:r>
      <w:r>
        <w:rPr>
          <w:spacing w:val="1"/>
        </w:rPr>
        <w:t xml:space="preserve"> </w:t>
      </w:r>
      <w:r>
        <w:rPr/>
        <w:t>выразительность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симметрия,</w:t>
      </w:r>
      <w:r>
        <w:rPr>
          <w:spacing w:val="1"/>
        </w:rPr>
        <w:t xml:space="preserve"> </w:t>
      </w:r>
      <w:r>
        <w:rPr/>
        <w:t>асимметрия,</w:t>
      </w:r>
      <w:r>
        <w:rPr>
          <w:spacing w:val="1"/>
        </w:rPr>
        <w:t xml:space="preserve"> </w:t>
      </w:r>
      <w:r>
        <w:rPr/>
        <w:t>равновесие),</w:t>
      </w:r>
      <w:r>
        <w:rPr>
          <w:spacing w:val="1"/>
        </w:rPr>
        <w:t xml:space="preserve"> </w:t>
      </w:r>
      <w:r>
        <w:rPr/>
        <w:t>наблюдать</w:t>
      </w:r>
      <w:r>
        <w:rPr>
          <w:spacing w:val="1"/>
        </w:rPr>
        <w:t xml:space="preserve"> </w:t>
      </w:r>
      <w:r>
        <w:rPr/>
        <w:t>гармонию предметов и окружающей среды, называть характерные особенности изученных видов</w:t>
      </w:r>
      <w:r>
        <w:rPr>
          <w:spacing w:val="1"/>
        </w:rPr>
        <w:t xml:space="preserve"> </w:t>
      </w:r>
      <w:r>
        <w:rPr/>
        <w:t>декоративно-прикладного</w:t>
      </w:r>
      <w:r>
        <w:rPr>
          <w:spacing w:val="-1"/>
        </w:rPr>
        <w:t xml:space="preserve"> </w:t>
      </w:r>
      <w:r>
        <w:rPr/>
        <w:t>искусства;</w:t>
      </w:r>
    </w:p>
    <w:p>
      <w:pPr>
        <w:pStyle w:val="Style14"/>
        <w:spacing w:lineRule="auto" w:line="360" w:before="1" w:after="0"/>
        <w:ind w:left="232" w:right="176" w:firstLine="708"/>
        <w:rPr>
          <w:sz w:val="24"/>
        </w:rPr>
      </w:pPr>
      <w:r>
        <w:rPr/>
        <w:t>выделять, называть и применять изученные общие правила создания рукотворного мира в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-1"/>
        </w:rPr>
        <w:t xml:space="preserve"> </w:t>
      </w:r>
      <w:r>
        <w:rPr/>
        <w:t>предметно-творческой деятельности;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готовить</w:t>
      </w:r>
      <w:r>
        <w:rPr>
          <w:spacing w:val="1"/>
        </w:rPr>
        <w:t xml:space="preserve"> </w:t>
      </w:r>
      <w:r>
        <w:rPr/>
        <w:t>рабочее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видом</w:t>
      </w:r>
      <w:r>
        <w:rPr>
          <w:spacing w:val="61"/>
        </w:rPr>
        <w:t xml:space="preserve"> </w:t>
      </w:r>
      <w:r>
        <w:rPr/>
        <w:t>деятельности,</w:t>
      </w:r>
      <w:r>
        <w:rPr>
          <w:spacing w:val="-57"/>
        </w:rPr>
        <w:t xml:space="preserve"> </w:t>
      </w:r>
      <w:r>
        <w:rPr/>
        <w:t>поддерживать порядок</w:t>
      </w:r>
      <w:r>
        <w:rPr>
          <w:spacing w:val="-2"/>
        </w:rPr>
        <w:t xml:space="preserve"> </w:t>
      </w:r>
      <w:r>
        <w:rPr/>
        <w:t>во</w:t>
      </w:r>
      <w:r>
        <w:rPr>
          <w:spacing w:val="-1"/>
        </w:rPr>
        <w:t xml:space="preserve"> </w:t>
      </w:r>
      <w:r>
        <w:rPr/>
        <w:t>время работы,</w:t>
      </w:r>
      <w:r>
        <w:rPr>
          <w:spacing w:val="1"/>
        </w:rPr>
        <w:t xml:space="preserve"> </w:t>
      </w:r>
      <w:r>
        <w:rPr/>
        <w:t>убирать рабочее</w:t>
      </w:r>
      <w:r>
        <w:rPr>
          <w:spacing w:val="-1"/>
        </w:rPr>
        <w:t xml:space="preserve"> </w:t>
      </w:r>
      <w:r>
        <w:rPr/>
        <w:t>место;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 xml:space="preserve">анализировать     </w:t>
      </w:r>
      <w:r>
        <w:rPr>
          <w:spacing w:val="1"/>
        </w:rPr>
        <w:t xml:space="preserve"> </w:t>
      </w:r>
      <w:r>
        <w:rPr/>
        <w:t xml:space="preserve">задание     </w:t>
      </w:r>
      <w:r>
        <w:rPr>
          <w:spacing w:val="1"/>
        </w:rPr>
        <w:t xml:space="preserve"> </w:t>
      </w:r>
      <w:r>
        <w:rPr/>
        <w:t xml:space="preserve">(образец)     </w:t>
      </w:r>
      <w:r>
        <w:rPr>
          <w:spacing w:val="1"/>
        </w:rPr>
        <w:t xml:space="preserve"> </w:t>
      </w:r>
      <w:r>
        <w:rPr/>
        <w:t xml:space="preserve">по     </w:t>
      </w:r>
      <w:r>
        <w:rPr>
          <w:spacing w:val="1"/>
        </w:rPr>
        <w:t xml:space="preserve"> </w:t>
      </w:r>
      <w:r>
        <w:rPr/>
        <w:t>предложенным       вопросам,       памятке</w:t>
      </w:r>
      <w:r>
        <w:rPr>
          <w:spacing w:val="1"/>
        </w:rPr>
        <w:t xml:space="preserve"> </w:t>
      </w:r>
      <w:r>
        <w:rPr/>
        <w:t xml:space="preserve">или     </w:t>
      </w:r>
      <w:r>
        <w:rPr>
          <w:spacing w:val="1"/>
        </w:rPr>
        <w:t xml:space="preserve"> </w:t>
      </w:r>
      <w:r>
        <w:rPr/>
        <w:t>инструкции,       самостоятельно       выполнять       доступные       задания       с       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инструкционную (технологическую) карту;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отбирать</w:t>
      </w:r>
      <w:r>
        <w:rPr>
          <w:spacing w:val="1"/>
        </w:rPr>
        <w:t xml:space="preserve"> </w:t>
      </w:r>
      <w:r>
        <w:rPr/>
        <w:t>материалы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инструменты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исследовать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-3"/>
        </w:rPr>
        <w:t xml:space="preserve"> </w:t>
      </w:r>
      <w:r>
        <w:rPr/>
        <w:t>изучаемых</w:t>
      </w:r>
      <w:r>
        <w:rPr>
          <w:spacing w:val="-1"/>
        </w:rPr>
        <w:t xml:space="preserve"> </w:t>
      </w:r>
      <w:r>
        <w:rPr/>
        <w:t>материалов</w:t>
      </w:r>
      <w:r>
        <w:rPr>
          <w:spacing w:val="-3"/>
        </w:rPr>
        <w:t xml:space="preserve"> </w:t>
      </w:r>
      <w:r>
        <w:rPr/>
        <w:t>(толстый</w:t>
      </w:r>
      <w:r>
        <w:rPr>
          <w:spacing w:val="-1"/>
        </w:rPr>
        <w:t xml:space="preserve"> </w:t>
      </w:r>
      <w:r>
        <w:rPr/>
        <w:t>картон,</w:t>
      </w:r>
      <w:r>
        <w:rPr>
          <w:spacing w:val="-2"/>
        </w:rPr>
        <w:t xml:space="preserve"> </w:t>
      </w:r>
      <w:r>
        <w:rPr/>
        <w:t>натуральные</w:t>
      </w:r>
      <w:r>
        <w:rPr>
          <w:spacing w:val="-4"/>
        </w:rPr>
        <w:t xml:space="preserve"> </w:t>
      </w:r>
      <w:r>
        <w:rPr/>
        <w:t>ткани,</w:t>
      </w:r>
      <w:r>
        <w:rPr>
          <w:spacing w:val="-2"/>
        </w:rPr>
        <w:t xml:space="preserve"> </w:t>
      </w:r>
      <w:r>
        <w:rPr/>
        <w:t>нитки,</w:t>
      </w:r>
      <w:r>
        <w:rPr>
          <w:spacing w:val="-5"/>
        </w:rPr>
        <w:t xml:space="preserve"> </w:t>
      </w:r>
      <w:r>
        <w:rPr/>
        <w:t>проволока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другие);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читать простейшие чертежи (эскизы), называть линии чертежа (линия контура и надреза,</w:t>
      </w:r>
      <w:r>
        <w:rPr>
          <w:spacing w:val="1"/>
        </w:rPr>
        <w:t xml:space="preserve"> </w:t>
      </w:r>
      <w:r>
        <w:rPr/>
        <w:t>линия</w:t>
      </w:r>
      <w:r>
        <w:rPr>
          <w:spacing w:val="-1"/>
        </w:rPr>
        <w:t xml:space="preserve"> </w:t>
      </w:r>
      <w:r>
        <w:rPr/>
        <w:t>выносная и размерная,</w:t>
      </w:r>
      <w:r>
        <w:rPr>
          <w:spacing w:val="-1"/>
        </w:rPr>
        <w:t xml:space="preserve"> </w:t>
      </w:r>
      <w:r>
        <w:rPr/>
        <w:t>линия сгиба, линия</w:t>
      </w:r>
      <w:r>
        <w:rPr>
          <w:spacing w:val="-1"/>
        </w:rPr>
        <w:t xml:space="preserve"> </w:t>
      </w:r>
      <w:r>
        <w:rPr/>
        <w:t>симметрии);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 xml:space="preserve">выполнять    </w:t>
      </w:r>
      <w:r>
        <w:rPr>
          <w:spacing w:val="1"/>
        </w:rPr>
        <w:t xml:space="preserve"> </w:t>
      </w:r>
      <w:r>
        <w:rPr/>
        <w:t>экономную      разметку     прямоугольника      (от      двух      прямых      углов</w:t>
      </w:r>
      <w:r>
        <w:rPr>
          <w:spacing w:val="-57"/>
        </w:rPr>
        <w:t xml:space="preserve"> </w:t>
      </w:r>
      <w:r>
        <w:rPr/>
        <w:t xml:space="preserve">и  </w:t>
      </w:r>
      <w:r>
        <w:rPr>
          <w:spacing w:val="1"/>
        </w:rPr>
        <w:t xml:space="preserve"> </w:t>
      </w:r>
      <w:r>
        <w:rPr/>
        <w:t>одного    прямого    угла)    с    помощью    чертёжных    инструментов    (линейки,    угольника)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опорой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простейший чертёж</w:t>
      </w:r>
      <w:r>
        <w:rPr>
          <w:spacing w:val="-1"/>
        </w:rPr>
        <w:t xml:space="preserve"> </w:t>
      </w:r>
      <w:r>
        <w:rPr/>
        <w:t>(эскиз),</w:t>
      </w:r>
      <w:r>
        <w:rPr>
          <w:spacing w:val="-1"/>
        </w:rPr>
        <w:t xml:space="preserve"> </w:t>
      </w:r>
      <w:r>
        <w:rPr/>
        <w:t>чертить окружность</w:t>
      </w:r>
      <w:r>
        <w:rPr>
          <w:spacing w:val="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циркуля;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выполнять</w:t>
      </w:r>
      <w:r>
        <w:rPr>
          <w:spacing w:val="-5"/>
        </w:rPr>
        <w:t xml:space="preserve"> </w:t>
      </w:r>
      <w:r>
        <w:rPr/>
        <w:t>биговку;</w:t>
      </w:r>
    </w:p>
    <w:p>
      <w:pPr>
        <w:pStyle w:val="Style14"/>
        <w:spacing w:lineRule="auto" w:line="360" w:before="137" w:after="0"/>
        <w:ind w:left="232" w:right="168" w:firstLine="708"/>
        <w:rPr>
          <w:sz w:val="24"/>
        </w:rPr>
      </w:pPr>
      <w:r>
        <w:rPr/>
        <w:t>выполнять построение простейшего лекала (выкройки) правильной геометрической формы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разметку</w:t>
      </w:r>
      <w:r>
        <w:rPr>
          <w:spacing w:val="-8"/>
        </w:rPr>
        <w:t xml:space="preserve"> </w:t>
      </w:r>
      <w:r>
        <w:rPr/>
        <w:t>деталей кроя на</w:t>
      </w:r>
      <w:r>
        <w:rPr>
          <w:spacing w:val="-1"/>
        </w:rPr>
        <w:t xml:space="preserve"> </w:t>
      </w:r>
      <w:r>
        <w:rPr/>
        <w:t>ткани</w:t>
      </w:r>
      <w:r>
        <w:rPr>
          <w:spacing w:val="-2"/>
        </w:rPr>
        <w:t xml:space="preserve"> </w:t>
      </w:r>
      <w:r>
        <w:rPr/>
        <w:t>по нему/ней;</w:t>
      </w:r>
    </w:p>
    <w:p>
      <w:pPr>
        <w:pStyle w:val="Style14"/>
        <w:ind w:left="941" w:hanging="0"/>
        <w:rPr>
          <w:sz w:val="24"/>
        </w:rPr>
      </w:pPr>
      <w:r>
        <w:rPr/>
        <w:t>оформлять</w:t>
      </w:r>
      <w:r>
        <w:rPr>
          <w:spacing w:val="-3"/>
        </w:rPr>
        <w:t xml:space="preserve"> </w:t>
      </w:r>
      <w:r>
        <w:rPr/>
        <w:t>изделия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соединять</w:t>
      </w:r>
      <w:r>
        <w:rPr>
          <w:spacing w:val="-2"/>
        </w:rPr>
        <w:t xml:space="preserve"> </w:t>
      </w:r>
      <w:r>
        <w:rPr/>
        <w:t>детали</w:t>
      </w:r>
      <w:r>
        <w:rPr>
          <w:spacing w:val="-3"/>
        </w:rPr>
        <w:t xml:space="preserve"> </w:t>
      </w:r>
      <w:r>
        <w:rPr/>
        <w:t>освоенными</w:t>
      </w:r>
      <w:r>
        <w:rPr>
          <w:spacing w:val="-3"/>
        </w:rPr>
        <w:t xml:space="preserve"> </w:t>
      </w:r>
      <w:r>
        <w:rPr/>
        <w:t>ручными</w:t>
      </w:r>
      <w:r>
        <w:rPr>
          <w:spacing w:val="-3"/>
        </w:rPr>
        <w:t xml:space="preserve"> </w:t>
      </w:r>
      <w:r>
        <w:rPr/>
        <w:t>строчками;</w:t>
      </w:r>
    </w:p>
    <w:p>
      <w:pPr>
        <w:sectPr>
          <w:headerReference w:type="default" r:id="rId26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39" w:after="0"/>
        <w:ind w:left="232" w:right="175" w:firstLine="708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смысл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«развёртка»</w:t>
      </w:r>
      <w:r>
        <w:rPr>
          <w:spacing w:val="1"/>
        </w:rPr>
        <w:t xml:space="preserve"> </w:t>
      </w:r>
      <w:r>
        <w:rPr/>
        <w:t>(трёхмерного</w:t>
      </w:r>
      <w:r>
        <w:rPr>
          <w:spacing w:val="1"/>
        </w:rPr>
        <w:t xml:space="preserve"> </w:t>
      </w:r>
      <w:r>
        <w:rPr/>
        <w:t>предмета),</w:t>
      </w:r>
      <w:r>
        <w:rPr>
          <w:spacing w:val="1"/>
        </w:rPr>
        <w:t xml:space="preserve"> </w:t>
      </w:r>
      <w:r>
        <w:rPr/>
        <w:t>соотносить</w:t>
      </w:r>
      <w:r>
        <w:rPr>
          <w:spacing w:val="1"/>
        </w:rPr>
        <w:t xml:space="preserve"> </w:t>
      </w:r>
      <w:r>
        <w:rPr/>
        <w:t>объёмную</w:t>
      </w:r>
      <w:r>
        <w:rPr>
          <w:spacing w:val="1"/>
        </w:rPr>
        <w:t xml:space="preserve"> </w:t>
      </w:r>
      <w:r>
        <w:rPr/>
        <w:t>конструкцию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изображениями её</w:t>
      </w:r>
      <w:r>
        <w:rPr>
          <w:spacing w:val="-1"/>
        </w:rPr>
        <w:t xml:space="preserve"> </w:t>
      </w:r>
      <w:r>
        <w:rPr/>
        <w:t>развёртки;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rPr>
          <w:sz w:val="24"/>
        </w:rPr>
      </w:pPr>
      <w:r>
        <w:rPr/>
        <w:t>отличать</w:t>
      </w:r>
      <w:r>
        <w:rPr>
          <w:spacing w:val="-2"/>
        </w:rPr>
        <w:t xml:space="preserve"> </w:t>
      </w:r>
      <w:r>
        <w:rPr/>
        <w:t>макет</w:t>
      </w:r>
      <w:r>
        <w:rPr>
          <w:spacing w:val="-2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модели,</w:t>
      </w:r>
      <w:r>
        <w:rPr>
          <w:spacing w:val="-2"/>
        </w:rPr>
        <w:t xml:space="preserve"> </w:t>
      </w:r>
      <w:r>
        <w:rPr/>
        <w:t>строить</w:t>
      </w:r>
      <w:r>
        <w:rPr>
          <w:spacing w:val="-2"/>
        </w:rPr>
        <w:t xml:space="preserve"> </w:t>
      </w:r>
      <w:r>
        <w:rPr/>
        <w:t>трёхмерный</w:t>
      </w:r>
      <w:r>
        <w:rPr>
          <w:spacing w:val="-2"/>
        </w:rPr>
        <w:t xml:space="preserve"> </w:t>
      </w:r>
      <w:r>
        <w:rPr/>
        <w:t>макет</w:t>
      </w:r>
      <w:r>
        <w:rPr>
          <w:spacing w:val="-3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готовой</w:t>
      </w:r>
      <w:r>
        <w:rPr>
          <w:spacing w:val="-2"/>
        </w:rPr>
        <w:t xml:space="preserve"> </w:t>
      </w:r>
      <w:r>
        <w:rPr/>
        <w:t>развёртки;</w:t>
      </w:r>
    </w:p>
    <w:p>
      <w:pPr>
        <w:pStyle w:val="Style14"/>
        <w:spacing w:lineRule="auto" w:line="360" w:before="139" w:after="0"/>
        <w:ind w:left="232" w:right="170" w:firstLine="708"/>
        <w:rPr>
          <w:sz w:val="24"/>
        </w:rPr>
      </w:pPr>
      <w:r>
        <w:rPr/>
        <w:t xml:space="preserve">определять      </w:t>
      </w:r>
      <w:r>
        <w:rPr>
          <w:spacing w:val="1"/>
        </w:rPr>
        <w:t xml:space="preserve"> </w:t>
      </w:r>
      <w:r>
        <w:rPr/>
        <w:t>неподвижный        и        подвижный        способ        соединения        деталей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выполнять</w:t>
      </w:r>
      <w:r>
        <w:rPr>
          <w:spacing w:val="-1"/>
        </w:rPr>
        <w:t xml:space="preserve"> </w:t>
      </w:r>
      <w:r>
        <w:rPr/>
        <w:t>подвижное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неподвижное</w:t>
      </w:r>
      <w:r>
        <w:rPr>
          <w:spacing w:val="-1"/>
        </w:rPr>
        <w:t xml:space="preserve"> </w:t>
      </w:r>
      <w:r>
        <w:rPr/>
        <w:t>соединения</w:t>
      </w:r>
      <w:r>
        <w:rPr>
          <w:spacing w:val="-4"/>
        </w:rPr>
        <w:t xml:space="preserve"> </w:t>
      </w:r>
      <w:r>
        <w:rPr/>
        <w:t>известными способами;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 xml:space="preserve">конструировать      </w:t>
      </w:r>
      <w:r>
        <w:rPr>
          <w:spacing w:val="1"/>
        </w:rPr>
        <w:t xml:space="preserve"> </w:t>
      </w:r>
      <w:r>
        <w:rPr/>
        <w:t>и        моделировать        изделия        из        различных        материалов</w:t>
      </w:r>
      <w:r>
        <w:rPr>
          <w:spacing w:val="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модели, простейшему</w:t>
      </w:r>
      <w:r>
        <w:rPr>
          <w:spacing w:val="-3"/>
        </w:rPr>
        <w:t xml:space="preserve"> </w:t>
      </w:r>
      <w:r>
        <w:rPr/>
        <w:t>чертежу</w:t>
      </w:r>
      <w:r>
        <w:rPr>
          <w:spacing w:val="-5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эскизу;</w:t>
      </w:r>
    </w:p>
    <w:p>
      <w:pPr>
        <w:pStyle w:val="Style14"/>
        <w:ind w:left="941" w:hanging="0"/>
        <w:rPr>
          <w:sz w:val="24"/>
        </w:rPr>
      </w:pPr>
      <w:r>
        <w:rPr/>
        <w:t>решать</w:t>
      </w:r>
      <w:r>
        <w:rPr>
          <w:spacing w:val="-2"/>
        </w:rPr>
        <w:t xml:space="preserve"> </w:t>
      </w:r>
      <w:r>
        <w:rPr/>
        <w:t>несложные</w:t>
      </w:r>
      <w:r>
        <w:rPr>
          <w:spacing w:val="-5"/>
        </w:rPr>
        <w:t xml:space="preserve"> </w:t>
      </w:r>
      <w:r>
        <w:rPr/>
        <w:t>конструкторско-технологические</w:t>
      </w:r>
      <w:r>
        <w:rPr>
          <w:spacing w:val="-4"/>
        </w:rPr>
        <w:t xml:space="preserve"> </w:t>
      </w:r>
      <w:r>
        <w:rPr/>
        <w:t>задачи;</w:t>
      </w:r>
    </w:p>
    <w:p>
      <w:pPr>
        <w:pStyle w:val="Style14"/>
        <w:tabs>
          <w:tab w:val="clear" w:pos="720"/>
          <w:tab w:val="left" w:pos="3603" w:leader="none"/>
          <w:tab w:val="left" w:pos="5271" w:leader="none"/>
          <w:tab w:val="left" w:pos="8574" w:leader="none"/>
        </w:tabs>
        <w:spacing w:lineRule="auto" w:line="360" w:before="137" w:after="0"/>
        <w:ind w:left="232" w:right="164" w:firstLine="708"/>
        <w:rPr>
          <w:sz w:val="24"/>
        </w:rPr>
      </w:pPr>
      <w:r>
        <w:rPr/>
        <w:t>применять</w:t>
      </w:r>
      <w:r>
        <w:rPr>
          <w:spacing w:val="1"/>
        </w:rPr>
        <w:t xml:space="preserve"> </w:t>
      </w:r>
      <w:r>
        <w:rPr/>
        <w:t>освоенные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(технологические,</w:t>
      </w:r>
      <w:r>
        <w:rPr>
          <w:spacing w:val="1"/>
        </w:rPr>
        <w:t xml:space="preserve"> </w:t>
      </w:r>
      <w:r>
        <w:rPr/>
        <w:t>графические,</w:t>
      </w:r>
      <w:r>
        <w:rPr>
          <w:spacing w:val="1"/>
        </w:rPr>
        <w:t xml:space="preserve"> </w:t>
      </w:r>
      <w:r>
        <w:rPr/>
        <w:t>конструкторские)</w:t>
        <w:tab/>
        <w:t>в</w:t>
        <w:tab/>
        <w:t>самостоятельной</w:t>
        <w:tab/>
      </w:r>
      <w:r>
        <w:rPr>
          <w:spacing w:val="-1"/>
        </w:rPr>
        <w:t>интеллектуальной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практической деятельности;</w:t>
      </w:r>
    </w:p>
    <w:p>
      <w:pPr>
        <w:pStyle w:val="Style14"/>
        <w:spacing w:lineRule="auto" w:line="360" w:before="1" w:after="0"/>
        <w:ind w:left="941" w:right="575" w:hanging="0"/>
        <w:rPr>
          <w:sz w:val="24"/>
        </w:rPr>
      </w:pPr>
      <w:r>
        <w:rPr/>
        <w:t>делать выбор, какое мнение принять – своё или другое, высказанное в ходе обсуждения;</w:t>
      </w:r>
      <w:r>
        <w:rPr>
          <w:spacing w:val="-57"/>
        </w:rPr>
        <w:t xml:space="preserve"> </w:t>
      </w:r>
      <w:r>
        <w:rPr/>
        <w:t>выполнять работу</w:t>
      </w:r>
      <w:r>
        <w:rPr>
          <w:spacing w:val="-8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малых группах, осуществлять сотрудничество;</w:t>
      </w:r>
    </w:p>
    <w:p>
      <w:pPr>
        <w:pStyle w:val="Style14"/>
        <w:tabs>
          <w:tab w:val="clear" w:pos="720"/>
          <w:tab w:val="left" w:pos="2749" w:leader="none"/>
          <w:tab w:val="left" w:pos="4870" w:leader="none"/>
          <w:tab w:val="left" w:pos="6773" w:leader="none"/>
          <w:tab w:val="left" w:pos="9028" w:leader="none"/>
        </w:tabs>
        <w:spacing w:lineRule="auto" w:line="360" w:before="1" w:after="0"/>
        <w:ind w:left="232" w:right="171" w:firstLine="708"/>
        <w:rPr>
          <w:sz w:val="24"/>
        </w:rPr>
      </w:pPr>
      <w:r>
        <w:rPr/>
        <w:t>понимать</w:t>
        <w:tab/>
        <w:t>особенности</w:t>
        <w:tab/>
        <w:t>проектной</w:t>
        <w:tab/>
        <w:t>деятельности,</w:t>
        <w:tab/>
      </w:r>
      <w:r>
        <w:rPr>
          <w:spacing w:val="-1"/>
        </w:rPr>
        <w:t>осуществлять</w:t>
      </w:r>
      <w:r>
        <w:rPr>
          <w:spacing w:val="-58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руководством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элементарную</w:t>
      </w:r>
      <w:r>
        <w:rPr>
          <w:spacing w:val="1"/>
        </w:rPr>
        <w:t xml:space="preserve"> </w:t>
      </w:r>
      <w:r>
        <w:rPr/>
        <w:t>проектную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малых</w:t>
      </w:r>
      <w:r>
        <w:rPr>
          <w:spacing w:val="61"/>
        </w:rPr>
        <w:t xml:space="preserve"> </w:t>
      </w:r>
      <w:r>
        <w:rPr/>
        <w:t>группах:</w:t>
      </w:r>
      <w:r>
        <w:rPr>
          <w:spacing w:val="1"/>
        </w:rPr>
        <w:t xml:space="preserve"> </w:t>
      </w:r>
      <w:r>
        <w:rPr/>
        <w:t>разрабатывать замысел, искать пути его реализации, воплощать его в продукте, демонстрировать</w:t>
      </w:r>
      <w:r>
        <w:rPr>
          <w:spacing w:val="1"/>
        </w:rPr>
        <w:t xml:space="preserve"> </w:t>
      </w:r>
      <w:r>
        <w:rPr/>
        <w:t>готовый</w:t>
      </w:r>
      <w:r>
        <w:rPr>
          <w:spacing w:val="-1"/>
        </w:rPr>
        <w:t xml:space="preserve"> </w:t>
      </w:r>
      <w:r>
        <w:rPr/>
        <w:t>продукт;</w:t>
      </w:r>
    </w:p>
    <w:p>
      <w:pPr>
        <w:pStyle w:val="Style14"/>
        <w:ind w:left="941" w:hanging="0"/>
        <w:rPr>
          <w:sz w:val="24"/>
        </w:rPr>
      </w:pPr>
      <w:r>
        <w:rPr/>
        <w:t>называть</w:t>
      </w:r>
      <w:r>
        <w:rPr>
          <w:spacing w:val="-2"/>
        </w:rPr>
        <w:t xml:space="preserve"> </w:t>
      </w:r>
      <w:r>
        <w:rPr/>
        <w:t>профессии</w:t>
      </w:r>
      <w:r>
        <w:rPr>
          <w:spacing w:val="-3"/>
        </w:rPr>
        <w:t xml:space="preserve"> </w:t>
      </w:r>
      <w:r>
        <w:rPr/>
        <w:t>людей,</w:t>
      </w:r>
      <w:r>
        <w:rPr>
          <w:spacing w:val="-3"/>
        </w:rPr>
        <w:t xml:space="preserve"> </w:t>
      </w:r>
      <w:r>
        <w:rPr/>
        <w:t>работающих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сфере</w:t>
      </w:r>
      <w:r>
        <w:rPr>
          <w:spacing w:val="-5"/>
        </w:rPr>
        <w:t xml:space="preserve"> </w:t>
      </w:r>
      <w:r>
        <w:rPr/>
        <w:t>обслуживания.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902" w:leader="none"/>
        </w:tabs>
        <w:spacing w:lineRule="auto" w:line="360" w:before="137" w:after="0"/>
        <w:ind w:left="232" w:right="174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технологии:</w:t>
      </w:r>
    </w:p>
    <w:p>
      <w:pPr>
        <w:pStyle w:val="Style14"/>
        <w:ind w:left="941" w:hanging="0"/>
        <w:rPr>
          <w:sz w:val="24"/>
        </w:rPr>
      </w:pPr>
      <w:r>
        <w:rPr/>
        <w:t xml:space="preserve">понимать  </w:t>
      </w:r>
      <w:r>
        <w:rPr>
          <w:spacing w:val="40"/>
        </w:rPr>
        <w:t xml:space="preserve"> </w:t>
      </w:r>
      <w:r>
        <w:rPr/>
        <w:t xml:space="preserve">смысл   </w:t>
      </w:r>
      <w:r>
        <w:rPr>
          <w:spacing w:val="38"/>
        </w:rPr>
        <w:t xml:space="preserve"> </w:t>
      </w:r>
      <w:r>
        <w:rPr/>
        <w:t xml:space="preserve">понятий   </w:t>
      </w:r>
      <w:r>
        <w:rPr>
          <w:spacing w:val="43"/>
        </w:rPr>
        <w:t xml:space="preserve"> </w:t>
      </w:r>
      <w:r>
        <w:rPr/>
        <w:t xml:space="preserve">«чертёж   </w:t>
      </w:r>
      <w:r>
        <w:rPr>
          <w:spacing w:val="41"/>
        </w:rPr>
        <w:t xml:space="preserve"> </w:t>
      </w:r>
      <w:r>
        <w:rPr/>
        <w:t xml:space="preserve">развёртки»,   </w:t>
      </w:r>
      <w:r>
        <w:rPr>
          <w:spacing w:val="43"/>
        </w:rPr>
        <w:t xml:space="preserve"> </w:t>
      </w:r>
      <w:r>
        <w:rPr/>
        <w:t xml:space="preserve">«канцелярский   </w:t>
      </w:r>
      <w:r>
        <w:rPr>
          <w:spacing w:val="40"/>
        </w:rPr>
        <w:t xml:space="preserve"> </w:t>
      </w:r>
      <w:r>
        <w:rPr/>
        <w:t xml:space="preserve">нож»,   </w:t>
      </w:r>
      <w:r>
        <w:rPr>
          <w:spacing w:val="45"/>
        </w:rPr>
        <w:t xml:space="preserve"> </w:t>
      </w:r>
      <w:r>
        <w:rPr/>
        <w:t>«шило»,</w:t>
      </w:r>
    </w:p>
    <w:p>
      <w:pPr>
        <w:pStyle w:val="Style14"/>
        <w:spacing w:before="137" w:after="0"/>
        <w:ind w:left="232" w:hanging="0"/>
        <w:rPr>
          <w:sz w:val="24"/>
        </w:rPr>
      </w:pPr>
      <w:r>
        <w:rPr/>
        <w:t>«искусственный</w:t>
      </w:r>
      <w:r>
        <w:rPr>
          <w:spacing w:val="-5"/>
        </w:rPr>
        <w:t xml:space="preserve"> </w:t>
      </w:r>
      <w:r>
        <w:rPr/>
        <w:t>материал»;</w:t>
      </w:r>
    </w:p>
    <w:p>
      <w:pPr>
        <w:pStyle w:val="Style14"/>
        <w:spacing w:lineRule="auto" w:line="360" w:before="140" w:after="0"/>
        <w:jc w:val="left"/>
        <w:rPr>
          <w:sz w:val="24"/>
        </w:rPr>
      </w:pPr>
      <w:r>
        <w:rPr/>
        <w:t>выделять</w:t>
      </w:r>
      <w:r>
        <w:rPr>
          <w:spacing w:val="11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называть</w:t>
      </w:r>
      <w:r>
        <w:rPr>
          <w:spacing w:val="12"/>
        </w:rPr>
        <w:t xml:space="preserve"> </w:t>
      </w:r>
      <w:r>
        <w:rPr/>
        <w:t>характерные</w:t>
      </w:r>
      <w:r>
        <w:rPr>
          <w:spacing w:val="10"/>
        </w:rPr>
        <w:t xml:space="preserve"> </w:t>
      </w:r>
      <w:r>
        <w:rPr/>
        <w:t>особенности</w:t>
      </w:r>
      <w:r>
        <w:rPr>
          <w:spacing w:val="12"/>
        </w:rPr>
        <w:t xml:space="preserve"> </w:t>
      </w:r>
      <w:r>
        <w:rPr/>
        <w:t>изученных</w:t>
      </w:r>
      <w:r>
        <w:rPr>
          <w:spacing w:val="13"/>
        </w:rPr>
        <w:t xml:space="preserve"> </w:t>
      </w:r>
      <w:r>
        <w:rPr/>
        <w:t>видов</w:t>
      </w:r>
      <w:r>
        <w:rPr>
          <w:spacing w:val="12"/>
        </w:rPr>
        <w:t xml:space="preserve"> </w:t>
      </w:r>
      <w:r>
        <w:rPr/>
        <w:t>декоративно-прикладного</w:t>
      </w:r>
      <w:r>
        <w:rPr>
          <w:spacing w:val="-57"/>
        </w:rPr>
        <w:t xml:space="preserve"> </w:t>
      </w:r>
      <w:r>
        <w:rPr/>
        <w:t>искусства,</w:t>
      </w:r>
      <w:r>
        <w:rPr>
          <w:spacing w:val="-1"/>
        </w:rPr>
        <w:t xml:space="preserve"> </w:t>
      </w:r>
      <w:r>
        <w:rPr/>
        <w:t>профессии мастеров</w:t>
      </w:r>
      <w:r>
        <w:rPr>
          <w:spacing w:val="-2"/>
        </w:rPr>
        <w:t xml:space="preserve"> </w:t>
      </w:r>
      <w:r>
        <w:rPr/>
        <w:t>прикладного искусства</w:t>
      </w:r>
      <w:r>
        <w:rPr>
          <w:spacing w:val="-2"/>
        </w:rPr>
        <w:t xml:space="preserve"> </w:t>
      </w:r>
      <w:r>
        <w:rPr/>
        <w:t>(в</w:t>
      </w:r>
      <w:r>
        <w:rPr>
          <w:spacing w:val="-2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изученного);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узнавать</w:t>
      </w:r>
      <w:r>
        <w:rPr>
          <w:spacing w:val="5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называть</w:t>
      </w:r>
      <w:r>
        <w:rPr>
          <w:spacing w:val="6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характерным</w:t>
      </w:r>
      <w:r>
        <w:rPr>
          <w:spacing w:val="3"/>
        </w:rPr>
        <w:t xml:space="preserve"> </w:t>
      </w:r>
      <w:r>
        <w:rPr/>
        <w:t>особенностям</w:t>
      </w:r>
      <w:r>
        <w:rPr>
          <w:spacing w:val="3"/>
        </w:rPr>
        <w:t xml:space="preserve"> </w:t>
      </w:r>
      <w:r>
        <w:rPr/>
        <w:t>образцов</w:t>
      </w:r>
      <w:r>
        <w:rPr>
          <w:spacing w:val="4"/>
        </w:rPr>
        <w:t xml:space="preserve"> </w:t>
      </w:r>
      <w:r>
        <w:rPr/>
        <w:t>или</w:t>
      </w:r>
      <w:r>
        <w:rPr>
          <w:spacing w:val="5"/>
        </w:rPr>
        <w:t xml:space="preserve"> </w:t>
      </w:r>
      <w:r>
        <w:rPr/>
        <w:t>по</w:t>
      </w:r>
      <w:r>
        <w:rPr>
          <w:spacing w:val="4"/>
        </w:rPr>
        <w:t xml:space="preserve"> </w:t>
      </w:r>
      <w:r>
        <w:rPr/>
        <w:t>описанию</w:t>
      </w:r>
      <w:r>
        <w:rPr>
          <w:spacing w:val="2"/>
        </w:rPr>
        <w:t xml:space="preserve"> </w:t>
      </w:r>
      <w:r>
        <w:rPr/>
        <w:t>изученные</w:t>
      </w:r>
      <w:r>
        <w:rPr>
          <w:spacing w:val="3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распространённые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крае</w:t>
      </w:r>
      <w:r>
        <w:rPr>
          <w:spacing w:val="-2"/>
        </w:rPr>
        <w:t xml:space="preserve"> </w:t>
      </w:r>
      <w:r>
        <w:rPr/>
        <w:t>ремёсла;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называть</w:t>
      </w:r>
      <w:r>
        <w:rPr>
          <w:spacing w:val="40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описывать</w:t>
      </w:r>
      <w:r>
        <w:rPr>
          <w:spacing w:val="41"/>
        </w:rPr>
        <w:t xml:space="preserve"> </w:t>
      </w:r>
      <w:r>
        <w:rPr/>
        <w:t>свойства</w:t>
      </w:r>
      <w:r>
        <w:rPr>
          <w:spacing w:val="39"/>
        </w:rPr>
        <w:t xml:space="preserve"> </w:t>
      </w:r>
      <w:r>
        <w:rPr/>
        <w:t>наиболее</w:t>
      </w:r>
      <w:r>
        <w:rPr>
          <w:spacing w:val="37"/>
        </w:rPr>
        <w:t xml:space="preserve"> </w:t>
      </w:r>
      <w:r>
        <w:rPr/>
        <w:t>распространённых</w:t>
      </w:r>
      <w:r>
        <w:rPr>
          <w:spacing w:val="42"/>
        </w:rPr>
        <w:t xml:space="preserve"> </w:t>
      </w:r>
      <w:r>
        <w:rPr/>
        <w:t>изучаемых</w:t>
      </w:r>
      <w:r>
        <w:rPr>
          <w:spacing w:val="41"/>
        </w:rPr>
        <w:t xml:space="preserve"> </w:t>
      </w:r>
      <w:r>
        <w:rPr/>
        <w:t>искусственных</w:t>
      </w:r>
      <w:r>
        <w:rPr>
          <w:spacing w:val="40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синтетических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-1"/>
        </w:rPr>
        <w:t xml:space="preserve"> </w:t>
      </w:r>
      <w:r>
        <w:rPr/>
        <w:t>(бумага,</w:t>
      </w:r>
      <w:r>
        <w:rPr>
          <w:spacing w:val="1"/>
        </w:rPr>
        <w:t xml:space="preserve"> </w:t>
      </w:r>
      <w:r>
        <w:rPr/>
        <w:t>металлы, текстиль и</w:t>
      </w:r>
      <w:r>
        <w:rPr>
          <w:spacing w:val="-1"/>
        </w:rPr>
        <w:t xml:space="preserve"> </w:t>
      </w:r>
      <w:r>
        <w:rPr/>
        <w:t>другие);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читать</w:t>
      </w:r>
      <w:r>
        <w:rPr>
          <w:spacing w:val="8"/>
        </w:rPr>
        <w:t xml:space="preserve"> </w:t>
      </w:r>
      <w:r>
        <w:rPr/>
        <w:t>чертёж</w:t>
      </w:r>
      <w:r>
        <w:rPr>
          <w:spacing w:val="6"/>
        </w:rPr>
        <w:t xml:space="preserve"> </w:t>
      </w:r>
      <w:r>
        <w:rPr/>
        <w:t>развёртки</w:t>
      </w:r>
      <w:r>
        <w:rPr>
          <w:spacing w:val="5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выполнять</w:t>
      </w:r>
      <w:r>
        <w:rPr>
          <w:spacing w:val="8"/>
        </w:rPr>
        <w:t xml:space="preserve"> </w:t>
      </w:r>
      <w:r>
        <w:rPr/>
        <w:t>разметку</w:t>
      </w:r>
      <w:r>
        <w:rPr>
          <w:spacing w:val="61"/>
        </w:rPr>
        <w:t xml:space="preserve"> </w:t>
      </w:r>
      <w:r>
        <w:rPr/>
        <w:t>развёрток</w:t>
      </w:r>
      <w:r>
        <w:rPr>
          <w:spacing w:val="8"/>
        </w:rPr>
        <w:t xml:space="preserve"> </w:t>
      </w:r>
      <w:r>
        <w:rPr/>
        <w:t>с</w:t>
      </w:r>
      <w:r>
        <w:rPr>
          <w:spacing w:val="6"/>
        </w:rPr>
        <w:t xml:space="preserve"> </w:t>
      </w:r>
      <w:r>
        <w:rPr/>
        <w:t>помощью</w:t>
      </w:r>
      <w:r>
        <w:rPr>
          <w:spacing w:val="7"/>
        </w:rPr>
        <w:t xml:space="preserve"> </w:t>
      </w:r>
      <w:r>
        <w:rPr/>
        <w:t>чертёжных</w:t>
      </w:r>
      <w:r>
        <w:rPr>
          <w:spacing w:val="-57"/>
        </w:rPr>
        <w:t xml:space="preserve"> </w:t>
      </w:r>
      <w:r>
        <w:rPr/>
        <w:t>инструментов</w:t>
      </w:r>
      <w:r>
        <w:rPr>
          <w:spacing w:val="-1"/>
        </w:rPr>
        <w:t xml:space="preserve"> </w:t>
      </w:r>
      <w:r>
        <w:rPr/>
        <w:t>(линейка,</w:t>
      </w:r>
      <w:r>
        <w:rPr>
          <w:spacing w:val="2"/>
        </w:rPr>
        <w:t xml:space="preserve"> </w:t>
      </w:r>
      <w:r>
        <w:rPr/>
        <w:t>угольник, циркуль);</w:t>
      </w:r>
    </w:p>
    <w:p>
      <w:pPr>
        <w:pStyle w:val="Style14"/>
        <w:spacing w:lineRule="auto" w:line="360"/>
        <w:ind w:left="941" w:right="3770" w:hanging="0"/>
        <w:jc w:val="left"/>
        <w:rPr>
          <w:sz w:val="24"/>
        </w:rPr>
      </w:pPr>
      <w:r>
        <w:rPr/>
        <w:t>узнавать и называть линии чертежа (осевая и центровая);</w:t>
      </w:r>
      <w:r>
        <w:rPr>
          <w:spacing w:val="-57"/>
        </w:rPr>
        <w:t xml:space="preserve"> </w:t>
      </w:r>
      <w:r>
        <w:rPr/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rPr/>
        <w:t>выполнять рицовку;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выполнять</w:t>
      </w:r>
      <w:r>
        <w:rPr>
          <w:spacing w:val="-2"/>
        </w:rPr>
        <w:t xml:space="preserve"> </w:t>
      </w:r>
      <w:r>
        <w:rPr/>
        <w:t>соединение</w:t>
      </w:r>
      <w:r>
        <w:rPr>
          <w:spacing w:val="-6"/>
        </w:rPr>
        <w:t xml:space="preserve"> </w:t>
      </w:r>
      <w:r>
        <w:rPr/>
        <w:t>деталей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отделку</w:t>
      </w:r>
      <w:r>
        <w:rPr>
          <w:spacing w:val="-10"/>
        </w:rPr>
        <w:t xml:space="preserve"> </w:t>
      </w:r>
      <w:r>
        <w:rPr/>
        <w:t>изделия</w:t>
      </w:r>
      <w:r>
        <w:rPr>
          <w:spacing w:val="-2"/>
        </w:rPr>
        <w:t xml:space="preserve"> </w:t>
      </w:r>
      <w:r>
        <w:rPr/>
        <w:t>освоенными</w:t>
      </w:r>
      <w:r>
        <w:rPr>
          <w:spacing w:val="-2"/>
        </w:rPr>
        <w:t xml:space="preserve"> </w:t>
      </w:r>
      <w:r>
        <w:rPr/>
        <w:t>ручными</w:t>
      </w:r>
      <w:r>
        <w:rPr>
          <w:spacing w:val="-2"/>
        </w:rPr>
        <w:t xml:space="preserve"> </w:t>
      </w:r>
      <w:r>
        <w:rPr/>
        <w:t>строчками;</w:t>
      </w:r>
    </w:p>
    <w:p>
      <w:pPr>
        <w:sectPr>
          <w:headerReference w:type="default" r:id="rId27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447" w:leader="none"/>
          <w:tab w:val="left" w:pos="4458" w:leader="none"/>
          <w:tab w:val="left" w:pos="5911" w:leader="none"/>
          <w:tab w:val="left" w:pos="9429" w:leader="none"/>
        </w:tabs>
        <w:spacing w:lineRule="auto" w:line="360" w:before="140" w:after="0"/>
        <w:ind w:left="232" w:right="165" w:firstLine="708"/>
        <w:rPr>
          <w:sz w:val="24"/>
        </w:rPr>
      </w:pPr>
      <w:r>
        <w:rPr/>
        <w:t>решать</w:t>
        <w:tab/>
        <w:t>простейшие</w:t>
        <w:tab/>
        <w:t>задачи</w:t>
        <w:tab/>
        <w:t>технико-технологического</w:t>
        <w:tab/>
        <w:t>характера</w:t>
      </w:r>
      <w:r>
        <w:rPr>
          <w:spacing w:val="-58"/>
        </w:rPr>
        <w:t xml:space="preserve"> </w:t>
      </w:r>
      <w:r>
        <w:rPr/>
        <w:t>по изменению вида и способа соединения деталей: на достраивание, придание новых свойств</w:t>
      </w:r>
      <w:r>
        <w:rPr>
          <w:spacing w:val="1"/>
        </w:rPr>
        <w:t xml:space="preserve"> </w:t>
      </w:r>
      <w:r>
        <w:rPr/>
        <w:t>конструкции</w:t>
      </w:r>
      <w:r>
        <w:rPr>
          <w:spacing w:val="33"/>
        </w:rPr>
        <w:t xml:space="preserve"> </w:t>
      </w:r>
      <w:r>
        <w:rPr/>
        <w:t>в</w:t>
      </w:r>
      <w:r>
        <w:rPr>
          <w:spacing w:val="32"/>
        </w:rPr>
        <w:t xml:space="preserve"> </w:t>
      </w:r>
      <w:r>
        <w:rPr/>
        <w:t>соответствии</w:t>
      </w:r>
      <w:r>
        <w:rPr>
          <w:spacing w:val="33"/>
        </w:rPr>
        <w:t xml:space="preserve"> </w:t>
      </w:r>
      <w:r>
        <w:rPr/>
        <w:t>с</w:t>
      </w:r>
      <w:r>
        <w:rPr>
          <w:spacing w:val="31"/>
        </w:rPr>
        <w:t xml:space="preserve"> </w:t>
      </w:r>
      <w:r>
        <w:rPr/>
        <w:t>новыми</w:t>
      </w:r>
      <w:r>
        <w:rPr>
          <w:spacing w:val="36"/>
        </w:rPr>
        <w:t xml:space="preserve"> </w:t>
      </w:r>
      <w:r>
        <w:rPr/>
        <w:t>(дополненными)</w:t>
      </w:r>
      <w:r>
        <w:rPr>
          <w:spacing w:val="32"/>
        </w:rPr>
        <w:t xml:space="preserve"> </w:t>
      </w:r>
      <w:r>
        <w:rPr/>
        <w:t>требованиями,</w:t>
      </w:r>
      <w:r>
        <w:rPr>
          <w:spacing w:val="32"/>
        </w:rPr>
        <w:t xml:space="preserve"> </w:t>
      </w:r>
      <w:r>
        <w:rPr/>
        <w:t>использовать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3337" w:leader="none"/>
          <w:tab w:val="left" w:pos="5393" w:leader="none"/>
          <w:tab w:val="left" w:pos="6994" w:leader="none"/>
          <w:tab w:val="left" w:pos="9609" w:leader="none"/>
        </w:tabs>
        <w:spacing w:lineRule="auto" w:line="362" w:before="90" w:after="0"/>
        <w:ind w:left="232" w:right="168" w:hanging="0"/>
        <w:rPr>
          <w:sz w:val="24"/>
        </w:rPr>
      </w:pPr>
      <w:r>
        <w:rPr/>
        <w:t>комбинированные</w:t>
        <w:tab/>
        <w:t>техники</w:t>
        <w:tab/>
        <w:t>при</w:t>
        <w:tab/>
        <w:t>изготовлении</w:t>
        <w:tab/>
      </w:r>
      <w:r>
        <w:rPr>
          <w:spacing w:val="-1"/>
        </w:rPr>
        <w:t>изделий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 с</w:t>
      </w:r>
      <w:r>
        <w:rPr>
          <w:spacing w:val="-2"/>
        </w:rPr>
        <w:t xml:space="preserve"> </w:t>
      </w:r>
      <w:r>
        <w:rPr/>
        <w:t>технической или декоративно-художественной задачей;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технологический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практический</w:t>
      </w:r>
      <w:r>
        <w:rPr>
          <w:spacing w:val="1"/>
        </w:rPr>
        <w:t xml:space="preserve"> </w:t>
      </w:r>
      <w:r>
        <w:rPr/>
        <w:t>смысл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соединений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технических объектах, простейшие способы достижения прочности конструкций, использовать их</w:t>
      </w:r>
      <w:r>
        <w:rPr>
          <w:spacing w:val="1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решении простейших</w:t>
      </w:r>
      <w:r>
        <w:rPr>
          <w:spacing w:val="-1"/>
        </w:rPr>
        <w:t xml:space="preserve"> </w:t>
      </w:r>
      <w:r>
        <w:rPr/>
        <w:t>конструкторских</w:t>
      </w:r>
      <w:r>
        <w:rPr>
          <w:spacing w:val="-1"/>
        </w:rPr>
        <w:t xml:space="preserve"> </w:t>
      </w:r>
      <w:r>
        <w:rPr/>
        <w:t>задач;</w:t>
      </w:r>
    </w:p>
    <w:p>
      <w:pPr>
        <w:pStyle w:val="Style14"/>
        <w:spacing w:lineRule="auto" w:line="360"/>
        <w:ind w:left="232" w:right="176" w:firstLine="708"/>
        <w:rPr>
          <w:sz w:val="24"/>
        </w:rPr>
      </w:pPr>
      <w:r>
        <w:rPr/>
        <w:t>конструировать и моделировать изделия из разных материалов и наборов «Конструктор» по</w:t>
      </w:r>
      <w:r>
        <w:rPr>
          <w:spacing w:val="-57"/>
        </w:rPr>
        <w:t xml:space="preserve"> </w:t>
      </w:r>
      <w:r>
        <w:rPr/>
        <w:t>заданным</w:t>
      </w:r>
      <w:r>
        <w:rPr>
          <w:spacing w:val="-3"/>
        </w:rPr>
        <w:t xml:space="preserve"> </w:t>
      </w:r>
      <w:r>
        <w:rPr/>
        <w:t>техническим,</w:t>
      </w:r>
      <w:r>
        <w:rPr>
          <w:spacing w:val="-4"/>
        </w:rPr>
        <w:t xml:space="preserve"> </w:t>
      </w:r>
      <w:r>
        <w:rPr/>
        <w:t>технологическим</w:t>
      </w:r>
      <w:r>
        <w:rPr>
          <w:spacing w:val="-2"/>
        </w:rPr>
        <w:t xml:space="preserve"> </w:t>
      </w:r>
      <w:r>
        <w:rPr/>
        <w:t>и декоративно-художественным условиям;</w:t>
      </w:r>
    </w:p>
    <w:p>
      <w:pPr>
        <w:pStyle w:val="Style14"/>
        <w:ind w:left="941" w:hanging="0"/>
        <w:rPr>
          <w:sz w:val="24"/>
        </w:rPr>
      </w:pPr>
      <w:r>
        <w:rPr/>
        <w:t>изменять</w:t>
      </w:r>
      <w:r>
        <w:rPr>
          <w:spacing w:val="-4"/>
        </w:rPr>
        <w:t xml:space="preserve"> </w:t>
      </w:r>
      <w:r>
        <w:rPr/>
        <w:t>конструкцию</w:t>
      </w:r>
      <w:r>
        <w:rPr>
          <w:spacing w:val="-5"/>
        </w:rPr>
        <w:t xml:space="preserve"> </w:t>
      </w:r>
      <w:r>
        <w:rPr/>
        <w:t>изделия</w:t>
      </w:r>
      <w:r>
        <w:rPr>
          <w:spacing w:val="-6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заданным</w:t>
      </w:r>
      <w:r>
        <w:rPr>
          <w:spacing w:val="-2"/>
        </w:rPr>
        <w:t xml:space="preserve"> </w:t>
      </w:r>
      <w:r>
        <w:rPr/>
        <w:t>условиям;</w:t>
      </w:r>
    </w:p>
    <w:p>
      <w:pPr>
        <w:pStyle w:val="Style14"/>
        <w:tabs>
          <w:tab w:val="clear" w:pos="720"/>
          <w:tab w:val="left" w:pos="2260" w:leader="none"/>
          <w:tab w:val="left" w:pos="3313" w:leader="none"/>
          <w:tab w:val="left" w:pos="4850" w:leader="none"/>
          <w:tab w:val="left" w:pos="5332" w:leader="none"/>
          <w:tab w:val="left" w:pos="7383" w:leader="none"/>
          <w:tab w:val="left" w:pos="8676" w:leader="none"/>
          <w:tab w:val="left" w:pos="9141" w:leader="none"/>
        </w:tabs>
        <w:spacing w:lineRule="auto" w:line="360" w:before="133" w:after="0"/>
        <w:ind w:left="232" w:right="167" w:firstLine="708"/>
        <w:jc w:val="left"/>
        <w:rPr>
          <w:sz w:val="24"/>
        </w:rPr>
      </w:pPr>
      <w:r>
        <w:rPr/>
        <w:t>выбирать</w:t>
        <w:tab/>
        <w:t>способ</w:t>
        <w:tab/>
        <w:t>соединения</w:t>
        <w:tab/>
        <w:t>и</w:t>
        <w:tab/>
        <w:t>соединительный</w:t>
        <w:tab/>
        <w:t>материал</w:t>
        <w:tab/>
        <w:t>в</w:t>
        <w:tab/>
        <w:t>зависимости</w:t>
      </w:r>
      <w:r>
        <w:rPr>
          <w:spacing w:val="-57"/>
        </w:rPr>
        <w:t xml:space="preserve"> </w:t>
      </w:r>
      <w:r>
        <w:rPr/>
        <w:t>от</w:t>
      </w:r>
      <w:r>
        <w:rPr>
          <w:spacing w:val="-1"/>
        </w:rPr>
        <w:t xml:space="preserve"> </w:t>
      </w:r>
      <w:r>
        <w:rPr/>
        <w:t>требований</w:t>
      </w:r>
      <w:r>
        <w:rPr>
          <w:spacing w:val="-2"/>
        </w:rPr>
        <w:t xml:space="preserve"> </w:t>
      </w:r>
      <w:r>
        <w:rPr/>
        <w:t>конструкции;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называть</w:t>
      </w:r>
      <w:r>
        <w:rPr>
          <w:spacing w:val="23"/>
        </w:rPr>
        <w:t xml:space="preserve"> </w:t>
      </w:r>
      <w:r>
        <w:rPr/>
        <w:t>несколько</w:t>
      </w:r>
      <w:r>
        <w:rPr>
          <w:spacing w:val="22"/>
        </w:rPr>
        <w:t xml:space="preserve"> </w:t>
      </w:r>
      <w:r>
        <w:rPr/>
        <w:t>видов</w:t>
      </w:r>
      <w:r>
        <w:rPr>
          <w:spacing w:val="22"/>
        </w:rPr>
        <w:t xml:space="preserve"> </w:t>
      </w:r>
      <w:r>
        <w:rPr/>
        <w:t>информационных</w:t>
      </w:r>
      <w:r>
        <w:rPr>
          <w:spacing w:val="24"/>
        </w:rPr>
        <w:t xml:space="preserve"> </w:t>
      </w:r>
      <w:r>
        <w:rPr/>
        <w:t>технологий</w:t>
      </w:r>
      <w:r>
        <w:rPr>
          <w:spacing w:val="23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соответствующих</w:t>
      </w:r>
      <w:r>
        <w:rPr>
          <w:spacing w:val="24"/>
        </w:rPr>
        <w:t xml:space="preserve"> </w:t>
      </w:r>
      <w:r>
        <w:rPr/>
        <w:t>способов</w:t>
      </w:r>
      <w:r>
        <w:rPr>
          <w:spacing w:val="-57"/>
        </w:rPr>
        <w:t xml:space="preserve"> </w:t>
      </w:r>
      <w:r>
        <w:rPr/>
        <w:t>передачи</w:t>
      </w:r>
      <w:r>
        <w:rPr>
          <w:spacing w:val="-1"/>
        </w:rPr>
        <w:t xml:space="preserve"> </w:t>
      </w:r>
      <w:r>
        <w:rPr/>
        <w:t>информации (из</w:t>
      </w:r>
      <w:r>
        <w:rPr>
          <w:spacing w:val="1"/>
        </w:rPr>
        <w:t xml:space="preserve"> </w:t>
      </w:r>
      <w:r>
        <w:rPr/>
        <w:t>реального</w:t>
      </w:r>
      <w:r>
        <w:rPr>
          <w:spacing w:val="-1"/>
        </w:rPr>
        <w:t xml:space="preserve"> </w:t>
      </w:r>
      <w:r>
        <w:rPr/>
        <w:t>окружения обучающихся);</w:t>
      </w:r>
    </w:p>
    <w:p>
      <w:pPr>
        <w:pStyle w:val="Style14"/>
        <w:tabs>
          <w:tab w:val="clear" w:pos="720"/>
          <w:tab w:val="left" w:pos="2435" w:leader="none"/>
          <w:tab w:val="left" w:pos="4104" w:leader="none"/>
          <w:tab w:val="left" w:pos="5622" w:leader="none"/>
          <w:tab w:val="left" w:pos="7158" w:leader="none"/>
          <w:tab w:val="left" w:pos="9187" w:leader="none"/>
        </w:tabs>
        <w:spacing w:lineRule="auto" w:line="360"/>
        <w:ind w:left="232" w:right="173" w:firstLine="708"/>
        <w:jc w:val="left"/>
        <w:rPr>
          <w:sz w:val="24"/>
        </w:rPr>
      </w:pPr>
      <w:r>
        <w:rPr/>
        <w:t>понимать</w:t>
        <w:tab/>
        <w:t>назначение</w:t>
        <w:tab/>
        <w:t>основных</w:t>
        <w:tab/>
        <w:t>устройств</w:t>
        <w:tab/>
        <w:t>персонального</w:t>
        <w:tab/>
      </w:r>
      <w:r>
        <w:rPr>
          <w:spacing w:val="-1"/>
        </w:rPr>
        <w:t>компьютера</w:t>
      </w:r>
      <w:r>
        <w:rPr>
          <w:spacing w:val="-57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ввода, вывода</w:t>
      </w:r>
      <w:r>
        <w:rPr>
          <w:spacing w:val="-1"/>
        </w:rPr>
        <w:t xml:space="preserve"> </w:t>
      </w:r>
      <w:r>
        <w:rPr/>
        <w:t>и обработки информации;</w:t>
      </w:r>
    </w:p>
    <w:p>
      <w:pPr>
        <w:pStyle w:val="Style14"/>
        <w:spacing w:before="1" w:after="0"/>
        <w:ind w:left="941" w:hanging="0"/>
        <w:jc w:val="left"/>
        <w:rPr>
          <w:sz w:val="24"/>
        </w:rPr>
      </w:pPr>
      <w:r>
        <w:rPr/>
        <w:t>выполнять</w:t>
      </w:r>
      <w:r>
        <w:rPr>
          <w:spacing w:val="-2"/>
        </w:rPr>
        <w:t xml:space="preserve"> </w:t>
      </w:r>
      <w:r>
        <w:rPr/>
        <w:t>основные</w:t>
      </w:r>
      <w:r>
        <w:rPr>
          <w:spacing w:val="-4"/>
        </w:rPr>
        <w:t xml:space="preserve"> </w:t>
      </w:r>
      <w:r>
        <w:rPr/>
        <w:t>правила</w:t>
      </w:r>
      <w:r>
        <w:rPr>
          <w:spacing w:val="-3"/>
        </w:rPr>
        <w:t xml:space="preserve"> </w:t>
      </w:r>
      <w:r>
        <w:rPr/>
        <w:t>безопасной</w:t>
      </w:r>
      <w:r>
        <w:rPr>
          <w:spacing w:val="-3"/>
        </w:rPr>
        <w:t xml:space="preserve"> </w:t>
      </w:r>
      <w:r>
        <w:rPr/>
        <w:t>работы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компьютере;</w:t>
      </w:r>
    </w:p>
    <w:p>
      <w:pPr>
        <w:pStyle w:val="Style14"/>
        <w:spacing w:lineRule="auto" w:line="360" w:before="139" w:after="0"/>
        <w:ind w:left="232" w:right="167" w:firstLine="708"/>
        <w:rPr>
          <w:sz w:val="24"/>
        </w:rPr>
      </w:pPr>
      <w:r>
        <w:rPr/>
        <w:t>использовать возможности компьютера и информационно-коммуникационных технологий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поиска</w:t>
      </w:r>
      <w:r>
        <w:rPr>
          <w:spacing w:val="1"/>
        </w:rPr>
        <w:t xml:space="preserve"> </w:t>
      </w:r>
      <w:r>
        <w:rPr/>
        <w:t>необходимой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обучающих,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проектных</w:t>
      </w:r>
      <w:r>
        <w:rPr>
          <w:spacing w:val="1"/>
        </w:rPr>
        <w:t xml:space="preserve"> </w:t>
      </w:r>
      <w:r>
        <w:rPr/>
        <w:t>заданий;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выполнять</w:t>
      </w:r>
      <w:r>
        <w:rPr>
          <w:spacing w:val="1"/>
        </w:rPr>
        <w:t xml:space="preserve"> </w:t>
      </w:r>
      <w:r>
        <w:rPr/>
        <w:t>проектные</w:t>
      </w:r>
      <w:r>
        <w:rPr>
          <w:spacing w:val="1"/>
        </w:rPr>
        <w:t xml:space="preserve"> </w:t>
      </w:r>
      <w:r>
        <w:rPr/>
        <w:t>задания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содержанием</w:t>
      </w:r>
      <w:r>
        <w:rPr>
          <w:spacing w:val="1"/>
        </w:rPr>
        <w:t xml:space="preserve"> </w:t>
      </w:r>
      <w:r>
        <w:rPr/>
        <w:t>изученного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полученных</w:t>
      </w:r>
      <w:r>
        <w:rPr>
          <w:spacing w:val="-1"/>
        </w:rPr>
        <w:t xml:space="preserve"> </w:t>
      </w:r>
      <w:r>
        <w:rPr/>
        <w:t>знаний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умений.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902" w:leader="none"/>
        </w:tabs>
        <w:spacing w:lineRule="auto" w:line="360"/>
        <w:ind w:left="232" w:right="174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технологии: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формировать</w:t>
      </w:r>
      <w:r>
        <w:rPr>
          <w:spacing w:val="1"/>
        </w:rPr>
        <w:t xml:space="preserve"> </w:t>
      </w:r>
      <w:r>
        <w:rPr/>
        <w:t>общее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мире</w:t>
      </w:r>
      <w:r>
        <w:rPr>
          <w:spacing w:val="1"/>
        </w:rPr>
        <w:t xml:space="preserve"> </w:t>
      </w:r>
      <w:r>
        <w:rPr/>
        <w:t>профессий,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социальном</w:t>
      </w:r>
      <w:r>
        <w:rPr>
          <w:spacing w:val="1"/>
        </w:rPr>
        <w:t xml:space="preserve"> </w:t>
      </w:r>
      <w:r>
        <w:rPr/>
        <w:t>значении,</w:t>
      </w:r>
      <w:r>
        <w:rPr>
          <w:spacing w:val="1"/>
        </w:rPr>
        <w:t xml:space="preserve"> </w:t>
      </w:r>
      <w:r>
        <w:rPr/>
        <w:t>о</w:t>
      </w:r>
      <w:r>
        <w:rPr>
          <w:spacing w:val="-57"/>
        </w:rPr>
        <w:t xml:space="preserve"> </w:t>
      </w:r>
      <w:r>
        <w:rPr/>
        <w:t>творчестве и творческих профессиях, о мировых достижениях в области техники и искусства (в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изученного),</w:t>
      </w:r>
      <w:r>
        <w:rPr>
          <w:spacing w:val="-1"/>
        </w:rPr>
        <w:t xml:space="preserve"> </w:t>
      </w:r>
      <w:r>
        <w:rPr/>
        <w:t>о наиболее</w:t>
      </w:r>
      <w:r>
        <w:rPr>
          <w:spacing w:val="-3"/>
        </w:rPr>
        <w:t xml:space="preserve"> </w:t>
      </w:r>
      <w:r>
        <w:rPr/>
        <w:t>значимых</w:t>
      </w:r>
      <w:r>
        <w:rPr>
          <w:spacing w:val="1"/>
        </w:rPr>
        <w:t xml:space="preserve"> </w:t>
      </w:r>
      <w:r>
        <w:rPr/>
        <w:t>окружающих</w:t>
      </w:r>
      <w:r>
        <w:rPr>
          <w:spacing w:val="-2"/>
        </w:rPr>
        <w:t xml:space="preserve"> </w:t>
      </w:r>
      <w:r>
        <w:rPr/>
        <w:t>производствах;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 xml:space="preserve">на   </w:t>
      </w:r>
      <w:r>
        <w:rPr>
          <w:spacing w:val="33"/>
        </w:rPr>
        <w:t xml:space="preserve"> </w:t>
      </w:r>
      <w:r>
        <w:rPr/>
        <w:t xml:space="preserve">основе    </w:t>
      </w:r>
      <w:r>
        <w:rPr>
          <w:spacing w:val="31"/>
        </w:rPr>
        <w:t xml:space="preserve"> </w:t>
      </w:r>
      <w:r>
        <w:rPr/>
        <w:t xml:space="preserve">анализа    </w:t>
      </w:r>
      <w:r>
        <w:rPr>
          <w:spacing w:val="30"/>
        </w:rPr>
        <w:t xml:space="preserve"> </w:t>
      </w:r>
      <w:r>
        <w:rPr/>
        <w:t xml:space="preserve">задания    </w:t>
      </w:r>
      <w:r>
        <w:rPr>
          <w:spacing w:val="31"/>
        </w:rPr>
        <w:t xml:space="preserve"> </w:t>
      </w:r>
      <w:r>
        <w:rPr/>
        <w:t xml:space="preserve">самостоятельно    </w:t>
      </w:r>
      <w:r>
        <w:rPr>
          <w:spacing w:val="32"/>
        </w:rPr>
        <w:t xml:space="preserve"> </w:t>
      </w:r>
      <w:r>
        <w:rPr/>
        <w:t xml:space="preserve">организовывать    </w:t>
      </w:r>
      <w:r>
        <w:rPr>
          <w:spacing w:val="35"/>
        </w:rPr>
        <w:t xml:space="preserve"> </w:t>
      </w:r>
      <w:r>
        <w:rPr/>
        <w:t xml:space="preserve">рабочее    </w:t>
      </w:r>
      <w:r>
        <w:rPr>
          <w:spacing w:val="32"/>
        </w:rPr>
        <w:t xml:space="preserve"> </w:t>
      </w:r>
      <w:r>
        <w:rPr/>
        <w:t>место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зависимости от вида</w:t>
      </w:r>
      <w:r>
        <w:rPr>
          <w:spacing w:val="-5"/>
        </w:rPr>
        <w:t xml:space="preserve"> </w:t>
      </w:r>
      <w:r>
        <w:rPr/>
        <w:t>работы, осуществлять</w:t>
      </w:r>
      <w:r>
        <w:rPr>
          <w:spacing w:val="-1"/>
        </w:rPr>
        <w:t xml:space="preserve"> </w:t>
      </w:r>
      <w:r>
        <w:rPr/>
        <w:t>планирование</w:t>
      </w:r>
      <w:r>
        <w:rPr>
          <w:spacing w:val="-1"/>
        </w:rPr>
        <w:t xml:space="preserve"> </w:t>
      </w:r>
      <w:r>
        <w:rPr/>
        <w:t>трудового процесса;</w:t>
      </w:r>
    </w:p>
    <w:p>
      <w:pPr>
        <w:pStyle w:val="Style14"/>
        <w:tabs>
          <w:tab w:val="clear" w:pos="720"/>
          <w:tab w:val="left" w:pos="2207" w:leader="none"/>
          <w:tab w:val="left" w:pos="3681" w:leader="none"/>
          <w:tab w:val="left" w:pos="6674" w:leader="none"/>
          <w:tab w:val="left" w:pos="9867" w:leader="none"/>
        </w:tabs>
        <w:spacing w:lineRule="auto" w:line="360"/>
        <w:ind w:left="232" w:right="165" w:firstLine="708"/>
        <w:rPr>
          <w:sz w:val="24"/>
        </w:rPr>
      </w:pPr>
      <w:r>
        <w:rPr/>
        <w:t>самостоятельно планировать и выполнять практическое задание (практическую работу) с</w:t>
      </w:r>
      <w:r>
        <w:rPr>
          <w:spacing w:val="1"/>
        </w:rPr>
        <w:t xml:space="preserve"> </w:t>
      </w:r>
      <w:r>
        <w:rPr/>
        <w:t>опорой</w:t>
        <w:tab/>
        <w:t>на</w:t>
        <w:tab/>
        <w:t>инструкционную</w:t>
        <w:tab/>
        <w:t>(технологическую)</w:t>
        <w:tab/>
        <w:t>карту</w:t>
      </w:r>
      <w:r>
        <w:rPr>
          <w:spacing w:val="-58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творческий</w:t>
      </w:r>
      <w:r>
        <w:rPr>
          <w:spacing w:val="-3"/>
        </w:rPr>
        <w:t xml:space="preserve"> </w:t>
      </w:r>
      <w:r>
        <w:rPr/>
        <w:t>замысел,</w:t>
      </w:r>
      <w:r>
        <w:rPr>
          <w:spacing w:val="-2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необходимости вносить</w:t>
      </w:r>
      <w:r>
        <w:rPr>
          <w:spacing w:val="-2"/>
        </w:rPr>
        <w:t xml:space="preserve"> </w:t>
      </w:r>
      <w:r>
        <w:rPr/>
        <w:t>коррективы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выполняемые</w:t>
      </w:r>
      <w:r>
        <w:rPr>
          <w:spacing w:val="-3"/>
        </w:rPr>
        <w:t xml:space="preserve"> </w:t>
      </w:r>
      <w:r>
        <w:rPr/>
        <w:t>действия;</w:t>
      </w:r>
    </w:p>
    <w:p>
      <w:pPr>
        <w:pStyle w:val="Style14"/>
        <w:spacing w:lineRule="auto" w:line="360"/>
        <w:ind w:left="232" w:right="175" w:firstLine="708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элементарные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бытовой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доступные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самообслуживанию</w:t>
      </w:r>
      <w:r>
        <w:rPr>
          <w:spacing w:val="-1"/>
        </w:rPr>
        <w:t xml:space="preserve"> </w:t>
      </w:r>
      <w:r>
        <w:rPr/>
        <w:t>и доступные</w:t>
      </w:r>
      <w:r>
        <w:rPr>
          <w:spacing w:val="-2"/>
        </w:rPr>
        <w:t xml:space="preserve"> </w:t>
      </w:r>
      <w:r>
        <w:rPr/>
        <w:t>виды домашнего</w:t>
      </w:r>
      <w:r>
        <w:rPr>
          <w:spacing w:val="-2"/>
        </w:rPr>
        <w:t xml:space="preserve"> </w:t>
      </w:r>
      <w:r>
        <w:rPr/>
        <w:t>труда;</w:t>
      </w:r>
    </w:p>
    <w:p>
      <w:pPr>
        <w:sectPr>
          <w:headerReference w:type="default" r:id="rId27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7" w:firstLine="708"/>
        <w:rPr>
          <w:sz w:val="24"/>
        </w:rPr>
      </w:pPr>
      <w:r>
        <w:rPr/>
        <w:t>выполнять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сложные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работ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приёмы</w:t>
      </w:r>
      <w:r>
        <w:rPr>
          <w:spacing w:val="1"/>
        </w:rPr>
        <w:t xml:space="preserve"> </w:t>
      </w:r>
      <w:r>
        <w:rPr/>
        <w:t>обработки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плетение,</w:t>
      </w:r>
      <w:r>
        <w:rPr>
          <w:spacing w:val="1"/>
        </w:rPr>
        <w:t xml:space="preserve"> </w:t>
      </w:r>
      <w:r>
        <w:rPr/>
        <w:t>шитьё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вышивание,</w:t>
      </w:r>
      <w:r>
        <w:rPr>
          <w:spacing w:val="1"/>
        </w:rPr>
        <w:t xml:space="preserve"> </w:t>
      </w:r>
      <w:r>
        <w:rPr/>
        <w:t>тиснение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фольге),</w:t>
      </w:r>
      <w:r>
        <w:rPr>
          <w:spacing w:val="1"/>
        </w:rPr>
        <w:t xml:space="preserve"> </w:t>
      </w:r>
      <w:r>
        <w:rPr/>
        <w:t>комбинировать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поставленной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оформлять</w:t>
      </w:r>
      <w:r>
        <w:rPr>
          <w:spacing w:val="1"/>
        </w:rPr>
        <w:t xml:space="preserve"> </w:t>
      </w:r>
      <w:r>
        <w:rPr/>
        <w:t>изделия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соединять</w:t>
      </w:r>
      <w:r>
        <w:rPr>
          <w:spacing w:val="1"/>
        </w:rPr>
        <w:t xml:space="preserve"> </w:t>
      </w:r>
      <w:r>
        <w:rPr/>
        <w:t>детали</w:t>
      </w:r>
      <w:r>
        <w:rPr>
          <w:spacing w:val="1"/>
        </w:rPr>
        <w:t xml:space="preserve"> </w:t>
      </w:r>
      <w:r>
        <w:rPr/>
        <w:t>освоенными</w:t>
      </w:r>
      <w:r>
        <w:rPr>
          <w:spacing w:val="-1"/>
        </w:rPr>
        <w:t xml:space="preserve"> </w:t>
      </w:r>
      <w:r>
        <w:rPr/>
        <w:t>ручными строчками;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9" w:firstLine="708"/>
        <w:rPr>
          <w:sz w:val="24"/>
        </w:rPr>
      </w:pPr>
      <w:r>
        <w:rPr/>
        <w:t>выполнять</w:t>
      </w:r>
      <w:r>
        <w:rPr>
          <w:spacing w:val="1"/>
        </w:rPr>
        <w:t xml:space="preserve"> </w:t>
      </w:r>
      <w:r>
        <w:rPr/>
        <w:t>символические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моделирования,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создавать</w:t>
      </w:r>
      <w:r>
        <w:rPr>
          <w:spacing w:val="60"/>
        </w:rPr>
        <w:t xml:space="preserve"> </w:t>
      </w:r>
      <w:r>
        <w:rPr/>
        <w:t>простейшие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технической</w:t>
      </w:r>
      <w:r>
        <w:rPr>
          <w:spacing w:val="1"/>
        </w:rPr>
        <w:t xml:space="preserve"> </w:t>
      </w:r>
      <w:r>
        <w:rPr/>
        <w:t>документации</w:t>
      </w:r>
      <w:r>
        <w:rPr>
          <w:spacing w:val="1"/>
        </w:rPr>
        <w:t xml:space="preserve"> </w:t>
      </w:r>
      <w:r>
        <w:rPr/>
        <w:t>(чертёж</w:t>
      </w:r>
      <w:r>
        <w:rPr>
          <w:spacing w:val="1"/>
        </w:rPr>
        <w:t xml:space="preserve"> </w:t>
      </w:r>
      <w:r>
        <w:rPr/>
        <w:t>развёртки,</w:t>
      </w:r>
      <w:r>
        <w:rPr>
          <w:spacing w:val="1"/>
        </w:rPr>
        <w:t xml:space="preserve"> </w:t>
      </w:r>
      <w:r>
        <w:rPr/>
        <w:t>эскиз,</w:t>
      </w:r>
      <w:r>
        <w:rPr>
          <w:spacing w:val="1"/>
        </w:rPr>
        <w:t xml:space="preserve"> </w:t>
      </w:r>
      <w:r>
        <w:rPr/>
        <w:t>технический</w:t>
      </w:r>
      <w:r>
        <w:rPr>
          <w:spacing w:val="1"/>
        </w:rPr>
        <w:t xml:space="preserve"> </w:t>
      </w:r>
      <w:r>
        <w:rPr/>
        <w:t>рисунок,</w:t>
      </w:r>
      <w:r>
        <w:rPr>
          <w:spacing w:val="1"/>
        </w:rPr>
        <w:t xml:space="preserve"> </w:t>
      </w:r>
      <w:r>
        <w:rPr/>
        <w:t>схему)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-2"/>
        </w:rPr>
        <w:t xml:space="preserve"> </w:t>
      </w:r>
      <w:r>
        <w:rPr/>
        <w:t>по ней работу;</w:t>
      </w:r>
    </w:p>
    <w:p>
      <w:pPr>
        <w:pStyle w:val="Style14"/>
        <w:tabs>
          <w:tab w:val="clear" w:pos="720"/>
          <w:tab w:val="left" w:pos="1762" w:leader="none"/>
          <w:tab w:val="left" w:pos="2652" w:leader="none"/>
          <w:tab w:val="left" w:pos="4755" w:leader="none"/>
          <w:tab w:val="left" w:pos="6379" w:leader="none"/>
          <w:tab w:val="left" w:pos="7672" w:leader="none"/>
          <w:tab w:val="left" w:pos="9116" w:leader="none"/>
        </w:tabs>
        <w:spacing w:lineRule="auto" w:line="360" w:before="1" w:after="0"/>
        <w:ind w:left="232" w:right="169" w:firstLine="708"/>
        <w:rPr>
          <w:sz w:val="24"/>
        </w:rPr>
      </w:pPr>
      <w:r>
        <w:rPr/>
        <w:t>решать</w:t>
      </w:r>
      <w:r>
        <w:rPr>
          <w:spacing w:val="1"/>
        </w:rPr>
        <w:t xml:space="preserve"> </w:t>
      </w:r>
      <w:r>
        <w:rPr/>
        <w:t>простейшие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рационализаторского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изменению</w:t>
      </w:r>
      <w:r>
        <w:rPr>
          <w:spacing w:val="1"/>
        </w:rPr>
        <w:t xml:space="preserve"> </w:t>
      </w:r>
      <w:r>
        <w:rPr/>
        <w:t>конструкции</w:t>
      </w:r>
      <w:r>
        <w:rPr>
          <w:spacing w:val="1"/>
        </w:rPr>
        <w:t xml:space="preserve"> </w:t>
      </w:r>
      <w:r>
        <w:rPr/>
        <w:t>изделия:</w:t>
        <w:tab/>
        <w:t>на</w:t>
        <w:tab/>
        <w:t>достраивание,</w:t>
        <w:tab/>
        <w:t>придание</w:t>
        <w:tab/>
        <w:t>новых</w:t>
        <w:tab/>
        <w:t>свойств</w:t>
        <w:tab/>
        <w:t>конструкции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связи с</w:t>
      </w:r>
      <w:r>
        <w:rPr>
          <w:spacing w:val="-1"/>
        </w:rPr>
        <w:t xml:space="preserve"> </w:t>
      </w:r>
      <w:r>
        <w:rPr/>
        <w:t>изменением</w:t>
      </w:r>
      <w:r>
        <w:rPr>
          <w:spacing w:val="-2"/>
        </w:rPr>
        <w:t xml:space="preserve"> </w:t>
      </w:r>
      <w:r>
        <w:rPr/>
        <w:t>функционального назначения изделия;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на основе усвоенных правил дизайна решать простейшие художественно-конструкторские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-1"/>
        </w:rPr>
        <w:t xml:space="preserve"> </w:t>
      </w:r>
      <w:r>
        <w:rPr/>
        <w:t>по созданию изделий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заданной функцией;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 xml:space="preserve">создавать      </w:t>
      </w:r>
      <w:r>
        <w:rPr>
          <w:spacing w:val="23"/>
        </w:rPr>
        <w:t xml:space="preserve"> </w:t>
      </w:r>
      <w:r>
        <w:rPr/>
        <w:t xml:space="preserve">небольшие       </w:t>
      </w:r>
      <w:r>
        <w:rPr>
          <w:spacing w:val="19"/>
        </w:rPr>
        <w:t xml:space="preserve"> </w:t>
      </w:r>
      <w:r>
        <w:rPr/>
        <w:t xml:space="preserve">тексты,       </w:t>
      </w:r>
      <w:r>
        <w:rPr>
          <w:spacing w:val="20"/>
        </w:rPr>
        <w:t xml:space="preserve"> </w:t>
      </w:r>
      <w:r>
        <w:rPr/>
        <w:t xml:space="preserve">презентации       </w:t>
      </w:r>
      <w:r>
        <w:rPr>
          <w:spacing w:val="19"/>
        </w:rPr>
        <w:t xml:space="preserve"> </w:t>
      </w:r>
      <w:r>
        <w:rPr/>
        <w:t xml:space="preserve">и       </w:t>
      </w:r>
      <w:r>
        <w:rPr>
          <w:spacing w:val="21"/>
        </w:rPr>
        <w:t xml:space="preserve"> </w:t>
      </w:r>
      <w:r>
        <w:rPr/>
        <w:t xml:space="preserve">печатные       </w:t>
      </w:r>
      <w:r>
        <w:rPr>
          <w:spacing w:val="19"/>
        </w:rPr>
        <w:t xml:space="preserve"> </w:t>
      </w:r>
      <w:r>
        <w:rPr/>
        <w:t>публикации</w:t>
      </w:r>
      <w:r>
        <w:rPr>
          <w:spacing w:val="-58"/>
        </w:rPr>
        <w:t xml:space="preserve"> </w:t>
      </w:r>
      <w:r>
        <w:rPr/>
        <w:t>с использованием изображений на экране компьютера, оформлять текст (выбор шрифта, размера,</w:t>
      </w:r>
      <w:r>
        <w:rPr>
          <w:spacing w:val="1"/>
        </w:rPr>
        <w:t xml:space="preserve"> </w:t>
      </w:r>
      <w:r>
        <w:rPr/>
        <w:t>цвета</w:t>
      </w:r>
      <w:r>
        <w:rPr>
          <w:spacing w:val="-1"/>
        </w:rPr>
        <w:t xml:space="preserve"> </w:t>
      </w:r>
      <w:r>
        <w:rPr/>
        <w:t>шрифта, выравнивание</w:t>
      </w:r>
      <w:r>
        <w:rPr>
          <w:spacing w:val="-1"/>
        </w:rPr>
        <w:t xml:space="preserve"> </w:t>
      </w:r>
      <w:r>
        <w:rPr/>
        <w:t>абзаца);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работать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доступной</w:t>
      </w:r>
      <w:r>
        <w:rPr>
          <w:spacing w:val="-3"/>
        </w:rPr>
        <w:t xml:space="preserve"> </w:t>
      </w:r>
      <w:r>
        <w:rPr/>
        <w:t>информацией,</w:t>
      </w:r>
      <w:r>
        <w:rPr>
          <w:spacing w:val="-2"/>
        </w:rPr>
        <w:t xml:space="preserve"> </w:t>
      </w:r>
      <w:r>
        <w:rPr/>
        <w:t>работать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программах Word,</w:t>
      </w:r>
      <w:r>
        <w:rPr>
          <w:spacing w:val="-3"/>
        </w:rPr>
        <w:t xml:space="preserve"> </w:t>
      </w:r>
      <w:r>
        <w:rPr/>
        <w:t>Power</w:t>
      </w:r>
      <w:r>
        <w:rPr>
          <w:spacing w:val="-2"/>
        </w:rPr>
        <w:t xml:space="preserve"> </w:t>
      </w:r>
      <w:r>
        <w:rPr/>
        <w:t>Point;</w:t>
      </w:r>
    </w:p>
    <w:p>
      <w:pPr>
        <w:pStyle w:val="Style14"/>
        <w:spacing w:lineRule="auto" w:line="360" w:before="137" w:after="0"/>
        <w:ind w:left="232" w:right="171" w:firstLine="708"/>
        <w:rPr>
          <w:sz w:val="24"/>
        </w:rPr>
      </w:pPr>
      <w:r>
        <w:rPr/>
        <w:t>решать</w:t>
      </w:r>
      <w:r>
        <w:rPr>
          <w:spacing w:val="1"/>
        </w:rPr>
        <w:t xml:space="preserve"> </w:t>
      </w:r>
      <w:r>
        <w:rPr/>
        <w:t>творческие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мысленно</w:t>
      </w:r>
      <w:r>
        <w:rPr>
          <w:spacing w:val="1"/>
        </w:rPr>
        <w:t xml:space="preserve"> </w:t>
      </w:r>
      <w:r>
        <w:rPr/>
        <w:t>создавать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разрабатывать</w:t>
      </w:r>
      <w:r>
        <w:rPr>
          <w:spacing w:val="1"/>
        </w:rPr>
        <w:t xml:space="preserve"> </w:t>
      </w:r>
      <w:r>
        <w:rPr/>
        <w:t>проектный</w:t>
      </w:r>
      <w:r>
        <w:rPr>
          <w:spacing w:val="1"/>
        </w:rPr>
        <w:t xml:space="preserve"> </w:t>
      </w:r>
      <w:r>
        <w:rPr/>
        <w:t>замысел,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практического</w:t>
      </w:r>
      <w:r>
        <w:rPr>
          <w:spacing w:val="1"/>
        </w:rPr>
        <w:t xml:space="preserve"> </w:t>
      </w:r>
      <w:r>
        <w:rPr/>
        <w:t>воплощения,</w:t>
      </w:r>
      <w:r>
        <w:rPr>
          <w:spacing w:val="1"/>
        </w:rPr>
        <w:t xml:space="preserve"> </w:t>
      </w:r>
      <w:r>
        <w:rPr/>
        <w:t>аргументированно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-1"/>
        </w:rPr>
        <w:t xml:space="preserve"> </w:t>
      </w:r>
      <w:r>
        <w:rPr/>
        <w:t>продукт проектной деятельности;</w:t>
      </w:r>
    </w:p>
    <w:p>
      <w:pPr>
        <w:pStyle w:val="Style14"/>
        <w:spacing w:lineRule="auto" w:line="360" w:before="1" w:after="0"/>
        <w:ind w:left="232" w:right="168" w:firstLine="708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сотрудничество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видах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60"/>
        </w:rPr>
        <w:t xml:space="preserve"> </w:t>
      </w:r>
      <w:r>
        <w:rPr/>
        <w:t>предлагать</w:t>
      </w:r>
      <w:r>
        <w:rPr>
          <w:spacing w:val="1"/>
        </w:rPr>
        <w:t xml:space="preserve"> </w:t>
      </w:r>
      <w:r>
        <w:rPr/>
        <w:t>идеи для обсуждения, уважительно относиться к мнению товарищей, договариваться, 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распределении ролей,</w:t>
      </w:r>
      <w:r>
        <w:rPr>
          <w:spacing w:val="-1"/>
        </w:rPr>
        <w:t xml:space="preserve"> </w:t>
      </w:r>
      <w:r>
        <w:rPr/>
        <w:t>координировать</w:t>
      </w:r>
      <w:r>
        <w:rPr>
          <w:spacing w:val="1"/>
        </w:rPr>
        <w:t xml:space="preserve"> </w:t>
      </w:r>
      <w:r>
        <w:rPr/>
        <w:t>собственную</w:t>
      </w:r>
      <w:r>
        <w:rPr>
          <w:spacing w:val="-1"/>
        </w:rPr>
        <w:t xml:space="preserve"> </w:t>
      </w:r>
      <w:r>
        <w:rPr/>
        <w:t>работу</w:t>
      </w:r>
      <w:r>
        <w:rPr>
          <w:spacing w:val="-5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общем</w:t>
      </w:r>
      <w:r>
        <w:rPr>
          <w:spacing w:val="1"/>
        </w:rPr>
        <w:t xml:space="preserve"> </w:t>
      </w:r>
      <w:r>
        <w:rPr/>
        <w:t>процессе.</w:t>
      </w:r>
    </w:p>
    <w:p>
      <w:pPr>
        <w:pStyle w:val="Style14"/>
        <w:spacing w:before="3" w:after="0"/>
        <w:ind w:left="0" w:hanging="0"/>
        <w:jc w:val="left"/>
        <w:rPr>
          <w:sz w:val="36"/>
        </w:rPr>
      </w:pPr>
      <w:r>
        <w:rPr>
          <w:sz w:val="36"/>
        </w:rPr>
      </w:r>
    </w:p>
    <w:p>
      <w:pPr>
        <w:pStyle w:val="1"/>
        <w:numPr>
          <w:ilvl w:val="0"/>
          <w:numId w:val="52"/>
        </w:numPr>
        <w:tabs>
          <w:tab w:val="clear" w:pos="720"/>
          <w:tab w:val="left" w:pos="1422" w:leader="none"/>
        </w:tabs>
        <w:ind w:left="1421" w:hanging="481"/>
        <w:jc w:val="both"/>
        <w:rPr>
          <w:sz w:val="24"/>
        </w:rPr>
      </w:pPr>
      <w:r>
        <w:rPr/>
        <w:t>Федеральная</w:t>
      </w:r>
      <w:r>
        <w:rPr>
          <w:spacing w:val="-3"/>
        </w:rPr>
        <w:t xml:space="preserve"> </w:t>
      </w:r>
      <w:r>
        <w:rPr/>
        <w:t>рабочая</w:t>
      </w:r>
      <w:r>
        <w:rPr>
          <w:spacing w:val="-2"/>
        </w:rPr>
        <w:t xml:space="preserve"> </w:t>
      </w:r>
      <w:r>
        <w:rPr/>
        <w:t>программа</w:t>
      </w:r>
      <w:r>
        <w:rPr>
          <w:spacing w:val="-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учебному</w:t>
      </w:r>
      <w:r>
        <w:rPr>
          <w:spacing w:val="-2"/>
        </w:rPr>
        <w:t xml:space="preserve"> </w:t>
      </w:r>
      <w:r>
        <w:rPr/>
        <w:t>предмету</w:t>
      </w:r>
      <w:r>
        <w:rPr>
          <w:spacing w:val="-2"/>
        </w:rPr>
        <w:t xml:space="preserve"> </w:t>
      </w:r>
      <w:r>
        <w:rPr/>
        <w:t>«Физическая</w:t>
      </w:r>
      <w:r>
        <w:rPr>
          <w:spacing w:val="-2"/>
        </w:rPr>
        <w:t xml:space="preserve"> </w:t>
      </w:r>
      <w:r>
        <w:rPr/>
        <w:t>культура».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1602" w:leader="none"/>
          <w:tab w:val="left" w:pos="3471" w:leader="none"/>
          <w:tab w:val="left" w:pos="6482" w:leader="none"/>
          <w:tab w:val="left" w:pos="9278" w:leader="none"/>
        </w:tabs>
        <w:spacing w:lineRule="auto" w:line="360" w:before="135" w:after="0"/>
        <w:ind w:left="232" w:right="168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«Физическая культура») (далее соответственно – программа по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  <w:tab/>
        <w:t>результаты</w:t>
        <w:tab/>
        <w:t>освоения</w:t>
        <w:tab/>
      </w:r>
      <w:r>
        <w:rPr>
          <w:spacing w:val="-1"/>
          <w:sz w:val="24"/>
        </w:rPr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культуре.</w:t>
      </w:r>
    </w:p>
    <w:p>
      <w:pPr>
        <w:pStyle w:val="1"/>
        <w:numPr>
          <w:ilvl w:val="1"/>
          <w:numId w:val="52"/>
        </w:numPr>
        <w:tabs>
          <w:tab w:val="clear" w:pos="720"/>
          <w:tab w:val="left" w:pos="1602" w:leader="none"/>
        </w:tabs>
        <w:spacing w:before="3" w:after="0"/>
        <w:ind w:left="1601" w:hanging="661"/>
        <w:jc w:val="both"/>
        <w:rPr>
          <w:sz w:val="24"/>
        </w:rPr>
      </w:pPr>
      <w:r>
        <w:rPr/>
        <w:t>Вариант №</w:t>
      </w:r>
      <w:r>
        <w:rPr>
          <w:spacing w:val="-3"/>
        </w:rPr>
        <w:t xml:space="preserve"> </w:t>
      </w:r>
      <w:r>
        <w:rPr/>
        <w:t>1.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35" w:after="0"/>
        <w:ind w:left="1781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137" w:after="0"/>
        <w:ind w:left="232" w:right="163" w:firstLine="708"/>
        <w:jc w:val="both"/>
        <w:rPr>
          <w:sz w:val="24"/>
        </w:rPr>
      </w:pPr>
      <w:r>
        <w:rPr>
          <w:sz w:val="24"/>
        </w:rPr>
        <w:t>Программа по физической культуре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ФГОС НОО, а также ориентирована на целевые приоритеты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воспитания и социализации обучающихся, сформулированные в федеральной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воспитания.</w:t>
      </w:r>
    </w:p>
    <w:p>
      <w:pPr>
        <w:sectPr>
          <w:headerReference w:type="default" r:id="rId27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2" w:after="0"/>
        <w:ind w:left="232" w:right="164" w:firstLine="708"/>
        <w:rPr>
          <w:sz w:val="24"/>
        </w:rPr>
      </w:pPr>
      <w:r>
        <w:rPr/>
        <w:t xml:space="preserve">Программа    </w:t>
      </w:r>
      <w:r>
        <w:rPr>
          <w:spacing w:val="30"/>
        </w:rPr>
        <w:t xml:space="preserve"> </w:t>
      </w:r>
      <w:r>
        <w:rPr/>
        <w:t xml:space="preserve">по     </w:t>
      </w:r>
      <w:r>
        <w:rPr>
          <w:spacing w:val="29"/>
        </w:rPr>
        <w:t xml:space="preserve"> </w:t>
      </w:r>
      <w:r>
        <w:rPr/>
        <w:t xml:space="preserve">физической     </w:t>
      </w:r>
      <w:r>
        <w:rPr>
          <w:spacing w:val="29"/>
        </w:rPr>
        <w:t xml:space="preserve"> </w:t>
      </w:r>
      <w:r>
        <w:rPr/>
        <w:t xml:space="preserve">культуре     </w:t>
      </w:r>
      <w:r>
        <w:rPr>
          <w:spacing w:val="31"/>
        </w:rPr>
        <w:t xml:space="preserve"> </w:t>
      </w:r>
      <w:r>
        <w:rPr/>
        <w:t xml:space="preserve">составлена     </w:t>
      </w:r>
      <w:r>
        <w:rPr>
          <w:spacing w:val="29"/>
        </w:rPr>
        <w:t xml:space="preserve"> </w:t>
      </w:r>
      <w:r>
        <w:rPr/>
        <w:t xml:space="preserve">на     </w:t>
      </w:r>
      <w:r>
        <w:rPr>
          <w:spacing w:val="29"/>
        </w:rPr>
        <w:t xml:space="preserve"> </w:t>
      </w:r>
      <w:r>
        <w:rPr/>
        <w:t xml:space="preserve">основе     </w:t>
      </w:r>
      <w:r>
        <w:rPr>
          <w:spacing w:val="28"/>
        </w:rPr>
        <w:t xml:space="preserve"> </w:t>
      </w:r>
      <w:r>
        <w:rPr/>
        <w:t>требований</w:t>
      </w:r>
      <w:r>
        <w:rPr>
          <w:spacing w:val="-58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представленных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Федеральном</w:t>
      </w:r>
      <w:r>
        <w:rPr>
          <w:spacing w:val="1"/>
        </w:rPr>
        <w:t xml:space="preserve"> </w:t>
      </w:r>
      <w:r>
        <w:rPr/>
        <w:t>государственном</w:t>
      </w:r>
      <w:r>
        <w:rPr>
          <w:spacing w:val="1"/>
        </w:rPr>
        <w:t xml:space="preserve"> </w:t>
      </w:r>
      <w:r>
        <w:rPr/>
        <w:t>образовательном</w:t>
      </w:r>
      <w:r>
        <w:rPr>
          <w:spacing w:val="1"/>
        </w:rPr>
        <w:t xml:space="preserve"> </w:t>
      </w:r>
      <w:r>
        <w:rPr/>
        <w:t>стандарте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28"/>
        </w:rPr>
        <w:t xml:space="preserve"> </w:t>
      </w:r>
      <w:r>
        <w:rPr/>
        <w:t>на</w:t>
      </w:r>
      <w:r>
        <w:rPr>
          <w:spacing w:val="28"/>
        </w:rPr>
        <w:t xml:space="preserve"> </w:t>
      </w:r>
      <w:r>
        <w:rPr/>
        <w:t>основе</w:t>
      </w:r>
      <w:r>
        <w:rPr>
          <w:spacing w:val="29"/>
        </w:rPr>
        <w:t xml:space="preserve"> </w:t>
      </w:r>
      <w:r>
        <w:rPr/>
        <w:t>характеристики</w:t>
      </w:r>
      <w:r>
        <w:rPr>
          <w:spacing w:val="30"/>
        </w:rPr>
        <w:t xml:space="preserve"> </w:t>
      </w:r>
      <w:r>
        <w:rPr/>
        <w:t>планируемых</w:t>
      </w:r>
      <w:r>
        <w:rPr>
          <w:spacing w:val="30"/>
        </w:rPr>
        <w:t xml:space="preserve"> </w:t>
      </w:r>
      <w:r>
        <w:rPr/>
        <w:t>результатов</w:t>
      </w:r>
      <w:r>
        <w:rPr>
          <w:spacing w:val="28"/>
        </w:rPr>
        <w:t xml:space="preserve"> </w:t>
      </w:r>
      <w:r>
        <w:rPr/>
        <w:t>духовно-нравственного</w:t>
      </w:r>
      <w:r>
        <w:rPr>
          <w:spacing w:val="28"/>
        </w:rPr>
        <w:t xml:space="preserve"> </w:t>
      </w:r>
      <w:r>
        <w:rPr/>
        <w:t>развития,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воспитания</w:t>
      </w:r>
      <w:r>
        <w:rPr>
          <w:spacing w:val="-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социализации</w:t>
      </w:r>
      <w:r>
        <w:rPr>
          <w:spacing w:val="-4"/>
        </w:rPr>
        <w:t xml:space="preserve"> </w:t>
      </w:r>
      <w:r>
        <w:rPr/>
        <w:t>обучающихся,</w:t>
      </w:r>
      <w:r>
        <w:rPr>
          <w:spacing w:val="-3"/>
        </w:rPr>
        <w:t xml:space="preserve"> </w:t>
      </w:r>
      <w:r>
        <w:rPr/>
        <w:t>представленной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федеральной</w:t>
      </w:r>
      <w:r>
        <w:rPr>
          <w:spacing w:val="-5"/>
        </w:rPr>
        <w:t xml:space="preserve"> </w:t>
      </w:r>
      <w:r>
        <w:rPr/>
        <w:t>программе</w:t>
      </w:r>
      <w:r>
        <w:rPr>
          <w:spacing w:val="-5"/>
        </w:rPr>
        <w:t xml:space="preserve"> </w:t>
      </w:r>
      <w:r>
        <w:rPr/>
        <w:t>воспитания.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139" w:after="0"/>
        <w:ind w:left="232" w:right="166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человека. Здоровье закладывается в детстве, и качественное образование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 жизни на</w:t>
      </w:r>
      <w:r>
        <w:rPr>
          <w:spacing w:val="-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1"/>
          <w:sz w:val="24"/>
        </w:rPr>
        <w:t xml:space="preserve"> </w:t>
      </w:r>
      <w:r>
        <w:rPr>
          <w:sz w:val="24"/>
        </w:rPr>
        <w:t>годы.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72" w:firstLine="708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 исторически сложившихся систем физического воспитания являются гимнастика, игры,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спорт.</w:t>
      </w:r>
    </w:p>
    <w:p>
      <w:pPr>
        <w:pStyle w:val="Style14"/>
        <w:spacing w:lineRule="auto" w:line="360" w:before="1" w:after="0"/>
        <w:ind w:left="232" w:right="172" w:firstLine="708"/>
        <w:rPr>
          <w:sz w:val="24"/>
        </w:rPr>
      </w:pPr>
      <w:r>
        <w:rPr/>
        <w:t>По</w:t>
      </w:r>
      <w:r>
        <w:rPr>
          <w:spacing w:val="1"/>
        </w:rPr>
        <w:t xml:space="preserve"> </w:t>
      </w:r>
      <w:r>
        <w:rPr/>
        <w:t>данной</w:t>
      </w:r>
      <w:r>
        <w:rPr>
          <w:spacing w:val="1"/>
        </w:rPr>
        <w:t xml:space="preserve"> </w:t>
      </w:r>
      <w:r>
        <w:rPr/>
        <w:t>классификации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1"/>
        </w:rPr>
        <w:t xml:space="preserve"> </w:t>
      </w:r>
      <w:r>
        <w:rPr/>
        <w:t>делятся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четыре</w:t>
      </w:r>
      <w:r>
        <w:rPr>
          <w:spacing w:val="1"/>
        </w:rPr>
        <w:t xml:space="preserve"> </w:t>
      </w:r>
      <w:r>
        <w:rPr/>
        <w:t>группы:</w:t>
      </w:r>
      <w:r>
        <w:rPr>
          <w:spacing w:val="1"/>
        </w:rPr>
        <w:t xml:space="preserve"> </w:t>
      </w:r>
      <w:r>
        <w:rPr/>
        <w:t>гимнастические</w:t>
      </w:r>
      <w:r>
        <w:rPr>
          <w:spacing w:val="1"/>
        </w:rPr>
        <w:t xml:space="preserve"> </w:t>
      </w:r>
      <w:r>
        <w:rPr/>
        <w:t>упражнения,</w:t>
      </w:r>
      <w:r>
        <w:rPr>
          <w:spacing w:val="1"/>
        </w:rPr>
        <w:t xml:space="preserve"> </w:t>
      </w:r>
      <w:r>
        <w:rPr/>
        <w:t>характеризующиеся</w:t>
      </w:r>
      <w:r>
        <w:rPr>
          <w:spacing w:val="1"/>
        </w:rPr>
        <w:t xml:space="preserve"> </w:t>
      </w:r>
      <w:r>
        <w:rPr/>
        <w:t>многообразием</w:t>
      </w:r>
      <w:r>
        <w:rPr>
          <w:spacing w:val="1"/>
        </w:rPr>
        <w:t xml:space="preserve"> </w:t>
      </w:r>
      <w:r>
        <w:rPr/>
        <w:t>искусственно</w:t>
      </w:r>
      <w:r>
        <w:rPr>
          <w:spacing w:val="1"/>
        </w:rPr>
        <w:t xml:space="preserve"> </w:t>
      </w:r>
      <w:r>
        <w:rPr/>
        <w:t>созданных</w:t>
      </w:r>
      <w:r>
        <w:rPr>
          <w:spacing w:val="1"/>
        </w:rPr>
        <w:t xml:space="preserve"> </w:t>
      </w:r>
      <w:r>
        <w:rPr/>
        <w:t>движений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эффективность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оценивается</w:t>
      </w:r>
      <w:r>
        <w:rPr>
          <w:spacing w:val="1"/>
        </w:rPr>
        <w:t xml:space="preserve"> </w:t>
      </w:r>
      <w:r>
        <w:rPr/>
        <w:t>избирательностью</w:t>
      </w:r>
      <w:r>
        <w:rPr>
          <w:spacing w:val="1"/>
        </w:rPr>
        <w:t xml:space="preserve"> </w:t>
      </w:r>
      <w:r>
        <w:rPr/>
        <w:t>воздействия</w:t>
      </w:r>
      <w:r>
        <w:rPr>
          <w:spacing w:val="1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организма,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правильностью,</w:t>
      </w:r>
      <w:r>
        <w:rPr>
          <w:spacing w:val="1"/>
        </w:rPr>
        <w:t xml:space="preserve"> </w:t>
      </w:r>
      <w:r>
        <w:rPr/>
        <w:t>красотой</w:t>
      </w:r>
      <w:r>
        <w:rPr>
          <w:spacing w:val="6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координационной</w:t>
      </w:r>
      <w:r>
        <w:rPr>
          <w:spacing w:val="1"/>
        </w:rPr>
        <w:t xml:space="preserve"> </w:t>
      </w:r>
      <w:r>
        <w:rPr/>
        <w:t>сложностью всех движений, игровые упражнения, состоящие из естественных видов действий</w:t>
      </w:r>
      <w:r>
        <w:rPr>
          <w:spacing w:val="1"/>
        </w:rPr>
        <w:t xml:space="preserve"> </w:t>
      </w:r>
      <w:r>
        <w:rPr/>
        <w:t>(бега,</w:t>
      </w:r>
      <w:r>
        <w:rPr>
          <w:spacing w:val="1"/>
        </w:rPr>
        <w:t xml:space="preserve"> </w:t>
      </w:r>
      <w:r>
        <w:rPr/>
        <w:t>бросков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других),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выполняются</w:t>
      </w:r>
      <w:r>
        <w:rPr>
          <w:spacing w:val="1"/>
        </w:rPr>
        <w:t xml:space="preserve"> </w:t>
      </w:r>
      <w:r>
        <w:rPr/>
        <w:t>в разнообразных</w:t>
      </w:r>
      <w:r>
        <w:rPr>
          <w:spacing w:val="1"/>
        </w:rPr>
        <w:t xml:space="preserve"> </w:t>
      </w:r>
      <w:r>
        <w:rPr/>
        <w:t>вариантах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изменяющейся</w:t>
      </w:r>
      <w:r>
        <w:rPr>
          <w:spacing w:val="1"/>
        </w:rPr>
        <w:t xml:space="preserve"> </w:t>
      </w:r>
      <w:r>
        <w:rPr/>
        <w:t>игровой</w:t>
      </w:r>
      <w:r>
        <w:rPr>
          <w:spacing w:val="1"/>
        </w:rPr>
        <w:t xml:space="preserve"> </w:t>
      </w:r>
      <w:r>
        <w:rPr/>
        <w:t>ситуацией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оцениваются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60"/>
        </w:rPr>
        <w:t xml:space="preserve"> </w:t>
      </w:r>
      <w:r>
        <w:rPr/>
        <w:t>на</w:t>
      </w:r>
      <w:r>
        <w:rPr>
          <w:spacing w:val="60"/>
        </w:rPr>
        <w:t xml:space="preserve"> </w:t>
      </w:r>
      <w:r>
        <w:rPr/>
        <w:t>организм</w:t>
      </w:r>
      <w:r>
        <w:rPr>
          <w:spacing w:val="6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целом и по конечному результату действия, туристические физические упражнения, включающие</w:t>
      </w:r>
      <w:r>
        <w:rPr>
          <w:spacing w:val="1"/>
        </w:rPr>
        <w:t xml:space="preserve"> </w:t>
      </w:r>
      <w:r>
        <w:rPr/>
        <w:t>ходьбу, бег, прыжки, преодоление препятствий, ходьбу на лыжах, езду на велосипеде, греблю в</w:t>
      </w:r>
      <w:r>
        <w:rPr>
          <w:spacing w:val="1"/>
        </w:rPr>
        <w:t xml:space="preserve"> </w:t>
      </w:r>
      <w:r>
        <w:rPr/>
        <w:t>естественных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условиях,</w:t>
      </w:r>
      <w:r>
        <w:rPr>
          <w:spacing w:val="1"/>
        </w:rPr>
        <w:t xml:space="preserve"> </w:t>
      </w:r>
      <w:r>
        <w:rPr/>
        <w:t>эффективность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оценивается</w:t>
      </w:r>
      <w:r>
        <w:rPr>
          <w:spacing w:val="1"/>
        </w:rPr>
        <w:t xml:space="preserve"> </w:t>
      </w:r>
      <w:r>
        <w:rPr/>
        <w:t>комплексным</w:t>
      </w:r>
      <w:r>
        <w:rPr>
          <w:spacing w:val="1"/>
        </w:rPr>
        <w:t xml:space="preserve"> </w:t>
      </w:r>
      <w:r>
        <w:rPr/>
        <w:t>воздействием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организм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результативностью</w:t>
      </w:r>
      <w:r>
        <w:rPr>
          <w:spacing w:val="1"/>
        </w:rPr>
        <w:t xml:space="preserve"> </w:t>
      </w:r>
      <w:r>
        <w:rPr/>
        <w:t>преодоления</w:t>
      </w:r>
      <w:r>
        <w:rPr>
          <w:spacing w:val="1"/>
        </w:rPr>
        <w:t xml:space="preserve"> </w:t>
      </w:r>
      <w:r>
        <w:rPr/>
        <w:t>расстояния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препятствий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местности,</w:t>
      </w:r>
      <w:r>
        <w:rPr>
          <w:spacing w:val="1"/>
        </w:rPr>
        <w:t xml:space="preserve"> </w:t>
      </w:r>
      <w:r>
        <w:rPr/>
        <w:t>спортивные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1"/>
        </w:rPr>
        <w:t xml:space="preserve"> </w:t>
      </w:r>
      <w:r>
        <w:rPr/>
        <w:t>объединяют</w:t>
      </w:r>
      <w:r>
        <w:rPr>
          <w:spacing w:val="1"/>
        </w:rPr>
        <w:t xml:space="preserve"> </w:t>
      </w:r>
      <w:r>
        <w:rPr/>
        <w:t>ту</w:t>
      </w:r>
      <w:r>
        <w:rPr>
          <w:spacing w:val="1"/>
        </w:rPr>
        <w:t xml:space="preserve"> </w:t>
      </w:r>
      <w:r>
        <w:rPr/>
        <w:t>группу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исполнение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искусственно</w:t>
      </w:r>
      <w:r>
        <w:rPr>
          <w:spacing w:val="1"/>
        </w:rPr>
        <w:t xml:space="preserve"> </w:t>
      </w:r>
      <w:r>
        <w:rPr/>
        <w:t>стандартизировано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Единой</w:t>
      </w:r>
      <w:r>
        <w:rPr>
          <w:spacing w:val="1"/>
        </w:rPr>
        <w:t xml:space="preserve"> </w:t>
      </w:r>
      <w:r>
        <w:rPr/>
        <w:t>всесоюзной</w:t>
      </w:r>
      <w:r>
        <w:rPr>
          <w:spacing w:val="61"/>
        </w:rPr>
        <w:t xml:space="preserve"> </w:t>
      </w:r>
      <w:r>
        <w:rPr/>
        <w:t>спортивной</w:t>
      </w:r>
      <w:r>
        <w:rPr>
          <w:spacing w:val="1"/>
        </w:rPr>
        <w:t xml:space="preserve"> </w:t>
      </w:r>
      <w:r>
        <w:rPr/>
        <w:t>классификацией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предметом</w:t>
      </w:r>
      <w:r>
        <w:rPr>
          <w:spacing w:val="1"/>
        </w:rPr>
        <w:t xml:space="preserve"> </w:t>
      </w:r>
      <w:r>
        <w:rPr/>
        <w:t>специализации</w:t>
      </w:r>
      <w:r>
        <w:rPr>
          <w:spacing w:val="61"/>
        </w:rPr>
        <w:t xml:space="preserve"> </w:t>
      </w:r>
      <w:r>
        <w:rPr/>
        <w:t>для</w:t>
      </w:r>
      <w:r>
        <w:rPr>
          <w:spacing w:val="61"/>
        </w:rPr>
        <w:t xml:space="preserve"> </w:t>
      </w:r>
      <w:r>
        <w:rPr/>
        <w:t>достижения</w:t>
      </w:r>
      <w:r>
        <w:rPr>
          <w:spacing w:val="61"/>
        </w:rPr>
        <w:t xml:space="preserve"> </w:t>
      </w:r>
      <w:r>
        <w:rPr/>
        <w:t>максимальных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результатов.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63" w:firstLine="708"/>
        <w:jc w:val="both"/>
        <w:rPr>
          <w:sz w:val="24"/>
        </w:rPr>
      </w:pPr>
      <w:r>
        <w:rPr>
          <w:sz w:val="24"/>
        </w:rPr>
        <w:t>Основные предметные результаты по учебному предмету «Физическая 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 Федеральным государственным образовательным стандартом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гимнастические упражнения для формирования и укрепления здоровья, физического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работоспособности.</w:t>
      </w:r>
    </w:p>
    <w:p>
      <w:pPr>
        <w:sectPr>
          <w:headerReference w:type="default" r:id="rId27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52"/>
        </w:numPr>
        <w:tabs>
          <w:tab w:val="clear" w:pos="720"/>
          <w:tab w:val="left" w:pos="1962" w:leader="none"/>
          <w:tab w:val="left" w:pos="4765" w:leader="none"/>
          <w:tab w:val="left" w:pos="9286" w:leader="none"/>
        </w:tabs>
        <w:spacing w:lineRule="auto" w:line="360"/>
        <w:ind w:left="232" w:right="16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жизненно важными навыками гимнастики позволяет решить задачу овладения жизненно важными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</w:t>
        <w:tab/>
        <w:t>плавания.</w:t>
        <w:tab/>
        <w:t>Программа</w:t>
      </w:r>
      <w:r>
        <w:rPr>
          <w:spacing w:val="60"/>
          <w:sz w:val="24"/>
        </w:rPr>
        <w:t xml:space="preserve"> </w:t>
      </w:r>
      <w:r>
        <w:rPr>
          <w:sz w:val="24"/>
        </w:rPr>
        <w:t>по         физической        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0"/>
          <w:sz w:val="24"/>
        </w:rPr>
        <w:t xml:space="preserve"> </w:t>
      </w:r>
      <w:r>
        <w:rPr>
          <w:sz w:val="24"/>
        </w:rPr>
        <w:t>гибкости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74" w:hanging="0"/>
        <w:rPr>
          <w:sz w:val="24"/>
        </w:rPr>
      </w:pPr>
      <w:r>
        <w:rPr/>
        <w:t>и координации, эффективность развития которых приходится на возрастной период начальной</w:t>
      </w:r>
      <w:r>
        <w:rPr>
          <w:spacing w:val="1"/>
        </w:rPr>
        <w:t xml:space="preserve"> </w:t>
      </w:r>
      <w:r>
        <w:rPr/>
        <w:t>школы. Целенаправленные физические упражнения позволяют избирательно и значительно их</w:t>
      </w:r>
      <w:r>
        <w:rPr>
          <w:spacing w:val="1"/>
        </w:rPr>
        <w:t xml:space="preserve"> </w:t>
      </w:r>
      <w:r>
        <w:rPr/>
        <w:t>развить.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1" w:after="0"/>
        <w:ind w:left="232" w:right="165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«сформированность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физической культуре и спорте, физической активности, физических качествах,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(гимнастических,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игровых, 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спортивных)».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68" w:firstLine="70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нормативов Всероссийского физкультурно-спортивного комплекса ГТО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 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497" w:leader="none"/>
          <w:tab w:val="left" w:pos="1962" w:leader="none"/>
          <w:tab w:val="left" w:pos="2188" w:leader="none"/>
          <w:tab w:val="left" w:pos="2667" w:leader="none"/>
          <w:tab w:val="left" w:pos="3339" w:leader="none"/>
          <w:tab w:val="left" w:pos="4121" w:leader="none"/>
          <w:tab w:val="left" w:pos="4356" w:leader="none"/>
          <w:tab w:val="left" w:pos="4476" w:leader="none"/>
          <w:tab w:val="left" w:pos="5968" w:leader="none"/>
          <w:tab w:val="left" w:pos="6026" w:leader="none"/>
          <w:tab w:val="left" w:pos="6112" w:leader="none"/>
          <w:tab w:val="left" w:pos="7146" w:leader="none"/>
          <w:tab w:val="left" w:pos="7276" w:leader="none"/>
          <w:tab w:val="left" w:pos="7647" w:leader="none"/>
          <w:tab w:val="left" w:pos="9257" w:leader="none"/>
          <w:tab w:val="left" w:pos="9504" w:leader="none"/>
        </w:tabs>
        <w:spacing w:lineRule="auto" w:line="360" w:before="1" w:after="0"/>
        <w:ind w:left="232" w:right="165" w:firstLine="708"/>
        <w:jc w:val="both"/>
        <w:rPr>
          <w:sz w:val="24"/>
        </w:rPr>
      </w:pPr>
      <w:r>
        <w:rPr>
          <w:sz w:val="24"/>
        </w:rPr>
        <w:t>Согласно своему назначению федеральная программа по физической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ориентиром для составления рабочих программ образовательных организаций: она даёт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целях, общей стратегии обучения, воспитания и развития обучающихся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 «Физическая культура», устанавливает обязательное предметное 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 распределение его по классам и структурирование по разделам и темам 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  <w:tab/>
        <w:tab/>
        <w:t>учебных</w:t>
        <w:tab/>
        <w:tab/>
        <w:tab/>
        <w:t>часов</w:t>
        <w:tab/>
        <w:t>по</w:t>
        <w:tab/>
        <w:t>тематическим</w:t>
        <w:tab/>
        <w:tab/>
        <w:t>разделам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рекомендуемую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последовательность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их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изучения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учётом     </w:t>
      </w:r>
      <w:r>
        <w:rPr>
          <w:spacing w:val="18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внутрипредметных связей, логики учебного процесса, возрастных особенностей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  <w:tab/>
        <w:tab/>
        <w:t>возможности</w:t>
        <w:tab/>
        <w:tab/>
        <w:t>предмета</w:t>
        <w:tab/>
        <w:tab/>
        <w:tab/>
        <w:t>для</w:t>
        <w:tab/>
        <w:tab/>
        <w:t>реализации</w:t>
        <w:tab/>
        <w:t>требований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к результатам освоения основной образовательной программы начального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  <w:tab/>
        <w:t>требований</w:t>
        <w:tab/>
        <w:t>к</w:t>
        <w:tab/>
        <w:t>результатам</w:t>
        <w:tab/>
        <w:tab/>
        <w:t>обучения</w:t>
        <w:tab/>
        <w:tab/>
        <w:tab/>
        <w:t>физической</w:t>
        <w:tab/>
        <w:tab/>
        <w:t>культуре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деятельности/учебных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  <w:tab w:val="left" w:pos="2264" w:leader="none"/>
          <w:tab w:val="left" w:pos="2788" w:leader="none"/>
          <w:tab w:val="left" w:pos="4303" w:leader="none"/>
          <w:tab w:val="left" w:pos="4858" w:leader="none"/>
          <w:tab w:val="left" w:pos="6280" w:leader="none"/>
          <w:tab w:val="left" w:pos="6946" w:leader="none"/>
          <w:tab w:val="left" w:pos="7372" w:leader="none"/>
          <w:tab w:val="left" w:pos="9405" w:leader="none"/>
          <w:tab w:val="left" w:pos="9515" w:leader="none"/>
        </w:tabs>
        <w:spacing w:lineRule="auto" w:line="360"/>
        <w:ind w:left="232" w:right="16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нашли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  <w:tab/>
        <w:t>Российской</w:t>
        <w:tab/>
        <w:t>Федерации</w:t>
        <w:tab/>
        <w:t>об</w:t>
        <w:tab/>
        <w:tab/>
        <w:t>обеспечении</w:t>
        <w:tab/>
        <w:tab/>
      </w:r>
      <w:r>
        <w:rPr>
          <w:spacing w:val="-1"/>
          <w:sz w:val="24"/>
        </w:rPr>
        <w:t>внесения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примерные основные образовательные программы дошкольного, начального общего,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и среднего общего образования изменений, предусматривающих обязательное 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воспитанниками и учащимися упражнений основной гимнастики в целях их физического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(с учётом ограничений, обусловленных состоянием здоровья), условия Концепции модернизации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  <w:tab/>
        <w:tab/>
        <w:t>учебного</w:t>
        <w:tab/>
        <w:tab/>
        <w:t>предмета</w:t>
        <w:tab/>
        <w:tab/>
        <w:t>«Физическая</w:t>
        <w:tab/>
      </w:r>
      <w:r>
        <w:rPr>
          <w:spacing w:val="-1"/>
          <w:sz w:val="24"/>
        </w:rPr>
        <w:t>культура»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 программы, научные и методологические подходы к изучению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>
      <w:pPr>
        <w:sectPr>
          <w:headerReference w:type="default" r:id="rId27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ind w:left="2081" w:hanging="1141"/>
        <w:jc w:val="both"/>
        <w:rPr>
          <w:sz w:val="24"/>
        </w:rPr>
      </w:pPr>
      <w:r>
        <w:rPr>
          <w:sz w:val="24"/>
        </w:rPr>
        <w:t>Предметом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обучения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физической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культуре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начальной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школе  </w:t>
      </w:r>
      <w:r>
        <w:rPr>
          <w:spacing w:val="16"/>
          <w:sz w:val="24"/>
        </w:rPr>
        <w:t xml:space="preserve"> </w:t>
      </w:r>
      <w:r>
        <w:rPr>
          <w:sz w:val="24"/>
        </w:rPr>
        <w:t>является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4" w:hanging="0"/>
        <w:rPr>
          <w:sz w:val="24"/>
        </w:rPr>
      </w:pPr>
      <w:r>
        <w:rPr/>
        <w:t>двигательная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общеразвивающей</w:t>
      </w:r>
      <w:r>
        <w:rPr>
          <w:spacing w:val="1"/>
        </w:rPr>
        <w:t xml:space="preserve"> </w:t>
      </w:r>
      <w:r>
        <w:rPr/>
        <w:t>направленностью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классификации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признаку исторически сложившихся систем: гимнастика, игры, туризм, спорт – и упражнений по</w:t>
      </w:r>
      <w:r>
        <w:rPr>
          <w:spacing w:val="1"/>
        </w:rPr>
        <w:t xml:space="preserve"> </w:t>
      </w:r>
      <w:r>
        <w:rPr/>
        <w:t>преимущественной целевой направленности их использования с учётом сенситивных периодов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начальной</w:t>
      </w:r>
      <w:r>
        <w:rPr>
          <w:spacing w:val="1"/>
        </w:rPr>
        <w:t xml:space="preserve"> </w:t>
      </w:r>
      <w:r>
        <w:rPr/>
        <w:t>школе.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овладения</w:t>
      </w:r>
      <w:r>
        <w:rPr>
          <w:spacing w:val="1"/>
        </w:rPr>
        <w:t xml:space="preserve"> </w:t>
      </w:r>
      <w:r>
        <w:rPr/>
        <w:t>этой</w:t>
      </w:r>
      <w:r>
        <w:rPr>
          <w:spacing w:val="1"/>
        </w:rPr>
        <w:t xml:space="preserve"> </w:t>
      </w:r>
      <w:r>
        <w:rPr/>
        <w:t>деятельностью</w:t>
      </w:r>
      <w:r>
        <w:rPr>
          <w:spacing w:val="1"/>
        </w:rPr>
        <w:t xml:space="preserve"> </w:t>
      </w:r>
      <w:r>
        <w:rPr/>
        <w:t>формируется</w:t>
      </w:r>
      <w:r>
        <w:rPr>
          <w:spacing w:val="1"/>
        </w:rPr>
        <w:t xml:space="preserve"> </w:t>
      </w:r>
      <w:r>
        <w:rPr/>
        <w:t>костно-мышечная</w:t>
      </w:r>
      <w:r>
        <w:rPr>
          <w:spacing w:val="1"/>
        </w:rPr>
        <w:t xml:space="preserve"> </w:t>
      </w:r>
      <w:r>
        <w:rPr/>
        <w:t>система,</w:t>
      </w:r>
      <w:r>
        <w:rPr>
          <w:spacing w:val="1"/>
        </w:rPr>
        <w:t xml:space="preserve"> </w:t>
      </w:r>
      <w:r>
        <w:rPr/>
        <w:t>укрепляется</w:t>
      </w:r>
      <w:r>
        <w:rPr>
          <w:spacing w:val="1"/>
        </w:rPr>
        <w:t xml:space="preserve"> </w:t>
      </w:r>
      <w:r>
        <w:rPr/>
        <w:t>здоровье,</w:t>
      </w:r>
      <w:r>
        <w:rPr>
          <w:spacing w:val="1"/>
        </w:rPr>
        <w:t xml:space="preserve"> </w:t>
      </w:r>
      <w:r>
        <w:rPr/>
        <w:t>совершенствуются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качества,</w:t>
      </w:r>
      <w:r>
        <w:rPr>
          <w:spacing w:val="1"/>
        </w:rPr>
        <w:t xml:space="preserve"> </w:t>
      </w:r>
      <w:r>
        <w:rPr/>
        <w:t>осваиваются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1"/>
        </w:rPr>
        <w:t xml:space="preserve"> </w:t>
      </w:r>
      <w:r>
        <w:rPr/>
        <w:t>двигательные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активно</w:t>
      </w:r>
      <w:r>
        <w:rPr>
          <w:spacing w:val="1"/>
        </w:rPr>
        <w:t xml:space="preserve"> </w:t>
      </w:r>
      <w:r>
        <w:rPr/>
        <w:t>развиваются</w:t>
      </w:r>
      <w:r>
        <w:rPr>
          <w:spacing w:val="1"/>
        </w:rPr>
        <w:t xml:space="preserve"> </w:t>
      </w:r>
      <w:r>
        <w:rPr/>
        <w:t>мышление,</w:t>
      </w:r>
      <w:r>
        <w:rPr>
          <w:spacing w:val="1"/>
        </w:rPr>
        <w:t xml:space="preserve"> </w:t>
      </w:r>
      <w:r>
        <w:rPr/>
        <w:t>творчество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самостоятельность.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auto" w:line="360"/>
        <w:ind w:left="232" w:right="166" w:firstLine="708"/>
        <w:jc w:val="both"/>
        <w:rPr>
          <w:sz w:val="24"/>
        </w:rPr>
      </w:pPr>
      <w:r>
        <w:rPr>
          <w:sz w:val="24"/>
        </w:rPr>
        <w:t>Учебный предмет «Физическая культура» обладает широкими возможностями 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предмет «Физическая культура» обогащает обучающихся системой знаний о сущности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 значении физической культуры и её влиянии на всестороннее развитие личности.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повышают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  <w:tab w:val="left" w:pos="2724" w:leader="none"/>
          <w:tab w:val="left" w:pos="3809" w:leader="none"/>
          <w:tab w:val="left" w:pos="5435" w:leader="none"/>
          <w:tab w:val="left" w:pos="7892" w:leader="none"/>
          <w:tab w:val="left" w:pos="9777" w:leader="none"/>
        </w:tabs>
        <w:spacing w:lineRule="auto" w:line="360" w:before="2" w:after="0"/>
        <w:ind w:left="232" w:right="170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  <w:tab/>
        <w:t>с</w:t>
        <w:tab/>
        <w:t>целью</w:t>
        <w:tab/>
        <w:t>всестороннего</w:t>
        <w:tab/>
        <w:t>развития</w:t>
        <w:tab/>
        <w:t>людей и направлена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основ знаний в области физической культуры, культуры движений,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3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5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6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  <w:tab w:val="left" w:pos="2787" w:leader="none"/>
          <w:tab w:val="left" w:pos="4855" w:leader="none"/>
          <w:tab w:val="left" w:pos="6940" w:leader="none"/>
          <w:tab w:val="left" w:pos="9397" w:leader="none"/>
        </w:tabs>
        <w:spacing w:lineRule="auto" w:line="360"/>
        <w:ind w:left="232" w:right="163" w:firstLine="708"/>
        <w:jc w:val="both"/>
        <w:rPr>
          <w:sz w:val="24"/>
        </w:rPr>
      </w:pPr>
      <w:r>
        <w:rPr>
          <w:sz w:val="24"/>
        </w:rPr>
        <w:t>В       программе       по        физической        культуре        учтены       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  <w:tab/>
        <w:t>учебного</w:t>
        <w:tab/>
        <w:t>предмета</w:t>
        <w:tab/>
        <w:t>«Физическая</w:t>
        <w:tab/>
        <w:t>культура»</w:t>
      </w:r>
      <w:r>
        <w:rPr>
          <w:spacing w:val="-58"/>
          <w:sz w:val="24"/>
        </w:rPr>
        <w:t xml:space="preserve"> </w:t>
      </w:r>
      <w:r>
        <w:rPr>
          <w:sz w:val="24"/>
        </w:rPr>
        <w:t>в образовательных организациях Российской Федерации, которые нашли отражение в 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      по          физической         культуре         в          части          получения      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 умений выполнения базовых упражнений гимнастики для правильного формирования опорно-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 аппарата, развития гибкости, координации, моторики, получения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sectPr>
          <w:headerReference w:type="default" r:id="rId27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auto" w:line="360"/>
        <w:ind w:left="232" w:right="172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61"/>
          <w:sz w:val="24"/>
        </w:rPr>
        <w:t xml:space="preserve"> </w:t>
      </w:r>
      <w:r>
        <w:rPr>
          <w:sz w:val="24"/>
        </w:rPr>
        <w:t>статьёй</w:t>
      </w:r>
      <w:r>
        <w:rPr>
          <w:spacing w:val="61"/>
          <w:sz w:val="24"/>
        </w:rPr>
        <w:t xml:space="preserve"> </w:t>
      </w:r>
      <w:r>
        <w:rPr>
          <w:sz w:val="24"/>
        </w:rPr>
        <w:t>41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«Охрана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обучающихся», включая определение оптимальной учебной нагрузки, режима учебных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9"/>
          <w:sz w:val="24"/>
        </w:rPr>
        <w:t xml:space="preserve"> </w:t>
      </w:r>
      <w:r>
        <w:rPr>
          <w:sz w:val="24"/>
        </w:rPr>
        <w:t>задач,</w:t>
      </w:r>
      <w:r>
        <w:rPr>
          <w:spacing w:val="9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Российской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2692" w:leader="none"/>
          <w:tab w:val="left" w:pos="6140" w:leader="none"/>
          <w:tab w:val="left" w:pos="9520" w:leader="none"/>
        </w:tabs>
        <w:spacing w:lineRule="auto" w:line="360" w:before="90" w:after="0"/>
        <w:ind w:left="232" w:right="169" w:hanging="0"/>
        <w:rPr>
          <w:sz w:val="24"/>
        </w:rPr>
      </w:pPr>
      <w:r>
        <w:rPr/>
        <w:t>Федерации на период до 2030 г. и Межотраслевой программе развития школьного спорта до 2024</w:t>
      </w:r>
      <w:r>
        <w:rPr>
          <w:spacing w:val="1"/>
        </w:rPr>
        <w:t xml:space="preserve"> </w:t>
      </w:r>
      <w:r>
        <w:rPr/>
        <w:t>г.,</w:t>
      </w:r>
      <w:r>
        <w:rPr>
          <w:spacing w:val="20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направлена</w:t>
      </w:r>
      <w:r>
        <w:rPr>
          <w:spacing w:val="18"/>
        </w:rPr>
        <w:t xml:space="preserve"> </w:t>
      </w:r>
      <w:r>
        <w:rPr/>
        <w:t>на</w:t>
      </w:r>
      <w:r>
        <w:rPr>
          <w:spacing w:val="21"/>
        </w:rPr>
        <w:t xml:space="preserve"> </w:t>
      </w:r>
      <w:r>
        <w:rPr/>
        <w:t>достижение</w:t>
      </w:r>
      <w:r>
        <w:rPr>
          <w:spacing w:val="18"/>
        </w:rPr>
        <w:t xml:space="preserve"> </w:t>
      </w:r>
      <w:r>
        <w:rPr/>
        <w:t>национальных</w:t>
      </w:r>
      <w:r>
        <w:rPr>
          <w:spacing w:val="21"/>
        </w:rPr>
        <w:t xml:space="preserve"> </w:t>
      </w:r>
      <w:r>
        <w:rPr/>
        <w:t>целей</w:t>
      </w:r>
      <w:r>
        <w:rPr>
          <w:spacing w:val="22"/>
        </w:rPr>
        <w:t xml:space="preserve"> </w:t>
      </w:r>
      <w:r>
        <w:rPr/>
        <w:t>развития</w:t>
      </w:r>
      <w:r>
        <w:rPr>
          <w:spacing w:val="21"/>
        </w:rPr>
        <w:t xml:space="preserve"> </w:t>
      </w:r>
      <w:r>
        <w:rPr/>
        <w:t>Российской</w:t>
      </w:r>
      <w:r>
        <w:rPr>
          <w:spacing w:val="22"/>
        </w:rPr>
        <w:t xml:space="preserve"> </w:t>
      </w:r>
      <w:r>
        <w:rPr/>
        <w:t>Федерации,</w:t>
      </w:r>
      <w:r>
        <w:rPr>
          <w:spacing w:val="21"/>
        </w:rPr>
        <w:t xml:space="preserve"> </w:t>
      </w:r>
      <w:r>
        <w:rPr/>
        <w:t>а</w:t>
      </w:r>
      <w:r>
        <w:rPr>
          <w:spacing w:val="18"/>
        </w:rPr>
        <w:t xml:space="preserve"> </w:t>
      </w:r>
      <w:r>
        <w:rPr/>
        <w:t>именно:</w:t>
      </w:r>
      <w:r>
        <w:rPr>
          <w:spacing w:val="-58"/>
        </w:rPr>
        <w:t xml:space="preserve"> </w:t>
      </w:r>
      <w:r>
        <w:rPr/>
        <w:t>а)</w:t>
        <w:tab/>
        <w:t>сохранение</w:t>
        <w:tab/>
        <w:t>населения,</w:t>
        <w:tab/>
        <w:t>здоровье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благополучие</w:t>
      </w:r>
      <w:r>
        <w:rPr>
          <w:spacing w:val="2"/>
        </w:rPr>
        <w:t xml:space="preserve"> </w:t>
      </w:r>
      <w:r>
        <w:rPr/>
        <w:t>людей,</w:t>
      </w:r>
      <w:r>
        <w:rPr>
          <w:spacing w:val="4"/>
        </w:rPr>
        <w:t xml:space="preserve"> </w:t>
      </w:r>
      <w:r>
        <w:rPr/>
        <w:t>б)</w:t>
      </w:r>
      <w:r>
        <w:rPr>
          <w:spacing w:val="4"/>
        </w:rPr>
        <w:t xml:space="preserve"> </w:t>
      </w:r>
      <w:r>
        <w:rPr/>
        <w:t>создание</w:t>
      </w:r>
      <w:r>
        <w:rPr>
          <w:spacing w:val="2"/>
        </w:rPr>
        <w:t xml:space="preserve"> </w:t>
      </w:r>
      <w:r>
        <w:rPr/>
        <w:t>возможностей</w:t>
      </w:r>
      <w:r>
        <w:rPr>
          <w:spacing w:val="4"/>
        </w:rPr>
        <w:t xml:space="preserve"> </w:t>
      </w:r>
      <w:r>
        <w:rPr/>
        <w:t>для</w:t>
      </w:r>
      <w:r>
        <w:rPr>
          <w:spacing w:val="5"/>
        </w:rPr>
        <w:t xml:space="preserve"> </w:t>
      </w:r>
      <w:r>
        <w:rPr/>
        <w:t>самореализации</w:t>
      </w:r>
      <w:r>
        <w:rPr>
          <w:spacing w:val="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талантов.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auto" w:line="360"/>
        <w:ind w:left="232" w:right="163" w:firstLine="708"/>
        <w:jc w:val="both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физической     культуре      разработана      в     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требованиями Федерального государственного образовательного стандарта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auto" w:line="360" w:before="1" w:after="0"/>
        <w:ind w:left="232" w:right="16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 каждого обучающегося и ученического сообщества в целом, 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  <w:tab w:val="left" w:pos="2483" w:leader="none"/>
          <w:tab w:val="left" w:pos="5436" w:leader="none"/>
          <w:tab w:val="left" w:pos="6858" w:leader="none"/>
          <w:tab w:val="left" w:pos="8967" w:leader="none"/>
        </w:tabs>
        <w:spacing w:lineRule="auto" w:line="360" w:before="1" w:after="0"/>
        <w:ind w:left="232" w:right="163" w:firstLine="708"/>
        <w:jc w:val="both"/>
        <w:rPr>
          <w:sz w:val="24"/>
        </w:rPr>
      </w:pP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 на воспитание творческих, компетентных и успешных граждан России, способных 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  <w:tab/>
        <w:t>самореализации</w:t>
        <w:tab/>
        <w:t>в</w:t>
        <w:tab/>
        <w:t>личной,</w:t>
        <w:tab/>
        <w:t>общественной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профессиональной деятельности. Обучение по программе по физической культуре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        у         обучающихся         установку         на         формирование,         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укрепление здоровья, освоить умения, навыки ведения здорового и безопасного образа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 ГТО.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auto" w:line="360"/>
        <w:ind w:left="232" w:right="165" w:firstLine="708"/>
        <w:jc w:val="both"/>
        <w:rPr>
          <w:sz w:val="24"/>
        </w:rPr>
      </w:pPr>
      <w:r>
        <w:rPr>
          <w:sz w:val="24"/>
        </w:rPr>
        <w:t xml:space="preserve">Содержание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      культуре        направлено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на эффективное развитие физических качеств и способностей обучающихся начальной школы,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личностных качеств, включающих в себя готовность и способность к 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самооценке,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инициативность,   целеустремлённость,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    этические    чувства   доброжелательности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людей,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учит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взаимодействовать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окружающими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людьми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команде,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auto" w:line="360" w:before="1" w:after="0"/>
        <w:ind w:left="232" w:right="163" w:firstLine="708"/>
        <w:jc w:val="both"/>
        <w:rPr>
          <w:sz w:val="24"/>
        </w:rPr>
      </w:pPr>
      <w:r>
        <w:rPr>
          <w:sz w:val="24"/>
        </w:rPr>
        <w:t xml:space="preserve">Содержание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программы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физической 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культуре       </w:t>
      </w:r>
      <w:r>
        <w:rPr>
          <w:spacing w:val="48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повышение внимания к культуре физического развития, ориентации 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>
      <w:pPr>
        <w:sectPr>
          <w:headerReference w:type="default" r:id="rId27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auto" w:line="360"/>
        <w:ind w:left="232" w:right="162" w:firstLine="708"/>
        <w:jc w:val="both"/>
        <w:rPr>
          <w:sz w:val="24"/>
        </w:rPr>
      </w:pPr>
      <w:r>
        <w:rPr>
          <w:sz w:val="24"/>
        </w:rPr>
        <w:t>Важное значение в освоении программы по физической культуре уделено играм</w:t>
      </w:r>
      <w:r>
        <w:rPr>
          <w:spacing w:val="1"/>
          <w:sz w:val="24"/>
        </w:rPr>
        <w:t xml:space="preserve"> </w:t>
      </w:r>
      <w:r>
        <w:rPr>
          <w:sz w:val="24"/>
        </w:rPr>
        <w:t>и игровым заданиям как простейшей форме физкультурно-спортивной деятельности. В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импровизационно-творческие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8"/>
          <w:sz w:val="24"/>
        </w:rPr>
        <w:t xml:space="preserve"> </w:t>
      </w:r>
      <w:r>
        <w:rPr>
          <w:sz w:val="24"/>
        </w:rPr>
        <w:t>рефлексивно-метафорические</w:t>
      </w:r>
      <w:r>
        <w:rPr>
          <w:spacing w:val="18"/>
          <w:sz w:val="24"/>
        </w:rPr>
        <w:t xml:space="preserve"> </w:t>
      </w:r>
      <w:r>
        <w:rPr>
          <w:sz w:val="24"/>
        </w:rPr>
        <w:t>игры,</w:t>
      </w:r>
      <w:r>
        <w:rPr>
          <w:spacing w:val="18"/>
          <w:sz w:val="24"/>
        </w:rPr>
        <w:t xml:space="preserve"> </w:t>
      </w:r>
      <w:r>
        <w:rPr>
          <w:sz w:val="24"/>
        </w:rPr>
        <w:t>игры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7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0"/>
          <w:sz w:val="24"/>
        </w:rPr>
        <w:t xml:space="preserve"> </w:t>
      </w:r>
      <w:r>
        <w:rPr>
          <w:sz w:val="24"/>
        </w:rPr>
        <w:t>интеллектуального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5" w:hanging="0"/>
        <w:rPr>
          <w:sz w:val="24"/>
        </w:rPr>
      </w:pPr>
      <w:r>
        <w:rPr/>
        <w:t>и двигательного компонентов. Игры повышают интерес к занятиям физической культурой, а также</w:t>
      </w:r>
      <w:r>
        <w:rPr>
          <w:spacing w:val="-57"/>
        </w:rPr>
        <w:t xml:space="preserve"> </w:t>
      </w:r>
      <w:r>
        <w:rPr/>
        <w:t>содействуют</w:t>
      </w:r>
      <w:r>
        <w:rPr>
          <w:spacing w:val="1"/>
        </w:rPr>
        <w:t xml:space="preserve"> </w:t>
      </w:r>
      <w:r>
        <w:rPr/>
        <w:t>духовно-нравственному</w:t>
      </w:r>
      <w:r>
        <w:rPr>
          <w:spacing w:val="1"/>
        </w:rPr>
        <w:t xml:space="preserve"> </w:t>
      </w:r>
      <w:r>
        <w:rPr/>
        <w:t>воспитанию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ознакомления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видами</w:t>
      </w:r>
      <w:r>
        <w:rPr>
          <w:spacing w:val="1"/>
        </w:rPr>
        <w:t xml:space="preserve"> </w:t>
      </w:r>
      <w:r>
        <w:rPr/>
        <w:t>спорта в программе по физической</w:t>
      </w:r>
      <w:r>
        <w:rPr>
          <w:spacing w:val="1"/>
        </w:rPr>
        <w:t xml:space="preserve"> </w:t>
      </w:r>
      <w:r>
        <w:rPr/>
        <w:t>культуре используются спортивные эстафеты, спортивные</w:t>
      </w:r>
      <w:r>
        <w:rPr>
          <w:spacing w:val="1"/>
        </w:rPr>
        <w:t xml:space="preserve"> </w:t>
      </w:r>
      <w:r>
        <w:rPr/>
        <w:t>упражнения и спортивные игровые задания. Для ознакомления с туристическими спортивными</w:t>
      </w:r>
      <w:r>
        <w:rPr>
          <w:spacing w:val="1"/>
        </w:rPr>
        <w:t xml:space="preserve"> </w:t>
      </w:r>
      <w:r>
        <w:rPr/>
        <w:t>упражнениями</w:t>
      </w:r>
    </w:p>
    <w:p>
      <w:pPr>
        <w:pStyle w:val="Style14"/>
        <w:spacing w:lineRule="auto" w:line="360" w:before="1" w:after="0"/>
        <w:ind w:left="232" w:right="165" w:hanging="0"/>
        <w:rPr>
          <w:sz w:val="24"/>
        </w:rPr>
      </w:pPr>
      <w:r>
        <w:rPr/>
        <w:t>в программе по физической культуре используются туристические спортивные игры. Содержание</w:t>
      </w:r>
      <w:r>
        <w:rPr>
          <w:spacing w:val="1"/>
        </w:rPr>
        <w:t xml:space="preserve"> </w:t>
      </w:r>
      <w:r>
        <w:rPr/>
        <w:t>программы по физической культуре обеспечивает достаточный объём практико-ориентированных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умений.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exact" w:line="275"/>
        <w:ind w:left="2081" w:hanging="1141"/>
        <w:jc w:val="both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0"/>
          <w:sz w:val="24"/>
        </w:rPr>
        <w:t xml:space="preserve"> </w:t>
      </w:r>
      <w:r>
        <w:rPr>
          <w:sz w:val="24"/>
        </w:rPr>
        <w:t>с</w:t>
      </w:r>
      <w:r>
        <w:rPr>
          <w:spacing w:val="100"/>
          <w:sz w:val="24"/>
        </w:rPr>
        <w:t xml:space="preserve"> </w:t>
      </w:r>
      <w:r>
        <w:rPr>
          <w:sz w:val="24"/>
        </w:rPr>
        <w:t>ФГОС</w:t>
      </w:r>
      <w:r>
        <w:rPr>
          <w:spacing w:val="99"/>
          <w:sz w:val="24"/>
        </w:rPr>
        <w:t xml:space="preserve"> </w:t>
      </w:r>
      <w:r>
        <w:rPr>
          <w:sz w:val="24"/>
        </w:rPr>
        <w:t>НОО</w:t>
      </w:r>
      <w:r>
        <w:rPr>
          <w:spacing w:val="10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9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00"/>
          <w:sz w:val="24"/>
        </w:rPr>
        <w:t xml:space="preserve"> </w:t>
      </w:r>
      <w:r>
        <w:rPr>
          <w:sz w:val="24"/>
        </w:rPr>
        <w:t>предмета</w:t>
      </w:r>
    </w:p>
    <w:p>
      <w:pPr>
        <w:pStyle w:val="Style14"/>
        <w:spacing w:before="140" w:after="0"/>
        <w:ind w:left="232" w:hanging="0"/>
        <w:rPr>
          <w:sz w:val="24"/>
        </w:rPr>
      </w:pPr>
      <w:r>
        <w:rPr/>
        <w:t>«Физическая</w:t>
      </w:r>
      <w:r>
        <w:rPr>
          <w:spacing w:val="-3"/>
        </w:rPr>
        <w:t xml:space="preserve"> </w:t>
      </w:r>
      <w:r>
        <w:rPr/>
        <w:t>культура»</w:t>
      </w:r>
      <w:r>
        <w:rPr>
          <w:spacing w:val="-6"/>
        </w:rPr>
        <w:t xml:space="preserve"> </w:t>
      </w:r>
      <w:r>
        <w:rPr/>
        <w:t>состоит</w:t>
      </w:r>
      <w:r>
        <w:rPr>
          <w:spacing w:val="-2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следующих</w:t>
      </w:r>
      <w:r>
        <w:rPr>
          <w:spacing w:val="-1"/>
        </w:rPr>
        <w:t xml:space="preserve"> </w:t>
      </w:r>
      <w:r>
        <w:rPr/>
        <w:t>компонентов:</w:t>
      </w:r>
    </w:p>
    <w:p>
      <w:pPr>
        <w:pStyle w:val="Style14"/>
        <w:spacing w:lineRule="auto" w:line="360" w:before="137" w:after="0"/>
        <w:ind w:left="941" w:right="1024" w:hanging="0"/>
        <w:rPr>
          <w:sz w:val="24"/>
        </w:rPr>
      </w:pPr>
      <w:r>
        <w:rPr/>
        <w:t>знания о физической культуре (информационный компонент деятельности);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-5"/>
        </w:rPr>
        <w:t xml:space="preserve"> </w:t>
      </w:r>
      <w:r>
        <w:rPr/>
        <w:t>физкультурной</w:t>
      </w:r>
      <w:r>
        <w:rPr>
          <w:spacing w:val="-4"/>
        </w:rPr>
        <w:t xml:space="preserve"> </w:t>
      </w:r>
      <w:r>
        <w:rPr/>
        <w:t>деятельности</w:t>
      </w:r>
      <w:r>
        <w:rPr>
          <w:spacing w:val="-4"/>
        </w:rPr>
        <w:t xml:space="preserve"> </w:t>
      </w:r>
      <w:r>
        <w:rPr/>
        <w:t>(операциональный</w:t>
      </w:r>
      <w:r>
        <w:rPr>
          <w:spacing w:val="-4"/>
        </w:rPr>
        <w:t xml:space="preserve"> </w:t>
      </w:r>
      <w:r>
        <w:rPr/>
        <w:t>компонент</w:t>
      </w:r>
      <w:r>
        <w:rPr>
          <w:spacing w:val="-6"/>
        </w:rPr>
        <w:t xml:space="preserve"> </w:t>
      </w:r>
      <w:r>
        <w:rPr/>
        <w:t>деятельности);</w:t>
      </w:r>
    </w:p>
    <w:p>
      <w:pPr>
        <w:pStyle w:val="Style14"/>
        <w:tabs>
          <w:tab w:val="clear" w:pos="720"/>
          <w:tab w:val="left" w:pos="2459" w:leader="none"/>
          <w:tab w:val="left" w:pos="5456" w:leader="none"/>
          <w:tab w:val="left" w:pos="7110" w:leader="none"/>
        </w:tabs>
        <w:spacing w:lineRule="auto" w:line="360"/>
        <w:ind w:left="232" w:right="166" w:firstLine="708"/>
        <w:rPr>
          <w:sz w:val="24"/>
        </w:rPr>
      </w:pPr>
      <w:r>
        <w:rPr/>
        <w:t>физическое совершенствование (мотивационно-процессуальный компонент деятельности),</w:t>
      </w:r>
      <w:r>
        <w:rPr>
          <w:spacing w:val="1"/>
        </w:rPr>
        <w:t xml:space="preserve"> </w:t>
      </w:r>
      <w:r>
        <w:rPr/>
        <w:t>которое</w:t>
        <w:tab/>
        <w:t>подразделяется</w:t>
        <w:tab/>
        <w:t>на</w:t>
        <w:tab/>
        <w:t>физкультурно-оздоровительную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спортивно-оздоровительную деятельность.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auto" w:line="360" w:before="1" w:after="0"/>
        <w:ind w:left="232" w:right="170" w:firstLine="708"/>
        <w:jc w:val="both"/>
        <w:rPr>
          <w:sz w:val="24"/>
        </w:rPr>
      </w:pPr>
      <w:r>
        <w:rPr>
          <w:sz w:val="24"/>
        </w:rPr>
        <w:t xml:space="preserve">Концепция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 физической         культуре         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принципах:</w:t>
      </w:r>
    </w:p>
    <w:p>
      <w:pPr>
        <w:pStyle w:val="ListParagraph"/>
        <w:numPr>
          <w:ilvl w:val="4"/>
          <w:numId w:val="52"/>
        </w:numPr>
        <w:tabs>
          <w:tab w:val="clear" w:pos="720"/>
          <w:tab w:val="left" w:pos="2262" w:leader="none"/>
          <w:tab w:val="left" w:pos="2848" w:leader="none"/>
          <w:tab w:val="left" w:pos="3462" w:leader="none"/>
          <w:tab w:val="left" w:pos="3837" w:leader="none"/>
          <w:tab w:val="left" w:pos="5139" w:leader="none"/>
          <w:tab w:val="left" w:pos="5653" w:leader="none"/>
          <w:tab w:val="left" w:pos="6106" w:leader="none"/>
          <w:tab w:val="left" w:pos="6736" w:leader="none"/>
          <w:tab w:val="left" w:pos="7673" w:leader="none"/>
          <w:tab w:val="left" w:pos="9332" w:leader="none"/>
          <w:tab w:val="left" w:pos="9634" w:leader="none"/>
        </w:tabs>
        <w:spacing w:lineRule="auto" w:line="360"/>
        <w:ind w:left="232" w:right="164" w:firstLine="708"/>
        <w:jc w:val="both"/>
        <w:rPr>
          <w:sz w:val="24"/>
        </w:rPr>
      </w:pPr>
      <w:r>
        <w:rPr>
          <w:sz w:val="24"/>
        </w:rPr>
        <w:t>Принцип систематичности и последовательности. Принцип систематичности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</w:t>
        <w:tab/>
        <w:tab/>
        <w:tab/>
        <w:t>предполагает</w:t>
        <w:tab/>
        <w:tab/>
        <w:tab/>
        <w:t>регулярность</w:t>
        <w:tab/>
        <w:tab/>
        <w:t>занятий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и систему чередования нагрузок с отдыхом, а также определённую последовательность занятий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  <w:tab/>
        <w:tab/>
        <w:t>между</w:t>
        <w:tab/>
        <w:tab/>
        <w:tab/>
        <w:t>различными</w:t>
        <w:tab/>
        <w:tab/>
        <w:t>сторонами</w:t>
      </w:r>
      <w:r>
        <w:rPr>
          <w:spacing w:val="-58"/>
          <w:sz w:val="24"/>
        </w:rPr>
        <w:t xml:space="preserve"> </w:t>
      </w:r>
      <w:r>
        <w:rPr>
          <w:sz w:val="24"/>
        </w:rPr>
        <w:t>их содержания. Учебный материал программы по физической культуре должен быть разделён на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база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подкрепляется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навыками.</w:t>
        <w:tab/>
        <w:t>Особое</w:t>
        <w:tab/>
        <w:tab/>
        <w:t>внимание</w:t>
        <w:tab/>
        <w:tab/>
        <w:t>в</w:t>
        <w:tab/>
        <w:t>программе по физической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 повторяемости. Повторяются не только отдельные физические упражнения, но 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их в занятиях. Также повторяется в определённых чертах 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  <w:tab/>
        <w:tab/>
        <w:tab/>
        <w:tab/>
        <w:tab/>
        <w:t>самих</w:t>
        <w:tab/>
        <w:tab/>
        <w:tab/>
        <w:tab/>
        <w:t>занятий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протяжении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недельных,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месячных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циклов.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Принцип   </w:t>
      </w:r>
      <w:r>
        <w:rPr>
          <w:spacing w:val="38"/>
          <w:sz w:val="24"/>
        </w:rPr>
        <w:t xml:space="preserve"> </w:t>
      </w:r>
      <w:r>
        <w:rPr>
          <w:sz w:val="24"/>
        </w:rPr>
        <w:t>систематичности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последовательности повышает эффективность динамики развития основных физических качеств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их сенситивного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быстроты.</w:t>
      </w:r>
    </w:p>
    <w:p>
      <w:pPr>
        <w:sectPr>
          <w:headerReference w:type="default" r:id="rId27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4"/>
          <w:numId w:val="52"/>
        </w:numPr>
        <w:tabs>
          <w:tab w:val="clear" w:pos="720"/>
          <w:tab w:val="left" w:pos="2262" w:leader="none"/>
          <w:tab w:val="left" w:pos="3936" w:leader="none"/>
          <w:tab w:val="left" w:pos="4675" w:leader="none"/>
          <w:tab w:val="left" w:pos="6556" w:leader="none"/>
          <w:tab w:val="left" w:pos="9562" w:leader="none"/>
          <w:tab w:val="left" w:pos="9641" w:leader="none"/>
        </w:tabs>
        <w:spacing w:lineRule="auto" w:line="360" w:before="1" w:after="0"/>
        <w:ind w:left="232" w:right="169" w:firstLine="708"/>
        <w:jc w:val="both"/>
        <w:rPr>
          <w:sz w:val="24"/>
        </w:rPr>
      </w:pPr>
      <w:r>
        <w:rPr>
          <w:sz w:val="24"/>
        </w:rPr>
        <w:t>Принципы непрерывности и цикличности. Эти принципы выражают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  <w:tab/>
        <w:t>между</w:t>
        <w:tab/>
        <w:tab/>
        <w:t>занятиями,</w:t>
        <w:tab/>
        <w:tab/>
        <w:t>частоту</w:t>
      </w:r>
      <w:r>
        <w:rPr>
          <w:spacing w:val="1"/>
          <w:sz w:val="24"/>
        </w:rPr>
        <w:t xml:space="preserve"> </w:t>
      </w:r>
      <w:r>
        <w:rPr>
          <w:sz w:val="24"/>
        </w:rPr>
        <w:t>и суммарную протяжённость их во времени. Кроме того, принцип непрерывности тесно связан 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 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цикличности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повторяющейся</w:t>
        <w:tab/>
        <w:tab/>
        <w:t>последовательности</w:t>
        <w:tab/>
        <w:t>занятий,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75" w:hanging="0"/>
        <w:rPr>
          <w:sz w:val="24"/>
        </w:rPr>
      </w:pPr>
      <w:r>
        <w:rPr/>
        <w:t>что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повышение</w:t>
      </w:r>
      <w:r>
        <w:rPr>
          <w:spacing w:val="1"/>
        </w:rPr>
        <w:t xml:space="preserve"> </w:t>
      </w:r>
      <w:r>
        <w:rPr/>
        <w:t>тренированности,</w:t>
      </w:r>
      <w:r>
        <w:rPr>
          <w:spacing w:val="1"/>
        </w:rPr>
        <w:t xml:space="preserve"> </w:t>
      </w:r>
      <w:r>
        <w:rPr/>
        <w:t>улучшает</w:t>
      </w:r>
      <w:r>
        <w:rPr>
          <w:spacing w:val="1"/>
        </w:rPr>
        <w:t xml:space="preserve"> </w:t>
      </w:r>
      <w:r>
        <w:rPr/>
        <w:t>физическую</w:t>
      </w:r>
      <w:r>
        <w:rPr>
          <w:spacing w:val="1"/>
        </w:rPr>
        <w:t xml:space="preserve"> </w:t>
      </w:r>
      <w:r>
        <w:rPr/>
        <w:t>подготовленность</w:t>
      </w:r>
      <w:r>
        <w:rPr>
          <w:spacing w:val="1"/>
        </w:rPr>
        <w:t xml:space="preserve"> </w:t>
      </w:r>
      <w:r>
        <w:rPr/>
        <w:t>обучающегося.</w:t>
      </w:r>
    </w:p>
    <w:p>
      <w:pPr>
        <w:pStyle w:val="ListParagraph"/>
        <w:numPr>
          <w:ilvl w:val="4"/>
          <w:numId w:val="52"/>
        </w:numPr>
        <w:tabs>
          <w:tab w:val="clear" w:pos="720"/>
          <w:tab w:val="left" w:pos="2262" w:leader="none"/>
          <w:tab w:val="left" w:pos="2269" w:leader="none"/>
          <w:tab w:val="left" w:pos="3409" w:leader="none"/>
          <w:tab w:val="left" w:pos="5505" w:leader="none"/>
          <w:tab w:val="left" w:pos="7316" w:leader="none"/>
          <w:tab w:val="left" w:pos="9271" w:leader="none"/>
        </w:tabs>
        <w:spacing w:lineRule="auto" w:line="360"/>
        <w:ind w:left="232" w:right="163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  <w:tab/>
        <w:t>по</w:t>
        <w:tab/>
        <w:t>физической</w:t>
        <w:tab/>
        <w:t>культуре</w:t>
        <w:tab/>
        <w:t>учитывает</w:t>
        <w:tab/>
        <w:t>возрастные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индивидуальные особенности обучающихся, что способствует гармоничному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 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навыков.</w:t>
      </w:r>
    </w:p>
    <w:p>
      <w:pPr>
        <w:pStyle w:val="ListParagraph"/>
        <w:numPr>
          <w:ilvl w:val="4"/>
          <w:numId w:val="52"/>
        </w:numPr>
        <w:tabs>
          <w:tab w:val="clear" w:pos="720"/>
          <w:tab w:val="left" w:pos="2262" w:leader="none"/>
        </w:tabs>
        <w:spacing w:lineRule="auto" w:line="360"/>
        <w:ind w:left="232" w:right="166" w:firstLine="708"/>
        <w:jc w:val="both"/>
        <w:rPr>
          <w:sz w:val="24"/>
        </w:rPr>
      </w:pPr>
      <w:r>
        <w:rPr>
          <w:sz w:val="24"/>
        </w:rPr>
        <w:t>Принцип наглядности. Наглядность обучения и воспитания предполагает как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 использование зрительных ощущений, восприятия образов, так и постоянную опору на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 от содержания программы по физической культуре. В процессе физического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 чувств.</w:t>
      </w:r>
    </w:p>
    <w:p>
      <w:pPr>
        <w:pStyle w:val="ListParagraph"/>
        <w:numPr>
          <w:ilvl w:val="4"/>
          <w:numId w:val="52"/>
        </w:numPr>
        <w:tabs>
          <w:tab w:val="clear" w:pos="720"/>
          <w:tab w:val="left" w:pos="2262" w:leader="none"/>
        </w:tabs>
        <w:spacing w:lineRule="auto" w:line="360"/>
        <w:ind w:left="232" w:right="168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мера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задания.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 зависит от уровня физического и интеллектуального развития, а также от их субъективной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преднамеренном,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ListParagraph"/>
        <w:numPr>
          <w:ilvl w:val="4"/>
          <w:numId w:val="52"/>
        </w:numPr>
        <w:tabs>
          <w:tab w:val="clear" w:pos="720"/>
          <w:tab w:val="left" w:pos="2262" w:leader="none"/>
          <w:tab w:val="left" w:pos="2799" w:leader="none"/>
          <w:tab w:val="left" w:pos="4797" w:leader="none"/>
          <w:tab w:val="left" w:pos="6899" w:leader="none"/>
          <w:tab w:val="left" w:pos="9706" w:leader="none"/>
        </w:tabs>
        <w:spacing w:lineRule="auto" w:line="360"/>
        <w:ind w:left="232" w:right="166" w:firstLine="708"/>
        <w:jc w:val="both"/>
        <w:rPr>
          <w:sz w:val="24"/>
        </w:rPr>
      </w:pPr>
      <w:r>
        <w:rPr>
          <w:sz w:val="24"/>
        </w:rPr>
        <w:t>Принцип       осознанности       и       активности.       Принцип       осознанности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упражнений),</w:t>
        <w:tab/>
        <w:t>техники</w:t>
        <w:tab/>
        <w:t>дыхания,</w:t>
        <w:tab/>
        <w:t>дозированности</w:t>
        <w:tab/>
      </w:r>
      <w:r>
        <w:rPr>
          <w:spacing w:val="-1"/>
          <w:sz w:val="24"/>
        </w:rPr>
        <w:t>объёма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Осознавая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творчески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>
      <w:pPr>
        <w:pStyle w:val="ListParagraph"/>
        <w:numPr>
          <w:ilvl w:val="4"/>
          <w:numId w:val="52"/>
        </w:numPr>
        <w:tabs>
          <w:tab w:val="clear" w:pos="720"/>
          <w:tab w:val="left" w:pos="2262" w:leader="none"/>
          <w:tab w:val="left" w:pos="2340" w:leader="none"/>
          <w:tab w:val="left" w:pos="4799" w:leader="none"/>
          <w:tab w:val="left" w:pos="5783" w:leader="none"/>
          <w:tab w:val="left" w:pos="8099" w:leader="none"/>
          <w:tab w:val="left" w:pos="9078" w:leader="none"/>
        </w:tabs>
        <w:spacing w:lineRule="auto" w:line="360"/>
        <w:ind w:left="232" w:right="168" w:firstLine="708"/>
        <w:jc w:val="both"/>
        <w:rPr>
          <w:sz w:val="24"/>
        </w:rPr>
      </w:pPr>
      <w:r>
        <w:rPr>
          <w:sz w:val="24"/>
        </w:rPr>
        <w:t>Принцип динамичности. Принцип динамичности выражает общую тенденцию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  <w:tab/>
        <w:t>предъявляемых</w:t>
        <w:tab/>
        <w:t>к</w:t>
        <w:tab/>
        <w:t>обучающимся</w:t>
        <w:tab/>
        <w:t>в</w:t>
        <w:tab/>
      </w:r>
      <w:r>
        <w:rPr>
          <w:spacing w:val="-1"/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программой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физической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культуре,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которая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заключается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22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всё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нарастании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 и связанных с ними нагрузок. Программой по физической культуре предусмотрено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регулярное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обновление заданий с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тенденцией к</w:t>
      </w:r>
      <w:r>
        <w:rPr>
          <w:spacing w:val="-1"/>
          <w:sz w:val="24"/>
        </w:rPr>
        <w:t xml:space="preserve"> </w:t>
      </w:r>
      <w:r>
        <w:rPr>
          <w:sz w:val="24"/>
        </w:rPr>
        <w:t>росту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нагрузок.</w:t>
      </w:r>
    </w:p>
    <w:p>
      <w:pPr>
        <w:sectPr>
          <w:headerReference w:type="default" r:id="rId27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4"/>
          <w:numId w:val="52"/>
        </w:numPr>
        <w:tabs>
          <w:tab w:val="clear" w:pos="720"/>
          <w:tab w:val="left" w:pos="2262" w:leader="none"/>
        </w:tabs>
        <w:spacing w:lineRule="auto" w:line="360"/>
        <w:ind w:left="232" w:right="167" w:firstLine="708"/>
        <w:jc w:val="both"/>
        <w:rPr>
          <w:sz w:val="24"/>
        </w:rPr>
      </w:pPr>
      <w:r>
        <w:rPr>
          <w:sz w:val="24"/>
        </w:rPr>
        <w:t xml:space="preserve">Принцип      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вариативности.        Принцип        вариативности    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2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59"/>
          <w:sz w:val="24"/>
        </w:rPr>
        <w:t xml:space="preserve"> </w:t>
      </w:r>
      <w:r>
        <w:rPr>
          <w:sz w:val="24"/>
        </w:rPr>
        <w:t>используемых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6" w:hanging="0"/>
        <w:rPr>
          <w:sz w:val="24"/>
        </w:rPr>
      </w:pPr>
      <w:r>
        <w:rPr/>
        <w:t>в      программе      по      физической      культуре      форм,      средств      и      методов      обучения</w:t>
      </w:r>
      <w:r>
        <w:rPr>
          <w:spacing w:val="1"/>
        </w:rPr>
        <w:t xml:space="preserve"> </w:t>
      </w:r>
      <w:r>
        <w:rPr/>
        <w:t xml:space="preserve">в       </w:t>
      </w:r>
      <w:r>
        <w:rPr>
          <w:spacing w:val="1"/>
        </w:rPr>
        <w:t xml:space="preserve"> </w:t>
      </w:r>
      <w:r>
        <w:rPr/>
        <w:t xml:space="preserve">зависимости       </w:t>
      </w:r>
      <w:r>
        <w:rPr>
          <w:spacing w:val="1"/>
        </w:rPr>
        <w:t xml:space="preserve"> </w:t>
      </w:r>
      <w:r>
        <w:rPr/>
        <w:t>от         физического         развития,        индивидуальных         особенностей</w:t>
      </w:r>
      <w:r>
        <w:rPr>
          <w:spacing w:val="-57"/>
        </w:rPr>
        <w:t xml:space="preserve"> </w:t>
      </w:r>
      <w:r>
        <w:rPr/>
        <w:t xml:space="preserve">и   </w:t>
      </w:r>
      <w:r>
        <w:rPr>
          <w:spacing w:val="44"/>
        </w:rPr>
        <w:t xml:space="preserve"> </w:t>
      </w:r>
      <w:r>
        <w:rPr/>
        <w:t xml:space="preserve">функциональных   </w:t>
      </w:r>
      <w:r>
        <w:rPr>
          <w:spacing w:val="41"/>
        </w:rPr>
        <w:t xml:space="preserve"> </w:t>
      </w:r>
      <w:r>
        <w:rPr/>
        <w:t xml:space="preserve">возможностей   </w:t>
      </w:r>
      <w:r>
        <w:rPr>
          <w:spacing w:val="43"/>
        </w:rPr>
        <w:t xml:space="preserve"> </w:t>
      </w:r>
      <w:r>
        <w:rPr/>
        <w:t xml:space="preserve">обучающихся,    </w:t>
      </w:r>
      <w:r>
        <w:rPr>
          <w:spacing w:val="41"/>
        </w:rPr>
        <w:t xml:space="preserve"> </w:t>
      </w:r>
      <w:r>
        <w:rPr/>
        <w:t xml:space="preserve">которые    </w:t>
      </w:r>
      <w:r>
        <w:rPr>
          <w:spacing w:val="40"/>
        </w:rPr>
        <w:t xml:space="preserve"> </w:t>
      </w:r>
      <w:r>
        <w:rPr/>
        <w:t xml:space="preserve">описаны    </w:t>
      </w:r>
      <w:r>
        <w:rPr>
          <w:spacing w:val="40"/>
        </w:rPr>
        <w:t xml:space="preserve"> </w:t>
      </w:r>
      <w:r>
        <w:rPr/>
        <w:t xml:space="preserve">в    </w:t>
      </w:r>
      <w:r>
        <w:rPr>
          <w:spacing w:val="40"/>
        </w:rPr>
        <w:t xml:space="preserve"> </w:t>
      </w:r>
      <w:r>
        <w:rPr/>
        <w:t>программе</w:t>
      </w:r>
      <w:r>
        <w:rPr>
          <w:spacing w:val="-58"/>
        </w:rPr>
        <w:t xml:space="preserve"> </w:t>
      </w:r>
      <w:r>
        <w:rPr/>
        <w:t>по физической культуре. Соблюдение этих принципов позволит обучающимся достичь наиболее</w:t>
      </w:r>
      <w:r>
        <w:rPr>
          <w:spacing w:val="1"/>
        </w:rPr>
        <w:t xml:space="preserve"> </w:t>
      </w:r>
      <w:r>
        <w:rPr/>
        <w:t>эффективных результатов.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753" w:leader="none"/>
          <w:tab w:val="left" w:pos="2082" w:leader="none"/>
          <w:tab w:val="left" w:pos="4032" w:leader="none"/>
          <w:tab w:val="left" w:pos="5485" w:leader="none"/>
          <w:tab w:val="left" w:pos="6383" w:leader="none"/>
          <w:tab w:val="left" w:pos="8175" w:leader="none"/>
          <w:tab w:val="left" w:pos="8964" w:leader="none"/>
        </w:tabs>
        <w:spacing w:lineRule="auto" w:line="360" w:before="1" w:after="0"/>
        <w:ind w:left="232" w:right="171" w:firstLine="70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6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  <w:tab/>
        <w:t>педагогических</w:t>
        <w:tab/>
        <w:t>правил:</w:t>
        <w:tab/>
        <w:t>от</w:t>
        <w:tab/>
        <w:t>известного</w:t>
        <w:tab/>
        <w:t>к</w:t>
        <w:tab/>
        <w:t>неизвестному,</w:t>
      </w:r>
      <w:r>
        <w:rPr>
          <w:spacing w:val="-58"/>
          <w:sz w:val="24"/>
        </w:rPr>
        <w:t xml:space="preserve"> </w:t>
      </w:r>
      <w:r>
        <w:rPr>
          <w:sz w:val="24"/>
        </w:rPr>
        <w:t>от лёгкого к трудному, от простого к сложному. Планирование учебного материала рекомендуется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постепенным</w:t>
      </w:r>
      <w:r>
        <w:rPr>
          <w:spacing w:val="10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0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8"/>
          <w:sz w:val="24"/>
        </w:rPr>
        <w:t xml:space="preserve"> </w:t>
      </w:r>
      <w:r>
        <w:rPr>
          <w:sz w:val="24"/>
        </w:rPr>
        <w:t>в учебной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оздоровительной деятельности.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  <w:tab w:val="left" w:pos="3423" w:leader="none"/>
          <w:tab w:val="left" w:pos="6581" w:leader="none"/>
          <w:tab w:val="left" w:pos="9599" w:leader="none"/>
        </w:tabs>
        <w:spacing w:lineRule="auto" w:line="360"/>
        <w:ind w:left="232" w:right="163" w:firstLine="708"/>
        <w:jc w:val="both"/>
        <w:rPr>
          <w:sz w:val="24"/>
        </w:rPr>
      </w:pPr>
      <w:r>
        <w:rPr>
          <w:sz w:val="24"/>
        </w:rPr>
        <w:t>В основе программы по физической культуре лежит 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  <w:tab/>
        <w:t>взаимосвязь</w:t>
        <w:tab/>
        <w:t>изучаемых</w:t>
        <w:tab/>
        <w:t>явлений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   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 метапредметных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  <w:tab w:val="left" w:pos="4849" w:leader="none"/>
          <w:tab w:val="left" w:pos="9066" w:leader="none"/>
        </w:tabs>
        <w:spacing w:lineRule="auto" w:line="360"/>
        <w:ind w:left="232" w:right="164" w:firstLine="708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  <w:tab/>
        <w:t>трудовой</w:t>
        <w:tab/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auto" w:line="360"/>
        <w:ind w:left="232" w:right="168" w:firstLine="708"/>
        <w:jc w:val="both"/>
        <w:rPr>
          <w:sz w:val="24"/>
        </w:rPr>
      </w:pPr>
      <w:r>
        <w:rPr>
          <w:sz w:val="24"/>
        </w:rPr>
        <w:t>Цели и задачи программы по физической культуре обеспечивают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6"/>
          <w:sz w:val="24"/>
        </w:rPr>
        <w:t xml:space="preserve"> </w:t>
      </w:r>
      <w:r>
        <w:rPr>
          <w:sz w:val="24"/>
        </w:rPr>
        <w:t>в 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auto" w:line="360" w:before="1" w:after="0"/>
        <w:ind w:left="232" w:right="169" w:firstLine="708"/>
        <w:jc w:val="both"/>
        <w:rPr>
          <w:sz w:val="24"/>
        </w:rPr>
      </w:pPr>
      <w:r>
        <w:rPr>
          <w:sz w:val="24"/>
        </w:rPr>
        <w:t>К направлению первостепенной значимости при реализации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 учебного предмета «Физическая культура» традиционно относят формирование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физической культуры как науки области знаний о человеке, прикладных умениях и навыках,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основанных на физических упражнениях для формирования и укрепления здоровья,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</w:p>
    <w:p>
      <w:pPr>
        <w:pStyle w:val="Style14"/>
        <w:spacing w:lineRule="auto" w:line="360"/>
        <w:ind w:left="232" w:right="170" w:hanging="0"/>
        <w:rPr>
          <w:sz w:val="24"/>
        </w:rPr>
      </w:pPr>
      <w:r>
        <w:rPr/>
        <w:t>и физического совершенствования, повышения физической и умственной работоспособности, и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одного из основных</w:t>
      </w:r>
      <w:r>
        <w:rPr>
          <w:spacing w:val="-1"/>
        </w:rPr>
        <w:t xml:space="preserve"> </w:t>
      </w:r>
      <w:r>
        <w:rPr/>
        <w:t>компонентов общей</w:t>
      </w:r>
      <w:r>
        <w:rPr>
          <w:spacing w:val="-2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человека.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auto" w:line="360"/>
        <w:ind w:left="232" w:right="169" w:firstLine="708"/>
        <w:jc w:val="both"/>
        <w:rPr>
          <w:sz w:val="24"/>
        </w:rPr>
      </w:pP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sectPr>
          <w:headerReference w:type="default" r:id="rId27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auto" w:line="360" w:before="1" w:after="0"/>
        <w:ind w:left="232" w:right="16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8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8"/>
          <w:sz w:val="24"/>
        </w:rPr>
        <w:t xml:space="preserve"> </w:t>
      </w:r>
      <w:r>
        <w:rPr>
          <w:sz w:val="24"/>
        </w:rPr>
        <w:t>(медико-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2694" w:leader="none"/>
          <w:tab w:val="left" w:pos="3692" w:leader="none"/>
          <w:tab w:val="left" w:pos="4385" w:leader="none"/>
          <w:tab w:val="left" w:pos="5086" w:leader="none"/>
          <w:tab w:val="left" w:pos="6832" w:leader="none"/>
          <w:tab w:val="left" w:pos="7238" w:leader="none"/>
          <w:tab w:val="left" w:pos="8468" w:leader="none"/>
          <w:tab w:val="left" w:pos="8581" w:leader="none"/>
          <w:tab w:val="left" w:pos="9466" w:leader="none"/>
          <w:tab w:val="left" w:pos="9528" w:leader="none"/>
        </w:tabs>
        <w:spacing w:lineRule="auto" w:line="360" w:before="90" w:after="0"/>
        <w:ind w:left="232" w:right="167" w:hanging="0"/>
        <w:rPr>
          <w:sz w:val="24"/>
        </w:rPr>
      </w:pPr>
      <w:r>
        <w:rPr/>
        <w:t>биологические</w:t>
        <w:tab/>
        <w:t>основы</w:t>
        <w:tab/>
        <w:tab/>
        <w:t>деятельности),</w:t>
        <w:tab/>
        <w:t>знания</w:t>
        <w:tab/>
        <w:t>о</w:t>
        <w:tab/>
        <w:tab/>
      </w:r>
      <w:r>
        <w:rPr>
          <w:spacing w:val="-1"/>
        </w:rPr>
        <w:t>человеке</w:t>
      </w:r>
      <w:r>
        <w:rPr>
          <w:spacing w:val="-58"/>
        </w:rPr>
        <w:t xml:space="preserve"> </w:t>
      </w:r>
      <w:r>
        <w:rPr/>
        <w:t>(психолого-педагогические</w:t>
        <w:tab/>
        <w:t>основы</w:t>
        <w:tab/>
        <w:t>деятельности),</w:t>
        <w:tab/>
        <w:tab/>
        <w:t>знания</w:t>
        <w:tab/>
        <w:tab/>
        <w:t>об</w:t>
        <w:tab/>
        <w:t>обществе</w:t>
      </w:r>
      <w:r>
        <w:rPr>
          <w:spacing w:val="-58"/>
        </w:rPr>
        <w:t xml:space="preserve"> </w:t>
      </w:r>
      <w:r>
        <w:rPr/>
        <w:t>(историко-социологические</w:t>
      </w:r>
      <w:r>
        <w:rPr>
          <w:spacing w:val="-2"/>
        </w:rPr>
        <w:t xml:space="preserve"> </w:t>
      </w:r>
      <w:r>
        <w:rPr/>
        <w:t>основы</w:t>
      </w:r>
      <w:r>
        <w:rPr>
          <w:spacing w:val="-1"/>
        </w:rPr>
        <w:t xml:space="preserve"> </w:t>
      </w:r>
      <w:r>
        <w:rPr/>
        <w:t>деятельности).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auto" w:line="360" w:before="1" w:after="0"/>
        <w:ind w:left="232" w:right="164" w:firstLine="708"/>
        <w:jc w:val="both"/>
        <w:rPr>
          <w:sz w:val="24"/>
        </w:rPr>
      </w:pP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-1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для укрепления здоровья (физического, социального и психологического), освоении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гимнастики, плавания как жизненно важных навыков человека, овладение 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 здоровьесберегающую жизнедеятельность (например, распорядок дня, 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 гимнастические минутки, подвижные и общеразвивающие игры), умении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безопасности при выполнении физических упражнений и различных форм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жизни.</w:t>
      </w:r>
    </w:p>
    <w:p>
      <w:pPr>
        <w:pStyle w:val="Style14"/>
        <w:ind w:left="941" w:hanging="0"/>
        <w:rPr>
          <w:sz w:val="24"/>
        </w:rPr>
      </w:pPr>
      <w:r>
        <w:rPr/>
        <w:t>Наряду</w:t>
      </w:r>
      <w:r>
        <w:rPr>
          <w:spacing w:val="-7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этим</w:t>
      </w:r>
      <w:r>
        <w:rPr>
          <w:spacing w:val="-2"/>
        </w:rPr>
        <w:t xml:space="preserve"> </w:t>
      </w:r>
      <w:r>
        <w:rPr/>
        <w:t>программа</w:t>
      </w:r>
      <w:r>
        <w:rPr>
          <w:spacing w:val="-3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физической</w:t>
      </w:r>
      <w:r>
        <w:rPr>
          <w:spacing w:val="-4"/>
        </w:rPr>
        <w:t xml:space="preserve"> </w:t>
      </w:r>
      <w:r>
        <w:rPr/>
        <w:t>культуре</w:t>
      </w:r>
      <w:r>
        <w:rPr>
          <w:spacing w:val="-2"/>
        </w:rPr>
        <w:t xml:space="preserve"> </w:t>
      </w:r>
      <w:r>
        <w:rPr/>
        <w:t>обеспечивает:</w:t>
      </w:r>
    </w:p>
    <w:p>
      <w:pPr>
        <w:pStyle w:val="Style14"/>
        <w:spacing w:lineRule="auto" w:line="360" w:before="139" w:after="0"/>
        <w:ind w:left="232" w:right="173" w:firstLine="708"/>
        <w:rPr>
          <w:sz w:val="24"/>
        </w:rPr>
      </w:pPr>
      <w:r>
        <w:rPr/>
        <w:t>единство образовательного пространства на территории Российской Федерации с целью</w:t>
      </w:r>
      <w:r>
        <w:rPr>
          <w:spacing w:val="1"/>
        </w:rPr>
        <w:t xml:space="preserve"> </w:t>
      </w:r>
      <w:r>
        <w:rPr/>
        <w:t>реализации равных возможностей</w:t>
      </w:r>
      <w:r>
        <w:rPr>
          <w:spacing w:val="-2"/>
        </w:rPr>
        <w:t xml:space="preserve"> </w:t>
      </w:r>
      <w:r>
        <w:rPr/>
        <w:t>получения</w:t>
      </w:r>
      <w:r>
        <w:rPr>
          <w:spacing w:val="-2"/>
        </w:rPr>
        <w:t xml:space="preserve"> </w:t>
      </w:r>
      <w:r>
        <w:rPr/>
        <w:t>качественного</w:t>
      </w:r>
      <w:r>
        <w:rPr>
          <w:spacing w:val="-1"/>
        </w:rPr>
        <w:t xml:space="preserve"> </w:t>
      </w:r>
      <w:r>
        <w:rPr/>
        <w:t>начального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преемственность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дошкольного,</w:t>
      </w:r>
      <w:r>
        <w:rPr>
          <w:spacing w:val="-4"/>
        </w:rPr>
        <w:t xml:space="preserve"> </w:t>
      </w:r>
      <w:r>
        <w:rPr/>
        <w:t>начального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-1"/>
        </w:rPr>
        <w:t xml:space="preserve"> </w:t>
      </w:r>
      <w:r>
        <w:rPr/>
        <w:t>и основного общего</w:t>
      </w:r>
      <w:r>
        <w:rPr>
          <w:spacing w:val="-1"/>
        </w:rPr>
        <w:t xml:space="preserve"> </w:t>
      </w:r>
      <w:r>
        <w:rPr/>
        <w:t>образования;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возможности формирования индивидуального подхода и различного уровня сложности с</w:t>
      </w:r>
      <w:r>
        <w:rPr>
          <w:spacing w:val="1"/>
        </w:rPr>
        <w:t xml:space="preserve"> </w:t>
      </w:r>
      <w:r>
        <w:rPr/>
        <w:t>учётом образовательных потребностей и способностей обучающихся (включая одарённых детей,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ограниченными</w:t>
      </w:r>
      <w:r>
        <w:rPr>
          <w:spacing w:val="-2"/>
        </w:rPr>
        <w:t xml:space="preserve"> </w:t>
      </w:r>
      <w:r>
        <w:rPr/>
        <w:t>возможностями здоровья);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>государственные гарантии качества начального общего образования, личностного развития</w:t>
      </w:r>
      <w:r>
        <w:rPr>
          <w:spacing w:val="1"/>
        </w:rPr>
        <w:t xml:space="preserve"> </w:t>
      </w:r>
      <w:r>
        <w:rPr/>
        <w:t>обучающихся;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овладение      современными      технологическими      средствами       в      ходе      обучения</w:t>
      </w:r>
      <w:r>
        <w:rPr>
          <w:spacing w:val="1"/>
        </w:rPr>
        <w:t xml:space="preserve"> </w:t>
      </w:r>
      <w:r>
        <w:rPr/>
        <w:t xml:space="preserve">и  </w:t>
      </w:r>
      <w:r>
        <w:rPr>
          <w:spacing w:val="20"/>
        </w:rPr>
        <w:t xml:space="preserve"> </w:t>
      </w:r>
      <w:r>
        <w:rPr/>
        <w:t xml:space="preserve">в   </w:t>
      </w:r>
      <w:r>
        <w:rPr>
          <w:spacing w:val="15"/>
        </w:rPr>
        <w:t xml:space="preserve"> </w:t>
      </w:r>
      <w:r>
        <w:rPr/>
        <w:t xml:space="preserve">повседневной   </w:t>
      </w:r>
      <w:r>
        <w:rPr>
          <w:spacing w:val="16"/>
        </w:rPr>
        <w:t xml:space="preserve"> </w:t>
      </w:r>
      <w:r>
        <w:rPr/>
        <w:t xml:space="preserve">жизни,   </w:t>
      </w:r>
      <w:r>
        <w:rPr>
          <w:spacing w:val="18"/>
        </w:rPr>
        <w:t xml:space="preserve"> </w:t>
      </w:r>
      <w:r>
        <w:rPr/>
        <w:t xml:space="preserve">освоение   </w:t>
      </w:r>
      <w:r>
        <w:rPr>
          <w:spacing w:val="15"/>
        </w:rPr>
        <w:t xml:space="preserve"> </w:t>
      </w:r>
      <w:r>
        <w:rPr/>
        <w:t xml:space="preserve">цифровых   </w:t>
      </w:r>
      <w:r>
        <w:rPr>
          <w:spacing w:val="20"/>
        </w:rPr>
        <w:t xml:space="preserve"> </w:t>
      </w:r>
      <w:r>
        <w:rPr/>
        <w:t xml:space="preserve">образовательных   </w:t>
      </w:r>
      <w:r>
        <w:rPr>
          <w:spacing w:val="17"/>
        </w:rPr>
        <w:t xml:space="preserve"> </w:t>
      </w:r>
      <w:r>
        <w:rPr/>
        <w:t xml:space="preserve">сред   </w:t>
      </w:r>
      <w:r>
        <w:rPr>
          <w:spacing w:val="19"/>
        </w:rPr>
        <w:t xml:space="preserve"> </w:t>
      </w:r>
      <w:r>
        <w:rPr/>
        <w:t xml:space="preserve">для   </w:t>
      </w:r>
      <w:r>
        <w:rPr>
          <w:spacing w:val="16"/>
        </w:rPr>
        <w:t xml:space="preserve"> </w:t>
      </w:r>
      <w:r>
        <w:rPr/>
        <w:t>проверки</w:t>
      </w:r>
      <w:r>
        <w:rPr>
          <w:spacing w:val="-5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приобретения</w:t>
      </w:r>
      <w:r>
        <w:rPr>
          <w:spacing w:val="-4"/>
        </w:rPr>
        <w:t xml:space="preserve"> </w:t>
      </w:r>
      <w:r>
        <w:rPr/>
        <w:t>знаний,</w:t>
      </w:r>
      <w:r>
        <w:rPr>
          <w:spacing w:val="-4"/>
        </w:rPr>
        <w:t xml:space="preserve"> </w:t>
      </w:r>
      <w:r>
        <w:rPr/>
        <w:t>расширения</w:t>
      </w:r>
      <w:r>
        <w:rPr>
          <w:spacing w:val="-1"/>
        </w:rPr>
        <w:t xml:space="preserve"> </w:t>
      </w:r>
      <w:r>
        <w:rPr/>
        <w:t>возможностей</w:t>
      </w:r>
      <w:r>
        <w:rPr>
          <w:spacing w:val="-1"/>
        </w:rPr>
        <w:t xml:space="preserve"> </w:t>
      </w:r>
      <w:r>
        <w:rPr/>
        <w:t>личного</w:t>
      </w:r>
      <w:r>
        <w:rPr>
          <w:spacing w:val="-1"/>
        </w:rPr>
        <w:t xml:space="preserve"> </w:t>
      </w:r>
      <w:r>
        <w:rPr/>
        <w:t>образовательного</w:t>
      </w:r>
      <w:r>
        <w:rPr>
          <w:spacing w:val="-1"/>
        </w:rPr>
        <w:t xml:space="preserve"> </w:t>
      </w:r>
      <w:r>
        <w:rPr/>
        <w:t>маршрута;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месте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спорта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национальной стратегии развития России, их исторической роли, вкладе спортсменов России в</w:t>
      </w:r>
      <w:r>
        <w:rPr>
          <w:spacing w:val="1"/>
        </w:rPr>
        <w:t xml:space="preserve"> </w:t>
      </w:r>
      <w:r>
        <w:rPr/>
        <w:t>мировое</w:t>
      </w:r>
      <w:r>
        <w:rPr>
          <w:spacing w:val="-3"/>
        </w:rPr>
        <w:t xml:space="preserve"> </w:t>
      </w:r>
      <w:r>
        <w:rPr/>
        <w:t>спортивное</w:t>
      </w:r>
      <w:r>
        <w:rPr>
          <w:spacing w:val="-1"/>
        </w:rPr>
        <w:t xml:space="preserve"> </w:t>
      </w:r>
      <w:r>
        <w:rPr/>
        <w:t>наследие;</w:t>
      </w:r>
    </w:p>
    <w:p>
      <w:pPr>
        <w:pStyle w:val="Style14"/>
        <w:spacing w:lineRule="auto" w:line="360" w:before="1" w:after="0"/>
        <w:ind w:left="232" w:right="167" w:firstLine="708"/>
        <w:rPr>
          <w:sz w:val="24"/>
        </w:rPr>
      </w:pPr>
      <w:r>
        <w:rPr/>
        <w:t>освоение</w:t>
      </w:r>
      <w:r>
        <w:rPr>
          <w:spacing w:val="9"/>
        </w:rPr>
        <w:t xml:space="preserve"> </w:t>
      </w:r>
      <w:r>
        <w:rPr/>
        <w:t>обучающимися</w:t>
      </w:r>
      <w:r>
        <w:rPr>
          <w:spacing w:val="10"/>
        </w:rPr>
        <w:t xml:space="preserve"> </w:t>
      </w:r>
      <w:r>
        <w:rPr/>
        <w:t>технологий</w:t>
      </w:r>
      <w:r>
        <w:rPr>
          <w:spacing w:val="11"/>
        </w:rPr>
        <w:t xml:space="preserve"> </w:t>
      </w:r>
      <w:r>
        <w:rPr/>
        <w:t>командной</w:t>
      </w:r>
      <w:r>
        <w:rPr>
          <w:spacing w:val="11"/>
        </w:rPr>
        <w:t xml:space="preserve"> </w:t>
      </w:r>
      <w:r>
        <w:rPr/>
        <w:t>работы</w:t>
      </w:r>
      <w:r>
        <w:rPr>
          <w:spacing w:val="10"/>
        </w:rPr>
        <w:t xml:space="preserve"> </w:t>
      </w:r>
      <w:r>
        <w:rPr/>
        <w:t>на</w:t>
      </w:r>
      <w:r>
        <w:rPr>
          <w:spacing w:val="9"/>
        </w:rPr>
        <w:t xml:space="preserve"> </w:t>
      </w:r>
      <w:r>
        <w:rPr/>
        <w:t>основе</w:t>
      </w:r>
      <w:r>
        <w:rPr>
          <w:spacing w:val="9"/>
        </w:rPr>
        <w:t xml:space="preserve"> </w:t>
      </w:r>
      <w:r>
        <w:rPr/>
        <w:t>личного</w:t>
      </w:r>
      <w:r>
        <w:rPr>
          <w:spacing w:val="10"/>
        </w:rPr>
        <w:t xml:space="preserve"> </w:t>
      </w:r>
      <w:r>
        <w:rPr/>
        <w:t>вклада</w:t>
      </w:r>
      <w:r>
        <w:rPr>
          <w:spacing w:val="10"/>
        </w:rPr>
        <w:t xml:space="preserve"> </w:t>
      </w:r>
      <w:r>
        <w:rPr/>
        <w:t>каждого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осознания</w:t>
      </w:r>
      <w:r>
        <w:rPr>
          <w:spacing w:val="1"/>
        </w:rPr>
        <w:t xml:space="preserve"> </w:t>
      </w:r>
      <w:r>
        <w:rPr/>
        <w:t>личной</w:t>
      </w:r>
      <w:r>
        <w:rPr>
          <w:spacing w:val="1"/>
        </w:rPr>
        <w:t xml:space="preserve"> </w:t>
      </w:r>
      <w:r>
        <w:rPr/>
        <w:t>ответственности,</w:t>
      </w:r>
      <w:r>
        <w:rPr>
          <w:spacing w:val="1"/>
        </w:rPr>
        <w:t xml:space="preserve"> </w:t>
      </w:r>
      <w:r>
        <w:rPr/>
        <w:t>объективной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командных</w:t>
      </w:r>
      <w:r>
        <w:rPr>
          <w:spacing w:val="1"/>
        </w:rPr>
        <w:t xml:space="preserve"> </w:t>
      </w:r>
      <w:r>
        <w:rPr/>
        <w:t>возможностей.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45" w:leader="none"/>
          <w:tab w:val="left" w:pos="2082" w:leader="none"/>
          <w:tab w:val="left" w:pos="3768" w:leader="none"/>
          <w:tab w:val="left" w:pos="4723" w:leader="none"/>
          <w:tab w:val="left" w:pos="6637" w:leader="none"/>
          <w:tab w:val="left" w:pos="8255" w:leader="none"/>
          <w:tab w:val="left" w:pos="9073" w:leader="none"/>
        </w:tabs>
        <w:spacing w:lineRule="auto" w:line="360"/>
        <w:ind w:left="232" w:right="171" w:firstLine="708"/>
        <w:jc w:val="both"/>
        <w:rPr>
          <w:sz w:val="24"/>
        </w:rPr>
      </w:pP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  <w:tab/>
        <w:t>программу</w:t>
        <w:tab/>
        <w:t>по</w:t>
        <w:tab/>
        <w:t>физической</w:t>
        <w:tab/>
        <w:t>культуре</w:t>
        <w:tab/>
        <w:t>в</w:t>
        <w:tab/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 каждого.</w:t>
      </w:r>
    </w:p>
    <w:p>
      <w:pPr>
        <w:sectPr>
          <w:headerReference w:type="default" r:id="rId28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auto" w:line="360"/>
        <w:ind w:left="232" w:right="170" w:firstLine="708"/>
        <w:jc w:val="both"/>
        <w:rPr>
          <w:sz w:val="24"/>
        </w:rPr>
      </w:pP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6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9" w:firstLine="708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организовывать</w:t>
      </w:r>
      <w:r>
        <w:rPr>
          <w:spacing w:val="1"/>
        </w:rPr>
        <w:t xml:space="preserve"> </w:t>
      </w:r>
      <w:r>
        <w:rPr/>
        <w:t>собственную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динамики</w:t>
      </w:r>
      <w:r>
        <w:rPr>
          <w:spacing w:val="1"/>
        </w:rPr>
        <w:t xml:space="preserve"> </w:t>
      </w:r>
      <w:r>
        <w:rPr/>
        <w:t>личного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-1"/>
        </w:rPr>
        <w:t xml:space="preserve"> </w:t>
      </w:r>
      <w:r>
        <w:rPr/>
        <w:t>совершенствования;</w:t>
      </w:r>
    </w:p>
    <w:p>
      <w:pPr>
        <w:pStyle w:val="Style14"/>
        <w:spacing w:lineRule="auto" w:line="360" w:before="1" w:after="0"/>
        <w:ind w:left="232" w:right="169" w:firstLine="708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активно</w:t>
      </w:r>
      <w:r>
        <w:rPr>
          <w:spacing w:val="1"/>
        </w:rPr>
        <w:t xml:space="preserve"> </w:t>
      </w:r>
      <w:r>
        <w:rPr/>
        <w:t>включаться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коллективную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взаимодействовать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 xml:space="preserve">сверстниками     </w:t>
      </w:r>
      <w:r>
        <w:rPr>
          <w:spacing w:val="27"/>
        </w:rPr>
        <w:t xml:space="preserve"> </w:t>
      </w:r>
      <w:r>
        <w:rPr/>
        <w:t xml:space="preserve">в      </w:t>
      </w:r>
      <w:r>
        <w:rPr>
          <w:spacing w:val="21"/>
        </w:rPr>
        <w:t xml:space="preserve"> </w:t>
      </w:r>
      <w:r>
        <w:rPr/>
        <w:t xml:space="preserve">достижении      </w:t>
      </w:r>
      <w:r>
        <w:rPr>
          <w:spacing w:val="23"/>
        </w:rPr>
        <w:t xml:space="preserve"> </w:t>
      </w:r>
      <w:r>
        <w:rPr/>
        <w:t xml:space="preserve">общих      </w:t>
      </w:r>
      <w:r>
        <w:rPr>
          <w:spacing w:val="25"/>
        </w:rPr>
        <w:t xml:space="preserve"> </w:t>
      </w:r>
      <w:r>
        <w:rPr/>
        <w:t xml:space="preserve">целей,      </w:t>
      </w:r>
      <w:r>
        <w:rPr>
          <w:spacing w:val="24"/>
        </w:rPr>
        <w:t xml:space="preserve"> </w:t>
      </w:r>
      <w:r>
        <w:rPr/>
        <w:t xml:space="preserve">проявлять      </w:t>
      </w:r>
      <w:r>
        <w:rPr>
          <w:spacing w:val="26"/>
        </w:rPr>
        <w:t xml:space="preserve"> </w:t>
      </w:r>
      <w:r>
        <w:rPr/>
        <w:t xml:space="preserve">лидерские      </w:t>
      </w:r>
      <w:r>
        <w:rPr>
          <w:spacing w:val="23"/>
        </w:rPr>
        <w:t xml:space="preserve"> </w:t>
      </w:r>
      <w:r>
        <w:rPr/>
        <w:t>качества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соревновательной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работоспособность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учебно-тренировочном</w:t>
      </w:r>
      <w:r>
        <w:rPr>
          <w:spacing w:val="1"/>
        </w:rPr>
        <w:t xml:space="preserve"> </w:t>
      </w:r>
      <w:r>
        <w:rPr/>
        <w:t>процессе,</w:t>
      </w:r>
      <w:r>
        <w:rPr>
          <w:spacing w:val="1"/>
        </w:rPr>
        <w:t xml:space="preserve"> </w:t>
      </w:r>
      <w:r>
        <w:rPr/>
        <w:t>взаимопомощь</w:t>
      </w:r>
      <w:r>
        <w:rPr>
          <w:spacing w:val="-1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изучении и</w:t>
      </w:r>
      <w:r>
        <w:rPr>
          <w:spacing w:val="-1"/>
        </w:rPr>
        <w:t xml:space="preserve"> </w:t>
      </w:r>
      <w:r>
        <w:rPr/>
        <w:t>выполнении</w:t>
      </w:r>
      <w:r>
        <w:rPr>
          <w:spacing w:val="-1"/>
        </w:rPr>
        <w:t xml:space="preserve"> </w:t>
      </w:r>
      <w:r>
        <w:rPr/>
        <w:t>физических</w:t>
      </w:r>
      <w:r>
        <w:rPr>
          <w:spacing w:val="4"/>
        </w:rPr>
        <w:t xml:space="preserve"> </w:t>
      </w:r>
      <w:r>
        <w:rPr/>
        <w:t>упражнений;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 xml:space="preserve">умение   </w:t>
      </w:r>
      <w:r>
        <w:rPr>
          <w:spacing w:val="27"/>
        </w:rPr>
        <w:t xml:space="preserve"> </w:t>
      </w:r>
      <w:r>
        <w:rPr/>
        <w:t xml:space="preserve">доносить    </w:t>
      </w:r>
      <w:r>
        <w:rPr>
          <w:spacing w:val="26"/>
        </w:rPr>
        <w:t xml:space="preserve"> </w:t>
      </w:r>
      <w:r>
        <w:rPr/>
        <w:t xml:space="preserve">информацию    </w:t>
      </w:r>
      <w:r>
        <w:rPr>
          <w:spacing w:val="27"/>
        </w:rPr>
        <w:t xml:space="preserve"> </w:t>
      </w:r>
      <w:r>
        <w:rPr/>
        <w:t xml:space="preserve">в    </w:t>
      </w:r>
      <w:r>
        <w:rPr>
          <w:spacing w:val="27"/>
        </w:rPr>
        <w:t xml:space="preserve"> </w:t>
      </w:r>
      <w:r>
        <w:rPr/>
        <w:t xml:space="preserve">доступной,    </w:t>
      </w:r>
      <w:r>
        <w:rPr>
          <w:spacing w:val="26"/>
        </w:rPr>
        <w:t xml:space="preserve"> </w:t>
      </w:r>
      <w:r>
        <w:rPr/>
        <w:t xml:space="preserve">яркой,    </w:t>
      </w:r>
      <w:r>
        <w:rPr>
          <w:spacing w:val="26"/>
        </w:rPr>
        <w:t xml:space="preserve"> </w:t>
      </w:r>
      <w:r>
        <w:rPr/>
        <w:t xml:space="preserve">эмоциональной    </w:t>
      </w:r>
      <w:r>
        <w:rPr>
          <w:spacing w:val="26"/>
        </w:rPr>
        <w:t xml:space="preserve"> </w:t>
      </w:r>
      <w:r>
        <w:rPr/>
        <w:t>форме</w:t>
      </w:r>
      <w:r>
        <w:rPr>
          <w:spacing w:val="-58"/>
        </w:rPr>
        <w:t xml:space="preserve"> </w:t>
      </w:r>
      <w:r>
        <w:rPr/>
        <w:t xml:space="preserve">в   </w:t>
      </w:r>
      <w:r>
        <w:rPr>
          <w:spacing w:val="1"/>
        </w:rPr>
        <w:t xml:space="preserve"> </w:t>
      </w:r>
      <w:r>
        <w:rPr/>
        <w:t>процессе     общения     и     взаимодействия     со     сверстниками     и     взрослыми     людьми,</w:t>
      </w:r>
      <w:r>
        <w:rPr>
          <w:spacing w:val="-57"/>
        </w:rPr>
        <w:t xml:space="preserve"> </w:t>
      </w:r>
      <w:r>
        <w:rPr/>
        <w:t>в том числе при передаче информации на заданную тему, по общим сведениям теории физической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методикам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упражнений,</w:t>
      </w:r>
      <w:r>
        <w:rPr>
          <w:spacing w:val="1"/>
        </w:rPr>
        <w:t xml:space="preserve"> </w:t>
      </w:r>
      <w:r>
        <w:rPr/>
        <w:t>правилам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общеразвивающих</w:t>
      </w:r>
      <w:r>
        <w:rPr>
          <w:spacing w:val="-2"/>
        </w:rPr>
        <w:t xml:space="preserve"> </w:t>
      </w:r>
      <w:r>
        <w:rPr/>
        <w:t>подвижных</w:t>
      </w:r>
      <w:r>
        <w:rPr>
          <w:spacing w:val="-1"/>
        </w:rPr>
        <w:t xml:space="preserve"> </w:t>
      </w:r>
      <w:r>
        <w:rPr/>
        <w:t>игр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игровых</w:t>
      </w:r>
      <w:r>
        <w:rPr>
          <w:spacing w:val="-2"/>
        </w:rPr>
        <w:t xml:space="preserve"> </w:t>
      </w:r>
      <w:r>
        <w:rPr/>
        <w:t>заданий;</w:t>
      </w:r>
    </w:p>
    <w:p>
      <w:pPr>
        <w:pStyle w:val="Style14"/>
        <w:tabs>
          <w:tab w:val="clear" w:pos="720"/>
          <w:tab w:val="left" w:pos="1873" w:leader="none"/>
          <w:tab w:val="left" w:pos="3679" w:leader="none"/>
          <w:tab w:val="left" w:pos="4557" w:leader="none"/>
          <w:tab w:val="left" w:pos="6768" w:leader="none"/>
          <w:tab w:val="left" w:pos="8460" w:leader="none"/>
        </w:tabs>
        <w:spacing w:lineRule="auto" w:line="360"/>
        <w:ind w:left="232" w:right="168" w:firstLine="708"/>
        <w:rPr>
          <w:sz w:val="24"/>
        </w:rPr>
      </w:pPr>
      <w:r>
        <w:rPr/>
        <w:t>умение работать над ошибками, в том числе при выполнении физических упражнений,</w:t>
      </w:r>
      <w:r>
        <w:rPr>
          <w:spacing w:val="1"/>
        </w:rPr>
        <w:t xml:space="preserve"> </w:t>
      </w:r>
      <w:r>
        <w:rPr/>
        <w:t>слышать</w:t>
        <w:tab/>
        <w:t>замечания</w:t>
        <w:tab/>
        <w:t>и</w:t>
        <w:tab/>
        <w:t>рекомендации</w:t>
        <w:tab/>
        <w:t>педагога,</w:t>
        <w:tab/>
        <w:t>концентрироваться</w:t>
      </w:r>
      <w:r>
        <w:rPr>
          <w:spacing w:val="-58"/>
        </w:rPr>
        <w:t xml:space="preserve"> </w:t>
      </w:r>
      <w:r>
        <w:rPr/>
        <w:t>при практическом выполнении заданий, ставить перед собой задачи гармоничного физического</w:t>
      </w:r>
      <w:r>
        <w:rPr>
          <w:spacing w:val="1"/>
        </w:rPr>
        <w:t xml:space="preserve"> </w:t>
      </w:r>
      <w:r>
        <w:rPr/>
        <w:t>развития.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140" w:leader="none"/>
        </w:tabs>
        <w:ind w:left="2081" w:right="164" w:hanging="2082"/>
        <w:jc w:val="right"/>
        <w:rPr>
          <w:sz w:val="24"/>
        </w:rPr>
      </w:pPr>
      <w:r>
        <w:rPr>
          <w:sz w:val="24"/>
        </w:rPr>
        <w:t>Общее</w:t>
      </w:r>
      <w:r>
        <w:rPr>
          <w:spacing w:val="12"/>
          <w:sz w:val="24"/>
        </w:rPr>
        <w:t xml:space="preserve"> </w:t>
      </w:r>
      <w:r>
        <w:rPr>
          <w:sz w:val="24"/>
        </w:rPr>
        <w:t>число</w:t>
      </w:r>
      <w:r>
        <w:rPr>
          <w:spacing w:val="13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3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spacing w:val="14"/>
          <w:sz w:val="24"/>
        </w:rPr>
        <w:t xml:space="preserve"> </w:t>
      </w:r>
      <w:r>
        <w:rPr>
          <w:sz w:val="24"/>
        </w:rPr>
        <w:t>405</w:t>
      </w:r>
    </w:p>
    <w:p>
      <w:pPr>
        <w:pStyle w:val="Style14"/>
        <w:spacing w:before="137" w:after="0"/>
        <w:ind w:left="0" w:right="164" w:hanging="0"/>
        <w:jc w:val="right"/>
        <w:rPr>
          <w:sz w:val="24"/>
        </w:rPr>
      </w:pPr>
      <w:r>
        <w:rPr/>
        <w:t>часов:</w:t>
      </w:r>
      <w:r>
        <w:rPr>
          <w:spacing w:val="1"/>
        </w:rPr>
        <w:t xml:space="preserve"> </w:t>
      </w:r>
      <w:r>
        <w:rPr/>
        <w:t>в 1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2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99</w:t>
      </w:r>
      <w:r>
        <w:rPr>
          <w:spacing w:val="2"/>
        </w:rPr>
        <w:t xml:space="preserve"> </w:t>
      </w:r>
      <w:r>
        <w:rPr/>
        <w:t>часов (3 часа в неделю),</w:t>
      </w:r>
      <w:r>
        <w:rPr>
          <w:spacing w:val="2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2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4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102</w:t>
      </w:r>
      <w:r>
        <w:rPr>
          <w:spacing w:val="1"/>
        </w:rPr>
        <w:t xml:space="preserve"> </w:t>
      </w:r>
      <w:r>
        <w:rPr/>
        <w:t>часа (3</w:t>
      </w:r>
      <w:r>
        <w:rPr>
          <w:spacing w:val="2"/>
        </w:rPr>
        <w:t xml:space="preserve"> </w:t>
      </w:r>
      <w:r>
        <w:rPr/>
        <w:t>часа в неделю), в 3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5"/>
        </w:rPr>
        <w:t xml:space="preserve"> </w:t>
      </w:r>
      <w:r>
        <w:rPr/>
        <w:t>–</w:t>
      </w:r>
    </w:p>
    <w:p>
      <w:pPr>
        <w:pStyle w:val="Style14"/>
        <w:spacing w:lineRule="auto" w:line="360" w:before="139" w:after="0"/>
        <w:ind w:left="232" w:right="166" w:hanging="0"/>
        <w:rPr>
          <w:sz w:val="24"/>
        </w:rPr>
      </w:pPr>
      <w:r>
        <w:rPr/>
        <w:t xml:space="preserve">102      </w:t>
      </w:r>
      <w:r>
        <w:rPr>
          <w:spacing w:val="59"/>
        </w:rPr>
        <w:t xml:space="preserve"> </w:t>
      </w:r>
      <w:r>
        <w:rPr/>
        <w:t xml:space="preserve">часа      </w:t>
      </w:r>
      <w:r>
        <w:rPr>
          <w:spacing w:val="57"/>
        </w:rPr>
        <w:t xml:space="preserve"> </w:t>
      </w:r>
      <w:r>
        <w:rPr/>
        <w:t xml:space="preserve">(3       </w:t>
      </w:r>
      <w:r>
        <w:rPr>
          <w:spacing w:val="59"/>
        </w:rPr>
        <w:t xml:space="preserve"> </w:t>
      </w:r>
      <w:r>
        <w:rPr/>
        <w:t xml:space="preserve">часа       </w:t>
      </w:r>
      <w:r>
        <w:rPr>
          <w:spacing w:val="57"/>
        </w:rPr>
        <w:t xml:space="preserve"> </w:t>
      </w:r>
      <w:r>
        <w:rPr/>
        <w:t xml:space="preserve">в       </w:t>
      </w:r>
      <w:r>
        <w:rPr>
          <w:spacing w:val="58"/>
        </w:rPr>
        <w:t xml:space="preserve"> </w:t>
      </w:r>
      <w:r>
        <w:rPr/>
        <w:t xml:space="preserve">неделю),       </w:t>
      </w:r>
      <w:r>
        <w:rPr>
          <w:spacing w:val="58"/>
        </w:rPr>
        <w:t xml:space="preserve"> </w:t>
      </w:r>
      <w:r>
        <w:rPr/>
        <w:t xml:space="preserve">в       </w:t>
      </w:r>
      <w:r>
        <w:rPr>
          <w:spacing w:val="58"/>
        </w:rPr>
        <w:t xml:space="preserve"> </w:t>
      </w:r>
      <w:r>
        <w:rPr/>
        <w:t xml:space="preserve">4       </w:t>
      </w:r>
      <w:r>
        <w:rPr>
          <w:spacing w:val="58"/>
        </w:rPr>
        <w:t xml:space="preserve"> </w:t>
      </w:r>
      <w:r>
        <w:rPr/>
        <w:t xml:space="preserve">классе       </w:t>
      </w:r>
      <w:r>
        <w:rPr>
          <w:spacing w:val="3"/>
        </w:rPr>
        <w:t xml:space="preserve"> </w:t>
      </w:r>
      <w:r>
        <w:rPr/>
        <w:t xml:space="preserve">–       </w:t>
      </w:r>
      <w:r>
        <w:rPr>
          <w:spacing w:val="59"/>
        </w:rPr>
        <w:t xml:space="preserve"> </w:t>
      </w:r>
      <w:r>
        <w:rPr/>
        <w:t xml:space="preserve">102       </w:t>
      </w:r>
      <w:r>
        <w:rPr>
          <w:spacing w:val="58"/>
        </w:rPr>
        <w:t xml:space="preserve"> </w:t>
      </w:r>
      <w:r>
        <w:rPr/>
        <w:t>часа</w:t>
      </w:r>
      <w:r>
        <w:rPr>
          <w:spacing w:val="-58"/>
        </w:rPr>
        <w:t xml:space="preserve"> </w:t>
      </w:r>
      <w:r>
        <w:rPr/>
        <w:t>(3</w:t>
      </w:r>
      <w:r>
        <w:rPr>
          <w:spacing w:val="-1"/>
        </w:rPr>
        <w:t xml:space="preserve"> </w:t>
      </w:r>
      <w:r>
        <w:rPr/>
        <w:t>часа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неделю).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223" w:leader="none"/>
          <w:tab w:val="left" w:pos="2082" w:leader="none"/>
          <w:tab w:val="left" w:pos="2578" w:leader="none"/>
          <w:tab w:val="left" w:pos="3776" w:leader="none"/>
          <w:tab w:val="left" w:pos="4369" w:leader="none"/>
          <w:tab w:val="left" w:pos="5407" w:leader="none"/>
          <w:tab w:val="left" w:pos="6727" w:leader="none"/>
          <w:tab w:val="left" w:pos="8263" w:leader="none"/>
          <w:tab w:val="left" w:pos="8930" w:leader="none"/>
          <w:tab w:val="left" w:pos="9515" w:leader="none"/>
        </w:tabs>
        <w:spacing w:lineRule="auto" w:line="360" w:before="1" w:after="0"/>
        <w:ind w:left="232" w:right="167" w:firstLine="708"/>
        <w:jc w:val="both"/>
        <w:rPr>
          <w:sz w:val="24"/>
        </w:rPr>
      </w:pPr>
      <w:r>
        <w:rPr>
          <w:sz w:val="24"/>
        </w:rPr>
        <w:t>При планировании учебного материала по программе по физической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культура»,</w:t>
        <w:tab/>
        <w:tab/>
        <w:tab/>
        <w:t>рекомендуется</w:t>
        <w:tab/>
        <w:tab/>
        <w:tab/>
        <w:t>реализовывать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"/>
          <w:sz w:val="24"/>
        </w:rPr>
        <w:t xml:space="preserve"> </w:t>
      </w:r>
      <w:r>
        <w:rPr>
          <w:sz w:val="24"/>
        </w:rPr>
        <w:t>план: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  <w:tab/>
        <w:t>менее</w:t>
        <w:tab/>
        <w:t>70%</w:t>
        <w:tab/>
        <w:t>учебных</w:t>
        <w:tab/>
        <w:t>часов</w:t>
        <w:tab/>
        <w:t>должно</w:t>
        <w:tab/>
        <w:t>быть</w:t>
        <w:tab/>
        <w:tab/>
        <w:t>отведено на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auto" w:line="360"/>
        <w:ind w:left="232" w:right="166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физической культуре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  <w:tab w:val="left" w:pos="2034" w:leader="none"/>
          <w:tab w:val="left" w:pos="3428" w:leader="none"/>
          <w:tab w:val="left" w:pos="5342" w:leader="none"/>
          <w:tab w:val="left" w:pos="7273" w:leader="none"/>
          <w:tab w:val="left" w:pos="8029" w:leader="none"/>
          <w:tab w:val="left" w:pos="9591" w:leader="none"/>
        </w:tabs>
        <w:spacing w:lineRule="auto" w:line="360"/>
        <w:ind w:left="232" w:right="165" w:firstLine="708"/>
        <w:jc w:val="both"/>
        <w:rPr>
          <w:sz w:val="24"/>
        </w:rPr>
      </w:pPr>
      <w:r>
        <w:rPr>
          <w:sz w:val="24"/>
        </w:rPr>
        <w:t>Личностные результаты освоения программы по физической культуре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  <w:tab/>
        <w:t>общего</w:t>
        <w:tab/>
        <w:t>образования</w:t>
        <w:tab/>
        <w:t>достигаются</w:t>
        <w:tab/>
        <w:t>в</w:t>
        <w:tab/>
        <w:t>единстве</w:t>
        <w:tab/>
      </w:r>
      <w:r>
        <w:rPr>
          <w:spacing w:val="-1"/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духовно-нравственными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личности.</w:t>
      </w:r>
    </w:p>
    <w:p>
      <w:pPr>
        <w:sectPr>
          <w:headerReference w:type="default" r:id="rId28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rPr>
          <w:sz w:val="24"/>
        </w:rPr>
      </w:pPr>
      <w:r>
        <w:rPr/>
        <w:t>В</w:t>
      </w:r>
      <w:r>
        <w:rPr>
          <w:spacing w:val="23"/>
        </w:rPr>
        <w:t xml:space="preserve"> </w:t>
      </w:r>
      <w:r>
        <w:rPr/>
        <w:t>результате</w:t>
      </w:r>
      <w:r>
        <w:rPr>
          <w:spacing w:val="26"/>
        </w:rPr>
        <w:t xml:space="preserve"> </w:t>
      </w:r>
      <w:r>
        <w:rPr/>
        <w:t>изучения</w:t>
      </w:r>
      <w:r>
        <w:rPr>
          <w:spacing w:val="24"/>
        </w:rPr>
        <w:t xml:space="preserve"> </w:t>
      </w:r>
      <w:r>
        <w:rPr/>
        <w:t>физической</w:t>
      </w:r>
      <w:r>
        <w:rPr>
          <w:spacing w:val="27"/>
        </w:rPr>
        <w:t xml:space="preserve"> </w:t>
      </w:r>
      <w:r>
        <w:rPr/>
        <w:t>культуры</w:t>
      </w:r>
      <w:r>
        <w:rPr>
          <w:spacing w:val="28"/>
        </w:rPr>
        <w:t xml:space="preserve"> </w:t>
      </w:r>
      <w:r>
        <w:rPr/>
        <w:t>на</w:t>
      </w:r>
      <w:r>
        <w:rPr>
          <w:spacing w:val="27"/>
        </w:rPr>
        <w:t xml:space="preserve"> </w:t>
      </w:r>
      <w:r>
        <w:rPr/>
        <w:t>уровне</w:t>
      </w:r>
      <w:r>
        <w:rPr>
          <w:spacing w:val="25"/>
        </w:rPr>
        <w:t xml:space="preserve"> </w:t>
      </w:r>
      <w:r>
        <w:rPr/>
        <w:t>начального</w:t>
      </w:r>
      <w:r>
        <w:rPr>
          <w:spacing w:val="26"/>
        </w:rPr>
        <w:t xml:space="preserve"> </w:t>
      </w:r>
      <w:r>
        <w:rPr/>
        <w:t>общего</w:t>
      </w:r>
      <w:r>
        <w:rPr>
          <w:spacing w:val="26"/>
        </w:rPr>
        <w:t xml:space="preserve"> </w:t>
      </w:r>
      <w:r>
        <w:rPr/>
        <w:t>образования</w:t>
      </w:r>
      <w:r>
        <w:rPr>
          <w:spacing w:val="30"/>
        </w:rPr>
        <w:t xml:space="preserve"> </w:t>
      </w:r>
      <w:r>
        <w:rPr/>
        <w:t>у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941" w:right="2847" w:hanging="709"/>
        <w:rPr>
          <w:sz w:val="24"/>
        </w:rPr>
      </w:pPr>
      <w:r>
        <w:rPr/>
        <w:t>обучающегося будут сформированы следующие личностные результаты:</w:t>
      </w:r>
      <w:r>
        <w:rPr>
          <w:spacing w:val="-58"/>
        </w:rPr>
        <w:t xml:space="preserve"> </w:t>
      </w:r>
      <w:r>
        <w:rPr/>
        <w:t>Патриотическое</w:t>
      </w:r>
      <w:r>
        <w:rPr>
          <w:spacing w:val="-2"/>
        </w:rPr>
        <w:t xml:space="preserve"> </w:t>
      </w:r>
      <w:r>
        <w:rPr/>
        <w:t>воспитание:</w:t>
      </w:r>
    </w:p>
    <w:p>
      <w:pPr>
        <w:pStyle w:val="Style14"/>
        <w:tabs>
          <w:tab w:val="clear" w:pos="720"/>
          <w:tab w:val="left" w:pos="2009" w:leader="none"/>
          <w:tab w:val="left" w:pos="2546" w:leader="none"/>
          <w:tab w:val="left" w:pos="3854" w:leader="none"/>
          <w:tab w:val="left" w:pos="5763" w:leader="none"/>
          <w:tab w:val="left" w:pos="5931" w:leader="none"/>
          <w:tab w:val="left" w:pos="7390" w:leader="none"/>
          <w:tab w:val="left" w:pos="7471" w:leader="none"/>
          <w:tab w:val="left" w:pos="9467" w:leader="none"/>
          <w:tab w:val="left" w:pos="9619" w:leader="none"/>
        </w:tabs>
        <w:spacing w:lineRule="auto" w:line="360"/>
        <w:ind w:left="232" w:right="163" w:firstLine="708"/>
        <w:rPr>
          <w:sz w:val="24"/>
        </w:rPr>
      </w:pPr>
      <w:r>
        <w:rPr/>
        <w:t>ценностное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отечественному</w:t>
      </w:r>
      <w:r>
        <w:rPr>
          <w:spacing w:val="1"/>
        </w:rPr>
        <w:t xml:space="preserve"> </w:t>
      </w:r>
      <w:r>
        <w:rPr/>
        <w:t>спортивному,</w:t>
      </w:r>
      <w:r>
        <w:rPr>
          <w:spacing w:val="1"/>
        </w:rPr>
        <w:t xml:space="preserve"> </w:t>
      </w:r>
      <w:r>
        <w:rPr/>
        <w:t>культурному,</w:t>
      </w:r>
      <w:r>
        <w:rPr>
          <w:spacing w:val="1"/>
        </w:rPr>
        <w:t xml:space="preserve"> </w:t>
      </w:r>
      <w:r>
        <w:rPr/>
        <w:t>историческому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научному</w:t>
        <w:tab/>
        <w:t>наследию,</w:t>
        <w:tab/>
        <w:t>понимание</w:t>
        <w:tab/>
        <w:t>значения</w:t>
        <w:tab/>
        <w:tab/>
        <w:t>физической</w:t>
        <w:tab/>
        <w:t>культуры</w:t>
      </w:r>
      <w:r>
        <w:rPr>
          <w:spacing w:val="-58"/>
        </w:rPr>
        <w:t xml:space="preserve"> </w:t>
      </w:r>
      <w:r>
        <w:rPr/>
        <w:t xml:space="preserve">в   </w:t>
      </w:r>
      <w:r>
        <w:rPr>
          <w:spacing w:val="18"/>
        </w:rPr>
        <w:t xml:space="preserve"> </w:t>
      </w:r>
      <w:r>
        <w:rPr/>
        <w:t xml:space="preserve">жизни    </w:t>
      </w:r>
      <w:r>
        <w:rPr>
          <w:spacing w:val="19"/>
        </w:rPr>
        <w:t xml:space="preserve"> </w:t>
      </w:r>
      <w:r>
        <w:rPr/>
        <w:t xml:space="preserve">современного    </w:t>
      </w:r>
      <w:r>
        <w:rPr>
          <w:spacing w:val="18"/>
        </w:rPr>
        <w:t xml:space="preserve"> </w:t>
      </w:r>
      <w:r>
        <w:rPr/>
        <w:t xml:space="preserve">общества,    </w:t>
      </w:r>
      <w:r>
        <w:rPr>
          <w:spacing w:val="18"/>
        </w:rPr>
        <w:t xml:space="preserve"> </w:t>
      </w:r>
      <w:r>
        <w:rPr/>
        <w:t xml:space="preserve">способность    </w:t>
      </w:r>
      <w:r>
        <w:rPr>
          <w:spacing w:val="19"/>
        </w:rPr>
        <w:t xml:space="preserve"> </w:t>
      </w:r>
      <w:r>
        <w:rPr/>
        <w:t xml:space="preserve">владеть    </w:t>
      </w:r>
      <w:r>
        <w:rPr>
          <w:spacing w:val="19"/>
        </w:rPr>
        <w:t xml:space="preserve"> </w:t>
      </w:r>
      <w:r>
        <w:rPr/>
        <w:t xml:space="preserve">достоверной    </w:t>
      </w:r>
      <w:r>
        <w:rPr>
          <w:spacing w:val="19"/>
        </w:rPr>
        <w:t xml:space="preserve"> </w:t>
      </w:r>
      <w:r>
        <w:rPr/>
        <w:t>информацией</w:t>
      </w:r>
      <w:r>
        <w:rPr>
          <w:spacing w:val="-58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достижениях</w:t>
      </w:r>
      <w:r>
        <w:rPr>
          <w:spacing w:val="1"/>
        </w:rPr>
        <w:t xml:space="preserve"> </w:t>
      </w:r>
      <w:r>
        <w:rPr/>
        <w:t>сборных</w:t>
      </w:r>
      <w:r>
        <w:rPr>
          <w:spacing w:val="1"/>
        </w:rPr>
        <w:t xml:space="preserve"> </w:t>
      </w:r>
      <w:r>
        <w:rPr/>
        <w:t>команд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видам</w:t>
      </w:r>
      <w:r>
        <w:rPr>
          <w:spacing w:val="1"/>
        </w:rPr>
        <w:t xml:space="preserve"> </w:t>
      </w:r>
      <w:r>
        <w:rPr/>
        <w:t>спорта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международной</w:t>
      </w:r>
      <w:r>
        <w:rPr>
          <w:spacing w:val="60"/>
        </w:rPr>
        <w:t xml:space="preserve"> </w:t>
      </w:r>
      <w:r>
        <w:rPr/>
        <w:t>спортивной</w:t>
      </w:r>
      <w:r>
        <w:rPr>
          <w:spacing w:val="1"/>
        </w:rPr>
        <w:t xml:space="preserve"> </w:t>
      </w:r>
      <w:r>
        <w:rPr/>
        <w:t>арене, основных мировых и отечественных тенденциях развития физической культуры для блага</w:t>
      </w:r>
      <w:r>
        <w:rPr>
          <w:spacing w:val="1"/>
        </w:rPr>
        <w:t xml:space="preserve"> </w:t>
      </w:r>
      <w:r>
        <w:rPr/>
        <w:t>человека,</w:t>
        <w:tab/>
        <w:tab/>
        <w:t>заинтересованность</w:t>
        <w:tab/>
        <w:tab/>
        <w:t>в</w:t>
        <w:tab/>
        <w:t>научных</w:t>
        <w:tab/>
        <w:tab/>
        <w:t>знаниях</w:t>
      </w:r>
      <w:r>
        <w:rPr>
          <w:spacing w:val="-58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человеке.</w:t>
      </w:r>
    </w:p>
    <w:p>
      <w:pPr>
        <w:pStyle w:val="Style14"/>
        <w:ind w:left="941" w:hanging="0"/>
        <w:rPr>
          <w:sz w:val="24"/>
        </w:rPr>
      </w:pPr>
      <w:r>
        <w:rPr/>
        <w:t>Гражданское</w:t>
      </w:r>
      <w:r>
        <w:rPr>
          <w:spacing w:val="-6"/>
        </w:rPr>
        <w:t xml:space="preserve"> </w:t>
      </w:r>
      <w:r>
        <w:rPr/>
        <w:t>воспитание:</w:t>
      </w:r>
    </w:p>
    <w:p>
      <w:pPr>
        <w:pStyle w:val="Style14"/>
        <w:tabs>
          <w:tab w:val="clear" w:pos="720"/>
          <w:tab w:val="left" w:pos="2089" w:leader="none"/>
          <w:tab w:val="left" w:pos="3266" w:leader="none"/>
          <w:tab w:val="left" w:pos="4131" w:leader="none"/>
          <w:tab w:val="left" w:pos="5122" w:leader="none"/>
          <w:tab w:val="left" w:pos="5911" w:leader="none"/>
          <w:tab w:val="left" w:pos="7897" w:leader="none"/>
          <w:tab w:val="left" w:pos="8555" w:leader="none"/>
          <w:tab w:val="left" w:pos="8900" w:leader="none"/>
        </w:tabs>
        <w:spacing w:lineRule="auto" w:line="360" w:before="133" w:after="0"/>
        <w:ind w:left="232" w:right="162" w:firstLine="708"/>
        <w:rPr>
          <w:sz w:val="24"/>
        </w:rPr>
      </w:pPr>
      <w:r>
        <w:rPr/>
        <w:t xml:space="preserve">представление    о   </w:t>
      </w:r>
      <w:r>
        <w:rPr>
          <w:spacing w:val="1"/>
        </w:rPr>
        <w:t xml:space="preserve"> </w:t>
      </w:r>
      <w:r>
        <w:rPr/>
        <w:t>социальных    нормах     и     правилах     межличностных     отношений</w:t>
      </w:r>
      <w:r>
        <w:rPr>
          <w:spacing w:val="-57"/>
        </w:rPr>
        <w:t xml:space="preserve"> </w:t>
      </w:r>
      <w:r>
        <w:rPr/>
        <w:t>в коллективе, готовность к разнообразной совместной деятельности при выполнении учебных,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упражнений,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проектов,</w:t>
        <w:tab/>
      </w:r>
      <w:r>
        <w:rPr>
          <w:spacing w:val="-1"/>
        </w:rPr>
        <w:t>стремление</w:t>
        <w:tab/>
        <w:tab/>
      </w:r>
      <w:r>
        <w:rPr/>
        <w:t>к</w:t>
        <w:tab/>
        <w:t>взаимопониманию</w:t>
        <w:tab/>
        <w:t>и</w:t>
        <w:tab/>
        <w:tab/>
      </w:r>
      <w:r>
        <w:rPr>
          <w:spacing w:val="-1"/>
        </w:rPr>
        <w:t>взаимопомощи</w:t>
      </w:r>
      <w:r>
        <w:rPr>
          <w:spacing w:val="-58"/>
        </w:rPr>
        <w:t xml:space="preserve"> </w:t>
      </w:r>
      <w:r>
        <w:rPr/>
        <w:t xml:space="preserve">в   </w:t>
      </w:r>
      <w:r>
        <w:rPr>
          <w:spacing w:val="44"/>
        </w:rPr>
        <w:t xml:space="preserve"> </w:t>
      </w:r>
      <w:r>
        <w:rPr/>
        <w:t xml:space="preserve">процессе    </w:t>
      </w:r>
      <w:r>
        <w:rPr>
          <w:spacing w:val="41"/>
        </w:rPr>
        <w:t xml:space="preserve"> </w:t>
      </w:r>
      <w:r>
        <w:rPr/>
        <w:t xml:space="preserve">этой    </w:t>
      </w:r>
      <w:r>
        <w:rPr>
          <w:spacing w:val="46"/>
        </w:rPr>
        <w:t xml:space="preserve"> </w:t>
      </w:r>
      <w:r>
        <w:rPr/>
        <w:t xml:space="preserve">учебной    </w:t>
      </w:r>
      <w:r>
        <w:rPr>
          <w:spacing w:val="41"/>
        </w:rPr>
        <w:t xml:space="preserve"> </w:t>
      </w:r>
      <w:r>
        <w:rPr/>
        <w:t xml:space="preserve">деятельности,    </w:t>
      </w:r>
      <w:r>
        <w:rPr>
          <w:spacing w:val="40"/>
        </w:rPr>
        <w:t xml:space="preserve"> </w:t>
      </w:r>
      <w:r>
        <w:rPr/>
        <w:t xml:space="preserve">готовность    </w:t>
      </w:r>
      <w:r>
        <w:rPr>
          <w:spacing w:val="41"/>
        </w:rPr>
        <w:t xml:space="preserve"> </w:t>
      </w:r>
      <w:r>
        <w:rPr/>
        <w:t xml:space="preserve">оценивать    </w:t>
      </w:r>
      <w:r>
        <w:rPr>
          <w:spacing w:val="44"/>
        </w:rPr>
        <w:t xml:space="preserve"> </w:t>
      </w:r>
      <w:r>
        <w:rPr/>
        <w:t xml:space="preserve">своё    </w:t>
      </w:r>
      <w:r>
        <w:rPr>
          <w:spacing w:val="38"/>
        </w:rPr>
        <w:t xml:space="preserve"> </w:t>
      </w:r>
      <w:r>
        <w:rPr/>
        <w:t>поведение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поступки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1"/>
        </w:rPr>
        <w:t xml:space="preserve"> </w:t>
      </w:r>
      <w:r>
        <w:rPr/>
        <w:t>товарищей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нравственных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правовых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осознания</w:t>
      </w:r>
      <w:r>
        <w:rPr>
          <w:spacing w:val="1"/>
        </w:rPr>
        <w:t xml:space="preserve"> </w:t>
      </w:r>
      <w:r>
        <w:rPr/>
        <w:t>последствий поступков, оказание посильной помощи и моральной поддержки сверстникам при</w:t>
      </w:r>
      <w:r>
        <w:rPr>
          <w:spacing w:val="1"/>
        </w:rPr>
        <w:t xml:space="preserve"> </w:t>
      </w:r>
      <w:r>
        <w:rPr/>
        <w:t>выполнении</w:t>
        <w:tab/>
        <w:tab/>
        <w:t>учебных</w:t>
        <w:tab/>
        <w:tab/>
        <w:t>заданий,</w:t>
        <w:tab/>
        <w:tab/>
      </w:r>
      <w:r>
        <w:rPr>
          <w:spacing w:val="-1"/>
        </w:rPr>
        <w:t>доброжелательное</w:t>
      </w:r>
      <w:r>
        <w:rPr>
          <w:spacing w:val="-58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уважительное</w:t>
      </w:r>
      <w:r>
        <w:rPr>
          <w:spacing w:val="-3"/>
        </w:rPr>
        <w:t xml:space="preserve"> </w:t>
      </w:r>
      <w:r>
        <w:rPr/>
        <w:t>отношение</w:t>
      </w:r>
      <w:r>
        <w:rPr>
          <w:spacing w:val="-6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объяснении</w:t>
      </w:r>
      <w:r>
        <w:rPr>
          <w:spacing w:val="-2"/>
        </w:rPr>
        <w:t xml:space="preserve"> </w:t>
      </w:r>
      <w:r>
        <w:rPr/>
        <w:t>ошибок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способов</w:t>
      </w:r>
      <w:r>
        <w:rPr>
          <w:spacing w:val="-7"/>
        </w:rPr>
        <w:t xml:space="preserve"> </w:t>
      </w:r>
      <w:r>
        <w:rPr/>
        <w:t>их устранения.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Ценности</w:t>
      </w:r>
      <w:r>
        <w:rPr>
          <w:spacing w:val="-2"/>
        </w:rPr>
        <w:t xml:space="preserve"> </w:t>
      </w:r>
      <w:r>
        <w:rPr/>
        <w:t>научного</w:t>
      </w:r>
      <w:r>
        <w:rPr>
          <w:spacing w:val="-4"/>
        </w:rPr>
        <w:t xml:space="preserve"> </w:t>
      </w:r>
      <w:r>
        <w:rPr/>
        <w:t>познания:</w:t>
      </w:r>
    </w:p>
    <w:p>
      <w:pPr>
        <w:pStyle w:val="Style14"/>
        <w:spacing w:lineRule="auto" w:line="360" w:before="140" w:after="0"/>
        <w:ind w:left="232" w:right="176" w:firstLine="708"/>
        <w:rPr>
          <w:sz w:val="24"/>
        </w:rPr>
      </w:pPr>
      <w:r>
        <w:rPr/>
        <w:t>знание истории развития представлений о физическом развитии и воспитании человека 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1"/>
        </w:rPr>
        <w:t xml:space="preserve"> </w:t>
      </w:r>
      <w:r>
        <w:rPr/>
        <w:t>культурно-педагогической традиции;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 xml:space="preserve">познавательные      </w:t>
      </w:r>
      <w:r>
        <w:rPr>
          <w:spacing w:val="1"/>
        </w:rPr>
        <w:t xml:space="preserve"> </w:t>
      </w:r>
      <w:r>
        <w:rPr/>
        <w:t xml:space="preserve">мотивы,      </w:t>
      </w:r>
      <w:r>
        <w:rPr>
          <w:spacing w:val="1"/>
        </w:rPr>
        <w:t xml:space="preserve"> </w:t>
      </w:r>
      <w:r>
        <w:rPr/>
        <w:t xml:space="preserve">направленные      </w:t>
      </w:r>
      <w:r>
        <w:rPr>
          <w:spacing w:val="1"/>
        </w:rPr>
        <w:t xml:space="preserve"> </w:t>
      </w:r>
      <w:r>
        <w:rPr/>
        <w:t>на        получение        новых        знаний</w:t>
      </w:r>
      <w:r>
        <w:rPr>
          <w:spacing w:val="-57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культуре,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здоровых</w:t>
      </w:r>
      <w:r>
        <w:rPr>
          <w:spacing w:val="1"/>
        </w:rPr>
        <w:t xml:space="preserve"> </w:t>
      </w:r>
      <w:r>
        <w:rPr/>
        <w:t>привычек,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-1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физического совершенствования;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познавательная и информационная культура, в том числе навыки самостоятельной работы с</w:t>
      </w:r>
      <w:r>
        <w:rPr>
          <w:spacing w:val="-57"/>
        </w:rPr>
        <w:t xml:space="preserve"> </w:t>
      </w:r>
      <w:r>
        <w:rPr/>
        <w:t>учебными</w:t>
      </w:r>
      <w:r>
        <w:rPr>
          <w:spacing w:val="1"/>
        </w:rPr>
        <w:t xml:space="preserve"> </w:t>
      </w:r>
      <w:r>
        <w:rPr/>
        <w:t>текстами,</w:t>
      </w:r>
      <w:r>
        <w:rPr>
          <w:spacing w:val="1"/>
        </w:rPr>
        <w:t xml:space="preserve"> </w:t>
      </w:r>
      <w:r>
        <w:rPr/>
        <w:t>справочной</w:t>
      </w:r>
      <w:r>
        <w:rPr>
          <w:spacing w:val="1"/>
        </w:rPr>
        <w:t xml:space="preserve"> </w:t>
      </w:r>
      <w:r>
        <w:rPr/>
        <w:t>литературой,</w:t>
      </w:r>
      <w:r>
        <w:rPr>
          <w:spacing w:val="1"/>
        </w:rPr>
        <w:t xml:space="preserve"> </w:t>
      </w:r>
      <w:r>
        <w:rPr/>
        <w:t>доступными</w:t>
      </w:r>
      <w:r>
        <w:rPr>
          <w:spacing w:val="1"/>
        </w:rPr>
        <w:t xml:space="preserve"> </w:t>
      </w:r>
      <w:r>
        <w:rPr/>
        <w:t>техническими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технологий;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интерес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обучению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познанию,</w:t>
      </w:r>
      <w:r>
        <w:rPr>
          <w:spacing w:val="1"/>
        </w:rPr>
        <w:t xml:space="preserve"> </w:t>
      </w:r>
      <w:r>
        <w:rPr/>
        <w:t>любознательность,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самообразованию,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осознанному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направленности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-1"/>
        </w:rPr>
        <w:t xml:space="preserve"> </w:t>
      </w:r>
      <w:r>
        <w:rPr/>
        <w:t>обучения в</w:t>
      </w:r>
      <w:r>
        <w:rPr>
          <w:spacing w:val="-1"/>
        </w:rPr>
        <w:t xml:space="preserve"> </w:t>
      </w:r>
      <w:r>
        <w:rPr/>
        <w:t>дальнейшем.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Формирование</w:t>
      </w:r>
      <w:r>
        <w:rPr>
          <w:spacing w:val="-3"/>
        </w:rPr>
        <w:t xml:space="preserve"> </w:t>
      </w:r>
      <w:r>
        <w:rPr/>
        <w:t>культуры</w:t>
      </w:r>
      <w:r>
        <w:rPr>
          <w:spacing w:val="-1"/>
        </w:rPr>
        <w:t xml:space="preserve"> </w:t>
      </w:r>
      <w:r>
        <w:rPr/>
        <w:t>здоровья:</w:t>
      </w:r>
    </w:p>
    <w:p>
      <w:pPr>
        <w:sectPr>
          <w:headerReference w:type="default" r:id="rId28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254" w:leader="none"/>
          <w:tab w:val="left" w:pos="3262" w:leader="none"/>
          <w:tab w:val="left" w:pos="5390" w:leader="none"/>
          <w:tab w:val="left" w:pos="7218" w:leader="none"/>
          <w:tab w:val="left" w:pos="9315" w:leader="none"/>
        </w:tabs>
        <w:spacing w:lineRule="auto" w:line="360" w:before="140" w:after="0"/>
        <w:ind w:left="232" w:right="170" w:firstLine="708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себя,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государства,</w:t>
      </w:r>
      <w:r>
        <w:rPr>
          <w:spacing w:val="1"/>
        </w:rPr>
        <w:t xml:space="preserve"> </w:t>
      </w:r>
      <w:r>
        <w:rPr/>
        <w:t>ответственное</w:t>
      </w:r>
      <w:r>
        <w:rPr>
          <w:spacing w:val="1"/>
        </w:rPr>
        <w:t xml:space="preserve"> </w:t>
      </w:r>
      <w:r>
        <w:rPr/>
        <w:t>отношение</w:t>
        <w:tab/>
        <w:t>к</w:t>
        <w:tab/>
        <w:t>регулярным</w:t>
        <w:tab/>
        <w:t>занятиям</w:t>
        <w:tab/>
        <w:t>физической</w:t>
        <w:tab/>
      </w:r>
      <w:r>
        <w:rPr>
          <w:spacing w:val="-1"/>
        </w:rPr>
        <w:t>культурой,</w:t>
      </w:r>
      <w:r>
        <w:rPr>
          <w:spacing w:val="-58"/>
        </w:rPr>
        <w:t xml:space="preserve"> </w:t>
      </w:r>
      <w:r>
        <w:rPr/>
        <w:t>в том числе освоению гимнастических упражнений и плавания как важных жизнеобеспечивающих</w:t>
      </w:r>
      <w:r>
        <w:rPr>
          <w:spacing w:val="-57"/>
        </w:rPr>
        <w:t xml:space="preserve"> </w:t>
      </w:r>
      <w:r>
        <w:rPr/>
        <w:t>умений,</w:t>
      </w:r>
      <w:r>
        <w:rPr>
          <w:spacing w:val="-1"/>
        </w:rPr>
        <w:t xml:space="preserve"> </w:t>
      </w:r>
      <w:r>
        <w:rPr/>
        <w:t>установка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здоровый</w:t>
      </w:r>
      <w:r>
        <w:rPr>
          <w:spacing w:val="-3"/>
        </w:rPr>
        <w:t xml:space="preserve"> </w:t>
      </w:r>
      <w:r>
        <w:rPr/>
        <w:t>образ</w:t>
      </w:r>
      <w:r>
        <w:rPr>
          <w:spacing w:val="-3"/>
        </w:rPr>
        <w:t xml:space="preserve"> </w:t>
      </w:r>
      <w:r>
        <w:rPr/>
        <w:t>жизни,</w:t>
      </w:r>
      <w:r>
        <w:rPr>
          <w:spacing w:val="-5"/>
        </w:rPr>
        <w:t xml:space="preserve"> </w:t>
      </w:r>
      <w:r>
        <w:rPr/>
        <w:t>необходимость</w:t>
      </w:r>
      <w:r>
        <w:rPr>
          <w:spacing w:val="-2"/>
        </w:rPr>
        <w:t xml:space="preserve"> </w:t>
      </w:r>
      <w:r>
        <w:rPr/>
        <w:t>соблюдения</w:t>
      </w:r>
      <w:r>
        <w:rPr>
          <w:spacing w:val="-3"/>
        </w:rPr>
        <w:t xml:space="preserve"> </w:t>
      </w:r>
      <w:r>
        <w:rPr/>
        <w:t>правил</w:t>
      </w:r>
      <w:r>
        <w:rPr>
          <w:spacing w:val="-4"/>
        </w:rPr>
        <w:t xml:space="preserve"> </w:t>
      </w:r>
      <w:r>
        <w:rPr/>
        <w:t>безопасности</w:t>
      </w:r>
      <w:r>
        <w:rPr>
          <w:spacing w:val="-2"/>
        </w:rPr>
        <w:t xml:space="preserve"> </w:t>
      </w:r>
      <w:r>
        <w:rPr/>
        <w:t>при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jc w:val="left"/>
        <w:rPr>
          <w:sz w:val="24"/>
        </w:rPr>
      </w:pPr>
      <w:r>
        <w:rPr/>
        <w:t>занятиях</w:t>
      </w:r>
      <w:r>
        <w:rPr>
          <w:spacing w:val="-4"/>
        </w:rPr>
        <w:t xml:space="preserve"> </w:t>
      </w:r>
      <w:r>
        <w:rPr/>
        <w:t>физической</w:t>
      </w:r>
      <w:r>
        <w:rPr>
          <w:spacing w:val="-3"/>
        </w:rPr>
        <w:t xml:space="preserve"> </w:t>
      </w:r>
      <w:r>
        <w:rPr/>
        <w:t>культурой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спортом.</w:t>
      </w:r>
    </w:p>
    <w:p>
      <w:pPr>
        <w:pStyle w:val="Style14"/>
        <w:spacing w:before="139" w:after="0"/>
        <w:ind w:left="941" w:hanging="0"/>
        <w:rPr>
          <w:sz w:val="24"/>
        </w:rPr>
      </w:pPr>
      <w:r>
        <w:rPr/>
        <w:t>Экологическое</w:t>
      </w:r>
      <w:r>
        <w:rPr>
          <w:spacing w:val="-5"/>
        </w:rPr>
        <w:t xml:space="preserve"> </w:t>
      </w:r>
      <w:r>
        <w:rPr/>
        <w:t>воспитание:</w:t>
      </w:r>
    </w:p>
    <w:p>
      <w:pPr>
        <w:pStyle w:val="Style14"/>
        <w:spacing w:lineRule="auto" w:line="360" w:before="137" w:after="0"/>
        <w:ind w:left="232" w:right="167" w:firstLine="708"/>
        <w:rPr>
          <w:sz w:val="24"/>
        </w:rPr>
      </w:pPr>
      <w:r>
        <w:rPr/>
        <w:t>экологически целесообразное отношение к природе, внимательное отношение к человеку,</w:t>
      </w:r>
      <w:r>
        <w:rPr>
          <w:spacing w:val="1"/>
        </w:rPr>
        <w:t xml:space="preserve"> </w:t>
      </w:r>
      <w:r>
        <w:rPr/>
        <w:t>его потребностям в жизнеобеспечивающих двигательных действиях, ответственное отношение к</w:t>
      </w:r>
      <w:r>
        <w:rPr>
          <w:spacing w:val="1"/>
        </w:rPr>
        <w:t xml:space="preserve"> </w:t>
      </w:r>
      <w:r>
        <w:rPr/>
        <w:t>собственному физическому и психическому здоровью, осознание ценности соблюдения правил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-1"/>
        </w:rPr>
        <w:t xml:space="preserve"> </w:t>
      </w:r>
      <w:r>
        <w:rPr/>
        <w:t>поведения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ситуациях,</w:t>
      </w:r>
      <w:r>
        <w:rPr>
          <w:spacing w:val="1"/>
        </w:rPr>
        <w:t xml:space="preserve"> </w:t>
      </w:r>
      <w:r>
        <w:rPr/>
        <w:t>угрожающих</w:t>
      </w:r>
      <w:r>
        <w:rPr>
          <w:spacing w:val="-1"/>
        </w:rPr>
        <w:t xml:space="preserve"> </w:t>
      </w:r>
      <w:r>
        <w:rPr/>
        <w:t>здоровью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жизни людей;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экологическое</w:t>
      </w:r>
      <w:r>
        <w:rPr>
          <w:spacing w:val="1"/>
        </w:rPr>
        <w:t xml:space="preserve"> </w:t>
      </w:r>
      <w:r>
        <w:rPr/>
        <w:t>мышление,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руководствоваться</w:t>
      </w:r>
      <w:r>
        <w:rPr>
          <w:spacing w:val="1"/>
        </w:rPr>
        <w:t xml:space="preserve"> </w:t>
      </w:r>
      <w:r>
        <w:rPr/>
        <w:t>им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познавательной,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-3"/>
        </w:rPr>
        <w:t xml:space="preserve"> </w:t>
      </w:r>
      <w:r>
        <w:rPr/>
        <w:t>и социальной практике.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6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>
      <w:pPr>
        <w:pStyle w:val="ListParagraph"/>
        <w:numPr>
          <w:ilvl w:val="4"/>
          <w:numId w:val="52"/>
        </w:numPr>
        <w:tabs>
          <w:tab w:val="clear" w:pos="720"/>
          <w:tab w:val="left" w:pos="2142" w:leader="none"/>
          <w:tab w:val="left" w:pos="2991" w:leader="none"/>
          <w:tab w:val="left" w:pos="4802" w:leader="none"/>
          <w:tab w:val="left" w:pos="6374" w:leader="none"/>
          <w:tab w:val="left" w:pos="8098" w:leader="none"/>
          <w:tab w:val="left" w:pos="9034" w:leader="none"/>
        </w:tabs>
        <w:spacing w:lineRule="auto" w:line="360" w:before="1" w:after="0"/>
        <w:ind w:left="232" w:right="169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  <w:tab/>
        <w:t>действия,</w:t>
        <w:tab/>
        <w:t>умения</w:t>
        <w:tab/>
        <w:t>работать</w:t>
        <w:tab/>
        <w:t>с</w:t>
        <w:tab/>
      </w:r>
      <w:r>
        <w:rPr>
          <w:spacing w:val="-1"/>
          <w:sz w:val="24"/>
        </w:rPr>
        <w:t>информацией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spacing w:lineRule="auto" w:line="360" w:before="1" w:after="0"/>
        <w:ind w:left="232" w:right="173" w:firstLine="708"/>
        <w:rPr>
          <w:sz w:val="24"/>
        </w:rPr>
      </w:pPr>
      <w:r>
        <w:rPr/>
        <w:t>ориентироваться в терминах и понятиях, используемых в физической культуре (в пределах</w:t>
      </w:r>
      <w:r>
        <w:rPr>
          <w:spacing w:val="1"/>
        </w:rPr>
        <w:t xml:space="preserve"> </w:t>
      </w:r>
      <w:r>
        <w:rPr/>
        <w:t xml:space="preserve">изученного),          применять         </w:t>
      </w:r>
      <w:r>
        <w:rPr>
          <w:spacing w:val="1"/>
        </w:rPr>
        <w:t xml:space="preserve"> </w:t>
      </w:r>
      <w:r>
        <w:rPr/>
        <w:t>изученную          терминологию          в          своих           устных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письменных</w:t>
      </w:r>
      <w:r>
        <w:rPr>
          <w:spacing w:val="2"/>
        </w:rPr>
        <w:t xml:space="preserve"> </w:t>
      </w:r>
      <w:r>
        <w:rPr/>
        <w:t>высказываниях;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положительного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организма,</w:t>
      </w:r>
      <w:r>
        <w:rPr>
          <w:spacing w:val="-1"/>
        </w:rPr>
        <w:t xml:space="preserve"> </w:t>
      </w:r>
      <w:r>
        <w:rPr/>
        <w:t>сохранение</w:t>
      </w:r>
      <w:r>
        <w:rPr>
          <w:spacing w:val="-1"/>
        </w:rPr>
        <w:t xml:space="preserve"> </w:t>
      </w:r>
      <w:r>
        <w:rPr/>
        <w:t>его</w:t>
      </w:r>
      <w:r>
        <w:rPr>
          <w:spacing w:val="-2"/>
        </w:rPr>
        <w:t xml:space="preserve"> </w:t>
      </w:r>
      <w:r>
        <w:rPr/>
        <w:t>здоровья и эмоционального</w:t>
      </w:r>
      <w:r>
        <w:rPr>
          <w:spacing w:val="-1"/>
        </w:rPr>
        <w:t xml:space="preserve"> </w:t>
      </w:r>
      <w:r>
        <w:rPr/>
        <w:t>благополучия;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моделировать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упражнений,</w:t>
      </w:r>
      <w:r>
        <w:rPr>
          <w:spacing w:val="1"/>
        </w:rPr>
        <w:t xml:space="preserve"> </w:t>
      </w:r>
      <w:r>
        <w:rPr/>
        <w:t>плавании;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 xml:space="preserve">устанавливать    </w:t>
      </w:r>
      <w:r>
        <w:rPr>
          <w:spacing w:val="1"/>
        </w:rPr>
        <w:t xml:space="preserve"> </w:t>
      </w:r>
      <w:r>
        <w:rPr/>
        <w:t xml:space="preserve">связь    </w:t>
      </w:r>
      <w:r>
        <w:rPr>
          <w:spacing w:val="1"/>
        </w:rPr>
        <w:t xml:space="preserve"> </w:t>
      </w:r>
      <w:r>
        <w:rPr/>
        <w:t xml:space="preserve">между    </w:t>
      </w:r>
      <w:r>
        <w:rPr>
          <w:spacing w:val="1"/>
        </w:rPr>
        <w:t xml:space="preserve"> </w:t>
      </w:r>
      <w:r>
        <w:rPr/>
        <w:t>физическими      упражнениями      и      их      влиянием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развитие</w:t>
      </w:r>
      <w:r>
        <w:rPr>
          <w:spacing w:val="-1"/>
        </w:rPr>
        <w:t xml:space="preserve"> </w:t>
      </w:r>
      <w:r>
        <w:rPr/>
        <w:t>физических</w:t>
      </w:r>
      <w:r>
        <w:rPr>
          <w:spacing w:val="2"/>
        </w:rPr>
        <w:t xml:space="preserve"> </w:t>
      </w:r>
      <w:r>
        <w:rPr/>
        <w:t>качеств;</w:t>
      </w:r>
    </w:p>
    <w:p>
      <w:pPr>
        <w:pStyle w:val="Style14"/>
        <w:tabs>
          <w:tab w:val="clear" w:pos="720"/>
          <w:tab w:val="left" w:pos="6453" w:leader="none"/>
        </w:tabs>
        <w:spacing w:lineRule="auto" w:line="360"/>
        <w:ind w:left="232" w:right="170" w:firstLine="708"/>
        <w:rPr>
          <w:sz w:val="24"/>
        </w:rPr>
      </w:pPr>
      <w:r>
        <w:rPr/>
        <w:t xml:space="preserve">классифицировать         </w:t>
      </w:r>
      <w:r>
        <w:rPr>
          <w:spacing w:val="19"/>
        </w:rPr>
        <w:t xml:space="preserve"> </w:t>
      </w:r>
      <w:r>
        <w:rPr/>
        <w:t xml:space="preserve">виды         </w:t>
      </w:r>
      <w:r>
        <w:rPr>
          <w:spacing w:val="21"/>
        </w:rPr>
        <w:t xml:space="preserve"> </w:t>
      </w:r>
      <w:r>
        <w:rPr/>
        <w:t>физических</w:t>
        <w:tab/>
        <w:t xml:space="preserve">упражнений        </w:t>
      </w:r>
      <w:r>
        <w:rPr>
          <w:spacing w:val="18"/>
        </w:rPr>
        <w:t xml:space="preserve"> </w:t>
      </w:r>
      <w:r>
        <w:rPr/>
        <w:t xml:space="preserve">в         </w:t>
      </w:r>
      <w:r>
        <w:rPr>
          <w:spacing w:val="14"/>
        </w:rPr>
        <w:t xml:space="preserve"> </w:t>
      </w:r>
      <w:r>
        <w:rPr/>
        <w:t>соответствии</w:t>
      </w:r>
      <w:r>
        <w:rPr>
          <w:spacing w:val="-58"/>
        </w:rPr>
        <w:t xml:space="preserve"> </w:t>
      </w:r>
      <w:r>
        <w:rPr/>
        <w:t>с определённым классификационным признаком: по признаку исторически сложившихся систем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преимущественной</w:t>
      </w:r>
      <w:r>
        <w:rPr>
          <w:spacing w:val="1"/>
        </w:rPr>
        <w:t xml:space="preserve"> </w:t>
      </w:r>
      <w:r>
        <w:rPr/>
        <w:t>целевой</w:t>
      </w:r>
      <w:r>
        <w:rPr>
          <w:spacing w:val="1"/>
        </w:rPr>
        <w:t xml:space="preserve"> </w:t>
      </w:r>
      <w:r>
        <w:rPr/>
        <w:t>направленности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использования,</w:t>
      </w:r>
      <w:r>
        <w:rPr>
          <w:spacing w:val="1"/>
        </w:rPr>
        <w:t xml:space="preserve"> </w:t>
      </w:r>
      <w:r>
        <w:rPr/>
        <w:t>преимущественному</w:t>
      </w:r>
      <w:r>
        <w:rPr>
          <w:spacing w:val="-7"/>
        </w:rPr>
        <w:t xml:space="preserve"> </w:t>
      </w:r>
      <w:r>
        <w:rPr/>
        <w:t>воздействию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развитие</w:t>
      </w:r>
      <w:r>
        <w:rPr>
          <w:spacing w:val="-5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-1"/>
        </w:rPr>
        <w:t xml:space="preserve"> </w:t>
      </w:r>
      <w:r>
        <w:rPr/>
        <w:t>(способностей)</w:t>
      </w:r>
      <w:r>
        <w:rPr>
          <w:spacing w:val="-1"/>
        </w:rPr>
        <w:t xml:space="preserve"> </w:t>
      </w:r>
      <w:r>
        <w:rPr/>
        <w:t>человека;</w:t>
      </w:r>
    </w:p>
    <w:p>
      <w:pPr>
        <w:pStyle w:val="Style14"/>
        <w:spacing w:lineRule="auto" w:line="360" w:before="1" w:after="0"/>
        <w:ind w:left="232" w:right="174" w:firstLine="708"/>
        <w:rPr>
          <w:sz w:val="24"/>
        </w:rPr>
      </w:pPr>
      <w:r>
        <w:rPr/>
        <w:t>приводить примеры и осуществлять демонстрацию гимнастических упражнений, навыков</w:t>
      </w:r>
      <w:r>
        <w:rPr>
          <w:spacing w:val="1"/>
        </w:rPr>
        <w:t xml:space="preserve"> </w:t>
      </w:r>
      <w:r>
        <w:rPr/>
        <w:t>плавания, ходьбы на лыжах (при условии наличия снежного покрова), упражнений начальной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виду</w:t>
      </w:r>
      <w:r>
        <w:rPr>
          <w:spacing w:val="-9"/>
        </w:rPr>
        <w:t xml:space="preserve"> </w:t>
      </w:r>
      <w:r>
        <w:rPr/>
        <w:t>спорта (по</w:t>
      </w:r>
      <w:r>
        <w:rPr>
          <w:spacing w:val="-1"/>
        </w:rPr>
        <w:t xml:space="preserve"> </w:t>
      </w:r>
      <w:r>
        <w:rPr/>
        <w:t>выбору),</w:t>
      </w:r>
      <w:r>
        <w:rPr>
          <w:spacing w:val="-1"/>
        </w:rPr>
        <w:t xml:space="preserve"> </w:t>
      </w:r>
      <w:r>
        <w:rPr/>
        <w:t>туристических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3"/>
        </w:rPr>
        <w:t xml:space="preserve"> </w:t>
      </w:r>
      <w:r>
        <w:rPr/>
        <w:t>упражнений;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самостоятельно (или в совместной деятельности) составлять комбинацию упражнений для</w:t>
      </w:r>
      <w:r>
        <w:rPr>
          <w:spacing w:val="1"/>
        </w:rPr>
        <w:t xml:space="preserve"> </w:t>
      </w:r>
      <w:r>
        <w:rPr/>
        <w:t>утренней</w:t>
      </w:r>
      <w:r>
        <w:rPr>
          <w:spacing w:val="-1"/>
        </w:rPr>
        <w:t xml:space="preserve"> </w:t>
      </w:r>
      <w:r>
        <w:rPr/>
        <w:t>гимнастики</w:t>
      </w:r>
      <w:r>
        <w:rPr>
          <w:spacing w:val="-1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индивидуальным</w:t>
      </w:r>
      <w:r>
        <w:rPr>
          <w:spacing w:val="-3"/>
        </w:rPr>
        <w:t xml:space="preserve"> </w:t>
      </w:r>
      <w:r>
        <w:rPr/>
        <w:t>дозированием</w:t>
      </w:r>
      <w:r>
        <w:rPr>
          <w:spacing w:val="-2"/>
        </w:rPr>
        <w:t xml:space="preserve"> </w:t>
      </w:r>
      <w:r>
        <w:rPr/>
        <w:t>физических</w:t>
      </w:r>
      <w:r>
        <w:rPr>
          <w:spacing w:val="3"/>
        </w:rPr>
        <w:t xml:space="preserve"> </w:t>
      </w:r>
      <w:r>
        <w:rPr/>
        <w:t>упражнений;</w:t>
      </w:r>
    </w:p>
    <w:p>
      <w:pPr>
        <w:sectPr>
          <w:headerReference w:type="default" r:id="rId28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1537" w:leader="none"/>
          <w:tab w:val="left" w:pos="2612" w:leader="none"/>
          <w:tab w:val="left" w:pos="3927" w:leader="none"/>
          <w:tab w:val="left" w:pos="6101" w:leader="none"/>
          <w:tab w:val="left" w:pos="7729" w:leader="none"/>
          <w:tab w:val="left" w:pos="9658" w:leader="none"/>
        </w:tabs>
        <w:spacing w:lineRule="auto" w:line="360"/>
        <w:ind w:left="232" w:right="168" w:firstLine="708"/>
        <w:rPr>
          <w:sz w:val="24"/>
        </w:rPr>
      </w:pPr>
      <w:r>
        <w:rPr/>
        <w:t>формировать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успеха/неуспеха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  <w:tab/>
        <w:t>для</w:t>
        <w:tab/>
        <w:t>целей</w:t>
        <w:tab/>
        <w:t>эффективного</w:t>
        <w:tab/>
        <w:t>развития</w:t>
        <w:tab/>
        <w:t>физических</w:t>
        <w:tab/>
        <w:t>качеств</w:t>
      </w:r>
      <w:r>
        <w:rPr>
          <w:spacing w:val="-58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способностей</w:t>
      </w:r>
      <w:r>
        <w:rPr>
          <w:spacing w:val="15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соответствии</w:t>
      </w:r>
      <w:r>
        <w:rPr>
          <w:spacing w:val="15"/>
        </w:rPr>
        <w:t xml:space="preserve"> </w:t>
      </w:r>
      <w:r>
        <w:rPr/>
        <w:t>с</w:t>
      </w:r>
      <w:r>
        <w:rPr>
          <w:spacing w:val="15"/>
        </w:rPr>
        <w:t xml:space="preserve"> </w:t>
      </w:r>
      <w:r>
        <w:rPr/>
        <w:t>сенситивными</w:t>
      </w:r>
      <w:r>
        <w:rPr>
          <w:spacing w:val="15"/>
        </w:rPr>
        <w:t xml:space="preserve"> </w:t>
      </w:r>
      <w:r>
        <w:rPr/>
        <w:t>периодами</w:t>
      </w:r>
      <w:r>
        <w:rPr>
          <w:spacing w:val="15"/>
        </w:rPr>
        <w:t xml:space="preserve"> </w:t>
      </w:r>
      <w:r>
        <w:rPr/>
        <w:t>развития,</w:t>
      </w:r>
      <w:r>
        <w:rPr>
          <w:spacing w:val="13"/>
        </w:rPr>
        <w:t xml:space="preserve"> </w:t>
      </w:r>
      <w:r>
        <w:rPr/>
        <w:t>способности</w:t>
      </w:r>
      <w:r>
        <w:rPr>
          <w:spacing w:val="16"/>
        </w:rPr>
        <w:t xml:space="preserve"> </w:t>
      </w:r>
      <w:r>
        <w:rPr/>
        <w:t>конструктивно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находить</w:t>
      </w:r>
      <w:r>
        <w:rPr>
          <w:spacing w:val="-2"/>
        </w:rPr>
        <w:t xml:space="preserve"> </w:t>
      </w:r>
      <w:r>
        <w:rPr/>
        <w:t>решение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действовать</w:t>
      </w:r>
      <w:r>
        <w:rPr>
          <w:spacing w:val="-1"/>
        </w:rPr>
        <w:t xml:space="preserve"> </w:t>
      </w:r>
      <w:r>
        <w:rPr/>
        <w:t>даже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ситуациях</w:t>
      </w:r>
      <w:r>
        <w:rPr>
          <w:spacing w:val="-1"/>
        </w:rPr>
        <w:t xml:space="preserve"> </w:t>
      </w:r>
      <w:r>
        <w:rPr/>
        <w:t>неуспеха;</w:t>
      </w:r>
    </w:p>
    <w:p>
      <w:pPr>
        <w:pStyle w:val="Style14"/>
        <w:spacing w:lineRule="auto" w:line="360" w:before="139" w:after="0"/>
        <w:ind w:left="232" w:right="172" w:firstLine="708"/>
        <w:rPr>
          <w:sz w:val="24"/>
        </w:rPr>
      </w:pPr>
      <w:r>
        <w:rPr/>
        <w:t>овладевать</w:t>
      </w:r>
      <w:r>
        <w:rPr>
          <w:spacing w:val="1"/>
        </w:rPr>
        <w:t xml:space="preserve"> </w:t>
      </w:r>
      <w:r>
        <w:rPr/>
        <w:t>базовыми</w:t>
      </w:r>
      <w:r>
        <w:rPr>
          <w:spacing w:val="1"/>
        </w:rPr>
        <w:t xml:space="preserve"> </w:t>
      </w:r>
      <w:r>
        <w:rPr/>
        <w:t>предметными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межпредметными</w:t>
      </w:r>
      <w:r>
        <w:rPr>
          <w:spacing w:val="1"/>
        </w:rPr>
        <w:t xml:space="preserve"> </w:t>
      </w:r>
      <w:r>
        <w:rPr/>
        <w:t>понятиями,</w:t>
      </w:r>
      <w:r>
        <w:rPr>
          <w:spacing w:val="1"/>
        </w:rPr>
        <w:t xml:space="preserve"> </w:t>
      </w:r>
      <w:r>
        <w:rPr/>
        <w:t>отражающими</w:t>
      </w:r>
      <w:r>
        <w:rPr>
          <w:spacing w:val="1"/>
        </w:rPr>
        <w:t xml:space="preserve"> </w:t>
      </w:r>
      <w:r>
        <w:rPr/>
        <w:t>существенные связи и отношения между объектами и процессами, использовать знания и умения в</w:t>
      </w:r>
      <w:r>
        <w:rPr>
          <w:spacing w:val="-57"/>
        </w:rPr>
        <w:t xml:space="preserve"> </w:t>
      </w:r>
      <w:r>
        <w:rPr/>
        <w:t>области культуры движения, эстетического восприятия в учебной деятельности иных учебных</w:t>
      </w:r>
      <w:r>
        <w:rPr>
          <w:spacing w:val="1"/>
        </w:rPr>
        <w:t xml:space="preserve"> </w:t>
      </w:r>
      <w:r>
        <w:rPr/>
        <w:t>предметов;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полученную</w:t>
      </w:r>
      <w:r>
        <w:rPr>
          <w:spacing w:val="1"/>
        </w:rPr>
        <w:t xml:space="preserve"> </w:t>
      </w:r>
      <w:r>
        <w:rPr/>
        <w:t>посредством</w:t>
      </w:r>
      <w:r>
        <w:rPr>
          <w:spacing w:val="1"/>
        </w:rPr>
        <w:t xml:space="preserve"> </w:t>
      </w:r>
      <w:r>
        <w:rPr/>
        <w:t>наблюдений,</w:t>
      </w:r>
      <w:r>
        <w:rPr>
          <w:spacing w:val="1"/>
        </w:rPr>
        <w:t xml:space="preserve"> </w:t>
      </w:r>
      <w:r>
        <w:rPr/>
        <w:t>просмотра</w:t>
      </w:r>
      <w:r>
        <w:rPr>
          <w:spacing w:val="1"/>
        </w:rPr>
        <w:t xml:space="preserve"> </w:t>
      </w:r>
      <w:r>
        <w:rPr/>
        <w:t xml:space="preserve">видеоматериалов,        </w:t>
      </w:r>
      <w:r>
        <w:rPr>
          <w:spacing w:val="1"/>
        </w:rPr>
        <w:t xml:space="preserve"> </w:t>
      </w:r>
      <w:r>
        <w:rPr/>
        <w:t>иллюстраций,          для         эффективного         физического          развития,</w:t>
      </w:r>
      <w:r>
        <w:rPr>
          <w:spacing w:val="-57"/>
        </w:rPr>
        <w:t xml:space="preserve"> </w:t>
      </w:r>
      <w:r>
        <w:rPr/>
        <w:t>в том числе с использованием гимнастических, игровых, спортивных, туристических физических</w:t>
      </w:r>
      <w:r>
        <w:rPr>
          <w:spacing w:val="1"/>
        </w:rPr>
        <w:t xml:space="preserve"> </w:t>
      </w:r>
      <w:r>
        <w:rPr/>
        <w:t>упражнений;</w:t>
      </w:r>
    </w:p>
    <w:p>
      <w:pPr>
        <w:pStyle w:val="Style14"/>
        <w:tabs>
          <w:tab w:val="clear" w:pos="720"/>
          <w:tab w:val="left" w:pos="3061" w:leader="none"/>
          <w:tab w:val="left" w:pos="4703" w:leader="none"/>
          <w:tab w:val="left" w:pos="9263" w:leader="none"/>
        </w:tabs>
        <w:spacing w:lineRule="auto" w:line="360"/>
        <w:ind w:left="232" w:right="166" w:firstLine="708"/>
        <w:rPr>
          <w:sz w:val="24"/>
        </w:rPr>
      </w:pPr>
      <w:r>
        <w:rPr/>
        <w:t>использовать</w:t>
        <w:tab/>
        <w:t>средства</w:t>
        <w:tab/>
        <w:t>информационно-коммуникационных</w:t>
        <w:tab/>
      </w:r>
      <w:r>
        <w:rPr>
          <w:spacing w:val="-1"/>
        </w:rPr>
        <w:t>технологий</w:t>
      </w:r>
      <w:r>
        <w:rPr>
          <w:spacing w:val="-58"/>
        </w:rPr>
        <w:t xml:space="preserve"> </w:t>
      </w:r>
      <w:r>
        <w:rPr/>
        <w:t xml:space="preserve">для     </w:t>
      </w:r>
      <w:r>
        <w:rPr>
          <w:spacing w:val="11"/>
        </w:rPr>
        <w:t xml:space="preserve"> </w:t>
      </w:r>
      <w:r>
        <w:rPr/>
        <w:t xml:space="preserve">решения      </w:t>
      </w:r>
      <w:r>
        <w:rPr>
          <w:spacing w:val="11"/>
        </w:rPr>
        <w:t xml:space="preserve"> </w:t>
      </w:r>
      <w:r>
        <w:rPr/>
        <w:t xml:space="preserve">учебных      </w:t>
      </w:r>
      <w:r>
        <w:rPr>
          <w:spacing w:val="8"/>
        </w:rPr>
        <w:t xml:space="preserve"> </w:t>
      </w:r>
      <w:r>
        <w:rPr/>
        <w:t xml:space="preserve">и      </w:t>
      </w:r>
      <w:r>
        <w:rPr>
          <w:spacing w:val="8"/>
        </w:rPr>
        <w:t xml:space="preserve"> </w:t>
      </w:r>
      <w:r>
        <w:rPr/>
        <w:t xml:space="preserve">практических      </w:t>
      </w:r>
      <w:r>
        <w:rPr>
          <w:spacing w:val="10"/>
        </w:rPr>
        <w:t xml:space="preserve"> </w:t>
      </w:r>
      <w:r>
        <w:rPr/>
        <w:t xml:space="preserve">задач      </w:t>
      </w:r>
      <w:r>
        <w:rPr>
          <w:spacing w:val="8"/>
        </w:rPr>
        <w:t xml:space="preserve"> </w:t>
      </w:r>
      <w:r>
        <w:rPr/>
        <w:t xml:space="preserve">(в      </w:t>
      </w:r>
      <w:r>
        <w:rPr>
          <w:spacing w:val="8"/>
        </w:rPr>
        <w:t xml:space="preserve"> </w:t>
      </w:r>
      <w:r>
        <w:rPr/>
        <w:t xml:space="preserve">том      </w:t>
      </w:r>
      <w:r>
        <w:rPr>
          <w:spacing w:val="8"/>
        </w:rPr>
        <w:t xml:space="preserve"> </w:t>
      </w:r>
      <w:r>
        <w:rPr/>
        <w:t xml:space="preserve">числе      </w:t>
      </w:r>
      <w:r>
        <w:rPr>
          <w:spacing w:val="8"/>
        </w:rPr>
        <w:t xml:space="preserve"> </w:t>
      </w:r>
      <w:r>
        <w:rPr/>
        <w:t>Интернет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контролируемым</w:t>
      </w:r>
      <w:r>
        <w:rPr>
          <w:spacing w:val="1"/>
        </w:rPr>
        <w:t xml:space="preserve"> </w:t>
      </w:r>
      <w:r>
        <w:rPr/>
        <w:t>выходом),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объективность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-1"/>
        </w:rPr>
        <w:t xml:space="preserve"> </w:t>
      </w:r>
      <w:r>
        <w:rPr/>
        <w:t>для решения конкретных</w:t>
      </w:r>
      <w:r>
        <w:rPr>
          <w:spacing w:val="3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задач.</w:t>
      </w:r>
    </w:p>
    <w:p>
      <w:pPr>
        <w:pStyle w:val="ListParagraph"/>
        <w:numPr>
          <w:ilvl w:val="4"/>
          <w:numId w:val="52"/>
        </w:numPr>
        <w:tabs>
          <w:tab w:val="clear" w:pos="720"/>
          <w:tab w:val="left" w:pos="2142" w:leader="none"/>
        </w:tabs>
        <w:spacing w:lineRule="auto" w:line="360" w:before="1" w:after="0"/>
        <w:ind w:left="232" w:right="17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tabs>
          <w:tab w:val="clear" w:pos="720"/>
          <w:tab w:val="left" w:pos="1283" w:leader="none"/>
          <w:tab w:val="left" w:pos="3012" w:leader="none"/>
          <w:tab w:val="left" w:pos="5181" w:leader="none"/>
          <w:tab w:val="left" w:pos="6699" w:leader="none"/>
          <w:tab w:val="left" w:pos="8318" w:leader="none"/>
          <w:tab w:val="left" w:pos="10185" w:leader="none"/>
        </w:tabs>
        <w:spacing w:lineRule="auto" w:line="360"/>
        <w:ind w:left="232" w:right="165" w:firstLine="708"/>
        <w:rPr>
          <w:sz w:val="24"/>
        </w:rPr>
      </w:pPr>
      <w:r>
        <w:rPr/>
        <w:t xml:space="preserve">вступать  </w:t>
      </w:r>
      <w:r>
        <w:rPr>
          <w:spacing w:val="1"/>
        </w:rPr>
        <w:t xml:space="preserve"> </w:t>
      </w:r>
      <w:r>
        <w:rPr/>
        <w:t xml:space="preserve">в  </w:t>
      </w:r>
      <w:r>
        <w:rPr>
          <w:spacing w:val="1"/>
        </w:rPr>
        <w:t xml:space="preserve"> </w:t>
      </w:r>
      <w:r>
        <w:rPr/>
        <w:t xml:space="preserve">диалог,   </w:t>
      </w:r>
      <w:r>
        <w:rPr>
          <w:spacing w:val="1"/>
        </w:rPr>
        <w:t xml:space="preserve"> </w:t>
      </w:r>
      <w:r>
        <w:rPr/>
        <w:t xml:space="preserve">задавать   </w:t>
      </w:r>
      <w:r>
        <w:rPr>
          <w:spacing w:val="1"/>
        </w:rPr>
        <w:t xml:space="preserve"> </w:t>
      </w:r>
      <w:r>
        <w:rPr/>
        <w:t xml:space="preserve">собеседнику   </w:t>
      </w:r>
      <w:r>
        <w:rPr>
          <w:spacing w:val="1"/>
        </w:rPr>
        <w:t xml:space="preserve"> </w:t>
      </w:r>
      <w:r>
        <w:rPr/>
        <w:t xml:space="preserve">вопросы,   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реплики-уточнения и дополнения, формулировать собственное мнение и идеи, аргументированно</w:t>
      </w:r>
      <w:r>
        <w:rPr>
          <w:spacing w:val="1"/>
        </w:rPr>
        <w:t xml:space="preserve"> </w:t>
      </w:r>
      <w:r>
        <w:rPr/>
        <w:t>их</w:t>
        <w:tab/>
        <w:t>излагать,</w:t>
        <w:tab/>
        <w:t>выслушивать</w:t>
        <w:tab/>
        <w:t>разные</w:t>
        <w:tab/>
        <w:t>мнения,</w:t>
        <w:tab/>
        <w:t>учитывать</w:t>
        <w:tab/>
        <w:t>их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диалоге;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описывать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здоровье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эмоциональное</w:t>
      </w:r>
      <w:r>
        <w:rPr>
          <w:spacing w:val="1"/>
        </w:rPr>
        <w:t xml:space="preserve"> </w:t>
      </w:r>
      <w:r>
        <w:rPr/>
        <w:t>благополучие</w:t>
      </w:r>
      <w:r>
        <w:rPr>
          <w:spacing w:val="1"/>
        </w:rPr>
        <w:t xml:space="preserve"> </w:t>
      </w:r>
      <w:r>
        <w:rPr/>
        <w:t>человека;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строить</w:t>
      </w:r>
      <w:r>
        <w:rPr>
          <w:spacing w:val="1"/>
        </w:rPr>
        <w:t xml:space="preserve"> </w:t>
      </w:r>
      <w:r>
        <w:rPr/>
        <w:t>гипотезы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возможных</w:t>
      </w:r>
      <w:r>
        <w:rPr>
          <w:spacing w:val="1"/>
        </w:rPr>
        <w:t xml:space="preserve"> </w:t>
      </w:r>
      <w:r>
        <w:rPr/>
        <w:t>отрицательных</w:t>
      </w:r>
      <w:r>
        <w:rPr>
          <w:spacing w:val="1"/>
        </w:rPr>
        <w:t xml:space="preserve"> </w:t>
      </w:r>
      <w:r>
        <w:rPr/>
        <w:t>последствиях</w:t>
      </w:r>
      <w:r>
        <w:rPr>
          <w:spacing w:val="1"/>
        </w:rPr>
        <w:t xml:space="preserve"> </w:t>
      </w:r>
      <w:r>
        <w:rPr/>
        <w:t>нарушения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-2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движений,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играх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игровых</w:t>
      </w:r>
      <w:r>
        <w:rPr>
          <w:spacing w:val="1"/>
        </w:rPr>
        <w:t xml:space="preserve"> </w:t>
      </w:r>
      <w:r>
        <w:rPr/>
        <w:t>заданиях,</w:t>
      </w:r>
      <w:r>
        <w:rPr>
          <w:spacing w:val="-1"/>
        </w:rPr>
        <w:t xml:space="preserve"> </w:t>
      </w:r>
      <w:r>
        <w:rPr/>
        <w:t>спортивных эстафетах;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организовывать</w:t>
      </w:r>
      <w:r>
        <w:rPr>
          <w:spacing w:val="1"/>
        </w:rPr>
        <w:t xml:space="preserve"> </w:t>
      </w:r>
      <w:r>
        <w:rPr/>
        <w:t>(при</w:t>
      </w:r>
      <w:r>
        <w:rPr>
          <w:spacing w:val="1"/>
        </w:rPr>
        <w:t xml:space="preserve"> </w:t>
      </w:r>
      <w:r>
        <w:rPr/>
        <w:t>содействии</w:t>
      </w:r>
      <w:r>
        <w:rPr>
          <w:spacing w:val="1"/>
        </w:rPr>
        <w:t xml:space="preserve"> </w:t>
      </w:r>
      <w:r>
        <w:rPr/>
        <w:t>взрослого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самостоятельно)</w:t>
      </w:r>
      <w:r>
        <w:rPr>
          <w:spacing w:val="1"/>
        </w:rPr>
        <w:t xml:space="preserve"> </w:t>
      </w:r>
      <w:r>
        <w:rPr/>
        <w:t>игры,</w:t>
      </w:r>
      <w:r>
        <w:rPr>
          <w:spacing w:val="1"/>
        </w:rPr>
        <w:t xml:space="preserve"> </w:t>
      </w:r>
      <w:r>
        <w:rPr/>
        <w:t>спортивные</w:t>
      </w:r>
      <w:r>
        <w:rPr>
          <w:spacing w:val="1"/>
        </w:rPr>
        <w:t xml:space="preserve"> </w:t>
      </w:r>
      <w:r>
        <w:rPr/>
        <w:t>эстафеты, выполнение физических упражнений в коллективе, включая обсуждение цели общей</w:t>
      </w:r>
      <w:r>
        <w:rPr>
          <w:spacing w:val="1"/>
        </w:rPr>
        <w:t xml:space="preserve"> </w:t>
      </w:r>
      <w:r>
        <w:rPr/>
        <w:t>деятельности, распределение ролей, выполнение функциональных обязанностей, осуществление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-1"/>
        </w:rPr>
        <w:t xml:space="preserve"> </w:t>
      </w:r>
      <w:r>
        <w:rPr/>
        <w:t>для достижения результата;</w:t>
      </w:r>
    </w:p>
    <w:p>
      <w:pPr>
        <w:pStyle w:val="Style14"/>
        <w:tabs>
          <w:tab w:val="clear" w:pos="720"/>
          <w:tab w:val="left" w:pos="2180" w:leader="none"/>
          <w:tab w:val="left" w:pos="3329" w:leader="none"/>
          <w:tab w:val="left" w:pos="5512" w:leader="none"/>
          <w:tab w:val="left" w:pos="7707" w:leader="none"/>
          <w:tab w:val="left" w:pos="9077" w:leader="none"/>
        </w:tabs>
        <w:spacing w:lineRule="auto" w:line="360"/>
        <w:ind w:left="232" w:right="170" w:firstLine="708"/>
        <w:rPr>
          <w:sz w:val="24"/>
        </w:rPr>
      </w:pPr>
      <w:r>
        <w:rPr/>
        <w:t>проявлять</w:t>
      </w:r>
      <w:r>
        <w:rPr>
          <w:spacing w:val="1"/>
        </w:rPr>
        <w:t xml:space="preserve"> </w:t>
      </w:r>
      <w:r>
        <w:rPr/>
        <w:t>интерес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товарищей,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доброжелательной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комментировать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оценивать</w:t>
        <w:tab/>
        <w:t>их</w:t>
        <w:tab/>
        <w:t>достижения,</w:t>
        <w:tab/>
        <w:t>высказывать</w:t>
        <w:tab/>
        <w:t>свои</w:t>
        <w:tab/>
      </w:r>
      <w:r>
        <w:rPr>
          <w:spacing w:val="-1"/>
        </w:rPr>
        <w:t>предложения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пожелания, оказывать</w:t>
      </w:r>
      <w:r>
        <w:rPr>
          <w:spacing w:val="-1"/>
        </w:rPr>
        <w:t xml:space="preserve"> </w:t>
      </w:r>
      <w:r>
        <w:rPr/>
        <w:t>при необходимости помощь;</w:t>
      </w:r>
    </w:p>
    <w:p>
      <w:pPr>
        <w:pStyle w:val="Style14"/>
        <w:spacing w:lineRule="auto" w:line="360" w:before="1" w:after="0"/>
        <w:ind w:left="232" w:right="173" w:firstLine="708"/>
        <w:rPr>
          <w:sz w:val="24"/>
        </w:rPr>
      </w:pPr>
      <w:r>
        <w:rPr/>
        <w:t xml:space="preserve">продуктивно     </w:t>
      </w:r>
      <w:r>
        <w:rPr>
          <w:spacing w:val="1"/>
        </w:rPr>
        <w:t xml:space="preserve"> </w:t>
      </w:r>
      <w:r>
        <w:rPr/>
        <w:t>сотрудничать       (общение,       взаимодействие)       со       сверстниками</w:t>
      </w:r>
      <w:r>
        <w:rPr>
          <w:spacing w:val="1"/>
        </w:rPr>
        <w:t xml:space="preserve"> </w:t>
      </w:r>
      <w:r>
        <w:rPr/>
        <w:t>при    решении    задач    выполнения    физических     упражнений,    игровых    заданий    и    игр</w:t>
      </w:r>
      <w:r>
        <w:rPr>
          <w:spacing w:val="1"/>
        </w:rPr>
        <w:t xml:space="preserve"> </w:t>
      </w:r>
      <w:r>
        <w:rPr/>
        <w:t>на уроках, во</w:t>
      </w:r>
      <w:r>
        <w:rPr>
          <w:spacing w:val="-2"/>
        </w:rPr>
        <w:t xml:space="preserve"> </w:t>
      </w:r>
      <w:r>
        <w:rPr/>
        <w:t>внеурочной и внешкольной</w:t>
      </w:r>
      <w:r>
        <w:rPr>
          <w:spacing w:val="-1"/>
        </w:rPr>
        <w:t xml:space="preserve"> </w:t>
      </w:r>
      <w:r>
        <w:rPr/>
        <w:t>физкультурной деятельности;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конструктивно      разрешать      конфликты     посредством      учёта      интересов      сторон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сотрудничества.</w:t>
      </w:r>
    </w:p>
    <w:p>
      <w:pPr>
        <w:sectPr>
          <w:headerReference w:type="default" r:id="rId28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4"/>
          <w:numId w:val="52"/>
        </w:numPr>
        <w:tabs>
          <w:tab w:val="clear" w:pos="720"/>
          <w:tab w:val="left" w:pos="2134" w:leader="none"/>
        </w:tabs>
        <w:spacing w:before="1" w:after="0"/>
        <w:ind w:left="2134" w:hanging="1193"/>
        <w:jc w:val="both"/>
        <w:rPr>
          <w:sz w:val="24"/>
        </w:rPr>
      </w:pPr>
      <w:r>
        <w:rPr>
          <w:sz w:val="24"/>
        </w:rPr>
        <w:t>У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6"/>
          <w:sz w:val="24"/>
        </w:rPr>
        <w:t xml:space="preserve"> </w:t>
      </w:r>
      <w:r>
        <w:rPr>
          <w:sz w:val="24"/>
        </w:rPr>
        <w:t>будут</w:t>
      </w:r>
      <w:r>
        <w:rPr>
          <w:spacing w:val="3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самоконтроля</w:t>
      </w:r>
      <w:r>
        <w:rPr>
          <w:spacing w:val="-5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часть</w:t>
      </w:r>
      <w:r>
        <w:rPr>
          <w:spacing w:val="-3"/>
        </w:rPr>
        <w:t xml:space="preserve"> </w:t>
      </w:r>
      <w:r>
        <w:rPr/>
        <w:t>регулятивных</w:t>
      </w:r>
      <w:r>
        <w:rPr>
          <w:spacing w:val="-1"/>
        </w:rPr>
        <w:t xml:space="preserve"> </w:t>
      </w:r>
      <w:r>
        <w:rPr/>
        <w:t>универсальных</w:t>
      </w:r>
      <w:r>
        <w:rPr>
          <w:spacing w:val="-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4"/>
        <w:spacing w:lineRule="auto" w:line="360" w:before="139" w:after="0"/>
        <w:ind w:left="232" w:right="178" w:firstLine="708"/>
        <w:rPr>
          <w:sz w:val="24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подготовкой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60"/>
        </w:rPr>
        <w:t xml:space="preserve"> </w:t>
      </w:r>
      <w:r>
        <w:rPr/>
        <w:t>своего</w:t>
      </w:r>
      <w:r>
        <w:rPr>
          <w:spacing w:val="60"/>
        </w:rPr>
        <w:t xml:space="preserve"> </w:t>
      </w:r>
      <w:r>
        <w:rPr/>
        <w:t>организма</w:t>
      </w:r>
      <w:r>
        <w:rPr>
          <w:spacing w:val="1"/>
        </w:rPr>
        <w:t xml:space="preserve"> </w:t>
      </w:r>
      <w:r>
        <w:rPr/>
        <w:t>(снятие</w:t>
      </w:r>
      <w:r>
        <w:rPr>
          <w:spacing w:val="14"/>
        </w:rPr>
        <w:t xml:space="preserve"> </w:t>
      </w:r>
      <w:r>
        <w:rPr/>
        <w:t>утомляемости,</w:t>
      </w:r>
      <w:r>
        <w:rPr>
          <w:spacing w:val="10"/>
        </w:rPr>
        <w:t xml:space="preserve"> </w:t>
      </w:r>
      <w:r>
        <w:rPr/>
        <w:t>улучшение</w:t>
      </w:r>
      <w:r>
        <w:rPr>
          <w:spacing w:val="12"/>
        </w:rPr>
        <w:t xml:space="preserve"> </w:t>
      </w:r>
      <w:r>
        <w:rPr/>
        <w:t>настроения,</w:t>
      </w:r>
      <w:r>
        <w:rPr>
          <w:spacing w:val="16"/>
        </w:rPr>
        <w:t xml:space="preserve"> </w:t>
      </w:r>
      <w:r>
        <w:rPr/>
        <w:t>уменьшение</w:t>
      </w:r>
      <w:r>
        <w:rPr>
          <w:spacing w:val="11"/>
        </w:rPr>
        <w:t xml:space="preserve"> </w:t>
      </w:r>
      <w:r>
        <w:rPr/>
        <w:t>частоты</w:t>
      </w:r>
      <w:r>
        <w:rPr>
          <w:spacing w:val="10"/>
        </w:rPr>
        <w:t xml:space="preserve"> </w:t>
      </w:r>
      <w:r>
        <w:rPr/>
        <w:t>простудных</w:t>
      </w:r>
      <w:r>
        <w:rPr>
          <w:spacing w:val="13"/>
        </w:rPr>
        <w:t xml:space="preserve"> </w:t>
      </w:r>
      <w:r>
        <w:rPr/>
        <w:t>заболеваний);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 xml:space="preserve">контролировать     </w:t>
      </w:r>
      <w:r>
        <w:rPr>
          <w:spacing w:val="22"/>
        </w:rPr>
        <w:t xml:space="preserve"> </w:t>
      </w:r>
      <w:r>
        <w:rPr/>
        <w:t xml:space="preserve">состояние      </w:t>
      </w:r>
      <w:r>
        <w:rPr>
          <w:spacing w:val="17"/>
        </w:rPr>
        <w:t xml:space="preserve"> </w:t>
      </w:r>
      <w:r>
        <w:rPr/>
        <w:t xml:space="preserve">организма      </w:t>
      </w:r>
      <w:r>
        <w:rPr>
          <w:spacing w:val="18"/>
        </w:rPr>
        <w:t xml:space="preserve"> </w:t>
      </w:r>
      <w:r>
        <w:rPr/>
        <w:t xml:space="preserve">на      </w:t>
      </w:r>
      <w:r>
        <w:rPr>
          <w:spacing w:val="21"/>
        </w:rPr>
        <w:t xml:space="preserve"> </w:t>
      </w:r>
      <w:r>
        <w:rPr/>
        <w:t xml:space="preserve">уроках      </w:t>
      </w:r>
      <w:r>
        <w:rPr>
          <w:spacing w:val="20"/>
        </w:rPr>
        <w:t xml:space="preserve"> </w:t>
      </w:r>
      <w:r>
        <w:rPr/>
        <w:t xml:space="preserve">физической      </w:t>
      </w:r>
      <w:r>
        <w:rPr>
          <w:spacing w:val="18"/>
        </w:rPr>
        <w:t xml:space="preserve"> </w:t>
      </w:r>
      <w:r>
        <w:rPr/>
        <w:t>культуры</w:t>
      </w:r>
      <w:r>
        <w:rPr>
          <w:spacing w:val="-58"/>
        </w:rPr>
        <w:t xml:space="preserve"> </w:t>
      </w:r>
      <w:r>
        <w:rPr/>
        <w:t>и в самостоятельной повседневной физической деятельности по показателям частоты пульса и</w:t>
      </w:r>
      <w:r>
        <w:rPr>
          <w:spacing w:val="1"/>
        </w:rPr>
        <w:t xml:space="preserve"> </w:t>
      </w:r>
      <w:r>
        <w:rPr/>
        <w:t>самочувствия;</w:t>
      </w:r>
    </w:p>
    <w:p>
      <w:pPr>
        <w:pStyle w:val="Style14"/>
        <w:spacing w:lineRule="auto" w:line="360"/>
        <w:ind w:left="941" w:right="171" w:hanging="0"/>
        <w:rPr>
          <w:sz w:val="24"/>
        </w:rPr>
      </w:pPr>
      <w:r>
        <w:rPr/>
        <w:t>предусматривать возникновение возможных ситуаций, опасных для здоровья и жизни;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35"/>
        </w:rPr>
        <w:t xml:space="preserve"> </w:t>
      </w:r>
      <w:r>
        <w:rPr/>
        <w:t>волевую</w:t>
      </w:r>
      <w:r>
        <w:rPr>
          <w:spacing w:val="35"/>
        </w:rPr>
        <w:t xml:space="preserve"> </w:t>
      </w:r>
      <w:r>
        <w:rPr/>
        <w:t>саморегуляцию</w:t>
      </w:r>
      <w:r>
        <w:rPr>
          <w:spacing w:val="35"/>
        </w:rPr>
        <w:t xml:space="preserve"> </w:t>
      </w:r>
      <w:r>
        <w:rPr/>
        <w:t>при</w:t>
      </w:r>
      <w:r>
        <w:rPr>
          <w:spacing w:val="33"/>
        </w:rPr>
        <w:t xml:space="preserve"> </w:t>
      </w:r>
      <w:r>
        <w:rPr/>
        <w:t>планировании</w:t>
      </w:r>
      <w:r>
        <w:rPr>
          <w:spacing w:val="33"/>
        </w:rPr>
        <w:t xml:space="preserve"> </w:t>
      </w:r>
      <w:r>
        <w:rPr/>
        <w:t>и</w:t>
      </w:r>
      <w:r>
        <w:rPr>
          <w:spacing w:val="36"/>
        </w:rPr>
        <w:t xml:space="preserve"> </w:t>
      </w:r>
      <w:r>
        <w:rPr/>
        <w:t>выполнении</w:t>
      </w:r>
      <w:r>
        <w:rPr>
          <w:spacing w:val="36"/>
        </w:rPr>
        <w:t xml:space="preserve"> </w:t>
      </w:r>
      <w:r>
        <w:rPr/>
        <w:t>намеченных</w:t>
      </w:r>
      <w:r>
        <w:rPr>
          <w:spacing w:val="36"/>
        </w:rPr>
        <w:t xml:space="preserve"> </w:t>
      </w:r>
      <w:r>
        <w:rPr/>
        <w:t>планов</w:t>
      </w:r>
    </w:p>
    <w:p>
      <w:pPr>
        <w:pStyle w:val="Style14"/>
        <w:tabs>
          <w:tab w:val="clear" w:pos="720"/>
          <w:tab w:val="left" w:pos="2540" w:leader="none"/>
          <w:tab w:val="left" w:pos="4130" w:leader="none"/>
          <w:tab w:val="left" w:pos="7208" w:leader="none"/>
          <w:tab w:val="left" w:pos="9261" w:leader="none"/>
        </w:tabs>
        <w:spacing w:lineRule="auto" w:line="360"/>
        <w:ind w:left="232" w:right="163" w:hanging="0"/>
        <w:rPr>
          <w:sz w:val="24"/>
        </w:rPr>
      </w:pPr>
      <w:r>
        <w:rPr/>
        <w:t>организации</w:t>
        <w:tab/>
        <w:t>своей</w:t>
        <w:tab/>
        <w:t>жизнедеятельности,</w:t>
        <w:tab/>
        <w:t>проявлять</w:t>
        <w:tab/>
      </w:r>
      <w:r>
        <w:rPr>
          <w:spacing w:val="-1"/>
        </w:rPr>
        <w:t>стремление</w:t>
      </w:r>
      <w:r>
        <w:rPr>
          <w:spacing w:val="-58"/>
        </w:rPr>
        <w:t xml:space="preserve"> </w:t>
      </w:r>
      <w:r>
        <w:rPr/>
        <w:t>к успешной образовательной, в том числе физкультурно-спортивной, деятельности, анализировать</w:t>
      </w:r>
      <w:r>
        <w:rPr>
          <w:spacing w:val="-57"/>
        </w:rPr>
        <w:t xml:space="preserve"> </w:t>
      </w:r>
      <w:r>
        <w:rPr/>
        <w:t>свои</w:t>
      </w:r>
      <w:r>
        <w:rPr>
          <w:spacing w:val="-1"/>
        </w:rPr>
        <w:t xml:space="preserve"> </w:t>
      </w:r>
      <w:r>
        <w:rPr/>
        <w:t>ошибки;</w:t>
      </w:r>
    </w:p>
    <w:p>
      <w:pPr>
        <w:pStyle w:val="Style14"/>
        <w:spacing w:lineRule="auto" w:line="360" w:before="1" w:after="0"/>
        <w:ind w:left="232" w:right="173" w:firstLine="708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информационную,</w:t>
      </w:r>
      <w:r>
        <w:rPr>
          <w:spacing w:val="1"/>
        </w:rPr>
        <w:t xml:space="preserve"> </w:t>
      </w:r>
      <w:r>
        <w:rPr/>
        <w:t>познавательную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-1"/>
        </w:rPr>
        <w:t xml:space="preserve"> </w:t>
      </w:r>
      <w:r>
        <w:rPr/>
        <w:t>информации и</w:t>
      </w:r>
      <w:r>
        <w:rPr>
          <w:spacing w:val="-2"/>
        </w:rPr>
        <w:t xml:space="preserve"> </w:t>
      </w:r>
      <w:r>
        <w:rPr/>
        <w:t>коммуникации.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«Физическая</w:t>
      </w:r>
      <w:r>
        <w:rPr>
          <w:spacing w:val="1"/>
        </w:rPr>
        <w:t xml:space="preserve"> </w:t>
      </w:r>
      <w:r>
        <w:rPr/>
        <w:t>культура» отражают</w:t>
      </w:r>
      <w:r>
        <w:rPr>
          <w:spacing w:val="1"/>
        </w:rPr>
        <w:t xml:space="preserve"> </w:t>
      </w:r>
      <w:r>
        <w:rPr/>
        <w:t>опыт</w:t>
      </w:r>
      <w:r>
        <w:rPr>
          <w:spacing w:val="-1"/>
        </w:rPr>
        <w:t xml:space="preserve"> </w:t>
      </w:r>
      <w:r>
        <w:rPr/>
        <w:t>обучающихся в</w:t>
      </w:r>
      <w:r>
        <w:rPr>
          <w:spacing w:val="-1"/>
        </w:rPr>
        <w:t xml:space="preserve"> </w:t>
      </w:r>
      <w:r>
        <w:rPr/>
        <w:t>физкультурной деятельности.</w:t>
      </w:r>
    </w:p>
    <w:p>
      <w:pPr>
        <w:pStyle w:val="Style14"/>
        <w:tabs>
          <w:tab w:val="clear" w:pos="720"/>
          <w:tab w:val="left" w:pos="2452" w:leader="none"/>
          <w:tab w:val="left" w:pos="4057" w:leader="none"/>
          <w:tab w:val="left" w:pos="6397" w:leader="none"/>
          <w:tab w:val="left" w:pos="8871" w:leader="none"/>
        </w:tabs>
        <w:spacing w:lineRule="auto" w:line="360"/>
        <w:ind w:left="232" w:right="165" w:firstLine="708"/>
        <w:rPr>
          <w:sz w:val="24"/>
        </w:rPr>
      </w:pPr>
      <w:r>
        <w:rPr/>
        <w:t>В составе предметных результатов по освоению обязательного содержания, установленного</w:t>
      </w:r>
      <w:r>
        <w:rPr>
          <w:spacing w:val="-57"/>
        </w:rPr>
        <w:t xml:space="preserve"> </w:t>
      </w:r>
      <w:r>
        <w:rPr/>
        <w:t>программой по физической культуре, выделяются: полученные знания, освоенные обучающимися,</w:t>
      </w:r>
      <w:r>
        <w:rPr>
          <w:spacing w:val="-57"/>
        </w:rPr>
        <w:t xml:space="preserve"> </w:t>
      </w:r>
      <w:r>
        <w:rPr/>
        <w:t>умения</w:t>
        <w:tab/>
        <w:t>и</w:t>
        <w:tab/>
        <w:t>способы</w:t>
        <w:tab/>
        <w:t>действий,</w:t>
        <w:tab/>
        <w:t>специфические</w:t>
      </w:r>
      <w:r>
        <w:rPr>
          <w:spacing w:val="-58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предметной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«Физическая</w:t>
      </w:r>
      <w:r>
        <w:rPr>
          <w:spacing w:val="1"/>
        </w:rPr>
        <w:t xml:space="preserve"> </w:t>
      </w:r>
      <w:r>
        <w:rPr/>
        <w:t>культура»</w:t>
      </w:r>
      <w:r>
        <w:rPr>
          <w:spacing w:val="1"/>
        </w:rPr>
        <w:t xml:space="preserve"> </w:t>
      </w:r>
      <w:r>
        <w:rPr/>
        <w:t>периода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возраста</w:t>
      </w:r>
      <w:r>
        <w:rPr>
          <w:spacing w:val="1"/>
        </w:rPr>
        <w:t xml:space="preserve"> </w:t>
      </w:r>
      <w:r>
        <w:rPr/>
        <w:t>начальной</w:t>
      </w:r>
      <w:r>
        <w:rPr>
          <w:spacing w:val="1"/>
        </w:rPr>
        <w:t xml:space="preserve"> </w:t>
      </w:r>
      <w:r>
        <w:rPr/>
        <w:t>школы, виды деятельности по получению новых знаний, их интерпретации, преобразованию и</w:t>
      </w:r>
      <w:r>
        <w:rPr>
          <w:spacing w:val="1"/>
        </w:rPr>
        <w:t xml:space="preserve"> </w:t>
      </w:r>
      <w:r>
        <w:rPr/>
        <w:t>применению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3"/>
        </w:rPr>
        <w:t xml:space="preserve"> </w:t>
      </w:r>
      <w:r>
        <w:rPr/>
        <w:t>учебных и новых</w:t>
      </w:r>
      <w:r>
        <w:rPr>
          <w:spacing w:val="2"/>
        </w:rPr>
        <w:t xml:space="preserve"> </w:t>
      </w:r>
      <w:r>
        <w:rPr/>
        <w:t>ситуациях.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освоению</w:t>
      </w:r>
      <w:r>
        <w:rPr>
          <w:spacing w:val="1"/>
        </w:rPr>
        <w:t xml:space="preserve"> </w:t>
      </w:r>
      <w:r>
        <w:rPr/>
        <w:t>обязательного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включены</w:t>
      </w:r>
      <w:r>
        <w:rPr>
          <w:spacing w:val="1"/>
        </w:rPr>
        <w:t xml:space="preserve"> </w:t>
      </w:r>
      <w:r>
        <w:rPr/>
        <w:t>физические упражнения:</w:t>
      </w:r>
    </w:p>
    <w:p>
      <w:pPr>
        <w:pStyle w:val="Style14"/>
        <w:tabs>
          <w:tab w:val="clear" w:pos="720"/>
          <w:tab w:val="left" w:pos="3529" w:leader="none"/>
          <w:tab w:val="left" w:pos="6027" w:leader="none"/>
          <w:tab w:val="left" w:pos="9307" w:leader="none"/>
        </w:tabs>
        <w:spacing w:lineRule="auto" w:line="360"/>
        <w:ind w:left="232" w:right="172" w:firstLine="708"/>
        <w:rPr>
          <w:sz w:val="24"/>
        </w:rPr>
      </w:pPr>
      <w:r>
        <w:rPr/>
        <w:t>гимнастические упражнения, характеризующиеся многообразием искусственно созданных</w:t>
      </w:r>
      <w:r>
        <w:rPr>
          <w:spacing w:val="1"/>
        </w:rPr>
        <w:t xml:space="preserve"> </w:t>
      </w:r>
      <w:r>
        <w:rPr/>
        <w:t>движений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эффективность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оценивается</w:t>
      </w:r>
      <w:r>
        <w:rPr>
          <w:spacing w:val="1"/>
        </w:rPr>
        <w:t xml:space="preserve"> </w:t>
      </w:r>
      <w:r>
        <w:rPr/>
        <w:t>избирательностью</w:t>
      </w:r>
      <w:r>
        <w:rPr>
          <w:spacing w:val="1"/>
        </w:rPr>
        <w:t xml:space="preserve"> </w:t>
      </w:r>
      <w:r>
        <w:rPr/>
        <w:t>воздействия</w:t>
      </w:r>
      <w:r>
        <w:rPr>
          <w:spacing w:val="1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строение</w:t>
        <w:tab/>
        <w:t>и</w:t>
        <w:tab/>
        <w:t>функции</w:t>
        <w:tab/>
        <w:t>организма,</w:t>
      </w:r>
      <w:r>
        <w:rPr>
          <w:spacing w:val="-58"/>
        </w:rPr>
        <w:t xml:space="preserve"> </w:t>
      </w:r>
      <w:r>
        <w:rPr/>
        <w:t>а</w:t>
      </w:r>
      <w:r>
        <w:rPr>
          <w:spacing w:val="-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правильностью,</w:t>
      </w:r>
      <w:r>
        <w:rPr>
          <w:spacing w:val="1"/>
        </w:rPr>
        <w:t xml:space="preserve"> </w:t>
      </w:r>
      <w:r>
        <w:rPr/>
        <w:t>красотой и</w:t>
      </w:r>
      <w:r>
        <w:rPr>
          <w:spacing w:val="4"/>
        </w:rPr>
        <w:t xml:space="preserve"> </w:t>
      </w:r>
      <w:r>
        <w:rPr/>
        <w:t>координационной</w:t>
      </w:r>
      <w:r>
        <w:rPr>
          <w:spacing w:val="4"/>
        </w:rPr>
        <w:t xml:space="preserve"> </w:t>
      </w:r>
      <w:r>
        <w:rPr/>
        <w:t>сложностью</w:t>
      </w:r>
      <w:r>
        <w:rPr>
          <w:spacing w:val="3"/>
        </w:rPr>
        <w:t xml:space="preserve"> </w:t>
      </w:r>
      <w:r>
        <w:rPr/>
        <w:t>всех</w:t>
      </w:r>
      <w:r>
        <w:rPr>
          <w:spacing w:val="2"/>
        </w:rPr>
        <w:t xml:space="preserve"> </w:t>
      </w:r>
      <w:r>
        <w:rPr/>
        <w:t>движений;</w:t>
      </w:r>
    </w:p>
    <w:p>
      <w:pPr>
        <w:pStyle w:val="Style14"/>
        <w:tabs>
          <w:tab w:val="clear" w:pos="720"/>
          <w:tab w:val="left" w:pos="1862" w:leader="none"/>
          <w:tab w:val="left" w:pos="3817" w:leader="none"/>
          <w:tab w:val="left" w:pos="5082" w:leader="none"/>
          <w:tab w:val="left" w:pos="7068" w:leader="none"/>
          <w:tab w:val="left" w:pos="9052" w:leader="none"/>
        </w:tabs>
        <w:spacing w:lineRule="auto" w:line="360"/>
        <w:ind w:left="232" w:right="163" w:firstLine="708"/>
        <w:rPr>
          <w:sz w:val="24"/>
        </w:rPr>
      </w:pPr>
      <w:r>
        <w:rPr/>
        <w:t>игровые упражнения, состоящие из естественных видов действий (элементарных движений,</w:t>
      </w:r>
      <w:r>
        <w:rPr>
          <w:spacing w:val="-57"/>
        </w:rPr>
        <w:t xml:space="preserve"> </w:t>
      </w:r>
      <w:r>
        <w:rPr/>
        <w:t>бега,</w:t>
        <w:tab/>
        <w:t>бросков</w:t>
        <w:tab/>
        <w:t>и</w:t>
        <w:tab/>
        <w:t>других),</w:t>
        <w:tab/>
        <w:t>которые</w:t>
        <w:tab/>
        <w:t>выполняются</w:t>
      </w:r>
      <w:r>
        <w:rPr>
          <w:spacing w:val="-58"/>
        </w:rPr>
        <w:t xml:space="preserve"> </w:t>
      </w:r>
      <w:r>
        <w:rPr/>
        <w:t>в     разнообразных     вариантах     в     соответствии     с     изменяющейся     игровой     ситуацией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оцениваются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организм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конечному</w:t>
      </w:r>
      <w:r>
        <w:rPr>
          <w:spacing w:val="1"/>
        </w:rPr>
        <w:t xml:space="preserve"> </w:t>
      </w:r>
      <w:r>
        <w:rPr/>
        <w:t>результату</w:t>
      </w:r>
      <w:r>
        <w:rPr>
          <w:spacing w:val="1"/>
        </w:rPr>
        <w:t xml:space="preserve"> </w:t>
      </w:r>
      <w:r>
        <w:rPr/>
        <w:t xml:space="preserve">действия        </w:t>
      </w:r>
      <w:r>
        <w:rPr>
          <w:spacing w:val="1"/>
        </w:rPr>
        <w:t xml:space="preserve"> </w:t>
      </w:r>
      <w:r>
        <w:rPr/>
        <w:t>(например,          точнее          бросить,          быстрее          добежать,          выполнить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предлагаемой</w:t>
      </w:r>
      <w:r>
        <w:rPr>
          <w:spacing w:val="-1"/>
        </w:rPr>
        <w:t xml:space="preserve"> </w:t>
      </w:r>
      <w:r>
        <w:rPr/>
        <w:t>техникой</w:t>
      </w:r>
      <w:r>
        <w:rPr>
          <w:spacing w:val="-1"/>
        </w:rPr>
        <w:t xml:space="preserve"> </w:t>
      </w:r>
      <w:r>
        <w:rPr/>
        <w:t>выполнения</w:t>
      </w:r>
      <w:r>
        <w:rPr>
          <w:spacing w:val="-4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конечным</w:t>
      </w:r>
      <w:r>
        <w:rPr>
          <w:spacing w:val="-3"/>
        </w:rPr>
        <w:t xml:space="preserve"> </w:t>
      </w:r>
      <w:r>
        <w:rPr/>
        <w:t>результатом</w:t>
      </w:r>
      <w:r>
        <w:rPr>
          <w:spacing w:val="-1"/>
        </w:rPr>
        <w:t xml:space="preserve"> </w:t>
      </w:r>
      <w:r>
        <w:rPr/>
        <w:t>задания);</w:t>
      </w:r>
    </w:p>
    <w:p>
      <w:pPr>
        <w:sectPr>
          <w:headerReference w:type="default" r:id="rId28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9" w:firstLine="708"/>
        <w:rPr>
          <w:sz w:val="24"/>
        </w:rPr>
      </w:pPr>
      <w:r>
        <w:rPr/>
        <w:t>туристические физические упражнения, включающие ходьбу, бег, прыжки, преодоление</w:t>
      </w:r>
      <w:r>
        <w:rPr>
          <w:spacing w:val="1"/>
        </w:rPr>
        <w:t xml:space="preserve"> </w:t>
      </w:r>
      <w:r>
        <w:rPr/>
        <w:t>препятствий,</w:t>
      </w:r>
      <w:r>
        <w:rPr>
          <w:spacing w:val="1"/>
        </w:rPr>
        <w:t xml:space="preserve"> </w:t>
      </w:r>
      <w:r>
        <w:rPr/>
        <w:t>ходьбу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лыжах,</w:t>
      </w:r>
      <w:r>
        <w:rPr>
          <w:spacing w:val="1"/>
        </w:rPr>
        <w:t xml:space="preserve"> </w:t>
      </w:r>
      <w:r>
        <w:rPr/>
        <w:t>езду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велосипеде,</w:t>
      </w:r>
      <w:r>
        <w:rPr>
          <w:spacing w:val="1"/>
        </w:rPr>
        <w:t xml:space="preserve"> </w:t>
      </w:r>
      <w:r>
        <w:rPr/>
        <w:t>эффективность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оценивается</w:t>
      </w:r>
      <w:r>
        <w:rPr>
          <w:spacing w:val="1"/>
        </w:rPr>
        <w:t xml:space="preserve"> </w:t>
      </w:r>
      <w:r>
        <w:rPr/>
        <w:t>комплексным</w:t>
      </w:r>
      <w:r>
        <w:rPr>
          <w:spacing w:val="8"/>
        </w:rPr>
        <w:t xml:space="preserve"> </w:t>
      </w:r>
      <w:r>
        <w:rPr/>
        <w:t>воздействием</w:t>
      </w:r>
      <w:r>
        <w:rPr>
          <w:spacing w:val="9"/>
        </w:rPr>
        <w:t xml:space="preserve"> </w:t>
      </w:r>
      <w:r>
        <w:rPr/>
        <w:t>на</w:t>
      </w:r>
      <w:r>
        <w:rPr>
          <w:spacing w:val="8"/>
        </w:rPr>
        <w:t xml:space="preserve"> </w:t>
      </w:r>
      <w:r>
        <w:rPr/>
        <w:t>организм</w:t>
      </w:r>
      <w:r>
        <w:rPr>
          <w:spacing w:val="6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результативностью</w:t>
      </w:r>
      <w:r>
        <w:rPr>
          <w:spacing w:val="8"/>
        </w:rPr>
        <w:t xml:space="preserve"> </w:t>
      </w:r>
      <w:r>
        <w:rPr/>
        <w:t>преодоления</w:t>
      </w:r>
      <w:r>
        <w:rPr>
          <w:spacing w:val="9"/>
        </w:rPr>
        <w:t xml:space="preserve"> </w:t>
      </w:r>
      <w:r>
        <w:rPr/>
        <w:t>расстояния</w:t>
      </w:r>
      <w:r>
        <w:rPr>
          <w:spacing w:val="7"/>
        </w:rPr>
        <w:t xml:space="preserve"> </w:t>
      </w:r>
      <w:r>
        <w:rPr/>
        <w:t>и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препятствий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местности;</w:t>
      </w:r>
    </w:p>
    <w:p>
      <w:pPr>
        <w:pStyle w:val="Style14"/>
        <w:tabs>
          <w:tab w:val="clear" w:pos="720"/>
          <w:tab w:val="left" w:pos="2667" w:leader="none"/>
          <w:tab w:val="left" w:pos="3985" w:leader="none"/>
          <w:tab w:val="left" w:pos="6206" w:leader="none"/>
          <w:tab w:val="left" w:pos="8063" w:leader="none"/>
          <w:tab w:val="left" w:pos="9330" w:leader="none"/>
        </w:tabs>
        <w:spacing w:lineRule="auto" w:line="360" w:before="139" w:after="0"/>
        <w:ind w:left="232" w:right="166" w:firstLine="708"/>
        <w:rPr>
          <w:sz w:val="24"/>
        </w:rPr>
      </w:pPr>
      <w:r>
        <w:rPr/>
        <w:t>спортивные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1"/>
        </w:rPr>
        <w:t xml:space="preserve"> </w:t>
      </w:r>
      <w:r>
        <w:rPr/>
        <w:t>объединяют</w:t>
      </w:r>
      <w:r>
        <w:rPr>
          <w:spacing w:val="1"/>
        </w:rPr>
        <w:t xml:space="preserve"> </w:t>
      </w:r>
      <w:r>
        <w:rPr/>
        <w:t>ту</w:t>
      </w:r>
      <w:r>
        <w:rPr>
          <w:spacing w:val="1"/>
        </w:rPr>
        <w:t xml:space="preserve"> </w:t>
      </w:r>
      <w:r>
        <w:rPr/>
        <w:t>группу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исполнение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искусственно</w:t>
      </w:r>
      <w:r>
        <w:rPr>
          <w:spacing w:val="1"/>
        </w:rPr>
        <w:t xml:space="preserve"> </w:t>
      </w:r>
      <w:r>
        <w:rPr/>
        <w:t>стандартизировано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Единой</w:t>
      </w:r>
      <w:r>
        <w:rPr>
          <w:spacing w:val="1"/>
        </w:rPr>
        <w:t xml:space="preserve"> </w:t>
      </w:r>
      <w:r>
        <w:rPr/>
        <w:t>всесоюзной</w:t>
      </w:r>
      <w:r>
        <w:rPr>
          <w:spacing w:val="61"/>
        </w:rPr>
        <w:t xml:space="preserve"> </w:t>
      </w:r>
      <w:r>
        <w:rPr/>
        <w:t>спортивной</w:t>
      </w:r>
      <w:r>
        <w:rPr>
          <w:spacing w:val="1"/>
        </w:rPr>
        <w:t xml:space="preserve"> </w:t>
      </w:r>
      <w:r>
        <w:rPr/>
        <w:t>классификацией и является предметом специализации для достижения максимальных спортивных</w:t>
      </w:r>
      <w:r>
        <w:rPr>
          <w:spacing w:val="1"/>
        </w:rPr>
        <w:t xml:space="preserve"> </w:t>
      </w:r>
      <w:r>
        <w:rPr/>
        <w:t>результатов.</w:t>
        <w:tab/>
        <w:t>К</w:t>
        <w:tab/>
        <w:t>последней</w:t>
        <w:tab/>
        <w:t>группе</w:t>
        <w:tab/>
        <w:t>в</w:t>
        <w:tab/>
        <w:t>программе</w:t>
      </w:r>
      <w:r>
        <w:rPr>
          <w:spacing w:val="-58"/>
        </w:rPr>
        <w:t xml:space="preserve"> </w:t>
      </w:r>
      <w:r>
        <w:rPr/>
        <w:t>по физической культуре условно относятся некоторые физические упражнения первых трёх трупп,</w:t>
      </w:r>
      <w:r>
        <w:rPr>
          <w:spacing w:val="-57"/>
        </w:rPr>
        <w:t xml:space="preserve"> </w:t>
      </w:r>
      <w:r>
        <w:rPr/>
        <w:t>если им присущи перечисленные признаки (спортивные гимнастические упражнения, спортивные</w:t>
      </w:r>
      <w:r>
        <w:rPr>
          <w:spacing w:val="1"/>
        </w:rPr>
        <w:t xml:space="preserve"> </w:t>
      </w:r>
      <w:r>
        <w:rPr/>
        <w:t>игровые упражнения, спортивные</w:t>
      </w:r>
      <w:r>
        <w:rPr>
          <w:spacing w:val="-3"/>
        </w:rPr>
        <w:t xml:space="preserve"> </w:t>
      </w:r>
      <w:r>
        <w:rPr/>
        <w:t>туристические</w:t>
      </w:r>
      <w:r>
        <w:rPr>
          <w:spacing w:val="1"/>
        </w:rPr>
        <w:t xml:space="preserve"> </w:t>
      </w:r>
      <w:r>
        <w:rPr/>
        <w:t>упражнения).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Предметные результаты представлены по годам обучения и отражают сформированность 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-1"/>
        </w:rPr>
        <w:t xml:space="preserve"> </w:t>
      </w:r>
      <w:r>
        <w:rPr/>
        <w:t>определённых</w:t>
      </w:r>
      <w:r>
        <w:rPr>
          <w:spacing w:val="4"/>
        </w:rPr>
        <w:t xml:space="preserve"> </w:t>
      </w:r>
      <w:r>
        <w:rPr/>
        <w:t>умений.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72" w:firstLine="708"/>
        <w:jc w:val="both"/>
        <w:rPr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концу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1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обучающийся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получит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следующие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 отдельным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темам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программы по физической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культуре:</w:t>
      </w:r>
    </w:p>
    <w:p>
      <w:pPr>
        <w:pStyle w:val="Style14"/>
        <w:ind w:left="941" w:hanging="0"/>
        <w:rPr>
          <w:sz w:val="24"/>
        </w:rPr>
      </w:pPr>
      <w:r>
        <w:rPr/>
        <w:t>Знания</w:t>
      </w:r>
      <w:r>
        <w:rPr>
          <w:spacing w:val="-4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физической</w:t>
      </w:r>
      <w:r>
        <w:rPr>
          <w:spacing w:val="-4"/>
        </w:rPr>
        <w:t xml:space="preserve"> </w:t>
      </w:r>
      <w:r>
        <w:rPr/>
        <w:t>культуре:</w:t>
      </w:r>
    </w:p>
    <w:p>
      <w:pPr>
        <w:pStyle w:val="Style14"/>
        <w:spacing w:lineRule="auto" w:line="360" w:before="139" w:after="0"/>
        <w:ind w:left="232" w:right="165" w:firstLine="708"/>
        <w:rPr>
          <w:sz w:val="24"/>
        </w:rPr>
      </w:pPr>
      <w:r>
        <w:rPr/>
        <w:t>различать основные предметные области физической культуры (гимнастика, игры, туризм,</w:t>
      </w:r>
      <w:r>
        <w:rPr>
          <w:spacing w:val="1"/>
        </w:rPr>
        <w:t xml:space="preserve"> </w:t>
      </w:r>
      <w:r>
        <w:rPr/>
        <w:t>спорт);</w:t>
      </w:r>
    </w:p>
    <w:p>
      <w:pPr>
        <w:pStyle w:val="Style14"/>
        <w:tabs>
          <w:tab w:val="clear" w:pos="720"/>
          <w:tab w:val="left" w:pos="1149" w:leader="none"/>
          <w:tab w:val="left" w:pos="2487" w:leader="none"/>
          <w:tab w:val="left" w:pos="3766" w:leader="none"/>
          <w:tab w:val="left" w:pos="5942" w:leader="none"/>
          <w:tab w:val="left" w:pos="6741" w:leader="none"/>
          <w:tab w:val="left" w:pos="8379" w:leader="none"/>
          <w:tab w:val="left" w:pos="9728" w:leader="none"/>
        </w:tabs>
        <w:spacing w:lineRule="auto" w:line="360"/>
        <w:ind w:left="232" w:right="168" w:firstLine="708"/>
        <w:rPr>
          <w:sz w:val="24"/>
        </w:rPr>
      </w:pPr>
      <w:r>
        <w:rPr/>
        <w:t>формулировать правила составления распорядка дня с использованием знаний принципов</w:t>
      </w:r>
      <w:r>
        <w:rPr>
          <w:spacing w:val="1"/>
        </w:rPr>
        <w:t xml:space="preserve"> </w:t>
      </w:r>
      <w:r>
        <w:rPr/>
        <w:t>личной</w:t>
      </w:r>
      <w:r>
        <w:rPr>
          <w:spacing w:val="19"/>
        </w:rPr>
        <w:t xml:space="preserve"> </w:t>
      </w:r>
      <w:r>
        <w:rPr/>
        <w:t>гигиены,</w:t>
      </w:r>
      <w:r>
        <w:rPr>
          <w:spacing w:val="17"/>
        </w:rPr>
        <w:t xml:space="preserve"> </w:t>
      </w:r>
      <w:r>
        <w:rPr/>
        <w:t>требований</w:t>
      </w:r>
      <w:r>
        <w:rPr>
          <w:spacing w:val="19"/>
        </w:rPr>
        <w:t xml:space="preserve"> </w:t>
      </w:r>
      <w:r>
        <w:rPr/>
        <w:t>к</w:t>
      </w:r>
      <w:r>
        <w:rPr>
          <w:spacing w:val="20"/>
        </w:rPr>
        <w:t xml:space="preserve"> </w:t>
      </w:r>
      <w:r>
        <w:rPr/>
        <w:t>одежде</w:t>
      </w:r>
      <w:r>
        <w:rPr>
          <w:spacing w:val="17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обуви</w:t>
      </w:r>
      <w:r>
        <w:rPr>
          <w:spacing w:val="19"/>
        </w:rPr>
        <w:t xml:space="preserve"> </w:t>
      </w:r>
      <w:r>
        <w:rPr/>
        <w:t>для</w:t>
      </w:r>
      <w:r>
        <w:rPr>
          <w:spacing w:val="19"/>
        </w:rPr>
        <w:t xml:space="preserve"> </w:t>
      </w:r>
      <w:r>
        <w:rPr/>
        <w:t>занятий</w:t>
      </w:r>
      <w:r>
        <w:rPr>
          <w:spacing w:val="19"/>
        </w:rPr>
        <w:t xml:space="preserve"> </w:t>
      </w:r>
      <w:r>
        <w:rPr/>
        <w:t>физическими</w:t>
      </w:r>
      <w:r>
        <w:rPr>
          <w:spacing w:val="21"/>
        </w:rPr>
        <w:t xml:space="preserve"> </w:t>
      </w:r>
      <w:r>
        <w:rPr/>
        <w:t>упражнениями</w:t>
      </w:r>
      <w:r>
        <w:rPr>
          <w:spacing w:val="19"/>
        </w:rPr>
        <w:t xml:space="preserve"> </w:t>
      </w:r>
      <w:r>
        <w:rPr/>
        <w:t>в</w:t>
      </w:r>
      <w:r>
        <w:rPr>
          <w:spacing w:val="18"/>
        </w:rPr>
        <w:t xml:space="preserve"> </w:t>
      </w:r>
      <w:r>
        <w:rPr/>
        <w:t>зале</w:t>
      </w:r>
      <w:r>
        <w:rPr>
          <w:spacing w:val="17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на</w:t>
        <w:tab/>
        <w:t>улице,</w:t>
        <w:tab/>
        <w:t>иметь</w:t>
        <w:tab/>
        <w:t>представление</w:t>
        <w:tab/>
        <w:t>о</w:t>
        <w:tab/>
        <w:t>здоровом</w:t>
        <w:tab/>
        <w:t>образе</w:t>
        <w:tab/>
        <w:t>жизни,</w:t>
      </w:r>
      <w:r>
        <w:rPr>
          <w:spacing w:val="-58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важности</w:t>
      </w:r>
      <w:r>
        <w:rPr>
          <w:spacing w:val="1"/>
        </w:rPr>
        <w:t xml:space="preserve"> </w:t>
      </w:r>
      <w:r>
        <w:rPr/>
        <w:t>ведения</w:t>
      </w:r>
      <w:r>
        <w:rPr>
          <w:spacing w:val="1"/>
        </w:rPr>
        <w:t xml:space="preserve"> </w:t>
      </w:r>
      <w:r>
        <w:rPr/>
        <w:t>активного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знать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безопасного         поведения         в         местах         занятий         физическими         упражнениями</w:t>
      </w:r>
      <w:r>
        <w:rPr>
          <w:spacing w:val="1"/>
        </w:rPr>
        <w:t xml:space="preserve"> </w:t>
      </w:r>
      <w:r>
        <w:rPr/>
        <w:t>(в</w:t>
      </w:r>
      <w:r>
        <w:rPr>
          <w:spacing w:val="-3"/>
        </w:rPr>
        <w:t xml:space="preserve"> </w:t>
      </w:r>
      <w:r>
        <w:rPr/>
        <w:t>спортивном</w:t>
      </w:r>
      <w:r>
        <w:rPr>
          <w:spacing w:val="-1"/>
        </w:rPr>
        <w:t xml:space="preserve"> </w:t>
      </w:r>
      <w:r>
        <w:rPr/>
        <w:t>зале, на</w:t>
      </w:r>
      <w:r>
        <w:rPr>
          <w:spacing w:val="-1"/>
        </w:rPr>
        <w:t xml:space="preserve"> </w:t>
      </w:r>
      <w:r>
        <w:rPr/>
        <w:t>спортивной площадке,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бассейне);</w:t>
      </w:r>
    </w:p>
    <w:p>
      <w:pPr>
        <w:pStyle w:val="Style14"/>
        <w:tabs>
          <w:tab w:val="clear" w:pos="720"/>
          <w:tab w:val="left" w:pos="1940" w:leader="none"/>
          <w:tab w:val="left" w:pos="4211" w:leader="none"/>
          <w:tab w:val="left" w:pos="6698" w:leader="none"/>
          <w:tab w:val="left" w:pos="8190" w:leader="none"/>
          <w:tab w:val="left" w:pos="10184" w:leader="none"/>
        </w:tabs>
        <w:spacing w:lineRule="auto" w:line="360"/>
        <w:ind w:left="232" w:right="166" w:firstLine="708"/>
        <w:rPr>
          <w:sz w:val="24"/>
        </w:rPr>
      </w:pPr>
      <w:r>
        <w:rPr/>
        <w:t>знать и формулировать простейшие правила закаливания и организации самостоятельных</w:t>
      </w:r>
      <w:r>
        <w:rPr>
          <w:spacing w:val="1"/>
        </w:rPr>
        <w:t xml:space="preserve"> </w:t>
      </w:r>
      <w:r>
        <w:rPr/>
        <w:t>занятий</w:t>
        <w:tab/>
        <w:t>физическими</w:t>
        <w:tab/>
        <w:t>упражнениями,</w:t>
        <w:tab/>
        <w:t>уметь</w:t>
        <w:tab/>
        <w:t>применять</w:t>
        <w:tab/>
        <w:t>их</w:t>
      </w:r>
      <w:r>
        <w:rPr>
          <w:spacing w:val="-58"/>
        </w:rPr>
        <w:t xml:space="preserve"> </w:t>
      </w:r>
      <w:r>
        <w:rPr/>
        <w:t>в повседневной жизни, понимать и раскрывать значение регулярного выполнения гимнастических</w:t>
      </w:r>
      <w:r>
        <w:rPr>
          <w:spacing w:val="1"/>
        </w:rPr>
        <w:t xml:space="preserve"> </w:t>
      </w:r>
      <w:r>
        <w:rPr/>
        <w:t>упражнений для гармоничного развития, знать и описывать формы наблюдения за динамикой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1"/>
        </w:rPr>
        <w:t xml:space="preserve"> </w:t>
      </w:r>
      <w:r>
        <w:rPr/>
        <w:t>гибкости и координационных</w:t>
      </w:r>
      <w:r>
        <w:rPr>
          <w:spacing w:val="1"/>
        </w:rPr>
        <w:t xml:space="preserve"> </w:t>
      </w:r>
      <w:r>
        <w:rPr/>
        <w:t>способностей;</w:t>
      </w:r>
    </w:p>
    <w:p>
      <w:pPr>
        <w:pStyle w:val="Style14"/>
        <w:spacing w:lineRule="auto" w:line="360"/>
        <w:ind w:left="941" w:right="5629" w:hanging="0"/>
        <w:rPr>
          <w:sz w:val="24"/>
        </w:rPr>
      </w:pPr>
      <w:r>
        <w:rPr/>
        <w:t>знать основные виды разминки.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-4"/>
        </w:rPr>
        <w:t xml:space="preserve"> </w:t>
      </w:r>
      <w:r>
        <w:rPr/>
        <w:t>физкультурной</w:t>
      </w:r>
      <w:r>
        <w:rPr>
          <w:spacing w:val="-4"/>
        </w:rPr>
        <w:t xml:space="preserve"> </w:t>
      </w:r>
      <w:r>
        <w:rPr/>
        <w:t>деятельности.</w:t>
      </w:r>
    </w:p>
    <w:p>
      <w:pPr>
        <w:pStyle w:val="Style14"/>
        <w:spacing w:lineRule="auto" w:line="360" w:before="1" w:after="0"/>
        <w:ind w:left="232" w:right="174" w:firstLine="708"/>
        <w:rPr>
          <w:sz w:val="24"/>
        </w:rPr>
      </w:pPr>
      <w:r>
        <w:rPr/>
        <w:t>Самостоятельные занятия общеразвивающими и здоровье формирующими физическими</w:t>
      </w:r>
      <w:r>
        <w:rPr>
          <w:spacing w:val="1"/>
        </w:rPr>
        <w:t xml:space="preserve"> </w:t>
      </w:r>
      <w:r>
        <w:rPr/>
        <w:t>упражнениями: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 xml:space="preserve">выбирать    </w:t>
      </w:r>
      <w:r>
        <w:rPr>
          <w:spacing w:val="40"/>
        </w:rPr>
        <w:t xml:space="preserve"> </w:t>
      </w:r>
      <w:r>
        <w:rPr/>
        <w:t xml:space="preserve">гимнастические     </w:t>
      </w:r>
      <w:r>
        <w:rPr>
          <w:spacing w:val="39"/>
        </w:rPr>
        <w:t xml:space="preserve"> </w:t>
      </w:r>
      <w:r>
        <w:rPr/>
        <w:t xml:space="preserve">упражнения     </w:t>
      </w:r>
      <w:r>
        <w:rPr>
          <w:spacing w:val="37"/>
        </w:rPr>
        <w:t xml:space="preserve"> </w:t>
      </w:r>
      <w:r>
        <w:rPr/>
        <w:t xml:space="preserve">для     </w:t>
      </w:r>
      <w:r>
        <w:rPr>
          <w:spacing w:val="38"/>
        </w:rPr>
        <w:t xml:space="preserve"> </w:t>
      </w:r>
      <w:r>
        <w:rPr/>
        <w:t xml:space="preserve">формирования     </w:t>
      </w:r>
      <w:r>
        <w:rPr>
          <w:spacing w:val="37"/>
        </w:rPr>
        <w:t xml:space="preserve"> </w:t>
      </w:r>
      <w:r>
        <w:rPr/>
        <w:t xml:space="preserve">стопы,     </w:t>
      </w:r>
      <w:r>
        <w:rPr>
          <w:spacing w:val="38"/>
        </w:rPr>
        <w:t xml:space="preserve"> </w:t>
      </w:r>
      <w:r>
        <w:rPr/>
        <w:t>осанки</w:t>
      </w:r>
      <w:r>
        <w:rPr>
          <w:spacing w:val="-58"/>
        </w:rPr>
        <w:t xml:space="preserve"> </w:t>
      </w:r>
      <w:r>
        <w:rPr/>
        <w:t xml:space="preserve">в   </w:t>
      </w:r>
      <w:r>
        <w:rPr>
          <w:spacing w:val="27"/>
        </w:rPr>
        <w:t xml:space="preserve"> </w:t>
      </w:r>
      <w:r>
        <w:rPr/>
        <w:t xml:space="preserve">положении    </w:t>
      </w:r>
      <w:r>
        <w:rPr>
          <w:spacing w:val="24"/>
        </w:rPr>
        <w:t xml:space="preserve"> </w:t>
      </w:r>
      <w:r>
        <w:rPr/>
        <w:t xml:space="preserve">стоя,    </w:t>
      </w:r>
      <w:r>
        <w:rPr>
          <w:spacing w:val="24"/>
        </w:rPr>
        <w:t xml:space="preserve"> </w:t>
      </w:r>
      <w:r>
        <w:rPr/>
        <w:t xml:space="preserve">сидя    </w:t>
      </w:r>
      <w:r>
        <w:rPr>
          <w:spacing w:val="26"/>
        </w:rPr>
        <w:t xml:space="preserve"> </w:t>
      </w:r>
      <w:r>
        <w:rPr/>
        <w:t xml:space="preserve">и    </w:t>
      </w:r>
      <w:r>
        <w:rPr>
          <w:spacing w:val="25"/>
        </w:rPr>
        <w:t xml:space="preserve"> </w:t>
      </w:r>
      <w:r>
        <w:rPr/>
        <w:t xml:space="preserve">при    </w:t>
      </w:r>
      <w:r>
        <w:rPr>
          <w:spacing w:val="25"/>
        </w:rPr>
        <w:t xml:space="preserve"> </w:t>
      </w:r>
      <w:r>
        <w:rPr/>
        <w:t xml:space="preserve">ходьбе,    </w:t>
      </w:r>
      <w:r>
        <w:rPr>
          <w:spacing w:val="28"/>
        </w:rPr>
        <w:t xml:space="preserve"> </w:t>
      </w:r>
      <w:r>
        <w:rPr/>
        <w:t xml:space="preserve">упражнения    </w:t>
      </w:r>
      <w:r>
        <w:rPr>
          <w:spacing w:val="26"/>
        </w:rPr>
        <w:t xml:space="preserve"> </w:t>
      </w:r>
      <w:r>
        <w:rPr/>
        <w:t xml:space="preserve">для    </w:t>
      </w:r>
      <w:r>
        <w:rPr>
          <w:spacing w:val="27"/>
        </w:rPr>
        <w:t xml:space="preserve"> </w:t>
      </w:r>
      <w:r>
        <w:rPr/>
        <w:t xml:space="preserve">развития    </w:t>
      </w:r>
      <w:r>
        <w:rPr>
          <w:spacing w:val="26"/>
        </w:rPr>
        <w:t xml:space="preserve"> </w:t>
      </w:r>
      <w:r>
        <w:rPr/>
        <w:t>гибкости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координации;</w:t>
      </w:r>
    </w:p>
    <w:p>
      <w:pPr>
        <w:sectPr>
          <w:headerReference w:type="default" r:id="rId28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6" w:firstLine="708"/>
        <w:rPr>
          <w:sz w:val="24"/>
        </w:rPr>
      </w:pPr>
      <w:r>
        <w:rPr/>
        <w:t>составлять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индивидуальный</w:t>
      </w:r>
      <w:r>
        <w:rPr>
          <w:spacing w:val="1"/>
        </w:rPr>
        <w:t xml:space="preserve"> </w:t>
      </w:r>
      <w:r>
        <w:rPr/>
        <w:t>распорядок</w:t>
      </w:r>
      <w:r>
        <w:rPr>
          <w:spacing w:val="1"/>
        </w:rPr>
        <w:t xml:space="preserve"> </w:t>
      </w:r>
      <w:r>
        <w:rPr/>
        <w:t>дня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включением</w:t>
      </w:r>
      <w:r>
        <w:rPr>
          <w:spacing w:val="1"/>
        </w:rPr>
        <w:t xml:space="preserve"> </w:t>
      </w:r>
      <w:r>
        <w:rPr/>
        <w:t>утренней</w:t>
      </w:r>
      <w:r>
        <w:rPr>
          <w:spacing w:val="1"/>
        </w:rPr>
        <w:t xml:space="preserve"> </w:t>
      </w:r>
      <w:r>
        <w:rPr/>
        <w:t>гимнастики, физкультминуток, выполнения упражнений гимнастики, измерять и демонстрировать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8"/>
        </w:rPr>
        <w:t xml:space="preserve"> </w:t>
      </w:r>
      <w:r>
        <w:rPr/>
        <w:t>записи</w:t>
      </w:r>
      <w:r>
        <w:rPr>
          <w:spacing w:val="18"/>
        </w:rPr>
        <w:t xml:space="preserve"> </w:t>
      </w:r>
      <w:r>
        <w:rPr/>
        <w:t>индивидуальные</w:t>
      </w:r>
      <w:r>
        <w:rPr>
          <w:spacing w:val="17"/>
        </w:rPr>
        <w:t xml:space="preserve"> </w:t>
      </w:r>
      <w:r>
        <w:rPr/>
        <w:t>показатели</w:t>
      </w:r>
      <w:r>
        <w:rPr>
          <w:spacing w:val="20"/>
        </w:rPr>
        <w:t xml:space="preserve"> </w:t>
      </w:r>
      <w:r>
        <w:rPr/>
        <w:t>длины</w:t>
      </w:r>
      <w:r>
        <w:rPr>
          <w:spacing w:val="18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массы</w:t>
      </w:r>
      <w:r>
        <w:rPr>
          <w:spacing w:val="18"/>
        </w:rPr>
        <w:t xml:space="preserve"> </w:t>
      </w:r>
      <w:r>
        <w:rPr/>
        <w:t>тела,</w:t>
      </w:r>
      <w:r>
        <w:rPr>
          <w:spacing w:val="21"/>
        </w:rPr>
        <w:t xml:space="preserve"> </w:t>
      </w:r>
      <w:r>
        <w:rPr/>
        <w:t>сравнивать</w:t>
      </w:r>
      <w:r>
        <w:rPr>
          <w:spacing w:val="20"/>
        </w:rPr>
        <w:t xml:space="preserve"> </w:t>
      </w:r>
      <w:r>
        <w:rPr/>
        <w:t>их</w:t>
      </w:r>
      <w:r>
        <w:rPr>
          <w:spacing w:val="19"/>
        </w:rPr>
        <w:t xml:space="preserve"> </w:t>
      </w:r>
      <w:r>
        <w:rPr/>
        <w:t>значения</w:t>
      </w:r>
      <w:r>
        <w:rPr>
          <w:spacing w:val="16"/>
        </w:rPr>
        <w:t xml:space="preserve"> </w:t>
      </w:r>
      <w:r>
        <w:rPr/>
        <w:t>с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рекомендуемыми</w:t>
      </w:r>
      <w:r>
        <w:rPr>
          <w:spacing w:val="-4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гармоничного</w:t>
      </w:r>
      <w:r>
        <w:rPr>
          <w:spacing w:val="-3"/>
        </w:rPr>
        <w:t xml:space="preserve"> </w:t>
      </w:r>
      <w:r>
        <w:rPr/>
        <w:t>развития</w:t>
      </w:r>
      <w:r>
        <w:rPr>
          <w:spacing w:val="-6"/>
        </w:rPr>
        <w:t xml:space="preserve"> </w:t>
      </w:r>
      <w:r>
        <w:rPr/>
        <w:t>значениями.</w:t>
      </w:r>
    </w:p>
    <w:p>
      <w:pPr>
        <w:pStyle w:val="Style14"/>
        <w:spacing w:lineRule="auto" w:line="360" w:before="139" w:after="0"/>
        <w:ind w:left="232" w:right="174" w:firstLine="708"/>
        <w:rPr>
          <w:sz w:val="24"/>
        </w:rPr>
      </w:pPr>
      <w:r>
        <w:rPr/>
        <w:t>Самостоятельные</w:t>
      </w:r>
      <w:r>
        <w:rPr>
          <w:spacing w:val="1"/>
        </w:rPr>
        <w:t xml:space="preserve"> </w:t>
      </w:r>
      <w:r>
        <w:rPr/>
        <w:t>развивающие,</w:t>
      </w:r>
      <w:r>
        <w:rPr>
          <w:spacing w:val="1"/>
        </w:rPr>
        <w:t xml:space="preserve"> </w:t>
      </w:r>
      <w:r>
        <w:rPr/>
        <w:t>подвижные</w:t>
      </w:r>
      <w:r>
        <w:rPr>
          <w:spacing w:val="1"/>
        </w:rPr>
        <w:t xml:space="preserve"> </w:t>
      </w:r>
      <w:r>
        <w:rPr/>
        <w:t>игры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спортивные</w:t>
      </w:r>
      <w:r>
        <w:rPr>
          <w:spacing w:val="1"/>
        </w:rPr>
        <w:t xml:space="preserve"> </w:t>
      </w:r>
      <w:r>
        <w:rPr/>
        <w:t>эстафеты,</w:t>
      </w:r>
      <w:r>
        <w:rPr>
          <w:spacing w:val="1"/>
        </w:rPr>
        <w:t xml:space="preserve"> </w:t>
      </w:r>
      <w:r>
        <w:rPr/>
        <w:t>строевые</w:t>
      </w:r>
      <w:r>
        <w:rPr>
          <w:spacing w:val="1"/>
        </w:rPr>
        <w:t xml:space="preserve"> </w:t>
      </w:r>
      <w:r>
        <w:rPr/>
        <w:t>упражнения:</w:t>
      </w:r>
    </w:p>
    <w:p>
      <w:pPr>
        <w:pStyle w:val="Style14"/>
        <w:tabs>
          <w:tab w:val="clear" w:pos="720"/>
          <w:tab w:val="left" w:pos="2957" w:leader="none"/>
          <w:tab w:val="left" w:pos="3845" w:leader="none"/>
          <w:tab w:val="left" w:pos="5452" w:leader="none"/>
          <w:tab w:val="left" w:pos="7654" w:leader="none"/>
          <w:tab w:val="left" w:pos="9526" w:leader="none"/>
        </w:tabs>
        <w:spacing w:lineRule="auto" w:line="360"/>
        <w:ind w:left="232" w:right="166" w:firstLine="708"/>
        <w:rPr>
          <w:sz w:val="24"/>
        </w:rPr>
      </w:pPr>
      <w:r>
        <w:rPr/>
        <w:t>участвовать       в       спортивных        эстафетах,       развивающих       подвижных       играх,</w:t>
      </w:r>
      <w:r>
        <w:rPr>
          <w:spacing w:val="1"/>
        </w:rPr>
        <w:t xml:space="preserve"> </w:t>
      </w:r>
      <w:r>
        <w:rPr/>
        <w:t xml:space="preserve">в   </w:t>
      </w:r>
      <w:r>
        <w:rPr>
          <w:spacing w:val="38"/>
        </w:rPr>
        <w:t xml:space="preserve"> </w:t>
      </w:r>
      <w:r>
        <w:rPr/>
        <w:t xml:space="preserve">том    </w:t>
      </w:r>
      <w:r>
        <w:rPr>
          <w:spacing w:val="37"/>
        </w:rPr>
        <w:t xml:space="preserve"> </w:t>
      </w:r>
      <w:r>
        <w:rPr/>
        <w:t xml:space="preserve">числе    </w:t>
      </w:r>
      <w:r>
        <w:rPr>
          <w:spacing w:val="37"/>
        </w:rPr>
        <w:t xml:space="preserve"> </w:t>
      </w:r>
      <w:r>
        <w:rPr/>
        <w:t xml:space="preserve">ролевых,    </w:t>
      </w:r>
      <w:r>
        <w:rPr>
          <w:spacing w:val="37"/>
        </w:rPr>
        <w:t xml:space="preserve"> </w:t>
      </w:r>
      <w:r>
        <w:rPr/>
        <w:t xml:space="preserve">с    </w:t>
      </w:r>
      <w:r>
        <w:rPr>
          <w:spacing w:val="37"/>
        </w:rPr>
        <w:t xml:space="preserve"> </w:t>
      </w:r>
      <w:r>
        <w:rPr/>
        <w:t xml:space="preserve">заданиями    </w:t>
      </w:r>
      <w:r>
        <w:rPr>
          <w:spacing w:val="38"/>
        </w:rPr>
        <w:t xml:space="preserve"> </w:t>
      </w:r>
      <w:r>
        <w:rPr/>
        <w:t xml:space="preserve">на    </w:t>
      </w:r>
      <w:r>
        <w:rPr>
          <w:spacing w:val="37"/>
        </w:rPr>
        <w:t xml:space="preserve"> </w:t>
      </w:r>
      <w:r>
        <w:rPr/>
        <w:t xml:space="preserve">выполнение    </w:t>
      </w:r>
      <w:r>
        <w:rPr>
          <w:spacing w:val="36"/>
        </w:rPr>
        <w:t xml:space="preserve"> </w:t>
      </w:r>
      <w:r>
        <w:rPr/>
        <w:t xml:space="preserve">движений    </w:t>
      </w:r>
      <w:r>
        <w:rPr>
          <w:spacing w:val="39"/>
        </w:rPr>
        <w:t xml:space="preserve"> </w:t>
      </w:r>
      <w:r>
        <w:rPr/>
        <w:t xml:space="preserve">под    </w:t>
      </w:r>
      <w:r>
        <w:rPr>
          <w:spacing w:val="37"/>
        </w:rPr>
        <w:t xml:space="preserve"> </w:t>
      </w:r>
      <w:r>
        <w:rPr/>
        <w:t>музыку</w:t>
      </w:r>
      <w:r>
        <w:rPr>
          <w:spacing w:val="-58"/>
        </w:rPr>
        <w:t xml:space="preserve"> </w:t>
      </w:r>
      <w:r>
        <w:rPr/>
        <w:t xml:space="preserve">и      </w:t>
      </w:r>
      <w:r>
        <w:rPr>
          <w:spacing w:val="1"/>
        </w:rPr>
        <w:t xml:space="preserve"> </w:t>
      </w:r>
      <w:r>
        <w:rPr/>
        <w:t xml:space="preserve">с      </w:t>
      </w:r>
      <w:r>
        <w:rPr>
          <w:spacing w:val="1"/>
        </w:rPr>
        <w:t xml:space="preserve"> </w:t>
      </w:r>
      <w:r>
        <w:rPr/>
        <w:t xml:space="preserve">использованием      </w:t>
      </w:r>
      <w:r>
        <w:rPr>
          <w:spacing w:val="1"/>
        </w:rPr>
        <w:t xml:space="preserve"> </w:t>
      </w:r>
      <w:r>
        <w:rPr/>
        <w:t xml:space="preserve">танцевальных      </w:t>
      </w:r>
      <w:r>
        <w:rPr>
          <w:spacing w:val="1"/>
        </w:rPr>
        <w:t xml:space="preserve"> </w:t>
      </w:r>
      <w:r>
        <w:rPr/>
        <w:t>шагов,        выполнять        игровые        задания</w:t>
      </w:r>
      <w:r>
        <w:rPr>
          <w:spacing w:val="1"/>
        </w:rPr>
        <w:t xml:space="preserve"> </w:t>
      </w:r>
      <w:r>
        <w:rPr/>
        <w:t>для знакомства с видами спорта, плаванием, основами туристической деятельности, общаться и</w:t>
      </w:r>
      <w:r>
        <w:rPr>
          <w:spacing w:val="1"/>
        </w:rPr>
        <w:t xml:space="preserve"> </w:t>
      </w:r>
      <w:r>
        <w:rPr/>
        <w:t>взаимодействовать</w:t>
        <w:tab/>
        <w:t>в</w:t>
        <w:tab/>
        <w:t>игровой</w:t>
        <w:tab/>
        <w:t>деятельности,</w:t>
        <w:tab/>
        <w:t>выполнять</w:t>
        <w:tab/>
        <w:t>команды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строевые</w:t>
      </w:r>
      <w:r>
        <w:rPr>
          <w:spacing w:val="3"/>
        </w:rPr>
        <w:t xml:space="preserve"> </w:t>
      </w:r>
      <w:r>
        <w:rPr/>
        <w:t>упражнения.</w:t>
      </w:r>
    </w:p>
    <w:p>
      <w:pPr>
        <w:pStyle w:val="Style14"/>
        <w:spacing w:lineRule="auto" w:line="360"/>
        <w:ind w:left="941" w:right="4910" w:hanging="0"/>
        <w:rPr>
          <w:sz w:val="24"/>
        </w:rPr>
      </w:pPr>
      <w:r>
        <w:rPr/>
        <w:t>Физическое совершенствование.</w:t>
      </w:r>
      <w:r>
        <w:rPr>
          <w:spacing w:val="1"/>
        </w:rPr>
        <w:t xml:space="preserve"> </w:t>
      </w:r>
      <w:r>
        <w:rPr/>
        <w:t>Физкультурно-оздоровительная</w:t>
      </w:r>
      <w:r>
        <w:rPr>
          <w:spacing w:val="-10"/>
        </w:rPr>
        <w:t xml:space="preserve"> </w:t>
      </w:r>
      <w:r>
        <w:rPr/>
        <w:t>деятельность:</w:t>
      </w:r>
    </w:p>
    <w:p>
      <w:pPr>
        <w:pStyle w:val="Style14"/>
        <w:tabs>
          <w:tab w:val="clear" w:pos="720"/>
          <w:tab w:val="left" w:pos="2824" w:leader="none"/>
          <w:tab w:val="left" w:pos="4522" w:leader="none"/>
          <w:tab w:val="left" w:pos="6645" w:leader="none"/>
          <w:tab w:val="left" w:pos="9178" w:leader="none"/>
        </w:tabs>
        <w:spacing w:lineRule="auto" w:line="360" w:before="1" w:after="0"/>
        <w:ind w:left="232" w:right="170" w:firstLine="708"/>
        <w:rPr>
          <w:sz w:val="24"/>
        </w:rPr>
      </w:pPr>
      <w:r>
        <w:rPr/>
        <w:t>осваивать</w:t>
        <w:tab/>
        <w:t>технику</w:t>
        <w:tab/>
        <w:t>выполнения</w:t>
        <w:tab/>
        <w:t>гимнастических</w:t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формирования</w:t>
      </w:r>
      <w:r>
        <w:rPr>
          <w:spacing w:val="-2"/>
        </w:rPr>
        <w:t xml:space="preserve"> </w:t>
      </w:r>
      <w:r>
        <w:rPr/>
        <w:t>опорно-двигательного</w:t>
      </w:r>
      <w:r>
        <w:rPr>
          <w:spacing w:val="-1"/>
        </w:rPr>
        <w:t xml:space="preserve"> </w:t>
      </w:r>
      <w:r>
        <w:rPr/>
        <w:t>аппарата,</w:t>
      </w:r>
      <w:r>
        <w:rPr>
          <w:spacing w:val="-2"/>
        </w:rPr>
        <w:t xml:space="preserve"> </w:t>
      </w:r>
      <w:r>
        <w:rPr/>
        <w:t>включая</w:t>
      </w:r>
      <w:r>
        <w:rPr>
          <w:spacing w:val="-1"/>
        </w:rPr>
        <w:t xml:space="preserve"> </w:t>
      </w:r>
      <w:r>
        <w:rPr/>
        <w:t>гимнастический</w:t>
      </w:r>
      <w:r>
        <w:rPr>
          <w:spacing w:val="-2"/>
        </w:rPr>
        <w:t xml:space="preserve"> </w:t>
      </w:r>
      <w:r>
        <w:rPr/>
        <w:t>шаг,</w:t>
      </w:r>
      <w:r>
        <w:rPr>
          <w:spacing w:val="-3"/>
        </w:rPr>
        <w:t xml:space="preserve"> </w:t>
      </w:r>
      <w:r>
        <w:rPr/>
        <w:t>мягкий</w:t>
      </w:r>
      <w:r>
        <w:rPr>
          <w:spacing w:val="-1"/>
        </w:rPr>
        <w:t xml:space="preserve"> </w:t>
      </w:r>
      <w:r>
        <w:rPr/>
        <w:t>бег;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упражнения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гимнастики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61"/>
        </w:rPr>
        <w:t xml:space="preserve"> </w:t>
      </w:r>
      <w:r>
        <w:rPr/>
        <w:t>(гибкость,</w:t>
      </w:r>
      <w:r>
        <w:rPr>
          <w:spacing w:val="1"/>
        </w:rPr>
        <w:t xml:space="preserve"> </w:t>
      </w:r>
      <w:r>
        <w:rPr/>
        <w:t>координация),</w:t>
      </w:r>
      <w:r>
        <w:rPr>
          <w:spacing w:val="1"/>
        </w:rPr>
        <w:t xml:space="preserve"> </w:t>
      </w:r>
      <w:r>
        <w:rPr/>
        <w:t>эффективность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приходится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возрастной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начальной</w:t>
      </w:r>
      <w:r>
        <w:rPr>
          <w:spacing w:val="1"/>
        </w:rPr>
        <w:t xml:space="preserve"> </w:t>
      </w:r>
      <w:r>
        <w:rPr/>
        <w:t>школы,</w:t>
      </w:r>
      <w:r>
        <w:rPr>
          <w:spacing w:val="-1"/>
        </w:rPr>
        <w:t xml:space="preserve"> </w:t>
      </w:r>
      <w:r>
        <w:rPr/>
        <w:t>и развития</w:t>
      </w:r>
      <w:r>
        <w:rPr>
          <w:spacing w:val="-1"/>
        </w:rPr>
        <w:t xml:space="preserve"> </w:t>
      </w:r>
      <w:r>
        <w:rPr/>
        <w:t>силы, основанной</w:t>
      </w:r>
      <w:r>
        <w:rPr>
          <w:spacing w:val="-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удержании</w:t>
      </w:r>
      <w:r>
        <w:rPr>
          <w:spacing w:val="-1"/>
        </w:rPr>
        <w:t xml:space="preserve"> </w:t>
      </w:r>
      <w:r>
        <w:rPr/>
        <w:t>собственного веса;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гимнастические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61"/>
        </w:rPr>
        <w:t xml:space="preserve"> </w:t>
      </w:r>
      <w:r>
        <w:rPr/>
        <w:t>моторики,</w:t>
      </w:r>
      <w:r>
        <w:rPr>
          <w:spacing w:val="61"/>
        </w:rPr>
        <w:t xml:space="preserve"> </w:t>
      </w:r>
      <w:r>
        <w:rPr/>
        <w:t>координационно-</w:t>
      </w:r>
      <w:r>
        <w:rPr>
          <w:spacing w:val="1"/>
        </w:rPr>
        <w:t xml:space="preserve"> </w:t>
      </w:r>
      <w:r>
        <w:rPr/>
        <w:t>скоростных способностей, в том числе с использованием гимнастических предметов (скакалка,</w:t>
      </w:r>
      <w:r>
        <w:rPr>
          <w:spacing w:val="1"/>
        </w:rPr>
        <w:t xml:space="preserve"> </w:t>
      </w:r>
      <w:r>
        <w:rPr/>
        <w:t>мяч);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гимнастические</w:t>
      </w:r>
      <w:r>
        <w:rPr>
          <w:spacing w:val="1"/>
        </w:rPr>
        <w:t xml:space="preserve"> </w:t>
      </w:r>
      <w:r>
        <w:rPr/>
        <w:t>упражнения,</w:t>
      </w:r>
      <w:r>
        <w:rPr>
          <w:spacing w:val="1"/>
        </w:rPr>
        <w:t xml:space="preserve"> </w:t>
      </w:r>
      <w:r>
        <w:rPr/>
        <w:t>направленные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жизненно</w:t>
      </w:r>
      <w:r>
        <w:rPr>
          <w:spacing w:val="1"/>
        </w:rPr>
        <w:t xml:space="preserve"> </w:t>
      </w:r>
      <w:r>
        <w:rPr/>
        <w:t>важных</w:t>
      </w:r>
      <w:r>
        <w:rPr>
          <w:spacing w:val="1"/>
        </w:rPr>
        <w:t xml:space="preserve"> </w:t>
      </w:r>
      <w:r>
        <w:rPr/>
        <w:t>навыков и умений (группировка, кувырки, повороты в обе стороны, равновесие на каждой ноге</w:t>
      </w:r>
      <w:r>
        <w:rPr>
          <w:spacing w:val="1"/>
        </w:rPr>
        <w:t xml:space="preserve"> </w:t>
      </w:r>
      <w:r>
        <w:rPr/>
        <w:t>попеременно,</w:t>
      </w:r>
      <w:r>
        <w:rPr>
          <w:spacing w:val="-1"/>
        </w:rPr>
        <w:t xml:space="preserve"> </w:t>
      </w:r>
      <w:r>
        <w:rPr/>
        <w:t>прыжки толчком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ног вперёд,</w:t>
      </w:r>
      <w:r>
        <w:rPr>
          <w:spacing w:val="-1"/>
        </w:rPr>
        <w:t xml:space="preserve"> </w:t>
      </w:r>
      <w:r>
        <w:rPr/>
        <w:t>назад, с</w:t>
      </w:r>
      <w:r>
        <w:rPr>
          <w:spacing w:val="-2"/>
        </w:rPr>
        <w:t xml:space="preserve"> </w:t>
      </w:r>
      <w:r>
        <w:rPr/>
        <w:t>поворотом в</w:t>
      </w:r>
      <w:r>
        <w:rPr>
          <w:spacing w:val="-1"/>
        </w:rPr>
        <w:t xml:space="preserve"> </w:t>
      </w:r>
      <w:r>
        <w:rPr/>
        <w:t>обе</w:t>
      </w:r>
      <w:r>
        <w:rPr>
          <w:spacing w:val="-2"/>
        </w:rPr>
        <w:t xml:space="preserve"> </w:t>
      </w:r>
      <w:r>
        <w:rPr/>
        <w:t>стороны;</w:t>
      </w:r>
    </w:p>
    <w:p>
      <w:pPr>
        <w:pStyle w:val="Style14"/>
        <w:ind w:left="941" w:hanging="0"/>
        <w:rPr>
          <w:sz w:val="24"/>
        </w:rPr>
      </w:pPr>
      <w:r>
        <w:rPr/>
        <w:t>осваивать</w:t>
      </w:r>
      <w:r>
        <w:rPr>
          <w:spacing w:val="-3"/>
        </w:rPr>
        <w:t xml:space="preserve"> </w:t>
      </w:r>
      <w:r>
        <w:rPr/>
        <w:t>способы</w:t>
      </w:r>
      <w:r>
        <w:rPr>
          <w:spacing w:val="-3"/>
        </w:rPr>
        <w:t xml:space="preserve"> </w:t>
      </w:r>
      <w:r>
        <w:rPr/>
        <w:t>игровой</w:t>
      </w:r>
      <w:r>
        <w:rPr>
          <w:spacing w:val="-4"/>
        </w:rPr>
        <w:t xml:space="preserve"> </w:t>
      </w:r>
      <w:r>
        <w:rPr/>
        <w:t>деятельности.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137" w:after="0"/>
        <w:ind w:left="232" w:right="171" w:firstLine="708"/>
        <w:jc w:val="both"/>
        <w:rPr>
          <w:sz w:val="24"/>
        </w:rPr>
      </w:pPr>
      <w:r>
        <w:rPr>
          <w:color w:val="171717"/>
          <w:sz w:val="24"/>
        </w:rPr>
        <w:t>К концу обучения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во 2 классе обучающийся получит следующие предметные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 отдельным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темам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программы по физической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культуре:</w:t>
      </w:r>
    </w:p>
    <w:p>
      <w:pPr>
        <w:pStyle w:val="Style14"/>
        <w:ind w:left="941" w:hanging="0"/>
        <w:rPr>
          <w:sz w:val="24"/>
        </w:rPr>
      </w:pPr>
      <w:r>
        <w:rPr/>
        <w:t>Знания</w:t>
      </w:r>
      <w:r>
        <w:rPr>
          <w:spacing w:val="-4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физической</w:t>
      </w:r>
      <w:r>
        <w:rPr>
          <w:spacing w:val="-4"/>
        </w:rPr>
        <w:t xml:space="preserve"> </w:t>
      </w:r>
      <w:r>
        <w:rPr/>
        <w:t>культуре:</w:t>
      </w:r>
    </w:p>
    <w:p>
      <w:pPr>
        <w:pStyle w:val="Style14"/>
        <w:spacing w:lineRule="auto" w:line="360" w:before="139" w:after="0"/>
        <w:ind w:left="232" w:right="167" w:firstLine="708"/>
        <w:rPr>
          <w:sz w:val="24"/>
        </w:rPr>
      </w:pPr>
      <w:r>
        <w:rPr/>
        <w:t>описывать       технику       выполнения       освоенных       гимнастических       упражнений</w:t>
      </w:r>
      <w:r>
        <w:rPr>
          <w:spacing w:val="1"/>
        </w:rPr>
        <w:t xml:space="preserve"> </w:t>
      </w:r>
      <w:r>
        <w:rPr/>
        <w:t>по видам разминки, отмечать динамику развития личных физических качеств: гибкости, силы,</w:t>
      </w:r>
      <w:r>
        <w:rPr>
          <w:spacing w:val="1"/>
        </w:rPr>
        <w:t xml:space="preserve"> </w:t>
      </w:r>
      <w:r>
        <w:rPr/>
        <w:t>координационно-скоростных способностей;</w:t>
      </w:r>
    </w:p>
    <w:p>
      <w:pPr>
        <w:sectPr>
          <w:headerReference w:type="default" r:id="rId28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70" w:firstLine="708"/>
        <w:rPr>
          <w:sz w:val="24"/>
        </w:rPr>
      </w:pPr>
      <w:r>
        <w:rPr/>
        <w:t>кратко</w:t>
      </w:r>
      <w:r>
        <w:rPr>
          <w:spacing w:val="1"/>
        </w:rPr>
        <w:t xml:space="preserve"> </w:t>
      </w:r>
      <w:r>
        <w:rPr/>
        <w:t>излагать</w:t>
      </w:r>
      <w:r>
        <w:rPr>
          <w:spacing w:val="1"/>
        </w:rPr>
        <w:t xml:space="preserve"> </w:t>
      </w:r>
      <w:r>
        <w:rPr/>
        <w:t>историю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гимнастики,</w:t>
      </w:r>
      <w:r>
        <w:rPr>
          <w:spacing w:val="1"/>
        </w:rPr>
        <w:t xml:space="preserve"> </w:t>
      </w:r>
      <w:r>
        <w:rPr/>
        <w:t>олимпийского</w:t>
      </w:r>
      <w:r>
        <w:rPr>
          <w:spacing w:val="1"/>
        </w:rPr>
        <w:t xml:space="preserve"> </w:t>
      </w:r>
      <w:r>
        <w:rPr/>
        <w:t>движения,</w:t>
      </w:r>
      <w:r>
        <w:rPr>
          <w:spacing w:val="1"/>
        </w:rPr>
        <w:t xml:space="preserve"> </w:t>
      </w:r>
      <w:r>
        <w:rPr/>
        <w:t xml:space="preserve">некоторых      </w:t>
      </w:r>
      <w:r>
        <w:rPr>
          <w:spacing w:val="1"/>
        </w:rPr>
        <w:t xml:space="preserve"> </w:t>
      </w:r>
      <w:r>
        <w:rPr/>
        <w:t xml:space="preserve">видов       спорта,      </w:t>
      </w:r>
      <w:r>
        <w:rPr>
          <w:spacing w:val="1"/>
        </w:rPr>
        <w:t xml:space="preserve"> </w:t>
      </w:r>
      <w:r>
        <w:rPr/>
        <w:t>излагать        и       находить        информацию        о       ГТО,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нормативов,</w:t>
      </w:r>
      <w:r>
        <w:rPr>
          <w:spacing w:val="1"/>
        </w:rPr>
        <w:t xml:space="preserve"> </w:t>
      </w:r>
      <w:r>
        <w:rPr/>
        <w:t>описывать</w:t>
      </w:r>
      <w:r>
        <w:rPr>
          <w:spacing w:val="1"/>
        </w:rPr>
        <w:t xml:space="preserve"> </w:t>
      </w:r>
      <w:r>
        <w:rPr/>
        <w:t>технику</w:t>
      </w:r>
      <w:r>
        <w:rPr>
          <w:spacing w:val="1"/>
        </w:rPr>
        <w:t xml:space="preserve"> </w:t>
      </w:r>
      <w:r>
        <w:rPr/>
        <w:t>удержания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воде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общеразвивающих</w:t>
      </w:r>
      <w:r>
        <w:rPr>
          <w:spacing w:val="1"/>
        </w:rPr>
        <w:t xml:space="preserve"> </w:t>
      </w:r>
      <w:r>
        <w:rPr/>
        <w:t>гимнастических упражнений как жизненно важных навыков человека, понимать и раскрывать</w:t>
      </w:r>
      <w:r>
        <w:rPr>
          <w:spacing w:val="1"/>
        </w:rPr>
        <w:t xml:space="preserve"> </w:t>
      </w:r>
      <w:r>
        <w:rPr/>
        <w:t>правила поведения на воде, формулировать правила проведения водных процедур, воздушных и</w:t>
      </w:r>
      <w:r>
        <w:rPr>
          <w:spacing w:val="1"/>
        </w:rPr>
        <w:t xml:space="preserve"> </w:t>
      </w:r>
      <w:r>
        <w:rPr/>
        <w:t>солнечных</w:t>
      </w:r>
      <w:r>
        <w:rPr>
          <w:spacing w:val="1"/>
        </w:rPr>
        <w:t xml:space="preserve"> </w:t>
      </w:r>
      <w:r>
        <w:rPr/>
        <w:t>ванн,</w:t>
      </w:r>
      <w:r>
        <w:rPr>
          <w:spacing w:val="1"/>
        </w:rPr>
        <w:t xml:space="preserve"> </w:t>
      </w:r>
      <w:r>
        <w:rPr/>
        <w:t>гигиенические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упражнений,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купания</w:t>
      </w:r>
      <w:r>
        <w:rPr>
          <w:spacing w:val="-1"/>
        </w:rPr>
        <w:t xml:space="preserve"> </w:t>
      </w:r>
      <w:r>
        <w:rPr/>
        <w:t>и занятий</w:t>
      </w:r>
      <w:r>
        <w:rPr>
          <w:spacing w:val="-1"/>
        </w:rPr>
        <w:t xml:space="preserve"> </w:t>
      </w:r>
      <w:r>
        <w:rPr/>
        <w:t>плаванием, характеризовать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-2"/>
        </w:rPr>
        <w:t xml:space="preserve"> </w:t>
      </w:r>
      <w:r>
        <w:rPr/>
        <w:t>плавать.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rPr>
          <w:sz w:val="24"/>
        </w:rPr>
      </w:pPr>
      <w:r>
        <w:rPr/>
        <w:t>Способы</w:t>
      </w:r>
      <w:r>
        <w:rPr>
          <w:spacing w:val="-3"/>
        </w:rPr>
        <w:t xml:space="preserve"> </w:t>
      </w:r>
      <w:r>
        <w:rPr/>
        <w:t>физкультурной</w:t>
      </w:r>
      <w:r>
        <w:rPr>
          <w:spacing w:val="-3"/>
        </w:rPr>
        <w:t xml:space="preserve"> </w:t>
      </w:r>
      <w:r>
        <w:rPr/>
        <w:t>деятельности.</w:t>
      </w:r>
    </w:p>
    <w:p>
      <w:pPr>
        <w:pStyle w:val="Style14"/>
        <w:spacing w:lineRule="auto" w:line="360" w:before="139" w:after="0"/>
        <w:ind w:left="232" w:right="174" w:firstLine="708"/>
        <w:rPr>
          <w:sz w:val="24"/>
        </w:rPr>
      </w:pPr>
      <w:r>
        <w:rPr/>
        <w:t>Самостоятельные занятия общеразвивающими и здоровье формирующими физическими</w:t>
      </w:r>
      <w:r>
        <w:rPr>
          <w:spacing w:val="1"/>
        </w:rPr>
        <w:t xml:space="preserve"> </w:t>
      </w:r>
      <w:r>
        <w:rPr/>
        <w:t>упражнениями: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выбирать и уметь составлять комплексы упражнений основной гимнастики для выполнения</w:t>
      </w:r>
      <w:r>
        <w:rPr>
          <w:spacing w:val="-57"/>
        </w:rPr>
        <w:t xml:space="preserve"> </w:t>
      </w:r>
      <w:r>
        <w:rPr/>
        <w:t>определённых задач, включая формирование свода стопы, укрепление определённых групп мышц,</w:t>
      </w:r>
      <w:r>
        <w:rPr>
          <w:spacing w:val="-57"/>
        </w:rPr>
        <w:t xml:space="preserve"> </w:t>
      </w:r>
      <w:r>
        <w:rPr/>
        <w:t>увеличение</w:t>
      </w:r>
      <w:r>
        <w:rPr>
          <w:spacing w:val="-2"/>
        </w:rPr>
        <w:t xml:space="preserve"> </w:t>
      </w:r>
      <w:r>
        <w:rPr/>
        <w:t>подвижности</w:t>
      </w:r>
      <w:r>
        <w:rPr>
          <w:spacing w:val="1"/>
        </w:rPr>
        <w:t xml:space="preserve"> </w:t>
      </w:r>
      <w:r>
        <w:rPr/>
        <w:t>суставов;</w:t>
      </w:r>
    </w:p>
    <w:p>
      <w:pPr>
        <w:pStyle w:val="Style14"/>
        <w:tabs>
          <w:tab w:val="clear" w:pos="720"/>
          <w:tab w:val="left" w:pos="2241" w:leader="none"/>
          <w:tab w:val="left" w:pos="4385" w:leader="none"/>
          <w:tab w:val="left" w:pos="6005" w:leader="none"/>
          <w:tab w:val="left" w:pos="8589" w:leader="none"/>
        </w:tabs>
        <w:spacing w:lineRule="auto" w:line="360"/>
        <w:ind w:left="232" w:right="163" w:firstLine="708"/>
        <w:rPr>
          <w:sz w:val="24"/>
        </w:rPr>
      </w:pPr>
      <w:r>
        <w:rPr/>
        <w:t>уметь использовать технику контроля за соблюдением осанки и правильной постановки</w:t>
      </w:r>
      <w:r>
        <w:rPr>
          <w:spacing w:val="1"/>
        </w:rPr>
        <w:t xml:space="preserve"> </w:t>
      </w:r>
      <w:r>
        <w:rPr/>
        <w:t>стопы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ходьбе,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показатели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способностей</w:t>
      </w:r>
      <w:r>
        <w:rPr>
          <w:spacing w:val="1"/>
        </w:rPr>
        <w:t xml:space="preserve"> </w:t>
      </w:r>
      <w:r>
        <w:rPr/>
        <w:t>человека</w:t>
        <w:tab/>
        <w:t>(гибкость,</w:t>
        <w:tab/>
        <w:t>сила,</w:t>
        <w:tab/>
        <w:t>выносливость,</w:t>
        <w:tab/>
      </w:r>
      <w:r>
        <w:rPr>
          <w:spacing w:val="-1"/>
        </w:rPr>
        <w:t>координационные</w:t>
      </w:r>
      <w:r>
        <w:rPr>
          <w:spacing w:val="-58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скоростные</w:t>
      </w:r>
      <w:r>
        <w:rPr>
          <w:spacing w:val="-8"/>
        </w:rPr>
        <w:t xml:space="preserve"> </w:t>
      </w:r>
      <w:r>
        <w:rPr/>
        <w:t>способности)</w:t>
      </w:r>
      <w:r>
        <w:rPr>
          <w:spacing w:val="-9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перечислять</w:t>
      </w:r>
      <w:r>
        <w:rPr>
          <w:spacing w:val="-6"/>
        </w:rPr>
        <w:t xml:space="preserve"> </w:t>
      </w:r>
      <w:r>
        <w:rPr/>
        <w:t>возрастной</w:t>
      </w:r>
      <w:r>
        <w:rPr>
          <w:spacing w:val="-6"/>
        </w:rPr>
        <w:t xml:space="preserve"> </w:t>
      </w:r>
      <w:r>
        <w:rPr/>
        <w:t>период</w:t>
      </w:r>
      <w:r>
        <w:rPr>
          <w:spacing w:val="-7"/>
        </w:rPr>
        <w:t xml:space="preserve"> </w:t>
      </w:r>
      <w:r>
        <w:rPr/>
        <w:t>для</w:t>
      </w:r>
      <w:r>
        <w:rPr>
          <w:spacing w:val="-10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эффективного</w:t>
      </w:r>
      <w:r>
        <w:rPr>
          <w:spacing w:val="-8"/>
        </w:rPr>
        <w:t xml:space="preserve"> </w:t>
      </w:r>
      <w:r>
        <w:rPr/>
        <w:t>развития;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принимать</w:t>
      </w:r>
      <w:r>
        <w:rPr>
          <w:spacing w:val="1"/>
        </w:rPr>
        <w:t xml:space="preserve"> </w:t>
      </w:r>
      <w:r>
        <w:rPr/>
        <w:t>адекватные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игровой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безопасности в</w:t>
      </w:r>
      <w:r>
        <w:rPr>
          <w:spacing w:val="-1"/>
        </w:rPr>
        <w:t xml:space="preserve"> </w:t>
      </w:r>
      <w:r>
        <w:rPr/>
        <w:t>процессе</w:t>
      </w:r>
      <w:r>
        <w:rPr>
          <w:spacing w:val="-1"/>
        </w:rPr>
        <w:t xml:space="preserve"> </w:t>
      </w:r>
      <w:r>
        <w:rPr/>
        <w:t>игры;</w:t>
      </w:r>
    </w:p>
    <w:p>
      <w:pPr>
        <w:pStyle w:val="Style14"/>
        <w:ind w:left="941" w:hanging="0"/>
        <w:rPr>
          <w:sz w:val="24"/>
        </w:rPr>
      </w:pPr>
      <w:r>
        <w:rPr/>
        <w:t>знать</w:t>
      </w:r>
      <w:r>
        <w:rPr>
          <w:spacing w:val="-1"/>
        </w:rPr>
        <w:t xml:space="preserve"> </w:t>
      </w:r>
      <w:r>
        <w:rPr/>
        <w:t>основные</w:t>
      </w:r>
      <w:r>
        <w:rPr>
          <w:spacing w:val="-4"/>
        </w:rPr>
        <w:t xml:space="preserve"> </w:t>
      </w:r>
      <w:r>
        <w:rPr/>
        <w:t>строевые</w:t>
      </w:r>
      <w:r>
        <w:rPr>
          <w:spacing w:val="-3"/>
        </w:rPr>
        <w:t xml:space="preserve"> </w:t>
      </w:r>
      <w:r>
        <w:rPr/>
        <w:t>команды.</w:t>
      </w:r>
    </w:p>
    <w:p>
      <w:pPr>
        <w:pStyle w:val="Style14"/>
        <w:spacing w:lineRule="auto" w:line="360" w:before="139" w:after="0"/>
        <w:ind w:left="941" w:right="168" w:hanging="0"/>
        <w:rPr>
          <w:sz w:val="24"/>
        </w:rPr>
      </w:pPr>
      <w:r>
        <w:rPr/>
        <w:t>Самостоятельные наблюдения за физическим развитием и физической подготовленностью: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42"/>
        </w:rPr>
        <w:t xml:space="preserve"> </w:t>
      </w:r>
      <w:r>
        <w:rPr/>
        <w:t>письменно</w:t>
      </w:r>
      <w:r>
        <w:rPr>
          <w:spacing w:val="41"/>
        </w:rPr>
        <w:t xml:space="preserve"> </w:t>
      </w:r>
      <w:r>
        <w:rPr/>
        <w:t>и</w:t>
      </w:r>
      <w:r>
        <w:rPr>
          <w:spacing w:val="42"/>
        </w:rPr>
        <w:t xml:space="preserve"> </w:t>
      </w:r>
      <w:r>
        <w:rPr/>
        <w:t>выполнять</w:t>
      </w:r>
      <w:r>
        <w:rPr>
          <w:spacing w:val="40"/>
        </w:rPr>
        <w:t xml:space="preserve"> </w:t>
      </w:r>
      <w:r>
        <w:rPr/>
        <w:t>индивидуальный</w:t>
      </w:r>
      <w:r>
        <w:rPr>
          <w:spacing w:val="42"/>
        </w:rPr>
        <w:t xml:space="preserve"> </w:t>
      </w:r>
      <w:r>
        <w:rPr/>
        <w:t>распорядок</w:t>
      </w:r>
      <w:r>
        <w:rPr>
          <w:spacing w:val="42"/>
        </w:rPr>
        <w:t xml:space="preserve"> </w:t>
      </w:r>
      <w:r>
        <w:rPr/>
        <w:t>дня</w:t>
      </w:r>
    </w:p>
    <w:p>
      <w:pPr>
        <w:pStyle w:val="Style14"/>
        <w:tabs>
          <w:tab w:val="clear" w:pos="720"/>
          <w:tab w:val="left" w:pos="2058" w:leader="none"/>
          <w:tab w:val="left" w:pos="4032" w:leader="none"/>
          <w:tab w:val="left" w:pos="5869" w:leader="none"/>
          <w:tab w:val="left" w:pos="7613" w:leader="none"/>
          <w:tab w:val="left" w:pos="9657" w:leader="none"/>
        </w:tabs>
        <w:spacing w:lineRule="auto" w:line="360"/>
        <w:ind w:left="232" w:right="160" w:hanging="0"/>
        <w:rPr>
          <w:sz w:val="24"/>
        </w:rPr>
      </w:pPr>
      <w:r>
        <w:rPr/>
        <w:t>с</w:t>
      </w:r>
      <w:r>
        <w:rPr>
          <w:spacing w:val="1"/>
        </w:rPr>
        <w:t xml:space="preserve"> </w:t>
      </w:r>
      <w:r>
        <w:rPr/>
        <w:t>включением</w:t>
      </w:r>
      <w:r>
        <w:rPr>
          <w:spacing w:val="1"/>
        </w:rPr>
        <w:t xml:space="preserve"> </w:t>
      </w:r>
      <w:r>
        <w:rPr/>
        <w:t>утренней</w:t>
      </w:r>
      <w:r>
        <w:rPr>
          <w:spacing w:val="1"/>
        </w:rPr>
        <w:t xml:space="preserve"> </w:t>
      </w:r>
      <w:r>
        <w:rPr/>
        <w:t>гимнастики,</w:t>
      </w:r>
      <w:r>
        <w:rPr>
          <w:spacing w:val="1"/>
        </w:rPr>
        <w:t xml:space="preserve"> </w:t>
      </w:r>
      <w:r>
        <w:rPr/>
        <w:t>физкультминуток,</w:t>
      </w:r>
      <w:r>
        <w:rPr>
          <w:spacing w:val="1"/>
        </w:rPr>
        <w:t xml:space="preserve"> </w:t>
      </w:r>
      <w:r>
        <w:rPr/>
        <w:t>регулярных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гимнастики,</w:t>
      </w:r>
      <w:r>
        <w:rPr>
          <w:spacing w:val="1"/>
        </w:rPr>
        <w:t xml:space="preserve"> </w:t>
      </w:r>
      <w:r>
        <w:rPr/>
        <w:t>измерять,</w:t>
        <w:tab/>
        <w:t>сравнивать</w:t>
        <w:tab/>
        <w:t>динамику</w:t>
        <w:tab/>
        <w:t>развития</w:t>
        <w:tab/>
        <w:t>физических</w:t>
        <w:tab/>
        <w:t>качеств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способностей:</w:t>
      </w:r>
      <w:r>
        <w:rPr>
          <w:spacing w:val="1"/>
        </w:rPr>
        <w:t xml:space="preserve"> </w:t>
      </w:r>
      <w:r>
        <w:rPr/>
        <w:t>гибкости,</w:t>
      </w:r>
      <w:r>
        <w:rPr>
          <w:spacing w:val="1"/>
        </w:rPr>
        <w:t xml:space="preserve"> </w:t>
      </w:r>
      <w:r>
        <w:rPr/>
        <w:t>координационных</w:t>
      </w:r>
      <w:r>
        <w:rPr>
          <w:spacing w:val="1"/>
        </w:rPr>
        <w:t xml:space="preserve"> </w:t>
      </w:r>
      <w:r>
        <w:rPr/>
        <w:t>способностей,</w:t>
      </w:r>
      <w:r>
        <w:rPr>
          <w:spacing w:val="1"/>
        </w:rPr>
        <w:t xml:space="preserve"> </w:t>
      </w:r>
      <w:r>
        <w:rPr/>
        <w:t>измерять</w:t>
      </w:r>
      <w:r>
        <w:rPr>
          <w:spacing w:val="1"/>
        </w:rPr>
        <w:t xml:space="preserve"> </w:t>
      </w:r>
      <w:r>
        <w:rPr/>
        <w:t>(пальпаторно)</w:t>
      </w:r>
      <w:r>
        <w:rPr>
          <w:spacing w:val="1"/>
        </w:rPr>
        <w:t xml:space="preserve"> </w:t>
      </w:r>
      <w:r>
        <w:rPr/>
        <w:t>частоту</w:t>
      </w:r>
      <w:r>
        <w:rPr>
          <w:spacing w:val="1"/>
        </w:rPr>
        <w:t xml:space="preserve"> </w:t>
      </w:r>
      <w:r>
        <w:rPr/>
        <w:t>сердечных сокращений</w:t>
      </w:r>
      <w:r>
        <w:rPr>
          <w:spacing w:val="-3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выполнении</w:t>
      </w:r>
      <w:r>
        <w:rPr>
          <w:spacing w:val="3"/>
        </w:rPr>
        <w:t xml:space="preserve"> </w:t>
      </w:r>
      <w:r>
        <w:rPr/>
        <w:t>упражнений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различной</w:t>
      </w:r>
      <w:r>
        <w:rPr>
          <w:spacing w:val="-3"/>
        </w:rPr>
        <w:t xml:space="preserve"> </w:t>
      </w:r>
      <w:r>
        <w:rPr/>
        <w:t>нагрузкой;</w:t>
      </w:r>
    </w:p>
    <w:p>
      <w:pPr>
        <w:pStyle w:val="Style14"/>
        <w:tabs>
          <w:tab w:val="clear" w:pos="720"/>
          <w:tab w:val="left" w:pos="6453" w:leader="none"/>
        </w:tabs>
        <w:spacing w:lineRule="auto" w:line="360"/>
        <w:ind w:left="232" w:right="169" w:firstLine="708"/>
        <w:rPr>
          <w:sz w:val="24"/>
        </w:rPr>
      </w:pPr>
      <w:r>
        <w:rPr/>
        <w:t xml:space="preserve">классифицировать         </w:t>
      </w:r>
      <w:r>
        <w:rPr>
          <w:spacing w:val="19"/>
        </w:rPr>
        <w:t xml:space="preserve"> </w:t>
      </w:r>
      <w:r>
        <w:rPr/>
        <w:t xml:space="preserve">виды         </w:t>
      </w:r>
      <w:r>
        <w:rPr>
          <w:spacing w:val="21"/>
        </w:rPr>
        <w:t xml:space="preserve"> </w:t>
      </w:r>
      <w:r>
        <w:rPr/>
        <w:t>физических</w:t>
        <w:tab/>
        <w:t xml:space="preserve">упражнений        </w:t>
      </w:r>
      <w:r>
        <w:rPr>
          <w:spacing w:val="23"/>
        </w:rPr>
        <w:t xml:space="preserve"> </w:t>
      </w:r>
      <w:r>
        <w:rPr/>
        <w:t xml:space="preserve">в         </w:t>
      </w:r>
      <w:r>
        <w:rPr>
          <w:spacing w:val="20"/>
        </w:rPr>
        <w:t xml:space="preserve"> </w:t>
      </w:r>
      <w:r>
        <w:rPr/>
        <w:t>соответствии</w:t>
      </w:r>
      <w:r>
        <w:rPr>
          <w:spacing w:val="-58"/>
        </w:rPr>
        <w:t xml:space="preserve"> </w:t>
      </w:r>
      <w:r>
        <w:rPr/>
        <w:t>с определённым классификационным признаком: по признаку исторически сложившихся систем</w:t>
      </w:r>
      <w:r>
        <w:rPr>
          <w:spacing w:val="1"/>
        </w:rPr>
        <w:t xml:space="preserve"> </w:t>
      </w:r>
      <w:r>
        <w:rPr/>
        <w:t>физического воспитания, по преимущественной целевой направленности их использования, по</w:t>
      </w:r>
      <w:r>
        <w:rPr>
          <w:spacing w:val="1"/>
        </w:rPr>
        <w:t xml:space="preserve"> </w:t>
      </w:r>
      <w:r>
        <w:rPr/>
        <w:t>преимущественному</w:t>
      </w:r>
      <w:r>
        <w:rPr>
          <w:spacing w:val="-7"/>
        </w:rPr>
        <w:t xml:space="preserve"> </w:t>
      </w:r>
      <w:r>
        <w:rPr/>
        <w:t>воздействию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развитие</w:t>
      </w:r>
      <w:r>
        <w:rPr>
          <w:spacing w:val="-5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-1"/>
        </w:rPr>
        <w:t xml:space="preserve"> </w:t>
      </w:r>
      <w:r>
        <w:rPr/>
        <w:t>(способностей)</w:t>
      </w:r>
      <w:r>
        <w:rPr>
          <w:spacing w:val="-1"/>
        </w:rPr>
        <w:t xml:space="preserve"> </w:t>
      </w:r>
      <w:r>
        <w:rPr/>
        <w:t>человека.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Самостоятельные</w:t>
      </w:r>
      <w:r>
        <w:rPr>
          <w:spacing w:val="1"/>
        </w:rPr>
        <w:t xml:space="preserve"> </w:t>
      </w:r>
      <w:r>
        <w:rPr/>
        <w:t>развивающие,</w:t>
      </w:r>
      <w:r>
        <w:rPr>
          <w:spacing w:val="1"/>
        </w:rPr>
        <w:t xml:space="preserve"> </w:t>
      </w:r>
      <w:r>
        <w:rPr/>
        <w:t>подвижные</w:t>
      </w:r>
      <w:r>
        <w:rPr>
          <w:spacing w:val="1"/>
        </w:rPr>
        <w:t xml:space="preserve"> </w:t>
      </w:r>
      <w:r>
        <w:rPr/>
        <w:t>игры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спортивные</w:t>
      </w:r>
      <w:r>
        <w:rPr>
          <w:spacing w:val="1"/>
        </w:rPr>
        <w:t xml:space="preserve"> </w:t>
      </w:r>
      <w:r>
        <w:rPr/>
        <w:t>эстафеты,</w:t>
      </w:r>
      <w:r>
        <w:rPr>
          <w:spacing w:val="1"/>
        </w:rPr>
        <w:t xml:space="preserve"> </w:t>
      </w:r>
      <w:r>
        <w:rPr/>
        <w:t>командные</w:t>
      </w:r>
      <w:r>
        <w:rPr>
          <w:spacing w:val="1"/>
        </w:rPr>
        <w:t xml:space="preserve"> </w:t>
      </w:r>
      <w:r>
        <w:rPr/>
        <w:t>перестроения: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участвовать в играх и игровых заданиях, спортивных эстафетах; устанавливать ролевое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-2"/>
        </w:rPr>
        <w:t xml:space="preserve"> </w:t>
      </w:r>
      <w:r>
        <w:rPr/>
        <w:t>членов команды; выполнять</w:t>
      </w:r>
      <w:r>
        <w:rPr>
          <w:spacing w:val="-1"/>
        </w:rPr>
        <w:t xml:space="preserve"> </w:t>
      </w:r>
      <w:r>
        <w:rPr/>
        <w:t>перестроения.</w:t>
      </w:r>
    </w:p>
    <w:p>
      <w:pPr>
        <w:pStyle w:val="Style14"/>
        <w:spacing w:lineRule="auto" w:line="360"/>
        <w:ind w:left="941" w:right="4910" w:hanging="0"/>
        <w:rPr>
          <w:sz w:val="24"/>
        </w:rPr>
      </w:pPr>
      <w:r>
        <w:rPr/>
        <w:t>Физическое совершенствование.</w:t>
      </w:r>
      <w:r>
        <w:rPr>
          <w:spacing w:val="1"/>
        </w:rPr>
        <w:t xml:space="preserve"> </w:t>
      </w:r>
      <w:r>
        <w:rPr/>
        <w:t>Физкультурно-оздоровительная</w:t>
      </w:r>
      <w:r>
        <w:rPr>
          <w:spacing w:val="-10"/>
        </w:rPr>
        <w:t xml:space="preserve"> </w:t>
      </w:r>
      <w:r>
        <w:rPr/>
        <w:t>деятельность: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гибкости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координационно-скоростных</w:t>
      </w:r>
      <w:r>
        <w:rPr>
          <w:spacing w:val="-57"/>
        </w:rPr>
        <w:t xml:space="preserve"> </w:t>
      </w:r>
      <w:r>
        <w:rPr/>
        <w:t>способностей;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осваивать и демонстрировать технику перемещения гимнастическим шагом, мягким бегом</w:t>
      </w:r>
      <w:r>
        <w:rPr>
          <w:spacing w:val="1"/>
        </w:rPr>
        <w:t xml:space="preserve"> </w:t>
      </w:r>
      <w:r>
        <w:rPr/>
        <w:t>вперёд,</w:t>
      </w:r>
      <w:r>
        <w:rPr>
          <w:spacing w:val="-1"/>
        </w:rPr>
        <w:t xml:space="preserve"> </w:t>
      </w:r>
      <w:r>
        <w:rPr/>
        <w:t>назад, прыжками, подскоками, галопом;</w:t>
      </w:r>
    </w:p>
    <w:p>
      <w:pPr>
        <w:sectPr>
          <w:headerReference w:type="default" r:id="rId28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960" w:leader="none"/>
          <w:tab w:val="left" w:pos="5377" w:leader="none"/>
          <w:tab w:val="left" w:pos="7921" w:leader="none"/>
          <w:tab w:val="left" w:pos="9691" w:leader="none"/>
        </w:tabs>
        <w:spacing w:lineRule="auto" w:line="360"/>
        <w:ind w:left="232" w:right="170" w:firstLine="708"/>
        <w:rPr>
          <w:sz w:val="24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демонстрировать</w:t>
      </w:r>
      <w:r>
        <w:rPr>
          <w:spacing w:val="1"/>
        </w:rPr>
        <w:t xml:space="preserve"> </w:t>
      </w:r>
      <w:r>
        <w:rPr/>
        <w:t>технику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подводящих,</w:t>
      </w:r>
      <w:r>
        <w:rPr>
          <w:spacing w:val="1"/>
        </w:rPr>
        <w:t xml:space="preserve"> </w:t>
      </w:r>
      <w:r>
        <w:rPr/>
        <w:t>гимнастических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акробатических</w:t>
        <w:tab/>
        <w:t>упражнений,</w:t>
        <w:tab/>
        <w:t>танцевальных</w:t>
        <w:tab/>
        <w:t>шагов,</w:t>
        <w:tab/>
        <w:t>работы</w:t>
      </w:r>
      <w:r>
        <w:rPr>
          <w:spacing w:val="-58"/>
        </w:rPr>
        <w:t xml:space="preserve"> </w:t>
      </w:r>
      <w:r>
        <w:rPr/>
        <w:t>с</w:t>
      </w:r>
      <w:r>
        <w:rPr>
          <w:spacing w:val="12"/>
        </w:rPr>
        <w:t xml:space="preserve"> </w:t>
      </w:r>
      <w:r>
        <w:rPr/>
        <w:t>гимнастическими</w:t>
      </w:r>
      <w:r>
        <w:rPr>
          <w:spacing w:val="12"/>
        </w:rPr>
        <w:t xml:space="preserve"> </w:t>
      </w:r>
      <w:r>
        <w:rPr/>
        <w:t>предметами</w:t>
      </w:r>
      <w:r>
        <w:rPr>
          <w:spacing w:val="14"/>
        </w:rPr>
        <w:t xml:space="preserve"> </w:t>
      </w:r>
      <w:r>
        <w:rPr/>
        <w:t>для</w:t>
      </w:r>
      <w:r>
        <w:rPr>
          <w:spacing w:val="13"/>
        </w:rPr>
        <w:t xml:space="preserve"> </w:t>
      </w:r>
      <w:r>
        <w:rPr/>
        <w:t>развития</w:t>
      </w:r>
      <w:r>
        <w:rPr>
          <w:spacing w:val="11"/>
        </w:rPr>
        <w:t xml:space="preserve"> </w:t>
      </w:r>
      <w:r>
        <w:rPr/>
        <w:t>моторики,</w:t>
      </w:r>
      <w:r>
        <w:rPr>
          <w:spacing w:val="11"/>
        </w:rPr>
        <w:t xml:space="preserve"> </w:t>
      </w:r>
      <w:r>
        <w:rPr/>
        <w:t>пространственного</w:t>
      </w:r>
      <w:r>
        <w:rPr>
          <w:spacing w:val="11"/>
        </w:rPr>
        <w:t xml:space="preserve"> </w:t>
      </w:r>
      <w:r>
        <w:rPr/>
        <w:t>воображения,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меткости,</w:t>
      </w:r>
      <w:r>
        <w:rPr>
          <w:spacing w:val="23"/>
        </w:rPr>
        <w:t xml:space="preserve"> </w:t>
      </w:r>
      <w:r>
        <w:rPr/>
        <w:t>гибкости,</w:t>
      </w:r>
      <w:r>
        <w:rPr>
          <w:spacing w:val="20"/>
        </w:rPr>
        <w:t xml:space="preserve"> </w:t>
      </w:r>
      <w:r>
        <w:rPr/>
        <w:t>координационно-скоростных</w:t>
      </w:r>
      <w:r>
        <w:rPr>
          <w:spacing w:val="26"/>
        </w:rPr>
        <w:t xml:space="preserve"> </w:t>
      </w:r>
      <w:r>
        <w:rPr/>
        <w:t>способностей;</w:t>
      </w:r>
    </w:p>
    <w:p>
      <w:pPr>
        <w:pStyle w:val="Style14"/>
        <w:spacing w:lineRule="auto" w:line="360" w:before="139" w:after="0"/>
        <w:ind w:left="232" w:right="170" w:firstLine="708"/>
        <w:rPr>
          <w:sz w:val="24"/>
        </w:rPr>
      </w:pPr>
      <w:r>
        <w:rPr/>
        <w:t>демонстрировать равновесие стоя и в полуприседе на каждой ноге попеременно, прыжки на</w:t>
      </w:r>
      <w:r>
        <w:rPr>
          <w:spacing w:val="-57"/>
        </w:rPr>
        <w:t xml:space="preserve"> </w:t>
      </w:r>
      <w:r>
        <w:rPr/>
        <w:t>месте с</w:t>
      </w:r>
      <w:r>
        <w:rPr>
          <w:spacing w:val="-1"/>
        </w:rPr>
        <w:t xml:space="preserve"> </w:t>
      </w:r>
      <w:r>
        <w:rPr/>
        <w:t>полуповоротом с</w:t>
      </w:r>
      <w:r>
        <w:rPr>
          <w:spacing w:val="-1"/>
        </w:rPr>
        <w:t xml:space="preserve"> </w:t>
      </w:r>
      <w:r>
        <w:rPr/>
        <w:t>прямыми ногами</w:t>
      </w:r>
      <w:r>
        <w:rPr>
          <w:spacing w:val="-1"/>
        </w:rPr>
        <w:t xml:space="preserve"> </w:t>
      </w:r>
      <w:r>
        <w:rPr/>
        <w:t>и в</w:t>
      </w:r>
      <w:r>
        <w:rPr>
          <w:spacing w:val="-1"/>
        </w:rPr>
        <w:t xml:space="preserve"> </w:t>
      </w:r>
      <w:r>
        <w:rPr/>
        <w:t>группировке</w:t>
      </w:r>
      <w:r>
        <w:rPr>
          <w:spacing w:val="-1"/>
        </w:rPr>
        <w:t xml:space="preserve"> </w:t>
      </w:r>
      <w:r>
        <w:rPr/>
        <w:t>(в</w:t>
      </w:r>
      <w:r>
        <w:rPr>
          <w:spacing w:val="-1"/>
        </w:rPr>
        <w:t xml:space="preserve"> </w:t>
      </w:r>
      <w:r>
        <w:rPr/>
        <w:t>обе</w:t>
      </w:r>
      <w:r>
        <w:rPr>
          <w:spacing w:val="-3"/>
        </w:rPr>
        <w:t xml:space="preserve"> </w:t>
      </w:r>
      <w:r>
        <w:rPr/>
        <w:t>стороны);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осваивать технику плавания одним или несколькими спортивными стилями плавания (при</w:t>
      </w:r>
      <w:r>
        <w:rPr>
          <w:spacing w:val="1"/>
        </w:rPr>
        <w:t xml:space="preserve"> </w:t>
      </w:r>
      <w:r>
        <w:rPr/>
        <w:t>наличии</w:t>
      </w:r>
      <w:r>
        <w:rPr>
          <w:spacing w:val="-1"/>
        </w:rPr>
        <w:t xml:space="preserve"> </w:t>
      </w:r>
      <w:r>
        <w:rPr/>
        <w:t>материально-технического обеспечения).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66" w:firstLine="708"/>
        <w:jc w:val="both"/>
        <w:rPr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концу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3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обучающийся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получит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следующие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 отдельным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темам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программы по физической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культуре:</w:t>
      </w:r>
    </w:p>
    <w:p>
      <w:pPr>
        <w:pStyle w:val="Style14"/>
        <w:ind w:left="941" w:hanging="0"/>
        <w:rPr>
          <w:sz w:val="24"/>
        </w:rPr>
      </w:pPr>
      <w:r>
        <w:rPr/>
        <w:t>Знания</w:t>
      </w:r>
      <w:r>
        <w:rPr>
          <w:spacing w:val="-4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физической</w:t>
      </w:r>
      <w:r>
        <w:rPr>
          <w:spacing w:val="-4"/>
        </w:rPr>
        <w:t xml:space="preserve"> </w:t>
      </w:r>
      <w:r>
        <w:rPr/>
        <w:t>культуре:</w:t>
      </w:r>
    </w:p>
    <w:p>
      <w:pPr>
        <w:pStyle w:val="Style14"/>
        <w:spacing w:lineRule="auto" w:line="360" w:before="137" w:after="0"/>
        <w:ind w:left="232" w:right="172" w:firstLine="708"/>
        <w:rPr>
          <w:sz w:val="24"/>
        </w:rPr>
      </w:pPr>
      <w:r>
        <w:rPr/>
        <w:t>представлять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описывать</w:t>
      </w:r>
      <w:r>
        <w:rPr>
          <w:spacing w:val="1"/>
        </w:rPr>
        <w:t xml:space="preserve"> </w:t>
      </w:r>
      <w:r>
        <w:rPr/>
        <w:t>структуру</w:t>
      </w:r>
      <w:r>
        <w:rPr>
          <w:spacing w:val="1"/>
        </w:rPr>
        <w:t xml:space="preserve"> </w:t>
      </w:r>
      <w:r>
        <w:rPr/>
        <w:t>спортивного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нашей</w:t>
      </w:r>
      <w:r>
        <w:rPr>
          <w:spacing w:val="61"/>
        </w:rPr>
        <w:t xml:space="preserve"> </w:t>
      </w:r>
      <w:r>
        <w:rPr/>
        <w:t>стране,</w:t>
      </w:r>
      <w:r>
        <w:rPr>
          <w:spacing w:val="1"/>
        </w:rPr>
        <w:t xml:space="preserve"> </w:t>
      </w:r>
      <w:r>
        <w:rPr/>
        <w:t>формулировать отличие</w:t>
      </w:r>
      <w:r>
        <w:rPr>
          <w:spacing w:val="-1"/>
        </w:rPr>
        <w:t xml:space="preserve"> </w:t>
      </w:r>
      <w:r>
        <w:rPr/>
        <w:t>задач</w:t>
      </w:r>
      <w:r>
        <w:rPr>
          <w:spacing w:val="-2"/>
        </w:rPr>
        <w:t xml:space="preserve"> </w:t>
      </w:r>
      <w:r>
        <w:rPr/>
        <w:t>физической культуры от</w:t>
      </w:r>
      <w:r>
        <w:rPr>
          <w:spacing w:val="-1"/>
        </w:rPr>
        <w:t xml:space="preserve"> </w:t>
      </w:r>
      <w:r>
        <w:rPr/>
        <w:t>задач</w:t>
      </w:r>
      <w:r>
        <w:rPr>
          <w:spacing w:val="-1"/>
        </w:rPr>
        <w:t xml:space="preserve"> </w:t>
      </w:r>
      <w:r>
        <w:rPr/>
        <w:t>спорта;</w:t>
      </w:r>
    </w:p>
    <w:p>
      <w:pPr>
        <w:pStyle w:val="Style14"/>
        <w:spacing w:lineRule="auto" w:line="360" w:before="1" w:after="0"/>
        <w:ind w:left="232" w:right="172" w:firstLine="708"/>
        <w:rPr>
          <w:sz w:val="24"/>
        </w:rPr>
      </w:pPr>
      <w:r>
        <w:rPr/>
        <w:t>выполнять      задания      на      составление      комплексов      физических       упражнений</w:t>
      </w:r>
      <w:r>
        <w:rPr>
          <w:spacing w:val="1"/>
        </w:rPr>
        <w:t xml:space="preserve"> </w:t>
      </w:r>
      <w:r>
        <w:rPr/>
        <w:t xml:space="preserve">по     </w:t>
      </w:r>
      <w:r>
        <w:rPr>
          <w:spacing w:val="31"/>
        </w:rPr>
        <w:t xml:space="preserve"> </w:t>
      </w:r>
      <w:r>
        <w:rPr/>
        <w:t xml:space="preserve">преимущественной      </w:t>
      </w:r>
      <w:r>
        <w:rPr>
          <w:spacing w:val="31"/>
        </w:rPr>
        <w:t xml:space="preserve"> </w:t>
      </w:r>
      <w:r>
        <w:rPr/>
        <w:t xml:space="preserve">целевой      </w:t>
      </w:r>
      <w:r>
        <w:rPr>
          <w:spacing w:val="31"/>
        </w:rPr>
        <w:t xml:space="preserve"> </w:t>
      </w:r>
      <w:r>
        <w:rPr/>
        <w:t xml:space="preserve">направленности      </w:t>
      </w:r>
      <w:r>
        <w:rPr>
          <w:spacing w:val="32"/>
        </w:rPr>
        <w:t xml:space="preserve"> </w:t>
      </w:r>
      <w:r>
        <w:rPr/>
        <w:t xml:space="preserve">их      </w:t>
      </w:r>
      <w:r>
        <w:rPr>
          <w:spacing w:val="32"/>
        </w:rPr>
        <w:t xml:space="preserve"> </w:t>
      </w:r>
      <w:r>
        <w:rPr/>
        <w:t xml:space="preserve">использования,      </w:t>
      </w:r>
      <w:r>
        <w:rPr>
          <w:spacing w:val="31"/>
        </w:rPr>
        <w:t xml:space="preserve"> </w:t>
      </w:r>
      <w:r>
        <w:rPr/>
        <w:t>находить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материал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заданной</w:t>
      </w:r>
      <w:r>
        <w:rPr>
          <w:spacing w:val="1"/>
        </w:rPr>
        <w:t xml:space="preserve"> </w:t>
      </w:r>
      <w:r>
        <w:rPr/>
        <w:t>теме,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укрепления</w:t>
      </w:r>
      <w:r>
        <w:rPr>
          <w:spacing w:val="-1"/>
        </w:rPr>
        <w:t xml:space="preserve"> </w:t>
      </w:r>
      <w:r>
        <w:rPr/>
        <w:t>здоровья,</w:t>
      </w:r>
      <w:r>
        <w:rPr>
          <w:spacing w:val="-1"/>
        </w:rPr>
        <w:t xml:space="preserve"> </w:t>
      </w:r>
      <w:r>
        <w:rPr/>
        <w:t>развития</w:t>
      </w:r>
      <w:r>
        <w:rPr>
          <w:spacing w:val="-1"/>
        </w:rPr>
        <w:t xml:space="preserve"> </w:t>
      </w:r>
      <w:r>
        <w:rPr/>
        <w:t>памяти,</w:t>
      </w:r>
      <w:r>
        <w:rPr>
          <w:spacing w:val="-1"/>
        </w:rPr>
        <w:t xml:space="preserve"> </w:t>
      </w:r>
      <w:r>
        <w:rPr/>
        <w:t>разговорной</w:t>
      </w:r>
      <w:r>
        <w:rPr>
          <w:spacing w:val="-3"/>
        </w:rPr>
        <w:t xml:space="preserve"> </w:t>
      </w:r>
      <w:r>
        <w:rPr/>
        <w:t>речи,</w:t>
      </w:r>
      <w:r>
        <w:rPr>
          <w:spacing w:val="-1"/>
        </w:rPr>
        <w:t xml:space="preserve"> </w:t>
      </w:r>
      <w:r>
        <w:rPr/>
        <w:t>мышления;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представлять и описывать общее строение человека, называть основные части костного</w:t>
      </w:r>
      <w:r>
        <w:rPr>
          <w:spacing w:val="1"/>
        </w:rPr>
        <w:t xml:space="preserve"> </w:t>
      </w:r>
      <w:r>
        <w:rPr/>
        <w:t>скелета</w:t>
      </w:r>
      <w:r>
        <w:rPr>
          <w:spacing w:val="-1"/>
        </w:rPr>
        <w:t xml:space="preserve"> </w:t>
      </w:r>
      <w:r>
        <w:rPr/>
        <w:t>человека</w:t>
      </w:r>
      <w:r>
        <w:rPr>
          <w:spacing w:val="-1"/>
        </w:rPr>
        <w:t xml:space="preserve"> </w:t>
      </w:r>
      <w:r>
        <w:rPr/>
        <w:t>и основные</w:t>
      </w:r>
      <w:r>
        <w:rPr>
          <w:spacing w:val="-2"/>
        </w:rPr>
        <w:t xml:space="preserve"> </w:t>
      </w:r>
      <w:r>
        <w:rPr/>
        <w:t>группы мышц;</w:t>
      </w:r>
    </w:p>
    <w:p>
      <w:pPr>
        <w:pStyle w:val="Style14"/>
        <w:ind w:left="941" w:hanging="0"/>
        <w:rPr>
          <w:sz w:val="24"/>
        </w:rPr>
      </w:pPr>
      <w:r>
        <w:rPr/>
        <w:t>описывать</w:t>
      </w:r>
      <w:r>
        <w:rPr>
          <w:spacing w:val="-4"/>
        </w:rPr>
        <w:t xml:space="preserve"> </w:t>
      </w:r>
      <w:r>
        <w:rPr/>
        <w:t>технику</w:t>
      </w:r>
      <w:r>
        <w:rPr>
          <w:spacing w:val="-11"/>
        </w:rPr>
        <w:t xml:space="preserve"> </w:t>
      </w:r>
      <w:r>
        <w:rPr/>
        <w:t>выполнения</w:t>
      </w:r>
      <w:r>
        <w:rPr>
          <w:spacing w:val="-4"/>
        </w:rPr>
        <w:t xml:space="preserve"> </w:t>
      </w:r>
      <w:r>
        <w:rPr/>
        <w:t>освоенных</w:t>
      </w:r>
      <w:r>
        <w:rPr>
          <w:spacing w:val="-3"/>
        </w:rPr>
        <w:t xml:space="preserve"> </w:t>
      </w:r>
      <w:r>
        <w:rPr/>
        <w:t>физических упражнений;</w:t>
      </w:r>
    </w:p>
    <w:p>
      <w:pPr>
        <w:pStyle w:val="Style14"/>
        <w:tabs>
          <w:tab w:val="clear" w:pos="720"/>
          <w:tab w:val="left" w:pos="2970" w:leader="none"/>
          <w:tab w:val="left" w:pos="4397" w:leader="none"/>
          <w:tab w:val="left" w:pos="5661" w:leader="none"/>
          <w:tab w:val="left" w:pos="7352" w:leader="none"/>
          <w:tab w:val="left" w:pos="8856" w:leader="none"/>
          <w:tab w:val="left" w:pos="9530" w:leader="none"/>
        </w:tabs>
        <w:spacing w:lineRule="auto" w:line="360" w:before="137" w:after="0"/>
        <w:ind w:left="232" w:right="171" w:firstLine="708"/>
        <w:jc w:val="left"/>
        <w:rPr>
          <w:sz w:val="24"/>
        </w:rPr>
      </w:pPr>
      <w:r>
        <w:rPr/>
        <w:t>формулировать</w:t>
        <w:tab/>
        <w:t>основные</w:t>
        <w:tab/>
        <w:t>правила</w:t>
        <w:tab/>
        <w:t>безопасного</w:t>
        <w:tab/>
        <w:t>поведения</w:t>
        <w:tab/>
        <w:t>на</w:t>
        <w:tab/>
      </w:r>
      <w:r>
        <w:rPr>
          <w:spacing w:val="-1"/>
        </w:rPr>
        <w:t>занятиях</w:t>
      </w:r>
      <w:r>
        <w:rPr>
          <w:spacing w:val="-57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физической культуре;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находить</w:t>
      </w:r>
      <w:r>
        <w:rPr>
          <w:spacing w:val="39"/>
        </w:rPr>
        <w:t xml:space="preserve"> </w:t>
      </w:r>
      <w:r>
        <w:rPr/>
        <w:t>информацию</w:t>
      </w:r>
      <w:r>
        <w:rPr>
          <w:spacing w:val="38"/>
        </w:rPr>
        <w:t xml:space="preserve"> </w:t>
      </w:r>
      <w:r>
        <w:rPr/>
        <w:t>о</w:t>
      </w:r>
      <w:r>
        <w:rPr>
          <w:spacing w:val="39"/>
        </w:rPr>
        <w:t xml:space="preserve"> </w:t>
      </w:r>
      <w:r>
        <w:rPr/>
        <w:t>возрастных</w:t>
      </w:r>
      <w:r>
        <w:rPr>
          <w:spacing w:val="41"/>
        </w:rPr>
        <w:t xml:space="preserve"> </w:t>
      </w:r>
      <w:r>
        <w:rPr/>
        <w:t>периодах,</w:t>
      </w:r>
      <w:r>
        <w:rPr>
          <w:spacing w:val="40"/>
        </w:rPr>
        <w:t xml:space="preserve"> </w:t>
      </w:r>
      <w:r>
        <w:rPr/>
        <w:t>когда</w:t>
      </w:r>
      <w:r>
        <w:rPr>
          <w:spacing w:val="39"/>
        </w:rPr>
        <w:t xml:space="preserve"> </w:t>
      </w:r>
      <w:r>
        <w:rPr/>
        <w:t>эффективно</w:t>
      </w:r>
      <w:r>
        <w:rPr>
          <w:spacing w:val="39"/>
        </w:rPr>
        <w:t xml:space="preserve"> </w:t>
      </w:r>
      <w:r>
        <w:rPr/>
        <w:t>развивается</w:t>
      </w:r>
      <w:r>
        <w:rPr>
          <w:spacing w:val="39"/>
        </w:rPr>
        <w:t xml:space="preserve"> </w:t>
      </w:r>
      <w:r>
        <w:rPr/>
        <w:t>каждое</w:t>
      </w:r>
      <w:r>
        <w:rPr>
          <w:spacing w:val="42"/>
        </w:rPr>
        <w:t xml:space="preserve"> </w:t>
      </w:r>
      <w:r>
        <w:rPr/>
        <w:t>из</w:t>
      </w:r>
      <w:r>
        <w:rPr>
          <w:spacing w:val="-57"/>
        </w:rPr>
        <w:t xml:space="preserve"> </w:t>
      </w:r>
      <w:r>
        <w:rPr/>
        <w:t>следующих физических</w:t>
      </w:r>
      <w:r>
        <w:rPr>
          <w:spacing w:val="-1"/>
        </w:rPr>
        <w:t xml:space="preserve"> </w:t>
      </w:r>
      <w:r>
        <w:rPr/>
        <w:t>качеств:</w:t>
      </w:r>
      <w:r>
        <w:rPr>
          <w:spacing w:val="-1"/>
        </w:rPr>
        <w:t xml:space="preserve"> </w:t>
      </w:r>
      <w:r>
        <w:rPr/>
        <w:t>гибкость,</w:t>
      </w:r>
      <w:r>
        <w:rPr>
          <w:spacing w:val="-1"/>
        </w:rPr>
        <w:t xml:space="preserve"> </w:t>
      </w:r>
      <w:r>
        <w:rPr/>
        <w:t>координация,</w:t>
      </w:r>
      <w:r>
        <w:rPr>
          <w:spacing w:val="-1"/>
        </w:rPr>
        <w:t xml:space="preserve"> </w:t>
      </w:r>
      <w:r>
        <w:rPr/>
        <w:t>быстрота,</w:t>
      </w:r>
      <w:r>
        <w:rPr>
          <w:spacing w:val="-1"/>
        </w:rPr>
        <w:t xml:space="preserve"> </w:t>
      </w:r>
      <w:r>
        <w:rPr/>
        <w:t>сила,</w:t>
      </w:r>
      <w:r>
        <w:rPr>
          <w:spacing w:val="-1"/>
        </w:rPr>
        <w:t xml:space="preserve"> </w:t>
      </w:r>
      <w:r>
        <w:rPr/>
        <w:t>выносливость;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различать</w:t>
      </w:r>
      <w:r>
        <w:rPr>
          <w:spacing w:val="39"/>
        </w:rPr>
        <w:t xml:space="preserve"> </w:t>
      </w:r>
      <w:r>
        <w:rPr/>
        <w:t>упражнения</w:t>
      </w:r>
      <w:r>
        <w:rPr>
          <w:spacing w:val="35"/>
        </w:rPr>
        <w:t xml:space="preserve"> </w:t>
      </w:r>
      <w:r>
        <w:rPr/>
        <w:t>по</w:t>
      </w:r>
      <w:r>
        <w:rPr>
          <w:spacing w:val="38"/>
        </w:rPr>
        <w:t xml:space="preserve"> </w:t>
      </w:r>
      <w:r>
        <w:rPr/>
        <w:t>воздействию</w:t>
      </w:r>
      <w:r>
        <w:rPr>
          <w:spacing w:val="35"/>
        </w:rPr>
        <w:t xml:space="preserve"> </w:t>
      </w:r>
      <w:r>
        <w:rPr/>
        <w:t>на</w:t>
      </w:r>
      <w:r>
        <w:rPr>
          <w:spacing w:val="31"/>
        </w:rPr>
        <w:t xml:space="preserve"> </w:t>
      </w:r>
      <w:r>
        <w:rPr/>
        <w:t>развитие</w:t>
      </w:r>
      <w:r>
        <w:rPr>
          <w:spacing w:val="34"/>
        </w:rPr>
        <w:t xml:space="preserve"> </w:t>
      </w:r>
      <w:r>
        <w:rPr/>
        <w:t>основных</w:t>
      </w:r>
      <w:r>
        <w:rPr>
          <w:spacing w:val="37"/>
        </w:rPr>
        <w:t xml:space="preserve"> </w:t>
      </w:r>
      <w:r>
        <w:rPr/>
        <w:t>физических</w:t>
      </w:r>
      <w:r>
        <w:rPr>
          <w:spacing w:val="37"/>
        </w:rPr>
        <w:t xml:space="preserve"> </w:t>
      </w:r>
      <w:r>
        <w:rPr/>
        <w:t>качеств</w:t>
      </w:r>
      <w:r>
        <w:rPr>
          <w:spacing w:val="35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способностей</w:t>
      </w:r>
      <w:r>
        <w:rPr>
          <w:spacing w:val="-1"/>
        </w:rPr>
        <w:t xml:space="preserve"> </w:t>
      </w:r>
      <w:r>
        <w:rPr/>
        <w:t>человека;</w:t>
      </w:r>
    </w:p>
    <w:p>
      <w:pPr>
        <w:pStyle w:val="Style14"/>
        <w:spacing w:before="1" w:after="0"/>
        <w:ind w:left="941" w:hanging="0"/>
        <w:jc w:val="left"/>
        <w:rPr>
          <w:sz w:val="24"/>
        </w:rPr>
      </w:pPr>
      <w:r>
        <w:rPr/>
        <w:t>различать упражнения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развитие</w:t>
      </w:r>
      <w:r>
        <w:rPr>
          <w:spacing w:val="-3"/>
        </w:rPr>
        <w:t xml:space="preserve"> </w:t>
      </w:r>
      <w:r>
        <w:rPr/>
        <w:t>моторики;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объяснять</w:t>
      </w:r>
      <w:r>
        <w:rPr>
          <w:spacing w:val="-1"/>
        </w:rPr>
        <w:t xml:space="preserve"> </w:t>
      </w:r>
      <w:r>
        <w:rPr/>
        <w:t>технику</w:t>
      </w:r>
      <w:r>
        <w:rPr>
          <w:spacing w:val="-10"/>
        </w:rPr>
        <w:t xml:space="preserve"> </w:t>
      </w:r>
      <w:r>
        <w:rPr/>
        <w:t>дыхания</w:t>
      </w:r>
      <w:r>
        <w:rPr>
          <w:spacing w:val="-2"/>
        </w:rPr>
        <w:t xml:space="preserve"> </w:t>
      </w:r>
      <w:r>
        <w:rPr/>
        <w:t>под</w:t>
      </w:r>
      <w:r>
        <w:rPr>
          <w:spacing w:val="-2"/>
        </w:rPr>
        <w:t xml:space="preserve"> </w:t>
      </w:r>
      <w:r>
        <w:rPr/>
        <w:t>водой,</w:t>
      </w:r>
      <w:r>
        <w:rPr>
          <w:spacing w:val="-2"/>
        </w:rPr>
        <w:t xml:space="preserve"> </w:t>
      </w:r>
      <w:r>
        <w:rPr/>
        <w:t>технику</w:t>
      </w:r>
      <w:r>
        <w:rPr>
          <w:spacing w:val="-3"/>
        </w:rPr>
        <w:t xml:space="preserve"> </w:t>
      </w:r>
      <w:r>
        <w:rPr/>
        <w:t>удержания</w:t>
      </w:r>
      <w:r>
        <w:rPr>
          <w:spacing w:val="-2"/>
        </w:rPr>
        <w:t xml:space="preserve"> </w:t>
      </w:r>
      <w:r>
        <w:rPr/>
        <w:t>тела</w:t>
      </w:r>
      <w:r>
        <w:rPr>
          <w:spacing w:val="-3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воде;</w:t>
      </w:r>
    </w:p>
    <w:p>
      <w:pPr>
        <w:pStyle w:val="Style14"/>
        <w:tabs>
          <w:tab w:val="clear" w:pos="720"/>
          <w:tab w:val="left" w:pos="3001" w:leader="none"/>
          <w:tab w:val="left" w:pos="4457" w:leader="none"/>
          <w:tab w:val="left" w:pos="5753" w:leader="none"/>
          <w:tab w:val="left" w:pos="7472" w:leader="none"/>
          <w:tab w:val="left" w:pos="9178" w:leader="none"/>
        </w:tabs>
        <w:spacing w:before="137" w:after="0"/>
        <w:ind w:left="941" w:hanging="0"/>
        <w:jc w:val="left"/>
        <w:rPr>
          <w:sz w:val="24"/>
        </w:rPr>
      </w:pPr>
      <w:r>
        <w:rPr/>
        <w:t>формулировать</w:t>
        <w:tab/>
        <w:t>основные</w:t>
        <w:tab/>
        <w:t>правила</w:t>
        <w:tab/>
        <w:t>выполнения</w:t>
        <w:tab/>
        <w:t>спортивных</w:t>
        <w:tab/>
        <w:t>упражнений</w:t>
      </w:r>
    </w:p>
    <w:p>
      <w:pPr>
        <w:pStyle w:val="Style14"/>
        <w:spacing w:before="139" w:after="0"/>
        <w:ind w:left="232" w:hanging="0"/>
        <w:rPr>
          <w:sz w:val="24"/>
        </w:rPr>
      </w:pPr>
      <w:r>
        <w:rPr/>
        <w:t>(по</w:t>
      </w:r>
      <w:r>
        <w:rPr>
          <w:spacing w:val="-1"/>
        </w:rPr>
        <w:t xml:space="preserve"> </w:t>
      </w:r>
      <w:r>
        <w:rPr/>
        <w:t>виду</w:t>
      </w:r>
      <w:r>
        <w:rPr>
          <w:spacing w:val="-6"/>
        </w:rPr>
        <w:t xml:space="preserve"> </w:t>
      </w:r>
      <w:r>
        <w:rPr/>
        <w:t>спорта на</w:t>
      </w:r>
      <w:r>
        <w:rPr>
          <w:spacing w:val="-1"/>
        </w:rPr>
        <w:t xml:space="preserve"> </w:t>
      </w:r>
      <w:r>
        <w:rPr/>
        <w:t>выбор);</w:t>
      </w:r>
    </w:p>
    <w:p>
      <w:pPr>
        <w:pStyle w:val="Style14"/>
        <w:spacing w:lineRule="auto" w:line="360" w:before="137" w:after="0"/>
        <w:ind w:left="941" w:right="2098" w:hanging="0"/>
        <w:rPr>
          <w:sz w:val="24"/>
        </w:rPr>
      </w:pPr>
      <w:r>
        <w:rPr/>
        <w:t>выявлять характерные ошибки при выполнении физических упражнений.</w:t>
      </w:r>
      <w:r>
        <w:rPr>
          <w:spacing w:val="-57"/>
        </w:rPr>
        <w:t xml:space="preserve"> </w:t>
      </w:r>
      <w:r>
        <w:rPr/>
        <w:t>Способы</w:t>
      </w:r>
      <w:r>
        <w:rPr>
          <w:spacing w:val="-1"/>
        </w:rPr>
        <w:t xml:space="preserve"> </w:t>
      </w:r>
      <w:r>
        <w:rPr/>
        <w:t>физкультурной деятельности.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Самостоятельные занятия общеразвивающими и здоровье формирующими физическими</w:t>
      </w:r>
      <w:r>
        <w:rPr>
          <w:spacing w:val="1"/>
        </w:rPr>
        <w:t xml:space="preserve"> </w:t>
      </w:r>
      <w:r>
        <w:rPr/>
        <w:t>упражнениями:</w:t>
      </w:r>
    </w:p>
    <w:p>
      <w:pPr>
        <w:pStyle w:val="Style14"/>
        <w:tabs>
          <w:tab w:val="clear" w:pos="720"/>
          <w:tab w:val="left" w:pos="3405" w:leader="none"/>
          <w:tab w:val="left" w:pos="6025" w:leader="none"/>
          <w:tab w:val="left" w:pos="9175" w:leader="none"/>
        </w:tabs>
        <w:spacing w:lineRule="auto" w:line="360"/>
        <w:ind w:left="232" w:right="168" w:firstLine="708"/>
        <w:rPr>
          <w:sz w:val="24"/>
        </w:rPr>
      </w:pPr>
      <w:r>
        <w:rPr/>
        <w:t>самостоятельно проводить разминку по её видам: общую, партерную, разминку у опоры,</w:t>
      </w:r>
      <w:r>
        <w:rPr>
          <w:spacing w:val="1"/>
        </w:rPr>
        <w:t xml:space="preserve"> </w:t>
      </w:r>
      <w:r>
        <w:rPr/>
        <w:t>характеризовать</w:t>
        <w:tab/>
        <w:t>комплексы</w:t>
        <w:tab/>
        <w:t>гимнастических</w:t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целевому</w:t>
      </w:r>
      <w:r>
        <w:rPr>
          <w:spacing w:val="-5"/>
        </w:rPr>
        <w:t xml:space="preserve"> </w:t>
      </w:r>
      <w:r>
        <w:rPr/>
        <w:t>назначению;</w:t>
      </w:r>
    </w:p>
    <w:p>
      <w:pPr>
        <w:sectPr>
          <w:headerReference w:type="default" r:id="rId28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2" w:after="0"/>
        <w:ind w:left="232" w:right="173" w:firstLine="708"/>
        <w:rPr>
          <w:sz w:val="24"/>
        </w:rPr>
      </w:pPr>
      <w:r>
        <w:rPr/>
        <w:t xml:space="preserve">организовывать     проведение     игр,     игровых    </w:t>
      </w:r>
      <w:r>
        <w:rPr>
          <w:spacing w:val="1"/>
        </w:rPr>
        <w:t xml:space="preserve"> </w:t>
      </w:r>
      <w:r>
        <w:rPr/>
        <w:t>заданий     и     спортивных      эстафет</w:t>
      </w:r>
      <w:r>
        <w:rPr>
          <w:spacing w:val="1"/>
        </w:rPr>
        <w:t xml:space="preserve"> </w:t>
      </w:r>
      <w:r>
        <w:rPr/>
        <w:t>(на</w:t>
      </w:r>
      <w:r>
        <w:rPr>
          <w:spacing w:val="-1"/>
        </w:rPr>
        <w:t xml:space="preserve"> </w:t>
      </w:r>
      <w:r>
        <w:rPr/>
        <w:t>выбор).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941" w:right="174" w:hanging="0"/>
        <w:rPr>
          <w:sz w:val="24"/>
        </w:rPr>
      </w:pPr>
      <w:r>
        <w:rPr/>
        <w:t>Самостоятельные наблюдения за физическим развитием и физической подготовленностью: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51"/>
        </w:rPr>
        <w:t xml:space="preserve"> </w:t>
      </w:r>
      <w:r>
        <w:rPr/>
        <w:t>максимально</w:t>
      </w:r>
      <w:r>
        <w:rPr>
          <w:spacing w:val="50"/>
        </w:rPr>
        <w:t xml:space="preserve"> </w:t>
      </w:r>
      <w:r>
        <w:rPr/>
        <w:t>допустимую</w:t>
      </w:r>
      <w:r>
        <w:rPr>
          <w:spacing w:val="51"/>
        </w:rPr>
        <w:t xml:space="preserve"> </w:t>
      </w:r>
      <w:r>
        <w:rPr/>
        <w:t>для</w:t>
      </w:r>
      <w:r>
        <w:rPr>
          <w:spacing w:val="51"/>
        </w:rPr>
        <w:t xml:space="preserve"> </w:t>
      </w:r>
      <w:r>
        <w:rPr/>
        <w:t>себя</w:t>
      </w:r>
      <w:r>
        <w:rPr>
          <w:spacing w:val="50"/>
        </w:rPr>
        <w:t xml:space="preserve"> </w:t>
      </w:r>
      <w:r>
        <w:rPr/>
        <w:t>нагрузку</w:t>
      </w:r>
      <w:r>
        <w:rPr>
          <w:spacing w:val="45"/>
        </w:rPr>
        <w:t xml:space="preserve"> </w:t>
      </w:r>
      <w:r>
        <w:rPr/>
        <w:t>(амплитуду</w:t>
      </w:r>
      <w:r>
        <w:rPr>
          <w:spacing w:val="43"/>
        </w:rPr>
        <w:t xml:space="preserve"> </w:t>
      </w:r>
      <w:r>
        <w:rPr/>
        <w:t>движения)</w:t>
      </w:r>
      <w:r>
        <w:rPr>
          <w:spacing w:val="49"/>
        </w:rPr>
        <w:t xml:space="preserve"> </w:t>
      </w:r>
      <w:r>
        <w:rPr/>
        <w:t>при</w:t>
      </w:r>
    </w:p>
    <w:p>
      <w:pPr>
        <w:pStyle w:val="Style14"/>
        <w:spacing w:lineRule="auto" w:line="360"/>
        <w:ind w:left="232" w:right="173" w:hanging="0"/>
        <w:rPr>
          <w:sz w:val="24"/>
        </w:rPr>
      </w:pPr>
      <w:r>
        <w:rPr/>
        <w:t>выполнении физического упражнения, оценивать и объяснять меру воздействия того или иного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-1"/>
        </w:rPr>
        <w:t xml:space="preserve"> </w:t>
      </w:r>
      <w:r>
        <w:rPr/>
        <w:t>(по заданию) на</w:t>
      </w:r>
      <w:r>
        <w:rPr>
          <w:spacing w:val="-2"/>
        </w:rPr>
        <w:t xml:space="preserve"> </w:t>
      </w:r>
      <w:r>
        <w:rPr/>
        <w:t>основные</w:t>
      </w:r>
      <w:r>
        <w:rPr>
          <w:spacing w:val="-2"/>
        </w:rPr>
        <w:t xml:space="preserve"> </w:t>
      </w:r>
      <w:r>
        <w:rPr/>
        <w:t>физические</w:t>
      </w:r>
      <w:r>
        <w:rPr>
          <w:spacing w:val="-1"/>
        </w:rPr>
        <w:t xml:space="preserve"> </w:t>
      </w:r>
      <w:r>
        <w:rPr/>
        <w:t>качества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способности;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своим</w:t>
      </w:r>
      <w:r>
        <w:rPr>
          <w:spacing w:val="1"/>
        </w:rPr>
        <w:t xml:space="preserve"> </w:t>
      </w:r>
      <w:r>
        <w:rPr/>
        <w:t>дыханием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-57"/>
        </w:rPr>
        <w:t xml:space="preserve"> </w:t>
      </w:r>
      <w:r>
        <w:rPr/>
        <w:t>гимнастики.</w:t>
      </w:r>
    </w:p>
    <w:p>
      <w:pPr>
        <w:pStyle w:val="Style14"/>
        <w:spacing w:lineRule="auto" w:line="360"/>
        <w:ind w:left="941" w:right="2004" w:hanging="0"/>
        <w:rPr>
          <w:sz w:val="24"/>
        </w:rPr>
      </w:pPr>
      <w:r>
        <w:rPr/>
        <w:t>Самостоятельные развивающие, подвижные игры и спортивные эстафеты:</w:t>
      </w:r>
      <w:r>
        <w:rPr>
          <w:spacing w:val="-58"/>
        </w:rPr>
        <w:t xml:space="preserve"> </w:t>
      </w:r>
      <w:r>
        <w:rPr/>
        <w:t>составлять,</w:t>
      </w:r>
      <w:r>
        <w:rPr>
          <w:spacing w:val="-1"/>
        </w:rPr>
        <w:t xml:space="preserve"> </w:t>
      </w:r>
      <w:r>
        <w:rPr/>
        <w:t>организовывать и</w:t>
      </w:r>
      <w:r>
        <w:rPr>
          <w:spacing w:val="-1"/>
        </w:rPr>
        <w:t xml:space="preserve"> </w:t>
      </w:r>
      <w:r>
        <w:rPr/>
        <w:t>проводить</w:t>
      </w:r>
      <w:r>
        <w:rPr>
          <w:spacing w:val="-2"/>
        </w:rPr>
        <w:t xml:space="preserve"> </w:t>
      </w:r>
      <w:r>
        <w:rPr/>
        <w:t>игры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игровые</w:t>
      </w:r>
      <w:r>
        <w:rPr>
          <w:spacing w:val="-2"/>
        </w:rPr>
        <w:t xml:space="preserve"> </w:t>
      </w:r>
      <w:r>
        <w:rPr/>
        <w:t>задания;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выполнять         ролевые        задания        при        проведении         спортивных         эстафет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гимнастическим</w:t>
      </w:r>
      <w:r>
        <w:rPr>
          <w:spacing w:val="1"/>
        </w:rPr>
        <w:t xml:space="preserve"> </w:t>
      </w:r>
      <w:r>
        <w:rPr/>
        <w:t>предметом/без</w:t>
      </w:r>
      <w:r>
        <w:rPr>
          <w:spacing w:val="1"/>
        </w:rPr>
        <w:t xml:space="preserve"> </w:t>
      </w:r>
      <w:r>
        <w:rPr/>
        <w:t>гимнастического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(организатор</w:t>
      </w:r>
      <w:r>
        <w:rPr>
          <w:spacing w:val="1"/>
        </w:rPr>
        <w:t xml:space="preserve"> </w:t>
      </w:r>
      <w:r>
        <w:rPr/>
        <w:t>эстафеты,</w:t>
      </w:r>
      <w:r>
        <w:rPr>
          <w:spacing w:val="1"/>
        </w:rPr>
        <w:t xml:space="preserve"> </w:t>
      </w:r>
      <w:r>
        <w:rPr/>
        <w:t>главный</w:t>
      </w:r>
      <w:r>
        <w:rPr>
          <w:spacing w:val="1"/>
        </w:rPr>
        <w:t xml:space="preserve"> </w:t>
      </w:r>
      <w:r>
        <w:rPr/>
        <w:t>судья,</w:t>
      </w:r>
      <w:r>
        <w:rPr>
          <w:spacing w:val="-1"/>
        </w:rPr>
        <w:t xml:space="preserve"> </w:t>
      </w:r>
      <w:r>
        <w:rPr/>
        <w:t>капитан, член команды).</w:t>
      </w:r>
    </w:p>
    <w:p>
      <w:pPr>
        <w:pStyle w:val="Style14"/>
        <w:spacing w:lineRule="auto" w:line="360"/>
        <w:ind w:left="941" w:right="4910" w:hanging="0"/>
        <w:rPr>
          <w:sz w:val="24"/>
        </w:rPr>
      </w:pPr>
      <w:r>
        <w:rPr/>
        <w:t>Физическое совершенствование.</w:t>
      </w:r>
      <w:r>
        <w:rPr>
          <w:spacing w:val="1"/>
        </w:rPr>
        <w:t xml:space="preserve"> </w:t>
      </w:r>
      <w:r>
        <w:rPr/>
        <w:t>Физкультурно-оздоровительная</w:t>
      </w:r>
      <w:r>
        <w:rPr>
          <w:spacing w:val="-10"/>
        </w:rPr>
        <w:t xml:space="preserve"> </w:t>
      </w:r>
      <w:r>
        <w:rPr/>
        <w:t>деятельность: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 xml:space="preserve">осваивать     </w:t>
      </w:r>
      <w:r>
        <w:rPr>
          <w:spacing w:val="1"/>
        </w:rPr>
        <w:t xml:space="preserve"> </w:t>
      </w:r>
      <w:r>
        <w:rPr/>
        <w:t>и       выполнять       технику      разучиваемых       физических       упражнений</w:t>
      </w:r>
      <w:r>
        <w:rPr>
          <w:spacing w:val="1"/>
        </w:rPr>
        <w:t xml:space="preserve"> </w:t>
      </w:r>
      <w:r>
        <w:rPr/>
        <w:t>и комбинаций гимнастических упражнений с использованием в том числе танцевальных шагов,</w:t>
      </w:r>
      <w:r>
        <w:rPr>
          <w:spacing w:val="1"/>
        </w:rPr>
        <w:t xml:space="preserve"> </w:t>
      </w:r>
      <w:r>
        <w:rPr/>
        <w:t>поворотов, прыжков;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осваивать и выполнять технику спортивного плавания стилями (на выбор): брасс, кроль на</w:t>
      </w:r>
      <w:r>
        <w:rPr>
          <w:spacing w:val="1"/>
        </w:rPr>
        <w:t xml:space="preserve"> </w:t>
      </w:r>
      <w:r>
        <w:rPr/>
        <w:t>спине,</w:t>
      </w:r>
      <w:r>
        <w:rPr>
          <w:spacing w:val="-1"/>
        </w:rPr>
        <w:t xml:space="preserve"> </w:t>
      </w:r>
      <w:r>
        <w:rPr/>
        <w:t>кроль;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 xml:space="preserve">осваивать     </w:t>
      </w:r>
      <w:r>
        <w:rPr>
          <w:spacing w:val="1"/>
        </w:rPr>
        <w:t xml:space="preserve"> </w:t>
      </w:r>
      <w:r>
        <w:rPr/>
        <w:t xml:space="preserve">технику     </w:t>
      </w:r>
      <w:r>
        <w:rPr>
          <w:spacing w:val="1"/>
        </w:rPr>
        <w:t xml:space="preserve"> </w:t>
      </w:r>
      <w:r>
        <w:rPr/>
        <w:t>выполнения       комплексов       гимнастических       упражнений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развития гибкости,</w:t>
      </w:r>
      <w:r>
        <w:rPr>
          <w:spacing w:val="-3"/>
        </w:rPr>
        <w:t xml:space="preserve"> </w:t>
      </w:r>
      <w:r>
        <w:rPr/>
        <w:t>координационно-скоростных способностей;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осваивать универсальные умения при выполнении организующих упражнений и жизненно</w:t>
      </w:r>
      <w:r>
        <w:rPr>
          <w:spacing w:val="1"/>
        </w:rPr>
        <w:t xml:space="preserve"> </w:t>
      </w:r>
      <w:r>
        <w:rPr/>
        <w:t>важных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двигательной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такие</w:t>
      </w:r>
      <w:r>
        <w:rPr>
          <w:spacing w:val="1"/>
        </w:rPr>
        <w:t xml:space="preserve"> </w:t>
      </w:r>
      <w:r>
        <w:rPr/>
        <w:t>как:</w:t>
      </w:r>
      <w:r>
        <w:rPr>
          <w:spacing w:val="1"/>
        </w:rPr>
        <w:t xml:space="preserve"> </w:t>
      </w:r>
      <w:r>
        <w:rPr/>
        <w:t>построение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перестроение,</w:t>
      </w:r>
      <w:r>
        <w:rPr>
          <w:spacing w:val="-57"/>
        </w:rPr>
        <w:t xml:space="preserve"> </w:t>
      </w:r>
      <w:r>
        <w:rPr/>
        <w:t>перемещения различными способами передвижения, группировка, перекаты, повороты, прыжки,</w:t>
      </w:r>
      <w:r>
        <w:rPr>
          <w:spacing w:val="1"/>
        </w:rPr>
        <w:t xml:space="preserve"> </w:t>
      </w:r>
      <w:r>
        <w:rPr/>
        <w:t>удержание</w:t>
      </w:r>
      <w:r>
        <w:rPr>
          <w:spacing w:val="-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воде,</w:t>
      </w:r>
      <w:r>
        <w:rPr>
          <w:spacing w:val="2"/>
        </w:rPr>
        <w:t xml:space="preserve"> </w:t>
      </w:r>
      <w:r>
        <w:rPr/>
        <w:t>дыхание</w:t>
      </w:r>
      <w:r>
        <w:rPr>
          <w:spacing w:val="-1"/>
        </w:rPr>
        <w:t xml:space="preserve"> </w:t>
      </w:r>
      <w:r>
        <w:rPr/>
        <w:t>под</w:t>
      </w:r>
      <w:r>
        <w:rPr>
          <w:spacing w:val="2"/>
        </w:rPr>
        <w:t xml:space="preserve"> </w:t>
      </w:r>
      <w:r>
        <w:rPr/>
        <w:t>водой</w:t>
      </w:r>
      <w:r>
        <w:rPr>
          <w:spacing w:val="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проявлять физические качества: гибкость, координацию – и демонстрировать динамику их</w:t>
      </w:r>
      <w:r>
        <w:rPr>
          <w:spacing w:val="1"/>
        </w:rPr>
        <w:t xml:space="preserve"> </w:t>
      </w:r>
      <w:r>
        <w:rPr/>
        <w:t>развития;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самостоятельному</w:t>
      </w:r>
      <w:r>
        <w:rPr>
          <w:spacing w:val="1"/>
        </w:rPr>
        <w:t xml:space="preserve"> </w:t>
      </w:r>
      <w:r>
        <w:rPr/>
        <w:t>выполнению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оздоровительных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2"/>
        </w:rPr>
        <w:t xml:space="preserve"> </w:t>
      </w:r>
      <w:r>
        <w:rPr/>
        <w:t>занятий;</w:t>
      </w:r>
    </w:p>
    <w:p>
      <w:pPr>
        <w:pStyle w:val="Style14"/>
        <w:spacing w:lineRule="auto" w:line="360"/>
        <w:ind w:left="941" w:right="5258" w:hanging="0"/>
        <w:rPr>
          <w:sz w:val="24"/>
        </w:rPr>
      </w:pPr>
      <w:r>
        <w:rPr/>
        <w:t>осваивать строевой и походный шаг.</w:t>
      </w:r>
      <w:r>
        <w:rPr>
          <w:spacing w:val="1"/>
        </w:rPr>
        <w:t xml:space="preserve"> </w:t>
      </w:r>
      <w:r>
        <w:rPr/>
        <w:t>Спортивно-оздоровительная</w:t>
      </w:r>
      <w:r>
        <w:rPr>
          <w:spacing w:val="-8"/>
        </w:rPr>
        <w:t xml:space="preserve"> </w:t>
      </w:r>
      <w:r>
        <w:rPr/>
        <w:t>деятельность: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осваивать</w:t>
      </w:r>
      <w:r>
        <w:rPr>
          <w:spacing w:val="32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демонстрировать</w:t>
      </w:r>
      <w:r>
        <w:rPr>
          <w:spacing w:val="32"/>
        </w:rPr>
        <w:t xml:space="preserve"> </w:t>
      </w:r>
      <w:r>
        <w:rPr/>
        <w:t>технику</w:t>
      </w:r>
      <w:r>
        <w:rPr>
          <w:spacing w:val="25"/>
        </w:rPr>
        <w:t xml:space="preserve"> </w:t>
      </w:r>
      <w:r>
        <w:rPr/>
        <w:t>стилей</w:t>
      </w:r>
      <w:r>
        <w:rPr>
          <w:spacing w:val="32"/>
        </w:rPr>
        <w:t xml:space="preserve"> </w:t>
      </w:r>
      <w:r>
        <w:rPr/>
        <w:t>спортивного</w:t>
      </w:r>
      <w:r>
        <w:rPr>
          <w:spacing w:val="28"/>
        </w:rPr>
        <w:t xml:space="preserve"> </w:t>
      </w:r>
      <w:r>
        <w:rPr/>
        <w:t>плавания</w:t>
      </w:r>
      <w:r>
        <w:rPr>
          <w:spacing w:val="31"/>
        </w:rPr>
        <w:t xml:space="preserve"> </w:t>
      </w:r>
      <w:r>
        <w:rPr/>
        <w:t>(брасс,</w:t>
      </w:r>
      <w:r>
        <w:rPr>
          <w:spacing w:val="31"/>
        </w:rPr>
        <w:t xml:space="preserve"> </w:t>
      </w:r>
      <w:r>
        <w:rPr/>
        <w:t>кроль)</w:t>
      </w:r>
      <w:r>
        <w:rPr>
          <w:spacing w:val="28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динамикой</w:t>
      </w:r>
      <w:r>
        <w:rPr>
          <w:spacing w:val="1"/>
        </w:rPr>
        <w:t xml:space="preserve"> </w:t>
      </w:r>
      <w:r>
        <w:rPr/>
        <w:t>улучшения</w:t>
      </w:r>
      <w:r>
        <w:rPr>
          <w:spacing w:val="-1"/>
        </w:rPr>
        <w:t xml:space="preserve"> </w:t>
      </w:r>
      <w:r>
        <w:rPr/>
        <w:t>показателей</w:t>
      </w:r>
      <w:r>
        <w:rPr>
          <w:spacing w:val="-1"/>
        </w:rPr>
        <w:t xml:space="preserve"> </w:t>
      </w:r>
      <w:r>
        <w:rPr/>
        <w:t>скорости</w:t>
      </w:r>
      <w:r>
        <w:rPr>
          <w:spacing w:val="-2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плавании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определённое</w:t>
      </w:r>
      <w:r>
        <w:rPr>
          <w:spacing w:val="-2"/>
        </w:rPr>
        <w:t xml:space="preserve"> </w:t>
      </w:r>
      <w:r>
        <w:rPr/>
        <w:t>расстояние;</w:t>
      </w:r>
    </w:p>
    <w:p>
      <w:pPr>
        <w:pStyle w:val="Style14"/>
        <w:tabs>
          <w:tab w:val="clear" w:pos="720"/>
          <w:tab w:val="left" w:pos="2262" w:leader="none"/>
          <w:tab w:val="left" w:pos="3704" w:leader="none"/>
          <w:tab w:val="left" w:pos="5675" w:leader="none"/>
          <w:tab w:val="left" w:pos="7246" w:leader="none"/>
          <w:tab w:val="left" w:pos="7691" w:leader="none"/>
          <w:tab w:val="left" w:pos="9264" w:leader="none"/>
        </w:tabs>
        <w:spacing w:lineRule="auto" w:line="360"/>
        <w:ind w:left="232" w:right="172" w:firstLine="708"/>
        <w:jc w:val="left"/>
        <w:rPr>
          <w:sz w:val="24"/>
        </w:rPr>
      </w:pPr>
      <w:r>
        <w:rPr/>
        <w:t>осваивать</w:t>
        <w:tab/>
        <w:t>комплексы</w:t>
        <w:tab/>
        <w:t>гимнастических</w:t>
        <w:tab/>
        <w:t>упражнений</w:t>
        <w:tab/>
        <w:t>и</w:t>
        <w:tab/>
        <w:t>упражнений</w:t>
        <w:tab/>
      </w:r>
      <w:r>
        <w:rPr>
          <w:spacing w:val="-1"/>
        </w:rPr>
        <w:t>акробатики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без</w:t>
      </w:r>
      <w:r>
        <w:rPr>
          <w:spacing w:val="-3"/>
        </w:rPr>
        <w:t xml:space="preserve"> </w:t>
      </w:r>
      <w:r>
        <w:rPr/>
        <w:t>использования</w:t>
      </w:r>
      <w:r>
        <w:rPr>
          <w:spacing w:val="-1"/>
        </w:rPr>
        <w:t xml:space="preserve"> </w:t>
      </w:r>
      <w:r>
        <w:rPr/>
        <w:t>гимнастических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-1"/>
        </w:rPr>
        <w:t xml:space="preserve"> </w:t>
      </w:r>
      <w:r>
        <w:rPr/>
        <w:t>(мяч,</w:t>
      </w:r>
      <w:r>
        <w:rPr>
          <w:spacing w:val="-1"/>
        </w:rPr>
        <w:t xml:space="preserve"> </w:t>
      </w:r>
      <w:r>
        <w:rPr/>
        <w:t>скакалка);</w:t>
      </w:r>
    </w:p>
    <w:p>
      <w:pPr>
        <w:sectPr>
          <w:headerReference w:type="default" r:id="rId29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1662" w:leader="none"/>
          <w:tab w:val="left" w:pos="2159" w:leader="none"/>
          <w:tab w:val="left" w:pos="3452" w:leader="none"/>
          <w:tab w:val="left" w:pos="4056" w:leader="none"/>
          <w:tab w:val="left" w:pos="5455" w:leader="none"/>
          <w:tab w:val="left" w:pos="5953" w:leader="none"/>
          <w:tab w:val="left" w:pos="6654" w:leader="none"/>
          <w:tab w:val="left" w:pos="8276" w:leader="none"/>
          <w:tab w:val="left" w:pos="9610" w:leader="none"/>
        </w:tabs>
        <w:spacing w:lineRule="auto" w:line="360"/>
        <w:ind w:left="232" w:right="172" w:firstLine="708"/>
        <w:jc w:val="left"/>
        <w:rPr>
          <w:sz w:val="24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прыжков,</w:t>
      </w:r>
      <w:r>
        <w:rPr>
          <w:spacing w:val="1"/>
        </w:rPr>
        <w:t xml:space="preserve"> </w:t>
      </w:r>
      <w:r>
        <w:rPr/>
        <w:t>поворотов,</w:t>
      </w:r>
      <w:r>
        <w:rPr>
          <w:spacing w:val="1"/>
        </w:rPr>
        <w:t xml:space="preserve"> </w:t>
      </w:r>
      <w:r>
        <w:rPr/>
        <w:t>равновесий,</w:t>
      </w:r>
      <w:r>
        <w:rPr>
          <w:spacing w:val="1"/>
        </w:rPr>
        <w:t xml:space="preserve"> </w:t>
      </w:r>
      <w:r>
        <w:rPr/>
        <w:t>включая:</w:t>
      </w:r>
      <w:r>
        <w:rPr>
          <w:spacing w:val="1"/>
        </w:rPr>
        <w:t xml:space="preserve"> </w:t>
      </w:r>
      <w:r>
        <w:rPr/>
        <w:t>серию</w:t>
      </w:r>
      <w:r>
        <w:rPr>
          <w:spacing w:val="-57"/>
        </w:rPr>
        <w:t xml:space="preserve"> </w:t>
      </w:r>
      <w:r>
        <w:rPr/>
        <w:t>поворотов</w:t>
        <w:tab/>
        <w:t>и</w:t>
        <w:tab/>
        <w:t>прыжков</w:t>
        <w:tab/>
        <w:t>на</w:t>
        <w:tab/>
        <w:t>девяносто</w:t>
        <w:tab/>
        <w:t>и</w:t>
        <w:tab/>
        <w:t>сто</w:t>
        <w:tab/>
        <w:t>восемьдесят</w:t>
        <w:tab/>
        <w:t>градусов,</w:t>
        <w:tab/>
      </w:r>
      <w:r>
        <w:rPr>
          <w:spacing w:val="-1"/>
        </w:rPr>
        <w:t>прыжки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71" w:hanging="0"/>
        <w:rPr>
          <w:sz w:val="24"/>
        </w:rPr>
      </w:pPr>
      <w:r>
        <w:rPr/>
        <w:t>с</w:t>
      </w:r>
      <w:r>
        <w:rPr>
          <w:spacing w:val="105"/>
        </w:rPr>
        <w:t xml:space="preserve"> </w:t>
      </w:r>
      <w:r>
        <w:rPr/>
        <w:t xml:space="preserve">толчком  </w:t>
      </w:r>
      <w:r>
        <w:rPr>
          <w:spacing w:val="44"/>
        </w:rPr>
        <w:t xml:space="preserve"> </w:t>
      </w:r>
      <w:r>
        <w:rPr/>
        <w:t xml:space="preserve">одной  </w:t>
      </w:r>
      <w:r>
        <w:rPr>
          <w:spacing w:val="46"/>
        </w:rPr>
        <w:t xml:space="preserve"> </w:t>
      </w:r>
      <w:r>
        <w:rPr/>
        <w:t xml:space="preserve">ногой,  </w:t>
      </w:r>
      <w:r>
        <w:rPr>
          <w:spacing w:val="45"/>
        </w:rPr>
        <w:t xml:space="preserve"> </w:t>
      </w:r>
      <w:r>
        <w:rPr/>
        <w:t xml:space="preserve">обеими  </w:t>
      </w:r>
      <w:r>
        <w:rPr>
          <w:spacing w:val="44"/>
        </w:rPr>
        <w:t xml:space="preserve"> </w:t>
      </w:r>
      <w:r>
        <w:rPr/>
        <w:t xml:space="preserve">ногами  </w:t>
      </w:r>
      <w:r>
        <w:rPr>
          <w:spacing w:val="46"/>
        </w:rPr>
        <w:t xml:space="preserve"> </w:t>
      </w:r>
      <w:r>
        <w:rPr/>
        <w:t xml:space="preserve">с  </w:t>
      </w:r>
      <w:r>
        <w:rPr>
          <w:spacing w:val="44"/>
        </w:rPr>
        <w:t xml:space="preserve"> </w:t>
      </w:r>
      <w:r>
        <w:rPr/>
        <w:t xml:space="preserve">прямыми  </w:t>
      </w:r>
      <w:r>
        <w:rPr>
          <w:spacing w:val="43"/>
        </w:rPr>
        <w:t xml:space="preserve"> </w:t>
      </w:r>
      <w:r>
        <w:rPr/>
        <w:t xml:space="preserve">и  </w:t>
      </w:r>
      <w:r>
        <w:rPr>
          <w:spacing w:val="46"/>
        </w:rPr>
        <w:t xml:space="preserve"> </w:t>
      </w:r>
      <w:r>
        <w:rPr/>
        <w:t xml:space="preserve">согнутыми  </w:t>
      </w:r>
      <w:r>
        <w:rPr>
          <w:spacing w:val="46"/>
        </w:rPr>
        <w:t xml:space="preserve"> </w:t>
      </w:r>
      <w:r>
        <w:rPr/>
        <w:t xml:space="preserve">коленями,  </w:t>
      </w:r>
      <w:r>
        <w:rPr>
          <w:spacing w:val="43"/>
        </w:rPr>
        <w:t xml:space="preserve"> </w:t>
      </w:r>
      <w:r>
        <w:rPr/>
        <w:t>прямо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полуповоротом,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места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разбега,</w:t>
      </w:r>
      <w:r>
        <w:rPr>
          <w:spacing w:val="-1"/>
        </w:rPr>
        <w:t xml:space="preserve"> </w:t>
      </w:r>
      <w:r>
        <w:rPr/>
        <w:t>прыжки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подскоки</w:t>
      </w:r>
      <w:r>
        <w:rPr>
          <w:spacing w:val="-1"/>
        </w:rPr>
        <w:t xml:space="preserve"> </w:t>
      </w:r>
      <w:r>
        <w:rPr/>
        <w:t>через</w:t>
      </w:r>
      <w:r>
        <w:rPr>
          <w:spacing w:val="-1"/>
        </w:rPr>
        <w:t xml:space="preserve"> </w:t>
      </w:r>
      <w:r>
        <w:rPr/>
        <w:t>вращающуюся</w:t>
      </w:r>
      <w:r>
        <w:rPr>
          <w:spacing w:val="1"/>
        </w:rPr>
        <w:t xml:space="preserve"> </w:t>
      </w:r>
      <w:r>
        <w:rPr/>
        <w:t>скакалку;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осваивать универсальные умения ходьбы на лыжах (при возможных погодных условиях),</w:t>
      </w:r>
      <w:r>
        <w:rPr>
          <w:spacing w:val="1"/>
        </w:rPr>
        <w:t xml:space="preserve"> </w:t>
      </w:r>
      <w:r>
        <w:rPr/>
        <w:t xml:space="preserve">бега    </w:t>
      </w:r>
      <w:r>
        <w:rPr>
          <w:spacing w:val="29"/>
        </w:rPr>
        <w:t xml:space="preserve"> </w:t>
      </w:r>
      <w:r>
        <w:rPr/>
        <w:t xml:space="preserve">на     </w:t>
      </w:r>
      <w:r>
        <w:rPr>
          <w:spacing w:val="30"/>
        </w:rPr>
        <w:t xml:space="preserve"> </w:t>
      </w:r>
      <w:r>
        <w:rPr/>
        <w:t xml:space="preserve">скорость,     </w:t>
      </w:r>
      <w:r>
        <w:rPr>
          <w:spacing w:val="28"/>
        </w:rPr>
        <w:t xml:space="preserve"> </w:t>
      </w:r>
      <w:r>
        <w:rPr/>
        <w:t xml:space="preserve">метания     </w:t>
      </w:r>
      <w:r>
        <w:rPr>
          <w:spacing w:val="29"/>
        </w:rPr>
        <w:t xml:space="preserve"> </w:t>
      </w:r>
      <w:r>
        <w:rPr/>
        <w:t xml:space="preserve">теннисного     </w:t>
      </w:r>
      <w:r>
        <w:rPr>
          <w:spacing w:val="28"/>
        </w:rPr>
        <w:t xml:space="preserve"> </w:t>
      </w:r>
      <w:r>
        <w:rPr/>
        <w:t xml:space="preserve">мяча     </w:t>
      </w:r>
      <w:r>
        <w:rPr>
          <w:spacing w:val="30"/>
        </w:rPr>
        <w:t xml:space="preserve"> </w:t>
      </w:r>
      <w:r>
        <w:rPr/>
        <w:t xml:space="preserve">в     </w:t>
      </w:r>
      <w:r>
        <w:rPr>
          <w:spacing w:val="29"/>
        </w:rPr>
        <w:t xml:space="preserve"> </w:t>
      </w:r>
      <w:r>
        <w:rPr/>
        <w:t xml:space="preserve">заданную     </w:t>
      </w:r>
      <w:r>
        <w:rPr>
          <w:spacing w:val="29"/>
        </w:rPr>
        <w:t xml:space="preserve"> </w:t>
      </w:r>
      <w:r>
        <w:rPr/>
        <w:t xml:space="preserve">цель,     </w:t>
      </w:r>
      <w:r>
        <w:rPr>
          <w:spacing w:val="28"/>
        </w:rPr>
        <w:t xml:space="preserve"> </w:t>
      </w:r>
      <w:r>
        <w:rPr/>
        <w:t>прыжков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высоту</w:t>
      </w:r>
      <w:r>
        <w:rPr>
          <w:spacing w:val="-5"/>
        </w:rPr>
        <w:t xml:space="preserve"> </w:t>
      </w:r>
      <w:r>
        <w:rPr/>
        <w:t>через планку,</w:t>
      </w:r>
      <w:r>
        <w:rPr>
          <w:spacing w:val="2"/>
        </w:rPr>
        <w:t xml:space="preserve"> </w:t>
      </w:r>
      <w:r>
        <w:rPr/>
        <w:t>прыжков в</w:t>
      </w:r>
      <w:r>
        <w:rPr>
          <w:spacing w:val="-1"/>
        </w:rPr>
        <w:t xml:space="preserve"> </w:t>
      </w:r>
      <w:r>
        <w:rPr/>
        <w:t>длину</w:t>
      </w:r>
      <w:r>
        <w:rPr>
          <w:spacing w:val="-8"/>
        </w:rPr>
        <w:t xml:space="preserve"> </w:t>
      </w:r>
      <w:r>
        <w:rPr/>
        <w:t>и иное;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осваивать универсальные умения при выполнении специальных физических упражнений,</w:t>
      </w:r>
      <w:r>
        <w:rPr>
          <w:spacing w:val="1"/>
        </w:rPr>
        <w:t xml:space="preserve"> </w:t>
      </w:r>
      <w:r>
        <w:rPr/>
        <w:t xml:space="preserve">входящих        </w:t>
      </w:r>
      <w:r>
        <w:rPr>
          <w:spacing w:val="1"/>
        </w:rPr>
        <w:t xml:space="preserve"> </w:t>
      </w:r>
      <w:r>
        <w:rPr/>
        <w:t xml:space="preserve">в        </w:t>
      </w:r>
      <w:r>
        <w:rPr>
          <w:spacing w:val="1"/>
        </w:rPr>
        <w:t xml:space="preserve"> </w:t>
      </w:r>
      <w:r>
        <w:rPr/>
        <w:t xml:space="preserve">программу        </w:t>
      </w:r>
      <w:r>
        <w:rPr>
          <w:spacing w:val="1"/>
        </w:rPr>
        <w:t xml:space="preserve"> </w:t>
      </w:r>
      <w:r>
        <w:rPr/>
        <w:t>начальной          подготовки          по          виду          спорта</w:t>
      </w:r>
      <w:r>
        <w:rPr>
          <w:spacing w:val="1"/>
        </w:rPr>
        <w:t xml:space="preserve"> </w:t>
      </w:r>
      <w:r>
        <w:rPr/>
        <w:t>(по</w:t>
      </w:r>
      <w:r>
        <w:rPr>
          <w:spacing w:val="-1"/>
        </w:rPr>
        <w:t xml:space="preserve"> </w:t>
      </w:r>
      <w:r>
        <w:rPr/>
        <w:t>выбору).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72" w:firstLine="708"/>
        <w:jc w:val="both"/>
        <w:rPr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концу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обучения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4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классе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обучающийся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получит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следующие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предметные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 отдельным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темам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программы по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физической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культуре:</w:t>
      </w:r>
    </w:p>
    <w:p>
      <w:pPr>
        <w:pStyle w:val="Style14"/>
        <w:ind w:left="941" w:hanging="0"/>
        <w:rPr>
          <w:sz w:val="24"/>
        </w:rPr>
      </w:pPr>
      <w:r>
        <w:rPr/>
        <w:t>Знания</w:t>
      </w:r>
      <w:r>
        <w:rPr>
          <w:spacing w:val="-4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физической</w:t>
      </w:r>
      <w:r>
        <w:rPr>
          <w:spacing w:val="-4"/>
        </w:rPr>
        <w:t xml:space="preserve"> </w:t>
      </w:r>
      <w:r>
        <w:rPr/>
        <w:t>культуре:</w:t>
      </w:r>
    </w:p>
    <w:p>
      <w:pPr>
        <w:pStyle w:val="Style14"/>
        <w:tabs>
          <w:tab w:val="clear" w:pos="720"/>
          <w:tab w:val="left" w:pos="2449" w:leader="none"/>
          <w:tab w:val="left" w:pos="4039" w:leader="none"/>
          <w:tab w:val="left" w:pos="6299" w:leader="none"/>
          <w:tab w:val="left" w:pos="8329" w:leader="none"/>
          <w:tab w:val="left" w:pos="9488" w:leader="none"/>
        </w:tabs>
        <w:spacing w:lineRule="auto" w:line="360" w:before="135" w:after="0"/>
        <w:ind w:left="232" w:right="166" w:firstLine="708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кратко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физическую</w:t>
      </w:r>
      <w:r>
        <w:rPr>
          <w:spacing w:val="1"/>
        </w:rPr>
        <w:t xml:space="preserve"> </w:t>
      </w:r>
      <w:r>
        <w:rPr/>
        <w:t>культуру,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-57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пересказывать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олимпизма,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раскрывать</w:t>
        <w:tab/>
        <w:t>связь</w:t>
        <w:tab/>
        <w:t>физической</w:t>
        <w:tab/>
        <w:t>культуры</w:t>
        <w:tab/>
        <w:t>с</w:t>
        <w:tab/>
      </w:r>
      <w:r>
        <w:rPr>
          <w:spacing w:val="-1"/>
        </w:rPr>
        <w:t>трудовой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военной деятельностью;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называть направления физической культуры в классификации физических упражнений по</w:t>
      </w:r>
      <w:r>
        <w:rPr>
          <w:spacing w:val="1"/>
        </w:rPr>
        <w:t xml:space="preserve"> </w:t>
      </w:r>
      <w:r>
        <w:rPr/>
        <w:t>признаку</w:t>
      </w:r>
      <w:r>
        <w:rPr>
          <w:spacing w:val="-9"/>
        </w:rPr>
        <w:t xml:space="preserve"> </w:t>
      </w:r>
      <w:r>
        <w:rPr/>
        <w:t>исторически сложившихся систем</w:t>
      </w:r>
      <w:r>
        <w:rPr>
          <w:spacing w:val="-2"/>
        </w:rPr>
        <w:t xml:space="preserve"> </w:t>
      </w:r>
      <w:r>
        <w:rPr/>
        <w:t>физического воспитания;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 xml:space="preserve">понимать      </w:t>
      </w:r>
      <w:r>
        <w:rPr>
          <w:spacing w:val="1"/>
        </w:rPr>
        <w:t xml:space="preserve"> </w:t>
      </w:r>
      <w:r>
        <w:rPr/>
        <w:t xml:space="preserve">и      </w:t>
      </w:r>
      <w:r>
        <w:rPr>
          <w:spacing w:val="1"/>
        </w:rPr>
        <w:t xml:space="preserve"> </w:t>
      </w:r>
      <w:r>
        <w:rPr/>
        <w:t>перечислять        физические        упражнения        в        классификации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преимущественной целевой направленности;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формулировать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отличия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-1"/>
        </w:rPr>
        <w:t xml:space="preserve"> </w:t>
      </w:r>
      <w:r>
        <w:rPr/>
        <w:t>культуры от задач</w:t>
      </w:r>
      <w:r>
        <w:rPr>
          <w:spacing w:val="-1"/>
        </w:rPr>
        <w:t xml:space="preserve"> </w:t>
      </w:r>
      <w:r>
        <w:rPr/>
        <w:t>спорта;</w:t>
      </w:r>
    </w:p>
    <w:p>
      <w:pPr>
        <w:pStyle w:val="Style14"/>
        <w:tabs>
          <w:tab w:val="clear" w:pos="720"/>
          <w:tab w:val="left" w:pos="4130" w:leader="none"/>
          <w:tab w:val="left" w:pos="9068" w:leader="none"/>
        </w:tabs>
        <w:spacing w:lineRule="auto" w:line="360"/>
        <w:ind w:left="232" w:right="167" w:firstLine="708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туристическую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классификации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упражнений по признаку исторически сложившихся систем физического воспитания и отмечать</w:t>
      </w:r>
      <w:r>
        <w:rPr>
          <w:spacing w:val="1"/>
        </w:rPr>
        <w:t xml:space="preserve"> </w:t>
      </w:r>
      <w:r>
        <w:rPr/>
        <w:t>роль</w:t>
        <w:tab/>
        <w:t>туристической</w:t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ориентировании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местности и жизнеобеспечении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трудных</w:t>
      </w:r>
      <w:r>
        <w:rPr>
          <w:spacing w:val="1"/>
        </w:rPr>
        <w:t xml:space="preserve"> </w:t>
      </w:r>
      <w:r>
        <w:rPr/>
        <w:t>ситуациях;</w:t>
      </w:r>
    </w:p>
    <w:p>
      <w:pPr>
        <w:pStyle w:val="Style14"/>
        <w:spacing w:lineRule="auto" w:line="360"/>
        <w:ind w:left="232" w:right="175" w:firstLine="708"/>
        <w:rPr>
          <w:sz w:val="24"/>
        </w:rPr>
      </w:pPr>
      <w:r>
        <w:rPr/>
        <w:t>давать основные определения по организации строевых упражнений: строй, фланг, фронт,</w:t>
      </w:r>
      <w:r>
        <w:rPr>
          <w:spacing w:val="1"/>
        </w:rPr>
        <w:t xml:space="preserve"> </w:t>
      </w:r>
      <w:r>
        <w:rPr/>
        <w:t>интервал,</w:t>
      </w:r>
      <w:r>
        <w:rPr>
          <w:spacing w:val="-2"/>
        </w:rPr>
        <w:t xml:space="preserve"> </w:t>
      </w:r>
      <w:r>
        <w:rPr/>
        <w:t>дистанция, направляющий,</w:t>
      </w:r>
      <w:r>
        <w:rPr>
          <w:spacing w:val="-1"/>
        </w:rPr>
        <w:t xml:space="preserve"> </w:t>
      </w:r>
      <w:r>
        <w:rPr/>
        <w:t>замыкающий, шеренга,</w:t>
      </w:r>
      <w:r>
        <w:rPr>
          <w:spacing w:val="-1"/>
        </w:rPr>
        <w:t xml:space="preserve"> </w:t>
      </w:r>
      <w:r>
        <w:rPr/>
        <w:t>колонна;</w:t>
      </w:r>
    </w:p>
    <w:p>
      <w:pPr>
        <w:pStyle w:val="Style14"/>
        <w:ind w:left="941" w:hanging="0"/>
        <w:rPr>
          <w:sz w:val="24"/>
        </w:rPr>
      </w:pPr>
      <w:r>
        <w:rPr/>
        <w:t>знать</w:t>
      </w:r>
      <w:r>
        <w:rPr>
          <w:spacing w:val="-1"/>
        </w:rPr>
        <w:t xml:space="preserve"> </w:t>
      </w:r>
      <w:r>
        <w:rPr/>
        <w:t>строевые</w:t>
      </w:r>
      <w:r>
        <w:rPr>
          <w:spacing w:val="-3"/>
        </w:rPr>
        <w:t xml:space="preserve"> </w:t>
      </w:r>
      <w:r>
        <w:rPr/>
        <w:t>команды;</w:t>
      </w:r>
    </w:p>
    <w:p>
      <w:pPr>
        <w:pStyle w:val="Style14"/>
        <w:spacing w:lineRule="auto" w:line="360" w:before="138" w:after="0"/>
        <w:ind w:left="232" w:right="178" w:firstLine="708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методику</w:t>
      </w:r>
      <w:r>
        <w:rPr>
          <w:spacing w:val="1"/>
        </w:rPr>
        <w:t xml:space="preserve"> </w:t>
      </w:r>
      <w:r>
        <w:rPr/>
        <w:t>определения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способностей:</w:t>
      </w:r>
      <w:r>
        <w:rPr>
          <w:spacing w:val="-1"/>
        </w:rPr>
        <w:t xml:space="preserve"> </w:t>
      </w:r>
      <w:r>
        <w:rPr/>
        <w:t>гибкости, координационно-скоростных</w:t>
      </w:r>
      <w:r>
        <w:rPr>
          <w:spacing w:val="1"/>
        </w:rPr>
        <w:t xml:space="preserve"> </w:t>
      </w:r>
      <w:r>
        <w:rPr/>
        <w:t>способностей;</w:t>
      </w:r>
    </w:p>
    <w:p>
      <w:pPr>
        <w:pStyle w:val="Style14"/>
        <w:ind w:left="941" w:hanging="0"/>
        <w:rPr>
          <w:sz w:val="24"/>
        </w:rPr>
      </w:pPr>
      <w:r>
        <w:rPr/>
        <w:t>определять</w:t>
      </w:r>
      <w:r>
        <w:rPr>
          <w:spacing w:val="-4"/>
        </w:rPr>
        <w:t xml:space="preserve"> </w:t>
      </w:r>
      <w:r>
        <w:rPr/>
        <w:t>ситуации,</w:t>
      </w:r>
      <w:r>
        <w:rPr>
          <w:spacing w:val="-3"/>
        </w:rPr>
        <w:t xml:space="preserve"> </w:t>
      </w:r>
      <w:r>
        <w:rPr/>
        <w:t>требующие</w:t>
      </w:r>
      <w:r>
        <w:rPr>
          <w:spacing w:val="-5"/>
        </w:rPr>
        <w:t xml:space="preserve"> </w:t>
      </w:r>
      <w:r>
        <w:rPr/>
        <w:t>применения</w:t>
      </w:r>
      <w:r>
        <w:rPr>
          <w:spacing w:val="-3"/>
        </w:rPr>
        <w:t xml:space="preserve"> </w:t>
      </w:r>
      <w:r>
        <w:rPr/>
        <w:t>правил</w:t>
      </w:r>
      <w:r>
        <w:rPr>
          <w:spacing w:val="-4"/>
        </w:rPr>
        <w:t xml:space="preserve"> </w:t>
      </w:r>
      <w:r>
        <w:rPr/>
        <w:t>предупреждения</w:t>
      </w:r>
      <w:r>
        <w:rPr>
          <w:spacing w:val="-4"/>
        </w:rPr>
        <w:t xml:space="preserve"> </w:t>
      </w:r>
      <w:r>
        <w:rPr/>
        <w:t>травматизма;</w:t>
      </w:r>
    </w:p>
    <w:p>
      <w:pPr>
        <w:pStyle w:val="Style14"/>
        <w:tabs>
          <w:tab w:val="clear" w:pos="720"/>
          <w:tab w:val="left" w:pos="2368" w:leader="none"/>
          <w:tab w:val="left" w:pos="3303" w:leader="none"/>
          <w:tab w:val="left" w:pos="4781" w:leader="none"/>
          <w:tab w:val="left" w:pos="5856" w:leader="none"/>
          <w:tab w:val="left" w:pos="6246" w:leader="none"/>
          <w:tab w:val="left" w:pos="7815" w:leader="none"/>
          <w:tab w:val="left" w:pos="8319" w:leader="none"/>
          <w:tab w:val="left" w:pos="9599" w:leader="none"/>
        </w:tabs>
        <w:spacing w:lineRule="auto" w:line="360" w:before="137" w:after="0"/>
        <w:ind w:left="232" w:right="173" w:firstLine="708"/>
        <w:jc w:val="left"/>
        <w:rPr>
          <w:sz w:val="24"/>
        </w:rPr>
      </w:pPr>
      <w:r>
        <w:rPr/>
        <w:t>определять</w:t>
        <w:tab/>
        <w:t>состав</w:t>
        <w:tab/>
        <w:t>спортивной</w:t>
        <w:tab/>
        <w:t>одежды</w:t>
        <w:tab/>
        <w:t>в</w:t>
        <w:tab/>
        <w:t>зависимости</w:t>
        <w:tab/>
        <w:t>от</w:t>
        <w:tab/>
        <w:t>погодных</w:t>
        <w:tab/>
      </w:r>
      <w:r>
        <w:rPr>
          <w:spacing w:val="-1"/>
        </w:rPr>
        <w:t>условий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условий занятий;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различать</w:t>
      </w:r>
      <w:r>
        <w:rPr>
          <w:spacing w:val="51"/>
        </w:rPr>
        <w:t xml:space="preserve"> </w:t>
      </w:r>
      <w:r>
        <w:rPr/>
        <w:t>гимнастические</w:t>
      </w:r>
      <w:r>
        <w:rPr>
          <w:spacing w:val="52"/>
        </w:rPr>
        <w:t xml:space="preserve"> </w:t>
      </w:r>
      <w:r>
        <w:rPr/>
        <w:t>упражнения</w:t>
      </w:r>
      <w:r>
        <w:rPr>
          <w:spacing w:val="49"/>
        </w:rPr>
        <w:t xml:space="preserve"> </w:t>
      </w:r>
      <w:r>
        <w:rPr/>
        <w:t>по</w:t>
      </w:r>
      <w:r>
        <w:rPr>
          <w:spacing w:val="50"/>
        </w:rPr>
        <w:t xml:space="preserve"> </w:t>
      </w:r>
      <w:r>
        <w:rPr/>
        <w:t>воздействию</w:t>
      </w:r>
      <w:r>
        <w:rPr>
          <w:spacing w:val="49"/>
        </w:rPr>
        <w:t xml:space="preserve"> </w:t>
      </w:r>
      <w:r>
        <w:rPr/>
        <w:t>на</w:t>
      </w:r>
      <w:r>
        <w:rPr>
          <w:spacing w:val="50"/>
        </w:rPr>
        <w:t xml:space="preserve"> </w:t>
      </w:r>
      <w:r>
        <w:rPr/>
        <w:t>развитие</w:t>
      </w:r>
      <w:r>
        <w:rPr>
          <w:spacing w:val="49"/>
        </w:rPr>
        <w:t xml:space="preserve"> </w:t>
      </w:r>
      <w:r>
        <w:rPr/>
        <w:t>физических</w:t>
      </w:r>
      <w:r>
        <w:rPr>
          <w:spacing w:val="53"/>
        </w:rPr>
        <w:t xml:space="preserve"> </w:t>
      </w:r>
      <w:r>
        <w:rPr/>
        <w:t>качеств</w:t>
      </w:r>
      <w:r>
        <w:rPr>
          <w:spacing w:val="-57"/>
        </w:rPr>
        <w:t xml:space="preserve"> </w:t>
      </w:r>
      <w:r>
        <w:rPr/>
        <w:t>(сила,</w:t>
      </w:r>
      <w:r>
        <w:rPr>
          <w:spacing w:val="-1"/>
        </w:rPr>
        <w:t xml:space="preserve"> </w:t>
      </w:r>
      <w:r>
        <w:rPr/>
        <w:t>быстрота, координация, гибкость).</w:t>
      </w:r>
    </w:p>
    <w:p>
      <w:pPr>
        <w:sectPr>
          <w:headerReference w:type="default" r:id="rId29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jc w:val="left"/>
        <w:rPr>
          <w:sz w:val="24"/>
        </w:rPr>
      </w:pPr>
      <w:r>
        <w:rPr/>
        <w:t>Способы</w:t>
      </w:r>
      <w:r>
        <w:rPr>
          <w:spacing w:val="-3"/>
        </w:rPr>
        <w:t xml:space="preserve"> </w:t>
      </w:r>
      <w:r>
        <w:rPr/>
        <w:t>физкультурной</w:t>
      </w:r>
      <w:r>
        <w:rPr>
          <w:spacing w:val="-3"/>
        </w:rPr>
        <w:t xml:space="preserve"> </w:t>
      </w:r>
      <w:r>
        <w:rPr/>
        <w:t>деятельности: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71" w:firstLine="708"/>
        <w:rPr>
          <w:sz w:val="24"/>
        </w:rPr>
      </w:pPr>
      <w:r>
        <w:rPr/>
        <w:t>составлять индивидуальный режим дня, вести дневник наблюдений за своим физическим</w:t>
      </w:r>
      <w:r>
        <w:rPr>
          <w:spacing w:val="1"/>
        </w:rPr>
        <w:t xml:space="preserve"> </w:t>
      </w:r>
      <w:r>
        <w:rPr/>
        <w:t>развитием,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 числе</w:t>
      </w:r>
      <w:r>
        <w:rPr>
          <w:spacing w:val="-2"/>
        </w:rPr>
        <w:t xml:space="preserve"> </w:t>
      </w:r>
      <w:r>
        <w:rPr/>
        <w:t>оценивая</w:t>
      </w:r>
      <w:r>
        <w:rPr>
          <w:spacing w:val="-1"/>
        </w:rPr>
        <w:t xml:space="preserve"> </w:t>
      </w:r>
      <w:r>
        <w:rPr/>
        <w:t>своё</w:t>
      </w:r>
      <w:r>
        <w:rPr>
          <w:spacing w:val="-2"/>
        </w:rPr>
        <w:t xml:space="preserve"> </w:t>
      </w:r>
      <w:r>
        <w:rPr/>
        <w:t>состояние</w:t>
      </w:r>
      <w:r>
        <w:rPr>
          <w:spacing w:val="-2"/>
        </w:rPr>
        <w:t xml:space="preserve"> </w:t>
      </w:r>
      <w:r>
        <w:rPr/>
        <w:t>после</w:t>
      </w:r>
      <w:r>
        <w:rPr>
          <w:spacing w:val="-1"/>
        </w:rPr>
        <w:t xml:space="preserve"> </w:t>
      </w:r>
      <w:r>
        <w:rPr/>
        <w:t>закаливающих</w:t>
      </w:r>
      <w:r>
        <w:rPr>
          <w:spacing w:val="-2"/>
        </w:rPr>
        <w:t xml:space="preserve"> </w:t>
      </w:r>
      <w:r>
        <w:rPr/>
        <w:t>процедур;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 xml:space="preserve">измерять      </w:t>
      </w:r>
      <w:r>
        <w:rPr>
          <w:spacing w:val="1"/>
        </w:rPr>
        <w:t xml:space="preserve"> </w:t>
      </w:r>
      <w:r>
        <w:rPr/>
        <w:t>показатели        развития        физических        качеств        и        способностей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методикам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(гибкость,</w:t>
      </w:r>
      <w:r>
        <w:rPr>
          <w:spacing w:val="1"/>
        </w:rPr>
        <w:t xml:space="preserve"> </w:t>
      </w:r>
      <w:r>
        <w:rPr/>
        <w:t>координационно-скоростные</w:t>
      </w:r>
      <w:r>
        <w:rPr>
          <w:spacing w:val="-57"/>
        </w:rPr>
        <w:t xml:space="preserve"> </w:t>
      </w:r>
      <w:r>
        <w:rPr/>
        <w:t>способности);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объяснять технику разученных</w:t>
      </w:r>
      <w:r>
        <w:rPr>
          <w:spacing w:val="1"/>
        </w:rPr>
        <w:t xml:space="preserve"> </w:t>
      </w:r>
      <w:r>
        <w:rPr/>
        <w:t>гимнастических</w:t>
      </w:r>
      <w:r>
        <w:rPr>
          <w:spacing w:val="1"/>
        </w:rPr>
        <w:t xml:space="preserve"> </w:t>
      </w:r>
      <w:r>
        <w:rPr/>
        <w:t>упражнений и специальных физических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-1"/>
        </w:rPr>
        <w:t xml:space="preserve"> </w:t>
      </w:r>
      <w:r>
        <w:rPr/>
        <w:t>по виду</w:t>
      </w:r>
      <w:r>
        <w:rPr>
          <w:spacing w:val="-8"/>
        </w:rPr>
        <w:t xml:space="preserve"> </w:t>
      </w:r>
      <w:r>
        <w:rPr/>
        <w:t>спорта (по выбору);</w:t>
      </w:r>
    </w:p>
    <w:p>
      <w:pPr>
        <w:pStyle w:val="Style14"/>
        <w:ind w:left="941" w:hanging="0"/>
        <w:rPr>
          <w:sz w:val="24"/>
        </w:rPr>
      </w:pPr>
      <w:r>
        <w:rPr/>
        <w:t>общаться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взаимодействовать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игровой</w:t>
      </w:r>
      <w:r>
        <w:rPr>
          <w:spacing w:val="-2"/>
        </w:rPr>
        <w:t xml:space="preserve"> </w:t>
      </w:r>
      <w:r>
        <w:rPr/>
        <w:t>деятельности;</w:t>
      </w:r>
    </w:p>
    <w:p>
      <w:pPr>
        <w:pStyle w:val="Style14"/>
        <w:spacing w:lineRule="auto" w:line="360" w:before="133" w:after="0"/>
        <w:ind w:left="232" w:right="171" w:firstLine="708"/>
        <w:rPr>
          <w:sz w:val="24"/>
        </w:rPr>
      </w:pPr>
      <w:r>
        <w:rPr/>
        <w:t>моделировать</w:t>
      </w:r>
      <w:r>
        <w:rPr>
          <w:spacing w:val="1"/>
        </w:rPr>
        <w:t xml:space="preserve"> </w:t>
      </w:r>
      <w:r>
        <w:rPr/>
        <w:t>комплексы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заданной</w:t>
      </w:r>
      <w:r>
        <w:rPr>
          <w:spacing w:val="1"/>
        </w:rPr>
        <w:t xml:space="preserve"> </w:t>
      </w:r>
      <w:r>
        <w:rPr/>
        <w:t>цели: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гибкости,</w:t>
      </w:r>
      <w:r>
        <w:rPr>
          <w:spacing w:val="1"/>
        </w:rPr>
        <w:t xml:space="preserve"> </w:t>
      </w:r>
      <w:r>
        <w:rPr/>
        <w:t>координации, быстроты, моторики, улучшение подвижности суставов, увеличение эластичности</w:t>
      </w:r>
      <w:r>
        <w:rPr>
          <w:spacing w:val="1"/>
        </w:rPr>
        <w:t xml:space="preserve"> </w:t>
      </w:r>
      <w:r>
        <w:rPr/>
        <w:t>мышц,</w:t>
      </w:r>
      <w:r>
        <w:rPr>
          <w:spacing w:val="-1"/>
        </w:rPr>
        <w:t xml:space="preserve"> </w:t>
      </w:r>
      <w:r>
        <w:rPr/>
        <w:t>формирование</w:t>
      </w:r>
      <w:r>
        <w:rPr>
          <w:spacing w:val="-1"/>
        </w:rPr>
        <w:t xml:space="preserve"> </w:t>
      </w:r>
      <w:r>
        <w:rPr/>
        <w:t>стопы и</w:t>
      </w:r>
      <w:r>
        <w:rPr>
          <w:spacing w:val="-1"/>
        </w:rPr>
        <w:t xml:space="preserve"> </w:t>
      </w:r>
      <w:r>
        <w:rPr/>
        <w:t>осанки, развитие</w:t>
      </w:r>
      <w:r>
        <w:rPr>
          <w:spacing w:val="-1"/>
        </w:rPr>
        <w:t xml:space="preserve"> </w:t>
      </w:r>
      <w:r>
        <w:rPr/>
        <w:t>меткости и другое;</w:t>
      </w:r>
    </w:p>
    <w:p>
      <w:pPr>
        <w:pStyle w:val="Style14"/>
        <w:spacing w:lineRule="auto" w:line="360" w:before="2" w:after="0"/>
        <w:ind w:left="232" w:right="173" w:firstLine="708"/>
        <w:rPr>
          <w:sz w:val="24"/>
        </w:rPr>
      </w:pPr>
      <w:r>
        <w:rPr/>
        <w:t>составлять, организовывать и проводить подвижные игры с элементами соревновательной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Style14"/>
        <w:spacing w:lineRule="auto" w:line="360"/>
        <w:ind w:left="941" w:right="4910" w:hanging="0"/>
        <w:rPr>
          <w:sz w:val="24"/>
        </w:rPr>
      </w:pPr>
      <w:r>
        <w:rPr/>
        <w:t>Физическое совершенствование</w:t>
      </w:r>
      <w:r>
        <w:rPr>
          <w:spacing w:val="1"/>
        </w:rPr>
        <w:t xml:space="preserve"> </w:t>
      </w:r>
      <w:r>
        <w:rPr/>
        <w:t>Физкультурно-оздоровительная</w:t>
      </w:r>
      <w:r>
        <w:rPr>
          <w:spacing w:val="-10"/>
        </w:rPr>
        <w:t xml:space="preserve"> </w:t>
      </w:r>
      <w:r>
        <w:rPr/>
        <w:t>деятельность: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самостоятельному</w:t>
      </w:r>
      <w:r>
        <w:rPr>
          <w:spacing w:val="1"/>
        </w:rPr>
        <w:t xml:space="preserve"> </w:t>
      </w:r>
      <w:r>
        <w:rPr/>
        <w:t>выполнению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оздоровительных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(гимнастические</w:t>
      </w:r>
      <w:r>
        <w:rPr>
          <w:spacing w:val="1"/>
        </w:rPr>
        <w:t xml:space="preserve"> </w:t>
      </w:r>
      <w:r>
        <w:rPr/>
        <w:t>минутки,</w:t>
      </w:r>
      <w:r>
        <w:rPr>
          <w:spacing w:val="1"/>
        </w:rPr>
        <w:t xml:space="preserve"> </w:t>
      </w:r>
      <w:r>
        <w:rPr/>
        <w:t>утренняя</w:t>
      </w:r>
      <w:r>
        <w:rPr>
          <w:spacing w:val="1"/>
        </w:rPr>
        <w:t xml:space="preserve"> </w:t>
      </w:r>
      <w:r>
        <w:rPr/>
        <w:t>гимнастика,</w:t>
      </w:r>
      <w:r>
        <w:rPr>
          <w:spacing w:val="1"/>
        </w:rPr>
        <w:t xml:space="preserve"> </w:t>
      </w:r>
      <w:r>
        <w:rPr/>
        <w:t>учебно-</w:t>
      </w:r>
      <w:r>
        <w:rPr>
          <w:spacing w:val="1"/>
        </w:rPr>
        <w:t xml:space="preserve"> </w:t>
      </w:r>
      <w:r>
        <w:rPr/>
        <w:t>тренировочный</w:t>
      </w:r>
      <w:r>
        <w:rPr>
          <w:spacing w:val="-3"/>
        </w:rPr>
        <w:t xml:space="preserve"> </w:t>
      </w:r>
      <w:r>
        <w:rPr/>
        <w:t>процесс);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моделировать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нагрузки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способностей         в         зависимости         от          уровня         физической         подготовленности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эффективности</w:t>
      </w:r>
      <w:r>
        <w:rPr>
          <w:spacing w:val="-2"/>
        </w:rPr>
        <w:t xml:space="preserve"> </w:t>
      </w:r>
      <w:r>
        <w:rPr/>
        <w:t>динамики развития</w:t>
      </w:r>
      <w:r>
        <w:rPr>
          <w:spacing w:val="-1"/>
        </w:rPr>
        <w:t xml:space="preserve"> </w:t>
      </w:r>
      <w:r>
        <w:rPr/>
        <w:t>физических</w:t>
      </w:r>
      <w:r>
        <w:rPr>
          <w:spacing w:val="2"/>
        </w:rPr>
        <w:t xml:space="preserve"> </w:t>
      </w:r>
      <w:r>
        <w:rPr/>
        <w:t>качеств</w:t>
      </w:r>
      <w:r>
        <w:rPr>
          <w:spacing w:val="-1"/>
        </w:rPr>
        <w:t xml:space="preserve"> </w:t>
      </w:r>
      <w:r>
        <w:rPr/>
        <w:t>и способностей;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контролю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величиной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нагрузки</w:t>
      </w:r>
      <w:r>
        <w:rPr>
          <w:spacing w:val="1"/>
        </w:rPr>
        <w:t xml:space="preserve"> </w:t>
      </w:r>
      <w:r>
        <w:rPr/>
        <w:t>при</w:t>
      </w:r>
      <w:r>
        <w:rPr>
          <w:spacing w:val="-57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развитие</w:t>
      </w:r>
      <w:r>
        <w:rPr>
          <w:spacing w:val="-3"/>
        </w:rPr>
        <w:t xml:space="preserve"> </w:t>
      </w:r>
      <w:r>
        <w:rPr/>
        <w:t>физических</w:t>
      </w:r>
      <w:r>
        <w:rPr>
          <w:spacing w:val="-3"/>
        </w:rPr>
        <w:t xml:space="preserve"> </w:t>
      </w:r>
      <w:r>
        <w:rPr/>
        <w:t>качеств</w:t>
      </w:r>
      <w:r>
        <w:rPr>
          <w:spacing w:val="-1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частоте</w:t>
      </w:r>
      <w:r>
        <w:rPr>
          <w:spacing w:val="-3"/>
        </w:rPr>
        <w:t xml:space="preserve"> </w:t>
      </w:r>
      <w:r>
        <w:rPr/>
        <w:t>сердечных сокращений;</w:t>
      </w:r>
    </w:p>
    <w:p>
      <w:pPr>
        <w:pStyle w:val="Style14"/>
        <w:tabs>
          <w:tab w:val="clear" w:pos="720"/>
          <w:tab w:val="left" w:pos="1694" w:leader="none"/>
          <w:tab w:val="left" w:pos="3675" w:leader="none"/>
          <w:tab w:val="left" w:pos="5528" w:leader="none"/>
          <w:tab w:val="left" w:pos="6868" w:leader="none"/>
          <w:tab w:val="left" w:pos="9193" w:leader="none"/>
        </w:tabs>
        <w:spacing w:lineRule="auto" w:line="360"/>
        <w:ind w:left="232" w:right="166" w:firstLine="708"/>
        <w:rPr>
          <w:sz w:val="24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самостоятельному</w:t>
      </w:r>
      <w:r>
        <w:rPr>
          <w:spacing w:val="1"/>
        </w:rPr>
        <w:t xml:space="preserve"> </w:t>
      </w:r>
      <w:r>
        <w:rPr/>
        <w:t>выполнению</w:t>
      </w:r>
      <w:r>
        <w:rPr>
          <w:spacing w:val="1"/>
        </w:rPr>
        <w:t xml:space="preserve"> </w:t>
      </w:r>
      <w:r>
        <w:rPr/>
        <w:t>гимнастических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различных видах разминки: общей, партерной, разминки у опоры – в целях обеспечения нагрузки</w:t>
      </w:r>
      <w:r>
        <w:rPr>
          <w:spacing w:val="1"/>
        </w:rPr>
        <w:t xml:space="preserve"> </w:t>
      </w:r>
      <w:r>
        <w:rPr/>
        <w:t>на</w:t>
        <w:tab/>
        <w:t>группы</w:t>
        <w:tab/>
        <w:t>мышц</w:t>
        <w:tab/>
        <w:t>в</w:t>
        <w:tab/>
        <w:t>различных</w:t>
        <w:tab/>
      </w:r>
      <w:r>
        <w:rPr>
          <w:spacing w:val="-1"/>
        </w:rPr>
        <w:t>положениях</w:t>
      </w:r>
      <w:r>
        <w:rPr>
          <w:spacing w:val="-58"/>
        </w:rPr>
        <w:t xml:space="preserve"> </w:t>
      </w:r>
      <w:r>
        <w:rPr/>
        <w:t>(в</w:t>
      </w:r>
      <w:r>
        <w:rPr>
          <w:spacing w:val="-3"/>
        </w:rPr>
        <w:t xml:space="preserve"> </w:t>
      </w:r>
      <w:r>
        <w:rPr/>
        <w:t>движении, лёжа, сидя, стоя);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принимать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эффективного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-57"/>
        </w:rPr>
        <w:t xml:space="preserve"> </w:t>
      </w:r>
      <w:r>
        <w:rPr/>
        <w:t>физических</w:t>
      </w:r>
      <w:r>
        <w:rPr>
          <w:spacing w:val="-2"/>
        </w:rPr>
        <w:t xml:space="preserve"> </w:t>
      </w:r>
      <w:r>
        <w:rPr/>
        <w:t>качеств.</w:t>
      </w:r>
    </w:p>
    <w:p>
      <w:pPr>
        <w:pStyle w:val="Style14"/>
        <w:ind w:left="941" w:hanging="0"/>
        <w:rPr>
          <w:sz w:val="24"/>
        </w:rPr>
      </w:pPr>
      <w:r>
        <w:rPr/>
        <w:t>Спортивно-оздоровительная</w:t>
      </w:r>
      <w:r>
        <w:rPr>
          <w:spacing w:val="-5"/>
        </w:rPr>
        <w:t xml:space="preserve"> </w:t>
      </w:r>
      <w:r>
        <w:rPr/>
        <w:t>деятельность:</w:t>
      </w:r>
    </w:p>
    <w:p>
      <w:pPr>
        <w:pStyle w:val="Style14"/>
        <w:spacing w:lineRule="auto" w:line="360" w:before="138" w:after="0"/>
        <w:ind w:left="232" w:right="174" w:firstLine="708"/>
        <w:rPr>
          <w:sz w:val="24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показывать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организующих</w:t>
      </w:r>
      <w:r>
        <w:rPr>
          <w:spacing w:val="-57"/>
        </w:rPr>
        <w:t xml:space="preserve"> </w:t>
      </w:r>
      <w:r>
        <w:rPr/>
        <w:t>упражнений;</w:t>
      </w:r>
    </w:p>
    <w:p>
      <w:pPr>
        <w:pStyle w:val="Style14"/>
        <w:ind w:left="941" w:hanging="0"/>
        <w:rPr>
          <w:sz w:val="24"/>
        </w:rPr>
      </w:pPr>
      <w:r>
        <w:rPr/>
        <w:t>осваивать</w:t>
      </w:r>
      <w:r>
        <w:rPr>
          <w:spacing w:val="-4"/>
        </w:rPr>
        <w:t xml:space="preserve"> </w:t>
      </w:r>
      <w:r>
        <w:rPr/>
        <w:t>технику</w:t>
      </w:r>
      <w:r>
        <w:rPr>
          <w:spacing w:val="-11"/>
        </w:rPr>
        <w:t xml:space="preserve"> </w:t>
      </w:r>
      <w:r>
        <w:rPr/>
        <w:t>выполнения</w:t>
      </w:r>
      <w:r>
        <w:rPr>
          <w:spacing w:val="-4"/>
        </w:rPr>
        <w:t xml:space="preserve"> </w:t>
      </w:r>
      <w:r>
        <w:rPr/>
        <w:t>спортивных упражнений;</w:t>
      </w:r>
    </w:p>
    <w:p>
      <w:pPr>
        <w:pStyle w:val="Style14"/>
        <w:spacing w:lineRule="auto" w:line="360" w:before="137" w:after="0"/>
        <w:ind w:left="232" w:right="168" w:firstLine="708"/>
        <w:rPr>
          <w:sz w:val="24"/>
        </w:rPr>
      </w:pPr>
      <w:r>
        <w:rPr/>
        <w:t xml:space="preserve">осваивать   </w:t>
      </w:r>
      <w:r>
        <w:rPr>
          <w:spacing w:val="1"/>
        </w:rPr>
        <w:t xml:space="preserve"> </w:t>
      </w:r>
      <w:r>
        <w:rPr/>
        <w:t xml:space="preserve">универсальные   </w:t>
      </w:r>
      <w:r>
        <w:rPr>
          <w:spacing w:val="1"/>
        </w:rPr>
        <w:t xml:space="preserve"> </w:t>
      </w:r>
      <w:r>
        <w:rPr/>
        <w:t xml:space="preserve">умения   </w:t>
      </w:r>
      <w:r>
        <w:rPr>
          <w:spacing w:val="1"/>
        </w:rPr>
        <w:t xml:space="preserve"> </w:t>
      </w:r>
      <w:r>
        <w:rPr/>
        <w:t>по     взаимодействию     в     парах     и     группах</w:t>
      </w:r>
      <w:r>
        <w:rPr>
          <w:spacing w:val="1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разучивании специальных</w:t>
      </w:r>
      <w:r>
        <w:rPr>
          <w:spacing w:val="-2"/>
        </w:rPr>
        <w:t xml:space="preserve"> </w:t>
      </w:r>
      <w:r>
        <w:rPr/>
        <w:t>физических</w:t>
      </w:r>
      <w:r>
        <w:rPr>
          <w:spacing w:val="4"/>
        </w:rPr>
        <w:t xml:space="preserve"> </w:t>
      </w:r>
      <w:r>
        <w:rPr/>
        <w:t>упражнений;</w:t>
      </w:r>
    </w:p>
    <w:p>
      <w:pPr>
        <w:sectPr>
          <w:headerReference w:type="default" r:id="rId29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rPr>
          <w:sz w:val="24"/>
        </w:rPr>
      </w:pPr>
      <w:r>
        <w:rPr/>
        <w:t xml:space="preserve">проявлять      </w:t>
      </w:r>
      <w:r>
        <w:rPr>
          <w:spacing w:val="6"/>
        </w:rPr>
        <w:t xml:space="preserve"> </w:t>
      </w:r>
      <w:r>
        <w:rPr/>
        <w:t xml:space="preserve">физические       </w:t>
      </w:r>
      <w:r>
        <w:rPr>
          <w:spacing w:val="3"/>
        </w:rPr>
        <w:t xml:space="preserve"> </w:t>
      </w:r>
      <w:r>
        <w:rPr/>
        <w:t xml:space="preserve">качества       </w:t>
      </w:r>
      <w:r>
        <w:rPr>
          <w:spacing w:val="3"/>
        </w:rPr>
        <w:t xml:space="preserve"> </w:t>
      </w:r>
      <w:r>
        <w:rPr/>
        <w:t xml:space="preserve">гибкости,       </w:t>
      </w:r>
      <w:r>
        <w:rPr>
          <w:spacing w:val="3"/>
        </w:rPr>
        <w:t xml:space="preserve"> </w:t>
      </w:r>
      <w:r>
        <w:rPr/>
        <w:t xml:space="preserve">координации       </w:t>
      </w:r>
      <w:r>
        <w:rPr>
          <w:spacing w:val="4"/>
        </w:rPr>
        <w:t xml:space="preserve"> </w:t>
      </w:r>
      <w:r>
        <w:rPr/>
        <w:t xml:space="preserve">и       </w:t>
      </w:r>
      <w:r>
        <w:rPr>
          <w:spacing w:val="2"/>
        </w:rPr>
        <w:t xml:space="preserve"> </w:t>
      </w:r>
      <w:r>
        <w:rPr/>
        <w:t>быстроты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jc w:val="left"/>
        <w:rPr>
          <w:sz w:val="24"/>
        </w:rPr>
      </w:pPr>
      <w:r>
        <w:rPr/>
        <w:t>при</w:t>
      </w:r>
      <w:r>
        <w:rPr>
          <w:spacing w:val="-5"/>
        </w:rPr>
        <w:t xml:space="preserve"> </w:t>
      </w:r>
      <w:r>
        <w:rPr/>
        <w:t>выполнении</w:t>
      </w:r>
      <w:r>
        <w:rPr>
          <w:spacing w:val="-5"/>
        </w:rPr>
        <w:t xml:space="preserve"> </w:t>
      </w:r>
      <w:r>
        <w:rPr/>
        <w:t>специальных</w:t>
      </w:r>
      <w:r>
        <w:rPr>
          <w:spacing w:val="-5"/>
        </w:rPr>
        <w:t xml:space="preserve"> </w:t>
      </w:r>
      <w:r>
        <w:rPr/>
        <w:t>физических</w:t>
      </w:r>
      <w:r>
        <w:rPr>
          <w:spacing w:val="-1"/>
        </w:rPr>
        <w:t xml:space="preserve"> </w:t>
      </w:r>
      <w:r>
        <w:rPr/>
        <w:t>упражнений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упражнений</w:t>
      </w:r>
      <w:r>
        <w:rPr>
          <w:spacing w:val="-5"/>
        </w:rPr>
        <w:t xml:space="preserve"> </w:t>
      </w:r>
      <w:r>
        <w:rPr/>
        <w:t>основной</w:t>
      </w:r>
      <w:r>
        <w:rPr>
          <w:spacing w:val="-4"/>
        </w:rPr>
        <w:t xml:space="preserve"> </w:t>
      </w:r>
      <w:r>
        <w:rPr/>
        <w:t>гимнастики;</w:t>
      </w:r>
    </w:p>
    <w:p>
      <w:pPr>
        <w:pStyle w:val="Style14"/>
        <w:spacing w:lineRule="auto" w:line="360" w:before="139" w:after="0"/>
        <w:jc w:val="left"/>
        <w:rPr>
          <w:sz w:val="24"/>
        </w:rPr>
      </w:pPr>
      <w:r>
        <w:rPr/>
        <w:t>выявлять</w:t>
      </w:r>
      <w:r>
        <w:rPr>
          <w:spacing w:val="54"/>
        </w:rPr>
        <w:t xml:space="preserve"> </w:t>
      </w:r>
      <w:r>
        <w:rPr/>
        <w:t>характерные</w:t>
      </w:r>
      <w:r>
        <w:rPr>
          <w:spacing w:val="50"/>
        </w:rPr>
        <w:t xml:space="preserve"> </w:t>
      </w:r>
      <w:r>
        <w:rPr/>
        <w:t>ошибки</w:t>
      </w:r>
      <w:r>
        <w:rPr>
          <w:spacing w:val="52"/>
        </w:rPr>
        <w:t xml:space="preserve"> </w:t>
      </w:r>
      <w:r>
        <w:rPr/>
        <w:t>при</w:t>
      </w:r>
      <w:r>
        <w:rPr>
          <w:spacing w:val="55"/>
        </w:rPr>
        <w:t xml:space="preserve"> </w:t>
      </w:r>
      <w:r>
        <w:rPr/>
        <w:t>выполнении</w:t>
      </w:r>
      <w:r>
        <w:rPr>
          <w:spacing w:val="54"/>
        </w:rPr>
        <w:t xml:space="preserve"> </w:t>
      </w:r>
      <w:r>
        <w:rPr/>
        <w:t>гимнастических</w:t>
      </w:r>
      <w:r>
        <w:rPr>
          <w:spacing w:val="58"/>
        </w:rPr>
        <w:t xml:space="preserve"> </w:t>
      </w:r>
      <w:r>
        <w:rPr/>
        <w:t>упражнений</w:t>
      </w:r>
      <w:r>
        <w:rPr>
          <w:spacing w:val="54"/>
        </w:rPr>
        <w:t xml:space="preserve"> </w:t>
      </w:r>
      <w:r>
        <w:rPr/>
        <w:t>и</w:t>
      </w:r>
      <w:r>
        <w:rPr>
          <w:spacing w:val="54"/>
        </w:rPr>
        <w:t xml:space="preserve"> </w:t>
      </w:r>
      <w:r>
        <w:rPr/>
        <w:t>техники</w:t>
      </w:r>
      <w:r>
        <w:rPr>
          <w:spacing w:val="-57"/>
        </w:rPr>
        <w:t xml:space="preserve"> </w:t>
      </w:r>
      <w:r>
        <w:rPr/>
        <w:t>плавания;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различать,</w:t>
      </w:r>
      <w:r>
        <w:rPr>
          <w:spacing w:val="-3"/>
        </w:rPr>
        <w:t xml:space="preserve"> </w:t>
      </w:r>
      <w:r>
        <w:rPr/>
        <w:t>выполнять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озвучивать</w:t>
      </w:r>
      <w:r>
        <w:rPr>
          <w:spacing w:val="-2"/>
        </w:rPr>
        <w:t xml:space="preserve"> </w:t>
      </w:r>
      <w:r>
        <w:rPr/>
        <w:t>строевые</w:t>
      </w:r>
      <w:r>
        <w:rPr>
          <w:spacing w:val="-3"/>
        </w:rPr>
        <w:t xml:space="preserve"> </w:t>
      </w:r>
      <w:r>
        <w:rPr/>
        <w:t>команды;</w:t>
      </w:r>
    </w:p>
    <w:p>
      <w:pPr>
        <w:pStyle w:val="Style14"/>
        <w:tabs>
          <w:tab w:val="clear" w:pos="720"/>
          <w:tab w:val="left" w:pos="2502" w:leader="none"/>
          <w:tab w:val="left" w:pos="4601" w:leader="none"/>
          <w:tab w:val="left" w:pos="5895" w:leader="none"/>
          <w:tab w:val="left" w:pos="6701" w:leader="none"/>
          <w:tab w:val="left" w:pos="8948" w:leader="none"/>
          <w:tab w:val="left" w:pos="9618" w:leader="none"/>
        </w:tabs>
        <w:spacing w:lineRule="auto" w:line="360" w:before="137" w:after="0"/>
        <w:ind w:left="232" w:right="170" w:firstLine="708"/>
        <w:jc w:val="left"/>
        <w:rPr>
          <w:sz w:val="24"/>
        </w:rPr>
      </w:pPr>
      <w:r>
        <w:rPr/>
        <w:t>осваивать</w:t>
        <w:tab/>
        <w:t>универсальные</w:t>
        <w:tab/>
        <w:t>умения</w:t>
        <w:tab/>
        <w:t>по</w:t>
        <w:tab/>
        <w:t>взаимодействию</w:t>
        <w:tab/>
        <w:t>в</w:t>
        <w:tab/>
      </w:r>
      <w:r>
        <w:rPr>
          <w:spacing w:val="-2"/>
        </w:rPr>
        <w:t>группах</w:t>
      </w:r>
      <w:r>
        <w:rPr>
          <w:spacing w:val="-57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разучивании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выполнении</w:t>
      </w:r>
      <w:r>
        <w:rPr>
          <w:spacing w:val="-3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упражнений;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осваивать</w:t>
      </w:r>
      <w:r>
        <w:rPr>
          <w:spacing w:val="32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демонстрировать</w:t>
      </w:r>
      <w:r>
        <w:rPr>
          <w:spacing w:val="33"/>
        </w:rPr>
        <w:t xml:space="preserve"> </w:t>
      </w:r>
      <w:r>
        <w:rPr/>
        <w:t>технику</w:t>
      </w:r>
      <w:r>
        <w:rPr>
          <w:spacing w:val="24"/>
        </w:rPr>
        <w:t xml:space="preserve"> </w:t>
      </w:r>
      <w:r>
        <w:rPr/>
        <w:t>различных</w:t>
      </w:r>
      <w:r>
        <w:rPr>
          <w:spacing w:val="34"/>
        </w:rPr>
        <w:t xml:space="preserve"> </w:t>
      </w:r>
      <w:r>
        <w:rPr/>
        <w:t>стилей</w:t>
      </w:r>
      <w:r>
        <w:rPr>
          <w:spacing w:val="32"/>
        </w:rPr>
        <w:t xml:space="preserve"> </w:t>
      </w:r>
      <w:r>
        <w:rPr/>
        <w:t>плавания</w:t>
      </w:r>
      <w:r>
        <w:rPr>
          <w:spacing w:val="31"/>
        </w:rPr>
        <w:t xml:space="preserve"> </w:t>
      </w:r>
      <w:r>
        <w:rPr/>
        <w:t>(на</w:t>
      </w:r>
      <w:r>
        <w:rPr>
          <w:spacing w:val="31"/>
        </w:rPr>
        <w:t xml:space="preserve"> </w:t>
      </w:r>
      <w:r>
        <w:rPr/>
        <w:t>выбор),</w:t>
      </w:r>
      <w:r>
        <w:rPr>
          <w:spacing w:val="30"/>
        </w:rPr>
        <w:t xml:space="preserve"> </w:t>
      </w:r>
      <w:r>
        <w:rPr/>
        <w:t>выполнять</w:t>
      </w:r>
      <w:r>
        <w:rPr>
          <w:spacing w:val="-57"/>
        </w:rPr>
        <w:t xml:space="preserve"> </w:t>
      </w:r>
      <w:r>
        <w:rPr/>
        <w:t>плавание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скорость;</w:t>
      </w:r>
    </w:p>
    <w:p>
      <w:pPr>
        <w:pStyle w:val="Style14"/>
        <w:tabs>
          <w:tab w:val="clear" w:pos="720"/>
          <w:tab w:val="left" w:pos="2517" w:leader="none"/>
          <w:tab w:val="left" w:pos="3143" w:leader="none"/>
          <w:tab w:val="left" w:pos="5400" w:leader="none"/>
          <w:tab w:val="left" w:pos="6717" w:leader="none"/>
          <w:tab w:val="left" w:pos="9068" w:leader="none"/>
        </w:tabs>
        <w:spacing w:lineRule="auto" w:line="360"/>
        <w:ind w:left="232" w:right="170" w:firstLine="708"/>
        <w:jc w:val="left"/>
        <w:rPr>
          <w:sz w:val="24"/>
        </w:rPr>
      </w:pPr>
      <w:r>
        <w:rPr/>
        <w:t>описывать</w:t>
        <w:tab/>
        <w:t>и</w:t>
        <w:tab/>
        <w:t>демонстрировать</w:t>
        <w:tab/>
        <w:t>правила</w:t>
        <w:tab/>
        <w:t>соревновательной</w:t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rPr/>
        <w:t>по виду</w:t>
      </w:r>
      <w:r>
        <w:rPr>
          <w:spacing w:val="-7"/>
        </w:rPr>
        <w:t xml:space="preserve"> </w:t>
      </w:r>
      <w:r>
        <w:rPr/>
        <w:t>спорта (на</w:t>
      </w:r>
      <w:r>
        <w:rPr>
          <w:spacing w:val="-1"/>
        </w:rPr>
        <w:t xml:space="preserve"> </w:t>
      </w:r>
      <w:r>
        <w:rPr/>
        <w:t>выбор);</w:t>
      </w:r>
    </w:p>
    <w:p>
      <w:pPr>
        <w:pStyle w:val="Style14"/>
        <w:spacing w:before="1" w:after="0"/>
        <w:ind w:left="941" w:hanging="0"/>
        <w:jc w:val="left"/>
        <w:rPr>
          <w:sz w:val="24"/>
        </w:rPr>
      </w:pPr>
      <w:r>
        <w:rPr/>
        <w:t>соблюдать</w:t>
      </w:r>
      <w:r>
        <w:rPr>
          <w:spacing w:val="-3"/>
        </w:rPr>
        <w:t xml:space="preserve"> </w:t>
      </w:r>
      <w:r>
        <w:rPr/>
        <w:t>правила</w:t>
      </w:r>
      <w:r>
        <w:rPr>
          <w:spacing w:val="-4"/>
        </w:rPr>
        <w:t xml:space="preserve"> </w:t>
      </w:r>
      <w:r>
        <w:rPr/>
        <w:t>техники</w:t>
      </w:r>
      <w:r>
        <w:rPr>
          <w:spacing w:val="-3"/>
        </w:rPr>
        <w:t xml:space="preserve"> </w:t>
      </w:r>
      <w:r>
        <w:rPr/>
        <w:t>безопасности</w:t>
      </w:r>
      <w:r>
        <w:rPr>
          <w:spacing w:val="-2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занятиях</w:t>
      </w:r>
      <w:r>
        <w:rPr>
          <w:spacing w:val="-4"/>
        </w:rPr>
        <w:t xml:space="preserve"> </w:t>
      </w:r>
      <w:r>
        <w:rPr/>
        <w:t>физической</w:t>
      </w:r>
      <w:r>
        <w:rPr>
          <w:spacing w:val="-3"/>
        </w:rPr>
        <w:t xml:space="preserve"> </w:t>
      </w:r>
      <w:r>
        <w:rPr/>
        <w:t>культурой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спортом;</w:t>
      </w:r>
    </w:p>
    <w:p>
      <w:pPr>
        <w:pStyle w:val="Style14"/>
        <w:spacing w:lineRule="auto" w:line="360" w:before="139" w:after="0"/>
        <w:jc w:val="left"/>
        <w:rPr>
          <w:sz w:val="24"/>
        </w:rPr>
      </w:pPr>
      <w:r>
        <w:rPr/>
        <w:t>демонстрировать</w:t>
      </w:r>
      <w:r>
        <w:rPr>
          <w:spacing w:val="48"/>
        </w:rPr>
        <w:t xml:space="preserve"> </w:t>
      </w:r>
      <w:r>
        <w:rPr/>
        <w:t>технику</w:t>
      </w:r>
      <w:r>
        <w:rPr>
          <w:spacing w:val="44"/>
        </w:rPr>
        <w:t xml:space="preserve"> </w:t>
      </w:r>
      <w:r>
        <w:rPr/>
        <w:t>удержания</w:t>
      </w:r>
      <w:r>
        <w:rPr>
          <w:spacing w:val="47"/>
        </w:rPr>
        <w:t xml:space="preserve"> </w:t>
      </w:r>
      <w:r>
        <w:rPr/>
        <w:t>гимнастических</w:t>
      </w:r>
      <w:r>
        <w:rPr>
          <w:spacing w:val="49"/>
        </w:rPr>
        <w:t xml:space="preserve"> </w:t>
      </w:r>
      <w:r>
        <w:rPr/>
        <w:t>предметов</w:t>
      </w:r>
      <w:r>
        <w:rPr>
          <w:spacing w:val="47"/>
        </w:rPr>
        <w:t xml:space="preserve"> </w:t>
      </w:r>
      <w:r>
        <w:rPr/>
        <w:t>(мяч,</w:t>
      </w:r>
      <w:r>
        <w:rPr>
          <w:spacing w:val="49"/>
        </w:rPr>
        <w:t xml:space="preserve"> </w:t>
      </w:r>
      <w:r>
        <w:rPr/>
        <w:t>скакалка)</w:t>
      </w:r>
      <w:r>
        <w:rPr>
          <w:spacing w:val="46"/>
        </w:rPr>
        <w:t xml:space="preserve"> </w:t>
      </w:r>
      <w:r>
        <w:rPr/>
        <w:t>при</w:t>
      </w:r>
      <w:r>
        <w:rPr>
          <w:spacing w:val="-57"/>
        </w:rPr>
        <w:t xml:space="preserve"> </w:t>
      </w:r>
      <w:r>
        <w:rPr/>
        <w:t>передаче,</w:t>
      </w:r>
      <w:r>
        <w:rPr>
          <w:spacing w:val="-1"/>
        </w:rPr>
        <w:t xml:space="preserve"> </w:t>
      </w:r>
      <w:r>
        <w:rPr/>
        <w:t>броске, ловле, вращении, перекатах;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демонстрировать</w:t>
      </w:r>
      <w:r>
        <w:rPr>
          <w:spacing w:val="40"/>
        </w:rPr>
        <w:t xml:space="preserve"> </w:t>
      </w:r>
      <w:r>
        <w:rPr/>
        <w:t>технику</w:t>
      </w:r>
      <w:r>
        <w:rPr>
          <w:spacing w:val="33"/>
        </w:rPr>
        <w:t xml:space="preserve"> </w:t>
      </w:r>
      <w:r>
        <w:rPr/>
        <w:t>выполнения</w:t>
      </w:r>
      <w:r>
        <w:rPr>
          <w:spacing w:val="38"/>
        </w:rPr>
        <w:t xml:space="preserve"> </w:t>
      </w:r>
      <w:r>
        <w:rPr/>
        <w:t>равновесий,</w:t>
      </w:r>
      <w:r>
        <w:rPr>
          <w:spacing w:val="39"/>
        </w:rPr>
        <w:t xml:space="preserve"> </w:t>
      </w:r>
      <w:r>
        <w:rPr/>
        <w:t>поворотов,</w:t>
      </w:r>
      <w:r>
        <w:rPr>
          <w:spacing w:val="38"/>
        </w:rPr>
        <w:t xml:space="preserve"> </w:t>
      </w:r>
      <w:r>
        <w:rPr/>
        <w:t>прыжков</w:t>
      </w:r>
      <w:r>
        <w:rPr>
          <w:spacing w:val="38"/>
        </w:rPr>
        <w:t xml:space="preserve"> </w:t>
      </w:r>
      <w:r>
        <w:rPr/>
        <w:t>толчком</w:t>
      </w:r>
      <w:r>
        <w:rPr>
          <w:spacing w:val="38"/>
        </w:rPr>
        <w:t xml:space="preserve"> </w:t>
      </w:r>
      <w:r>
        <w:rPr/>
        <w:t>с</w:t>
      </w:r>
      <w:r>
        <w:rPr>
          <w:spacing w:val="37"/>
        </w:rPr>
        <w:t xml:space="preserve"> </w:t>
      </w:r>
      <w:r>
        <w:rPr/>
        <w:t>одной</w:t>
      </w:r>
      <w:r>
        <w:rPr>
          <w:spacing w:val="-57"/>
        </w:rPr>
        <w:t xml:space="preserve"> </w:t>
      </w:r>
      <w:r>
        <w:rPr/>
        <w:t>ноги</w:t>
      </w:r>
      <w:r>
        <w:rPr>
          <w:spacing w:val="-1"/>
        </w:rPr>
        <w:t xml:space="preserve"> </w:t>
      </w:r>
      <w:r>
        <w:rPr/>
        <w:t>(попеременно), на</w:t>
      </w:r>
      <w:r>
        <w:rPr>
          <w:spacing w:val="-1"/>
        </w:rPr>
        <w:t xml:space="preserve"> </w:t>
      </w:r>
      <w:r>
        <w:rPr/>
        <w:t>месте и с</w:t>
      </w:r>
      <w:r>
        <w:rPr>
          <w:spacing w:val="-1"/>
        </w:rPr>
        <w:t xml:space="preserve"> </w:t>
      </w:r>
      <w:r>
        <w:rPr/>
        <w:t>разбега;</w:t>
      </w:r>
    </w:p>
    <w:p>
      <w:pPr>
        <w:pStyle w:val="Style14"/>
        <w:tabs>
          <w:tab w:val="clear" w:pos="720"/>
          <w:tab w:val="left" w:pos="2243" w:leader="none"/>
          <w:tab w:val="left" w:pos="3368" w:leader="none"/>
          <w:tab w:val="left" w:pos="4910" w:leader="none"/>
          <w:tab w:val="left" w:pos="6830" w:leader="none"/>
          <w:tab w:val="left" w:pos="8380" w:leader="none"/>
          <w:tab w:val="left" w:pos="9682" w:leader="none"/>
        </w:tabs>
        <w:spacing w:lineRule="auto" w:line="360"/>
        <w:ind w:left="232" w:right="172" w:firstLine="708"/>
        <w:jc w:val="left"/>
        <w:rPr>
          <w:sz w:val="24"/>
        </w:rPr>
      </w:pPr>
      <w:r>
        <w:rPr/>
        <w:t>осваивать</w:t>
        <w:tab/>
        <w:t>технику</w:t>
        <w:tab/>
        <w:t>выполнения</w:t>
        <w:tab/>
        <w:t>акробатических</w:t>
        <w:tab/>
        <w:t>упражнений</w:t>
        <w:tab/>
        <w:t>(кувырок,</w:t>
        <w:tab/>
      </w:r>
      <w:r>
        <w:rPr>
          <w:spacing w:val="-1"/>
        </w:rPr>
        <w:t>колесо,</w:t>
      </w:r>
      <w:r>
        <w:rPr>
          <w:spacing w:val="-57"/>
        </w:rPr>
        <w:t xml:space="preserve"> </w:t>
      </w:r>
      <w:r>
        <w:rPr/>
        <w:t>шпагат/полушпагат,</w:t>
      </w:r>
      <w:r>
        <w:rPr>
          <w:spacing w:val="-1"/>
        </w:rPr>
        <w:t xml:space="preserve"> </w:t>
      </w:r>
      <w:r>
        <w:rPr/>
        <w:t>мост</w:t>
      </w:r>
      <w:r>
        <w:rPr>
          <w:spacing w:val="-1"/>
        </w:rPr>
        <w:t xml:space="preserve"> </w:t>
      </w:r>
      <w:r>
        <w:rPr/>
        <w:t>из различных</w:t>
      </w:r>
      <w:r>
        <w:rPr>
          <w:spacing w:val="1"/>
        </w:rPr>
        <w:t xml:space="preserve"> </w:t>
      </w:r>
      <w:r>
        <w:rPr/>
        <w:t>положений</w:t>
      </w:r>
      <w:r>
        <w:rPr>
          <w:spacing w:val="-3"/>
        </w:rPr>
        <w:t xml:space="preserve"> </w:t>
      </w:r>
      <w:r>
        <w:rPr/>
        <w:t>по выбору,</w:t>
      </w:r>
      <w:r>
        <w:rPr>
          <w:spacing w:val="-1"/>
        </w:rPr>
        <w:t xml:space="preserve"> </w:t>
      </w:r>
      <w:r>
        <w:rPr/>
        <w:t>стойка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руках);</w:t>
      </w:r>
    </w:p>
    <w:p>
      <w:pPr>
        <w:pStyle w:val="Style14"/>
        <w:spacing w:lineRule="auto" w:line="360"/>
        <w:ind w:left="941" w:hanging="0"/>
        <w:jc w:val="left"/>
        <w:rPr>
          <w:sz w:val="24"/>
        </w:rPr>
      </w:pPr>
      <w:r>
        <w:rPr/>
        <w:t>осваивать технику танцевальных шагов, выполняемых индивидуально, парами, в группах;</w:t>
      </w:r>
      <w:r>
        <w:rPr>
          <w:spacing w:val="1"/>
        </w:rPr>
        <w:t xml:space="preserve"> </w:t>
      </w:r>
      <w:r>
        <w:rPr/>
        <w:t>моделировать</w:t>
      </w:r>
      <w:r>
        <w:rPr>
          <w:spacing w:val="27"/>
        </w:rPr>
        <w:t xml:space="preserve"> </w:t>
      </w:r>
      <w:r>
        <w:rPr/>
        <w:t>комплексы</w:t>
      </w:r>
      <w:r>
        <w:rPr>
          <w:spacing w:val="29"/>
        </w:rPr>
        <w:t xml:space="preserve"> </w:t>
      </w:r>
      <w:r>
        <w:rPr/>
        <w:t>упражнений</w:t>
      </w:r>
      <w:r>
        <w:rPr>
          <w:spacing w:val="26"/>
        </w:rPr>
        <w:t xml:space="preserve"> </w:t>
      </w:r>
      <w:r>
        <w:rPr/>
        <w:t>общей</w:t>
      </w:r>
      <w:r>
        <w:rPr>
          <w:spacing w:val="31"/>
        </w:rPr>
        <w:t xml:space="preserve"> </w:t>
      </w:r>
      <w:r>
        <w:rPr/>
        <w:t>гимнастики</w:t>
      </w:r>
      <w:r>
        <w:rPr>
          <w:spacing w:val="26"/>
        </w:rPr>
        <w:t xml:space="preserve"> </w:t>
      </w:r>
      <w:r>
        <w:rPr/>
        <w:t>по</w:t>
      </w:r>
      <w:r>
        <w:rPr>
          <w:spacing w:val="25"/>
        </w:rPr>
        <w:t xml:space="preserve"> </w:t>
      </w:r>
      <w:r>
        <w:rPr/>
        <w:t>видам</w:t>
      </w:r>
      <w:r>
        <w:rPr>
          <w:spacing w:val="24"/>
        </w:rPr>
        <w:t xml:space="preserve"> </w:t>
      </w:r>
      <w:r>
        <w:rPr/>
        <w:t>разминки</w:t>
      </w:r>
      <w:r>
        <w:rPr>
          <w:spacing w:val="26"/>
        </w:rPr>
        <w:t xml:space="preserve"> </w:t>
      </w:r>
      <w:r>
        <w:rPr/>
        <w:t>(общая,</w:t>
      </w:r>
    </w:p>
    <w:p>
      <w:pPr>
        <w:pStyle w:val="Style14"/>
        <w:ind w:left="232" w:hanging="0"/>
        <w:jc w:val="left"/>
        <w:rPr>
          <w:sz w:val="24"/>
        </w:rPr>
      </w:pPr>
      <w:r>
        <w:rPr/>
        <w:t>партерная, у</w:t>
      </w:r>
      <w:r>
        <w:rPr>
          <w:spacing w:val="-6"/>
        </w:rPr>
        <w:t xml:space="preserve"> </w:t>
      </w:r>
      <w:r>
        <w:rPr/>
        <w:t>опоры);</w:t>
      </w:r>
    </w:p>
    <w:p>
      <w:pPr>
        <w:pStyle w:val="Style14"/>
        <w:tabs>
          <w:tab w:val="clear" w:pos="720"/>
          <w:tab w:val="left" w:pos="2560" w:leader="none"/>
          <w:tab w:val="left" w:pos="4720" w:leader="none"/>
          <w:tab w:val="left" w:pos="6071" w:leader="none"/>
          <w:tab w:val="left" w:pos="6790" w:leader="none"/>
          <w:tab w:val="left" w:pos="9146" w:leader="none"/>
        </w:tabs>
        <w:spacing w:lineRule="auto" w:line="360" w:before="138" w:after="0"/>
        <w:ind w:left="232" w:right="171" w:firstLine="708"/>
        <w:jc w:val="left"/>
        <w:rPr>
          <w:sz w:val="24"/>
        </w:rPr>
      </w:pPr>
      <w:r>
        <w:rPr/>
        <w:t>осваивать</w:t>
        <w:tab/>
        <w:t>универсальные</w:t>
        <w:tab/>
        <w:t>умения</w:t>
        <w:tab/>
        <w:t>в</w:t>
        <w:tab/>
        <w:t>самостоятельной</w:t>
        <w:tab/>
      </w:r>
      <w:r>
        <w:rPr>
          <w:spacing w:val="-1"/>
        </w:rPr>
        <w:t>организации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проведении подвижных игр,</w:t>
      </w:r>
      <w:r>
        <w:rPr>
          <w:spacing w:val="-3"/>
        </w:rPr>
        <w:t xml:space="preserve"> </w:t>
      </w:r>
      <w:r>
        <w:rPr/>
        <w:t>игровых</w:t>
      </w:r>
      <w:r>
        <w:rPr>
          <w:spacing w:val="-2"/>
        </w:rPr>
        <w:t xml:space="preserve"> </w:t>
      </w:r>
      <w:r>
        <w:rPr/>
        <w:t>заданий, спортивных эстафет;</w:t>
      </w:r>
    </w:p>
    <w:p>
      <w:pPr>
        <w:pStyle w:val="Style14"/>
        <w:tabs>
          <w:tab w:val="clear" w:pos="720"/>
          <w:tab w:val="left" w:pos="2272" w:leader="none"/>
          <w:tab w:val="left" w:pos="4149" w:leader="none"/>
          <w:tab w:val="left" w:pos="5214" w:leader="none"/>
          <w:tab w:val="left" w:pos="6567" w:leader="none"/>
          <w:tab w:val="left" w:pos="7910" w:leader="none"/>
          <w:tab w:val="left" w:pos="8341" w:leader="none"/>
          <w:tab w:val="left" w:pos="9586" w:leader="none"/>
        </w:tabs>
        <w:spacing w:lineRule="auto" w:line="360"/>
        <w:ind w:left="232" w:right="174" w:firstLine="708"/>
        <w:jc w:val="left"/>
        <w:rPr>
          <w:sz w:val="24"/>
        </w:rPr>
      </w:pPr>
      <w:r>
        <w:rPr/>
        <w:t>осваивать</w:t>
        <w:tab/>
        <w:t>универсальные</w:t>
        <w:tab/>
        <w:t>умения</w:t>
        <w:tab/>
        <w:t>управлять</w:t>
        <w:tab/>
        <w:t>эмоциями</w:t>
        <w:tab/>
        <w:t>в</w:t>
        <w:tab/>
        <w:t>процессе</w:t>
        <w:tab/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rPr/>
        <w:t>и игровой деятельности;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осваивать</w:t>
      </w:r>
      <w:r>
        <w:rPr>
          <w:spacing w:val="-3"/>
        </w:rPr>
        <w:t xml:space="preserve"> </w:t>
      </w:r>
      <w:r>
        <w:rPr/>
        <w:t>технические</w:t>
      </w:r>
      <w:r>
        <w:rPr>
          <w:spacing w:val="-7"/>
        </w:rPr>
        <w:t xml:space="preserve"> </w:t>
      </w:r>
      <w:r>
        <w:rPr/>
        <w:t>действия</w:t>
      </w:r>
      <w:r>
        <w:rPr>
          <w:spacing w:val="-3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спортивных</w:t>
      </w:r>
      <w:r>
        <w:rPr>
          <w:spacing w:val="-1"/>
        </w:rPr>
        <w:t xml:space="preserve"> </w:t>
      </w:r>
      <w:r>
        <w:rPr/>
        <w:t>игр.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37" w:after="0"/>
        <w:ind w:left="1781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>
      <w:pPr>
        <w:pStyle w:val="Style14"/>
        <w:spacing w:lineRule="auto" w:line="360" w:before="139" w:after="0"/>
        <w:ind w:left="232" w:right="175" w:firstLine="708"/>
        <w:rPr>
          <w:sz w:val="24"/>
        </w:rPr>
      </w:pPr>
      <w:r>
        <w:rPr/>
        <w:t>Физическая культура. Культура движения. Гимнастика. Регулярные занятия физической</w:t>
      </w:r>
      <w:r>
        <w:rPr>
          <w:spacing w:val="1"/>
        </w:rPr>
        <w:t xml:space="preserve"> </w:t>
      </w:r>
      <w:r>
        <w:rPr/>
        <w:t>культурой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рамках</w:t>
      </w:r>
      <w:r>
        <w:rPr>
          <w:spacing w:val="3"/>
        </w:rPr>
        <w:t xml:space="preserve"> </w:t>
      </w:r>
      <w:r>
        <w:rPr/>
        <w:t>учебной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внеурочной</w:t>
      </w:r>
      <w:r>
        <w:rPr>
          <w:spacing w:val="-1"/>
        </w:rPr>
        <w:t xml:space="preserve"> </w:t>
      </w:r>
      <w:r>
        <w:rPr/>
        <w:t>деятельности.</w:t>
      </w:r>
      <w:r>
        <w:rPr>
          <w:spacing w:val="-1"/>
        </w:rPr>
        <w:t xml:space="preserve"> </w:t>
      </w:r>
      <w:r>
        <w:rPr/>
        <w:t>Основные</w:t>
      </w:r>
      <w:r>
        <w:rPr>
          <w:spacing w:val="-2"/>
        </w:rPr>
        <w:t xml:space="preserve"> </w:t>
      </w:r>
      <w:r>
        <w:rPr/>
        <w:t>разделы урока.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Исходные положения в физических упражнениях: стойки, упоры, седы, положения лёжа,</w:t>
      </w:r>
      <w:r>
        <w:rPr>
          <w:spacing w:val="1"/>
        </w:rPr>
        <w:t xml:space="preserve"> </w:t>
      </w:r>
      <w:r>
        <w:rPr/>
        <w:t>сидя,</w:t>
      </w:r>
      <w:r>
        <w:rPr>
          <w:spacing w:val="2"/>
        </w:rPr>
        <w:t xml:space="preserve"> </w:t>
      </w:r>
      <w:r>
        <w:rPr/>
        <w:t>у</w:t>
      </w:r>
      <w:r>
        <w:rPr>
          <w:spacing w:val="-6"/>
        </w:rPr>
        <w:t xml:space="preserve"> </w:t>
      </w:r>
      <w:r>
        <w:rPr/>
        <w:t>опоры.</w:t>
      </w:r>
    </w:p>
    <w:p>
      <w:pPr>
        <w:pStyle w:val="Style14"/>
        <w:spacing w:lineRule="auto" w:line="360" w:before="1" w:after="0"/>
        <w:ind w:left="232" w:right="162" w:firstLine="708"/>
        <w:rPr>
          <w:sz w:val="24"/>
        </w:rPr>
      </w:pPr>
      <w:r>
        <w:rPr/>
        <w:t>Правила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уроках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культуры.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гимнастических</w:t>
      </w:r>
      <w:r>
        <w:rPr>
          <w:spacing w:val="1"/>
        </w:rPr>
        <w:t xml:space="preserve"> </w:t>
      </w:r>
      <w:r>
        <w:rPr/>
        <w:t>упражнений.</w:t>
      </w:r>
      <w:r>
        <w:rPr>
          <w:spacing w:val="1"/>
        </w:rPr>
        <w:t xml:space="preserve"> </w:t>
      </w:r>
      <w:r>
        <w:rPr/>
        <w:t>Гимнастический</w:t>
      </w:r>
      <w:r>
        <w:rPr>
          <w:spacing w:val="1"/>
        </w:rPr>
        <w:t xml:space="preserve"> </w:t>
      </w:r>
      <w:r>
        <w:rPr/>
        <w:t>шаг.</w:t>
      </w:r>
      <w:r>
        <w:rPr>
          <w:spacing w:val="1"/>
        </w:rPr>
        <w:t xml:space="preserve"> </w:t>
      </w:r>
      <w:r>
        <w:rPr/>
        <w:t>Гимнастический</w:t>
      </w:r>
      <w:r>
        <w:rPr>
          <w:spacing w:val="1"/>
        </w:rPr>
        <w:t xml:space="preserve"> </w:t>
      </w:r>
      <w:r>
        <w:rPr/>
        <w:t>(мягкий)</w:t>
      </w:r>
      <w:r>
        <w:rPr>
          <w:spacing w:val="1"/>
        </w:rPr>
        <w:t xml:space="preserve"> </w:t>
      </w:r>
      <w:r>
        <w:rPr/>
        <w:t>бег.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хореографические</w:t>
      </w:r>
      <w:r>
        <w:rPr>
          <w:spacing w:val="-2"/>
        </w:rPr>
        <w:t xml:space="preserve"> </w:t>
      </w:r>
      <w:r>
        <w:rPr/>
        <w:t>позиции.</w:t>
      </w:r>
    </w:p>
    <w:p>
      <w:pPr>
        <w:sectPr>
          <w:headerReference w:type="default" r:id="rId29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707" w:leader="none"/>
          <w:tab w:val="left" w:pos="5126" w:leader="none"/>
          <w:tab w:val="left" w:pos="7659" w:leader="none"/>
          <w:tab w:val="left" w:pos="10073" w:leader="none"/>
        </w:tabs>
        <w:spacing w:lineRule="auto" w:line="360"/>
        <w:ind w:left="232" w:right="178" w:firstLine="708"/>
        <w:rPr>
          <w:sz w:val="24"/>
        </w:rPr>
      </w:pPr>
      <w:r>
        <w:rPr/>
        <w:t xml:space="preserve">Место   </w:t>
      </w:r>
      <w:r>
        <w:rPr>
          <w:spacing w:val="39"/>
        </w:rPr>
        <w:t xml:space="preserve"> </w:t>
      </w:r>
      <w:r>
        <w:rPr/>
        <w:t xml:space="preserve">для    </w:t>
      </w:r>
      <w:r>
        <w:rPr>
          <w:spacing w:val="38"/>
        </w:rPr>
        <w:t xml:space="preserve"> </w:t>
      </w:r>
      <w:r>
        <w:rPr/>
        <w:t xml:space="preserve">занятий    </w:t>
      </w:r>
      <w:r>
        <w:rPr>
          <w:spacing w:val="39"/>
        </w:rPr>
        <w:t xml:space="preserve"> </w:t>
      </w:r>
      <w:r>
        <w:rPr/>
        <w:t xml:space="preserve">физическими    </w:t>
      </w:r>
      <w:r>
        <w:rPr>
          <w:spacing w:val="45"/>
        </w:rPr>
        <w:t xml:space="preserve"> </w:t>
      </w:r>
      <w:r>
        <w:rPr/>
        <w:t xml:space="preserve">упражнениями.    </w:t>
      </w:r>
      <w:r>
        <w:rPr>
          <w:spacing w:val="38"/>
        </w:rPr>
        <w:t xml:space="preserve"> </w:t>
      </w:r>
      <w:r>
        <w:rPr/>
        <w:t xml:space="preserve">Спортивное    </w:t>
      </w:r>
      <w:r>
        <w:rPr>
          <w:spacing w:val="38"/>
        </w:rPr>
        <w:t xml:space="preserve"> </w:t>
      </w:r>
      <w:r>
        <w:rPr/>
        <w:t>оборудование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инвентарь.</w:t>
      </w:r>
      <w:r>
        <w:rPr>
          <w:spacing w:val="1"/>
        </w:rPr>
        <w:t xml:space="preserve"> </w:t>
      </w:r>
      <w:r>
        <w:rPr/>
        <w:t>Одежда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физическими</w:t>
      </w:r>
      <w:r>
        <w:rPr>
          <w:spacing w:val="1"/>
        </w:rPr>
        <w:t xml:space="preserve"> </w:t>
      </w:r>
      <w:r>
        <w:rPr/>
        <w:t>упражнениями.</w:t>
      </w:r>
      <w:r>
        <w:rPr>
          <w:spacing w:val="1"/>
        </w:rPr>
        <w:t xml:space="preserve"> </w:t>
      </w:r>
      <w:r>
        <w:rPr/>
        <w:t>Техника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выполнении</w:t>
        <w:tab/>
        <w:t>физических</w:t>
        <w:tab/>
        <w:t>упражнений,</w:t>
        <w:tab/>
        <w:t>проведении</w:t>
        <w:tab/>
        <w:t>игр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jc w:val="left"/>
        <w:rPr>
          <w:sz w:val="24"/>
        </w:rPr>
      </w:pPr>
      <w:r>
        <w:rPr/>
        <w:t>и</w:t>
      </w:r>
      <w:r>
        <w:rPr>
          <w:spacing w:val="16"/>
        </w:rPr>
        <w:t xml:space="preserve"> </w:t>
      </w:r>
      <w:r>
        <w:rPr/>
        <w:t>спортивных</w:t>
      </w:r>
      <w:r>
        <w:rPr>
          <w:spacing w:val="17"/>
        </w:rPr>
        <w:t xml:space="preserve"> </w:t>
      </w:r>
      <w:r>
        <w:rPr/>
        <w:t>эстафет.</w:t>
      </w:r>
    </w:p>
    <w:p>
      <w:pPr>
        <w:pStyle w:val="Style14"/>
        <w:spacing w:lineRule="auto" w:line="360" w:before="139" w:after="0"/>
        <w:ind w:left="941" w:right="2494" w:hanging="0"/>
        <w:jc w:val="left"/>
        <w:rPr>
          <w:sz w:val="24"/>
        </w:rPr>
      </w:pPr>
      <w:r>
        <w:rPr/>
        <w:t>Распорядок дня. Личная гигиена. Основные правила личной гигиены.</w:t>
      </w:r>
      <w:r>
        <w:rPr>
          <w:spacing w:val="-58"/>
        </w:rPr>
        <w:t xml:space="preserve"> </w:t>
      </w:r>
      <w:r>
        <w:rPr/>
        <w:t>Самоконтроль.</w:t>
      </w:r>
      <w:r>
        <w:rPr>
          <w:spacing w:val="-4"/>
        </w:rPr>
        <w:t xml:space="preserve"> </w:t>
      </w:r>
      <w:r>
        <w:rPr/>
        <w:t>Строевые</w:t>
      </w:r>
      <w:r>
        <w:rPr>
          <w:spacing w:val="-2"/>
        </w:rPr>
        <w:t xml:space="preserve"> </w:t>
      </w:r>
      <w:r>
        <w:rPr/>
        <w:t>команды, построение,</w:t>
      </w:r>
      <w:r>
        <w:rPr>
          <w:spacing w:val="-1"/>
        </w:rPr>
        <w:t xml:space="preserve"> </w:t>
      </w:r>
      <w:r>
        <w:rPr/>
        <w:t>расчёт.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Физические</w:t>
      </w:r>
      <w:r>
        <w:rPr>
          <w:spacing w:val="-5"/>
        </w:rPr>
        <w:t xml:space="preserve"> </w:t>
      </w:r>
      <w:r>
        <w:rPr/>
        <w:t>упражнения.</w:t>
      </w:r>
    </w:p>
    <w:p>
      <w:pPr>
        <w:pStyle w:val="Style14"/>
        <w:spacing w:before="137" w:after="0"/>
        <w:ind w:left="941" w:hanging="0"/>
        <w:jc w:val="left"/>
        <w:rPr>
          <w:sz w:val="24"/>
        </w:rPr>
      </w:pPr>
      <w:r>
        <w:rPr/>
        <w:t>Упражнения</w:t>
      </w:r>
      <w:r>
        <w:rPr>
          <w:spacing w:val="-5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видам</w:t>
      </w:r>
      <w:r>
        <w:rPr>
          <w:spacing w:val="-2"/>
        </w:rPr>
        <w:t xml:space="preserve"> </w:t>
      </w:r>
      <w:r>
        <w:rPr/>
        <w:t>разминки.</w:t>
      </w:r>
    </w:p>
    <w:p>
      <w:pPr>
        <w:pStyle w:val="Style14"/>
        <w:tabs>
          <w:tab w:val="clear" w:pos="720"/>
          <w:tab w:val="left" w:pos="3500" w:leader="none"/>
          <w:tab w:val="left" w:pos="6780" w:leader="none"/>
          <w:tab w:val="left" w:pos="9463" w:leader="none"/>
        </w:tabs>
        <w:spacing w:lineRule="auto" w:line="360" w:before="139" w:after="0"/>
        <w:ind w:left="232" w:right="163" w:firstLine="708"/>
        <w:rPr>
          <w:sz w:val="24"/>
        </w:rPr>
      </w:pPr>
      <w:r>
        <w:rPr/>
        <w:t>Общая разминка. Упражнения общей разминки. Влияние выполнения упражнений общей</w:t>
      </w:r>
      <w:r>
        <w:rPr>
          <w:spacing w:val="1"/>
        </w:rPr>
        <w:t xml:space="preserve"> </w:t>
      </w:r>
      <w:r>
        <w:rPr/>
        <w:t>разминки на подготовку мышц тела к выполнению физических упражнений. Освоение техники</w:t>
      </w:r>
      <w:r>
        <w:rPr>
          <w:spacing w:val="1"/>
        </w:rPr>
        <w:t xml:space="preserve"> </w:t>
      </w:r>
      <w:r>
        <w:rPr/>
        <w:t>выполнения</w:t>
        <w:tab/>
        <w:t>упражнений</w:t>
        <w:tab/>
        <w:t>общей</w:t>
        <w:tab/>
        <w:t>разминки</w:t>
      </w:r>
      <w:r>
        <w:rPr>
          <w:spacing w:val="-58"/>
        </w:rPr>
        <w:t xml:space="preserve"> </w:t>
      </w:r>
      <w:r>
        <w:rPr/>
        <w:t>с контролем дыхания: приставные шаги вперёд на полной стопе (гимнастический шаг), шаги с</w:t>
      </w:r>
      <w:r>
        <w:rPr>
          <w:spacing w:val="1"/>
        </w:rPr>
        <w:t xml:space="preserve"> </w:t>
      </w:r>
      <w:r>
        <w:rPr/>
        <w:t>продвижением         вперёд         на         полупальцах         и         пятках         («казачок»),         шаги</w:t>
      </w:r>
      <w:r>
        <w:rPr>
          <w:spacing w:val="1"/>
        </w:rPr>
        <w:t xml:space="preserve"> </w:t>
      </w:r>
      <w:r>
        <w:rPr/>
        <w:t>с        продвижением        вперёд        на        полупальцах         с        выпрямленными         коленями</w:t>
      </w:r>
      <w:r>
        <w:rPr>
          <w:spacing w:val="1"/>
        </w:rPr>
        <w:t xml:space="preserve"> </w:t>
      </w:r>
      <w:r>
        <w:rPr/>
        <w:t>и в полуприседе («жираф»), шаги с продвижением вперёд, сочетаемые с отведением рук назад на</w:t>
      </w:r>
      <w:r>
        <w:rPr>
          <w:spacing w:val="1"/>
        </w:rPr>
        <w:t xml:space="preserve"> </w:t>
      </w:r>
      <w:r>
        <w:rPr/>
        <w:t>горизонтальном</w:t>
      </w:r>
      <w:r>
        <w:rPr>
          <w:spacing w:val="-1"/>
        </w:rPr>
        <w:t xml:space="preserve"> </w:t>
      </w:r>
      <w:r>
        <w:rPr/>
        <w:t>уровне («конькобежец»).</w:t>
      </w:r>
      <w:r>
        <w:rPr>
          <w:spacing w:val="-1"/>
        </w:rPr>
        <w:t xml:space="preserve"> </w:t>
      </w:r>
      <w:r>
        <w:rPr/>
        <w:t>Освоение</w:t>
      </w:r>
      <w:r>
        <w:rPr>
          <w:spacing w:val="-2"/>
        </w:rPr>
        <w:t xml:space="preserve"> </w:t>
      </w:r>
      <w:r>
        <w:rPr/>
        <w:t>танцевальных</w:t>
      </w:r>
      <w:r>
        <w:rPr>
          <w:spacing w:val="1"/>
        </w:rPr>
        <w:t xml:space="preserve"> </w:t>
      </w:r>
      <w:r>
        <w:rPr/>
        <w:t>позиций</w:t>
      </w:r>
      <w:r>
        <w:rPr>
          <w:spacing w:val="2"/>
        </w:rPr>
        <w:t xml:space="preserve"> </w:t>
      </w:r>
      <w:r>
        <w:rPr/>
        <w:t>у</w:t>
      </w:r>
      <w:r>
        <w:rPr>
          <w:spacing w:val="-9"/>
        </w:rPr>
        <w:t xml:space="preserve"> </w:t>
      </w:r>
      <w:r>
        <w:rPr/>
        <w:t>опоры.</w:t>
      </w:r>
    </w:p>
    <w:p>
      <w:pPr>
        <w:pStyle w:val="Style14"/>
        <w:spacing w:lineRule="auto" w:line="360" w:before="1" w:after="0"/>
        <w:ind w:left="232" w:right="165" w:firstLine="708"/>
        <w:rPr>
          <w:sz w:val="24"/>
        </w:rPr>
      </w:pPr>
      <w:r>
        <w:rPr/>
        <w:t xml:space="preserve">Партерная        </w:t>
      </w:r>
      <w:r>
        <w:rPr>
          <w:spacing w:val="1"/>
        </w:rPr>
        <w:t xml:space="preserve"> </w:t>
      </w:r>
      <w:r>
        <w:rPr/>
        <w:t xml:space="preserve">разминка.        </w:t>
      </w:r>
      <w:r>
        <w:rPr>
          <w:spacing w:val="1"/>
        </w:rPr>
        <w:t xml:space="preserve"> </w:t>
      </w:r>
      <w:r>
        <w:rPr/>
        <w:t xml:space="preserve">Освоение        </w:t>
      </w:r>
      <w:r>
        <w:rPr>
          <w:spacing w:val="1"/>
        </w:rPr>
        <w:t xml:space="preserve"> </w:t>
      </w:r>
      <w:r>
        <w:rPr/>
        <w:t xml:space="preserve">техники        </w:t>
      </w:r>
      <w:r>
        <w:rPr>
          <w:spacing w:val="1"/>
        </w:rPr>
        <w:t xml:space="preserve"> </w:t>
      </w:r>
      <w:r>
        <w:rPr/>
        <w:t>выполнения          упражнений</w:t>
      </w:r>
      <w:r>
        <w:rPr>
          <w:spacing w:val="1"/>
        </w:rPr>
        <w:t xml:space="preserve"> </w:t>
      </w:r>
      <w:r>
        <w:rPr/>
        <w:t xml:space="preserve">для     </w:t>
      </w:r>
      <w:r>
        <w:rPr>
          <w:spacing w:val="1"/>
        </w:rPr>
        <w:t xml:space="preserve"> </w:t>
      </w:r>
      <w:r>
        <w:rPr/>
        <w:t>формирования       и       развития       опорно-двигательного       аппарата:       упражнения</w:t>
      </w:r>
      <w:r>
        <w:rPr>
          <w:spacing w:val="1"/>
        </w:rPr>
        <w:t xml:space="preserve"> </w:t>
      </w:r>
      <w:r>
        <w:rPr/>
        <w:t xml:space="preserve">для      </w:t>
      </w:r>
      <w:r>
        <w:rPr>
          <w:spacing w:val="1"/>
        </w:rPr>
        <w:t xml:space="preserve"> </w:t>
      </w:r>
      <w:r>
        <w:rPr/>
        <w:t>формирования       стопы,        укрепления        мышц        стопы,        развития        гибкости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подвижности</w:t>
      </w:r>
      <w:r>
        <w:rPr>
          <w:spacing w:val="1"/>
        </w:rPr>
        <w:t xml:space="preserve"> </w:t>
      </w:r>
      <w:r>
        <w:rPr/>
        <w:t>суставов</w:t>
      </w:r>
      <w:r>
        <w:rPr>
          <w:spacing w:val="1"/>
        </w:rPr>
        <w:t xml:space="preserve"> </w:t>
      </w:r>
      <w:r>
        <w:rPr/>
        <w:t>(«лягушонок»),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растяжки задней поверхности мышц</w:t>
      </w:r>
      <w:r>
        <w:rPr>
          <w:spacing w:val="1"/>
        </w:rPr>
        <w:t xml:space="preserve"> </w:t>
      </w:r>
      <w:r>
        <w:rPr/>
        <w:t>бедра и формирования выворотности стоп («крестик»), упражнения для укрепления мышц ног,</w:t>
      </w:r>
      <w:r>
        <w:rPr>
          <w:spacing w:val="1"/>
        </w:rPr>
        <w:t xml:space="preserve"> </w:t>
      </w:r>
      <w:r>
        <w:rPr/>
        <w:t>увеличения</w:t>
      </w:r>
      <w:r>
        <w:rPr>
          <w:spacing w:val="-3"/>
        </w:rPr>
        <w:t xml:space="preserve"> </w:t>
      </w:r>
      <w:r>
        <w:rPr/>
        <w:t>подвижности</w:t>
      </w:r>
      <w:r>
        <w:rPr>
          <w:spacing w:val="-1"/>
        </w:rPr>
        <w:t xml:space="preserve"> </w:t>
      </w:r>
      <w:r>
        <w:rPr/>
        <w:t>тазобедренных,</w:t>
      </w:r>
      <w:r>
        <w:rPr>
          <w:spacing w:val="-5"/>
        </w:rPr>
        <w:t xml:space="preserve"> </w:t>
      </w:r>
      <w:r>
        <w:rPr/>
        <w:t>коленных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голеностопных</w:t>
      </w:r>
      <w:r>
        <w:rPr>
          <w:spacing w:val="-3"/>
        </w:rPr>
        <w:t xml:space="preserve"> </w:t>
      </w:r>
      <w:r>
        <w:rPr/>
        <w:t>суставов</w:t>
      </w:r>
      <w:r>
        <w:rPr>
          <w:spacing w:val="-2"/>
        </w:rPr>
        <w:t xml:space="preserve"> </w:t>
      </w:r>
      <w:r>
        <w:rPr/>
        <w:t>(«велосипед»).</w:t>
      </w:r>
    </w:p>
    <w:p>
      <w:pPr>
        <w:pStyle w:val="Style14"/>
        <w:tabs>
          <w:tab w:val="clear" w:pos="720"/>
          <w:tab w:val="left" w:pos="3198" w:leader="none"/>
          <w:tab w:val="left" w:pos="4866" w:leader="none"/>
          <w:tab w:val="left" w:pos="7441" w:leader="none"/>
          <w:tab w:val="left" w:pos="9553" w:leader="none"/>
        </w:tabs>
        <w:spacing w:lineRule="auto" w:line="360"/>
        <w:ind w:left="232" w:right="165" w:firstLine="708"/>
        <w:rPr>
          <w:sz w:val="24"/>
        </w:rPr>
      </w:pPr>
      <w:r>
        <w:rPr/>
        <w:t>Упражнения для</w:t>
      </w:r>
      <w:r>
        <w:rPr>
          <w:spacing w:val="1"/>
        </w:rPr>
        <w:t xml:space="preserve"> </w:t>
      </w:r>
      <w:r>
        <w:rPr/>
        <w:t>укрепления мышц тела и развития гибкости позвоночника,</w:t>
      </w:r>
      <w:r>
        <w:rPr>
          <w:spacing w:val="60"/>
        </w:rPr>
        <w:t xml:space="preserve"> </w:t>
      </w:r>
      <w:r>
        <w:rPr/>
        <w:t>упражнения</w:t>
      </w:r>
      <w:r>
        <w:rPr>
          <w:spacing w:val="1"/>
        </w:rPr>
        <w:t xml:space="preserve"> </w:t>
      </w:r>
      <w:r>
        <w:rPr/>
        <w:t>для разогревания методом скручивания мышц спины («верёвочка»), упражнения для укрепления</w:t>
      </w:r>
      <w:r>
        <w:rPr>
          <w:spacing w:val="1"/>
        </w:rPr>
        <w:t xml:space="preserve"> </w:t>
      </w:r>
      <w:r>
        <w:rPr/>
        <w:t>мышц</w:t>
      </w:r>
      <w:r>
        <w:rPr>
          <w:spacing w:val="1"/>
        </w:rPr>
        <w:t xml:space="preserve"> </w:t>
      </w:r>
      <w:r>
        <w:rPr/>
        <w:t>спины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увеличения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эластичности</w:t>
      </w:r>
      <w:r>
        <w:rPr>
          <w:spacing w:val="1"/>
        </w:rPr>
        <w:t xml:space="preserve"> </w:t>
      </w:r>
      <w:r>
        <w:rPr/>
        <w:t>(«рыбка»),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гибкости</w:t>
      </w:r>
      <w:r>
        <w:rPr>
          <w:spacing w:val="1"/>
        </w:rPr>
        <w:t xml:space="preserve"> </w:t>
      </w:r>
      <w:r>
        <w:rPr/>
        <w:t>позвоночника</w:t>
        <w:tab/>
        <w:t>и</w:t>
        <w:tab/>
        <w:t>плечевого</w:t>
        <w:tab/>
        <w:t>пояса</w:t>
        <w:tab/>
        <w:t>(«мост»)</w:t>
      </w:r>
      <w:r>
        <w:rPr>
          <w:spacing w:val="-58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положения</w:t>
      </w:r>
      <w:r>
        <w:rPr>
          <w:spacing w:val="1"/>
        </w:rPr>
        <w:t xml:space="preserve"> </w:t>
      </w:r>
      <w:r>
        <w:rPr/>
        <w:t>лёжа.</w:t>
      </w:r>
    </w:p>
    <w:p>
      <w:pPr>
        <w:pStyle w:val="Style14"/>
        <w:ind w:left="941" w:hanging="0"/>
        <w:rPr>
          <w:sz w:val="24"/>
        </w:rPr>
      </w:pPr>
      <w:r>
        <w:rPr/>
        <w:t>Подводящие</w:t>
      </w:r>
      <w:r>
        <w:rPr>
          <w:spacing w:val="-3"/>
        </w:rPr>
        <w:t xml:space="preserve"> </w:t>
      </w:r>
      <w:r>
        <w:rPr/>
        <w:t>упражнения</w:t>
      </w:r>
    </w:p>
    <w:p>
      <w:pPr>
        <w:pStyle w:val="Style14"/>
        <w:spacing w:lineRule="auto" w:line="360" w:before="137" w:after="0"/>
        <w:ind w:left="232" w:right="173" w:firstLine="708"/>
        <w:rPr>
          <w:sz w:val="24"/>
        </w:rPr>
      </w:pPr>
      <w:r>
        <w:rPr/>
        <w:t xml:space="preserve">Группировка,     </w:t>
      </w:r>
      <w:r>
        <w:rPr>
          <w:spacing w:val="38"/>
        </w:rPr>
        <w:t xml:space="preserve"> </w:t>
      </w:r>
      <w:r>
        <w:rPr/>
        <w:t xml:space="preserve">кувырок      </w:t>
      </w:r>
      <w:r>
        <w:rPr>
          <w:spacing w:val="37"/>
        </w:rPr>
        <w:t xml:space="preserve"> </w:t>
      </w:r>
      <w:r>
        <w:rPr/>
        <w:t xml:space="preserve">в      </w:t>
      </w:r>
      <w:r>
        <w:rPr>
          <w:spacing w:val="37"/>
        </w:rPr>
        <w:t xml:space="preserve"> </w:t>
      </w:r>
      <w:r>
        <w:rPr/>
        <w:t xml:space="preserve">сторону,      </w:t>
      </w:r>
      <w:r>
        <w:rPr>
          <w:spacing w:val="39"/>
        </w:rPr>
        <w:t xml:space="preserve"> </w:t>
      </w:r>
      <w:r>
        <w:rPr/>
        <w:t xml:space="preserve">освоение      </w:t>
      </w:r>
      <w:r>
        <w:rPr>
          <w:spacing w:val="37"/>
        </w:rPr>
        <w:t xml:space="preserve"> </w:t>
      </w:r>
      <w:r>
        <w:rPr/>
        <w:t xml:space="preserve">подводящих      </w:t>
      </w:r>
      <w:r>
        <w:rPr>
          <w:spacing w:val="41"/>
        </w:rPr>
        <w:t xml:space="preserve"> </w:t>
      </w:r>
      <w:r>
        <w:rPr/>
        <w:t>упражнений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выполнению продольных</w:t>
      </w:r>
      <w:r>
        <w:rPr>
          <w:spacing w:val="-2"/>
        </w:rPr>
        <w:t xml:space="preserve"> </w:t>
      </w:r>
      <w:r>
        <w:rPr/>
        <w:t>и поперечных шпагатов («ящерка»).</w:t>
      </w:r>
    </w:p>
    <w:p>
      <w:pPr>
        <w:pStyle w:val="Style14"/>
        <w:spacing w:lineRule="auto" w:line="360"/>
        <w:ind w:left="941" w:right="167" w:hanging="0"/>
        <w:rPr>
          <w:sz w:val="24"/>
        </w:rPr>
      </w:pPr>
      <w:r>
        <w:rPr/>
        <w:t>Упражнения для развития моторики и координации с гимнастическим предметом.</w:t>
      </w:r>
      <w:r>
        <w:rPr>
          <w:spacing w:val="1"/>
        </w:rPr>
        <w:t xml:space="preserve"> </w:t>
      </w:r>
      <w:r>
        <w:rPr/>
        <w:t>Удержание</w:t>
      </w:r>
      <w:r>
        <w:rPr>
          <w:spacing w:val="2"/>
        </w:rPr>
        <w:t xml:space="preserve"> </w:t>
      </w:r>
      <w:r>
        <w:rPr/>
        <w:t>скакалки.</w:t>
      </w:r>
      <w:r>
        <w:rPr>
          <w:spacing w:val="3"/>
        </w:rPr>
        <w:t xml:space="preserve"> </w:t>
      </w:r>
      <w:r>
        <w:rPr/>
        <w:t>Вращение</w:t>
      </w:r>
      <w:r>
        <w:rPr>
          <w:spacing w:val="3"/>
        </w:rPr>
        <w:t xml:space="preserve"> </w:t>
      </w:r>
      <w:r>
        <w:rPr/>
        <w:t>кистью</w:t>
      </w:r>
      <w:r>
        <w:rPr>
          <w:spacing w:val="4"/>
        </w:rPr>
        <w:t xml:space="preserve"> </w:t>
      </w:r>
      <w:r>
        <w:rPr/>
        <w:t>руки</w:t>
      </w:r>
      <w:r>
        <w:rPr>
          <w:spacing w:val="4"/>
        </w:rPr>
        <w:t xml:space="preserve"> </w:t>
      </w:r>
      <w:r>
        <w:rPr/>
        <w:t>скакалки,</w:t>
      </w:r>
      <w:r>
        <w:rPr>
          <w:spacing w:val="2"/>
        </w:rPr>
        <w:t xml:space="preserve"> </w:t>
      </w:r>
      <w:r>
        <w:rPr/>
        <w:t>сложенной</w:t>
      </w:r>
      <w:r>
        <w:rPr>
          <w:spacing w:val="4"/>
        </w:rPr>
        <w:t xml:space="preserve"> </w:t>
      </w:r>
      <w:r>
        <w:rPr/>
        <w:t>вчетверо,</w:t>
      </w:r>
      <w:r>
        <w:rPr>
          <w:spacing w:val="9"/>
        </w:rPr>
        <w:t xml:space="preserve"> </w:t>
      </w:r>
      <w:r>
        <w:rPr/>
        <w:t>–</w:t>
      </w:r>
      <w:r>
        <w:rPr>
          <w:spacing w:val="3"/>
        </w:rPr>
        <w:t xml:space="preserve"> </w:t>
      </w:r>
      <w:r>
        <w:rPr/>
        <w:t>перед</w:t>
      </w:r>
      <w:r>
        <w:rPr>
          <w:spacing w:val="4"/>
        </w:rPr>
        <w:t xml:space="preserve"> </w:t>
      </w:r>
      <w:r>
        <w:rPr/>
        <w:t>собой,</w:t>
      </w:r>
    </w:p>
    <w:p>
      <w:pPr>
        <w:pStyle w:val="Style14"/>
        <w:spacing w:lineRule="auto" w:line="360"/>
        <w:ind w:left="232" w:right="175" w:hanging="0"/>
        <w:rPr>
          <w:sz w:val="24"/>
        </w:rPr>
      </w:pPr>
      <w:r>
        <w:rPr/>
        <w:t>сложенной вдвое – поочерёдно в лицевой, боковой плоскостях. Подскоки через скакалку вперёд,</w:t>
      </w:r>
      <w:r>
        <w:rPr>
          <w:spacing w:val="1"/>
        </w:rPr>
        <w:t xml:space="preserve"> </w:t>
      </w:r>
      <w:r>
        <w:rPr/>
        <w:t>назад.</w:t>
      </w:r>
      <w:r>
        <w:rPr>
          <w:spacing w:val="-1"/>
        </w:rPr>
        <w:t xml:space="preserve"> </w:t>
      </w:r>
      <w:r>
        <w:rPr/>
        <w:t>Прыжки через</w:t>
      </w:r>
      <w:r>
        <w:rPr>
          <w:spacing w:val="-1"/>
        </w:rPr>
        <w:t xml:space="preserve"> </w:t>
      </w:r>
      <w:r>
        <w:rPr/>
        <w:t>скакалку</w:t>
      </w:r>
      <w:r>
        <w:rPr>
          <w:spacing w:val="-5"/>
        </w:rPr>
        <w:t xml:space="preserve"> </w:t>
      </w:r>
      <w:r>
        <w:rPr/>
        <w:t>вперёд,</w:t>
      </w:r>
      <w:r>
        <w:rPr>
          <w:spacing w:val="-1"/>
        </w:rPr>
        <w:t xml:space="preserve"> </w:t>
      </w:r>
      <w:r>
        <w:rPr/>
        <w:t>назад. Игровые</w:t>
      </w:r>
      <w:r>
        <w:rPr>
          <w:spacing w:val="-2"/>
        </w:rPr>
        <w:t xml:space="preserve"> </w:t>
      </w:r>
      <w:r>
        <w:rPr/>
        <w:t>задания со</w:t>
      </w:r>
      <w:r>
        <w:rPr>
          <w:spacing w:val="-1"/>
        </w:rPr>
        <w:t xml:space="preserve"> </w:t>
      </w:r>
      <w:r>
        <w:rPr/>
        <w:t>скакалкой.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 xml:space="preserve">Удержание   </w:t>
      </w:r>
      <w:r>
        <w:rPr>
          <w:spacing w:val="1"/>
        </w:rPr>
        <w:t xml:space="preserve"> </w:t>
      </w:r>
      <w:r>
        <w:rPr/>
        <w:t xml:space="preserve">гимнастического   </w:t>
      </w:r>
      <w:r>
        <w:rPr>
          <w:spacing w:val="1"/>
        </w:rPr>
        <w:t xml:space="preserve"> </w:t>
      </w:r>
      <w:r>
        <w:rPr/>
        <w:t xml:space="preserve">мяча.   </w:t>
      </w:r>
      <w:r>
        <w:rPr>
          <w:spacing w:val="1"/>
        </w:rPr>
        <w:t xml:space="preserve"> </w:t>
      </w:r>
      <w:r>
        <w:rPr/>
        <w:t>Баланс     мяча     на     ладони,     передача     мяча</w:t>
      </w:r>
      <w:r>
        <w:rPr>
          <w:spacing w:val="-57"/>
        </w:rPr>
        <w:t xml:space="preserve"> </w:t>
      </w:r>
      <w:r>
        <w:rPr/>
        <w:t xml:space="preserve">из  </w:t>
      </w:r>
      <w:r>
        <w:rPr>
          <w:spacing w:val="33"/>
        </w:rPr>
        <w:t xml:space="preserve"> </w:t>
      </w:r>
      <w:r>
        <w:rPr/>
        <w:t xml:space="preserve">руки  </w:t>
      </w:r>
      <w:r>
        <w:rPr>
          <w:spacing w:val="32"/>
        </w:rPr>
        <w:t xml:space="preserve"> </w:t>
      </w:r>
      <w:r>
        <w:rPr/>
        <w:t xml:space="preserve">в  </w:t>
      </w:r>
      <w:r>
        <w:rPr>
          <w:spacing w:val="30"/>
        </w:rPr>
        <w:t xml:space="preserve"> </w:t>
      </w:r>
      <w:r>
        <w:rPr/>
        <w:t xml:space="preserve">руку.   </w:t>
      </w:r>
      <w:r>
        <w:rPr>
          <w:spacing w:val="32"/>
        </w:rPr>
        <w:t xml:space="preserve"> </w:t>
      </w:r>
      <w:r>
        <w:rPr/>
        <w:t xml:space="preserve">Одиночный   </w:t>
      </w:r>
      <w:r>
        <w:rPr>
          <w:spacing w:val="31"/>
        </w:rPr>
        <w:t xml:space="preserve"> </w:t>
      </w:r>
      <w:r>
        <w:rPr/>
        <w:t xml:space="preserve">отбив   </w:t>
      </w:r>
      <w:r>
        <w:rPr>
          <w:spacing w:val="28"/>
        </w:rPr>
        <w:t xml:space="preserve"> </w:t>
      </w:r>
      <w:r>
        <w:rPr/>
        <w:t xml:space="preserve">мяча   </w:t>
      </w:r>
      <w:r>
        <w:rPr>
          <w:spacing w:val="30"/>
        </w:rPr>
        <w:t xml:space="preserve"> </w:t>
      </w:r>
      <w:r>
        <w:rPr/>
        <w:t xml:space="preserve">от   </w:t>
      </w:r>
      <w:r>
        <w:rPr>
          <w:spacing w:val="32"/>
        </w:rPr>
        <w:t xml:space="preserve"> </w:t>
      </w:r>
      <w:r>
        <w:rPr/>
        <w:t xml:space="preserve">пола.   </w:t>
      </w:r>
      <w:r>
        <w:rPr>
          <w:spacing w:val="31"/>
        </w:rPr>
        <w:t xml:space="preserve"> </w:t>
      </w:r>
      <w:r>
        <w:rPr/>
        <w:t xml:space="preserve">Переброска   </w:t>
      </w:r>
      <w:r>
        <w:rPr>
          <w:spacing w:val="30"/>
        </w:rPr>
        <w:t xml:space="preserve"> </w:t>
      </w:r>
      <w:r>
        <w:rPr/>
        <w:t xml:space="preserve">мяча   </w:t>
      </w:r>
      <w:r>
        <w:rPr>
          <w:spacing w:val="31"/>
        </w:rPr>
        <w:t xml:space="preserve"> </w:t>
      </w:r>
      <w:r>
        <w:rPr/>
        <w:t xml:space="preserve">с   </w:t>
      </w:r>
      <w:r>
        <w:rPr>
          <w:spacing w:val="30"/>
        </w:rPr>
        <w:t xml:space="preserve"> </w:t>
      </w:r>
      <w:r>
        <w:rPr/>
        <w:t>ладони</w:t>
      </w:r>
      <w:r>
        <w:rPr>
          <w:spacing w:val="-58"/>
        </w:rPr>
        <w:t xml:space="preserve"> </w:t>
      </w:r>
      <w:r>
        <w:rPr/>
        <w:t>на    тыльную    сторону    руки    и    обратно.    Перекат    мяча    по    полу,    по    рукам.    Бросок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ловля</w:t>
      </w:r>
      <w:r>
        <w:rPr>
          <w:spacing w:val="-1"/>
        </w:rPr>
        <w:t xml:space="preserve"> </w:t>
      </w:r>
      <w:r>
        <w:rPr/>
        <w:t>мяча. Игровые</w:t>
      </w:r>
      <w:r>
        <w:rPr>
          <w:spacing w:val="1"/>
        </w:rPr>
        <w:t xml:space="preserve"> </w:t>
      </w:r>
      <w:r>
        <w:rPr/>
        <w:t>задания с</w:t>
      </w:r>
      <w:r>
        <w:rPr>
          <w:spacing w:val="-1"/>
        </w:rPr>
        <w:t xml:space="preserve"> </w:t>
      </w:r>
      <w:r>
        <w:rPr/>
        <w:t>мячом.</w:t>
      </w:r>
    </w:p>
    <w:p>
      <w:pPr>
        <w:sectPr>
          <w:headerReference w:type="default" r:id="rId29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rPr>
          <w:sz w:val="24"/>
        </w:rPr>
      </w:pPr>
      <w:r>
        <w:rPr/>
        <w:t>Упражнения</w:t>
      </w:r>
      <w:r>
        <w:rPr>
          <w:spacing w:val="-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координации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жизненно</w:t>
      </w:r>
      <w:r>
        <w:rPr>
          <w:spacing w:val="-3"/>
        </w:rPr>
        <w:t xml:space="preserve"> </w:t>
      </w:r>
      <w:r>
        <w:rPr/>
        <w:t>важных</w:t>
      </w:r>
      <w:r>
        <w:rPr>
          <w:spacing w:val="-4"/>
        </w:rPr>
        <w:t xml:space="preserve"> </w:t>
      </w:r>
      <w:r>
        <w:rPr/>
        <w:t>навыков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умений.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4" w:firstLine="708"/>
        <w:rPr>
          <w:sz w:val="24"/>
        </w:rPr>
      </w:pPr>
      <w:r>
        <w:rPr/>
        <w:t>Равновесие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колено</w:t>
      </w:r>
      <w:r>
        <w:rPr>
          <w:spacing w:val="1"/>
        </w:rPr>
        <w:t xml:space="preserve"> </w:t>
      </w:r>
      <w:r>
        <w:rPr/>
        <w:t>вперёд</w:t>
      </w:r>
      <w:r>
        <w:rPr>
          <w:spacing w:val="1"/>
        </w:rPr>
        <w:t xml:space="preserve"> </w:t>
      </w:r>
      <w:r>
        <w:rPr/>
        <w:t>попеременно</w:t>
      </w:r>
      <w:r>
        <w:rPr>
          <w:spacing w:val="1"/>
        </w:rPr>
        <w:t xml:space="preserve"> </w:t>
      </w:r>
      <w:r>
        <w:rPr/>
        <w:t>каждой</w:t>
      </w:r>
      <w:r>
        <w:rPr>
          <w:spacing w:val="1"/>
        </w:rPr>
        <w:t xml:space="preserve"> </w:t>
      </w:r>
      <w:r>
        <w:rPr/>
        <w:t>ногой.</w:t>
      </w:r>
      <w:r>
        <w:rPr>
          <w:spacing w:val="1"/>
        </w:rPr>
        <w:t xml:space="preserve"> </w:t>
      </w:r>
      <w:r>
        <w:rPr/>
        <w:t>Равновесие</w:t>
      </w:r>
      <w:r>
        <w:rPr>
          <w:spacing w:val="1"/>
        </w:rPr>
        <w:t xml:space="preserve"> </w:t>
      </w:r>
      <w:r>
        <w:rPr/>
        <w:t>(«арабеск»)</w:t>
      </w:r>
      <w:r>
        <w:rPr>
          <w:spacing w:val="1"/>
        </w:rPr>
        <w:t xml:space="preserve"> </w:t>
      </w:r>
      <w:r>
        <w:rPr/>
        <w:t xml:space="preserve">попеременно     </w:t>
      </w:r>
      <w:r>
        <w:rPr>
          <w:spacing w:val="1"/>
        </w:rPr>
        <w:t xml:space="preserve"> </w:t>
      </w:r>
      <w:r>
        <w:rPr/>
        <w:t>каждой       ногой.       Повороты       в       обе       стороны       на       сорок       пять</w:t>
      </w:r>
      <w:r>
        <w:rPr>
          <w:spacing w:val="-57"/>
        </w:rPr>
        <w:t xml:space="preserve"> </w:t>
      </w:r>
      <w:r>
        <w:rPr/>
        <w:t>и    девяносто    градусов.    Прыжки    толчком    с    двух    ног    вперёд,    назад,    с    поворотом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сорок пять</w:t>
      </w:r>
      <w:r>
        <w:rPr>
          <w:spacing w:val="-1"/>
        </w:rPr>
        <w:t xml:space="preserve"> </w:t>
      </w:r>
      <w:r>
        <w:rPr/>
        <w:t>и девяносто градусов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обе</w:t>
      </w:r>
      <w:r>
        <w:rPr>
          <w:spacing w:val="1"/>
        </w:rPr>
        <w:t xml:space="preserve"> </w:t>
      </w:r>
      <w:r>
        <w:rPr/>
        <w:t>стороны.</w:t>
      </w:r>
    </w:p>
    <w:p>
      <w:pPr>
        <w:pStyle w:val="Style14"/>
        <w:spacing w:lineRule="auto" w:line="360"/>
        <w:ind w:left="941" w:right="2068" w:hanging="0"/>
        <w:rPr>
          <w:sz w:val="24"/>
        </w:rPr>
      </w:pPr>
      <w:r>
        <w:rPr/>
        <w:t>Освоение</w:t>
      </w:r>
      <w:r>
        <w:rPr>
          <w:spacing w:val="-10"/>
        </w:rPr>
        <w:t xml:space="preserve"> </w:t>
      </w:r>
      <w:r>
        <w:rPr/>
        <w:t>танцевальных</w:t>
      </w:r>
      <w:r>
        <w:rPr>
          <w:spacing w:val="-8"/>
        </w:rPr>
        <w:t xml:space="preserve"> </w:t>
      </w:r>
      <w:r>
        <w:rPr/>
        <w:t>шагов:</w:t>
      </w:r>
      <w:r>
        <w:rPr>
          <w:spacing w:val="-6"/>
        </w:rPr>
        <w:t xml:space="preserve"> </w:t>
      </w:r>
      <w:r>
        <w:rPr/>
        <w:t>«буратино»,</w:t>
      </w:r>
      <w:r>
        <w:rPr>
          <w:spacing w:val="-5"/>
        </w:rPr>
        <w:t xml:space="preserve"> </w:t>
      </w:r>
      <w:r>
        <w:rPr/>
        <w:t>«ковырялочка»,</w:t>
      </w:r>
      <w:r>
        <w:rPr>
          <w:spacing w:val="-6"/>
        </w:rPr>
        <w:t xml:space="preserve"> </w:t>
      </w:r>
      <w:r>
        <w:rPr/>
        <w:t>«верёвочка».</w:t>
      </w:r>
      <w:r>
        <w:rPr>
          <w:spacing w:val="-57"/>
        </w:rPr>
        <w:t xml:space="preserve"> </w:t>
      </w:r>
      <w:r>
        <w:rPr/>
        <w:t>Бег,</w:t>
      </w:r>
      <w:r>
        <w:rPr>
          <w:spacing w:val="-2"/>
        </w:rPr>
        <w:t xml:space="preserve"> </w:t>
      </w:r>
      <w:r>
        <w:rPr/>
        <w:t>сочетаемый с</w:t>
      </w:r>
      <w:r>
        <w:rPr>
          <w:spacing w:val="-2"/>
        </w:rPr>
        <w:t xml:space="preserve"> </w:t>
      </w:r>
      <w:r>
        <w:rPr/>
        <w:t>круговыми движениями руками.</w:t>
      </w:r>
    </w:p>
    <w:p>
      <w:pPr>
        <w:pStyle w:val="Style14"/>
        <w:ind w:left="941" w:hanging="0"/>
        <w:rPr>
          <w:sz w:val="24"/>
        </w:rPr>
      </w:pPr>
      <w:r>
        <w:rPr/>
        <w:t>Игры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игровые</w:t>
      </w:r>
      <w:r>
        <w:rPr>
          <w:spacing w:val="-3"/>
        </w:rPr>
        <w:t xml:space="preserve"> </w:t>
      </w:r>
      <w:r>
        <w:rPr/>
        <w:t>задания,</w:t>
      </w:r>
      <w:r>
        <w:rPr>
          <w:spacing w:val="-2"/>
        </w:rPr>
        <w:t xml:space="preserve"> </w:t>
      </w:r>
      <w:r>
        <w:rPr/>
        <w:t>спортивные</w:t>
      </w:r>
      <w:r>
        <w:rPr>
          <w:spacing w:val="-5"/>
        </w:rPr>
        <w:t xml:space="preserve"> </w:t>
      </w:r>
      <w:r>
        <w:rPr/>
        <w:t>эстафеты.</w:t>
      </w:r>
    </w:p>
    <w:p>
      <w:pPr>
        <w:pStyle w:val="Style14"/>
        <w:tabs>
          <w:tab w:val="clear" w:pos="720"/>
          <w:tab w:val="left" w:pos="4054" w:leader="none"/>
          <w:tab w:val="left" w:pos="5083" w:leader="none"/>
          <w:tab w:val="left" w:pos="6434" w:leader="none"/>
          <w:tab w:val="left" w:pos="7757" w:leader="none"/>
          <w:tab w:val="left" w:pos="9489" w:leader="none"/>
        </w:tabs>
        <w:spacing w:lineRule="auto" w:line="360" w:before="139" w:after="0"/>
        <w:ind w:left="232" w:right="167" w:firstLine="708"/>
        <w:jc w:val="left"/>
        <w:rPr>
          <w:sz w:val="24"/>
        </w:rPr>
      </w:pPr>
      <w:r>
        <w:rPr/>
        <w:t>Музыкально-сценические</w:t>
        <w:tab/>
        <w:t>игры.</w:t>
        <w:tab/>
        <w:t>Игровые</w:t>
        <w:tab/>
        <w:t>задания.</w:t>
        <w:tab/>
        <w:t>Спортивные</w:t>
        <w:tab/>
      </w:r>
      <w:r>
        <w:rPr>
          <w:spacing w:val="-1"/>
        </w:rPr>
        <w:t>эстафеты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мячом,</w:t>
      </w:r>
      <w:r>
        <w:rPr>
          <w:spacing w:val="2"/>
        </w:rPr>
        <w:t xml:space="preserve"> </w:t>
      </w:r>
      <w:r>
        <w:rPr/>
        <w:t>со</w:t>
      </w:r>
      <w:r>
        <w:rPr>
          <w:spacing w:val="-1"/>
        </w:rPr>
        <w:t xml:space="preserve"> </w:t>
      </w:r>
      <w:r>
        <w:rPr/>
        <w:t>скакалкой. Спортивные</w:t>
      </w:r>
      <w:r>
        <w:rPr>
          <w:spacing w:val="-2"/>
        </w:rPr>
        <w:t xml:space="preserve"> </w:t>
      </w:r>
      <w:r>
        <w:rPr/>
        <w:t>игры</w:t>
      </w:r>
      <w:r>
        <w:rPr>
          <w:spacing w:val="-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элементами единоборства.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Организующие</w:t>
      </w:r>
      <w:r>
        <w:rPr>
          <w:spacing w:val="-5"/>
        </w:rPr>
        <w:t xml:space="preserve"> </w:t>
      </w:r>
      <w:r>
        <w:rPr/>
        <w:t>команды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приёмы.</w:t>
      </w:r>
    </w:p>
    <w:p>
      <w:pPr>
        <w:pStyle w:val="Style14"/>
        <w:spacing w:before="138" w:after="0"/>
        <w:ind w:left="941" w:hanging="0"/>
        <w:jc w:val="left"/>
        <w:rPr>
          <w:sz w:val="24"/>
        </w:rPr>
      </w:pPr>
      <w:r>
        <w:rPr/>
        <w:t>Освоение</w:t>
      </w:r>
      <w:r>
        <w:rPr>
          <w:spacing w:val="-4"/>
        </w:rPr>
        <w:t xml:space="preserve"> </w:t>
      </w:r>
      <w:r>
        <w:rPr/>
        <w:t>универсальных</w:t>
      </w:r>
      <w:r>
        <w:rPr>
          <w:spacing w:val="-3"/>
        </w:rPr>
        <w:t xml:space="preserve"> </w:t>
      </w:r>
      <w:r>
        <w:rPr/>
        <w:t>умений</w:t>
      </w:r>
      <w:r>
        <w:rPr>
          <w:spacing w:val="-7"/>
        </w:rPr>
        <w:t xml:space="preserve"> </w:t>
      </w:r>
      <w:r>
        <w:rPr/>
        <w:t>при</w:t>
      </w:r>
      <w:r>
        <w:rPr>
          <w:spacing w:val="-6"/>
        </w:rPr>
        <w:t xml:space="preserve"> </w:t>
      </w:r>
      <w:r>
        <w:rPr/>
        <w:t>выполнении</w:t>
      </w:r>
      <w:r>
        <w:rPr>
          <w:spacing w:val="-6"/>
        </w:rPr>
        <w:t xml:space="preserve"> </w:t>
      </w:r>
      <w:r>
        <w:rPr/>
        <w:t>организующих</w:t>
      </w:r>
      <w:r>
        <w:rPr>
          <w:spacing w:val="-4"/>
        </w:rPr>
        <w:t xml:space="preserve"> </w:t>
      </w:r>
      <w:r>
        <w:rPr/>
        <w:t>команд.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39" w:after="0"/>
        <w:ind w:left="178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>
      <w:pPr>
        <w:pStyle w:val="Style14"/>
        <w:spacing w:lineRule="auto" w:line="360" w:before="137" w:after="0"/>
        <w:ind w:left="232" w:right="170" w:firstLine="708"/>
        <w:rPr>
          <w:sz w:val="24"/>
        </w:rPr>
      </w:pPr>
      <w:r>
        <w:rPr/>
        <w:t>Гармоничное физическое развитие. Контрольные измерения массы и длины своего тела.</w:t>
      </w:r>
      <w:r>
        <w:rPr>
          <w:spacing w:val="1"/>
        </w:rPr>
        <w:t xml:space="preserve"> </w:t>
      </w:r>
      <w:r>
        <w:rPr/>
        <w:t>Осанка. Занятия гимнастикой в Древней Греции. Древние Олимпийские игры. Символ победы на</w:t>
      </w:r>
      <w:r>
        <w:rPr>
          <w:spacing w:val="1"/>
        </w:rPr>
        <w:t xml:space="preserve"> </w:t>
      </w:r>
      <w:r>
        <w:rPr/>
        <w:t>Олимпийских играх. Возрождение Олимпийских игр. Современная история Олимпийских игр.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гимнастики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спорте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олимпийские</w:t>
      </w:r>
      <w:r>
        <w:rPr>
          <w:spacing w:val="1"/>
        </w:rPr>
        <w:t xml:space="preserve"> </w:t>
      </w:r>
      <w:r>
        <w:rPr/>
        <w:t>гимнастические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спорта.</w:t>
      </w:r>
      <w:r>
        <w:rPr>
          <w:spacing w:val="1"/>
        </w:rPr>
        <w:t xml:space="preserve"> </w:t>
      </w:r>
      <w:r>
        <w:rPr/>
        <w:t>Всероссийские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международные</w:t>
      </w:r>
      <w:r>
        <w:rPr>
          <w:spacing w:val="-3"/>
        </w:rPr>
        <w:t xml:space="preserve"> </w:t>
      </w:r>
      <w:r>
        <w:rPr/>
        <w:t>соревнования. Календарные</w:t>
      </w:r>
      <w:r>
        <w:rPr>
          <w:spacing w:val="-2"/>
        </w:rPr>
        <w:t xml:space="preserve"> </w:t>
      </w:r>
      <w:r>
        <w:rPr/>
        <w:t>соревнования.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Упражнения</w:t>
      </w:r>
      <w:r>
        <w:rPr>
          <w:spacing w:val="-5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видам</w:t>
      </w:r>
      <w:r>
        <w:rPr>
          <w:spacing w:val="-2"/>
        </w:rPr>
        <w:t xml:space="preserve"> </w:t>
      </w:r>
      <w:r>
        <w:rPr/>
        <w:t>разминки.</w:t>
      </w:r>
    </w:p>
    <w:p>
      <w:pPr>
        <w:pStyle w:val="Style14"/>
        <w:tabs>
          <w:tab w:val="clear" w:pos="720"/>
          <w:tab w:val="left" w:pos="2062" w:leader="none"/>
          <w:tab w:val="left" w:pos="3748" w:leader="none"/>
          <w:tab w:val="left" w:pos="5842" w:leader="none"/>
          <w:tab w:val="left" w:pos="7953" w:leader="none"/>
          <w:tab w:val="left" w:pos="9462" w:leader="none"/>
        </w:tabs>
        <w:spacing w:lineRule="auto" w:line="360" w:before="139" w:after="0"/>
        <w:ind w:left="232" w:right="166" w:firstLine="708"/>
        <w:rPr>
          <w:sz w:val="24"/>
        </w:rPr>
      </w:pPr>
      <w:r>
        <w:rPr/>
        <w:t>Общая</w:t>
      </w:r>
      <w:r>
        <w:rPr>
          <w:spacing w:val="1"/>
        </w:rPr>
        <w:t xml:space="preserve"> </w:t>
      </w:r>
      <w:r>
        <w:rPr/>
        <w:t>разминка.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разминки.</w:t>
      </w:r>
      <w:r>
        <w:rPr>
          <w:spacing w:val="1"/>
        </w:rPr>
        <w:t xml:space="preserve"> </w:t>
      </w:r>
      <w:r>
        <w:rPr/>
        <w:t>Повторение</w:t>
      </w:r>
      <w:r>
        <w:rPr>
          <w:spacing w:val="1"/>
        </w:rPr>
        <w:t xml:space="preserve"> </w:t>
      </w:r>
      <w:r>
        <w:rPr/>
        <w:t>разученных</w:t>
      </w:r>
      <w:r>
        <w:rPr>
          <w:spacing w:val="1"/>
        </w:rPr>
        <w:t xml:space="preserve"> </w:t>
      </w:r>
      <w:r>
        <w:rPr/>
        <w:t>упражнений.</w:t>
      </w:r>
      <w:r>
        <w:rPr>
          <w:spacing w:val="1"/>
        </w:rPr>
        <w:t xml:space="preserve"> </w:t>
      </w:r>
      <w:r>
        <w:rPr/>
        <w:t>Освоение</w:t>
        <w:tab/>
        <w:t>техники</w:t>
        <w:tab/>
        <w:t>выполнения</w:t>
        <w:tab/>
        <w:t>упражнений</w:t>
        <w:tab/>
        <w:t>общей</w:t>
        <w:tab/>
      </w:r>
      <w:r>
        <w:rPr>
          <w:spacing w:val="-1"/>
        </w:rPr>
        <w:t>разминки</w:t>
      </w:r>
      <w:r>
        <w:rPr>
          <w:spacing w:val="-58"/>
        </w:rPr>
        <w:t xml:space="preserve"> </w:t>
      </w:r>
      <w:r>
        <w:rPr/>
        <w:t xml:space="preserve">с    </w:t>
      </w:r>
      <w:r>
        <w:rPr>
          <w:spacing w:val="1"/>
        </w:rPr>
        <w:t xml:space="preserve"> </w:t>
      </w:r>
      <w:r>
        <w:rPr/>
        <w:t xml:space="preserve">контролем    </w:t>
      </w:r>
      <w:r>
        <w:rPr>
          <w:spacing w:val="1"/>
        </w:rPr>
        <w:t xml:space="preserve"> </w:t>
      </w:r>
      <w:r>
        <w:rPr/>
        <w:t>дыхания:      гимнастический      бег      вперёд,      назад,      приставные      шаги</w:t>
      </w:r>
      <w:r>
        <w:rPr>
          <w:spacing w:val="1"/>
        </w:rPr>
        <w:t xml:space="preserve"> </w:t>
      </w:r>
      <w:r>
        <w:rPr/>
        <w:t xml:space="preserve">на  </w:t>
      </w:r>
      <w:r>
        <w:rPr>
          <w:spacing w:val="13"/>
        </w:rPr>
        <w:t xml:space="preserve"> </w:t>
      </w:r>
      <w:r>
        <w:rPr/>
        <w:t xml:space="preserve">полной   </w:t>
      </w:r>
      <w:r>
        <w:rPr>
          <w:spacing w:val="14"/>
        </w:rPr>
        <w:t xml:space="preserve"> </w:t>
      </w:r>
      <w:r>
        <w:rPr/>
        <w:t xml:space="preserve">стопе   </w:t>
      </w:r>
      <w:r>
        <w:rPr>
          <w:spacing w:val="12"/>
        </w:rPr>
        <w:t xml:space="preserve"> </w:t>
      </w:r>
      <w:r>
        <w:rPr/>
        <w:t xml:space="preserve">вперёд   </w:t>
      </w:r>
      <w:r>
        <w:rPr>
          <w:spacing w:val="14"/>
        </w:rPr>
        <w:t xml:space="preserve"> </w:t>
      </w:r>
      <w:r>
        <w:rPr/>
        <w:t xml:space="preserve">с   </w:t>
      </w:r>
      <w:r>
        <w:rPr>
          <w:spacing w:val="12"/>
        </w:rPr>
        <w:t xml:space="preserve"> </w:t>
      </w:r>
      <w:r>
        <w:rPr/>
        <w:t xml:space="preserve">движениями   </w:t>
      </w:r>
      <w:r>
        <w:rPr>
          <w:spacing w:val="14"/>
        </w:rPr>
        <w:t xml:space="preserve"> </w:t>
      </w:r>
      <w:r>
        <w:rPr/>
        <w:t xml:space="preserve">головой   </w:t>
      </w:r>
      <w:r>
        <w:rPr>
          <w:spacing w:val="15"/>
        </w:rPr>
        <w:t xml:space="preserve"> </w:t>
      </w:r>
      <w:r>
        <w:rPr/>
        <w:t xml:space="preserve">в   </w:t>
      </w:r>
      <w:r>
        <w:rPr>
          <w:spacing w:val="13"/>
        </w:rPr>
        <w:t xml:space="preserve"> </w:t>
      </w:r>
      <w:r>
        <w:rPr/>
        <w:t xml:space="preserve">стороны   </w:t>
      </w:r>
      <w:r>
        <w:rPr>
          <w:spacing w:val="13"/>
        </w:rPr>
        <w:t xml:space="preserve"> </w:t>
      </w:r>
      <w:r>
        <w:rPr/>
        <w:t xml:space="preserve">(«индюшонок»),   </w:t>
      </w:r>
      <w:r>
        <w:rPr>
          <w:spacing w:val="16"/>
        </w:rPr>
        <w:t xml:space="preserve"> </w:t>
      </w:r>
      <w:r>
        <w:rPr/>
        <w:t>шаги</w:t>
      </w:r>
      <w:r>
        <w:rPr>
          <w:spacing w:val="-58"/>
        </w:rPr>
        <w:t xml:space="preserve"> </w:t>
      </w:r>
      <w:r>
        <w:rPr/>
        <w:t>в полном приседе («гусиный шаг»),</w:t>
      </w:r>
      <w:r>
        <w:rPr>
          <w:spacing w:val="1"/>
        </w:rPr>
        <w:t xml:space="preserve"> </w:t>
      </w:r>
      <w:r>
        <w:rPr/>
        <w:t>небольшие прыжки</w:t>
      </w:r>
      <w:r>
        <w:rPr>
          <w:spacing w:val="1"/>
        </w:rPr>
        <w:t xml:space="preserve"> </w:t>
      </w:r>
      <w:r>
        <w:rPr/>
        <w:t>в полном приседе</w:t>
      </w:r>
      <w:r>
        <w:rPr>
          <w:spacing w:val="1"/>
        </w:rPr>
        <w:t xml:space="preserve"> </w:t>
      </w:r>
      <w:r>
        <w:rPr/>
        <w:t>(«мячик»),</w:t>
      </w:r>
      <w:r>
        <w:rPr>
          <w:spacing w:val="1"/>
        </w:rPr>
        <w:t xml:space="preserve"> </w:t>
      </w:r>
      <w:r>
        <w:rPr/>
        <w:t>шаги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наклоном туловища вперёд до касания грудью бедра («цапля»), приставные шаги в сторону с</w:t>
      </w:r>
      <w:r>
        <w:rPr>
          <w:spacing w:val="1"/>
        </w:rPr>
        <w:t xml:space="preserve"> </w:t>
      </w:r>
      <w:r>
        <w:rPr/>
        <w:t>наклонами («качалка»), наклоны туловища вперёд, попеременно касаясь прямых ног животом,</w:t>
      </w:r>
      <w:r>
        <w:rPr>
          <w:spacing w:val="1"/>
        </w:rPr>
        <w:t xml:space="preserve"> </w:t>
      </w:r>
      <w:r>
        <w:rPr/>
        <w:t>грудью</w:t>
      </w:r>
      <w:r>
        <w:rPr>
          <w:spacing w:val="-1"/>
        </w:rPr>
        <w:t xml:space="preserve"> </w:t>
      </w:r>
      <w:r>
        <w:rPr/>
        <w:t>(«складочка»).</w:t>
      </w:r>
    </w:p>
    <w:p>
      <w:pPr>
        <w:pStyle w:val="Style14"/>
        <w:tabs>
          <w:tab w:val="clear" w:pos="720"/>
          <w:tab w:val="left" w:pos="2545" w:leader="none"/>
          <w:tab w:val="left" w:pos="3099" w:leader="none"/>
          <w:tab w:val="left" w:pos="3968" w:leader="none"/>
          <w:tab w:val="left" w:pos="5944" w:leader="none"/>
          <w:tab w:val="left" w:pos="6149" w:leader="none"/>
          <w:tab w:val="left" w:pos="8392" w:leader="none"/>
          <w:tab w:val="left" w:pos="9434" w:leader="none"/>
          <w:tab w:val="left" w:pos="10088" w:leader="none"/>
        </w:tabs>
        <w:spacing w:lineRule="auto" w:line="360" w:before="1" w:after="0"/>
        <w:ind w:left="232" w:right="165" w:firstLine="708"/>
        <w:rPr>
          <w:sz w:val="24"/>
        </w:rPr>
      </w:pPr>
      <w:r>
        <w:rPr/>
        <w:t>Партерная разминка. Повторение и освоение новых упражнений основной гимнастики 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опорно-двигательного</w:t>
      </w:r>
      <w:r>
        <w:rPr>
          <w:spacing w:val="1"/>
        </w:rPr>
        <w:t xml:space="preserve"> </w:t>
      </w:r>
      <w:r>
        <w:rPr/>
        <w:t>аппарата,</w:t>
      </w:r>
      <w:r>
        <w:rPr>
          <w:spacing w:val="1"/>
        </w:rPr>
        <w:t xml:space="preserve"> </w:t>
      </w:r>
      <w:r>
        <w:rPr/>
        <w:t>включая: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стопы,</w:t>
      </w:r>
      <w:r>
        <w:rPr>
          <w:spacing w:val="1"/>
        </w:rPr>
        <w:t xml:space="preserve"> </w:t>
      </w:r>
      <w:r>
        <w:rPr/>
        <w:t>укрепления</w:t>
      </w:r>
      <w:r>
        <w:rPr>
          <w:spacing w:val="1"/>
        </w:rPr>
        <w:t xml:space="preserve"> </w:t>
      </w:r>
      <w:r>
        <w:rPr/>
        <w:t>мышц</w:t>
      </w:r>
      <w:r>
        <w:rPr>
          <w:spacing w:val="1"/>
        </w:rPr>
        <w:t xml:space="preserve"> </w:t>
      </w:r>
      <w:r>
        <w:rPr/>
        <w:t>стопы,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гибкости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подвижности</w:t>
      </w:r>
      <w:r>
        <w:rPr>
          <w:spacing w:val="1"/>
        </w:rPr>
        <w:t xml:space="preserve"> </w:t>
      </w:r>
      <w:r>
        <w:rPr/>
        <w:t>суставов,</w:t>
      </w:r>
      <w:r>
        <w:rPr>
          <w:spacing w:val="1"/>
        </w:rPr>
        <w:t xml:space="preserve"> </w:t>
      </w:r>
      <w:r>
        <w:rPr/>
        <w:t>упражнения</w:t>
        <w:tab/>
        <w:t>для</w:t>
        <w:tab/>
        <w:tab/>
        <w:t>развития</w:t>
        <w:tab/>
        <w:t>эластичности</w:t>
        <w:tab/>
        <w:t>мышц</w:t>
        <w:tab/>
        <w:tab/>
        <w:t>ног</w:t>
      </w:r>
      <w:r>
        <w:rPr>
          <w:spacing w:val="-58"/>
        </w:rPr>
        <w:t xml:space="preserve"> </w:t>
      </w:r>
      <w:r>
        <w:rPr/>
        <w:t>и формирования выворотности стоп, упражнения для укрепления мышц ног, рук, упражнения для</w:t>
      </w:r>
      <w:r>
        <w:rPr>
          <w:spacing w:val="1"/>
        </w:rPr>
        <w:t xml:space="preserve"> </w:t>
      </w:r>
      <w:r>
        <w:rPr/>
        <w:t>увеличения</w:t>
        <w:tab/>
        <w:tab/>
        <w:t>подвижности</w:t>
        <w:tab/>
        <w:tab/>
        <w:t>тазобедренных,</w:t>
        <w:tab/>
        <w:tab/>
        <w:t>коленных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голеностопных</w:t>
      </w:r>
      <w:r>
        <w:rPr>
          <w:spacing w:val="2"/>
        </w:rPr>
        <w:t xml:space="preserve"> </w:t>
      </w:r>
      <w:r>
        <w:rPr/>
        <w:t>суставов.</w:t>
      </w:r>
    </w:p>
    <w:p>
      <w:pPr>
        <w:sectPr>
          <w:headerReference w:type="default" r:id="rId29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3326" w:leader="none"/>
          <w:tab w:val="left" w:pos="6019" w:leader="none"/>
          <w:tab w:val="left" w:pos="9198" w:leader="none"/>
        </w:tabs>
        <w:spacing w:lineRule="auto" w:line="360"/>
        <w:ind w:left="232" w:right="166" w:firstLine="708"/>
        <w:rPr>
          <w:sz w:val="24"/>
        </w:rPr>
      </w:pPr>
      <w:r>
        <w:rPr/>
        <w:t>Освоение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укрепления</w:t>
      </w:r>
      <w:r>
        <w:rPr>
          <w:spacing w:val="1"/>
        </w:rPr>
        <w:t xml:space="preserve"> </w:t>
      </w:r>
      <w:r>
        <w:rPr/>
        <w:t>мышц</w:t>
      </w:r>
      <w:r>
        <w:rPr>
          <w:spacing w:val="1"/>
        </w:rPr>
        <w:t xml:space="preserve"> </w:t>
      </w:r>
      <w:r>
        <w:rPr/>
        <w:t>спины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брюшного</w:t>
      </w:r>
      <w:r>
        <w:rPr>
          <w:spacing w:val="1"/>
        </w:rPr>
        <w:t xml:space="preserve"> </w:t>
      </w:r>
      <w:r>
        <w:rPr/>
        <w:t>пресса</w:t>
      </w:r>
      <w:r>
        <w:rPr>
          <w:spacing w:val="1"/>
        </w:rPr>
        <w:t xml:space="preserve"> </w:t>
      </w:r>
      <w:r>
        <w:rPr/>
        <w:t>(«берёзка»),</w:t>
      </w:r>
      <w:r>
        <w:rPr>
          <w:spacing w:val="1"/>
        </w:rPr>
        <w:t xml:space="preserve"> </w:t>
      </w:r>
      <w:r>
        <w:rPr/>
        <w:t>упражнения для укрепления мышц спины («рыбка», «коробочка»), упражнения для укрепления</w:t>
      </w:r>
      <w:r>
        <w:rPr>
          <w:spacing w:val="1"/>
        </w:rPr>
        <w:t xml:space="preserve"> </w:t>
      </w:r>
      <w:r>
        <w:rPr/>
        <w:t>брюшного</w:t>
        <w:tab/>
        <w:t>пресса</w:t>
        <w:tab/>
        <w:t>(«уголок»),</w:t>
        <w:tab/>
      </w:r>
      <w:r>
        <w:rPr>
          <w:spacing w:val="-1"/>
        </w:rPr>
        <w:t>упражнения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4" w:hanging="0"/>
        <w:rPr>
          <w:sz w:val="24"/>
        </w:rPr>
      </w:pPr>
      <w:r>
        <w:rPr/>
        <w:t>для укрепления мышц спины и увеличения их эластичности («киска»), упражнения для развития</w:t>
      </w:r>
      <w:r>
        <w:rPr>
          <w:spacing w:val="1"/>
        </w:rPr>
        <w:t xml:space="preserve"> </w:t>
      </w:r>
      <w:r>
        <w:rPr/>
        <w:t>гибкости: отведение ноги назад стоя на колене (махи назад) поочерёдно правой и левой ногой,</w:t>
      </w:r>
      <w:r>
        <w:rPr>
          <w:spacing w:val="1"/>
        </w:rPr>
        <w:t xml:space="preserve"> </w:t>
      </w:r>
      <w:r>
        <w:rPr/>
        <w:t>прямые ноги разведены в стороны, наклоны туловища попеременно к каждой ноге, руки вверх,</w:t>
      </w:r>
      <w:r>
        <w:rPr>
          <w:spacing w:val="1"/>
        </w:rPr>
        <w:t xml:space="preserve"> </w:t>
      </w:r>
      <w:r>
        <w:rPr/>
        <w:t>прижаты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ушам</w:t>
      </w:r>
      <w:r>
        <w:rPr>
          <w:spacing w:val="1"/>
        </w:rPr>
        <w:t xml:space="preserve"> </w:t>
      </w:r>
      <w:r>
        <w:rPr/>
        <w:t>(«коромысло»),</w:t>
      </w:r>
      <w:r>
        <w:rPr>
          <w:spacing w:val="1"/>
        </w:rPr>
        <w:t xml:space="preserve"> </w:t>
      </w:r>
      <w:r>
        <w:rPr/>
        <w:t>упражнение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укрепления</w:t>
      </w:r>
      <w:r>
        <w:rPr>
          <w:spacing w:val="1"/>
        </w:rPr>
        <w:t xml:space="preserve"> </w:t>
      </w:r>
      <w:r>
        <w:rPr/>
        <w:t>мышц</w:t>
      </w:r>
      <w:r>
        <w:rPr>
          <w:spacing w:val="1"/>
        </w:rPr>
        <w:t xml:space="preserve"> </w:t>
      </w:r>
      <w:r>
        <w:rPr/>
        <w:t>живота,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координации,</w:t>
      </w:r>
      <w:r>
        <w:rPr>
          <w:spacing w:val="1"/>
        </w:rPr>
        <w:t xml:space="preserve"> </w:t>
      </w:r>
      <w:r>
        <w:rPr/>
        <w:t>укрепления мышц бедер</w:t>
      </w:r>
      <w:r>
        <w:rPr>
          <w:spacing w:val="-1"/>
        </w:rPr>
        <w:t xml:space="preserve"> </w:t>
      </w:r>
      <w:r>
        <w:rPr/>
        <w:t>(«неваляшка»).</w:t>
      </w:r>
    </w:p>
    <w:p>
      <w:pPr>
        <w:pStyle w:val="Style14"/>
        <w:tabs>
          <w:tab w:val="clear" w:pos="720"/>
          <w:tab w:val="left" w:pos="1045" w:leader="none"/>
          <w:tab w:val="left" w:pos="1736" w:leader="none"/>
          <w:tab w:val="left" w:pos="2103" w:leader="none"/>
          <w:tab w:val="left" w:pos="2307" w:leader="none"/>
          <w:tab w:val="left" w:pos="3176" w:leader="none"/>
          <w:tab w:val="left" w:pos="3478" w:leader="none"/>
          <w:tab w:val="left" w:pos="4671" w:leader="none"/>
          <w:tab w:val="left" w:pos="5083" w:leader="none"/>
          <w:tab w:val="left" w:pos="5499" w:leader="none"/>
          <w:tab w:val="left" w:pos="5704" w:leader="none"/>
          <w:tab w:val="left" w:pos="7154" w:leader="none"/>
          <w:tab w:val="left" w:pos="7187" w:leader="none"/>
          <w:tab w:val="left" w:pos="7626" w:leader="none"/>
          <w:tab w:val="left" w:pos="8581" w:leader="none"/>
          <w:tab w:val="left" w:pos="8614" w:leader="none"/>
          <w:tab w:val="left" w:pos="8826" w:leader="none"/>
          <w:tab w:val="left" w:pos="9409" w:leader="none"/>
          <w:tab w:val="left" w:pos="9620" w:leader="none"/>
          <w:tab w:val="left" w:pos="9793" w:leader="none"/>
        </w:tabs>
        <w:spacing w:lineRule="auto" w:line="360" w:before="1" w:after="0"/>
        <w:ind w:left="232" w:right="157" w:firstLine="708"/>
        <w:rPr>
          <w:sz w:val="24"/>
        </w:rPr>
      </w:pPr>
      <w:r>
        <w:rPr/>
        <w:t>Разминка</w:t>
      </w:r>
      <w:r>
        <w:rPr>
          <w:spacing w:val="-5"/>
        </w:rPr>
        <w:t xml:space="preserve"> </w:t>
      </w:r>
      <w:r>
        <w:rPr/>
        <w:t>у</w:t>
      </w:r>
      <w:r>
        <w:rPr>
          <w:spacing w:val="-12"/>
        </w:rPr>
        <w:t xml:space="preserve"> </w:t>
      </w:r>
      <w:r>
        <w:rPr/>
        <w:t>опоры.</w:t>
      </w:r>
      <w:r>
        <w:rPr>
          <w:spacing w:val="-4"/>
        </w:rPr>
        <w:t xml:space="preserve"> </w:t>
      </w:r>
      <w:r>
        <w:rPr/>
        <w:t>Освоение</w:t>
      </w:r>
      <w:r>
        <w:rPr>
          <w:spacing w:val="-7"/>
        </w:rPr>
        <w:t xml:space="preserve"> </w:t>
      </w:r>
      <w:r>
        <w:rPr/>
        <w:t>упражнений</w:t>
      </w:r>
      <w:r>
        <w:rPr>
          <w:spacing w:val="-7"/>
        </w:rPr>
        <w:t xml:space="preserve"> </w:t>
      </w:r>
      <w:r>
        <w:rPr/>
        <w:t>для</w:t>
      </w:r>
      <w:r>
        <w:rPr>
          <w:spacing w:val="-10"/>
        </w:rPr>
        <w:t xml:space="preserve"> </w:t>
      </w:r>
      <w:r>
        <w:rPr/>
        <w:t>укрепления</w:t>
      </w:r>
      <w:r>
        <w:rPr>
          <w:spacing w:val="-8"/>
        </w:rPr>
        <w:t xml:space="preserve"> </w:t>
      </w:r>
      <w:r>
        <w:rPr/>
        <w:t>голеностопных</w:t>
      </w:r>
      <w:r>
        <w:rPr>
          <w:spacing w:val="-6"/>
        </w:rPr>
        <w:t xml:space="preserve"> </w:t>
      </w:r>
      <w:r>
        <w:rPr/>
        <w:t>суставов,</w:t>
      </w:r>
      <w:r>
        <w:rPr>
          <w:spacing w:val="-9"/>
        </w:rPr>
        <w:t xml:space="preserve"> </w:t>
      </w:r>
      <w:r>
        <w:rPr/>
        <w:t>развития</w:t>
      </w:r>
      <w:r>
        <w:rPr>
          <w:spacing w:val="-57"/>
        </w:rPr>
        <w:t xml:space="preserve"> </w:t>
      </w:r>
      <w:r>
        <w:rPr/>
        <w:t>координации</w:t>
        <w:tab/>
        <w:tab/>
        <w:tab/>
        <w:t>и</w:t>
        <w:tab/>
        <w:t>увеличения</w:t>
        <w:tab/>
        <w:tab/>
        <w:t>эластичности</w:t>
        <w:tab/>
        <w:tab/>
        <w:t>мышц:</w:t>
        <w:tab/>
        <w:tab/>
        <w:t>стоя</w:t>
        <w:tab/>
        <w:tab/>
        <w:tab/>
        <w:t>лицом</w:t>
      </w:r>
      <w:r>
        <w:rPr>
          <w:spacing w:val="-58"/>
        </w:rPr>
        <w:t xml:space="preserve"> </w:t>
      </w:r>
      <w:r>
        <w:rPr/>
        <w:t>к гимнастической стенке (колени прямые, туловище и голова прямо, плечи опущены, живот и таз</w:t>
      </w:r>
      <w:r>
        <w:rPr>
          <w:spacing w:val="1"/>
        </w:rPr>
        <w:t xml:space="preserve"> </w:t>
      </w:r>
      <w:r>
        <w:rPr/>
        <w:t>подтянуты, руки в опоре на гимнастической стенке на высоте талии, локти вниз), полуприсед</w:t>
      </w:r>
      <w:r>
        <w:rPr>
          <w:spacing w:val="1"/>
        </w:rPr>
        <w:t xml:space="preserve"> </w:t>
      </w:r>
      <w:r>
        <w:rPr/>
        <w:t>(колени</w:t>
        <w:tab/>
        <w:tab/>
        <w:t>вперёд,</w:t>
        <w:tab/>
        <w:t>вместе)</w:t>
        <w:tab/>
        <w:t>–</w:t>
        <w:tab/>
        <w:tab/>
        <w:t>вытянуть</w:t>
        <w:tab/>
        <w:t>колени</w:t>
        <w:tab/>
        <w:t>–</w:t>
        <w:tab/>
        <w:tab/>
      </w:r>
      <w:r>
        <w:rPr>
          <w:spacing w:val="-1"/>
        </w:rPr>
        <w:t>подняться</w:t>
      </w:r>
      <w:r>
        <w:rPr>
          <w:spacing w:val="-58"/>
        </w:rPr>
        <w:t xml:space="preserve"> </w:t>
      </w:r>
      <w:r>
        <w:rPr/>
        <w:t>на полупальцы – опустить пятки на пол в исходное положение. Наклоны туловища вперёд, назад и</w:t>
      </w:r>
      <w:r>
        <w:rPr>
          <w:spacing w:val="-57"/>
        </w:rPr>
        <w:t xml:space="preserve"> </w:t>
      </w:r>
      <w:r>
        <w:rPr/>
        <w:t xml:space="preserve">в    </w:t>
      </w:r>
      <w:r>
        <w:rPr>
          <w:spacing w:val="1"/>
        </w:rPr>
        <w:t xml:space="preserve"> </w:t>
      </w:r>
      <w:r>
        <w:rPr/>
        <w:t xml:space="preserve">сторону   </w:t>
      </w:r>
      <w:r>
        <w:rPr>
          <w:spacing w:val="54"/>
        </w:rPr>
        <w:t xml:space="preserve"> </w:t>
      </w:r>
      <w:r>
        <w:rPr/>
        <w:t xml:space="preserve">в    </w:t>
      </w:r>
      <w:r>
        <w:rPr>
          <w:spacing w:val="60"/>
        </w:rPr>
        <w:t xml:space="preserve"> </w:t>
      </w:r>
      <w:r>
        <w:rPr/>
        <w:t xml:space="preserve">опоре    </w:t>
      </w:r>
      <w:r>
        <w:rPr>
          <w:spacing w:val="54"/>
        </w:rPr>
        <w:t xml:space="preserve"> </w:t>
      </w:r>
      <w:r>
        <w:rPr/>
        <w:t xml:space="preserve">на    </w:t>
      </w:r>
      <w:r>
        <w:rPr>
          <w:spacing w:val="57"/>
        </w:rPr>
        <w:t xml:space="preserve"> </w:t>
      </w:r>
      <w:r>
        <w:rPr/>
        <w:t xml:space="preserve">полной    </w:t>
      </w:r>
      <w:r>
        <w:rPr>
          <w:spacing w:val="56"/>
        </w:rPr>
        <w:t xml:space="preserve"> </w:t>
      </w:r>
      <w:r>
        <w:rPr/>
        <w:t xml:space="preserve">стопе    </w:t>
      </w:r>
      <w:r>
        <w:rPr>
          <w:spacing w:val="54"/>
        </w:rPr>
        <w:t xml:space="preserve"> </w:t>
      </w:r>
      <w:r>
        <w:rPr/>
        <w:t xml:space="preserve">и    </w:t>
      </w:r>
      <w:r>
        <w:rPr>
          <w:spacing w:val="59"/>
        </w:rPr>
        <w:t xml:space="preserve"> </w:t>
      </w:r>
      <w:r>
        <w:rPr/>
        <w:t xml:space="preserve">на    </w:t>
      </w:r>
      <w:r>
        <w:rPr>
          <w:spacing w:val="54"/>
        </w:rPr>
        <w:t xml:space="preserve"> </w:t>
      </w:r>
      <w:r>
        <w:rPr/>
        <w:t xml:space="preserve">носках.    </w:t>
      </w:r>
      <w:r>
        <w:rPr>
          <w:spacing w:val="58"/>
        </w:rPr>
        <w:t xml:space="preserve"> </w:t>
      </w:r>
      <w:r>
        <w:rPr/>
        <w:t xml:space="preserve">Равновесие    </w:t>
      </w:r>
      <w:r>
        <w:rPr>
          <w:spacing w:val="59"/>
        </w:rPr>
        <w:t xml:space="preserve"> </w:t>
      </w:r>
      <w:r>
        <w:rPr/>
        <w:t>«пассе»</w:t>
      </w:r>
      <w:r>
        <w:rPr>
          <w:spacing w:val="-58"/>
        </w:rPr>
        <w:t xml:space="preserve"> </w:t>
      </w:r>
      <w:r>
        <w:rPr/>
        <w:t>(в сторону, затем вперёд) в опоре на стопе и на носках. Равновесие с ногой вперёд (горизонтально)</w:t>
      </w:r>
      <w:r>
        <w:rPr>
          <w:spacing w:val="-57"/>
        </w:rPr>
        <w:t xml:space="preserve"> </w:t>
      </w:r>
      <w:r>
        <w:rPr/>
        <w:t>и</w:t>
        <w:tab/>
        <w:t>мах</w:t>
        <w:tab/>
        <w:tab/>
        <w:t>вперёд</w:t>
        <w:tab/>
        <w:tab/>
        <w:t>горизонтально.</w:t>
        <w:tab/>
        <w:tab/>
        <w:tab/>
        <w:t>Приставные</w:t>
        <w:tab/>
        <w:tab/>
        <w:tab/>
        <w:t>шаги</w:t>
        <w:tab/>
        <w:tab/>
        <w:tab/>
        <w:t>в</w:t>
        <w:tab/>
        <w:tab/>
        <w:t>сторону</w:t>
      </w:r>
      <w:r>
        <w:rPr>
          <w:spacing w:val="-58"/>
        </w:rPr>
        <w:t xml:space="preserve"> </w:t>
      </w:r>
      <w:r>
        <w:rPr/>
        <w:t>и</w:t>
      </w:r>
      <w:r>
        <w:rPr>
          <w:spacing w:val="93"/>
        </w:rPr>
        <w:t xml:space="preserve"> </w:t>
      </w:r>
      <w:r>
        <w:rPr/>
        <w:t>повороты.</w:t>
      </w:r>
      <w:r>
        <w:rPr>
          <w:spacing w:val="91"/>
        </w:rPr>
        <w:t xml:space="preserve"> </w:t>
      </w:r>
      <w:r>
        <w:rPr/>
        <w:t>Прыжки:</w:t>
      </w:r>
      <w:r>
        <w:rPr>
          <w:spacing w:val="91"/>
        </w:rPr>
        <w:t xml:space="preserve"> </w:t>
      </w:r>
      <w:r>
        <w:rPr/>
        <w:t xml:space="preserve">ноги  </w:t>
      </w:r>
      <w:r>
        <w:rPr>
          <w:spacing w:val="31"/>
        </w:rPr>
        <w:t xml:space="preserve"> </w:t>
      </w:r>
      <w:r>
        <w:rPr/>
        <w:t xml:space="preserve">вместе  </w:t>
      </w:r>
      <w:r>
        <w:rPr>
          <w:spacing w:val="33"/>
        </w:rPr>
        <w:t xml:space="preserve"> </w:t>
      </w:r>
      <w:r>
        <w:rPr/>
        <w:t xml:space="preserve">(с  </w:t>
      </w:r>
      <w:r>
        <w:rPr>
          <w:spacing w:val="29"/>
        </w:rPr>
        <w:t xml:space="preserve"> </w:t>
      </w:r>
      <w:r>
        <w:rPr/>
        <w:t xml:space="preserve">прямыми  </w:t>
      </w:r>
      <w:r>
        <w:rPr>
          <w:spacing w:val="32"/>
        </w:rPr>
        <w:t xml:space="preserve"> </w:t>
      </w:r>
      <w:r>
        <w:rPr/>
        <w:t xml:space="preserve">и  </w:t>
      </w:r>
      <w:r>
        <w:rPr>
          <w:spacing w:val="32"/>
        </w:rPr>
        <w:t xml:space="preserve"> </w:t>
      </w:r>
      <w:r>
        <w:rPr/>
        <w:t xml:space="preserve">с  </w:t>
      </w:r>
      <w:r>
        <w:rPr>
          <w:spacing w:val="32"/>
        </w:rPr>
        <w:t xml:space="preserve"> </w:t>
      </w:r>
      <w:r>
        <w:rPr/>
        <w:t xml:space="preserve">согнутыми  </w:t>
      </w:r>
      <w:r>
        <w:rPr>
          <w:spacing w:val="32"/>
        </w:rPr>
        <w:t xml:space="preserve"> </w:t>
      </w:r>
      <w:r>
        <w:rPr/>
        <w:t xml:space="preserve">коленями),  </w:t>
      </w:r>
      <w:r>
        <w:rPr>
          <w:spacing w:val="33"/>
        </w:rPr>
        <w:t xml:space="preserve"> </w:t>
      </w:r>
      <w:r>
        <w:rPr/>
        <w:t>разножка</w:t>
      </w:r>
      <w:r>
        <w:rPr>
          <w:spacing w:val="-58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сорок</w:t>
      </w:r>
      <w:r>
        <w:rPr>
          <w:spacing w:val="-5"/>
        </w:rPr>
        <w:t xml:space="preserve"> </w:t>
      </w:r>
      <w:r>
        <w:rPr/>
        <w:t>пять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девяносто</w:t>
      </w:r>
      <w:r>
        <w:rPr>
          <w:spacing w:val="-3"/>
        </w:rPr>
        <w:t xml:space="preserve"> </w:t>
      </w:r>
      <w:r>
        <w:rPr/>
        <w:t>градусов (вперёд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сторону).</w:t>
      </w:r>
    </w:p>
    <w:p>
      <w:pPr>
        <w:pStyle w:val="Style14"/>
        <w:spacing w:lineRule="exact" w:line="276"/>
        <w:ind w:left="941" w:hanging="0"/>
        <w:rPr>
          <w:sz w:val="24"/>
        </w:rPr>
      </w:pPr>
      <w:r>
        <w:rPr>
          <w:spacing w:val="-4"/>
        </w:rPr>
        <w:t>Подводящие</w:t>
      </w:r>
      <w:r>
        <w:rPr>
          <w:spacing w:val="-7"/>
        </w:rPr>
        <w:t xml:space="preserve"> </w:t>
      </w:r>
      <w:r>
        <w:rPr>
          <w:spacing w:val="-4"/>
        </w:rPr>
        <w:t>упражнения,</w:t>
      </w:r>
      <w:r>
        <w:rPr>
          <w:spacing w:val="-10"/>
        </w:rPr>
        <w:t xml:space="preserve"> </w:t>
      </w:r>
      <w:r>
        <w:rPr>
          <w:spacing w:val="-4"/>
        </w:rPr>
        <w:t>акробатические</w:t>
      </w:r>
      <w:r>
        <w:rPr>
          <w:spacing w:val="-9"/>
        </w:rPr>
        <w:t xml:space="preserve"> </w:t>
      </w:r>
      <w:r>
        <w:rPr>
          <w:spacing w:val="-4"/>
        </w:rPr>
        <w:t>упражнения.</w:t>
      </w:r>
    </w:p>
    <w:p>
      <w:pPr>
        <w:pStyle w:val="Style14"/>
        <w:spacing w:lineRule="auto" w:line="360" w:before="137" w:after="0"/>
        <w:ind w:left="232" w:right="171" w:firstLine="708"/>
        <w:rPr>
          <w:sz w:val="24"/>
        </w:rPr>
      </w:pPr>
      <w:r>
        <w:rPr/>
        <w:t xml:space="preserve">Освоение     </w:t>
      </w:r>
      <w:r>
        <w:rPr>
          <w:spacing w:val="1"/>
        </w:rPr>
        <w:t xml:space="preserve"> </w:t>
      </w:r>
      <w:r>
        <w:rPr/>
        <w:t xml:space="preserve">упражнений:      кувырок     </w:t>
      </w:r>
      <w:r>
        <w:rPr>
          <w:spacing w:val="1"/>
        </w:rPr>
        <w:t xml:space="preserve"> </w:t>
      </w:r>
      <w:r>
        <w:rPr/>
        <w:t xml:space="preserve">вперёд,     </w:t>
      </w:r>
      <w:r>
        <w:rPr>
          <w:spacing w:val="1"/>
        </w:rPr>
        <w:t xml:space="preserve"> </w:t>
      </w:r>
      <w:r>
        <w:rPr/>
        <w:t>назад,       шпагат,       колесо,       мост</w:t>
      </w:r>
      <w:r>
        <w:rPr>
          <w:spacing w:val="-57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положения сидя, стоя и</w:t>
      </w:r>
      <w:r>
        <w:rPr>
          <w:spacing w:val="-1"/>
        </w:rPr>
        <w:t xml:space="preserve"> </w:t>
      </w:r>
      <w:r>
        <w:rPr/>
        <w:t>вставание</w:t>
      </w:r>
      <w:r>
        <w:rPr>
          <w:spacing w:val="-1"/>
        </w:rPr>
        <w:t xml:space="preserve"> </w:t>
      </w:r>
      <w:r>
        <w:rPr/>
        <w:t>из положения мост.</w:t>
      </w:r>
    </w:p>
    <w:p>
      <w:pPr>
        <w:pStyle w:val="Style14"/>
        <w:spacing w:lineRule="auto" w:line="360" w:before="1" w:after="0"/>
        <w:ind w:left="941" w:right="172" w:hanging="0"/>
        <w:rPr>
          <w:sz w:val="24"/>
        </w:rPr>
      </w:pPr>
      <w:r>
        <w:rPr/>
        <w:t>Упражнения для развития моторики и координации с гимнастическим предметом</w:t>
      </w:r>
      <w:r>
        <w:rPr>
          <w:spacing w:val="1"/>
        </w:rPr>
        <w:t xml:space="preserve"> </w:t>
      </w:r>
      <w:r>
        <w:rPr/>
        <w:t>Удержание</w:t>
      </w:r>
      <w:r>
        <w:rPr>
          <w:spacing w:val="59"/>
        </w:rPr>
        <w:t xml:space="preserve"> </w:t>
      </w:r>
      <w:r>
        <w:rPr/>
        <w:t>скакалки.</w:t>
      </w:r>
      <w:r>
        <w:rPr>
          <w:spacing w:val="59"/>
        </w:rPr>
        <w:t xml:space="preserve"> </w:t>
      </w:r>
      <w:r>
        <w:rPr/>
        <w:t>Вращение  кистью</w:t>
      </w:r>
      <w:r>
        <w:rPr>
          <w:spacing w:val="2"/>
        </w:rPr>
        <w:t xml:space="preserve"> </w:t>
      </w:r>
      <w:r>
        <w:rPr/>
        <w:t>руки</w:t>
      </w:r>
      <w:r>
        <w:rPr>
          <w:spacing w:val="2"/>
        </w:rPr>
        <w:t xml:space="preserve"> </w:t>
      </w:r>
      <w:r>
        <w:rPr/>
        <w:t>скакалки,</w:t>
      </w:r>
      <w:r>
        <w:rPr>
          <w:spacing w:val="59"/>
        </w:rPr>
        <w:t xml:space="preserve"> </w:t>
      </w:r>
      <w:r>
        <w:rPr/>
        <w:t>сложенной</w:t>
      </w:r>
      <w:r>
        <w:rPr>
          <w:spacing w:val="2"/>
        </w:rPr>
        <w:t xml:space="preserve"> </w:t>
      </w:r>
      <w:r>
        <w:rPr/>
        <w:t>вдвое,</w:t>
      </w:r>
      <w:r>
        <w:rPr>
          <w:spacing w:val="1"/>
        </w:rPr>
        <w:t xml:space="preserve"> </w:t>
      </w:r>
      <w:r>
        <w:rPr/>
        <w:t>перед</w:t>
      </w:r>
      <w:r>
        <w:rPr>
          <w:spacing w:val="1"/>
        </w:rPr>
        <w:t xml:space="preserve"> </w:t>
      </w:r>
      <w:r>
        <w:rPr/>
        <w:t>собой,</w:t>
      </w:r>
    </w:p>
    <w:p>
      <w:pPr>
        <w:pStyle w:val="Style14"/>
        <w:spacing w:lineRule="auto" w:line="360"/>
        <w:ind w:left="232" w:right="176" w:hanging="0"/>
        <w:rPr>
          <w:sz w:val="24"/>
        </w:rPr>
      </w:pPr>
      <w:r>
        <w:rPr/>
        <w:t>ловля</w:t>
      </w:r>
      <w:r>
        <w:rPr>
          <w:spacing w:val="1"/>
        </w:rPr>
        <w:t xml:space="preserve"> </w:t>
      </w:r>
      <w:r>
        <w:rPr/>
        <w:t>скакалки.</w:t>
      </w:r>
      <w:r>
        <w:rPr>
          <w:spacing w:val="1"/>
        </w:rPr>
        <w:t xml:space="preserve"> </w:t>
      </w:r>
      <w:r>
        <w:rPr/>
        <w:t>Высокие</w:t>
      </w:r>
      <w:r>
        <w:rPr>
          <w:spacing w:val="1"/>
        </w:rPr>
        <w:t xml:space="preserve"> </w:t>
      </w:r>
      <w:r>
        <w:rPr/>
        <w:t>прыжки</w:t>
      </w:r>
      <w:r>
        <w:rPr>
          <w:spacing w:val="1"/>
        </w:rPr>
        <w:t xml:space="preserve"> </w:t>
      </w:r>
      <w:r>
        <w:rPr/>
        <w:t>вперёд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скакалку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двойным</w:t>
      </w:r>
      <w:r>
        <w:rPr>
          <w:spacing w:val="1"/>
        </w:rPr>
        <w:t xml:space="preserve"> </w:t>
      </w:r>
      <w:r>
        <w:rPr/>
        <w:t>махом</w:t>
      </w:r>
      <w:r>
        <w:rPr>
          <w:spacing w:val="1"/>
        </w:rPr>
        <w:t xml:space="preserve"> </w:t>
      </w:r>
      <w:r>
        <w:rPr/>
        <w:t>вперёд.</w:t>
      </w:r>
      <w:r>
        <w:rPr>
          <w:spacing w:val="1"/>
        </w:rPr>
        <w:t xml:space="preserve"> </w:t>
      </w:r>
      <w:r>
        <w:rPr/>
        <w:t>Игровые</w:t>
      </w:r>
      <w:r>
        <w:rPr>
          <w:spacing w:val="1"/>
        </w:rPr>
        <w:t xml:space="preserve"> </w:t>
      </w:r>
      <w:r>
        <w:rPr/>
        <w:t>задания</w:t>
      </w:r>
      <w:r>
        <w:rPr>
          <w:spacing w:val="-1"/>
        </w:rPr>
        <w:t xml:space="preserve"> </w:t>
      </w:r>
      <w:r>
        <w:rPr/>
        <w:t>со скакалкой.</w:t>
      </w:r>
    </w:p>
    <w:p>
      <w:pPr>
        <w:pStyle w:val="Style14"/>
        <w:ind w:left="941" w:hanging="0"/>
        <w:rPr>
          <w:sz w:val="24"/>
        </w:rPr>
      </w:pPr>
      <w:r>
        <w:rPr/>
        <w:t>Бросок</w:t>
      </w:r>
      <w:r>
        <w:rPr>
          <w:spacing w:val="-2"/>
        </w:rPr>
        <w:t xml:space="preserve"> </w:t>
      </w:r>
      <w:r>
        <w:rPr/>
        <w:t>мяча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заданную</w:t>
      </w:r>
      <w:r>
        <w:rPr>
          <w:spacing w:val="-2"/>
        </w:rPr>
        <w:t xml:space="preserve"> </w:t>
      </w:r>
      <w:r>
        <w:rPr/>
        <w:t>плоскость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ловля</w:t>
      </w:r>
      <w:r>
        <w:rPr>
          <w:spacing w:val="-2"/>
        </w:rPr>
        <w:t xml:space="preserve"> </w:t>
      </w:r>
      <w:r>
        <w:rPr/>
        <w:t>мяча.</w:t>
      </w:r>
      <w:r>
        <w:rPr>
          <w:spacing w:val="-1"/>
        </w:rPr>
        <w:t xml:space="preserve"> </w:t>
      </w:r>
      <w:r>
        <w:rPr/>
        <w:t>Серия</w:t>
      </w:r>
      <w:r>
        <w:rPr>
          <w:spacing w:val="-2"/>
        </w:rPr>
        <w:t xml:space="preserve"> </w:t>
      </w:r>
      <w:r>
        <w:rPr/>
        <w:t>отбивов</w:t>
      </w:r>
      <w:r>
        <w:rPr>
          <w:spacing w:val="-2"/>
        </w:rPr>
        <w:t xml:space="preserve"> </w:t>
      </w:r>
      <w:r>
        <w:rPr/>
        <w:t>мяча.</w:t>
      </w:r>
    </w:p>
    <w:p>
      <w:pPr>
        <w:pStyle w:val="Style14"/>
        <w:spacing w:lineRule="auto" w:line="360" w:before="139" w:after="0"/>
        <w:ind w:left="232" w:right="171" w:firstLine="708"/>
        <w:rPr>
          <w:sz w:val="24"/>
        </w:rPr>
      </w:pPr>
      <w:r>
        <w:rPr/>
        <w:t>Игровые    задания,    в    том    числе    с    мячом    и    скакалкой.    Спортивные    эстафеты</w:t>
      </w:r>
      <w:r>
        <w:rPr>
          <w:spacing w:val="1"/>
        </w:rPr>
        <w:t xml:space="preserve"> </w:t>
      </w:r>
      <w:r>
        <w:rPr/>
        <w:t>с      гимнастическим      предметом.      Спортивные      и      туристические      физические      игры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игровые</w:t>
      </w:r>
      <w:r>
        <w:rPr>
          <w:spacing w:val="-1"/>
        </w:rPr>
        <w:t xml:space="preserve"> </w:t>
      </w:r>
      <w:r>
        <w:rPr/>
        <w:t>задания.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 xml:space="preserve">Комбинации     </w:t>
      </w:r>
      <w:r>
        <w:rPr>
          <w:spacing w:val="17"/>
        </w:rPr>
        <w:t xml:space="preserve"> </w:t>
      </w:r>
      <w:r>
        <w:rPr/>
        <w:t xml:space="preserve">упражнений.      </w:t>
      </w:r>
      <w:r>
        <w:rPr>
          <w:spacing w:val="15"/>
        </w:rPr>
        <w:t xml:space="preserve"> </w:t>
      </w:r>
      <w:r>
        <w:rPr/>
        <w:t xml:space="preserve">Осваиваем      </w:t>
      </w:r>
      <w:r>
        <w:rPr>
          <w:spacing w:val="17"/>
        </w:rPr>
        <w:t xml:space="preserve"> </w:t>
      </w:r>
      <w:r>
        <w:rPr/>
        <w:t xml:space="preserve">соединение      </w:t>
      </w:r>
      <w:r>
        <w:rPr>
          <w:spacing w:val="12"/>
        </w:rPr>
        <w:t xml:space="preserve"> </w:t>
      </w:r>
      <w:r>
        <w:rPr/>
        <w:t xml:space="preserve">изученных      </w:t>
      </w:r>
      <w:r>
        <w:rPr>
          <w:spacing w:val="17"/>
        </w:rPr>
        <w:t xml:space="preserve"> </w:t>
      </w:r>
      <w:r>
        <w:rPr/>
        <w:t>упражнений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комбинации.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Пример:</w:t>
      </w:r>
    </w:p>
    <w:p>
      <w:pPr>
        <w:pStyle w:val="Style14"/>
        <w:spacing w:lineRule="auto" w:line="360" w:before="139" w:after="0"/>
        <w:ind w:left="232" w:right="167" w:firstLine="708"/>
        <w:rPr>
          <w:sz w:val="24"/>
        </w:rPr>
      </w:pPr>
      <w:r>
        <w:rPr/>
        <w:t>Исходное положение: стоя в VI позиции ног, колени вытянуты, рука с мячом на ладони</w:t>
      </w:r>
      <w:r>
        <w:rPr>
          <w:spacing w:val="1"/>
        </w:rPr>
        <w:t xml:space="preserve"> </w:t>
      </w:r>
      <w:r>
        <w:rPr/>
        <w:t>вперёд (локоть прямой) – бросок мяча в заданную плоскость (на шаг вперёд) – шаг вперёд с</w:t>
      </w:r>
      <w:r>
        <w:rPr>
          <w:spacing w:val="1"/>
        </w:rPr>
        <w:t xml:space="preserve"> </w:t>
      </w:r>
      <w:r>
        <w:rPr/>
        <w:t>поворотом</w:t>
      </w:r>
      <w:r>
        <w:rPr>
          <w:spacing w:val="-1"/>
        </w:rPr>
        <w:t xml:space="preserve"> </w:t>
      </w:r>
      <w:r>
        <w:rPr/>
        <w:t>тела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триста шестьдесят</w:t>
      </w:r>
      <w:r>
        <w:rPr>
          <w:spacing w:val="-1"/>
        </w:rPr>
        <w:t xml:space="preserve"> </w:t>
      </w:r>
      <w:r>
        <w:rPr/>
        <w:t>градусов</w:t>
      </w:r>
      <w:r>
        <w:rPr>
          <w:spacing w:val="4"/>
        </w:rPr>
        <w:t xml:space="preserve"> </w:t>
      </w:r>
      <w:r>
        <w:rPr/>
        <w:t>– ловля</w:t>
      </w:r>
      <w:r>
        <w:rPr>
          <w:spacing w:val="-1"/>
        </w:rPr>
        <w:t xml:space="preserve"> </w:t>
      </w:r>
      <w:r>
        <w:rPr/>
        <w:t>мяча.</w:t>
      </w:r>
    </w:p>
    <w:p>
      <w:pPr>
        <w:pStyle w:val="Style14"/>
        <w:spacing w:lineRule="exact" w:line="275"/>
        <w:ind w:left="941" w:hanging="0"/>
        <w:jc w:val="left"/>
        <w:rPr>
          <w:sz w:val="24"/>
        </w:rPr>
      </w:pPr>
      <w:r>
        <w:rPr/>
        <w:t>Пример:</w:t>
      </w:r>
    </w:p>
    <w:p>
      <w:pPr>
        <w:sectPr>
          <w:headerReference w:type="default" r:id="rId29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39" w:after="0"/>
        <w:jc w:val="left"/>
        <w:rPr>
          <w:sz w:val="24"/>
        </w:rPr>
      </w:pPr>
      <w:r>
        <w:rPr/>
        <w:t>Исходное</w:t>
      </w:r>
      <w:r>
        <w:rPr>
          <w:spacing w:val="32"/>
        </w:rPr>
        <w:t xml:space="preserve"> </w:t>
      </w:r>
      <w:r>
        <w:rPr/>
        <w:t>положение:</w:t>
      </w:r>
      <w:r>
        <w:rPr>
          <w:spacing w:val="31"/>
        </w:rPr>
        <w:t xml:space="preserve"> </w:t>
      </w:r>
      <w:r>
        <w:rPr/>
        <w:t>сидя</w:t>
      </w:r>
      <w:r>
        <w:rPr>
          <w:spacing w:val="35"/>
        </w:rPr>
        <w:t xml:space="preserve"> </w:t>
      </w:r>
      <w:r>
        <w:rPr/>
        <w:t>в</w:t>
      </w:r>
      <w:r>
        <w:rPr>
          <w:spacing w:val="33"/>
        </w:rPr>
        <w:t xml:space="preserve"> </w:t>
      </w:r>
      <w:r>
        <w:rPr/>
        <w:t>группировке</w:t>
      </w:r>
      <w:r>
        <w:rPr>
          <w:spacing w:val="37"/>
        </w:rPr>
        <w:t xml:space="preserve"> </w:t>
      </w:r>
      <w:r>
        <w:rPr/>
        <w:t>–</w:t>
      </w:r>
      <w:r>
        <w:rPr>
          <w:spacing w:val="36"/>
        </w:rPr>
        <w:t xml:space="preserve"> </w:t>
      </w:r>
      <w:r>
        <w:rPr/>
        <w:t>кувырок</w:t>
      </w:r>
      <w:r>
        <w:rPr>
          <w:spacing w:val="35"/>
        </w:rPr>
        <w:t xml:space="preserve"> </w:t>
      </w:r>
      <w:r>
        <w:rPr/>
        <w:t>вперед-поворот</w:t>
      </w:r>
      <w:r>
        <w:rPr>
          <w:spacing w:val="38"/>
        </w:rPr>
        <w:t xml:space="preserve"> </w:t>
      </w:r>
      <w:r>
        <w:rPr/>
        <w:t>«казак»</w:t>
      </w:r>
      <w:r>
        <w:rPr>
          <w:spacing w:val="30"/>
        </w:rPr>
        <w:t xml:space="preserve"> </w:t>
      </w:r>
      <w:r>
        <w:rPr/>
        <w:t>–</w:t>
      </w:r>
      <w:r>
        <w:rPr>
          <w:spacing w:val="35"/>
        </w:rPr>
        <w:t xml:space="preserve"> </w:t>
      </w:r>
      <w:r>
        <w:rPr/>
        <w:t>подъём</w:t>
      </w:r>
      <w:r>
        <w:rPr>
          <w:spacing w:val="33"/>
        </w:rPr>
        <w:t xml:space="preserve"> </w:t>
      </w:r>
      <w:r>
        <w:rPr/>
        <w:t>–</w:t>
      </w:r>
      <w:r>
        <w:rPr>
          <w:spacing w:val="-57"/>
        </w:rPr>
        <w:t xml:space="preserve"> </w:t>
      </w:r>
      <w:r>
        <w:rPr/>
        <w:t>стойка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VI</w:t>
      </w:r>
      <w:r>
        <w:rPr>
          <w:spacing w:val="-6"/>
        </w:rPr>
        <w:t xml:space="preserve"> </w:t>
      </w:r>
      <w:r>
        <w:rPr/>
        <w:t>позиции, руки опущены.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941" w:right="525" w:hanging="0"/>
        <w:rPr>
          <w:sz w:val="24"/>
        </w:rPr>
      </w:pPr>
      <w:r>
        <w:rPr/>
        <w:t>Упражнения для развития координации и развития жизненно важных навыков и умений.</w:t>
      </w:r>
      <w:r>
        <w:rPr>
          <w:spacing w:val="-58"/>
        </w:rPr>
        <w:t xml:space="preserve"> </w:t>
      </w:r>
      <w:r>
        <w:rPr/>
        <w:t>Плавательная</w:t>
      </w:r>
      <w:r>
        <w:rPr>
          <w:spacing w:val="-1"/>
        </w:rPr>
        <w:t xml:space="preserve"> </w:t>
      </w:r>
      <w:r>
        <w:rPr/>
        <w:t>подготовка.</w:t>
      </w:r>
    </w:p>
    <w:p>
      <w:pPr>
        <w:pStyle w:val="Style14"/>
        <w:tabs>
          <w:tab w:val="clear" w:pos="720"/>
          <w:tab w:val="left" w:pos="2489" w:leader="none"/>
          <w:tab w:val="left" w:pos="3938" w:leader="none"/>
          <w:tab w:val="left" w:pos="5499" w:leader="none"/>
          <w:tab w:val="left" w:pos="6298" w:leader="none"/>
          <w:tab w:val="left" w:pos="7505" w:leader="none"/>
          <w:tab w:val="left" w:pos="9172" w:leader="none"/>
        </w:tabs>
        <w:spacing w:lineRule="auto" w:line="360"/>
        <w:ind w:left="232" w:right="166" w:firstLine="708"/>
        <w:rPr>
          <w:sz w:val="24"/>
        </w:rPr>
      </w:pPr>
      <w:r>
        <w:rPr/>
        <w:t>Правила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бассейне.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1"/>
        </w:rPr>
        <w:t xml:space="preserve"> </w:t>
      </w:r>
      <w:r>
        <w:rPr/>
        <w:t>ознакомительного</w:t>
      </w:r>
      <w:r>
        <w:rPr>
          <w:spacing w:val="1"/>
        </w:rPr>
        <w:t xml:space="preserve"> </w:t>
      </w:r>
      <w:r>
        <w:rPr/>
        <w:t>плавания: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универсальных</w:t>
        <w:tab/>
        <w:t>умений</w:t>
        <w:tab/>
        <w:t>дыхания</w:t>
        <w:tab/>
        <w:t>в</w:t>
        <w:tab/>
        <w:t>воде.</w:t>
        <w:tab/>
        <w:t>Освоение</w:t>
        <w:tab/>
        <w:t>упражнений</w:t>
      </w:r>
      <w:r>
        <w:rPr>
          <w:spacing w:val="-58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плавания:</w:t>
      </w:r>
      <w:r>
        <w:rPr>
          <w:spacing w:val="1"/>
        </w:rPr>
        <w:t xml:space="preserve"> </w:t>
      </w:r>
      <w:r>
        <w:rPr/>
        <w:t>«поплавок»,</w:t>
      </w:r>
      <w:r>
        <w:rPr>
          <w:spacing w:val="1"/>
        </w:rPr>
        <w:t xml:space="preserve"> </w:t>
      </w:r>
      <w:r>
        <w:rPr/>
        <w:t>«морская</w:t>
      </w:r>
      <w:r>
        <w:rPr>
          <w:spacing w:val="1"/>
        </w:rPr>
        <w:t xml:space="preserve"> </w:t>
      </w:r>
      <w:r>
        <w:rPr/>
        <w:t>звезда»,</w:t>
      </w:r>
      <w:r>
        <w:rPr>
          <w:spacing w:val="1"/>
        </w:rPr>
        <w:t xml:space="preserve"> </w:t>
      </w:r>
      <w:r>
        <w:rPr/>
        <w:t>«лягушонок»,</w:t>
      </w:r>
      <w:r>
        <w:rPr>
          <w:spacing w:val="1"/>
        </w:rPr>
        <w:t xml:space="preserve"> </w:t>
      </w:r>
      <w:r>
        <w:rPr/>
        <w:t>«весёлый</w:t>
      </w:r>
      <w:r>
        <w:rPr>
          <w:spacing w:val="1"/>
        </w:rPr>
        <w:t xml:space="preserve"> </w:t>
      </w:r>
      <w:r>
        <w:rPr/>
        <w:t>дельфин».</w:t>
      </w:r>
      <w:r>
        <w:rPr>
          <w:spacing w:val="-1"/>
        </w:rPr>
        <w:t xml:space="preserve"> </w:t>
      </w:r>
      <w:r>
        <w:rPr/>
        <w:t>Освоение</w:t>
      </w:r>
      <w:r>
        <w:rPr>
          <w:spacing w:val="-1"/>
        </w:rPr>
        <w:t xml:space="preserve"> </w:t>
      </w:r>
      <w:r>
        <w:rPr/>
        <w:t>спортивных</w:t>
      </w:r>
      <w:r>
        <w:rPr>
          <w:spacing w:val="2"/>
        </w:rPr>
        <w:t xml:space="preserve"> </w:t>
      </w:r>
      <w:r>
        <w:rPr/>
        <w:t>стилей</w:t>
      </w:r>
      <w:r>
        <w:rPr>
          <w:spacing w:val="-2"/>
        </w:rPr>
        <w:t xml:space="preserve"> </w:t>
      </w:r>
      <w:r>
        <w:rPr/>
        <w:t>плавания.</w:t>
      </w:r>
    </w:p>
    <w:p>
      <w:pPr>
        <w:pStyle w:val="Style14"/>
        <w:ind w:left="941" w:hanging="0"/>
        <w:rPr>
          <w:sz w:val="24"/>
        </w:rPr>
      </w:pPr>
      <w:r>
        <w:rPr/>
        <w:t>Основная</w:t>
      </w:r>
      <w:r>
        <w:rPr>
          <w:spacing w:val="-3"/>
        </w:rPr>
        <w:t xml:space="preserve"> </w:t>
      </w:r>
      <w:r>
        <w:rPr/>
        <w:t>гимнастика.</w:t>
      </w:r>
    </w:p>
    <w:p>
      <w:pPr>
        <w:pStyle w:val="Style14"/>
        <w:spacing w:lineRule="auto" w:line="360" w:before="134" w:after="0"/>
        <w:ind w:left="232" w:right="176" w:firstLine="708"/>
        <w:rPr>
          <w:sz w:val="24"/>
        </w:rPr>
      </w:pPr>
      <w:r>
        <w:rPr/>
        <w:t>Освоение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дыхания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гимнастических</w:t>
      </w:r>
      <w:r>
        <w:rPr>
          <w:spacing w:val="1"/>
        </w:rPr>
        <w:t xml:space="preserve"> </w:t>
      </w:r>
      <w:r>
        <w:rPr/>
        <w:t>упражнений.</w:t>
      </w:r>
    </w:p>
    <w:p>
      <w:pPr>
        <w:pStyle w:val="Style14"/>
        <w:tabs>
          <w:tab w:val="clear" w:pos="720"/>
          <w:tab w:val="left" w:pos="1654" w:leader="none"/>
          <w:tab w:val="left" w:pos="3532" w:leader="none"/>
          <w:tab w:val="left" w:pos="4662" w:leader="none"/>
          <w:tab w:val="left" w:pos="5622" w:leader="none"/>
          <w:tab w:val="left" w:pos="6169" w:leader="none"/>
          <w:tab w:val="left" w:pos="7826" w:leader="none"/>
          <w:tab w:val="left" w:pos="9102" w:leader="none"/>
        </w:tabs>
        <w:spacing w:lineRule="auto" w:line="360"/>
        <w:ind w:left="232" w:right="164" w:firstLine="708"/>
        <w:jc w:val="right"/>
        <w:rPr>
          <w:sz w:val="24"/>
        </w:rPr>
      </w:pPr>
      <w:r>
        <w:rPr/>
        <w:t>Освоение</w:t>
      </w:r>
      <w:r>
        <w:rPr>
          <w:spacing w:val="14"/>
        </w:rPr>
        <w:t xml:space="preserve"> </w:t>
      </w:r>
      <w:r>
        <w:rPr/>
        <w:t>техники</w:t>
      </w:r>
      <w:r>
        <w:rPr>
          <w:spacing w:val="16"/>
        </w:rPr>
        <w:t xml:space="preserve"> </w:t>
      </w:r>
      <w:r>
        <w:rPr/>
        <w:t>поворотов</w:t>
      </w:r>
      <w:r>
        <w:rPr>
          <w:spacing w:val="15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обе</w:t>
      </w:r>
      <w:r>
        <w:rPr>
          <w:spacing w:val="14"/>
        </w:rPr>
        <w:t xml:space="preserve"> </w:t>
      </w:r>
      <w:r>
        <w:rPr/>
        <w:t>стороны</w:t>
      </w:r>
      <w:r>
        <w:rPr>
          <w:spacing w:val="17"/>
        </w:rPr>
        <w:t xml:space="preserve"> </w:t>
      </w:r>
      <w:r>
        <w:rPr/>
        <w:t>на</w:t>
      </w:r>
      <w:r>
        <w:rPr>
          <w:spacing w:val="14"/>
        </w:rPr>
        <w:t xml:space="preserve"> </w:t>
      </w:r>
      <w:r>
        <w:rPr/>
        <w:t>сто</w:t>
      </w:r>
      <w:r>
        <w:rPr>
          <w:spacing w:val="16"/>
        </w:rPr>
        <w:t xml:space="preserve"> </w:t>
      </w:r>
      <w:r>
        <w:rPr/>
        <w:t>восемьдесят</w:t>
      </w:r>
      <w:r>
        <w:rPr>
          <w:spacing w:val="18"/>
        </w:rPr>
        <w:t xml:space="preserve"> </w:t>
      </w:r>
      <w:r>
        <w:rPr/>
        <w:t>и</w:t>
      </w:r>
      <w:r>
        <w:rPr>
          <w:spacing w:val="16"/>
        </w:rPr>
        <w:t xml:space="preserve"> </w:t>
      </w:r>
      <w:r>
        <w:rPr/>
        <w:t>триста</w:t>
      </w:r>
      <w:r>
        <w:rPr>
          <w:spacing w:val="15"/>
        </w:rPr>
        <w:t xml:space="preserve"> </w:t>
      </w:r>
      <w:r>
        <w:rPr/>
        <w:t>шестьдесят</w:t>
      </w:r>
      <w:r>
        <w:rPr>
          <w:spacing w:val="-57"/>
        </w:rPr>
        <w:t xml:space="preserve"> </w:t>
      </w:r>
      <w:r>
        <w:rPr/>
        <w:t>градусов</w:t>
      </w:r>
      <w:r>
        <w:rPr>
          <w:spacing w:val="38"/>
        </w:rPr>
        <w:t xml:space="preserve"> </w:t>
      </w:r>
      <w:r>
        <w:rPr/>
        <w:t>на</w:t>
      </w:r>
      <w:r>
        <w:rPr>
          <w:spacing w:val="37"/>
        </w:rPr>
        <w:t xml:space="preserve"> </w:t>
      </w:r>
      <w:r>
        <w:rPr/>
        <w:t>одной</w:t>
      </w:r>
      <w:r>
        <w:rPr>
          <w:spacing w:val="40"/>
        </w:rPr>
        <w:t xml:space="preserve"> </w:t>
      </w:r>
      <w:r>
        <w:rPr/>
        <w:t>ноге</w:t>
      </w:r>
      <w:r>
        <w:rPr>
          <w:spacing w:val="37"/>
        </w:rPr>
        <w:t xml:space="preserve"> </w:t>
      </w:r>
      <w:r>
        <w:rPr/>
        <w:t>(попеременно),</w:t>
      </w:r>
      <w:r>
        <w:rPr>
          <w:spacing w:val="38"/>
        </w:rPr>
        <w:t xml:space="preserve"> </w:t>
      </w:r>
      <w:r>
        <w:rPr/>
        <w:t>техники</w:t>
      </w:r>
      <w:r>
        <w:rPr>
          <w:spacing w:val="39"/>
        </w:rPr>
        <w:t xml:space="preserve"> </w:t>
      </w:r>
      <w:r>
        <w:rPr/>
        <w:t>выполнения</w:t>
      </w:r>
      <w:r>
        <w:rPr>
          <w:spacing w:val="39"/>
        </w:rPr>
        <w:t xml:space="preserve"> </w:t>
      </w:r>
      <w:r>
        <w:rPr/>
        <w:t>серии</w:t>
      </w:r>
      <w:r>
        <w:rPr>
          <w:spacing w:val="37"/>
        </w:rPr>
        <w:t xml:space="preserve"> </w:t>
      </w:r>
      <w:r>
        <w:rPr/>
        <w:t>поворотов</w:t>
      </w:r>
      <w:r>
        <w:rPr>
          <w:spacing w:val="38"/>
        </w:rPr>
        <w:t xml:space="preserve"> </w:t>
      </w:r>
      <w:r>
        <w:rPr/>
        <w:t>колено</w:t>
      </w:r>
      <w:r>
        <w:rPr>
          <w:spacing w:val="39"/>
        </w:rPr>
        <w:t xml:space="preserve"> </w:t>
      </w:r>
      <w:r>
        <w:rPr/>
        <w:t>вперёд,</w:t>
      </w:r>
      <w:r>
        <w:rPr>
          <w:spacing w:val="49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сторону,</w:t>
      </w:r>
      <w:r>
        <w:rPr>
          <w:spacing w:val="43"/>
        </w:rPr>
        <w:t xml:space="preserve"> </w:t>
      </w:r>
      <w:r>
        <w:rPr/>
        <w:t>поворот</w:t>
      </w:r>
      <w:r>
        <w:rPr>
          <w:spacing w:val="46"/>
        </w:rPr>
        <w:t xml:space="preserve"> </w:t>
      </w:r>
      <w:r>
        <w:rPr/>
        <w:t>«казак»,</w:t>
      </w:r>
      <w:r>
        <w:rPr>
          <w:spacing w:val="41"/>
        </w:rPr>
        <w:t xml:space="preserve"> </w:t>
      </w:r>
      <w:r>
        <w:rPr/>
        <w:t>нога</w:t>
      </w:r>
      <w:r>
        <w:rPr>
          <w:spacing w:val="43"/>
        </w:rPr>
        <w:t xml:space="preserve"> </w:t>
      </w:r>
      <w:r>
        <w:rPr/>
        <w:t>вперёд</w:t>
      </w:r>
      <w:r>
        <w:rPr>
          <w:spacing w:val="43"/>
        </w:rPr>
        <w:t xml:space="preserve"> </w:t>
      </w:r>
      <w:r>
        <w:rPr/>
        <w:t>горизонтально.</w:t>
      </w:r>
      <w:r>
        <w:rPr>
          <w:spacing w:val="41"/>
        </w:rPr>
        <w:t xml:space="preserve"> </w:t>
      </w:r>
      <w:r>
        <w:rPr/>
        <w:t>Освоение</w:t>
      </w:r>
      <w:r>
        <w:rPr>
          <w:spacing w:val="41"/>
        </w:rPr>
        <w:t xml:space="preserve"> </w:t>
      </w:r>
      <w:r>
        <w:rPr/>
        <w:t>техники</w:t>
      </w:r>
      <w:r>
        <w:rPr>
          <w:spacing w:val="42"/>
        </w:rPr>
        <w:t xml:space="preserve"> </w:t>
      </w:r>
      <w:r>
        <w:rPr/>
        <w:t>выполнения</w:t>
      </w:r>
      <w:r>
        <w:rPr>
          <w:spacing w:val="41"/>
        </w:rPr>
        <w:t xml:space="preserve"> </w:t>
      </w:r>
      <w:r>
        <w:rPr/>
        <w:t>прыжков</w:t>
      </w:r>
      <w:r>
        <w:rPr>
          <w:spacing w:val="-57"/>
        </w:rPr>
        <w:t xml:space="preserve"> </w:t>
      </w:r>
      <w:r>
        <w:rPr/>
        <w:t>толчком с одной ноги вперёд, с поворотом на девяносто и сто восемьдесят градусов в обе стороны.</w:t>
      </w:r>
      <w:r>
        <w:rPr>
          <w:spacing w:val="-57"/>
        </w:rPr>
        <w:t xml:space="preserve"> </w:t>
      </w:r>
      <w:r>
        <w:rPr/>
        <w:t>Освоение</w:t>
        <w:tab/>
        <w:t>танцевальных</w:t>
        <w:tab/>
        <w:t>шагов:</w:t>
        <w:tab/>
        <w:t>шаги</w:t>
        <w:tab/>
        <w:t>с</w:t>
        <w:tab/>
        <w:t>подскоками</w:t>
        <w:tab/>
        <w:t>(вперёд,</w:t>
        <w:tab/>
        <w:t>назад,</w:t>
      </w:r>
    </w:p>
    <w:p>
      <w:pPr>
        <w:pStyle w:val="Style14"/>
        <w:spacing w:lineRule="auto" w:line="360"/>
        <w:ind w:left="232" w:right="172" w:hanging="0"/>
        <w:rPr>
          <w:sz w:val="24"/>
        </w:rPr>
      </w:pPr>
      <w:r>
        <w:rPr/>
        <w:t>с поворотом), шаги галопа (в сторону, вперёд), а также в сочетании с различными подскоками,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-1"/>
        </w:rPr>
        <w:t xml:space="preserve"> </w:t>
      </w:r>
      <w:r>
        <w:rPr/>
        <w:t>русского</w:t>
      </w:r>
      <w:r>
        <w:rPr>
          <w:spacing w:val="-1"/>
        </w:rPr>
        <w:t xml:space="preserve"> </w:t>
      </w:r>
      <w:r>
        <w:rPr/>
        <w:t>танца</w:t>
      </w:r>
      <w:r>
        <w:rPr>
          <w:spacing w:val="-1"/>
        </w:rPr>
        <w:t xml:space="preserve"> </w:t>
      </w:r>
      <w:r>
        <w:rPr/>
        <w:t>(«припадание»),</w:t>
      </w:r>
      <w:r>
        <w:rPr>
          <w:spacing w:val="-1"/>
        </w:rPr>
        <w:t xml:space="preserve"> </w:t>
      </w:r>
      <w:r>
        <w:rPr/>
        <w:t>элементы</w:t>
      </w:r>
      <w:r>
        <w:rPr>
          <w:spacing w:val="-1"/>
        </w:rPr>
        <w:t xml:space="preserve"> </w:t>
      </w:r>
      <w:r>
        <w:rPr/>
        <w:t>современного танца.</w:t>
      </w:r>
    </w:p>
    <w:p>
      <w:pPr>
        <w:pStyle w:val="Style14"/>
        <w:spacing w:lineRule="auto" w:line="360"/>
        <w:ind w:left="941" w:right="387" w:hanging="0"/>
        <w:rPr>
          <w:sz w:val="24"/>
        </w:rPr>
      </w:pPr>
      <w:r>
        <w:rPr/>
        <w:t>Освоение</w:t>
      </w:r>
      <w:r>
        <w:rPr>
          <w:spacing w:val="-1"/>
        </w:rPr>
        <w:t xml:space="preserve"> </w:t>
      </w:r>
      <w:r>
        <w:rPr/>
        <w:t>упражнений</w:t>
      </w:r>
      <w:r>
        <w:rPr>
          <w:spacing w:val="-5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развитие</w:t>
      </w:r>
      <w:r>
        <w:rPr>
          <w:spacing w:val="-4"/>
        </w:rPr>
        <w:t xml:space="preserve"> </w:t>
      </w:r>
      <w:r>
        <w:rPr/>
        <w:t>силы:</w:t>
      </w:r>
      <w:r>
        <w:rPr>
          <w:spacing w:val="-4"/>
        </w:rPr>
        <w:t xml:space="preserve"> </w:t>
      </w:r>
      <w:r>
        <w:rPr/>
        <w:t>сгибание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разгибание</w:t>
      </w:r>
      <w:r>
        <w:rPr>
          <w:spacing w:val="-4"/>
        </w:rPr>
        <w:t xml:space="preserve"> </w:t>
      </w:r>
      <w:r>
        <w:rPr/>
        <w:t>рук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упоре</w:t>
      </w:r>
      <w:r>
        <w:rPr>
          <w:spacing w:val="-4"/>
        </w:rPr>
        <w:t xml:space="preserve"> </w:t>
      </w:r>
      <w:r>
        <w:rPr/>
        <w:t>лёжа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полу.</w:t>
      </w:r>
      <w:r>
        <w:rPr>
          <w:spacing w:val="-58"/>
        </w:rPr>
        <w:t xml:space="preserve"> </w:t>
      </w:r>
      <w:r>
        <w:rPr/>
        <w:t>Игры</w:t>
      </w:r>
      <w:r>
        <w:rPr>
          <w:spacing w:val="-2"/>
        </w:rPr>
        <w:t xml:space="preserve"> </w:t>
      </w:r>
      <w:r>
        <w:rPr/>
        <w:t>и игровые</w:t>
      </w:r>
      <w:r>
        <w:rPr>
          <w:spacing w:val="-1"/>
        </w:rPr>
        <w:t xml:space="preserve"> </w:t>
      </w:r>
      <w:r>
        <w:rPr/>
        <w:t>задания, спортивные</w:t>
      </w:r>
      <w:r>
        <w:rPr>
          <w:spacing w:val="-2"/>
        </w:rPr>
        <w:t xml:space="preserve"> </w:t>
      </w:r>
      <w:r>
        <w:rPr/>
        <w:t>эстафеты.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 xml:space="preserve">Ролевые  </w:t>
      </w:r>
      <w:r>
        <w:rPr>
          <w:spacing w:val="33"/>
        </w:rPr>
        <w:t xml:space="preserve"> </w:t>
      </w:r>
      <w:r>
        <w:rPr/>
        <w:t xml:space="preserve">игры   </w:t>
      </w:r>
      <w:r>
        <w:rPr>
          <w:spacing w:val="32"/>
        </w:rPr>
        <w:t xml:space="preserve"> </w:t>
      </w:r>
      <w:r>
        <w:rPr/>
        <w:t xml:space="preserve">и   </w:t>
      </w:r>
      <w:r>
        <w:rPr>
          <w:spacing w:val="32"/>
        </w:rPr>
        <w:t xml:space="preserve"> </w:t>
      </w:r>
      <w:r>
        <w:rPr/>
        <w:t xml:space="preserve">игровые   </w:t>
      </w:r>
      <w:r>
        <w:rPr>
          <w:spacing w:val="32"/>
        </w:rPr>
        <w:t xml:space="preserve"> </w:t>
      </w:r>
      <w:r>
        <w:rPr/>
        <w:t xml:space="preserve">задания   </w:t>
      </w:r>
      <w:r>
        <w:rPr>
          <w:spacing w:val="34"/>
        </w:rPr>
        <w:t xml:space="preserve"> </w:t>
      </w:r>
      <w:r>
        <w:rPr/>
        <w:t xml:space="preserve">с   </w:t>
      </w:r>
      <w:r>
        <w:rPr>
          <w:spacing w:val="29"/>
        </w:rPr>
        <w:t xml:space="preserve"> </w:t>
      </w:r>
      <w:r>
        <w:rPr/>
        <w:t xml:space="preserve">использованием   </w:t>
      </w:r>
      <w:r>
        <w:rPr>
          <w:spacing w:val="33"/>
        </w:rPr>
        <w:t xml:space="preserve"> </w:t>
      </w:r>
      <w:r>
        <w:rPr/>
        <w:t xml:space="preserve">освоенных   </w:t>
      </w:r>
      <w:r>
        <w:rPr>
          <w:spacing w:val="36"/>
        </w:rPr>
        <w:t xml:space="preserve"> </w:t>
      </w:r>
      <w:r>
        <w:rPr/>
        <w:t>упражнений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танцевальных</w:t>
      </w:r>
      <w:r>
        <w:rPr>
          <w:spacing w:val="1"/>
        </w:rPr>
        <w:t xml:space="preserve"> </w:t>
      </w:r>
      <w:r>
        <w:rPr/>
        <w:t>шагов.</w:t>
      </w:r>
      <w:r>
        <w:rPr>
          <w:spacing w:val="1"/>
        </w:rPr>
        <w:t xml:space="preserve"> </w:t>
      </w:r>
      <w:r>
        <w:rPr/>
        <w:t>Спортивные</w:t>
      </w:r>
      <w:r>
        <w:rPr>
          <w:spacing w:val="1"/>
        </w:rPr>
        <w:t xml:space="preserve"> </w:t>
      </w:r>
      <w:r>
        <w:rPr/>
        <w:t>эстафеты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мячом,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скакалкой.</w:t>
      </w:r>
      <w:r>
        <w:rPr>
          <w:spacing w:val="1"/>
        </w:rPr>
        <w:t xml:space="preserve"> </w:t>
      </w:r>
      <w:r>
        <w:rPr/>
        <w:t>Спортивные</w:t>
      </w:r>
      <w:r>
        <w:rPr>
          <w:spacing w:val="1"/>
        </w:rPr>
        <w:t xml:space="preserve"> </w:t>
      </w:r>
      <w:r>
        <w:rPr/>
        <w:t>игры.</w:t>
      </w:r>
      <w:r>
        <w:rPr>
          <w:spacing w:val="1"/>
        </w:rPr>
        <w:t xml:space="preserve"> </w:t>
      </w:r>
      <w:r>
        <w:rPr/>
        <w:t>Туристические</w:t>
      </w:r>
      <w:r>
        <w:rPr>
          <w:spacing w:val="-2"/>
        </w:rPr>
        <w:t xml:space="preserve"> </w:t>
      </w:r>
      <w:r>
        <w:rPr/>
        <w:t>игры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задания.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Организующие</w:t>
      </w:r>
      <w:r>
        <w:rPr>
          <w:spacing w:val="-5"/>
        </w:rPr>
        <w:t xml:space="preserve"> </w:t>
      </w:r>
      <w:r>
        <w:rPr/>
        <w:t>команды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приёмы.</w:t>
      </w:r>
    </w:p>
    <w:p>
      <w:pPr>
        <w:pStyle w:val="Style14"/>
        <w:spacing w:lineRule="auto" w:line="360" w:before="139" w:after="0"/>
        <w:ind w:left="232" w:right="170" w:firstLine="708"/>
        <w:rPr>
          <w:sz w:val="24"/>
        </w:rPr>
      </w:pPr>
      <w:r>
        <w:rPr/>
        <w:t>Освоение      универсальных      умений      при      выполнении      организующих      команд</w:t>
      </w:r>
      <w:r>
        <w:rPr>
          <w:spacing w:val="1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 xml:space="preserve">строевых   </w:t>
      </w:r>
      <w:r>
        <w:rPr>
          <w:spacing w:val="1"/>
        </w:rPr>
        <w:t xml:space="preserve"> </w:t>
      </w:r>
      <w:r>
        <w:rPr/>
        <w:t>упражнений:    построение    и    перестроение    в    одну,     две    шеренги,     стоя</w:t>
      </w:r>
      <w:r>
        <w:rPr>
          <w:spacing w:val="1"/>
        </w:rPr>
        <w:t xml:space="preserve"> </w:t>
      </w:r>
      <w:r>
        <w:rPr/>
        <w:t xml:space="preserve">на   </w:t>
      </w:r>
      <w:r>
        <w:rPr>
          <w:spacing w:val="20"/>
        </w:rPr>
        <w:t xml:space="preserve"> </w:t>
      </w:r>
      <w:r>
        <w:rPr/>
        <w:t xml:space="preserve">месте,    </w:t>
      </w:r>
      <w:r>
        <w:rPr>
          <w:spacing w:val="19"/>
        </w:rPr>
        <w:t xml:space="preserve"> </w:t>
      </w:r>
      <w:r>
        <w:rPr/>
        <w:t xml:space="preserve">повороты    </w:t>
      </w:r>
      <w:r>
        <w:rPr>
          <w:spacing w:val="20"/>
        </w:rPr>
        <w:t xml:space="preserve"> </w:t>
      </w:r>
      <w:r>
        <w:rPr/>
        <w:t xml:space="preserve">направо    </w:t>
      </w:r>
      <w:r>
        <w:rPr>
          <w:spacing w:val="18"/>
        </w:rPr>
        <w:t xml:space="preserve"> </w:t>
      </w:r>
      <w:r>
        <w:rPr/>
        <w:t xml:space="preserve">и    </w:t>
      </w:r>
      <w:r>
        <w:rPr>
          <w:spacing w:val="21"/>
        </w:rPr>
        <w:t xml:space="preserve"> </w:t>
      </w:r>
      <w:r>
        <w:rPr/>
        <w:t xml:space="preserve">налево,    </w:t>
      </w:r>
      <w:r>
        <w:rPr>
          <w:spacing w:val="19"/>
        </w:rPr>
        <w:t xml:space="preserve"> </w:t>
      </w:r>
      <w:r>
        <w:rPr/>
        <w:t xml:space="preserve">передвижение    </w:t>
      </w:r>
      <w:r>
        <w:rPr>
          <w:spacing w:val="18"/>
        </w:rPr>
        <w:t xml:space="preserve"> </w:t>
      </w:r>
      <w:r>
        <w:rPr/>
        <w:t xml:space="preserve">в    </w:t>
      </w:r>
      <w:r>
        <w:rPr>
          <w:spacing w:val="19"/>
        </w:rPr>
        <w:t xml:space="preserve"> </w:t>
      </w:r>
      <w:r>
        <w:rPr/>
        <w:t xml:space="preserve">колонне    </w:t>
      </w:r>
      <w:r>
        <w:rPr>
          <w:spacing w:val="18"/>
        </w:rPr>
        <w:t xml:space="preserve"> </w:t>
      </w:r>
      <w:r>
        <w:rPr/>
        <w:t xml:space="preserve">по    </w:t>
      </w:r>
      <w:r>
        <w:rPr>
          <w:spacing w:val="17"/>
        </w:rPr>
        <w:t xml:space="preserve"> </w:t>
      </w:r>
      <w:r>
        <w:rPr/>
        <w:t>одному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равномерной скоростью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>
      <w:pPr>
        <w:pStyle w:val="Style14"/>
        <w:spacing w:lineRule="auto" w:line="360" w:before="137" w:after="0"/>
        <w:ind w:left="232" w:right="164" w:firstLine="708"/>
        <w:rPr>
          <w:sz w:val="24"/>
        </w:rPr>
      </w:pPr>
      <w:r>
        <w:rPr/>
        <w:t>Нагрузка.      Влияние      нагрузки      на      мышцы.      Влияние      утренней      гимнастики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регулярного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упражнения.</w:t>
      </w:r>
      <w:r>
        <w:rPr>
          <w:spacing w:val="1"/>
        </w:rPr>
        <w:t xml:space="preserve"> </w:t>
      </w:r>
      <w:r>
        <w:rPr/>
        <w:t>Классификация физических упражнений по направлениям. Эффективность развития физических</w:t>
      </w:r>
      <w:r>
        <w:rPr>
          <w:spacing w:val="1"/>
        </w:rPr>
        <w:t xml:space="preserve"> </w:t>
      </w:r>
      <w:r>
        <w:rPr/>
        <w:t>качеств в соответствии с сенситивными периодами развития. Гимнастика и виды гимнастической</w:t>
      </w:r>
      <w:r>
        <w:rPr>
          <w:spacing w:val="1"/>
        </w:rPr>
        <w:t xml:space="preserve"> </w:t>
      </w:r>
      <w:r>
        <w:rPr/>
        <w:t>разминки.</w:t>
      </w:r>
    </w:p>
    <w:p>
      <w:pPr>
        <w:pStyle w:val="Style14"/>
        <w:spacing w:lineRule="auto" w:line="360" w:before="2" w:after="0"/>
        <w:ind w:left="232" w:right="174" w:firstLine="708"/>
        <w:rPr>
          <w:sz w:val="24"/>
        </w:rPr>
      </w:pPr>
      <w:r>
        <w:rPr/>
        <w:t>Основные группы мышц человека. Подводящие упражнения к выполнению акробатических</w:t>
      </w:r>
      <w:r>
        <w:rPr>
          <w:spacing w:val="-57"/>
        </w:rPr>
        <w:t xml:space="preserve"> </w:t>
      </w:r>
      <w:r>
        <w:rPr/>
        <w:t>упражнений.</w:t>
      </w:r>
    </w:p>
    <w:p>
      <w:pPr>
        <w:sectPr>
          <w:headerReference w:type="default" r:id="rId29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7" w:firstLine="708"/>
        <w:rPr>
          <w:sz w:val="24"/>
        </w:rPr>
      </w:pPr>
      <w:r>
        <w:rPr/>
        <w:t>Моделирование физической нагрузки при выполнении гимнастических</w:t>
      </w:r>
      <w:r>
        <w:rPr>
          <w:spacing w:val="1"/>
        </w:rPr>
        <w:t xml:space="preserve"> </w:t>
      </w:r>
      <w:r>
        <w:rPr/>
        <w:t>упражнений для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1"/>
        </w:rPr>
        <w:t xml:space="preserve"> </w:t>
      </w:r>
      <w:r>
        <w:rPr/>
        <w:t>основных</w:t>
      </w:r>
      <w:r>
        <w:rPr>
          <w:spacing w:val="2"/>
        </w:rPr>
        <w:t xml:space="preserve"> </w:t>
      </w:r>
      <w:r>
        <w:rPr/>
        <w:t>физических</w:t>
      </w:r>
      <w:r>
        <w:rPr>
          <w:spacing w:val="-1"/>
        </w:rPr>
        <w:t xml:space="preserve"> </w:t>
      </w:r>
      <w:r>
        <w:rPr/>
        <w:t>качеств.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70" w:firstLine="708"/>
        <w:rPr>
          <w:sz w:val="24"/>
        </w:rPr>
      </w:pPr>
      <w:r>
        <w:rPr/>
        <w:t>Освоение навыков по самостоятельному ведению общей, партерной разминки и разминки у</w:t>
      </w:r>
      <w:r>
        <w:rPr>
          <w:spacing w:val="-57"/>
        </w:rPr>
        <w:t xml:space="preserve"> </w:t>
      </w:r>
      <w:r>
        <w:rPr/>
        <w:t>опоры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группе.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Освоение и демонстрация приёмов выполнения различных комбинаций гимнастических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танцевальных</w:t>
      </w:r>
      <w:r>
        <w:rPr>
          <w:spacing w:val="1"/>
        </w:rPr>
        <w:t xml:space="preserve"> </w:t>
      </w:r>
      <w:r>
        <w:rPr/>
        <w:t>шагов,</w:t>
      </w:r>
      <w:r>
        <w:rPr>
          <w:spacing w:val="1"/>
        </w:rPr>
        <w:t xml:space="preserve"> </w:t>
      </w:r>
      <w:r>
        <w:rPr/>
        <w:t>поворотов,</w:t>
      </w:r>
      <w:r>
        <w:rPr>
          <w:spacing w:val="1"/>
        </w:rPr>
        <w:t xml:space="preserve"> </w:t>
      </w:r>
      <w:r>
        <w:rPr/>
        <w:t>прыжков,</w:t>
      </w:r>
      <w:r>
        <w:rPr>
          <w:spacing w:val="1"/>
        </w:rPr>
        <w:t xml:space="preserve"> </w:t>
      </w:r>
      <w:r>
        <w:rPr/>
        <w:t>гимнастических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акробатических</w:t>
      </w:r>
      <w:r>
        <w:rPr>
          <w:spacing w:val="3"/>
        </w:rPr>
        <w:t xml:space="preserve"> </w:t>
      </w:r>
      <w:r>
        <w:rPr/>
        <w:t>упражнений.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Подбор комплекса и демонстрация техники выполнения гимнастических упражнений по</w:t>
      </w:r>
      <w:r>
        <w:rPr>
          <w:spacing w:val="1"/>
        </w:rPr>
        <w:t xml:space="preserve"> </w:t>
      </w:r>
      <w:r>
        <w:rPr/>
        <w:t>преимущественной</w:t>
      </w:r>
      <w:r>
        <w:rPr>
          <w:spacing w:val="-1"/>
        </w:rPr>
        <w:t xml:space="preserve"> </w:t>
      </w:r>
      <w:r>
        <w:rPr/>
        <w:t>целевой направленности их</w:t>
      </w:r>
      <w:r>
        <w:rPr>
          <w:spacing w:val="2"/>
        </w:rPr>
        <w:t xml:space="preserve"> </w:t>
      </w:r>
      <w:r>
        <w:rPr/>
        <w:t>использования.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Демонстрация умений построения и перестроения, перемещений различными способами</w:t>
      </w:r>
      <w:r>
        <w:rPr>
          <w:spacing w:val="1"/>
        </w:rPr>
        <w:t xml:space="preserve"> </w:t>
      </w:r>
      <w:r>
        <w:rPr/>
        <w:t>передвижений,</w:t>
      </w:r>
      <w:r>
        <w:rPr>
          <w:spacing w:val="-1"/>
        </w:rPr>
        <w:t xml:space="preserve"> </w:t>
      </w:r>
      <w:r>
        <w:rPr/>
        <w:t>включая перекаты,</w:t>
      </w:r>
      <w:r>
        <w:rPr>
          <w:spacing w:val="-1"/>
        </w:rPr>
        <w:t xml:space="preserve"> </w:t>
      </w:r>
      <w:r>
        <w:rPr/>
        <w:t>повороты, прыжки, танцевальные</w:t>
      </w:r>
      <w:r>
        <w:rPr>
          <w:spacing w:val="-3"/>
        </w:rPr>
        <w:t xml:space="preserve"> </w:t>
      </w:r>
      <w:r>
        <w:rPr/>
        <w:t>шаги.</w:t>
      </w:r>
    </w:p>
    <w:p>
      <w:pPr>
        <w:pStyle w:val="Style14"/>
        <w:ind w:left="941" w:hanging="0"/>
        <w:rPr>
          <w:sz w:val="24"/>
        </w:rPr>
      </w:pPr>
      <w:r>
        <w:rPr/>
        <w:t>Организующие</w:t>
      </w:r>
      <w:r>
        <w:rPr>
          <w:spacing w:val="-5"/>
        </w:rPr>
        <w:t xml:space="preserve"> </w:t>
      </w:r>
      <w:r>
        <w:rPr/>
        <w:t>команды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приёмы.</w:t>
      </w:r>
    </w:p>
    <w:p>
      <w:pPr>
        <w:pStyle w:val="Style14"/>
        <w:spacing w:lineRule="auto" w:line="360" w:before="133" w:after="0"/>
        <w:ind w:left="232" w:right="170" w:firstLine="708"/>
        <w:rPr>
          <w:sz w:val="24"/>
        </w:rPr>
      </w:pPr>
      <w:r>
        <w:rPr/>
        <w:t xml:space="preserve">Выполнение     универсальных    </w:t>
      </w:r>
      <w:r>
        <w:rPr>
          <w:spacing w:val="1"/>
        </w:rPr>
        <w:t xml:space="preserve"> </w:t>
      </w:r>
      <w:r>
        <w:rPr/>
        <w:t>умений     при     выполнении     организующих      команд</w:t>
      </w:r>
      <w:r>
        <w:rPr>
          <w:spacing w:val="-57"/>
        </w:rPr>
        <w:t xml:space="preserve"> </w:t>
      </w:r>
      <w:r>
        <w:rPr/>
        <w:t>и строевых упражнений: построение и перестроение в одну, две шеренги, повороты направо и</w:t>
      </w:r>
      <w:r>
        <w:rPr>
          <w:spacing w:val="1"/>
        </w:rPr>
        <w:t xml:space="preserve"> </w:t>
      </w:r>
      <w:r>
        <w:rPr/>
        <w:t>налево,</w:t>
      </w:r>
      <w:r>
        <w:rPr>
          <w:spacing w:val="-2"/>
        </w:rPr>
        <w:t xml:space="preserve"> </w:t>
      </w:r>
      <w:r>
        <w:rPr/>
        <w:t>передвижение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колонне</w:t>
      </w:r>
      <w:r>
        <w:rPr>
          <w:spacing w:val="-4"/>
        </w:rPr>
        <w:t xml:space="preserve"> </w:t>
      </w:r>
      <w:r>
        <w:rPr/>
        <w:t>по одному</w:t>
      </w:r>
      <w:r>
        <w:rPr>
          <w:spacing w:val="-6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равномерной скоростью.</w:t>
      </w:r>
    </w:p>
    <w:p>
      <w:pPr>
        <w:pStyle w:val="Style14"/>
        <w:spacing w:before="2" w:after="0"/>
        <w:ind w:left="941" w:hanging="0"/>
        <w:rPr>
          <w:sz w:val="24"/>
        </w:rPr>
      </w:pPr>
      <w:r>
        <w:rPr/>
        <w:t>Спортивно-оздоровительная</w:t>
      </w:r>
      <w:r>
        <w:rPr>
          <w:spacing w:val="-4"/>
        </w:rPr>
        <w:t xml:space="preserve"> </w:t>
      </w:r>
      <w:r>
        <w:rPr/>
        <w:t>деятельность.</w:t>
      </w:r>
    </w:p>
    <w:p>
      <w:pPr>
        <w:pStyle w:val="Style14"/>
        <w:spacing w:lineRule="auto" w:line="360" w:before="136" w:after="0"/>
        <w:ind w:left="232" w:right="169" w:firstLine="708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техникой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гимнастики,</w:t>
      </w:r>
      <w:r>
        <w:rPr>
          <w:spacing w:val="1"/>
        </w:rPr>
        <w:t xml:space="preserve"> </w:t>
      </w:r>
      <w:r>
        <w:rPr/>
        <w:t>комплексов</w:t>
      </w:r>
      <w:r>
        <w:rPr>
          <w:spacing w:val="1"/>
        </w:rPr>
        <w:t xml:space="preserve"> </w:t>
      </w:r>
      <w:r>
        <w:rPr/>
        <w:t>гимнастических</w:t>
      </w:r>
      <w:r>
        <w:rPr>
          <w:spacing w:val="1"/>
        </w:rPr>
        <w:t xml:space="preserve"> </w:t>
      </w:r>
      <w:r>
        <w:rPr/>
        <w:t>упражнений,</w:t>
      </w:r>
      <w:r>
        <w:rPr>
          <w:spacing w:val="1"/>
        </w:rPr>
        <w:t xml:space="preserve"> </w:t>
      </w:r>
      <w:r>
        <w:rPr/>
        <w:t>подбор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комплексов</w:t>
      </w:r>
      <w:r>
        <w:rPr>
          <w:spacing w:val="1"/>
        </w:rPr>
        <w:t xml:space="preserve"> </w:t>
      </w:r>
      <w:r>
        <w:rPr/>
        <w:t>физкультминуток,</w:t>
      </w:r>
      <w:r>
        <w:rPr>
          <w:spacing w:val="1"/>
        </w:rPr>
        <w:t xml:space="preserve"> </w:t>
      </w:r>
      <w:r>
        <w:rPr/>
        <w:t>утренней</w:t>
      </w:r>
      <w:r>
        <w:rPr>
          <w:spacing w:val="1"/>
        </w:rPr>
        <w:t xml:space="preserve"> </w:t>
      </w:r>
      <w:r>
        <w:rPr/>
        <w:t>гимнастики.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 xml:space="preserve">Овладение       </w:t>
      </w:r>
      <w:r>
        <w:rPr>
          <w:spacing w:val="1"/>
        </w:rPr>
        <w:t xml:space="preserve"> </w:t>
      </w:r>
      <w:r>
        <w:rPr/>
        <w:t xml:space="preserve">техникой       </w:t>
      </w:r>
      <w:r>
        <w:rPr>
          <w:spacing w:val="1"/>
        </w:rPr>
        <w:t xml:space="preserve"> </w:t>
      </w:r>
      <w:r>
        <w:rPr/>
        <w:t>выполнения         упражнений         основной         гимнастики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развитие</w:t>
      </w:r>
      <w:r>
        <w:rPr>
          <w:spacing w:val="-1"/>
        </w:rPr>
        <w:t xml:space="preserve"> </w:t>
      </w:r>
      <w:r>
        <w:rPr/>
        <w:t>отдельных</w:t>
      </w:r>
      <w:r>
        <w:rPr>
          <w:spacing w:val="-1"/>
        </w:rPr>
        <w:t xml:space="preserve"> </w:t>
      </w:r>
      <w:r>
        <w:rPr/>
        <w:t>мышечных</w:t>
      </w:r>
      <w:r>
        <w:rPr>
          <w:spacing w:val="1"/>
        </w:rPr>
        <w:t xml:space="preserve"> </w:t>
      </w:r>
      <w:r>
        <w:rPr/>
        <w:t>групп.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Овладение техникой выполнения упражнений основной гимнастики с учётом особенностей</w:t>
      </w:r>
      <w:r>
        <w:rPr>
          <w:spacing w:val="-57"/>
        </w:rPr>
        <w:t xml:space="preserve"> </w:t>
      </w:r>
      <w:r>
        <w:rPr/>
        <w:t>режима</w:t>
      </w:r>
      <w:r>
        <w:rPr>
          <w:spacing w:val="-2"/>
        </w:rPr>
        <w:t xml:space="preserve"> </w:t>
      </w:r>
      <w:r>
        <w:rPr/>
        <w:t>работы мышц (динамичные, статичные).</w:t>
      </w:r>
    </w:p>
    <w:p>
      <w:pPr>
        <w:pStyle w:val="Style14"/>
        <w:spacing w:lineRule="auto" w:line="360"/>
        <w:ind w:left="232" w:right="186" w:firstLine="708"/>
        <w:rPr>
          <w:sz w:val="24"/>
        </w:rPr>
      </w:pPr>
      <w:r>
        <w:rPr/>
        <w:t xml:space="preserve">Овладение    техникой    выполнения   </w:t>
      </w:r>
      <w:r>
        <w:rPr>
          <w:spacing w:val="1"/>
        </w:rPr>
        <w:t xml:space="preserve"> </w:t>
      </w:r>
      <w:r>
        <w:rPr/>
        <w:t>серии    поворотов    и    прыжков,     в    том     числе</w:t>
      </w:r>
      <w:r>
        <w:rPr>
          <w:spacing w:val="-57"/>
        </w:rPr>
        <w:t xml:space="preserve"> </w:t>
      </w:r>
      <w:r>
        <w:rPr/>
        <w:t>с</w:t>
      </w:r>
      <w:r>
        <w:rPr>
          <w:spacing w:val="3"/>
        </w:rPr>
        <w:t xml:space="preserve"> </w:t>
      </w:r>
      <w:r>
        <w:rPr/>
        <w:t>использованием</w:t>
      </w:r>
      <w:r>
        <w:rPr>
          <w:spacing w:val="7"/>
        </w:rPr>
        <w:t xml:space="preserve"> </w:t>
      </w:r>
      <w:r>
        <w:rPr/>
        <w:t>гимнастических</w:t>
      </w:r>
      <w:r>
        <w:rPr>
          <w:spacing w:val="7"/>
        </w:rPr>
        <w:t xml:space="preserve"> </w:t>
      </w:r>
      <w:r>
        <w:rPr/>
        <w:t>предметов.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Демонстрация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умений: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бросков</w:t>
      </w:r>
      <w:r>
        <w:rPr>
          <w:spacing w:val="1"/>
        </w:rPr>
        <w:t xml:space="preserve"> </w:t>
      </w:r>
      <w:r>
        <w:rPr/>
        <w:t>гимнастического</w:t>
      </w:r>
      <w:r>
        <w:rPr>
          <w:spacing w:val="1"/>
        </w:rPr>
        <w:t xml:space="preserve"> </w:t>
      </w:r>
      <w:r>
        <w:rPr/>
        <w:t>мяча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заданную плоскость пространства одной рукой (попеременно), двумя руками, имитация падения в</w:t>
      </w:r>
      <w:r>
        <w:rPr>
          <w:spacing w:val="1"/>
        </w:rPr>
        <w:t xml:space="preserve"> </w:t>
      </w:r>
      <w:r>
        <w:rPr/>
        <w:t>группировке с кувырками, бег (челночный), метание теннисного мяча в заданную цель, прыжки в</w:t>
      </w:r>
      <w:r>
        <w:rPr>
          <w:spacing w:val="1"/>
        </w:rPr>
        <w:t xml:space="preserve"> </w:t>
      </w:r>
      <w:r>
        <w:rPr/>
        <w:t>высоту,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длину, плавание.</w:t>
      </w:r>
    </w:p>
    <w:p>
      <w:pPr>
        <w:pStyle w:val="Style14"/>
        <w:spacing w:lineRule="auto" w:line="360" w:before="1" w:after="0"/>
        <w:ind w:left="232" w:right="169" w:firstLine="708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техникой</w:t>
      </w:r>
      <w:r>
        <w:rPr>
          <w:spacing w:val="1"/>
        </w:rPr>
        <w:t xml:space="preserve"> </w:t>
      </w:r>
      <w:r>
        <w:rPr/>
        <w:t>плавания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дистанцию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25</w:t>
      </w:r>
      <w:r>
        <w:rPr>
          <w:spacing w:val="1"/>
        </w:rPr>
        <w:t xml:space="preserve"> </w:t>
      </w:r>
      <w:r>
        <w:rPr/>
        <w:t>метров</w:t>
      </w:r>
      <w:r>
        <w:rPr>
          <w:spacing w:val="1"/>
        </w:rPr>
        <w:t xml:space="preserve"> </w:t>
      </w:r>
      <w:r>
        <w:rPr/>
        <w:t>(при</w:t>
      </w:r>
      <w:r>
        <w:rPr>
          <w:spacing w:val="1"/>
        </w:rPr>
        <w:t xml:space="preserve"> </w:t>
      </w:r>
      <w:r>
        <w:rPr/>
        <w:t>наличии</w:t>
      </w:r>
      <w:r>
        <w:rPr>
          <w:spacing w:val="1"/>
        </w:rPr>
        <w:t xml:space="preserve"> </w:t>
      </w:r>
      <w:r>
        <w:rPr/>
        <w:t>материально-технической</w:t>
      </w:r>
      <w:r>
        <w:rPr>
          <w:spacing w:val="-1"/>
        </w:rPr>
        <w:t xml:space="preserve"> </w:t>
      </w:r>
      <w:r>
        <w:rPr/>
        <w:t>базы).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Освоение правил вида спорта (на выбор), освоение физических упражнений для начальной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-1"/>
        </w:rPr>
        <w:t xml:space="preserve"> </w:t>
      </w:r>
      <w:r>
        <w:rPr/>
        <w:t>по данному</w:t>
      </w:r>
      <w:r>
        <w:rPr>
          <w:spacing w:val="-3"/>
        </w:rPr>
        <w:t xml:space="preserve"> </w:t>
      </w:r>
      <w:r>
        <w:rPr/>
        <w:t>виду</w:t>
      </w:r>
      <w:r>
        <w:rPr>
          <w:spacing w:val="-5"/>
        </w:rPr>
        <w:t xml:space="preserve"> </w:t>
      </w:r>
      <w:r>
        <w:rPr/>
        <w:t>спорта.</w:t>
      </w:r>
    </w:p>
    <w:p>
      <w:pPr>
        <w:pStyle w:val="Style14"/>
        <w:ind w:left="941" w:hanging="0"/>
        <w:rPr>
          <w:sz w:val="24"/>
        </w:rPr>
      </w:pPr>
      <w:r>
        <w:rPr/>
        <w:t>Выполнение</w:t>
      </w:r>
      <w:r>
        <w:rPr>
          <w:spacing w:val="-4"/>
        </w:rPr>
        <w:t xml:space="preserve"> </w:t>
      </w:r>
      <w:r>
        <w:rPr/>
        <w:t>заданий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ролевых</w:t>
      </w:r>
      <w:r>
        <w:rPr>
          <w:spacing w:val="-1"/>
        </w:rPr>
        <w:t xml:space="preserve"> </w:t>
      </w:r>
      <w:r>
        <w:rPr/>
        <w:t>играх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игровых</w:t>
      </w:r>
      <w:r>
        <w:rPr>
          <w:spacing w:val="-2"/>
        </w:rPr>
        <w:t xml:space="preserve"> </w:t>
      </w:r>
      <w:r>
        <w:rPr/>
        <w:t>заданий.</w:t>
      </w:r>
    </w:p>
    <w:p>
      <w:pPr>
        <w:pStyle w:val="Style14"/>
        <w:spacing w:lineRule="auto" w:line="360" w:before="139" w:after="0"/>
        <w:ind w:left="232" w:right="166" w:firstLine="708"/>
        <w:rPr>
          <w:sz w:val="24"/>
        </w:rPr>
      </w:pPr>
      <w:r>
        <w:rPr/>
        <w:t>Овладение техникой выполнения строевого шага и походного шага. Шеренги, перестроения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движение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шеренгах.</w:t>
      </w:r>
      <w:r>
        <w:rPr>
          <w:spacing w:val="-3"/>
        </w:rPr>
        <w:t xml:space="preserve"> </w:t>
      </w:r>
      <w:r>
        <w:rPr/>
        <w:t>Повороты на</w:t>
      </w:r>
      <w:r>
        <w:rPr>
          <w:spacing w:val="-1"/>
        </w:rPr>
        <w:t xml:space="preserve"> </w:t>
      </w:r>
      <w:r>
        <w:rPr/>
        <w:t>месте</w:t>
      </w:r>
      <w:r>
        <w:rPr>
          <w:spacing w:val="-1"/>
        </w:rPr>
        <w:t xml:space="preserve"> </w:t>
      </w:r>
      <w:r>
        <w:rPr/>
        <w:t>и в</w:t>
      </w:r>
      <w:r>
        <w:rPr>
          <w:spacing w:val="1"/>
        </w:rPr>
        <w:t xml:space="preserve"> </w:t>
      </w:r>
      <w:r>
        <w:rPr/>
        <w:t>движении.</w:t>
      </w:r>
    </w:p>
    <w:p>
      <w:pPr>
        <w:sectPr>
          <w:headerReference w:type="default" r:id="rId29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73" w:firstLine="708"/>
        <w:rPr>
          <w:sz w:val="24"/>
        </w:rPr>
      </w:pPr>
      <w:r>
        <w:rPr/>
        <w:t>Различные групповые выступления, в том числе освоение основных условий участия во</w:t>
      </w:r>
      <w:r>
        <w:rPr>
          <w:spacing w:val="1"/>
        </w:rPr>
        <w:t xml:space="preserve"> </w:t>
      </w:r>
      <w:r>
        <w:rPr/>
        <w:t>флешмобах.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90" w:after="0"/>
        <w:ind w:left="178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>
      <w:pPr>
        <w:pStyle w:val="Style14"/>
        <w:spacing w:lineRule="auto" w:line="360" w:before="139" w:after="0"/>
        <w:ind w:left="232" w:right="165" w:firstLine="708"/>
        <w:rPr>
          <w:sz w:val="24"/>
        </w:rPr>
      </w:pPr>
      <w:r>
        <w:rPr/>
        <w:t>Физическое          воспитание          и          физическое          совершенствование.          Спорт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гимнастические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спорта.</w:t>
      </w:r>
      <w:r>
        <w:rPr>
          <w:spacing w:val="1"/>
        </w:rPr>
        <w:t xml:space="preserve"> </w:t>
      </w:r>
      <w:r>
        <w:rPr/>
        <w:t>Принципиальные</w:t>
      </w:r>
      <w:r>
        <w:rPr>
          <w:spacing w:val="1"/>
        </w:rPr>
        <w:t xml:space="preserve"> </w:t>
      </w:r>
      <w:r>
        <w:rPr/>
        <w:t>различия</w:t>
      </w:r>
      <w:r>
        <w:rPr>
          <w:spacing w:val="1"/>
        </w:rPr>
        <w:t xml:space="preserve"> </w:t>
      </w:r>
      <w:r>
        <w:rPr/>
        <w:t>спорта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культуры.</w:t>
      </w:r>
      <w:r>
        <w:rPr>
          <w:spacing w:val="1"/>
        </w:rPr>
        <w:t xml:space="preserve"> </w:t>
      </w:r>
      <w:r>
        <w:rPr/>
        <w:t>Ознакомление с видами спорта (на выбор) и правилами проведения соревнований по виду спорта</w:t>
      </w:r>
      <w:r>
        <w:rPr>
          <w:spacing w:val="1"/>
        </w:rPr>
        <w:t xml:space="preserve"> </w:t>
      </w:r>
      <w:r>
        <w:rPr/>
        <w:t>(на</w:t>
      </w:r>
      <w:r>
        <w:rPr>
          <w:spacing w:val="-1"/>
        </w:rPr>
        <w:t xml:space="preserve"> </w:t>
      </w:r>
      <w:r>
        <w:rPr/>
        <w:t>выбор).</w:t>
      </w:r>
    </w:p>
    <w:p>
      <w:pPr>
        <w:pStyle w:val="Style14"/>
        <w:tabs>
          <w:tab w:val="clear" w:pos="720"/>
          <w:tab w:val="left" w:pos="5144" w:leader="none"/>
          <w:tab w:val="left" w:pos="9461" w:leader="none"/>
        </w:tabs>
        <w:spacing w:lineRule="auto" w:line="360"/>
        <w:ind w:left="232" w:right="166" w:firstLine="708"/>
        <w:rPr>
          <w:sz w:val="24"/>
        </w:rPr>
      </w:pPr>
      <w:r>
        <w:rPr/>
        <w:t>Освоение     методов     подбора     упражнений     для     физического     совершенствования</w:t>
      </w:r>
      <w:r>
        <w:rPr>
          <w:spacing w:val="1"/>
        </w:rPr>
        <w:t xml:space="preserve"> </w:t>
      </w:r>
      <w:r>
        <w:rPr/>
        <w:t>и эффективного развития физических качеств по индивидуальной образовательной траектории, в</w:t>
      </w:r>
      <w:r>
        <w:rPr>
          <w:spacing w:val="1"/>
        </w:rPr>
        <w:t xml:space="preserve"> </w:t>
      </w:r>
      <w:r>
        <w:rPr/>
        <w:t>том числе для утренней гимнастики, увеличения эффективности развития гибкости, координации.</w:t>
      </w:r>
      <w:r>
        <w:rPr>
          <w:spacing w:val="1"/>
        </w:rPr>
        <w:t xml:space="preserve"> </w:t>
      </w:r>
      <w:r>
        <w:rPr/>
        <w:t>Самостоятельное</w:t>
        <w:tab/>
        <w:t>проведение</w:t>
        <w:tab/>
        <w:t>разминки</w:t>
      </w:r>
      <w:r>
        <w:rPr>
          <w:spacing w:val="-58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её</w:t>
      </w:r>
      <w:r>
        <w:rPr>
          <w:spacing w:val="-1"/>
        </w:rPr>
        <w:t xml:space="preserve"> </w:t>
      </w:r>
      <w:r>
        <w:rPr/>
        <w:t>видам.</w:t>
      </w:r>
    </w:p>
    <w:p>
      <w:pPr>
        <w:pStyle w:val="Style14"/>
        <w:spacing w:lineRule="auto" w:line="360"/>
        <w:ind w:left="232" w:right="186" w:firstLine="708"/>
        <w:rPr>
          <w:sz w:val="24"/>
        </w:rPr>
      </w:pPr>
      <w:r>
        <w:rPr/>
        <w:t>Освоение      методов      организации      и      проведения      спортивных      эстафет,      игр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игровых</w:t>
      </w:r>
      <w:r>
        <w:rPr>
          <w:spacing w:val="1"/>
        </w:rPr>
        <w:t xml:space="preserve"> </w:t>
      </w:r>
      <w:r>
        <w:rPr/>
        <w:t>заданий,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эстафет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ролевом</w:t>
      </w:r>
      <w:r>
        <w:rPr>
          <w:spacing w:val="1"/>
        </w:rPr>
        <w:t xml:space="preserve"> </w:t>
      </w:r>
      <w:r>
        <w:rPr/>
        <w:t>участии</w:t>
      </w:r>
      <w:r>
        <w:rPr>
          <w:spacing w:val="1"/>
        </w:rPr>
        <w:t xml:space="preserve"> </w:t>
      </w:r>
      <w:r>
        <w:rPr/>
        <w:t>(капитан</w:t>
      </w:r>
      <w:r>
        <w:rPr>
          <w:spacing w:val="1"/>
        </w:rPr>
        <w:t xml:space="preserve"> </w:t>
      </w:r>
      <w:r>
        <w:rPr/>
        <w:t>команды,</w:t>
      </w:r>
      <w:r>
        <w:rPr>
          <w:spacing w:val="1"/>
        </w:rPr>
        <w:t xml:space="preserve"> </w:t>
      </w:r>
      <w:r>
        <w:rPr/>
        <w:t>участник,</w:t>
      </w:r>
      <w:r>
        <w:rPr>
          <w:spacing w:val="1"/>
        </w:rPr>
        <w:t xml:space="preserve"> </w:t>
      </w:r>
      <w:r>
        <w:rPr/>
        <w:t>судья,</w:t>
      </w:r>
      <w:r>
        <w:rPr>
          <w:spacing w:val="1"/>
        </w:rPr>
        <w:t xml:space="preserve"> </w:t>
      </w:r>
      <w:r>
        <w:rPr/>
        <w:t>организатор).</w:t>
      </w:r>
      <w:r>
        <w:rPr>
          <w:spacing w:val="1"/>
        </w:rPr>
        <w:t xml:space="preserve"> </w:t>
      </w:r>
      <w:r>
        <w:rPr/>
        <w:t>Туристическая</w:t>
      </w:r>
      <w:r>
        <w:rPr>
          <w:spacing w:val="1"/>
        </w:rPr>
        <w:t xml:space="preserve"> </w:t>
      </w:r>
      <w:r>
        <w:rPr/>
        <w:t>игровая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спортивная</w:t>
      </w:r>
      <w:r>
        <w:rPr>
          <w:spacing w:val="1"/>
        </w:rPr>
        <w:t xml:space="preserve"> </w:t>
      </w:r>
      <w:r>
        <w:rPr/>
        <w:t>игровая</w:t>
      </w:r>
      <w:r>
        <w:rPr>
          <w:spacing w:val="1"/>
        </w:rPr>
        <w:t xml:space="preserve"> </w:t>
      </w:r>
      <w:r>
        <w:rPr/>
        <w:t>деятельность.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коллективного</w:t>
      </w:r>
      <w:r>
        <w:rPr>
          <w:spacing w:val="1"/>
        </w:rPr>
        <w:t xml:space="preserve"> </w:t>
      </w:r>
      <w:r>
        <w:rPr/>
        <w:t>творчества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созданию</w:t>
      </w:r>
      <w:r>
        <w:rPr>
          <w:spacing w:val="1"/>
        </w:rPr>
        <w:t xml:space="preserve"> </w:t>
      </w:r>
      <w:r>
        <w:rPr/>
        <w:t>эстафет,</w:t>
      </w:r>
      <w:r>
        <w:rPr>
          <w:spacing w:val="60"/>
        </w:rPr>
        <w:t xml:space="preserve"> </w:t>
      </w:r>
      <w:r>
        <w:rPr/>
        <w:t>игровых</w:t>
      </w:r>
      <w:r>
        <w:rPr>
          <w:spacing w:val="1"/>
        </w:rPr>
        <w:t xml:space="preserve"> </w:t>
      </w:r>
      <w:r>
        <w:rPr/>
        <w:t>заданий,</w:t>
      </w:r>
      <w:r>
        <w:rPr>
          <w:spacing w:val="4"/>
        </w:rPr>
        <w:t xml:space="preserve"> </w:t>
      </w:r>
      <w:r>
        <w:rPr/>
        <w:t>флешмоба.</w:t>
      </w:r>
    </w:p>
    <w:p>
      <w:pPr>
        <w:pStyle w:val="Style14"/>
        <w:spacing w:lineRule="auto" w:line="360" w:before="1" w:after="0"/>
        <w:ind w:left="232" w:right="172" w:firstLine="708"/>
        <w:rPr>
          <w:sz w:val="24"/>
        </w:rPr>
      </w:pPr>
      <w:r>
        <w:rPr/>
        <w:t>Овладение техникой выполнения простейших</w:t>
      </w:r>
      <w:r>
        <w:rPr>
          <w:spacing w:val="1"/>
        </w:rPr>
        <w:t xml:space="preserve"> </w:t>
      </w:r>
      <w:r>
        <w:rPr/>
        <w:t>форм борьбы. Игровые задания в рамках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упражнений единоборств и</w:t>
      </w:r>
      <w:r>
        <w:rPr>
          <w:spacing w:val="1"/>
        </w:rPr>
        <w:t xml:space="preserve"> </w:t>
      </w:r>
      <w:r>
        <w:rPr/>
        <w:t>самообороны.</w:t>
      </w:r>
    </w:p>
    <w:p>
      <w:pPr>
        <w:pStyle w:val="Style14"/>
        <w:tabs>
          <w:tab w:val="clear" w:pos="720"/>
          <w:tab w:val="left" w:pos="2789" w:leader="none"/>
          <w:tab w:val="left" w:pos="4521" w:leader="none"/>
          <w:tab w:val="left" w:pos="6723" w:leader="none"/>
          <w:tab w:val="left" w:pos="8693" w:leader="none"/>
          <w:tab w:val="left" w:pos="9883" w:leader="none"/>
        </w:tabs>
        <w:spacing w:lineRule="auto" w:line="360"/>
        <w:ind w:left="232" w:right="168" w:firstLine="708"/>
        <w:rPr>
          <w:sz w:val="24"/>
        </w:rPr>
      </w:pPr>
      <w:r>
        <w:rPr/>
        <w:t>Освоение навыков туристической деятельности, включая сбор базового снаряжения для</w:t>
      </w:r>
      <w:r>
        <w:rPr>
          <w:spacing w:val="1"/>
        </w:rPr>
        <w:t xml:space="preserve"> </w:t>
      </w:r>
      <w:r>
        <w:rPr/>
        <w:t>туристического</w:t>
        <w:tab/>
        <w:t>похода,</w:t>
        <w:tab/>
        <w:t>составление</w:t>
        <w:tab/>
        <w:t>маршрута</w:t>
        <w:tab/>
        <w:t>на</w:t>
        <w:tab/>
      </w:r>
      <w:r>
        <w:rPr>
          <w:spacing w:val="-1"/>
        </w:rPr>
        <w:t>карте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использованием</w:t>
      </w:r>
      <w:r>
        <w:rPr>
          <w:spacing w:val="-1"/>
        </w:rPr>
        <w:t xml:space="preserve"> </w:t>
      </w:r>
      <w:r>
        <w:rPr/>
        <w:t>компаса.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Освоение принципов определения максимально допустимой для себя нагрузки (амплитуды</w:t>
      </w:r>
      <w:r>
        <w:rPr>
          <w:spacing w:val="1"/>
        </w:rPr>
        <w:t xml:space="preserve"> </w:t>
      </w:r>
      <w:r>
        <w:rPr/>
        <w:t>движения)</w:t>
      </w:r>
      <w:r>
        <w:rPr>
          <w:spacing w:val="-2"/>
        </w:rPr>
        <w:t xml:space="preserve"> </w:t>
      </w:r>
      <w:r>
        <w:rPr/>
        <w:t>при выполнении физического</w:t>
      </w:r>
      <w:r>
        <w:rPr>
          <w:spacing w:val="1"/>
        </w:rPr>
        <w:t xml:space="preserve"> </w:t>
      </w:r>
      <w:r>
        <w:rPr/>
        <w:t>упражнения.</w:t>
      </w:r>
    </w:p>
    <w:p>
      <w:pPr>
        <w:pStyle w:val="Style14"/>
        <w:spacing w:lineRule="auto" w:line="360"/>
        <w:ind w:left="941" w:right="1135" w:hanging="0"/>
        <w:rPr>
          <w:sz w:val="24"/>
        </w:rPr>
      </w:pPr>
      <w:r>
        <w:rPr/>
        <w:t>Способы</w:t>
      </w:r>
      <w:r>
        <w:rPr>
          <w:spacing w:val="-4"/>
        </w:rPr>
        <w:t xml:space="preserve"> </w:t>
      </w:r>
      <w:r>
        <w:rPr/>
        <w:t>демонстрации</w:t>
      </w:r>
      <w:r>
        <w:rPr>
          <w:spacing w:val="-5"/>
        </w:rPr>
        <w:t xml:space="preserve"> </w:t>
      </w:r>
      <w:r>
        <w:rPr/>
        <w:t>результатов</w:t>
      </w:r>
      <w:r>
        <w:rPr>
          <w:spacing w:val="-3"/>
        </w:rPr>
        <w:t xml:space="preserve"> </w:t>
      </w:r>
      <w:r>
        <w:rPr/>
        <w:t>освоения</w:t>
      </w:r>
      <w:r>
        <w:rPr>
          <w:spacing w:val="-4"/>
        </w:rPr>
        <w:t xml:space="preserve"> </w:t>
      </w:r>
      <w:r>
        <w:rPr/>
        <w:t>программы</w:t>
      </w:r>
      <w:r>
        <w:rPr>
          <w:spacing w:val="-3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физической</w:t>
      </w:r>
      <w:r>
        <w:rPr>
          <w:spacing w:val="-3"/>
        </w:rPr>
        <w:t xml:space="preserve"> </w:t>
      </w:r>
      <w:r>
        <w:rPr/>
        <w:t>культуре.</w:t>
      </w:r>
      <w:r>
        <w:rPr>
          <w:spacing w:val="-58"/>
        </w:rPr>
        <w:t xml:space="preserve"> </w:t>
      </w:r>
      <w:r>
        <w:rPr/>
        <w:t>Спортивно-оздоровительная</w:t>
      </w:r>
      <w:r>
        <w:rPr>
          <w:spacing w:val="-1"/>
        </w:rPr>
        <w:t xml:space="preserve"> </w:t>
      </w:r>
      <w:r>
        <w:rPr/>
        <w:t>деятельность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техникой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комбинаций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гимнастики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элементами</w:t>
      </w:r>
      <w:r>
        <w:rPr>
          <w:spacing w:val="-1"/>
        </w:rPr>
        <w:t xml:space="preserve"> </w:t>
      </w:r>
      <w:r>
        <w:rPr/>
        <w:t>акробатики</w:t>
      </w:r>
      <w:r>
        <w:rPr>
          <w:spacing w:val="-2"/>
        </w:rPr>
        <w:t xml:space="preserve"> </w:t>
      </w:r>
      <w:r>
        <w:rPr/>
        <w:t>и танцевальных</w:t>
      </w:r>
      <w:r>
        <w:rPr>
          <w:spacing w:val="2"/>
        </w:rPr>
        <w:t xml:space="preserve"> </w:t>
      </w:r>
      <w:r>
        <w:rPr/>
        <w:t>шагов.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Овладение техникой выполнения гимнастических</w:t>
      </w:r>
      <w:r>
        <w:rPr>
          <w:spacing w:val="60"/>
        </w:rPr>
        <w:t xml:space="preserve"> </w:t>
      </w:r>
      <w:r>
        <w:rPr/>
        <w:t>упражнений для развития силы мышц</w:t>
      </w:r>
      <w:r>
        <w:rPr>
          <w:spacing w:val="1"/>
        </w:rPr>
        <w:t xml:space="preserve"> </w:t>
      </w:r>
      <w:r>
        <w:rPr/>
        <w:t>рук</w:t>
      </w:r>
      <w:r>
        <w:rPr>
          <w:spacing w:val="-1"/>
        </w:rPr>
        <w:t xml:space="preserve"> </w:t>
      </w:r>
      <w:r>
        <w:rPr/>
        <w:t>(для</w:t>
      </w:r>
      <w:r>
        <w:rPr>
          <w:spacing w:val="4"/>
        </w:rPr>
        <w:t xml:space="preserve"> </w:t>
      </w:r>
      <w:r>
        <w:rPr/>
        <w:t>удержания собственного веса).</w:t>
      </w:r>
    </w:p>
    <w:p>
      <w:pPr>
        <w:pStyle w:val="Style14"/>
        <w:tabs>
          <w:tab w:val="clear" w:pos="720"/>
          <w:tab w:val="left" w:pos="2865" w:leader="none"/>
          <w:tab w:val="left" w:pos="4640" w:leader="none"/>
          <w:tab w:val="left" w:pos="6703" w:leader="none"/>
          <w:tab w:val="left" w:pos="9178" w:leader="none"/>
        </w:tabs>
        <w:spacing w:lineRule="auto" w:line="360" w:before="1" w:after="0"/>
        <w:ind w:left="232" w:right="169" w:firstLine="708"/>
        <w:rPr>
          <w:sz w:val="24"/>
        </w:rPr>
      </w:pPr>
      <w:r>
        <w:rPr/>
        <w:t>Овладение</w:t>
        <w:tab/>
        <w:t>техникой</w:t>
        <w:tab/>
        <w:t>выполнения</w:t>
        <w:tab/>
        <w:t>гимнастических</w:t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сбалансированности</w:t>
      </w:r>
      <w:r>
        <w:rPr>
          <w:spacing w:val="1"/>
        </w:rPr>
        <w:t xml:space="preserve"> </w:t>
      </w:r>
      <w:r>
        <w:rPr/>
        <w:t>веса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роста; эстетических</w:t>
      </w:r>
      <w:r>
        <w:rPr>
          <w:spacing w:val="2"/>
        </w:rPr>
        <w:t xml:space="preserve"> </w:t>
      </w:r>
      <w:r>
        <w:rPr/>
        <w:t>движений.</w:t>
      </w:r>
    </w:p>
    <w:p>
      <w:pPr>
        <w:pStyle w:val="Style14"/>
        <w:tabs>
          <w:tab w:val="clear" w:pos="720"/>
          <w:tab w:val="left" w:pos="2855" w:leader="none"/>
          <w:tab w:val="left" w:pos="5057" w:leader="none"/>
          <w:tab w:val="left" w:pos="7196" w:leader="none"/>
          <w:tab w:val="left" w:pos="9197" w:leader="none"/>
        </w:tabs>
        <w:spacing w:lineRule="auto" w:line="360"/>
        <w:ind w:left="232" w:right="168" w:firstLine="708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техникой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гимнастических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укрепление</w:t>
      </w:r>
      <w:r>
        <w:rPr>
          <w:spacing w:val="1"/>
        </w:rPr>
        <w:t xml:space="preserve"> </w:t>
      </w:r>
      <w:r>
        <w:rPr/>
        <w:t>мышц</w:t>
      </w:r>
      <w:r>
        <w:rPr>
          <w:spacing w:val="1"/>
        </w:rPr>
        <w:t xml:space="preserve"> </w:t>
      </w:r>
      <w:r>
        <w:rPr/>
        <w:t>брюшного пресса, спины, мышц груди: «уголок» (усложнённый вариант), упражнение для рук,</w:t>
      </w:r>
      <w:r>
        <w:rPr>
          <w:spacing w:val="1"/>
        </w:rPr>
        <w:t xml:space="preserve"> </w:t>
      </w:r>
      <w:r>
        <w:rPr/>
        <w:t>упражнение</w:t>
        <w:tab/>
        <w:t>«волна»</w:t>
        <w:tab/>
        <w:t>вперёд,</w:t>
        <w:tab/>
        <w:t>назад,</w:t>
        <w:tab/>
      </w:r>
      <w:r>
        <w:rPr>
          <w:spacing w:val="-1"/>
        </w:rPr>
        <w:t>упражнение</w:t>
      </w:r>
      <w:r>
        <w:rPr>
          <w:spacing w:val="-58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укрепления</w:t>
      </w:r>
      <w:r>
        <w:rPr>
          <w:spacing w:val="-1"/>
        </w:rPr>
        <w:t xml:space="preserve"> </w:t>
      </w:r>
      <w:r>
        <w:rPr/>
        <w:t>мышц спины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увеличения эластичности мышц</w:t>
      </w:r>
      <w:r>
        <w:rPr>
          <w:spacing w:val="-1"/>
        </w:rPr>
        <w:t xml:space="preserve"> </w:t>
      </w:r>
      <w:r>
        <w:rPr/>
        <w:t>туловища.</w:t>
      </w:r>
    </w:p>
    <w:p>
      <w:pPr>
        <w:sectPr>
          <w:headerReference w:type="default" r:id="rId29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7" w:firstLine="708"/>
        <w:rPr>
          <w:sz w:val="24"/>
        </w:rPr>
      </w:pPr>
      <w:r>
        <w:rPr/>
        <w:t xml:space="preserve">Освоение  </w:t>
      </w:r>
      <w:r>
        <w:rPr>
          <w:spacing w:val="31"/>
        </w:rPr>
        <w:t xml:space="preserve"> </w:t>
      </w:r>
      <w:r>
        <w:rPr/>
        <w:t xml:space="preserve">акробатических  </w:t>
      </w:r>
      <w:r>
        <w:rPr>
          <w:spacing w:val="40"/>
        </w:rPr>
        <w:t xml:space="preserve"> </w:t>
      </w:r>
      <w:r>
        <w:rPr/>
        <w:t xml:space="preserve">упражнений:  </w:t>
      </w:r>
      <w:r>
        <w:rPr>
          <w:spacing w:val="33"/>
        </w:rPr>
        <w:t xml:space="preserve"> </w:t>
      </w:r>
      <w:r>
        <w:rPr/>
        <w:t xml:space="preserve">мост   </w:t>
      </w:r>
      <w:r>
        <w:rPr>
          <w:spacing w:val="32"/>
        </w:rPr>
        <w:t xml:space="preserve"> </w:t>
      </w:r>
      <w:r>
        <w:rPr/>
        <w:t xml:space="preserve">из   </w:t>
      </w:r>
      <w:r>
        <w:rPr>
          <w:spacing w:val="32"/>
        </w:rPr>
        <w:t xml:space="preserve"> </w:t>
      </w:r>
      <w:r>
        <w:rPr/>
        <w:t xml:space="preserve">положения   </w:t>
      </w:r>
      <w:r>
        <w:rPr>
          <w:spacing w:val="30"/>
        </w:rPr>
        <w:t xml:space="preserve"> </w:t>
      </w:r>
      <w:r>
        <w:rPr/>
        <w:t xml:space="preserve">стоя   </w:t>
      </w:r>
      <w:r>
        <w:rPr>
          <w:spacing w:val="32"/>
        </w:rPr>
        <w:t xml:space="preserve"> </w:t>
      </w:r>
      <w:r>
        <w:rPr/>
        <w:t xml:space="preserve">и   </w:t>
      </w:r>
      <w:r>
        <w:rPr>
          <w:spacing w:val="33"/>
        </w:rPr>
        <w:t xml:space="preserve"> </w:t>
      </w:r>
      <w:r>
        <w:rPr/>
        <w:t>поднятие</w:t>
      </w:r>
      <w:r>
        <w:rPr>
          <w:spacing w:val="-58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моста, шпагаты:</w:t>
      </w:r>
      <w:r>
        <w:rPr>
          <w:spacing w:val="-1"/>
        </w:rPr>
        <w:t xml:space="preserve"> </w:t>
      </w:r>
      <w:r>
        <w:rPr/>
        <w:t>поперечный или</w:t>
      </w:r>
      <w:r>
        <w:rPr>
          <w:spacing w:val="1"/>
        </w:rPr>
        <w:t xml:space="preserve"> </w:t>
      </w:r>
      <w:r>
        <w:rPr/>
        <w:t>продольный,</w:t>
      </w:r>
      <w:r>
        <w:rPr>
          <w:spacing w:val="-1"/>
        </w:rPr>
        <w:t xml:space="preserve"> </w:t>
      </w:r>
      <w:r>
        <w:rPr/>
        <w:t>стойка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руках, колесо.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72" w:firstLine="708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техникой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гимнастической,</w:t>
      </w:r>
      <w:r>
        <w:rPr>
          <w:spacing w:val="1"/>
        </w:rPr>
        <w:t xml:space="preserve"> </w:t>
      </w:r>
      <w:r>
        <w:rPr/>
        <w:t>строевой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туристической</w:t>
      </w:r>
      <w:r>
        <w:rPr>
          <w:spacing w:val="1"/>
        </w:rPr>
        <w:t xml:space="preserve"> </w:t>
      </w:r>
      <w:r>
        <w:rPr/>
        <w:t>ходьбы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равномерного</w:t>
      </w:r>
      <w:r>
        <w:rPr>
          <w:spacing w:val="-1"/>
        </w:rPr>
        <w:t xml:space="preserve"> </w:t>
      </w:r>
      <w:r>
        <w:rPr/>
        <w:t>бега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60 и 100 м.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Освоение прыжков в длину и</w:t>
      </w:r>
      <w:r>
        <w:rPr>
          <w:spacing w:val="1"/>
        </w:rPr>
        <w:t xml:space="preserve"> </w:t>
      </w:r>
      <w:r>
        <w:rPr/>
        <w:t>высоту с</w:t>
      </w:r>
      <w:r>
        <w:rPr>
          <w:spacing w:val="1"/>
        </w:rPr>
        <w:t xml:space="preserve"> </w:t>
      </w:r>
      <w:r>
        <w:rPr/>
        <w:t>места</w:t>
      </w:r>
      <w:r>
        <w:rPr>
          <w:spacing w:val="1"/>
        </w:rPr>
        <w:t xml:space="preserve"> </w:t>
      </w:r>
      <w:r>
        <w:rPr/>
        <w:t>толчком двумя ногами, в высоту с</w:t>
      </w:r>
      <w:r>
        <w:rPr>
          <w:spacing w:val="60"/>
        </w:rPr>
        <w:t xml:space="preserve"> </w:t>
      </w:r>
      <w:r>
        <w:rPr/>
        <w:t>разбега</w:t>
      </w:r>
      <w:r>
        <w:rPr>
          <w:spacing w:val="1"/>
        </w:rPr>
        <w:t xml:space="preserve"> </w:t>
      </w:r>
      <w:r>
        <w:rPr/>
        <w:t>(при наличии</w:t>
      </w:r>
      <w:r>
        <w:rPr>
          <w:spacing w:val="-1"/>
        </w:rPr>
        <w:t xml:space="preserve"> </w:t>
      </w:r>
      <w:r>
        <w:rPr/>
        <w:t>специального спортивного</w:t>
      </w:r>
      <w:r>
        <w:rPr>
          <w:spacing w:val="-1"/>
        </w:rPr>
        <w:t xml:space="preserve"> </w:t>
      </w:r>
      <w:r>
        <w:rPr/>
        <w:t>легкоатлетического</w:t>
      </w:r>
      <w:r>
        <w:rPr>
          <w:spacing w:val="-1"/>
        </w:rPr>
        <w:t xml:space="preserve"> </w:t>
      </w:r>
      <w:r>
        <w:rPr/>
        <w:t>оборудования).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 xml:space="preserve">Овладение   </w:t>
      </w:r>
      <w:r>
        <w:rPr>
          <w:spacing w:val="14"/>
        </w:rPr>
        <w:t xml:space="preserve"> </w:t>
      </w:r>
      <w:r>
        <w:rPr/>
        <w:t xml:space="preserve">одним    </w:t>
      </w:r>
      <w:r>
        <w:rPr>
          <w:spacing w:val="16"/>
        </w:rPr>
        <w:t xml:space="preserve"> </w:t>
      </w:r>
      <w:r>
        <w:rPr/>
        <w:t xml:space="preserve">или    </w:t>
      </w:r>
      <w:r>
        <w:rPr>
          <w:spacing w:val="15"/>
        </w:rPr>
        <w:t xml:space="preserve"> </w:t>
      </w:r>
      <w:r>
        <w:rPr/>
        <w:t xml:space="preserve">более    </w:t>
      </w:r>
      <w:r>
        <w:rPr>
          <w:spacing w:val="13"/>
        </w:rPr>
        <w:t xml:space="preserve"> </w:t>
      </w:r>
      <w:r>
        <w:rPr/>
        <w:t xml:space="preserve">из    </w:t>
      </w:r>
      <w:r>
        <w:rPr>
          <w:spacing w:val="15"/>
        </w:rPr>
        <w:t xml:space="preserve"> </w:t>
      </w:r>
      <w:r>
        <w:rPr/>
        <w:t xml:space="preserve">спортивных    </w:t>
      </w:r>
      <w:r>
        <w:rPr>
          <w:spacing w:val="16"/>
        </w:rPr>
        <w:t xml:space="preserve"> </w:t>
      </w:r>
      <w:r>
        <w:rPr/>
        <w:t xml:space="preserve">стилей    </w:t>
      </w:r>
      <w:r>
        <w:rPr>
          <w:spacing w:val="15"/>
        </w:rPr>
        <w:t xml:space="preserve"> </w:t>
      </w:r>
      <w:r>
        <w:rPr/>
        <w:t xml:space="preserve">плавания    </w:t>
      </w:r>
      <w:r>
        <w:rPr>
          <w:spacing w:val="14"/>
        </w:rPr>
        <w:t xml:space="preserve"> </w:t>
      </w:r>
      <w:r>
        <w:rPr/>
        <w:t xml:space="preserve">на    </w:t>
      </w:r>
      <w:r>
        <w:rPr>
          <w:spacing w:val="14"/>
        </w:rPr>
        <w:t xml:space="preserve"> </w:t>
      </w:r>
      <w:r>
        <w:rPr/>
        <w:t>время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дистанцию (на</w:t>
      </w:r>
      <w:r>
        <w:rPr>
          <w:spacing w:val="-1"/>
        </w:rPr>
        <w:t xml:space="preserve"> </w:t>
      </w:r>
      <w:r>
        <w:rPr/>
        <w:t>выбор) при наличии материально-технического</w:t>
      </w:r>
      <w:r>
        <w:rPr>
          <w:spacing w:val="-1"/>
        </w:rPr>
        <w:t xml:space="preserve"> </w:t>
      </w:r>
      <w:r>
        <w:rPr/>
        <w:t>обеспечения).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Освоение правил вида спорта (на выбор) и освоение физических упражнений для начальной</w:t>
      </w:r>
      <w:r>
        <w:rPr>
          <w:spacing w:val="-57"/>
        </w:rPr>
        <w:t xml:space="preserve"> </w:t>
      </w:r>
      <w:r>
        <w:rPr/>
        <w:t>подготовки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данному</w:t>
      </w:r>
      <w:r>
        <w:rPr>
          <w:spacing w:val="-3"/>
        </w:rPr>
        <w:t xml:space="preserve"> </w:t>
      </w:r>
      <w:r>
        <w:rPr/>
        <w:t>виду</w:t>
      </w:r>
      <w:r>
        <w:rPr>
          <w:spacing w:val="-6"/>
        </w:rPr>
        <w:t xml:space="preserve"> </w:t>
      </w:r>
      <w:r>
        <w:rPr/>
        <w:t>спорта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со</w:t>
      </w:r>
      <w:r>
        <w:rPr>
          <w:spacing w:val="-1"/>
        </w:rPr>
        <w:t xml:space="preserve"> </w:t>
      </w:r>
      <w:r>
        <w:rPr/>
        <w:t>стандартами спортивной</w:t>
      </w:r>
      <w:r>
        <w:rPr>
          <w:spacing w:val="-1"/>
        </w:rPr>
        <w:t xml:space="preserve"> </w:t>
      </w:r>
      <w:r>
        <w:rPr/>
        <w:t>подготовки.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Демонстрация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умений: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бросков</w:t>
      </w:r>
      <w:r>
        <w:rPr>
          <w:spacing w:val="1"/>
        </w:rPr>
        <w:t xml:space="preserve"> </w:t>
      </w:r>
      <w:r>
        <w:rPr/>
        <w:t>гимнастического</w:t>
      </w:r>
      <w:r>
        <w:rPr>
          <w:spacing w:val="1"/>
        </w:rPr>
        <w:t xml:space="preserve"> </w:t>
      </w:r>
      <w:r>
        <w:rPr/>
        <w:t>мяча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заданную плоскость пространства одной рукой (попеременно), двумя руками, имитация падения в</w:t>
      </w:r>
      <w:r>
        <w:rPr>
          <w:spacing w:val="1"/>
        </w:rPr>
        <w:t xml:space="preserve"> </w:t>
      </w:r>
      <w:r>
        <w:rPr/>
        <w:t>группировке с кувырками, перемещение на лыжах, бег (челночный), метание теннисного мяча в</w:t>
      </w:r>
      <w:r>
        <w:rPr>
          <w:spacing w:val="1"/>
        </w:rPr>
        <w:t xml:space="preserve"> </w:t>
      </w:r>
      <w:r>
        <w:rPr/>
        <w:t>заданную</w:t>
      </w:r>
      <w:r>
        <w:rPr>
          <w:spacing w:val="-1"/>
        </w:rPr>
        <w:t xml:space="preserve"> </w:t>
      </w:r>
      <w:r>
        <w:rPr/>
        <w:t>цель, прыжки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высоту, в</w:t>
      </w:r>
      <w:r>
        <w:rPr>
          <w:spacing w:val="-2"/>
        </w:rPr>
        <w:t xml:space="preserve"> </w:t>
      </w:r>
      <w:r>
        <w:rPr/>
        <w:t>длину, плавание.</w:t>
      </w:r>
    </w:p>
    <w:p>
      <w:pPr>
        <w:pStyle w:val="Style14"/>
        <w:ind w:left="941" w:hanging="0"/>
        <w:rPr>
          <w:sz w:val="24"/>
        </w:rPr>
      </w:pPr>
      <w:r>
        <w:rPr/>
        <w:t>Выполнение</w:t>
      </w:r>
      <w:r>
        <w:rPr>
          <w:spacing w:val="-5"/>
        </w:rPr>
        <w:t xml:space="preserve"> </w:t>
      </w:r>
      <w:r>
        <w:rPr/>
        <w:t>заданий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ролевых,</w:t>
      </w:r>
      <w:r>
        <w:rPr>
          <w:spacing w:val="-3"/>
        </w:rPr>
        <w:t xml:space="preserve"> </w:t>
      </w:r>
      <w:r>
        <w:rPr/>
        <w:t>туристических,</w:t>
      </w:r>
      <w:r>
        <w:rPr>
          <w:spacing w:val="-3"/>
        </w:rPr>
        <w:t xml:space="preserve"> </w:t>
      </w:r>
      <w:r>
        <w:rPr/>
        <w:t>спортивных</w:t>
      </w:r>
      <w:r>
        <w:rPr>
          <w:spacing w:val="-1"/>
        </w:rPr>
        <w:t xml:space="preserve"> </w:t>
      </w:r>
      <w:r>
        <w:rPr/>
        <w:t>играх.</w:t>
      </w:r>
    </w:p>
    <w:p>
      <w:pPr>
        <w:pStyle w:val="Style14"/>
        <w:spacing w:lineRule="auto" w:line="360" w:before="135" w:after="0"/>
        <w:ind w:left="232" w:right="168" w:firstLine="708"/>
        <w:rPr>
          <w:sz w:val="24"/>
        </w:rPr>
      </w:pPr>
      <w:r>
        <w:rPr/>
        <w:t xml:space="preserve">Освоение    </w:t>
      </w:r>
      <w:r>
        <w:rPr>
          <w:spacing w:val="47"/>
        </w:rPr>
        <w:t xml:space="preserve"> </w:t>
      </w:r>
      <w:r>
        <w:rPr/>
        <w:t xml:space="preserve">строевого     </w:t>
      </w:r>
      <w:r>
        <w:rPr>
          <w:spacing w:val="48"/>
        </w:rPr>
        <w:t xml:space="preserve"> </w:t>
      </w:r>
      <w:r>
        <w:rPr/>
        <w:t xml:space="preserve">шага     </w:t>
      </w:r>
      <w:r>
        <w:rPr>
          <w:spacing w:val="46"/>
        </w:rPr>
        <w:t xml:space="preserve"> </w:t>
      </w:r>
      <w:r>
        <w:rPr/>
        <w:t xml:space="preserve">и     </w:t>
      </w:r>
      <w:r>
        <w:rPr>
          <w:spacing w:val="48"/>
        </w:rPr>
        <w:t xml:space="preserve"> </w:t>
      </w:r>
      <w:r>
        <w:rPr/>
        <w:t xml:space="preserve">походного     </w:t>
      </w:r>
      <w:r>
        <w:rPr>
          <w:spacing w:val="46"/>
        </w:rPr>
        <w:t xml:space="preserve"> </w:t>
      </w:r>
      <w:r>
        <w:rPr/>
        <w:t xml:space="preserve">шага.     </w:t>
      </w:r>
      <w:r>
        <w:rPr>
          <w:spacing w:val="47"/>
        </w:rPr>
        <w:t xml:space="preserve"> </w:t>
      </w:r>
      <w:r>
        <w:rPr/>
        <w:t xml:space="preserve">Шеренги,     </w:t>
      </w:r>
      <w:r>
        <w:rPr>
          <w:spacing w:val="47"/>
        </w:rPr>
        <w:t xml:space="preserve"> </w:t>
      </w:r>
      <w:r>
        <w:rPr/>
        <w:t>перестроения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движение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шеренгах.</w:t>
      </w:r>
      <w:r>
        <w:rPr>
          <w:spacing w:val="-3"/>
        </w:rPr>
        <w:t xml:space="preserve"> </w:t>
      </w:r>
      <w:r>
        <w:rPr/>
        <w:t>Повороты на</w:t>
      </w:r>
      <w:r>
        <w:rPr>
          <w:spacing w:val="-1"/>
        </w:rPr>
        <w:t xml:space="preserve"> </w:t>
      </w:r>
      <w:r>
        <w:rPr/>
        <w:t>месте</w:t>
      </w:r>
      <w:r>
        <w:rPr>
          <w:spacing w:val="-1"/>
        </w:rPr>
        <w:t xml:space="preserve"> </w:t>
      </w:r>
      <w:r>
        <w:rPr/>
        <w:t>и в</w:t>
      </w:r>
      <w:r>
        <w:rPr>
          <w:spacing w:val="1"/>
        </w:rPr>
        <w:t xml:space="preserve"> </w:t>
      </w:r>
      <w:r>
        <w:rPr/>
        <w:t>движении.</w:t>
      </w:r>
    </w:p>
    <w:p>
      <w:pPr>
        <w:pStyle w:val="Style14"/>
        <w:spacing w:lineRule="auto" w:line="360"/>
        <w:ind w:left="941" w:right="501" w:hanging="0"/>
        <w:rPr>
          <w:sz w:val="24"/>
        </w:rPr>
      </w:pPr>
      <w:r>
        <w:rPr/>
        <w:t>Овладение техникой выполнения групповых гимнастических и спортивных упражнений.</w:t>
      </w:r>
      <w:r>
        <w:rPr>
          <w:spacing w:val="-58"/>
        </w:rPr>
        <w:t xml:space="preserve"> </w:t>
      </w:r>
      <w:r>
        <w:rPr/>
        <w:t>Демонстрация</w:t>
      </w:r>
      <w:r>
        <w:rPr>
          <w:spacing w:val="-1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освоения</w:t>
      </w:r>
      <w:r>
        <w:rPr>
          <w:spacing w:val="-1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физической</w:t>
      </w:r>
      <w:r>
        <w:rPr>
          <w:spacing w:val="-1"/>
        </w:rPr>
        <w:t xml:space="preserve"> </w:t>
      </w:r>
      <w:r>
        <w:rPr/>
        <w:t>культуре.</w:t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numPr>
          <w:ilvl w:val="1"/>
          <w:numId w:val="52"/>
        </w:numPr>
        <w:tabs>
          <w:tab w:val="clear" w:pos="720"/>
          <w:tab w:val="left" w:pos="1602" w:leader="none"/>
        </w:tabs>
        <w:spacing w:before="233" w:after="0"/>
        <w:ind w:left="1601" w:hanging="661"/>
        <w:jc w:val="both"/>
        <w:rPr>
          <w:sz w:val="24"/>
        </w:rPr>
      </w:pPr>
      <w:r>
        <w:rPr/>
        <w:t>Вариант №</w:t>
      </w:r>
      <w:r>
        <w:rPr>
          <w:spacing w:val="-3"/>
        </w:rPr>
        <w:t xml:space="preserve"> </w:t>
      </w:r>
      <w:r>
        <w:rPr/>
        <w:t>2.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34" w:after="0"/>
        <w:ind w:left="1781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137" w:after="0"/>
        <w:ind w:left="232" w:right="163" w:firstLine="708"/>
        <w:jc w:val="both"/>
        <w:rPr>
          <w:sz w:val="24"/>
        </w:rPr>
      </w:pPr>
      <w:r>
        <w:rPr>
          <w:sz w:val="24"/>
        </w:rPr>
        <w:t>Программа по физической культуре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ФГОС НОО, а также ориентирована на целевые приоритеты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воспитания и социализации обучающихся, сформулированные в федеральной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воспитания.</w:t>
      </w:r>
    </w:p>
    <w:p>
      <w:pPr>
        <w:pStyle w:val="Style14"/>
        <w:spacing w:lineRule="auto" w:line="360" w:before="1" w:after="0"/>
        <w:ind w:left="232" w:right="163" w:firstLine="708"/>
        <w:rPr>
          <w:sz w:val="24"/>
        </w:rPr>
      </w:pPr>
      <w:r>
        <w:rPr/>
        <w:t>Программа по физической культуре на уровне начального общего образования составлена</w:t>
      </w:r>
      <w:r>
        <w:rPr>
          <w:spacing w:val="1"/>
        </w:rPr>
        <w:t xml:space="preserve"> </w:t>
      </w:r>
      <w:r>
        <w:rPr/>
        <w:t xml:space="preserve">на    </w:t>
      </w:r>
      <w:r>
        <w:rPr>
          <w:spacing w:val="1"/>
        </w:rPr>
        <w:t xml:space="preserve"> </w:t>
      </w:r>
      <w:r>
        <w:rPr/>
        <w:t xml:space="preserve">основе    </w:t>
      </w:r>
      <w:r>
        <w:rPr>
          <w:spacing w:val="1"/>
        </w:rPr>
        <w:t xml:space="preserve"> </w:t>
      </w:r>
      <w:r>
        <w:rPr/>
        <w:t xml:space="preserve">Требований    </w:t>
      </w:r>
      <w:r>
        <w:rPr>
          <w:spacing w:val="1"/>
        </w:rPr>
        <w:t xml:space="preserve"> </w:t>
      </w:r>
      <w:r>
        <w:rPr/>
        <w:t xml:space="preserve">к    </w:t>
      </w:r>
      <w:r>
        <w:rPr>
          <w:spacing w:val="1"/>
        </w:rPr>
        <w:t xml:space="preserve"> </w:t>
      </w:r>
      <w:r>
        <w:rPr/>
        <w:t xml:space="preserve">результатам    </w:t>
      </w:r>
      <w:r>
        <w:rPr>
          <w:spacing w:val="1"/>
        </w:rPr>
        <w:t xml:space="preserve"> </w:t>
      </w:r>
      <w:r>
        <w:rPr/>
        <w:t xml:space="preserve">освоения    </w:t>
      </w:r>
      <w:r>
        <w:rPr>
          <w:spacing w:val="1"/>
        </w:rPr>
        <w:t xml:space="preserve"> </w:t>
      </w:r>
      <w:r>
        <w:rPr/>
        <w:t xml:space="preserve">программы     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образования, представленных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Федеральном</w:t>
      </w:r>
      <w:r>
        <w:rPr>
          <w:spacing w:val="1"/>
        </w:rPr>
        <w:t xml:space="preserve"> </w:t>
      </w:r>
      <w:r>
        <w:rPr/>
        <w:t>государственном</w:t>
      </w:r>
      <w:r>
        <w:rPr>
          <w:spacing w:val="1"/>
        </w:rPr>
        <w:t xml:space="preserve"> </w:t>
      </w:r>
      <w:r>
        <w:rPr/>
        <w:t>образовательном</w:t>
      </w:r>
      <w:r>
        <w:rPr>
          <w:spacing w:val="1"/>
        </w:rPr>
        <w:t xml:space="preserve"> </w:t>
      </w:r>
      <w:r>
        <w:rPr/>
        <w:t>стандарте</w:t>
      </w:r>
      <w:r>
        <w:rPr>
          <w:spacing w:val="1"/>
        </w:rPr>
        <w:t xml:space="preserve"> </w:t>
      </w:r>
      <w:r>
        <w:rPr/>
        <w:t xml:space="preserve">начального    </w:t>
      </w:r>
      <w:r>
        <w:rPr>
          <w:spacing w:val="1"/>
        </w:rPr>
        <w:t xml:space="preserve"> </w:t>
      </w:r>
      <w:r>
        <w:rPr/>
        <w:t xml:space="preserve">общего    </w:t>
      </w:r>
      <w:r>
        <w:rPr>
          <w:spacing w:val="1"/>
        </w:rPr>
        <w:t xml:space="preserve"> </w:t>
      </w:r>
      <w:r>
        <w:rPr/>
        <w:t xml:space="preserve">образования,    </w:t>
      </w:r>
      <w:r>
        <w:rPr>
          <w:spacing w:val="1"/>
        </w:rPr>
        <w:t xml:space="preserve"> </w:t>
      </w:r>
      <w:r>
        <w:rPr/>
        <w:t xml:space="preserve">а     </w:t>
      </w:r>
      <w:r>
        <w:rPr>
          <w:spacing w:val="1"/>
        </w:rPr>
        <w:t xml:space="preserve"> </w:t>
      </w:r>
      <w:r>
        <w:rPr/>
        <w:t xml:space="preserve">также     </w:t>
      </w:r>
      <w:r>
        <w:rPr>
          <w:spacing w:val="1"/>
        </w:rPr>
        <w:t xml:space="preserve"> </w:t>
      </w:r>
      <w:r>
        <w:rPr/>
        <w:t xml:space="preserve">на     </w:t>
      </w:r>
      <w:r>
        <w:rPr>
          <w:spacing w:val="1"/>
        </w:rPr>
        <w:t xml:space="preserve"> </w:t>
      </w:r>
      <w:r>
        <w:rPr/>
        <w:t xml:space="preserve">основе     </w:t>
      </w:r>
      <w:r>
        <w:rPr>
          <w:spacing w:val="1"/>
        </w:rPr>
        <w:t xml:space="preserve"> </w:t>
      </w:r>
      <w:r>
        <w:rPr/>
        <w:t>характеристики</w:t>
      </w:r>
      <w:r>
        <w:rPr>
          <w:spacing w:val="1"/>
        </w:rPr>
        <w:t xml:space="preserve"> </w:t>
      </w:r>
      <w:r>
        <w:rPr/>
        <w:t>планируемых результатов духовно-нравственного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-1"/>
        </w:rPr>
        <w:t xml:space="preserve"> </w:t>
      </w:r>
      <w:r>
        <w:rPr/>
        <w:t>представленной в</w:t>
      </w:r>
      <w:r>
        <w:rPr>
          <w:spacing w:val="-1"/>
        </w:rPr>
        <w:t xml:space="preserve"> </w:t>
      </w:r>
      <w:r>
        <w:rPr/>
        <w:t>федеральной</w:t>
      </w:r>
      <w:r>
        <w:rPr>
          <w:spacing w:val="-3"/>
        </w:rPr>
        <w:t xml:space="preserve"> </w:t>
      </w:r>
      <w:r>
        <w:rPr/>
        <w:t>программе</w:t>
      </w:r>
      <w:r>
        <w:rPr>
          <w:spacing w:val="-1"/>
        </w:rPr>
        <w:t xml:space="preserve"> </w:t>
      </w:r>
      <w:r>
        <w:rPr/>
        <w:t>воспитания.</w:t>
      </w:r>
    </w:p>
    <w:p>
      <w:pPr>
        <w:sectPr>
          <w:headerReference w:type="default" r:id="rId30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52"/>
        </w:numPr>
        <w:tabs>
          <w:tab w:val="clear" w:pos="720"/>
          <w:tab w:val="left" w:pos="1962" w:leader="none"/>
          <w:tab w:val="left" w:pos="2550" w:leader="none"/>
          <w:tab w:val="left" w:pos="4718" w:leader="none"/>
          <w:tab w:val="left" w:pos="6581" w:leader="none"/>
          <w:tab w:val="left" w:pos="7593" w:leader="none"/>
          <w:tab w:val="left" w:pos="9577" w:leader="none"/>
        </w:tabs>
        <w:spacing w:lineRule="auto" w:line="360" w:before="1" w:after="0"/>
        <w:ind w:left="232" w:right="165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  <w:tab/>
        <w:t>российского</w:t>
        <w:tab/>
        <w:t>общества</w:t>
        <w:tab/>
        <w:t>в</w:t>
        <w:tab/>
        <w:t>физически</w:t>
        <w:tab/>
        <w:t>крепком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деятельном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подрастающем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поколении,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способном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активно       </w:t>
      </w:r>
      <w:r>
        <w:rPr>
          <w:spacing w:val="32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саморазвития,</w:t>
      </w:r>
      <w:r>
        <w:rPr>
          <w:spacing w:val="-3"/>
        </w:rPr>
        <w:t xml:space="preserve"> </w:t>
      </w:r>
      <w:r>
        <w:rPr/>
        <w:t>самоопределения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самореализации.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139" w:after="0"/>
        <w:ind w:left="232" w:right="17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нашли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сложившиеся реалии современного социокультурного развития общества, условия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 образовательного процесса, внедрение в его практику современных подходов,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технологий.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64" w:firstLine="708"/>
        <w:jc w:val="both"/>
        <w:rPr>
          <w:sz w:val="24"/>
        </w:rPr>
      </w:pPr>
      <w:r>
        <w:rPr>
          <w:sz w:val="24"/>
        </w:rPr>
        <w:t>Изучение учебного предмета «Физическая культура» имеет важное значение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онтогенезе обучающихся. Оно активно воздействует на развитие их физической, психической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1" w:after="0"/>
        <w:ind w:left="232" w:right="171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развитие физических качеств и освоение физических упражнений 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прикладно-ориентированной направленности.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69" w:firstLine="708"/>
        <w:jc w:val="both"/>
        <w:rPr>
          <w:sz w:val="24"/>
        </w:rPr>
      </w:pPr>
      <w:r>
        <w:rPr>
          <w:sz w:val="24"/>
        </w:rPr>
        <w:t>Развивающая ориентация учебного предмета «Физическая культура» заключается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 Существенным достижением такой ориентации является постепенное вовлечение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</w:p>
    <w:p>
      <w:pPr>
        <w:pStyle w:val="Style14"/>
        <w:tabs>
          <w:tab w:val="clear" w:pos="720"/>
          <w:tab w:val="left" w:pos="2610" w:leader="none"/>
          <w:tab w:val="left" w:pos="5233" w:leader="none"/>
          <w:tab w:val="left" w:pos="6788" w:leader="none"/>
          <w:tab w:val="left" w:pos="9380" w:leader="none"/>
        </w:tabs>
        <w:spacing w:lineRule="auto" w:line="360"/>
        <w:ind w:left="232" w:right="168" w:hanging="0"/>
        <w:rPr>
          <w:sz w:val="24"/>
        </w:rPr>
      </w:pPr>
      <w:r>
        <w:rPr/>
        <w:t xml:space="preserve">в    </w:t>
      </w:r>
      <w:r>
        <w:rPr>
          <w:spacing w:val="1"/>
        </w:rPr>
        <w:t xml:space="preserve"> </w:t>
      </w:r>
      <w:r>
        <w:rPr/>
        <w:t xml:space="preserve">здоровый    </w:t>
      </w:r>
      <w:r>
        <w:rPr>
          <w:spacing w:val="1"/>
        </w:rPr>
        <w:t xml:space="preserve"> </w:t>
      </w:r>
      <w:r>
        <w:rPr/>
        <w:t>образ      жизни      за      счёт      овладения      ими      знаниями      и      умениями</w:t>
      </w:r>
      <w:r>
        <w:rPr>
          <w:spacing w:val="1"/>
        </w:rPr>
        <w:t xml:space="preserve"> </w:t>
      </w:r>
      <w:r>
        <w:rPr/>
        <w:t>по организации самостоятельных занятий подвижными играми, коррекционной, дыхательной и</w:t>
      </w:r>
      <w:r>
        <w:rPr>
          <w:spacing w:val="1"/>
        </w:rPr>
        <w:t xml:space="preserve"> </w:t>
      </w:r>
      <w:r>
        <w:rPr/>
        <w:t>зрительной</w:t>
      </w:r>
      <w:r>
        <w:rPr>
          <w:spacing w:val="1"/>
        </w:rPr>
        <w:t xml:space="preserve"> </w:t>
      </w:r>
      <w:r>
        <w:rPr/>
        <w:t>гимнастикой,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физкультминуток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утренней</w:t>
      </w:r>
      <w:r>
        <w:rPr>
          <w:spacing w:val="1"/>
        </w:rPr>
        <w:t xml:space="preserve"> </w:t>
      </w:r>
      <w:r>
        <w:rPr/>
        <w:t>зарядки,</w:t>
      </w:r>
      <w:r>
        <w:rPr>
          <w:spacing w:val="1"/>
        </w:rPr>
        <w:t xml:space="preserve"> </w:t>
      </w:r>
      <w:r>
        <w:rPr/>
        <w:t>закаливающих</w:t>
      </w:r>
      <w:r>
        <w:rPr>
          <w:spacing w:val="1"/>
        </w:rPr>
        <w:t xml:space="preserve"> </w:t>
      </w:r>
      <w:r>
        <w:rPr/>
        <w:t>процедур,</w:t>
        <w:tab/>
        <w:t>наблюдений</w:t>
        <w:tab/>
        <w:t>за</w:t>
        <w:tab/>
        <w:t>физическим</w:t>
        <w:tab/>
      </w:r>
      <w:r>
        <w:rPr>
          <w:spacing w:val="-1"/>
        </w:rPr>
        <w:t>развитием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физической подготовленностью.</w:t>
      </w:r>
    </w:p>
    <w:p>
      <w:pPr>
        <w:sectPr>
          <w:headerReference w:type="default" r:id="rId30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52"/>
        </w:numPr>
        <w:tabs>
          <w:tab w:val="clear" w:pos="720"/>
          <w:tab w:val="left" w:pos="1962" w:leader="none"/>
          <w:tab w:val="left" w:pos="2282" w:leader="none"/>
          <w:tab w:val="left" w:pos="3722" w:leader="none"/>
          <w:tab w:val="left" w:pos="4309" w:leader="none"/>
          <w:tab w:val="left" w:pos="5769" w:leader="none"/>
          <w:tab w:val="left" w:pos="5880" w:leader="none"/>
          <w:tab w:val="left" w:pos="7242" w:leader="none"/>
          <w:tab w:val="left" w:pos="7458" w:leader="none"/>
          <w:tab w:val="left" w:pos="9059" w:leader="none"/>
          <w:tab w:val="left" w:pos="9479" w:leader="none"/>
        </w:tabs>
        <w:spacing w:lineRule="auto" w:line="360" w:before="1" w:after="0"/>
        <w:ind w:left="232" w:right="164" w:firstLine="708"/>
        <w:jc w:val="both"/>
        <w:rPr>
          <w:sz w:val="24"/>
        </w:rPr>
      </w:pPr>
      <w:r>
        <w:rPr>
          <w:sz w:val="24"/>
        </w:rPr>
        <w:t>Воспитывающее</w:t>
        <w:tab/>
        <w:tab/>
        <w:t>значение</w:t>
        <w:tab/>
        <w:tab/>
        <w:t>учебного</w:t>
        <w:tab/>
        <w:tab/>
        <w:t>предмета</w:t>
        <w:tab/>
        <w:t>раскрывается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осознании роли занятий физической культурой в укреплении здоровья, организации 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  <w:tab/>
        <w:t>и</w:t>
        <w:tab/>
        <w:t>досуга.</w:t>
        <w:tab/>
        <w:t>В</w:t>
        <w:tab/>
        <w:t>процессе</w:t>
        <w:tab/>
        <w:tab/>
        <w:t>обучения у обучающихся 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 положительные навыки и способы поведения, общения и взаимодействия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 и учителями, оценивания своих действий и поступков в процессе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  <w:tab w:val="left" w:pos="2435" w:leader="none"/>
          <w:tab w:val="left" w:pos="3784" w:leader="none"/>
          <w:tab w:val="left" w:pos="4970" w:leader="none"/>
          <w:tab w:val="left" w:pos="5466" w:leader="none"/>
          <w:tab w:val="left" w:pos="8600" w:leader="none"/>
          <w:tab w:val="left" w:pos="9602" w:leader="none"/>
        </w:tabs>
        <w:spacing w:lineRule="auto" w:line="360" w:before="90" w:after="0"/>
        <w:ind w:left="232" w:right="163" w:firstLine="708"/>
        <w:jc w:val="both"/>
        <w:rPr>
          <w:sz w:val="24"/>
        </w:rPr>
      </w:pPr>
      <w:r>
        <w:rPr>
          <w:sz w:val="24"/>
        </w:rPr>
        <w:t xml:space="preserve">Методологической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основой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структуры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содержания      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личностно-деятельностный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подход,        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          педагогический         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собой основу содержания учебного предмета «Физическая культура». Двигательная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  <w:tab/>
        <w:tab/>
        <w:tab/>
        <w:t>активное</w:t>
        <w:tab/>
        <w:tab/>
        <w:t>влияние на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психической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любая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40"/>
          <w:sz w:val="24"/>
        </w:rPr>
        <w:t xml:space="preserve"> </w:t>
      </w:r>
      <w:r>
        <w:rPr>
          <w:sz w:val="24"/>
        </w:rPr>
        <w:t>она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</w:t>
        <w:tab/>
        <w:t>в</w:t>
        <w:tab/>
      </w:r>
      <w:r>
        <w:rPr>
          <w:spacing w:val="-1"/>
          <w:sz w:val="24"/>
        </w:rPr>
        <w:t>себя</w:t>
        <w:tab/>
        <w:tab/>
      </w:r>
      <w:r>
        <w:rPr>
          <w:sz w:val="24"/>
        </w:rPr>
        <w:t>информационный,</w:t>
        <w:tab/>
        <w:t>операциональный     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мотивационно-процессуальный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61"/>
          <w:sz w:val="24"/>
        </w:rPr>
        <w:t xml:space="preserve"> </w:t>
      </w:r>
      <w:r>
        <w:rPr>
          <w:sz w:val="24"/>
        </w:rPr>
        <w:t>находят</w:t>
      </w:r>
      <w:r>
        <w:rPr>
          <w:spacing w:val="61"/>
          <w:sz w:val="24"/>
        </w:rPr>
        <w:t xml:space="preserve"> </w:t>
      </w:r>
      <w:r>
        <w:rPr>
          <w:sz w:val="24"/>
        </w:rPr>
        <w:t>своё</w:t>
      </w:r>
      <w:r>
        <w:rPr>
          <w:spacing w:val="61"/>
          <w:sz w:val="24"/>
        </w:rPr>
        <w:t xml:space="preserve"> </w:t>
      </w:r>
      <w:r>
        <w:rPr>
          <w:sz w:val="24"/>
        </w:rPr>
        <w:t>отражение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линиях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  <w:tab w:val="left" w:pos="2624" w:leader="none"/>
          <w:tab w:val="left" w:pos="4476" w:leader="none"/>
          <w:tab w:val="left" w:pos="6786" w:leader="none"/>
          <w:tab w:val="left" w:pos="7789" w:leader="none"/>
          <w:tab w:val="left" w:pos="9583" w:leader="none"/>
        </w:tabs>
        <w:spacing w:lineRule="auto" w:line="360" w:before="2" w:after="0"/>
        <w:ind w:left="232" w:right="168" w:firstLine="708"/>
        <w:jc w:val="both"/>
        <w:rPr>
          <w:sz w:val="24"/>
        </w:rPr>
      </w:pPr>
      <w:r>
        <w:rPr>
          <w:sz w:val="24"/>
        </w:rPr>
        <w:t xml:space="preserve">В    целях   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усиления     мотивационной     составляющей     учебного    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подготовки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  </w:t>
      </w:r>
      <w:r>
        <w:rPr>
          <w:spacing w:val="1"/>
          <w:sz w:val="24"/>
        </w:rPr>
        <w:t xml:space="preserve"> </w:t>
      </w:r>
      <w:r>
        <w:rPr>
          <w:sz w:val="24"/>
        </w:rPr>
        <w:t>к    выполнению    комплекса    ГТО    в    структуру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физической культуре в раздел «Физическое совершенствование» вводится 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«Прикладно-ориентированная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удовлетворить</w:t>
        <w:tab/>
        <w:t>интересы</w:t>
        <w:tab/>
        <w:t>обучающихся</w:t>
        <w:tab/>
        <w:t>в</w:t>
        <w:tab/>
        <w:t>занятиях</w:t>
        <w:tab/>
      </w:r>
      <w:r>
        <w:rPr>
          <w:spacing w:val="-1"/>
          <w:sz w:val="24"/>
        </w:rPr>
        <w:t>спортом</w:t>
      </w:r>
      <w:r>
        <w:rPr>
          <w:spacing w:val="-58"/>
          <w:sz w:val="24"/>
        </w:rPr>
        <w:t xml:space="preserve"> </w:t>
      </w:r>
      <w:r>
        <w:rPr>
          <w:sz w:val="24"/>
        </w:rPr>
        <w:t>и активном участии в спортивных соревнованиях, развитии национальных форм соревновательной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auto" w:line="360"/>
        <w:ind w:left="232" w:right="163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«Прикладно-ориентированная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просвещения Российской Федерации для занятий физической культурой и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 образовательными организациями исходя из интересов учащихся, 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базы,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состава.</w:t>
      </w:r>
      <w:r>
        <w:rPr>
          <w:spacing w:val="1"/>
          <w:sz w:val="24"/>
        </w:rPr>
        <w:t xml:space="preserve"> </w:t>
      </w:r>
      <w:r>
        <w:rPr>
          <w:sz w:val="24"/>
        </w:rPr>
        <w:t>Помимо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для модуля «Прикладно-ориентированная физическая культура» и включать в 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популярные национальные виды спорта, подвижные 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развлечения, основывающиеся на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  <w:tab w:val="left" w:pos="2209" w:leader="none"/>
          <w:tab w:val="left" w:pos="4008" w:leader="none"/>
          <w:tab w:val="left" w:pos="5038" w:leader="none"/>
          <w:tab w:val="left" w:pos="7537" w:leader="none"/>
          <w:tab w:val="left" w:pos="9048" w:leader="none"/>
        </w:tabs>
        <w:spacing w:lineRule="auto" w:line="360" w:before="1" w:after="0"/>
        <w:ind w:left="232" w:right="167" w:firstLine="708"/>
        <w:jc w:val="both"/>
        <w:rPr>
          <w:sz w:val="24"/>
        </w:rPr>
      </w:pPr>
      <w:r>
        <w:rPr>
          <w:sz w:val="24"/>
        </w:rPr>
        <w:t>Содержание программы по физической культуре изложено по годам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  <w:tab/>
        <w:t>основные</w:t>
        <w:tab/>
        <w:t>её</w:t>
        <w:tab/>
        <w:t>содержательные</w:t>
        <w:tab/>
        <w:t>линии,</w:t>
        <w:tab/>
      </w:r>
      <w:r>
        <w:rPr>
          <w:spacing w:val="-1"/>
          <w:sz w:val="24"/>
        </w:rPr>
        <w:t>обязательные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классе:</w:t>
      </w:r>
      <w:r>
        <w:rPr>
          <w:spacing w:val="1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культуре»,</w:t>
      </w:r>
      <w:r>
        <w:rPr>
          <w:spacing w:val="1"/>
          <w:sz w:val="24"/>
        </w:rPr>
        <w:t xml:space="preserve"> </w:t>
      </w:r>
      <w:r>
        <w:rPr>
          <w:sz w:val="24"/>
        </w:rPr>
        <w:t>«Способы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совершенствование».</w:t>
      </w:r>
    </w:p>
    <w:p>
      <w:pPr>
        <w:sectPr>
          <w:headerReference w:type="default" r:id="rId30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52"/>
        </w:numPr>
        <w:tabs>
          <w:tab w:val="clear" w:pos="720"/>
          <w:tab w:val="left" w:pos="2082" w:leader="none"/>
          <w:tab w:val="left" w:pos="2447" w:leader="none"/>
          <w:tab w:val="left" w:pos="4632" w:leader="none"/>
          <w:tab w:val="left" w:pos="6882" w:leader="none"/>
          <w:tab w:val="left" w:pos="9010" w:leader="none"/>
        </w:tabs>
        <w:spacing w:lineRule="auto" w:line="360"/>
        <w:ind w:left="232" w:right="170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  <w:tab/>
        <w:t>результаты.</w:t>
        <w:tab/>
        <w:t>Личностные</w:t>
        <w:tab/>
        <w:t>результаты</w:t>
        <w:tab/>
      </w:r>
      <w:r>
        <w:rPr>
          <w:spacing w:val="-1"/>
          <w:sz w:val="24"/>
        </w:rPr>
        <w:t>представлены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– 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  <w:tab w:val="left" w:pos="3435" w:leader="none"/>
          <w:tab w:val="left" w:pos="9263" w:leader="none"/>
        </w:tabs>
        <w:spacing w:lineRule="auto" w:line="360" w:before="90" w:after="0"/>
        <w:ind w:left="232" w:right="166" w:firstLine="708"/>
        <w:jc w:val="both"/>
        <w:rPr>
          <w:sz w:val="24"/>
        </w:rPr>
      </w:pPr>
      <w:r>
        <w:rPr>
          <w:sz w:val="24"/>
        </w:rPr>
        <w:t>Результативность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  <w:tab/>
        <w:t>информационно-коммуникативных</w:t>
        <w:tab/>
      </w:r>
      <w:r>
        <w:rPr>
          <w:spacing w:val="-1"/>
          <w:sz w:val="24"/>
        </w:rPr>
        <w:t>технологий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передового педагогического опыта.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ind w:left="2081" w:hanging="1141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2"/>
          <w:sz w:val="24"/>
        </w:rPr>
        <w:t xml:space="preserve"> </w:t>
      </w:r>
      <w:r>
        <w:rPr>
          <w:sz w:val="24"/>
        </w:rPr>
        <w:t>число</w:t>
      </w:r>
      <w:r>
        <w:rPr>
          <w:spacing w:val="13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3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0"/>
          <w:sz w:val="24"/>
        </w:rPr>
        <w:t xml:space="preserve"> </w:t>
      </w:r>
      <w:r>
        <w:rPr>
          <w:sz w:val="24"/>
        </w:rPr>
        <w:t>-</w:t>
      </w:r>
      <w:r>
        <w:rPr>
          <w:spacing w:val="13"/>
          <w:sz w:val="24"/>
        </w:rPr>
        <w:t xml:space="preserve"> </w:t>
      </w:r>
      <w:r>
        <w:rPr>
          <w:sz w:val="24"/>
        </w:rPr>
        <w:t>405</w:t>
      </w:r>
    </w:p>
    <w:p>
      <w:pPr>
        <w:pStyle w:val="Style14"/>
        <w:spacing w:before="139" w:after="0"/>
        <w:ind w:left="232" w:hanging="0"/>
        <w:jc w:val="left"/>
        <w:rPr>
          <w:sz w:val="24"/>
        </w:rPr>
      </w:pPr>
      <w:r>
        <w:rPr/>
        <w:t>часов:</w:t>
      </w:r>
      <w:r>
        <w:rPr>
          <w:spacing w:val="1"/>
        </w:rPr>
        <w:t xml:space="preserve"> </w:t>
      </w:r>
      <w:r>
        <w:rPr/>
        <w:t>в 1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99</w:t>
      </w:r>
      <w:r>
        <w:rPr>
          <w:spacing w:val="1"/>
        </w:rPr>
        <w:t xml:space="preserve"> </w:t>
      </w:r>
      <w:r>
        <w:rPr/>
        <w:t>часов (3 часа в</w:t>
      </w:r>
      <w:r>
        <w:rPr>
          <w:spacing w:val="1"/>
        </w:rPr>
        <w:t xml:space="preserve"> </w:t>
      </w:r>
      <w:r>
        <w:rPr/>
        <w:t>неделю),</w:t>
      </w:r>
      <w:r>
        <w:rPr>
          <w:spacing w:val="2"/>
        </w:rPr>
        <w:t xml:space="preserve"> </w:t>
      </w:r>
      <w:r>
        <w:rPr/>
        <w:t>во</w:t>
      </w:r>
      <w:r>
        <w:rPr>
          <w:spacing w:val="4"/>
        </w:rPr>
        <w:t xml:space="preserve"> </w:t>
      </w:r>
      <w:r>
        <w:rPr/>
        <w:t>2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1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102</w:t>
      </w:r>
      <w:r>
        <w:rPr>
          <w:spacing w:val="1"/>
        </w:rPr>
        <w:t xml:space="preserve"> </w:t>
      </w:r>
      <w:r>
        <w:rPr/>
        <w:t>часа (3</w:t>
      </w:r>
      <w:r>
        <w:rPr>
          <w:spacing w:val="1"/>
        </w:rPr>
        <w:t xml:space="preserve"> </w:t>
      </w:r>
      <w:r>
        <w:rPr/>
        <w:t>часа в</w:t>
      </w:r>
      <w:r>
        <w:rPr>
          <w:spacing w:val="1"/>
        </w:rPr>
        <w:t xml:space="preserve"> </w:t>
      </w:r>
      <w:r>
        <w:rPr/>
        <w:t>неделю), в 3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5"/>
        </w:rPr>
        <w:t xml:space="preserve"> </w:t>
      </w:r>
      <w:r>
        <w:rPr/>
        <w:t>–</w:t>
      </w:r>
    </w:p>
    <w:p>
      <w:pPr>
        <w:pStyle w:val="Style14"/>
        <w:tabs>
          <w:tab w:val="clear" w:pos="720"/>
          <w:tab w:val="left" w:pos="1132" w:leader="none"/>
          <w:tab w:val="left" w:pos="2109" w:leader="none"/>
          <w:tab w:val="left" w:pos="2850" w:leader="none"/>
          <w:tab w:val="left" w:pos="3826" w:leader="none"/>
          <w:tab w:val="left" w:pos="4479" w:leader="none"/>
          <w:tab w:val="left" w:pos="5923" w:leader="none"/>
          <w:tab w:val="left" w:pos="6575" w:leader="none"/>
          <w:tab w:val="left" w:pos="7235" w:leader="none"/>
          <w:tab w:val="left" w:pos="8440" w:leader="none"/>
          <w:tab w:val="left" w:pos="9100" w:leader="none"/>
          <w:tab w:val="left" w:pos="10000" w:leader="none"/>
        </w:tabs>
        <w:spacing w:lineRule="auto" w:line="360" w:before="137" w:after="0"/>
        <w:ind w:left="232" w:right="166" w:hanging="0"/>
        <w:jc w:val="left"/>
        <w:rPr>
          <w:sz w:val="24"/>
        </w:rPr>
      </w:pPr>
      <w:r>
        <w:rPr/>
        <w:t>102</w:t>
        <w:tab/>
        <w:t>часа</w:t>
        <w:tab/>
        <w:t>(3</w:t>
        <w:tab/>
        <w:t>часа</w:t>
        <w:tab/>
        <w:t>в</w:t>
        <w:tab/>
        <w:t>неделю),</w:t>
        <w:tab/>
        <w:t>в</w:t>
        <w:tab/>
        <w:t>4</w:t>
        <w:tab/>
        <w:t>классе</w:t>
        <w:tab/>
        <w:t>–</w:t>
        <w:tab/>
        <w:t>102</w:t>
        <w:tab/>
      </w:r>
      <w:r>
        <w:rPr>
          <w:spacing w:val="-2"/>
        </w:rPr>
        <w:t>часа</w:t>
      </w:r>
      <w:r>
        <w:rPr>
          <w:spacing w:val="-57"/>
        </w:rPr>
        <w:t xml:space="preserve"> </w:t>
      </w:r>
      <w:r>
        <w:rPr/>
        <w:t>(3</w:t>
      </w:r>
      <w:r>
        <w:rPr>
          <w:spacing w:val="-1"/>
        </w:rPr>
        <w:t xml:space="preserve"> </w:t>
      </w:r>
      <w:r>
        <w:rPr/>
        <w:t>часа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неделю).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ind w:left="1781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color w:val="171717"/>
          <w:sz w:val="24"/>
        </w:rPr>
        <w:t>1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классе.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39" w:after="0"/>
        <w:ind w:left="1961" w:hanging="102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>
      <w:pPr>
        <w:pStyle w:val="Style14"/>
        <w:spacing w:lineRule="auto" w:line="360" w:before="138" w:after="0"/>
        <w:ind w:left="232" w:right="167" w:firstLine="708"/>
        <w:rPr>
          <w:sz w:val="24"/>
        </w:rPr>
      </w:pPr>
      <w:r>
        <w:rPr/>
        <w:t>Понятие      «физическая      культура»      как      занятия      физическими      упражнениями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спортом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укреплению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физическому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подготовке.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-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движениями</w:t>
      </w:r>
      <w:r>
        <w:rPr>
          <w:spacing w:val="-2"/>
        </w:rPr>
        <w:t xml:space="preserve"> </w:t>
      </w:r>
      <w:r>
        <w:rPr/>
        <w:t>животных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трудовыми</w:t>
      </w:r>
      <w:r>
        <w:rPr>
          <w:spacing w:val="-2"/>
        </w:rPr>
        <w:t xml:space="preserve"> </w:t>
      </w:r>
      <w:r>
        <w:rPr/>
        <w:t>действиями</w:t>
      </w:r>
      <w:r>
        <w:rPr>
          <w:spacing w:val="-2"/>
        </w:rPr>
        <w:t xml:space="preserve"> </w:t>
      </w:r>
      <w:r>
        <w:rPr/>
        <w:t>древних людей.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1" w:after="0"/>
        <w:ind w:left="941" w:right="4235" w:hanging="0"/>
        <w:jc w:val="both"/>
        <w:rPr>
          <w:sz w:val="24"/>
        </w:rPr>
      </w:pPr>
      <w:r>
        <w:rPr>
          <w:sz w:val="24"/>
        </w:rPr>
        <w:t>Способы самостоятельной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 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>
      <w:pPr>
        <w:pStyle w:val="ListParagraph"/>
        <w:numPr>
          <w:ilvl w:val="4"/>
          <w:numId w:val="52"/>
        </w:numPr>
        <w:tabs>
          <w:tab w:val="clear" w:pos="720"/>
          <w:tab w:val="left" w:pos="2142" w:leader="none"/>
        </w:tabs>
        <w:spacing w:before="137" w:after="0"/>
        <w:ind w:left="2141" w:hanging="1201"/>
        <w:jc w:val="both"/>
        <w:rPr>
          <w:sz w:val="24"/>
        </w:rPr>
      </w:pPr>
      <w:r>
        <w:rPr>
          <w:sz w:val="24"/>
        </w:rPr>
        <w:t>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культура.</w:t>
      </w:r>
    </w:p>
    <w:p>
      <w:pPr>
        <w:pStyle w:val="Style14"/>
        <w:spacing w:lineRule="auto" w:line="360" w:before="137" w:after="0"/>
        <w:ind w:left="232" w:right="165" w:firstLine="708"/>
        <w:rPr>
          <w:sz w:val="24"/>
        </w:rPr>
      </w:pPr>
      <w:r>
        <w:rPr/>
        <w:t>Гигиена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проведению</w:t>
      </w:r>
      <w:r>
        <w:rPr>
          <w:spacing w:val="1"/>
        </w:rPr>
        <w:t xml:space="preserve"> </w:t>
      </w:r>
      <w:r>
        <w:rPr/>
        <w:t>гигиенических</w:t>
      </w:r>
      <w:r>
        <w:rPr>
          <w:spacing w:val="1"/>
        </w:rPr>
        <w:t xml:space="preserve"> </w:t>
      </w:r>
      <w:r>
        <w:rPr/>
        <w:t>процедур.</w:t>
      </w:r>
      <w:r>
        <w:rPr>
          <w:spacing w:val="1"/>
        </w:rPr>
        <w:t xml:space="preserve"> </w:t>
      </w:r>
      <w:r>
        <w:rPr/>
        <w:t>Осанка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комплексы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правильного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развития.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физкультминуток и</w:t>
      </w:r>
      <w:r>
        <w:rPr>
          <w:spacing w:val="3"/>
        </w:rPr>
        <w:t xml:space="preserve"> </w:t>
      </w:r>
      <w:r>
        <w:rPr/>
        <w:t>утренней зарядки.</w:t>
      </w:r>
    </w:p>
    <w:p>
      <w:pPr>
        <w:pStyle w:val="ListParagraph"/>
        <w:numPr>
          <w:ilvl w:val="4"/>
          <w:numId w:val="52"/>
        </w:numPr>
        <w:tabs>
          <w:tab w:val="clear" w:pos="720"/>
          <w:tab w:val="left" w:pos="2142" w:leader="none"/>
        </w:tabs>
        <w:spacing w:before="2" w:after="0"/>
        <w:ind w:left="2141" w:hanging="1201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культура.</w:t>
      </w:r>
    </w:p>
    <w:p>
      <w:pPr>
        <w:pStyle w:val="Style14"/>
        <w:spacing w:lineRule="auto" w:line="360" w:before="136" w:after="0"/>
        <w:ind w:left="232" w:right="171" w:firstLine="708"/>
        <w:rPr>
          <w:sz w:val="24"/>
        </w:rPr>
      </w:pPr>
      <w:r>
        <w:rPr/>
        <w:t xml:space="preserve">Правила    </w:t>
      </w:r>
      <w:r>
        <w:rPr>
          <w:spacing w:val="1"/>
        </w:rPr>
        <w:t xml:space="preserve"> </w:t>
      </w:r>
      <w:r>
        <w:rPr/>
        <w:t xml:space="preserve">поведения    </w:t>
      </w:r>
      <w:r>
        <w:rPr>
          <w:spacing w:val="1"/>
        </w:rPr>
        <w:t xml:space="preserve"> </w:t>
      </w:r>
      <w:r>
        <w:rPr/>
        <w:t>на      уроках      физической      культуры,      подбора      одежды</w:t>
      </w:r>
      <w:r>
        <w:rPr>
          <w:spacing w:val="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занятий в</w:t>
      </w:r>
      <w:r>
        <w:rPr>
          <w:spacing w:val="-1"/>
        </w:rPr>
        <w:t xml:space="preserve"> </w:t>
      </w:r>
      <w:r>
        <w:rPr/>
        <w:t>спортивном</w:t>
      </w:r>
      <w:r>
        <w:rPr>
          <w:spacing w:val="-1"/>
        </w:rPr>
        <w:t xml:space="preserve"> </w:t>
      </w:r>
      <w:r>
        <w:rPr/>
        <w:t>зале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открытом</w:t>
      </w:r>
      <w:r>
        <w:rPr>
          <w:spacing w:val="-3"/>
        </w:rPr>
        <w:t xml:space="preserve"> </w:t>
      </w:r>
      <w:r>
        <w:rPr/>
        <w:t>воздухе.</w:t>
      </w:r>
    </w:p>
    <w:p>
      <w:pPr>
        <w:pStyle w:val="Style14"/>
        <w:ind w:left="941" w:hanging="0"/>
        <w:rPr>
          <w:sz w:val="24"/>
        </w:rPr>
      </w:pPr>
      <w:r>
        <w:rPr/>
        <w:t>Гимнастика</w:t>
      </w:r>
      <w:r>
        <w:rPr>
          <w:spacing w:val="13"/>
        </w:rPr>
        <w:t xml:space="preserve"> </w:t>
      </w:r>
      <w:r>
        <w:rPr/>
        <w:t>с</w:t>
      </w:r>
      <w:r>
        <w:rPr>
          <w:spacing w:val="13"/>
        </w:rPr>
        <w:t xml:space="preserve"> </w:t>
      </w:r>
      <w:r>
        <w:rPr/>
        <w:t>основами</w:t>
      </w:r>
      <w:r>
        <w:rPr>
          <w:spacing w:val="16"/>
        </w:rPr>
        <w:t xml:space="preserve"> </w:t>
      </w:r>
      <w:r>
        <w:rPr/>
        <w:t>акробатики.</w:t>
      </w:r>
    </w:p>
    <w:p>
      <w:pPr>
        <w:pStyle w:val="Style14"/>
        <w:tabs>
          <w:tab w:val="clear" w:pos="720"/>
          <w:tab w:val="left" w:pos="1996" w:leader="none"/>
          <w:tab w:val="left" w:pos="4077" w:leader="none"/>
          <w:tab w:val="left" w:pos="6019" w:leader="none"/>
          <w:tab w:val="left" w:pos="6904" w:leader="none"/>
          <w:tab w:val="left" w:pos="9061" w:leader="none"/>
          <w:tab w:val="left" w:pos="9929" w:leader="none"/>
        </w:tabs>
        <w:spacing w:lineRule="auto" w:line="360" w:before="140" w:after="0"/>
        <w:ind w:left="232" w:right="173" w:firstLine="708"/>
        <w:rPr>
          <w:sz w:val="24"/>
        </w:rPr>
      </w:pPr>
      <w:r>
        <w:rPr/>
        <w:t>Исходные положения в физических упражнениях: стойки, упоры, седы, положения лёжа.</w:t>
      </w:r>
      <w:r>
        <w:rPr>
          <w:spacing w:val="1"/>
        </w:rPr>
        <w:t xml:space="preserve"> </w:t>
      </w:r>
      <w:r>
        <w:rPr/>
        <w:t>Строевые</w:t>
        <w:tab/>
        <w:t>упражнения:</w:t>
        <w:tab/>
        <w:t>построение</w:t>
        <w:tab/>
        <w:t>и</w:t>
        <w:tab/>
        <w:t>перестроение</w:t>
        <w:tab/>
        <w:t>в</w:t>
        <w:tab/>
        <w:t>одну</w:t>
      </w:r>
      <w:r>
        <w:rPr>
          <w:spacing w:val="-58"/>
        </w:rPr>
        <w:t xml:space="preserve"> </w:t>
      </w:r>
      <w:r>
        <w:rPr/>
        <w:t>и   две   шеренги,   стоя   на   месте,   повороты   направо   и   налево,   передвижение   в   колонне</w:t>
      </w:r>
      <w:r>
        <w:rPr>
          <w:spacing w:val="1"/>
        </w:rPr>
        <w:t xml:space="preserve"> </w:t>
      </w:r>
      <w:r>
        <w:rPr/>
        <w:t>по</w:t>
      </w:r>
      <w:r>
        <w:rPr>
          <w:spacing w:val="4"/>
        </w:rPr>
        <w:t xml:space="preserve"> </w:t>
      </w:r>
      <w:r>
        <w:rPr/>
        <w:t>одному</w:t>
      </w:r>
      <w:r>
        <w:rPr>
          <w:spacing w:val="-3"/>
        </w:rPr>
        <w:t xml:space="preserve"> </w:t>
      </w:r>
      <w:r>
        <w:rPr/>
        <w:t>с</w:t>
      </w:r>
      <w:r>
        <w:rPr>
          <w:spacing w:val="4"/>
        </w:rPr>
        <w:t xml:space="preserve"> </w:t>
      </w:r>
      <w:r>
        <w:rPr/>
        <w:t>равномерной</w:t>
      </w:r>
      <w:r>
        <w:rPr>
          <w:spacing w:val="5"/>
        </w:rPr>
        <w:t xml:space="preserve"> </w:t>
      </w:r>
      <w:r>
        <w:rPr/>
        <w:t>скоростью.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Гимнастические</w:t>
      </w:r>
      <w:r>
        <w:rPr>
          <w:spacing w:val="1"/>
        </w:rPr>
        <w:t xml:space="preserve"> </w:t>
      </w:r>
      <w:r>
        <w:rPr/>
        <w:t>упражнения:</w:t>
      </w:r>
      <w:r>
        <w:rPr>
          <w:spacing w:val="1"/>
        </w:rPr>
        <w:t xml:space="preserve"> </w:t>
      </w:r>
      <w:r>
        <w:rPr/>
        <w:t>стилизованные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передвижения</w:t>
      </w:r>
      <w:r>
        <w:rPr>
          <w:spacing w:val="1"/>
        </w:rPr>
        <w:t xml:space="preserve"> </w:t>
      </w:r>
      <w:r>
        <w:rPr/>
        <w:t>ходьбой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бегом,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гимнастическим</w:t>
      </w:r>
      <w:r>
        <w:rPr>
          <w:spacing w:val="1"/>
        </w:rPr>
        <w:t xml:space="preserve"> </w:t>
      </w:r>
      <w:r>
        <w:rPr/>
        <w:t>мячом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гимнастической</w:t>
      </w:r>
      <w:r>
        <w:rPr>
          <w:spacing w:val="1"/>
        </w:rPr>
        <w:t xml:space="preserve"> </w:t>
      </w:r>
      <w:r>
        <w:rPr/>
        <w:t>скакалкой,</w:t>
      </w:r>
      <w:r>
        <w:rPr>
          <w:spacing w:val="61"/>
        </w:rPr>
        <w:t xml:space="preserve"> </w:t>
      </w:r>
      <w:r>
        <w:rPr/>
        <w:t>стилизованные</w:t>
      </w:r>
      <w:r>
        <w:rPr>
          <w:spacing w:val="1"/>
        </w:rPr>
        <w:t xml:space="preserve"> </w:t>
      </w:r>
      <w:r>
        <w:rPr/>
        <w:t>гимнастические</w:t>
      </w:r>
      <w:r>
        <w:rPr>
          <w:spacing w:val="-2"/>
        </w:rPr>
        <w:t xml:space="preserve"> </w:t>
      </w:r>
      <w:r>
        <w:rPr/>
        <w:t>прыжки.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Акробатические    упражнения:    подъём    туловища    из    положения    лёжа    на     спине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животе,</w:t>
      </w:r>
      <w:r>
        <w:rPr>
          <w:spacing w:val="1"/>
        </w:rPr>
        <w:t xml:space="preserve"> </w:t>
      </w:r>
      <w:r>
        <w:rPr/>
        <w:t>подъём</w:t>
      </w:r>
      <w:r>
        <w:rPr>
          <w:spacing w:val="1"/>
        </w:rPr>
        <w:t xml:space="preserve"> </w:t>
      </w:r>
      <w:r>
        <w:rPr/>
        <w:t>ног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положения</w:t>
      </w:r>
      <w:r>
        <w:rPr>
          <w:spacing w:val="1"/>
        </w:rPr>
        <w:t xml:space="preserve"> </w:t>
      </w:r>
      <w:r>
        <w:rPr/>
        <w:t>лёжа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животе,</w:t>
      </w:r>
      <w:r>
        <w:rPr>
          <w:spacing w:val="1"/>
        </w:rPr>
        <w:t xml:space="preserve"> </w:t>
      </w:r>
      <w:r>
        <w:rPr/>
        <w:t>сгибание</w:t>
      </w:r>
      <w:r>
        <w:rPr>
          <w:spacing w:val="1"/>
        </w:rPr>
        <w:t xml:space="preserve"> </w:t>
      </w:r>
      <w:r>
        <w:rPr/>
        <w:t>рук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положении</w:t>
      </w:r>
      <w:r>
        <w:rPr>
          <w:spacing w:val="1"/>
        </w:rPr>
        <w:t xml:space="preserve"> </w:t>
      </w:r>
      <w:r>
        <w:rPr/>
        <w:t>упор</w:t>
      </w:r>
      <w:r>
        <w:rPr>
          <w:spacing w:val="60"/>
        </w:rPr>
        <w:t xml:space="preserve"> </w:t>
      </w:r>
      <w:r>
        <w:rPr/>
        <w:t>лёжа,</w:t>
      </w:r>
      <w:r>
        <w:rPr>
          <w:spacing w:val="-57"/>
        </w:rPr>
        <w:t xml:space="preserve"> </w:t>
      </w:r>
      <w:r>
        <w:rPr/>
        <w:t>прыжки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группировке,</w:t>
      </w:r>
      <w:r>
        <w:rPr>
          <w:spacing w:val="-2"/>
        </w:rPr>
        <w:t xml:space="preserve"> </w:t>
      </w:r>
      <w:r>
        <w:rPr/>
        <w:t>толчком</w:t>
      </w:r>
      <w:r>
        <w:rPr>
          <w:spacing w:val="-2"/>
        </w:rPr>
        <w:t xml:space="preserve"> </w:t>
      </w:r>
      <w:r>
        <w:rPr/>
        <w:t>двумя</w:t>
      </w:r>
      <w:r>
        <w:rPr>
          <w:spacing w:val="-2"/>
        </w:rPr>
        <w:t xml:space="preserve"> </w:t>
      </w:r>
      <w:r>
        <w:rPr/>
        <w:t>ногами,</w:t>
      </w:r>
      <w:r>
        <w:rPr>
          <w:spacing w:val="1"/>
        </w:rPr>
        <w:t xml:space="preserve"> </w:t>
      </w:r>
      <w:r>
        <w:rPr/>
        <w:t>прыжки</w:t>
      </w:r>
      <w:r>
        <w:rPr>
          <w:spacing w:val="-1"/>
        </w:rPr>
        <w:t xml:space="preserve"> </w:t>
      </w:r>
      <w:r>
        <w:rPr/>
        <w:t>в упоре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руки,</w:t>
      </w:r>
      <w:r>
        <w:rPr>
          <w:spacing w:val="-2"/>
        </w:rPr>
        <w:t xml:space="preserve"> </w:t>
      </w:r>
      <w:r>
        <w:rPr/>
        <w:t>толчком</w:t>
      </w:r>
      <w:r>
        <w:rPr>
          <w:spacing w:val="-2"/>
        </w:rPr>
        <w:t xml:space="preserve"> </w:t>
      </w:r>
      <w:r>
        <w:rPr/>
        <w:t>двумя</w:t>
      </w:r>
      <w:r>
        <w:rPr>
          <w:spacing w:val="-2"/>
        </w:rPr>
        <w:t xml:space="preserve"> </w:t>
      </w:r>
      <w:r>
        <w:rPr/>
        <w:t>ногами.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Лыжная</w:t>
      </w:r>
      <w:r>
        <w:rPr>
          <w:spacing w:val="-2"/>
        </w:rPr>
        <w:t xml:space="preserve"> </w:t>
      </w:r>
      <w:r>
        <w:rPr/>
        <w:t>подготовка.</w:t>
      </w:r>
    </w:p>
    <w:p>
      <w:pPr>
        <w:sectPr>
          <w:headerReference w:type="default" r:id="rId30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36" w:after="0"/>
        <w:ind w:left="941" w:hanging="0"/>
        <w:rPr>
          <w:sz w:val="24"/>
        </w:rPr>
      </w:pPr>
      <w:r>
        <w:rPr/>
        <w:t xml:space="preserve">Переноска  </w:t>
      </w:r>
      <w:r>
        <w:rPr>
          <w:spacing w:val="39"/>
        </w:rPr>
        <w:t xml:space="preserve"> </w:t>
      </w:r>
      <w:r>
        <w:rPr/>
        <w:t xml:space="preserve">лыж   </w:t>
      </w:r>
      <w:r>
        <w:rPr>
          <w:spacing w:val="41"/>
        </w:rPr>
        <w:t xml:space="preserve"> </w:t>
      </w:r>
      <w:r>
        <w:rPr/>
        <w:t xml:space="preserve">к   </w:t>
      </w:r>
      <w:r>
        <w:rPr>
          <w:spacing w:val="40"/>
        </w:rPr>
        <w:t xml:space="preserve"> </w:t>
      </w:r>
      <w:r>
        <w:rPr/>
        <w:t xml:space="preserve">месту   </w:t>
      </w:r>
      <w:r>
        <w:rPr>
          <w:spacing w:val="34"/>
        </w:rPr>
        <w:t xml:space="preserve"> </w:t>
      </w:r>
      <w:r>
        <w:rPr/>
        <w:t xml:space="preserve">занятия.   </w:t>
      </w:r>
      <w:r>
        <w:rPr>
          <w:spacing w:val="39"/>
        </w:rPr>
        <w:t xml:space="preserve"> </w:t>
      </w:r>
      <w:r>
        <w:rPr/>
        <w:t xml:space="preserve">Основная   </w:t>
      </w:r>
      <w:r>
        <w:rPr>
          <w:spacing w:val="39"/>
        </w:rPr>
        <w:t xml:space="preserve"> </w:t>
      </w:r>
      <w:r>
        <w:rPr/>
        <w:t xml:space="preserve">стойка   </w:t>
      </w:r>
      <w:r>
        <w:rPr>
          <w:spacing w:val="38"/>
        </w:rPr>
        <w:t xml:space="preserve"> </w:t>
      </w:r>
      <w:r>
        <w:rPr/>
        <w:t xml:space="preserve">лыжника.   </w:t>
      </w:r>
      <w:r>
        <w:rPr>
          <w:spacing w:val="39"/>
        </w:rPr>
        <w:t xml:space="preserve"> </w:t>
      </w:r>
      <w:r>
        <w:rPr/>
        <w:t>Передвижение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jc w:val="left"/>
        <w:rPr>
          <w:sz w:val="24"/>
        </w:rPr>
      </w:pPr>
      <w:r>
        <w:rPr/>
        <w:t>на</w:t>
      </w:r>
      <w:r>
        <w:rPr>
          <w:spacing w:val="-4"/>
        </w:rPr>
        <w:t xml:space="preserve"> </w:t>
      </w:r>
      <w:r>
        <w:rPr/>
        <w:t>лыжах ступающим</w:t>
      </w:r>
      <w:r>
        <w:rPr>
          <w:spacing w:val="-3"/>
        </w:rPr>
        <w:t xml:space="preserve"> </w:t>
      </w:r>
      <w:r>
        <w:rPr/>
        <w:t>шагом</w:t>
      </w:r>
      <w:r>
        <w:rPr>
          <w:spacing w:val="-3"/>
        </w:rPr>
        <w:t xml:space="preserve"> </w:t>
      </w:r>
      <w:r>
        <w:rPr/>
        <w:t>(без</w:t>
      </w:r>
      <w:r>
        <w:rPr>
          <w:spacing w:val="-3"/>
        </w:rPr>
        <w:t xml:space="preserve"> </w:t>
      </w:r>
      <w:r>
        <w:rPr/>
        <w:t>палок).</w:t>
      </w:r>
      <w:r>
        <w:rPr>
          <w:spacing w:val="-2"/>
        </w:rPr>
        <w:t xml:space="preserve"> </w:t>
      </w:r>
      <w:r>
        <w:rPr/>
        <w:t>Передвижение</w:t>
      </w:r>
      <w:r>
        <w:rPr>
          <w:spacing w:val="-3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лыжах</w:t>
      </w:r>
      <w:r>
        <w:rPr>
          <w:spacing w:val="-1"/>
        </w:rPr>
        <w:t xml:space="preserve"> </w:t>
      </w:r>
      <w:r>
        <w:rPr/>
        <w:t>скользящим</w:t>
      </w:r>
      <w:r>
        <w:rPr>
          <w:spacing w:val="-3"/>
        </w:rPr>
        <w:t xml:space="preserve"> </w:t>
      </w:r>
      <w:r>
        <w:rPr/>
        <w:t>шагом</w:t>
      </w:r>
      <w:r>
        <w:rPr>
          <w:spacing w:val="-3"/>
        </w:rPr>
        <w:t xml:space="preserve"> </w:t>
      </w:r>
      <w:r>
        <w:rPr/>
        <w:t>(без</w:t>
      </w:r>
      <w:r>
        <w:rPr>
          <w:spacing w:val="-2"/>
        </w:rPr>
        <w:t xml:space="preserve"> </w:t>
      </w:r>
      <w:r>
        <w:rPr/>
        <w:t>палок).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Лёгкая</w:t>
      </w:r>
      <w:r>
        <w:rPr>
          <w:spacing w:val="-5"/>
        </w:rPr>
        <w:t xml:space="preserve"> </w:t>
      </w:r>
      <w:r>
        <w:rPr/>
        <w:t>атлетика.</w:t>
      </w:r>
    </w:p>
    <w:p>
      <w:pPr>
        <w:pStyle w:val="Style14"/>
        <w:spacing w:lineRule="auto" w:line="360" w:before="137" w:after="0"/>
        <w:jc w:val="left"/>
        <w:rPr>
          <w:sz w:val="24"/>
        </w:rPr>
      </w:pPr>
      <w:r>
        <w:rPr/>
        <w:t>Равномерная</w:t>
      </w:r>
      <w:r>
        <w:rPr>
          <w:spacing w:val="13"/>
        </w:rPr>
        <w:t xml:space="preserve"> </w:t>
      </w:r>
      <w:r>
        <w:rPr/>
        <w:t>ходьба</w:t>
      </w:r>
      <w:r>
        <w:rPr>
          <w:spacing w:val="10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равномерный</w:t>
      </w:r>
      <w:r>
        <w:rPr>
          <w:spacing w:val="13"/>
        </w:rPr>
        <w:t xml:space="preserve"> </w:t>
      </w:r>
      <w:r>
        <w:rPr/>
        <w:t>бег.</w:t>
      </w:r>
      <w:r>
        <w:rPr>
          <w:spacing w:val="13"/>
        </w:rPr>
        <w:t xml:space="preserve"> </w:t>
      </w:r>
      <w:r>
        <w:rPr/>
        <w:t>Прыжки</w:t>
      </w:r>
      <w:r>
        <w:rPr>
          <w:spacing w:val="14"/>
        </w:rPr>
        <w:t xml:space="preserve"> </w:t>
      </w:r>
      <w:r>
        <w:rPr/>
        <w:t>в</w:t>
      </w:r>
      <w:r>
        <w:rPr>
          <w:spacing w:val="12"/>
        </w:rPr>
        <w:t xml:space="preserve"> </w:t>
      </w:r>
      <w:r>
        <w:rPr/>
        <w:t>длину</w:t>
      </w:r>
      <w:r>
        <w:rPr>
          <w:spacing w:val="5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высоту</w:t>
      </w:r>
      <w:r>
        <w:rPr>
          <w:spacing w:val="11"/>
        </w:rPr>
        <w:t xml:space="preserve"> </w:t>
      </w:r>
      <w:r>
        <w:rPr/>
        <w:t>с</w:t>
      </w:r>
      <w:r>
        <w:rPr>
          <w:spacing w:val="12"/>
        </w:rPr>
        <w:t xml:space="preserve"> </w:t>
      </w:r>
      <w:r>
        <w:rPr/>
        <w:t>места</w:t>
      </w:r>
      <w:r>
        <w:rPr>
          <w:spacing w:val="12"/>
        </w:rPr>
        <w:t xml:space="preserve"> </w:t>
      </w:r>
      <w:r>
        <w:rPr/>
        <w:t>толчком</w:t>
      </w:r>
      <w:r>
        <w:rPr>
          <w:spacing w:val="12"/>
        </w:rPr>
        <w:t xml:space="preserve"> </w:t>
      </w:r>
      <w:r>
        <w:rPr/>
        <w:t>двумя</w:t>
      </w:r>
      <w:r>
        <w:rPr>
          <w:spacing w:val="-57"/>
        </w:rPr>
        <w:t xml:space="preserve"> </w:t>
      </w:r>
      <w:r>
        <w:rPr/>
        <w:t>ногами,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высоту</w:t>
      </w:r>
      <w:r>
        <w:rPr>
          <w:spacing w:val="-3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прямого разбега.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Подвижные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спортивные</w:t>
      </w:r>
      <w:r>
        <w:rPr>
          <w:spacing w:val="-5"/>
        </w:rPr>
        <w:t xml:space="preserve"> </w:t>
      </w:r>
      <w:r>
        <w:rPr/>
        <w:t>игры.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Считалки</w:t>
      </w:r>
      <w:r>
        <w:rPr>
          <w:spacing w:val="-4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самостоятельной</w:t>
      </w:r>
      <w:r>
        <w:rPr>
          <w:spacing w:val="-3"/>
        </w:rPr>
        <w:t xml:space="preserve"> </w:t>
      </w:r>
      <w:r>
        <w:rPr/>
        <w:t>организации</w:t>
      </w:r>
      <w:r>
        <w:rPr>
          <w:spacing w:val="-6"/>
        </w:rPr>
        <w:t xml:space="preserve"> </w:t>
      </w:r>
      <w:r>
        <w:rPr/>
        <w:t>подвижных</w:t>
      </w:r>
      <w:r>
        <w:rPr>
          <w:spacing w:val="-1"/>
        </w:rPr>
        <w:t xml:space="preserve"> </w:t>
      </w:r>
      <w:r>
        <w:rPr/>
        <w:t>игр.</w:t>
      </w:r>
    </w:p>
    <w:p>
      <w:pPr>
        <w:pStyle w:val="ListParagraph"/>
        <w:numPr>
          <w:ilvl w:val="4"/>
          <w:numId w:val="52"/>
        </w:numPr>
        <w:tabs>
          <w:tab w:val="clear" w:pos="720"/>
          <w:tab w:val="left" w:pos="2142" w:leader="none"/>
        </w:tabs>
        <w:spacing w:before="137" w:after="0"/>
        <w:ind w:left="2141" w:hanging="1201"/>
        <w:rPr>
          <w:sz w:val="24"/>
        </w:rPr>
      </w:pPr>
      <w:r>
        <w:rPr>
          <w:sz w:val="24"/>
        </w:rPr>
        <w:t>Прикладно-ориентированная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культура.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Развитие</w:t>
      </w:r>
      <w:r>
        <w:rPr>
          <w:spacing w:val="119"/>
        </w:rPr>
        <w:t xml:space="preserve"> </w:t>
      </w:r>
      <w:r>
        <w:rPr/>
        <w:t>основных</w:t>
      </w:r>
      <w:r>
        <w:rPr>
          <w:spacing w:val="64"/>
        </w:rPr>
        <w:t xml:space="preserve"> </w:t>
      </w:r>
      <w:r>
        <w:rPr/>
        <w:t xml:space="preserve">физических  </w:t>
      </w:r>
      <w:r>
        <w:rPr>
          <w:spacing w:val="1"/>
        </w:rPr>
        <w:t xml:space="preserve"> </w:t>
      </w:r>
      <w:r>
        <w:rPr/>
        <w:t xml:space="preserve">качеств  </w:t>
      </w:r>
      <w:r>
        <w:rPr>
          <w:spacing w:val="1"/>
        </w:rPr>
        <w:t xml:space="preserve"> </w:t>
      </w:r>
      <w:r>
        <w:rPr/>
        <w:t xml:space="preserve">средствами  </w:t>
      </w:r>
      <w:r>
        <w:rPr>
          <w:spacing w:val="2"/>
        </w:rPr>
        <w:t xml:space="preserve"> </w:t>
      </w:r>
      <w:r>
        <w:rPr/>
        <w:t xml:space="preserve">спортивных  </w:t>
      </w:r>
      <w:r>
        <w:rPr>
          <w:spacing w:val="1"/>
        </w:rPr>
        <w:t xml:space="preserve"> </w:t>
      </w:r>
      <w:r>
        <w:rPr/>
        <w:t xml:space="preserve">и  </w:t>
      </w:r>
      <w:r>
        <w:rPr>
          <w:spacing w:val="2"/>
        </w:rPr>
        <w:t xml:space="preserve"> </w:t>
      </w:r>
      <w:r>
        <w:rPr/>
        <w:t>подвижных</w:t>
      </w:r>
      <w:r>
        <w:rPr>
          <w:spacing w:val="120"/>
        </w:rPr>
        <w:t xml:space="preserve"> </w:t>
      </w:r>
      <w:r>
        <w:rPr/>
        <w:t>игр.</w:t>
      </w:r>
    </w:p>
    <w:p>
      <w:pPr>
        <w:pStyle w:val="Style14"/>
        <w:spacing w:before="137" w:after="0"/>
        <w:ind w:left="232" w:hanging="0"/>
        <w:jc w:val="left"/>
        <w:rPr>
          <w:sz w:val="24"/>
        </w:rPr>
      </w:pPr>
      <w:r>
        <w:rPr/>
        <w:t>Подготовка</w:t>
      </w:r>
      <w:r>
        <w:rPr>
          <w:spacing w:val="-5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выполнению</w:t>
      </w:r>
      <w:r>
        <w:rPr>
          <w:spacing w:val="-3"/>
        </w:rPr>
        <w:t xml:space="preserve"> </w:t>
      </w:r>
      <w:r>
        <w:rPr/>
        <w:t>нормативных</w:t>
      </w:r>
      <w:r>
        <w:rPr>
          <w:spacing w:val="-5"/>
        </w:rPr>
        <w:t xml:space="preserve"> </w:t>
      </w:r>
      <w:r>
        <w:rPr/>
        <w:t>требований</w:t>
      </w:r>
      <w:r>
        <w:rPr>
          <w:spacing w:val="-3"/>
        </w:rPr>
        <w:t xml:space="preserve"> </w:t>
      </w:r>
      <w:r>
        <w:rPr/>
        <w:t>комплекса</w:t>
      </w:r>
      <w:r>
        <w:rPr>
          <w:spacing w:val="-4"/>
        </w:rPr>
        <w:t xml:space="preserve"> </w:t>
      </w:r>
      <w:r>
        <w:rPr/>
        <w:t>ГТО.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before="139" w:after="0"/>
        <w:ind w:left="178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color w:val="171717"/>
          <w:sz w:val="24"/>
        </w:rPr>
        <w:t>2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классе.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38" w:after="0"/>
        <w:ind w:left="1961" w:hanging="102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>
      <w:pPr>
        <w:pStyle w:val="Style14"/>
        <w:spacing w:lineRule="auto" w:line="360" w:before="139" w:after="0"/>
        <w:ind w:left="232" w:right="171" w:firstLine="708"/>
        <w:rPr>
          <w:sz w:val="24"/>
        </w:rPr>
      </w:pPr>
      <w:r>
        <w:rPr/>
        <w:t>Из истории возникновения физических упражнений и первых соревнований. Зарождение</w:t>
      </w:r>
      <w:r>
        <w:rPr>
          <w:spacing w:val="1"/>
        </w:rPr>
        <w:t xml:space="preserve"> </w:t>
      </w:r>
      <w:r>
        <w:rPr/>
        <w:t>Олимпийских</w:t>
      </w:r>
      <w:r>
        <w:rPr>
          <w:spacing w:val="1"/>
        </w:rPr>
        <w:t xml:space="preserve"> </w:t>
      </w:r>
      <w:r>
        <w:rPr/>
        <w:t>игр</w:t>
      </w:r>
      <w:r>
        <w:rPr>
          <w:spacing w:val="-3"/>
        </w:rPr>
        <w:t xml:space="preserve"> </w:t>
      </w:r>
      <w:r>
        <w:rPr/>
        <w:t>древности.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4"/>
        <w:spacing w:lineRule="auto" w:line="360" w:before="137" w:after="0"/>
        <w:ind w:left="232" w:right="171" w:firstLine="708"/>
        <w:rPr>
          <w:sz w:val="24"/>
        </w:rPr>
      </w:pPr>
      <w:r>
        <w:rPr/>
        <w:t>Физическое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измерение.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человека:</w:t>
      </w:r>
      <w:r>
        <w:rPr>
          <w:spacing w:val="1"/>
        </w:rPr>
        <w:t xml:space="preserve"> </w:t>
      </w:r>
      <w:r>
        <w:rPr/>
        <w:t>сила,</w:t>
      </w:r>
      <w:r>
        <w:rPr>
          <w:spacing w:val="1"/>
        </w:rPr>
        <w:t xml:space="preserve"> </w:t>
      </w:r>
      <w:r>
        <w:rPr/>
        <w:t>быстрота,</w:t>
      </w:r>
      <w:r>
        <w:rPr>
          <w:spacing w:val="1"/>
        </w:rPr>
        <w:t xml:space="preserve"> </w:t>
      </w:r>
      <w:r>
        <w:rPr/>
        <w:t>выносливость,</w:t>
      </w:r>
      <w:r>
        <w:rPr>
          <w:spacing w:val="1"/>
        </w:rPr>
        <w:t xml:space="preserve"> </w:t>
      </w:r>
      <w:r>
        <w:rPr/>
        <w:t>гибкость,</w:t>
      </w:r>
      <w:r>
        <w:rPr>
          <w:spacing w:val="1"/>
        </w:rPr>
        <w:t xml:space="preserve"> </w:t>
      </w:r>
      <w:r>
        <w:rPr/>
        <w:t>координация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измерения.</w:t>
      </w:r>
      <w:r>
        <w:rPr>
          <w:spacing w:val="1"/>
        </w:rPr>
        <w:t xml:space="preserve"> </w:t>
      </w:r>
      <w:r>
        <w:rPr/>
        <w:t>Составление</w:t>
      </w:r>
      <w:r>
        <w:rPr>
          <w:spacing w:val="61"/>
        </w:rPr>
        <w:t xml:space="preserve"> </w:t>
      </w:r>
      <w:r>
        <w:rPr/>
        <w:t>дневника</w:t>
      </w:r>
      <w:r>
        <w:rPr>
          <w:spacing w:val="1"/>
        </w:rPr>
        <w:t xml:space="preserve"> </w:t>
      </w:r>
      <w:r>
        <w:rPr/>
        <w:t>наблюдений</w:t>
      </w:r>
      <w:r>
        <w:rPr>
          <w:spacing w:val="-1"/>
        </w:rPr>
        <w:t xml:space="preserve"> </w:t>
      </w:r>
      <w:r>
        <w:rPr/>
        <w:t>по физической культуре.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941" w:right="4419" w:hanging="0"/>
        <w:jc w:val="both"/>
        <w:rPr>
          <w:sz w:val="24"/>
        </w:rPr>
      </w:pPr>
      <w:r>
        <w:rPr>
          <w:sz w:val="24"/>
        </w:rPr>
        <w:t>Физическое совершенствование.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167.3.3.3.1.</w:t>
      </w:r>
      <w:r>
        <w:rPr>
          <w:spacing w:val="-6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культура.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Закаливание</w:t>
      </w:r>
      <w:r>
        <w:rPr>
          <w:spacing w:val="1"/>
        </w:rPr>
        <w:t xml:space="preserve"> </w:t>
      </w:r>
      <w:r>
        <w:rPr/>
        <w:t>организма</w:t>
      </w:r>
      <w:r>
        <w:rPr>
          <w:spacing w:val="1"/>
        </w:rPr>
        <w:t xml:space="preserve"> </w:t>
      </w:r>
      <w:r>
        <w:rPr/>
        <w:t>обтиранием.</w:t>
      </w:r>
      <w:r>
        <w:rPr>
          <w:spacing w:val="1"/>
        </w:rPr>
        <w:t xml:space="preserve"> </w:t>
      </w:r>
      <w:r>
        <w:rPr/>
        <w:t>Составление</w:t>
      </w:r>
      <w:r>
        <w:rPr>
          <w:spacing w:val="1"/>
        </w:rPr>
        <w:t xml:space="preserve"> </w:t>
      </w:r>
      <w:r>
        <w:rPr/>
        <w:t>комплекса</w:t>
      </w:r>
      <w:r>
        <w:rPr>
          <w:spacing w:val="1"/>
        </w:rPr>
        <w:t xml:space="preserve"> </w:t>
      </w:r>
      <w:r>
        <w:rPr/>
        <w:t>утренней</w:t>
      </w:r>
      <w:r>
        <w:rPr>
          <w:spacing w:val="1"/>
        </w:rPr>
        <w:t xml:space="preserve"> </w:t>
      </w:r>
      <w:r>
        <w:rPr/>
        <w:t>зарядки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физкультминутки</w:t>
      </w:r>
      <w:r>
        <w:rPr>
          <w:spacing w:val="-1"/>
        </w:rPr>
        <w:t xml:space="preserve"> </w:t>
      </w:r>
      <w:r>
        <w:rPr/>
        <w:t>для занятий в</w:t>
      </w:r>
      <w:r>
        <w:rPr>
          <w:spacing w:val="-1"/>
        </w:rPr>
        <w:t xml:space="preserve"> </w:t>
      </w:r>
      <w:r>
        <w:rPr/>
        <w:t>домашних</w:t>
      </w:r>
      <w:r>
        <w:rPr>
          <w:spacing w:val="4"/>
        </w:rPr>
        <w:t xml:space="preserve"> </w:t>
      </w:r>
      <w:r>
        <w:rPr/>
        <w:t>условиях.</w:t>
      </w:r>
    </w:p>
    <w:p>
      <w:pPr>
        <w:pStyle w:val="ListParagraph"/>
        <w:numPr>
          <w:ilvl w:val="4"/>
          <w:numId w:val="47"/>
        </w:numPr>
        <w:tabs>
          <w:tab w:val="clear" w:pos="720"/>
          <w:tab w:val="left" w:pos="2142" w:leader="none"/>
        </w:tabs>
        <w:spacing w:lineRule="auto" w:line="360"/>
        <w:ind w:left="941" w:right="3266" w:hanging="0"/>
        <w:jc w:val="both"/>
        <w:rPr>
          <w:sz w:val="24"/>
        </w:rPr>
      </w:pPr>
      <w:r>
        <w:rPr>
          <w:sz w:val="24"/>
        </w:rPr>
        <w:t>Спортивно-оздоровительная физическая культура.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основами акробатики.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Правила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занятиях</w:t>
      </w:r>
      <w:r>
        <w:rPr>
          <w:spacing w:val="1"/>
        </w:rPr>
        <w:t xml:space="preserve"> </w:t>
      </w:r>
      <w:r>
        <w:rPr/>
        <w:t>гимнастикой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акробатикой.</w:t>
      </w:r>
      <w:r>
        <w:rPr>
          <w:spacing w:val="1"/>
        </w:rPr>
        <w:t xml:space="preserve"> </w:t>
      </w:r>
      <w:r>
        <w:rPr/>
        <w:t>Строевые</w:t>
      </w:r>
      <w:r>
        <w:rPr>
          <w:spacing w:val="1"/>
        </w:rPr>
        <w:t xml:space="preserve"> </w:t>
      </w:r>
      <w:r>
        <w:rPr/>
        <w:t>команды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 xml:space="preserve">построении     </w:t>
      </w:r>
      <w:r>
        <w:rPr>
          <w:spacing w:val="1"/>
        </w:rPr>
        <w:t xml:space="preserve"> </w:t>
      </w:r>
      <w:r>
        <w:rPr/>
        <w:t xml:space="preserve">и     </w:t>
      </w:r>
      <w:r>
        <w:rPr>
          <w:spacing w:val="1"/>
        </w:rPr>
        <w:t xml:space="preserve"> </w:t>
      </w:r>
      <w:r>
        <w:rPr/>
        <w:t xml:space="preserve">перестроении     </w:t>
      </w:r>
      <w:r>
        <w:rPr>
          <w:spacing w:val="1"/>
        </w:rPr>
        <w:t xml:space="preserve"> </w:t>
      </w:r>
      <w:r>
        <w:rPr/>
        <w:t>в       одну       шеренгу       и       колонну       по       одному;</w:t>
      </w:r>
      <w:r>
        <w:rPr>
          <w:spacing w:val="1"/>
        </w:rPr>
        <w:t xml:space="preserve"> </w:t>
      </w:r>
      <w:r>
        <w:rPr/>
        <w:t xml:space="preserve">при  </w:t>
      </w:r>
      <w:r>
        <w:rPr>
          <w:spacing w:val="30"/>
        </w:rPr>
        <w:t xml:space="preserve"> </w:t>
      </w:r>
      <w:r>
        <w:rPr/>
        <w:t xml:space="preserve">поворотах   </w:t>
      </w:r>
      <w:r>
        <w:rPr>
          <w:spacing w:val="30"/>
        </w:rPr>
        <w:t xml:space="preserve"> </w:t>
      </w:r>
      <w:r>
        <w:rPr/>
        <w:t xml:space="preserve">направо   </w:t>
      </w:r>
      <w:r>
        <w:rPr>
          <w:spacing w:val="28"/>
        </w:rPr>
        <w:t xml:space="preserve"> </w:t>
      </w:r>
      <w:r>
        <w:rPr/>
        <w:t xml:space="preserve">и   </w:t>
      </w:r>
      <w:r>
        <w:rPr>
          <w:spacing w:val="29"/>
        </w:rPr>
        <w:t xml:space="preserve"> </w:t>
      </w:r>
      <w:r>
        <w:rPr/>
        <w:t xml:space="preserve">налево,   </w:t>
      </w:r>
      <w:r>
        <w:rPr>
          <w:spacing w:val="28"/>
        </w:rPr>
        <w:t xml:space="preserve"> </w:t>
      </w:r>
      <w:r>
        <w:rPr/>
        <w:t xml:space="preserve">стоя   </w:t>
      </w:r>
      <w:r>
        <w:rPr>
          <w:spacing w:val="28"/>
        </w:rPr>
        <w:t xml:space="preserve"> </w:t>
      </w:r>
      <w:r>
        <w:rPr/>
        <w:t xml:space="preserve">на   </w:t>
      </w:r>
      <w:r>
        <w:rPr>
          <w:spacing w:val="28"/>
        </w:rPr>
        <w:t xml:space="preserve"> </w:t>
      </w:r>
      <w:r>
        <w:rPr/>
        <w:t xml:space="preserve">месте   </w:t>
      </w:r>
      <w:r>
        <w:rPr>
          <w:spacing w:val="28"/>
        </w:rPr>
        <w:t xml:space="preserve"> </w:t>
      </w:r>
      <w:r>
        <w:rPr/>
        <w:t xml:space="preserve">и   </w:t>
      </w:r>
      <w:r>
        <w:rPr>
          <w:spacing w:val="29"/>
        </w:rPr>
        <w:t xml:space="preserve"> </w:t>
      </w:r>
      <w:r>
        <w:rPr/>
        <w:t xml:space="preserve">в   </w:t>
      </w:r>
      <w:r>
        <w:rPr>
          <w:spacing w:val="30"/>
        </w:rPr>
        <w:t xml:space="preserve"> </w:t>
      </w:r>
      <w:r>
        <w:rPr/>
        <w:t xml:space="preserve">движении.   </w:t>
      </w:r>
      <w:r>
        <w:rPr>
          <w:spacing w:val="28"/>
        </w:rPr>
        <w:t xml:space="preserve"> </w:t>
      </w:r>
      <w:r>
        <w:rPr/>
        <w:t>Передвижение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колонне</w:t>
      </w:r>
      <w:r>
        <w:rPr>
          <w:spacing w:val="-1"/>
        </w:rPr>
        <w:t xml:space="preserve"> </w:t>
      </w:r>
      <w:r>
        <w:rPr/>
        <w:t>по одному</w:t>
      </w:r>
      <w:r>
        <w:rPr>
          <w:spacing w:val="-7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равномерной</w:t>
      </w:r>
      <w:r>
        <w:rPr>
          <w:spacing w:val="3"/>
        </w:rPr>
        <w:t xml:space="preserve"> </w:t>
      </w:r>
      <w:r>
        <w:rPr/>
        <w:t>и изменяющейся скоростью</w:t>
      </w:r>
      <w:r>
        <w:rPr>
          <w:spacing w:val="-1"/>
        </w:rPr>
        <w:t xml:space="preserve"> </w:t>
      </w:r>
      <w:r>
        <w:rPr/>
        <w:t>движения.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Упражнения</w:t>
      </w:r>
      <w:r>
        <w:rPr>
          <w:spacing w:val="1"/>
        </w:rPr>
        <w:t xml:space="preserve"> </w:t>
      </w:r>
      <w:r>
        <w:rPr/>
        <w:t>разминки</w:t>
      </w:r>
      <w:r>
        <w:rPr>
          <w:spacing w:val="1"/>
        </w:rPr>
        <w:t xml:space="preserve"> </w:t>
      </w:r>
      <w:r>
        <w:rPr/>
        <w:t>перед</w:t>
      </w:r>
      <w:r>
        <w:rPr>
          <w:spacing w:val="1"/>
        </w:rPr>
        <w:t xml:space="preserve"> </w:t>
      </w:r>
      <w:r>
        <w:rPr/>
        <w:t>выполнением</w:t>
      </w:r>
      <w:r>
        <w:rPr>
          <w:spacing w:val="1"/>
        </w:rPr>
        <w:t xml:space="preserve"> </w:t>
      </w:r>
      <w:r>
        <w:rPr/>
        <w:t>гимнастических</w:t>
      </w:r>
      <w:r>
        <w:rPr>
          <w:spacing w:val="1"/>
        </w:rPr>
        <w:t xml:space="preserve"> </w:t>
      </w:r>
      <w:r>
        <w:rPr/>
        <w:t>упражнений.</w:t>
      </w:r>
      <w:r>
        <w:rPr>
          <w:spacing w:val="1"/>
        </w:rPr>
        <w:t xml:space="preserve"> </w:t>
      </w:r>
      <w:r>
        <w:rPr/>
        <w:t>Прыжки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скакалкой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ногах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поочерёдно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правой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левой</w:t>
      </w:r>
      <w:r>
        <w:rPr>
          <w:spacing w:val="1"/>
        </w:rPr>
        <w:t xml:space="preserve"> </w:t>
      </w:r>
      <w:r>
        <w:rPr/>
        <w:t>ноге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месте.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гимнастическим</w:t>
      </w:r>
      <w:r>
        <w:rPr>
          <w:spacing w:val="1"/>
        </w:rPr>
        <w:t xml:space="preserve"> </w:t>
      </w:r>
      <w:r>
        <w:rPr/>
        <w:t>мячом:</w:t>
      </w:r>
      <w:r>
        <w:rPr>
          <w:spacing w:val="1"/>
        </w:rPr>
        <w:t xml:space="preserve"> </w:t>
      </w:r>
      <w:r>
        <w:rPr/>
        <w:t>подбрасывание,</w:t>
      </w:r>
      <w:r>
        <w:rPr>
          <w:spacing w:val="1"/>
        </w:rPr>
        <w:t xml:space="preserve"> </w:t>
      </w:r>
      <w:r>
        <w:rPr/>
        <w:t>перекаты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наклоны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мячом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руках.</w:t>
      </w:r>
      <w:r>
        <w:rPr>
          <w:spacing w:val="1"/>
        </w:rPr>
        <w:t xml:space="preserve"> </w:t>
      </w:r>
      <w:r>
        <w:rPr/>
        <w:t>Танцевальный</w:t>
      </w:r>
      <w:r>
        <w:rPr>
          <w:spacing w:val="-57"/>
        </w:rPr>
        <w:t xml:space="preserve"> </w:t>
      </w:r>
      <w:r>
        <w:rPr/>
        <w:t>хороводный</w:t>
      </w:r>
      <w:r>
        <w:rPr>
          <w:spacing w:val="-1"/>
        </w:rPr>
        <w:t xml:space="preserve"> </w:t>
      </w:r>
      <w:r>
        <w:rPr/>
        <w:t>шаг,</w:t>
      </w:r>
      <w:r>
        <w:rPr>
          <w:spacing w:val="-1"/>
        </w:rPr>
        <w:t xml:space="preserve"> </w:t>
      </w:r>
      <w:r>
        <w:rPr/>
        <w:t>танец</w:t>
      </w:r>
      <w:r>
        <w:rPr>
          <w:spacing w:val="-2"/>
        </w:rPr>
        <w:t xml:space="preserve"> </w:t>
      </w:r>
      <w:r>
        <w:rPr/>
        <w:t>галоп.</w:t>
      </w:r>
    </w:p>
    <w:p>
      <w:pPr>
        <w:pStyle w:val="Style14"/>
        <w:ind w:left="941" w:hanging="0"/>
        <w:rPr>
          <w:sz w:val="24"/>
        </w:rPr>
      </w:pPr>
      <w:r>
        <w:rPr/>
        <w:t>Лыжная</w:t>
      </w:r>
      <w:r>
        <w:rPr>
          <w:spacing w:val="-2"/>
        </w:rPr>
        <w:t xml:space="preserve"> </w:t>
      </w:r>
      <w:r>
        <w:rPr/>
        <w:t>подготовка.</w:t>
      </w:r>
    </w:p>
    <w:p>
      <w:pPr>
        <w:sectPr>
          <w:headerReference w:type="default" r:id="rId30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40" w:after="0"/>
        <w:ind w:left="232" w:right="167" w:firstLine="708"/>
        <w:rPr>
          <w:sz w:val="24"/>
        </w:rPr>
      </w:pPr>
      <w:r>
        <w:rPr/>
        <w:t>Правила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занятиях</w:t>
      </w:r>
      <w:r>
        <w:rPr>
          <w:spacing w:val="1"/>
        </w:rPr>
        <w:t xml:space="preserve"> </w:t>
      </w:r>
      <w:r>
        <w:rPr/>
        <w:t>лыжной</w:t>
      </w:r>
      <w:r>
        <w:rPr>
          <w:spacing w:val="1"/>
        </w:rPr>
        <w:t xml:space="preserve"> </w:t>
      </w:r>
      <w:r>
        <w:rPr/>
        <w:t>подготовкой.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61"/>
        </w:rPr>
        <w:t xml:space="preserve"> </w:t>
      </w:r>
      <w:r>
        <w:rPr/>
        <w:t>лыжах:</w:t>
      </w:r>
      <w:r>
        <w:rPr>
          <w:spacing w:val="1"/>
        </w:rPr>
        <w:t xml:space="preserve"> </w:t>
      </w:r>
      <w:r>
        <w:rPr/>
        <w:t xml:space="preserve">передвижение    </w:t>
      </w:r>
      <w:r>
        <w:rPr>
          <w:spacing w:val="1"/>
        </w:rPr>
        <w:t xml:space="preserve"> </w:t>
      </w:r>
      <w:r>
        <w:rPr/>
        <w:t>двухшажным      попеременным      ходом,      спуск      с      небольшого      склона</w:t>
      </w:r>
      <w:r>
        <w:rPr>
          <w:spacing w:val="-57"/>
        </w:rPr>
        <w:t xml:space="preserve"> </w:t>
      </w:r>
      <w:r>
        <w:rPr/>
        <w:t xml:space="preserve">в  </w:t>
      </w:r>
      <w:r>
        <w:rPr>
          <w:spacing w:val="1"/>
        </w:rPr>
        <w:t xml:space="preserve"> </w:t>
      </w:r>
      <w:r>
        <w:rPr/>
        <w:t xml:space="preserve">основной  </w:t>
      </w:r>
      <w:r>
        <w:rPr>
          <w:spacing w:val="1"/>
        </w:rPr>
        <w:t xml:space="preserve"> </w:t>
      </w:r>
      <w:r>
        <w:rPr/>
        <w:t xml:space="preserve">стойке,  </w:t>
      </w:r>
      <w:r>
        <w:rPr>
          <w:spacing w:val="1"/>
        </w:rPr>
        <w:t xml:space="preserve"> </w:t>
      </w:r>
      <w:r>
        <w:rPr/>
        <w:t>торможение    лыжными    палками    на    учебной    трассе    и    падением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бок</w:t>
      </w:r>
      <w:r>
        <w:rPr>
          <w:spacing w:val="1"/>
        </w:rPr>
        <w:t xml:space="preserve"> </w:t>
      </w:r>
      <w:r>
        <w:rPr/>
        <w:t>во</w:t>
      </w:r>
      <w:r>
        <w:rPr>
          <w:spacing w:val="-1"/>
        </w:rPr>
        <w:t xml:space="preserve"> </w:t>
      </w:r>
      <w:r>
        <w:rPr/>
        <w:t>время спуска.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rPr>
          <w:sz w:val="24"/>
        </w:rPr>
      </w:pPr>
      <w:r>
        <w:rPr/>
        <w:t>Лёгкая</w:t>
      </w:r>
      <w:r>
        <w:rPr>
          <w:spacing w:val="-5"/>
        </w:rPr>
        <w:t xml:space="preserve"> </w:t>
      </w:r>
      <w:r>
        <w:rPr/>
        <w:t>атлетика.</w:t>
      </w:r>
    </w:p>
    <w:p>
      <w:pPr>
        <w:pStyle w:val="Style14"/>
        <w:tabs>
          <w:tab w:val="clear" w:pos="720"/>
          <w:tab w:val="left" w:pos="2454" w:leader="none"/>
          <w:tab w:val="left" w:pos="5420" w:leader="none"/>
          <w:tab w:val="left" w:pos="7016" w:leader="none"/>
          <w:tab w:val="left" w:pos="9204" w:leader="none"/>
        </w:tabs>
        <w:spacing w:lineRule="auto" w:line="360" w:before="139" w:after="0"/>
        <w:ind w:left="232" w:right="161" w:firstLine="708"/>
        <w:rPr>
          <w:sz w:val="24"/>
        </w:rPr>
      </w:pPr>
      <w:r>
        <w:rPr/>
        <w:t xml:space="preserve">Правила   </w:t>
      </w:r>
      <w:r>
        <w:rPr>
          <w:spacing w:val="34"/>
        </w:rPr>
        <w:t xml:space="preserve"> </w:t>
      </w:r>
      <w:r>
        <w:rPr/>
        <w:t xml:space="preserve">поведения    </w:t>
      </w:r>
      <w:r>
        <w:rPr>
          <w:spacing w:val="34"/>
        </w:rPr>
        <w:t xml:space="preserve"> </w:t>
      </w:r>
      <w:r>
        <w:rPr/>
        <w:t xml:space="preserve">на    </w:t>
      </w:r>
      <w:r>
        <w:rPr>
          <w:spacing w:val="33"/>
        </w:rPr>
        <w:t xml:space="preserve"> </w:t>
      </w:r>
      <w:r>
        <w:rPr/>
        <w:t xml:space="preserve">занятиях    </w:t>
      </w:r>
      <w:r>
        <w:rPr>
          <w:spacing w:val="36"/>
        </w:rPr>
        <w:t xml:space="preserve"> </w:t>
      </w:r>
      <w:r>
        <w:rPr/>
        <w:t xml:space="preserve">лёгкой    </w:t>
      </w:r>
      <w:r>
        <w:rPr>
          <w:spacing w:val="35"/>
        </w:rPr>
        <w:t xml:space="preserve"> </w:t>
      </w:r>
      <w:r>
        <w:rPr/>
        <w:t xml:space="preserve">атлетикой.    </w:t>
      </w:r>
      <w:r>
        <w:rPr>
          <w:spacing w:val="34"/>
        </w:rPr>
        <w:t xml:space="preserve"> </w:t>
      </w:r>
      <w:r>
        <w:rPr/>
        <w:t xml:space="preserve">Броски    </w:t>
      </w:r>
      <w:r>
        <w:rPr>
          <w:spacing w:val="35"/>
        </w:rPr>
        <w:t xml:space="preserve"> </w:t>
      </w:r>
      <w:r>
        <w:rPr/>
        <w:t xml:space="preserve">малого    </w:t>
      </w:r>
      <w:r>
        <w:rPr>
          <w:spacing w:val="34"/>
        </w:rPr>
        <w:t xml:space="preserve"> </w:t>
      </w:r>
      <w:r>
        <w:rPr/>
        <w:t>мяча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неподвижную</w:t>
      </w:r>
      <w:r>
        <w:rPr>
          <w:spacing w:val="1"/>
        </w:rPr>
        <w:t xml:space="preserve"> </w:t>
      </w:r>
      <w:r>
        <w:rPr/>
        <w:t>мишень</w:t>
      </w:r>
      <w:r>
        <w:rPr>
          <w:spacing w:val="1"/>
        </w:rPr>
        <w:t xml:space="preserve"> </w:t>
      </w:r>
      <w:r>
        <w:rPr/>
        <w:t>разными</w:t>
      </w:r>
      <w:r>
        <w:rPr>
          <w:spacing w:val="1"/>
        </w:rPr>
        <w:t xml:space="preserve"> </w:t>
      </w:r>
      <w:r>
        <w:rPr/>
        <w:t>способами</w:t>
      </w:r>
      <w:r>
        <w:rPr>
          <w:spacing w:val="1"/>
        </w:rPr>
        <w:t xml:space="preserve"> </w:t>
      </w:r>
      <w:r>
        <w:rPr/>
        <w:t>из положения стоя, сидя</w:t>
      </w:r>
      <w:r>
        <w:rPr>
          <w:spacing w:val="1"/>
        </w:rPr>
        <w:t xml:space="preserve"> </w:t>
      </w:r>
      <w:r>
        <w:rPr/>
        <w:t>и лёжа.</w:t>
      </w:r>
      <w:r>
        <w:rPr>
          <w:spacing w:val="1"/>
        </w:rPr>
        <w:t xml:space="preserve"> </w:t>
      </w:r>
      <w:r>
        <w:rPr/>
        <w:t>Разнообразные</w:t>
      </w:r>
      <w:r>
        <w:rPr>
          <w:spacing w:val="1"/>
        </w:rPr>
        <w:t xml:space="preserve"> </w:t>
      </w:r>
      <w:r>
        <w:rPr/>
        <w:t>сложно-координированные прыжки толчком одной ногой и двумя ногами с места, в движении в</w:t>
      </w:r>
      <w:r>
        <w:rPr>
          <w:spacing w:val="1"/>
        </w:rPr>
        <w:t xml:space="preserve"> </w:t>
      </w:r>
      <w:r>
        <w:rPr/>
        <w:t>разных</w:t>
        <w:tab/>
        <w:t>направлениях,</w:t>
        <w:tab/>
        <w:t>с</w:t>
        <w:tab/>
        <w:t>разной</w:t>
        <w:tab/>
        <w:t>амплитудой</w:t>
      </w:r>
      <w:r>
        <w:rPr>
          <w:spacing w:val="-58"/>
        </w:rPr>
        <w:t xml:space="preserve"> </w:t>
      </w:r>
      <w:r>
        <w:rPr/>
        <w:t xml:space="preserve">и     </w:t>
      </w:r>
      <w:r>
        <w:rPr>
          <w:spacing w:val="1"/>
        </w:rPr>
        <w:t xml:space="preserve"> </w:t>
      </w:r>
      <w:r>
        <w:rPr/>
        <w:t xml:space="preserve">траекторией     </w:t>
      </w:r>
      <w:r>
        <w:rPr>
          <w:spacing w:val="1"/>
        </w:rPr>
        <w:t xml:space="preserve"> </w:t>
      </w:r>
      <w:r>
        <w:rPr/>
        <w:t>полёта.       Прыжок       в       высоту       с       прямого       разбега.       Ходьба</w:t>
      </w:r>
      <w:r>
        <w:rPr>
          <w:spacing w:val="1"/>
        </w:rPr>
        <w:t xml:space="preserve"> </w:t>
      </w:r>
      <w:r>
        <w:rPr/>
        <w:t>по гимнастической скамейке с изменением скорости и направления движения. Беговые сложно-</w:t>
      </w:r>
      <w:r>
        <w:rPr>
          <w:spacing w:val="1"/>
        </w:rPr>
        <w:t xml:space="preserve"> </w:t>
      </w:r>
      <w:r>
        <w:rPr/>
        <w:t>координационные упражнения: ускорения из разных исходных положений, змейкой, по кругу,</w:t>
      </w:r>
      <w:r>
        <w:rPr>
          <w:spacing w:val="1"/>
        </w:rPr>
        <w:t xml:space="preserve"> </w:t>
      </w:r>
      <w:r>
        <w:rPr/>
        <w:t>обеганием</w:t>
      </w:r>
      <w:r>
        <w:rPr>
          <w:spacing w:val="-2"/>
        </w:rPr>
        <w:t xml:space="preserve"> </w:t>
      </w:r>
      <w:r>
        <w:rPr/>
        <w:t>предметов, с</w:t>
      </w:r>
      <w:r>
        <w:rPr>
          <w:spacing w:val="1"/>
        </w:rPr>
        <w:t xml:space="preserve"> </w:t>
      </w:r>
      <w:r>
        <w:rPr/>
        <w:t>преодолением</w:t>
      </w:r>
      <w:r>
        <w:rPr>
          <w:spacing w:val="-1"/>
        </w:rPr>
        <w:t xml:space="preserve"> </w:t>
      </w:r>
      <w:r>
        <w:rPr/>
        <w:t>небольших</w:t>
      </w:r>
      <w:r>
        <w:rPr>
          <w:spacing w:val="-1"/>
        </w:rPr>
        <w:t xml:space="preserve"> </w:t>
      </w:r>
      <w:r>
        <w:rPr/>
        <w:t>препятствий.</w:t>
      </w:r>
    </w:p>
    <w:p>
      <w:pPr>
        <w:pStyle w:val="Style14"/>
        <w:ind w:left="941" w:hanging="0"/>
        <w:rPr>
          <w:sz w:val="24"/>
        </w:rPr>
      </w:pPr>
      <w:r>
        <w:rPr/>
        <w:t>Подвижные</w:t>
      </w:r>
      <w:r>
        <w:rPr>
          <w:spacing w:val="-6"/>
        </w:rPr>
        <w:t xml:space="preserve"> </w:t>
      </w:r>
      <w:r>
        <w:rPr/>
        <w:t>игры.</w:t>
      </w:r>
    </w:p>
    <w:p>
      <w:pPr>
        <w:pStyle w:val="Style14"/>
        <w:spacing w:before="138" w:after="0"/>
        <w:ind w:left="941" w:hanging="0"/>
        <w:rPr>
          <w:sz w:val="24"/>
        </w:rPr>
      </w:pPr>
      <w:r>
        <w:rPr/>
        <w:t>Подвижные</w:t>
      </w:r>
      <w:r>
        <w:rPr>
          <w:spacing w:val="-6"/>
        </w:rPr>
        <w:t xml:space="preserve"> </w:t>
      </w:r>
      <w:r>
        <w:rPr/>
        <w:t>игры</w:t>
      </w:r>
      <w:r>
        <w:rPr>
          <w:spacing w:val="-4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техническими</w:t>
      </w:r>
      <w:r>
        <w:rPr>
          <w:spacing w:val="-4"/>
        </w:rPr>
        <w:t xml:space="preserve"> </w:t>
      </w:r>
      <w:r>
        <w:rPr/>
        <w:t>приёмами</w:t>
      </w:r>
      <w:r>
        <w:rPr>
          <w:spacing w:val="-3"/>
        </w:rPr>
        <w:t xml:space="preserve"> </w:t>
      </w:r>
      <w:r>
        <w:rPr/>
        <w:t>спортивных</w:t>
      </w:r>
      <w:r>
        <w:rPr>
          <w:spacing w:val="-4"/>
        </w:rPr>
        <w:t xml:space="preserve"> </w:t>
      </w:r>
      <w:r>
        <w:rPr/>
        <w:t>игр</w:t>
      </w:r>
      <w:r>
        <w:rPr>
          <w:spacing w:val="-5"/>
        </w:rPr>
        <w:t xml:space="preserve"> </w:t>
      </w:r>
      <w:r>
        <w:rPr/>
        <w:t>(баскетбол,</w:t>
      </w:r>
      <w:r>
        <w:rPr>
          <w:spacing w:val="-3"/>
        </w:rPr>
        <w:t xml:space="preserve"> </w:t>
      </w:r>
      <w:r>
        <w:rPr/>
        <w:t>футбол).</w:t>
      </w:r>
    </w:p>
    <w:p>
      <w:pPr>
        <w:pStyle w:val="ListParagraph"/>
        <w:numPr>
          <w:ilvl w:val="4"/>
          <w:numId w:val="47"/>
        </w:numPr>
        <w:tabs>
          <w:tab w:val="clear" w:pos="720"/>
          <w:tab w:val="left" w:pos="2142" w:leader="none"/>
        </w:tabs>
        <w:spacing w:before="139" w:after="0"/>
        <w:ind w:left="2141" w:hanging="1201"/>
        <w:rPr>
          <w:sz w:val="24"/>
        </w:rPr>
      </w:pPr>
      <w:r>
        <w:rPr>
          <w:sz w:val="24"/>
        </w:rPr>
        <w:t>Прикладно-ориентированная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культура.</w:t>
      </w:r>
    </w:p>
    <w:p>
      <w:pPr>
        <w:pStyle w:val="Style14"/>
        <w:spacing w:lineRule="auto" w:line="360" w:before="137" w:after="0"/>
        <w:jc w:val="left"/>
        <w:rPr>
          <w:sz w:val="24"/>
        </w:rPr>
      </w:pPr>
      <w:r>
        <w:rPr/>
        <w:t>Подготовка</w:t>
      </w:r>
      <w:r>
        <w:rPr>
          <w:spacing w:val="32"/>
        </w:rPr>
        <w:t xml:space="preserve"> </w:t>
      </w:r>
      <w:r>
        <w:rPr/>
        <w:t>к</w:t>
      </w:r>
      <w:r>
        <w:rPr>
          <w:spacing w:val="35"/>
        </w:rPr>
        <w:t xml:space="preserve"> </w:t>
      </w:r>
      <w:r>
        <w:rPr/>
        <w:t>соревнованиям</w:t>
      </w:r>
      <w:r>
        <w:rPr>
          <w:spacing w:val="31"/>
        </w:rPr>
        <w:t xml:space="preserve"> </w:t>
      </w:r>
      <w:r>
        <w:rPr/>
        <w:t>по</w:t>
      </w:r>
      <w:r>
        <w:rPr>
          <w:spacing w:val="32"/>
        </w:rPr>
        <w:t xml:space="preserve"> </w:t>
      </w:r>
      <w:r>
        <w:rPr/>
        <w:t>комплексу</w:t>
      </w:r>
      <w:r>
        <w:rPr>
          <w:spacing w:val="30"/>
        </w:rPr>
        <w:t xml:space="preserve"> </w:t>
      </w:r>
      <w:r>
        <w:rPr/>
        <w:t>ГТО.</w:t>
      </w:r>
      <w:r>
        <w:rPr>
          <w:spacing w:val="32"/>
        </w:rPr>
        <w:t xml:space="preserve"> </w:t>
      </w:r>
      <w:r>
        <w:rPr/>
        <w:t>Развитие</w:t>
      </w:r>
      <w:r>
        <w:rPr>
          <w:spacing w:val="33"/>
        </w:rPr>
        <w:t xml:space="preserve"> </w:t>
      </w:r>
      <w:r>
        <w:rPr/>
        <w:t>основных</w:t>
      </w:r>
      <w:r>
        <w:rPr>
          <w:spacing w:val="34"/>
        </w:rPr>
        <w:t xml:space="preserve"> </w:t>
      </w:r>
      <w:r>
        <w:rPr/>
        <w:t>физических</w:t>
      </w:r>
      <w:r>
        <w:rPr>
          <w:spacing w:val="34"/>
        </w:rPr>
        <w:t xml:space="preserve"> </w:t>
      </w:r>
      <w:r>
        <w:rPr/>
        <w:t>качеств</w:t>
      </w:r>
      <w:r>
        <w:rPr>
          <w:spacing w:val="-57"/>
        </w:rPr>
        <w:t xml:space="preserve"> </w:t>
      </w:r>
      <w:r>
        <w:rPr/>
        <w:t>средствами</w:t>
      </w:r>
      <w:r>
        <w:rPr>
          <w:spacing w:val="3"/>
        </w:rPr>
        <w:t xml:space="preserve"> </w:t>
      </w:r>
      <w:r>
        <w:rPr/>
        <w:t>подвижных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игр.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ind w:left="1781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color w:val="171717"/>
          <w:sz w:val="24"/>
        </w:rPr>
        <w:t>3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классе.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39" w:after="0"/>
        <w:ind w:left="1961" w:hanging="102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>
      <w:pPr>
        <w:pStyle w:val="Style14"/>
        <w:spacing w:lineRule="auto" w:line="360" w:before="137" w:after="0"/>
        <w:ind w:left="232" w:right="173" w:firstLine="708"/>
        <w:rPr>
          <w:sz w:val="24"/>
        </w:rPr>
      </w:pPr>
      <w:r>
        <w:rPr/>
        <w:t>Из истории развития физической культуры у древних народов, населявших территорию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-1"/>
        </w:rPr>
        <w:t xml:space="preserve"> </w:t>
      </w:r>
      <w:r>
        <w:rPr/>
        <w:t>История появления современного спорта.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4"/>
        <w:tabs>
          <w:tab w:val="clear" w:pos="720"/>
          <w:tab w:val="left" w:pos="4380" w:leader="none"/>
          <w:tab w:val="left" w:pos="8505" w:leader="none"/>
        </w:tabs>
        <w:spacing w:lineRule="auto" w:line="360" w:before="137" w:after="0"/>
        <w:ind w:left="232" w:right="166" w:firstLine="708"/>
        <w:rPr>
          <w:sz w:val="24"/>
        </w:rPr>
      </w:pPr>
      <w:r>
        <w:rPr/>
        <w:t>Виды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упражнений,</w:t>
      </w:r>
      <w:r>
        <w:rPr>
          <w:spacing w:val="1"/>
        </w:rPr>
        <w:t xml:space="preserve"> </w:t>
      </w:r>
      <w:r>
        <w:rPr/>
        <w:t>используемых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уроках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культуры:</w:t>
      </w:r>
      <w:r>
        <w:rPr>
          <w:spacing w:val="1"/>
        </w:rPr>
        <w:t xml:space="preserve"> </w:t>
      </w:r>
      <w:r>
        <w:rPr/>
        <w:t>общеразвивающие,</w:t>
        <w:tab/>
        <w:t>подготовительные,</w:t>
        <w:tab/>
      </w:r>
      <w:r>
        <w:rPr>
          <w:spacing w:val="-1"/>
        </w:rPr>
        <w:t>соревновательные,</w:t>
      </w:r>
      <w:r>
        <w:rPr>
          <w:spacing w:val="-58"/>
        </w:rPr>
        <w:t xml:space="preserve"> </w:t>
      </w:r>
      <w:r>
        <w:rPr/>
        <w:t xml:space="preserve">их     </w:t>
      </w:r>
      <w:r>
        <w:rPr>
          <w:spacing w:val="1"/>
        </w:rPr>
        <w:t xml:space="preserve"> </w:t>
      </w:r>
      <w:r>
        <w:rPr/>
        <w:t xml:space="preserve">отличительные      признаки     </w:t>
      </w:r>
      <w:r>
        <w:rPr>
          <w:spacing w:val="1"/>
        </w:rPr>
        <w:t xml:space="preserve"> </w:t>
      </w:r>
      <w:r>
        <w:rPr/>
        <w:t>и       предназначение.       Способы       измерения       пульса</w:t>
      </w:r>
      <w:r>
        <w:rPr>
          <w:spacing w:val="1"/>
        </w:rPr>
        <w:t xml:space="preserve"> </w:t>
      </w:r>
      <w:r>
        <w:rPr/>
        <w:t>на занятиях физической культурой (наложение руки под грудь). Дозировка нагрузки при развитии</w:t>
      </w:r>
      <w:r>
        <w:rPr>
          <w:spacing w:val="1"/>
        </w:rPr>
        <w:t xml:space="preserve"> </w:t>
      </w:r>
      <w:r>
        <w:rPr/>
        <w:t>физических качеств на уроках физической культуры. Дозирование физических упражнений для</w:t>
      </w:r>
      <w:r>
        <w:rPr>
          <w:spacing w:val="1"/>
        </w:rPr>
        <w:t xml:space="preserve"> </w:t>
      </w:r>
      <w:r>
        <w:rPr/>
        <w:t>комплексов</w:t>
      </w:r>
      <w:r>
        <w:rPr>
          <w:spacing w:val="1"/>
        </w:rPr>
        <w:t xml:space="preserve"> </w:t>
      </w:r>
      <w:r>
        <w:rPr/>
        <w:t>физкультминутки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утренней</w:t>
      </w:r>
      <w:r>
        <w:rPr>
          <w:spacing w:val="1"/>
        </w:rPr>
        <w:t xml:space="preserve"> </w:t>
      </w:r>
      <w:r>
        <w:rPr/>
        <w:t>зарядки.</w:t>
      </w:r>
      <w:r>
        <w:rPr>
          <w:spacing w:val="1"/>
        </w:rPr>
        <w:t xml:space="preserve"> </w:t>
      </w:r>
      <w:r>
        <w:rPr/>
        <w:t>Составление графика занятий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-2"/>
        </w:rPr>
        <w:t xml:space="preserve"> </w:t>
      </w:r>
      <w:r>
        <w:rPr/>
        <w:t>качеств на</w:t>
      </w:r>
      <w:r>
        <w:rPr>
          <w:spacing w:val="-1"/>
        </w:rPr>
        <w:t xml:space="preserve"> </w:t>
      </w:r>
      <w:r>
        <w:rPr/>
        <w:t>учебный год.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2" w:after="0"/>
        <w:ind w:left="1961" w:hanging="102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>
      <w:pPr>
        <w:pStyle w:val="ListParagraph"/>
        <w:numPr>
          <w:ilvl w:val="4"/>
          <w:numId w:val="52"/>
        </w:numPr>
        <w:tabs>
          <w:tab w:val="clear" w:pos="720"/>
          <w:tab w:val="left" w:pos="2142" w:leader="none"/>
        </w:tabs>
        <w:spacing w:before="137" w:after="0"/>
        <w:ind w:left="2141" w:hanging="1201"/>
        <w:jc w:val="both"/>
        <w:rPr>
          <w:sz w:val="24"/>
        </w:rPr>
      </w:pPr>
      <w:r>
        <w:rPr>
          <w:sz w:val="24"/>
        </w:rPr>
        <w:t>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культура.</w:t>
      </w:r>
    </w:p>
    <w:p>
      <w:pPr>
        <w:pStyle w:val="Style14"/>
        <w:spacing w:lineRule="auto" w:line="360" w:before="139" w:after="0"/>
        <w:ind w:left="232" w:right="171" w:firstLine="708"/>
        <w:rPr>
          <w:sz w:val="24"/>
        </w:rPr>
      </w:pPr>
      <w:r>
        <w:rPr/>
        <w:t>Закаливание организма при помощи обливания под душем. Упражнения дыхательной и</w:t>
      </w:r>
      <w:r>
        <w:rPr>
          <w:spacing w:val="1"/>
        </w:rPr>
        <w:t xml:space="preserve"> </w:t>
      </w:r>
      <w:r>
        <w:rPr/>
        <w:t>зрительной гимнастики, их влияние на восстановление организма после умственной и физической</w:t>
      </w:r>
      <w:r>
        <w:rPr>
          <w:spacing w:val="1"/>
        </w:rPr>
        <w:t xml:space="preserve"> </w:t>
      </w:r>
      <w:r>
        <w:rPr/>
        <w:t>нагрузки.</w:t>
      </w:r>
    </w:p>
    <w:p>
      <w:pPr>
        <w:pStyle w:val="ListParagraph"/>
        <w:numPr>
          <w:ilvl w:val="4"/>
          <w:numId w:val="52"/>
        </w:numPr>
        <w:tabs>
          <w:tab w:val="clear" w:pos="720"/>
          <w:tab w:val="left" w:pos="2142" w:leader="none"/>
        </w:tabs>
        <w:spacing w:lineRule="auto" w:line="360"/>
        <w:ind w:left="941" w:right="3137" w:hanging="0"/>
        <w:jc w:val="both"/>
        <w:rPr>
          <w:sz w:val="24"/>
        </w:rPr>
      </w:pPr>
      <w:r>
        <w:rPr>
          <w:sz w:val="24"/>
        </w:rPr>
        <w:t>Спортивно-оздоровительная физическая 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7"/>
          <w:sz w:val="24"/>
        </w:rPr>
        <w:t xml:space="preserve"> </w:t>
      </w:r>
      <w:r>
        <w:rPr>
          <w:sz w:val="24"/>
        </w:rPr>
        <w:t>акробатики.</w:t>
      </w:r>
    </w:p>
    <w:p>
      <w:pPr>
        <w:sectPr>
          <w:headerReference w:type="default" r:id="rId30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71" w:firstLine="708"/>
        <w:rPr>
          <w:sz w:val="24"/>
        </w:rPr>
      </w:pPr>
      <w:r>
        <w:rPr/>
        <w:t>Строевые упражнения в движении противоходом, перестроении из колонны по одному в</w:t>
      </w:r>
      <w:r>
        <w:rPr>
          <w:spacing w:val="1"/>
        </w:rPr>
        <w:t xml:space="preserve"> </w:t>
      </w:r>
      <w:r>
        <w:rPr/>
        <w:t>колонну по три, стоя на месте и в движении. Упражнения в лазании по канату в три приёма.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41"/>
        </w:rPr>
        <w:t xml:space="preserve"> </w:t>
      </w:r>
      <w:r>
        <w:rPr/>
        <w:t>на</w:t>
      </w:r>
      <w:r>
        <w:rPr>
          <w:spacing w:val="41"/>
        </w:rPr>
        <w:t xml:space="preserve"> </w:t>
      </w:r>
      <w:r>
        <w:rPr/>
        <w:t>гимнастической</w:t>
      </w:r>
      <w:r>
        <w:rPr>
          <w:spacing w:val="43"/>
        </w:rPr>
        <w:t xml:space="preserve"> </w:t>
      </w:r>
      <w:r>
        <w:rPr/>
        <w:t>скамейке</w:t>
      </w:r>
      <w:r>
        <w:rPr>
          <w:spacing w:val="41"/>
        </w:rPr>
        <w:t xml:space="preserve"> </w:t>
      </w:r>
      <w:r>
        <w:rPr/>
        <w:t>в</w:t>
      </w:r>
      <w:r>
        <w:rPr>
          <w:spacing w:val="44"/>
        </w:rPr>
        <w:t xml:space="preserve"> </w:t>
      </w:r>
      <w:r>
        <w:rPr/>
        <w:t>передвижении</w:t>
      </w:r>
      <w:r>
        <w:rPr>
          <w:spacing w:val="40"/>
        </w:rPr>
        <w:t xml:space="preserve"> </w:t>
      </w:r>
      <w:r>
        <w:rPr/>
        <w:t>стилизованными</w:t>
      </w:r>
      <w:r>
        <w:rPr>
          <w:spacing w:val="43"/>
        </w:rPr>
        <w:t xml:space="preserve"> </w:t>
      </w:r>
      <w:r>
        <w:rPr/>
        <w:t>способами</w:t>
      </w:r>
      <w:r>
        <w:rPr>
          <w:spacing w:val="39"/>
        </w:rPr>
        <w:t xml:space="preserve"> </w:t>
      </w:r>
      <w:r>
        <w:rPr/>
        <w:t>ходьбы: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88" w:hanging="0"/>
        <w:rPr>
          <w:sz w:val="24"/>
        </w:rPr>
      </w:pPr>
      <w:r>
        <w:rPr/>
        <w:t>вперёд, назад, с высоким подниманием колен и изменением положения рук, приставным шагом</w:t>
      </w:r>
      <w:r>
        <w:rPr>
          <w:spacing w:val="1"/>
        </w:rPr>
        <w:t xml:space="preserve"> </w:t>
      </w:r>
      <w:r>
        <w:rPr/>
        <w:t>правым и</w:t>
      </w:r>
      <w:r>
        <w:rPr>
          <w:spacing w:val="1"/>
        </w:rPr>
        <w:t xml:space="preserve"> </w:t>
      </w:r>
      <w:r>
        <w:rPr/>
        <w:t>левым боком.</w:t>
      </w:r>
      <w:r>
        <w:rPr>
          <w:spacing w:val="1"/>
        </w:rPr>
        <w:t xml:space="preserve"> </w:t>
      </w:r>
      <w:r>
        <w:rPr/>
        <w:t>Передвижения по наклонной гимнастической скамейке: равномерной</w:t>
      </w:r>
      <w:r>
        <w:rPr>
          <w:spacing w:val="1"/>
        </w:rPr>
        <w:t xml:space="preserve"> </w:t>
      </w:r>
      <w:r>
        <w:rPr/>
        <w:t>ходьбой</w:t>
      </w:r>
    </w:p>
    <w:p>
      <w:pPr>
        <w:pStyle w:val="Style14"/>
        <w:spacing w:lineRule="auto" w:line="360" w:before="1" w:after="0"/>
        <w:ind w:left="232" w:right="172" w:hanging="0"/>
        <w:rPr>
          <w:sz w:val="24"/>
        </w:rPr>
      </w:pPr>
      <w:r>
        <w:rPr/>
        <w:t xml:space="preserve">с  </w:t>
      </w:r>
      <w:r>
        <w:rPr>
          <w:spacing w:val="11"/>
        </w:rPr>
        <w:t xml:space="preserve"> </w:t>
      </w:r>
      <w:r>
        <w:rPr/>
        <w:t xml:space="preserve">поворотом   </w:t>
      </w:r>
      <w:r>
        <w:rPr>
          <w:spacing w:val="11"/>
        </w:rPr>
        <w:t xml:space="preserve"> </w:t>
      </w:r>
      <w:r>
        <w:rPr/>
        <w:t xml:space="preserve">в   </w:t>
      </w:r>
      <w:r>
        <w:rPr>
          <w:spacing w:val="9"/>
        </w:rPr>
        <w:t xml:space="preserve"> </w:t>
      </w:r>
      <w:r>
        <w:rPr/>
        <w:t xml:space="preserve">разные   </w:t>
      </w:r>
      <w:r>
        <w:rPr>
          <w:spacing w:val="10"/>
        </w:rPr>
        <w:t xml:space="preserve"> </w:t>
      </w:r>
      <w:r>
        <w:rPr/>
        <w:t xml:space="preserve">стороны   </w:t>
      </w:r>
      <w:r>
        <w:rPr>
          <w:spacing w:val="9"/>
        </w:rPr>
        <w:t xml:space="preserve"> </w:t>
      </w:r>
      <w:r>
        <w:rPr/>
        <w:t xml:space="preserve">и   </w:t>
      </w:r>
      <w:r>
        <w:rPr>
          <w:spacing w:val="12"/>
        </w:rPr>
        <w:t xml:space="preserve"> </w:t>
      </w:r>
      <w:r>
        <w:rPr/>
        <w:t xml:space="preserve">движением   </w:t>
      </w:r>
      <w:r>
        <w:rPr>
          <w:spacing w:val="9"/>
        </w:rPr>
        <w:t xml:space="preserve"> </w:t>
      </w:r>
      <w:r>
        <w:rPr/>
        <w:t xml:space="preserve">руками,   </w:t>
      </w:r>
      <w:r>
        <w:rPr>
          <w:spacing w:val="11"/>
        </w:rPr>
        <w:t xml:space="preserve"> </w:t>
      </w:r>
      <w:r>
        <w:rPr/>
        <w:t xml:space="preserve">приставным   </w:t>
      </w:r>
      <w:r>
        <w:rPr>
          <w:spacing w:val="9"/>
        </w:rPr>
        <w:t xml:space="preserve"> </w:t>
      </w:r>
      <w:r>
        <w:rPr/>
        <w:t xml:space="preserve">шагом   </w:t>
      </w:r>
      <w:r>
        <w:rPr>
          <w:spacing w:val="9"/>
        </w:rPr>
        <w:t xml:space="preserve"> </w:t>
      </w:r>
      <w:r>
        <w:rPr/>
        <w:t>правым</w:t>
      </w:r>
      <w:r>
        <w:rPr>
          <w:spacing w:val="-58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левым</w:t>
      </w:r>
      <w:r>
        <w:rPr>
          <w:spacing w:val="6"/>
        </w:rPr>
        <w:t xml:space="preserve"> </w:t>
      </w:r>
      <w:r>
        <w:rPr/>
        <w:t>боком.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Упражнения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передвижении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гимнастической</w:t>
      </w:r>
      <w:r>
        <w:rPr>
          <w:spacing w:val="1"/>
        </w:rPr>
        <w:t xml:space="preserve"> </w:t>
      </w:r>
      <w:r>
        <w:rPr/>
        <w:t>стенке:</w:t>
      </w:r>
      <w:r>
        <w:rPr>
          <w:spacing w:val="1"/>
        </w:rPr>
        <w:t xml:space="preserve"> </w:t>
      </w:r>
      <w:r>
        <w:rPr/>
        <w:t>ходьба</w:t>
      </w:r>
      <w:r>
        <w:rPr>
          <w:spacing w:val="60"/>
        </w:rPr>
        <w:t xml:space="preserve"> </w:t>
      </w:r>
      <w:r>
        <w:rPr/>
        <w:t>приставным</w:t>
      </w:r>
      <w:r>
        <w:rPr>
          <w:spacing w:val="60"/>
        </w:rPr>
        <w:t xml:space="preserve"> </w:t>
      </w:r>
      <w:r>
        <w:rPr/>
        <w:t>шагом</w:t>
      </w:r>
      <w:r>
        <w:rPr>
          <w:spacing w:val="1"/>
        </w:rPr>
        <w:t xml:space="preserve"> </w:t>
      </w:r>
      <w:r>
        <w:rPr/>
        <w:t>правым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левым</w:t>
      </w:r>
      <w:r>
        <w:rPr>
          <w:spacing w:val="1"/>
        </w:rPr>
        <w:t xml:space="preserve"> </w:t>
      </w:r>
      <w:r>
        <w:rPr/>
        <w:t>боком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нижней</w:t>
      </w:r>
      <w:r>
        <w:rPr>
          <w:spacing w:val="1"/>
        </w:rPr>
        <w:t xml:space="preserve"> </w:t>
      </w:r>
      <w:r>
        <w:rPr/>
        <w:t>жерди,</w:t>
      </w:r>
      <w:r>
        <w:rPr>
          <w:spacing w:val="1"/>
        </w:rPr>
        <w:t xml:space="preserve"> </w:t>
      </w:r>
      <w:r>
        <w:rPr/>
        <w:t>лазанье</w:t>
      </w:r>
      <w:r>
        <w:rPr>
          <w:spacing w:val="1"/>
        </w:rPr>
        <w:t xml:space="preserve"> </w:t>
      </w:r>
      <w:r>
        <w:rPr/>
        <w:t>разноимённым</w:t>
      </w:r>
      <w:r>
        <w:rPr>
          <w:spacing w:val="1"/>
        </w:rPr>
        <w:t xml:space="preserve"> </w:t>
      </w:r>
      <w:r>
        <w:rPr/>
        <w:t>способом.</w:t>
      </w:r>
      <w:r>
        <w:rPr>
          <w:spacing w:val="1"/>
        </w:rPr>
        <w:t xml:space="preserve"> </w:t>
      </w:r>
      <w:r>
        <w:rPr/>
        <w:t>Прыжки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скакалку          с          изменяющейся          скоростью          вращения          на          двух          ногах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поочерёдно</w:t>
      </w:r>
      <w:r>
        <w:rPr>
          <w:spacing w:val="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правой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левой</w:t>
      </w:r>
      <w:r>
        <w:rPr>
          <w:spacing w:val="2"/>
        </w:rPr>
        <w:t xml:space="preserve"> </w:t>
      </w:r>
      <w:r>
        <w:rPr/>
        <w:t>ноге,</w:t>
      </w:r>
      <w:r>
        <w:rPr>
          <w:spacing w:val="5"/>
        </w:rPr>
        <w:t xml:space="preserve"> </w:t>
      </w:r>
      <w:r>
        <w:rPr/>
        <w:t>прыжки</w:t>
      </w:r>
      <w:r>
        <w:rPr>
          <w:spacing w:val="5"/>
        </w:rPr>
        <w:t xml:space="preserve"> </w:t>
      </w:r>
      <w:r>
        <w:rPr/>
        <w:t>через</w:t>
      </w:r>
      <w:r>
        <w:rPr>
          <w:spacing w:val="5"/>
        </w:rPr>
        <w:t xml:space="preserve"> </w:t>
      </w:r>
      <w:r>
        <w:rPr/>
        <w:t>скакалку</w:t>
      </w:r>
      <w:r>
        <w:rPr>
          <w:spacing w:val="-1"/>
        </w:rPr>
        <w:t xml:space="preserve"> </w:t>
      </w:r>
      <w:r>
        <w:rPr/>
        <w:t>назад</w:t>
      </w:r>
      <w:r>
        <w:rPr>
          <w:spacing w:val="4"/>
        </w:rPr>
        <w:t xml:space="preserve"> </w:t>
      </w:r>
      <w:r>
        <w:rPr/>
        <w:t>с</w:t>
      </w:r>
      <w:r>
        <w:rPr>
          <w:spacing w:val="6"/>
        </w:rPr>
        <w:t xml:space="preserve"> </w:t>
      </w:r>
      <w:r>
        <w:rPr/>
        <w:t>равномерной</w:t>
      </w:r>
      <w:r>
        <w:rPr>
          <w:spacing w:val="5"/>
        </w:rPr>
        <w:t xml:space="preserve"> </w:t>
      </w:r>
      <w:r>
        <w:rPr/>
        <w:t>скоростью.</w:t>
      </w:r>
    </w:p>
    <w:p>
      <w:pPr>
        <w:pStyle w:val="Style14"/>
        <w:spacing w:lineRule="auto" w:line="360"/>
        <w:ind w:left="232" w:right="176" w:firstLine="708"/>
        <w:rPr>
          <w:sz w:val="24"/>
        </w:rPr>
      </w:pPr>
      <w:r>
        <w:rPr/>
        <w:t xml:space="preserve">Ритмическая    </w:t>
      </w:r>
      <w:r>
        <w:rPr>
          <w:spacing w:val="36"/>
        </w:rPr>
        <w:t xml:space="preserve"> </w:t>
      </w:r>
      <w:r>
        <w:rPr/>
        <w:t xml:space="preserve">гимнастика:     </w:t>
      </w:r>
      <w:r>
        <w:rPr>
          <w:spacing w:val="35"/>
        </w:rPr>
        <w:t xml:space="preserve"> </w:t>
      </w:r>
      <w:r>
        <w:rPr/>
        <w:t xml:space="preserve">стилизованные     </w:t>
      </w:r>
      <w:r>
        <w:rPr>
          <w:spacing w:val="32"/>
        </w:rPr>
        <w:t xml:space="preserve"> </w:t>
      </w:r>
      <w:r>
        <w:rPr/>
        <w:t xml:space="preserve">наклоны     </w:t>
      </w:r>
      <w:r>
        <w:rPr>
          <w:spacing w:val="33"/>
        </w:rPr>
        <w:t xml:space="preserve"> </w:t>
      </w:r>
      <w:r>
        <w:rPr/>
        <w:t xml:space="preserve">и     </w:t>
      </w:r>
      <w:r>
        <w:rPr>
          <w:spacing w:val="36"/>
        </w:rPr>
        <w:t xml:space="preserve"> </w:t>
      </w:r>
      <w:r>
        <w:rPr/>
        <w:t xml:space="preserve">повороты     </w:t>
      </w:r>
      <w:r>
        <w:rPr>
          <w:spacing w:val="32"/>
        </w:rPr>
        <w:t xml:space="preserve"> </w:t>
      </w:r>
      <w:r>
        <w:rPr/>
        <w:t>туловища</w:t>
      </w:r>
      <w:r>
        <w:rPr>
          <w:spacing w:val="-58"/>
        </w:rPr>
        <w:t xml:space="preserve"> </w:t>
      </w:r>
      <w:r>
        <w:rPr/>
        <w:t xml:space="preserve">с    </w:t>
      </w:r>
      <w:r>
        <w:rPr>
          <w:spacing w:val="1"/>
        </w:rPr>
        <w:t xml:space="preserve"> </w:t>
      </w:r>
      <w:r>
        <w:rPr/>
        <w:t>изменением      положения      рук,      стилизованные      шаги      на      месте      в      сочетании</w:t>
      </w:r>
      <w:r>
        <w:rPr>
          <w:spacing w:val="-57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движением</w:t>
      </w:r>
      <w:r>
        <w:rPr>
          <w:spacing w:val="2"/>
        </w:rPr>
        <w:t xml:space="preserve"> </w:t>
      </w:r>
      <w:r>
        <w:rPr/>
        <w:t>рук,</w:t>
      </w:r>
      <w:r>
        <w:rPr>
          <w:spacing w:val="2"/>
        </w:rPr>
        <w:t xml:space="preserve"> </w:t>
      </w:r>
      <w:r>
        <w:rPr/>
        <w:t>ног и</w:t>
      </w:r>
      <w:r>
        <w:rPr>
          <w:spacing w:val="3"/>
        </w:rPr>
        <w:t xml:space="preserve"> </w:t>
      </w:r>
      <w:r>
        <w:rPr/>
        <w:t>туловища.</w:t>
      </w:r>
      <w:r>
        <w:rPr>
          <w:spacing w:val="3"/>
        </w:rPr>
        <w:t xml:space="preserve"> </w:t>
      </w:r>
      <w:r>
        <w:rPr/>
        <w:t>Упражнения в</w:t>
      </w:r>
      <w:r>
        <w:rPr>
          <w:spacing w:val="2"/>
        </w:rPr>
        <w:t xml:space="preserve"> </w:t>
      </w:r>
      <w:r>
        <w:rPr/>
        <w:t>танцах</w:t>
      </w:r>
      <w:r>
        <w:rPr>
          <w:spacing w:val="4"/>
        </w:rPr>
        <w:t xml:space="preserve"> </w:t>
      </w:r>
      <w:r>
        <w:rPr/>
        <w:t>галоп</w:t>
      </w:r>
      <w:r>
        <w:rPr>
          <w:spacing w:val="4"/>
        </w:rPr>
        <w:t xml:space="preserve"> </w:t>
      </w:r>
      <w:r>
        <w:rPr/>
        <w:t>и полька.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Лёгкая</w:t>
      </w:r>
      <w:r>
        <w:rPr>
          <w:spacing w:val="-5"/>
        </w:rPr>
        <w:t xml:space="preserve"> </w:t>
      </w:r>
      <w:r>
        <w:rPr/>
        <w:t>атлетика.</w:t>
      </w:r>
    </w:p>
    <w:p>
      <w:pPr>
        <w:pStyle w:val="Style14"/>
        <w:spacing w:lineRule="auto" w:line="360" w:before="140" w:after="0"/>
        <w:ind w:left="232" w:right="163" w:firstLine="708"/>
        <w:rPr>
          <w:sz w:val="24"/>
        </w:rPr>
      </w:pPr>
      <w:r>
        <w:rPr/>
        <w:t xml:space="preserve">Прыжок  </w:t>
      </w:r>
      <w:r>
        <w:rPr>
          <w:spacing w:val="1"/>
        </w:rPr>
        <w:t xml:space="preserve"> </w:t>
      </w:r>
      <w:r>
        <w:rPr/>
        <w:t xml:space="preserve">в  </w:t>
      </w:r>
      <w:r>
        <w:rPr>
          <w:spacing w:val="1"/>
        </w:rPr>
        <w:t xml:space="preserve"> </w:t>
      </w:r>
      <w:r>
        <w:rPr/>
        <w:t xml:space="preserve">длину  </w:t>
      </w:r>
      <w:r>
        <w:rPr>
          <w:spacing w:val="1"/>
        </w:rPr>
        <w:t xml:space="preserve"> </w:t>
      </w:r>
      <w:r>
        <w:rPr/>
        <w:t xml:space="preserve">с  </w:t>
      </w:r>
      <w:r>
        <w:rPr>
          <w:spacing w:val="1"/>
        </w:rPr>
        <w:t xml:space="preserve"> </w:t>
      </w:r>
      <w:r>
        <w:rPr/>
        <w:t xml:space="preserve">разбега,  </w:t>
      </w:r>
      <w:r>
        <w:rPr>
          <w:spacing w:val="1"/>
        </w:rPr>
        <w:t xml:space="preserve"> </w:t>
      </w:r>
      <w:r>
        <w:rPr/>
        <w:t xml:space="preserve">способом  </w:t>
      </w:r>
      <w:r>
        <w:rPr>
          <w:spacing w:val="1"/>
        </w:rPr>
        <w:t xml:space="preserve"> </w:t>
      </w:r>
      <w:r>
        <w:rPr/>
        <w:t>согнув    ноги.    Броски    набивного    мяча</w:t>
      </w:r>
      <w:r>
        <w:rPr>
          <w:spacing w:val="1"/>
        </w:rPr>
        <w:t xml:space="preserve"> </w:t>
      </w:r>
      <w:r>
        <w:rPr/>
        <w:t>из-за</w:t>
      </w:r>
      <w:r>
        <w:rPr>
          <w:spacing w:val="108"/>
        </w:rPr>
        <w:t xml:space="preserve"> </w:t>
      </w:r>
      <w:r>
        <w:rPr/>
        <w:t xml:space="preserve">головы  </w:t>
      </w:r>
      <w:r>
        <w:rPr>
          <w:spacing w:val="47"/>
        </w:rPr>
        <w:t xml:space="preserve"> </w:t>
      </w:r>
      <w:r>
        <w:rPr/>
        <w:t xml:space="preserve">в  </w:t>
      </w:r>
      <w:r>
        <w:rPr>
          <w:spacing w:val="47"/>
        </w:rPr>
        <w:t xml:space="preserve"> </w:t>
      </w:r>
      <w:r>
        <w:rPr/>
        <w:t xml:space="preserve">положении  </w:t>
      </w:r>
      <w:r>
        <w:rPr>
          <w:spacing w:val="49"/>
        </w:rPr>
        <w:t xml:space="preserve"> </w:t>
      </w:r>
      <w:r>
        <w:rPr/>
        <w:t xml:space="preserve">сидя  </w:t>
      </w:r>
      <w:r>
        <w:rPr>
          <w:spacing w:val="48"/>
        </w:rPr>
        <w:t xml:space="preserve"> </w:t>
      </w:r>
      <w:r>
        <w:rPr/>
        <w:t xml:space="preserve">и  </w:t>
      </w:r>
      <w:r>
        <w:rPr>
          <w:spacing w:val="49"/>
        </w:rPr>
        <w:t xml:space="preserve"> </w:t>
      </w:r>
      <w:r>
        <w:rPr/>
        <w:t xml:space="preserve">стоя  </w:t>
      </w:r>
      <w:r>
        <w:rPr>
          <w:spacing w:val="48"/>
        </w:rPr>
        <w:t xml:space="preserve"> </w:t>
      </w:r>
      <w:r>
        <w:rPr/>
        <w:t xml:space="preserve">на  </w:t>
      </w:r>
      <w:r>
        <w:rPr>
          <w:spacing w:val="47"/>
        </w:rPr>
        <w:t xml:space="preserve"> </w:t>
      </w:r>
      <w:r>
        <w:rPr/>
        <w:t xml:space="preserve">месте.  </w:t>
      </w:r>
      <w:r>
        <w:rPr>
          <w:spacing w:val="48"/>
        </w:rPr>
        <w:t xml:space="preserve"> </w:t>
      </w:r>
      <w:r>
        <w:rPr/>
        <w:t xml:space="preserve">Беговые  </w:t>
      </w:r>
      <w:r>
        <w:rPr>
          <w:spacing w:val="52"/>
        </w:rPr>
        <w:t xml:space="preserve"> </w:t>
      </w:r>
      <w:r>
        <w:rPr/>
        <w:t xml:space="preserve">упражнения  </w:t>
      </w:r>
      <w:r>
        <w:rPr>
          <w:spacing w:val="48"/>
        </w:rPr>
        <w:t xml:space="preserve"> </w:t>
      </w:r>
      <w:r>
        <w:rPr/>
        <w:t>скоростной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координационной</w:t>
      </w:r>
      <w:r>
        <w:rPr>
          <w:spacing w:val="1"/>
        </w:rPr>
        <w:t xml:space="preserve"> </w:t>
      </w:r>
      <w:r>
        <w:rPr/>
        <w:t>направленности:</w:t>
      </w:r>
      <w:r>
        <w:rPr>
          <w:spacing w:val="1"/>
        </w:rPr>
        <w:t xml:space="preserve"> </w:t>
      </w:r>
      <w:r>
        <w:rPr/>
        <w:t>челночный</w:t>
      </w:r>
      <w:r>
        <w:rPr>
          <w:spacing w:val="1"/>
        </w:rPr>
        <w:t xml:space="preserve"> </w:t>
      </w:r>
      <w:r>
        <w:rPr/>
        <w:t>бег,</w:t>
      </w:r>
      <w:r>
        <w:rPr>
          <w:spacing w:val="1"/>
        </w:rPr>
        <w:t xml:space="preserve"> </w:t>
      </w:r>
      <w:r>
        <w:rPr/>
        <w:t>бег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преодолением</w:t>
      </w:r>
      <w:r>
        <w:rPr>
          <w:spacing w:val="1"/>
        </w:rPr>
        <w:t xml:space="preserve"> </w:t>
      </w:r>
      <w:r>
        <w:rPr/>
        <w:t>препятствий,</w:t>
      </w:r>
      <w:r>
        <w:rPr>
          <w:spacing w:val="1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ускорением</w:t>
      </w:r>
      <w:r>
        <w:rPr>
          <w:spacing w:val="-2"/>
        </w:rPr>
        <w:t xml:space="preserve"> </w:t>
      </w:r>
      <w:r>
        <w:rPr/>
        <w:t>и торможением,</w:t>
      </w:r>
      <w:r>
        <w:rPr>
          <w:spacing w:val="-1"/>
        </w:rPr>
        <w:t xml:space="preserve"> </w:t>
      </w:r>
      <w:r>
        <w:rPr/>
        <w:t>максимальной скоростью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дистанции</w:t>
      </w:r>
      <w:r>
        <w:rPr>
          <w:spacing w:val="-2"/>
        </w:rPr>
        <w:t xml:space="preserve"> </w:t>
      </w:r>
      <w:r>
        <w:rPr/>
        <w:t>30</w:t>
      </w:r>
      <w:r>
        <w:rPr>
          <w:spacing w:val="-1"/>
        </w:rPr>
        <w:t xml:space="preserve"> </w:t>
      </w:r>
      <w:r>
        <w:rPr/>
        <w:t>м.</w:t>
      </w:r>
    </w:p>
    <w:p>
      <w:pPr>
        <w:pStyle w:val="Style14"/>
        <w:spacing w:lineRule="exact" w:line="274"/>
        <w:ind w:left="941" w:hanging="0"/>
        <w:rPr>
          <w:sz w:val="24"/>
        </w:rPr>
      </w:pPr>
      <w:r>
        <w:rPr/>
        <w:t>Лыжная</w:t>
      </w:r>
      <w:r>
        <w:rPr>
          <w:spacing w:val="-2"/>
        </w:rPr>
        <w:t xml:space="preserve"> </w:t>
      </w:r>
      <w:r>
        <w:rPr/>
        <w:t>подготовка.</w:t>
      </w:r>
    </w:p>
    <w:p>
      <w:pPr>
        <w:pStyle w:val="Style14"/>
        <w:spacing w:lineRule="auto" w:line="360" w:before="139" w:after="0"/>
        <w:ind w:left="232" w:right="172" w:firstLine="708"/>
        <w:rPr>
          <w:sz w:val="24"/>
        </w:rPr>
      </w:pPr>
      <w:r>
        <w:rPr/>
        <w:t>Передвижение одновременным двухшажным ходом. Упражнения в поворотах на лыжах</w:t>
      </w:r>
      <w:r>
        <w:rPr>
          <w:spacing w:val="1"/>
        </w:rPr>
        <w:t xml:space="preserve"> </w:t>
      </w:r>
      <w:r>
        <w:rPr/>
        <w:t>переступанием</w:t>
      </w:r>
      <w:r>
        <w:rPr>
          <w:spacing w:val="-2"/>
        </w:rPr>
        <w:t xml:space="preserve"> </w:t>
      </w:r>
      <w:r>
        <w:rPr/>
        <w:t>стоя на</w:t>
      </w:r>
      <w:r>
        <w:rPr>
          <w:spacing w:val="1"/>
        </w:rPr>
        <w:t xml:space="preserve"> </w:t>
      </w:r>
      <w:r>
        <w:rPr/>
        <w:t>месте</w:t>
      </w:r>
      <w:r>
        <w:rPr>
          <w:spacing w:val="-1"/>
        </w:rPr>
        <w:t xml:space="preserve"> </w:t>
      </w:r>
      <w:r>
        <w:rPr/>
        <w:t>и в</w:t>
      </w:r>
      <w:r>
        <w:rPr>
          <w:spacing w:val="-1"/>
        </w:rPr>
        <w:t xml:space="preserve"> </w:t>
      </w:r>
      <w:r>
        <w:rPr/>
        <w:t>движении. Торможение</w:t>
      </w:r>
      <w:r>
        <w:rPr>
          <w:spacing w:val="-2"/>
        </w:rPr>
        <w:t xml:space="preserve"> </w:t>
      </w:r>
      <w:r>
        <w:rPr/>
        <w:t>плугом.</w:t>
      </w:r>
    </w:p>
    <w:p>
      <w:pPr>
        <w:pStyle w:val="Style14"/>
        <w:ind w:left="941" w:hanging="0"/>
        <w:rPr>
          <w:sz w:val="24"/>
        </w:rPr>
      </w:pPr>
      <w:r>
        <w:rPr/>
        <w:t>Плавательная</w:t>
      </w:r>
      <w:r>
        <w:rPr>
          <w:spacing w:val="-3"/>
        </w:rPr>
        <w:t xml:space="preserve"> </w:t>
      </w:r>
      <w:r>
        <w:rPr/>
        <w:t>подготовка.</w:t>
      </w:r>
    </w:p>
    <w:p>
      <w:pPr>
        <w:pStyle w:val="Style14"/>
        <w:spacing w:lineRule="auto" w:line="360" w:before="137" w:after="0"/>
        <w:ind w:left="232" w:right="169" w:firstLine="708"/>
        <w:rPr>
          <w:sz w:val="24"/>
        </w:rPr>
      </w:pPr>
      <w:r>
        <w:rPr/>
        <w:t>Правила</w:t>
      </w:r>
      <w:r>
        <w:rPr>
          <w:spacing w:val="14"/>
        </w:rPr>
        <w:t xml:space="preserve"> </w:t>
      </w:r>
      <w:r>
        <w:rPr/>
        <w:t>поведения</w:t>
      </w:r>
      <w:r>
        <w:rPr>
          <w:spacing w:val="14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бассейне.</w:t>
      </w:r>
      <w:r>
        <w:rPr>
          <w:spacing w:val="14"/>
        </w:rPr>
        <w:t xml:space="preserve"> </w:t>
      </w:r>
      <w:r>
        <w:rPr/>
        <w:t>Виды</w:t>
      </w:r>
      <w:r>
        <w:rPr>
          <w:spacing w:val="14"/>
        </w:rPr>
        <w:t xml:space="preserve"> </w:t>
      </w:r>
      <w:r>
        <w:rPr/>
        <w:t>современного</w:t>
      </w:r>
      <w:r>
        <w:rPr>
          <w:spacing w:val="14"/>
        </w:rPr>
        <w:t xml:space="preserve"> </w:t>
      </w:r>
      <w:r>
        <w:rPr/>
        <w:t>спортивного</w:t>
      </w:r>
      <w:r>
        <w:rPr>
          <w:spacing w:val="14"/>
        </w:rPr>
        <w:t xml:space="preserve"> </w:t>
      </w:r>
      <w:r>
        <w:rPr/>
        <w:t>плавания:</w:t>
      </w:r>
      <w:r>
        <w:rPr>
          <w:spacing w:val="15"/>
        </w:rPr>
        <w:t xml:space="preserve"> </w:t>
      </w:r>
      <w:r>
        <w:rPr/>
        <w:t>кроль</w:t>
      </w:r>
      <w:r>
        <w:rPr>
          <w:spacing w:val="14"/>
        </w:rPr>
        <w:t xml:space="preserve"> </w:t>
      </w:r>
      <w:r>
        <w:rPr/>
        <w:t>на</w:t>
      </w:r>
      <w:r>
        <w:rPr>
          <w:spacing w:val="14"/>
        </w:rPr>
        <w:t xml:space="preserve"> </w:t>
      </w:r>
      <w:r>
        <w:rPr/>
        <w:t>груди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спине,</w:t>
      </w:r>
      <w:r>
        <w:rPr>
          <w:spacing w:val="1"/>
        </w:rPr>
        <w:t xml:space="preserve"> </w:t>
      </w:r>
      <w:r>
        <w:rPr/>
        <w:t>брас.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1"/>
        </w:rPr>
        <w:t xml:space="preserve"> </w:t>
      </w:r>
      <w:r>
        <w:rPr/>
        <w:t>ознакомительного</w:t>
      </w:r>
      <w:r>
        <w:rPr>
          <w:spacing w:val="1"/>
        </w:rPr>
        <w:t xml:space="preserve"> </w:t>
      </w:r>
      <w:r>
        <w:rPr/>
        <w:t>плавания:</w:t>
      </w:r>
      <w:r>
        <w:rPr>
          <w:spacing w:val="1"/>
        </w:rPr>
        <w:t xml:space="preserve"> </w:t>
      </w:r>
      <w:r>
        <w:rPr/>
        <w:t>передвижение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дну</w:t>
      </w:r>
      <w:r>
        <w:rPr>
          <w:spacing w:val="1"/>
        </w:rPr>
        <w:t xml:space="preserve"> </w:t>
      </w:r>
      <w:r>
        <w:rPr/>
        <w:t>ходьбой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прыжками, погружение в воду и всплывание, скольжение на воде. Упражнения в плавании кролем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груди.</w:t>
      </w:r>
    </w:p>
    <w:p>
      <w:pPr>
        <w:pStyle w:val="Style14"/>
        <w:ind w:left="941" w:hanging="0"/>
        <w:rPr>
          <w:sz w:val="24"/>
        </w:rPr>
      </w:pPr>
      <w:r>
        <w:rPr/>
        <w:t>Подвижные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спортивные</w:t>
      </w:r>
      <w:r>
        <w:rPr>
          <w:spacing w:val="-5"/>
        </w:rPr>
        <w:t xml:space="preserve"> </w:t>
      </w:r>
      <w:r>
        <w:rPr/>
        <w:t>игры.</w:t>
      </w:r>
    </w:p>
    <w:p>
      <w:pPr>
        <w:pStyle w:val="Style14"/>
        <w:spacing w:lineRule="auto" w:line="360" w:before="140" w:after="0"/>
        <w:ind w:left="232" w:right="169" w:firstLine="708"/>
        <w:rPr>
          <w:sz w:val="24"/>
        </w:rPr>
      </w:pPr>
      <w:r>
        <w:rPr/>
        <w:t>Подвижные      игры      на      точность      движений      с     приёмами      спортивных      игр</w:t>
      </w:r>
      <w:r>
        <w:rPr>
          <w:spacing w:val="1"/>
        </w:rPr>
        <w:t xml:space="preserve"> </w:t>
      </w:r>
      <w:r>
        <w:rPr/>
        <w:t>и лыжной подготовки. Баскетбол: ведение баскетбольного мяча, ловля и передача баскетбольного</w:t>
      </w:r>
      <w:r>
        <w:rPr>
          <w:spacing w:val="1"/>
        </w:rPr>
        <w:t xml:space="preserve"> </w:t>
      </w:r>
      <w:r>
        <w:rPr/>
        <w:t>мяча. Волейбол: прямая нижняя подача, приём и передача мяча снизу двумя руками на месте и в</w:t>
      </w:r>
      <w:r>
        <w:rPr>
          <w:spacing w:val="1"/>
        </w:rPr>
        <w:t xml:space="preserve"> </w:t>
      </w:r>
      <w:r>
        <w:rPr/>
        <w:t>движении.</w:t>
      </w:r>
      <w:r>
        <w:rPr>
          <w:spacing w:val="-2"/>
        </w:rPr>
        <w:t xml:space="preserve"> </w:t>
      </w:r>
      <w:r>
        <w:rPr/>
        <w:t>Футбол:</w:t>
      </w:r>
      <w:r>
        <w:rPr>
          <w:spacing w:val="-1"/>
        </w:rPr>
        <w:t xml:space="preserve"> </w:t>
      </w:r>
      <w:r>
        <w:rPr/>
        <w:t>ведение</w:t>
      </w:r>
      <w:r>
        <w:rPr>
          <w:spacing w:val="-2"/>
        </w:rPr>
        <w:t xml:space="preserve"> </w:t>
      </w:r>
      <w:r>
        <w:rPr/>
        <w:t>футбольного</w:t>
      </w:r>
      <w:r>
        <w:rPr>
          <w:spacing w:val="-1"/>
        </w:rPr>
        <w:t xml:space="preserve"> </w:t>
      </w:r>
      <w:r>
        <w:rPr/>
        <w:t>мяча, удар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неподвижному</w:t>
      </w:r>
      <w:r>
        <w:rPr>
          <w:spacing w:val="-4"/>
        </w:rPr>
        <w:t xml:space="preserve"> </w:t>
      </w:r>
      <w:r>
        <w:rPr/>
        <w:t>футбольному</w:t>
      </w:r>
      <w:r>
        <w:rPr>
          <w:spacing w:val="-6"/>
        </w:rPr>
        <w:t xml:space="preserve"> </w:t>
      </w:r>
      <w:r>
        <w:rPr/>
        <w:t>мячу.</w:t>
      </w:r>
    </w:p>
    <w:p>
      <w:pPr>
        <w:pStyle w:val="ListParagraph"/>
        <w:numPr>
          <w:ilvl w:val="4"/>
          <w:numId w:val="52"/>
        </w:numPr>
        <w:tabs>
          <w:tab w:val="clear" w:pos="720"/>
          <w:tab w:val="left" w:pos="2142" w:leader="none"/>
        </w:tabs>
        <w:ind w:left="2141" w:hanging="1201"/>
        <w:jc w:val="both"/>
        <w:rPr>
          <w:sz w:val="24"/>
        </w:rPr>
      </w:pPr>
      <w:r>
        <w:rPr>
          <w:sz w:val="24"/>
        </w:rPr>
        <w:t>Прикладно-ориентированная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культура.</w:t>
      </w:r>
    </w:p>
    <w:p>
      <w:pPr>
        <w:pStyle w:val="Style14"/>
        <w:spacing w:lineRule="auto" w:line="360" w:before="137" w:after="0"/>
        <w:ind w:left="232" w:right="165" w:firstLine="708"/>
        <w:rPr>
          <w:sz w:val="24"/>
        </w:rPr>
      </w:pPr>
      <w:r>
        <w:rPr/>
        <w:t>Развитие основных физических качеств средствами базовых видов спорта. Подготовка к</w:t>
      </w:r>
      <w:r>
        <w:rPr>
          <w:spacing w:val="1"/>
        </w:rPr>
        <w:t xml:space="preserve"> </w:t>
      </w:r>
      <w:r>
        <w:rPr/>
        <w:t>выполнению</w:t>
      </w:r>
      <w:r>
        <w:rPr>
          <w:spacing w:val="-3"/>
        </w:rPr>
        <w:t xml:space="preserve"> </w:t>
      </w:r>
      <w:r>
        <w:rPr/>
        <w:t>нормативных</w:t>
      </w:r>
      <w:r>
        <w:rPr>
          <w:spacing w:val="-1"/>
        </w:rPr>
        <w:t xml:space="preserve"> </w:t>
      </w:r>
      <w:r>
        <w:rPr/>
        <w:t>требований</w:t>
      </w:r>
      <w:r>
        <w:rPr>
          <w:spacing w:val="-2"/>
        </w:rPr>
        <w:t xml:space="preserve"> </w:t>
      </w:r>
      <w:r>
        <w:rPr/>
        <w:t>комплекса</w:t>
      </w:r>
      <w:r>
        <w:rPr>
          <w:spacing w:val="-1"/>
        </w:rPr>
        <w:t xml:space="preserve"> </w:t>
      </w:r>
      <w:r>
        <w:rPr/>
        <w:t>ГТО.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color w:val="171717"/>
          <w:sz w:val="24"/>
        </w:rPr>
        <w:t>4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классе.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39" w:after="0"/>
        <w:ind w:left="1961" w:hanging="102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>
      <w:pPr>
        <w:sectPr>
          <w:headerReference w:type="default" r:id="rId30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37" w:after="0"/>
        <w:ind w:left="941" w:hanging="0"/>
        <w:rPr>
          <w:sz w:val="24"/>
        </w:rPr>
      </w:pPr>
      <w:r>
        <w:rPr/>
        <w:t>Из</w:t>
      </w:r>
      <w:r>
        <w:rPr>
          <w:spacing w:val="9"/>
        </w:rPr>
        <w:t xml:space="preserve"> </w:t>
      </w:r>
      <w:r>
        <w:rPr/>
        <w:t>истории</w:t>
      </w:r>
      <w:r>
        <w:rPr>
          <w:spacing w:val="9"/>
        </w:rPr>
        <w:t xml:space="preserve"> </w:t>
      </w:r>
      <w:r>
        <w:rPr/>
        <w:t>развития</w:t>
      </w:r>
      <w:r>
        <w:rPr>
          <w:spacing w:val="9"/>
        </w:rPr>
        <w:t xml:space="preserve"> </w:t>
      </w:r>
      <w:r>
        <w:rPr/>
        <w:t>физической</w:t>
      </w:r>
      <w:r>
        <w:rPr>
          <w:spacing w:val="7"/>
        </w:rPr>
        <w:t xml:space="preserve"> </w:t>
      </w:r>
      <w:r>
        <w:rPr/>
        <w:t>культуры</w:t>
      </w:r>
      <w:r>
        <w:rPr>
          <w:spacing w:val="9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России.</w:t>
      </w:r>
      <w:r>
        <w:rPr>
          <w:spacing w:val="8"/>
        </w:rPr>
        <w:t xml:space="preserve"> </w:t>
      </w:r>
      <w:r>
        <w:rPr/>
        <w:t>Развитие</w:t>
      </w:r>
      <w:r>
        <w:rPr>
          <w:spacing w:val="8"/>
        </w:rPr>
        <w:t xml:space="preserve"> </w:t>
      </w:r>
      <w:r>
        <w:rPr/>
        <w:t>национальных</w:t>
      </w:r>
      <w:r>
        <w:rPr>
          <w:spacing w:val="10"/>
        </w:rPr>
        <w:t xml:space="preserve"> </w:t>
      </w:r>
      <w:r>
        <w:rPr/>
        <w:t>видов</w:t>
      </w:r>
      <w:r>
        <w:rPr>
          <w:spacing w:val="8"/>
        </w:rPr>
        <w:t xml:space="preserve"> </w:t>
      </w:r>
      <w:r>
        <w:rPr/>
        <w:t>спорта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jc w:val="left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России.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39" w:after="0"/>
        <w:ind w:left="1961" w:hanging="102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4"/>
        <w:tabs>
          <w:tab w:val="clear" w:pos="720"/>
          <w:tab w:val="left" w:pos="3505" w:leader="none"/>
          <w:tab w:val="left" w:pos="6774" w:leader="none"/>
          <w:tab w:val="left" w:pos="9524" w:leader="none"/>
        </w:tabs>
        <w:spacing w:lineRule="auto" w:line="360" w:before="137" w:after="0"/>
        <w:ind w:left="232" w:right="166" w:firstLine="708"/>
        <w:rPr>
          <w:sz w:val="24"/>
        </w:rPr>
      </w:pPr>
      <w:r>
        <w:rPr/>
        <w:t>Физическая подготовка. Влияние занятий физической подготовкой на работу организма.</w:t>
      </w:r>
      <w:r>
        <w:rPr>
          <w:spacing w:val="1"/>
        </w:rPr>
        <w:t xml:space="preserve"> </w:t>
      </w:r>
      <w:r>
        <w:rPr/>
        <w:t>Регулирование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нагрузки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пульсу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самостоятельных</w:t>
      </w:r>
      <w:r>
        <w:rPr>
          <w:spacing w:val="1"/>
        </w:rPr>
        <w:t xml:space="preserve"> </w:t>
      </w:r>
      <w:r>
        <w:rPr/>
        <w:t>занятиях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-57"/>
        </w:rPr>
        <w:t xml:space="preserve"> </w:t>
      </w:r>
      <w:r>
        <w:rPr/>
        <w:t>подготовкой.</w:t>
        <w:tab/>
        <w:t>Определение</w:t>
        <w:tab/>
        <w:t>тяжести</w:t>
        <w:tab/>
      </w:r>
      <w:r>
        <w:rPr>
          <w:spacing w:val="-1"/>
        </w:rPr>
        <w:t>нагрузки</w:t>
      </w:r>
      <w:r>
        <w:rPr>
          <w:spacing w:val="-58"/>
        </w:rPr>
        <w:t xml:space="preserve"> </w:t>
      </w:r>
      <w:r>
        <w:rPr/>
        <w:t xml:space="preserve">на    </w:t>
      </w:r>
      <w:r>
        <w:rPr>
          <w:spacing w:val="1"/>
        </w:rPr>
        <w:t xml:space="preserve"> </w:t>
      </w:r>
      <w:r>
        <w:rPr/>
        <w:t xml:space="preserve">самостоятельных    </w:t>
      </w:r>
      <w:r>
        <w:rPr>
          <w:spacing w:val="1"/>
        </w:rPr>
        <w:t xml:space="preserve"> </w:t>
      </w:r>
      <w:r>
        <w:rPr/>
        <w:t>занятиях      физической      подготовкой      по      внешним      признакам</w:t>
      </w:r>
      <w:r>
        <w:rPr>
          <w:spacing w:val="-57"/>
        </w:rPr>
        <w:t xml:space="preserve"> </w:t>
      </w:r>
      <w:r>
        <w:rPr/>
        <w:t>и       самочувствию.      Определение      возрастных       особенностей       физического      развития</w:t>
      </w:r>
      <w:r>
        <w:rPr>
          <w:spacing w:val="1"/>
        </w:rPr>
        <w:t xml:space="preserve"> </w:t>
      </w:r>
      <w:r>
        <w:rPr/>
        <w:t>и физической подготовленности посредством регулярного наблюдения. Оказание первой помощи</w:t>
      </w:r>
      <w:r>
        <w:rPr>
          <w:spacing w:val="1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травмах</w:t>
      </w:r>
      <w:r>
        <w:rPr>
          <w:spacing w:val="3"/>
        </w:rPr>
        <w:t xml:space="preserve"> </w:t>
      </w:r>
      <w:r>
        <w:rPr/>
        <w:t>во</w:t>
      </w:r>
      <w:r>
        <w:rPr>
          <w:spacing w:val="-2"/>
        </w:rPr>
        <w:t xml:space="preserve"> </w:t>
      </w:r>
      <w:r>
        <w:rPr/>
        <w:t>время самостоятельных занятий физической культурой.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before="1" w:after="0"/>
        <w:ind w:left="1961" w:hanging="102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5"/>
          <w:sz w:val="24"/>
        </w:rPr>
        <w:t xml:space="preserve"> </w:t>
      </w:r>
      <w:r>
        <w:rPr>
          <w:sz w:val="24"/>
        </w:rPr>
        <w:t>совершенствование.</w:t>
      </w:r>
    </w:p>
    <w:p>
      <w:pPr>
        <w:pStyle w:val="ListParagraph"/>
        <w:numPr>
          <w:ilvl w:val="4"/>
          <w:numId w:val="52"/>
        </w:numPr>
        <w:tabs>
          <w:tab w:val="clear" w:pos="720"/>
          <w:tab w:val="left" w:pos="2142" w:leader="none"/>
        </w:tabs>
        <w:spacing w:before="138" w:after="0"/>
        <w:ind w:left="2141" w:hanging="1201"/>
        <w:jc w:val="both"/>
        <w:rPr>
          <w:sz w:val="24"/>
        </w:rPr>
      </w:pPr>
      <w:r>
        <w:rPr>
          <w:sz w:val="24"/>
        </w:rPr>
        <w:t>Оздоровительная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культура.</w:t>
      </w:r>
    </w:p>
    <w:p>
      <w:pPr>
        <w:pStyle w:val="Style14"/>
        <w:spacing w:lineRule="auto" w:line="360" w:before="139" w:after="0"/>
        <w:ind w:left="232" w:right="171" w:firstLine="708"/>
        <w:rPr>
          <w:sz w:val="24"/>
        </w:rPr>
      </w:pPr>
      <w:r>
        <w:rPr/>
        <w:t xml:space="preserve">Оценка    </w:t>
      </w:r>
      <w:r>
        <w:rPr>
          <w:spacing w:val="1"/>
        </w:rPr>
        <w:t xml:space="preserve"> </w:t>
      </w:r>
      <w:r>
        <w:rPr/>
        <w:t xml:space="preserve">состояния    </w:t>
      </w:r>
      <w:r>
        <w:rPr>
          <w:spacing w:val="1"/>
        </w:rPr>
        <w:t xml:space="preserve"> </w:t>
      </w:r>
      <w:r>
        <w:rPr/>
        <w:t xml:space="preserve">осанки,    </w:t>
      </w:r>
      <w:r>
        <w:rPr>
          <w:spacing w:val="1"/>
        </w:rPr>
        <w:t xml:space="preserve"> </w:t>
      </w:r>
      <w:r>
        <w:rPr/>
        <w:t xml:space="preserve">упражнения    </w:t>
      </w:r>
      <w:r>
        <w:rPr>
          <w:spacing w:val="1"/>
        </w:rPr>
        <w:t xml:space="preserve"> </w:t>
      </w:r>
      <w:r>
        <w:rPr/>
        <w:t xml:space="preserve">для    </w:t>
      </w:r>
      <w:r>
        <w:rPr>
          <w:spacing w:val="1"/>
        </w:rPr>
        <w:t xml:space="preserve"> </w:t>
      </w:r>
      <w:r>
        <w:rPr/>
        <w:t>профилактики      её      нарушения</w:t>
      </w:r>
      <w:r>
        <w:rPr>
          <w:spacing w:val="-58"/>
        </w:rPr>
        <w:t xml:space="preserve"> </w:t>
      </w:r>
      <w:r>
        <w:rPr/>
        <w:t xml:space="preserve">(на     </w:t>
      </w:r>
      <w:r>
        <w:rPr>
          <w:spacing w:val="1"/>
        </w:rPr>
        <w:t xml:space="preserve"> </w:t>
      </w:r>
      <w:r>
        <w:rPr/>
        <w:t>расслабление       мышц       спины       и       профилактику       сутулости).       Упражнения</w:t>
      </w:r>
      <w:r>
        <w:rPr>
          <w:spacing w:val="1"/>
        </w:rPr>
        <w:t xml:space="preserve"> </w:t>
      </w:r>
      <w:r>
        <w:rPr/>
        <w:t>для снижения массы тела за счёт упражнений с высокой активностью работы больших мышечных</w:t>
      </w:r>
      <w:r>
        <w:rPr>
          <w:spacing w:val="1"/>
        </w:rPr>
        <w:t xml:space="preserve"> </w:t>
      </w:r>
      <w:r>
        <w:rPr/>
        <w:t>групп.</w:t>
      </w:r>
      <w:r>
        <w:rPr>
          <w:spacing w:val="1"/>
        </w:rPr>
        <w:t xml:space="preserve"> </w:t>
      </w:r>
      <w:r>
        <w:rPr/>
        <w:t>Закаливающие</w:t>
      </w:r>
      <w:r>
        <w:rPr>
          <w:spacing w:val="1"/>
        </w:rPr>
        <w:t xml:space="preserve"> </w:t>
      </w:r>
      <w:r>
        <w:rPr/>
        <w:t>процедуры:</w:t>
      </w:r>
      <w:r>
        <w:rPr>
          <w:spacing w:val="1"/>
        </w:rPr>
        <w:t xml:space="preserve"> </w:t>
      </w:r>
      <w:r>
        <w:rPr/>
        <w:t>купание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естественных</w:t>
      </w:r>
      <w:r>
        <w:rPr>
          <w:spacing w:val="1"/>
        </w:rPr>
        <w:t xml:space="preserve"> </w:t>
      </w:r>
      <w:r>
        <w:rPr/>
        <w:t>водоёмах,</w:t>
      </w:r>
      <w:r>
        <w:rPr>
          <w:spacing w:val="1"/>
        </w:rPr>
        <w:t xml:space="preserve"> </w:t>
      </w:r>
      <w:r>
        <w:rPr/>
        <w:t>солнечные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воздушные</w:t>
      </w:r>
      <w:r>
        <w:rPr>
          <w:spacing w:val="-57"/>
        </w:rPr>
        <w:t xml:space="preserve"> </w:t>
      </w:r>
      <w:r>
        <w:rPr/>
        <w:t>процедуры.</w:t>
      </w:r>
    </w:p>
    <w:p>
      <w:pPr>
        <w:pStyle w:val="ListParagraph"/>
        <w:numPr>
          <w:ilvl w:val="4"/>
          <w:numId w:val="52"/>
        </w:numPr>
        <w:tabs>
          <w:tab w:val="clear" w:pos="720"/>
          <w:tab w:val="left" w:pos="2142" w:leader="none"/>
        </w:tabs>
        <w:spacing w:lineRule="exact" w:line="275"/>
        <w:ind w:left="2141" w:hanging="1201"/>
        <w:jc w:val="both"/>
        <w:rPr>
          <w:sz w:val="24"/>
        </w:rPr>
      </w:pPr>
      <w:r>
        <w:rPr>
          <w:spacing w:val="-1"/>
          <w:sz w:val="24"/>
        </w:rPr>
        <w:t>Спортивно-оздоровительная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культура.</w:t>
      </w:r>
    </w:p>
    <w:p>
      <w:pPr>
        <w:pStyle w:val="Style14"/>
        <w:tabs>
          <w:tab w:val="clear" w:pos="720"/>
          <w:tab w:val="left" w:pos="2328" w:leader="none"/>
          <w:tab w:val="left" w:pos="4742" w:leader="none"/>
          <w:tab w:val="left" w:pos="7367" w:leader="none"/>
          <w:tab w:val="left" w:pos="9632" w:leader="none"/>
        </w:tabs>
        <w:spacing w:lineRule="auto" w:line="360" w:before="137" w:after="0"/>
        <w:ind w:left="232" w:right="165" w:firstLine="708"/>
        <w:rPr>
          <w:sz w:val="24"/>
        </w:rPr>
      </w:pPr>
      <w:r>
        <w:rPr/>
        <w:t xml:space="preserve">Гимнастика       </w:t>
      </w:r>
      <w:r>
        <w:rPr>
          <w:spacing w:val="1"/>
        </w:rPr>
        <w:t xml:space="preserve"> </w:t>
      </w:r>
      <w:r>
        <w:rPr/>
        <w:t xml:space="preserve">с       </w:t>
      </w:r>
      <w:r>
        <w:rPr>
          <w:spacing w:val="1"/>
        </w:rPr>
        <w:t xml:space="preserve"> </w:t>
      </w:r>
      <w:r>
        <w:rPr/>
        <w:t>основами         акробатики.         Предупреждение         травматизма</w:t>
      </w:r>
      <w:r>
        <w:rPr>
          <w:spacing w:val="1"/>
        </w:rPr>
        <w:t xml:space="preserve"> </w:t>
      </w:r>
      <w:r>
        <w:rPr/>
        <w:t>при выполнении гимнастических и акробатических упражнений. Акробатические комбинации из</w:t>
      </w:r>
      <w:r>
        <w:rPr>
          <w:spacing w:val="1"/>
        </w:rPr>
        <w:t xml:space="preserve"> </w:t>
      </w:r>
      <w:r>
        <w:rPr/>
        <w:t>хорошо</w:t>
        <w:tab/>
        <w:t>освоенных</w:t>
        <w:tab/>
        <w:t>упражнений.</w:t>
        <w:tab/>
        <w:t>Опорный</w:t>
        <w:tab/>
      </w:r>
      <w:r>
        <w:rPr>
          <w:spacing w:val="-2"/>
        </w:rPr>
        <w:t>прыжок</w:t>
      </w:r>
      <w:r>
        <w:rPr>
          <w:spacing w:val="-58"/>
        </w:rPr>
        <w:t xml:space="preserve"> </w:t>
      </w:r>
      <w:r>
        <w:rPr/>
        <w:t>через      гимнастического      козла      с      разбега      способом      напрыгивания.      Упражнения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6"/>
        </w:rPr>
        <w:t xml:space="preserve"> </w:t>
      </w:r>
      <w:r>
        <w:rPr/>
        <w:t>низкой</w:t>
      </w:r>
      <w:r>
        <w:rPr>
          <w:spacing w:val="11"/>
        </w:rPr>
        <w:t xml:space="preserve"> </w:t>
      </w:r>
      <w:r>
        <w:rPr/>
        <w:t>гимнастической</w:t>
      </w:r>
      <w:r>
        <w:rPr>
          <w:spacing w:val="8"/>
        </w:rPr>
        <w:t xml:space="preserve"> </w:t>
      </w:r>
      <w:r>
        <w:rPr/>
        <w:t>перекладине:</w:t>
      </w:r>
      <w:r>
        <w:rPr>
          <w:spacing w:val="11"/>
        </w:rPr>
        <w:t xml:space="preserve"> </w:t>
      </w:r>
      <w:r>
        <w:rPr/>
        <w:t>висы</w:t>
      </w:r>
      <w:r>
        <w:rPr>
          <w:spacing w:val="7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упоры,</w:t>
      </w:r>
      <w:r>
        <w:rPr>
          <w:spacing w:val="8"/>
        </w:rPr>
        <w:t xml:space="preserve"> </w:t>
      </w:r>
      <w:r>
        <w:rPr/>
        <w:t>подъём</w:t>
      </w:r>
      <w:r>
        <w:rPr>
          <w:spacing w:val="7"/>
        </w:rPr>
        <w:t xml:space="preserve"> </w:t>
      </w:r>
      <w:r>
        <w:rPr/>
        <w:t>переворотом.</w:t>
      </w:r>
      <w:r>
        <w:rPr>
          <w:spacing w:val="8"/>
        </w:rPr>
        <w:t xml:space="preserve"> </w:t>
      </w:r>
      <w:r>
        <w:rPr/>
        <w:t>Упражнения</w:t>
      </w:r>
      <w:r>
        <w:rPr>
          <w:spacing w:val="7"/>
        </w:rPr>
        <w:t xml:space="preserve"> </w:t>
      </w:r>
      <w:r>
        <w:rPr/>
        <w:t>в</w:t>
      </w:r>
      <w:r>
        <w:rPr>
          <w:spacing w:val="8"/>
        </w:rPr>
        <w:t xml:space="preserve"> </w:t>
      </w:r>
      <w:r>
        <w:rPr/>
        <w:t>танце</w:t>
      </w:r>
    </w:p>
    <w:p>
      <w:pPr>
        <w:pStyle w:val="Style14"/>
        <w:spacing w:before="2" w:after="0"/>
        <w:ind w:left="232" w:hanging="0"/>
        <w:jc w:val="left"/>
        <w:rPr>
          <w:sz w:val="24"/>
        </w:rPr>
      </w:pPr>
      <w:r>
        <w:rPr/>
        <w:t>«Летка-енка».</w:t>
      </w:r>
    </w:p>
    <w:p>
      <w:pPr>
        <w:pStyle w:val="Style14"/>
        <w:tabs>
          <w:tab w:val="clear" w:pos="720"/>
          <w:tab w:val="left" w:pos="2774" w:leader="none"/>
          <w:tab w:val="left" w:pos="5087" w:leader="none"/>
          <w:tab w:val="left" w:pos="7147" w:leader="none"/>
          <w:tab w:val="left" w:pos="9998" w:leader="none"/>
        </w:tabs>
        <w:spacing w:lineRule="auto" w:line="360" w:before="137" w:after="0"/>
        <w:ind w:left="232" w:right="165" w:firstLine="708"/>
        <w:rPr>
          <w:sz w:val="24"/>
        </w:rPr>
      </w:pPr>
      <w:r>
        <w:rPr/>
        <w:t>Лёгкая атлетика. Предупреждение травматизма во время выполнения легкоатлетических</w:t>
      </w:r>
      <w:r>
        <w:rPr>
          <w:spacing w:val="1"/>
        </w:rPr>
        <w:t xml:space="preserve"> </w:t>
      </w:r>
      <w:r>
        <w:rPr/>
        <w:t>упражнений. Прыжок в высоту с разбега перешагиванием. Технические действия при беге по</w:t>
      </w:r>
      <w:r>
        <w:rPr>
          <w:spacing w:val="1"/>
        </w:rPr>
        <w:t xml:space="preserve"> </w:t>
      </w:r>
      <w:r>
        <w:rPr/>
        <w:t>легкоатлетической</w:t>
      </w:r>
      <w:r>
        <w:rPr>
          <w:spacing w:val="1"/>
        </w:rPr>
        <w:t xml:space="preserve"> </w:t>
      </w:r>
      <w:r>
        <w:rPr/>
        <w:t>дистанции:</w:t>
      </w:r>
      <w:r>
        <w:rPr>
          <w:spacing w:val="1"/>
        </w:rPr>
        <w:t xml:space="preserve"> </w:t>
      </w:r>
      <w:r>
        <w:rPr/>
        <w:t>низкий</w:t>
      </w:r>
      <w:r>
        <w:rPr>
          <w:spacing w:val="1"/>
        </w:rPr>
        <w:t xml:space="preserve"> </w:t>
      </w:r>
      <w:r>
        <w:rPr/>
        <w:t>старт,</w:t>
      </w:r>
      <w:r>
        <w:rPr>
          <w:spacing w:val="1"/>
        </w:rPr>
        <w:t xml:space="preserve"> </w:t>
      </w:r>
      <w:r>
        <w:rPr/>
        <w:t>стартовое</w:t>
      </w:r>
      <w:r>
        <w:rPr>
          <w:spacing w:val="1"/>
        </w:rPr>
        <w:t xml:space="preserve"> </w:t>
      </w:r>
      <w:r>
        <w:rPr/>
        <w:t>ускорение,</w:t>
      </w:r>
      <w:r>
        <w:rPr>
          <w:spacing w:val="1"/>
        </w:rPr>
        <w:t xml:space="preserve"> </w:t>
      </w:r>
      <w:r>
        <w:rPr/>
        <w:t>финиширование.</w:t>
      </w:r>
      <w:r>
        <w:rPr>
          <w:spacing w:val="1"/>
        </w:rPr>
        <w:t xml:space="preserve"> </w:t>
      </w:r>
      <w:r>
        <w:rPr/>
        <w:t>Метание</w:t>
      </w:r>
      <w:r>
        <w:rPr>
          <w:spacing w:val="1"/>
        </w:rPr>
        <w:t xml:space="preserve"> </w:t>
      </w:r>
      <w:r>
        <w:rPr/>
        <w:t>малого</w:t>
        <w:tab/>
        <w:t>мяча</w:t>
        <w:tab/>
        <w:t>на</w:t>
        <w:tab/>
        <w:t>дальность</w:t>
        <w:tab/>
      </w:r>
      <w:r>
        <w:rPr>
          <w:spacing w:val="-1"/>
        </w:rPr>
        <w:t>стоя</w:t>
      </w:r>
      <w:r>
        <w:rPr>
          <w:spacing w:val="-58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месте.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Лыжная</w:t>
      </w:r>
      <w:r>
        <w:rPr>
          <w:spacing w:val="-2"/>
        </w:rPr>
        <w:t xml:space="preserve"> </w:t>
      </w:r>
      <w:r>
        <w:rPr/>
        <w:t>подготовка.</w:t>
      </w:r>
    </w:p>
    <w:p>
      <w:pPr>
        <w:pStyle w:val="Style14"/>
        <w:spacing w:lineRule="auto" w:line="360" w:before="137" w:after="0"/>
        <w:ind w:left="232" w:right="163" w:firstLine="708"/>
        <w:rPr>
          <w:sz w:val="24"/>
        </w:rPr>
      </w:pPr>
      <w:r>
        <w:rPr/>
        <w:t>Предупреждение</w:t>
      </w:r>
      <w:r>
        <w:rPr>
          <w:spacing w:val="1"/>
        </w:rPr>
        <w:t xml:space="preserve"> </w:t>
      </w:r>
      <w:r>
        <w:rPr/>
        <w:t>травматизма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лыжной</w:t>
      </w:r>
      <w:r>
        <w:rPr>
          <w:spacing w:val="1"/>
        </w:rPr>
        <w:t xml:space="preserve"> </w:t>
      </w:r>
      <w:r>
        <w:rPr/>
        <w:t>подготовкой.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передвижении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лыжах</w:t>
      </w:r>
      <w:r>
        <w:rPr>
          <w:spacing w:val="2"/>
        </w:rPr>
        <w:t xml:space="preserve"> </w:t>
      </w:r>
      <w:r>
        <w:rPr/>
        <w:t>одновременным</w:t>
      </w:r>
      <w:r>
        <w:rPr>
          <w:spacing w:val="-2"/>
        </w:rPr>
        <w:t xml:space="preserve"> </w:t>
      </w:r>
      <w:r>
        <w:rPr/>
        <w:t>одношажным</w:t>
      </w:r>
      <w:r>
        <w:rPr>
          <w:spacing w:val="-2"/>
        </w:rPr>
        <w:t xml:space="preserve"> </w:t>
      </w:r>
      <w:r>
        <w:rPr/>
        <w:t>ходом.</w:t>
      </w:r>
    </w:p>
    <w:p>
      <w:pPr>
        <w:pStyle w:val="Style14"/>
        <w:ind w:left="941" w:hanging="0"/>
        <w:rPr>
          <w:sz w:val="24"/>
        </w:rPr>
      </w:pPr>
      <w:r>
        <w:rPr/>
        <w:t>Плавательная</w:t>
      </w:r>
      <w:r>
        <w:rPr>
          <w:spacing w:val="-4"/>
        </w:rPr>
        <w:t xml:space="preserve"> </w:t>
      </w:r>
      <w:r>
        <w:rPr/>
        <w:t>подготовка.</w:t>
      </w:r>
    </w:p>
    <w:p>
      <w:pPr>
        <w:pStyle w:val="Style14"/>
        <w:spacing w:lineRule="auto" w:line="360" w:before="140" w:after="0"/>
        <w:ind w:left="232" w:right="173" w:firstLine="708"/>
        <w:rPr>
          <w:sz w:val="24"/>
        </w:rPr>
      </w:pPr>
      <w:r>
        <w:rPr/>
        <w:t>Предупреждение травматизма во время занятий плавательной подготовкой. Упражнения в</w:t>
      </w:r>
      <w:r>
        <w:rPr>
          <w:spacing w:val="1"/>
        </w:rPr>
        <w:t xml:space="preserve"> </w:t>
      </w:r>
      <w:r>
        <w:rPr/>
        <w:t>плавании</w:t>
      </w:r>
      <w:r>
        <w:rPr>
          <w:spacing w:val="-1"/>
        </w:rPr>
        <w:t xml:space="preserve"> </w:t>
      </w:r>
      <w:r>
        <w:rPr/>
        <w:t>кролем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груди, ознакомительные</w:t>
      </w:r>
      <w:r>
        <w:rPr>
          <w:spacing w:val="-1"/>
        </w:rPr>
        <w:t xml:space="preserve"> </w:t>
      </w:r>
      <w:r>
        <w:rPr/>
        <w:t>упражнения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плавании</w:t>
      </w:r>
      <w:r>
        <w:rPr>
          <w:spacing w:val="-3"/>
        </w:rPr>
        <w:t xml:space="preserve"> </w:t>
      </w:r>
      <w:r>
        <w:rPr/>
        <w:t>кролем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спине.</w:t>
      </w:r>
    </w:p>
    <w:p>
      <w:pPr>
        <w:pStyle w:val="Style14"/>
        <w:ind w:left="941" w:hanging="0"/>
        <w:rPr>
          <w:sz w:val="24"/>
        </w:rPr>
      </w:pPr>
      <w:r>
        <w:rPr/>
        <w:t>Подвижные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спортивные</w:t>
      </w:r>
      <w:r>
        <w:rPr>
          <w:spacing w:val="-5"/>
        </w:rPr>
        <w:t xml:space="preserve"> </w:t>
      </w:r>
      <w:r>
        <w:rPr/>
        <w:t>игры.</w:t>
      </w:r>
    </w:p>
    <w:p>
      <w:pPr>
        <w:sectPr>
          <w:headerReference w:type="default" r:id="rId30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36" w:after="0"/>
        <w:ind w:left="941" w:hanging="0"/>
        <w:rPr>
          <w:sz w:val="24"/>
        </w:rPr>
      </w:pPr>
      <w:r>
        <w:rPr/>
        <w:t>Предупреждение</w:t>
      </w:r>
      <w:r>
        <w:rPr>
          <w:spacing w:val="82"/>
        </w:rPr>
        <w:t xml:space="preserve"> </w:t>
      </w:r>
      <w:r>
        <w:rPr/>
        <w:t xml:space="preserve">травматизма  </w:t>
      </w:r>
      <w:r>
        <w:rPr>
          <w:spacing w:val="20"/>
        </w:rPr>
        <w:t xml:space="preserve"> </w:t>
      </w:r>
      <w:r>
        <w:rPr/>
        <w:t xml:space="preserve">на  </w:t>
      </w:r>
      <w:r>
        <w:rPr>
          <w:spacing w:val="21"/>
        </w:rPr>
        <w:t xml:space="preserve"> </w:t>
      </w:r>
      <w:r>
        <w:rPr/>
        <w:t xml:space="preserve">занятиях  </w:t>
      </w:r>
      <w:r>
        <w:rPr>
          <w:spacing w:val="22"/>
        </w:rPr>
        <w:t xml:space="preserve"> </w:t>
      </w:r>
      <w:r>
        <w:rPr/>
        <w:t xml:space="preserve">подвижными  </w:t>
      </w:r>
      <w:r>
        <w:rPr>
          <w:spacing w:val="20"/>
        </w:rPr>
        <w:t xml:space="preserve"> </w:t>
      </w:r>
      <w:r>
        <w:rPr/>
        <w:t xml:space="preserve">играми.  </w:t>
      </w:r>
      <w:r>
        <w:rPr>
          <w:spacing w:val="22"/>
        </w:rPr>
        <w:t xml:space="preserve"> </w:t>
      </w:r>
      <w:r>
        <w:rPr/>
        <w:t xml:space="preserve">Подвижные  </w:t>
      </w:r>
      <w:r>
        <w:rPr>
          <w:spacing w:val="20"/>
        </w:rPr>
        <w:t xml:space="preserve"> </w:t>
      </w:r>
      <w:r>
        <w:rPr/>
        <w:t>игры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3" w:hanging="0"/>
        <w:rPr>
          <w:sz w:val="24"/>
        </w:rPr>
      </w:pPr>
      <w:r>
        <w:rPr/>
        <w:t>общефизической         подготовки.        Волейбол:         нижняя        боковая         подача,         приём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передача</w:t>
      </w:r>
      <w:r>
        <w:rPr>
          <w:spacing w:val="1"/>
        </w:rPr>
        <w:t xml:space="preserve"> </w:t>
      </w:r>
      <w:r>
        <w:rPr/>
        <w:t>мяча</w:t>
      </w:r>
      <w:r>
        <w:rPr>
          <w:spacing w:val="1"/>
        </w:rPr>
        <w:t xml:space="preserve"> </w:t>
      </w:r>
      <w:r>
        <w:rPr/>
        <w:t>сверху,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освоенных</w:t>
      </w:r>
      <w:r>
        <w:rPr>
          <w:spacing w:val="1"/>
        </w:rPr>
        <w:t xml:space="preserve"> </w:t>
      </w:r>
      <w:r>
        <w:rPr/>
        <w:t>технических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игровой</w:t>
      </w:r>
      <w:r>
        <w:rPr>
          <w:spacing w:val="1"/>
        </w:rPr>
        <w:t xml:space="preserve"> </w:t>
      </w:r>
      <w:r>
        <w:rPr/>
        <w:t>деятельности. Баскетбол: бросок мяча двумя руками от груди с места, выполнение освоенных</w:t>
      </w:r>
      <w:r>
        <w:rPr>
          <w:spacing w:val="1"/>
        </w:rPr>
        <w:t xml:space="preserve"> </w:t>
      </w:r>
      <w:r>
        <w:rPr/>
        <w:t>технических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игровой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Футбол:</w:t>
      </w:r>
      <w:r>
        <w:rPr>
          <w:spacing w:val="1"/>
        </w:rPr>
        <w:t xml:space="preserve"> </w:t>
      </w:r>
      <w:r>
        <w:rPr/>
        <w:t>остановки</w:t>
      </w:r>
      <w:r>
        <w:rPr>
          <w:spacing w:val="1"/>
        </w:rPr>
        <w:t xml:space="preserve"> </w:t>
      </w:r>
      <w:r>
        <w:rPr/>
        <w:t>катящегося</w:t>
      </w:r>
      <w:r>
        <w:rPr>
          <w:spacing w:val="1"/>
        </w:rPr>
        <w:t xml:space="preserve"> </w:t>
      </w:r>
      <w:r>
        <w:rPr/>
        <w:t>мяча</w:t>
      </w:r>
      <w:r>
        <w:rPr>
          <w:spacing w:val="-57"/>
        </w:rPr>
        <w:t xml:space="preserve"> </w:t>
      </w:r>
      <w:r>
        <w:rPr/>
        <w:t>внутренней стороной стопы, выполнение освоенных технических действий в условиях игровой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ListParagraph"/>
        <w:numPr>
          <w:ilvl w:val="4"/>
          <w:numId w:val="52"/>
        </w:numPr>
        <w:tabs>
          <w:tab w:val="clear" w:pos="720"/>
          <w:tab w:val="left" w:pos="2142" w:leader="none"/>
        </w:tabs>
        <w:ind w:left="2141" w:hanging="1201"/>
        <w:jc w:val="both"/>
        <w:rPr>
          <w:sz w:val="24"/>
        </w:rPr>
      </w:pPr>
      <w:r>
        <w:rPr>
          <w:sz w:val="24"/>
        </w:rPr>
        <w:t>Прикладно-ориентированная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культура.</w:t>
      </w:r>
    </w:p>
    <w:p>
      <w:pPr>
        <w:pStyle w:val="Style14"/>
        <w:spacing w:before="139" w:after="0"/>
        <w:ind w:left="941" w:hanging="0"/>
        <w:rPr>
          <w:sz w:val="24"/>
        </w:rPr>
      </w:pPr>
      <w:r>
        <w:rPr/>
        <w:t>Упражнения</w:t>
      </w:r>
      <w:r>
        <w:rPr>
          <w:spacing w:val="112"/>
        </w:rPr>
        <w:t xml:space="preserve"> </w:t>
      </w:r>
      <w:r>
        <w:rPr/>
        <w:t xml:space="preserve">физической  </w:t>
      </w:r>
      <w:r>
        <w:rPr>
          <w:spacing w:val="52"/>
        </w:rPr>
        <w:t xml:space="preserve"> </w:t>
      </w:r>
      <w:r>
        <w:rPr/>
        <w:t xml:space="preserve">подготовки  </w:t>
      </w:r>
      <w:r>
        <w:rPr>
          <w:spacing w:val="50"/>
        </w:rPr>
        <w:t xml:space="preserve"> </w:t>
      </w:r>
      <w:r>
        <w:rPr/>
        <w:t xml:space="preserve">на  </w:t>
      </w:r>
      <w:r>
        <w:rPr>
          <w:spacing w:val="51"/>
        </w:rPr>
        <w:t xml:space="preserve"> </w:t>
      </w:r>
      <w:r>
        <w:rPr/>
        <w:t xml:space="preserve">развитие  </w:t>
      </w:r>
      <w:r>
        <w:rPr>
          <w:spacing w:val="51"/>
        </w:rPr>
        <w:t xml:space="preserve"> </w:t>
      </w:r>
      <w:r>
        <w:rPr/>
        <w:t xml:space="preserve">основных  </w:t>
      </w:r>
      <w:r>
        <w:rPr>
          <w:spacing w:val="51"/>
        </w:rPr>
        <w:t xml:space="preserve"> </w:t>
      </w:r>
      <w:r>
        <w:rPr/>
        <w:t xml:space="preserve">физических  </w:t>
      </w:r>
      <w:r>
        <w:rPr>
          <w:spacing w:val="51"/>
        </w:rPr>
        <w:t xml:space="preserve"> </w:t>
      </w:r>
      <w:r>
        <w:rPr/>
        <w:t>качеств.</w:t>
      </w:r>
    </w:p>
    <w:p>
      <w:pPr>
        <w:pStyle w:val="Style14"/>
        <w:spacing w:before="137" w:after="0"/>
        <w:ind w:left="232" w:hanging="0"/>
        <w:rPr>
          <w:sz w:val="24"/>
        </w:rPr>
      </w:pPr>
      <w:r>
        <w:rPr/>
        <w:t>Подготовка</w:t>
      </w:r>
      <w:r>
        <w:rPr>
          <w:spacing w:val="-5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выполнению</w:t>
      </w:r>
      <w:r>
        <w:rPr>
          <w:spacing w:val="-4"/>
        </w:rPr>
        <w:t xml:space="preserve"> </w:t>
      </w:r>
      <w:r>
        <w:rPr/>
        <w:t>нормативных</w:t>
      </w:r>
      <w:r>
        <w:rPr>
          <w:spacing w:val="-4"/>
        </w:rPr>
        <w:t xml:space="preserve"> </w:t>
      </w:r>
      <w:r>
        <w:rPr/>
        <w:t>требований</w:t>
      </w:r>
      <w:r>
        <w:rPr>
          <w:spacing w:val="-4"/>
        </w:rPr>
        <w:t xml:space="preserve"> </w:t>
      </w:r>
      <w:r>
        <w:rPr/>
        <w:t>комплекса</w:t>
      </w:r>
      <w:r>
        <w:rPr>
          <w:spacing w:val="-5"/>
        </w:rPr>
        <w:t xml:space="preserve"> </w:t>
      </w:r>
      <w:r>
        <w:rPr/>
        <w:t>ГТО.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1782" w:leader="none"/>
        </w:tabs>
        <w:spacing w:lineRule="auto" w:line="360" w:before="139" w:after="0"/>
        <w:ind w:left="232" w:right="172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физической культуре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  <w:tab w:val="left" w:pos="2034" w:leader="none"/>
          <w:tab w:val="left" w:pos="3428" w:leader="none"/>
          <w:tab w:val="left" w:pos="5342" w:leader="none"/>
          <w:tab w:val="left" w:pos="7273" w:leader="none"/>
          <w:tab w:val="left" w:pos="8029" w:leader="none"/>
          <w:tab w:val="left" w:pos="9591" w:leader="none"/>
        </w:tabs>
        <w:spacing w:lineRule="auto" w:line="360" w:before="1" w:after="0"/>
        <w:ind w:left="232" w:right="170" w:firstLine="708"/>
        <w:jc w:val="both"/>
        <w:rPr>
          <w:sz w:val="24"/>
        </w:rPr>
      </w:pPr>
      <w:r>
        <w:rPr>
          <w:sz w:val="24"/>
        </w:rPr>
        <w:t>Личностные результаты освоения программы по физической культуре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  <w:tab/>
        <w:t>общего</w:t>
        <w:tab/>
        <w:t>образования</w:t>
        <w:tab/>
        <w:t>достигаются</w:t>
        <w:tab/>
        <w:t>в</w:t>
        <w:tab/>
        <w:t>единстве</w:t>
        <w:tab/>
      </w:r>
      <w:r>
        <w:rPr>
          <w:spacing w:val="-1"/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духовно-нравственными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личности.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-1"/>
        </w:rPr>
        <w:t xml:space="preserve"> </w:t>
      </w:r>
      <w:r>
        <w:rPr/>
        <w:t>будут сформированы</w:t>
      </w:r>
      <w:r>
        <w:rPr>
          <w:spacing w:val="-1"/>
        </w:rPr>
        <w:t xml:space="preserve"> </w:t>
      </w:r>
      <w:r>
        <w:rPr/>
        <w:t>следующие</w:t>
      </w:r>
      <w:r>
        <w:rPr>
          <w:spacing w:val="-1"/>
        </w:rPr>
        <w:t xml:space="preserve"> </w:t>
      </w:r>
      <w:r>
        <w:rPr/>
        <w:t>личностные</w:t>
      </w:r>
      <w:r>
        <w:rPr>
          <w:spacing w:val="-3"/>
        </w:rPr>
        <w:t xml:space="preserve"> </w:t>
      </w:r>
      <w:r>
        <w:rPr/>
        <w:t>результаты:</w:t>
      </w:r>
    </w:p>
    <w:p>
      <w:pPr>
        <w:pStyle w:val="Style14"/>
        <w:tabs>
          <w:tab w:val="clear" w:pos="720"/>
          <w:tab w:val="left" w:pos="1854" w:leader="none"/>
          <w:tab w:val="left" w:pos="3731" w:leader="none"/>
          <w:tab w:val="left" w:pos="4782" w:leader="none"/>
          <w:tab w:val="left" w:pos="6175" w:leader="none"/>
          <w:tab w:val="left" w:pos="7118" w:leader="none"/>
          <w:tab w:val="left" w:pos="8906" w:leader="none"/>
        </w:tabs>
        <w:spacing w:lineRule="auto" w:line="360"/>
        <w:ind w:left="232" w:right="170" w:firstLine="708"/>
        <w:rPr>
          <w:sz w:val="24"/>
        </w:rPr>
      </w:pPr>
      <w:r>
        <w:rPr/>
        <w:t>становление ценностного отношения к истории и развитию физической культуры народов</w:t>
      </w:r>
      <w:r>
        <w:rPr>
          <w:spacing w:val="1"/>
        </w:rPr>
        <w:t xml:space="preserve"> </w:t>
      </w:r>
      <w:r>
        <w:rPr/>
        <w:t>России,</w:t>
        <w:tab/>
        <w:t>осознание</w:t>
        <w:tab/>
        <w:t>её</w:t>
        <w:tab/>
        <w:t>связи</w:t>
        <w:tab/>
        <w:t>с</w:t>
        <w:tab/>
        <w:t>трудовой</w:t>
        <w:tab/>
      </w:r>
      <w:r>
        <w:rPr>
          <w:spacing w:val="-1"/>
        </w:rPr>
        <w:t>деятельностью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укреплением</w:t>
      </w:r>
      <w:r>
        <w:rPr>
          <w:spacing w:val="-1"/>
        </w:rPr>
        <w:t xml:space="preserve"> </w:t>
      </w:r>
      <w:r>
        <w:rPr/>
        <w:t>здоровья человека;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формирование нравственно-этических норм поведения и правил межличностного общения</w:t>
      </w:r>
      <w:r>
        <w:rPr>
          <w:spacing w:val="1"/>
        </w:rPr>
        <w:t xml:space="preserve"> </w:t>
      </w:r>
      <w:r>
        <w:rPr/>
        <w:t>во</w:t>
      </w:r>
      <w:r>
        <w:rPr>
          <w:spacing w:val="-4"/>
        </w:rPr>
        <w:t xml:space="preserve"> </w:t>
      </w:r>
      <w:r>
        <w:rPr/>
        <w:t>время</w:t>
      </w:r>
      <w:r>
        <w:rPr>
          <w:spacing w:val="-3"/>
        </w:rPr>
        <w:t xml:space="preserve"> </w:t>
      </w:r>
      <w:r>
        <w:rPr/>
        <w:t>подвижных</w:t>
      </w:r>
      <w:r>
        <w:rPr>
          <w:spacing w:val="-2"/>
        </w:rPr>
        <w:t xml:space="preserve"> </w:t>
      </w:r>
      <w:r>
        <w:rPr/>
        <w:t>игр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спортивных</w:t>
      </w:r>
      <w:r>
        <w:rPr>
          <w:spacing w:val="-2"/>
        </w:rPr>
        <w:t xml:space="preserve"> </w:t>
      </w:r>
      <w:r>
        <w:rPr/>
        <w:t>соревнований,</w:t>
      </w:r>
      <w:r>
        <w:rPr>
          <w:spacing w:val="-3"/>
        </w:rPr>
        <w:t xml:space="preserve"> </w:t>
      </w:r>
      <w:r>
        <w:rPr/>
        <w:t>выполнения</w:t>
      </w:r>
      <w:r>
        <w:rPr>
          <w:spacing w:val="-3"/>
        </w:rPr>
        <w:t xml:space="preserve"> </w:t>
      </w:r>
      <w:r>
        <w:rPr/>
        <w:t>совместных учебных</w:t>
      </w:r>
      <w:r>
        <w:rPr>
          <w:spacing w:val="-2"/>
        </w:rPr>
        <w:t xml:space="preserve"> </w:t>
      </w:r>
      <w:r>
        <w:rPr/>
        <w:t>заданий;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проявление</w:t>
      </w:r>
      <w:r>
        <w:rPr>
          <w:spacing w:val="1"/>
        </w:rPr>
        <w:t xml:space="preserve"> </w:t>
      </w:r>
      <w:r>
        <w:rPr/>
        <w:t>уважительного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соперникам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соревновательной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-1"/>
        </w:rPr>
        <w:t xml:space="preserve"> </w:t>
      </w:r>
      <w:r>
        <w:rPr/>
        <w:t>стремление</w:t>
      </w:r>
      <w:r>
        <w:rPr>
          <w:spacing w:val="-1"/>
        </w:rPr>
        <w:t xml:space="preserve"> </w:t>
      </w:r>
      <w:r>
        <w:rPr/>
        <w:t>оказывать первую помощь</w:t>
      </w:r>
      <w:r>
        <w:rPr>
          <w:spacing w:val="-1"/>
        </w:rPr>
        <w:t xml:space="preserve"> </w:t>
      </w:r>
      <w:r>
        <w:rPr/>
        <w:t>при травмах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ушибах;</w:t>
      </w:r>
    </w:p>
    <w:p>
      <w:pPr>
        <w:pStyle w:val="Style14"/>
        <w:spacing w:lineRule="auto" w:line="360"/>
        <w:ind w:left="232" w:right="175" w:firstLine="708"/>
        <w:rPr>
          <w:sz w:val="24"/>
        </w:rPr>
      </w:pPr>
      <w:r>
        <w:rPr/>
        <w:t>уважительное отношение к содержанию национальных подвижных игр, этнокультурным</w:t>
      </w:r>
      <w:r>
        <w:rPr>
          <w:spacing w:val="1"/>
        </w:rPr>
        <w:t xml:space="preserve"> </w:t>
      </w:r>
      <w:r>
        <w:rPr/>
        <w:t>формам</w:t>
      </w:r>
      <w:r>
        <w:rPr>
          <w:spacing w:val="-2"/>
        </w:rPr>
        <w:t xml:space="preserve"> </w:t>
      </w:r>
      <w:r>
        <w:rPr/>
        <w:t>и видам</w:t>
      </w:r>
      <w:r>
        <w:rPr>
          <w:spacing w:val="-1"/>
        </w:rPr>
        <w:t xml:space="preserve"> </w:t>
      </w:r>
      <w:r>
        <w:rPr/>
        <w:t>соревновательной деятельности;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стремление к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соблюдению правил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жизни;</w:t>
      </w:r>
    </w:p>
    <w:p>
      <w:pPr>
        <w:pStyle w:val="Style14"/>
        <w:spacing w:lineRule="auto" w:line="360" w:before="1" w:after="0"/>
        <w:ind w:left="232" w:right="164" w:firstLine="708"/>
        <w:rPr>
          <w:sz w:val="24"/>
        </w:rPr>
      </w:pPr>
      <w:r>
        <w:rPr/>
        <w:t>проявление интереса к исследованию индивидуальных особенностей физического 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подготовленности,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спортом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показатели.</w:t>
      </w:r>
    </w:p>
    <w:p>
      <w:pPr>
        <w:sectPr>
          <w:headerReference w:type="default" r:id="rId30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6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3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7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40"/>
          <w:sz w:val="24"/>
        </w:rPr>
        <w:t xml:space="preserve"> </w:t>
      </w:r>
      <w:r>
        <w:rPr>
          <w:sz w:val="24"/>
        </w:rPr>
        <w:t>универсальные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учебные</w:t>
      </w:r>
      <w:r>
        <w:rPr>
          <w:spacing w:val="-4"/>
        </w:rPr>
        <w:t xml:space="preserve"> </w:t>
      </w:r>
      <w:r>
        <w:rPr/>
        <w:t>действия,</w:t>
      </w:r>
      <w:r>
        <w:rPr>
          <w:spacing w:val="-2"/>
        </w:rPr>
        <w:t xml:space="preserve"> </w:t>
      </w:r>
      <w:r>
        <w:rPr/>
        <w:t>совместная</w:t>
      </w:r>
      <w:r>
        <w:rPr>
          <w:spacing w:val="-1"/>
        </w:rPr>
        <w:t xml:space="preserve"> </w:t>
      </w:r>
      <w:r>
        <w:rPr/>
        <w:t>деятельность.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139" w:after="0"/>
        <w:ind w:left="232" w:right="173" w:firstLine="708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ListParagraph"/>
        <w:numPr>
          <w:ilvl w:val="4"/>
          <w:numId w:val="52"/>
        </w:numPr>
        <w:tabs>
          <w:tab w:val="clear" w:pos="720"/>
          <w:tab w:val="left" w:pos="2142" w:leader="none"/>
        </w:tabs>
        <w:spacing w:lineRule="auto" w:line="360"/>
        <w:ind w:left="232" w:right="175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 xml:space="preserve">находить      общие      и      отличительные      признаки      в      передвижениях     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животных;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устанавливать        связь        между        бытовыми        движениями        древних        людей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физическими</w:t>
      </w:r>
      <w:r>
        <w:rPr>
          <w:spacing w:val="3"/>
        </w:rPr>
        <w:t xml:space="preserve"> </w:t>
      </w:r>
      <w:r>
        <w:rPr/>
        <w:t>упражнениями</w:t>
      </w:r>
      <w:r>
        <w:rPr>
          <w:spacing w:val="-1"/>
        </w:rPr>
        <w:t xml:space="preserve"> </w:t>
      </w:r>
      <w:r>
        <w:rPr/>
        <w:t>из современных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3"/>
        </w:rPr>
        <w:t xml:space="preserve"> </w:t>
      </w:r>
      <w:r>
        <w:rPr/>
        <w:t>спорта;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сравнивать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передвижения</w:t>
      </w:r>
      <w:r>
        <w:rPr>
          <w:spacing w:val="1"/>
        </w:rPr>
        <w:t xml:space="preserve"> </w:t>
      </w:r>
      <w:r>
        <w:rPr/>
        <w:t>ходьбой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бегом,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ними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отличительные</w:t>
      </w:r>
      <w:r>
        <w:rPr>
          <w:spacing w:val="-3"/>
        </w:rPr>
        <w:t xml:space="preserve"> </w:t>
      </w:r>
      <w:r>
        <w:rPr/>
        <w:t>признаки;</w:t>
      </w:r>
    </w:p>
    <w:p>
      <w:pPr>
        <w:pStyle w:val="Style14"/>
        <w:spacing w:lineRule="auto" w:line="360" w:before="1" w:after="0"/>
        <w:ind w:left="232" w:right="177" w:firstLine="708"/>
        <w:rPr>
          <w:sz w:val="24"/>
        </w:rPr>
      </w:pPr>
      <w:r>
        <w:rPr/>
        <w:t>выявлять признаки правильной и неправильной осанки, приводить возможные причины её</w:t>
      </w:r>
      <w:r>
        <w:rPr>
          <w:spacing w:val="1"/>
        </w:rPr>
        <w:t xml:space="preserve"> </w:t>
      </w:r>
      <w:r>
        <w:rPr/>
        <w:t>нарушений.</w:t>
      </w:r>
    </w:p>
    <w:p>
      <w:pPr>
        <w:pStyle w:val="ListParagraph"/>
        <w:numPr>
          <w:ilvl w:val="4"/>
          <w:numId w:val="52"/>
        </w:numPr>
        <w:tabs>
          <w:tab w:val="clear" w:pos="720"/>
          <w:tab w:val="left" w:pos="2142" w:leader="none"/>
        </w:tabs>
        <w:spacing w:lineRule="auto" w:line="360"/>
        <w:ind w:left="232" w:right="167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tabs>
          <w:tab w:val="clear" w:pos="720"/>
          <w:tab w:val="left" w:pos="3327" w:leader="none"/>
          <w:tab w:val="left" w:pos="5004" w:leader="none"/>
          <w:tab w:val="left" w:pos="7208" w:leader="none"/>
          <w:tab w:val="left" w:pos="9177" w:leader="none"/>
        </w:tabs>
        <w:spacing w:lineRule="auto" w:line="360"/>
        <w:ind w:left="232" w:right="171" w:firstLine="708"/>
        <w:rPr>
          <w:sz w:val="24"/>
        </w:rPr>
      </w:pPr>
      <w:r>
        <w:rPr/>
        <w:t>воспроизводить</w:t>
        <w:tab/>
        <w:t>названия</w:t>
        <w:tab/>
        <w:t>разучиваемых</w:t>
        <w:tab/>
        <w:t>физических</w:t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исходные</w:t>
      </w:r>
      <w:r>
        <w:rPr>
          <w:spacing w:val="-2"/>
        </w:rPr>
        <w:t xml:space="preserve"> </w:t>
      </w:r>
      <w:r>
        <w:rPr/>
        <w:t>положения;</w:t>
      </w:r>
    </w:p>
    <w:p>
      <w:pPr>
        <w:pStyle w:val="Style14"/>
        <w:spacing w:lineRule="auto" w:line="360"/>
        <w:ind w:left="232" w:right="176" w:firstLine="708"/>
        <w:rPr>
          <w:sz w:val="24"/>
        </w:rPr>
      </w:pPr>
      <w:r>
        <w:rPr/>
        <w:t>высказывать мнение о положительном влиянии занятий физической культурой, оценивать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-1"/>
        </w:rPr>
        <w:t xml:space="preserve"> </w:t>
      </w:r>
      <w:r>
        <w:rPr/>
        <w:t>гигиенических процедур</w:t>
      </w:r>
      <w:r>
        <w:rPr>
          <w:spacing w:val="-1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укрепление</w:t>
      </w:r>
      <w:r>
        <w:rPr>
          <w:spacing w:val="-1"/>
        </w:rPr>
        <w:t xml:space="preserve"> </w:t>
      </w:r>
      <w:r>
        <w:rPr/>
        <w:t>здоровья;</w:t>
      </w:r>
    </w:p>
    <w:p>
      <w:pPr>
        <w:pStyle w:val="Style14"/>
        <w:tabs>
          <w:tab w:val="clear" w:pos="720"/>
          <w:tab w:val="left" w:pos="2221" w:leader="none"/>
          <w:tab w:val="left" w:pos="3939" w:leader="none"/>
          <w:tab w:val="left" w:pos="5899" w:leader="none"/>
          <w:tab w:val="left" w:pos="6925" w:leader="none"/>
          <w:tab w:val="left" w:pos="9295" w:leader="none"/>
        </w:tabs>
        <w:spacing w:lineRule="auto" w:line="360"/>
        <w:ind w:left="232" w:right="171" w:firstLine="708"/>
        <w:rPr>
          <w:sz w:val="24"/>
        </w:rPr>
      </w:pPr>
      <w:r>
        <w:rPr/>
        <w:t>управлять эмоциями во время занятий физической культурой и проведения подвижных игр,</w:t>
      </w:r>
      <w:r>
        <w:rPr>
          <w:spacing w:val="-57"/>
        </w:rPr>
        <w:t xml:space="preserve"> </w:t>
      </w:r>
      <w:r>
        <w:rPr/>
        <w:t>соблюдать</w:t>
        <w:tab/>
        <w:t>правила</w:t>
        <w:tab/>
        <w:t>поведения</w:t>
        <w:tab/>
        <w:t>и</w:t>
        <w:tab/>
        <w:t>положительно</w:t>
        <w:tab/>
      </w:r>
      <w:r>
        <w:rPr>
          <w:spacing w:val="-1"/>
        </w:rPr>
        <w:t>относиться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замечаниям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обучающихся и</w:t>
      </w:r>
      <w:r>
        <w:rPr>
          <w:spacing w:val="2"/>
        </w:rPr>
        <w:t xml:space="preserve"> </w:t>
      </w:r>
      <w:r>
        <w:rPr/>
        <w:t>учителя;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обсуждать правила проведения подвижных игр, обосновывать объективность определения</w:t>
      </w:r>
      <w:r>
        <w:rPr>
          <w:spacing w:val="1"/>
        </w:rPr>
        <w:t xml:space="preserve"> </w:t>
      </w:r>
      <w:r>
        <w:rPr/>
        <w:t>победителей.</w:t>
      </w:r>
    </w:p>
    <w:p>
      <w:pPr>
        <w:pStyle w:val="ListParagraph"/>
        <w:numPr>
          <w:ilvl w:val="4"/>
          <w:numId w:val="52"/>
        </w:numPr>
        <w:tabs>
          <w:tab w:val="clear" w:pos="720"/>
          <w:tab w:val="left" w:pos="2142" w:leader="none"/>
        </w:tabs>
        <w:spacing w:lineRule="auto" w:line="360"/>
        <w:ind w:left="232" w:right="171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выполнять       комплексы       физкультминуток,       утренней       зарядки,       упражнений</w:t>
      </w:r>
      <w:r>
        <w:rPr>
          <w:spacing w:val="1"/>
        </w:rPr>
        <w:t xml:space="preserve"> </w:t>
      </w:r>
      <w:r>
        <w:rPr/>
        <w:t>по профилактике</w:t>
      </w:r>
      <w:r>
        <w:rPr>
          <w:spacing w:val="-1"/>
        </w:rPr>
        <w:t xml:space="preserve"> </w:t>
      </w:r>
      <w:r>
        <w:rPr/>
        <w:t>нарушения и</w:t>
      </w:r>
      <w:r>
        <w:rPr>
          <w:spacing w:val="1"/>
        </w:rPr>
        <w:t xml:space="preserve"> </w:t>
      </w:r>
      <w:r>
        <w:rPr/>
        <w:t>коррекции</w:t>
      </w:r>
      <w:r>
        <w:rPr>
          <w:spacing w:val="3"/>
        </w:rPr>
        <w:t xml:space="preserve"> </w:t>
      </w:r>
      <w:r>
        <w:rPr/>
        <w:t>осанки;</w:t>
      </w:r>
    </w:p>
    <w:p>
      <w:pPr>
        <w:pStyle w:val="Style14"/>
        <w:spacing w:lineRule="auto" w:line="360" w:before="1" w:after="0"/>
        <w:ind w:left="232" w:right="172" w:firstLine="708"/>
        <w:rPr>
          <w:sz w:val="24"/>
        </w:rPr>
      </w:pPr>
      <w:r>
        <w:rPr/>
        <w:t xml:space="preserve">выполнять   </w:t>
      </w:r>
      <w:r>
        <w:rPr>
          <w:spacing w:val="1"/>
        </w:rPr>
        <w:t xml:space="preserve"> </w:t>
      </w:r>
      <w:r>
        <w:rPr/>
        <w:t>учебные     задания     по     обучению     новым     физическим     упражнениям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развитию физических качеств;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 xml:space="preserve">проявлять     </w:t>
      </w:r>
      <w:r>
        <w:rPr>
          <w:spacing w:val="1"/>
        </w:rPr>
        <w:t xml:space="preserve"> </w:t>
      </w:r>
      <w:r>
        <w:rPr/>
        <w:t>уважительное       отношение       к       участникам       совместной       игровой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соревновательной деятельности.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УУД:</w:t>
      </w:r>
    </w:p>
    <w:p>
      <w:pPr>
        <w:pStyle w:val="ListParagraph"/>
        <w:numPr>
          <w:ilvl w:val="4"/>
          <w:numId w:val="52"/>
        </w:numPr>
        <w:tabs>
          <w:tab w:val="clear" w:pos="720"/>
          <w:tab w:val="left" w:pos="2142" w:leader="none"/>
        </w:tabs>
        <w:spacing w:lineRule="auto" w:line="360" w:before="136" w:after="0"/>
        <w:ind w:left="232" w:right="175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sectPr>
          <w:headerReference w:type="default" r:id="rId30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rPr>
          <w:sz w:val="24"/>
        </w:rPr>
      </w:pPr>
      <w:r>
        <w:rPr/>
        <w:t>характеризовать</w:t>
      </w:r>
      <w:r>
        <w:rPr>
          <w:spacing w:val="89"/>
        </w:rPr>
        <w:t xml:space="preserve"> </w:t>
      </w:r>
      <w:r>
        <w:rPr/>
        <w:t xml:space="preserve">понятие  </w:t>
      </w:r>
      <w:r>
        <w:rPr>
          <w:spacing w:val="28"/>
        </w:rPr>
        <w:t xml:space="preserve"> </w:t>
      </w:r>
      <w:r>
        <w:rPr/>
        <w:t xml:space="preserve">«физические  </w:t>
      </w:r>
      <w:r>
        <w:rPr>
          <w:spacing w:val="27"/>
        </w:rPr>
        <w:t xml:space="preserve"> </w:t>
      </w:r>
      <w:r>
        <w:rPr/>
        <w:t xml:space="preserve">качества»,  </w:t>
      </w:r>
      <w:r>
        <w:rPr>
          <w:spacing w:val="30"/>
        </w:rPr>
        <w:t xml:space="preserve"> </w:t>
      </w:r>
      <w:r>
        <w:rPr/>
        <w:t xml:space="preserve">называть  </w:t>
      </w:r>
      <w:r>
        <w:rPr>
          <w:spacing w:val="28"/>
        </w:rPr>
        <w:t xml:space="preserve"> </w:t>
      </w:r>
      <w:r>
        <w:rPr/>
        <w:t xml:space="preserve">физические  </w:t>
      </w:r>
      <w:r>
        <w:rPr>
          <w:spacing w:val="27"/>
        </w:rPr>
        <w:t xml:space="preserve"> </w:t>
      </w:r>
      <w:r>
        <w:rPr/>
        <w:t xml:space="preserve">качества  </w:t>
      </w:r>
      <w:r>
        <w:rPr>
          <w:spacing w:val="27"/>
        </w:rPr>
        <w:t xml:space="preserve"> </w:t>
      </w:r>
      <w:r>
        <w:rPr/>
        <w:t>и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jc w:val="left"/>
        <w:rPr>
          <w:sz w:val="24"/>
        </w:rPr>
      </w:pPr>
      <w:r>
        <w:rPr/>
        <w:t>определять</w:t>
      </w:r>
      <w:r>
        <w:rPr>
          <w:spacing w:val="-4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отличительные</w:t>
      </w:r>
      <w:r>
        <w:rPr>
          <w:spacing w:val="-5"/>
        </w:rPr>
        <w:t xml:space="preserve"> </w:t>
      </w:r>
      <w:r>
        <w:rPr/>
        <w:t>признаки;</w:t>
      </w:r>
    </w:p>
    <w:p>
      <w:pPr>
        <w:pStyle w:val="Style14"/>
        <w:spacing w:before="139" w:after="0"/>
        <w:ind w:left="941" w:hanging="0"/>
        <w:rPr>
          <w:sz w:val="24"/>
        </w:rPr>
      </w:pPr>
      <w:r>
        <w:rPr/>
        <w:t>понимать</w:t>
      </w:r>
      <w:r>
        <w:rPr>
          <w:spacing w:val="-3"/>
        </w:rPr>
        <w:t xml:space="preserve"> </w:t>
      </w:r>
      <w:r>
        <w:rPr/>
        <w:t>связь</w:t>
      </w:r>
      <w:r>
        <w:rPr>
          <w:spacing w:val="-3"/>
        </w:rPr>
        <w:t xml:space="preserve"> </w:t>
      </w:r>
      <w:r>
        <w:rPr/>
        <w:t>между</w:t>
      </w:r>
      <w:r>
        <w:rPr>
          <w:spacing w:val="-8"/>
        </w:rPr>
        <w:t xml:space="preserve"> </w:t>
      </w:r>
      <w:r>
        <w:rPr/>
        <w:t>закаливающими</w:t>
      </w:r>
      <w:r>
        <w:rPr>
          <w:spacing w:val="-4"/>
        </w:rPr>
        <w:t xml:space="preserve"> </w:t>
      </w:r>
      <w:r>
        <w:rPr/>
        <w:t>процедурами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укреплением</w:t>
      </w:r>
      <w:r>
        <w:rPr>
          <w:spacing w:val="-4"/>
        </w:rPr>
        <w:t xml:space="preserve"> </w:t>
      </w:r>
      <w:r>
        <w:rPr/>
        <w:t>здоровья;</w:t>
      </w:r>
    </w:p>
    <w:p>
      <w:pPr>
        <w:pStyle w:val="Style14"/>
        <w:spacing w:lineRule="auto" w:line="360" w:before="137" w:after="0"/>
        <w:ind w:left="232" w:right="170" w:firstLine="708"/>
        <w:rPr>
          <w:sz w:val="24"/>
        </w:rPr>
      </w:pPr>
      <w:r>
        <w:rPr/>
        <w:t>выявлять отличительные признаки упражнений на развитие разных физических качеств,</w:t>
      </w:r>
      <w:r>
        <w:rPr>
          <w:spacing w:val="1"/>
        </w:rPr>
        <w:t xml:space="preserve"> </w:t>
      </w:r>
      <w:r>
        <w:rPr/>
        <w:t>приводить примеры и демонстрировать их</w:t>
      </w:r>
      <w:r>
        <w:rPr>
          <w:spacing w:val="2"/>
        </w:rPr>
        <w:t xml:space="preserve"> </w:t>
      </w:r>
      <w:r>
        <w:rPr/>
        <w:t>выполнение;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обобщать знания, полученные в практической деятельности, составлять индивидуальные</w:t>
      </w:r>
      <w:r>
        <w:rPr>
          <w:spacing w:val="1"/>
        </w:rPr>
        <w:t xml:space="preserve"> </w:t>
      </w:r>
      <w:r>
        <w:rPr/>
        <w:t>комплексы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физкультминуток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утренней</w:t>
      </w:r>
      <w:r>
        <w:rPr>
          <w:spacing w:val="1"/>
        </w:rPr>
        <w:t xml:space="preserve"> </w:t>
      </w:r>
      <w:r>
        <w:rPr/>
        <w:t>зарядки,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профилактику</w:t>
      </w:r>
      <w:r>
        <w:rPr>
          <w:spacing w:val="1"/>
        </w:rPr>
        <w:t xml:space="preserve"> </w:t>
      </w:r>
      <w:r>
        <w:rPr/>
        <w:t>нарушения осанки;</w:t>
      </w:r>
    </w:p>
    <w:p>
      <w:pPr>
        <w:pStyle w:val="Style14"/>
        <w:spacing w:lineRule="auto" w:line="360" w:before="1" w:after="0"/>
        <w:ind w:left="232" w:right="172" w:firstLine="708"/>
        <w:rPr>
          <w:sz w:val="24"/>
        </w:rPr>
      </w:pPr>
      <w:r>
        <w:rPr/>
        <w:t xml:space="preserve">вести     </w:t>
      </w:r>
      <w:r>
        <w:rPr>
          <w:spacing w:val="24"/>
        </w:rPr>
        <w:t xml:space="preserve"> </w:t>
      </w:r>
      <w:r>
        <w:rPr/>
        <w:t xml:space="preserve">наблюдения      </w:t>
      </w:r>
      <w:r>
        <w:rPr>
          <w:spacing w:val="18"/>
        </w:rPr>
        <w:t xml:space="preserve"> </w:t>
      </w:r>
      <w:r>
        <w:rPr/>
        <w:t xml:space="preserve">за      </w:t>
      </w:r>
      <w:r>
        <w:rPr>
          <w:spacing w:val="21"/>
        </w:rPr>
        <w:t xml:space="preserve"> </w:t>
      </w:r>
      <w:r>
        <w:rPr/>
        <w:t xml:space="preserve">изменениями      </w:t>
      </w:r>
      <w:r>
        <w:rPr>
          <w:spacing w:val="23"/>
        </w:rPr>
        <w:t xml:space="preserve"> </w:t>
      </w:r>
      <w:r>
        <w:rPr/>
        <w:t xml:space="preserve">показателей      </w:t>
      </w:r>
      <w:r>
        <w:rPr>
          <w:spacing w:val="22"/>
        </w:rPr>
        <w:t xml:space="preserve"> </w:t>
      </w:r>
      <w:r>
        <w:rPr/>
        <w:t xml:space="preserve">физического      </w:t>
      </w:r>
      <w:r>
        <w:rPr>
          <w:spacing w:val="22"/>
        </w:rPr>
        <w:t xml:space="preserve"> </w:t>
      </w:r>
      <w:r>
        <w:rPr/>
        <w:t>развития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физических</w:t>
      </w:r>
      <w:r>
        <w:rPr>
          <w:spacing w:val="2"/>
        </w:rPr>
        <w:t xml:space="preserve"> </w:t>
      </w:r>
      <w:r>
        <w:rPr/>
        <w:t>качеств, проводить</w:t>
      </w:r>
      <w:r>
        <w:rPr>
          <w:spacing w:val="-1"/>
        </w:rPr>
        <w:t xml:space="preserve"> </w:t>
      </w:r>
      <w:r>
        <w:rPr/>
        <w:t>процедуры их</w:t>
      </w:r>
      <w:r>
        <w:rPr>
          <w:spacing w:val="2"/>
        </w:rPr>
        <w:t xml:space="preserve"> </w:t>
      </w:r>
      <w:r>
        <w:rPr/>
        <w:t>измерения.</w:t>
      </w:r>
    </w:p>
    <w:p>
      <w:pPr>
        <w:pStyle w:val="ListParagraph"/>
        <w:numPr>
          <w:ilvl w:val="4"/>
          <w:numId w:val="52"/>
        </w:numPr>
        <w:tabs>
          <w:tab w:val="clear" w:pos="720"/>
          <w:tab w:val="left" w:pos="2142" w:leader="none"/>
        </w:tabs>
        <w:spacing w:lineRule="auto" w:line="360"/>
        <w:ind w:left="232" w:right="17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tabs>
          <w:tab w:val="clear" w:pos="720"/>
          <w:tab w:val="left" w:pos="1415" w:leader="none"/>
          <w:tab w:val="left" w:pos="4080" w:leader="none"/>
          <w:tab w:val="left" w:pos="5889" w:leader="none"/>
          <w:tab w:val="left" w:pos="7096" w:leader="none"/>
          <w:tab w:val="left" w:pos="9017" w:leader="none"/>
        </w:tabs>
        <w:spacing w:lineRule="auto" w:line="360" w:before="1" w:after="0"/>
        <w:ind w:left="232" w:right="168" w:firstLine="708"/>
        <w:rPr>
          <w:sz w:val="24"/>
        </w:rPr>
      </w:pPr>
      <w:r>
        <w:rPr/>
        <w:t>объяснять назначение упражнений утренней зарядки, приводить соответствующие примеры</w:t>
      </w:r>
      <w:r>
        <w:rPr>
          <w:spacing w:val="-57"/>
        </w:rPr>
        <w:t xml:space="preserve"> </w:t>
      </w:r>
      <w:r>
        <w:rPr/>
        <w:t>её</w:t>
        <w:tab/>
        <w:t>положительного</w:t>
        <w:tab/>
        <w:t>влияния</w:t>
        <w:tab/>
        <w:t>на</w:t>
        <w:tab/>
        <w:t>организм</w:t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rPr/>
        <w:t>(в</w:t>
      </w:r>
      <w:r>
        <w:rPr>
          <w:spacing w:val="-3"/>
        </w:rPr>
        <w:t xml:space="preserve"> </w:t>
      </w:r>
      <w:r>
        <w:rPr/>
        <w:t>пределах</w:t>
      </w:r>
      <w:r>
        <w:rPr>
          <w:spacing w:val="2"/>
        </w:rPr>
        <w:t xml:space="preserve"> </w:t>
      </w:r>
      <w:r>
        <w:rPr/>
        <w:t>изученного);</w:t>
      </w:r>
    </w:p>
    <w:p>
      <w:pPr>
        <w:pStyle w:val="Style14"/>
        <w:spacing w:lineRule="auto" w:line="360"/>
        <w:ind w:left="232" w:right="176" w:firstLine="708"/>
        <w:rPr>
          <w:sz w:val="24"/>
        </w:rPr>
      </w:pPr>
      <w:r>
        <w:rPr/>
        <w:t>исполнять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капитана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судьи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подвижных</w:t>
      </w:r>
      <w:r>
        <w:rPr>
          <w:spacing w:val="1"/>
        </w:rPr>
        <w:t xml:space="preserve"> </w:t>
      </w:r>
      <w:r>
        <w:rPr/>
        <w:t>играх,</w:t>
      </w:r>
      <w:r>
        <w:rPr>
          <w:spacing w:val="1"/>
        </w:rPr>
        <w:t xml:space="preserve"> </w:t>
      </w:r>
      <w:r>
        <w:rPr/>
        <w:t>аргументированно</w:t>
      </w:r>
      <w:r>
        <w:rPr>
          <w:spacing w:val="1"/>
        </w:rPr>
        <w:t xml:space="preserve"> </w:t>
      </w:r>
      <w:r>
        <w:rPr/>
        <w:t>высказывать</w:t>
      </w:r>
      <w:r>
        <w:rPr>
          <w:spacing w:val="1"/>
        </w:rPr>
        <w:t xml:space="preserve"> </w:t>
      </w:r>
      <w:r>
        <w:rPr/>
        <w:t>суждения</w:t>
      </w:r>
      <w:r>
        <w:rPr>
          <w:spacing w:val="-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2"/>
        </w:rPr>
        <w:t xml:space="preserve"> </w:t>
      </w:r>
      <w:r>
        <w:rPr/>
        <w:t>действиях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принятых</w:t>
      </w:r>
      <w:r>
        <w:rPr>
          <w:spacing w:val="2"/>
        </w:rPr>
        <w:t xml:space="preserve"> </w:t>
      </w:r>
      <w:r>
        <w:rPr/>
        <w:t>решениях;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 xml:space="preserve">делать   </w:t>
      </w:r>
      <w:r>
        <w:rPr>
          <w:spacing w:val="44"/>
        </w:rPr>
        <w:t xml:space="preserve"> </w:t>
      </w:r>
      <w:r>
        <w:rPr/>
        <w:t xml:space="preserve">небольшие    </w:t>
      </w:r>
      <w:r>
        <w:rPr>
          <w:spacing w:val="39"/>
        </w:rPr>
        <w:t xml:space="preserve"> </w:t>
      </w:r>
      <w:r>
        <w:rPr/>
        <w:t xml:space="preserve">сообщения    </w:t>
      </w:r>
      <w:r>
        <w:rPr>
          <w:spacing w:val="42"/>
        </w:rPr>
        <w:t xml:space="preserve"> </w:t>
      </w:r>
      <w:r>
        <w:rPr/>
        <w:t xml:space="preserve">по    </w:t>
      </w:r>
      <w:r>
        <w:rPr>
          <w:spacing w:val="39"/>
        </w:rPr>
        <w:t xml:space="preserve"> </w:t>
      </w:r>
      <w:r>
        <w:rPr/>
        <w:t xml:space="preserve">истории    </w:t>
      </w:r>
      <w:r>
        <w:rPr>
          <w:spacing w:val="43"/>
        </w:rPr>
        <w:t xml:space="preserve"> </w:t>
      </w:r>
      <w:r>
        <w:rPr/>
        <w:t xml:space="preserve">возникновения    </w:t>
      </w:r>
      <w:r>
        <w:rPr>
          <w:spacing w:val="39"/>
        </w:rPr>
        <w:t xml:space="preserve"> </w:t>
      </w:r>
      <w:r>
        <w:rPr/>
        <w:t xml:space="preserve">подвижных    </w:t>
      </w:r>
      <w:r>
        <w:rPr>
          <w:spacing w:val="42"/>
        </w:rPr>
        <w:t xml:space="preserve"> </w:t>
      </w:r>
      <w:r>
        <w:rPr/>
        <w:t>игр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соревнований,</w:t>
      </w:r>
      <w:r>
        <w:rPr>
          <w:spacing w:val="1"/>
        </w:rPr>
        <w:t xml:space="preserve"> </w:t>
      </w:r>
      <w:r>
        <w:rPr/>
        <w:t>планированию</w:t>
      </w:r>
      <w:r>
        <w:rPr>
          <w:spacing w:val="1"/>
        </w:rPr>
        <w:t xml:space="preserve"> </w:t>
      </w:r>
      <w:r>
        <w:rPr/>
        <w:t>режима</w:t>
      </w:r>
      <w:r>
        <w:rPr>
          <w:spacing w:val="1"/>
        </w:rPr>
        <w:t xml:space="preserve"> </w:t>
      </w:r>
      <w:r>
        <w:rPr/>
        <w:t>дня,</w:t>
      </w:r>
      <w:r>
        <w:rPr>
          <w:spacing w:val="1"/>
        </w:rPr>
        <w:t xml:space="preserve"> </w:t>
      </w:r>
      <w:r>
        <w:rPr/>
        <w:t>способам</w:t>
      </w:r>
      <w:r>
        <w:rPr>
          <w:spacing w:val="1"/>
        </w:rPr>
        <w:t xml:space="preserve"> </w:t>
      </w:r>
      <w:r>
        <w:rPr/>
        <w:t>измерения</w:t>
      </w:r>
      <w:r>
        <w:rPr>
          <w:spacing w:val="1"/>
        </w:rPr>
        <w:t xml:space="preserve"> </w:t>
      </w:r>
      <w:r>
        <w:rPr/>
        <w:t>показателей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-1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физической подготовленности.</w:t>
      </w:r>
    </w:p>
    <w:p>
      <w:pPr>
        <w:pStyle w:val="ListParagraph"/>
        <w:numPr>
          <w:ilvl w:val="4"/>
          <w:numId w:val="52"/>
        </w:numPr>
        <w:tabs>
          <w:tab w:val="clear" w:pos="720"/>
          <w:tab w:val="left" w:pos="2142" w:leader="none"/>
        </w:tabs>
        <w:spacing w:lineRule="auto" w:line="360"/>
        <w:ind w:left="232" w:right="170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 xml:space="preserve">соблюдать   </w:t>
      </w:r>
      <w:r>
        <w:rPr>
          <w:spacing w:val="1"/>
        </w:rPr>
        <w:t xml:space="preserve"> </w:t>
      </w:r>
      <w:r>
        <w:rPr/>
        <w:t>правила     поведения     на     уроках     физической     культуры     с     учётом</w:t>
      </w:r>
      <w:r>
        <w:rPr>
          <w:spacing w:val="1"/>
        </w:rPr>
        <w:t xml:space="preserve"> </w:t>
      </w:r>
      <w:r>
        <w:rPr/>
        <w:t>их учебного содержания, находить в них различия (легкоатлетические, гимнастические и игровые</w:t>
      </w:r>
      <w:r>
        <w:rPr>
          <w:spacing w:val="1"/>
        </w:rPr>
        <w:t xml:space="preserve"> </w:t>
      </w:r>
      <w:r>
        <w:rPr/>
        <w:t>уроки,</w:t>
      </w:r>
      <w:r>
        <w:rPr>
          <w:spacing w:val="-1"/>
        </w:rPr>
        <w:t xml:space="preserve"> </w:t>
      </w:r>
      <w:r>
        <w:rPr/>
        <w:t>занятия лыжной</w:t>
      </w:r>
      <w:r>
        <w:rPr>
          <w:spacing w:val="-2"/>
        </w:rPr>
        <w:t xml:space="preserve"> </w:t>
      </w:r>
      <w:r>
        <w:rPr/>
        <w:t>и плавательной</w:t>
      </w:r>
      <w:r>
        <w:rPr>
          <w:spacing w:val="-2"/>
        </w:rPr>
        <w:t xml:space="preserve"> </w:t>
      </w:r>
      <w:r>
        <w:rPr/>
        <w:t>подготовкой);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выполнять      учебные     задания     по     освоению     новых      физических      упражнений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развитию</w:t>
      </w:r>
      <w:r>
        <w:rPr>
          <w:spacing w:val="-1"/>
        </w:rPr>
        <w:t xml:space="preserve"> </w:t>
      </w:r>
      <w:r>
        <w:rPr/>
        <w:t>физических</w:t>
      </w:r>
      <w:r>
        <w:rPr>
          <w:spacing w:val="-1"/>
        </w:rPr>
        <w:t xml:space="preserve"> </w:t>
      </w:r>
      <w:r>
        <w:rPr/>
        <w:t>качеств</w:t>
      </w:r>
      <w:r>
        <w:rPr>
          <w:spacing w:val="-1"/>
        </w:rPr>
        <w:t xml:space="preserve"> </w:t>
      </w:r>
      <w:r>
        <w:rPr/>
        <w:t>в соответствии</w:t>
      </w:r>
      <w:r>
        <w:rPr>
          <w:spacing w:val="-1"/>
        </w:rPr>
        <w:t xml:space="preserve"> </w:t>
      </w:r>
      <w:r>
        <w:rPr/>
        <w:t>с указаниями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замечаниями</w:t>
      </w:r>
      <w:r>
        <w:rPr>
          <w:spacing w:val="2"/>
        </w:rPr>
        <w:t xml:space="preserve"> </w:t>
      </w:r>
      <w:r>
        <w:rPr/>
        <w:t>учителя;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взаимодействовать со сверстниками в процессе выполнения учебных заданий, соблюдать</w:t>
      </w:r>
      <w:r>
        <w:rPr>
          <w:spacing w:val="1"/>
        </w:rPr>
        <w:t xml:space="preserve"> </w:t>
      </w:r>
      <w:r>
        <w:rPr/>
        <w:t>культуру</w:t>
      </w:r>
      <w:r>
        <w:rPr>
          <w:spacing w:val="-6"/>
        </w:rPr>
        <w:t xml:space="preserve"> </w:t>
      </w:r>
      <w:r>
        <w:rPr/>
        <w:t>общения и</w:t>
      </w:r>
      <w:r>
        <w:rPr>
          <w:spacing w:val="2"/>
        </w:rPr>
        <w:t xml:space="preserve"> </w:t>
      </w:r>
      <w:r>
        <w:rPr/>
        <w:t>уважительного обращения к</w:t>
      </w:r>
      <w:r>
        <w:rPr>
          <w:spacing w:val="-1"/>
        </w:rPr>
        <w:t xml:space="preserve"> </w:t>
      </w:r>
      <w:r>
        <w:rPr/>
        <w:t>другим</w:t>
      </w:r>
      <w:r>
        <w:rPr>
          <w:spacing w:val="-1"/>
        </w:rPr>
        <w:t xml:space="preserve"> </w:t>
      </w:r>
      <w:r>
        <w:rPr/>
        <w:t>обучающимся;</w:t>
      </w:r>
    </w:p>
    <w:p>
      <w:pPr>
        <w:pStyle w:val="Style14"/>
        <w:spacing w:lineRule="auto" w:line="360" w:before="1" w:after="0"/>
        <w:ind w:left="232" w:right="174" w:firstLine="708"/>
        <w:rPr>
          <w:sz w:val="24"/>
        </w:rPr>
      </w:pPr>
      <w:r>
        <w:rPr/>
        <w:t>контролировать соответствие двигательных действий правилам подвижных игр, проявлять</w:t>
      </w:r>
      <w:r>
        <w:rPr>
          <w:spacing w:val="1"/>
        </w:rPr>
        <w:t xml:space="preserve"> </w:t>
      </w:r>
      <w:r>
        <w:rPr/>
        <w:t>эмоциональную</w:t>
      </w:r>
      <w:r>
        <w:rPr>
          <w:spacing w:val="-1"/>
        </w:rPr>
        <w:t xml:space="preserve"> </w:t>
      </w:r>
      <w:r>
        <w:rPr/>
        <w:t>сдержанность</w:t>
      </w:r>
      <w:r>
        <w:rPr>
          <w:spacing w:val="-1"/>
        </w:rPr>
        <w:t xml:space="preserve"> </w:t>
      </w:r>
      <w:r>
        <w:rPr/>
        <w:t>при возникновении</w:t>
      </w:r>
      <w:r>
        <w:rPr>
          <w:spacing w:val="-1"/>
        </w:rPr>
        <w:t xml:space="preserve"> </w:t>
      </w:r>
      <w:r>
        <w:rPr/>
        <w:t>ошибок.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УУД:</w:t>
      </w:r>
    </w:p>
    <w:p>
      <w:pPr>
        <w:pStyle w:val="ListParagraph"/>
        <w:numPr>
          <w:ilvl w:val="4"/>
          <w:numId w:val="52"/>
        </w:numPr>
        <w:tabs>
          <w:tab w:val="clear" w:pos="720"/>
          <w:tab w:val="left" w:pos="2142" w:leader="none"/>
        </w:tabs>
        <w:spacing w:lineRule="auto" w:line="360" w:before="136" w:after="0"/>
        <w:ind w:left="232" w:right="175" w:firstLine="708"/>
        <w:rPr>
          <w:sz w:val="24"/>
        </w:rPr>
      </w:pPr>
      <w:r>
        <w:rPr>
          <w:sz w:val="24"/>
        </w:rPr>
        <w:t>У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3"/>
          <w:sz w:val="24"/>
        </w:rPr>
        <w:t xml:space="preserve"> </w:t>
      </w:r>
      <w:r>
        <w:rPr>
          <w:sz w:val="24"/>
        </w:rPr>
        <w:t>будут</w:t>
      </w:r>
      <w:r>
        <w:rPr>
          <w:spacing w:val="5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5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понимать</w:t>
      </w:r>
      <w:r>
        <w:rPr>
          <w:spacing w:val="16"/>
        </w:rPr>
        <w:t xml:space="preserve"> </w:t>
      </w:r>
      <w:r>
        <w:rPr/>
        <w:t>историческую</w:t>
      </w:r>
      <w:r>
        <w:rPr>
          <w:spacing w:val="15"/>
        </w:rPr>
        <w:t xml:space="preserve"> </w:t>
      </w:r>
      <w:r>
        <w:rPr/>
        <w:t>связь</w:t>
      </w:r>
      <w:r>
        <w:rPr>
          <w:spacing w:val="16"/>
        </w:rPr>
        <w:t xml:space="preserve"> </w:t>
      </w:r>
      <w:r>
        <w:rPr/>
        <w:t>развития</w:t>
      </w:r>
      <w:r>
        <w:rPr>
          <w:spacing w:val="14"/>
        </w:rPr>
        <w:t xml:space="preserve"> </w:t>
      </w:r>
      <w:r>
        <w:rPr/>
        <w:t>физических</w:t>
      </w:r>
      <w:r>
        <w:rPr>
          <w:spacing w:val="19"/>
        </w:rPr>
        <w:t xml:space="preserve"> </w:t>
      </w:r>
      <w:r>
        <w:rPr/>
        <w:t>упражнений</w:t>
      </w:r>
      <w:r>
        <w:rPr>
          <w:spacing w:val="16"/>
        </w:rPr>
        <w:t xml:space="preserve"> </w:t>
      </w:r>
      <w:r>
        <w:rPr/>
        <w:t>с</w:t>
      </w:r>
      <w:r>
        <w:rPr>
          <w:spacing w:val="14"/>
        </w:rPr>
        <w:t xml:space="preserve"> </w:t>
      </w:r>
      <w:r>
        <w:rPr/>
        <w:t>трудовыми</w:t>
      </w:r>
      <w:r>
        <w:rPr>
          <w:spacing w:val="15"/>
        </w:rPr>
        <w:t xml:space="preserve"> </w:t>
      </w:r>
      <w:r>
        <w:rPr/>
        <w:t>действиями,</w:t>
      </w:r>
      <w:r>
        <w:rPr>
          <w:spacing w:val="-57"/>
        </w:rPr>
        <w:t xml:space="preserve"> </w:t>
      </w:r>
      <w:r>
        <w:rPr/>
        <w:t>приводить</w:t>
      </w:r>
      <w:r>
        <w:rPr>
          <w:spacing w:val="-2"/>
        </w:rPr>
        <w:t xml:space="preserve"> </w:t>
      </w:r>
      <w:r>
        <w:rPr/>
        <w:t>примеры</w:t>
      </w:r>
      <w:r>
        <w:rPr>
          <w:spacing w:val="-1"/>
        </w:rPr>
        <w:t xml:space="preserve"> </w:t>
      </w:r>
      <w:r>
        <w:rPr/>
        <w:t>упражнений</w:t>
      </w:r>
      <w:r>
        <w:rPr>
          <w:spacing w:val="-2"/>
        </w:rPr>
        <w:t xml:space="preserve"> </w:t>
      </w:r>
      <w:r>
        <w:rPr/>
        <w:t>древних людей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современных</w:t>
      </w:r>
      <w:r>
        <w:rPr>
          <w:spacing w:val="-1"/>
        </w:rPr>
        <w:t xml:space="preserve"> </w:t>
      </w:r>
      <w:r>
        <w:rPr/>
        <w:t>спортивных соревнованиях;</w:t>
      </w:r>
    </w:p>
    <w:p>
      <w:pPr>
        <w:sectPr>
          <w:headerReference w:type="default" r:id="rId31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370" w:leader="none"/>
          <w:tab w:val="left" w:pos="3591" w:leader="none"/>
          <w:tab w:val="left" w:pos="5138" w:leader="none"/>
          <w:tab w:val="left" w:pos="6620" w:leader="none"/>
          <w:tab w:val="left" w:pos="8087" w:leader="none"/>
          <w:tab w:val="left" w:pos="9569" w:leader="none"/>
        </w:tabs>
        <w:ind w:left="941" w:hanging="0"/>
        <w:jc w:val="left"/>
        <w:rPr>
          <w:sz w:val="24"/>
        </w:rPr>
      </w:pPr>
      <w:r>
        <w:rPr/>
        <w:t>объяснять</w:t>
        <w:tab/>
        <w:t>понятие</w:t>
        <w:tab/>
        <w:t>«дозировка</w:t>
        <w:tab/>
        <w:t>нагрузки»,</w:t>
        <w:tab/>
        <w:t>правильно</w:t>
        <w:tab/>
        <w:t>применять</w:t>
        <w:tab/>
        <w:t>способы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её</w:t>
      </w:r>
      <w:r>
        <w:rPr>
          <w:spacing w:val="-5"/>
        </w:rPr>
        <w:t xml:space="preserve"> </w:t>
      </w:r>
      <w:r>
        <w:rPr/>
        <w:t>регулирования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занятиях</w:t>
      </w:r>
      <w:r>
        <w:rPr>
          <w:spacing w:val="-2"/>
        </w:rPr>
        <w:t xml:space="preserve"> </w:t>
      </w:r>
      <w:r>
        <w:rPr/>
        <w:t>физической</w:t>
      </w:r>
      <w:r>
        <w:rPr>
          <w:spacing w:val="-4"/>
        </w:rPr>
        <w:t xml:space="preserve"> </w:t>
      </w:r>
      <w:r>
        <w:rPr/>
        <w:t>культурой;</w:t>
      </w:r>
    </w:p>
    <w:p>
      <w:pPr>
        <w:pStyle w:val="Style14"/>
        <w:spacing w:lineRule="auto" w:line="360" w:before="139" w:after="0"/>
        <w:ind w:left="232" w:right="171" w:firstLine="708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дыхательной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зрительной</w:t>
      </w:r>
      <w:r>
        <w:rPr>
          <w:spacing w:val="1"/>
        </w:rPr>
        <w:t xml:space="preserve"> </w:t>
      </w:r>
      <w:r>
        <w:rPr/>
        <w:t>гимнастики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предупреждение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57"/>
        </w:rPr>
        <w:t xml:space="preserve"> </w:t>
      </w:r>
      <w:r>
        <w:rPr/>
        <w:t>утомления</w:t>
      </w:r>
      <w:r>
        <w:rPr>
          <w:spacing w:val="-1"/>
        </w:rPr>
        <w:t xml:space="preserve"> </w:t>
      </w:r>
      <w:r>
        <w:rPr/>
        <w:t>при выполнении</w:t>
      </w:r>
      <w:r>
        <w:rPr>
          <w:spacing w:val="-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умственных</w:t>
      </w:r>
      <w:r>
        <w:rPr>
          <w:spacing w:val="-2"/>
        </w:rPr>
        <w:t xml:space="preserve"> </w:t>
      </w:r>
      <w:r>
        <w:rPr/>
        <w:t>нагрузок;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>обобщать знания, полученные в практической деятельности, выполнять правила поведения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уроках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закаливающие</w:t>
      </w:r>
      <w:r>
        <w:rPr>
          <w:spacing w:val="1"/>
        </w:rPr>
        <w:t xml:space="preserve"> </w:t>
      </w:r>
      <w:r>
        <w:rPr/>
        <w:t>процедуры,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предупреждению</w:t>
      </w:r>
      <w:r>
        <w:rPr>
          <w:spacing w:val="-1"/>
        </w:rPr>
        <w:t xml:space="preserve"> </w:t>
      </w:r>
      <w:r>
        <w:rPr/>
        <w:t>нарушения осанки;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 xml:space="preserve">вести      </w:t>
      </w:r>
      <w:r>
        <w:rPr>
          <w:spacing w:val="1"/>
        </w:rPr>
        <w:t xml:space="preserve"> </w:t>
      </w:r>
      <w:r>
        <w:rPr/>
        <w:t>наблюдения        за        динамикой        показателей        физического        развития</w:t>
      </w:r>
      <w:r>
        <w:rPr>
          <w:spacing w:val="-57"/>
        </w:rPr>
        <w:t xml:space="preserve"> </w:t>
      </w:r>
      <w:r>
        <w:rPr/>
        <w:t>и физических качеств в течение учебного года, определять их приросты по учебным четвертям</w:t>
      </w:r>
      <w:r>
        <w:rPr>
          <w:spacing w:val="1"/>
        </w:rPr>
        <w:t xml:space="preserve"> </w:t>
      </w:r>
      <w:r>
        <w:rPr/>
        <w:t>(триместрам).</w:t>
      </w:r>
    </w:p>
    <w:p>
      <w:pPr>
        <w:pStyle w:val="ListParagraph"/>
        <w:numPr>
          <w:ilvl w:val="4"/>
          <w:numId w:val="52"/>
        </w:numPr>
        <w:tabs>
          <w:tab w:val="clear" w:pos="720"/>
          <w:tab w:val="left" w:pos="2142" w:leader="none"/>
        </w:tabs>
        <w:spacing w:lineRule="auto" w:line="360"/>
        <w:ind w:left="232" w:right="17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spacing w:lineRule="auto" w:line="360" w:before="1" w:after="0"/>
        <w:ind w:left="232" w:right="175" w:firstLine="708"/>
        <w:rPr>
          <w:sz w:val="24"/>
        </w:rPr>
      </w:pPr>
      <w:r>
        <w:rPr/>
        <w:t>организовывать</w:t>
      </w:r>
      <w:r>
        <w:rPr>
          <w:spacing w:val="1"/>
        </w:rPr>
        <w:t xml:space="preserve"> </w:t>
      </w:r>
      <w:r>
        <w:rPr/>
        <w:t>совместные</w:t>
      </w:r>
      <w:r>
        <w:rPr>
          <w:spacing w:val="1"/>
        </w:rPr>
        <w:t xml:space="preserve"> </w:t>
      </w:r>
      <w:r>
        <w:rPr/>
        <w:t>подвижные</w:t>
      </w:r>
      <w:r>
        <w:rPr>
          <w:spacing w:val="1"/>
        </w:rPr>
        <w:t xml:space="preserve"> </w:t>
      </w:r>
      <w:r>
        <w:rPr/>
        <w:t>игры,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них</w:t>
      </w:r>
      <w:r>
        <w:rPr>
          <w:spacing w:val="1"/>
        </w:rPr>
        <w:t xml:space="preserve"> </w:t>
      </w:r>
      <w:r>
        <w:rPr/>
        <w:t>активное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-2"/>
        </w:rPr>
        <w:t xml:space="preserve"> </w:t>
      </w:r>
      <w:r>
        <w:rPr/>
        <w:t>правил</w:t>
      </w:r>
      <w:r>
        <w:rPr>
          <w:spacing w:val="-1"/>
        </w:rPr>
        <w:t xml:space="preserve"> </w:t>
      </w:r>
      <w:r>
        <w:rPr/>
        <w:t>и норм</w:t>
      </w:r>
      <w:r>
        <w:rPr>
          <w:spacing w:val="-1"/>
        </w:rPr>
        <w:t xml:space="preserve"> </w:t>
      </w:r>
      <w:r>
        <w:rPr/>
        <w:t>этического поведения;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правильно использовать строевые команды, названия упражнений и способов деятельности</w:t>
      </w:r>
      <w:r>
        <w:rPr>
          <w:spacing w:val="1"/>
        </w:rPr>
        <w:t xml:space="preserve"> </w:t>
      </w:r>
      <w:r>
        <w:rPr/>
        <w:t>во</w:t>
      </w:r>
      <w:r>
        <w:rPr>
          <w:spacing w:val="-2"/>
        </w:rPr>
        <w:t xml:space="preserve"> </w:t>
      </w:r>
      <w:r>
        <w:rPr/>
        <w:t>время</w:t>
      </w:r>
      <w:r>
        <w:rPr>
          <w:spacing w:val="2"/>
        </w:rPr>
        <w:t xml:space="preserve"> </w:t>
      </w:r>
      <w:r>
        <w:rPr/>
        <w:t>совместного выполнения</w:t>
      </w:r>
      <w:r>
        <w:rPr>
          <w:spacing w:val="2"/>
        </w:rPr>
        <w:t xml:space="preserve"> </w:t>
      </w:r>
      <w:r>
        <w:rPr/>
        <w:t>учебных заданий;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активно</w:t>
      </w:r>
      <w:r>
        <w:rPr>
          <w:spacing w:val="1"/>
        </w:rPr>
        <w:t xml:space="preserve"> </w:t>
      </w: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обсуждении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заданий,</w:t>
      </w:r>
      <w:r>
        <w:rPr>
          <w:spacing w:val="1"/>
        </w:rPr>
        <w:t xml:space="preserve"> </w:t>
      </w:r>
      <w:r>
        <w:rPr/>
        <w:t>анализе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технических</w:t>
      </w:r>
      <w:r>
        <w:rPr>
          <w:spacing w:val="1"/>
        </w:rPr>
        <w:t xml:space="preserve"> </w:t>
      </w:r>
      <w:r>
        <w:rPr/>
        <w:t>действий из</w:t>
      </w:r>
      <w:r>
        <w:rPr>
          <w:spacing w:val="-1"/>
        </w:rPr>
        <w:t xml:space="preserve"> </w:t>
      </w:r>
      <w:r>
        <w:rPr/>
        <w:t>осваиваемых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-1"/>
        </w:rPr>
        <w:t xml:space="preserve"> </w:t>
      </w:r>
      <w:r>
        <w:rPr/>
        <w:t>спорта;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делать небольшие сообщения по результатам выполнения учебных заданий, организации и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-1"/>
        </w:rPr>
        <w:t xml:space="preserve"> </w:t>
      </w:r>
      <w:r>
        <w:rPr/>
        <w:t>самостоятельных</w:t>
      </w:r>
      <w:r>
        <w:rPr>
          <w:spacing w:val="2"/>
        </w:rPr>
        <w:t xml:space="preserve"> </w:t>
      </w:r>
      <w:r>
        <w:rPr/>
        <w:t>занятий</w:t>
      </w:r>
      <w:r>
        <w:rPr>
          <w:spacing w:val="-1"/>
        </w:rPr>
        <w:t xml:space="preserve"> </w:t>
      </w:r>
      <w:r>
        <w:rPr/>
        <w:t>физической культурой.</w:t>
      </w:r>
    </w:p>
    <w:p>
      <w:pPr>
        <w:pStyle w:val="ListParagraph"/>
        <w:numPr>
          <w:ilvl w:val="4"/>
          <w:numId w:val="52"/>
        </w:numPr>
        <w:tabs>
          <w:tab w:val="clear" w:pos="720"/>
          <w:tab w:val="left" w:pos="2142" w:leader="none"/>
        </w:tabs>
        <w:spacing w:lineRule="auto" w:line="360"/>
        <w:ind w:left="232" w:right="165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spacing w:lineRule="auto" w:line="360"/>
        <w:ind w:left="232" w:right="178" w:firstLine="708"/>
        <w:rPr>
          <w:sz w:val="24"/>
        </w:rPr>
      </w:pPr>
      <w:r>
        <w:rPr/>
        <w:t xml:space="preserve">контролировать     </w:t>
      </w:r>
      <w:r>
        <w:rPr>
          <w:spacing w:val="1"/>
        </w:rPr>
        <w:t xml:space="preserve"> </w:t>
      </w:r>
      <w:r>
        <w:rPr/>
        <w:t>выполнение       физических       упражнений,       корректировать       их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сравнения</w:t>
      </w:r>
      <w:r>
        <w:rPr>
          <w:spacing w:val="4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заданными</w:t>
      </w:r>
      <w:r>
        <w:rPr>
          <w:spacing w:val="3"/>
        </w:rPr>
        <w:t xml:space="preserve"> </w:t>
      </w:r>
      <w:r>
        <w:rPr/>
        <w:t>образцами;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взаимодействовать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сверстниками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игровой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контролировать соответствие</w:t>
      </w:r>
      <w:r>
        <w:rPr>
          <w:spacing w:val="-2"/>
        </w:rPr>
        <w:t xml:space="preserve"> </w:t>
      </w:r>
      <w:r>
        <w:rPr/>
        <w:t>выполнения</w:t>
      </w:r>
      <w:r>
        <w:rPr>
          <w:spacing w:val="-4"/>
        </w:rPr>
        <w:t xml:space="preserve"> </w:t>
      </w:r>
      <w:r>
        <w:rPr/>
        <w:t>игровых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-3"/>
        </w:rPr>
        <w:t xml:space="preserve"> </w:t>
      </w:r>
      <w:r>
        <w:rPr/>
        <w:t>правилам</w:t>
      </w:r>
      <w:r>
        <w:rPr>
          <w:spacing w:val="-1"/>
        </w:rPr>
        <w:t xml:space="preserve"> </w:t>
      </w:r>
      <w:r>
        <w:rPr/>
        <w:t>подвижных</w:t>
      </w:r>
      <w:r>
        <w:rPr>
          <w:spacing w:val="1"/>
        </w:rPr>
        <w:t xml:space="preserve"> </w:t>
      </w:r>
      <w:r>
        <w:rPr/>
        <w:t>игр;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оценивать сложность возникающих игровых задач, предлагать их совместное коллективное</w:t>
      </w:r>
      <w:r>
        <w:rPr>
          <w:spacing w:val="1"/>
        </w:rPr>
        <w:t xml:space="preserve"> </w:t>
      </w:r>
      <w:r>
        <w:rPr/>
        <w:t>решение.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УУД:</w:t>
      </w:r>
    </w:p>
    <w:p>
      <w:pPr>
        <w:pStyle w:val="ListParagraph"/>
        <w:numPr>
          <w:ilvl w:val="4"/>
          <w:numId w:val="52"/>
        </w:numPr>
        <w:tabs>
          <w:tab w:val="clear" w:pos="720"/>
          <w:tab w:val="left" w:pos="2142" w:leader="none"/>
        </w:tabs>
        <w:spacing w:lineRule="auto" w:line="360" w:before="139" w:after="0"/>
        <w:ind w:left="232" w:right="175" w:firstLine="708"/>
        <w:rPr>
          <w:sz w:val="24"/>
        </w:rPr>
      </w:pPr>
      <w:r>
        <w:rPr>
          <w:sz w:val="24"/>
        </w:rPr>
        <w:t>У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3"/>
          <w:sz w:val="24"/>
        </w:rPr>
        <w:t xml:space="preserve"> </w:t>
      </w:r>
      <w:r>
        <w:rPr>
          <w:sz w:val="24"/>
        </w:rPr>
        <w:t>будут</w:t>
      </w:r>
      <w:r>
        <w:rPr>
          <w:spacing w:val="5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5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tabs>
          <w:tab w:val="clear" w:pos="720"/>
          <w:tab w:val="left" w:pos="2394" w:leader="none"/>
          <w:tab w:val="left" w:pos="3842" w:leader="none"/>
          <w:tab w:val="left" w:pos="5950" w:leader="none"/>
          <w:tab w:val="left" w:pos="7562" w:leader="none"/>
          <w:tab w:val="left" w:pos="8783" w:leader="none"/>
          <w:tab w:val="left" w:pos="9226" w:leader="none"/>
        </w:tabs>
        <w:spacing w:lineRule="auto" w:line="360"/>
        <w:ind w:left="232" w:right="172" w:firstLine="708"/>
        <w:jc w:val="left"/>
        <w:rPr>
          <w:sz w:val="24"/>
        </w:rPr>
      </w:pPr>
      <w:r>
        <w:rPr/>
        <w:t>сравнивать</w:t>
        <w:tab/>
        <w:t>показатели</w:t>
        <w:tab/>
        <w:t>индивидуального</w:t>
        <w:tab/>
        <w:t>физического</w:t>
        <w:tab/>
        <w:t>развития</w:t>
        <w:tab/>
        <w:t>и</w:t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rPr/>
        <w:t>подготовленности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возрастными</w:t>
      </w:r>
      <w:r>
        <w:rPr>
          <w:spacing w:val="-2"/>
        </w:rPr>
        <w:t xml:space="preserve"> </w:t>
      </w:r>
      <w:r>
        <w:rPr/>
        <w:t>стандартами,</w:t>
      </w:r>
      <w:r>
        <w:rPr>
          <w:spacing w:val="-2"/>
        </w:rPr>
        <w:t xml:space="preserve"> </w:t>
      </w:r>
      <w:r>
        <w:rPr/>
        <w:t>находить</w:t>
      </w:r>
      <w:r>
        <w:rPr>
          <w:spacing w:val="-1"/>
        </w:rPr>
        <w:t xml:space="preserve"> </w:t>
      </w:r>
      <w:r>
        <w:rPr/>
        <w:t>общие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отличительные</w:t>
      </w:r>
      <w:r>
        <w:rPr>
          <w:spacing w:val="-4"/>
        </w:rPr>
        <w:t xml:space="preserve"> </w:t>
      </w:r>
      <w:r>
        <w:rPr/>
        <w:t>особенности;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выявлять</w:t>
      </w:r>
      <w:r>
        <w:rPr>
          <w:spacing w:val="19"/>
        </w:rPr>
        <w:t xml:space="preserve"> </w:t>
      </w:r>
      <w:r>
        <w:rPr/>
        <w:t>отставание</w:t>
      </w:r>
      <w:r>
        <w:rPr>
          <w:spacing w:val="17"/>
        </w:rPr>
        <w:t xml:space="preserve"> </w:t>
      </w:r>
      <w:r>
        <w:rPr/>
        <w:t>в</w:t>
      </w:r>
      <w:r>
        <w:rPr>
          <w:spacing w:val="20"/>
        </w:rPr>
        <w:t xml:space="preserve"> </w:t>
      </w:r>
      <w:r>
        <w:rPr/>
        <w:t>развитии</w:t>
      </w:r>
      <w:r>
        <w:rPr>
          <w:spacing w:val="18"/>
        </w:rPr>
        <w:t xml:space="preserve"> </w:t>
      </w:r>
      <w:r>
        <w:rPr/>
        <w:t>физических</w:t>
      </w:r>
      <w:r>
        <w:rPr>
          <w:spacing w:val="20"/>
        </w:rPr>
        <w:t xml:space="preserve"> </w:t>
      </w:r>
      <w:r>
        <w:rPr/>
        <w:t>качеств</w:t>
      </w:r>
      <w:r>
        <w:rPr>
          <w:spacing w:val="20"/>
        </w:rPr>
        <w:t xml:space="preserve"> </w:t>
      </w:r>
      <w:r>
        <w:rPr/>
        <w:t>от</w:t>
      </w:r>
      <w:r>
        <w:rPr>
          <w:spacing w:val="19"/>
        </w:rPr>
        <w:t xml:space="preserve"> </w:t>
      </w:r>
      <w:r>
        <w:rPr/>
        <w:t>возрастных</w:t>
      </w:r>
      <w:r>
        <w:rPr>
          <w:spacing w:val="20"/>
        </w:rPr>
        <w:t xml:space="preserve"> </w:t>
      </w:r>
      <w:r>
        <w:rPr/>
        <w:t>стандартов,</w:t>
      </w:r>
      <w:r>
        <w:rPr>
          <w:spacing w:val="18"/>
        </w:rPr>
        <w:t xml:space="preserve"> </w:t>
      </w:r>
      <w:r>
        <w:rPr/>
        <w:t>приводить</w:t>
      </w:r>
      <w:r>
        <w:rPr>
          <w:spacing w:val="-57"/>
        </w:rPr>
        <w:t xml:space="preserve"> </w:t>
      </w:r>
      <w:r>
        <w:rPr/>
        <w:t>примеры</w:t>
      </w:r>
      <w:r>
        <w:rPr>
          <w:spacing w:val="-1"/>
        </w:rPr>
        <w:t xml:space="preserve"> </w:t>
      </w:r>
      <w:r>
        <w:rPr/>
        <w:t>физических</w:t>
      </w:r>
      <w:r>
        <w:rPr>
          <w:spacing w:val="4"/>
        </w:rPr>
        <w:t xml:space="preserve"> </w:t>
      </w:r>
      <w:r>
        <w:rPr/>
        <w:t>упражнений</w:t>
      </w:r>
      <w:r>
        <w:rPr>
          <w:spacing w:val="-1"/>
        </w:rPr>
        <w:t xml:space="preserve"> </w:t>
      </w:r>
      <w:r>
        <w:rPr/>
        <w:t>по их</w:t>
      </w:r>
      <w:r>
        <w:rPr>
          <w:spacing w:val="4"/>
        </w:rPr>
        <w:t xml:space="preserve"> </w:t>
      </w:r>
      <w:r>
        <w:rPr/>
        <w:t>устранению;</w:t>
      </w:r>
    </w:p>
    <w:p>
      <w:pPr>
        <w:sectPr>
          <w:headerReference w:type="default" r:id="rId31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560" w:leader="none"/>
          <w:tab w:val="left" w:pos="4193" w:leader="none"/>
          <w:tab w:val="left" w:pos="5878" w:leader="none"/>
          <w:tab w:val="left" w:pos="6569" w:leader="none"/>
          <w:tab w:val="left" w:pos="7257" w:leader="none"/>
          <w:tab w:val="left" w:pos="8660" w:leader="none"/>
        </w:tabs>
        <w:spacing w:lineRule="auto" w:line="360"/>
        <w:ind w:left="232" w:right="169" w:firstLine="708"/>
        <w:jc w:val="left"/>
        <w:rPr>
          <w:sz w:val="24"/>
        </w:rPr>
      </w:pPr>
      <w:r>
        <w:rPr/>
        <w:t>объединять</w:t>
        <w:tab/>
        <w:t>физические</w:t>
        <w:tab/>
        <w:t>упражнения</w:t>
        <w:tab/>
        <w:t>по</w:t>
        <w:tab/>
        <w:t>их</w:t>
        <w:tab/>
        <w:t>целевому</w:t>
        <w:tab/>
        <w:t>предназначению: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профилактику</w:t>
      </w:r>
      <w:r>
        <w:rPr>
          <w:spacing w:val="-8"/>
        </w:rPr>
        <w:t xml:space="preserve"> </w:t>
      </w:r>
      <w:r>
        <w:rPr/>
        <w:t>нарушения</w:t>
      </w:r>
      <w:r>
        <w:rPr>
          <w:spacing w:val="-1"/>
        </w:rPr>
        <w:t xml:space="preserve"> </w:t>
      </w:r>
      <w:r>
        <w:rPr/>
        <w:t>осанки, развитие</w:t>
      </w:r>
      <w:r>
        <w:rPr>
          <w:spacing w:val="-4"/>
        </w:rPr>
        <w:t xml:space="preserve"> </w:t>
      </w:r>
      <w:r>
        <w:rPr/>
        <w:t>силы,</w:t>
      </w:r>
      <w:r>
        <w:rPr>
          <w:spacing w:val="-2"/>
        </w:rPr>
        <w:t xml:space="preserve"> </w:t>
      </w:r>
      <w:r>
        <w:rPr/>
        <w:t>быстроты и выносливости.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4"/>
          <w:numId w:val="52"/>
        </w:numPr>
        <w:tabs>
          <w:tab w:val="clear" w:pos="720"/>
          <w:tab w:val="left" w:pos="2142" w:leader="none"/>
        </w:tabs>
        <w:spacing w:lineRule="auto" w:line="362" w:before="90" w:after="0"/>
        <w:ind w:left="232" w:right="17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взаимодействовать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обучающимися,</w:t>
      </w:r>
      <w:r>
        <w:rPr>
          <w:spacing w:val="1"/>
        </w:rPr>
        <w:t xml:space="preserve"> </w:t>
      </w:r>
      <w:r>
        <w:rPr/>
        <w:t>воспроизводить</w:t>
      </w:r>
      <w:r>
        <w:rPr>
          <w:spacing w:val="1"/>
        </w:rPr>
        <w:t xml:space="preserve"> </w:t>
      </w:r>
      <w:r>
        <w:rPr/>
        <w:t>ранее</w:t>
      </w:r>
      <w:r>
        <w:rPr>
          <w:spacing w:val="61"/>
        </w:rPr>
        <w:t xml:space="preserve"> </w:t>
      </w:r>
      <w:r>
        <w:rPr/>
        <w:t>изученный</w:t>
      </w:r>
      <w:r>
        <w:rPr>
          <w:spacing w:val="1"/>
        </w:rPr>
        <w:t xml:space="preserve"> </w:t>
      </w:r>
      <w:r>
        <w:rPr/>
        <w:t>материал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отвечать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вопросы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процессе</w:t>
      </w:r>
      <w:r>
        <w:rPr>
          <w:spacing w:val="3"/>
        </w:rPr>
        <w:t xml:space="preserve"> </w:t>
      </w:r>
      <w:r>
        <w:rPr/>
        <w:t>учебного диалога;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 xml:space="preserve">использовать   </w:t>
      </w:r>
      <w:r>
        <w:rPr>
          <w:spacing w:val="55"/>
        </w:rPr>
        <w:t xml:space="preserve"> </w:t>
      </w:r>
      <w:r>
        <w:rPr/>
        <w:t xml:space="preserve">специальные    </w:t>
      </w:r>
      <w:r>
        <w:rPr>
          <w:spacing w:val="50"/>
        </w:rPr>
        <w:t xml:space="preserve"> </w:t>
      </w:r>
      <w:r>
        <w:rPr/>
        <w:t xml:space="preserve">термины    </w:t>
      </w:r>
      <w:r>
        <w:rPr>
          <w:spacing w:val="52"/>
        </w:rPr>
        <w:t xml:space="preserve"> </w:t>
      </w:r>
      <w:r>
        <w:rPr/>
        <w:t xml:space="preserve">и    </w:t>
      </w:r>
      <w:r>
        <w:rPr>
          <w:spacing w:val="50"/>
        </w:rPr>
        <w:t xml:space="preserve"> </w:t>
      </w:r>
      <w:r>
        <w:rPr/>
        <w:t xml:space="preserve">понятия    </w:t>
      </w:r>
      <w:r>
        <w:rPr>
          <w:spacing w:val="52"/>
        </w:rPr>
        <w:t xml:space="preserve"> </w:t>
      </w:r>
      <w:r>
        <w:rPr/>
        <w:t xml:space="preserve">в    </w:t>
      </w:r>
      <w:r>
        <w:rPr>
          <w:spacing w:val="51"/>
        </w:rPr>
        <w:t xml:space="preserve"> </w:t>
      </w:r>
      <w:r>
        <w:rPr/>
        <w:t xml:space="preserve">общении    </w:t>
      </w:r>
      <w:r>
        <w:rPr>
          <w:spacing w:val="53"/>
        </w:rPr>
        <w:t xml:space="preserve"> </w:t>
      </w:r>
      <w:r>
        <w:rPr/>
        <w:t xml:space="preserve">с    </w:t>
      </w:r>
      <w:r>
        <w:rPr>
          <w:spacing w:val="53"/>
        </w:rPr>
        <w:t xml:space="preserve"> </w:t>
      </w:r>
      <w:r>
        <w:rPr/>
        <w:t>учителем</w:t>
      </w:r>
      <w:r>
        <w:rPr>
          <w:spacing w:val="-58"/>
        </w:rPr>
        <w:t xml:space="preserve"> </w:t>
      </w:r>
      <w:r>
        <w:rPr/>
        <w:t>и обучающимися, применять термины при обучении новым физическим упражнениям, развитии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-2"/>
        </w:rPr>
        <w:t xml:space="preserve"> </w:t>
      </w:r>
      <w:r>
        <w:rPr/>
        <w:t>качеств;</w:t>
      </w:r>
    </w:p>
    <w:p>
      <w:pPr>
        <w:pStyle w:val="Style14"/>
        <w:ind w:left="941" w:hanging="0"/>
        <w:rPr>
          <w:sz w:val="24"/>
        </w:rPr>
      </w:pPr>
      <w:r>
        <w:rPr/>
        <w:t>оказывать</w:t>
      </w:r>
      <w:r>
        <w:rPr>
          <w:spacing w:val="-3"/>
        </w:rPr>
        <w:t xml:space="preserve"> </w:t>
      </w:r>
      <w:r>
        <w:rPr/>
        <w:t>посильную</w:t>
      </w:r>
      <w:r>
        <w:rPr>
          <w:spacing w:val="-3"/>
        </w:rPr>
        <w:t xml:space="preserve"> </w:t>
      </w:r>
      <w:r>
        <w:rPr/>
        <w:t>первую</w:t>
      </w:r>
      <w:r>
        <w:rPr>
          <w:spacing w:val="-4"/>
        </w:rPr>
        <w:t xml:space="preserve"> </w:t>
      </w:r>
      <w:r>
        <w:rPr/>
        <w:t>помощь</w:t>
      </w:r>
      <w:r>
        <w:rPr>
          <w:spacing w:val="-3"/>
        </w:rPr>
        <w:t xml:space="preserve"> </w:t>
      </w:r>
      <w:r>
        <w:rPr/>
        <w:t>во</w:t>
      </w:r>
      <w:r>
        <w:rPr>
          <w:spacing w:val="-4"/>
        </w:rPr>
        <w:t xml:space="preserve"> </w:t>
      </w:r>
      <w:r>
        <w:rPr/>
        <w:t>время</w:t>
      </w:r>
      <w:r>
        <w:rPr>
          <w:spacing w:val="-3"/>
        </w:rPr>
        <w:t xml:space="preserve"> </w:t>
      </w:r>
      <w:r>
        <w:rPr/>
        <w:t>занятий</w:t>
      </w:r>
      <w:r>
        <w:rPr>
          <w:spacing w:val="-4"/>
        </w:rPr>
        <w:t xml:space="preserve"> </w:t>
      </w:r>
      <w:r>
        <w:rPr/>
        <w:t>физической</w:t>
      </w:r>
      <w:r>
        <w:rPr>
          <w:spacing w:val="-5"/>
        </w:rPr>
        <w:t xml:space="preserve"> </w:t>
      </w:r>
      <w:r>
        <w:rPr/>
        <w:t>культурой.</w:t>
      </w:r>
    </w:p>
    <w:p>
      <w:pPr>
        <w:pStyle w:val="ListParagraph"/>
        <w:numPr>
          <w:ilvl w:val="4"/>
          <w:numId w:val="52"/>
        </w:numPr>
        <w:tabs>
          <w:tab w:val="clear" w:pos="720"/>
          <w:tab w:val="left" w:pos="2142" w:leader="none"/>
        </w:tabs>
        <w:spacing w:lineRule="auto" w:line="360" w:before="133" w:after="0"/>
        <w:ind w:left="232" w:right="171" w:firstLine="708"/>
        <w:rPr>
          <w:sz w:val="24"/>
        </w:rPr>
      </w:pPr>
      <w:r>
        <w:rPr>
          <w:sz w:val="24"/>
        </w:rPr>
        <w:t>У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4"/>
          <w:sz w:val="24"/>
        </w:rPr>
        <w:t xml:space="preserve"> </w:t>
      </w:r>
      <w:r>
        <w:rPr>
          <w:sz w:val="24"/>
        </w:rPr>
        <w:t>будут</w:t>
      </w:r>
      <w:r>
        <w:rPr>
          <w:spacing w:val="3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4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Style14"/>
        <w:tabs>
          <w:tab w:val="clear" w:pos="720"/>
          <w:tab w:val="left" w:pos="2437" w:leader="none"/>
          <w:tab w:val="left" w:pos="3742" w:leader="none"/>
          <w:tab w:val="left" w:pos="5004" w:leader="none"/>
          <w:tab w:val="left" w:pos="6440" w:leader="none"/>
          <w:tab w:val="left" w:pos="7975" w:leader="none"/>
          <w:tab w:val="left" w:pos="8498" w:leader="none"/>
        </w:tabs>
        <w:spacing w:lineRule="auto" w:line="360"/>
        <w:ind w:left="232" w:right="170" w:firstLine="708"/>
        <w:jc w:val="left"/>
        <w:rPr>
          <w:sz w:val="24"/>
        </w:rPr>
      </w:pPr>
      <w:r>
        <w:rPr/>
        <w:t>выполнять</w:t>
        <w:tab/>
        <w:t>указания</w:t>
        <w:tab/>
        <w:t>учителя,</w:t>
        <w:tab/>
        <w:t>проявлять</w:t>
        <w:tab/>
        <w:t>активность</w:t>
        <w:tab/>
        <w:t>и</w:t>
        <w:tab/>
      </w:r>
      <w:r>
        <w:rPr>
          <w:spacing w:val="-1"/>
        </w:rPr>
        <w:t>самостоятельность</w:t>
      </w:r>
      <w:r>
        <w:rPr>
          <w:spacing w:val="-57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выполнении</w:t>
      </w:r>
      <w:r>
        <w:rPr>
          <w:spacing w:val="3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заданий;</w:t>
      </w:r>
    </w:p>
    <w:p>
      <w:pPr>
        <w:pStyle w:val="Style14"/>
        <w:spacing w:lineRule="auto" w:line="360"/>
        <w:ind w:left="232" w:right="160" w:firstLine="708"/>
        <w:jc w:val="left"/>
        <w:rPr>
          <w:sz w:val="24"/>
        </w:rPr>
      </w:pPr>
      <w:r>
        <w:rPr/>
        <w:t>самостоятельно проводить занятия на основе изученного материала и с учётом собственных</w:t>
      </w:r>
      <w:r>
        <w:rPr>
          <w:spacing w:val="-57"/>
        </w:rPr>
        <w:t xml:space="preserve"> </w:t>
      </w:r>
      <w:r>
        <w:rPr/>
        <w:t>интересов;</w:t>
      </w:r>
    </w:p>
    <w:p>
      <w:pPr>
        <w:pStyle w:val="Style14"/>
        <w:spacing w:lineRule="auto" w:line="360" w:before="1" w:after="0"/>
        <w:jc w:val="left"/>
        <w:rPr>
          <w:sz w:val="24"/>
        </w:rPr>
      </w:pPr>
      <w:r>
        <w:rPr/>
        <w:t>оценивать свои успехи в занятиях физической культурой, проявлять стремление к развитию</w:t>
      </w:r>
      <w:r>
        <w:rPr>
          <w:spacing w:val="-57"/>
        </w:rPr>
        <w:t xml:space="preserve"> </w:t>
      </w:r>
      <w:r>
        <w:rPr/>
        <w:t>физических</w:t>
      </w:r>
      <w:r>
        <w:rPr>
          <w:spacing w:val="-2"/>
        </w:rPr>
        <w:t xml:space="preserve"> </w:t>
      </w:r>
      <w:r>
        <w:rPr/>
        <w:t>качеств,</w:t>
      </w:r>
      <w:r>
        <w:rPr>
          <w:spacing w:val="-1"/>
        </w:rPr>
        <w:t xml:space="preserve"> </w:t>
      </w:r>
      <w:r>
        <w:rPr/>
        <w:t>выполнению нормативных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-1"/>
        </w:rPr>
        <w:t xml:space="preserve"> </w:t>
      </w:r>
      <w:r>
        <w:rPr/>
        <w:t>комплекса</w:t>
      </w:r>
      <w:r>
        <w:rPr>
          <w:spacing w:val="-1"/>
        </w:rPr>
        <w:t xml:space="preserve"> </w:t>
      </w:r>
      <w:r>
        <w:rPr/>
        <w:t>ГТО.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72" w:firstLine="708"/>
        <w:rPr>
          <w:sz w:val="24"/>
        </w:rPr>
      </w:pP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1</w:t>
      </w:r>
      <w:r>
        <w:rPr>
          <w:spacing w:val="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8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культуре: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 xml:space="preserve">приводить      </w:t>
      </w:r>
      <w:r>
        <w:rPr>
          <w:spacing w:val="1"/>
        </w:rPr>
        <w:t xml:space="preserve"> </w:t>
      </w:r>
      <w:r>
        <w:rPr/>
        <w:t>примеры        основных        дневных        дел        и        их        распределение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индивидуальном</w:t>
      </w:r>
      <w:r>
        <w:rPr>
          <w:spacing w:val="-1"/>
        </w:rPr>
        <w:t xml:space="preserve"> </w:t>
      </w:r>
      <w:r>
        <w:rPr/>
        <w:t>режиме</w:t>
      </w:r>
      <w:r>
        <w:rPr>
          <w:spacing w:val="-1"/>
        </w:rPr>
        <w:t xml:space="preserve"> </w:t>
      </w:r>
      <w:r>
        <w:rPr/>
        <w:t>дня;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соблюдать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уроках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культурой,</w:t>
      </w:r>
      <w:r>
        <w:rPr>
          <w:spacing w:val="1"/>
        </w:rPr>
        <w:t xml:space="preserve"> </w:t>
      </w: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подбора</w:t>
      </w:r>
      <w:r>
        <w:rPr>
          <w:spacing w:val="-1"/>
        </w:rPr>
        <w:t xml:space="preserve"> </w:t>
      </w:r>
      <w:r>
        <w:rPr/>
        <w:t>одежды для самостоятельных</w:t>
      </w:r>
      <w:r>
        <w:rPr>
          <w:spacing w:val="-1"/>
        </w:rPr>
        <w:t xml:space="preserve"> </w:t>
      </w:r>
      <w:r>
        <w:rPr/>
        <w:t>занятий;</w:t>
      </w:r>
    </w:p>
    <w:p>
      <w:pPr>
        <w:pStyle w:val="Style14"/>
        <w:ind w:left="941" w:hanging="0"/>
        <w:rPr>
          <w:sz w:val="24"/>
        </w:rPr>
      </w:pPr>
      <w:r>
        <w:rPr/>
        <w:t>выполнять</w:t>
      </w:r>
      <w:r>
        <w:rPr>
          <w:spacing w:val="-1"/>
        </w:rPr>
        <w:t xml:space="preserve"> </w:t>
      </w:r>
      <w:r>
        <w:rPr/>
        <w:t>упражнения</w:t>
      </w:r>
      <w:r>
        <w:rPr>
          <w:spacing w:val="-1"/>
        </w:rPr>
        <w:t xml:space="preserve"> </w:t>
      </w:r>
      <w:r>
        <w:rPr/>
        <w:t>утренней</w:t>
      </w:r>
      <w:r>
        <w:rPr>
          <w:spacing w:val="-4"/>
        </w:rPr>
        <w:t xml:space="preserve"> </w:t>
      </w:r>
      <w:r>
        <w:rPr/>
        <w:t>зарядки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физкультминуток;</w:t>
      </w:r>
    </w:p>
    <w:p>
      <w:pPr>
        <w:pStyle w:val="Style14"/>
        <w:spacing w:lineRule="auto" w:line="360" w:before="137" w:after="0"/>
        <w:ind w:left="232" w:right="173" w:firstLine="708"/>
        <w:rPr>
          <w:sz w:val="24"/>
        </w:rPr>
      </w:pPr>
      <w:r>
        <w:rPr/>
        <w:t xml:space="preserve">анализировать     причины     нарушения     осанки    </w:t>
      </w:r>
      <w:r>
        <w:rPr>
          <w:spacing w:val="1"/>
        </w:rPr>
        <w:t xml:space="preserve"> </w:t>
      </w:r>
      <w:r>
        <w:rPr/>
        <w:t>и      демонстрировать      упражнения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профилактике</w:t>
      </w:r>
      <w:r>
        <w:rPr>
          <w:spacing w:val="-1"/>
        </w:rPr>
        <w:t xml:space="preserve"> </w:t>
      </w:r>
      <w:r>
        <w:rPr/>
        <w:t>её</w:t>
      </w:r>
      <w:r>
        <w:rPr>
          <w:spacing w:val="-1"/>
        </w:rPr>
        <w:t xml:space="preserve"> </w:t>
      </w:r>
      <w:r>
        <w:rPr/>
        <w:t>нарушения;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 xml:space="preserve">демонстрировать    </w:t>
      </w:r>
      <w:r>
        <w:rPr>
          <w:spacing w:val="1"/>
        </w:rPr>
        <w:t xml:space="preserve"> </w:t>
      </w:r>
      <w:r>
        <w:rPr/>
        <w:t xml:space="preserve">построение    </w:t>
      </w:r>
      <w:r>
        <w:rPr>
          <w:spacing w:val="1"/>
        </w:rPr>
        <w:t xml:space="preserve"> </w:t>
      </w:r>
      <w:r>
        <w:rPr/>
        <w:t>и      перестроение      из      одной      шеренги      в      две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колонну по</w:t>
      </w:r>
      <w:r>
        <w:rPr>
          <w:spacing w:val="1"/>
        </w:rPr>
        <w:t xml:space="preserve"> </w:t>
      </w:r>
      <w:r>
        <w:rPr/>
        <w:t>одному,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ходьбу и</w:t>
      </w:r>
      <w:r>
        <w:rPr>
          <w:spacing w:val="1"/>
        </w:rPr>
        <w:t xml:space="preserve"> </w:t>
      </w:r>
      <w:r>
        <w:rPr/>
        <w:t>бег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равномерной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изменяющейся</w:t>
      </w:r>
      <w:r>
        <w:rPr>
          <w:spacing w:val="1"/>
        </w:rPr>
        <w:t xml:space="preserve"> </w:t>
      </w:r>
      <w:r>
        <w:rPr/>
        <w:t>скоростью</w:t>
      </w:r>
      <w:r>
        <w:rPr>
          <w:spacing w:val="1"/>
        </w:rPr>
        <w:t xml:space="preserve"> </w:t>
      </w:r>
      <w:r>
        <w:rPr/>
        <w:t>передвижения;</w:t>
      </w:r>
    </w:p>
    <w:p>
      <w:pPr>
        <w:pStyle w:val="Style14"/>
        <w:spacing w:lineRule="auto" w:line="360" w:before="2" w:after="0"/>
        <w:ind w:left="232" w:right="172" w:firstLine="708"/>
        <w:rPr>
          <w:sz w:val="24"/>
        </w:rPr>
      </w:pPr>
      <w:r>
        <w:rPr/>
        <w:t xml:space="preserve">демонстрировать       </w:t>
      </w:r>
      <w:r>
        <w:rPr>
          <w:spacing w:val="37"/>
        </w:rPr>
        <w:t xml:space="preserve"> </w:t>
      </w:r>
      <w:r>
        <w:rPr/>
        <w:t xml:space="preserve">передвижения        </w:t>
      </w:r>
      <w:r>
        <w:rPr>
          <w:spacing w:val="35"/>
        </w:rPr>
        <w:t xml:space="preserve"> </w:t>
      </w:r>
      <w:r>
        <w:rPr/>
        <w:t xml:space="preserve">стилизованным        </w:t>
      </w:r>
      <w:r>
        <w:rPr>
          <w:spacing w:val="35"/>
        </w:rPr>
        <w:t xml:space="preserve"> </w:t>
      </w:r>
      <w:r>
        <w:rPr/>
        <w:t xml:space="preserve">гимнастическим        </w:t>
      </w:r>
      <w:r>
        <w:rPr>
          <w:spacing w:val="35"/>
        </w:rPr>
        <w:t xml:space="preserve"> </w:t>
      </w:r>
      <w:r>
        <w:rPr/>
        <w:t>шагом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бегом, прыжки на</w:t>
      </w:r>
      <w:r>
        <w:rPr>
          <w:spacing w:val="-1"/>
        </w:rPr>
        <w:t xml:space="preserve"> </w:t>
      </w:r>
      <w:r>
        <w:rPr/>
        <w:t>месте с</w:t>
      </w:r>
      <w:r>
        <w:rPr>
          <w:spacing w:val="-3"/>
        </w:rPr>
        <w:t xml:space="preserve"> </w:t>
      </w:r>
      <w:r>
        <w:rPr/>
        <w:t>поворотами в</w:t>
      </w:r>
      <w:r>
        <w:rPr>
          <w:spacing w:val="-1"/>
        </w:rPr>
        <w:t xml:space="preserve"> </w:t>
      </w:r>
      <w:r>
        <w:rPr/>
        <w:t>разные</w:t>
      </w:r>
      <w:r>
        <w:rPr>
          <w:spacing w:val="-3"/>
        </w:rPr>
        <w:t xml:space="preserve"> </w:t>
      </w:r>
      <w:r>
        <w:rPr/>
        <w:t>стороны и в</w:t>
      </w:r>
      <w:r>
        <w:rPr>
          <w:spacing w:val="-2"/>
        </w:rPr>
        <w:t xml:space="preserve"> </w:t>
      </w:r>
      <w:r>
        <w:rPr/>
        <w:t>длину</w:t>
      </w:r>
      <w:r>
        <w:rPr>
          <w:spacing w:val="-8"/>
        </w:rPr>
        <w:t xml:space="preserve"> </w:t>
      </w:r>
      <w:r>
        <w:rPr/>
        <w:t>толчком двумя</w:t>
      </w:r>
      <w:r>
        <w:rPr>
          <w:spacing w:val="-1"/>
        </w:rPr>
        <w:t xml:space="preserve"> </w:t>
      </w:r>
      <w:r>
        <w:rPr/>
        <w:t>ногами;</w:t>
      </w:r>
    </w:p>
    <w:p>
      <w:pPr>
        <w:pStyle w:val="Style14"/>
        <w:spacing w:lineRule="auto" w:line="360"/>
        <w:ind w:left="941" w:right="2431" w:hanging="0"/>
        <w:rPr>
          <w:sz w:val="24"/>
        </w:rPr>
      </w:pPr>
      <w:r>
        <w:rPr/>
        <w:t>передвигаться на лыжах ступающим и скользящим шагом (без палок);</w:t>
      </w:r>
      <w:r>
        <w:rPr>
          <w:spacing w:val="-57"/>
        </w:rPr>
        <w:t xml:space="preserve"> </w:t>
      </w:r>
      <w:r>
        <w:rPr/>
        <w:t>играть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подвижные</w:t>
      </w:r>
      <w:r>
        <w:rPr>
          <w:spacing w:val="-4"/>
        </w:rPr>
        <w:t xml:space="preserve"> </w:t>
      </w:r>
      <w:r>
        <w:rPr/>
        <w:t>игры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общеразвивающей</w:t>
      </w:r>
      <w:r>
        <w:rPr>
          <w:spacing w:val="2"/>
        </w:rPr>
        <w:t xml:space="preserve"> </w:t>
      </w:r>
      <w:r>
        <w:rPr/>
        <w:t>направленностью.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/>
        <w:ind w:left="232" w:right="174" w:firstLine="708"/>
        <w:jc w:val="both"/>
        <w:rPr>
          <w:sz w:val="24"/>
        </w:rPr>
      </w:pPr>
      <w:r>
        <w:rPr>
          <w:sz w:val="24"/>
        </w:rPr>
        <w:t>К концу обучения во 2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культуре:</w:t>
      </w:r>
    </w:p>
    <w:p>
      <w:pPr>
        <w:sectPr>
          <w:headerReference w:type="default" r:id="rId31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7" w:firstLine="708"/>
        <w:rPr>
          <w:sz w:val="24"/>
        </w:rPr>
      </w:pPr>
      <w:r>
        <w:rPr/>
        <w:t>демонстрировать примеры основных физических качеств и высказывать своё суждение об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связи с укреплением</w:t>
      </w:r>
      <w:r>
        <w:rPr>
          <w:spacing w:val="-1"/>
        </w:rPr>
        <w:t xml:space="preserve"> </w:t>
      </w:r>
      <w:r>
        <w:rPr/>
        <w:t>здоровья и</w:t>
      </w:r>
      <w:r>
        <w:rPr>
          <w:spacing w:val="-1"/>
        </w:rPr>
        <w:t xml:space="preserve"> </w:t>
      </w:r>
      <w:r>
        <w:rPr/>
        <w:t>физическим</w:t>
      </w:r>
      <w:r>
        <w:rPr>
          <w:spacing w:val="-1"/>
        </w:rPr>
        <w:t xml:space="preserve"> </w:t>
      </w:r>
      <w:r>
        <w:rPr/>
        <w:t>развитием;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75" w:firstLine="708"/>
        <w:rPr>
          <w:sz w:val="24"/>
        </w:rPr>
      </w:pPr>
      <w:r>
        <w:rPr/>
        <w:t>измерять показатели длины и массы тела, физических качеств с помощью специальных</w:t>
      </w:r>
      <w:r>
        <w:rPr>
          <w:spacing w:val="1"/>
        </w:rPr>
        <w:t xml:space="preserve"> </w:t>
      </w:r>
      <w:r>
        <w:rPr/>
        <w:t>тестовых</w:t>
      </w:r>
      <w:r>
        <w:rPr>
          <w:spacing w:val="3"/>
        </w:rPr>
        <w:t xml:space="preserve"> </w:t>
      </w:r>
      <w:r>
        <w:rPr/>
        <w:t>упражнений,</w:t>
      </w:r>
      <w:r>
        <w:rPr>
          <w:spacing w:val="-3"/>
        </w:rPr>
        <w:t xml:space="preserve"> </w:t>
      </w:r>
      <w:r>
        <w:rPr/>
        <w:t>вести наблюдения</w:t>
      </w:r>
      <w:r>
        <w:rPr>
          <w:spacing w:val="-3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их изменениями;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выполнять броски малого (теннисного) мяча в мишень из разных исходных положений и</w:t>
      </w:r>
      <w:r>
        <w:rPr>
          <w:spacing w:val="1"/>
        </w:rPr>
        <w:t xml:space="preserve"> </w:t>
      </w:r>
      <w:r>
        <w:rPr/>
        <w:t>разными способами, демонстрировать упражнения в подбрасывании гимнастического мяча правой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левой рукой,</w:t>
      </w:r>
      <w:r>
        <w:rPr>
          <w:spacing w:val="-1"/>
        </w:rPr>
        <w:t xml:space="preserve"> </w:t>
      </w:r>
      <w:r>
        <w:rPr/>
        <w:t>перебрасывании его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руки на</w:t>
      </w:r>
      <w:r>
        <w:rPr>
          <w:spacing w:val="-2"/>
        </w:rPr>
        <w:t xml:space="preserve"> </w:t>
      </w:r>
      <w:r>
        <w:rPr/>
        <w:t>руку,</w:t>
      </w:r>
      <w:r>
        <w:rPr>
          <w:spacing w:val="2"/>
        </w:rPr>
        <w:t xml:space="preserve"> </w:t>
      </w:r>
      <w:r>
        <w:rPr/>
        <w:t>перекатыванию;</w:t>
      </w:r>
    </w:p>
    <w:p>
      <w:pPr>
        <w:pStyle w:val="Style14"/>
        <w:ind w:left="941" w:hanging="0"/>
        <w:rPr>
          <w:sz w:val="24"/>
        </w:rPr>
      </w:pPr>
      <w:r>
        <w:rPr/>
        <w:t>демонстрировать</w:t>
      </w:r>
      <w:r>
        <w:rPr>
          <w:spacing w:val="-2"/>
        </w:rPr>
        <w:t xml:space="preserve"> </w:t>
      </w:r>
      <w:r>
        <w:rPr/>
        <w:t>танцевальный</w:t>
      </w:r>
      <w:r>
        <w:rPr>
          <w:spacing w:val="-5"/>
        </w:rPr>
        <w:t xml:space="preserve"> </w:t>
      </w:r>
      <w:r>
        <w:rPr/>
        <w:t>хороводный</w:t>
      </w:r>
      <w:r>
        <w:rPr>
          <w:spacing w:val="-3"/>
        </w:rPr>
        <w:t xml:space="preserve"> </w:t>
      </w:r>
      <w:r>
        <w:rPr/>
        <w:t>шаг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совместном</w:t>
      </w:r>
      <w:r>
        <w:rPr>
          <w:spacing w:val="-4"/>
        </w:rPr>
        <w:t xml:space="preserve"> </w:t>
      </w:r>
      <w:r>
        <w:rPr/>
        <w:t>передвижении;</w:t>
      </w:r>
    </w:p>
    <w:p>
      <w:pPr>
        <w:pStyle w:val="Style14"/>
        <w:spacing w:lineRule="auto" w:line="360" w:before="133" w:after="0"/>
        <w:jc w:val="left"/>
        <w:rPr>
          <w:sz w:val="24"/>
        </w:rPr>
      </w:pPr>
      <w:r>
        <w:rPr/>
        <w:t>выполнять</w:t>
      </w:r>
      <w:r>
        <w:rPr>
          <w:spacing w:val="18"/>
        </w:rPr>
        <w:t xml:space="preserve"> </w:t>
      </w:r>
      <w:r>
        <w:rPr/>
        <w:t>прыжки</w:t>
      </w:r>
      <w:r>
        <w:rPr>
          <w:spacing w:val="20"/>
        </w:rPr>
        <w:t xml:space="preserve"> </w:t>
      </w:r>
      <w:r>
        <w:rPr/>
        <w:t>по</w:t>
      </w:r>
      <w:r>
        <w:rPr>
          <w:spacing w:val="14"/>
        </w:rPr>
        <w:t xml:space="preserve"> </w:t>
      </w:r>
      <w:r>
        <w:rPr/>
        <w:t>разметкам</w:t>
      </w:r>
      <w:r>
        <w:rPr>
          <w:spacing w:val="19"/>
        </w:rPr>
        <w:t xml:space="preserve"> </w:t>
      </w:r>
      <w:r>
        <w:rPr/>
        <w:t>на</w:t>
      </w:r>
      <w:r>
        <w:rPr>
          <w:spacing w:val="18"/>
        </w:rPr>
        <w:t xml:space="preserve"> </w:t>
      </w:r>
      <w:r>
        <w:rPr/>
        <w:t>разное</w:t>
      </w:r>
      <w:r>
        <w:rPr>
          <w:spacing w:val="18"/>
        </w:rPr>
        <w:t xml:space="preserve"> </w:t>
      </w:r>
      <w:r>
        <w:rPr/>
        <w:t>расстояние</w:t>
      </w:r>
      <w:r>
        <w:rPr>
          <w:spacing w:val="19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с</w:t>
      </w:r>
      <w:r>
        <w:rPr>
          <w:spacing w:val="18"/>
        </w:rPr>
        <w:t xml:space="preserve"> </w:t>
      </w:r>
      <w:r>
        <w:rPr/>
        <w:t>разной</w:t>
      </w:r>
      <w:r>
        <w:rPr>
          <w:spacing w:val="20"/>
        </w:rPr>
        <w:t xml:space="preserve"> </w:t>
      </w:r>
      <w:r>
        <w:rPr/>
        <w:t>амплитудой,</w:t>
      </w:r>
      <w:r>
        <w:rPr>
          <w:spacing w:val="20"/>
        </w:rPr>
        <w:t xml:space="preserve"> </w:t>
      </w:r>
      <w:r>
        <w:rPr/>
        <w:t>в</w:t>
      </w:r>
      <w:r>
        <w:rPr>
          <w:spacing w:val="18"/>
        </w:rPr>
        <w:t xml:space="preserve"> </w:t>
      </w:r>
      <w:r>
        <w:rPr/>
        <w:t>высоту</w:t>
      </w:r>
      <w:r>
        <w:rPr>
          <w:spacing w:val="16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прямого</w:t>
      </w:r>
      <w:r>
        <w:rPr>
          <w:spacing w:val="-1"/>
        </w:rPr>
        <w:t xml:space="preserve"> </w:t>
      </w:r>
      <w:r>
        <w:rPr/>
        <w:t>разбега;</w:t>
      </w:r>
    </w:p>
    <w:p>
      <w:pPr>
        <w:pStyle w:val="Style14"/>
        <w:tabs>
          <w:tab w:val="clear" w:pos="720"/>
          <w:tab w:val="left" w:pos="2843" w:leader="none"/>
          <w:tab w:val="left" w:pos="3519" w:leader="none"/>
          <w:tab w:val="left" w:pos="4635" w:leader="none"/>
          <w:tab w:val="left" w:pos="6448" w:leader="none"/>
          <w:tab w:val="left" w:pos="8180" w:leader="none"/>
          <w:tab w:val="left" w:pos="9317" w:leader="none"/>
        </w:tabs>
        <w:spacing w:lineRule="auto" w:line="360"/>
        <w:ind w:left="232" w:right="172" w:firstLine="708"/>
        <w:jc w:val="left"/>
        <w:rPr>
          <w:sz w:val="24"/>
        </w:rPr>
      </w:pPr>
      <w:r>
        <w:rPr/>
        <w:t>передвигаться</w:t>
        <w:tab/>
        <w:t>на</w:t>
        <w:tab/>
        <w:t>лыжах</w:t>
        <w:tab/>
        <w:t>двухшажным</w:t>
        <w:tab/>
        <w:t>переменным</w:t>
        <w:tab/>
        <w:t>ходом,</w:t>
        <w:tab/>
      </w:r>
      <w:r>
        <w:rPr>
          <w:spacing w:val="-1"/>
        </w:rPr>
        <w:t>спускаться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пологого склона</w:t>
      </w:r>
      <w:r>
        <w:rPr>
          <w:spacing w:val="-1"/>
        </w:rPr>
        <w:t xml:space="preserve"> </w:t>
      </w:r>
      <w:r>
        <w:rPr/>
        <w:t>и тормозить</w:t>
      </w:r>
      <w:r>
        <w:rPr>
          <w:spacing w:val="-1"/>
        </w:rPr>
        <w:t xml:space="preserve"> </w:t>
      </w:r>
      <w:r>
        <w:rPr/>
        <w:t>падением;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организовывать</w:t>
      </w:r>
      <w:r>
        <w:rPr>
          <w:spacing w:val="29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играть</w:t>
      </w:r>
      <w:r>
        <w:rPr>
          <w:spacing w:val="30"/>
        </w:rPr>
        <w:t xml:space="preserve"> </w:t>
      </w:r>
      <w:r>
        <w:rPr/>
        <w:t>в</w:t>
      </w:r>
      <w:r>
        <w:rPr>
          <w:spacing w:val="26"/>
        </w:rPr>
        <w:t xml:space="preserve"> </w:t>
      </w:r>
      <w:r>
        <w:rPr/>
        <w:t>подвижные</w:t>
      </w:r>
      <w:r>
        <w:rPr>
          <w:spacing w:val="25"/>
        </w:rPr>
        <w:t xml:space="preserve"> </w:t>
      </w:r>
      <w:r>
        <w:rPr/>
        <w:t>игры</w:t>
      </w:r>
      <w:r>
        <w:rPr>
          <w:spacing w:val="26"/>
        </w:rPr>
        <w:t xml:space="preserve"> </w:t>
      </w:r>
      <w:r>
        <w:rPr/>
        <w:t>на</w:t>
      </w:r>
      <w:r>
        <w:rPr>
          <w:spacing w:val="28"/>
        </w:rPr>
        <w:t xml:space="preserve"> </w:t>
      </w:r>
      <w:r>
        <w:rPr/>
        <w:t>развитие</w:t>
      </w:r>
      <w:r>
        <w:rPr>
          <w:spacing w:val="28"/>
        </w:rPr>
        <w:t xml:space="preserve"> </w:t>
      </w:r>
      <w:r>
        <w:rPr/>
        <w:t>основных</w:t>
      </w:r>
      <w:r>
        <w:rPr>
          <w:spacing w:val="28"/>
        </w:rPr>
        <w:t xml:space="preserve"> </w:t>
      </w:r>
      <w:r>
        <w:rPr/>
        <w:t>физических</w:t>
      </w:r>
      <w:r>
        <w:rPr>
          <w:spacing w:val="28"/>
        </w:rPr>
        <w:t xml:space="preserve"> </w:t>
      </w:r>
      <w:r>
        <w:rPr/>
        <w:t>качеств,</w:t>
      </w:r>
      <w:r>
        <w:rPr>
          <w:spacing w:val="29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технических</w:t>
      </w:r>
      <w:r>
        <w:rPr>
          <w:spacing w:val="-1"/>
        </w:rPr>
        <w:t xml:space="preserve"> </w:t>
      </w:r>
      <w:r>
        <w:rPr/>
        <w:t>приёмов</w:t>
      </w:r>
      <w:r>
        <w:rPr>
          <w:spacing w:val="-1"/>
        </w:rPr>
        <w:t xml:space="preserve"> </w:t>
      </w:r>
      <w:r>
        <w:rPr/>
        <w:t>из спортивных</w:t>
      </w:r>
      <w:r>
        <w:rPr>
          <w:spacing w:val="2"/>
        </w:rPr>
        <w:t xml:space="preserve"> </w:t>
      </w:r>
      <w:r>
        <w:rPr/>
        <w:t>игр;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выполнять</w:t>
      </w:r>
      <w:r>
        <w:rPr>
          <w:spacing w:val="-1"/>
        </w:rPr>
        <w:t xml:space="preserve"> </w:t>
      </w:r>
      <w:r>
        <w:rPr/>
        <w:t>упражнения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развитие</w:t>
      </w:r>
      <w:r>
        <w:rPr>
          <w:spacing w:val="-5"/>
        </w:rPr>
        <w:t xml:space="preserve"> </w:t>
      </w:r>
      <w:r>
        <w:rPr/>
        <w:t>физических</w:t>
      </w:r>
      <w:r>
        <w:rPr>
          <w:spacing w:val="-2"/>
        </w:rPr>
        <w:t xml:space="preserve"> </w:t>
      </w:r>
      <w:r>
        <w:rPr/>
        <w:t>качеств.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1962" w:leader="none"/>
        </w:tabs>
        <w:spacing w:lineRule="auto" w:line="360" w:before="140" w:after="0"/>
        <w:ind w:left="232" w:right="172" w:firstLine="708"/>
        <w:rPr>
          <w:sz w:val="24"/>
        </w:rPr>
      </w:pP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3</w:t>
      </w:r>
      <w:r>
        <w:rPr>
          <w:spacing w:val="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8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физической культуре: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соблюдать правила во время выполнения гимнастических и акробатических упражнений,</w:t>
      </w:r>
      <w:r>
        <w:rPr>
          <w:spacing w:val="1"/>
        </w:rPr>
        <w:t xml:space="preserve"> </w:t>
      </w:r>
      <w:r>
        <w:rPr/>
        <w:t>легкоатлетической,</w:t>
      </w:r>
      <w:r>
        <w:rPr>
          <w:spacing w:val="-1"/>
        </w:rPr>
        <w:t xml:space="preserve"> </w:t>
      </w:r>
      <w:r>
        <w:rPr/>
        <w:t>лыжной, игровой и</w:t>
      </w:r>
      <w:r>
        <w:rPr>
          <w:spacing w:val="-3"/>
        </w:rPr>
        <w:t xml:space="preserve"> </w:t>
      </w:r>
      <w:r>
        <w:rPr/>
        <w:t>плавательной</w:t>
      </w:r>
      <w:r>
        <w:rPr>
          <w:spacing w:val="-2"/>
        </w:rPr>
        <w:t xml:space="preserve"> </w:t>
      </w:r>
      <w:r>
        <w:rPr/>
        <w:t>подготовки;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демонстрировать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общеразвивающей,</w:t>
      </w:r>
      <w:r>
        <w:rPr>
          <w:spacing w:val="1"/>
        </w:rPr>
        <w:t xml:space="preserve"> </w:t>
      </w:r>
      <w:r>
        <w:rPr/>
        <w:t>подготовительной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 xml:space="preserve">соревновательной       </w:t>
      </w:r>
      <w:r>
        <w:rPr>
          <w:spacing w:val="1"/>
        </w:rPr>
        <w:t xml:space="preserve"> </w:t>
      </w:r>
      <w:r>
        <w:rPr/>
        <w:t xml:space="preserve">направленности,       </w:t>
      </w:r>
      <w:r>
        <w:rPr>
          <w:spacing w:val="1"/>
        </w:rPr>
        <w:t xml:space="preserve"> </w:t>
      </w:r>
      <w:r>
        <w:rPr/>
        <w:t>раскрывать         их         целевое         предназначение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занятиях</w:t>
      </w:r>
      <w:r>
        <w:rPr>
          <w:spacing w:val="-1"/>
        </w:rPr>
        <w:t xml:space="preserve"> </w:t>
      </w:r>
      <w:r>
        <w:rPr/>
        <w:t>физической культурой;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измерять    частоту   пульса    и    определять    физическую    нагрузку   по    её    значениям</w:t>
      </w:r>
      <w:r>
        <w:rPr>
          <w:spacing w:val="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помощью таблицы стандартных</w:t>
      </w:r>
      <w:r>
        <w:rPr>
          <w:spacing w:val="-1"/>
        </w:rPr>
        <w:t xml:space="preserve"> </w:t>
      </w:r>
      <w:r>
        <w:rPr/>
        <w:t>нагрузок;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 xml:space="preserve">выполнять    </w:t>
      </w:r>
      <w:r>
        <w:rPr>
          <w:spacing w:val="1"/>
        </w:rPr>
        <w:t xml:space="preserve"> </w:t>
      </w:r>
      <w:r>
        <w:rPr/>
        <w:t xml:space="preserve">упражнения    </w:t>
      </w:r>
      <w:r>
        <w:rPr>
          <w:spacing w:val="1"/>
        </w:rPr>
        <w:t xml:space="preserve"> </w:t>
      </w:r>
      <w:r>
        <w:rPr/>
        <w:t>дыхательной      и      зрительной      гимнастики,      объяснять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связь с</w:t>
      </w:r>
      <w:r>
        <w:rPr>
          <w:spacing w:val="-1"/>
        </w:rPr>
        <w:t xml:space="preserve"> </w:t>
      </w:r>
      <w:r>
        <w:rPr/>
        <w:t>предупреждением</w:t>
      </w:r>
      <w:r>
        <w:rPr>
          <w:spacing w:val="-1"/>
        </w:rPr>
        <w:t xml:space="preserve"> </w:t>
      </w:r>
      <w:r>
        <w:rPr/>
        <w:t>появления</w:t>
      </w:r>
      <w:r>
        <w:rPr>
          <w:spacing w:val="1"/>
        </w:rPr>
        <w:t xml:space="preserve"> </w:t>
      </w:r>
      <w:r>
        <w:rPr/>
        <w:t>утомления;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 xml:space="preserve">выполнять   </w:t>
      </w:r>
      <w:r>
        <w:rPr>
          <w:spacing w:val="1"/>
        </w:rPr>
        <w:t xml:space="preserve"> </w:t>
      </w:r>
      <w:r>
        <w:rPr/>
        <w:t>движение     противоходом     в     колонне     по     одному,     перестраиваться</w:t>
      </w:r>
      <w:r>
        <w:rPr>
          <w:spacing w:val="1"/>
        </w:rPr>
        <w:t xml:space="preserve"> </w:t>
      </w:r>
      <w:r>
        <w:rPr/>
        <w:t>из колонны</w:t>
      </w:r>
      <w:r>
        <w:rPr>
          <w:spacing w:val="-3"/>
        </w:rPr>
        <w:t xml:space="preserve"> </w:t>
      </w:r>
      <w:r>
        <w:rPr/>
        <w:t>по одному</w:t>
      </w:r>
      <w:r>
        <w:rPr>
          <w:spacing w:val="-6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колонну</w:t>
      </w:r>
      <w:r>
        <w:rPr>
          <w:spacing w:val="-8"/>
        </w:rPr>
        <w:t xml:space="preserve"> </w:t>
      </w:r>
      <w:r>
        <w:rPr/>
        <w:t>по три</w:t>
      </w:r>
      <w:r>
        <w:rPr>
          <w:spacing w:val="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месте и в</w:t>
      </w:r>
      <w:r>
        <w:rPr>
          <w:spacing w:val="-1"/>
        </w:rPr>
        <w:t xml:space="preserve"> </w:t>
      </w:r>
      <w:r>
        <w:rPr/>
        <w:t>движении;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выполнять</w:t>
      </w:r>
      <w:r>
        <w:rPr>
          <w:spacing w:val="1"/>
        </w:rPr>
        <w:t xml:space="preserve"> </w:t>
      </w:r>
      <w:r>
        <w:rPr/>
        <w:t>ходьбу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гимнастической</w:t>
      </w:r>
      <w:r>
        <w:rPr>
          <w:spacing w:val="1"/>
        </w:rPr>
        <w:t xml:space="preserve"> </w:t>
      </w:r>
      <w:r>
        <w:rPr/>
        <w:t>скамейке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высоким</w:t>
      </w:r>
      <w:r>
        <w:rPr>
          <w:spacing w:val="1"/>
        </w:rPr>
        <w:t xml:space="preserve"> </w:t>
      </w:r>
      <w:r>
        <w:rPr/>
        <w:t>подниманием</w:t>
      </w:r>
      <w:r>
        <w:rPr>
          <w:spacing w:val="1"/>
        </w:rPr>
        <w:t xml:space="preserve"> </w:t>
      </w:r>
      <w:r>
        <w:rPr/>
        <w:t>колен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изменением положения рук, поворотами в правую и левую сторону, двигаться приставным шагом</w:t>
      </w:r>
      <w:r>
        <w:rPr>
          <w:spacing w:val="1"/>
        </w:rPr>
        <w:t xml:space="preserve"> </w:t>
      </w:r>
      <w:r>
        <w:rPr/>
        <w:t>левым</w:t>
      </w:r>
      <w:r>
        <w:rPr>
          <w:spacing w:val="-2"/>
        </w:rPr>
        <w:t xml:space="preserve"> </w:t>
      </w:r>
      <w:r>
        <w:rPr/>
        <w:t>и правым</w:t>
      </w:r>
      <w:r>
        <w:rPr>
          <w:spacing w:val="-1"/>
        </w:rPr>
        <w:t xml:space="preserve"> </w:t>
      </w:r>
      <w:r>
        <w:rPr/>
        <w:t>боком,</w:t>
      </w:r>
      <w:r>
        <w:rPr>
          <w:spacing w:val="2"/>
        </w:rPr>
        <w:t xml:space="preserve"> </w:t>
      </w:r>
      <w:r>
        <w:rPr/>
        <w:t>спиной вперёд;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 xml:space="preserve">передвигаться   </w:t>
      </w:r>
      <w:r>
        <w:rPr>
          <w:spacing w:val="1"/>
        </w:rPr>
        <w:t xml:space="preserve"> </w:t>
      </w:r>
      <w:r>
        <w:rPr/>
        <w:t>по     нижней     жерди     гимнастической     стенки     приставным     шагом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правую и левую сторону, лазать разноимённым</w:t>
      </w:r>
      <w:r>
        <w:rPr>
          <w:spacing w:val="-2"/>
        </w:rPr>
        <w:t xml:space="preserve"> </w:t>
      </w:r>
      <w:r>
        <w:rPr/>
        <w:t>способом;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 xml:space="preserve">демонстрировать    </w:t>
      </w:r>
      <w:r>
        <w:rPr>
          <w:spacing w:val="1"/>
        </w:rPr>
        <w:t xml:space="preserve"> </w:t>
      </w:r>
      <w:r>
        <w:rPr/>
        <w:t>прыжки     через     скакалку     на     двух      ногах      и     попеременно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правой и левой ноге;</w:t>
      </w:r>
    </w:p>
    <w:p>
      <w:pPr>
        <w:pStyle w:val="Style14"/>
        <w:spacing w:lineRule="auto" w:line="360"/>
        <w:ind w:left="941" w:right="164" w:hanging="0"/>
        <w:rPr>
          <w:sz w:val="24"/>
        </w:rPr>
      </w:pPr>
      <w:r>
        <w:rPr/>
        <w:t>демонстрировать упражнения ритмической гимнастики, движения танцев галоп и полька;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60"/>
        </w:rPr>
        <w:t xml:space="preserve"> </w:t>
      </w:r>
      <w:r>
        <w:rPr/>
        <w:t>бег</w:t>
      </w:r>
      <w:r>
        <w:rPr>
          <w:spacing w:val="59"/>
        </w:rPr>
        <w:t xml:space="preserve"> </w:t>
      </w:r>
      <w:r>
        <w:rPr/>
        <w:t>с</w:t>
      </w:r>
      <w:r>
        <w:rPr>
          <w:spacing w:val="57"/>
        </w:rPr>
        <w:t xml:space="preserve"> </w:t>
      </w:r>
      <w:r>
        <w:rPr/>
        <w:t>преодолением</w:t>
      </w:r>
      <w:r>
        <w:rPr>
          <w:spacing w:val="59"/>
        </w:rPr>
        <w:t xml:space="preserve"> </w:t>
      </w:r>
      <w:r>
        <w:rPr/>
        <w:t>небольших</w:t>
      </w:r>
      <w:r>
        <w:rPr>
          <w:spacing w:val="59"/>
        </w:rPr>
        <w:t xml:space="preserve"> </w:t>
      </w:r>
      <w:r>
        <w:rPr/>
        <w:t>препятствий</w:t>
      </w:r>
      <w:r>
        <w:rPr>
          <w:spacing w:val="59"/>
        </w:rPr>
        <w:t xml:space="preserve"> </w:t>
      </w:r>
      <w:r>
        <w:rPr/>
        <w:t>с</w:t>
      </w:r>
      <w:r>
        <w:rPr>
          <w:spacing w:val="58"/>
        </w:rPr>
        <w:t xml:space="preserve"> </w:t>
      </w:r>
      <w:r>
        <w:rPr/>
        <w:t>разной</w:t>
      </w:r>
      <w:r>
        <w:rPr>
          <w:spacing w:val="59"/>
        </w:rPr>
        <w:t xml:space="preserve"> </w:t>
      </w:r>
      <w:r>
        <w:rPr/>
        <w:t>скоростью,</w:t>
      </w:r>
      <w:r>
        <w:rPr>
          <w:spacing w:val="59"/>
        </w:rPr>
        <w:t xml:space="preserve"> </w:t>
      </w:r>
      <w:r>
        <w:rPr/>
        <w:t>прыжки  в</w:t>
      </w:r>
    </w:p>
    <w:p>
      <w:pPr>
        <w:sectPr>
          <w:headerReference w:type="default" r:id="rId31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232" w:hanging="0"/>
        <w:rPr>
          <w:sz w:val="24"/>
        </w:rPr>
      </w:pPr>
      <w:r>
        <w:rPr/>
        <w:t xml:space="preserve">длину       </w:t>
      </w:r>
      <w:r>
        <w:rPr>
          <w:spacing w:val="43"/>
        </w:rPr>
        <w:t xml:space="preserve"> </w:t>
      </w:r>
      <w:r>
        <w:rPr/>
        <w:t xml:space="preserve">с       </w:t>
      </w:r>
      <w:r>
        <w:rPr>
          <w:spacing w:val="50"/>
        </w:rPr>
        <w:t xml:space="preserve"> </w:t>
      </w:r>
      <w:r>
        <w:rPr/>
        <w:t xml:space="preserve">разбега       </w:t>
      </w:r>
      <w:r>
        <w:rPr>
          <w:spacing w:val="50"/>
        </w:rPr>
        <w:t xml:space="preserve"> </w:t>
      </w:r>
      <w:r>
        <w:rPr/>
        <w:t xml:space="preserve">способом       </w:t>
      </w:r>
      <w:r>
        <w:rPr>
          <w:spacing w:val="51"/>
        </w:rPr>
        <w:t xml:space="preserve"> </w:t>
      </w:r>
      <w:r>
        <w:rPr/>
        <w:t xml:space="preserve">согнув       </w:t>
      </w:r>
      <w:r>
        <w:rPr>
          <w:spacing w:val="51"/>
        </w:rPr>
        <w:t xml:space="preserve"> </w:t>
      </w:r>
      <w:r>
        <w:rPr/>
        <w:t xml:space="preserve">ноги,       </w:t>
      </w:r>
      <w:r>
        <w:rPr>
          <w:spacing w:val="51"/>
        </w:rPr>
        <w:t xml:space="preserve"> </w:t>
      </w:r>
      <w:r>
        <w:rPr/>
        <w:t xml:space="preserve">броски       </w:t>
      </w:r>
      <w:r>
        <w:rPr>
          <w:spacing w:val="52"/>
        </w:rPr>
        <w:t xml:space="preserve"> </w:t>
      </w:r>
      <w:r>
        <w:rPr/>
        <w:t xml:space="preserve">набивного       </w:t>
      </w:r>
      <w:r>
        <w:rPr>
          <w:spacing w:val="49"/>
        </w:rPr>
        <w:t xml:space="preserve"> </w:t>
      </w:r>
      <w:r>
        <w:rPr/>
        <w:t>мяча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из</w:t>
      </w:r>
      <w:r>
        <w:rPr>
          <w:spacing w:val="-2"/>
        </w:rPr>
        <w:t xml:space="preserve"> </w:t>
      </w:r>
      <w:r>
        <w:rPr/>
        <w:t>положения</w:t>
      </w:r>
      <w:r>
        <w:rPr>
          <w:spacing w:val="-2"/>
        </w:rPr>
        <w:t xml:space="preserve"> </w:t>
      </w:r>
      <w:r>
        <w:rPr/>
        <w:t>сидя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стоя;</w:t>
      </w:r>
    </w:p>
    <w:p>
      <w:pPr>
        <w:pStyle w:val="Style14"/>
        <w:spacing w:lineRule="auto" w:line="360" w:before="139" w:after="0"/>
        <w:ind w:left="232" w:right="171" w:firstLine="708"/>
        <w:rPr>
          <w:sz w:val="24"/>
        </w:rPr>
      </w:pPr>
      <w:r>
        <w:rPr/>
        <w:t>передвигаться      на      лыжах       одновременным      двухшажным      ходом,      спускаться</w:t>
      </w:r>
      <w:r>
        <w:rPr>
          <w:spacing w:val="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пологого склона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стойке</w:t>
      </w:r>
      <w:r>
        <w:rPr>
          <w:spacing w:val="-1"/>
        </w:rPr>
        <w:t xml:space="preserve"> </w:t>
      </w:r>
      <w:r>
        <w:rPr/>
        <w:t>лыжника</w:t>
      </w:r>
      <w:r>
        <w:rPr>
          <w:spacing w:val="-2"/>
        </w:rPr>
        <w:t xml:space="preserve"> </w:t>
      </w:r>
      <w:r>
        <w:rPr/>
        <w:t>и тормозить</w:t>
      </w:r>
      <w:r>
        <w:rPr>
          <w:spacing w:val="1"/>
        </w:rPr>
        <w:t xml:space="preserve"> </w:t>
      </w:r>
      <w:r>
        <w:rPr/>
        <w:t>плугом;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выполнять технические действия спортивных игр: баскетбол (ведение баскетбольного мяча</w:t>
      </w:r>
      <w:r>
        <w:rPr>
          <w:spacing w:val="1"/>
        </w:rPr>
        <w:t xml:space="preserve"> </w:t>
      </w:r>
      <w:r>
        <w:rPr/>
        <w:t>на месте и движении), волейбол (приём мяча снизу и нижняя передача в парах), футбол (ведение</w:t>
      </w:r>
      <w:r>
        <w:rPr>
          <w:spacing w:val="1"/>
        </w:rPr>
        <w:t xml:space="preserve"> </w:t>
      </w:r>
      <w:r>
        <w:rPr/>
        <w:t>футбольного</w:t>
      </w:r>
      <w:r>
        <w:rPr>
          <w:spacing w:val="-1"/>
        </w:rPr>
        <w:t xml:space="preserve"> </w:t>
      </w:r>
      <w:r>
        <w:rPr/>
        <w:t>мяча</w:t>
      </w:r>
      <w:r>
        <w:rPr>
          <w:spacing w:val="-1"/>
        </w:rPr>
        <w:t xml:space="preserve"> </w:t>
      </w:r>
      <w:r>
        <w:rPr/>
        <w:t>змейкой);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выполнять упражнения на развитие физических качеств, демонстрировать приросты в их</w:t>
      </w:r>
      <w:r>
        <w:rPr>
          <w:spacing w:val="1"/>
        </w:rPr>
        <w:t xml:space="preserve"> </w:t>
      </w:r>
      <w:r>
        <w:rPr/>
        <w:t>показателях.</w:t>
      </w:r>
    </w:p>
    <w:p>
      <w:pPr>
        <w:pStyle w:val="ListParagraph"/>
        <w:numPr>
          <w:ilvl w:val="3"/>
          <w:numId w:val="52"/>
        </w:numPr>
        <w:tabs>
          <w:tab w:val="clear" w:pos="720"/>
          <w:tab w:val="left" w:pos="2082" w:leader="none"/>
        </w:tabs>
        <w:spacing w:lineRule="auto" w:line="360"/>
        <w:ind w:left="232" w:right="174" w:firstLine="708"/>
        <w:jc w:val="both"/>
        <w:rPr>
          <w:sz w:val="24"/>
        </w:rPr>
      </w:pPr>
      <w:r>
        <w:rPr>
          <w:sz w:val="24"/>
        </w:rPr>
        <w:t>К концу обучения в 4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культуре: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 xml:space="preserve">объяснять  </w:t>
      </w:r>
      <w:r>
        <w:rPr>
          <w:spacing w:val="29"/>
        </w:rPr>
        <w:t xml:space="preserve"> </w:t>
      </w:r>
      <w:r>
        <w:rPr/>
        <w:t xml:space="preserve">назначение   </w:t>
      </w:r>
      <w:r>
        <w:rPr>
          <w:spacing w:val="28"/>
        </w:rPr>
        <w:t xml:space="preserve"> </w:t>
      </w:r>
      <w:r>
        <w:rPr/>
        <w:t xml:space="preserve">комплекса   </w:t>
      </w:r>
      <w:r>
        <w:rPr>
          <w:spacing w:val="28"/>
        </w:rPr>
        <w:t xml:space="preserve"> </w:t>
      </w:r>
      <w:r>
        <w:rPr/>
        <w:t xml:space="preserve">ГТО   </w:t>
      </w:r>
      <w:r>
        <w:rPr>
          <w:spacing w:val="31"/>
        </w:rPr>
        <w:t xml:space="preserve"> </w:t>
      </w:r>
      <w:r>
        <w:rPr/>
        <w:t xml:space="preserve">и   </w:t>
      </w:r>
      <w:r>
        <w:rPr>
          <w:spacing w:val="29"/>
        </w:rPr>
        <w:t xml:space="preserve"> </w:t>
      </w:r>
      <w:r>
        <w:rPr/>
        <w:t xml:space="preserve">выявлять   </w:t>
      </w:r>
      <w:r>
        <w:rPr>
          <w:spacing w:val="30"/>
        </w:rPr>
        <w:t xml:space="preserve"> </w:t>
      </w:r>
      <w:r>
        <w:rPr/>
        <w:t xml:space="preserve">его   </w:t>
      </w:r>
      <w:r>
        <w:rPr>
          <w:spacing w:val="28"/>
        </w:rPr>
        <w:t xml:space="preserve"> </w:t>
      </w:r>
      <w:r>
        <w:rPr/>
        <w:t xml:space="preserve">связь   </w:t>
      </w:r>
      <w:r>
        <w:rPr>
          <w:spacing w:val="29"/>
        </w:rPr>
        <w:t xml:space="preserve"> </w:t>
      </w:r>
      <w:r>
        <w:rPr/>
        <w:t xml:space="preserve">с   </w:t>
      </w:r>
      <w:r>
        <w:rPr>
          <w:spacing w:val="28"/>
        </w:rPr>
        <w:t xml:space="preserve"> </w:t>
      </w:r>
      <w:r>
        <w:rPr/>
        <w:t>подготовкой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труду</w:t>
      </w:r>
      <w:r>
        <w:rPr>
          <w:spacing w:val="-5"/>
        </w:rPr>
        <w:t xml:space="preserve"> </w:t>
      </w:r>
      <w:r>
        <w:rPr/>
        <w:t>и защите Родины;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 xml:space="preserve">осознавать       </w:t>
      </w:r>
      <w:r>
        <w:rPr>
          <w:spacing w:val="1"/>
        </w:rPr>
        <w:t xml:space="preserve"> </w:t>
      </w:r>
      <w:r>
        <w:rPr/>
        <w:t xml:space="preserve">положительное       </w:t>
      </w:r>
      <w:r>
        <w:rPr>
          <w:spacing w:val="1"/>
        </w:rPr>
        <w:t xml:space="preserve"> </w:t>
      </w:r>
      <w:r>
        <w:rPr/>
        <w:t xml:space="preserve">влияние        занятий       </w:t>
      </w:r>
      <w:r>
        <w:rPr>
          <w:spacing w:val="1"/>
        </w:rPr>
        <w:t xml:space="preserve"> </w:t>
      </w:r>
      <w:r>
        <w:rPr/>
        <w:t>физической         подготовкой</w:t>
      </w:r>
      <w:r>
        <w:rPr>
          <w:spacing w:val="-57"/>
        </w:rPr>
        <w:t xml:space="preserve"> </w:t>
      </w:r>
      <w:r>
        <w:rPr/>
        <w:t>на укрепление</w:t>
      </w:r>
      <w:r>
        <w:rPr>
          <w:spacing w:val="-1"/>
        </w:rPr>
        <w:t xml:space="preserve"> </w:t>
      </w:r>
      <w:r>
        <w:rPr/>
        <w:t>здоровья,</w:t>
      </w:r>
      <w:r>
        <w:rPr>
          <w:spacing w:val="-1"/>
        </w:rPr>
        <w:t xml:space="preserve"> </w:t>
      </w:r>
      <w:r>
        <w:rPr/>
        <w:t>развитие</w:t>
      </w:r>
      <w:r>
        <w:rPr>
          <w:spacing w:val="-1"/>
        </w:rPr>
        <w:t xml:space="preserve"> </w:t>
      </w:r>
      <w:r>
        <w:rPr/>
        <w:t>сердечно-сосудистой и дыхательной</w:t>
      </w:r>
      <w:r>
        <w:rPr>
          <w:spacing w:val="-3"/>
        </w:rPr>
        <w:t xml:space="preserve"> </w:t>
      </w:r>
      <w:r>
        <w:rPr/>
        <w:t>систем;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 xml:space="preserve">приводить      </w:t>
      </w:r>
      <w:r>
        <w:rPr>
          <w:spacing w:val="1"/>
        </w:rPr>
        <w:t xml:space="preserve"> </w:t>
      </w:r>
      <w:r>
        <w:rPr/>
        <w:t xml:space="preserve">примеры      </w:t>
      </w:r>
      <w:r>
        <w:rPr>
          <w:spacing w:val="1"/>
        </w:rPr>
        <w:t xml:space="preserve"> </w:t>
      </w:r>
      <w:r>
        <w:rPr/>
        <w:t xml:space="preserve">регулирования      </w:t>
      </w:r>
      <w:r>
        <w:rPr>
          <w:spacing w:val="1"/>
        </w:rPr>
        <w:t xml:space="preserve"> </w:t>
      </w:r>
      <w:r>
        <w:rPr/>
        <w:t xml:space="preserve">физической      </w:t>
      </w:r>
      <w:r>
        <w:rPr>
          <w:spacing w:val="1"/>
        </w:rPr>
        <w:t xml:space="preserve"> </w:t>
      </w:r>
      <w:r>
        <w:rPr/>
        <w:t xml:space="preserve">нагрузки      </w:t>
      </w:r>
      <w:r>
        <w:rPr>
          <w:spacing w:val="1"/>
        </w:rPr>
        <w:t xml:space="preserve"> </w:t>
      </w:r>
      <w:r>
        <w:rPr/>
        <w:t>по        пульсу</w:t>
      </w:r>
      <w:r>
        <w:rPr>
          <w:spacing w:val="-57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развитии физических</w:t>
      </w:r>
      <w:r>
        <w:rPr>
          <w:spacing w:val="-2"/>
        </w:rPr>
        <w:t xml:space="preserve"> </w:t>
      </w:r>
      <w:r>
        <w:rPr/>
        <w:t>качеств: силы,</w:t>
      </w:r>
      <w:r>
        <w:rPr>
          <w:spacing w:val="-2"/>
        </w:rPr>
        <w:t xml:space="preserve"> </w:t>
      </w:r>
      <w:r>
        <w:rPr/>
        <w:t>быстроты, выносливости и гибкости;</w:t>
      </w:r>
    </w:p>
    <w:p>
      <w:pPr>
        <w:pStyle w:val="Style14"/>
        <w:tabs>
          <w:tab w:val="clear" w:pos="720"/>
          <w:tab w:val="left" w:pos="3088" w:leader="none"/>
          <w:tab w:val="left" w:pos="4753" w:leader="none"/>
          <w:tab w:val="left" w:pos="6980" w:leader="none"/>
          <w:tab w:val="left" w:pos="9615" w:leader="none"/>
        </w:tabs>
        <w:spacing w:lineRule="auto" w:line="360"/>
        <w:ind w:left="232" w:right="167" w:firstLine="708"/>
        <w:rPr>
          <w:sz w:val="24"/>
        </w:rPr>
      </w:pP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оказания</w:t>
      </w:r>
      <w:r>
        <w:rPr>
          <w:spacing w:val="1"/>
        </w:rPr>
        <w:t xml:space="preserve"> </w:t>
      </w:r>
      <w:r>
        <w:rPr/>
        <w:t>первой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травмах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самостоятельных</w:t>
      </w:r>
      <w:r>
        <w:rPr>
          <w:spacing w:val="1"/>
        </w:rPr>
        <w:t xml:space="preserve"> </w:t>
      </w:r>
      <w:r>
        <w:rPr/>
        <w:t>занятий физической культурой и спортом, характеризовать причины их появления на занятиях</w:t>
      </w:r>
      <w:r>
        <w:rPr>
          <w:spacing w:val="1"/>
        </w:rPr>
        <w:t xml:space="preserve"> </w:t>
      </w:r>
      <w:r>
        <w:rPr/>
        <w:t>гимнастикой</w:t>
        <w:tab/>
        <w:t>и</w:t>
        <w:tab/>
        <w:t>лёгкой</w:t>
        <w:tab/>
        <w:t>атлетикой,</w:t>
        <w:tab/>
      </w:r>
      <w:r>
        <w:rPr>
          <w:spacing w:val="-1"/>
        </w:rPr>
        <w:t>лыжной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плавательной подготовкой;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проявлять</w:t>
      </w:r>
      <w:r>
        <w:rPr>
          <w:spacing w:val="-3"/>
        </w:rPr>
        <w:t xml:space="preserve"> </w:t>
      </w:r>
      <w:r>
        <w:rPr/>
        <w:t>готовность</w:t>
      </w:r>
      <w:r>
        <w:rPr>
          <w:spacing w:val="-2"/>
        </w:rPr>
        <w:t xml:space="preserve"> </w:t>
      </w:r>
      <w:r>
        <w:rPr/>
        <w:t>оказать</w:t>
      </w:r>
      <w:r>
        <w:rPr>
          <w:spacing w:val="-2"/>
        </w:rPr>
        <w:t xml:space="preserve"> </w:t>
      </w:r>
      <w:r>
        <w:rPr/>
        <w:t>первую</w:t>
      </w:r>
      <w:r>
        <w:rPr>
          <w:spacing w:val="-4"/>
        </w:rPr>
        <w:t xml:space="preserve"> </w:t>
      </w:r>
      <w:r>
        <w:rPr/>
        <w:t>помощь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случае</w:t>
      </w:r>
      <w:r>
        <w:rPr>
          <w:spacing w:val="-4"/>
        </w:rPr>
        <w:t xml:space="preserve"> </w:t>
      </w:r>
      <w:r>
        <w:rPr/>
        <w:t>необходимости;</w:t>
      </w:r>
    </w:p>
    <w:p>
      <w:pPr>
        <w:pStyle w:val="Style14"/>
        <w:spacing w:lineRule="auto" w:line="360" w:before="136" w:after="0"/>
        <w:jc w:val="left"/>
        <w:rPr>
          <w:sz w:val="24"/>
        </w:rPr>
      </w:pPr>
      <w:r>
        <w:rPr/>
        <w:t>демонстрировать</w:t>
      </w:r>
      <w:r>
        <w:rPr>
          <w:spacing w:val="1"/>
        </w:rPr>
        <w:t xml:space="preserve"> </w:t>
      </w:r>
      <w:r>
        <w:rPr/>
        <w:t>акробатические</w:t>
      </w:r>
      <w:r>
        <w:rPr>
          <w:spacing w:val="58"/>
        </w:rPr>
        <w:t xml:space="preserve"> </w:t>
      </w:r>
      <w:r>
        <w:rPr/>
        <w:t>комбинации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5-7</w:t>
      </w:r>
      <w:r>
        <w:rPr>
          <w:spacing w:val="59"/>
        </w:rPr>
        <w:t xml:space="preserve"> </w:t>
      </w:r>
      <w:r>
        <w:rPr/>
        <w:t>хорошо  освоенных</w:t>
      </w:r>
      <w:r>
        <w:rPr>
          <w:spacing w:val="4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(с</w:t>
      </w:r>
      <w:r>
        <w:rPr>
          <w:spacing w:val="-57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учителя);</w:t>
      </w:r>
    </w:p>
    <w:p>
      <w:pPr>
        <w:pStyle w:val="Style14"/>
        <w:spacing w:lineRule="auto" w:line="360" w:before="1" w:after="0"/>
        <w:jc w:val="left"/>
        <w:rPr>
          <w:sz w:val="24"/>
        </w:rPr>
      </w:pPr>
      <w:r>
        <w:rPr/>
        <w:t>демонстрировать</w:t>
      </w:r>
      <w:r>
        <w:rPr>
          <w:spacing w:val="1"/>
        </w:rPr>
        <w:t xml:space="preserve"> </w:t>
      </w:r>
      <w:r>
        <w:rPr/>
        <w:t>опорный</w:t>
      </w:r>
      <w:r>
        <w:rPr>
          <w:spacing w:val="1"/>
        </w:rPr>
        <w:t xml:space="preserve"> </w:t>
      </w:r>
      <w:r>
        <w:rPr/>
        <w:t>прыжок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гимнастического</w:t>
      </w:r>
      <w:r>
        <w:rPr>
          <w:spacing w:val="1"/>
        </w:rPr>
        <w:t xml:space="preserve"> </w:t>
      </w:r>
      <w:r>
        <w:rPr/>
        <w:t>козла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разбега</w:t>
      </w:r>
      <w:r>
        <w:rPr>
          <w:spacing w:val="1"/>
        </w:rPr>
        <w:t xml:space="preserve"> </w:t>
      </w:r>
      <w:r>
        <w:rPr/>
        <w:t>способом</w:t>
      </w:r>
      <w:r>
        <w:rPr>
          <w:spacing w:val="-57"/>
        </w:rPr>
        <w:t xml:space="preserve"> </w:t>
      </w:r>
      <w:r>
        <w:rPr/>
        <w:t>напрыгивания;</w:t>
      </w:r>
    </w:p>
    <w:p>
      <w:pPr>
        <w:pStyle w:val="Style14"/>
        <w:tabs>
          <w:tab w:val="clear" w:pos="720"/>
          <w:tab w:val="left" w:pos="3095" w:leader="none"/>
          <w:tab w:val="left" w:pos="4486" w:leader="none"/>
          <w:tab w:val="left" w:pos="5455" w:leader="none"/>
          <w:tab w:val="left" w:pos="7217" w:leader="none"/>
          <w:tab w:val="left" w:pos="7720" w:leader="none"/>
          <w:tab w:val="left" w:pos="9212" w:leader="none"/>
        </w:tabs>
        <w:spacing w:lineRule="auto" w:line="360"/>
        <w:ind w:left="232" w:right="167" w:firstLine="708"/>
        <w:jc w:val="left"/>
        <w:rPr>
          <w:sz w:val="24"/>
        </w:rPr>
      </w:pPr>
      <w:r>
        <w:rPr/>
        <w:t>демонстрировать</w:t>
        <w:tab/>
        <w:t>движения</w:t>
        <w:tab/>
        <w:t>танца</w:t>
        <w:tab/>
        <w:t>«Летка-енка»</w:t>
        <w:tab/>
        <w:t>в</w:t>
        <w:tab/>
        <w:t>групповом</w:t>
        <w:tab/>
      </w:r>
      <w:r>
        <w:rPr>
          <w:spacing w:val="-1"/>
        </w:rPr>
        <w:t>исполнении</w:t>
      </w:r>
      <w:r>
        <w:rPr>
          <w:spacing w:val="-57"/>
        </w:rPr>
        <w:t xml:space="preserve"> </w:t>
      </w:r>
      <w:r>
        <w:rPr/>
        <w:t>под</w:t>
      </w:r>
      <w:r>
        <w:rPr>
          <w:spacing w:val="-1"/>
        </w:rPr>
        <w:t xml:space="preserve"> </w:t>
      </w:r>
      <w:r>
        <w:rPr/>
        <w:t>музыкальное</w:t>
      </w:r>
      <w:r>
        <w:rPr>
          <w:spacing w:val="-1"/>
        </w:rPr>
        <w:t xml:space="preserve"> </w:t>
      </w:r>
      <w:r>
        <w:rPr/>
        <w:t>сопровождение;</w:t>
      </w:r>
    </w:p>
    <w:p>
      <w:pPr>
        <w:pStyle w:val="Style14"/>
        <w:spacing w:lineRule="auto" w:line="360"/>
        <w:ind w:left="941" w:right="3268" w:hanging="0"/>
        <w:jc w:val="left"/>
        <w:rPr>
          <w:sz w:val="24"/>
        </w:rPr>
      </w:pPr>
      <w:r>
        <w:rPr/>
        <w:t>выполнять прыжок в высоту с разбега перешагиванием;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-2"/>
        </w:rPr>
        <w:t xml:space="preserve"> </w:t>
      </w:r>
      <w:r>
        <w:rPr/>
        <w:t>метание</w:t>
      </w:r>
      <w:r>
        <w:rPr>
          <w:spacing w:val="-3"/>
        </w:rPr>
        <w:t xml:space="preserve"> </w:t>
      </w:r>
      <w:r>
        <w:rPr/>
        <w:t>малого</w:t>
      </w:r>
      <w:r>
        <w:rPr>
          <w:spacing w:val="-4"/>
        </w:rPr>
        <w:t xml:space="preserve"> </w:t>
      </w:r>
      <w:r>
        <w:rPr/>
        <w:t>(теннисного)</w:t>
      </w:r>
      <w:r>
        <w:rPr>
          <w:spacing w:val="-3"/>
        </w:rPr>
        <w:t xml:space="preserve"> </w:t>
      </w:r>
      <w:r>
        <w:rPr/>
        <w:t>мяча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дальность;</w:t>
      </w:r>
    </w:p>
    <w:p>
      <w:pPr>
        <w:pStyle w:val="Style14"/>
        <w:tabs>
          <w:tab w:val="clear" w:pos="720"/>
          <w:tab w:val="left" w:pos="3184" w:leader="none"/>
          <w:tab w:val="left" w:pos="5028" w:leader="none"/>
          <w:tab w:val="left" w:pos="6352" w:leader="none"/>
          <w:tab w:val="left" w:pos="7916" w:leader="none"/>
          <w:tab w:val="left" w:pos="9128" w:leader="none"/>
          <w:tab w:val="left" w:pos="9842" w:leader="none"/>
        </w:tabs>
        <w:spacing w:lineRule="auto" w:line="360"/>
        <w:ind w:left="232" w:right="172" w:firstLine="708"/>
        <w:jc w:val="left"/>
        <w:rPr>
          <w:sz w:val="24"/>
        </w:rPr>
      </w:pPr>
      <w:r>
        <w:rPr/>
        <w:t>демонстрировать</w:t>
        <w:tab/>
        <w:t>проплывание</w:t>
        <w:tab/>
        <w:t>учебной</w:t>
        <w:tab/>
        <w:t>дистанции</w:t>
        <w:tab/>
        <w:t>кролем</w:t>
        <w:tab/>
        <w:t>на</w:t>
        <w:tab/>
      </w:r>
      <w:r>
        <w:rPr>
          <w:spacing w:val="-1"/>
        </w:rPr>
        <w:t>груди</w:t>
      </w:r>
      <w:r>
        <w:rPr>
          <w:spacing w:val="-57"/>
        </w:rPr>
        <w:t xml:space="preserve"> </w:t>
      </w:r>
      <w:r>
        <w:rPr/>
        <w:t>или кролем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спине</w:t>
      </w:r>
      <w:r>
        <w:rPr>
          <w:spacing w:val="-1"/>
        </w:rPr>
        <w:t xml:space="preserve"> </w:t>
      </w:r>
      <w:r>
        <w:rPr/>
        <w:t>(по выбору</w:t>
      </w:r>
      <w:r>
        <w:rPr>
          <w:spacing w:val="-5"/>
        </w:rPr>
        <w:t xml:space="preserve"> </w:t>
      </w:r>
      <w:r>
        <w:rPr/>
        <w:t>обучающегося);</w:t>
      </w:r>
    </w:p>
    <w:p>
      <w:pPr>
        <w:pStyle w:val="Style14"/>
        <w:spacing w:lineRule="auto" w:line="360"/>
        <w:ind w:left="232" w:right="171" w:firstLine="708"/>
        <w:jc w:val="left"/>
        <w:rPr>
          <w:sz w:val="24"/>
        </w:rPr>
      </w:pPr>
      <w:r>
        <w:rPr/>
        <w:t>выполнять</w:t>
      </w:r>
      <w:r>
        <w:rPr>
          <w:spacing w:val="6"/>
        </w:rPr>
        <w:t xml:space="preserve"> </w:t>
      </w:r>
      <w:r>
        <w:rPr/>
        <w:t>освоенные</w:t>
      </w:r>
      <w:r>
        <w:rPr>
          <w:spacing w:val="4"/>
        </w:rPr>
        <w:t xml:space="preserve"> </w:t>
      </w:r>
      <w:r>
        <w:rPr/>
        <w:t>технические</w:t>
      </w:r>
      <w:r>
        <w:rPr>
          <w:spacing w:val="5"/>
        </w:rPr>
        <w:t xml:space="preserve"> </w:t>
      </w:r>
      <w:r>
        <w:rPr/>
        <w:t>действия</w:t>
      </w:r>
      <w:r>
        <w:rPr>
          <w:spacing w:val="6"/>
        </w:rPr>
        <w:t xml:space="preserve"> </w:t>
      </w:r>
      <w:r>
        <w:rPr/>
        <w:t>спортивных</w:t>
      </w:r>
      <w:r>
        <w:rPr>
          <w:spacing w:val="5"/>
        </w:rPr>
        <w:t xml:space="preserve"> </w:t>
      </w:r>
      <w:r>
        <w:rPr/>
        <w:t>игр</w:t>
      </w:r>
      <w:r>
        <w:rPr>
          <w:spacing w:val="6"/>
        </w:rPr>
        <w:t xml:space="preserve"> </w:t>
      </w:r>
      <w:r>
        <w:rPr/>
        <w:t>баскетбол,</w:t>
      </w:r>
      <w:r>
        <w:rPr>
          <w:spacing w:val="6"/>
        </w:rPr>
        <w:t xml:space="preserve"> </w:t>
      </w:r>
      <w:r>
        <w:rPr/>
        <w:t>волейбол</w:t>
      </w:r>
      <w:r>
        <w:rPr>
          <w:spacing w:val="6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футбол</w:t>
      </w:r>
      <w:r>
        <w:rPr>
          <w:spacing w:val="-57"/>
        </w:rPr>
        <w:t xml:space="preserve"> </w:t>
      </w:r>
      <w:r>
        <w:rPr/>
        <w:t>в условиях</w:t>
      </w:r>
      <w:r>
        <w:rPr>
          <w:spacing w:val="2"/>
        </w:rPr>
        <w:t xml:space="preserve"> </w:t>
      </w:r>
      <w:r>
        <w:rPr/>
        <w:t>игровой</w:t>
      </w:r>
      <w:r>
        <w:rPr>
          <w:spacing w:val="-2"/>
        </w:rPr>
        <w:t xml:space="preserve"> </w:t>
      </w:r>
      <w:r>
        <w:rPr/>
        <w:t>деятельности;</w:t>
      </w:r>
    </w:p>
    <w:p>
      <w:pPr>
        <w:sectPr>
          <w:headerReference w:type="default" r:id="rId31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jc w:val="left"/>
        <w:rPr>
          <w:sz w:val="24"/>
        </w:rPr>
      </w:pPr>
      <w:r>
        <w:rPr/>
        <w:t>выполнять</w:t>
      </w:r>
      <w:r>
        <w:rPr>
          <w:spacing w:val="36"/>
        </w:rPr>
        <w:t xml:space="preserve"> </w:t>
      </w:r>
      <w:r>
        <w:rPr/>
        <w:t>упражнения</w:t>
      </w:r>
      <w:r>
        <w:rPr>
          <w:spacing w:val="32"/>
        </w:rPr>
        <w:t xml:space="preserve"> </w:t>
      </w:r>
      <w:r>
        <w:rPr/>
        <w:t>на</w:t>
      </w:r>
      <w:r>
        <w:rPr>
          <w:spacing w:val="32"/>
        </w:rPr>
        <w:t xml:space="preserve"> </w:t>
      </w:r>
      <w:r>
        <w:rPr/>
        <w:t>развитие</w:t>
      </w:r>
      <w:r>
        <w:rPr>
          <w:spacing w:val="31"/>
        </w:rPr>
        <w:t xml:space="preserve"> </w:t>
      </w:r>
      <w:r>
        <w:rPr/>
        <w:t>физических</w:t>
      </w:r>
      <w:r>
        <w:rPr>
          <w:spacing w:val="33"/>
        </w:rPr>
        <w:t xml:space="preserve"> </w:t>
      </w:r>
      <w:r>
        <w:rPr/>
        <w:t>качеств,</w:t>
      </w:r>
      <w:r>
        <w:rPr>
          <w:spacing w:val="33"/>
        </w:rPr>
        <w:t xml:space="preserve"> </w:t>
      </w:r>
      <w:r>
        <w:rPr/>
        <w:t>демонстрировать</w:t>
      </w:r>
      <w:r>
        <w:rPr>
          <w:spacing w:val="35"/>
        </w:rPr>
        <w:t xml:space="preserve"> </w:t>
      </w:r>
      <w:r>
        <w:rPr/>
        <w:t>приросты</w:t>
      </w:r>
      <w:r>
        <w:rPr>
          <w:spacing w:val="33"/>
        </w:rPr>
        <w:t xml:space="preserve"> </w:t>
      </w:r>
      <w:r>
        <w:rPr/>
        <w:t>в</w:t>
      </w:r>
      <w:r>
        <w:rPr>
          <w:spacing w:val="32"/>
        </w:rPr>
        <w:t xml:space="preserve"> </w:t>
      </w:r>
      <w:r>
        <w:rPr/>
        <w:t>их</w:t>
      </w:r>
      <w:r>
        <w:rPr>
          <w:spacing w:val="-57"/>
        </w:rPr>
        <w:t xml:space="preserve"> </w:t>
      </w:r>
      <w:r>
        <w:rPr/>
        <w:t>показателях.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1"/>
          <w:numId w:val="46"/>
        </w:numPr>
        <w:tabs>
          <w:tab w:val="clear" w:pos="720"/>
          <w:tab w:val="left" w:pos="1602" w:leader="none"/>
        </w:tabs>
        <w:spacing w:before="90" w:after="0"/>
        <w:ind w:left="1601" w:hanging="661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культура».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спорта.</w:t>
      </w:r>
    </w:p>
    <w:p>
      <w:pPr>
        <w:pStyle w:val="ListParagraph"/>
        <w:numPr>
          <w:ilvl w:val="2"/>
          <w:numId w:val="46"/>
        </w:numPr>
        <w:tabs>
          <w:tab w:val="clear" w:pos="720"/>
          <w:tab w:val="left" w:pos="1782" w:leader="none"/>
        </w:tabs>
        <w:spacing w:before="139" w:after="0"/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«Самбо».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spacing w:before="137" w:after="0"/>
        <w:ind w:left="1961" w:hanging="1021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 «Самбо».</w:t>
      </w:r>
    </w:p>
    <w:p>
      <w:pPr>
        <w:pStyle w:val="Style14"/>
        <w:tabs>
          <w:tab w:val="clear" w:pos="720"/>
          <w:tab w:val="left" w:pos="2987" w:leader="none"/>
          <w:tab w:val="left" w:pos="5461" w:leader="none"/>
          <w:tab w:val="left" w:pos="6964" w:leader="none"/>
          <w:tab w:val="left" w:pos="9166" w:leader="none"/>
        </w:tabs>
        <w:spacing w:lineRule="auto" w:line="360" w:before="139" w:after="0"/>
        <w:ind w:left="232" w:right="162" w:firstLine="708"/>
        <w:rPr>
          <w:sz w:val="24"/>
        </w:rPr>
      </w:pPr>
      <w:r>
        <w:rPr/>
        <w:t>Модуль</w:t>
      </w:r>
      <w:r>
        <w:rPr>
          <w:spacing w:val="1"/>
        </w:rPr>
        <w:t xml:space="preserve"> </w:t>
      </w:r>
      <w:r>
        <w:rPr/>
        <w:t>«Самбо»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модуль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самбо,</w:t>
      </w:r>
      <w:r>
        <w:rPr>
          <w:spacing w:val="1"/>
        </w:rPr>
        <w:t xml:space="preserve"> </w:t>
      </w:r>
      <w:r>
        <w:rPr/>
        <w:t>самбо)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«Физическая</w:t>
      </w:r>
      <w:r>
        <w:rPr>
          <w:spacing w:val="1"/>
        </w:rPr>
        <w:t xml:space="preserve"> </w:t>
      </w:r>
      <w:r>
        <w:rPr/>
        <w:t>культура»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современных</w:t>
        <w:tab/>
        <w:t>тенденций</w:t>
        <w:tab/>
        <w:t>в</w:t>
        <w:tab/>
        <w:t>системе</w:t>
        <w:tab/>
        <w:t>образования</w:t>
      </w:r>
      <w:r>
        <w:rPr>
          <w:spacing w:val="-58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>использования     спортивно-ориентированных     форм,     средств     и     методов     обучения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различным</w:t>
      </w:r>
      <w:r>
        <w:rPr>
          <w:spacing w:val="-2"/>
        </w:rPr>
        <w:t xml:space="preserve"> </w:t>
      </w:r>
      <w:r>
        <w:rPr/>
        <w:t>видам</w:t>
      </w:r>
      <w:r>
        <w:rPr>
          <w:spacing w:val="-1"/>
        </w:rPr>
        <w:t xml:space="preserve"> </w:t>
      </w:r>
      <w:r>
        <w:rPr/>
        <w:t>спорта.</w:t>
      </w:r>
    </w:p>
    <w:p>
      <w:pPr>
        <w:pStyle w:val="Style14"/>
        <w:tabs>
          <w:tab w:val="clear" w:pos="720"/>
          <w:tab w:val="left" w:pos="3762" w:leader="none"/>
          <w:tab w:val="left" w:pos="6678" w:leader="none"/>
          <w:tab w:val="left" w:pos="9318" w:leader="none"/>
        </w:tabs>
        <w:spacing w:lineRule="auto" w:line="360"/>
        <w:ind w:left="232" w:right="166" w:firstLine="708"/>
        <w:rPr>
          <w:sz w:val="24"/>
        </w:rPr>
      </w:pPr>
      <w:r>
        <w:rPr/>
        <w:t xml:space="preserve">Самбо   </w:t>
      </w:r>
      <w:r>
        <w:rPr>
          <w:spacing w:val="38"/>
        </w:rPr>
        <w:t xml:space="preserve"> </w:t>
      </w:r>
      <w:r>
        <w:rPr/>
        <w:t xml:space="preserve">является    </w:t>
      </w:r>
      <w:r>
        <w:rPr>
          <w:spacing w:val="37"/>
        </w:rPr>
        <w:t xml:space="preserve"> </w:t>
      </w:r>
      <w:r>
        <w:rPr/>
        <w:t xml:space="preserve">составной    </w:t>
      </w:r>
      <w:r>
        <w:rPr>
          <w:spacing w:val="38"/>
        </w:rPr>
        <w:t xml:space="preserve"> </w:t>
      </w:r>
      <w:r>
        <w:rPr/>
        <w:t xml:space="preserve">частью    </w:t>
      </w:r>
      <w:r>
        <w:rPr>
          <w:spacing w:val="38"/>
        </w:rPr>
        <w:t xml:space="preserve"> </w:t>
      </w:r>
      <w:r>
        <w:rPr/>
        <w:t xml:space="preserve">национальной    </w:t>
      </w:r>
      <w:r>
        <w:rPr>
          <w:spacing w:val="36"/>
        </w:rPr>
        <w:t xml:space="preserve"> </w:t>
      </w:r>
      <w:r>
        <w:rPr/>
        <w:t xml:space="preserve">культуры    </w:t>
      </w:r>
      <w:r>
        <w:rPr>
          <w:spacing w:val="37"/>
        </w:rPr>
        <w:t xml:space="preserve"> </w:t>
      </w:r>
      <w:r>
        <w:rPr/>
        <w:t xml:space="preserve">нашей    </w:t>
      </w:r>
      <w:r>
        <w:rPr>
          <w:spacing w:val="38"/>
        </w:rPr>
        <w:t xml:space="preserve"> </w:t>
      </w:r>
      <w:r>
        <w:rPr/>
        <w:t>страны</w:t>
      </w:r>
      <w:r>
        <w:rPr>
          <w:spacing w:val="-58"/>
        </w:rPr>
        <w:t xml:space="preserve"> </w:t>
      </w:r>
      <w:r>
        <w:rPr/>
        <w:t xml:space="preserve">и  </w:t>
      </w:r>
      <w:r>
        <w:rPr>
          <w:spacing w:val="1"/>
        </w:rPr>
        <w:t xml:space="preserve"> </w:t>
      </w:r>
      <w:r>
        <w:rPr/>
        <w:t>одним   из    универсальных    средств    физического   воспитания.   Самбо    как    вид    спорта</w:t>
      </w:r>
      <w:r>
        <w:rPr>
          <w:spacing w:val="-57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 xml:space="preserve">система   </w:t>
      </w:r>
      <w:r>
        <w:rPr>
          <w:spacing w:val="1"/>
        </w:rPr>
        <w:t xml:space="preserve"> </w:t>
      </w:r>
      <w:r>
        <w:rPr/>
        <w:t xml:space="preserve">самозащиты   </w:t>
      </w:r>
      <w:r>
        <w:rPr>
          <w:spacing w:val="1"/>
        </w:rPr>
        <w:t xml:space="preserve"> </w:t>
      </w:r>
      <w:r>
        <w:rPr/>
        <w:t xml:space="preserve">имеют   </w:t>
      </w:r>
      <w:r>
        <w:rPr>
          <w:spacing w:val="1"/>
        </w:rPr>
        <w:t xml:space="preserve"> </w:t>
      </w:r>
      <w:r>
        <w:rPr/>
        <w:t xml:space="preserve">большое   </w:t>
      </w:r>
      <w:r>
        <w:rPr>
          <w:spacing w:val="1"/>
        </w:rPr>
        <w:t xml:space="preserve"> </w:t>
      </w:r>
      <w:r>
        <w:rPr/>
        <w:t>оздоровительное     и     прикладное     значение,</w:t>
      </w:r>
      <w:r>
        <w:rPr>
          <w:spacing w:val="-57"/>
        </w:rPr>
        <w:t xml:space="preserve"> </w:t>
      </w:r>
      <w:r>
        <w:rPr/>
        <w:t>так как отводят важнейшую роль обеспечению подлинной надежной безопасности для здоровья и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занимающихся.</w:t>
      </w:r>
      <w:r>
        <w:rPr>
          <w:spacing w:val="1"/>
        </w:rPr>
        <w:t xml:space="preserve"> </w:t>
      </w:r>
      <w:r>
        <w:rPr/>
        <w:t>Самбо,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система,</w:t>
      </w:r>
      <w:r>
        <w:rPr>
          <w:spacing w:val="1"/>
        </w:rPr>
        <w:t xml:space="preserve"> </w:t>
      </w:r>
      <w:r>
        <w:rPr/>
        <w:t>зародившаяся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нашей</w:t>
      </w:r>
      <w:r>
        <w:rPr>
          <w:spacing w:val="1"/>
        </w:rPr>
        <w:t xml:space="preserve"> </w:t>
      </w:r>
      <w:r>
        <w:rPr/>
        <w:t>стране,</w:t>
      </w:r>
      <w:r>
        <w:rPr>
          <w:spacing w:val="1"/>
        </w:rPr>
        <w:t xml:space="preserve"> </w:t>
      </w:r>
      <w:r>
        <w:rPr/>
        <w:t>обладает</w:t>
      </w:r>
      <w:r>
        <w:rPr>
          <w:spacing w:val="1"/>
        </w:rPr>
        <w:t xml:space="preserve"> </w:t>
      </w:r>
      <w:r>
        <w:rPr/>
        <w:t>мощным</w:t>
      </w:r>
      <w:r>
        <w:rPr>
          <w:spacing w:val="1"/>
        </w:rPr>
        <w:t xml:space="preserve"> </w:t>
      </w:r>
      <w:r>
        <w:rPr/>
        <w:t>воспитательным</w:t>
        <w:tab/>
        <w:t>эффектом,</w:t>
        <w:tab/>
        <w:t>которая</w:t>
        <w:tab/>
        <w:t>базируется</w:t>
      </w:r>
      <w:r>
        <w:rPr>
          <w:spacing w:val="-58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самбо,</w:t>
      </w:r>
      <w:r>
        <w:rPr>
          <w:spacing w:val="1"/>
        </w:rPr>
        <w:t xml:space="preserve"> </w:t>
      </w:r>
      <w:r>
        <w:rPr/>
        <w:t>героизации</w:t>
      </w:r>
      <w:r>
        <w:rPr>
          <w:spacing w:val="1"/>
        </w:rPr>
        <w:t xml:space="preserve"> </w:t>
      </w:r>
      <w:r>
        <w:rPr/>
        <w:t>наших</w:t>
      </w:r>
      <w:r>
        <w:rPr>
          <w:spacing w:val="1"/>
        </w:rPr>
        <w:t xml:space="preserve"> </w:t>
      </w:r>
      <w:r>
        <w:rPr/>
        <w:t>соотечественников,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 xml:space="preserve">традициях    </w:t>
      </w:r>
      <w:r>
        <w:rPr>
          <w:spacing w:val="47"/>
        </w:rPr>
        <w:t xml:space="preserve"> </w:t>
      </w:r>
      <w:r>
        <w:rPr/>
        <w:t xml:space="preserve">нашего     </w:t>
      </w:r>
      <w:r>
        <w:rPr>
          <w:spacing w:val="43"/>
        </w:rPr>
        <w:t xml:space="preserve"> </w:t>
      </w:r>
      <w:r>
        <w:rPr/>
        <w:t xml:space="preserve">народа,     </w:t>
      </w:r>
      <w:r>
        <w:rPr>
          <w:spacing w:val="46"/>
        </w:rPr>
        <w:t xml:space="preserve"> </w:t>
      </w:r>
      <w:r>
        <w:rPr/>
        <w:t xml:space="preserve">его     </w:t>
      </w:r>
      <w:r>
        <w:rPr>
          <w:spacing w:val="46"/>
        </w:rPr>
        <w:t xml:space="preserve"> </w:t>
      </w:r>
      <w:r>
        <w:rPr/>
        <w:t xml:space="preserve">общего     </w:t>
      </w:r>
      <w:r>
        <w:rPr>
          <w:spacing w:val="47"/>
        </w:rPr>
        <w:t xml:space="preserve"> </w:t>
      </w:r>
      <w:r>
        <w:rPr/>
        <w:t xml:space="preserve">духа,     </w:t>
      </w:r>
      <w:r>
        <w:rPr>
          <w:spacing w:val="46"/>
        </w:rPr>
        <w:t xml:space="preserve"> </w:t>
      </w:r>
      <w:r>
        <w:rPr/>
        <w:t xml:space="preserve">сплоченности     </w:t>
      </w:r>
      <w:r>
        <w:rPr>
          <w:spacing w:val="45"/>
        </w:rPr>
        <w:t xml:space="preserve"> </w:t>
      </w:r>
      <w:r>
        <w:rPr/>
        <w:t xml:space="preserve">и     </w:t>
      </w:r>
      <w:r>
        <w:rPr>
          <w:spacing w:val="48"/>
        </w:rPr>
        <w:t xml:space="preserve"> </w:t>
      </w:r>
      <w:r>
        <w:rPr/>
        <w:t>стремлении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победе, что</w:t>
      </w:r>
      <w:r>
        <w:rPr>
          <w:spacing w:val="-1"/>
        </w:rPr>
        <w:t xml:space="preserve"> </w:t>
      </w:r>
      <w:r>
        <w:rPr/>
        <w:t>будет способствовать их</w:t>
      </w:r>
      <w:r>
        <w:rPr>
          <w:spacing w:val="2"/>
        </w:rPr>
        <w:t xml:space="preserve"> </w:t>
      </w:r>
      <w:r>
        <w:rPr/>
        <w:t>патриотическому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духовному</w:t>
      </w:r>
      <w:r>
        <w:rPr>
          <w:spacing w:val="-3"/>
        </w:rPr>
        <w:t xml:space="preserve"> </w:t>
      </w:r>
      <w:r>
        <w:rPr/>
        <w:t>развитию.</w:t>
      </w:r>
    </w:p>
    <w:p>
      <w:pPr>
        <w:pStyle w:val="Style14"/>
        <w:tabs>
          <w:tab w:val="clear" w:pos="720"/>
          <w:tab w:val="left" w:pos="1941" w:leader="none"/>
          <w:tab w:val="left" w:pos="3761" w:leader="none"/>
          <w:tab w:val="left" w:pos="5395" w:leader="none"/>
          <w:tab w:val="left" w:pos="7309" w:leader="none"/>
          <w:tab w:val="left" w:pos="8768" w:leader="none"/>
          <w:tab w:val="left" w:pos="9701" w:leader="none"/>
        </w:tabs>
        <w:spacing w:lineRule="auto" w:line="360"/>
        <w:ind w:left="232" w:right="164" w:firstLine="708"/>
        <w:rPr>
          <w:sz w:val="24"/>
        </w:rPr>
      </w:pPr>
      <w:r>
        <w:rPr/>
        <w:t>Средства</w:t>
      </w:r>
      <w:r>
        <w:rPr>
          <w:spacing w:val="1"/>
        </w:rPr>
        <w:t xml:space="preserve"> </w:t>
      </w:r>
      <w:r>
        <w:rPr/>
        <w:t>самбо</w:t>
      </w:r>
      <w:r>
        <w:rPr>
          <w:spacing w:val="1"/>
        </w:rPr>
        <w:t xml:space="preserve"> </w:t>
      </w:r>
      <w:r>
        <w:rPr/>
        <w:t>способствуют</w:t>
      </w:r>
      <w:r>
        <w:rPr>
          <w:spacing w:val="1"/>
        </w:rPr>
        <w:t xml:space="preserve"> </w:t>
      </w:r>
      <w:r>
        <w:rPr/>
        <w:t>гармоничному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укреплению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младшего</w:t>
        <w:tab/>
        <w:t>школьного</w:t>
        <w:tab/>
        <w:t>возраста,</w:t>
        <w:tab/>
        <w:t>комплексно</w:t>
        <w:tab/>
        <w:t>влияют</w:t>
        <w:tab/>
        <w:t>на</w:t>
        <w:tab/>
        <w:t>органы</w:t>
      </w:r>
      <w:r>
        <w:rPr>
          <w:spacing w:val="-58"/>
        </w:rPr>
        <w:t xml:space="preserve"> </w:t>
      </w:r>
      <w:r>
        <w:rPr/>
        <w:t>и</w:t>
      </w:r>
      <w:r>
        <w:rPr>
          <w:spacing w:val="117"/>
        </w:rPr>
        <w:t xml:space="preserve"> </w:t>
      </w:r>
      <w:r>
        <w:rPr/>
        <w:t xml:space="preserve">системы  </w:t>
      </w:r>
      <w:r>
        <w:rPr>
          <w:spacing w:val="53"/>
        </w:rPr>
        <w:t xml:space="preserve"> </w:t>
      </w:r>
      <w:r>
        <w:rPr/>
        <w:t xml:space="preserve">растущего  </w:t>
      </w:r>
      <w:r>
        <w:rPr>
          <w:spacing w:val="55"/>
        </w:rPr>
        <w:t xml:space="preserve"> </w:t>
      </w:r>
      <w:r>
        <w:rPr/>
        <w:t xml:space="preserve">организма,  </w:t>
      </w:r>
      <w:r>
        <w:rPr>
          <w:spacing w:val="56"/>
        </w:rPr>
        <w:t xml:space="preserve"> </w:t>
      </w:r>
      <w:r>
        <w:rPr/>
        <w:t xml:space="preserve">укрепляя  </w:t>
      </w:r>
      <w:r>
        <w:rPr>
          <w:spacing w:val="55"/>
        </w:rPr>
        <w:t xml:space="preserve"> </w:t>
      </w:r>
      <w:r>
        <w:rPr/>
        <w:t xml:space="preserve">и  </w:t>
      </w:r>
      <w:r>
        <w:rPr>
          <w:spacing w:val="55"/>
        </w:rPr>
        <w:t xml:space="preserve"> </w:t>
      </w:r>
      <w:r>
        <w:rPr/>
        <w:t xml:space="preserve">повышая  </w:t>
      </w:r>
      <w:r>
        <w:rPr>
          <w:spacing w:val="55"/>
        </w:rPr>
        <w:t xml:space="preserve"> </w:t>
      </w:r>
      <w:r>
        <w:rPr/>
        <w:t xml:space="preserve">их  </w:t>
      </w:r>
      <w:r>
        <w:rPr>
          <w:spacing w:val="55"/>
        </w:rPr>
        <w:t xml:space="preserve"> </w:t>
      </w:r>
      <w:r>
        <w:rPr/>
        <w:t xml:space="preserve">функциональный  </w:t>
      </w:r>
      <w:r>
        <w:rPr>
          <w:spacing w:val="55"/>
        </w:rPr>
        <w:t xml:space="preserve"> </w:t>
      </w:r>
      <w:r>
        <w:rPr/>
        <w:t>уровень,</w:t>
      </w:r>
      <w:r>
        <w:rPr>
          <w:spacing w:val="-58"/>
        </w:rPr>
        <w:t xml:space="preserve"> </w:t>
      </w:r>
      <w:r>
        <w:rPr/>
        <w:t>а</w:t>
      </w:r>
      <w:r>
        <w:rPr>
          <w:spacing w:val="-2"/>
        </w:rPr>
        <w:t xml:space="preserve"> </w:t>
      </w:r>
      <w:r>
        <w:rPr/>
        <w:t>также являются важным</w:t>
      </w:r>
      <w:r>
        <w:rPr>
          <w:spacing w:val="-2"/>
        </w:rPr>
        <w:t xml:space="preserve"> </w:t>
      </w:r>
      <w:r>
        <w:rPr/>
        <w:t>средством профилактики</w:t>
      </w:r>
      <w:r>
        <w:rPr>
          <w:spacing w:val="1"/>
        </w:rPr>
        <w:t xml:space="preserve"> </w:t>
      </w:r>
      <w:r>
        <w:rPr/>
        <w:t>травматизма.</w:t>
      </w:r>
    </w:p>
    <w:p>
      <w:pPr>
        <w:pStyle w:val="Style14"/>
        <w:spacing w:lineRule="auto" w:line="360" w:before="1" w:after="0"/>
        <w:ind w:left="232" w:right="166" w:firstLine="708"/>
        <w:rPr>
          <w:sz w:val="24"/>
        </w:rPr>
      </w:pPr>
      <w:r>
        <w:rPr/>
        <w:t>При реализации модуля «Самбо» владение различными техниками самбо обеспечивает 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развивает</w:t>
      </w:r>
      <w:r>
        <w:rPr>
          <w:spacing w:val="1"/>
        </w:rPr>
        <w:t xml:space="preserve"> </w:t>
      </w:r>
      <w:r>
        <w:rPr/>
        <w:t>такие</w:t>
      </w:r>
      <w:r>
        <w:rPr>
          <w:spacing w:val="1"/>
        </w:rPr>
        <w:t xml:space="preserve"> </w:t>
      </w:r>
      <w:r>
        <w:rPr/>
        <w:t>черты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целеустремленность,</w:t>
      </w:r>
      <w:r>
        <w:rPr>
          <w:spacing w:val="1"/>
        </w:rPr>
        <w:t xml:space="preserve"> </w:t>
      </w:r>
      <w:r>
        <w:rPr/>
        <w:t>настойчивость,</w:t>
      </w:r>
      <w:r>
        <w:rPr>
          <w:spacing w:val="1"/>
        </w:rPr>
        <w:t xml:space="preserve"> </w:t>
      </w:r>
      <w:r>
        <w:rPr/>
        <w:t>самообладание,</w:t>
      </w:r>
      <w:r>
        <w:rPr>
          <w:spacing w:val="1"/>
        </w:rPr>
        <w:t xml:space="preserve"> </w:t>
      </w:r>
      <w:r>
        <w:rPr/>
        <w:t>решительность,</w:t>
      </w:r>
      <w:r>
        <w:rPr>
          <w:spacing w:val="1"/>
        </w:rPr>
        <w:t xml:space="preserve"> </w:t>
      </w:r>
      <w:r>
        <w:rPr/>
        <w:t>смелость,</w:t>
      </w:r>
      <w:r>
        <w:rPr>
          <w:spacing w:val="1"/>
        </w:rPr>
        <w:t xml:space="preserve"> </w:t>
      </w:r>
      <w:r>
        <w:rPr/>
        <w:t>дисциплинированность,</w:t>
      </w:r>
      <w:r>
        <w:rPr>
          <w:spacing w:val="1"/>
        </w:rPr>
        <w:t xml:space="preserve"> </w:t>
      </w:r>
      <w:r>
        <w:rPr/>
        <w:t>самостоятельность,</w:t>
      </w:r>
      <w:r>
        <w:rPr>
          <w:spacing w:val="1"/>
        </w:rPr>
        <w:t xml:space="preserve"> </w:t>
      </w:r>
      <w:r>
        <w:rPr/>
        <w:t>приобретение</w:t>
      </w:r>
      <w:r>
        <w:rPr>
          <w:spacing w:val="1"/>
        </w:rPr>
        <w:t xml:space="preserve"> </w:t>
      </w:r>
      <w:r>
        <w:rPr/>
        <w:t>эмоционального,</w:t>
      </w:r>
      <w:r>
        <w:rPr>
          <w:spacing w:val="1"/>
        </w:rPr>
        <w:t xml:space="preserve"> </w:t>
      </w:r>
      <w:r>
        <w:rPr/>
        <w:t>психологического</w:t>
      </w:r>
      <w:r>
        <w:rPr>
          <w:spacing w:val="1"/>
        </w:rPr>
        <w:t xml:space="preserve"> </w:t>
      </w:r>
      <w:r>
        <w:rPr/>
        <w:t>комфорта</w:t>
      </w:r>
      <w:r>
        <w:rPr>
          <w:spacing w:val="-2"/>
        </w:rPr>
        <w:t xml:space="preserve"> </w:t>
      </w:r>
      <w:r>
        <w:rPr/>
        <w:t>и залога</w:t>
      </w:r>
      <w:r>
        <w:rPr>
          <w:spacing w:val="-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жизни.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spacing w:lineRule="auto" w:line="360"/>
        <w:ind w:left="232" w:right="165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самбо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базовому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жизненно необходимому навыку, формирование у обучающихся общечеловеческой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самоопределения, устойчивой мотивации к сохранению и укреплению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ведению здорового и безопасного образа жизни через занятия физической культурой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самбо.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spacing w:before="1" w:after="0"/>
        <w:ind w:left="1961"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Style14"/>
        <w:spacing w:lineRule="auto" w:line="360" w:before="136" w:after="0"/>
        <w:ind w:left="232" w:right="173" w:firstLine="708"/>
        <w:rPr>
          <w:sz w:val="24"/>
        </w:rPr>
      </w:pPr>
      <w:r>
        <w:rPr/>
        <w:t>всестороннее</w:t>
      </w:r>
      <w:r>
        <w:rPr>
          <w:spacing w:val="1"/>
        </w:rPr>
        <w:t xml:space="preserve"> </w:t>
      </w:r>
      <w:r>
        <w:rPr/>
        <w:t>гармоничное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младшего</w:t>
      </w:r>
      <w:r>
        <w:rPr>
          <w:spacing w:val="1"/>
        </w:rPr>
        <w:t xml:space="preserve"> </w:t>
      </w:r>
      <w:r>
        <w:rPr/>
        <w:t>школьного</w:t>
      </w:r>
      <w:r>
        <w:rPr>
          <w:spacing w:val="1"/>
        </w:rPr>
        <w:t xml:space="preserve"> </w:t>
      </w:r>
      <w:r>
        <w:rPr/>
        <w:t>возраста,</w:t>
      </w:r>
      <w:r>
        <w:rPr>
          <w:spacing w:val="1"/>
        </w:rPr>
        <w:t xml:space="preserve"> </w:t>
      </w:r>
      <w:r>
        <w:rPr/>
        <w:t>увеличение</w:t>
      </w:r>
      <w:r>
        <w:rPr>
          <w:spacing w:val="1"/>
        </w:rPr>
        <w:t xml:space="preserve"> </w:t>
      </w:r>
      <w:r>
        <w:rPr/>
        <w:t>объёма</w:t>
      </w:r>
      <w:r>
        <w:rPr>
          <w:spacing w:val="-2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двигательной активности;</w:t>
      </w:r>
    </w:p>
    <w:p>
      <w:pPr>
        <w:sectPr>
          <w:headerReference w:type="default" r:id="rId31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rPr>
          <w:sz w:val="24"/>
        </w:rPr>
      </w:pPr>
      <w:r>
        <w:rPr/>
        <w:t>укрепление</w:t>
      </w:r>
      <w:r>
        <w:rPr>
          <w:spacing w:val="94"/>
        </w:rPr>
        <w:t xml:space="preserve"> </w:t>
      </w:r>
      <w:r>
        <w:rPr/>
        <w:t xml:space="preserve">физического,  </w:t>
      </w:r>
      <w:r>
        <w:rPr>
          <w:spacing w:val="31"/>
        </w:rPr>
        <w:t xml:space="preserve"> </w:t>
      </w:r>
      <w:r>
        <w:rPr/>
        <w:t xml:space="preserve">психологического  </w:t>
      </w:r>
      <w:r>
        <w:rPr>
          <w:spacing w:val="31"/>
        </w:rPr>
        <w:t xml:space="preserve"> </w:t>
      </w:r>
      <w:r>
        <w:rPr/>
        <w:t xml:space="preserve">и  </w:t>
      </w:r>
      <w:r>
        <w:rPr>
          <w:spacing w:val="33"/>
        </w:rPr>
        <w:t xml:space="preserve"> </w:t>
      </w:r>
      <w:r>
        <w:rPr/>
        <w:t xml:space="preserve">социального  </w:t>
      </w:r>
      <w:r>
        <w:rPr>
          <w:spacing w:val="36"/>
        </w:rPr>
        <w:t xml:space="preserve"> </w:t>
      </w:r>
      <w:r>
        <w:rPr/>
        <w:t xml:space="preserve">здоровья  </w:t>
      </w:r>
      <w:r>
        <w:rPr>
          <w:spacing w:val="32"/>
        </w:rPr>
        <w:t xml:space="preserve"> </w:t>
      </w:r>
      <w:r>
        <w:rPr/>
        <w:t>обучающихся,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69" w:hanging="0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повышение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организма, обеспечение</w:t>
      </w:r>
      <w:r>
        <w:rPr>
          <w:spacing w:val="-2"/>
        </w:rPr>
        <w:t xml:space="preserve"> </w:t>
      </w:r>
      <w:r>
        <w:rPr/>
        <w:t>культуры 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3"/>
        </w:rPr>
        <w:t xml:space="preserve"> </w:t>
      </w:r>
      <w:r>
        <w:rPr/>
        <w:t>средствами</w:t>
      </w:r>
      <w:r>
        <w:rPr>
          <w:spacing w:val="3"/>
        </w:rPr>
        <w:t xml:space="preserve"> </w:t>
      </w:r>
      <w:r>
        <w:rPr/>
        <w:t>самбо;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 xml:space="preserve">формирование    </w:t>
      </w:r>
      <w:r>
        <w:rPr>
          <w:spacing w:val="41"/>
        </w:rPr>
        <w:t xml:space="preserve"> </w:t>
      </w:r>
      <w:r>
        <w:rPr/>
        <w:t xml:space="preserve">жизненно     </w:t>
      </w:r>
      <w:r>
        <w:rPr>
          <w:spacing w:val="39"/>
        </w:rPr>
        <w:t xml:space="preserve"> </w:t>
      </w:r>
      <w:r>
        <w:rPr/>
        <w:t xml:space="preserve">важных     </w:t>
      </w:r>
      <w:r>
        <w:rPr>
          <w:spacing w:val="46"/>
        </w:rPr>
        <w:t xml:space="preserve"> </w:t>
      </w:r>
      <w:r>
        <w:rPr/>
        <w:t xml:space="preserve">навыков     </w:t>
      </w:r>
      <w:r>
        <w:rPr>
          <w:spacing w:val="41"/>
        </w:rPr>
        <w:t xml:space="preserve"> </w:t>
      </w:r>
      <w:r>
        <w:rPr/>
        <w:t xml:space="preserve">самостраховки     </w:t>
      </w:r>
      <w:r>
        <w:rPr>
          <w:spacing w:val="39"/>
        </w:rPr>
        <w:t xml:space="preserve"> </w:t>
      </w:r>
      <w:r>
        <w:rPr/>
        <w:t xml:space="preserve">и     </w:t>
      </w:r>
      <w:r>
        <w:rPr>
          <w:spacing w:val="41"/>
        </w:rPr>
        <w:t xml:space="preserve"> </w:t>
      </w:r>
      <w:r>
        <w:rPr/>
        <w:t>самозащиты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умения применять</w:t>
      </w:r>
      <w:r>
        <w:rPr>
          <w:spacing w:val="-2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различных жизненных</w:t>
      </w:r>
      <w:r>
        <w:rPr>
          <w:spacing w:val="2"/>
        </w:rPr>
        <w:t xml:space="preserve"> </w:t>
      </w:r>
      <w:r>
        <w:rPr/>
        <w:t>ситуациях;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 xml:space="preserve">формирование  </w:t>
      </w:r>
      <w:r>
        <w:rPr>
          <w:spacing w:val="29"/>
        </w:rPr>
        <w:t xml:space="preserve"> </w:t>
      </w:r>
      <w:r>
        <w:rPr/>
        <w:t xml:space="preserve">общих   </w:t>
      </w:r>
      <w:r>
        <w:rPr>
          <w:spacing w:val="27"/>
        </w:rPr>
        <w:t xml:space="preserve"> </w:t>
      </w:r>
      <w:r>
        <w:rPr/>
        <w:t xml:space="preserve">представлений   </w:t>
      </w:r>
      <w:r>
        <w:rPr>
          <w:spacing w:val="29"/>
        </w:rPr>
        <w:t xml:space="preserve"> </w:t>
      </w:r>
      <w:r>
        <w:rPr/>
        <w:t xml:space="preserve">о   </w:t>
      </w:r>
      <w:r>
        <w:rPr>
          <w:spacing w:val="23"/>
        </w:rPr>
        <w:t xml:space="preserve"> </w:t>
      </w:r>
      <w:r>
        <w:rPr/>
        <w:t xml:space="preserve">самбо,   </w:t>
      </w:r>
      <w:r>
        <w:rPr>
          <w:spacing w:val="29"/>
        </w:rPr>
        <w:t xml:space="preserve"> </w:t>
      </w:r>
      <w:r>
        <w:rPr/>
        <w:t xml:space="preserve">его   </w:t>
      </w:r>
      <w:r>
        <w:rPr>
          <w:spacing w:val="27"/>
        </w:rPr>
        <w:t xml:space="preserve"> </w:t>
      </w:r>
      <w:r>
        <w:rPr/>
        <w:t xml:space="preserve">возможностях   </w:t>
      </w:r>
      <w:r>
        <w:rPr>
          <w:spacing w:val="29"/>
        </w:rPr>
        <w:t xml:space="preserve"> </w:t>
      </w:r>
      <w:r>
        <w:rPr/>
        <w:t xml:space="preserve">и   </w:t>
      </w:r>
      <w:r>
        <w:rPr>
          <w:spacing w:val="26"/>
        </w:rPr>
        <w:t xml:space="preserve"> </w:t>
      </w:r>
      <w:r>
        <w:rPr/>
        <w:t>значении</w:t>
      </w:r>
      <w:r>
        <w:rPr>
          <w:spacing w:val="-58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процессе укрепления</w:t>
      </w:r>
      <w:r>
        <w:rPr>
          <w:spacing w:val="-2"/>
        </w:rPr>
        <w:t xml:space="preserve"> </w:t>
      </w:r>
      <w:r>
        <w:rPr/>
        <w:t>здоровья,</w:t>
      </w:r>
      <w:r>
        <w:rPr>
          <w:spacing w:val="-2"/>
        </w:rPr>
        <w:t xml:space="preserve"> </w:t>
      </w:r>
      <w:r>
        <w:rPr/>
        <w:t>физическом</w:t>
      </w:r>
      <w:r>
        <w:rPr>
          <w:spacing w:val="-3"/>
        </w:rPr>
        <w:t xml:space="preserve"> </w:t>
      </w:r>
      <w:r>
        <w:rPr/>
        <w:t>развитии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физической</w:t>
      </w:r>
      <w:r>
        <w:rPr>
          <w:spacing w:val="-2"/>
        </w:rPr>
        <w:t xml:space="preserve"> </w:t>
      </w:r>
      <w:r>
        <w:rPr/>
        <w:t>подготовке</w:t>
      </w:r>
      <w:r>
        <w:rPr>
          <w:spacing w:val="-2"/>
        </w:rPr>
        <w:t xml:space="preserve"> </w:t>
      </w:r>
      <w:r>
        <w:rPr/>
        <w:t>обучающихся;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обучение      основам      техники      самбо,      безопасному      поведению      на      занятиях</w:t>
      </w:r>
      <w:r>
        <w:rPr>
          <w:spacing w:val="1"/>
        </w:rPr>
        <w:t xml:space="preserve"> </w:t>
      </w:r>
      <w:r>
        <w:rPr/>
        <w:t xml:space="preserve">в  </w:t>
      </w:r>
      <w:r>
        <w:rPr>
          <w:spacing w:val="29"/>
        </w:rPr>
        <w:t xml:space="preserve"> </w:t>
      </w:r>
      <w:r>
        <w:rPr/>
        <w:t xml:space="preserve">спортивном   </w:t>
      </w:r>
      <w:r>
        <w:rPr>
          <w:spacing w:val="28"/>
        </w:rPr>
        <w:t xml:space="preserve"> </w:t>
      </w:r>
      <w:r>
        <w:rPr/>
        <w:t xml:space="preserve">зале,   </w:t>
      </w:r>
      <w:r>
        <w:rPr>
          <w:spacing w:val="28"/>
        </w:rPr>
        <w:t xml:space="preserve"> </w:t>
      </w:r>
      <w:r>
        <w:rPr/>
        <w:t xml:space="preserve">на   </w:t>
      </w:r>
      <w:r>
        <w:rPr>
          <w:spacing w:val="28"/>
        </w:rPr>
        <w:t xml:space="preserve"> </w:t>
      </w:r>
      <w:r>
        <w:rPr/>
        <w:t xml:space="preserve">открытых   </w:t>
      </w:r>
      <w:r>
        <w:rPr>
          <w:spacing w:val="28"/>
        </w:rPr>
        <w:t xml:space="preserve"> </w:t>
      </w:r>
      <w:r>
        <w:rPr/>
        <w:t xml:space="preserve">плоскостных   </w:t>
      </w:r>
      <w:r>
        <w:rPr>
          <w:spacing w:val="30"/>
        </w:rPr>
        <w:t xml:space="preserve"> </w:t>
      </w:r>
      <w:r>
        <w:rPr/>
        <w:t xml:space="preserve">сооружениях,   </w:t>
      </w:r>
      <w:r>
        <w:rPr>
          <w:spacing w:val="36"/>
        </w:rPr>
        <w:t xml:space="preserve"> </w:t>
      </w:r>
      <w:r>
        <w:rPr/>
        <w:t xml:space="preserve">в   </w:t>
      </w:r>
      <w:r>
        <w:rPr>
          <w:spacing w:val="28"/>
        </w:rPr>
        <w:t xml:space="preserve"> </w:t>
      </w:r>
      <w:r>
        <w:rPr/>
        <w:t xml:space="preserve">бытовых   </w:t>
      </w:r>
      <w:r>
        <w:rPr>
          <w:spacing w:val="34"/>
        </w:rPr>
        <w:t xml:space="preserve"> </w:t>
      </w:r>
      <w:r>
        <w:rPr/>
        <w:t>условиях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критических</w:t>
      </w:r>
      <w:r>
        <w:rPr>
          <w:spacing w:val="2"/>
        </w:rPr>
        <w:t xml:space="preserve"> </w:t>
      </w:r>
      <w:r>
        <w:rPr/>
        <w:t>ситуациях;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формирование культуры движений, обогащение двигательного опыта средствами самбо с</w:t>
      </w:r>
      <w:r>
        <w:rPr>
          <w:spacing w:val="1"/>
        </w:rPr>
        <w:t xml:space="preserve"> </w:t>
      </w:r>
      <w:r>
        <w:rPr/>
        <w:t>общеразвивающей</w:t>
      </w:r>
      <w:r>
        <w:rPr>
          <w:spacing w:val="-1"/>
        </w:rPr>
        <w:t xml:space="preserve"> </w:t>
      </w:r>
      <w:r>
        <w:rPr/>
        <w:t>и корригирующей направленностью;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воспитание общей культуры развития личности обучающегося средствами самбо, 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числе,</w:t>
      </w:r>
      <w:r>
        <w:rPr>
          <w:spacing w:val="-1"/>
        </w:rPr>
        <w:t xml:space="preserve"> </w:t>
      </w:r>
      <w:r>
        <w:rPr/>
        <w:t>для самореализации</w:t>
      </w:r>
      <w:r>
        <w:rPr>
          <w:spacing w:val="-2"/>
        </w:rPr>
        <w:t xml:space="preserve"> </w:t>
      </w:r>
      <w:r>
        <w:rPr/>
        <w:t>и самоопределения;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развитие положительной мотивации и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учебно- познавательного интереса к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-2"/>
        </w:rPr>
        <w:t xml:space="preserve"> </w:t>
      </w:r>
      <w:r>
        <w:rPr/>
        <w:t>«Физическая</w:t>
      </w:r>
      <w:r>
        <w:rPr>
          <w:spacing w:val="2"/>
        </w:rPr>
        <w:t xml:space="preserve"> </w:t>
      </w:r>
      <w:r>
        <w:rPr/>
        <w:t>культура»;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удовлетворение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потребностей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занятиях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культурой</w:t>
      </w:r>
      <w:r>
        <w:rPr>
          <w:spacing w:val="-1"/>
        </w:rPr>
        <w:t xml:space="preserve"> </w:t>
      </w:r>
      <w:r>
        <w:rPr/>
        <w:t>и спортом средствами самбо;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 xml:space="preserve">популяризация      </w:t>
      </w:r>
      <w:r>
        <w:rPr>
          <w:spacing w:val="29"/>
        </w:rPr>
        <w:t xml:space="preserve"> </w:t>
      </w:r>
      <w:r>
        <w:rPr/>
        <w:t xml:space="preserve">самбо,       </w:t>
      </w:r>
      <w:r>
        <w:rPr>
          <w:spacing w:val="30"/>
        </w:rPr>
        <w:t xml:space="preserve"> </w:t>
      </w:r>
      <w:r>
        <w:rPr/>
        <w:t xml:space="preserve">как       </w:t>
      </w:r>
      <w:r>
        <w:rPr>
          <w:spacing w:val="29"/>
        </w:rPr>
        <w:t xml:space="preserve"> </w:t>
      </w:r>
      <w:r>
        <w:rPr/>
        <w:t xml:space="preserve">вид       </w:t>
      </w:r>
      <w:r>
        <w:rPr>
          <w:spacing w:val="26"/>
        </w:rPr>
        <w:t xml:space="preserve"> </w:t>
      </w:r>
      <w:r>
        <w:rPr/>
        <w:t xml:space="preserve">спорта       </w:t>
      </w:r>
      <w:r>
        <w:rPr>
          <w:spacing w:val="28"/>
        </w:rPr>
        <w:t xml:space="preserve"> </w:t>
      </w:r>
      <w:r>
        <w:rPr/>
        <w:t xml:space="preserve">и       </w:t>
      </w:r>
      <w:r>
        <w:rPr>
          <w:spacing w:val="29"/>
        </w:rPr>
        <w:t xml:space="preserve"> </w:t>
      </w:r>
      <w:r>
        <w:rPr/>
        <w:t xml:space="preserve">системы       </w:t>
      </w:r>
      <w:r>
        <w:rPr>
          <w:spacing w:val="28"/>
        </w:rPr>
        <w:t xml:space="preserve"> </w:t>
      </w:r>
      <w:r>
        <w:rPr/>
        <w:t>Самозащиты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общеобразовательных</w:t>
      </w:r>
      <w:r>
        <w:rPr>
          <w:spacing w:val="1"/>
        </w:rPr>
        <w:t xml:space="preserve"> </w:t>
      </w:r>
      <w:r>
        <w:rPr/>
        <w:t>организациях,</w:t>
      </w:r>
      <w:r>
        <w:rPr>
          <w:spacing w:val="1"/>
        </w:rPr>
        <w:t xml:space="preserve"> </w:t>
      </w:r>
      <w:r>
        <w:rPr/>
        <w:t>привлечение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проявляющих</w:t>
      </w:r>
      <w:r>
        <w:rPr>
          <w:spacing w:val="1"/>
        </w:rPr>
        <w:t xml:space="preserve"> </w:t>
      </w:r>
      <w:r>
        <w:rPr/>
        <w:t>повышенный</w:t>
      </w:r>
      <w:r>
        <w:rPr>
          <w:spacing w:val="-57"/>
        </w:rPr>
        <w:t xml:space="preserve"> </w:t>
      </w:r>
      <w:r>
        <w:rPr/>
        <w:t>интерес и способности к занятиям самбо в школьные спортивные клубы, секции, к участию в</w:t>
      </w:r>
      <w:r>
        <w:rPr>
          <w:spacing w:val="1"/>
        </w:rPr>
        <w:t xml:space="preserve"> </w:t>
      </w:r>
      <w:r>
        <w:rPr/>
        <w:t>соревнованиях;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 xml:space="preserve">выявление,   </w:t>
      </w:r>
      <w:r>
        <w:rPr>
          <w:spacing w:val="56"/>
        </w:rPr>
        <w:t xml:space="preserve"> </w:t>
      </w:r>
      <w:r>
        <w:rPr/>
        <w:t xml:space="preserve">развитие    </w:t>
      </w:r>
      <w:r>
        <w:rPr>
          <w:spacing w:val="54"/>
        </w:rPr>
        <w:t xml:space="preserve"> </w:t>
      </w:r>
      <w:r>
        <w:rPr/>
        <w:t xml:space="preserve">и    </w:t>
      </w:r>
      <w:r>
        <w:rPr>
          <w:spacing w:val="56"/>
        </w:rPr>
        <w:t xml:space="preserve"> </w:t>
      </w:r>
      <w:r>
        <w:rPr/>
        <w:t xml:space="preserve">поддержка    </w:t>
      </w:r>
      <w:r>
        <w:rPr>
          <w:spacing w:val="54"/>
        </w:rPr>
        <w:t xml:space="preserve"> </w:t>
      </w:r>
      <w:r>
        <w:rPr/>
        <w:t xml:space="preserve">одарённых    </w:t>
      </w:r>
      <w:r>
        <w:rPr>
          <w:spacing w:val="57"/>
        </w:rPr>
        <w:t xml:space="preserve"> </w:t>
      </w:r>
      <w:r>
        <w:rPr/>
        <w:t xml:space="preserve">детей    </w:t>
      </w:r>
      <w:r>
        <w:rPr>
          <w:spacing w:val="56"/>
        </w:rPr>
        <w:t xml:space="preserve"> </w:t>
      </w:r>
      <w:r>
        <w:rPr/>
        <w:t xml:space="preserve">в    </w:t>
      </w:r>
      <w:r>
        <w:rPr>
          <w:spacing w:val="52"/>
        </w:rPr>
        <w:t xml:space="preserve"> </w:t>
      </w:r>
      <w:r>
        <w:rPr/>
        <w:t xml:space="preserve">области    </w:t>
      </w:r>
      <w:r>
        <w:rPr>
          <w:spacing w:val="57"/>
        </w:rPr>
        <w:t xml:space="preserve"> </w:t>
      </w:r>
      <w:r>
        <w:rPr/>
        <w:t>спорта,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частности</w:t>
      </w:r>
      <w:r>
        <w:rPr>
          <w:spacing w:val="1"/>
        </w:rPr>
        <w:t xml:space="preserve"> </w:t>
      </w:r>
      <w:r>
        <w:rPr/>
        <w:t>самбо.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 «Самбо».</w:t>
      </w:r>
    </w:p>
    <w:p>
      <w:pPr>
        <w:pStyle w:val="Style14"/>
        <w:spacing w:lineRule="auto" w:line="360" w:before="134" w:after="0"/>
        <w:ind w:left="232" w:right="163" w:firstLine="708"/>
        <w:rPr>
          <w:sz w:val="24"/>
        </w:rPr>
      </w:pPr>
      <w:r>
        <w:rPr/>
        <w:t xml:space="preserve">Модуль   </w:t>
      </w:r>
      <w:r>
        <w:rPr>
          <w:spacing w:val="44"/>
        </w:rPr>
        <w:t xml:space="preserve"> </w:t>
      </w:r>
      <w:r>
        <w:rPr/>
        <w:t xml:space="preserve">«Самбо»   </w:t>
      </w:r>
      <w:r>
        <w:rPr>
          <w:spacing w:val="38"/>
        </w:rPr>
        <w:t xml:space="preserve"> </w:t>
      </w:r>
      <w:r>
        <w:rPr/>
        <w:t xml:space="preserve">доступен   </w:t>
      </w:r>
      <w:r>
        <w:rPr>
          <w:spacing w:val="39"/>
        </w:rPr>
        <w:t xml:space="preserve"> </w:t>
      </w:r>
      <w:r>
        <w:rPr/>
        <w:t xml:space="preserve">для    </w:t>
      </w:r>
      <w:r>
        <w:rPr>
          <w:spacing w:val="38"/>
        </w:rPr>
        <w:t xml:space="preserve"> </w:t>
      </w:r>
      <w:r>
        <w:rPr/>
        <w:t xml:space="preserve">освоения    </w:t>
      </w:r>
      <w:r>
        <w:rPr>
          <w:spacing w:val="37"/>
        </w:rPr>
        <w:t xml:space="preserve"> </w:t>
      </w:r>
      <w:r>
        <w:rPr/>
        <w:t xml:space="preserve">всем    </w:t>
      </w:r>
      <w:r>
        <w:rPr>
          <w:spacing w:val="37"/>
        </w:rPr>
        <w:t xml:space="preserve"> </w:t>
      </w:r>
      <w:r>
        <w:rPr/>
        <w:t xml:space="preserve">обучающимся,    </w:t>
      </w:r>
      <w:r>
        <w:rPr>
          <w:spacing w:val="37"/>
        </w:rPr>
        <w:t xml:space="preserve"> </w:t>
      </w:r>
      <w:r>
        <w:rPr/>
        <w:t>независимо</w:t>
      </w:r>
      <w:r>
        <w:rPr>
          <w:spacing w:val="-58"/>
        </w:rPr>
        <w:t xml:space="preserve"> </w:t>
      </w:r>
      <w:r>
        <w:rPr/>
        <w:t>от уровня их физического развития и гендерных особенностей и расширяет спектр физкультурно-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направлений в</w:t>
      </w:r>
      <w:r>
        <w:rPr>
          <w:spacing w:val="-2"/>
        </w:rPr>
        <w:t xml:space="preserve"> </w:t>
      </w:r>
      <w:r>
        <w:rPr/>
        <w:t>общеобразовательных</w:t>
      </w:r>
      <w:r>
        <w:rPr>
          <w:spacing w:val="1"/>
        </w:rPr>
        <w:t xml:space="preserve"> </w:t>
      </w:r>
      <w:r>
        <w:rPr/>
        <w:t>организациях.</w:t>
      </w:r>
    </w:p>
    <w:p>
      <w:pPr>
        <w:pStyle w:val="Style14"/>
        <w:tabs>
          <w:tab w:val="clear" w:pos="720"/>
          <w:tab w:val="left" w:pos="2377" w:leader="none"/>
          <w:tab w:val="left" w:pos="3454" w:leader="none"/>
          <w:tab w:val="left" w:pos="5302" w:leader="none"/>
          <w:tab w:val="left" w:pos="7111" w:leader="none"/>
          <w:tab w:val="left" w:pos="9397" w:leader="none"/>
        </w:tabs>
        <w:spacing w:lineRule="auto" w:line="360"/>
        <w:ind w:left="232" w:right="166" w:firstLine="708"/>
        <w:rPr>
          <w:sz w:val="24"/>
        </w:rPr>
      </w:pPr>
      <w:r>
        <w:rPr/>
        <w:t>Специфика модуля по самбо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rPr/>
        <w:t>входящими</w:t>
        <w:tab/>
        <w:t>в</w:t>
        <w:tab/>
        <w:t>учебный</w:t>
        <w:tab/>
        <w:t>предмет</w:t>
        <w:tab/>
        <w:t>«Физическая</w:t>
        <w:tab/>
        <w:t>культура»</w:t>
      </w:r>
      <w:r>
        <w:rPr>
          <w:spacing w:val="-58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общеобразовательной</w:t>
      </w:r>
      <w:r>
        <w:rPr>
          <w:spacing w:val="6"/>
        </w:rPr>
        <w:t xml:space="preserve"> </w:t>
      </w:r>
      <w:r>
        <w:rPr/>
        <w:t>организации</w:t>
      </w:r>
      <w:r>
        <w:rPr>
          <w:spacing w:val="7"/>
        </w:rPr>
        <w:t xml:space="preserve"> </w:t>
      </w:r>
      <w:r>
        <w:rPr/>
        <w:t>(легкая</w:t>
      </w:r>
      <w:r>
        <w:rPr>
          <w:spacing w:val="6"/>
        </w:rPr>
        <w:t xml:space="preserve"> </w:t>
      </w:r>
      <w:r>
        <w:rPr/>
        <w:t>атлетика,</w:t>
      </w:r>
      <w:r>
        <w:rPr>
          <w:spacing w:val="6"/>
        </w:rPr>
        <w:t xml:space="preserve"> </w:t>
      </w:r>
      <w:r>
        <w:rPr/>
        <w:t>гимнастика,</w:t>
      </w:r>
      <w:r>
        <w:rPr>
          <w:spacing w:val="6"/>
        </w:rPr>
        <w:t xml:space="preserve"> </w:t>
      </w:r>
      <w:r>
        <w:rPr/>
        <w:t>спортивные</w:t>
      </w:r>
      <w:r>
        <w:rPr>
          <w:spacing w:val="4"/>
        </w:rPr>
        <w:t xml:space="preserve"> </w:t>
      </w:r>
      <w:r>
        <w:rPr/>
        <w:t>игры)</w:t>
      </w:r>
      <w:r>
        <w:rPr>
          <w:spacing w:val="6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разделами</w:t>
      </w:r>
    </w:p>
    <w:p>
      <w:pPr>
        <w:pStyle w:val="Style14"/>
        <w:spacing w:lineRule="auto" w:line="360" w:before="1" w:after="0"/>
        <w:ind w:left="232" w:right="176" w:hanging="0"/>
        <w:rPr>
          <w:sz w:val="24"/>
        </w:rPr>
      </w:pPr>
      <w:r>
        <w:rPr/>
        <w:t>«Знания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культуре»,</w:t>
      </w:r>
      <w:r>
        <w:rPr>
          <w:spacing w:val="1"/>
        </w:rPr>
        <w:t xml:space="preserve"> </w:t>
      </w:r>
      <w:r>
        <w:rPr/>
        <w:t>«Способы</w:t>
      </w:r>
      <w:r>
        <w:rPr>
          <w:spacing w:val="1"/>
        </w:rPr>
        <w:t xml:space="preserve"> </w:t>
      </w:r>
      <w:r>
        <w:rPr/>
        <w:t>самостоятельной</w:t>
      </w:r>
      <w:r>
        <w:rPr>
          <w:spacing w:val="1"/>
        </w:rPr>
        <w:t xml:space="preserve"> </w:t>
      </w:r>
      <w:r>
        <w:rPr/>
        <w:t>деятельности»,</w:t>
      </w:r>
      <w:r>
        <w:rPr>
          <w:spacing w:val="1"/>
        </w:rPr>
        <w:t xml:space="preserve"> </w:t>
      </w:r>
      <w:r>
        <w:rPr/>
        <w:t>«Физическое</w:t>
      </w:r>
      <w:r>
        <w:rPr>
          <w:spacing w:val="1"/>
        </w:rPr>
        <w:t xml:space="preserve"> </w:t>
      </w:r>
      <w:r>
        <w:rPr/>
        <w:t>совершенствование».</w:t>
      </w:r>
    </w:p>
    <w:p>
      <w:pPr>
        <w:sectPr>
          <w:headerReference w:type="default" r:id="rId31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4267" w:leader="none"/>
          <w:tab w:val="left" w:pos="6568" w:leader="none"/>
          <w:tab w:val="left" w:pos="8507" w:leader="none"/>
          <w:tab w:val="left" w:pos="9851" w:leader="none"/>
        </w:tabs>
        <w:spacing w:lineRule="auto" w:line="360"/>
        <w:ind w:left="232" w:right="163" w:firstLine="708"/>
        <w:rPr>
          <w:sz w:val="24"/>
        </w:rPr>
      </w:pPr>
      <w:r>
        <w:rPr/>
        <w:t>Интеграция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самбо</w:t>
      </w:r>
      <w:r>
        <w:rPr>
          <w:spacing w:val="1"/>
        </w:rPr>
        <w:t xml:space="preserve"> </w:t>
      </w:r>
      <w:r>
        <w:rPr/>
        <w:t>поможет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6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дополнительного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клубов,</w:t>
      </w:r>
      <w:r>
        <w:rPr>
          <w:spacing w:val="1"/>
        </w:rPr>
        <w:t xml:space="preserve"> </w:t>
      </w:r>
      <w:r>
        <w:rPr/>
        <w:t>подготовке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сдаче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Всероссийского</w:t>
      </w:r>
      <w:r>
        <w:rPr>
          <w:spacing w:val="1"/>
        </w:rPr>
        <w:t xml:space="preserve"> </w:t>
      </w:r>
      <w:r>
        <w:rPr/>
        <w:t>физкультурно-спортивного</w:t>
        <w:tab/>
        <w:t>комплекса</w:t>
        <w:tab/>
        <w:t>«Готов</w:t>
        <w:tab/>
        <w:t>к</w:t>
        <w:tab/>
        <w:t>труду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jc w:val="left"/>
        <w:rPr>
          <w:sz w:val="24"/>
        </w:rPr>
      </w:pPr>
      <w:r>
        <w:rPr/>
        <w:t>и</w:t>
      </w:r>
      <w:r>
        <w:rPr>
          <w:spacing w:val="-2"/>
        </w:rPr>
        <w:t xml:space="preserve"> </w:t>
      </w:r>
      <w:r>
        <w:rPr/>
        <w:t>обороне»</w:t>
      </w:r>
      <w:r>
        <w:rPr>
          <w:spacing w:val="-8"/>
        </w:rPr>
        <w:t xml:space="preserve"> </w:t>
      </w:r>
      <w:r>
        <w:rPr/>
        <w:t>(ГТО)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участии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спортивных соревнованиях.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spacing w:before="139" w:after="0"/>
        <w:ind w:left="196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>
      <w:pPr>
        <w:pStyle w:val="Style14"/>
        <w:spacing w:lineRule="auto" w:line="360" w:before="137" w:after="0"/>
        <w:ind w:left="232" w:right="171" w:firstLine="708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самостоятельном</w:t>
      </w:r>
      <w:r>
        <w:rPr>
          <w:spacing w:val="1"/>
        </w:rPr>
        <w:t xml:space="preserve"> </w:t>
      </w:r>
      <w:r>
        <w:rPr/>
        <w:t>планировании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 учебного материала по самбо с выбором различных технических элементов самбо,</w:t>
      </w:r>
      <w:r>
        <w:rPr>
          <w:spacing w:val="1"/>
        </w:rPr>
        <w:t xml:space="preserve"> </w:t>
      </w:r>
      <w:r>
        <w:rPr/>
        <w:t>с</w:t>
      </w:r>
      <w:r>
        <w:rPr>
          <w:spacing w:val="14"/>
        </w:rPr>
        <w:t xml:space="preserve"> </w:t>
      </w:r>
      <w:r>
        <w:rPr/>
        <w:t>учётом</w:t>
      </w:r>
      <w:r>
        <w:rPr>
          <w:spacing w:val="14"/>
        </w:rPr>
        <w:t xml:space="preserve"> </w:t>
      </w:r>
      <w:r>
        <w:rPr/>
        <w:t>возраста</w:t>
      </w:r>
      <w:r>
        <w:rPr>
          <w:spacing w:val="14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физической</w:t>
      </w:r>
      <w:r>
        <w:rPr>
          <w:spacing w:val="14"/>
        </w:rPr>
        <w:t xml:space="preserve"> </w:t>
      </w:r>
      <w:r>
        <w:rPr/>
        <w:t>подготовленности</w:t>
      </w:r>
      <w:r>
        <w:rPr>
          <w:spacing w:val="14"/>
        </w:rPr>
        <w:t xml:space="preserve"> </w:t>
      </w:r>
      <w:r>
        <w:rPr/>
        <w:t>обучающихся</w:t>
      </w:r>
      <w:r>
        <w:rPr>
          <w:spacing w:val="14"/>
        </w:rPr>
        <w:t xml:space="preserve"> </w:t>
      </w:r>
      <w:r>
        <w:rPr/>
        <w:t>(с</w:t>
      </w:r>
      <w:r>
        <w:rPr>
          <w:spacing w:val="11"/>
        </w:rPr>
        <w:t xml:space="preserve"> </w:t>
      </w:r>
      <w:r>
        <w:rPr/>
        <w:t>соответствующей</w:t>
      </w:r>
      <w:r>
        <w:rPr>
          <w:spacing w:val="14"/>
        </w:rPr>
        <w:t xml:space="preserve"> </w:t>
      </w:r>
      <w:r>
        <w:rPr/>
        <w:t>дозировкой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интенсивностью);</w:t>
      </w:r>
    </w:p>
    <w:p>
      <w:pPr>
        <w:pStyle w:val="Style14"/>
        <w:tabs>
          <w:tab w:val="clear" w:pos="720"/>
          <w:tab w:val="left" w:pos="3107" w:leader="none"/>
          <w:tab w:val="left" w:pos="6200" w:leader="none"/>
          <w:tab w:val="left" w:pos="9022" w:leader="none"/>
        </w:tabs>
        <w:spacing w:lineRule="auto" w:line="360"/>
        <w:ind w:left="232" w:right="165" w:firstLine="708"/>
        <w:rPr>
          <w:sz w:val="24"/>
        </w:rPr>
      </w:pPr>
      <w:r>
        <w:rPr/>
        <w:t xml:space="preserve">в      </w:t>
      </w:r>
      <w:r>
        <w:rPr>
          <w:spacing w:val="1"/>
        </w:rPr>
        <w:t xml:space="preserve"> </w:t>
      </w:r>
      <w:r>
        <w:rPr/>
        <w:t xml:space="preserve">виде      </w:t>
      </w:r>
      <w:r>
        <w:rPr>
          <w:spacing w:val="1"/>
        </w:rPr>
        <w:t xml:space="preserve"> </w:t>
      </w:r>
      <w:r>
        <w:rPr/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rPr/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rPr/>
        <w:t>предлагаемого</w:t>
        <w:tab/>
        <w:t>образовательной</w:t>
        <w:tab/>
        <w:t>организацией,</w:t>
        <w:tab/>
      </w:r>
      <w:r>
        <w:rPr>
          <w:spacing w:val="-1"/>
        </w:rPr>
        <w:t>включающей,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частности,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модули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 обучающихся,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1"/>
        </w:rPr>
        <w:t xml:space="preserve"> </w:t>
      </w:r>
      <w:r>
        <w:rPr/>
        <w:t>несовершеннолетних обучающихся, в том числе предусматривающие удовлетворение различных</w:t>
      </w:r>
      <w:r>
        <w:rPr>
          <w:spacing w:val="1"/>
        </w:rPr>
        <w:t xml:space="preserve"> </w:t>
      </w:r>
      <w:r>
        <w:rPr/>
        <w:t>интересов обучающихся (рекомендуемый объём в 1 классе – 33 часа, во 2, 3, 4 классах – по 34</w:t>
      </w:r>
      <w:r>
        <w:rPr>
          <w:spacing w:val="1"/>
        </w:rPr>
        <w:t xml:space="preserve"> </w:t>
      </w:r>
      <w:r>
        <w:rPr/>
        <w:t>часа);</w:t>
      </w:r>
    </w:p>
    <w:p>
      <w:pPr>
        <w:pStyle w:val="Style14"/>
        <w:tabs>
          <w:tab w:val="clear" w:pos="720"/>
          <w:tab w:val="left" w:pos="3038" w:leader="none"/>
          <w:tab w:val="left" w:pos="5910" w:leader="none"/>
          <w:tab w:val="left" w:pos="9811" w:leader="none"/>
        </w:tabs>
        <w:spacing w:lineRule="auto" w:line="360" w:before="2" w:after="0"/>
        <w:ind w:left="232" w:right="167" w:firstLine="70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дополнительных</w:t>
      </w:r>
      <w:r>
        <w:rPr>
          <w:spacing w:val="1"/>
        </w:rPr>
        <w:t xml:space="preserve"> </w:t>
      </w:r>
      <w:r>
        <w:rPr/>
        <w:t>часов,</w:t>
      </w:r>
      <w:r>
        <w:rPr>
          <w:spacing w:val="1"/>
        </w:rPr>
        <w:t xml:space="preserve"> </w:t>
      </w:r>
      <w:r>
        <w:rPr/>
        <w:t>выделяемых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спортивно-оздоровительную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счет</w:t>
      </w:r>
      <w:r>
        <w:rPr>
          <w:spacing w:val="1"/>
        </w:rPr>
        <w:t xml:space="preserve"> </w:t>
      </w:r>
      <w:r>
        <w:rPr/>
        <w:t>посещения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-57"/>
        </w:rPr>
        <w:t xml:space="preserve"> </w:t>
      </w:r>
      <w:r>
        <w:rPr/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rPr/>
        <w:t>видам</w:t>
        <w:tab/>
        <w:t>спорта</w:t>
        <w:tab/>
        <w:t>(рекомендуемый</w:t>
        <w:tab/>
      </w:r>
      <w:r>
        <w:rPr>
          <w:spacing w:val="-1"/>
        </w:rPr>
        <w:t>объём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1 классе</w:t>
      </w:r>
      <w:r>
        <w:rPr>
          <w:spacing w:val="-1"/>
        </w:rPr>
        <w:t xml:space="preserve"> </w:t>
      </w:r>
      <w:r>
        <w:rPr/>
        <w:t>– 33</w:t>
      </w:r>
      <w:r>
        <w:rPr>
          <w:spacing w:val="2"/>
        </w:rPr>
        <w:t xml:space="preserve"> </w:t>
      </w:r>
      <w:r>
        <w:rPr/>
        <w:t>часа, во 2, 3, 4 классах</w:t>
      </w:r>
      <w:r>
        <w:rPr>
          <w:spacing w:val="4"/>
        </w:rPr>
        <w:t xml:space="preserve"> </w:t>
      </w:r>
      <w:r>
        <w:rPr/>
        <w:t>– по</w:t>
      </w:r>
      <w:r>
        <w:rPr>
          <w:spacing w:val="-1"/>
        </w:rPr>
        <w:t xml:space="preserve"> </w:t>
      </w:r>
      <w:r>
        <w:rPr/>
        <w:t>34 часа).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spacing w:lineRule="exact" w:line="275"/>
        <w:ind w:left="1961"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«Самбо».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1201" w:leader="none"/>
        </w:tabs>
        <w:spacing w:before="137" w:after="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самбо.</w:t>
      </w:r>
    </w:p>
    <w:p>
      <w:pPr>
        <w:pStyle w:val="Style14"/>
        <w:spacing w:before="140" w:after="0"/>
        <w:ind w:left="941" w:hanging="0"/>
        <w:jc w:val="left"/>
        <w:rPr>
          <w:sz w:val="24"/>
        </w:rPr>
      </w:pPr>
      <w:r>
        <w:rPr/>
        <w:t>История</w:t>
      </w:r>
      <w:r>
        <w:rPr>
          <w:spacing w:val="-2"/>
        </w:rPr>
        <w:t xml:space="preserve"> </w:t>
      </w:r>
      <w:r>
        <w:rPr/>
        <w:t>зарождения</w:t>
      </w:r>
      <w:r>
        <w:rPr>
          <w:spacing w:val="-1"/>
        </w:rPr>
        <w:t xml:space="preserve"> </w:t>
      </w:r>
      <w:r>
        <w:rPr/>
        <w:t>самбо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СССР.</w:t>
      </w:r>
    </w:p>
    <w:p>
      <w:pPr>
        <w:pStyle w:val="Style14"/>
        <w:spacing w:before="136" w:after="0"/>
        <w:ind w:left="941" w:hanging="0"/>
        <w:jc w:val="left"/>
        <w:rPr>
          <w:sz w:val="24"/>
        </w:rPr>
      </w:pPr>
      <w:r>
        <w:rPr/>
        <w:t>Основоположники</w:t>
      </w:r>
      <w:r>
        <w:rPr>
          <w:spacing w:val="-3"/>
        </w:rPr>
        <w:t xml:space="preserve"> </w:t>
      </w:r>
      <w:r>
        <w:rPr/>
        <w:t>самбо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роль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зарождении</w:t>
      </w:r>
      <w:r>
        <w:rPr>
          <w:spacing w:val="-2"/>
        </w:rPr>
        <w:t xml:space="preserve"> </w:t>
      </w:r>
      <w:r>
        <w:rPr/>
        <w:t>самбо.</w:t>
      </w:r>
    </w:p>
    <w:p>
      <w:pPr>
        <w:pStyle w:val="Style14"/>
        <w:spacing w:before="140" w:after="0"/>
        <w:ind w:left="941" w:hanging="0"/>
        <w:rPr>
          <w:sz w:val="24"/>
        </w:rPr>
      </w:pPr>
      <w:r>
        <w:rPr/>
        <w:t>Самбисты</w:t>
      </w:r>
      <w:r>
        <w:rPr>
          <w:spacing w:val="-3"/>
        </w:rPr>
        <w:t xml:space="preserve"> </w:t>
      </w:r>
      <w:r>
        <w:rPr/>
        <w:t>-</w:t>
      </w:r>
      <w:r>
        <w:rPr>
          <w:spacing w:val="-4"/>
        </w:rPr>
        <w:t xml:space="preserve"> </w:t>
      </w:r>
      <w:r>
        <w:rPr/>
        <w:t>Герои</w:t>
      </w:r>
      <w:r>
        <w:rPr>
          <w:spacing w:val="-3"/>
        </w:rPr>
        <w:t xml:space="preserve"> </w:t>
      </w:r>
      <w:r>
        <w:rPr/>
        <w:t>Великой</w:t>
      </w:r>
      <w:r>
        <w:rPr>
          <w:spacing w:val="-3"/>
        </w:rPr>
        <w:t xml:space="preserve"> </w:t>
      </w:r>
      <w:r>
        <w:rPr/>
        <w:t>Отечественной</w:t>
      </w:r>
      <w:r>
        <w:rPr>
          <w:spacing w:val="-2"/>
        </w:rPr>
        <w:t xml:space="preserve"> </w:t>
      </w:r>
      <w:r>
        <w:rPr/>
        <w:t>войны</w:t>
      </w:r>
      <w:r>
        <w:rPr>
          <w:spacing w:val="-3"/>
        </w:rPr>
        <w:t xml:space="preserve"> </w:t>
      </w:r>
      <w:r>
        <w:rPr/>
        <w:t>1941-1945</w:t>
      </w:r>
      <w:r>
        <w:rPr>
          <w:spacing w:val="-2"/>
        </w:rPr>
        <w:t xml:space="preserve"> </w:t>
      </w:r>
      <w:r>
        <w:rPr/>
        <w:t>годов.</w:t>
      </w:r>
    </w:p>
    <w:p>
      <w:pPr>
        <w:pStyle w:val="Style14"/>
        <w:spacing w:lineRule="auto" w:line="360" w:before="136" w:after="0"/>
        <w:ind w:left="232" w:right="173" w:firstLine="708"/>
        <w:rPr>
          <w:sz w:val="24"/>
        </w:rPr>
      </w:pPr>
      <w:r>
        <w:rPr/>
        <w:t>Разнообразие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самбо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характеристики:</w:t>
      </w:r>
      <w:r>
        <w:rPr>
          <w:spacing w:val="1"/>
        </w:rPr>
        <w:t xml:space="preserve"> </w:t>
      </w:r>
      <w:r>
        <w:rPr/>
        <w:t>спортивное</w:t>
      </w:r>
      <w:r>
        <w:rPr>
          <w:spacing w:val="1"/>
        </w:rPr>
        <w:t xml:space="preserve"> </w:t>
      </w:r>
      <w:r>
        <w:rPr/>
        <w:t>самбо</w:t>
      </w:r>
      <w:r>
        <w:rPr>
          <w:spacing w:val="1"/>
        </w:rPr>
        <w:t xml:space="preserve"> </w:t>
      </w:r>
      <w:r>
        <w:rPr/>
        <w:t xml:space="preserve">(женское,      </w:t>
      </w:r>
      <w:r>
        <w:rPr>
          <w:spacing w:val="1"/>
        </w:rPr>
        <w:t xml:space="preserve"> </w:t>
      </w:r>
      <w:r>
        <w:rPr/>
        <w:t xml:space="preserve">мужское),      </w:t>
      </w:r>
      <w:r>
        <w:rPr>
          <w:spacing w:val="1"/>
        </w:rPr>
        <w:t xml:space="preserve"> </w:t>
      </w:r>
      <w:r>
        <w:rPr/>
        <w:t xml:space="preserve">боевое      </w:t>
      </w:r>
      <w:r>
        <w:rPr>
          <w:spacing w:val="1"/>
        </w:rPr>
        <w:t xml:space="preserve"> </w:t>
      </w:r>
      <w:r>
        <w:rPr/>
        <w:t xml:space="preserve">самбо,      </w:t>
      </w:r>
      <w:r>
        <w:rPr>
          <w:spacing w:val="1"/>
        </w:rPr>
        <w:t xml:space="preserve"> </w:t>
      </w:r>
      <w:r>
        <w:rPr/>
        <w:t xml:space="preserve">пляжное      </w:t>
      </w:r>
      <w:r>
        <w:rPr>
          <w:spacing w:val="1"/>
        </w:rPr>
        <w:t xml:space="preserve"> </w:t>
      </w:r>
      <w:r>
        <w:rPr/>
        <w:t xml:space="preserve">самбо,      </w:t>
      </w:r>
      <w:r>
        <w:rPr>
          <w:spacing w:val="1"/>
        </w:rPr>
        <w:t xml:space="preserve"> </w:t>
      </w:r>
      <w:r>
        <w:rPr/>
        <w:t xml:space="preserve">прикладное      </w:t>
      </w:r>
      <w:r>
        <w:rPr>
          <w:spacing w:val="1"/>
        </w:rPr>
        <w:t xml:space="preserve"> </w:t>
      </w:r>
      <w:r>
        <w:rPr/>
        <w:t>самбо,</w:t>
      </w:r>
      <w:r>
        <w:rPr>
          <w:spacing w:val="1"/>
        </w:rPr>
        <w:t xml:space="preserve"> </w:t>
      </w:r>
      <w:r>
        <w:rPr/>
        <w:t>демо</w:t>
      </w:r>
      <w:r>
        <w:rPr>
          <w:spacing w:val="-1"/>
        </w:rPr>
        <w:t xml:space="preserve"> </w:t>
      </w:r>
      <w:r>
        <w:rPr/>
        <w:t>самбо.</w:t>
      </w:r>
    </w:p>
    <w:p>
      <w:pPr>
        <w:pStyle w:val="Style14"/>
        <w:spacing w:lineRule="auto" w:line="360" w:before="2" w:after="0"/>
        <w:ind w:left="232" w:right="173" w:firstLine="708"/>
        <w:rPr>
          <w:sz w:val="24"/>
        </w:rPr>
      </w:pPr>
      <w:r>
        <w:rPr/>
        <w:t>Общие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самбо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(борцовский</w:t>
      </w:r>
      <w:r>
        <w:rPr>
          <w:spacing w:val="1"/>
        </w:rPr>
        <w:t xml:space="preserve"> </w:t>
      </w:r>
      <w:r>
        <w:rPr/>
        <w:t>ковер</w:t>
      </w:r>
      <w:r>
        <w:rPr>
          <w:spacing w:val="1"/>
        </w:rPr>
        <w:t xml:space="preserve"> </w:t>
      </w:r>
      <w:r>
        <w:rPr/>
        <w:t>самбо,</w:t>
      </w:r>
      <w:r>
        <w:rPr>
          <w:spacing w:val="1"/>
        </w:rPr>
        <w:t xml:space="preserve"> </w:t>
      </w:r>
      <w:r>
        <w:rPr/>
        <w:t>экипировка</w:t>
      </w:r>
      <w:r>
        <w:rPr>
          <w:spacing w:val="-1"/>
        </w:rPr>
        <w:t xml:space="preserve"> </w:t>
      </w:r>
      <w:r>
        <w:rPr/>
        <w:t>спортсмена, экипировка судьи).</w:t>
      </w:r>
    </w:p>
    <w:p>
      <w:pPr>
        <w:pStyle w:val="Style14"/>
        <w:ind w:left="941" w:hanging="0"/>
        <w:rPr>
          <w:sz w:val="24"/>
        </w:rPr>
      </w:pPr>
      <w:r>
        <w:rPr/>
        <w:t>Основные</w:t>
      </w:r>
      <w:r>
        <w:rPr>
          <w:spacing w:val="-5"/>
        </w:rPr>
        <w:t xml:space="preserve"> </w:t>
      </w:r>
      <w:r>
        <w:rPr/>
        <w:t>сведения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правилах</w:t>
      </w:r>
      <w:r>
        <w:rPr>
          <w:spacing w:val="-1"/>
        </w:rPr>
        <w:t xml:space="preserve"> </w:t>
      </w:r>
      <w:r>
        <w:rPr/>
        <w:t>самбо.</w:t>
      </w:r>
    </w:p>
    <w:p>
      <w:pPr>
        <w:pStyle w:val="Style14"/>
        <w:spacing w:lineRule="auto" w:line="360" w:before="137" w:after="0"/>
        <w:ind w:left="941" w:right="3608" w:hanging="0"/>
        <w:rPr>
          <w:sz w:val="24"/>
        </w:rPr>
      </w:pPr>
      <w:r>
        <w:rPr/>
        <w:t>Достижения отечественных самбистов на мировом уровне.</w:t>
      </w:r>
      <w:r>
        <w:rPr>
          <w:spacing w:val="-58"/>
        </w:rPr>
        <w:t xml:space="preserve"> </w:t>
      </w:r>
      <w:r>
        <w:rPr/>
        <w:t>Словарь</w:t>
      </w:r>
      <w:r>
        <w:rPr>
          <w:spacing w:val="-1"/>
        </w:rPr>
        <w:t xml:space="preserve"> </w:t>
      </w:r>
      <w:r>
        <w:rPr/>
        <w:t>терминов и определений</w:t>
      </w:r>
      <w:r>
        <w:rPr>
          <w:spacing w:val="-1"/>
        </w:rPr>
        <w:t xml:space="preserve"> </w:t>
      </w:r>
      <w:r>
        <w:rPr/>
        <w:t>по самбо.</w:t>
      </w:r>
    </w:p>
    <w:p>
      <w:pPr>
        <w:pStyle w:val="Style14"/>
        <w:ind w:left="941" w:hanging="0"/>
        <w:rPr>
          <w:sz w:val="24"/>
        </w:rPr>
      </w:pPr>
      <w:r>
        <w:rPr/>
        <w:t>Игры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поединки</w:t>
      </w:r>
      <w:r>
        <w:rPr>
          <w:spacing w:val="4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заданию</w:t>
      </w:r>
      <w:r>
        <w:rPr>
          <w:spacing w:val="3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занятиях</w:t>
      </w:r>
      <w:r>
        <w:rPr>
          <w:spacing w:val="5"/>
        </w:rPr>
        <w:t xml:space="preserve"> </w:t>
      </w:r>
      <w:r>
        <w:rPr/>
        <w:t>самбо.</w:t>
      </w:r>
    </w:p>
    <w:p>
      <w:pPr>
        <w:pStyle w:val="Style14"/>
        <w:spacing w:lineRule="auto" w:line="360" w:before="140" w:after="0"/>
        <w:jc w:val="left"/>
        <w:rPr>
          <w:sz w:val="24"/>
        </w:rPr>
      </w:pPr>
      <w:r>
        <w:rPr/>
        <w:t>Занятия</w:t>
      </w:r>
      <w:r>
        <w:rPr>
          <w:spacing w:val="25"/>
        </w:rPr>
        <w:t xml:space="preserve"> </w:t>
      </w:r>
      <w:r>
        <w:rPr/>
        <w:t>самбо</w:t>
      </w:r>
      <w:r>
        <w:rPr>
          <w:spacing w:val="25"/>
        </w:rPr>
        <w:t xml:space="preserve"> </w:t>
      </w:r>
      <w:r>
        <w:rPr/>
        <w:t>как</w:t>
      </w:r>
      <w:r>
        <w:rPr>
          <w:spacing w:val="26"/>
        </w:rPr>
        <w:t xml:space="preserve"> </w:t>
      </w:r>
      <w:r>
        <w:rPr/>
        <w:t>средство</w:t>
      </w:r>
      <w:r>
        <w:rPr>
          <w:spacing w:val="28"/>
        </w:rPr>
        <w:t xml:space="preserve"> </w:t>
      </w:r>
      <w:r>
        <w:rPr/>
        <w:t>укрепления</w:t>
      </w:r>
      <w:r>
        <w:rPr>
          <w:spacing w:val="25"/>
        </w:rPr>
        <w:t xml:space="preserve"> </w:t>
      </w:r>
      <w:r>
        <w:rPr/>
        <w:t>здоровья,</w:t>
      </w:r>
      <w:r>
        <w:rPr>
          <w:spacing w:val="26"/>
        </w:rPr>
        <w:t xml:space="preserve"> </w:t>
      </w:r>
      <w:r>
        <w:rPr/>
        <w:t>закаливания</w:t>
      </w:r>
      <w:r>
        <w:rPr>
          <w:spacing w:val="25"/>
        </w:rPr>
        <w:t xml:space="preserve"> </w:t>
      </w:r>
      <w:r>
        <w:rPr/>
        <w:t>организма</w:t>
      </w:r>
      <w:r>
        <w:rPr>
          <w:spacing w:val="24"/>
        </w:rPr>
        <w:t xml:space="preserve"> </w:t>
      </w:r>
      <w:r>
        <w:rPr/>
        <w:t>человека</w:t>
      </w:r>
      <w:r>
        <w:rPr>
          <w:spacing w:val="24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развития</w:t>
      </w:r>
      <w:r>
        <w:rPr>
          <w:spacing w:val="-1"/>
        </w:rPr>
        <w:t xml:space="preserve"> </w:t>
      </w:r>
      <w:r>
        <w:rPr/>
        <w:t>физических</w:t>
      </w:r>
      <w:r>
        <w:rPr>
          <w:spacing w:val="2"/>
        </w:rPr>
        <w:t xml:space="preserve"> </w:t>
      </w:r>
      <w:r>
        <w:rPr/>
        <w:t>качеств.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Режим</w:t>
      </w:r>
      <w:r>
        <w:rPr>
          <w:spacing w:val="-4"/>
        </w:rPr>
        <w:t xml:space="preserve"> </w:t>
      </w:r>
      <w:r>
        <w:rPr/>
        <w:t>дня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занятиях</w:t>
      </w:r>
      <w:r>
        <w:rPr>
          <w:spacing w:val="-1"/>
        </w:rPr>
        <w:t xml:space="preserve"> </w:t>
      </w:r>
      <w:r>
        <w:rPr/>
        <w:t>самбо.</w:t>
      </w:r>
      <w:r>
        <w:rPr>
          <w:spacing w:val="-3"/>
        </w:rPr>
        <w:t xml:space="preserve"> </w:t>
      </w:r>
      <w:r>
        <w:rPr/>
        <w:t>Дневник</w:t>
      </w:r>
      <w:r>
        <w:rPr>
          <w:spacing w:val="-2"/>
        </w:rPr>
        <w:t xml:space="preserve"> </w:t>
      </w:r>
      <w:r>
        <w:rPr/>
        <w:t>самонаблюдения</w:t>
      </w:r>
      <w:r>
        <w:rPr>
          <w:spacing w:val="-3"/>
        </w:rPr>
        <w:t xml:space="preserve"> </w:t>
      </w:r>
      <w:r>
        <w:rPr/>
        <w:t>самбиста.</w:t>
      </w:r>
    </w:p>
    <w:p>
      <w:pPr>
        <w:sectPr>
          <w:headerReference w:type="default" r:id="rId31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36" w:after="0"/>
        <w:ind w:left="941" w:hanging="0"/>
        <w:jc w:val="left"/>
        <w:rPr>
          <w:sz w:val="24"/>
        </w:rPr>
      </w:pPr>
      <w:r>
        <w:rPr/>
        <w:t>Правила</w:t>
      </w:r>
      <w:r>
        <w:rPr>
          <w:spacing w:val="-4"/>
        </w:rPr>
        <w:t xml:space="preserve"> </w:t>
      </w:r>
      <w:r>
        <w:rPr/>
        <w:t>личной</w:t>
      </w:r>
      <w:r>
        <w:rPr>
          <w:spacing w:val="-3"/>
        </w:rPr>
        <w:t xml:space="preserve"> </w:t>
      </w:r>
      <w:r>
        <w:rPr/>
        <w:t>гигиены</w:t>
      </w:r>
      <w:r>
        <w:rPr>
          <w:spacing w:val="-3"/>
        </w:rPr>
        <w:t xml:space="preserve"> </w:t>
      </w:r>
      <w:r>
        <w:rPr/>
        <w:t>во</w:t>
      </w:r>
      <w:r>
        <w:rPr>
          <w:spacing w:val="-3"/>
        </w:rPr>
        <w:t xml:space="preserve"> </w:t>
      </w:r>
      <w:r>
        <w:rPr/>
        <w:t>время</w:t>
      </w:r>
      <w:r>
        <w:rPr>
          <w:spacing w:val="-1"/>
        </w:rPr>
        <w:t xml:space="preserve"> </w:t>
      </w:r>
      <w:r>
        <w:rPr/>
        <w:t>занятий</w:t>
      </w:r>
      <w:r>
        <w:rPr>
          <w:spacing w:val="-3"/>
        </w:rPr>
        <w:t xml:space="preserve"> </w:t>
      </w:r>
      <w:r>
        <w:rPr/>
        <w:t>самбо.</w:t>
      </w:r>
      <w:r>
        <w:rPr>
          <w:spacing w:val="-3"/>
        </w:rPr>
        <w:t xml:space="preserve"> </w:t>
      </w:r>
      <w:r>
        <w:rPr/>
        <w:t>Правильное</w:t>
      </w:r>
      <w:r>
        <w:rPr>
          <w:spacing w:val="-4"/>
        </w:rPr>
        <w:t xml:space="preserve"> </w:t>
      </w:r>
      <w:r>
        <w:rPr/>
        <w:t>питание</w:t>
      </w:r>
      <w:r>
        <w:rPr>
          <w:spacing w:val="-4"/>
        </w:rPr>
        <w:t xml:space="preserve"> </w:t>
      </w:r>
      <w:r>
        <w:rPr/>
        <w:t>самбиста.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5" w:firstLine="708"/>
        <w:rPr>
          <w:sz w:val="24"/>
        </w:rPr>
      </w:pPr>
      <w:r>
        <w:rPr/>
        <w:t xml:space="preserve">Правила     безопасного    </w:t>
      </w:r>
      <w:r>
        <w:rPr>
          <w:spacing w:val="1"/>
        </w:rPr>
        <w:t xml:space="preserve"> </w:t>
      </w:r>
      <w:r>
        <w:rPr/>
        <w:t>поведения     при     занятиях      самбо      в     спортивном     зале</w:t>
      </w:r>
      <w:r>
        <w:rPr>
          <w:spacing w:val="1"/>
        </w:rPr>
        <w:t xml:space="preserve"> </w:t>
      </w:r>
      <w:r>
        <w:rPr/>
        <w:t>(в душе, раздевалке, местах общего пользования), на открытых площадках. Форма одежды для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-1"/>
        </w:rPr>
        <w:t xml:space="preserve"> </w:t>
      </w:r>
      <w:r>
        <w:rPr/>
        <w:t>самбо.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1201" w:leader="none"/>
        </w:tabs>
        <w:spacing w:before="1" w:after="0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4"/>
        <w:spacing w:lineRule="auto" w:line="360" w:before="137" w:after="0"/>
        <w:jc w:val="left"/>
        <w:rPr>
          <w:sz w:val="24"/>
        </w:rPr>
      </w:pPr>
      <w:r>
        <w:rPr/>
        <w:t>Первые</w:t>
      </w:r>
      <w:r>
        <w:rPr>
          <w:spacing w:val="28"/>
        </w:rPr>
        <w:t xml:space="preserve"> </w:t>
      </w:r>
      <w:r>
        <w:rPr/>
        <w:t>внешние</w:t>
      </w:r>
      <w:r>
        <w:rPr>
          <w:spacing w:val="29"/>
        </w:rPr>
        <w:t xml:space="preserve"> </w:t>
      </w:r>
      <w:r>
        <w:rPr/>
        <w:t>признаки</w:t>
      </w:r>
      <w:r>
        <w:rPr>
          <w:spacing w:val="32"/>
        </w:rPr>
        <w:t xml:space="preserve"> </w:t>
      </w:r>
      <w:r>
        <w:rPr/>
        <w:t>утомления</w:t>
      </w:r>
      <w:r>
        <w:rPr>
          <w:spacing w:val="30"/>
        </w:rPr>
        <w:t xml:space="preserve"> </w:t>
      </w:r>
      <w:r>
        <w:rPr/>
        <w:t>во</w:t>
      </w:r>
      <w:r>
        <w:rPr>
          <w:spacing w:val="29"/>
        </w:rPr>
        <w:t xml:space="preserve"> </w:t>
      </w:r>
      <w:r>
        <w:rPr/>
        <w:t>время</w:t>
      </w:r>
      <w:r>
        <w:rPr>
          <w:spacing w:val="29"/>
        </w:rPr>
        <w:t xml:space="preserve"> </w:t>
      </w:r>
      <w:r>
        <w:rPr/>
        <w:t>занятий</w:t>
      </w:r>
      <w:r>
        <w:rPr>
          <w:spacing w:val="30"/>
        </w:rPr>
        <w:t xml:space="preserve"> </w:t>
      </w:r>
      <w:r>
        <w:rPr/>
        <w:t>самбо.</w:t>
      </w:r>
      <w:r>
        <w:rPr>
          <w:spacing w:val="30"/>
        </w:rPr>
        <w:t xml:space="preserve"> </w:t>
      </w:r>
      <w:r>
        <w:rPr/>
        <w:t>Способы</w:t>
      </w:r>
      <w:r>
        <w:rPr>
          <w:spacing w:val="29"/>
        </w:rPr>
        <w:t xml:space="preserve"> </w:t>
      </w:r>
      <w:r>
        <w:rPr/>
        <w:t>самоконтроля</w:t>
      </w:r>
      <w:r>
        <w:rPr>
          <w:spacing w:val="30"/>
        </w:rPr>
        <w:t xml:space="preserve"> </w:t>
      </w:r>
      <w:r>
        <w:rPr/>
        <w:t>за</w:t>
      </w:r>
      <w:r>
        <w:rPr>
          <w:spacing w:val="-57"/>
        </w:rPr>
        <w:t xml:space="preserve"> </w:t>
      </w:r>
      <w:r>
        <w:rPr/>
        <w:t>физической</w:t>
      </w:r>
      <w:r>
        <w:rPr>
          <w:spacing w:val="-1"/>
        </w:rPr>
        <w:t xml:space="preserve"> </w:t>
      </w:r>
      <w:r>
        <w:rPr/>
        <w:t>нагрузкой.</w:t>
      </w:r>
    </w:p>
    <w:p>
      <w:pPr>
        <w:pStyle w:val="Style14"/>
        <w:tabs>
          <w:tab w:val="clear" w:pos="720"/>
          <w:tab w:val="left" w:pos="2152" w:leader="none"/>
          <w:tab w:val="left" w:pos="3246" w:leader="none"/>
          <w:tab w:val="left" w:pos="4497" w:leader="none"/>
          <w:tab w:val="left" w:pos="6001" w:leader="none"/>
          <w:tab w:val="left" w:pos="6464" w:leader="none"/>
          <w:tab w:val="left" w:pos="8004" w:leader="none"/>
          <w:tab w:val="left" w:pos="9091" w:leader="none"/>
        </w:tabs>
        <w:spacing w:lineRule="auto" w:line="360"/>
        <w:ind w:left="232" w:right="171" w:firstLine="708"/>
        <w:jc w:val="left"/>
        <w:rPr>
          <w:sz w:val="24"/>
        </w:rPr>
      </w:pPr>
      <w:r>
        <w:rPr/>
        <w:t>Правила</w:t>
        <w:tab/>
        <w:t>личной</w:t>
        <w:tab/>
        <w:t>гигиены,</w:t>
        <w:tab/>
        <w:t>требования</w:t>
        <w:tab/>
        <w:t>к</w:t>
        <w:tab/>
        <w:t>спортивной</w:t>
        <w:tab/>
        <w:t>одежде</w:t>
        <w:tab/>
      </w:r>
      <w:r>
        <w:rPr>
          <w:spacing w:val="-1"/>
        </w:rPr>
        <w:t>(экипировке)</w:t>
      </w:r>
      <w:r>
        <w:rPr>
          <w:spacing w:val="-57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занятий самбо. Режим</w:t>
      </w:r>
      <w:r>
        <w:rPr>
          <w:spacing w:val="-1"/>
        </w:rPr>
        <w:t xml:space="preserve"> </w:t>
      </w:r>
      <w:r>
        <w:rPr/>
        <w:t>дня юного самбиста.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Выбор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подготовка</w:t>
      </w:r>
      <w:r>
        <w:rPr>
          <w:spacing w:val="-1"/>
        </w:rPr>
        <w:t xml:space="preserve"> </w:t>
      </w:r>
      <w:r>
        <w:rPr/>
        <w:t>места</w:t>
      </w:r>
      <w:r>
        <w:rPr>
          <w:spacing w:val="-1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занятий</w:t>
      </w:r>
      <w:r>
        <w:rPr>
          <w:spacing w:val="-1"/>
        </w:rPr>
        <w:t xml:space="preserve"> </w:t>
      </w:r>
      <w:r>
        <w:rPr/>
        <w:t>самбо.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Правила</w:t>
      </w:r>
      <w:r>
        <w:rPr>
          <w:spacing w:val="-4"/>
        </w:rPr>
        <w:t xml:space="preserve"> </w:t>
      </w:r>
      <w:r>
        <w:rPr/>
        <w:t>использования</w:t>
      </w:r>
      <w:r>
        <w:rPr>
          <w:spacing w:val="-5"/>
        </w:rPr>
        <w:t xml:space="preserve"> </w:t>
      </w:r>
      <w:r>
        <w:rPr/>
        <w:t>спортивного</w:t>
      </w:r>
      <w:r>
        <w:rPr>
          <w:spacing w:val="-5"/>
        </w:rPr>
        <w:t xml:space="preserve"> </w:t>
      </w:r>
      <w:r>
        <w:rPr/>
        <w:t>инвентаря</w:t>
      </w:r>
      <w:r>
        <w:rPr>
          <w:spacing w:val="-6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занятий</w:t>
      </w:r>
      <w:r>
        <w:rPr>
          <w:spacing w:val="-2"/>
        </w:rPr>
        <w:t xml:space="preserve"> </w:t>
      </w:r>
      <w:r>
        <w:rPr/>
        <w:t>самбо.</w:t>
      </w:r>
    </w:p>
    <w:p>
      <w:pPr>
        <w:pStyle w:val="Style14"/>
        <w:tabs>
          <w:tab w:val="clear" w:pos="720"/>
          <w:tab w:val="left" w:pos="2279" w:leader="none"/>
          <w:tab w:val="left" w:pos="2970" w:leader="none"/>
          <w:tab w:val="left" w:pos="4778" w:leader="none"/>
          <w:tab w:val="left" w:pos="6543" w:leader="none"/>
          <w:tab w:val="left" w:pos="9098" w:leader="none"/>
        </w:tabs>
        <w:spacing w:lineRule="auto" w:line="360" w:before="138" w:after="0"/>
        <w:ind w:left="232" w:right="164" w:firstLine="708"/>
        <w:jc w:val="left"/>
        <w:rPr>
          <w:sz w:val="24"/>
        </w:rPr>
      </w:pPr>
      <w:r>
        <w:rPr/>
        <w:t>Подбор</w:t>
        <w:tab/>
        <w:t>и</w:t>
        <w:tab/>
        <w:t>составление</w:t>
        <w:tab/>
        <w:t>комплексов</w:t>
        <w:tab/>
        <w:t>общеразвивающих,</w:t>
        <w:tab/>
      </w:r>
      <w:r>
        <w:rPr>
          <w:spacing w:val="-1"/>
        </w:rPr>
        <w:t>специальных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имитационных</w:t>
      </w:r>
      <w:r>
        <w:rPr>
          <w:spacing w:val="6"/>
        </w:rPr>
        <w:t xml:space="preserve"> </w:t>
      </w:r>
      <w:r>
        <w:rPr/>
        <w:t>упражнений</w:t>
      </w:r>
      <w:r>
        <w:rPr>
          <w:spacing w:val="2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занятий самбо.</w:t>
      </w:r>
    </w:p>
    <w:p>
      <w:pPr>
        <w:pStyle w:val="Style14"/>
        <w:spacing w:lineRule="auto" w:line="360"/>
        <w:ind w:left="232" w:right="426" w:firstLine="708"/>
        <w:jc w:val="left"/>
        <w:rPr>
          <w:sz w:val="24"/>
        </w:rPr>
      </w:pPr>
      <w:r>
        <w:rPr/>
        <w:t>Организация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подвижных</w:t>
      </w:r>
      <w:r>
        <w:rPr>
          <w:spacing w:val="1"/>
        </w:rPr>
        <w:t xml:space="preserve"> </w:t>
      </w:r>
      <w:r>
        <w:rPr/>
        <w:t>игр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элементами</w:t>
      </w:r>
      <w:r>
        <w:rPr>
          <w:spacing w:val="1"/>
        </w:rPr>
        <w:t xml:space="preserve"> </w:t>
      </w:r>
      <w:r>
        <w:rPr/>
        <w:t>самбо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активного</w:t>
      </w:r>
      <w:r>
        <w:rPr>
          <w:spacing w:val="-1"/>
        </w:rPr>
        <w:t xml:space="preserve"> </w:t>
      </w:r>
      <w:r>
        <w:rPr/>
        <w:t>отдыха.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Тестирование</w:t>
      </w:r>
      <w:r>
        <w:rPr>
          <w:spacing w:val="-3"/>
        </w:rPr>
        <w:t xml:space="preserve"> </w:t>
      </w:r>
      <w:r>
        <w:rPr/>
        <w:t>уровня</w:t>
      </w:r>
      <w:r>
        <w:rPr>
          <w:spacing w:val="-3"/>
        </w:rPr>
        <w:t xml:space="preserve"> </w:t>
      </w:r>
      <w:r>
        <w:rPr/>
        <w:t>физической</w:t>
      </w:r>
      <w:r>
        <w:rPr>
          <w:spacing w:val="-4"/>
        </w:rPr>
        <w:t xml:space="preserve"> </w:t>
      </w:r>
      <w:r>
        <w:rPr/>
        <w:t>подготовленности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самбо.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1201" w:leader="none"/>
        </w:tabs>
        <w:spacing w:before="139" w:after="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>
      <w:pPr>
        <w:pStyle w:val="Style14"/>
        <w:spacing w:lineRule="auto" w:line="360" w:before="137" w:after="0"/>
        <w:ind w:left="941" w:right="1189" w:hanging="0"/>
        <w:rPr>
          <w:sz w:val="24"/>
        </w:rPr>
      </w:pPr>
      <w:r>
        <w:rPr/>
        <w:t>Общеразвивающие, специальные и имитационные упражнения на занятиях самбо.</w:t>
      </w:r>
      <w:r>
        <w:rPr>
          <w:spacing w:val="-58"/>
        </w:rPr>
        <w:t xml:space="preserve"> </w:t>
      </w:r>
      <w:r>
        <w:rPr/>
        <w:t>Упражнения</w:t>
      </w:r>
      <w:r>
        <w:rPr>
          <w:spacing w:val="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развитие</w:t>
      </w:r>
      <w:r>
        <w:rPr>
          <w:spacing w:val="-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качеств, характерных</w:t>
      </w:r>
      <w:r>
        <w:rPr>
          <w:spacing w:val="2"/>
        </w:rPr>
        <w:t xml:space="preserve"> </w:t>
      </w:r>
      <w:r>
        <w:rPr/>
        <w:t>для самбо.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 xml:space="preserve">Комплексы     </w:t>
      </w:r>
      <w:r>
        <w:rPr>
          <w:spacing w:val="1"/>
        </w:rPr>
        <w:t xml:space="preserve"> </w:t>
      </w:r>
      <w:r>
        <w:rPr/>
        <w:t>упражнений,       формирующие       двигательные       умения      и      навыки,</w:t>
      </w:r>
      <w:r>
        <w:rPr>
          <w:spacing w:val="-57"/>
        </w:rPr>
        <w:t xml:space="preserve"> </w:t>
      </w:r>
      <w:r>
        <w:rPr/>
        <w:t>а</w:t>
      </w:r>
      <w:r>
        <w:rPr>
          <w:spacing w:val="-2"/>
        </w:rPr>
        <w:t xml:space="preserve"> </w:t>
      </w:r>
      <w:r>
        <w:rPr/>
        <w:t>также</w:t>
      </w:r>
      <w:r>
        <w:rPr>
          <w:spacing w:val="-1"/>
        </w:rPr>
        <w:t xml:space="preserve"> </w:t>
      </w:r>
      <w:r>
        <w:rPr/>
        <w:t>технико-тактические действия самбиста.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Специально-подготовительные</w:t>
      </w:r>
      <w:r>
        <w:rPr>
          <w:spacing w:val="-6"/>
        </w:rPr>
        <w:t xml:space="preserve"> </w:t>
      </w:r>
      <w:r>
        <w:rPr/>
        <w:t>упражнения</w:t>
      </w:r>
      <w:r>
        <w:rPr>
          <w:spacing w:val="-6"/>
        </w:rPr>
        <w:t xml:space="preserve"> </w:t>
      </w:r>
      <w:r>
        <w:rPr/>
        <w:t>самбо.</w:t>
      </w:r>
    </w:p>
    <w:p>
      <w:pPr>
        <w:pStyle w:val="Style14"/>
        <w:spacing w:lineRule="auto" w:line="360" w:before="136" w:after="0"/>
        <w:ind w:left="232" w:right="167" w:firstLine="708"/>
        <w:rPr>
          <w:sz w:val="24"/>
        </w:rPr>
      </w:pPr>
      <w:r>
        <w:rPr/>
        <w:t>Акробатические          элементы:          различные          виды          перекатов,          кувырков</w:t>
      </w:r>
      <w:r>
        <w:rPr>
          <w:spacing w:val="1"/>
        </w:rPr>
        <w:t xml:space="preserve"> </w:t>
      </w:r>
      <w:r>
        <w:rPr/>
        <w:t>и переворотов.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Приёмы</w:t>
      </w:r>
      <w:r>
        <w:rPr>
          <w:spacing w:val="48"/>
        </w:rPr>
        <w:t xml:space="preserve"> </w:t>
      </w:r>
      <w:r>
        <w:rPr/>
        <w:t>самостраховки:</w:t>
      </w:r>
      <w:r>
        <w:rPr>
          <w:spacing w:val="49"/>
        </w:rPr>
        <w:t xml:space="preserve"> </w:t>
      </w:r>
      <w:r>
        <w:rPr/>
        <w:t>на</w:t>
      </w:r>
      <w:r>
        <w:rPr>
          <w:spacing w:val="49"/>
        </w:rPr>
        <w:t xml:space="preserve"> </w:t>
      </w:r>
      <w:r>
        <w:rPr/>
        <w:t>спину</w:t>
      </w:r>
      <w:r>
        <w:rPr>
          <w:spacing w:val="45"/>
        </w:rPr>
        <w:t xml:space="preserve"> </w:t>
      </w:r>
      <w:r>
        <w:rPr/>
        <w:t>перекатом,</w:t>
      </w:r>
      <w:r>
        <w:rPr>
          <w:spacing w:val="49"/>
        </w:rPr>
        <w:t xml:space="preserve"> </w:t>
      </w:r>
      <w:r>
        <w:rPr/>
        <w:t>на</w:t>
      </w:r>
      <w:r>
        <w:rPr>
          <w:spacing w:val="49"/>
        </w:rPr>
        <w:t xml:space="preserve"> </w:t>
      </w:r>
      <w:r>
        <w:rPr/>
        <w:t>бок</w:t>
      </w:r>
      <w:r>
        <w:rPr>
          <w:spacing w:val="50"/>
        </w:rPr>
        <w:t xml:space="preserve"> </w:t>
      </w:r>
      <w:r>
        <w:rPr/>
        <w:t>перекатом,</w:t>
      </w:r>
      <w:r>
        <w:rPr>
          <w:spacing w:val="50"/>
        </w:rPr>
        <w:t xml:space="preserve"> </w:t>
      </w:r>
      <w:r>
        <w:rPr/>
        <w:t>при</w:t>
      </w:r>
      <w:r>
        <w:rPr>
          <w:spacing w:val="50"/>
        </w:rPr>
        <w:t xml:space="preserve"> </w:t>
      </w:r>
      <w:r>
        <w:rPr/>
        <w:t>падении</w:t>
      </w:r>
      <w:r>
        <w:rPr>
          <w:spacing w:val="50"/>
        </w:rPr>
        <w:t xml:space="preserve"> </w:t>
      </w:r>
      <w:r>
        <w:rPr/>
        <w:t>вперёд</w:t>
      </w:r>
      <w:r>
        <w:rPr>
          <w:spacing w:val="50"/>
        </w:rPr>
        <w:t xml:space="preserve"> </w:t>
      </w:r>
      <w:r>
        <w:rPr/>
        <w:t>на</w:t>
      </w:r>
      <w:r>
        <w:rPr>
          <w:spacing w:val="-58"/>
        </w:rPr>
        <w:t xml:space="preserve"> </w:t>
      </w:r>
      <w:r>
        <w:rPr/>
        <w:t>руки, при падении на спину через мост, на бок кувырком через плечо. Способы страховки падений</w:t>
      </w:r>
      <w:r>
        <w:rPr>
          <w:spacing w:val="-57"/>
        </w:rPr>
        <w:t xml:space="preserve"> </w:t>
      </w:r>
      <w:r>
        <w:rPr/>
        <w:t>преподавателем,</w:t>
      </w:r>
      <w:r>
        <w:rPr>
          <w:spacing w:val="-1"/>
        </w:rPr>
        <w:t xml:space="preserve"> </w:t>
      </w:r>
      <w:r>
        <w:rPr/>
        <w:t>партнёром.</w:t>
      </w:r>
    </w:p>
    <w:p>
      <w:pPr>
        <w:pStyle w:val="Style14"/>
        <w:spacing w:before="2" w:after="0"/>
        <w:ind w:left="941" w:hanging="0"/>
        <w:rPr>
          <w:sz w:val="24"/>
        </w:rPr>
      </w:pPr>
      <w:r>
        <w:rPr/>
        <w:t>Упражнения</w:t>
      </w:r>
      <w:r>
        <w:rPr>
          <w:spacing w:val="-3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приёмов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положении</w:t>
      </w:r>
      <w:r>
        <w:rPr>
          <w:spacing w:val="-3"/>
        </w:rPr>
        <w:t xml:space="preserve"> </w:t>
      </w:r>
      <w:r>
        <w:rPr/>
        <w:t>лёжа:</w:t>
      </w:r>
      <w:r>
        <w:rPr>
          <w:spacing w:val="-1"/>
        </w:rPr>
        <w:t xml:space="preserve"> </w:t>
      </w:r>
      <w:r>
        <w:rPr/>
        <w:t>удержания,</w:t>
      </w:r>
      <w:r>
        <w:rPr>
          <w:spacing w:val="-3"/>
        </w:rPr>
        <w:t xml:space="preserve"> </w:t>
      </w:r>
      <w:r>
        <w:rPr/>
        <w:t>переворачивания.</w:t>
      </w:r>
    </w:p>
    <w:p>
      <w:pPr>
        <w:pStyle w:val="Style14"/>
        <w:spacing w:lineRule="auto" w:line="360" w:before="137" w:after="0"/>
        <w:ind w:left="232" w:right="169" w:firstLine="708"/>
        <w:rPr>
          <w:sz w:val="24"/>
        </w:rPr>
      </w:pPr>
      <w:r>
        <w:rPr/>
        <w:t xml:space="preserve">Упражнения    </w:t>
      </w:r>
      <w:r>
        <w:rPr>
          <w:spacing w:val="1"/>
        </w:rPr>
        <w:t xml:space="preserve"> </w:t>
      </w:r>
      <w:r>
        <w:rPr/>
        <w:t xml:space="preserve">для    </w:t>
      </w:r>
      <w:r>
        <w:rPr>
          <w:spacing w:val="1"/>
        </w:rPr>
        <w:t xml:space="preserve"> </w:t>
      </w:r>
      <w:r>
        <w:rPr/>
        <w:t xml:space="preserve">бросков:    </w:t>
      </w:r>
      <w:r>
        <w:rPr>
          <w:spacing w:val="1"/>
        </w:rPr>
        <w:t xml:space="preserve"> </w:t>
      </w:r>
      <w:r>
        <w:rPr/>
        <w:t>выведения      из      равновесия,      броски      захватом</w:t>
      </w:r>
      <w:r>
        <w:rPr>
          <w:spacing w:val="1"/>
        </w:rPr>
        <w:t xml:space="preserve"> </w:t>
      </w:r>
      <w:r>
        <w:rPr/>
        <w:t xml:space="preserve">ноги    </w:t>
      </w:r>
      <w:r>
        <w:rPr>
          <w:spacing w:val="1"/>
        </w:rPr>
        <w:t xml:space="preserve"> </w:t>
      </w:r>
      <w:r>
        <w:rPr/>
        <w:t xml:space="preserve">(ног),    </w:t>
      </w:r>
      <w:r>
        <w:rPr>
          <w:spacing w:val="1"/>
        </w:rPr>
        <w:t xml:space="preserve"> </w:t>
      </w:r>
      <w:r>
        <w:rPr/>
        <w:t xml:space="preserve">подножки,    </w:t>
      </w:r>
      <w:r>
        <w:rPr>
          <w:spacing w:val="1"/>
        </w:rPr>
        <w:t xml:space="preserve"> </w:t>
      </w:r>
      <w:r>
        <w:rPr/>
        <w:t>подсечки,      зацепы,      через      голову,      подхваты,      броски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-1"/>
        </w:rPr>
        <w:t xml:space="preserve"> </w:t>
      </w:r>
      <w:r>
        <w:rPr/>
        <w:t>бедро, через спину.</w:t>
      </w:r>
    </w:p>
    <w:p>
      <w:pPr>
        <w:pStyle w:val="Style14"/>
        <w:spacing w:before="2" w:after="0"/>
        <w:ind w:left="941" w:hanging="0"/>
        <w:rPr>
          <w:sz w:val="24"/>
        </w:rPr>
      </w:pPr>
      <w:r>
        <w:rPr/>
        <w:t>Упражнения</w:t>
      </w:r>
      <w:r>
        <w:rPr>
          <w:spacing w:val="-3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тактики:</w:t>
      </w:r>
      <w:r>
        <w:rPr>
          <w:spacing w:val="-2"/>
        </w:rPr>
        <w:t xml:space="preserve"> </w:t>
      </w:r>
      <w:r>
        <w:rPr/>
        <w:t>подвижные</w:t>
      </w:r>
      <w:r>
        <w:rPr>
          <w:spacing w:val="-4"/>
        </w:rPr>
        <w:t xml:space="preserve"> </w:t>
      </w:r>
      <w:r>
        <w:rPr/>
        <w:t>игры,</w:t>
      </w:r>
      <w:r>
        <w:rPr>
          <w:spacing w:val="-3"/>
        </w:rPr>
        <w:t xml:space="preserve"> </w:t>
      </w:r>
      <w:r>
        <w:rPr/>
        <w:t>игры-задания.</w:t>
      </w:r>
    </w:p>
    <w:p>
      <w:pPr>
        <w:pStyle w:val="Style14"/>
        <w:spacing w:before="136" w:after="0"/>
        <w:ind w:left="941" w:hanging="0"/>
        <w:rPr>
          <w:sz w:val="24"/>
        </w:rPr>
      </w:pPr>
      <w:r>
        <w:rPr/>
        <w:t>Технико-тактические</w:t>
      </w:r>
      <w:r>
        <w:rPr>
          <w:spacing w:val="-5"/>
        </w:rPr>
        <w:t xml:space="preserve"> </w:t>
      </w:r>
      <w:r>
        <w:rPr/>
        <w:t>основы</w:t>
      </w:r>
      <w:r>
        <w:rPr>
          <w:spacing w:val="-4"/>
        </w:rPr>
        <w:t xml:space="preserve"> </w:t>
      </w:r>
      <w:r>
        <w:rPr/>
        <w:t>самбо:</w:t>
      </w:r>
      <w:r>
        <w:rPr>
          <w:spacing w:val="-3"/>
        </w:rPr>
        <w:t xml:space="preserve"> </w:t>
      </w:r>
      <w:r>
        <w:rPr/>
        <w:t>стойки,</w:t>
      </w:r>
      <w:r>
        <w:rPr>
          <w:spacing w:val="-3"/>
        </w:rPr>
        <w:t xml:space="preserve"> </w:t>
      </w:r>
      <w:r>
        <w:rPr/>
        <w:t>дистанции,</w:t>
      </w:r>
      <w:r>
        <w:rPr>
          <w:spacing w:val="-1"/>
        </w:rPr>
        <w:t xml:space="preserve"> </w:t>
      </w:r>
      <w:r>
        <w:rPr/>
        <w:t>захваты,</w:t>
      </w:r>
      <w:r>
        <w:rPr>
          <w:spacing w:val="-3"/>
        </w:rPr>
        <w:t xml:space="preserve"> </w:t>
      </w:r>
      <w:r>
        <w:rPr/>
        <w:t>перемещения.</w:t>
      </w:r>
    </w:p>
    <w:p>
      <w:pPr>
        <w:pStyle w:val="Style14"/>
        <w:spacing w:lineRule="auto" w:line="360" w:before="140" w:after="0"/>
        <w:ind w:left="232" w:right="172" w:firstLine="708"/>
        <w:rPr>
          <w:sz w:val="24"/>
        </w:rPr>
      </w:pPr>
      <w:r>
        <w:rPr/>
        <w:t>Технические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самбо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положении</w:t>
      </w:r>
      <w:r>
        <w:rPr>
          <w:spacing w:val="1"/>
        </w:rPr>
        <w:t xml:space="preserve"> </w:t>
      </w:r>
      <w:r>
        <w:rPr/>
        <w:t>стоя.</w:t>
      </w:r>
      <w:r>
        <w:rPr>
          <w:spacing w:val="1"/>
        </w:rPr>
        <w:t xml:space="preserve"> </w:t>
      </w:r>
      <w:r>
        <w:rPr/>
        <w:t>Выведение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равновесия:</w:t>
      </w:r>
      <w:r>
        <w:rPr>
          <w:spacing w:val="1"/>
        </w:rPr>
        <w:t xml:space="preserve"> </w:t>
      </w:r>
      <w:r>
        <w:rPr/>
        <w:t>партнёра,</w:t>
      </w:r>
      <w:r>
        <w:rPr>
          <w:spacing w:val="1"/>
        </w:rPr>
        <w:t xml:space="preserve"> </w:t>
      </w:r>
      <w:r>
        <w:rPr/>
        <w:t>стоящего       на       коленях,       скручиванием,       партнёра       в       упоре       присев       толчком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рывком, партнёра,</w:t>
      </w:r>
      <w:r>
        <w:rPr>
          <w:spacing w:val="-1"/>
        </w:rPr>
        <w:t xml:space="preserve"> </w:t>
      </w:r>
      <w:r>
        <w:rPr/>
        <w:t>стоящего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одном</w:t>
      </w:r>
      <w:r>
        <w:rPr>
          <w:spacing w:val="-1"/>
        </w:rPr>
        <w:t xml:space="preserve"> </w:t>
      </w:r>
      <w:r>
        <w:rPr/>
        <w:t>колене</w:t>
      </w:r>
      <w:r>
        <w:rPr>
          <w:spacing w:val="-2"/>
        </w:rPr>
        <w:t xml:space="preserve"> </w:t>
      </w:r>
      <w:r>
        <w:rPr/>
        <w:t>рывком, скручиванием,</w:t>
      </w:r>
      <w:r>
        <w:rPr>
          <w:spacing w:val="-1"/>
        </w:rPr>
        <w:t xml:space="preserve"> </w:t>
      </w:r>
      <w:r>
        <w:rPr/>
        <w:t>толчком.</w:t>
      </w:r>
    </w:p>
    <w:p>
      <w:pPr>
        <w:sectPr>
          <w:headerReference w:type="default" r:id="rId31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exact" w:line="275"/>
        <w:ind w:left="941" w:hanging="0"/>
        <w:rPr>
          <w:sz w:val="24"/>
        </w:rPr>
      </w:pPr>
      <w:r>
        <w:rPr/>
        <w:t xml:space="preserve">Технические     </w:t>
      </w:r>
      <w:r>
        <w:rPr>
          <w:spacing w:val="57"/>
        </w:rPr>
        <w:t xml:space="preserve"> </w:t>
      </w:r>
      <w:r>
        <w:rPr/>
        <w:t xml:space="preserve">действия     </w:t>
      </w:r>
      <w:r>
        <w:rPr>
          <w:spacing w:val="3"/>
        </w:rPr>
        <w:t xml:space="preserve"> </w:t>
      </w:r>
      <w:r>
        <w:rPr/>
        <w:t xml:space="preserve">самбо      </w:t>
      </w:r>
      <w:r>
        <w:rPr>
          <w:spacing w:val="1"/>
        </w:rPr>
        <w:t xml:space="preserve"> </w:t>
      </w:r>
      <w:r>
        <w:rPr/>
        <w:t xml:space="preserve">в      </w:t>
      </w:r>
      <w:r>
        <w:rPr>
          <w:spacing w:val="1"/>
        </w:rPr>
        <w:t xml:space="preserve"> </w:t>
      </w:r>
      <w:r>
        <w:rPr/>
        <w:t xml:space="preserve">положении       лёжа.      </w:t>
      </w:r>
      <w:r>
        <w:rPr>
          <w:spacing w:val="1"/>
        </w:rPr>
        <w:t xml:space="preserve"> </w:t>
      </w:r>
      <w:r>
        <w:rPr/>
        <w:t xml:space="preserve">Удержания:      </w:t>
      </w:r>
      <w:r>
        <w:rPr>
          <w:spacing w:val="2"/>
        </w:rPr>
        <w:t xml:space="preserve"> </w:t>
      </w:r>
      <w:r>
        <w:rPr/>
        <w:t>сбоку,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9" w:hanging="0"/>
        <w:rPr>
          <w:sz w:val="24"/>
        </w:rPr>
      </w:pPr>
      <w:r>
        <w:rPr/>
        <w:t xml:space="preserve">со    </w:t>
      </w:r>
      <w:r>
        <w:rPr>
          <w:spacing w:val="29"/>
        </w:rPr>
        <w:t xml:space="preserve"> </w:t>
      </w:r>
      <w:r>
        <w:rPr/>
        <w:t xml:space="preserve">стороны    </w:t>
      </w:r>
      <w:r>
        <w:rPr>
          <w:spacing w:val="28"/>
        </w:rPr>
        <w:t xml:space="preserve"> </w:t>
      </w:r>
      <w:r>
        <w:rPr/>
        <w:t xml:space="preserve">головы,    </w:t>
      </w:r>
      <w:r>
        <w:rPr>
          <w:spacing w:val="28"/>
        </w:rPr>
        <w:t xml:space="preserve"> </w:t>
      </w:r>
      <w:r>
        <w:rPr/>
        <w:t xml:space="preserve">поперёк,     </w:t>
      </w:r>
      <w:r>
        <w:rPr>
          <w:spacing w:val="27"/>
        </w:rPr>
        <w:t xml:space="preserve"> </w:t>
      </w:r>
      <w:r>
        <w:rPr/>
        <w:t xml:space="preserve">верхом,     </w:t>
      </w:r>
      <w:r>
        <w:rPr>
          <w:spacing w:val="28"/>
        </w:rPr>
        <w:t xml:space="preserve"> </w:t>
      </w:r>
      <w:r>
        <w:rPr/>
        <w:t xml:space="preserve">со     </w:t>
      </w:r>
      <w:r>
        <w:rPr>
          <w:spacing w:val="28"/>
        </w:rPr>
        <w:t xml:space="preserve"> </w:t>
      </w:r>
      <w:r>
        <w:rPr/>
        <w:t xml:space="preserve">стороны     </w:t>
      </w:r>
      <w:r>
        <w:rPr>
          <w:spacing w:val="28"/>
        </w:rPr>
        <w:t xml:space="preserve"> </w:t>
      </w:r>
      <w:r>
        <w:rPr/>
        <w:t xml:space="preserve">ног.     </w:t>
      </w:r>
      <w:r>
        <w:rPr>
          <w:spacing w:val="27"/>
        </w:rPr>
        <w:t xml:space="preserve"> </w:t>
      </w:r>
      <w:r>
        <w:rPr/>
        <w:t xml:space="preserve">Варианты     </w:t>
      </w:r>
      <w:r>
        <w:rPr>
          <w:spacing w:val="29"/>
        </w:rPr>
        <w:t xml:space="preserve"> </w:t>
      </w:r>
      <w:r>
        <w:rPr/>
        <w:t>защит</w:t>
      </w:r>
      <w:r>
        <w:rPr>
          <w:spacing w:val="-58"/>
        </w:rPr>
        <w:t xml:space="preserve"> </w:t>
      </w:r>
      <w:r>
        <w:rPr/>
        <w:t>от удержаний. Переворачивания партнёра, стоящего в упоре на коленях и руках: захватом рук</w:t>
      </w:r>
      <w:r>
        <w:rPr>
          <w:spacing w:val="1"/>
        </w:rPr>
        <w:t xml:space="preserve"> </w:t>
      </w:r>
      <w:r>
        <w:rPr/>
        <w:t>сбоку, рычагом, скручиванием захватом руки и ноги (снаружи, изнутри), захватом шеи и руки с</w:t>
      </w:r>
      <w:r>
        <w:rPr>
          <w:spacing w:val="1"/>
        </w:rPr>
        <w:t xml:space="preserve"> </w:t>
      </w:r>
      <w:r>
        <w:rPr/>
        <w:t>упором голенью в живот. Активные и пассивные защиты от переворачиваний. Комбинирование</w:t>
      </w:r>
      <w:r>
        <w:rPr>
          <w:spacing w:val="1"/>
        </w:rPr>
        <w:t xml:space="preserve"> </w:t>
      </w:r>
      <w:r>
        <w:rPr/>
        <w:t>переворачиваний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вариантами</w:t>
      </w:r>
      <w:r>
        <w:rPr>
          <w:spacing w:val="3"/>
        </w:rPr>
        <w:t xml:space="preserve"> </w:t>
      </w:r>
      <w:r>
        <w:rPr/>
        <w:t>удержаний.</w:t>
      </w:r>
    </w:p>
    <w:p>
      <w:pPr>
        <w:pStyle w:val="Style14"/>
        <w:spacing w:lineRule="auto" w:line="360" w:before="1" w:after="0"/>
        <w:ind w:left="232" w:right="164" w:firstLine="708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тактической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(сковывание,</w:t>
      </w:r>
      <w:r>
        <w:rPr>
          <w:spacing w:val="1"/>
        </w:rPr>
        <w:t xml:space="preserve"> </w:t>
      </w:r>
      <w:r>
        <w:rPr/>
        <w:t>маневрирование,</w:t>
      </w:r>
      <w:r>
        <w:rPr>
          <w:spacing w:val="1"/>
        </w:rPr>
        <w:t xml:space="preserve"> </w:t>
      </w:r>
      <w:r>
        <w:rPr/>
        <w:t>маскировка)</w:t>
      </w:r>
      <w:r>
        <w:rPr>
          <w:spacing w:val="1"/>
        </w:rPr>
        <w:t xml:space="preserve"> </w:t>
      </w:r>
      <w:r>
        <w:rPr/>
        <w:t>отрабатываются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играх-заданиях</w:t>
      </w:r>
      <w:r>
        <w:rPr>
          <w:spacing w:val="-1"/>
        </w:rPr>
        <w:t xml:space="preserve"> </w:t>
      </w:r>
      <w:r>
        <w:rPr/>
        <w:t>и подвижных</w:t>
      </w:r>
      <w:r>
        <w:rPr>
          <w:spacing w:val="1"/>
        </w:rPr>
        <w:t xml:space="preserve"> </w:t>
      </w:r>
      <w:r>
        <w:rPr/>
        <w:t>играх.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Подвижные игры, в том числе с элементами единоборств (в парах, групповые, командные, с</w:t>
      </w:r>
      <w:r>
        <w:rPr>
          <w:spacing w:val="-57"/>
        </w:rPr>
        <w:t xml:space="preserve"> </w:t>
      </w:r>
      <w:r>
        <w:rPr/>
        <w:t>предметами и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них),</w:t>
      </w:r>
      <w:r>
        <w:rPr>
          <w:spacing w:val="-4"/>
        </w:rPr>
        <w:t xml:space="preserve"> </w:t>
      </w:r>
      <w:r>
        <w:rPr/>
        <w:t>эстафеты</w:t>
      </w:r>
      <w:r>
        <w:rPr>
          <w:spacing w:val="1"/>
        </w:rPr>
        <w:t xml:space="preserve"> </w:t>
      </w:r>
      <w:r>
        <w:rPr/>
        <w:t>с</w:t>
      </w:r>
      <w:r>
        <w:rPr>
          <w:spacing w:val="3"/>
        </w:rPr>
        <w:t xml:space="preserve"> </w:t>
      </w:r>
      <w:r>
        <w:rPr/>
        <w:t>учетом</w:t>
      </w:r>
      <w:r>
        <w:rPr>
          <w:spacing w:val="-1"/>
        </w:rPr>
        <w:t xml:space="preserve"> </w:t>
      </w:r>
      <w:r>
        <w:rPr/>
        <w:t>специализации</w:t>
      </w:r>
      <w:r>
        <w:rPr>
          <w:spacing w:val="2"/>
        </w:rPr>
        <w:t xml:space="preserve"> </w:t>
      </w:r>
      <w:r>
        <w:rPr/>
        <w:t>самбо.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Учебные, тренировочные и контрольные задания, игры с элементами единоборств, игры-</w:t>
      </w:r>
      <w:r>
        <w:rPr>
          <w:spacing w:val="1"/>
        </w:rPr>
        <w:t xml:space="preserve"> </w:t>
      </w:r>
      <w:r>
        <w:rPr/>
        <w:t>задания, учебные схватки на выполнение изученных упражнений, участие в соревновательной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spacing w:lineRule="auto" w:line="360"/>
        <w:ind w:left="232" w:right="17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>
      <w:pPr>
        <w:pStyle w:val="ListParagraph"/>
        <w:numPr>
          <w:ilvl w:val="4"/>
          <w:numId w:val="46"/>
        </w:numPr>
        <w:tabs>
          <w:tab w:val="clear" w:pos="720"/>
          <w:tab w:val="left" w:pos="2142" w:leader="none"/>
        </w:tabs>
        <w:spacing w:lineRule="auto" w:line="360"/>
        <w:ind w:left="232" w:right="167" w:firstLine="708"/>
        <w:jc w:val="both"/>
        <w:rPr>
          <w:sz w:val="24"/>
        </w:rPr>
      </w:pPr>
      <w:r>
        <w:rPr>
          <w:sz w:val="24"/>
        </w:rPr>
        <w:t>При изучении 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rPr/>
        <w:t xml:space="preserve">значимость       </w:t>
      </w:r>
      <w:r>
        <w:rPr>
          <w:spacing w:val="1"/>
        </w:rPr>
        <w:t xml:space="preserve"> </w:t>
      </w:r>
      <w:r>
        <w:rPr/>
        <w:t>самбо,         подвиги         самбистов         в         период         военных         действий</w:t>
      </w:r>
      <w:r>
        <w:rPr>
          <w:spacing w:val="-57"/>
        </w:rPr>
        <w:t xml:space="preserve"> </w:t>
      </w:r>
      <w:r>
        <w:rPr/>
        <w:t>и достижения</w:t>
      </w:r>
      <w:r>
        <w:rPr>
          <w:spacing w:val="-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сборной команды</w:t>
      </w:r>
      <w:r>
        <w:rPr>
          <w:spacing w:val="-1"/>
        </w:rPr>
        <w:t xml:space="preserve"> </w:t>
      </w:r>
      <w:r>
        <w:rPr/>
        <w:t>страны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мировых</w:t>
      </w:r>
      <w:r>
        <w:rPr>
          <w:spacing w:val="1"/>
        </w:rPr>
        <w:t xml:space="preserve"> </w:t>
      </w:r>
      <w:r>
        <w:rPr/>
        <w:t>пространствах</w:t>
      </w:r>
      <w:r>
        <w:rPr>
          <w:spacing w:val="2"/>
        </w:rPr>
        <w:t xml:space="preserve"> </w:t>
      </w:r>
      <w:r>
        <w:rPr/>
        <w:t>спорта;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 xml:space="preserve">проявление    </w:t>
      </w:r>
      <w:r>
        <w:rPr>
          <w:spacing w:val="23"/>
        </w:rPr>
        <w:t xml:space="preserve"> </w:t>
      </w:r>
      <w:r>
        <w:rPr/>
        <w:t xml:space="preserve">уважительного     </w:t>
      </w:r>
      <w:r>
        <w:rPr>
          <w:spacing w:val="21"/>
        </w:rPr>
        <w:t xml:space="preserve"> </w:t>
      </w:r>
      <w:r>
        <w:rPr/>
        <w:t xml:space="preserve">отношения     </w:t>
      </w:r>
      <w:r>
        <w:rPr>
          <w:spacing w:val="18"/>
        </w:rPr>
        <w:t xml:space="preserve"> </w:t>
      </w:r>
      <w:r>
        <w:rPr/>
        <w:t xml:space="preserve">к     </w:t>
      </w:r>
      <w:r>
        <w:rPr>
          <w:spacing w:val="22"/>
        </w:rPr>
        <w:t xml:space="preserve"> </w:t>
      </w:r>
      <w:r>
        <w:rPr/>
        <w:t xml:space="preserve">сверстникам,     </w:t>
      </w:r>
      <w:r>
        <w:rPr>
          <w:spacing w:val="21"/>
        </w:rPr>
        <w:t xml:space="preserve"> </w:t>
      </w:r>
      <w:r>
        <w:rPr/>
        <w:t xml:space="preserve">культуры     </w:t>
      </w:r>
      <w:r>
        <w:rPr>
          <w:spacing w:val="20"/>
        </w:rPr>
        <w:t xml:space="preserve"> </w:t>
      </w:r>
      <w:r>
        <w:rPr/>
        <w:t>общения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взаимодействия,</w:t>
      </w:r>
      <w:r>
        <w:rPr>
          <w:spacing w:val="1"/>
        </w:rPr>
        <w:t xml:space="preserve"> </w:t>
      </w:r>
      <w:r>
        <w:rPr/>
        <w:t>нравственного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проявление</w:t>
      </w:r>
      <w:r>
        <w:rPr>
          <w:spacing w:val="1"/>
        </w:rPr>
        <w:t xml:space="preserve"> </w:t>
      </w:r>
      <w:r>
        <w:rPr/>
        <w:t>положительных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осознанного и ответственного отношения к собственным поступкам, решение проблем в процессе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-1"/>
        </w:rPr>
        <w:t xml:space="preserve"> </w:t>
      </w:r>
      <w:r>
        <w:rPr/>
        <w:t>самбо;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ценности здорового и безопасного образа жизни, усвоение правил безопасного поведения в</w:t>
      </w:r>
      <w:r>
        <w:rPr>
          <w:spacing w:val="1"/>
        </w:rPr>
        <w:t xml:space="preserve"> </w:t>
      </w:r>
      <w:r>
        <w:rPr/>
        <w:t>учебной,</w:t>
      </w:r>
      <w:r>
        <w:rPr>
          <w:spacing w:val="1"/>
        </w:rPr>
        <w:t xml:space="preserve"> </w:t>
      </w:r>
      <w:r>
        <w:rPr/>
        <w:t>соревновательной,</w:t>
      </w:r>
      <w:r>
        <w:rPr>
          <w:spacing w:val="1"/>
        </w:rPr>
        <w:t xml:space="preserve"> </w:t>
      </w:r>
      <w:r>
        <w:rPr/>
        <w:t>досуговой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занятии</w:t>
      </w:r>
      <w:r>
        <w:rPr>
          <w:spacing w:val="1"/>
        </w:rPr>
        <w:t xml:space="preserve"> </w:t>
      </w:r>
      <w:r>
        <w:rPr/>
        <w:t>самбо.</w:t>
      </w:r>
    </w:p>
    <w:p>
      <w:pPr>
        <w:pStyle w:val="ListParagraph"/>
        <w:numPr>
          <w:ilvl w:val="4"/>
          <w:numId w:val="46"/>
        </w:numPr>
        <w:tabs>
          <w:tab w:val="clear" w:pos="720"/>
          <w:tab w:val="left" w:pos="2142" w:leader="none"/>
        </w:tabs>
        <w:spacing w:lineRule="auto" w:line="360" w:before="1" w:after="0"/>
        <w:ind w:left="232" w:right="167" w:firstLine="708"/>
        <w:jc w:val="both"/>
        <w:rPr>
          <w:sz w:val="24"/>
        </w:rPr>
      </w:pPr>
      <w:r>
        <w:rPr>
          <w:sz w:val="24"/>
        </w:rPr>
        <w:t>При изучении 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 w:before="1" w:after="0"/>
        <w:ind w:left="232" w:right="170" w:firstLine="708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самбо,</w:t>
      </w:r>
      <w:r>
        <w:rPr>
          <w:spacing w:val="1"/>
        </w:rPr>
        <w:t xml:space="preserve"> </w:t>
      </w:r>
      <w:r>
        <w:rPr/>
        <w:t xml:space="preserve">развивать        </w:t>
      </w:r>
      <w:r>
        <w:rPr>
          <w:spacing w:val="28"/>
        </w:rPr>
        <w:t xml:space="preserve"> </w:t>
      </w:r>
      <w:r>
        <w:rPr/>
        <w:t xml:space="preserve">мотивы         </w:t>
      </w:r>
      <w:r>
        <w:rPr>
          <w:spacing w:val="23"/>
        </w:rPr>
        <w:t xml:space="preserve"> </w:t>
      </w:r>
      <w:r>
        <w:rPr/>
        <w:t xml:space="preserve">и         </w:t>
      </w:r>
      <w:r>
        <w:rPr>
          <w:spacing w:val="26"/>
        </w:rPr>
        <w:t xml:space="preserve"> </w:t>
      </w:r>
      <w:r>
        <w:rPr/>
        <w:t xml:space="preserve">интересы         </w:t>
      </w:r>
      <w:r>
        <w:rPr>
          <w:spacing w:val="25"/>
        </w:rPr>
        <w:t xml:space="preserve"> </w:t>
      </w:r>
      <w:r>
        <w:rPr/>
        <w:t xml:space="preserve">своей         </w:t>
      </w:r>
      <w:r>
        <w:rPr>
          <w:spacing w:val="25"/>
        </w:rPr>
        <w:t xml:space="preserve"> </w:t>
      </w:r>
      <w:r>
        <w:rPr/>
        <w:t xml:space="preserve">познавательной         </w:t>
      </w:r>
      <w:r>
        <w:rPr>
          <w:spacing w:val="26"/>
        </w:rPr>
        <w:t xml:space="preserve"> </w:t>
      </w:r>
      <w:r>
        <w:rPr/>
        <w:t>деятельности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физкультурно-спортивном</w:t>
      </w:r>
      <w:r>
        <w:rPr>
          <w:spacing w:val="-1"/>
        </w:rPr>
        <w:t xml:space="preserve"> </w:t>
      </w:r>
      <w:r>
        <w:rPr/>
        <w:t>направлении;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умение планировать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достижения целей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 наиболее эффективных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решения       задач       средствами        самбо        в        учебной,       игровой,       соревновательной</w:t>
      </w:r>
      <w:r>
        <w:rPr>
          <w:spacing w:val="1"/>
        </w:rPr>
        <w:t xml:space="preserve"> </w:t>
      </w:r>
      <w:r>
        <w:rPr/>
        <w:t>и досуговой деятельности, соотносить двигательные действия с планируемыми результатами в</w:t>
      </w:r>
      <w:r>
        <w:rPr>
          <w:spacing w:val="1"/>
        </w:rPr>
        <w:t xml:space="preserve"> </w:t>
      </w:r>
      <w:r>
        <w:rPr/>
        <w:t>самбо,</w:t>
      </w:r>
      <w:r>
        <w:rPr>
          <w:spacing w:val="-2"/>
        </w:rPr>
        <w:t xml:space="preserve"> </w:t>
      </w:r>
      <w:r>
        <w:rPr/>
        <w:t>определять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корректировать способы</w:t>
      </w:r>
      <w:r>
        <w:rPr>
          <w:spacing w:val="-1"/>
        </w:rPr>
        <w:t xml:space="preserve"> </w:t>
      </w:r>
      <w:r>
        <w:rPr/>
        <w:t>действий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предложенных</w:t>
      </w:r>
      <w:r>
        <w:rPr>
          <w:spacing w:val="1"/>
        </w:rPr>
        <w:t xml:space="preserve"> </w:t>
      </w:r>
      <w:r>
        <w:rPr/>
        <w:t>условий;</w:t>
      </w:r>
    </w:p>
    <w:p>
      <w:pPr>
        <w:sectPr>
          <w:headerReference w:type="default" r:id="rId31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rPr>
          <w:sz w:val="24"/>
        </w:rPr>
      </w:pPr>
      <w:r>
        <w:rPr/>
        <w:t>умение</w:t>
      </w:r>
      <w:r>
        <w:rPr>
          <w:spacing w:val="21"/>
        </w:rPr>
        <w:t xml:space="preserve"> </w:t>
      </w:r>
      <w:r>
        <w:rPr/>
        <w:t>владеть</w:t>
      </w:r>
      <w:r>
        <w:rPr>
          <w:spacing w:val="22"/>
        </w:rPr>
        <w:t xml:space="preserve"> </w:t>
      </w:r>
      <w:r>
        <w:rPr/>
        <w:t>основами</w:t>
      </w:r>
      <w:r>
        <w:rPr>
          <w:spacing w:val="21"/>
        </w:rPr>
        <w:t xml:space="preserve"> </w:t>
      </w:r>
      <w:r>
        <w:rPr/>
        <w:t>самоконтроля,</w:t>
      </w:r>
      <w:r>
        <w:rPr>
          <w:spacing w:val="21"/>
        </w:rPr>
        <w:t xml:space="preserve"> </w:t>
      </w:r>
      <w:r>
        <w:rPr/>
        <w:t>самооценки,</w:t>
      </w:r>
      <w:r>
        <w:rPr>
          <w:spacing w:val="26"/>
        </w:rPr>
        <w:t xml:space="preserve"> </w:t>
      </w:r>
      <w:r>
        <w:rPr/>
        <w:t>выявлять,</w:t>
      </w:r>
      <w:r>
        <w:rPr>
          <w:spacing w:val="20"/>
        </w:rPr>
        <w:t xml:space="preserve"> </w:t>
      </w:r>
      <w:r>
        <w:rPr/>
        <w:t>анализировать</w:t>
      </w:r>
      <w:r>
        <w:rPr>
          <w:spacing w:val="21"/>
        </w:rPr>
        <w:t xml:space="preserve"> </w:t>
      </w:r>
      <w:r>
        <w:rPr/>
        <w:t>и</w:t>
      </w:r>
      <w:r>
        <w:rPr>
          <w:spacing w:val="21"/>
        </w:rPr>
        <w:t xml:space="preserve"> </w:t>
      </w:r>
      <w:r>
        <w:rPr/>
        <w:t>находить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способы</w:t>
      </w:r>
      <w:r>
        <w:rPr>
          <w:spacing w:val="-3"/>
        </w:rPr>
        <w:t xml:space="preserve"> </w:t>
      </w:r>
      <w:r>
        <w:rPr/>
        <w:t>устранения</w:t>
      </w:r>
      <w:r>
        <w:rPr>
          <w:spacing w:val="-3"/>
        </w:rPr>
        <w:t xml:space="preserve"> </w:t>
      </w:r>
      <w:r>
        <w:rPr/>
        <w:t>ошибок</w:t>
      </w:r>
      <w:r>
        <w:rPr>
          <w:spacing w:val="-2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выполнении</w:t>
      </w:r>
      <w:r>
        <w:rPr>
          <w:spacing w:val="-4"/>
        </w:rPr>
        <w:t xml:space="preserve"> </w:t>
      </w:r>
      <w:r>
        <w:rPr/>
        <w:t>технических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тактических</w:t>
      </w:r>
      <w:r>
        <w:rPr>
          <w:spacing w:val="-4"/>
        </w:rPr>
        <w:t xml:space="preserve"> </w:t>
      </w:r>
      <w:r>
        <w:rPr/>
        <w:t>действий</w:t>
      </w:r>
      <w:r>
        <w:rPr>
          <w:spacing w:val="-3"/>
        </w:rPr>
        <w:t xml:space="preserve"> </w:t>
      </w:r>
      <w:r>
        <w:rPr/>
        <w:t>самбо;</w:t>
      </w:r>
    </w:p>
    <w:p>
      <w:pPr>
        <w:pStyle w:val="Style14"/>
        <w:spacing w:lineRule="auto" w:line="360" w:before="139" w:after="0"/>
        <w:ind w:left="232" w:right="168" w:firstLine="708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организовывать</w:t>
      </w:r>
      <w:r>
        <w:rPr>
          <w:spacing w:val="1"/>
        </w:rPr>
        <w:t xml:space="preserve"> </w:t>
      </w:r>
      <w:r>
        <w:rPr/>
        <w:t>совместную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сверстниками,</w:t>
      </w:r>
      <w:r>
        <w:rPr>
          <w:spacing w:val="1"/>
        </w:rPr>
        <w:t xml:space="preserve"> </w:t>
      </w:r>
      <w:r>
        <w:rPr/>
        <w:t>работать</w:t>
      </w:r>
      <w:r>
        <w:rPr>
          <w:spacing w:val="-57"/>
        </w:rPr>
        <w:t xml:space="preserve"> </w:t>
      </w:r>
      <w:r>
        <w:rPr/>
        <w:t>индивидуально и в группе, формулировать, аргументировать и отстаивать своё мнение, соблюдать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-1"/>
        </w:rPr>
        <w:t xml:space="preserve"> </w:t>
      </w:r>
      <w:r>
        <w:rPr/>
        <w:t>информационной избирательности, этики</w:t>
      </w:r>
      <w:r>
        <w:rPr>
          <w:spacing w:val="-1"/>
        </w:rPr>
        <w:t xml:space="preserve"> </w:t>
      </w:r>
      <w:r>
        <w:rPr/>
        <w:t>и этикета.</w:t>
      </w:r>
    </w:p>
    <w:p>
      <w:pPr>
        <w:pStyle w:val="ListParagraph"/>
        <w:numPr>
          <w:ilvl w:val="4"/>
          <w:numId w:val="46"/>
        </w:numPr>
        <w:tabs>
          <w:tab w:val="clear" w:pos="720"/>
          <w:tab w:val="left" w:pos="2142" w:leader="none"/>
        </w:tabs>
        <w:spacing w:lineRule="auto" w:line="360"/>
        <w:ind w:left="232" w:right="167" w:firstLine="708"/>
        <w:jc w:val="both"/>
        <w:rPr>
          <w:sz w:val="24"/>
        </w:rPr>
      </w:pPr>
      <w:r>
        <w:rPr>
          <w:sz w:val="24"/>
        </w:rPr>
        <w:t>При изучении 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tabs>
          <w:tab w:val="clear" w:pos="720"/>
          <w:tab w:val="left" w:pos="1940" w:leader="none"/>
          <w:tab w:val="left" w:pos="3351" w:leader="none"/>
          <w:tab w:val="left" w:pos="5114" w:leader="none"/>
          <w:tab w:val="left" w:pos="5953" w:leader="none"/>
          <w:tab w:val="left" w:pos="7845" w:leader="none"/>
          <w:tab w:val="left" w:pos="9463" w:leader="none"/>
        </w:tabs>
        <w:spacing w:lineRule="auto" w:line="360"/>
        <w:ind w:left="232" w:right="169" w:firstLine="708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самбо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основных</w:t>
        <w:tab/>
        <w:t>систем</w:t>
        <w:tab/>
        <w:t>организма</w:t>
        <w:tab/>
        <w:t>и</w:t>
        <w:tab/>
        <w:t>укрепления</w:t>
        <w:tab/>
        <w:t>здоровья</w:t>
        <w:tab/>
        <w:t>человека,</w:t>
      </w:r>
      <w:r>
        <w:rPr>
          <w:spacing w:val="-58"/>
        </w:rPr>
        <w:t xml:space="preserve"> </w:t>
      </w:r>
      <w:r>
        <w:rPr/>
        <w:t>а</w:t>
      </w:r>
      <w:r>
        <w:rPr>
          <w:spacing w:val="-2"/>
        </w:rPr>
        <w:t xml:space="preserve"> </w:t>
      </w:r>
      <w:r>
        <w:rPr/>
        <w:t>также обеспечения</w:t>
      </w:r>
      <w:r>
        <w:rPr>
          <w:spacing w:val="-1"/>
        </w:rPr>
        <w:t xml:space="preserve"> </w:t>
      </w:r>
      <w:r>
        <w:rPr/>
        <w:t>собственной безопасности и безопасности близких;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преодолевать</w:t>
      </w:r>
      <w:r>
        <w:rPr>
          <w:spacing w:val="1"/>
        </w:rPr>
        <w:t xml:space="preserve"> </w:t>
      </w:r>
      <w:r>
        <w:rPr/>
        <w:t>чувство</w:t>
      </w:r>
      <w:r>
        <w:rPr>
          <w:spacing w:val="1"/>
        </w:rPr>
        <w:t xml:space="preserve"> </w:t>
      </w:r>
      <w:r>
        <w:rPr/>
        <w:t>страха</w:t>
      </w:r>
      <w:r>
        <w:rPr>
          <w:spacing w:val="1"/>
        </w:rPr>
        <w:t xml:space="preserve"> </w:t>
      </w:r>
      <w:r>
        <w:rPr/>
        <w:t>перед</w:t>
      </w:r>
      <w:r>
        <w:rPr>
          <w:spacing w:val="1"/>
        </w:rPr>
        <w:t xml:space="preserve"> </w:t>
      </w:r>
      <w:r>
        <w:rPr/>
        <w:t>выполнением</w:t>
      </w:r>
      <w:r>
        <w:rPr>
          <w:spacing w:val="1"/>
        </w:rPr>
        <w:t xml:space="preserve"> </w:t>
      </w:r>
      <w:r>
        <w:rPr/>
        <w:t>сложно</w:t>
      </w:r>
      <w:r>
        <w:rPr>
          <w:spacing w:val="1"/>
        </w:rPr>
        <w:t xml:space="preserve"> </w:t>
      </w:r>
      <w:r>
        <w:rPr/>
        <w:t>координационных</w:t>
      </w:r>
      <w:r>
        <w:rPr>
          <w:spacing w:val="-57"/>
        </w:rPr>
        <w:t xml:space="preserve"> </w:t>
      </w:r>
      <w:r>
        <w:rPr/>
        <w:t>упражнений</w:t>
      </w:r>
      <w:r>
        <w:rPr>
          <w:spacing w:val="-3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положения</w:t>
      </w:r>
      <w:r>
        <w:rPr>
          <w:spacing w:val="-1"/>
        </w:rPr>
        <w:t xml:space="preserve"> </w:t>
      </w:r>
      <w:r>
        <w:rPr/>
        <w:t>«стоя»;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умение</w:t>
      </w:r>
      <w:r>
        <w:rPr>
          <w:spacing w:val="13"/>
        </w:rPr>
        <w:t xml:space="preserve"> </w:t>
      </w:r>
      <w:r>
        <w:rPr/>
        <w:t>характеризовать</w:t>
      </w:r>
      <w:r>
        <w:rPr>
          <w:spacing w:val="76"/>
        </w:rPr>
        <w:t xml:space="preserve"> </w:t>
      </w:r>
      <w:r>
        <w:rPr/>
        <w:t>позиции,</w:t>
      </w:r>
      <w:r>
        <w:rPr>
          <w:spacing w:val="72"/>
        </w:rPr>
        <w:t xml:space="preserve"> </w:t>
      </w:r>
      <w:r>
        <w:rPr/>
        <w:t>технические</w:t>
      </w:r>
      <w:r>
        <w:rPr>
          <w:spacing w:val="72"/>
        </w:rPr>
        <w:t xml:space="preserve"> </w:t>
      </w:r>
      <w:r>
        <w:rPr/>
        <w:t>и</w:t>
      </w:r>
      <w:r>
        <w:rPr>
          <w:spacing w:val="71"/>
        </w:rPr>
        <w:t xml:space="preserve"> </w:t>
      </w:r>
      <w:r>
        <w:rPr/>
        <w:t>тактические</w:t>
      </w:r>
      <w:r>
        <w:rPr>
          <w:spacing w:val="71"/>
        </w:rPr>
        <w:t xml:space="preserve"> </w:t>
      </w:r>
      <w:r>
        <w:rPr/>
        <w:t>действия,</w:t>
      </w:r>
      <w:r>
        <w:rPr>
          <w:spacing w:val="73"/>
        </w:rPr>
        <w:t xml:space="preserve"> </w:t>
      </w:r>
      <w:r>
        <w:rPr/>
        <w:t>относящиеся</w:t>
      </w:r>
      <w:r>
        <w:rPr>
          <w:spacing w:val="70"/>
        </w:rPr>
        <w:t xml:space="preserve"> </w:t>
      </w:r>
      <w:r>
        <w:rPr/>
        <w:t>к</w:t>
      </w:r>
    </w:p>
    <w:p>
      <w:pPr>
        <w:pStyle w:val="Style14"/>
        <w:spacing w:before="137" w:after="0"/>
        <w:ind w:left="232" w:hanging="0"/>
        <w:jc w:val="left"/>
        <w:rPr>
          <w:sz w:val="24"/>
        </w:rPr>
      </w:pPr>
      <w:r>
        <w:rPr/>
        <w:t>самбо;</w:t>
      </w:r>
    </w:p>
    <w:p>
      <w:pPr>
        <w:pStyle w:val="Style14"/>
        <w:tabs>
          <w:tab w:val="clear" w:pos="720"/>
          <w:tab w:val="left" w:pos="1869" w:leader="none"/>
          <w:tab w:val="left" w:pos="3101" w:leader="none"/>
          <w:tab w:val="left" w:pos="4051" w:leader="none"/>
          <w:tab w:val="left" w:pos="4756" w:leader="none"/>
          <w:tab w:val="left" w:pos="5677" w:leader="none"/>
          <w:tab w:val="left" w:pos="6577" w:leader="none"/>
          <w:tab w:val="left" w:pos="7532" w:leader="none"/>
          <w:tab w:val="left" w:pos="8561" w:leader="none"/>
          <w:tab w:val="left" w:pos="8908" w:leader="none"/>
        </w:tabs>
        <w:spacing w:before="139" w:after="0"/>
        <w:ind w:left="941" w:hanging="0"/>
        <w:jc w:val="left"/>
        <w:rPr>
          <w:sz w:val="24"/>
        </w:rPr>
      </w:pPr>
      <w:r>
        <w:rPr/>
        <w:t>знание</w:t>
        <w:tab/>
        <w:t>основных</w:t>
        <w:tab/>
        <w:t>правил</w:t>
        <w:tab/>
        <w:t>вида</w:t>
        <w:tab/>
        <w:t>спорта</w:t>
        <w:tab/>
        <w:t>самбо,</w:t>
        <w:tab/>
        <w:t>правил</w:t>
        <w:tab/>
        <w:t>участия</w:t>
        <w:tab/>
        <w:t>в</w:t>
        <w:tab/>
        <w:t>соревнованиях</w:t>
      </w:r>
    </w:p>
    <w:p>
      <w:pPr>
        <w:pStyle w:val="Style14"/>
        <w:spacing w:lineRule="auto" w:line="360" w:before="137" w:after="0"/>
        <w:ind w:left="232" w:right="165" w:hanging="0"/>
        <w:rPr>
          <w:sz w:val="24"/>
        </w:rPr>
      </w:pPr>
      <w:r>
        <w:rPr/>
        <w:t>по самбо в учебной, тренировочной и соревновательной деятельности, этических норм участника</w:t>
      </w:r>
      <w:r>
        <w:rPr>
          <w:spacing w:val="1"/>
        </w:rPr>
        <w:t xml:space="preserve"> </w:t>
      </w:r>
      <w:r>
        <w:rPr/>
        <w:t>соревнований;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знание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правильно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технические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1"/>
        </w:rPr>
        <w:t xml:space="preserve"> </w:t>
      </w:r>
      <w:r>
        <w:rPr/>
        <w:t>группировки,</w:t>
      </w:r>
      <w:r>
        <w:rPr>
          <w:spacing w:val="1"/>
        </w:rPr>
        <w:t xml:space="preserve"> </w:t>
      </w:r>
      <w:r>
        <w:rPr/>
        <w:t>приёмы</w:t>
      </w:r>
      <w:r>
        <w:rPr>
          <w:spacing w:val="1"/>
        </w:rPr>
        <w:t xml:space="preserve"> </w:t>
      </w:r>
      <w:r>
        <w:rPr/>
        <w:t>самостраховки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вариантах,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исходных</w:t>
      </w:r>
      <w:r>
        <w:rPr>
          <w:spacing w:val="1"/>
        </w:rPr>
        <w:t xml:space="preserve"> </w:t>
      </w:r>
      <w:r>
        <w:rPr/>
        <w:t>положений,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любую</w:t>
      </w:r>
      <w:r>
        <w:rPr>
          <w:spacing w:val="-57"/>
        </w:rPr>
        <w:t xml:space="preserve"> </w:t>
      </w:r>
      <w:r>
        <w:rPr/>
        <w:t>сторону;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уметь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технические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самбо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образцу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(лучшего</w:t>
      </w:r>
      <w:r>
        <w:rPr>
          <w:spacing w:val="1"/>
        </w:rPr>
        <w:t xml:space="preserve"> </w:t>
      </w:r>
      <w:r>
        <w:rPr/>
        <w:t>ученика),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-1"/>
        </w:rPr>
        <w:t xml:space="preserve"> </w:t>
      </w:r>
      <w:r>
        <w:rPr/>
        <w:t>собственные</w:t>
      </w:r>
      <w:r>
        <w:rPr>
          <w:spacing w:val="-4"/>
        </w:rPr>
        <w:t xml:space="preserve"> </w:t>
      </w:r>
      <w:r>
        <w:rPr/>
        <w:t>действия,</w:t>
      </w:r>
      <w:r>
        <w:rPr>
          <w:spacing w:val="-1"/>
        </w:rPr>
        <w:t xml:space="preserve"> </w:t>
      </w:r>
      <w:r>
        <w:rPr/>
        <w:t>корректировать</w:t>
      </w:r>
      <w:r>
        <w:rPr>
          <w:spacing w:val="-1"/>
        </w:rPr>
        <w:t xml:space="preserve"> </w:t>
      </w:r>
      <w:r>
        <w:rPr/>
        <w:t>действия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учётом</w:t>
      </w:r>
      <w:r>
        <w:rPr>
          <w:spacing w:val="-1"/>
        </w:rPr>
        <w:t xml:space="preserve"> </w:t>
      </w:r>
      <w:r>
        <w:rPr/>
        <w:t>допущенных</w:t>
      </w:r>
      <w:r>
        <w:rPr>
          <w:spacing w:val="-1"/>
        </w:rPr>
        <w:t xml:space="preserve"> </w:t>
      </w:r>
      <w:r>
        <w:rPr/>
        <w:t>ошибок;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 xml:space="preserve">умение   </w:t>
      </w:r>
      <w:r>
        <w:rPr>
          <w:spacing w:val="1"/>
        </w:rPr>
        <w:t xml:space="preserve"> </w:t>
      </w:r>
      <w:r>
        <w:rPr/>
        <w:t>подбирать,     составлять     и     осваивать     самостоятельно     и     при     участии</w:t>
      </w:r>
      <w:r>
        <w:rPr>
          <w:spacing w:val="1"/>
        </w:rPr>
        <w:t xml:space="preserve"> </w:t>
      </w:r>
      <w:r>
        <w:rPr/>
        <w:t xml:space="preserve">и    </w:t>
      </w:r>
      <w:r>
        <w:rPr>
          <w:spacing w:val="52"/>
        </w:rPr>
        <w:t xml:space="preserve"> </w:t>
      </w:r>
      <w:r>
        <w:rPr/>
        <w:t xml:space="preserve">помощи     </w:t>
      </w:r>
      <w:r>
        <w:rPr>
          <w:spacing w:val="50"/>
        </w:rPr>
        <w:t xml:space="preserve"> </w:t>
      </w:r>
      <w:r>
        <w:rPr/>
        <w:t xml:space="preserve">родителей     </w:t>
      </w:r>
      <w:r>
        <w:rPr>
          <w:spacing w:val="54"/>
        </w:rPr>
        <w:t xml:space="preserve"> </w:t>
      </w:r>
      <w:r>
        <w:rPr/>
        <w:t xml:space="preserve">простейшие     </w:t>
      </w:r>
      <w:r>
        <w:rPr>
          <w:spacing w:val="50"/>
        </w:rPr>
        <w:t xml:space="preserve"> </w:t>
      </w:r>
      <w:r>
        <w:rPr/>
        <w:t xml:space="preserve">комплексы     </w:t>
      </w:r>
      <w:r>
        <w:rPr>
          <w:spacing w:val="51"/>
        </w:rPr>
        <w:t xml:space="preserve"> </w:t>
      </w:r>
      <w:r>
        <w:rPr/>
        <w:t xml:space="preserve">общеразвивающих,     </w:t>
      </w:r>
      <w:r>
        <w:rPr>
          <w:spacing w:val="49"/>
        </w:rPr>
        <w:t xml:space="preserve"> </w:t>
      </w:r>
      <w:r>
        <w:rPr/>
        <w:t>специальных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имитационных</w:t>
      </w:r>
      <w:r>
        <w:rPr>
          <w:spacing w:val="6"/>
        </w:rPr>
        <w:t xml:space="preserve"> </w:t>
      </w:r>
      <w:r>
        <w:rPr/>
        <w:t>упражнений</w:t>
      </w:r>
      <w:r>
        <w:rPr>
          <w:spacing w:val="2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занятий самбо;</w:t>
      </w:r>
    </w:p>
    <w:p>
      <w:pPr>
        <w:pStyle w:val="Style14"/>
        <w:tabs>
          <w:tab w:val="clear" w:pos="720"/>
          <w:tab w:val="left" w:pos="2562" w:leader="none"/>
          <w:tab w:val="left" w:pos="4356" w:leader="none"/>
          <w:tab w:val="left" w:pos="6110" w:leader="none"/>
          <w:tab w:val="left" w:pos="6930" w:leader="none"/>
          <w:tab w:val="left" w:pos="9061" w:leader="none"/>
        </w:tabs>
        <w:spacing w:lineRule="auto" w:line="360" w:before="1" w:after="0"/>
        <w:ind w:left="232" w:right="172" w:firstLine="708"/>
        <w:rPr>
          <w:sz w:val="24"/>
        </w:rPr>
      </w:pPr>
      <w:r>
        <w:rPr/>
        <w:t>владение</w:t>
        <w:tab/>
        <w:t>правилами</w:t>
        <w:tab/>
        <w:t>поведения</w:t>
        <w:tab/>
        <w:t>и</w:t>
        <w:tab/>
        <w:t>требованиями</w:t>
        <w:tab/>
      </w:r>
      <w:r>
        <w:rPr>
          <w:spacing w:val="-1"/>
        </w:rPr>
        <w:t>безопасности</w:t>
      </w:r>
      <w:r>
        <w:rPr>
          <w:spacing w:val="-58"/>
        </w:rPr>
        <w:t xml:space="preserve"> </w:t>
      </w:r>
      <w:r>
        <w:rPr/>
        <w:t>при организации занятий самбо в спортивном зале, на открытых плоскостных сооружениях в</w:t>
      </w:r>
      <w:r>
        <w:rPr>
          <w:spacing w:val="1"/>
        </w:rPr>
        <w:t xml:space="preserve"> </w:t>
      </w:r>
      <w:r>
        <w:rPr/>
        <w:t>различное</w:t>
      </w:r>
      <w:r>
        <w:rPr>
          <w:spacing w:val="-2"/>
        </w:rPr>
        <w:t xml:space="preserve"> </w:t>
      </w:r>
      <w:r>
        <w:rPr/>
        <w:t>время года;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умение осуществлять самоконтроль за физической нагрузкой в процессе занятий самбо,</w:t>
      </w:r>
      <w:r>
        <w:rPr>
          <w:spacing w:val="1"/>
        </w:rPr>
        <w:t xml:space="preserve"> </w:t>
      </w:r>
      <w:r>
        <w:rPr/>
        <w:t>применять средства</w:t>
      </w:r>
      <w:r>
        <w:rPr>
          <w:spacing w:val="-1"/>
        </w:rPr>
        <w:t xml:space="preserve"> </w:t>
      </w:r>
      <w:r>
        <w:rPr/>
        <w:t>восстановления</w:t>
      </w:r>
      <w:r>
        <w:rPr>
          <w:spacing w:val="-1"/>
        </w:rPr>
        <w:t xml:space="preserve"> </w:t>
      </w:r>
      <w:r>
        <w:rPr/>
        <w:t>организма</w:t>
      </w:r>
      <w:r>
        <w:rPr>
          <w:spacing w:val="-4"/>
        </w:rPr>
        <w:t xml:space="preserve"> </w:t>
      </w:r>
      <w:r>
        <w:rPr/>
        <w:t>после</w:t>
      </w:r>
      <w:r>
        <w:rPr>
          <w:spacing w:val="-2"/>
        </w:rPr>
        <w:t xml:space="preserve"> </w:t>
      </w:r>
      <w:r>
        <w:rPr/>
        <w:t>физической</w:t>
      </w:r>
      <w:r>
        <w:rPr>
          <w:spacing w:val="-2"/>
        </w:rPr>
        <w:t xml:space="preserve"> </w:t>
      </w:r>
      <w:r>
        <w:rPr/>
        <w:t>нагрузки;</w:t>
      </w:r>
    </w:p>
    <w:p>
      <w:pPr>
        <w:pStyle w:val="Style14"/>
        <w:tabs>
          <w:tab w:val="clear" w:pos="720"/>
          <w:tab w:val="left" w:pos="3257" w:leader="none"/>
          <w:tab w:val="left" w:pos="5260" w:leader="none"/>
          <w:tab w:val="left" w:pos="7355" w:leader="none"/>
          <w:tab w:val="left" w:pos="9658" w:leader="none"/>
        </w:tabs>
        <w:spacing w:lineRule="auto" w:line="360"/>
        <w:ind w:left="232" w:right="166" w:firstLine="708"/>
        <w:rPr>
          <w:sz w:val="24"/>
        </w:rPr>
      </w:pPr>
      <w:r>
        <w:rPr/>
        <w:t>умение       демонстрировать       общеразвивающие       и       имитационные       упражнения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элементарные</w:t>
      </w:r>
      <w:r>
        <w:rPr>
          <w:spacing w:val="1"/>
        </w:rPr>
        <w:t xml:space="preserve"> </w:t>
      </w:r>
      <w:r>
        <w:rPr/>
        <w:t>технические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самбо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подготовленности,</w:t>
        <w:tab/>
        <w:t>развития</w:t>
        <w:tab/>
        <w:t>основных</w:t>
        <w:tab/>
        <w:t>физических</w:t>
        <w:tab/>
        <w:t>качеств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предварительной</w:t>
      </w:r>
      <w:r>
        <w:rPr>
          <w:spacing w:val="-1"/>
        </w:rPr>
        <w:t xml:space="preserve"> </w:t>
      </w:r>
      <w:r>
        <w:rPr/>
        <w:t>подготовки</w:t>
      </w:r>
      <w:r>
        <w:rPr>
          <w:spacing w:val="-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освоению</w:t>
      </w:r>
      <w:r>
        <w:rPr>
          <w:spacing w:val="-1"/>
        </w:rPr>
        <w:t xml:space="preserve"> </w:t>
      </w:r>
      <w:r>
        <w:rPr/>
        <w:t>базовых</w:t>
      </w:r>
      <w:r>
        <w:rPr>
          <w:spacing w:val="1"/>
        </w:rPr>
        <w:t xml:space="preserve"> </w:t>
      </w:r>
      <w:r>
        <w:rPr/>
        <w:t>технических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-1"/>
        </w:rPr>
        <w:t xml:space="preserve"> </w:t>
      </w:r>
      <w:r>
        <w:rPr/>
        <w:t>самбо;</w:t>
      </w:r>
    </w:p>
    <w:p>
      <w:pPr>
        <w:sectPr>
          <w:headerReference w:type="default" r:id="rId32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1701" w:leader="none"/>
          <w:tab w:val="left" w:pos="3271" w:leader="none"/>
          <w:tab w:val="left" w:pos="4686" w:leader="none"/>
          <w:tab w:val="left" w:pos="5449" w:leader="none"/>
          <w:tab w:val="left" w:pos="6793" w:leader="none"/>
          <w:tab w:val="left" w:pos="7656" w:leader="none"/>
          <w:tab w:val="left" w:pos="9472" w:leader="none"/>
        </w:tabs>
        <w:spacing w:lineRule="auto" w:line="360"/>
        <w:ind w:left="232" w:right="165" w:firstLine="708"/>
        <w:rPr>
          <w:sz w:val="24"/>
        </w:rPr>
      </w:pPr>
      <w:r>
        <w:rPr/>
        <w:t>умение демонстрировать элементарные навыки и элементы техники борьбы лёжа, элементы</w:t>
      </w:r>
      <w:r>
        <w:rPr>
          <w:spacing w:val="-57"/>
        </w:rPr>
        <w:t xml:space="preserve"> </w:t>
      </w:r>
      <w:r>
        <w:rPr/>
        <w:t>техники</w:t>
        <w:tab/>
        <w:t>способов</w:t>
        <w:tab/>
        <w:t>защиты</w:t>
        <w:tab/>
        <w:t>и</w:t>
        <w:tab/>
        <w:t>уходов</w:t>
        <w:tab/>
        <w:t>от</w:t>
        <w:tab/>
        <w:t>удержаний,</w:t>
        <w:tab/>
      </w:r>
      <w:r>
        <w:rPr>
          <w:spacing w:val="-1"/>
        </w:rPr>
        <w:t>активные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пассивные</w:t>
      </w:r>
      <w:r>
        <w:rPr>
          <w:spacing w:val="-2"/>
        </w:rPr>
        <w:t xml:space="preserve"> </w:t>
      </w:r>
      <w:r>
        <w:rPr/>
        <w:t>способы защиты;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1991" w:leader="none"/>
          <w:tab w:val="left" w:pos="2365" w:leader="none"/>
          <w:tab w:val="left" w:pos="4478" w:leader="none"/>
          <w:tab w:val="left" w:pos="6104" w:leader="none"/>
          <w:tab w:val="left" w:pos="7076" w:leader="none"/>
          <w:tab w:val="left" w:pos="8397" w:leader="none"/>
          <w:tab w:val="left" w:pos="9332" w:leader="none"/>
        </w:tabs>
        <w:spacing w:lineRule="auto" w:line="362" w:before="90" w:after="0"/>
        <w:ind w:left="232" w:right="172" w:firstLine="708"/>
        <w:jc w:val="left"/>
        <w:rPr>
          <w:sz w:val="24"/>
        </w:rPr>
      </w:pPr>
      <w:r>
        <w:rPr/>
        <w:t>участие</w:t>
        <w:tab/>
        <w:t>в</w:t>
        <w:tab/>
        <w:t>соревновательной</w:t>
        <w:tab/>
        <w:t>деятельности</w:t>
        <w:tab/>
        <w:t>внутри</w:t>
        <w:tab/>
        <w:t>школьных</w:t>
        <w:tab/>
        <w:t>этапов</w:t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rPr/>
        <w:t>соревнований,</w:t>
      </w:r>
      <w:r>
        <w:rPr>
          <w:spacing w:val="-1"/>
        </w:rPr>
        <w:t xml:space="preserve"> </w:t>
      </w:r>
      <w:r>
        <w:rPr/>
        <w:t>фестивалей, конкурсов по самбо;</w:t>
      </w:r>
    </w:p>
    <w:p>
      <w:pPr>
        <w:pStyle w:val="Style14"/>
        <w:tabs>
          <w:tab w:val="clear" w:pos="720"/>
          <w:tab w:val="left" w:pos="1907" w:leader="none"/>
          <w:tab w:val="left" w:pos="2310" w:leader="none"/>
          <w:tab w:val="left" w:pos="3821" w:leader="none"/>
          <w:tab w:val="left" w:pos="5034" w:leader="none"/>
          <w:tab w:val="left" w:pos="6564" w:leader="none"/>
          <w:tab w:val="left" w:pos="7085" w:leader="none"/>
          <w:tab w:val="left" w:pos="8562" w:leader="none"/>
        </w:tabs>
        <w:spacing w:lineRule="auto" w:line="360"/>
        <w:ind w:left="232" w:right="164" w:firstLine="708"/>
        <w:jc w:val="left"/>
        <w:rPr>
          <w:sz w:val="24"/>
        </w:rPr>
      </w:pPr>
      <w:r>
        <w:rPr/>
        <w:t>знание</w:t>
        <w:tab/>
        <w:t>и</w:t>
        <w:tab/>
        <w:t>выполнение</w:t>
        <w:tab/>
        <w:t>тестовых</w:t>
        <w:tab/>
        <w:t>упражнений</w:t>
        <w:tab/>
        <w:t>по</w:t>
        <w:tab/>
        <w:t>физической</w:t>
        <w:tab/>
        <w:t>подготовленности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самбо,</w:t>
      </w:r>
      <w:r>
        <w:rPr>
          <w:spacing w:val="4"/>
        </w:rPr>
        <w:t xml:space="preserve"> </w:t>
      </w:r>
      <w:r>
        <w:rPr/>
        <w:t>участие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соревнованиях</w:t>
      </w:r>
      <w:r>
        <w:rPr>
          <w:spacing w:val="2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самбо.</w:t>
      </w:r>
    </w:p>
    <w:p>
      <w:pPr>
        <w:pStyle w:val="ListParagraph"/>
        <w:numPr>
          <w:ilvl w:val="2"/>
          <w:numId w:val="46"/>
        </w:numPr>
        <w:tabs>
          <w:tab w:val="clear" w:pos="720"/>
          <w:tab w:val="left" w:pos="1782" w:leader="none"/>
        </w:tabs>
        <w:ind w:left="1781" w:hanging="84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spacing w:before="134" w:after="0"/>
        <w:ind w:left="1961" w:hanging="10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«Гандбол».</w:t>
      </w:r>
    </w:p>
    <w:p>
      <w:pPr>
        <w:pStyle w:val="Style14"/>
        <w:spacing w:lineRule="auto" w:line="360" w:before="137" w:after="0"/>
        <w:ind w:left="232" w:right="165" w:firstLine="708"/>
        <w:rPr>
          <w:sz w:val="24"/>
        </w:rPr>
      </w:pPr>
      <w:r>
        <w:rPr/>
        <w:t>Модуль «Гандбол» (далее – модуль по гандболу, гандбол) на уровне начального общего</w:t>
      </w:r>
      <w:r>
        <w:rPr>
          <w:spacing w:val="1"/>
        </w:rPr>
        <w:t xml:space="preserve"> </w:t>
      </w:r>
      <w:r>
        <w:rPr/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«Физическая</w:t>
      </w:r>
      <w:r>
        <w:rPr>
          <w:spacing w:val="1"/>
        </w:rPr>
        <w:t xml:space="preserve"> </w:t>
      </w:r>
      <w:r>
        <w:rPr/>
        <w:t>культура»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тенденций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спортивно-ориентированных</w:t>
      </w:r>
      <w:r>
        <w:rPr>
          <w:spacing w:val="1"/>
        </w:rPr>
        <w:t xml:space="preserve"> </w:t>
      </w:r>
      <w:r>
        <w:rPr/>
        <w:t>форм,</w:t>
      </w:r>
      <w:r>
        <w:rPr>
          <w:spacing w:val="-1"/>
        </w:rPr>
        <w:t xml:space="preserve"> </w:t>
      </w:r>
      <w:r>
        <w:rPr/>
        <w:t>средств и</w:t>
      </w:r>
      <w:r>
        <w:rPr>
          <w:spacing w:val="1"/>
        </w:rPr>
        <w:t xml:space="preserve"> </w:t>
      </w:r>
      <w:r>
        <w:rPr/>
        <w:t>методов обучения по различным</w:t>
      </w:r>
      <w:r>
        <w:rPr>
          <w:spacing w:val="-2"/>
        </w:rPr>
        <w:t xml:space="preserve"> </w:t>
      </w:r>
      <w:r>
        <w:rPr/>
        <w:t>видам</w:t>
      </w:r>
      <w:r>
        <w:rPr>
          <w:spacing w:val="-1"/>
        </w:rPr>
        <w:t xml:space="preserve"> </w:t>
      </w:r>
      <w:r>
        <w:rPr/>
        <w:t>спорта.</w:t>
      </w:r>
    </w:p>
    <w:p>
      <w:pPr>
        <w:pStyle w:val="Style14"/>
        <w:tabs>
          <w:tab w:val="clear" w:pos="720"/>
          <w:tab w:val="left" w:pos="1941" w:leader="none"/>
          <w:tab w:val="left" w:pos="3761" w:leader="none"/>
          <w:tab w:val="left" w:pos="5395" w:leader="none"/>
          <w:tab w:val="left" w:pos="7309" w:leader="none"/>
          <w:tab w:val="left" w:pos="8768" w:leader="none"/>
          <w:tab w:val="left" w:pos="9701" w:leader="none"/>
        </w:tabs>
        <w:spacing w:lineRule="auto" w:line="360" w:before="2" w:after="0"/>
        <w:ind w:left="232" w:right="167" w:firstLine="708"/>
        <w:rPr>
          <w:sz w:val="24"/>
        </w:rPr>
      </w:pPr>
      <w:r>
        <w:rPr/>
        <w:t>Средства гандбола способствуют гармоничному развитию и укреплению здоровья детей</w:t>
      </w:r>
      <w:r>
        <w:rPr>
          <w:spacing w:val="1"/>
        </w:rPr>
        <w:t xml:space="preserve"> </w:t>
      </w:r>
      <w:r>
        <w:rPr/>
        <w:t>младшего</w:t>
        <w:tab/>
        <w:t>школьного</w:t>
        <w:tab/>
        <w:t>возраста,</w:t>
        <w:tab/>
        <w:t>комплексно</w:t>
        <w:tab/>
        <w:t>влияют</w:t>
        <w:tab/>
        <w:t>на</w:t>
        <w:tab/>
      </w:r>
      <w:r>
        <w:rPr>
          <w:spacing w:val="-1"/>
        </w:rPr>
        <w:t>органы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растущего</w:t>
      </w:r>
      <w:r>
        <w:rPr>
          <w:spacing w:val="1"/>
        </w:rPr>
        <w:t xml:space="preserve"> </w:t>
      </w:r>
      <w:r>
        <w:rPr/>
        <w:t>организма,</w:t>
      </w:r>
      <w:r>
        <w:rPr>
          <w:spacing w:val="1"/>
        </w:rPr>
        <w:t xml:space="preserve"> </w:t>
      </w:r>
      <w:r>
        <w:rPr/>
        <w:t>укрепляя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повышая</w:t>
      </w:r>
      <w:r>
        <w:rPr>
          <w:spacing w:val="1"/>
        </w:rPr>
        <w:t xml:space="preserve"> </w:t>
      </w:r>
      <w:r>
        <w:rPr/>
        <w:t>функциональный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организма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занятиях</w:t>
      </w:r>
      <w:r>
        <w:rPr>
          <w:spacing w:val="1"/>
        </w:rPr>
        <w:t xml:space="preserve"> </w:t>
      </w:r>
      <w:r>
        <w:rPr/>
        <w:t>гандболом</w:t>
      </w:r>
      <w:r>
        <w:rPr>
          <w:spacing w:val="1"/>
        </w:rPr>
        <w:t xml:space="preserve"> </w:t>
      </w:r>
      <w:r>
        <w:rPr/>
        <w:t>используются</w:t>
      </w:r>
      <w:r>
        <w:rPr>
          <w:spacing w:val="1"/>
        </w:rPr>
        <w:t xml:space="preserve"> </w:t>
      </w:r>
      <w:r>
        <w:rPr/>
        <w:t>самые</w:t>
      </w:r>
      <w:r>
        <w:rPr>
          <w:spacing w:val="1"/>
        </w:rPr>
        <w:t xml:space="preserve"> </w:t>
      </w:r>
      <w:r>
        <w:rPr/>
        <w:t>разнообразные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мячом,</w:t>
      </w:r>
      <w:r>
        <w:rPr>
          <w:spacing w:val="13"/>
        </w:rPr>
        <w:t xml:space="preserve"> </w:t>
      </w:r>
      <w:r>
        <w:rPr/>
        <w:t>что</w:t>
      </w:r>
      <w:r>
        <w:rPr>
          <w:spacing w:val="11"/>
        </w:rPr>
        <w:t xml:space="preserve"> </w:t>
      </w:r>
      <w:r>
        <w:rPr/>
        <w:t>обеспечивает</w:t>
      </w:r>
      <w:r>
        <w:rPr>
          <w:spacing w:val="11"/>
        </w:rPr>
        <w:t xml:space="preserve"> </w:t>
      </w:r>
      <w:r>
        <w:rPr/>
        <w:t>необходимую</w:t>
      </w:r>
      <w:r>
        <w:rPr>
          <w:spacing w:val="11"/>
        </w:rPr>
        <w:t xml:space="preserve"> </w:t>
      </w:r>
      <w:r>
        <w:rPr/>
        <w:t>физическую</w:t>
      </w:r>
      <w:r>
        <w:rPr>
          <w:spacing w:val="14"/>
        </w:rPr>
        <w:t xml:space="preserve"> </w:t>
      </w:r>
      <w:r>
        <w:rPr/>
        <w:t>нагрузку</w:t>
      </w:r>
      <w:r>
        <w:rPr>
          <w:spacing w:val="7"/>
        </w:rPr>
        <w:t xml:space="preserve"> </w:t>
      </w:r>
      <w:r>
        <w:rPr/>
        <w:t>на</w:t>
      </w:r>
      <w:r>
        <w:rPr>
          <w:spacing w:val="12"/>
        </w:rPr>
        <w:t xml:space="preserve"> </w:t>
      </w:r>
      <w:r>
        <w:rPr/>
        <w:t>все</w:t>
      </w:r>
      <w:r>
        <w:rPr>
          <w:spacing w:val="14"/>
        </w:rPr>
        <w:t xml:space="preserve"> </w:t>
      </w:r>
      <w:r>
        <w:rPr/>
        <w:t>группы</w:t>
      </w:r>
      <w:r>
        <w:rPr>
          <w:spacing w:val="10"/>
        </w:rPr>
        <w:t xml:space="preserve"> </w:t>
      </w:r>
      <w:r>
        <w:rPr/>
        <w:t>мышц</w:t>
      </w:r>
      <w:r>
        <w:rPr>
          <w:spacing w:val="11"/>
        </w:rPr>
        <w:t xml:space="preserve"> </w:t>
      </w:r>
      <w:r>
        <w:rPr/>
        <w:t>обучающегося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способствует</w:t>
      </w:r>
      <w:r>
        <w:rPr>
          <w:spacing w:val="4"/>
        </w:rPr>
        <w:t xml:space="preserve"> </w:t>
      </w:r>
      <w:r>
        <w:rPr/>
        <w:t>укреплению</w:t>
      </w:r>
      <w:r>
        <w:rPr>
          <w:spacing w:val="-3"/>
        </w:rPr>
        <w:t xml:space="preserve"> </w:t>
      </w:r>
      <w:r>
        <w:rPr/>
        <w:t>позвоночника</w:t>
      </w:r>
      <w:r>
        <w:rPr>
          <w:spacing w:val="-2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формирования</w:t>
      </w:r>
      <w:r>
        <w:rPr>
          <w:spacing w:val="-1"/>
        </w:rPr>
        <w:t xml:space="preserve"> </w:t>
      </w:r>
      <w:r>
        <w:rPr/>
        <w:t>правильной</w:t>
      </w:r>
      <w:r>
        <w:rPr>
          <w:spacing w:val="-1"/>
        </w:rPr>
        <w:t xml:space="preserve"> </w:t>
      </w:r>
      <w:r>
        <w:rPr/>
        <w:t>осанки.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 xml:space="preserve">Систематические     </w:t>
      </w:r>
      <w:r>
        <w:rPr>
          <w:spacing w:val="1"/>
        </w:rPr>
        <w:t xml:space="preserve"> </w:t>
      </w:r>
      <w:r>
        <w:rPr/>
        <w:t xml:space="preserve">занятия     </w:t>
      </w:r>
      <w:r>
        <w:rPr>
          <w:spacing w:val="1"/>
        </w:rPr>
        <w:t xml:space="preserve"> </w:t>
      </w:r>
      <w:r>
        <w:rPr/>
        <w:t xml:space="preserve">гандболом     </w:t>
      </w:r>
      <w:r>
        <w:rPr>
          <w:spacing w:val="1"/>
        </w:rPr>
        <w:t xml:space="preserve"> </w:t>
      </w:r>
      <w:r>
        <w:rPr/>
        <w:t xml:space="preserve">развивают     </w:t>
      </w:r>
      <w:r>
        <w:rPr>
          <w:spacing w:val="1"/>
        </w:rPr>
        <w:t xml:space="preserve"> </w:t>
      </w:r>
      <w:r>
        <w:rPr/>
        <w:t>такие       черты       личности,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целеустремленность,</w:t>
      </w:r>
      <w:r>
        <w:rPr>
          <w:spacing w:val="1"/>
        </w:rPr>
        <w:t xml:space="preserve"> </w:t>
      </w:r>
      <w:r>
        <w:rPr/>
        <w:t>настойчивость,</w:t>
      </w:r>
      <w:r>
        <w:rPr>
          <w:spacing w:val="1"/>
        </w:rPr>
        <w:t xml:space="preserve"> </w:t>
      </w:r>
      <w:r>
        <w:rPr/>
        <w:t>самообладание,</w:t>
      </w:r>
      <w:r>
        <w:rPr>
          <w:spacing w:val="1"/>
        </w:rPr>
        <w:t xml:space="preserve"> </w:t>
      </w:r>
      <w:r>
        <w:rPr/>
        <w:t>решительность,</w:t>
      </w:r>
      <w:r>
        <w:rPr>
          <w:spacing w:val="1"/>
        </w:rPr>
        <w:t xml:space="preserve"> </w:t>
      </w:r>
      <w:r>
        <w:rPr/>
        <w:t>смелость,</w:t>
      </w:r>
      <w:r>
        <w:rPr>
          <w:spacing w:val="1"/>
        </w:rPr>
        <w:t xml:space="preserve"> </w:t>
      </w:r>
      <w:r>
        <w:rPr/>
        <w:t>дисциплинированность,</w:t>
      </w:r>
      <w:r>
        <w:rPr>
          <w:spacing w:val="1"/>
        </w:rPr>
        <w:t xml:space="preserve"> </w:t>
      </w:r>
      <w:r>
        <w:rPr/>
        <w:t>самостоятельность,</w:t>
      </w:r>
      <w:r>
        <w:rPr>
          <w:spacing w:val="1"/>
        </w:rPr>
        <w:t xml:space="preserve"> </w:t>
      </w:r>
      <w:r>
        <w:rPr/>
        <w:t>приобретение</w:t>
      </w:r>
      <w:r>
        <w:rPr>
          <w:spacing w:val="1"/>
        </w:rPr>
        <w:t xml:space="preserve"> </w:t>
      </w:r>
      <w:r>
        <w:rPr/>
        <w:t>эмоционального,</w:t>
      </w:r>
      <w:r>
        <w:rPr>
          <w:spacing w:val="1"/>
        </w:rPr>
        <w:t xml:space="preserve"> </w:t>
      </w:r>
      <w:r>
        <w:rPr/>
        <w:t>психологического</w:t>
      </w:r>
      <w:r>
        <w:rPr>
          <w:spacing w:val="1"/>
        </w:rPr>
        <w:t xml:space="preserve"> </w:t>
      </w:r>
      <w:r>
        <w:rPr/>
        <w:t>комфорта</w:t>
      </w:r>
      <w:r>
        <w:rPr>
          <w:spacing w:val="-2"/>
        </w:rPr>
        <w:t xml:space="preserve"> </w:t>
      </w:r>
      <w:r>
        <w:rPr/>
        <w:t>и залога</w:t>
      </w:r>
      <w:r>
        <w:rPr>
          <w:spacing w:val="-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жизни.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0" w:leader="none"/>
          <w:tab w:val="left" w:pos="1962" w:leader="none"/>
          <w:tab w:val="left" w:pos="3663" w:leader="none"/>
          <w:tab w:val="left" w:pos="5270" w:leader="none"/>
          <w:tab w:val="left" w:pos="7113" w:leader="none"/>
          <w:tab w:val="left" w:pos="9381" w:leader="none"/>
        </w:tabs>
        <w:spacing w:lineRule="auto" w:line="360"/>
        <w:ind w:left="232" w:right="165" w:firstLine="708"/>
        <w:jc w:val="both"/>
        <w:rPr>
          <w:sz w:val="24"/>
        </w:rPr>
      </w:pPr>
      <w:r>
        <w:rPr>
          <w:sz w:val="24"/>
        </w:rPr>
        <w:t xml:space="preserve">Целью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изучения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модуля 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«Гандбол»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является       </w:t>
      </w:r>
      <w:r>
        <w:rPr>
          <w:spacing w:val="4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  <w:tab/>
        <w:t>жизни</w:t>
        <w:tab/>
        <w:t>через</w:t>
        <w:tab/>
        <w:t>занятия</w:t>
        <w:tab/>
        <w:t>физической</w:t>
        <w:tab/>
      </w:r>
      <w:r>
        <w:rPr>
          <w:spacing w:val="-1"/>
          <w:sz w:val="24"/>
        </w:rPr>
        <w:t>культурой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 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 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4"/>
          <w:sz w:val="24"/>
        </w:rPr>
        <w:t xml:space="preserve"> </w:t>
      </w:r>
      <w:r>
        <w:rPr>
          <w:sz w:val="24"/>
        </w:rPr>
        <w:t>«гандбол».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Style14"/>
        <w:tabs>
          <w:tab w:val="clear" w:pos="720"/>
          <w:tab w:val="left" w:pos="2978" w:leader="none"/>
          <w:tab w:val="left" w:pos="4980" w:leader="none"/>
          <w:tab w:val="left" w:pos="6554" w:leader="none"/>
          <w:tab w:val="left" w:pos="7856" w:leader="none"/>
          <w:tab w:val="left" w:pos="9703" w:leader="none"/>
        </w:tabs>
        <w:spacing w:lineRule="auto" w:line="360" w:before="137" w:after="0"/>
        <w:ind w:left="232" w:right="170" w:firstLine="708"/>
        <w:rPr>
          <w:sz w:val="24"/>
        </w:rPr>
      </w:pPr>
      <w:r>
        <w:rPr/>
        <w:t>всестороннее</w:t>
        <w:tab/>
        <w:t>гармоничное</w:t>
        <w:tab/>
        <w:t>развитие</w:t>
        <w:tab/>
        <w:t>детей,</w:t>
        <w:tab/>
        <w:t>увеличение</w:t>
        <w:tab/>
      </w:r>
      <w:r>
        <w:rPr>
          <w:spacing w:val="-1"/>
        </w:rPr>
        <w:t>объёма</w:t>
      </w:r>
      <w:r>
        <w:rPr>
          <w:spacing w:val="-58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двигательной активности;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укрепление</w:t>
      </w:r>
      <w:r>
        <w:rPr>
          <w:spacing w:val="1"/>
        </w:rPr>
        <w:t xml:space="preserve"> </w:t>
      </w:r>
      <w:r>
        <w:rPr/>
        <w:t>физического,</w:t>
      </w:r>
      <w:r>
        <w:rPr>
          <w:spacing w:val="1"/>
        </w:rPr>
        <w:t xml:space="preserve"> </w:t>
      </w:r>
      <w:r>
        <w:rPr/>
        <w:t>психологического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6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повышение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организма, обеспечение</w:t>
      </w:r>
      <w:r>
        <w:rPr>
          <w:spacing w:val="-1"/>
        </w:rPr>
        <w:t xml:space="preserve"> </w:t>
      </w:r>
      <w:r>
        <w:rPr/>
        <w:t>безопасности</w:t>
      </w:r>
      <w:r>
        <w:rPr>
          <w:spacing w:val="4"/>
        </w:rPr>
        <w:t xml:space="preserve"> </w:t>
      </w:r>
      <w:r>
        <w:rPr/>
        <w:t>средствами;</w:t>
      </w:r>
    </w:p>
    <w:p>
      <w:pPr>
        <w:pStyle w:val="Style14"/>
        <w:spacing w:lineRule="auto" w:line="360" w:before="1" w:after="0"/>
        <w:ind w:left="232" w:right="172" w:firstLine="708"/>
        <w:rPr>
          <w:sz w:val="24"/>
        </w:rPr>
      </w:pPr>
      <w:r>
        <w:rPr/>
        <w:t>освоение знаний о физической культуре и спорте в целом, истории развития гандбола в</w:t>
      </w:r>
      <w:r>
        <w:rPr>
          <w:spacing w:val="1"/>
        </w:rPr>
        <w:t xml:space="preserve"> </w:t>
      </w:r>
      <w:r>
        <w:rPr/>
        <w:t>частности;</w:t>
      </w:r>
    </w:p>
    <w:p>
      <w:pPr>
        <w:sectPr>
          <w:headerReference w:type="default" r:id="rId32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74" w:firstLine="708"/>
        <w:rPr>
          <w:sz w:val="24"/>
        </w:rPr>
      </w:pPr>
      <w:r>
        <w:rPr/>
        <w:t xml:space="preserve">формирование    </w:t>
      </w:r>
      <w:r>
        <w:rPr>
          <w:spacing w:val="36"/>
        </w:rPr>
        <w:t xml:space="preserve"> </w:t>
      </w:r>
      <w:r>
        <w:rPr/>
        <w:t xml:space="preserve">общих     </w:t>
      </w:r>
      <w:r>
        <w:rPr>
          <w:spacing w:val="38"/>
        </w:rPr>
        <w:t xml:space="preserve"> </w:t>
      </w:r>
      <w:r>
        <w:rPr/>
        <w:t xml:space="preserve">представлений     </w:t>
      </w:r>
      <w:r>
        <w:rPr>
          <w:spacing w:val="34"/>
        </w:rPr>
        <w:t xml:space="preserve"> </w:t>
      </w:r>
      <w:r>
        <w:rPr/>
        <w:t xml:space="preserve">о     </w:t>
      </w:r>
      <w:r>
        <w:rPr>
          <w:spacing w:val="36"/>
        </w:rPr>
        <w:t xml:space="preserve"> </w:t>
      </w:r>
      <w:r>
        <w:rPr/>
        <w:t xml:space="preserve">гандболе,     </w:t>
      </w:r>
      <w:r>
        <w:rPr>
          <w:spacing w:val="36"/>
        </w:rPr>
        <w:t xml:space="preserve"> </w:t>
      </w:r>
      <w:r>
        <w:rPr/>
        <w:t xml:space="preserve">о     </w:t>
      </w:r>
      <w:r>
        <w:rPr>
          <w:spacing w:val="38"/>
        </w:rPr>
        <w:t xml:space="preserve"> </w:t>
      </w:r>
      <w:r>
        <w:rPr/>
        <w:t xml:space="preserve">его     </w:t>
      </w:r>
      <w:r>
        <w:rPr>
          <w:spacing w:val="36"/>
        </w:rPr>
        <w:t xml:space="preserve"> </w:t>
      </w:r>
      <w:r>
        <w:rPr/>
        <w:t>возможностях</w:t>
      </w:r>
      <w:r>
        <w:rPr>
          <w:spacing w:val="-58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значении</w:t>
      </w:r>
      <w:r>
        <w:rPr>
          <w:spacing w:val="7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процессе</w:t>
      </w:r>
      <w:r>
        <w:rPr>
          <w:spacing w:val="10"/>
        </w:rPr>
        <w:t xml:space="preserve"> </w:t>
      </w:r>
      <w:r>
        <w:rPr/>
        <w:t>укрепления</w:t>
      </w:r>
      <w:r>
        <w:rPr>
          <w:spacing w:val="6"/>
        </w:rPr>
        <w:t xml:space="preserve"> </w:t>
      </w:r>
      <w:r>
        <w:rPr/>
        <w:t>здоровья,</w:t>
      </w:r>
      <w:r>
        <w:rPr>
          <w:spacing w:val="6"/>
        </w:rPr>
        <w:t xml:space="preserve"> </w:t>
      </w:r>
      <w:r>
        <w:rPr/>
        <w:t>физическом</w:t>
      </w:r>
      <w:r>
        <w:rPr>
          <w:spacing w:val="5"/>
        </w:rPr>
        <w:t xml:space="preserve"> </w:t>
      </w:r>
      <w:r>
        <w:rPr/>
        <w:t>развитии</w:t>
      </w:r>
      <w:r>
        <w:rPr>
          <w:spacing w:val="7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физической</w:t>
      </w:r>
      <w:r>
        <w:rPr>
          <w:spacing w:val="7"/>
        </w:rPr>
        <w:t xml:space="preserve"> </w:t>
      </w:r>
      <w:r>
        <w:rPr/>
        <w:t>подготовке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jc w:val="left"/>
        <w:rPr>
          <w:sz w:val="24"/>
        </w:rPr>
      </w:pPr>
      <w:r>
        <w:rPr/>
        <w:t>обучающихся;</w:t>
      </w:r>
    </w:p>
    <w:p>
      <w:pPr>
        <w:pStyle w:val="Style14"/>
        <w:spacing w:lineRule="auto" w:line="360" w:before="139" w:after="0"/>
        <w:ind w:left="232" w:right="170" w:firstLine="708"/>
        <w:rPr>
          <w:sz w:val="24"/>
        </w:rPr>
      </w:pPr>
      <w:r>
        <w:rPr/>
        <w:t xml:space="preserve">формирование     </w:t>
      </w:r>
      <w:r>
        <w:rPr>
          <w:spacing w:val="40"/>
        </w:rPr>
        <w:t xml:space="preserve"> </w:t>
      </w:r>
      <w:r>
        <w:rPr/>
        <w:t xml:space="preserve">образовательного      </w:t>
      </w:r>
      <w:r>
        <w:rPr>
          <w:spacing w:val="38"/>
        </w:rPr>
        <w:t xml:space="preserve"> </w:t>
      </w:r>
      <w:r>
        <w:rPr/>
        <w:t xml:space="preserve">базиса,      </w:t>
      </w:r>
      <w:r>
        <w:rPr>
          <w:spacing w:val="38"/>
        </w:rPr>
        <w:t xml:space="preserve"> </w:t>
      </w:r>
      <w:r>
        <w:rPr/>
        <w:t xml:space="preserve">основанного      </w:t>
      </w:r>
      <w:r>
        <w:rPr>
          <w:spacing w:val="39"/>
        </w:rPr>
        <w:t xml:space="preserve"> </w:t>
      </w:r>
      <w:r>
        <w:rPr/>
        <w:t xml:space="preserve">как      </w:t>
      </w:r>
      <w:r>
        <w:rPr>
          <w:spacing w:val="39"/>
        </w:rPr>
        <w:t xml:space="preserve"> </w:t>
      </w:r>
      <w:r>
        <w:rPr/>
        <w:t xml:space="preserve">на      </w:t>
      </w:r>
      <w:r>
        <w:rPr>
          <w:spacing w:val="38"/>
        </w:rPr>
        <w:t xml:space="preserve"> </w:t>
      </w:r>
      <w:r>
        <w:rPr/>
        <w:t>знаниях</w:t>
      </w:r>
      <w:r>
        <w:rPr>
          <w:spacing w:val="-58"/>
        </w:rPr>
        <w:t xml:space="preserve"> </w:t>
      </w:r>
      <w:r>
        <w:rPr/>
        <w:t>и умениях в области физической культуры и спорта, так и на соответствующем культурном уровне</w:t>
      </w:r>
      <w:r>
        <w:rPr>
          <w:spacing w:val="-57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обучающегося,</w:t>
      </w:r>
      <w:r>
        <w:rPr>
          <w:spacing w:val="1"/>
        </w:rPr>
        <w:t xml:space="preserve"> </w:t>
      </w:r>
      <w:r>
        <w:rPr/>
        <w:t>создающем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1"/>
        </w:rPr>
        <w:t xml:space="preserve"> </w:t>
      </w:r>
      <w:r>
        <w:rPr/>
        <w:t>предпосылки</w:t>
      </w:r>
      <w:r>
        <w:rPr>
          <w:spacing w:val="1"/>
        </w:rPr>
        <w:t xml:space="preserve"> </w:t>
      </w:r>
      <w:r>
        <w:rPr/>
        <w:t>для</w:t>
      </w:r>
      <w:r>
        <w:rPr>
          <w:spacing w:val="6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самореализации;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движений,</w:t>
      </w:r>
      <w:r>
        <w:rPr>
          <w:spacing w:val="1"/>
        </w:rPr>
        <w:t xml:space="preserve"> </w:t>
      </w:r>
      <w:r>
        <w:rPr/>
        <w:t>обогащение</w:t>
      </w:r>
      <w:r>
        <w:rPr>
          <w:spacing w:val="1"/>
        </w:rPr>
        <w:t xml:space="preserve"> </w:t>
      </w:r>
      <w:r>
        <w:rPr/>
        <w:t>двигательного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физическими</w:t>
      </w:r>
      <w:r>
        <w:rPr>
          <w:spacing w:val="1"/>
        </w:rPr>
        <w:t xml:space="preserve"> </w:t>
      </w:r>
      <w:r>
        <w:rPr/>
        <w:t>упражнениями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общеразвивающей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корригирующей</w:t>
      </w:r>
      <w:r>
        <w:rPr>
          <w:spacing w:val="1"/>
        </w:rPr>
        <w:t xml:space="preserve"> </w:t>
      </w:r>
      <w:r>
        <w:rPr/>
        <w:t>направленностью,</w:t>
      </w:r>
      <w:r>
        <w:rPr>
          <w:spacing w:val="1"/>
        </w:rPr>
        <w:t xml:space="preserve"> </w:t>
      </w:r>
      <w:r>
        <w:rPr/>
        <w:t>техническими</w:t>
      </w:r>
      <w:r>
        <w:rPr>
          <w:spacing w:val="1"/>
        </w:rPr>
        <w:t xml:space="preserve"> </w:t>
      </w:r>
      <w:r>
        <w:rPr/>
        <w:t>действиями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приемами вида</w:t>
      </w:r>
      <w:r>
        <w:rPr>
          <w:spacing w:val="-1"/>
        </w:rPr>
        <w:t xml:space="preserve"> </w:t>
      </w:r>
      <w:r>
        <w:rPr/>
        <w:t>спорта</w:t>
      </w:r>
      <w:r>
        <w:rPr>
          <w:spacing w:val="3"/>
        </w:rPr>
        <w:t xml:space="preserve"> </w:t>
      </w:r>
      <w:r>
        <w:rPr/>
        <w:t>«гандбол»;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воспитание</w:t>
      </w:r>
      <w:r>
        <w:rPr>
          <w:spacing w:val="1"/>
        </w:rPr>
        <w:t xml:space="preserve"> </w:t>
      </w:r>
      <w:r>
        <w:rPr/>
        <w:t>положительных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коллективного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сотрудничества;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положительной</w:t>
      </w:r>
      <w:r>
        <w:rPr>
          <w:spacing w:val="1"/>
        </w:rPr>
        <w:t xml:space="preserve"> </w:t>
      </w:r>
      <w:r>
        <w:rPr/>
        <w:t>мотивации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учебно-познавательного</w:t>
      </w:r>
      <w:r>
        <w:rPr>
          <w:spacing w:val="1"/>
        </w:rPr>
        <w:t xml:space="preserve"> </w:t>
      </w:r>
      <w:r>
        <w:rPr/>
        <w:t>интереса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-2"/>
        </w:rPr>
        <w:t xml:space="preserve"> </w:t>
      </w:r>
      <w:r>
        <w:rPr/>
        <w:t>«Физическая</w:t>
      </w:r>
      <w:r>
        <w:rPr>
          <w:spacing w:val="2"/>
        </w:rPr>
        <w:t xml:space="preserve"> </w:t>
      </w:r>
      <w:r>
        <w:rPr/>
        <w:t>культура»;</w:t>
      </w:r>
    </w:p>
    <w:p>
      <w:pPr>
        <w:pStyle w:val="Style14"/>
        <w:ind w:left="941" w:hanging="0"/>
        <w:rPr>
          <w:sz w:val="24"/>
        </w:rPr>
      </w:pPr>
      <w:r>
        <w:rPr/>
        <w:t>выявление,</w:t>
      </w:r>
      <w:r>
        <w:rPr>
          <w:spacing w:val="-2"/>
        </w:rPr>
        <w:t xml:space="preserve"> </w:t>
      </w:r>
      <w:r>
        <w:rPr/>
        <w:t>развитие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поддержка</w:t>
      </w:r>
      <w:r>
        <w:rPr>
          <w:spacing w:val="-2"/>
        </w:rPr>
        <w:t xml:space="preserve"> </w:t>
      </w:r>
      <w:r>
        <w:rPr/>
        <w:t>одарённых</w:t>
      </w:r>
      <w:r>
        <w:rPr>
          <w:spacing w:val="-2"/>
        </w:rPr>
        <w:t xml:space="preserve"> </w:t>
      </w:r>
      <w:r>
        <w:rPr/>
        <w:t>детей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области</w:t>
      </w:r>
      <w:r>
        <w:rPr>
          <w:spacing w:val="-1"/>
        </w:rPr>
        <w:t xml:space="preserve"> </w:t>
      </w:r>
      <w:r>
        <w:rPr/>
        <w:t>спорта.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spacing w:before="139" w:after="0"/>
        <w:ind w:left="1961"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«Гандбол».</w:t>
      </w:r>
    </w:p>
    <w:p>
      <w:pPr>
        <w:pStyle w:val="Style14"/>
        <w:spacing w:lineRule="auto" w:line="360" w:before="137" w:after="0"/>
        <w:ind w:left="232" w:right="163" w:firstLine="708"/>
        <w:rPr>
          <w:sz w:val="24"/>
        </w:rPr>
      </w:pPr>
      <w:r>
        <w:rPr/>
        <w:t xml:space="preserve">Модуль   </w:t>
      </w:r>
      <w:r>
        <w:rPr>
          <w:spacing w:val="1"/>
        </w:rPr>
        <w:t xml:space="preserve"> </w:t>
      </w:r>
      <w:r>
        <w:rPr/>
        <w:t>«Гандбол»     доступен     для     освоения     всем     обучающимся,     независимо</w:t>
      </w:r>
      <w:r>
        <w:rPr>
          <w:spacing w:val="1"/>
        </w:rPr>
        <w:t xml:space="preserve"> </w:t>
      </w:r>
      <w:r>
        <w:rPr/>
        <w:t>от уровня их физического развития и гендерных особенностей и расширяет спектр физкультурно-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направлений в</w:t>
      </w:r>
      <w:r>
        <w:rPr>
          <w:spacing w:val="-2"/>
        </w:rPr>
        <w:t xml:space="preserve"> </w:t>
      </w:r>
      <w:r>
        <w:rPr/>
        <w:t>общеобразовательных</w:t>
      </w:r>
      <w:r>
        <w:rPr>
          <w:spacing w:val="1"/>
        </w:rPr>
        <w:t xml:space="preserve"> </w:t>
      </w:r>
      <w:r>
        <w:rPr/>
        <w:t>организациях.</w:t>
      </w:r>
    </w:p>
    <w:p>
      <w:pPr>
        <w:pStyle w:val="Style14"/>
        <w:tabs>
          <w:tab w:val="clear" w:pos="720"/>
          <w:tab w:val="left" w:pos="2377" w:leader="none"/>
          <w:tab w:val="left" w:pos="3454" w:leader="none"/>
          <w:tab w:val="left" w:pos="5302" w:leader="none"/>
          <w:tab w:val="left" w:pos="7111" w:leader="none"/>
          <w:tab w:val="left" w:pos="9402" w:leader="none"/>
        </w:tabs>
        <w:spacing w:lineRule="auto" w:line="360"/>
        <w:ind w:left="232" w:right="161" w:firstLine="708"/>
        <w:rPr>
          <w:sz w:val="24"/>
        </w:rPr>
      </w:pPr>
      <w:r>
        <w:rPr/>
        <w:t>Специфика модуля по гандболу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rPr/>
        <w:t>входящими</w:t>
        <w:tab/>
        <w:t>в</w:t>
        <w:tab/>
        <w:t>учебный</w:t>
        <w:tab/>
        <w:t>предмет</w:t>
        <w:tab/>
        <w:t>«Физическая</w:t>
        <w:tab/>
        <w:t>культура»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общеобразовательной</w:t>
      </w:r>
      <w:r>
        <w:rPr>
          <w:spacing w:val="-1"/>
        </w:rPr>
        <w:t xml:space="preserve"> </w:t>
      </w:r>
      <w:r>
        <w:rPr/>
        <w:t>организации</w:t>
      </w:r>
      <w:r>
        <w:rPr>
          <w:spacing w:val="-1"/>
        </w:rPr>
        <w:t xml:space="preserve"> </w:t>
      </w:r>
      <w:r>
        <w:rPr/>
        <w:t>(легкая</w:t>
      </w:r>
      <w:r>
        <w:rPr>
          <w:spacing w:val="-1"/>
        </w:rPr>
        <w:t xml:space="preserve"> </w:t>
      </w:r>
      <w:r>
        <w:rPr/>
        <w:t>атлетика,</w:t>
      </w:r>
      <w:r>
        <w:rPr>
          <w:spacing w:val="-1"/>
        </w:rPr>
        <w:t xml:space="preserve"> </w:t>
      </w:r>
      <w:r>
        <w:rPr/>
        <w:t>гимнастика,</w:t>
      </w:r>
      <w:r>
        <w:rPr>
          <w:spacing w:val="-1"/>
        </w:rPr>
        <w:t xml:space="preserve"> </w:t>
      </w:r>
      <w:r>
        <w:rPr/>
        <w:t>спортивные</w:t>
      </w:r>
      <w:r>
        <w:rPr>
          <w:spacing w:val="-3"/>
        </w:rPr>
        <w:t xml:space="preserve"> </w:t>
      </w:r>
      <w:r>
        <w:rPr/>
        <w:t>игры).</w:t>
      </w:r>
    </w:p>
    <w:p>
      <w:pPr>
        <w:pStyle w:val="Style14"/>
        <w:tabs>
          <w:tab w:val="clear" w:pos="720"/>
          <w:tab w:val="left" w:pos="4267" w:leader="none"/>
          <w:tab w:val="left" w:pos="6568" w:leader="none"/>
          <w:tab w:val="left" w:pos="8507" w:leader="none"/>
          <w:tab w:val="left" w:pos="9851" w:leader="none"/>
        </w:tabs>
        <w:spacing w:lineRule="auto" w:line="360" w:before="1" w:after="0"/>
        <w:ind w:left="232" w:right="163" w:firstLine="566"/>
        <w:rPr>
          <w:sz w:val="24"/>
        </w:rPr>
      </w:pPr>
      <w:r>
        <w:rPr/>
        <w:t>Интеграция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гандболу</w:t>
      </w:r>
      <w:r>
        <w:rPr>
          <w:spacing w:val="1"/>
        </w:rPr>
        <w:t xml:space="preserve"> </w:t>
      </w:r>
      <w:r>
        <w:rPr/>
        <w:t>поможет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дополнительного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клубов,</w:t>
      </w:r>
      <w:r>
        <w:rPr>
          <w:spacing w:val="1"/>
        </w:rPr>
        <w:t xml:space="preserve"> </w:t>
      </w:r>
      <w:r>
        <w:rPr/>
        <w:t>подготовке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сдаче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Всероссийского</w:t>
      </w:r>
      <w:r>
        <w:rPr>
          <w:spacing w:val="1"/>
        </w:rPr>
        <w:t xml:space="preserve"> </w:t>
      </w:r>
      <w:r>
        <w:rPr/>
        <w:t>физкультурно-спортивного</w:t>
        <w:tab/>
        <w:t>комплекса</w:t>
        <w:tab/>
        <w:t>«Готов</w:t>
        <w:tab/>
        <w:t>к</w:t>
        <w:tab/>
        <w:t>труду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обороне»</w:t>
      </w:r>
      <w:r>
        <w:rPr>
          <w:spacing w:val="-6"/>
        </w:rPr>
        <w:t xml:space="preserve"> </w:t>
      </w:r>
      <w:r>
        <w:rPr/>
        <w:t>(ГТО) и</w:t>
      </w:r>
      <w:r>
        <w:rPr>
          <w:spacing w:val="5"/>
        </w:rPr>
        <w:t xml:space="preserve"> </w:t>
      </w:r>
      <w:r>
        <w:rPr/>
        <w:t>участии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спортивных</w:t>
      </w:r>
      <w:r>
        <w:rPr>
          <w:spacing w:val="2"/>
        </w:rPr>
        <w:t xml:space="preserve"> </w:t>
      </w:r>
      <w:r>
        <w:rPr/>
        <w:t>соревнованиях.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spacing w:lineRule="exact" w:line="275"/>
        <w:ind w:left="196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 вариантах:</w:t>
      </w:r>
    </w:p>
    <w:p>
      <w:pPr>
        <w:pStyle w:val="Style14"/>
        <w:spacing w:lineRule="auto" w:line="360" w:before="139" w:after="0"/>
        <w:ind w:left="232" w:right="173" w:firstLine="708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самостоятельном</w:t>
      </w:r>
      <w:r>
        <w:rPr>
          <w:spacing w:val="1"/>
        </w:rPr>
        <w:t xml:space="preserve"> </w:t>
      </w:r>
      <w:r>
        <w:rPr/>
        <w:t>планировании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1"/>
        </w:rPr>
        <w:t xml:space="preserve"> </w:t>
      </w:r>
      <w:r>
        <w:rPr/>
        <w:t>учебного</w:t>
      </w:r>
      <w:r>
        <w:rPr>
          <w:spacing w:val="8"/>
        </w:rPr>
        <w:t xml:space="preserve"> </w:t>
      </w:r>
      <w:r>
        <w:rPr/>
        <w:t>материала</w:t>
      </w:r>
      <w:r>
        <w:rPr>
          <w:spacing w:val="9"/>
        </w:rPr>
        <w:t xml:space="preserve"> </w:t>
      </w:r>
      <w:r>
        <w:rPr/>
        <w:t>по</w:t>
      </w:r>
      <w:r>
        <w:rPr>
          <w:spacing w:val="8"/>
        </w:rPr>
        <w:t xml:space="preserve"> </w:t>
      </w:r>
      <w:r>
        <w:rPr/>
        <w:t>гандболу</w:t>
      </w:r>
      <w:r>
        <w:rPr>
          <w:spacing w:val="4"/>
        </w:rPr>
        <w:t xml:space="preserve"> </w:t>
      </w:r>
      <w:r>
        <w:rPr/>
        <w:t>с</w:t>
      </w:r>
      <w:r>
        <w:rPr>
          <w:spacing w:val="7"/>
        </w:rPr>
        <w:t xml:space="preserve"> </w:t>
      </w:r>
      <w:r>
        <w:rPr/>
        <w:t>выбором</w:t>
      </w:r>
      <w:r>
        <w:rPr>
          <w:spacing w:val="8"/>
        </w:rPr>
        <w:t xml:space="preserve"> </w:t>
      </w:r>
      <w:r>
        <w:rPr/>
        <w:t>различных</w:t>
      </w:r>
      <w:r>
        <w:rPr>
          <w:spacing w:val="11"/>
        </w:rPr>
        <w:t xml:space="preserve"> </w:t>
      </w:r>
      <w:r>
        <w:rPr/>
        <w:t>элементов</w:t>
      </w:r>
      <w:r>
        <w:rPr>
          <w:spacing w:val="6"/>
        </w:rPr>
        <w:t xml:space="preserve"> </w:t>
      </w:r>
      <w:r>
        <w:rPr/>
        <w:t>игры</w:t>
      </w:r>
      <w:r>
        <w:rPr>
          <w:spacing w:val="8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гандбол,</w:t>
      </w:r>
      <w:r>
        <w:rPr>
          <w:spacing w:val="-58"/>
        </w:rPr>
        <w:t xml:space="preserve"> </w:t>
      </w:r>
      <w:r>
        <w:rPr/>
        <w:t>с учётом возраста и</w:t>
      </w:r>
      <w:r>
        <w:rPr>
          <w:spacing w:val="-1"/>
        </w:rPr>
        <w:t xml:space="preserve"> </w:t>
      </w:r>
      <w:r>
        <w:rPr/>
        <w:t>физической подготовленности</w:t>
      </w:r>
      <w:r>
        <w:rPr>
          <w:spacing w:val="1"/>
        </w:rPr>
        <w:t xml:space="preserve"> </w:t>
      </w:r>
      <w:r>
        <w:rPr/>
        <w:t>обучающихся;</w:t>
      </w:r>
    </w:p>
    <w:p>
      <w:pPr>
        <w:pStyle w:val="Style14"/>
        <w:tabs>
          <w:tab w:val="clear" w:pos="720"/>
          <w:tab w:val="left" w:pos="1859" w:leader="none"/>
          <w:tab w:val="left" w:pos="4262" w:leader="none"/>
          <w:tab w:val="left" w:pos="6553" w:leader="none"/>
          <w:tab w:val="left" w:pos="9019" w:leader="none"/>
          <w:tab w:val="left" w:pos="9285" w:leader="none"/>
        </w:tabs>
        <w:spacing w:lineRule="auto" w:line="360"/>
        <w:ind w:left="232" w:right="164" w:firstLine="708"/>
        <w:rPr>
          <w:sz w:val="24"/>
        </w:rPr>
      </w:pPr>
      <w:r>
        <w:rPr/>
        <w:t>в виде целостного последовательного учебного модуля, изучаемого за счёт части учебного</w:t>
      </w:r>
      <w:r>
        <w:rPr>
          <w:spacing w:val="1"/>
        </w:rPr>
        <w:t xml:space="preserve"> </w:t>
      </w:r>
      <w:r>
        <w:rPr/>
        <w:t>плана,</w:t>
        <w:tab/>
        <w:t>формируемой</w:t>
        <w:tab/>
        <w:t>участниками</w:t>
        <w:tab/>
        <w:t>образовательных</w:t>
        <w:tab/>
        <w:tab/>
        <w:t>отношений</w:t>
      </w:r>
      <w:r>
        <w:rPr>
          <w:spacing w:val="-58"/>
        </w:rPr>
        <w:t xml:space="preserve"> </w:t>
      </w:r>
      <w:r>
        <w:rPr/>
        <w:t xml:space="preserve">из        </w:t>
      </w:r>
      <w:r>
        <w:rPr>
          <w:spacing w:val="1"/>
        </w:rPr>
        <w:t xml:space="preserve"> </w:t>
      </w:r>
      <w:r>
        <w:rPr/>
        <w:t>перечня,          предлагаемого          образовательной          организацией,          включающей,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частности,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модули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 обучающихся,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1"/>
        </w:rPr>
        <w:t xml:space="preserve"> </w:t>
      </w:r>
      <w:r>
        <w:rPr/>
        <w:t>несовершеннолетних обучающихся, в том числе предусматривающие удовлетворение различных</w:t>
      </w:r>
      <w:r>
        <w:rPr>
          <w:spacing w:val="1"/>
        </w:rPr>
        <w:t xml:space="preserve"> </w:t>
      </w:r>
      <w:r>
        <w:rPr/>
        <w:t>интересов</w:t>
        <w:tab/>
        <w:tab/>
        <w:tab/>
        <w:tab/>
      </w:r>
      <w:r>
        <w:rPr>
          <w:spacing w:val="-1"/>
        </w:rPr>
        <w:t>обучающихся</w:t>
      </w:r>
    </w:p>
    <w:p>
      <w:pPr>
        <w:sectPr>
          <w:headerReference w:type="default" r:id="rId32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232" w:hanging="0"/>
        <w:rPr>
          <w:sz w:val="24"/>
        </w:rPr>
      </w:pPr>
      <w:r>
        <w:rPr/>
        <w:t>(при</w:t>
      </w:r>
      <w:r>
        <w:rPr>
          <w:spacing w:val="19"/>
        </w:rPr>
        <w:t xml:space="preserve"> </w:t>
      </w:r>
      <w:r>
        <w:rPr/>
        <w:t>организации</w:t>
      </w:r>
      <w:r>
        <w:rPr>
          <w:spacing w:val="19"/>
        </w:rPr>
        <w:t xml:space="preserve"> </w:t>
      </w:r>
      <w:r>
        <w:rPr/>
        <w:t>и</w:t>
      </w:r>
      <w:r>
        <w:rPr>
          <w:spacing w:val="16"/>
        </w:rPr>
        <w:t xml:space="preserve"> </w:t>
      </w:r>
      <w:r>
        <w:rPr/>
        <w:t>проведении</w:t>
      </w:r>
      <w:r>
        <w:rPr>
          <w:spacing w:val="23"/>
        </w:rPr>
        <w:t xml:space="preserve"> </w:t>
      </w:r>
      <w:r>
        <w:rPr/>
        <w:t>уроков</w:t>
      </w:r>
      <w:r>
        <w:rPr>
          <w:spacing w:val="17"/>
        </w:rPr>
        <w:t xml:space="preserve"> </w:t>
      </w:r>
      <w:r>
        <w:rPr/>
        <w:t>физической</w:t>
      </w:r>
      <w:r>
        <w:rPr>
          <w:spacing w:val="20"/>
        </w:rPr>
        <w:t xml:space="preserve"> </w:t>
      </w:r>
      <w:r>
        <w:rPr/>
        <w:t>культуры</w:t>
      </w:r>
      <w:r>
        <w:rPr>
          <w:spacing w:val="17"/>
        </w:rPr>
        <w:t xml:space="preserve"> </w:t>
      </w:r>
      <w:r>
        <w:rPr/>
        <w:t>с</w:t>
      </w:r>
      <w:r>
        <w:rPr>
          <w:spacing w:val="17"/>
        </w:rPr>
        <w:t xml:space="preserve"> </w:t>
      </w:r>
      <w:r>
        <w:rPr/>
        <w:t>3-х</w:t>
      </w:r>
      <w:r>
        <w:rPr>
          <w:spacing w:val="20"/>
        </w:rPr>
        <w:t xml:space="preserve"> </w:t>
      </w:r>
      <w:r>
        <w:rPr/>
        <w:t>часовой</w:t>
      </w:r>
      <w:r>
        <w:rPr>
          <w:spacing w:val="19"/>
        </w:rPr>
        <w:t xml:space="preserve"> </w:t>
      </w:r>
      <w:r>
        <w:rPr/>
        <w:t>недельной</w:t>
      </w:r>
      <w:r>
        <w:rPr>
          <w:spacing w:val="20"/>
        </w:rPr>
        <w:t xml:space="preserve"> </w:t>
      </w:r>
      <w:r>
        <w:rPr/>
        <w:t>нагрузкой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2762" w:leader="none"/>
          <w:tab w:val="left" w:pos="4275" w:leader="none"/>
          <w:tab w:val="left" w:pos="5278" w:leader="none"/>
          <w:tab w:val="left" w:pos="6289" w:leader="none"/>
          <w:tab w:val="left" w:pos="7837" w:leader="none"/>
          <w:tab w:val="left" w:pos="8807" w:leader="none"/>
          <w:tab w:val="left" w:pos="9940" w:leader="none"/>
        </w:tabs>
        <w:spacing w:lineRule="auto" w:line="362" w:before="90" w:after="0"/>
        <w:ind w:left="232" w:right="167" w:hanging="0"/>
        <w:rPr>
          <w:sz w:val="24"/>
        </w:rPr>
      </w:pPr>
      <w:r>
        <w:rPr/>
        <w:t>рекомендуемый</w:t>
        <w:tab/>
        <w:t>объём</w:t>
        <w:tab/>
        <w:t>в</w:t>
        <w:tab/>
        <w:t>1</w:t>
        <w:tab/>
        <w:t>классе</w:t>
        <w:tab/>
        <w:t>-</w:t>
        <w:tab/>
        <w:t>33</w:t>
        <w:tab/>
      </w:r>
      <w:r>
        <w:rPr>
          <w:spacing w:val="-2"/>
        </w:rPr>
        <w:t>часа,</w:t>
      </w:r>
      <w:r>
        <w:rPr>
          <w:spacing w:val="-58"/>
        </w:rPr>
        <w:t xml:space="preserve"> </w:t>
      </w:r>
      <w:r>
        <w:rPr/>
        <w:t>во</w:t>
      </w:r>
      <w:r>
        <w:rPr>
          <w:spacing w:val="-1"/>
        </w:rPr>
        <w:t xml:space="preserve"> </w:t>
      </w:r>
      <w:r>
        <w:rPr/>
        <w:t>2, 3, 4</w:t>
      </w:r>
      <w:r>
        <w:rPr>
          <w:spacing w:val="-1"/>
        </w:rPr>
        <w:t xml:space="preserve"> </w:t>
      </w:r>
      <w:r>
        <w:rPr/>
        <w:t>классах</w:t>
      </w:r>
      <w:r>
        <w:rPr>
          <w:spacing w:val="2"/>
        </w:rPr>
        <w:t xml:space="preserve"> </w:t>
      </w:r>
      <w:r>
        <w:rPr/>
        <w:t>– по 34 часа);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дополнительных</w:t>
      </w:r>
      <w:r>
        <w:rPr>
          <w:spacing w:val="1"/>
        </w:rPr>
        <w:t xml:space="preserve"> </w:t>
      </w:r>
      <w:r>
        <w:rPr/>
        <w:t>часов,</w:t>
      </w:r>
      <w:r>
        <w:rPr>
          <w:spacing w:val="1"/>
        </w:rPr>
        <w:t xml:space="preserve"> </w:t>
      </w:r>
      <w:r>
        <w:rPr/>
        <w:t>выделяемых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спортивно-оздоровительную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 в рамках внеурочной деятельности, деятельности школьных спортивных клубов,</w:t>
      </w:r>
      <w:r>
        <w:rPr>
          <w:spacing w:val="1"/>
        </w:rPr>
        <w:t xml:space="preserve"> </w:t>
      </w:r>
      <w:r>
        <w:rPr/>
        <w:t>включая использование учебных модулей по видам спорта (рекомендуемый объём в 1 классе - 33</w:t>
      </w:r>
      <w:r>
        <w:rPr>
          <w:spacing w:val="1"/>
        </w:rPr>
        <w:t xml:space="preserve"> </w:t>
      </w:r>
      <w:r>
        <w:rPr/>
        <w:t>часа,</w:t>
      </w:r>
      <w:r>
        <w:rPr>
          <w:spacing w:val="1"/>
        </w:rPr>
        <w:t xml:space="preserve"> </w:t>
      </w:r>
      <w:r>
        <w:rPr/>
        <w:t>во 2,</w:t>
      </w:r>
      <w:r>
        <w:rPr>
          <w:spacing w:val="-1"/>
        </w:rPr>
        <w:t xml:space="preserve"> </w:t>
      </w:r>
      <w:r>
        <w:rPr/>
        <w:t>3, 4 классах</w:t>
      </w:r>
      <w:r>
        <w:rPr>
          <w:spacing w:val="2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по 34 часа).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«Гандбол».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201" w:leader="none"/>
        </w:tabs>
        <w:spacing w:before="134" w:after="0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гандболе.</w:t>
      </w:r>
    </w:p>
    <w:p>
      <w:pPr>
        <w:pStyle w:val="Style14"/>
        <w:spacing w:before="137" w:after="0"/>
        <w:ind w:left="941" w:hanging="0"/>
        <w:jc w:val="left"/>
        <w:rPr>
          <w:sz w:val="24"/>
        </w:rPr>
      </w:pPr>
      <w:r>
        <w:rPr/>
        <w:t>Возникновение</w:t>
      </w:r>
      <w:r>
        <w:rPr>
          <w:spacing w:val="-5"/>
        </w:rPr>
        <w:t xml:space="preserve"> </w:t>
      </w:r>
      <w:r>
        <w:rPr/>
        <w:t>физической</w:t>
      </w:r>
      <w:r>
        <w:rPr>
          <w:spacing w:val="-4"/>
        </w:rPr>
        <w:t xml:space="preserve"> </w:t>
      </w:r>
      <w:r>
        <w:rPr/>
        <w:t>культуры у</w:t>
      </w:r>
      <w:r>
        <w:rPr>
          <w:spacing w:val="-9"/>
        </w:rPr>
        <w:t xml:space="preserve"> </w:t>
      </w:r>
      <w:r>
        <w:rPr/>
        <w:t>древних</w:t>
      </w:r>
      <w:r>
        <w:rPr>
          <w:spacing w:val="-5"/>
        </w:rPr>
        <w:t xml:space="preserve"> </w:t>
      </w:r>
      <w:r>
        <w:rPr/>
        <w:t>людей.</w:t>
      </w:r>
      <w:r>
        <w:rPr>
          <w:spacing w:val="-4"/>
        </w:rPr>
        <w:t xml:space="preserve"> </w:t>
      </w:r>
      <w:r>
        <w:rPr/>
        <w:t>Олимпийские</w:t>
      </w:r>
      <w:r>
        <w:rPr>
          <w:spacing w:val="-4"/>
        </w:rPr>
        <w:t xml:space="preserve"> </w:t>
      </w:r>
      <w:r>
        <w:rPr/>
        <w:t>игры</w:t>
      </w:r>
      <w:r>
        <w:rPr>
          <w:spacing w:val="-5"/>
        </w:rPr>
        <w:t xml:space="preserve"> </w:t>
      </w:r>
      <w:r>
        <w:rPr/>
        <w:t>древности.</w:t>
      </w:r>
    </w:p>
    <w:p>
      <w:pPr>
        <w:pStyle w:val="Style14"/>
        <w:tabs>
          <w:tab w:val="clear" w:pos="720"/>
          <w:tab w:val="left" w:pos="2130" w:leader="none"/>
          <w:tab w:val="left" w:pos="3533" w:leader="none"/>
          <w:tab w:val="left" w:pos="3919" w:leader="none"/>
          <w:tab w:val="left" w:pos="4976" w:leader="none"/>
          <w:tab w:val="left" w:pos="6120" w:leader="none"/>
          <w:tab w:val="left" w:pos="7930" w:leader="none"/>
          <w:tab w:val="left" w:pos="8331" w:leader="none"/>
          <w:tab w:val="left" w:pos="9513" w:leader="none"/>
        </w:tabs>
        <w:spacing w:lineRule="auto" w:line="360" w:before="139" w:after="0"/>
        <w:ind w:left="232" w:right="166" w:firstLine="708"/>
        <w:jc w:val="left"/>
        <w:rPr>
          <w:sz w:val="24"/>
        </w:rPr>
      </w:pPr>
      <w:r>
        <w:rPr/>
        <w:t>Развитие</w:t>
        <w:tab/>
        <w:t>олимпизма</w:t>
        <w:tab/>
        <w:t>в</w:t>
        <w:tab/>
        <w:t>России.</w:t>
        <w:tab/>
        <w:t>История</w:t>
        <w:tab/>
        <w:t>возникновения</w:t>
        <w:tab/>
        <w:t>и</w:t>
        <w:tab/>
        <w:t>развития</w:t>
        <w:tab/>
      </w:r>
      <w:r>
        <w:rPr>
          <w:spacing w:val="-1"/>
        </w:rPr>
        <w:t>гандбола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мини-гандбола.</w:t>
      </w:r>
    </w:p>
    <w:p>
      <w:pPr>
        <w:pStyle w:val="Style14"/>
        <w:tabs>
          <w:tab w:val="clear" w:pos="720"/>
          <w:tab w:val="left" w:pos="1859" w:leader="none"/>
          <w:tab w:val="left" w:pos="2454" w:leader="none"/>
          <w:tab w:val="left" w:pos="4178" w:leader="none"/>
          <w:tab w:val="left" w:pos="4540" w:leader="none"/>
          <w:tab w:val="left" w:pos="5099" w:leader="none"/>
          <w:tab w:val="left" w:pos="6314" w:leader="none"/>
          <w:tab w:val="left" w:pos="7828" w:leader="none"/>
          <w:tab w:val="left" w:pos="8189" w:leader="none"/>
          <w:tab w:val="left" w:pos="9245" w:leader="none"/>
        </w:tabs>
        <w:spacing w:lineRule="auto" w:line="360" w:before="1" w:after="0"/>
        <w:ind w:left="232" w:right="174" w:firstLine="708"/>
        <w:jc w:val="left"/>
        <w:rPr>
          <w:sz w:val="24"/>
        </w:rPr>
      </w:pPr>
      <w:r>
        <w:rPr/>
        <w:t>Режим</w:t>
        <w:tab/>
        <w:t>дня</w:t>
        <w:tab/>
        <w:t>обучающегося</w:t>
        <w:tab/>
        <w:t>и</w:t>
        <w:tab/>
        <w:t>его</w:t>
        <w:tab/>
        <w:t>значение.</w:t>
        <w:tab/>
        <w:t>Закаливание</w:t>
        <w:tab/>
        <w:t>и</w:t>
        <w:tab/>
        <w:t>правила</w:t>
        <w:tab/>
      </w:r>
      <w:r>
        <w:rPr>
          <w:spacing w:val="-1"/>
        </w:rPr>
        <w:t>проведения</w:t>
      </w:r>
      <w:r>
        <w:rPr>
          <w:spacing w:val="-57"/>
        </w:rPr>
        <w:t xml:space="preserve"> </w:t>
      </w:r>
      <w:r>
        <w:rPr/>
        <w:t>закаливающих</w:t>
      </w:r>
      <w:r>
        <w:rPr>
          <w:spacing w:val="1"/>
        </w:rPr>
        <w:t xml:space="preserve"> </w:t>
      </w:r>
      <w:r>
        <w:rPr/>
        <w:t>процедур.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Основы правил безопасности и профилактики травматизма на занятиях гандболом. Правила</w:t>
      </w:r>
      <w:r>
        <w:rPr>
          <w:spacing w:val="-57"/>
        </w:rPr>
        <w:t xml:space="preserve"> </w:t>
      </w:r>
      <w:r>
        <w:rPr/>
        <w:t>безопасности в</w:t>
      </w:r>
      <w:r>
        <w:rPr>
          <w:spacing w:val="-1"/>
        </w:rPr>
        <w:t xml:space="preserve"> </w:t>
      </w:r>
      <w:r>
        <w:rPr/>
        <w:t>игровой</w:t>
      </w:r>
      <w:r>
        <w:rPr>
          <w:spacing w:val="-2"/>
        </w:rPr>
        <w:t xml:space="preserve"> </w:t>
      </w:r>
      <w:r>
        <w:rPr/>
        <w:t>деятельности.</w:t>
      </w:r>
    </w:p>
    <w:p>
      <w:pPr>
        <w:pStyle w:val="Style14"/>
        <w:tabs>
          <w:tab w:val="clear" w:pos="720"/>
          <w:tab w:val="left" w:pos="2116" w:leader="none"/>
          <w:tab w:val="left" w:pos="3719" w:leader="none"/>
          <w:tab w:val="left" w:pos="4263" w:leader="none"/>
          <w:tab w:val="left" w:pos="5698" w:leader="none"/>
          <w:tab w:val="left" w:pos="7715" w:leader="none"/>
          <w:tab w:val="left" w:pos="9226" w:leader="none"/>
        </w:tabs>
        <w:spacing w:lineRule="auto" w:line="360"/>
        <w:ind w:left="232" w:right="172" w:firstLine="708"/>
        <w:jc w:val="left"/>
        <w:rPr>
          <w:sz w:val="24"/>
        </w:rPr>
      </w:pPr>
      <w:r>
        <w:rPr/>
        <w:t>Первое</w:t>
        <w:tab/>
        <w:t>знакомство</w:t>
        <w:tab/>
        <w:t>с</w:t>
        <w:tab/>
        <w:t>базовыми</w:t>
        <w:tab/>
        <w:t>двигательными</w:t>
        <w:tab/>
        <w:t>навыками,</w:t>
        <w:tab/>
      </w:r>
      <w:r>
        <w:rPr>
          <w:spacing w:val="-1"/>
        </w:rPr>
        <w:t>элементами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техническими</w:t>
      </w:r>
      <w:r>
        <w:rPr>
          <w:spacing w:val="-2"/>
        </w:rPr>
        <w:t xml:space="preserve"> </w:t>
      </w:r>
      <w:r>
        <w:rPr/>
        <w:t>приёмами гандбола.</w:t>
      </w:r>
    </w:p>
    <w:p>
      <w:pPr>
        <w:pStyle w:val="Style14"/>
        <w:spacing w:lineRule="auto" w:line="360"/>
        <w:ind w:left="941" w:right="5301" w:hanging="0"/>
        <w:jc w:val="left"/>
        <w:rPr>
          <w:sz w:val="24"/>
        </w:rPr>
      </w:pPr>
      <w:r>
        <w:rPr/>
        <w:t>Подводящие игры с элементами гандбола.</w:t>
      </w:r>
      <w:r>
        <w:rPr>
          <w:spacing w:val="-57"/>
        </w:rPr>
        <w:t xml:space="preserve"> </w:t>
      </w:r>
      <w:r>
        <w:rPr/>
        <w:t>Основные</w:t>
      </w:r>
      <w:r>
        <w:rPr>
          <w:spacing w:val="-3"/>
        </w:rPr>
        <w:t xml:space="preserve"> </w:t>
      </w:r>
      <w:r>
        <w:rPr/>
        <w:t>правила</w:t>
      </w:r>
      <w:r>
        <w:rPr>
          <w:spacing w:val="-2"/>
        </w:rPr>
        <w:t xml:space="preserve"> </w:t>
      </w:r>
      <w:r>
        <w:rPr/>
        <w:t>игры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гандбол.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Организация</w:t>
      </w:r>
      <w:r>
        <w:rPr>
          <w:spacing w:val="-5"/>
        </w:rPr>
        <w:t xml:space="preserve"> </w:t>
      </w:r>
      <w:r>
        <w:rPr/>
        <w:t>школьных</w:t>
      </w:r>
      <w:r>
        <w:rPr>
          <w:spacing w:val="-5"/>
        </w:rPr>
        <w:t xml:space="preserve"> </w:t>
      </w:r>
      <w:r>
        <w:rPr/>
        <w:t>соревнований</w:t>
      </w:r>
      <w:r>
        <w:rPr>
          <w:spacing w:val="-5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мини-гандболу.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201" w:leader="none"/>
        </w:tabs>
        <w:spacing w:before="137" w:after="0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4"/>
        <w:spacing w:lineRule="auto" w:line="360" w:before="137" w:after="0"/>
        <w:ind w:left="232" w:right="164" w:firstLine="708"/>
        <w:rPr>
          <w:sz w:val="24"/>
        </w:rPr>
      </w:pPr>
      <w:r>
        <w:rPr/>
        <w:t>Подвижные игры и правила их проведения. Организация и проведение игр специальной</w:t>
      </w:r>
      <w:r>
        <w:rPr>
          <w:spacing w:val="1"/>
        </w:rPr>
        <w:t xml:space="preserve"> </w:t>
      </w:r>
      <w:r>
        <w:rPr/>
        <w:t>направленности</w:t>
      </w:r>
      <w:r>
        <w:rPr>
          <w:spacing w:val="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элементами</w:t>
      </w:r>
      <w:r>
        <w:rPr>
          <w:spacing w:val="2"/>
        </w:rPr>
        <w:t xml:space="preserve"> </w:t>
      </w:r>
      <w:r>
        <w:rPr/>
        <w:t>гандбола.</w:t>
      </w:r>
    </w:p>
    <w:p>
      <w:pPr>
        <w:pStyle w:val="Style14"/>
        <w:tabs>
          <w:tab w:val="clear" w:pos="720"/>
          <w:tab w:val="left" w:pos="1240" w:leader="none"/>
          <w:tab w:val="left" w:pos="3250" w:leader="none"/>
          <w:tab w:val="left" w:pos="5151" w:leader="none"/>
          <w:tab w:val="left" w:pos="6442" w:leader="none"/>
          <w:tab w:val="left" w:pos="8675" w:leader="none"/>
          <w:tab w:val="left" w:pos="9594" w:leader="none"/>
        </w:tabs>
        <w:spacing w:lineRule="auto" w:line="360"/>
        <w:ind w:left="232" w:right="166" w:firstLine="708"/>
        <w:rPr>
          <w:sz w:val="24"/>
        </w:rPr>
      </w:pPr>
      <w:r>
        <w:rPr/>
        <w:t>Первые внешние признаки утомления во время занятий гандболом. Способы самоконтроля</w:t>
      </w:r>
      <w:r>
        <w:rPr>
          <w:spacing w:val="1"/>
        </w:rPr>
        <w:t xml:space="preserve"> </w:t>
      </w:r>
      <w:r>
        <w:rPr/>
        <w:t>за</w:t>
        <w:tab/>
        <w:t>физической</w:t>
        <w:tab/>
        <w:t>нагрузкой.</w:t>
        <w:tab/>
        <w:t>Роль</w:t>
        <w:tab/>
        <w:t>самоконтроля</w:t>
        <w:tab/>
        <w:t>в</w:t>
        <w:tab/>
      </w:r>
      <w:r>
        <w:rPr>
          <w:spacing w:val="-1"/>
        </w:rPr>
        <w:t>учебной</w:t>
      </w:r>
      <w:r>
        <w:rPr>
          <w:spacing w:val="-58"/>
        </w:rPr>
        <w:t xml:space="preserve"> </w:t>
      </w:r>
      <w:r>
        <w:rPr/>
        <w:t>и соревновательной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Правила</w:t>
      </w:r>
      <w:r>
        <w:rPr>
          <w:spacing w:val="38"/>
        </w:rPr>
        <w:t xml:space="preserve"> </w:t>
      </w:r>
      <w:r>
        <w:rPr/>
        <w:t>личной</w:t>
      </w:r>
      <w:r>
        <w:rPr>
          <w:spacing w:val="98"/>
        </w:rPr>
        <w:t xml:space="preserve"> </w:t>
      </w:r>
      <w:r>
        <w:rPr/>
        <w:t>гигиены,</w:t>
      </w:r>
      <w:r>
        <w:rPr>
          <w:spacing w:val="98"/>
        </w:rPr>
        <w:t xml:space="preserve"> </w:t>
      </w:r>
      <w:r>
        <w:rPr/>
        <w:t>требования</w:t>
      </w:r>
      <w:r>
        <w:rPr>
          <w:spacing w:val="98"/>
        </w:rPr>
        <w:t xml:space="preserve"> </w:t>
      </w:r>
      <w:r>
        <w:rPr/>
        <w:t>к</w:t>
      </w:r>
      <w:r>
        <w:rPr>
          <w:spacing w:val="99"/>
        </w:rPr>
        <w:t xml:space="preserve"> </w:t>
      </w:r>
      <w:r>
        <w:rPr/>
        <w:t>спортивной</w:t>
      </w:r>
      <w:r>
        <w:rPr>
          <w:spacing w:val="98"/>
        </w:rPr>
        <w:t xml:space="preserve"> </w:t>
      </w:r>
      <w:r>
        <w:rPr/>
        <w:t>одежде</w:t>
      </w:r>
      <w:r>
        <w:rPr>
          <w:spacing w:val="97"/>
        </w:rPr>
        <w:t xml:space="preserve"> </w:t>
      </w:r>
      <w:r>
        <w:rPr/>
        <w:t>для</w:t>
      </w:r>
      <w:r>
        <w:rPr>
          <w:spacing w:val="99"/>
        </w:rPr>
        <w:t xml:space="preserve"> </w:t>
      </w:r>
      <w:r>
        <w:rPr/>
        <w:t>занятий</w:t>
      </w:r>
      <w:r>
        <w:rPr>
          <w:spacing w:val="99"/>
        </w:rPr>
        <w:t xml:space="preserve"> </w:t>
      </w:r>
      <w:r>
        <w:rPr/>
        <w:t>гандболом.</w:t>
      </w:r>
    </w:p>
    <w:p>
      <w:pPr>
        <w:pStyle w:val="Style14"/>
        <w:spacing w:before="138" w:after="0"/>
        <w:ind w:left="232" w:hanging="0"/>
        <w:rPr>
          <w:sz w:val="24"/>
        </w:rPr>
      </w:pPr>
      <w:r>
        <w:rPr/>
        <w:t>Правила</w:t>
      </w:r>
      <w:r>
        <w:rPr>
          <w:spacing w:val="-4"/>
        </w:rPr>
        <w:t xml:space="preserve"> </w:t>
      </w:r>
      <w:r>
        <w:rPr/>
        <w:t>использования</w:t>
      </w:r>
      <w:r>
        <w:rPr>
          <w:spacing w:val="-6"/>
        </w:rPr>
        <w:t xml:space="preserve"> </w:t>
      </w:r>
      <w:r>
        <w:rPr/>
        <w:t>спортивного</w:t>
      </w:r>
      <w:r>
        <w:rPr>
          <w:spacing w:val="-6"/>
        </w:rPr>
        <w:t xml:space="preserve"> </w:t>
      </w:r>
      <w:r>
        <w:rPr/>
        <w:t>инвентаря</w:t>
      </w:r>
      <w:r>
        <w:rPr>
          <w:spacing w:val="-5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занятий</w:t>
      </w:r>
      <w:r>
        <w:rPr>
          <w:spacing w:val="-3"/>
        </w:rPr>
        <w:t xml:space="preserve"> </w:t>
      </w:r>
      <w:r>
        <w:rPr/>
        <w:t>гандболом.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Режим</w:t>
      </w:r>
      <w:r>
        <w:rPr>
          <w:spacing w:val="-3"/>
        </w:rPr>
        <w:t xml:space="preserve"> </w:t>
      </w:r>
      <w:r>
        <w:rPr/>
        <w:t>дня</w:t>
      </w:r>
      <w:r>
        <w:rPr>
          <w:spacing w:val="-1"/>
        </w:rPr>
        <w:t xml:space="preserve"> </w:t>
      </w:r>
      <w:r>
        <w:rPr/>
        <w:t>юного</w:t>
      </w:r>
      <w:r>
        <w:rPr>
          <w:spacing w:val="-2"/>
        </w:rPr>
        <w:t xml:space="preserve"> </w:t>
      </w:r>
      <w:r>
        <w:rPr/>
        <w:t>гандболиста.</w:t>
      </w:r>
    </w:p>
    <w:p>
      <w:pPr>
        <w:pStyle w:val="Style14"/>
        <w:tabs>
          <w:tab w:val="clear" w:pos="720"/>
          <w:tab w:val="left" w:pos="2279" w:leader="none"/>
          <w:tab w:val="left" w:pos="2970" w:leader="none"/>
          <w:tab w:val="left" w:pos="4781" w:leader="none"/>
          <w:tab w:val="left" w:pos="6543" w:leader="none"/>
          <w:tab w:val="left" w:pos="9098" w:leader="none"/>
        </w:tabs>
        <w:spacing w:lineRule="auto" w:line="360" w:before="137" w:after="0"/>
        <w:ind w:left="232" w:right="164" w:firstLine="708"/>
        <w:jc w:val="left"/>
        <w:rPr>
          <w:sz w:val="24"/>
        </w:rPr>
      </w:pPr>
      <w:r>
        <w:rPr/>
        <w:t>Подбор</w:t>
        <w:tab/>
        <w:t>и</w:t>
        <w:tab/>
        <w:t>составление</w:t>
        <w:tab/>
        <w:t>комплексов</w:t>
        <w:tab/>
        <w:t>общеразвивающих,</w:t>
        <w:tab/>
      </w:r>
      <w:r>
        <w:rPr>
          <w:spacing w:val="-1"/>
        </w:rPr>
        <w:t>специальных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имитационных</w:t>
      </w:r>
      <w:r>
        <w:rPr>
          <w:spacing w:val="6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для занятий гандболом.</w:t>
      </w:r>
    </w:p>
    <w:p>
      <w:pPr>
        <w:pStyle w:val="Style14"/>
        <w:spacing w:lineRule="auto" w:line="360"/>
        <w:ind w:left="232" w:right="426" w:firstLine="708"/>
        <w:jc w:val="left"/>
        <w:rPr>
          <w:sz w:val="24"/>
        </w:rPr>
      </w:pPr>
      <w:r>
        <w:rPr/>
        <w:t>Организация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подвижных</w:t>
      </w:r>
      <w:r>
        <w:rPr>
          <w:spacing w:val="1"/>
        </w:rPr>
        <w:t xml:space="preserve"> </w:t>
      </w:r>
      <w:r>
        <w:rPr/>
        <w:t>игр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элементами</w:t>
      </w:r>
      <w:r>
        <w:rPr>
          <w:spacing w:val="1"/>
        </w:rPr>
        <w:t xml:space="preserve"> </w:t>
      </w:r>
      <w:r>
        <w:rPr/>
        <w:t>гандбола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активного</w:t>
      </w:r>
      <w:r>
        <w:rPr>
          <w:spacing w:val="-57"/>
        </w:rPr>
        <w:t xml:space="preserve"> </w:t>
      </w:r>
      <w:r>
        <w:rPr/>
        <w:t>отдыха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каникул.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Тестирование</w:t>
      </w:r>
      <w:r>
        <w:rPr>
          <w:spacing w:val="-2"/>
        </w:rPr>
        <w:t xml:space="preserve"> </w:t>
      </w:r>
      <w:r>
        <w:rPr/>
        <w:t>уровня</w:t>
      </w:r>
      <w:r>
        <w:rPr>
          <w:spacing w:val="-3"/>
        </w:rPr>
        <w:t xml:space="preserve"> </w:t>
      </w:r>
      <w:r>
        <w:rPr/>
        <w:t>физической</w:t>
      </w:r>
      <w:r>
        <w:rPr>
          <w:spacing w:val="-5"/>
        </w:rPr>
        <w:t xml:space="preserve"> </w:t>
      </w:r>
      <w:r>
        <w:rPr/>
        <w:t>подготовленности</w:t>
      </w:r>
      <w:r>
        <w:rPr>
          <w:spacing w:val="-2"/>
        </w:rPr>
        <w:t xml:space="preserve"> </w:t>
      </w:r>
      <w:r>
        <w:rPr/>
        <w:t>игроков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гандболе.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201" w:leader="none"/>
        </w:tabs>
        <w:spacing w:before="139" w:after="0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>
      <w:pPr>
        <w:sectPr>
          <w:headerReference w:type="default" r:id="rId32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37" w:after="0"/>
        <w:ind w:left="941" w:hanging="0"/>
        <w:rPr>
          <w:sz w:val="24"/>
        </w:rPr>
      </w:pPr>
      <w:r>
        <w:rPr/>
        <w:t xml:space="preserve">Простейшие  </w:t>
      </w:r>
      <w:r>
        <w:rPr>
          <w:spacing w:val="39"/>
        </w:rPr>
        <w:t xml:space="preserve"> </w:t>
      </w:r>
      <w:r>
        <w:rPr/>
        <w:t xml:space="preserve">комплексы   </w:t>
      </w:r>
      <w:r>
        <w:rPr>
          <w:spacing w:val="38"/>
        </w:rPr>
        <w:t xml:space="preserve"> </w:t>
      </w:r>
      <w:r>
        <w:rPr/>
        <w:t xml:space="preserve">общих   </w:t>
      </w:r>
      <w:r>
        <w:rPr>
          <w:spacing w:val="41"/>
        </w:rPr>
        <w:t xml:space="preserve"> </w:t>
      </w:r>
      <w:r>
        <w:rPr/>
        <w:t xml:space="preserve">и   </w:t>
      </w:r>
      <w:r>
        <w:rPr>
          <w:spacing w:val="41"/>
        </w:rPr>
        <w:t xml:space="preserve"> </w:t>
      </w:r>
      <w:r>
        <w:rPr/>
        <w:t xml:space="preserve">специальных   </w:t>
      </w:r>
      <w:r>
        <w:rPr>
          <w:spacing w:val="41"/>
        </w:rPr>
        <w:t xml:space="preserve"> </w:t>
      </w:r>
      <w:r>
        <w:rPr/>
        <w:t xml:space="preserve">подготовительных   </w:t>
      </w:r>
      <w:r>
        <w:rPr>
          <w:spacing w:val="44"/>
        </w:rPr>
        <w:t xml:space="preserve"> </w:t>
      </w:r>
      <w:r>
        <w:rPr/>
        <w:t>упражнений,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73" w:hanging="0"/>
        <w:rPr>
          <w:sz w:val="24"/>
        </w:rPr>
      </w:pPr>
      <w:r>
        <w:rPr/>
        <w:t>необходимых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качеств,</w:t>
      </w:r>
      <w:r>
        <w:rPr>
          <w:spacing w:val="1"/>
        </w:rPr>
        <w:t xml:space="preserve"> </w:t>
      </w:r>
      <w:r>
        <w:rPr/>
        <w:t>характерных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вида</w:t>
      </w:r>
      <w:r>
        <w:rPr>
          <w:spacing w:val="1"/>
        </w:rPr>
        <w:t xml:space="preserve"> </w:t>
      </w:r>
      <w:r>
        <w:rPr/>
        <w:t>спорта</w:t>
      </w:r>
      <w:r>
        <w:rPr>
          <w:spacing w:val="1"/>
        </w:rPr>
        <w:t xml:space="preserve"> </w:t>
      </w:r>
      <w:r>
        <w:rPr/>
        <w:t>«гандбол»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овладения</w:t>
      </w:r>
      <w:r>
        <w:rPr>
          <w:spacing w:val="-1"/>
        </w:rPr>
        <w:t xml:space="preserve"> </w:t>
      </w:r>
      <w:r>
        <w:rPr/>
        <w:t>техникой и</w:t>
      </w:r>
      <w:r>
        <w:rPr>
          <w:spacing w:val="-2"/>
        </w:rPr>
        <w:t xml:space="preserve"> </w:t>
      </w:r>
      <w:r>
        <w:rPr/>
        <w:t>тактикой игры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гандбол</w:t>
      </w:r>
      <w:r>
        <w:rPr>
          <w:spacing w:val="-2"/>
        </w:rPr>
        <w:t xml:space="preserve"> </w:t>
      </w:r>
      <w:r>
        <w:rPr/>
        <w:t>(мини-гандбол);</w:t>
      </w:r>
    </w:p>
    <w:p>
      <w:pPr>
        <w:pStyle w:val="Style14"/>
        <w:tabs>
          <w:tab w:val="clear" w:pos="720"/>
          <w:tab w:val="left" w:pos="1569" w:leader="none"/>
          <w:tab w:val="left" w:pos="2363" w:leader="none"/>
          <w:tab w:val="left" w:pos="3691" w:leader="none"/>
          <w:tab w:val="left" w:pos="5205" w:leader="none"/>
          <w:tab w:val="left" w:pos="7061" w:leader="none"/>
          <w:tab w:val="left" w:pos="7872" w:leader="none"/>
          <w:tab w:val="left" w:pos="9949" w:leader="none"/>
        </w:tabs>
        <w:spacing w:lineRule="auto" w:line="360"/>
        <w:ind w:left="232" w:right="166" w:firstLine="708"/>
        <w:rPr>
          <w:sz w:val="24"/>
        </w:rPr>
      </w:pPr>
      <w:r>
        <w:rPr/>
        <w:t xml:space="preserve">Техника   </w:t>
      </w:r>
      <w:r>
        <w:rPr>
          <w:spacing w:val="1"/>
        </w:rPr>
        <w:t xml:space="preserve"> </w:t>
      </w:r>
      <w:r>
        <w:rPr/>
        <w:t xml:space="preserve">выполнения   </w:t>
      </w:r>
      <w:r>
        <w:rPr>
          <w:spacing w:val="1"/>
        </w:rPr>
        <w:t xml:space="preserve"> </w:t>
      </w:r>
      <w:r>
        <w:rPr/>
        <w:t xml:space="preserve">элементов   </w:t>
      </w:r>
      <w:r>
        <w:rPr>
          <w:spacing w:val="1"/>
        </w:rPr>
        <w:t xml:space="preserve"> </w:t>
      </w:r>
      <w:r>
        <w:rPr/>
        <w:t xml:space="preserve">из   </w:t>
      </w:r>
      <w:r>
        <w:rPr>
          <w:spacing w:val="1"/>
        </w:rPr>
        <w:t xml:space="preserve"> </w:t>
      </w:r>
      <w:r>
        <w:rPr/>
        <w:t xml:space="preserve">базовой   </w:t>
      </w:r>
      <w:r>
        <w:rPr>
          <w:spacing w:val="1"/>
        </w:rPr>
        <w:t xml:space="preserve"> </w:t>
      </w:r>
      <w:r>
        <w:rPr/>
        <w:t xml:space="preserve">подготовки    </w:t>
      </w:r>
      <w:r>
        <w:rPr>
          <w:spacing w:val="1"/>
        </w:rPr>
        <w:t xml:space="preserve"> </w:t>
      </w:r>
      <w:r>
        <w:rPr/>
        <w:t>гандбола</w:t>
      </w:r>
      <w:r>
        <w:rPr>
          <w:spacing w:val="1"/>
        </w:rPr>
        <w:t xml:space="preserve"> </w:t>
      </w:r>
      <w:r>
        <w:rPr/>
        <w:t xml:space="preserve">(мини-гандбола):  </w:t>
      </w:r>
      <w:r>
        <w:rPr>
          <w:spacing w:val="44"/>
        </w:rPr>
        <w:t xml:space="preserve"> </w:t>
      </w:r>
      <w:r>
        <w:rPr/>
        <w:t xml:space="preserve">бег   </w:t>
      </w:r>
      <w:r>
        <w:rPr>
          <w:spacing w:val="42"/>
        </w:rPr>
        <w:t xml:space="preserve"> </w:t>
      </w:r>
      <w:r>
        <w:rPr/>
        <w:t xml:space="preserve">с   </w:t>
      </w:r>
      <w:r>
        <w:rPr>
          <w:spacing w:val="42"/>
        </w:rPr>
        <w:t xml:space="preserve"> </w:t>
      </w:r>
      <w:r>
        <w:rPr/>
        <w:t xml:space="preserve">различной   </w:t>
      </w:r>
      <w:r>
        <w:rPr>
          <w:spacing w:val="43"/>
        </w:rPr>
        <w:t xml:space="preserve"> </w:t>
      </w:r>
      <w:r>
        <w:rPr/>
        <w:t xml:space="preserve">частотой   </w:t>
      </w:r>
      <w:r>
        <w:rPr>
          <w:spacing w:val="44"/>
        </w:rPr>
        <w:t xml:space="preserve"> </w:t>
      </w:r>
      <w:r>
        <w:rPr/>
        <w:t xml:space="preserve">шагов,   </w:t>
      </w:r>
      <w:r>
        <w:rPr>
          <w:spacing w:val="41"/>
        </w:rPr>
        <w:t xml:space="preserve"> </w:t>
      </w:r>
      <w:r>
        <w:rPr/>
        <w:t xml:space="preserve">подбрасывание   </w:t>
      </w:r>
      <w:r>
        <w:rPr>
          <w:spacing w:val="42"/>
        </w:rPr>
        <w:t xml:space="preserve"> </w:t>
      </w:r>
      <w:r>
        <w:rPr/>
        <w:t xml:space="preserve">и   </w:t>
      </w:r>
      <w:r>
        <w:rPr>
          <w:spacing w:val="44"/>
        </w:rPr>
        <w:t xml:space="preserve"> </w:t>
      </w:r>
      <w:r>
        <w:rPr/>
        <w:t xml:space="preserve">ловля   </w:t>
      </w:r>
      <w:r>
        <w:rPr>
          <w:spacing w:val="42"/>
        </w:rPr>
        <w:t xml:space="preserve"> </w:t>
      </w:r>
      <w:r>
        <w:rPr/>
        <w:t>мяча</w:t>
      </w:r>
      <w:r>
        <w:rPr>
          <w:spacing w:val="-58"/>
        </w:rPr>
        <w:t xml:space="preserve"> </w:t>
      </w:r>
      <w:r>
        <w:rPr/>
        <w:t>в ходьбе, броски мяча в стену (наклонный батут) с последующей ловлей, прыжки вперед и вверх с</w:t>
      </w:r>
      <w:r>
        <w:rPr>
          <w:spacing w:val="1"/>
        </w:rPr>
        <w:t xml:space="preserve"> </w:t>
      </w:r>
      <w:r>
        <w:rPr/>
        <w:t>мячом</w:t>
        <w:tab/>
        <w:t>в</w:t>
        <w:tab/>
        <w:t>руках,</w:t>
        <w:tab/>
        <w:t>метание</w:t>
        <w:tab/>
        <w:t>теннисного</w:t>
        <w:tab/>
        <w:t>и</w:t>
        <w:tab/>
        <w:t>гандбольного</w:t>
        <w:tab/>
      </w:r>
      <w:r>
        <w:rPr>
          <w:spacing w:val="-1"/>
        </w:rPr>
        <w:t>мяча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статичную цель.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Основные способы передвижения гандболиста: бег, ходьба, прыжки, повороты, остановки.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техники</w:t>
      </w:r>
      <w:r>
        <w:rPr>
          <w:spacing w:val="1"/>
        </w:rPr>
        <w:t xml:space="preserve"> </w:t>
      </w:r>
      <w:r>
        <w:rPr/>
        <w:t>держания</w:t>
      </w:r>
      <w:r>
        <w:rPr>
          <w:spacing w:val="1"/>
        </w:rPr>
        <w:t xml:space="preserve"> </w:t>
      </w:r>
      <w:r>
        <w:rPr/>
        <w:t>мяча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игре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мини-гандбол</w:t>
      </w:r>
      <w:r>
        <w:rPr>
          <w:spacing w:val="1"/>
        </w:rPr>
        <w:t xml:space="preserve"> </w:t>
      </w:r>
      <w:r>
        <w:rPr/>
        <w:t>(гандбол)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простейшие</w:t>
      </w:r>
      <w:r>
        <w:rPr>
          <w:spacing w:val="1"/>
        </w:rPr>
        <w:t xml:space="preserve"> </w:t>
      </w:r>
      <w:r>
        <w:rPr/>
        <w:t>приёмы</w:t>
      </w:r>
      <w:r>
        <w:rPr>
          <w:spacing w:val="1"/>
        </w:rPr>
        <w:t xml:space="preserve"> </w:t>
      </w:r>
      <w:r>
        <w:rPr/>
        <w:t>владения</w:t>
      </w:r>
      <w:r>
        <w:rPr>
          <w:spacing w:val="-1"/>
        </w:rPr>
        <w:t xml:space="preserve"> </w:t>
      </w:r>
      <w:r>
        <w:rPr/>
        <w:t>мячом.</w:t>
      </w:r>
    </w:p>
    <w:p>
      <w:pPr>
        <w:pStyle w:val="Style14"/>
        <w:spacing w:lineRule="auto" w:line="360"/>
        <w:ind w:left="232" w:right="161" w:firstLine="708"/>
        <w:rPr>
          <w:sz w:val="24"/>
        </w:rPr>
      </w:pPr>
      <w:r>
        <w:rPr/>
        <w:t>Упражнения, направленные на обучение технике владения мячом во время игры в мини-</w:t>
      </w:r>
      <w:r>
        <w:rPr>
          <w:spacing w:val="1"/>
        </w:rPr>
        <w:t xml:space="preserve"> </w:t>
      </w:r>
      <w:r>
        <w:rPr/>
        <w:t>гандбол:</w:t>
      </w:r>
      <w:r>
        <w:rPr>
          <w:spacing w:val="-1"/>
        </w:rPr>
        <w:t xml:space="preserve"> </w:t>
      </w:r>
      <w:r>
        <w:rPr/>
        <w:t>передача, ловля, броски мяча.</w:t>
      </w:r>
    </w:p>
    <w:p>
      <w:pPr>
        <w:pStyle w:val="Style14"/>
        <w:tabs>
          <w:tab w:val="clear" w:pos="720"/>
          <w:tab w:val="left" w:pos="2209" w:leader="none"/>
          <w:tab w:val="left" w:pos="4123" w:leader="none"/>
          <w:tab w:val="left" w:pos="4924" w:leader="none"/>
          <w:tab w:val="left" w:pos="7035" w:leader="none"/>
          <w:tab w:val="left" w:pos="8417" w:leader="none"/>
          <w:tab w:val="left" w:pos="9923" w:leader="none"/>
        </w:tabs>
        <w:spacing w:lineRule="auto" w:line="360"/>
        <w:ind w:left="232" w:right="170" w:firstLine="708"/>
        <w:rPr>
          <w:sz w:val="24"/>
        </w:rPr>
      </w:pPr>
      <w:r>
        <w:rPr/>
        <w:t>Простейшие технические приёмы с мячом из гандбола в условиях игровой деятельности.</w:t>
      </w:r>
      <w:r>
        <w:rPr>
          <w:spacing w:val="1"/>
        </w:rPr>
        <w:t xml:space="preserve"> </w:t>
      </w:r>
      <w:r>
        <w:rPr/>
        <w:t>Подводящие</w:t>
        <w:tab/>
        <w:t>упражнения</w:t>
        <w:tab/>
        <w:t>и</w:t>
        <w:tab/>
        <w:t>элементарные</w:t>
        <w:tab/>
        <w:t>формы</w:t>
        <w:tab/>
        <w:t>техники</w:t>
        <w:tab/>
        <w:t>игры</w:t>
      </w:r>
      <w:r>
        <w:rPr>
          <w:spacing w:val="-58"/>
        </w:rPr>
        <w:t xml:space="preserve"> </w:t>
      </w:r>
      <w:r>
        <w:rPr/>
        <w:t>в защите. Понятия: «стойка» и «передвижение», «противодействие нападающему, владеющему</w:t>
      </w:r>
      <w:r>
        <w:rPr>
          <w:spacing w:val="1"/>
        </w:rPr>
        <w:t xml:space="preserve"> </w:t>
      </w:r>
      <w:r>
        <w:rPr/>
        <w:t>мячом».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Основы техники игры вратаря: стойки, перемещения, ловля, гашение, отражение мячей</w:t>
      </w:r>
      <w:r>
        <w:rPr>
          <w:spacing w:val="1"/>
        </w:rPr>
        <w:t xml:space="preserve"> </w:t>
      </w:r>
      <w:r>
        <w:rPr/>
        <w:t>руками и ногами, падения и броски за мячом, обманные движения. Простейшие упражнения на</w:t>
      </w:r>
      <w:r>
        <w:rPr>
          <w:spacing w:val="1"/>
        </w:rPr>
        <w:t xml:space="preserve"> </w:t>
      </w:r>
      <w:r>
        <w:rPr/>
        <w:t>перемещения, ловлю и гашение.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Подвижные игры с элементами гандбола: игры, включающие элемент соревнования, игры</w:t>
      </w:r>
      <w:r>
        <w:rPr>
          <w:spacing w:val="1"/>
        </w:rPr>
        <w:t xml:space="preserve"> </w:t>
      </w:r>
      <w:r>
        <w:rPr/>
        <w:t>сюжетного характера,</w:t>
      </w:r>
      <w:r>
        <w:rPr>
          <w:spacing w:val="1"/>
        </w:rPr>
        <w:t xml:space="preserve"> </w:t>
      </w:r>
      <w:r>
        <w:rPr/>
        <w:t>командные</w:t>
      </w:r>
      <w:r>
        <w:rPr>
          <w:spacing w:val="1"/>
        </w:rPr>
        <w:t xml:space="preserve"> </w:t>
      </w:r>
      <w:r>
        <w:rPr/>
        <w:t>игры.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 xml:space="preserve">Тестовые  </w:t>
      </w:r>
      <w:r>
        <w:rPr>
          <w:spacing w:val="51"/>
        </w:rPr>
        <w:t xml:space="preserve"> </w:t>
      </w:r>
      <w:r>
        <w:rPr/>
        <w:t xml:space="preserve">упражнения   </w:t>
      </w:r>
      <w:r>
        <w:rPr>
          <w:spacing w:val="44"/>
        </w:rPr>
        <w:t xml:space="preserve"> </w:t>
      </w:r>
      <w:r>
        <w:rPr/>
        <w:t xml:space="preserve">по   </w:t>
      </w:r>
      <w:r>
        <w:rPr>
          <w:spacing w:val="44"/>
        </w:rPr>
        <w:t xml:space="preserve"> </w:t>
      </w:r>
      <w:r>
        <w:rPr/>
        <w:t xml:space="preserve">физической   </w:t>
      </w:r>
      <w:r>
        <w:rPr>
          <w:spacing w:val="43"/>
        </w:rPr>
        <w:t xml:space="preserve"> </w:t>
      </w:r>
      <w:r>
        <w:rPr/>
        <w:t xml:space="preserve">подготовленности   </w:t>
      </w:r>
      <w:r>
        <w:rPr>
          <w:spacing w:val="45"/>
        </w:rPr>
        <w:t xml:space="preserve"> </w:t>
      </w:r>
      <w:r>
        <w:rPr/>
        <w:t xml:space="preserve">в   </w:t>
      </w:r>
      <w:r>
        <w:rPr>
          <w:spacing w:val="44"/>
        </w:rPr>
        <w:t xml:space="preserve"> </w:t>
      </w:r>
      <w:r>
        <w:rPr/>
        <w:t xml:space="preserve">гандболе.   </w:t>
      </w:r>
      <w:r>
        <w:rPr>
          <w:spacing w:val="44"/>
        </w:rPr>
        <w:t xml:space="preserve"> </w:t>
      </w:r>
      <w:r>
        <w:rPr/>
        <w:t>Участие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соревновательной деятельности</w:t>
      </w:r>
      <w:r>
        <w:rPr>
          <w:spacing w:val="-1"/>
        </w:rPr>
        <w:t xml:space="preserve"> </w:t>
      </w:r>
      <w:r>
        <w:rPr/>
        <w:t>по мини-гандболу.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spacing w:lineRule="auto" w:line="360"/>
        <w:ind w:left="232" w:right="174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результатов обучения.</w:t>
      </w:r>
    </w:p>
    <w:p>
      <w:pPr>
        <w:pStyle w:val="ListParagraph"/>
        <w:numPr>
          <w:ilvl w:val="4"/>
          <w:numId w:val="46"/>
        </w:numPr>
        <w:tabs>
          <w:tab w:val="clear" w:pos="720"/>
          <w:tab w:val="left" w:pos="2142" w:leader="none"/>
        </w:tabs>
        <w:spacing w:lineRule="auto" w:line="360"/>
        <w:ind w:left="232" w:right="168" w:firstLine="708"/>
        <w:jc w:val="both"/>
        <w:rPr>
          <w:sz w:val="24"/>
        </w:rPr>
      </w:pPr>
      <w:r>
        <w:rPr>
          <w:sz w:val="24"/>
        </w:rPr>
        <w:t>При изучении модуля «Гандбол»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сборной</w:t>
      </w:r>
      <w:r>
        <w:rPr>
          <w:spacing w:val="1"/>
        </w:rPr>
        <w:t xml:space="preserve"> </w:t>
      </w:r>
      <w:r>
        <w:rPr/>
        <w:t>команды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мировых</w:t>
      </w:r>
      <w:r>
        <w:rPr>
          <w:spacing w:val="1"/>
        </w:rPr>
        <w:t xml:space="preserve"> </w:t>
      </w:r>
      <w:r>
        <w:rPr/>
        <w:t>первенствах,</w:t>
      </w:r>
      <w:r>
        <w:rPr>
          <w:spacing w:val="1"/>
        </w:rPr>
        <w:t xml:space="preserve"> </w:t>
      </w:r>
      <w:r>
        <w:rPr/>
        <w:t>Чемпионатах</w:t>
      </w:r>
      <w:r>
        <w:rPr>
          <w:spacing w:val="1"/>
        </w:rPr>
        <w:t xml:space="preserve"> </w:t>
      </w:r>
      <w:r>
        <w:rPr/>
        <w:t>Европы,</w:t>
      </w:r>
      <w:r>
        <w:rPr>
          <w:spacing w:val="-1"/>
        </w:rPr>
        <w:t xml:space="preserve"> </w:t>
      </w:r>
      <w:r>
        <w:rPr/>
        <w:t>Олимпийских</w:t>
      </w:r>
      <w:r>
        <w:rPr>
          <w:spacing w:val="1"/>
        </w:rPr>
        <w:t xml:space="preserve"> </w:t>
      </w:r>
      <w:r>
        <w:rPr/>
        <w:t>играх;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>проявление       уважительного      отношения      к      сверстникам,      культуры      общения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взаимодействия,</w:t>
      </w:r>
      <w:r>
        <w:rPr>
          <w:spacing w:val="1"/>
        </w:rPr>
        <w:t xml:space="preserve"> </w:t>
      </w:r>
      <w:r>
        <w:rPr/>
        <w:t>нравственного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проявление</w:t>
      </w:r>
      <w:r>
        <w:rPr>
          <w:spacing w:val="1"/>
        </w:rPr>
        <w:t xml:space="preserve"> </w:t>
      </w:r>
      <w:r>
        <w:rPr/>
        <w:t>положительных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осознанного и ответственного отношения к собственным поступкам, решение проблем в процессе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-1"/>
        </w:rPr>
        <w:t xml:space="preserve"> </w:t>
      </w:r>
      <w:r>
        <w:rPr/>
        <w:t>гандболом;</w:t>
      </w:r>
    </w:p>
    <w:p>
      <w:pPr>
        <w:sectPr>
          <w:headerReference w:type="default" r:id="rId32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055" w:leader="none"/>
          <w:tab w:val="left" w:pos="2929" w:leader="none"/>
          <w:tab w:val="left" w:pos="4591" w:leader="none"/>
          <w:tab w:val="left" w:pos="7261" w:leader="none"/>
          <w:tab w:val="left" w:pos="9067" w:leader="none"/>
        </w:tabs>
        <w:spacing w:lineRule="auto" w:line="360"/>
        <w:ind w:left="232" w:right="167" w:firstLine="708"/>
        <w:rPr>
          <w:sz w:val="24"/>
        </w:rPr>
      </w:pPr>
      <w:r>
        <w:rPr/>
        <w:t>понимание ценности здорового и безопасного образа жизни, усвоение правил безопасного</w:t>
      </w:r>
      <w:r>
        <w:rPr>
          <w:spacing w:val="1"/>
        </w:rPr>
        <w:t xml:space="preserve"> </w:t>
      </w:r>
      <w:r>
        <w:rPr/>
        <w:t>поведения</w:t>
        <w:tab/>
        <w:t>в</w:t>
        <w:tab/>
        <w:t>учебной,</w:t>
        <w:tab/>
        <w:t>соревновательной,</w:t>
        <w:tab/>
        <w:t>досуговой</w:t>
        <w:tab/>
        <w:t>деятельности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и</w:t>
      </w:r>
      <w:r>
        <w:rPr>
          <w:spacing w:val="-4"/>
        </w:rPr>
        <w:t xml:space="preserve"> </w:t>
      </w:r>
      <w:r>
        <w:rPr/>
        <w:t>чрезвычайных</w:t>
      </w:r>
      <w:r>
        <w:rPr>
          <w:spacing w:val="-3"/>
        </w:rPr>
        <w:t xml:space="preserve"> </w:t>
      </w:r>
      <w:r>
        <w:rPr/>
        <w:t>ситуациях</w:t>
      </w:r>
      <w:r>
        <w:rPr>
          <w:spacing w:val="-4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занятии</w:t>
      </w:r>
      <w:r>
        <w:rPr>
          <w:spacing w:val="-4"/>
        </w:rPr>
        <w:t xml:space="preserve"> </w:t>
      </w:r>
      <w:r>
        <w:rPr/>
        <w:t>гандболом.</w:t>
      </w:r>
    </w:p>
    <w:p>
      <w:pPr>
        <w:pStyle w:val="ListParagraph"/>
        <w:numPr>
          <w:ilvl w:val="4"/>
          <w:numId w:val="46"/>
        </w:numPr>
        <w:tabs>
          <w:tab w:val="clear" w:pos="720"/>
          <w:tab w:val="left" w:pos="2142" w:leader="none"/>
        </w:tabs>
        <w:spacing w:lineRule="auto" w:line="360" w:before="139" w:after="0"/>
        <w:ind w:left="232" w:right="160" w:firstLine="708"/>
        <w:jc w:val="both"/>
        <w:rPr>
          <w:sz w:val="24"/>
        </w:rPr>
      </w:pPr>
      <w:r>
        <w:rPr>
          <w:sz w:val="24"/>
        </w:rPr>
        <w:t>При изучении модуля «Гандбол»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умение самостоятельно определять цели и задачи своего обучения средствами гандбола,</w:t>
      </w:r>
      <w:r>
        <w:rPr>
          <w:spacing w:val="1"/>
        </w:rPr>
        <w:t xml:space="preserve"> </w:t>
      </w:r>
      <w:r>
        <w:rPr/>
        <w:t xml:space="preserve">развивать        </w:t>
      </w:r>
      <w:r>
        <w:rPr>
          <w:spacing w:val="28"/>
        </w:rPr>
        <w:t xml:space="preserve"> </w:t>
      </w:r>
      <w:r>
        <w:rPr/>
        <w:t xml:space="preserve">мотивы         </w:t>
      </w:r>
      <w:r>
        <w:rPr>
          <w:spacing w:val="23"/>
        </w:rPr>
        <w:t xml:space="preserve"> </w:t>
      </w:r>
      <w:r>
        <w:rPr/>
        <w:t xml:space="preserve">и         </w:t>
      </w:r>
      <w:r>
        <w:rPr>
          <w:spacing w:val="26"/>
        </w:rPr>
        <w:t xml:space="preserve"> </w:t>
      </w:r>
      <w:r>
        <w:rPr/>
        <w:t xml:space="preserve">интересы         </w:t>
      </w:r>
      <w:r>
        <w:rPr>
          <w:spacing w:val="25"/>
        </w:rPr>
        <w:t xml:space="preserve"> </w:t>
      </w:r>
      <w:r>
        <w:rPr/>
        <w:t xml:space="preserve">своей         </w:t>
      </w:r>
      <w:r>
        <w:rPr>
          <w:spacing w:val="25"/>
        </w:rPr>
        <w:t xml:space="preserve"> </w:t>
      </w:r>
      <w:r>
        <w:rPr/>
        <w:t xml:space="preserve">познавательной         </w:t>
      </w:r>
      <w:r>
        <w:rPr>
          <w:spacing w:val="26"/>
        </w:rPr>
        <w:t xml:space="preserve"> </w:t>
      </w:r>
      <w:r>
        <w:rPr/>
        <w:t>деятельности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физкультурно-спортивном</w:t>
      </w:r>
      <w:r>
        <w:rPr>
          <w:spacing w:val="-1"/>
        </w:rPr>
        <w:t xml:space="preserve"> </w:t>
      </w:r>
      <w:r>
        <w:rPr/>
        <w:t>направлении;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умение планировать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достижения целей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 наиболее эффективных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гандбола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учебной,</w:t>
      </w:r>
      <w:r>
        <w:rPr>
          <w:spacing w:val="1"/>
        </w:rPr>
        <w:t xml:space="preserve"> </w:t>
      </w:r>
      <w:r>
        <w:rPr/>
        <w:t>игровой,</w:t>
      </w:r>
      <w:r>
        <w:rPr>
          <w:spacing w:val="1"/>
        </w:rPr>
        <w:t xml:space="preserve"> </w:t>
      </w:r>
      <w:r>
        <w:rPr/>
        <w:t>соревновательной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досуговой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-3"/>
        </w:rPr>
        <w:t xml:space="preserve"> </w:t>
      </w:r>
      <w:r>
        <w:rPr/>
        <w:t>оценивать</w:t>
      </w:r>
      <w:r>
        <w:rPr>
          <w:spacing w:val="-3"/>
        </w:rPr>
        <w:t xml:space="preserve"> </w:t>
      </w:r>
      <w:r>
        <w:rPr/>
        <w:t>правильность</w:t>
      </w:r>
      <w:r>
        <w:rPr>
          <w:spacing w:val="-2"/>
        </w:rPr>
        <w:t xml:space="preserve"> </w:t>
      </w:r>
      <w:r>
        <w:rPr/>
        <w:t>выполнения</w:t>
      </w:r>
      <w:r>
        <w:rPr>
          <w:spacing w:val="-3"/>
        </w:rPr>
        <w:t xml:space="preserve"> </w:t>
      </w:r>
      <w:r>
        <w:rPr/>
        <w:t>задач,</w:t>
      </w:r>
      <w:r>
        <w:rPr>
          <w:spacing w:val="-2"/>
        </w:rPr>
        <w:t xml:space="preserve"> </w:t>
      </w:r>
      <w:r>
        <w:rPr/>
        <w:t>собственные</w:t>
      </w:r>
      <w:r>
        <w:rPr>
          <w:spacing w:val="-5"/>
        </w:rPr>
        <w:t xml:space="preserve"> </w:t>
      </w:r>
      <w:r>
        <w:rPr/>
        <w:t>возможности</w:t>
      </w:r>
      <w:r>
        <w:rPr>
          <w:spacing w:val="-2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решения;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умение      владеть      основами      самоконтроля,      самооценки,      принимать      решения</w:t>
      </w:r>
      <w:r>
        <w:rPr>
          <w:spacing w:val="1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>осуществлять     осознанный     выбор     в     учебной     и     познавательной     деятельности,</w:t>
      </w:r>
      <w:r>
        <w:rPr>
          <w:spacing w:val="1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выполнении простейших</w:t>
      </w:r>
      <w:r>
        <w:rPr>
          <w:spacing w:val="1"/>
        </w:rPr>
        <w:t xml:space="preserve"> </w:t>
      </w:r>
      <w:r>
        <w:rPr/>
        <w:t>техническо-тактических</w:t>
      </w:r>
      <w:r>
        <w:rPr>
          <w:spacing w:val="2"/>
        </w:rPr>
        <w:t xml:space="preserve"> </w:t>
      </w:r>
      <w:r>
        <w:rPr/>
        <w:t>приёмов;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организовывать</w:t>
      </w:r>
      <w:r>
        <w:rPr>
          <w:spacing w:val="1"/>
        </w:rPr>
        <w:t xml:space="preserve"> </w:t>
      </w:r>
      <w:r>
        <w:rPr/>
        <w:t>совместную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сверстниками,</w:t>
      </w:r>
      <w:r>
        <w:rPr>
          <w:spacing w:val="1"/>
        </w:rPr>
        <w:t xml:space="preserve"> </w:t>
      </w:r>
      <w:r>
        <w:rPr/>
        <w:t>работать</w:t>
      </w:r>
      <w:r>
        <w:rPr>
          <w:spacing w:val="-57"/>
        </w:rPr>
        <w:t xml:space="preserve"> </w:t>
      </w:r>
      <w:r>
        <w:rPr/>
        <w:t>индивидуально и в группе, формулировать, аргументировать и отстаивать своё мнение, соблюдать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-1"/>
        </w:rPr>
        <w:t xml:space="preserve"> </w:t>
      </w:r>
      <w:r>
        <w:rPr/>
        <w:t>информационной избирательности, этики</w:t>
      </w:r>
      <w:r>
        <w:rPr>
          <w:spacing w:val="-1"/>
        </w:rPr>
        <w:t xml:space="preserve"> </w:t>
      </w:r>
      <w:r>
        <w:rPr/>
        <w:t>и этикета.</w:t>
      </w:r>
    </w:p>
    <w:p>
      <w:pPr>
        <w:pStyle w:val="ListParagraph"/>
        <w:numPr>
          <w:ilvl w:val="4"/>
          <w:numId w:val="46"/>
        </w:numPr>
        <w:tabs>
          <w:tab w:val="clear" w:pos="720"/>
          <w:tab w:val="left" w:pos="2142" w:leader="none"/>
        </w:tabs>
        <w:spacing w:lineRule="auto" w:line="360" w:before="1" w:after="0"/>
        <w:ind w:left="232" w:right="160" w:firstLine="708"/>
        <w:jc w:val="both"/>
        <w:rPr>
          <w:sz w:val="24"/>
        </w:rPr>
      </w:pPr>
      <w:r>
        <w:rPr>
          <w:sz w:val="24"/>
        </w:rPr>
        <w:t>При изучении модуля «Гандбол»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exact" w:line="274"/>
        <w:ind w:left="941" w:hanging="0"/>
        <w:rPr>
          <w:sz w:val="24"/>
        </w:rPr>
      </w:pPr>
      <w:r>
        <w:rPr/>
        <w:t>знание</w:t>
      </w:r>
      <w:r>
        <w:rPr>
          <w:spacing w:val="-4"/>
        </w:rPr>
        <w:t xml:space="preserve"> </w:t>
      </w:r>
      <w:r>
        <w:rPr/>
        <w:t>исторических</w:t>
      </w:r>
      <w:r>
        <w:rPr>
          <w:spacing w:val="-1"/>
        </w:rPr>
        <w:t xml:space="preserve"> </w:t>
      </w:r>
      <w:r>
        <w:rPr/>
        <w:t>фактов</w:t>
      </w:r>
      <w:r>
        <w:rPr>
          <w:spacing w:val="-2"/>
        </w:rPr>
        <w:t xml:space="preserve"> </w:t>
      </w:r>
      <w:r>
        <w:rPr/>
        <w:t>возникновения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гандбола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мини-гандбола;</w:t>
      </w:r>
    </w:p>
    <w:p>
      <w:pPr>
        <w:pStyle w:val="Style14"/>
        <w:spacing w:lineRule="auto" w:line="360" w:before="139" w:after="0"/>
        <w:ind w:left="232" w:right="167" w:firstLine="708"/>
        <w:rPr>
          <w:sz w:val="24"/>
        </w:rPr>
      </w:pPr>
      <w:r>
        <w:rPr/>
        <w:t>знание основных правил игры в гандбол, мини-гандбол в учебной, соревновательной и</w:t>
      </w:r>
      <w:r>
        <w:rPr>
          <w:spacing w:val="1"/>
        </w:rPr>
        <w:t xml:space="preserve"> </w:t>
      </w:r>
      <w:r>
        <w:rPr/>
        <w:t>досуговой</w:t>
      </w:r>
      <w:r>
        <w:rPr>
          <w:spacing w:val="-1"/>
        </w:rPr>
        <w:t xml:space="preserve"> </w:t>
      </w:r>
      <w:r>
        <w:rPr/>
        <w:t>деятельности;</w:t>
      </w:r>
    </w:p>
    <w:p>
      <w:pPr>
        <w:pStyle w:val="Style14"/>
        <w:spacing w:lineRule="auto" w:line="360" w:before="1" w:after="0"/>
        <w:ind w:left="232" w:right="164" w:firstLine="708"/>
        <w:rPr>
          <w:sz w:val="24"/>
        </w:rPr>
      </w:pPr>
      <w:r>
        <w:rPr/>
        <w:t>соблюдение     правил     личной     гигиены     и      ухода     за     спортивным     инвентарем</w:t>
      </w:r>
      <w:r>
        <w:rPr>
          <w:spacing w:val="1"/>
        </w:rPr>
        <w:t xml:space="preserve"> </w:t>
      </w:r>
      <w:r>
        <w:rPr/>
        <w:t>и оборудованием,</w:t>
      </w:r>
      <w:r>
        <w:rPr>
          <w:spacing w:val="-1"/>
        </w:rPr>
        <w:t xml:space="preserve"> </w:t>
      </w:r>
      <w:r>
        <w:rPr/>
        <w:t>правил подбора спортивной</w:t>
      </w:r>
      <w:r>
        <w:rPr>
          <w:spacing w:val="-3"/>
        </w:rPr>
        <w:t xml:space="preserve"> </w:t>
      </w:r>
      <w:r>
        <w:rPr/>
        <w:t>одежды</w:t>
      </w:r>
      <w:r>
        <w:rPr>
          <w:spacing w:val="-1"/>
        </w:rPr>
        <w:t xml:space="preserve"> </w:t>
      </w:r>
      <w:r>
        <w:rPr/>
        <w:t>и обуви</w:t>
      </w:r>
      <w:r>
        <w:rPr>
          <w:spacing w:val="-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занятий</w:t>
      </w:r>
      <w:r>
        <w:rPr>
          <w:spacing w:val="2"/>
        </w:rPr>
        <w:t xml:space="preserve"> </w:t>
      </w:r>
      <w:r>
        <w:rPr/>
        <w:t>гандболом;</w:t>
      </w:r>
    </w:p>
    <w:p>
      <w:pPr>
        <w:pStyle w:val="Style14"/>
        <w:ind w:left="941" w:hanging="0"/>
        <w:rPr>
          <w:sz w:val="24"/>
        </w:rPr>
      </w:pPr>
      <w:r>
        <w:rPr/>
        <w:t>знание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соблюдение</w:t>
      </w:r>
      <w:r>
        <w:rPr>
          <w:spacing w:val="-4"/>
        </w:rPr>
        <w:t xml:space="preserve"> </w:t>
      </w:r>
      <w:r>
        <w:rPr/>
        <w:t>основных</w:t>
      </w:r>
      <w:r>
        <w:rPr>
          <w:spacing w:val="-4"/>
        </w:rPr>
        <w:t xml:space="preserve"> </w:t>
      </w:r>
      <w:r>
        <w:rPr/>
        <w:t>правил</w:t>
      </w:r>
      <w:r>
        <w:rPr>
          <w:spacing w:val="-4"/>
        </w:rPr>
        <w:t xml:space="preserve"> </w:t>
      </w:r>
      <w:r>
        <w:rPr/>
        <w:t>безопасности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занятиях</w:t>
      </w:r>
      <w:r>
        <w:rPr>
          <w:spacing w:val="-1"/>
        </w:rPr>
        <w:t xml:space="preserve"> </w:t>
      </w:r>
      <w:r>
        <w:rPr/>
        <w:t>гандболом;</w:t>
      </w:r>
    </w:p>
    <w:p>
      <w:pPr>
        <w:pStyle w:val="Style14"/>
        <w:spacing w:lineRule="auto" w:line="360" w:before="137" w:after="0"/>
        <w:ind w:left="232" w:right="167" w:firstLine="708"/>
        <w:rPr>
          <w:sz w:val="24"/>
        </w:rPr>
      </w:pPr>
      <w:r>
        <w:rPr/>
        <w:t xml:space="preserve">умение    </w:t>
      </w:r>
      <w:r>
        <w:rPr>
          <w:spacing w:val="1"/>
        </w:rPr>
        <w:t xml:space="preserve"> </w:t>
      </w:r>
      <w:r>
        <w:rPr/>
        <w:t>подбирать,      составлять      и      осваивать      самостоятельно,      при      участии</w:t>
      </w:r>
      <w:r>
        <w:rPr>
          <w:spacing w:val="-57"/>
        </w:rPr>
        <w:t xml:space="preserve"> </w:t>
      </w:r>
      <w:r>
        <w:rPr/>
        <w:t xml:space="preserve">и    </w:t>
      </w:r>
      <w:r>
        <w:rPr>
          <w:spacing w:val="52"/>
        </w:rPr>
        <w:t xml:space="preserve"> </w:t>
      </w:r>
      <w:r>
        <w:rPr/>
        <w:t xml:space="preserve">помощи     </w:t>
      </w:r>
      <w:r>
        <w:rPr>
          <w:spacing w:val="50"/>
        </w:rPr>
        <w:t xml:space="preserve"> </w:t>
      </w:r>
      <w:r>
        <w:rPr/>
        <w:t xml:space="preserve">родителей     </w:t>
      </w:r>
      <w:r>
        <w:rPr>
          <w:spacing w:val="54"/>
        </w:rPr>
        <w:t xml:space="preserve"> </w:t>
      </w:r>
      <w:r>
        <w:rPr/>
        <w:t xml:space="preserve">простейшие     </w:t>
      </w:r>
      <w:r>
        <w:rPr>
          <w:spacing w:val="50"/>
        </w:rPr>
        <w:t xml:space="preserve"> </w:t>
      </w:r>
      <w:r>
        <w:rPr/>
        <w:t xml:space="preserve">комплексы     </w:t>
      </w:r>
      <w:r>
        <w:rPr>
          <w:spacing w:val="51"/>
        </w:rPr>
        <w:t xml:space="preserve"> </w:t>
      </w:r>
      <w:r>
        <w:rPr/>
        <w:t xml:space="preserve">общеразвивающих,     </w:t>
      </w:r>
      <w:r>
        <w:rPr>
          <w:spacing w:val="49"/>
        </w:rPr>
        <w:t xml:space="preserve"> </w:t>
      </w:r>
      <w:r>
        <w:rPr/>
        <w:t>специальных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имитационных</w:t>
      </w:r>
      <w:r>
        <w:rPr>
          <w:spacing w:val="6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для занятий гандболом;</w:t>
      </w:r>
    </w:p>
    <w:p>
      <w:pPr>
        <w:pStyle w:val="Style14"/>
        <w:spacing w:lineRule="auto" w:line="360" w:before="1" w:after="0"/>
        <w:ind w:left="232" w:right="173" w:firstLine="708"/>
        <w:rPr>
          <w:sz w:val="24"/>
        </w:rPr>
      </w:pPr>
      <w:r>
        <w:rPr/>
        <w:t>умение определять первые внешние признаки утомления и осуществлять самоконтроль за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-1"/>
        </w:rPr>
        <w:t xml:space="preserve"> </w:t>
      </w:r>
      <w:r>
        <w:rPr/>
        <w:t>нагрузкой в</w:t>
      </w:r>
      <w:r>
        <w:rPr>
          <w:spacing w:val="-1"/>
        </w:rPr>
        <w:t xml:space="preserve"> </w:t>
      </w:r>
      <w:r>
        <w:rPr/>
        <w:t>процессе</w:t>
      </w:r>
      <w:r>
        <w:rPr>
          <w:spacing w:val="-1"/>
        </w:rPr>
        <w:t xml:space="preserve"> </w:t>
      </w:r>
      <w:r>
        <w:rPr/>
        <w:t>занятий</w:t>
      </w:r>
      <w:r>
        <w:rPr>
          <w:spacing w:val="-1"/>
        </w:rPr>
        <w:t xml:space="preserve"> </w:t>
      </w:r>
      <w:r>
        <w:rPr/>
        <w:t>гандболом;</w:t>
      </w:r>
    </w:p>
    <w:p>
      <w:pPr>
        <w:pStyle w:val="Style14"/>
        <w:spacing w:lineRule="auto" w:line="360" w:before="1" w:after="0"/>
        <w:ind w:left="232" w:right="174" w:firstLine="708"/>
        <w:rPr>
          <w:sz w:val="24"/>
        </w:rPr>
      </w:pPr>
      <w:r>
        <w:rPr/>
        <w:t xml:space="preserve">умение  </w:t>
      </w:r>
      <w:r>
        <w:rPr>
          <w:spacing w:val="1"/>
        </w:rPr>
        <w:t xml:space="preserve"> </w:t>
      </w:r>
      <w:r>
        <w:rPr/>
        <w:t xml:space="preserve">организовывать  </w:t>
      </w:r>
      <w:r>
        <w:rPr>
          <w:spacing w:val="1"/>
        </w:rPr>
        <w:t xml:space="preserve"> </w:t>
      </w:r>
      <w:r>
        <w:rPr/>
        <w:t>и    проводить    подвижные    игры    с    элементами    гандбола</w:t>
      </w:r>
      <w:r>
        <w:rPr>
          <w:spacing w:val="1"/>
        </w:rPr>
        <w:t xml:space="preserve"> </w:t>
      </w:r>
      <w:r>
        <w:rPr/>
        <w:t>во</w:t>
      </w:r>
      <w:r>
        <w:rPr>
          <w:spacing w:val="-2"/>
        </w:rPr>
        <w:t xml:space="preserve"> </w:t>
      </w:r>
      <w:r>
        <w:rPr/>
        <w:t>время</w:t>
      </w:r>
      <w:r>
        <w:rPr>
          <w:spacing w:val="2"/>
        </w:rPr>
        <w:t xml:space="preserve"> </w:t>
      </w:r>
      <w:r>
        <w:rPr/>
        <w:t>активного отдыха</w:t>
      </w:r>
      <w:r>
        <w:rPr>
          <w:spacing w:val="-1"/>
        </w:rPr>
        <w:t xml:space="preserve"> </w:t>
      </w:r>
      <w:r>
        <w:rPr/>
        <w:t>и каникул;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 xml:space="preserve">знание      </w:t>
      </w:r>
      <w:r>
        <w:rPr>
          <w:spacing w:val="40"/>
        </w:rPr>
        <w:t xml:space="preserve"> </w:t>
      </w:r>
      <w:r>
        <w:rPr/>
        <w:t xml:space="preserve">и       </w:t>
      </w:r>
      <w:r>
        <w:rPr>
          <w:spacing w:val="40"/>
        </w:rPr>
        <w:t xml:space="preserve"> </w:t>
      </w:r>
      <w:r>
        <w:rPr/>
        <w:t xml:space="preserve">умение       </w:t>
      </w:r>
      <w:r>
        <w:rPr>
          <w:spacing w:val="39"/>
        </w:rPr>
        <w:t xml:space="preserve"> </w:t>
      </w:r>
      <w:r>
        <w:rPr/>
        <w:t xml:space="preserve">демонстрировать       </w:t>
      </w:r>
      <w:r>
        <w:rPr>
          <w:spacing w:val="39"/>
        </w:rPr>
        <w:t xml:space="preserve"> </w:t>
      </w:r>
      <w:r>
        <w:rPr/>
        <w:t xml:space="preserve">простейшие       </w:t>
      </w:r>
      <w:r>
        <w:rPr>
          <w:spacing w:val="36"/>
        </w:rPr>
        <w:t xml:space="preserve"> </w:t>
      </w:r>
      <w:r>
        <w:rPr/>
        <w:t xml:space="preserve">комплексы       </w:t>
      </w:r>
      <w:r>
        <w:rPr>
          <w:spacing w:val="38"/>
        </w:rPr>
        <w:t xml:space="preserve"> </w:t>
      </w:r>
      <w:r>
        <w:rPr/>
        <w:t>общих</w:t>
      </w:r>
      <w:r>
        <w:rPr>
          <w:spacing w:val="-58"/>
        </w:rPr>
        <w:t xml:space="preserve"> </w:t>
      </w:r>
      <w:r>
        <w:rPr/>
        <w:t>и специальных подготовительных упражнений, необходимых для развития физических качеств,</w:t>
      </w:r>
      <w:r>
        <w:rPr>
          <w:spacing w:val="1"/>
        </w:rPr>
        <w:t xml:space="preserve"> </w:t>
      </w:r>
      <w:r>
        <w:rPr/>
        <w:t>характерных</w:t>
      </w:r>
      <w:r>
        <w:rPr>
          <w:spacing w:val="1"/>
        </w:rPr>
        <w:t xml:space="preserve"> </w:t>
      </w:r>
      <w:r>
        <w:rPr/>
        <w:t>для вида</w:t>
      </w:r>
      <w:r>
        <w:rPr>
          <w:spacing w:val="-1"/>
        </w:rPr>
        <w:t xml:space="preserve"> </w:t>
      </w:r>
      <w:r>
        <w:rPr/>
        <w:t>спорта</w:t>
      </w:r>
      <w:r>
        <w:rPr>
          <w:spacing w:val="4"/>
        </w:rPr>
        <w:t xml:space="preserve"> </w:t>
      </w:r>
      <w:r>
        <w:rPr/>
        <w:t>«гандбол»;</w:t>
      </w:r>
    </w:p>
    <w:p>
      <w:pPr>
        <w:sectPr>
          <w:headerReference w:type="default" r:id="rId32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2" w:firstLine="708"/>
        <w:rPr>
          <w:sz w:val="24"/>
        </w:rPr>
      </w:pPr>
      <w:r>
        <w:rPr/>
        <w:t>знание и умение демонстрировать основные виды передвижений: бег, прыжки, остановки,</w:t>
      </w:r>
      <w:r>
        <w:rPr>
          <w:spacing w:val="1"/>
        </w:rPr>
        <w:t xml:space="preserve"> </w:t>
      </w:r>
      <w:r>
        <w:rPr/>
        <w:t>повороты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игровому</w:t>
      </w:r>
      <w:r>
        <w:rPr>
          <w:spacing w:val="1"/>
        </w:rPr>
        <w:t xml:space="preserve"> </w:t>
      </w:r>
      <w:r>
        <w:rPr/>
        <w:t>полю,</w:t>
      </w:r>
      <w:r>
        <w:rPr>
          <w:spacing w:val="1"/>
        </w:rPr>
        <w:t xml:space="preserve"> </w:t>
      </w:r>
      <w:r>
        <w:rPr/>
        <w:t>технику</w:t>
      </w:r>
      <w:r>
        <w:rPr>
          <w:spacing w:val="1"/>
        </w:rPr>
        <w:t xml:space="preserve"> </w:t>
      </w:r>
      <w:r>
        <w:rPr/>
        <w:t>держания</w:t>
      </w:r>
      <w:r>
        <w:rPr>
          <w:spacing w:val="1"/>
        </w:rPr>
        <w:t xml:space="preserve"> </w:t>
      </w:r>
      <w:r>
        <w:rPr/>
        <w:t>мяча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игре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мини-гандбол</w:t>
      </w:r>
      <w:r>
        <w:rPr>
          <w:spacing w:val="1"/>
        </w:rPr>
        <w:t xml:space="preserve"> </w:t>
      </w:r>
      <w:r>
        <w:rPr/>
        <w:t>(гандбол)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простейшие</w:t>
      </w:r>
      <w:r>
        <w:rPr>
          <w:spacing w:val="-2"/>
        </w:rPr>
        <w:t xml:space="preserve"> </w:t>
      </w:r>
      <w:r>
        <w:rPr/>
        <w:t>приёмы владения мячом;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426" w:firstLine="708"/>
        <w:jc w:val="left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демонстрировать</w:t>
      </w:r>
      <w:r>
        <w:rPr>
          <w:spacing w:val="1"/>
        </w:rPr>
        <w:t xml:space="preserve"> </w:t>
      </w:r>
      <w:r>
        <w:rPr/>
        <w:t>подводящие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элементарные</w:t>
      </w:r>
      <w:r>
        <w:rPr>
          <w:spacing w:val="1"/>
        </w:rPr>
        <w:t xml:space="preserve"> </w:t>
      </w:r>
      <w:r>
        <w:rPr/>
        <w:t>технические</w:t>
      </w:r>
      <w:r>
        <w:rPr>
          <w:spacing w:val="1"/>
        </w:rPr>
        <w:t xml:space="preserve"> </w:t>
      </w:r>
      <w:r>
        <w:rPr/>
        <w:t>приёмы</w:t>
      </w:r>
      <w:r>
        <w:rPr>
          <w:spacing w:val="-57"/>
        </w:rPr>
        <w:t xml:space="preserve"> </w:t>
      </w:r>
      <w:r>
        <w:rPr/>
        <w:t>игры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защите, а</w:t>
      </w:r>
      <w:r>
        <w:rPr>
          <w:spacing w:val="-2"/>
        </w:rPr>
        <w:t xml:space="preserve"> </w:t>
      </w:r>
      <w:r>
        <w:rPr/>
        <w:t>также основы</w:t>
      </w:r>
      <w:r>
        <w:rPr>
          <w:spacing w:val="-1"/>
        </w:rPr>
        <w:t xml:space="preserve"> </w:t>
      </w:r>
      <w:r>
        <w:rPr/>
        <w:t>техники</w:t>
      </w:r>
      <w:r>
        <w:rPr>
          <w:spacing w:val="-2"/>
        </w:rPr>
        <w:t xml:space="preserve"> </w:t>
      </w:r>
      <w:r>
        <w:rPr/>
        <w:t>игры</w:t>
      </w:r>
      <w:r>
        <w:rPr>
          <w:spacing w:val="-1"/>
        </w:rPr>
        <w:t xml:space="preserve"> </w:t>
      </w:r>
      <w:r>
        <w:rPr/>
        <w:t>вратаря;</w:t>
      </w:r>
    </w:p>
    <w:p>
      <w:pPr>
        <w:pStyle w:val="Style14"/>
        <w:tabs>
          <w:tab w:val="clear" w:pos="720"/>
          <w:tab w:val="left" w:pos="1907" w:leader="none"/>
          <w:tab w:val="left" w:pos="2310" w:leader="none"/>
          <w:tab w:val="left" w:pos="3821" w:leader="none"/>
          <w:tab w:val="left" w:pos="5038" w:leader="none"/>
          <w:tab w:val="left" w:pos="6567" w:leader="none"/>
          <w:tab w:val="left" w:pos="7088" w:leader="none"/>
          <w:tab w:val="left" w:pos="8565" w:leader="none"/>
        </w:tabs>
        <w:spacing w:lineRule="auto" w:line="360"/>
        <w:ind w:left="941" w:right="169" w:hanging="0"/>
        <w:jc w:val="left"/>
        <w:rPr>
          <w:sz w:val="24"/>
        </w:rPr>
      </w:pPr>
      <w:r>
        <w:rPr/>
        <w:t>умение взаимодействовать в парах и группах при выполнении технических действий;</w:t>
      </w:r>
      <w:r>
        <w:rPr>
          <w:spacing w:val="1"/>
        </w:rPr>
        <w:t xml:space="preserve"> </w:t>
      </w:r>
      <w:r>
        <w:rPr/>
        <w:t>знание</w:t>
        <w:tab/>
        <w:t>и</w:t>
        <w:tab/>
        <w:t>выполнение</w:t>
        <w:tab/>
        <w:t>тестовых</w:t>
        <w:tab/>
        <w:t>упражнений</w:t>
        <w:tab/>
        <w:t>по</w:t>
        <w:tab/>
        <w:t>физической</w:t>
        <w:tab/>
      </w:r>
      <w:r>
        <w:rPr>
          <w:spacing w:val="-1"/>
        </w:rPr>
        <w:t>подготовленности</w:t>
      </w:r>
    </w:p>
    <w:p>
      <w:pPr>
        <w:pStyle w:val="Style14"/>
        <w:ind w:left="232" w:hanging="0"/>
        <w:jc w:val="left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гандболе.</w:t>
      </w:r>
    </w:p>
    <w:p>
      <w:pPr>
        <w:pStyle w:val="ListParagraph"/>
        <w:numPr>
          <w:ilvl w:val="2"/>
          <w:numId w:val="46"/>
        </w:numPr>
        <w:tabs>
          <w:tab w:val="clear" w:pos="720"/>
          <w:tab w:val="left" w:pos="1782" w:leader="none"/>
        </w:tabs>
        <w:spacing w:before="134" w:after="0"/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«Дзюдо».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spacing w:before="137" w:after="0"/>
        <w:ind w:left="1961" w:hanging="10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«Дзюдо».</w:t>
      </w:r>
    </w:p>
    <w:p>
      <w:pPr>
        <w:pStyle w:val="Style14"/>
        <w:tabs>
          <w:tab w:val="clear" w:pos="720"/>
          <w:tab w:val="left" w:pos="3623" w:leader="none"/>
          <w:tab w:val="left" w:pos="6045" w:leader="none"/>
          <w:tab w:val="left" w:pos="9167" w:leader="none"/>
        </w:tabs>
        <w:spacing w:lineRule="auto" w:line="360" w:before="139" w:after="0"/>
        <w:ind w:left="232" w:right="165" w:firstLine="708"/>
        <w:rPr>
          <w:sz w:val="24"/>
        </w:rPr>
      </w:pPr>
      <w:r>
        <w:rPr/>
        <w:t>Модуль «Дзюдо» (далее – модуль по дзюдо, дзюдо) на уровне начального образования</w:t>
      </w:r>
      <w:r>
        <w:rPr>
          <w:spacing w:val="1"/>
        </w:rPr>
        <w:t xml:space="preserve"> </w:t>
      </w:r>
      <w:r>
        <w:rPr/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«Физическая</w:t>
      </w:r>
      <w:r>
        <w:rPr>
          <w:spacing w:val="1"/>
        </w:rPr>
        <w:t xml:space="preserve"> </w:t>
      </w:r>
      <w:r>
        <w:rPr/>
        <w:t>культура»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тенденций</w:t>
        <w:tab/>
        <w:t>в</w:t>
        <w:tab/>
        <w:t>системе</w:t>
        <w:tab/>
      </w:r>
      <w:r>
        <w:rPr>
          <w:spacing w:val="-1"/>
        </w:rPr>
        <w:t>образования</w:t>
      </w:r>
      <w:r>
        <w:rPr>
          <w:spacing w:val="-58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>использования     спортивно-ориентированных     форм,     средств     и     методов     обучения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различным</w:t>
      </w:r>
      <w:r>
        <w:rPr>
          <w:spacing w:val="-2"/>
        </w:rPr>
        <w:t xml:space="preserve"> </w:t>
      </w:r>
      <w:r>
        <w:rPr/>
        <w:t>видам спорта.</w:t>
      </w:r>
    </w:p>
    <w:p>
      <w:pPr>
        <w:pStyle w:val="Style14"/>
        <w:spacing w:lineRule="auto" w:line="360" w:before="1" w:after="0"/>
        <w:ind w:left="232" w:right="162" w:firstLine="708"/>
        <w:rPr>
          <w:sz w:val="24"/>
        </w:rPr>
      </w:pPr>
      <w:r>
        <w:rPr/>
        <w:t>Дзюдо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целостную</w:t>
      </w:r>
      <w:r>
        <w:rPr>
          <w:spacing w:val="1"/>
        </w:rPr>
        <w:t xml:space="preserve"> </w:t>
      </w:r>
      <w:r>
        <w:rPr/>
        <w:t>систему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поскольку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всё</w:t>
      </w:r>
      <w:r>
        <w:rPr>
          <w:spacing w:val="1"/>
        </w:rPr>
        <w:t xml:space="preserve"> </w:t>
      </w:r>
      <w:r>
        <w:rPr/>
        <w:t>многообразие</w:t>
      </w:r>
      <w:r>
        <w:rPr>
          <w:spacing w:val="1"/>
        </w:rPr>
        <w:t xml:space="preserve"> </w:t>
      </w:r>
      <w:r>
        <w:rPr/>
        <w:t>двигательных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свойственных</w:t>
      </w:r>
      <w:r>
        <w:rPr>
          <w:spacing w:val="1"/>
        </w:rPr>
        <w:t xml:space="preserve"> </w:t>
      </w:r>
      <w:r>
        <w:rPr/>
        <w:t>биомеханическими</w:t>
      </w:r>
      <w:r>
        <w:rPr>
          <w:spacing w:val="1"/>
        </w:rPr>
        <w:t xml:space="preserve"> </w:t>
      </w:r>
      <w:r>
        <w:rPr/>
        <w:t>возможностям</w:t>
      </w:r>
      <w:r>
        <w:rPr>
          <w:spacing w:val="1"/>
        </w:rPr>
        <w:t xml:space="preserve"> </w:t>
      </w:r>
      <w:r>
        <w:rPr/>
        <w:t>организма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учебном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всего</w:t>
      </w:r>
      <w:r>
        <w:rPr>
          <w:spacing w:val="1"/>
        </w:rPr>
        <w:t xml:space="preserve"> </w:t>
      </w:r>
      <w:r>
        <w:rPr/>
        <w:t>арсенала</w:t>
      </w:r>
      <w:r>
        <w:rPr>
          <w:spacing w:val="-57"/>
        </w:rPr>
        <w:t xml:space="preserve"> </w:t>
      </w:r>
      <w:r>
        <w:rPr/>
        <w:t>физических</w:t>
      </w:r>
      <w:r>
        <w:rPr>
          <w:spacing w:val="4"/>
        </w:rPr>
        <w:t xml:space="preserve"> </w:t>
      </w:r>
      <w:r>
        <w:rPr/>
        <w:t>упражнений</w:t>
      </w:r>
      <w:r>
        <w:rPr>
          <w:spacing w:val="2"/>
        </w:rPr>
        <w:t xml:space="preserve"> </w:t>
      </w:r>
      <w:r>
        <w:rPr/>
        <w:t>различной направленности.</w:t>
      </w:r>
    </w:p>
    <w:p>
      <w:pPr>
        <w:pStyle w:val="Style14"/>
        <w:tabs>
          <w:tab w:val="clear" w:pos="720"/>
          <w:tab w:val="left" w:pos="1950" w:leader="none"/>
          <w:tab w:val="left" w:pos="3111" w:leader="none"/>
          <w:tab w:val="left" w:pos="5339" w:leader="none"/>
          <w:tab w:val="left" w:pos="6750" w:leader="none"/>
          <w:tab w:val="left" w:pos="9360" w:leader="none"/>
        </w:tabs>
        <w:spacing w:lineRule="auto" w:line="360"/>
        <w:ind w:left="232" w:right="164" w:firstLine="708"/>
        <w:rPr>
          <w:sz w:val="24"/>
        </w:rPr>
      </w:pPr>
      <w:r>
        <w:rPr/>
        <w:t>Дзюдо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физическому,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культурному,</w:t>
      </w:r>
      <w:r>
        <w:rPr>
          <w:spacing w:val="1"/>
        </w:rPr>
        <w:t xml:space="preserve"> </w:t>
      </w:r>
      <w:r>
        <w:rPr/>
        <w:t>духовному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обучающихся, формирует вокруг себя особую атмосферу общения, увлеченности не просто видом</w:t>
      </w:r>
      <w:r>
        <w:rPr>
          <w:spacing w:val="1"/>
        </w:rPr>
        <w:t xml:space="preserve"> </w:t>
      </w:r>
      <w:r>
        <w:rPr/>
        <w:t>спорта</w:t>
        <w:tab/>
        <w:t>и</w:t>
        <w:tab/>
        <w:t>присущими</w:t>
        <w:tab/>
        <w:t>ему</w:t>
        <w:tab/>
        <w:t>двигательными</w:t>
        <w:tab/>
        <w:t>навыками,</w:t>
      </w:r>
      <w:r>
        <w:rPr>
          <w:spacing w:val="-58"/>
        </w:rPr>
        <w:t xml:space="preserve"> </w:t>
      </w:r>
      <w:r>
        <w:rPr/>
        <w:t>а собственной индивидуальной культурой, этикетом, философией, выходящей далеко за рамки</w:t>
      </w:r>
      <w:r>
        <w:rPr>
          <w:spacing w:val="1"/>
        </w:rPr>
        <w:t xml:space="preserve"> </w:t>
      </w:r>
      <w:r>
        <w:rPr/>
        <w:t>спорта. Умение искусно владеть своим телом, красота бросков открывают большие возможности</w:t>
      </w:r>
      <w:r>
        <w:rPr>
          <w:spacing w:val="1"/>
        </w:rPr>
        <w:t xml:space="preserve"> </w:t>
      </w:r>
      <w:r>
        <w:rPr/>
        <w:t>для активизации интереса обучающихся к дзюдо, мотивации ведения активного здорового образа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способствуют</w:t>
      </w:r>
      <w:r>
        <w:rPr>
          <w:spacing w:val="1"/>
        </w:rPr>
        <w:t xml:space="preserve"> </w:t>
      </w:r>
      <w:r>
        <w:rPr/>
        <w:t>всестороннему</w:t>
      </w:r>
      <w:r>
        <w:rPr>
          <w:spacing w:val="1"/>
        </w:rPr>
        <w:t xml:space="preserve"> </w:t>
      </w:r>
      <w:r>
        <w:rPr/>
        <w:t>физическому,</w:t>
      </w:r>
      <w:r>
        <w:rPr>
          <w:spacing w:val="1"/>
        </w:rPr>
        <w:t xml:space="preserve"> </w:t>
      </w:r>
      <w:r>
        <w:rPr/>
        <w:t>интеллектуальному,</w:t>
      </w:r>
      <w:r>
        <w:rPr>
          <w:spacing w:val="1"/>
        </w:rPr>
        <w:t xml:space="preserve"> </w:t>
      </w:r>
      <w:r>
        <w:rPr/>
        <w:t>нравственному,</w:t>
      </w:r>
      <w:r>
        <w:rPr>
          <w:spacing w:val="1"/>
        </w:rPr>
        <w:t xml:space="preserve"> </w:t>
      </w:r>
      <w:r>
        <w:rPr/>
        <w:t>морально-волевому</w:t>
      </w:r>
      <w:r>
        <w:rPr>
          <w:spacing w:val="-6"/>
        </w:rPr>
        <w:t xml:space="preserve"> </w:t>
      </w:r>
      <w:r>
        <w:rPr/>
        <w:t>развитию,</w:t>
      </w:r>
      <w:r>
        <w:rPr>
          <w:spacing w:val="-4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личностному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профессиональному</w:t>
      </w:r>
      <w:r>
        <w:rPr>
          <w:spacing w:val="-4"/>
        </w:rPr>
        <w:t xml:space="preserve"> </w:t>
      </w:r>
      <w:r>
        <w:rPr/>
        <w:t>самоопределению.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spacing w:lineRule="auto" w:line="360"/>
        <w:ind w:left="232" w:right="163" w:firstLine="708"/>
        <w:jc w:val="both"/>
        <w:rPr>
          <w:sz w:val="24"/>
        </w:rPr>
      </w:pPr>
      <w:r>
        <w:rPr>
          <w:sz w:val="24"/>
        </w:rPr>
        <w:t>Целью         изучение         модуля         «Дзюдо»         является  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4"/>
          <w:sz w:val="24"/>
        </w:rPr>
        <w:t xml:space="preserve"> </w:t>
      </w:r>
      <w:r>
        <w:rPr>
          <w:sz w:val="24"/>
        </w:rPr>
        <w:t>«дзюдо».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Style14"/>
        <w:spacing w:lineRule="auto" w:line="360" w:before="137" w:after="0"/>
        <w:ind w:left="941" w:right="164" w:hanging="0"/>
        <w:rPr>
          <w:sz w:val="24"/>
        </w:rPr>
      </w:pPr>
      <w:r>
        <w:rPr/>
        <w:t>всестороннее гармоничное развитие детей, увеличение объёма их двигательной активности;</w:t>
      </w:r>
      <w:r>
        <w:rPr>
          <w:spacing w:val="-57"/>
        </w:rPr>
        <w:t xml:space="preserve"> </w:t>
      </w:r>
      <w:r>
        <w:rPr/>
        <w:t>формирование</w:t>
      </w:r>
      <w:r>
        <w:rPr>
          <w:spacing w:val="10"/>
        </w:rPr>
        <w:t xml:space="preserve"> </w:t>
      </w:r>
      <w:r>
        <w:rPr/>
        <w:t>общих</w:t>
      </w:r>
      <w:r>
        <w:rPr>
          <w:spacing w:val="12"/>
        </w:rPr>
        <w:t xml:space="preserve"> </w:t>
      </w:r>
      <w:r>
        <w:rPr/>
        <w:t>представлений</w:t>
      </w:r>
      <w:r>
        <w:rPr>
          <w:spacing w:val="12"/>
        </w:rPr>
        <w:t xml:space="preserve"> </w:t>
      </w:r>
      <w:r>
        <w:rPr/>
        <w:t>о</w:t>
      </w:r>
      <w:r>
        <w:rPr>
          <w:spacing w:val="11"/>
        </w:rPr>
        <w:t xml:space="preserve"> </w:t>
      </w:r>
      <w:r>
        <w:rPr/>
        <w:t>виде</w:t>
      </w:r>
      <w:r>
        <w:rPr>
          <w:spacing w:val="11"/>
        </w:rPr>
        <w:t xml:space="preserve"> </w:t>
      </w:r>
      <w:r>
        <w:rPr/>
        <w:t>спорта</w:t>
      </w:r>
      <w:r>
        <w:rPr>
          <w:spacing w:val="15"/>
        </w:rPr>
        <w:t xml:space="preserve"> </w:t>
      </w:r>
      <w:r>
        <w:rPr/>
        <w:t>«дзюдо»,</w:t>
      </w:r>
      <w:r>
        <w:rPr>
          <w:spacing w:val="12"/>
        </w:rPr>
        <w:t xml:space="preserve"> </w:t>
      </w:r>
      <w:r>
        <w:rPr/>
        <w:t>его</w:t>
      </w:r>
      <w:r>
        <w:rPr>
          <w:spacing w:val="11"/>
        </w:rPr>
        <w:t xml:space="preserve"> </w:t>
      </w:r>
      <w:r>
        <w:rPr/>
        <w:t>возможностях</w:t>
      </w:r>
      <w:r>
        <w:rPr>
          <w:spacing w:val="12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значении</w:t>
      </w:r>
    </w:p>
    <w:p>
      <w:pPr>
        <w:pStyle w:val="Style14"/>
        <w:tabs>
          <w:tab w:val="clear" w:pos="720"/>
          <w:tab w:val="left" w:pos="1317" w:leader="none"/>
          <w:tab w:val="left" w:pos="3216" w:leader="none"/>
          <w:tab w:val="left" w:pos="5372" w:leader="none"/>
          <w:tab w:val="left" w:pos="7314" w:leader="none"/>
          <w:tab w:val="left" w:pos="9515" w:leader="none"/>
        </w:tabs>
        <w:spacing w:lineRule="auto" w:line="360"/>
        <w:ind w:left="232" w:right="163" w:hanging="0"/>
        <w:rPr>
          <w:sz w:val="24"/>
        </w:rPr>
      </w:pPr>
      <w:r>
        <w:rPr/>
        <w:t>в</w:t>
        <w:tab/>
        <w:t>процессе</w:t>
        <w:tab/>
        <w:t>укрепления</w:t>
        <w:tab/>
        <w:t>здоровья,</w:t>
        <w:tab/>
        <w:t>физическом</w:t>
        <w:tab/>
      </w:r>
      <w:r>
        <w:rPr>
          <w:spacing w:val="-1"/>
        </w:rPr>
        <w:t>развитии</w:t>
      </w:r>
      <w:r>
        <w:rPr>
          <w:spacing w:val="-58"/>
        </w:rPr>
        <w:t xml:space="preserve"> </w:t>
      </w:r>
      <w:r>
        <w:rPr/>
        <w:t>и физической</w:t>
      </w:r>
      <w:r>
        <w:rPr>
          <w:spacing w:val="1"/>
        </w:rPr>
        <w:t xml:space="preserve"> </w:t>
      </w:r>
      <w:r>
        <w:rPr/>
        <w:t>подготовке обучающихся;</w:t>
      </w:r>
    </w:p>
    <w:p>
      <w:pPr>
        <w:sectPr>
          <w:headerReference w:type="default" r:id="rId32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rPr>
          <w:sz w:val="24"/>
        </w:rPr>
      </w:pPr>
      <w:r>
        <w:rPr/>
        <w:t>развитие</w:t>
      </w:r>
      <w:r>
        <w:rPr>
          <w:spacing w:val="37"/>
        </w:rPr>
        <w:t xml:space="preserve"> </w:t>
      </w:r>
      <w:r>
        <w:rPr/>
        <w:t>основных</w:t>
      </w:r>
      <w:r>
        <w:rPr>
          <w:spacing w:val="42"/>
        </w:rPr>
        <w:t xml:space="preserve"> </w:t>
      </w:r>
      <w:r>
        <w:rPr/>
        <w:t>физических</w:t>
      </w:r>
      <w:r>
        <w:rPr>
          <w:spacing w:val="41"/>
        </w:rPr>
        <w:t xml:space="preserve"> </w:t>
      </w:r>
      <w:r>
        <w:rPr/>
        <w:t>качеств</w:t>
      </w:r>
      <w:r>
        <w:rPr>
          <w:spacing w:val="39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повышение</w:t>
      </w:r>
      <w:r>
        <w:rPr>
          <w:spacing w:val="39"/>
        </w:rPr>
        <w:t xml:space="preserve"> </w:t>
      </w:r>
      <w:r>
        <w:rPr/>
        <w:t>функциональных</w:t>
      </w:r>
      <w:r>
        <w:rPr>
          <w:spacing w:val="42"/>
        </w:rPr>
        <w:t xml:space="preserve"> </w:t>
      </w:r>
      <w:r>
        <w:rPr/>
        <w:t>возможностей</w:t>
      </w:r>
      <w:r>
        <w:rPr>
          <w:spacing w:val="40"/>
        </w:rPr>
        <w:t xml:space="preserve"> </w:t>
      </w:r>
      <w:r>
        <w:rPr/>
        <w:t>их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2479" w:leader="none"/>
          <w:tab w:val="left" w:pos="4889" w:leader="none"/>
          <w:tab w:val="left" w:pos="6990" w:leader="none"/>
          <w:tab w:val="left" w:pos="9376" w:leader="none"/>
        </w:tabs>
        <w:spacing w:lineRule="auto" w:line="362" w:before="90" w:after="0"/>
        <w:ind w:left="232" w:right="163" w:hanging="0"/>
        <w:rPr>
          <w:sz w:val="24"/>
        </w:rPr>
      </w:pPr>
      <w:r>
        <w:rPr/>
        <w:t>организма,</w:t>
        <w:tab/>
        <w:t>обеспечение</w:t>
        <w:tab/>
        <w:t>культуры</w:t>
        <w:tab/>
        <w:t>безопасного</w:t>
        <w:tab/>
      </w:r>
      <w:r>
        <w:rPr>
          <w:spacing w:val="-1"/>
        </w:rPr>
        <w:t>поведения</w:t>
      </w:r>
      <w:r>
        <w:rPr>
          <w:spacing w:val="-58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занятиях по дзюдо;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формирование образовательного и культурного фундамента у обучающегося средствами</w:t>
      </w:r>
      <w:r>
        <w:rPr>
          <w:spacing w:val="1"/>
        </w:rPr>
        <w:t xml:space="preserve"> </w:t>
      </w:r>
      <w:r>
        <w:rPr/>
        <w:t>дзюдо, и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-1"/>
        </w:rPr>
        <w:t xml:space="preserve"> </w:t>
      </w:r>
      <w:r>
        <w:rPr/>
        <w:t>необходимых</w:t>
      </w:r>
      <w:r>
        <w:rPr>
          <w:spacing w:val="-1"/>
        </w:rPr>
        <w:t xml:space="preserve"> </w:t>
      </w:r>
      <w:r>
        <w:rPr/>
        <w:t>предпосылок</w:t>
      </w:r>
      <w:r>
        <w:rPr>
          <w:spacing w:val="-2"/>
        </w:rPr>
        <w:t xml:space="preserve"> </w:t>
      </w:r>
      <w:r>
        <w:rPr/>
        <w:t>для его</w:t>
      </w:r>
      <w:r>
        <w:rPr>
          <w:spacing w:val="-1"/>
        </w:rPr>
        <w:t xml:space="preserve"> </w:t>
      </w:r>
      <w:r>
        <w:rPr/>
        <w:t>самореализации;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движений,</w:t>
      </w:r>
      <w:r>
        <w:rPr>
          <w:spacing w:val="1"/>
        </w:rPr>
        <w:t xml:space="preserve"> </w:t>
      </w:r>
      <w:r>
        <w:rPr/>
        <w:t>обогащение</w:t>
      </w:r>
      <w:r>
        <w:rPr>
          <w:spacing w:val="1"/>
        </w:rPr>
        <w:t xml:space="preserve"> </w:t>
      </w:r>
      <w:r>
        <w:rPr/>
        <w:t>двигательного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физическими</w:t>
      </w:r>
      <w:r>
        <w:rPr>
          <w:spacing w:val="1"/>
        </w:rPr>
        <w:t xml:space="preserve"> </w:t>
      </w:r>
      <w:r>
        <w:rPr/>
        <w:t>упражнениями, имеющими общеразвивающую и корригирующую направленность, техническими</w:t>
      </w:r>
      <w:r>
        <w:rPr>
          <w:spacing w:val="1"/>
        </w:rPr>
        <w:t xml:space="preserve"> </w:t>
      </w:r>
      <w:r>
        <w:rPr/>
        <w:t>действиями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приёмами</w:t>
      </w:r>
      <w:r>
        <w:rPr>
          <w:spacing w:val="1"/>
        </w:rPr>
        <w:t xml:space="preserve"> </w:t>
      </w:r>
      <w:r>
        <w:rPr/>
        <w:t>вида спорта</w:t>
      </w:r>
      <w:r>
        <w:rPr>
          <w:spacing w:val="3"/>
        </w:rPr>
        <w:t xml:space="preserve"> </w:t>
      </w:r>
      <w:r>
        <w:rPr/>
        <w:t>«дзюдо»;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воспитание</w:t>
      </w:r>
      <w:r>
        <w:rPr>
          <w:spacing w:val="1"/>
        </w:rPr>
        <w:t xml:space="preserve"> </w:t>
      </w:r>
      <w:r>
        <w:rPr/>
        <w:t>положительных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коллективного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сотрудничества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образовательной</w:t>
      </w:r>
      <w:r>
        <w:rPr>
          <w:spacing w:val="2"/>
        </w:rPr>
        <w:t xml:space="preserve"> </w:t>
      </w:r>
      <w:r>
        <w:rPr/>
        <w:t>и соревновательной</w:t>
      </w:r>
      <w:r>
        <w:rPr>
          <w:spacing w:val="2"/>
        </w:rPr>
        <w:t xml:space="preserve"> </w:t>
      </w:r>
      <w:r>
        <w:rPr/>
        <w:t>деятельности;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положительной</w:t>
      </w:r>
      <w:r>
        <w:rPr>
          <w:spacing w:val="1"/>
        </w:rPr>
        <w:t xml:space="preserve"> </w:t>
      </w:r>
      <w:r>
        <w:rPr/>
        <w:t>мотивации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учебно-познавательного</w:t>
      </w:r>
      <w:r>
        <w:rPr>
          <w:spacing w:val="1"/>
        </w:rPr>
        <w:t xml:space="preserve"> </w:t>
      </w:r>
      <w:r>
        <w:rPr/>
        <w:t>интереса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предмету «Физическая культура», удовлетворение индивидуальных потребностей обучающихся в</w:t>
      </w:r>
      <w:r>
        <w:rPr>
          <w:spacing w:val="1"/>
        </w:rPr>
        <w:t xml:space="preserve"> </w:t>
      </w:r>
      <w:r>
        <w:rPr/>
        <w:t>занятиях физической</w:t>
      </w:r>
      <w:r>
        <w:rPr>
          <w:spacing w:val="1"/>
        </w:rPr>
        <w:t xml:space="preserve"> </w:t>
      </w:r>
      <w:r>
        <w:rPr/>
        <w:t>культурой</w:t>
      </w:r>
      <w:r>
        <w:rPr>
          <w:spacing w:val="2"/>
        </w:rPr>
        <w:t xml:space="preserve"> </w:t>
      </w:r>
      <w:r>
        <w:rPr/>
        <w:t>и спортом средствами</w:t>
      </w:r>
      <w:r>
        <w:rPr>
          <w:spacing w:val="1"/>
        </w:rPr>
        <w:t xml:space="preserve"> </w:t>
      </w:r>
      <w:r>
        <w:rPr/>
        <w:t>дзюдо;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популяризация</w:t>
      </w:r>
      <w:r>
        <w:rPr>
          <w:spacing w:val="1"/>
        </w:rPr>
        <w:t xml:space="preserve"> </w:t>
      </w:r>
      <w:r>
        <w:rPr/>
        <w:t>дзюдо</w:t>
      </w:r>
      <w:r>
        <w:rPr>
          <w:spacing w:val="1"/>
        </w:rPr>
        <w:t xml:space="preserve"> </w:t>
      </w:r>
      <w:r>
        <w:rPr/>
        <w:t>среди</w:t>
      </w:r>
      <w:r>
        <w:rPr>
          <w:spacing w:val="1"/>
        </w:rPr>
        <w:t xml:space="preserve"> </w:t>
      </w:r>
      <w:r>
        <w:rPr/>
        <w:t>подрастающего</w:t>
      </w:r>
      <w:r>
        <w:rPr>
          <w:spacing w:val="1"/>
        </w:rPr>
        <w:t xml:space="preserve"> </w:t>
      </w:r>
      <w:r>
        <w:rPr/>
        <w:t>поколения,</w:t>
      </w:r>
      <w:r>
        <w:rPr>
          <w:spacing w:val="1"/>
        </w:rPr>
        <w:t xml:space="preserve"> </w:t>
      </w:r>
      <w:r>
        <w:rPr/>
        <w:t>привлечение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проявляющих повышенный интерес и способности к занятиям дзюдо, в школьные спортивные</w:t>
      </w:r>
      <w:r>
        <w:rPr>
          <w:spacing w:val="1"/>
        </w:rPr>
        <w:t xml:space="preserve"> </w:t>
      </w:r>
      <w:r>
        <w:rPr/>
        <w:t>клубы,</w:t>
      </w:r>
      <w:r>
        <w:rPr>
          <w:spacing w:val="-1"/>
        </w:rPr>
        <w:t xml:space="preserve"> </w:t>
      </w:r>
      <w:r>
        <w:rPr/>
        <w:t>секции, к</w:t>
      </w:r>
      <w:r>
        <w:rPr>
          <w:spacing w:val="3"/>
        </w:rPr>
        <w:t xml:space="preserve"> </w:t>
      </w:r>
      <w:r>
        <w:rPr/>
        <w:t>участию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соревнованиях;</w:t>
      </w:r>
    </w:p>
    <w:p>
      <w:pPr>
        <w:pStyle w:val="Style14"/>
        <w:ind w:left="941" w:hanging="0"/>
        <w:rPr>
          <w:sz w:val="24"/>
        </w:rPr>
      </w:pPr>
      <w:r>
        <w:rPr/>
        <w:t>выявление,</w:t>
      </w:r>
      <w:r>
        <w:rPr>
          <w:spacing w:val="-2"/>
        </w:rPr>
        <w:t xml:space="preserve"> </w:t>
      </w:r>
      <w:r>
        <w:rPr/>
        <w:t>развитие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поддержка</w:t>
      </w:r>
      <w:r>
        <w:rPr>
          <w:spacing w:val="-2"/>
        </w:rPr>
        <w:t xml:space="preserve"> </w:t>
      </w:r>
      <w:r>
        <w:rPr/>
        <w:t>одарённых</w:t>
      </w:r>
      <w:r>
        <w:rPr>
          <w:spacing w:val="-1"/>
        </w:rPr>
        <w:t xml:space="preserve"> </w:t>
      </w:r>
      <w:r>
        <w:rPr/>
        <w:t>детей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области спорта.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spacing w:before="134" w:after="0"/>
        <w:ind w:left="1961"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«Дзюдо».</w:t>
      </w:r>
    </w:p>
    <w:p>
      <w:pPr>
        <w:pStyle w:val="Style14"/>
        <w:spacing w:lineRule="auto" w:line="360" w:before="136" w:after="0"/>
        <w:ind w:left="232" w:right="163" w:firstLine="708"/>
        <w:rPr>
          <w:sz w:val="24"/>
        </w:rPr>
      </w:pPr>
      <w:r>
        <w:rPr/>
        <w:t xml:space="preserve">Модуль   </w:t>
      </w:r>
      <w:r>
        <w:rPr>
          <w:spacing w:val="43"/>
        </w:rPr>
        <w:t xml:space="preserve"> </w:t>
      </w:r>
      <w:r>
        <w:rPr/>
        <w:t xml:space="preserve">«Дзюдо»   </w:t>
      </w:r>
      <w:r>
        <w:rPr>
          <w:spacing w:val="29"/>
        </w:rPr>
        <w:t xml:space="preserve"> </w:t>
      </w:r>
      <w:r>
        <w:rPr/>
        <w:t xml:space="preserve">доступен   </w:t>
      </w:r>
      <w:r>
        <w:rPr>
          <w:spacing w:val="37"/>
        </w:rPr>
        <w:t xml:space="preserve"> </w:t>
      </w:r>
      <w:r>
        <w:rPr/>
        <w:t xml:space="preserve">для    </w:t>
      </w:r>
      <w:r>
        <w:rPr>
          <w:spacing w:val="36"/>
        </w:rPr>
        <w:t xml:space="preserve"> </w:t>
      </w:r>
      <w:r>
        <w:rPr/>
        <w:t xml:space="preserve">освоения    </w:t>
      </w:r>
      <w:r>
        <w:rPr>
          <w:spacing w:val="35"/>
        </w:rPr>
        <w:t xml:space="preserve"> </w:t>
      </w:r>
      <w:r>
        <w:rPr/>
        <w:t xml:space="preserve">всем    </w:t>
      </w:r>
      <w:r>
        <w:rPr>
          <w:spacing w:val="34"/>
        </w:rPr>
        <w:t xml:space="preserve"> </w:t>
      </w:r>
      <w:r>
        <w:rPr/>
        <w:t xml:space="preserve">обучающимся,    </w:t>
      </w:r>
      <w:r>
        <w:rPr>
          <w:spacing w:val="35"/>
        </w:rPr>
        <w:t xml:space="preserve"> </w:t>
      </w:r>
      <w:r>
        <w:rPr/>
        <w:t>независимо</w:t>
      </w:r>
      <w:r>
        <w:rPr>
          <w:spacing w:val="-58"/>
        </w:rPr>
        <w:t xml:space="preserve"> </w:t>
      </w:r>
      <w:r>
        <w:rPr/>
        <w:t>от уровня их физического развития и гендерных особенностей и расширяет спектр физкультурно-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направлений в</w:t>
      </w:r>
      <w:r>
        <w:rPr>
          <w:spacing w:val="-2"/>
        </w:rPr>
        <w:t xml:space="preserve"> </w:t>
      </w:r>
      <w:r>
        <w:rPr/>
        <w:t>общеобразовательных</w:t>
      </w:r>
      <w:r>
        <w:rPr>
          <w:spacing w:val="1"/>
        </w:rPr>
        <w:t xml:space="preserve"> </w:t>
      </w:r>
      <w:r>
        <w:rPr/>
        <w:t>организациях.</w:t>
      </w:r>
    </w:p>
    <w:p>
      <w:pPr>
        <w:pStyle w:val="Style14"/>
        <w:tabs>
          <w:tab w:val="clear" w:pos="720"/>
          <w:tab w:val="left" w:pos="2377" w:leader="none"/>
          <w:tab w:val="left" w:pos="3454" w:leader="none"/>
          <w:tab w:val="left" w:pos="5302" w:leader="none"/>
          <w:tab w:val="left" w:pos="7111" w:leader="none"/>
          <w:tab w:val="left" w:pos="9397" w:leader="none"/>
        </w:tabs>
        <w:spacing w:lineRule="auto" w:line="360" w:before="2" w:after="0"/>
        <w:ind w:left="232" w:right="166" w:firstLine="708"/>
        <w:rPr>
          <w:sz w:val="24"/>
        </w:rPr>
      </w:pPr>
      <w:r>
        <w:rPr/>
        <w:t>Специфика модуля по дзюдо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rPr/>
        <w:t>входящими</w:t>
        <w:tab/>
        <w:t>в</w:t>
        <w:tab/>
        <w:t>учебный</w:t>
        <w:tab/>
        <w:t>предмет</w:t>
        <w:tab/>
        <w:t>«Физическая</w:t>
        <w:tab/>
        <w:t>культура»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общеобразовательной</w:t>
      </w:r>
      <w:r>
        <w:rPr>
          <w:spacing w:val="-1"/>
        </w:rPr>
        <w:t xml:space="preserve"> </w:t>
      </w:r>
      <w:r>
        <w:rPr/>
        <w:t>организации</w:t>
      </w:r>
      <w:r>
        <w:rPr>
          <w:spacing w:val="-1"/>
        </w:rPr>
        <w:t xml:space="preserve"> </w:t>
      </w:r>
      <w:r>
        <w:rPr/>
        <w:t>(легкая</w:t>
      </w:r>
      <w:r>
        <w:rPr>
          <w:spacing w:val="-1"/>
        </w:rPr>
        <w:t xml:space="preserve"> </w:t>
      </w:r>
      <w:r>
        <w:rPr/>
        <w:t>атлетика,</w:t>
      </w:r>
      <w:r>
        <w:rPr>
          <w:spacing w:val="-1"/>
        </w:rPr>
        <w:t xml:space="preserve"> </w:t>
      </w:r>
      <w:r>
        <w:rPr/>
        <w:t>гимнастика,</w:t>
      </w:r>
      <w:r>
        <w:rPr>
          <w:spacing w:val="-1"/>
        </w:rPr>
        <w:t xml:space="preserve"> </w:t>
      </w:r>
      <w:r>
        <w:rPr/>
        <w:t>спортивные</w:t>
      </w:r>
      <w:r>
        <w:rPr>
          <w:spacing w:val="-3"/>
        </w:rPr>
        <w:t xml:space="preserve"> </w:t>
      </w:r>
      <w:r>
        <w:rPr/>
        <w:t>игры).</w:t>
      </w:r>
    </w:p>
    <w:p>
      <w:pPr>
        <w:pStyle w:val="Style14"/>
        <w:tabs>
          <w:tab w:val="clear" w:pos="720"/>
          <w:tab w:val="left" w:pos="4267" w:leader="none"/>
          <w:tab w:val="left" w:pos="6568" w:leader="none"/>
          <w:tab w:val="left" w:pos="8507" w:leader="none"/>
          <w:tab w:val="left" w:pos="9851" w:leader="none"/>
        </w:tabs>
        <w:spacing w:lineRule="auto" w:line="360"/>
        <w:ind w:left="232" w:right="163" w:firstLine="708"/>
        <w:rPr>
          <w:sz w:val="24"/>
        </w:rPr>
      </w:pPr>
      <w:r>
        <w:rPr/>
        <w:t>Интеграция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дзюдо</w:t>
      </w:r>
      <w:r>
        <w:rPr>
          <w:spacing w:val="1"/>
        </w:rPr>
        <w:t xml:space="preserve"> </w:t>
      </w:r>
      <w:r>
        <w:rPr/>
        <w:t>поможет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6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дополнительного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клубов,</w:t>
      </w:r>
      <w:r>
        <w:rPr>
          <w:spacing w:val="1"/>
        </w:rPr>
        <w:t xml:space="preserve"> </w:t>
      </w:r>
      <w:r>
        <w:rPr/>
        <w:t>подготовке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сдаче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Всероссийского</w:t>
      </w:r>
      <w:r>
        <w:rPr>
          <w:spacing w:val="1"/>
        </w:rPr>
        <w:t xml:space="preserve"> </w:t>
      </w:r>
      <w:r>
        <w:rPr/>
        <w:t>физкультурно-спортивного</w:t>
        <w:tab/>
        <w:t>комплекса</w:t>
        <w:tab/>
        <w:t>«Готов</w:t>
        <w:tab/>
        <w:t>к</w:t>
        <w:tab/>
        <w:t>труду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обороне»</w:t>
      </w:r>
      <w:r>
        <w:rPr>
          <w:spacing w:val="-6"/>
        </w:rPr>
        <w:t xml:space="preserve"> </w:t>
      </w:r>
      <w:r>
        <w:rPr/>
        <w:t>(ГТО) и</w:t>
      </w:r>
      <w:r>
        <w:rPr>
          <w:spacing w:val="5"/>
        </w:rPr>
        <w:t xml:space="preserve"> </w:t>
      </w:r>
      <w:r>
        <w:rPr/>
        <w:t>участии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спортивных</w:t>
      </w:r>
      <w:r>
        <w:rPr>
          <w:spacing w:val="2"/>
        </w:rPr>
        <w:t xml:space="preserve"> </w:t>
      </w:r>
      <w:r>
        <w:rPr/>
        <w:t>соревнованиях.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spacing w:before="1" w:after="0"/>
        <w:ind w:left="196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3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 вариантах:</w:t>
      </w:r>
    </w:p>
    <w:p>
      <w:pPr>
        <w:pStyle w:val="Style14"/>
        <w:spacing w:lineRule="auto" w:line="360" w:before="137" w:after="0"/>
        <w:ind w:left="232" w:right="165" w:firstLine="708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самостоятельном</w:t>
      </w:r>
      <w:r>
        <w:rPr>
          <w:spacing w:val="1"/>
        </w:rPr>
        <w:t xml:space="preserve"> </w:t>
      </w:r>
      <w:r>
        <w:rPr/>
        <w:t>планировании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 учебного материала по дзюдо с выбором различных элементов дзюдо, с учётом</w:t>
      </w:r>
      <w:r>
        <w:rPr>
          <w:spacing w:val="1"/>
        </w:rPr>
        <w:t xml:space="preserve"> </w:t>
      </w:r>
      <w:r>
        <w:rPr/>
        <w:t>возраста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подготовленности</w:t>
      </w:r>
      <w:r>
        <w:rPr>
          <w:spacing w:val="1"/>
        </w:rPr>
        <w:t xml:space="preserve"> </w:t>
      </w:r>
      <w:r>
        <w:rPr/>
        <w:t>обучающихся;</w:t>
      </w:r>
    </w:p>
    <w:p>
      <w:pPr>
        <w:sectPr>
          <w:headerReference w:type="default" r:id="rId32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3107" w:leader="none"/>
          <w:tab w:val="left" w:pos="6200" w:leader="none"/>
          <w:tab w:val="left" w:pos="9022" w:leader="none"/>
        </w:tabs>
        <w:spacing w:lineRule="auto" w:line="360" w:before="1" w:after="0"/>
        <w:ind w:left="232" w:right="167" w:firstLine="708"/>
        <w:rPr>
          <w:sz w:val="24"/>
        </w:rPr>
      </w:pPr>
      <w:r>
        <w:rPr/>
        <w:t xml:space="preserve">в      </w:t>
      </w:r>
      <w:r>
        <w:rPr>
          <w:spacing w:val="1"/>
        </w:rPr>
        <w:t xml:space="preserve"> </w:t>
      </w:r>
      <w:r>
        <w:rPr/>
        <w:t xml:space="preserve">виде      </w:t>
      </w:r>
      <w:r>
        <w:rPr>
          <w:spacing w:val="1"/>
        </w:rPr>
        <w:t xml:space="preserve"> </w:t>
      </w:r>
      <w:r>
        <w:rPr/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rPr/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rPr/>
        <w:t>предлагаемого</w:t>
        <w:tab/>
        <w:t>образовательной</w:t>
        <w:tab/>
        <w:t>организацией,</w:t>
        <w:tab/>
      </w:r>
      <w:r>
        <w:rPr>
          <w:spacing w:val="-1"/>
        </w:rPr>
        <w:t>включающей,</w:t>
      </w:r>
      <w:r>
        <w:rPr>
          <w:spacing w:val="-58"/>
        </w:rPr>
        <w:t xml:space="preserve"> </w:t>
      </w:r>
      <w:r>
        <w:rPr/>
        <w:t>в</w:t>
      </w:r>
      <w:r>
        <w:rPr>
          <w:spacing w:val="58"/>
        </w:rPr>
        <w:t xml:space="preserve"> </w:t>
      </w:r>
      <w:r>
        <w:rPr/>
        <w:t>частности,</w:t>
      </w:r>
      <w:r>
        <w:rPr>
          <w:spacing w:val="3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модули</w:t>
      </w:r>
      <w:r>
        <w:rPr>
          <w:spacing w:val="1"/>
        </w:rPr>
        <w:t xml:space="preserve"> </w:t>
      </w:r>
      <w:r>
        <w:rPr/>
        <w:t>по  выбору</w:t>
      </w:r>
      <w:r>
        <w:rPr>
          <w:spacing w:val="54"/>
        </w:rPr>
        <w:t xml:space="preserve"> </w:t>
      </w:r>
      <w:r>
        <w:rPr/>
        <w:t>обучающихся,  родителей</w:t>
      </w:r>
      <w:r>
        <w:rPr>
          <w:spacing w:val="58"/>
        </w:rPr>
        <w:t xml:space="preserve"> </w:t>
      </w:r>
      <w:r>
        <w:rPr/>
        <w:t>(законных</w:t>
      </w:r>
      <w:r>
        <w:rPr>
          <w:spacing w:val="58"/>
        </w:rPr>
        <w:t xml:space="preserve"> </w:t>
      </w:r>
      <w:r>
        <w:rPr/>
        <w:t>представителей)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9019" w:leader="none"/>
        </w:tabs>
        <w:spacing w:lineRule="auto" w:line="362" w:before="90" w:after="0"/>
        <w:ind w:left="232" w:right="164" w:hanging="0"/>
        <w:rPr>
          <w:sz w:val="24"/>
        </w:rPr>
      </w:pPr>
      <w:r>
        <w:rPr/>
        <w:t>несовершеннолетних обучающихся, в том числе предусматривающие удовлетворение различных</w:t>
      </w:r>
      <w:r>
        <w:rPr>
          <w:spacing w:val="1"/>
        </w:rPr>
        <w:t xml:space="preserve"> </w:t>
      </w:r>
      <w:r>
        <w:rPr/>
        <w:t>интересов</w:t>
        <w:tab/>
        <w:t>обучающихся</w:t>
      </w:r>
    </w:p>
    <w:p>
      <w:pPr>
        <w:pStyle w:val="Style14"/>
        <w:tabs>
          <w:tab w:val="clear" w:pos="720"/>
          <w:tab w:val="left" w:pos="2753" w:leader="none"/>
          <w:tab w:val="left" w:pos="4262" w:leader="none"/>
          <w:tab w:val="left" w:pos="5258" w:leader="none"/>
          <w:tab w:val="left" w:pos="6261" w:leader="none"/>
          <w:tab w:val="left" w:pos="7810" w:leader="none"/>
          <w:tab w:val="left" w:pos="8814" w:leader="none"/>
          <w:tab w:val="left" w:pos="9939" w:leader="none"/>
        </w:tabs>
        <w:spacing w:lineRule="auto" w:line="360"/>
        <w:ind w:left="232" w:right="165" w:hanging="0"/>
        <w:rPr>
          <w:sz w:val="24"/>
        </w:rPr>
      </w:pPr>
      <w:r>
        <w:rPr/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rPr/>
        <w:t>рекомендуемый</w:t>
        <w:tab/>
        <w:t>объём</w:t>
        <w:tab/>
        <w:t>в</w:t>
        <w:tab/>
        <w:t>1</w:t>
        <w:tab/>
        <w:t>классе</w:t>
        <w:tab/>
        <w:t>–</w:t>
        <w:tab/>
        <w:t>33</w:t>
        <w:tab/>
      </w:r>
      <w:r>
        <w:rPr>
          <w:spacing w:val="-1"/>
        </w:rPr>
        <w:t>часа,</w:t>
      </w:r>
      <w:r>
        <w:rPr>
          <w:spacing w:val="-58"/>
        </w:rPr>
        <w:t xml:space="preserve"> </w:t>
      </w:r>
      <w:r>
        <w:rPr/>
        <w:t>во</w:t>
      </w:r>
      <w:r>
        <w:rPr>
          <w:spacing w:val="-2"/>
        </w:rPr>
        <w:t xml:space="preserve"> </w:t>
      </w:r>
      <w:r>
        <w:rPr/>
        <w:t>2, 3, 4 классах</w:t>
      </w:r>
      <w:r>
        <w:rPr>
          <w:spacing w:val="2"/>
        </w:rPr>
        <w:t xml:space="preserve"> </w:t>
      </w:r>
      <w:r>
        <w:rPr/>
        <w:t>– по 34 часа);</w:t>
      </w:r>
    </w:p>
    <w:p>
      <w:pPr>
        <w:pStyle w:val="Style14"/>
        <w:tabs>
          <w:tab w:val="clear" w:pos="720"/>
          <w:tab w:val="left" w:pos="3118" w:leader="none"/>
          <w:tab w:val="left" w:pos="4536" w:leader="none"/>
          <w:tab w:val="left" w:pos="6562" w:leader="none"/>
          <w:tab w:val="left" w:pos="9073" w:leader="none"/>
        </w:tabs>
        <w:spacing w:lineRule="auto" w:line="360"/>
        <w:ind w:left="232" w:right="162" w:firstLine="70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дополнительных</w:t>
      </w:r>
      <w:r>
        <w:rPr>
          <w:spacing w:val="1"/>
        </w:rPr>
        <w:t xml:space="preserve"> </w:t>
      </w:r>
      <w:r>
        <w:rPr/>
        <w:t>часов,</w:t>
      </w:r>
      <w:r>
        <w:rPr>
          <w:spacing w:val="1"/>
        </w:rPr>
        <w:t xml:space="preserve"> </w:t>
      </w:r>
      <w:r>
        <w:rPr/>
        <w:t>выделяемых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спортивно-оздоровительную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</w:t>
        <w:tab/>
        <w:t>в</w:t>
        <w:tab/>
        <w:t>рамках</w:t>
        <w:tab/>
        <w:t>внеурочной</w:t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rPr/>
        <w:t>и (или) за счёт посещения обучающимися спортивных секций, школьных спортивных клубов,</w:t>
      </w:r>
      <w:r>
        <w:rPr>
          <w:spacing w:val="1"/>
        </w:rPr>
        <w:t xml:space="preserve"> </w:t>
      </w:r>
      <w:r>
        <w:rPr/>
        <w:t>включая использование учебных модулей по видам спорта (рекомендуемый объем в 1 классе – 33</w:t>
      </w:r>
      <w:r>
        <w:rPr>
          <w:spacing w:val="1"/>
        </w:rPr>
        <w:t xml:space="preserve"> </w:t>
      </w:r>
      <w:r>
        <w:rPr/>
        <w:t>часа,</w:t>
      </w:r>
      <w:r>
        <w:rPr>
          <w:spacing w:val="1"/>
        </w:rPr>
        <w:t xml:space="preserve"> </w:t>
      </w:r>
      <w:r>
        <w:rPr/>
        <w:t>во</w:t>
      </w:r>
      <w:r>
        <w:rPr>
          <w:spacing w:val="-1"/>
        </w:rPr>
        <w:t xml:space="preserve"> </w:t>
      </w:r>
      <w:r>
        <w:rPr/>
        <w:t>2, 3, 4 классах</w:t>
      </w:r>
      <w:r>
        <w:rPr>
          <w:spacing w:val="3"/>
        </w:rPr>
        <w:t xml:space="preserve"> </w:t>
      </w:r>
      <w:r>
        <w:rPr/>
        <w:t>– по 34 часа).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spacing w:lineRule="exact" w:line="276"/>
        <w:ind w:left="1961"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 «Дзюдо».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1201" w:leader="none"/>
        </w:tabs>
        <w:spacing w:before="135" w:after="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1"/>
          <w:sz w:val="24"/>
        </w:rPr>
        <w:t xml:space="preserve"> </w:t>
      </w:r>
      <w:r>
        <w:rPr>
          <w:sz w:val="24"/>
        </w:rPr>
        <w:t>дзюдо.</w:t>
      </w:r>
    </w:p>
    <w:p>
      <w:pPr>
        <w:pStyle w:val="Style14"/>
        <w:spacing w:lineRule="auto" w:line="360" w:before="137" w:after="0"/>
        <w:ind w:left="232" w:right="163" w:firstLine="708"/>
        <w:rPr>
          <w:sz w:val="24"/>
        </w:rPr>
      </w:pPr>
      <w:r>
        <w:rPr/>
        <w:t xml:space="preserve">История   </w:t>
      </w:r>
      <w:r>
        <w:rPr>
          <w:spacing w:val="46"/>
        </w:rPr>
        <w:t xml:space="preserve"> </w:t>
      </w:r>
      <w:r>
        <w:rPr/>
        <w:t xml:space="preserve">зарождения    </w:t>
      </w:r>
      <w:r>
        <w:rPr>
          <w:spacing w:val="43"/>
        </w:rPr>
        <w:t xml:space="preserve"> </w:t>
      </w:r>
      <w:r>
        <w:rPr/>
        <w:t xml:space="preserve">и    </w:t>
      </w:r>
      <w:r>
        <w:rPr>
          <w:spacing w:val="46"/>
        </w:rPr>
        <w:t xml:space="preserve"> </w:t>
      </w:r>
      <w:r>
        <w:rPr/>
        <w:t xml:space="preserve">развития    </w:t>
      </w:r>
      <w:r>
        <w:rPr>
          <w:spacing w:val="46"/>
        </w:rPr>
        <w:t xml:space="preserve"> </w:t>
      </w:r>
      <w:r>
        <w:rPr/>
        <w:t xml:space="preserve">дзюдо.    </w:t>
      </w:r>
      <w:r>
        <w:rPr>
          <w:spacing w:val="45"/>
        </w:rPr>
        <w:t xml:space="preserve"> </w:t>
      </w:r>
      <w:r>
        <w:rPr/>
        <w:t xml:space="preserve">Известные    </w:t>
      </w:r>
      <w:r>
        <w:rPr>
          <w:spacing w:val="44"/>
        </w:rPr>
        <w:t xml:space="preserve"> </w:t>
      </w:r>
      <w:r>
        <w:rPr/>
        <w:t xml:space="preserve">отечественные    </w:t>
      </w:r>
      <w:r>
        <w:rPr>
          <w:spacing w:val="45"/>
        </w:rPr>
        <w:t xml:space="preserve"> </w:t>
      </w:r>
      <w:r>
        <w:rPr/>
        <w:t>борцы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тренеры.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сборной</w:t>
      </w:r>
      <w:r>
        <w:rPr>
          <w:spacing w:val="1"/>
        </w:rPr>
        <w:t xml:space="preserve"> </w:t>
      </w:r>
      <w:r>
        <w:rPr/>
        <w:t>команды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мировых</w:t>
      </w:r>
      <w:r>
        <w:rPr>
          <w:spacing w:val="1"/>
        </w:rPr>
        <w:t xml:space="preserve"> </w:t>
      </w:r>
      <w:r>
        <w:rPr/>
        <w:t>чемпионатах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первенствах</w:t>
      </w:r>
      <w:r>
        <w:rPr>
          <w:spacing w:val="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российских клубов на</w:t>
      </w:r>
      <w:r>
        <w:rPr>
          <w:spacing w:val="-2"/>
        </w:rPr>
        <w:t xml:space="preserve"> </w:t>
      </w:r>
      <w:r>
        <w:rPr/>
        <w:t>европейской</w:t>
      </w:r>
      <w:r>
        <w:rPr>
          <w:spacing w:val="2"/>
        </w:rPr>
        <w:t xml:space="preserve"> </w:t>
      </w:r>
      <w:r>
        <w:rPr/>
        <w:t>спортивной</w:t>
      </w:r>
      <w:r>
        <w:rPr>
          <w:spacing w:val="1"/>
        </w:rPr>
        <w:t xml:space="preserve"> </w:t>
      </w:r>
      <w:r>
        <w:rPr/>
        <w:t>арене.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Разновидности</w:t>
      </w:r>
      <w:r>
        <w:rPr>
          <w:spacing w:val="-3"/>
        </w:rPr>
        <w:t xml:space="preserve"> </w:t>
      </w:r>
      <w:r>
        <w:rPr/>
        <w:t>дзюдо</w:t>
      </w:r>
      <w:r>
        <w:rPr>
          <w:spacing w:val="-4"/>
        </w:rPr>
        <w:t xml:space="preserve"> </w:t>
      </w:r>
      <w:r>
        <w:rPr/>
        <w:t>(спортивное</w:t>
      </w:r>
      <w:r>
        <w:rPr>
          <w:spacing w:val="-5"/>
        </w:rPr>
        <w:t xml:space="preserve"> </w:t>
      </w:r>
      <w:r>
        <w:rPr/>
        <w:t>(олимпийское),</w:t>
      </w:r>
      <w:r>
        <w:rPr>
          <w:spacing w:val="-4"/>
        </w:rPr>
        <w:t xml:space="preserve"> </w:t>
      </w:r>
      <w:r>
        <w:rPr/>
        <w:t>КАТА,</w:t>
      </w:r>
      <w:r>
        <w:rPr>
          <w:spacing w:val="-5"/>
        </w:rPr>
        <w:t xml:space="preserve"> </w:t>
      </w:r>
      <w:r>
        <w:rPr/>
        <w:t>КАТА-группа).</w:t>
      </w:r>
    </w:p>
    <w:p>
      <w:pPr>
        <w:pStyle w:val="Style14"/>
        <w:spacing w:lineRule="auto" w:line="360" w:before="137" w:after="0"/>
        <w:ind w:left="232" w:right="167" w:firstLine="708"/>
        <w:rPr>
          <w:sz w:val="24"/>
        </w:rPr>
      </w:pPr>
      <w:r>
        <w:rPr/>
        <w:t>Размеры     ТАТАМИ,     его     допустимые     размеры,     инвентарь     и     оборудование</w:t>
      </w:r>
      <w:r>
        <w:rPr>
          <w:spacing w:val="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дзюдо. Весовые</w:t>
      </w:r>
      <w:r>
        <w:rPr>
          <w:spacing w:val="-1"/>
        </w:rPr>
        <w:t xml:space="preserve"> </w:t>
      </w:r>
      <w:r>
        <w:rPr/>
        <w:t>категории.</w:t>
      </w:r>
    </w:p>
    <w:p>
      <w:pPr>
        <w:pStyle w:val="Style14"/>
        <w:ind w:left="941" w:hanging="0"/>
        <w:rPr>
          <w:sz w:val="24"/>
        </w:rPr>
      </w:pPr>
      <w:r>
        <w:rPr/>
        <w:t>Основные</w:t>
      </w:r>
      <w:r>
        <w:rPr>
          <w:spacing w:val="97"/>
        </w:rPr>
        <w:t xml:space="preserve"> </w:t>
      </w:r>
      <w:r>
        <w:rPr/>
        <w:t xml:space="preserve">правила  </w:t>
      </w:r>
      <w:r>
        <w:rPr>
          <w:spacing w:val="37"/>
        </w:rPr>
        <w:t xml:space="preserve"> </w:t>
      </w:r>
      <w:r>
        <w:rPr/>
        <w:t xml:space="preserve">соревнований  </w:t>
      </w:r>
      <w:r>
        <w:rPr>
          <w:spacing w:val="38"/>
        </w:rPr>
        <w:t xml:space="preserve"> </w:t>
      </w:r>
      <w:r>
        <w:rPr/>
        <w:t xml:space="preserve">по  </w:t>
      </w:r>
      <w:r>
        <w:rPr>
          <w:spacing w:val="37"/>
        </w:rPr>
        <w:t xml:space="preserve"> </w:t>
      </w:r>
      <w:r>
        <w:rPr/>
        <w:t xml:space="preserve">дзюдо  </w:t>
      </w:r>
      <w:r>
        <w:rPr>
          <w:spacing w:val="38"/>
        </w:rPr>
        <w:t xml:space="preserve"> </w:t>
      </w:r>
      <w:r>
        <w:rPr/>
        <w:t xml:space="preserve">(олимпийское,  </w:t>
      </w:r>
      <w:r>
        <w:rPr>
          <w:spacing w:val="38"/>
        </w:rPr>
        <w:t xml:space="preserve"> </w:t>
      </w:r>
      <w:r>
        <w:rPr/>
        <w:t xml:space="preserve">КАТА,  </w:t>
      </w:r>
      <w:r>
        <w:rPr>
          <w:spacing w:val="36"/>
        </w:rPr>
        <w:t xml:space="preserve"> </w:t>
      </w:r>
      <w:r>
        <w:rPr/>
        <w:t>КАТА-группа).</w:t>
      </w:r>
    </w:p>
    <w:p>
      <w:pPr>
        <w:pStyle w:val="Style14"/>
        <w:spacing w:before="137" w:after="0"/>
        <w:ind w:left="232" w:hanging="0"/>
        <w:rPr>
          <w:sz w:val="24"/>
        </w:rPr>
      </w:pPr>
      <w:r>
        <w:rPr/>
        <w:t>Судейская</w:t>
      </w:r>
      <w:r>
        <w:rPr>
          <w:spacing w:val="-2"/>
        </w:rPr>
        <w:t xml:space="preserve"> </w:t>
      </w:r>
      <w:r>
        <w:rPr/>
        <w:t>коллегия,</w:t>
      </w:r>
      <w:r>
        <w:rPr>
          <w:spacing w:val="-3"/>
        </w:rPr>
        <w:t xml:space="preserve"> </w:t>
      </w:r>
      <w:r>
        <w:rPr/>
        <w:t>обслуживающая</w:t>
      </w:r>
      <w:r>
        <w:rPr>
          <w:spacing w:val="-1"/>
        </w:rPr>
        <w:t xml:space="preserve"> </w:t>
      </w:r>
      <w:r>
        <w:rPr/>
        <w:t>соревнования</w:t>
      </w:r>
      <w:r>
        <w:rPr>
          <w:spacing w:val="-2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дзюдо.</w:t>
      </w:r>
      <w:r>
        <w:rPr>
          <w:spacing w:val="-3"/>
        </w:rPr>
        <w:t xml:space="preserve"> </w:t>
      </w:r>
      <w:r>
        <w:rPr/>
        <w:t>Жесты</w:t>
      </w:r>
      <w:r>
        <w:rPr>
          <w:spacing w:val="-4"/>
        </w:rPr>
        <w:t xml:space="preserve"> </w:t>
      </w:r>
      <w:r>
        <w:rPr/>
        <w:t>судьи.</w:t>
      </w:r>
    </w:p>
    <w:p>
      <w:pPr>
        <w:pStyle w:val="Style14"/>
        <w:spacing w:before="139" w:after="0"/>
        <w:ind w:left="941" w:hanging="0"/>
        <w:rPr>
          <w:sz w:val="24"/>
        </w:rPr>
      </w:pPr>
      <w:r>
        <w:rPr/>
        <w:t>Словарь</w:t>
      </w:r>
      <w:r>
        <w:rPr>
          <w:spacing w:val="-1"/>
        </w:rPr>
        <w:t xml:space="preserve"> </w:t>
      </w:r>
      <w:r>
        <w:rPr/>
        <w:t>терминов</w:t>
      </w:r>
      <w:r>
        <w:rPr>
          <w:spacing w:val="-2"/>
        </w:rPr>
        <w:t xml:space="preserve"> </w:t>
      </w:r>
      <w:r>
        <w:rPr/>
        <w:t>и определений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дзюдо.</w:t>
      </w:r>
    </w:p>
    <w:p>
      <w:pPr>
        <w:pStyle w:val="Style14"/>
        <w:spacing w:before="137" w:after="0"/>
        <w:ind w:left="941" w:hanging="0"/>
        <w:rPr>
          <w:sz w:val="24"/>
        </w:rPr>
      </w:pPr>
      <w:r>
        <w:rPr/>
        <w:t>Дзюдо</w:t>
      </w:r>
      <w:r>
        <w:rPr>
          <w:spacing w:val="-4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средство</w:t>
      </w:r>
      <w:r>
        <w:rPr>
          <w:spacing w:val="-1"/>
        </w:rPr>
        <w:t xml:space="preserve"> </w:t>
      </w:r>
      <w:r>
        <w:rPr/>
        <w:t>укрепления</w:t>
      </w:r>
      <w:r>
        <w:rPr>
          <w:spacing w:val="-3"/>
        </w:rPr>
        <w:t xml:space="preserve"> </w:t>
      </w:r>
      <w:r>
        <w:rPr/>
        <w:t>здоровья,</w:t>
      </w:r>
      <w:r>
        <w:rPr>
          <w:spacing w:val="-4"/>
        </w:rPr>
        <w:t xml:space="preserve"> </w:t>
      </w:r>
      <w:r>
        <w:rPr/>
        <w:t>закаливания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физических</w:t>
      </w:r>
      <w:r>
        <w:rPr>
          <w:spacing w:val="-2"/>
        </w:rPr>
        <w:t xml:space="preserve"> </w:t>
      </w:r>
      <w:r>
        <w:rPr/>
        <w:t>качеств.</w:t>
      </w:r>
    </w:p>
    <w:p>
      <w:pPr>
        <w:pStyle w:val="Style14"/>
        <w:spacing w:lineRule="auto" w:line="360" w:before="140" w:after="0"/>
        <w:ind w:left="232" w:right="162" w:firstLine="708"/>
        <w:rPr>
          <w:sz w:val="24"/>
        </w:rPr>
      </w:pPr>
      <w:r>
        <w:rPr/>
        <w:t xml:space="preserve">Правила    </w:t>
      </w:r>
      <w:r>
        <w:rPr>
          <w:spacing w:val="1"/>
        </w:rPr>
        <w:t xml:space="preserve"> </w:t>
      </w:r>
      <w:r>
        <w:rPr/>
        <w:t xml:space="preserve">безопасного    </w:t>
      </w:r>
      <w:r>
        <w:rPr>
          <w:spacing w:val="1"/>
        </w:rPr>
        <w:t xml:space="preserve"> </w:t>
      </w:r>
      <w:r>
        <w:rPr/>
        <w:t xml:space="preserve">поведения    </w:t>
      </w:r>
      <w:r>
        <w:rPr>
          <w:spacing w:val="1"/>
        </w:rPr>
        <w:t xml:space="preserve"> </w:t>
      </w:r>
      <w:r>
        <w:rPr/>
        <w:t xml:space="preserve">во    </w:t>
      </w:r>
      <w:r>
        <w:rPr>
          <w:spacing w:val="1"/>
        </w:rPr>
        <w:t xml:space="preserve"> </w:t>
      </w:r>
      <w:r>
        <w:rPr/>
        <w:t xml:space="preserve">время    </w:t>
      </w:r>
      <w:r>
        <w:rPr>
          <w:spacing w:val="1"/>
        </w:rPr>
        <w:t xml:space="preserve"> </w:t>
      </w:r>
      <w:r>
        <w:rPr/>
        <w:t>занятий      дзюдо.      Режим      дня</w:t>
      </w:r>
      <w:r>
        <w:rPr>
          <w:spacing w:val="1"/>
        </w:rPr>
        <w:t xml:space="preserve"> </w:t>
      </w:r>
      <w:r>
        <w:rPr/>
        <w:t>при занятиях</w:t>
      </w:r>
      <w:r>
        <w:rPr>
          <w:spacing w:val="1"/>
        </w:rPr>
        <w:t xml:space="preserve"> </w:t>
      </w:r>
      <w:r>
        <w:rPr/>
        <w:t>дзюдо. Правила</w:t>
      </w:r>
      <w:r>
        <w:rPr>
          <w:spacing w:val="-1"/>
        </w:rPr>
        <w:t xml:space="preserve"> </w:t>
      </w:r>
      <w:r>
        <w:rPr/>
        <w:t>личной</w:t>
      </w:r>
      <w:r>
        <w:rPr>
          <w:spacing w:val="1"/>
        </w:rPr>
        <w:t xml:space="preserve"> </w:t>
      </w:r>
      <w:r>
        <w:rPr/>
        <w:t>гигиены</w:t>
      </w:r>
      <w:r>
        <w:rPr>
          <w:spacing w:val="-4"/>
        </w:rPr>
        <w:t xml:space="preserve"> </w:t>
      </w:r>
      <w:r>
        <w:rPr/>
        <w:t>во время</w:t>
      </w:r>
      <w:r>
        <w:rPr>
          <w:spacing w:val="-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дзюдо.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1201" w:leader="none"/>
        </w:tabs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4"/>
        <w:spacing w:lineRule="auto" w:line="360" w:before="136" w:after="0"/>
        <w:ind w:left="941" w:right="1354" w:hanging="0"/>
        <w:rPr>
          <w:sz w:val="24"/>
        </w:rPr>
      </w:pPr>
      <w:r>
        <w:rPr/>
        <w:t>Внешние признаки утомления. Способы самоконтроля за физической нагрузкой.</w:t>
      </w:r>
      <w:r>
        <w:rPr>
          <w:spacing w:val="-57"/>
        </w:rPr>
        <w:t xml:space="preserve"> </w:t>
      </w:r>
      <w:r>
        <w:rPr/>
        <w:t>Уход</w:t>
      </w:r>
      <w:r>
        <w:rPr>
          <w:spacing w:val="-3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спортивным</w:t>
      </w:r>
      <w:r>
        <w:rPr>
          <w:spacing w:val="-1"/>
        </w:rPr>
        <w:t xml:space="preserve"> </w:t>
      </w:r>
      <w:r>
        <w:rPr/>
        <w:t>инвентарем</w:t>
      </w:r>
      <w:r>
        <w:rPr>
          <w:spacing w:val="-1"/>
        </w:rPr>
        <w:t xml:space="preserve"> </w:t>
      </w:r>
      <w:r>
        <w:rPr/>
        <w:t>и оборудованием для</w:t>
      </w:r>
      <w:r>
        <w:rPr>
          <w:spacing w:val="-2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дзюдо.</w:t>
      </w:r>
    </w:p>
    <w:p>
      <w:pPr>
        <w:pStyle w:val="Style14"/>
        <w:spacing w:lineRule="auto" w:line="360" w:before="1" w:after="0"/>
        <w:ind w:left="232" w:right="168" w:firstLine="708"/>
        <w:rPr>
          <w:sz w:val="24"/>
        </w:rPr>
      </w:pPr>
      <w:r>
        <w:rPr/>
        <w:t xml:space="preserve">Соблюдение   </w:t>
      </w:r>
      <w:r>
        <w:rPr>
          <w:spacing w:val="1"/>
        </w:rPr>
        <w:t xml:space="preserve"> </w:t>
      </w:r>
      <w:r>
        <w:rPr/>
        <w:t xml:space="preserve">личной   </w:t>
      </w:r>
      <w:r>
        <w:rPr>
          <w:spacing w:val="1"/>
        </w:rPr>
        <w:t xml:space="preserve"> </w:t>
      </w:r>
      <w:r>
        <w:rPr/>
        <w:t>гигиены,     требований     к     спортивной     одежде     и     обуви</w:t>
      </w:r>
      <w:r>
        <w:rPr>
          <w:spacing w:val="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дзюдо.</w:t>
      </w:r>
    </w:p>
    <w:p>
      <w:pPr>
        <w:pStyle w:val="Style14"/>
        <w:spacing w:lineRule="auto" w:line="360"/>
        <w:ind w:left="941" w:right="1774" w:hanging="0"/>
        <w:rPr>
          <w:sz w:val="24"/>
        </w:rPr>
      </w:pPr>
      <w:r>
        <w:rPr/>
        <w:t>Составление и проведение комплексов общеразвивающих упражнений.</w:t>
      </w:r>
      <w:r>
        <w:rPr>
          <w:spacing w:val="1"/>
        </w:rPr>
        <w:t xml:space="preserve"> </w:t>
      </w:r>
      <w:r>
        <w:rPr/>
        <w:t>Подвижные</w:t>
      </w:r>
      <w:r>
        <w:rPr>
          <w:spacing w:val="-4"/>
        </w:rPr>
        <w:t xml:space="preserve"> </w:t>
      </w:r>
      <w:r>
        <w:rPr/>
        <w:t>игры,</w:t>
      </w:r>
      <w:r>
        <w:rPr>
          <w:spacing w:val="-3"/>
        </w:rPr>
        <w:t xml:space="preserve"> </w:t>
      </w:r>
      <w:r>
        <w:rPr/>
        <w:t>игры</w:t>
      </w:r>
      <w:r>
        <w:rPr>
          <w:spacing w:val="-4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элементами</w:t>
      </w:r>
      <w:r>
        <w:rPr>
          <w:spacing w:val="-2"/>
        </w:rPr>
        <w:t xml:space="preserve"> </w:t>
      </w:r>
      <w:r>
        <w:rPr/>
        <w:t>единоборств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правила</w:t>
      </w:r>
      <w:r>
        <w:rPr>
          <w:spacing w:val="-4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проведения.</w:t>
      </w:r>
    </w:p>
    <w:p>
      <w:pPr>
        <w:sectPr>
          <w:headerReference w:type="default" r:id="rId32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4860" w:leader="none"/>
          <w:tab w:val="left" w:pos="9731" w:leader="none"/>
        </w:tabs>
        <w:spacing w:lineRule="auto" w:line="360"/>
        <w:ind w:left="232" w:right="162" w:firstLine="708"/>
        <w:rPr>
          <w:sz w:val="24"/>
        </w:rPr>
      </w:pPr>
      <w:r>
        <w:rPr/>
        <w:t>Составление комплексов различной направленности: утренней гигиенической гимнастики,</w:t>
      </w:r>
      <w:r>
        <w:rPr>
          <w:spacing w:val="1"/>
        </w:rPr>
        <w:t xml:space="preserve"> </w:t>
      </w:r>
      <w:r>
        <w:rPr/>
        <w:t>корригирующей гимнастики с элементами дзюдо, дыхательной гимнастики, упражнений для глаз,</w:t>
      </w:r>
      <w:r>
        <w:rPr>
          <w:spacing w:val="1"/>
        </w:rPr>
        <w:t xml:space="preserve"> </w:t>
      </w:r>
      <w:r>
        <w:rPr/>
        <w:t>упражнений</w:t>
        <w:tab/>
        <w:t>формирования</w:t>
        <w:tab/>
        <w:t>осанки</w:t>
      </w:r>
      <w:r>
        <w:rPr>
          <w:spacing w:val="-58"/>
        </w:rPr>
        <w:t xml:space="preserve"> </w:t>
      </w:r>
      <w:r>
        <w:rPr/>
        <w:t>и профилактики плоскостопия, упражнений для развития физических качеств, упражнений для</w:t>
      </w:r>
      <w:r>
        <w:rPr>
          <w:spacing w:val="1"/>
        </w:rPr>
        <w:t xml:space="preserve"> </w:t>
      </w:r>
      <w:r>
        <w:rPr/>
        <w:t>укрепления голеностопных</w:t>
      </w:r>
      <w:r>
        <w:rPr>
          <w:spacing w:val="3"/>
        </w:rPr>
        <w:t xml:space="preserve"> </w:t>
      </w:r>
      <w:r>
        <w:rPr/>
        <w:t>суставов.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941" w:right="1224" w:hanging="0"/>
        <w:jc w:val="left"/>
        <w:rPr>
          <w:sz w:val="24"/>
        </w:rPr>
      </w:pPr>
      <w:r>
        <w:rPr/>
        <w:t>Основы организации самостоятельных занятий дзюдо со сверстниками.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проведение</w:t>
      </w:r>
      <w:r>
        <w:rPr>
          <w:spacing w:val="-4"/>
        </w:rPr>
        <w:t xml:space="preserve"> </w:t>
      </w:r>
      <w:r>
        <w:rPr/>
        <w:t>игр</w:t>
      </w:r>
      <w:r>
        <w:rPr>
          <w:spacing w:val="-4"/>
        </w:rPr>
        <w:t xml:space="preserve"> </w:t>
      </w:r>
      <w:r>
        <w:rPr/>
        <w:t>специальной</w:t>
      </w:r>
      <w:r>
        <w:rPr>
          <w:spacing w:val="-2"/>
        </w:rPr>
        <w:t xml:space="preserve"> </w:t>
      </w:r>
      <w:r>
        <w:rPr/>
        <w:t>направленности</w:t>
      </w:r>
      <w:r>
        <w:rPr>
          <w:spacing w:val="-1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элементами</w:t>
      </w:r>
      <w:r>
        <w:rPr>
          <w:spacing w:val="-2"/>
        </w:rPr>
        <w:t xml:space="preserve"> </w:t>
      </w:r>
      <w:r>
        <w:rPr/>
        <w:t>дзюдо.</w:t>
      </w:r>
    </w:p>
    <w:p>
      <w:pPr>
        <w:pStyle w:val="Style14"/>
        <w:tabs>
          <w:tab w:val="clear" w:pos="720"/>
          <w:tab w:val="left" w:pos="2304" w:leader="none"/>
          <w:tab w:val="left" w:pos="4244" w:leader="none"/>
          <w:tab w:val="left" w:pos="5439" w:leader="none"/>
          <w:tab w:val="left" w:pos="6214" w:leader="none"/>
          <w:tab w:val="left" w:pos="7883" w:leader="none"/>
          <w:tab w:val="left" w:pos="9570" w:leader="none"/>
        </w:tabs>
        <w:spacing w:lineRule="auto" w:line="360"/>
        <w:ind w:left="232" w:right="164" w:firstLine="708"/>
        <w:jc w:val="left"/>
        <w:rPr>
          <w:sz w:val="24"/>
        </w:rPr>
      </w:pPr>
      <w:r>
        <w:rPr/>
        <w:t>Причины</w:t>
        <w:tab/>
        <w:t>возникновения</w:t>
        <w:tab/>
        <w:t>ошибок</w:t>
        <w:tab/>
        <w:t>при</w:t>
        <w:tab/>
        <w:t>выполнении</w:t>
        <w:tab/>
        <w:t>технических</w:t>
        <w:tab/>
      </w:r>
      <w:r>
        <w:rPr>
          <w:spacing w:val="-1"/>
        </w:rPr>
        <w:t>приёмов</w:t>
      </w:r>
      <w:r>
        <w:rPr>
          <w:spacing w:val="-57"/>
        </w:rPr>
        <w:t xml:space="preserve"> </w:t>
      </w:r>
      <w:r>
        <w:rPr/>
        <w:t>и способы их</w:t>
      </w:r>
      <w:r>
        <w:rPr>
          <w:spacing w:val="4"/>
        </w:rPr>
        <w:t xml:space="preserve"> </w:t>
      </w:r>
      <w:r>
        <w:rPr/>
        <w:t>устранения.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Основы</w:t>
      </w:r>
      <w:r>
        <w:rPr>
          <w:spacing w:val="39"/>
        </w:rPr>
        <w:t xml:space="preserve"> </w:t>
      </w:r>
      <w:r>
        <w:rPr/>
        <w:t>анализа</w:t>
      </w:r>
      <w:r>
        <w:rPr>
          <w:spacing w:val="40"/>
        </w:rPr>
        <w:t xml:space="preserve"> </w:t>
      </w:r>
      <w:r>
        <w:rPr/>
        <w:t>собственных</w:t>
      </w:r>
      <w:r>
        <w:rPr>
          <w:spacing w:val="40"/>
        </w:rPr>
        <w:t xml:space="preserve"> </w:t>
      </w:r>
      <w:r>
        <w:rPr/>
        <w:t>занятий,</w:t>
      </w:r>
      <w:r>
        <w:rPr>
          <w:spacing w:val="39"/>
        </w:rPr>
        <w:t xml:space="preserve"> </w:t>
      </w:r>
      <w:r>
        <w:rPr/>
        <w:t>игр</w:t>
      </w:r>
      <w:r>
        <w:rPr>
          <w:spacing w:val="41"/>
        </w:rPr>
        <w:t xml:space="preserve"> </w:t>
      </w:r>
      <w:r>
        <w:rPr/>
        <w:t>с</w:t>
      </w:r>
      <w:r>
        <w:rPr>
          <w:spacing w:val="36"/>
        </w:rPr>
        <w:t xml:space="preserve"> </w:t>
      </w:r>
      <w:r>
        <w:rPr/>
        <w:t>элементами</w:t>
      </w:r>
      <w:r>
        <w:rPr>
          <w:spacing w:val="42"/>
        </w:rPr>
        <w:t xml:space="preserve"> </w:t>
      </w:r>
      <w:r>
        <w:rPr/>
        <w:t>борьбы,</w:t>
      </w:r>
      <w:r>
        <w:rPr>
          <w:spacing w:val="39"/>
        </w:rPr>
        <w:t xml:space="preserve"> </w:t>
      </w:r>
      <w:r>
        <w:rPr/>
        <w:t>игры</w:t>
      </w:r>
      <w:r>
        <w:rPr>
          <w:spacing w:val="40"/>
        </w:rPr>
        <w:t xml:space="preserve"> </w:t>
      </w:r>
      <w:r>
        <w:rPr/>
        <w:t>своей</w:t>
      </w:r>
      <w:r>
        <w:rPr>
          <w:spacing w:val="42"/>
        </w:rPr>
        <w:t xml:space="preserve"> </w:t>
      </w:r>
      <w:r>
        <w:rPr/>
        <w:t>команды</w:t>
      </w:r>
      <w:r>
        <w:rPr>
          <w:spacing w:val="40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игры</w:t>
      </w:r>
      <w:r>
        <w:rPr>
          <w:spacing w:val="-1"/>
        </w:rPr>
        <w:t xml:space="preserve"> </w:t>
      </w:r>
      <w:r>
        <w:rPr/>
        <w:t>команды соперников.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Контрольно-тестовые</w:t>
      </w:r>
      <w:r>
        <w:rPr>
          <w:spacing w:val="-3"/>
        </w:rPr>
        <w:t xml:space="preserve"> </w:t>
      </w:r>
      <w:r>
        <w:rPr/>
        <w:t>упражнения</w:t>
      </w:r>
      <w:r>
        <w:rPr>
          <w:spacing w:val="-5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общей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специальной</w:t>
      </w:r>
      <w:r>
        <w:rPr>
          <w:spacing w:val="-1"/>
        </w:rPr>
        <w:t xml:space="preserve"> </w:t>
      </w:r>
      <w:r>
        <w:rPr/>
        <w:t>физической</w:t>
      </w:r>
      <w:r>
        <w:rPr>
          <w:spacing w:val="-1"/>
        </w:rPr>
        <w:t xml:space="preserve"> </w:t>
      </w:r>
      <w:r>
        <w:rPr/>
        <w:t>подготовке.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1201" w:leader="none"/>
        </w:tabs>
        <w:spacing w:before="134" w:after="0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совершенствование.</w:t>
      </w:r>
    </w:p>
    <w:p>
      <w:pPr>
        <w:pStyle w:val="Style14"/>
        <w:spacing w:before="137" w:after="0"/>
        <w:ind w:left="941" w:hanging="0"/>
        <w:jc w:val="left"/>
        <w:rPr>
          <w:sz w:val="24"/>
        </w:rPr>
      </w:pPr>
      <w:r>
        <w:rPr/>
        <w:t>Комплексы</w:t>
      </w:r>
      <w:r>
        <w:rPr>
          <w:spacing w:val="-5"/>
        </w:rPr>
        <w:t xml:space="preserve"> </w:t>
      </w:r>
      <w:r>
        <w:rPr/>
        <w:t>общеразвивающих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корригирующих упражнений.</w:t>
      </w:r>
    </w:p>
    <w:p>
      <w:pPr>
        <w:pStyle w:val="Style14"/>
        <w:spacing w:before="139" w:after="0"/>
        <w:ind w:left="941" w:hanging="0"/>
        <w:rPr>
          <w:sz w:val="24"/>
        </w:rPr>
      </w:pPr>
      <w:r>
        <w:rPr/>
        <w:t>Упражнения</w:t>
      </w:r>
      <w:r>
        <w:rPr>
          <w:spacing w:val="-4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развитие</w:t>
      </w:r>
      <w:r>
        <w:rPr>
          <w:spacing w:val="-2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-2"/>
        </w:rPr>
        <w:t xml:space="preserve"> </w:t>
      </w:r>
      <w:r>
        <w:rPr/>
        <w:t>(быстроты,</w:t>
      </w:r>
      <w:r>
        <w:rPr>
          <w:spacing w:val="-3"/>
        </w:rPr>
        <w:t xml:space="preserve"> </w:t>
      </w:r>
      <w:r>
        <w:rPr/>
        <w:t>ловкости, гибкости).</w:t>
      </w:r>
    </w:p>
    <w:p>
      <w:pPr>
        <w:pStyle w:val="Style14"/>
        <w:spacing w:lineRule="auto" w:line="360" w:before="137" w:after="0"/>
        <w:ind w:left="232" w:right="163" w:firstLine="708"/>
        <w:rPr>
          <w:sz w:val="24"/>
        </w:rPr>
      </w:pPr>
      <w:r>
        <w:rPr/>
        <w:t>Комплексы</w:t>
      </w:r>
      <w:r>
        <w:rPr>
          <w:spacing w:val="1"/>
        </w:rPr>
        <w:t xml:space="preserve"> </w:t>
      </w:r>
      <w:r>
        <w:rPr/>
        <w:t>специальных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технических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борца-</w:t>
      </w:r>
      <w:r>
        <w:rPr>
          <w:spacing w:val="1"/>
        </w:rPr>
        <w:t xml:space="preserve"> </w:t>
      </w:r>
      <w:r>
        <w:rPr/>
        <w:t>дзюдоиста.</w:t>
      </w:r>
    </w:p>
    <w:p>
      <w:pPr>
        <w:pStyle w:val="Style14"/>
        <w:tabs>
          <w:tab w:val="clear" w:pos="720"/>
          <w:tab w:val="left" w:pos="2623" w:leader="none"/>
          <w:tab w:val="left" w:pos="3581" w:leader="none"/>
          <w:tab w:val="left" w:pos="4985" w:leader="none"/>
          <w:tab w:val="left" w:pos="6865" w:leader="none"/>
          <w:tab w:val="left" w:pos="9241" w:leader="none"/>
        </w:tabs>
        <w:spacing w:lineRule="auto" w:line="360"/>
        <w:ind w:left="232" w:right="163" w:firstLine="708"/>
        <w:rPr>
          <w:sz w:val="24"/>
        </w:rPr>
      </w:pPr>
      <w:r>
        <w:rPr/>
        <w:t>Разминка,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роль,</w:t>
      </w:r>
      <w:r>
        <w:rPr>
          <w:spacing w:val="1"/>
        </w:rPr>
        <w:t xml:space="preserve"> </w:t>
      </w:r>
      <w:r>
        <w:rPr/>
        <w:t>назначение,</w:t>
      </w:r>
      <w:r>
        <w:rPr>
          <w:spacing w:val="1"/>
        </w:rPr>
        <w:t xml:space="preserve"> </w:t>
      </w:r>
      <w:r>
        <w:rPr/>
        <w:t>средства.</w:t>
      </w:r>
      <w:r>
        <w:rPr>
          <w:spacing w:val="1"/>
        </w:rPr>
        <w:t xml:space="preserve"> </w:t>
      </w:r>
      <w:r>
        <w:rPr/>
        <w:t>Комплексы</w:t>
      </w:r>
      <w:r>
        <w:rPr>
          <w:spacing w:val="1"/>
        </w:rPr>
        <w:t xml:space="preserve"> </w:t>
      </w:r>
      <w:r>
        <w:rPr/>
        <w:t>специальной</w:t>
      </w:r>
      <w:r>
        <w:rPr>
          <w:spacing w:val="1"/>
        </w:rPr>
        <w:t xml:space="preserve"> </w:t>
      </w:r>
      <w:r>
        <w:rPr/>
        <w:t>разминки</w:t>
      </w:r>
      <w:r>
        <w:rPr>
          <w:spacing w:val="1"/>
        </w:rPr>
        <w:t xml:space="preserve"> </w:t>
      </w:r>
      <w:r>
        <w:rPr/>
        <w:t>перед</w:t>
      </w:r>
      <w:r>
        <w:rPr>
          <w:spacing w:val="1"/>
        </w:rPr>
        <w:t xml:space="preserve"> </w:t>
      </w:r>
      <w:r>
        <w:rPr/>
        <w:t>соревнованиями</w:t>
        <w:tab/>
        <w:t>по</w:t>
        <w:tab/>
        <w:t>дзюдо.</w:t>
        <w:tab/>
        <w:t>Комплексы</w:t>
        <w:tab/>
        <w:t>корригирующей</w:t>
        <w:tab/>
      </w:r>
      <w:r>
        <w:rPr>
          <w:spacing w:val="-1"/>
        </w:rPr>
        <w:t>гимнастики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использованием специальных</w:t>
      </w:r>
      <w:r>
        <w:rPr>
          <w:spacing w:val="5"/>
        </w:rPr>
        <w:t xml:space="preserve"> </w:t>
      </w:r>
      <w:r>
        <w:rPr/>
        <w:t>упражнений</w:t>
      </w:r>
      <w:r>
        <w:rPr>
          <w:spacing w:val="2"/>
        </w:rPr>
        <w:t xml:space="preserve"> </w:t>
      </w:r>
      <w:r>
        <w:rPr/>
        <w:t>из арсенала дзюдо.</w:t>
      </w:r>
    </w:p>
    <w:p>
      <w:pPr>
        <w:pStyle w:val="Style14"/>
        <w:spacing w:lineRule="auto" w:line="360" w:before="2" w:after="0"/>
        <w:ind w:left="232" w:right="164" w:firstLine="708"/>
        <w:rPr>
          <w:sz w:val="24"/>
        </w:rPr>
      </w:pPr>
      <w:r>
        <w:rPr/>
        <w:t xml:space="preserve">Внешние      </w:t>
      </w:r>
      <w:r>
        <w:rPr>
          <w:spacing w:val="1"/>
        </w:rPr>
        <w:t xml:space="preserve"> </w:t>
      </w:r>
      <w:r>
        <w:rPr/>
        <w:t xml:space="preserve">признаки      </w:t>
      </w:r>
      <w:r>
        <w:rPr>
          <w:spacing w:val="1"/>
        </w:rPr>
        <w:t xml:space="preserve"> </w:t>
      </w:r>
      <w:r>
        <w:rPr/>
        <w:t xml:space="preserve">утомления.       </w:t>
      </w:r>
      <w:r>
        <w:rPr>
          <w:spacing w:val="1"/>
        </w:rPr>
        <w:t xml:space="preserve"> </w:t>
      </w:r>
      <w:r>
        <w:rPr/>
        <w:t xml:space="preserve">Средства       </w:t>
      </w:r>
      <w:r>
        <w:rPr>
          <w:spacing w:val="1"/>
        </w:rPr>
        <w:t xml:space="preserve"> </w:t>
      </w:r>
      <w:r>
        <w:rPr/>
        <w:t xml:space="preserve">восстановления       </w:t>
      </w:r>
      <w:r>
        <w:rPr>
          <w:spacing w:val="1"/>
        </w:rPr>
        <w:t xml:space="preserve"> </w:t>
      </w:r>
      <w:r>
        <w:rPr/>
        <w:t>организма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-1"/>
        </w:rPr>
        <w:t xml:space="preserve"> </w:t>
      </w:r>
      <w:r>
        <w:rPr/>
        <w:t>физической</w:t>
      </w:r>
      <w:r>
        <w:rPr>
          <w:spacing w:val="-1"/>
        </w:rPr>
        <w:t xml:space="preserve"> </w:t>
      </w:r>
      <w:r>
        <w:rPr/>
        <w:t>нагрузки.</w:t>
      </w:r>
    </w:p>
    <w:p>
      <w:pPr>
        <w:pStyle w:val="Style14"/>
        <w:spacing w:lineRule="exact" w:line="274"/>
        <w:ind w:left="941" w:hanging="0"/>
        <w:rPr>
          <w:sz w:val="24"/>
        </w:rPr>
      </w:pPr>
      <w:r>
        <w:rPr/>
        <w:t>Способы</w:t>
      </w:r>
      <w:r>
        <w:rPr>
          <w:spacing w:val="-6"/>
        </w:rPr>
        <w:t xml:space="preserve"> </w:t>
      </w:r>
      <w:r>
        <w:rPr/>
        <w:t>индивидуального</w:t>
      </w:r>
      <w:r>
        <w:rPr>
          <w:spacing w:val="-3"/>
        </w:rPr>
        <w:t xml:space="preserve"> </w:t>
      </w:r>
      <w:r>
        <w:rPr/>
        <w:t>регулирования</w:t>
      </w:r>
      <w:r>
        <w:rPr>
          <w:spacing w:val="-5"/>
        </w:rPr>
        <w:t xml:space="preserve"> </w:t>
      </w:r>
      <w:r>
        <w:rPr/>
        <w:t>физической</w:t>
      </w:r>
      <w:r>
        <w:rPr>
          <w:spacing w:val="-4"/>
        </w:rPr>
        <w:t xml:space="preserve"> </w:t>
      </w:r>
      <w:r>
        <w:rPr/>
        <w:t>нагрузки.</w:t>
      </w:r>
    </w:p>
    <w:p>
      <w:pPr>
        <w:pStyle w:val="Style14"/>
        <w:spacing w:lineRule="auto" w:line="360" w:before="139" w:after="0"/>
        <w:ind w:left="232" w:right="165" w:firstLine="708"/>
        <w:rPr>
          <w:sz w:val="24"/>
        </w:rPr>
      </w:pPr>
      <w:r>
        <w:rPr/>
        <w:t>Подвижные</w:t>
      </w:r>
      <w:r>
        <w:rPr>
          <w:spacing w:val="84"/>
        </w:rPr>
        <w:t xml:space="preserve"> </w:t>
      </w:r>
      <w:r>
        <w:rPr/>
        <w:t xml:space="preserve">игры  </w:t>
      </w:r>
      <w:r>
        <w:rPr>
          <w:spacing w:val="24"/>
        </w:rPr>
        <w:t xml:space="preserve"> </w:t>
      </w:r>
      <w:r>
        <w:rPr/>
        <w:t xml:space="preserve">и  </w:t>
      </w:r>
      <w:r>
        <w:rPr>
          <w:spacing w:val="23"/>
        </w:rPr>
        <w:t xml:space="preserve"> </w:t>
      </w:r>
      <w:r>
        <w:rPr/>
        <w:t xml:space="preserve">игры  </w:t>
      </w:r>
      <w:r>
        <w:rPr>
          <w:spacing w:val="24"/>
        </w:rPr>
        <w:t xml:space="preserve"> </w:t>
      </w:r>
      <w:r>
        <w:rPr/>
        <w:t xml:space="preserve">с  </w:t>
      </w:r>
      <w:r>
        <w:rPr>
          <w:spacing w:val="23"/>
        </w:rPr>
        <w:t xml:space="preserve"> </w:t>
      </w:r>
      <w:r>
        <w:rPr/>
        <w:t xml:space="preserve">элементами  </w:t>
      </w:r>
      <w:r>
        <w:rPr>
          <w:spacing w:val="26"/>
        </w:rPr>
        <w:t xml:space="preserve"> </w:t>
      </w:r>
      <w:r>
        <w:rPr/>
        <w:t xml:space="preserve">борьбы  </w:t>
      </w:r>
      <w:r>
        <w:rPr>
          <w:spacing w:val="24"/>
        </w:rPr>
        <w:t xml:space="preserve"> </w:t>
      </w:r>
      <w:r>
        <w:rPr/>
        <w:t xml:space="preserve">с  </w:t>
      </w:r>
      <w:r>
        <w:rPr>
          <w:spacing w:val="23"/>
        </w:rPr>
        <w:t xml:space="preserve"> </w:t>
      </w:r>
      <w:r>
        <w:rPr/>
        <w:t xml:space="preserve">предметами  </w:t>
      </w:r>
      <w:r>
        <w:rPr>
          <w:spacing w:val="26"/>
        </w:rPr>
        <w:t xml:space="preserve"> </w:t>
      </w:r>
      <w:r>
        <w:rPr/>
        <w:t xml:space="preserve">и  </w:t>
      </w:r>
      <w:r>
        <w:rPr>
          <w:spacing w:val="25"/>
        </w:rPr>
        <w:t xml:space="preserve"> </w:t>
      </w:r>
      <w:r>
        <w:rPr/>
        <w:t xml:space="preserve">без,  </w:t>
      </w:r>
      <w:r>
        <w:rPr>
          <w:spacing w:val="24"/>
        </w:rPr>
        <w:t xml:space="preserve"> </w:t>
      </w:r>
      <w:r>
        <w:rPr/>
        <w:t>эстафеты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элементами дзюдо. Эстафеты на</w:t>
      </w:r>
      <w:r>
        <w:rPr>
          <w:spacing w:val="-2"/>
        </w:rPr>
        <w:t xml:space="preserve"> </w:t>
      </w:r>
      <w:r>
        <w:rPr/>
        <w:t>развитие</w:t>
      </w:r>
      <w:r>
        <w:rPr>
          <w:spacing w:val="-1"/>
        </w:rPr>
        <w:t xml:space="preserve"> </w:t>
      </w:r>
      <w:r>
        <w:rPr/>
        <w:t>физических</w:t>
      </w:r>
      <w:r>
        <w:rPr>
          <w:spacing w:val="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специальных</w:t>
      </w:r>
      <w:r>
        <w:rPr>
          <w:spacing w:val="1"/>
        </w:rPr>
        <w:t xml:space="preserve"> </w:t>
      </w:r>
      <w:r>
        <w:rPr/>
        <w:t>качеств.</w:t>
      </w:r>
    </w:p>
    <w:p>
      <w:pPr>
        <w:pStyle w:val="Style14"/>
        <w:tabs>
          <w:tab w:val="clear" w:pos="720"/>
          <w:tab w:val="left" w:pos="1927" w:leader="none"/>
          <w:tab w:val="left" w:pos="3946" w:leader="none"/>
          <w:tab w:val="left" w:pos="5876" w:leader="none"/>
          <w:tab w:val="left" w:pos="6747" w:leader="none"/>
          <w:tab w:val="left" w:pos="8202" w:leader="none"/>
          <w:tab w:val="left" w:pos="9172" w:leader="none"/>
        </w:tabs>
        <w:spacing w:lineRule="auto" w:line="360"/>
        <w:ind w:left="232" w:right="163" w:firstLine="708"/>
        <w:rPr>
          <w:sz w:val="24"/>
        </w:rPr>
      </w:pPr>
      <w:r>
        <w:rPr/>
        <w:t>Техника перемещения</w:t>
      </w:r>
      <w:r>
        <w:rPr>
          <w:spacing w:val="1"/>
        </w:rPr>
        <w:t xml:space="preserve"> </w:t>
      </w:r>
      <w:r>
        <w:rPr/>
        <w:t>борца (различные способы перемещения:</w:t>
      </w:r>
      <w:r>
        <w:rPr>
          <w:spacing w:val="1"/>
        </w:rPr>
        <w:t xml:space="preserve"> </w:t>
      </w:r>
      <w:r>
        <w:rPr/>
        <w:t>бег, ходьба, остановки,</w:t>
      </w:r>
      <w:r>
        <w:rPr>
          <w:spacing w:val="1"/>
        </w:rPr>
        <w:t xml:space="preserve"> </w:t>
      </w:r>
      <w:r>
        <w:rPr/>
        <w:t xml:space="preserve">повороты,       </w:t>
      </w:r>
      <w:r>
        <w:rPr>
          <w:spacing w:val="30"/>
        </w:rPr>
        <w:t xml:space="preserve"> </w:t>
      </w:r>
      <w:r>
        <w:rPr/>
        <w:t xml:space="preserve">прыжки),        </w:t>
      </w:r>
      <w:r>
        <w:rPr>
          <w:spacing w:val="27"/>
        </w:rPr>
        <w:t xml:space="preserve"> </w:t>
      </w:r>
      <w:r>
        <w:rPr/>
        <w:t xml:space="preserve">понятия        </w:t>
      </w:r>
      <w:r>
        <w:rPr>
          <w:spacing w:val="28"/>
        </w:rPr>
        <w:t xml:space="preserve"> </w:t>
      </w:r>
      <w:r>
        <w:rPr/>
        <w:t xml:space="preserve">и        </w:t>
      </w:r>
      <w:r>
        <w:rPr>
          <w:spacing w:val="26"/>
        </w:rPr>
        <w:t xml:space="preserve"> </w:t>
      </w:r>
      <w:r>
        <w:rPr/>
        <w:t xml:space="preserve">характеристика        </w:t>
      </w:r>
      <w:r>
        <w:rPr>
          <w:spacing w:val="25"/>
        </w:rPr>
        <w:t xml:space="preserve"> </w:t>
      </w:r>
      <w:r>
        <w:rPr/>
        <w:t xml:space="preserve">технических        </w:t>
      </w:r>
      <w:r>
        <w:rPr>
          <w:spacing w:val="29"/>
        </w:rPr>
        <w:t xml:space="preserve"> </w:t>
      </w:r>
      <w:r>
        <w:rPr/>
        <w:t>действий</w:t>
      </w:r>
      <w:r>
        <w:rPr>
          <w:spacing w:val="-58"/>
        </w:rPr>
        <w:t xml:space="preserve"> </w:t>
      </w:r>
      <w:r>
        <w:rPr/>
        <w:t>в стойке и в партере, защит и контрприёмов, их названия и техника выполнения. Характеристика</w:t>
      </w:r>
      <w:r>
        <w:rPr>
          <w:spacing w:val="1"/>
        </w:rPr>
        <w:t xml:space="preserve"> </w:t>
      </w:r>
      <w:r>
        <w:rPr/>
        <w:t>способов</w:t>
        <w:tab/>
        <w:t>тактической</w:t>
        <w:tab/>
        <w:t>подготовки</w:t>
        <w:tab/>
        <w:t>в</w:t>
        <w:tab/>
        <w:t>дзюдо,</w:t>
        <w:tab/>
        <w:t>её</w:t>
        <w:tab/>
        <w:t>компоненты</w:t>
      </w:r>
      <w:r>
        <w:rPr>
          <w:spacing w:val="-58"/>
        </w:rPr>
        <w:t xml:space="preserve"> </w:t>
      </w:r>
      <w:r>
        <w:rPr/>
        <w:t>и разновидности.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Учебные</w:t>
      </w:r>
      <w:r>
        <w:rPr>
          <w:spacing w:val="-3"/>
        </w:rPr>
        <w:t xml:space="preserve"> </w:t>
      </w:r>
      <w:r>
        <w:rPr/>
        <w:t>поединки</w:t>
      </w:r>
      <w:r>
        <w:rPr>
          <w:spacing w:val="2"/>
        </w:rPr>
        <w:t xml:space="preserve"> </w:t>
      </w:r>
      <w:r>
        <w:rPr/>
        <w:t>(борьба</w:t>
      </w:r>
      <w:r>
        <w:rPr>
          <w:spacing w:val="-2"/>
        </w:rPr>
        <w:t xml:space="preserve"> </w:t>
      </w:r>
      <w:r>
        <w:rPr/>
        <w:t>лёжа, борьба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партере,</w:t>
      </w:r>
      <w:r>
        <w:rPr>
          <w:spacing w:val="-1"/>
        </w:rPr>
        <w:t xml:space="preserve"> </w:t>
      </w:r>
      <w:r>
        <w:rPr/>
        <w:t>борьба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коленях).</w:t>
      </w:r>
    </w:p>
    <w:p>
      <w:pPr>
        <w:pStyle w:val="Style14"/>
        <w:spacing w:before="140" w:after="0"/>
        <w:ind w:left="941" w:hanging="0"/>
        <w:jc w:val="left"/>
        <w:rPr>
          <w:sz w:val="24"/>
        </w:rPr>
      </w:pPr>
      <w:r>
        <w:rPr/>
        <w:t>Игры</w:t>
      </w:r>
      <w:r>
        <w:rPr>
          <w:spacing w:val="66"/>
        </w:rPr>
        <w:t xml:space="preserve"> </w:t>
      </w:r>
      <w:r>
        <w:rPr/>
        <w:t xml:space="preserve">с  </w:t>
      </w:r>
      <w:r>
        <w:rPr>
          <w:spacing w:val="5"/>
        </w:rPr>
        <w:t xml:space="preserve"> </w:t>
      </w:r>
      <w:r>
        <w:rPr/>
        <w:t xml:space="preserve">элементами  </w:t>
      </w:r>
      <w:r>
        <w:rPr>
          <w:spacing w:val="11"/>
        </w:rPr>
        <w:t xml:space="preserve"> </w:t>
      </w:r>
      <w:r>
        <w:rPr/>
        <w:t xml:space="preserve">единоборств,  </w:t>
      </w:r>
      <w:r>
        <w:rPr>
          <w:spacing w:val="6"/>
        </w:rPr>
        <w:t xml:space="preserve"> </w:t>
      </w:r>
      <w:r>
        <w:rPr/>
        <w:t xml:space="preserve">технико-тактической  </w:t>
      </w:r>
      <w:r>
        <w:rPr>
          <w:spacing w:val="8"/>
        </w:rPr>
        <w:t xml:space="preserve"> </w:t>
      </w:r>
      <w:r>
        <w:rPr/>
        <w:t xml:space="preserve">подготовка  </w:t>
      </w:r>
      <w:r>
        <w:rPr>
          <w:spacing w:val="6"/>
        </w:rPr>
        <w:t xml:space="preserve"> </w:t>
      </w:r>
      <w:r>
        <w:rPr/>
        <w:t>борца-дзюдоиста.</w:t>
      </w:r>
    </w:p>
    <w:p>
      <w:pPr>
        <w:pStyle w:val="Style14"/>
        <w:spacing w:before="137" w:after="0"/>
        <w:ind w:left="232" w:hanging="0"/>
        <w:jc w:val="left"/>
        <w:rPr>
          <w:sz w:val="24"/>
        </w:rPr>
      </w:pPr>
      <w:r>
        <w:rPr/>
        <w:t>Участие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соревновательной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  <w:tab w:val="left" w:pos="3449" w:leader="none"/>
          <w:tab w:val="left" w:pos="4419" w:leader="none"/>
          <w:tab w:val="left" w:pos="5559" w:leader="none"/>
          <w:tab w:val="left" w:pos="6961" w:leader="none"/>
          <w:tab w:val="left" w:pos="7419" w:leader="none"/>
          <w:tab w:val="left" w:pos="8860" w:leader="none"/>
        </w:tabs>
        <w:spacing w:lineRule="auto" w:line="360" w:before="139" w:after="0"/>
        <w:ind w:left="232" w:right="168" w:firstLine="708"/>
        <w:rPr>
          <w:sz w:val="24"/>
        </w:rPr>
      </w:pPr>
      <w:r>
        <w:rPr>
          <w:sz w:val="24"/>
        </w:rPr>
        <w:t>Содержание</w:t>
        <w:tab/>
        <w:t>модуля</w:t>
        <w:tab/>
        <w:t>«Дзюдо»</w:t>
        <w:tab/>
        <w:t>направлено</w:t>
        <w:tab/>
        <w:t>на</w:t>
        <w:tab/>
        <w:t>достижение</w:t>
        <w:tab/>
      </w:r>
      <w:r>
        <w:rPr>
          <w:spacing w:val="-1"/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 метапредметных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>
      <w:pPr>
        <w:pStyle w:val="ListParagraph"/>
        <w:numPr>
          <w:ilvl w:val="4"/>
          <w:numId w:val="46"/>
        </w:numPr>
        <w:tabs>
          <w:tab w:val="clear" w:pos="720"/>
          <w:tab w:val="left" w:pos="2142" w:leader="none"/>
        </w:tabs>
        <w:spacing w:lineRule="auto" w:line="360"/>
        <w:ind w:left="232" w:right="160" w:firstLine="7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«Дзюдо»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проявление</w:t>
      </w:r>
      <w:r>
        <w:rPr>
          <w:spacing w:val="28"/>
        </w:rPr>
        <w:t xml:space="preserve"> </w:t>
      </w:r>
      <w:r>
        <w:rPr/>
        <w:t>чувства</w:t>
      </w:r>
      <w:r>
        <w:rPr>
          <w:spacing w:val="28"/>
        </w:rPr>
        <w:t xml:space="preserve"> </w:t>
      </w:r>
      <w:r>
        <w:rPr/>
        <w:t>гордости</w:t>
      </w:r>
      <w:r>
        <w:rPr>
          <w:spacing w:val="31"/>
        </w:rPr>
        <w:t xml:space="preserve"> </w:t>
      </w:r>
      <w:r>
        <w:rPr/>
        <w:t>за</w:t>
      </w:r>
      <w:r>
        <w:rPr>
          <w:spacing w:val="28"/>
        </w:rPr>
        <w:t xml:space="preserve"> </w:t>
      </w:r>
      <w:r>
        <w:rPr/>
        <w:t>свою</w:t>
      </w:r>
      <w:r>
        <w:rPr>
          <w:spacing w:val="29"/>
        </w:rPr>
        <w:t xml:space="preserve"> </w:t>
      </w:r>
      <w:r>
        <w:rPr/>
        <w:t>Родину,</w:t>
      </w:r>
      <w:r>
        <w:rPr>
          <w:spacing w:val="30"/>
        </w:rPr>
        <w:t xml:space="preserve"> </w:t>
      </w:r>
      <w:r>
        <w:rPr/>
        <w:t>российский</w:t>
      </w:r>
      <w:r>
        <w:rPr>
          <w:spacing w:val="28"/>
        </w:rPr>
        <w:t xml:space="preserve"> </w:t>
      </w:r>
      <w:r>
        <w:rPr/>
        <w:t>народ</w:t>
      </w:r>
      <w:r>
        <w:rPr>
          <w:spacing w:val="30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историю</w:t>
      </w:r>
      <w:r>
        <w:rPr>
          <w:spacing w:val="27"/>
        </w:rPr>
        <w:t xml:space="preserve"> </w:t>
      </w:r>
      <w:r>
        <w:rPr/>
        <w:t>России</w:t>
      </w:r>
      <w:r>
        <w:rPr>
          <w:spacing w:val="30"/>
        </w:rPr>
        <w:t xml:space="preserve"> </w:t>
      </w:r>
      <w:r>
        <w:rPr/>
        <w:t>через</w:t>
      </w:r>
      <w:r>
        <w:rPr>
          <w:spacing w:val="-57"/>
        </w:rPr>
        <w:t xml:space="preserve"> </w:t>
      </w:r>
      <w:r>
        <w:rPr/>
        <w:t>достижения</w:t>
      </w:r>
      <w:r>
        <w:rPr>
          <w:spacing w:val="-1"/>
        </w:rPr>
        <w:t xml:space="preserve"> </w:t>
      </w:r>
      <w:r>
        <w:rPr/>
        <w:t>российских борцов-дзюдоистов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национальной</w:t>
      </w:r>
      <w:r>
        <w:rPr>
          <w:spacing w:val="-1"/>
        </w:rPr>
        <w:t xml:space="preserve"> </w:t>
      </w:r>
      <w:r>
        <w:rPr/>
        <w:t>сборной</w:t>
      </w:r>
      <w:r>
        <w:rPr>
          <w:spacing w:val="-4"/>
        </w:rPr>
        <w:t xml:space="preserve"> </w:t>
      </w:r>
      <w:r>
        <w:rPr/>
        <w:t>команды</w:t>
      </w:r>
      <w:r>
        <w:rPr>
          <w:spacing w:val="-2"/>
        </w:rPr>
        <w:t xml:space="preserve"> </w:t>
      </w:r>
      <w:r>
        <w:rPr/>
        <w:t>страны</w:t>
      </w:r>
      <w:r>
        <w:rPr>
          <w:spacing w:val="-2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дзюдо;</w:t>
      </w:r>
    </w:p>
    <w:p>
      <w:pPr>
        <w:sectPr>
          <w:headerReference w:type="default" r:id="rId32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729" w:leader="none"/>
          <w:tab w:val="left" w:pos="2510" w:leader="none"/>
          <w:tab w:val="left" w:pos="2791" w:leader="none"/>
          <w:tab w:val="left" w:pos="4359" w:leader="none"/>
          <w:tab w:val="left" w:pos="4436" w:leader="none"/>
          <w:tab w:val="left" w:pos="4853" w:leader="none"/>
          <w:tab w:val="left" w:pos="5950" w:leader="none"/>
          <w:tab w:val="left" w:pos="6452" w:leader="none"/>
          <w:tab w:val="left" w:pos="6723" w:leader="none"/>
          <w:tab w:val="left" w:pos="7201" w:leader="none"/>
          <w:tab w:val="left" w:pos="8185" w:leader="none"/>
          <w:tab w:val="left" w:pos="8809" w:leader="none"/>
          <w:tab w:val="left" w:pos="9539" w:leader="none"/>
          <w:tab w:val="left" w:pos="9851" w:leader="none"/>
        </w:tabs>
        <w:spacing w:lineRule="auto" w:line="360"/>
        <w:ind w:left="232" w:right="162" w:firstLine="708"/>
        <w:jc w:val="left"/>
        <w:rPr>
          <w:sz w:val="24"/>
        </w:rPr>
      </w:pPr>
      <w:r>
        <w:rPr/>
        <w:t>проявление</w:t>
        <w:tab/>
        <w:t>уважительного</w:t>
        <w:tab/>
        <w:tab/>
        <w:t>отношения</w:t>
        <w:tab/>
        <w:t>к</w:t>
        <w:tab/>
        <w:t>сверстникам,</w:t>
        <w:tab/>
        <w:t>культуры</w:t>
        <w:tab/>
        <w:t>общения</w:t>
      </w:r>
      <w:r>
        <w:rPr>
          <w:spacing w:val="-57"/>
        </w:rPr>
        <w:t xml:space="preserve"> </w:t>
      </w:r>
      <w:r>
        <w:rPr/>
        <w:t>и</w:t>
        <w:tab/>
        <w:t>взаимодействия,</w:t>
        <w:tab/>
        <w:tab/>
        <w:t>терпимости</w:t>
        <w:tab/>
        <w:t>и</w:t>
        <w:tab/>
        <w:t>толерантности</w:t>
        <w:tab/>
        <w:tab/>
        <w:t>в</w:t>
        <w:tab/>
        <w:t>достижении</w:t>
        <w:tab/>
        <w:t>общих</w:t>
        <w:tab/>
        <w:tab/>
      </w:r>
      <w:r>
        <w:rPr>
          <w:spacing w:val="-1"/>
        </w:rPr>
        <w:t>целей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63" w:hanging="0"/>
        <w:rPr>
          <w:sz w:val="24"/>
        </w:rPr>
      </w:pPr>
      <w:r>
        <w:rPr/>
        <w:t xml:space="preserve">при     </w:t>
      </w:r>
      <w:r>
        <w:rPr>
          <w:spacing w:val="34"/>
        </w:rPr>
        <w:t xml:space="preserve"> </w:t>
      </w:r>
      <w:r>
        <w:rPr/>
        <w:t xml:space="preserve">совместной      </w:t>
      </w:r>
      <w:r>
        <w:rPr>
          <w:spacing w:val="29"/>
        </w:rPr>
        <w:t xml:space="preserve"> </w:t>
      </w:r>
      <w:r>
        <w:rPr/>
        <w:t xml:space="preserve">деятельности      </w:t>
      </w:r>
      <w:r>
        <w:rPr>
          <w:spacing w:val="31"/>
        </w:rPr>
        <w:t xml:space="preserve"> </w:t>
      </w:r>
      <w:r>
        <w:rPr/>
        <w:t xml:space="preserve">(учебной,      </w:t>
      </w:r>
      <w:r>
        <w:rPr>
          <w:spacing w:val="33"/>
        </w:rPr>
        <w:t xml:space="preserve"> </w:t>
      </w:r>
      <w:r>
        <w:rPr/>
        <w:t xml:space="preserve">тренировочной,      </w:t>
      </w:r>
      <w:r>
        <w:rPr>
          <w:spacing w:val="32"/>
        </w:rPr>
        <w:t xml:space="preserve"> </w:t>
      </w:r>
      <w:r>
        <w:rPr/>
        <w:t xml:space="preserve">досуговой,      </w:t>
      </w:r>
      <w:r>
        <w:rPr>
          <w:spacing w:val="31"/>
        </w:rPr>
        <w:t xml:space="preserve"> </w:t>
      </w:r>
      <w:r>
        <w:rPr/>
        <w:t>игровой</w:t>
      </w:r>
      <w:r>
        <w:rPr>
          <w:spacing w:val="-58"/>
        </w:rPr>
        <w:t xml:space="preserve"> </w:t>
      </w:r>
      <w:r>
        <w:rPr/>
        <w:t>и соревновательной) на</w:t>
      </w:r>
      <w:r>
        <w:rPr>
          <w:spacing w:val="-2"/>
        </w:rPr>
        <w:t xml:space="preserve"> </w:t>
      </w:r>
      <w:r>
        <w:rPr/>
        <w:t>принципах</w:t>
      </w:r>
      <w:r>
        <w:rPr>
          <w:spacing w:val="1"/>
        </w:rPr>
        <w:t xml:space="preserve"> </w:t>
      </w:r>
      <w:r>
        <w:rPr/>
        <w:t>доброжелательности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взаимопомощи;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проявление готовности к саморазвитию, самообразованию и самовоспитанию, мотивации к</w:t>
      </w:r>
      <w:r>
        <w:rPr>
          <w:spacing w:val="1"/>
        </w:rPr>
        <w:t xml:space="preserve"> </w:t>
      </w:r>
      <w:r>
        <w:rPr/>
        <w:t>осознанному</w:t>
      </w:r>
      <w:r>
        <w:rPr>
          <w:spacing w:val="-7"/>
        </w:rPr>
        <w:t xml:space="preserve"> </w:t>
      </w:r>
      <w:r>
        <w:rPr/>
        <w:t>выбору</w:t>
      </w:r>
      <w:r>
        <w:rPr>
          <w:spacing w:val="-5"/>
        </w:rPr>
        <w:t xml:space="preserve"> </w:t>
      </w:r>
      <w:r>
        <w:rPr/>
        <w:t>индивидуальной</w:t>
      </w:r>
      <w:r>
        <w:rPr>
          <w:spacing w:val="2"/>
        </w:rPr>
        <w:t xml:space="preserve"> </w:t>
      </w:r>
      <w:r>
        <w:rPr/>
        <w:t>траектории</w:t>
      </w:r>
      <w:r>
        <w:rPr>
          <w:spacing w:val="2"/>
        </w:rPr>
        <w:t xml:space="preserve"> </w:t>
      </w:r>
      <w:r>
        <w:rPr/>
        <w:t>образования</w:t>
      </w:r>
      <w:r>
        <w:rPr>
          <w:spacing w:val="-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дзюдо;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rPr/>
        <w:t>(нестандартных) ситуациях и условиях, умение не создавать конфликтов и находить выходы из</w:t>
      </w:r>
      <w:r>
        <w:rPr>
          <w:spacing w:val="1"/>
        </w:rPr>
        <w:t xml:space="preserve"> </w:t>
      </w:r>
      <w:r>
        <w:rPr/>
        <w:t>спорных</w:t>
      </w:r>
      <w:r>
        <w:rPr>
          <w:spacing w:val="1"/>
        </w:rPr>
        <w:t xml:space="preserve"> </w:t>
      </w:r>
      <w:r>
        <w:rPr/>
        <w:t>ситуаций;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 xml:space="preserve">реализация   </w:t>
      </w:r>
      <w:r>
        <w:rPr>
          <w:spacing w:val="14"/>
        </w:rPr>
        <w:t xml:space="preserve"> </w:t>
      </w:r>
      <w:r>
        <w:rPr/>
        <w:t xml:space="preserve">ценностей    </w:t>
      </w:r>
      <w:r>
        <w:rPr>
          <w:spacing w:val="16"/>
        </w:rPr>
        <w:t xml:space="preserve"> </w:t>
      </w:r>
      <w:r>
        <w:rPr/>
        <w:t xml:space="preserve">здорового    </w:t>
      </w:r>
      <w:r>
        <w:rPr>
          <w:spacing w:val="12"/>
        </w:rPr>
        <w:t xml:space="preserve"> </w:t>
      </w:r>
      <w:r>
        <w:rPr/>
        <w:t xml:space="preserve">и    </w:t>
      </w:r>
      <w:r>
        <w:rPr>
          <w:spacing w:val="15"/>
        </w:rPr>
        <w:t xml:space="preserve"> </w:t>
      </w:r>
      <w:r>
        <w:rPr/>
        <w:t xml:space="preserve">безопасного    </w:t>
      </w:r>
      <w:r>
        <w:rPr>
          <w:spacing w:val="15"/>
        </w:rPr>
        <w:t xml:space="preserve"> </w:t>
      </w:r>
      <w:r>
        <w:rPr/>
        <w:t xml:space="preserve">образа    </w:t>
      </w:r>
      <w:r>
        <w:rPr>
          <w:spacing w:val="12"/>
        </w:rPr>
        <w:t xml:space="preserve"> </w:t>
      </w:r>
      <w:r>
        <w:rPr/>
        <w:t xml:space="preserve">жизни,    </w:t>
      </w:r>
      <w:r>
        <w:rPr>
          <w:spacing w:val="12"/>
        </w:rPr>
        <w:t xml:space="preserve"> </w:t>
      </w:r>
      <w:r>
        <w:rPr/>
        <w:t>потребности</w:t>
      </w:r>
      <w:r>
        <w:rPr>
          <w:spacing w:val="-58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физическом</w:t>
      </w:r>
      <w:r>
        <w:rPr>
          <w:spacing w:val="-2"/>
        </w:rPr>
        <w:t xml:space="preserve"> </w:t>
      </w:r>
      <w:r>
        <w:rPr/>
        <w:t>самосовершенствовании,</w:t>
      </w:r>
      <w:r>
        <w:rPr>
          <w:spacing w:val="-2"/>
        </w:rPr>
        <w:t xml:space="preserve"> </w:t>
      </w:r>
      <w:r>
        <w:rPr/>
        <w:t>занятиях спортивно-оздоровительной деятельностью;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проявление осознанного и ответственного отношения к собственным поступкам, моральной</w:t>
      </w:r>
      <w:r>
        <w:rPr>
          <w:spacing w:val="-57"/>
        </w:rPr>
        <w:t xml:space="preserve"> </w:t>
      </w:r>
      <w:r>
        <w:rPr/>
        <w:t>компетентности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культурой,</w:t>
      </w:r>
      <w:r>
        <w:rPr>
          <w:spacing w:val="1"/>
        </w:rPr>
        <w:t xml:space="preserve"> </w:t>
      </w:r>
      <w:r>
        <w:rPr/>
        <w:t>игровой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соревновательной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дзюдо;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проявление</w:t>
      </w:r>
      <w:r>
        <w:rPr>
          <w:spacing w:val="1"/>
        </w:rPr>
        <w:t xml:space="preserve"> </w:t>
      </w:r>
      <w:r>
        <w:rPr/>
        <w:t>дисциплинированности,</w:t>
      </w:r>
      <w:r>
        <w:rPr>
          <w:spacing w:val="1"/>
        </w:rPr>
        <w:t xml:space="preserve"> </w:t>
      </w:r>
      <w:r>
        <w:rPr/>
        <w:t>трудолюбия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упорства</w:t>
      </w:r>
      <w:r>
        <w:rPr>
          <w:spacing w:val="1"/>
        </w:rPr>
        <w:t xml:space="preserve"> </w:t>
      </w:r>
      <w:r>
        <w:rPr/>
        <w:t>достижении</w:t>
      </w:r>
      <w:r>
        <w:rPr>
          <w:spacing w:val="1"/>
        </w:rPr>
        <w:t xml:space="preserve"> </w:t>
      </w:r>
      <w:r>
        <w:rPr/>
        <w:t>поставленных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основе</w:t>
      </w:r>
      <w:r>
        <w:rPr>
          <w:spacing w:val="-4"/>
        </w:rPr>
        <w:t xml:space="preserve"> </w:t>
      </w:r>
      <w:r>
        <w:rPr/>
        <w:t>представлений о</w:t>
      </w:r>
      <w:r>
        <w:rPr>
          <w:spacing w:val="-2"/>
        </w:rPr>
        <w:t xml:space="preserve"> </w:t>
      </w:r>
      <w:r>
        <w:rPr/>
        <w:t>нравственных нормах,</w:t>
      </w:r>
      <w:r>
        <w:rPr>
          <w:spacing w:val="-2"/>
        </w:rPr>
        <w:t xml:space="preserve"> </w:t>
      </w:r>
      <w:r>
        <w:rPr/>
        <w:t>социальной</w:t>
      </w:r>
      <w:r>
        <w:rPr>
          <w:spacing w:val="-2"/>
        </w:rPr>
        <w:t xml:space="preserve"> </w:t>
      </w:r>
      <w:r>
        <w:rPr/>
        <w:t>справедливости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свободе;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соблюдение правил индивидуального и коллективного безопасного поведения в учебной,</w:t>
      </w:r>
      <w:r>
        <w:rPr>
          <w:spacing w:val="1"/>
        </w:rPr>
        <w:t xml:space="preserve"> </w:t>
      </w:r>
      <w:r>
        <w:rPr/>
        <w:t>соревновательной, досуговой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2"/>
        </w:rPr>
        <w:t xml:space="preserve"> </w:t>
      </w:r>
      <w:r>
        <w:rPr/>
        <w:t>ситуациях;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rPr/>
        <w:t>ситуациях          и          условиях,          способность          к          самостоятельной,          творческой</w:t>
      </w:r>
      <w:r>
        <w:rPr>
          <w:spacing w:val="1"/>
        </w:rPr>
        <w:t xml:space="preserve"> </w:t>
      </w:r>
      <w:r>
        <w:rPr/>
        <w:t>и ответственной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дзюдо.</w:t>
      </w:r>
    </w:p>
    <w:p>
      <w:pPr>
        <w:pStyle w:val="ListParagraph"/>
        <w:numPr>
          <w:ilvl w:val="4"/>
          <w:numId w:val="46"/>
        </w:numPr>
        <w:tabs>
          <w:tab w:val="clear" w:pos="720"/>
          <w:tab w:val="left" w:pos="2142" w:leader="none"/>
        </w:tabs>
        <w:spacing w:lineRule="auto" w:line="360"/>
        <w:ind w:left="232" w:right="160" w:firstLine="708"/>
        <w:jc w:val="both"/>
        <w:rPr>
          <w:sz w:val="24"/>
        </w:rPr>
      </w:pPr>
      <w:r>
        <w:rPr>
          <w:sz w:val="24"/>
        </w:rPr>
        <w:t>При изучении модуля «Дзюдо»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способностью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сохранять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поиска</w:t>
      </w:r>
      <w:r>
        <w:rPr>
          <w:spacing w:val="-1"/>
        </w:rPr>
        <w:t xml:space="preserve"> </w:t>
      </w:r>
      <w:r>
        <w:rPr/>
        <w:t>средств и</w:t>
      </w:r>
      <w:r>
        <w:rPr>
          <w:spacing w:val="1"/>
        </w:rPr>
        <w:t xml:space="preserve"> </w:t>
      </w:r>
      <w:r>
        <w:rPr/>
        <w:t>способов её</w:t>
      </w:r>
      <w:r>
        <w:rPr>
          <w:spacing w:val="-1"/>
        </w:rPr>
        <w:t xml:space="preserve"> </w:t>
      </w:r>
      <w:r>
        <w:rPr/>
        <w:t>осуществления;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планировать,</w:t>
      </w:r>
      <w:r>
        <w:rPr>
          <w:spacing w:val="1"/>
        </w:rPr>
        <w:t xml:space="preserve"> </w:t>
      </w:r>
      <w:r>
        <w:rPr/>
        <w:t>контролировать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собственную</w:t>
      </w:r>
      <w:r>
        <w:rPr>
          <w:spacing w:val="1"/>
        </w:rPr>
        <w:t xml:space="preserve"> </w:t>
      </w:r>
      <w:r>
        <w:rPr/>
        <w:t>деятельность, распределять нагрузку и отдых в процессе ее выполнения, определять наиболее</w:t>
      </w:r>
      <w:r>
        <w:rPr>
          <w:spacing w:val="1"/>
        </w:rPr>
        <w:t xml:space="preserve"> </w:t>
      </w:r>
      <w:r>
        <w:rPr/>
        <w:t>эффективные</w:t>
      </w:r>
      <w:r>
        <w:rPr>
          <w:spacing w:val="-1"/>
        </w:rPr>
        <w:t xml:space="preserve"> </w:t>
      </w:r>
      <w:r>
        <w:rPr/>
        <w:t>способы достижения</w:t>
      </w:r>
      <w:r>
        <w:rPr>
          <w:spacing w:val="1"/>
        </w:rPr>
        <w:t xml:space="preserve"> </w:t>
      </w:r>
      <w:r>
        <w:rPr/>
        <w:t>результата;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 xml:space="preserve">умение      </w:t>
      </w:r>
      <w:r>
        <w:rPr>
          <w:spacing w:val="1"/>
        </w:rPr>
        <w:t xml:space="preserve"> </w:t>
      </w:r>
      <w:r>
        <w:rPr/>
        <w:t>характеризовать        действия        и        поступки,        давать        им        анализ</w:t>
      </w:r>
      <w:r>
        <w:rPr>
          <w:spacing w:val="-57"/>
        </w:rPr>
        <w:t xml:space="preserve"> </w:t>
      </w:r>
      <w:r>
        <w:rPr/>
        <w:t>и объективную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освоенных</w:t>
      </w:r>
      <w:r>
        <w:rPr>
          <w:spacing w:val="2"/>
        </w:rPr>
        <w:t xml:space="preserve"> </w:t>
      </w:r>
      <w:r>
        <w:rPr/>
        <w:t>знаний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имеющегося опыта;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причин</w:t>
      </w:r>
      <w:r>
        <w:rPr>
          <w:spacing w:val="1"/>
        </w:rPr>
        <w:t xml:space="preserve"> </w:t>
      </w:r>
      <w:r>
        <w:rPr/>
        <w:t>успеха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неуспеха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конструктивно действовать</w:t>
      </w:r>
      <w:r>
        <w:rPr>
          <w:spacing w:val="2"/>
        </w:rPr>
        <w:t xml:space="preserve"> </w:t>
      </w:r>
      <w:r>
        <w:rPr/>
        <w:t>даже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ситуациях</w:t>
      </w:r>
      <w:r>
        <w:rPr>
          <w:spacing w:val="-1"/>
        </w:rPr>
        <w:t xml:space="preserve"> </w:t>
      </w:r>
      <w:r>
        <w:rPr/>
        <w:t>неуспеха;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 xml:space="preserve">определение   </w:t>
      </w:r>
      <w:r>
        <w:rPr>
          <w:spacing w:val="15"/>
        </w:rPr>
        <w:t xml:space="preserve"> </w:t>
      </w:r>
      <w:r>
        <w:rPr/>
        <w:t xml:space="preserve">общей    </w:t>
      </w:r>
      <w:r>
        <w:rPr>
          <w:spacing w:val="13"/>
        </w:rPr>
        <w:t xml:space="preserve"> </w:t>
      </w:r>
      <w:r>
        <w:rPr/>
        <w:t xml:space="preserve">цели    </w:t>
      </w:r>
      <w:r>
        <w:rPr>
          <w:spacing w:val="13"/>
        </w:rPr>
        <w:t xml:space="preserve"> </w:t>
      </w:r>
      <w:r>
        <w:rPr/>
        <w:t xml:space="preserve">и    </w:t>
      </w:r>
      <w:r>
        <w:rPr>
          <w:spacing w:val="13"/>
        </w:rPr>
        <w:t xml:space="preserve"> </w:t>
      </w:r>
      <w:r>
        <w:rPr/>
        <w:t xml:space="preserve">путей    </w:t>
      </w:r>
      <w:r>
        <w:rPr>
          <w:spacing w:val="15"/>
        </w:rPr>
        <w:t xml:space="preserve"> </w:t>
      </w:r>
      <w:r>
        <w:rPr/>
        <w:t xml:space="preserve">её    </w:t>
      </w:r>
      <w:r>
        <w:rPr>
          <w:spacing w:val="11"/>
        </w:rPr>
        <w:t xml:space="preserve"> </w:t>
      </w:r>
      <w:r>
        <w:rPr/>
        <w:t xml:space="preserve">достижения,    </w:t>
      </w:r>
      <w:r>
        <w:rPr>
          <w:spacing w:val="12"/>
        </w:rPr>
        <w:t xml:space="preserve"> </w:t>
      </w:r>
      <w:r>
        <w:rPr/>
        <w:t xml:space="preserve">умение    </w:t>
      </w:r>
      <w:r>
        <w:rPr>
          <w:spacing w:val="14"/>
        </w:rPr>
        <w:t xml:space="preserve"> </w:t>
      </w:r>
      <w:r>
        <w:rPr/>
        <w:t>договариваться</w:t>
      </w:r>
      <w:r>
        <w:rPr>
          <w:spacing w:val="-58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распределении</w:t>
      </w:r>
      <w:r>
        <w:rPr>
          <w:spacing w:val="1"/>
        </w:rPr>
        <w:t xml:space="preserve"> </w:t>
      </w:r>
      <w:r>
        <w:rPr/>
        <w:t>функций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учебной,</w:t>
      </w:r>
      <w:r>
        <w:rPr>
          <w:spacing w:val="1"/>
        </w:rPr>
        <w:t xml:space="preserve"> </w:t>
      </w:r>
      <w:r>
        <w:rPr/>
        <w:t>игровой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соревновательной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60"/>
        </w:rPr>
        <w:t xml:space="preserve"> </w:t>
      </w:r>
      <w:r>
        <w:rPr/>
        <w:t>адекватная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-1"/>
        </w:rPr>
        <w:t xml:space="preserve"> </w:t>
      </w:r>
      <w:r>
        <w:rPr/>
        <w:t>собственного поведения</w:t>
      </w:r>
      <w:r>
        <w:rPr>
          <w:spacing w:val="1"/>
        </w:rPr>
        <w:t xml:space="preserve"> </w:t>
      </w:r>
      <w:r>
        <w:rPr/>
        <w:t>и поведения окружающих;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>обеспечение     защиты     и     сохранности     природы     во     время     активного     отдыха</w:t>
      </w:r>
      <w:r>
        <w:rPr>
          <w:spacing w:val="1"/>
        </w:rPr>
        <w:t xml:space="preserve"> </w:t>
      </w:r>
      <w:r>
        <w:rPr/>
        <w:t>и занятий</w:t>
      </w:r>
      <w:r>
        <w:rPr>
          <w:spacing w:val="-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культурой;</w:t>
      </w:r>
    </w:p>
    <w:p>
      <w:pPr>
        <w:sectPr>
          <w:headerReference w:type="default" r:id="rId33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rPr>
          <w:sz w:val="24"/>
        </w:rPr>
      </w:pPr>
      <w:r>
        <w:rPr/>
        <w:t>организация</w:t>
      </w:r>
      <w:r>
        <w:rPr>
          <w:spacing w:val="88"/>
        </w:rPr>
        <w:t xml:space="preserve"> </w:t>
      </w:r>
      <w:r>
        <w:rPr/>
        <w:t xml:space="preserve">самостоятельной  </w:t>
      </w:r>
      <w:r>
        <w:rPr>
          <w:spacing w:val="25"/>
        </w:rPr>
        <w:t xml:space="preserve"> </w:t>
      </w:r>
      <w:r>
        <w:rPr/>
        <w:t xml:space="preserve">деятельности  </w:t>
      </w:r>
      <w:r>
        <w:rPr>
          <w:spacing w:val="25"/>
        </w:rPr>
        <w:t xml:space="preserve"> </w:t>
      </w:r>
      <w:r>
        <w:rPr/>
        <w:t xml:space="preserve">с  </w:t>
      </w:r>
      <w:r>
        <w:rPr>
          <w:spacing w:val="27"/>
        </w:rPr>
        <w:t xml:space="preserve"> </w:t>
      </w:r>
      <w:r>
        <w:rPr/>
        <w:t xml:space="preserve">учётом  </w:t>
      </w:r>
      <w:r>
        <w:rPr>
          <w:spacing w:val="27"/>
        </w:rPr>
        <w:t xml:space="preserve"> </w:t>
      </w:r>
      <w:r>
        <w:rPr/>
        <w:t xml:space="preserve">требований  </w:t>
      </w:r>
      <w:r>
        <w:rPr>
          <w:spacing w:val="28"/>
        </w:rPr>
        <w:t xml:space="preserve"> </w:t>
      </w:r>
      <w:r>
        <w:rPr/>
        <w:t xml:space="preserve">её  </w:t>
      </w:r>
      <w:r>
        <w:rPr>
          <w:spacing w:val="24"/>
        </w:rPr>
        <w:t xml:space="preserve"> </w:t>
      </w:r>
      <w:r>
        <w:rPr/>
        <w:t>безопасности,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сохранности</w:t>
      </w:r>
      <w:r>
        <w:rPr>
          <w:spacing w:val="-2"/>
        </w:rPr>
        <w:t xml:space="preserve"> </w:t>
      </w:r>
      <w:r>
        <w:rPr/>
        <w:t>инвентаря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оборудования,</w:t>
      </w:r>
      <w:r>
        <w:rPr>
          <w:spacing w:val="-2"/>
        </w:rPr>
        <w:t xml:space="preserve"> </w:t>
      </w:r>
      <w:r>
        <w:rPr/>
        <w:t>организации</w:t>
      </w:r>
      <w:r>
        <w:rPr>
          <w:spacing w:val="-1"/>
        </w:rPr>
        <w:t xml:space="preserve"> </w:t>
      </w:r>
      <w:r>
        <w:rPr/>
        <w:t>места</w:t>
      </w:r>
      <w:r>
        <w:rPr>
          <w:spacing w:val="-4"/>
        </w:rPr>
        <w:t xml:space="preserve"> </w:t>
      </w:r>
      <w:r>
        <w:rPr/>
        <w:t>занятий;</w:t>
      </w:r>
    </w:p>
    <w:p>
      <w:pPr>
        <w:pStyle w:val="Style14"/>
        <w:spacing w:lineRule="auto" w:line="360" w:before="139" w:after="0"/>
        <w:ind w:left="232" w:right="163" w:firstLine="708"/>
        <w:rPr>
          <w:sz w:val="24"/>
        </w:rPr>
      </w:pPr>
      <w:r>
        <w:rPr/>
        <w:t>способность выделять и обосновывать эстетические признаки в физических упражнениях,</w:t>
      </w:r>
      <w:r>
        <w:rPr>
          <w:spacing w:val="1"/>
        </w:rPr>
        <w:t xml:space="preserve"> </w:t>
      </w:r>
      <w:r>
        <w:rPr/>
        <w:t>двигательных действиях, оценивать красоту телосложения и осанки, сравнивать их с эталонными</w:t>
      </w:r>
      <w:r>
        <w:rPr>
          <w:spacing w:val="1"/>
        </w:rPr>
        <w:t xml:space="preserve"> </w:t>
      </w:r>
      <w:r>
        <w:rPr/>
        <w:t>образцами;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 xml:space="preserve">владение       </w:t>
      </w:r>
      <w:r>
        <w:rPr>
          <w:spacing w:val="50"/>
        </w:rPr>
        <w:t xml:space="preserve"> </w:t>
      </w:r>
      <w:r>
        <w:rPr/>
        <w:t xml:space="preserve">основами        </w:t>
      </w:r>
      <w:r>
        <w:rPr>
          <w:spacing w:val="51"/>
        </w:rPr>
        <w:t xml:space="preserve"> </w:t>
      </w:r>
      <w:r>
        <w:rPr/>
        <w:t xml:space="preserve">самоконтроля,        </w:t>
      </w:r>
      <w:r>
        <w:rPr>
          <w:spacing w:val="49"/>
        </w:rPr>
        <w:t xml:space="preserve"> </w:t>
      </w:r>
      <w:r>
        <w:rPr/>
        <w:t xml:space="preserve">самооценки,        </w:t>
      </w:r>
      <w:r>
        <w:rPr>
          <w:spacing w:val="51"/>
        </w:rPr>
        <w:t xml:space="preserve"> </w:t>
      </w:r>
      <w:r>
        <w:rPr/>
        <w:t xml:space="preserve">принятия        </w:t>
      </w:r>
      <w:r>
        <w:rPr>
          <w:spacing w:val="49"/>
        </w:rPr>
        <w:t xml:space="preserve"> </w:t>
      </w:r>
      <w:r>
        <w:rPr/>
        <w:t>решений</w:t>
      </w:r>
      <w:r>
        <w:rPr>
          <w:spacing w:val="-58"/>
        </w:rPr>
        <w:t xml:space="preserve"> </w:t>
      </w:r>
      <w:r>
        <w:rPr/>
        <w:t>и осуществления</w:t>
      </w:r>
      <w:r>
        <w:rPr>
          <w:spacing w:val="-1"/>
        </w:rPr>
        <w:t xml:space="preserve"> </w:t>
      </w:r>
      <w:r>
        <w:rPr/>
        <w:t>осознанного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-2"/>
        </w:rPr>
        <w:t xml:space="preserve"> </w:t>
      </w:r>
      <w:r>
        <w:rPr/>
        <w:t>в учебной</w:t>
      </w:r>
      <w:r>
        <w:rPr>
          <w:spacing w:val="1"/>
        </w:rPr>
        <w:t xml:space="preserve"> </w:t>
      </w:r>
      <w:r>
        <w:rPr/>
        <w:t>и познавательной</w:t>
      </w:r>
      <w:r>
        <w:rPr>
          <w:spacing w:val="2"/>
        </w:rPr>
        <w:t xml:space="preserve"> </w:t>
      </w:r>
      <w:r>
        <w:rPr/>
        <w:t>деятельности.</w:t>
      </w:r>
    </w:p>
    <w:p>
      <w:pPr>
        <w:pStyle w:val="ListParagraph"/>
        <w:numPr>
          <w:ilvl w:val="4"/>
          <w:numId w:val="46"/>
        </w:numPr>
        <w:tabs>
          <w:tab w:val="clear" w:pos="720"/>
          <w:tab w:val="left" w:pos="2142" w:leader="none"/>
        </w:tabs>
        <w:spacing w:lineRule="auto" w:line="360"/>
        <w:ind w:left="232" w:right="160" w:firstLine="708"/>
        <w:jc w:val="both"/>
        <w:rPr>
          <w:sz w:val="24"/>
        </w:rPr>
      </w:pPr>
      <w:r>
        <w:rPr>
          <w:sz w:val="24"/>
        </w:rPr>
        <w:t>При изучении модуля «Дзюдо»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дзюдо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укрепления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закаливания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 физических</w:t>
      </w:r>
      <w:r>
        <w:rPr>
          <w:spacing w:val="3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человека;</w:t>
      </w:r>
    </w:p>
    <w:p>
      <w:pPr>
        <w:pStyle w:val="Style14"/>
        <w:spacing w:lineRule="auto" w:line="360"/>
        <w:ind w:left="232" w:right="161" w:firstLine="708"/>
        <w:rPr>
          <w:sz w:val="24"/>
        </w:rPr>
      </w:pPr>
      <w:r>
        <w:rPr/>
        <w:t xml:space="preserve">сформированность     </w:t>
      </w:r>
      <w:r>
        <w:rPr>
          <w:spacing w:val="1"/>
        </w:rPr>
        <w:t xml:space="preserve"> </w:t>
      </w:r>
      <w:r>
        <w:rPr/>
        <w:t>знаний       по       истории       возникновения       дзюдо       в       мире</w:t>
      </w:r>
      <w:r>
        <w:rPr>
          <w:spacing w:val="-57"/>
        </w:rPr>
        <w:t xml:space="preserve"> </w:t>
      </w:r>
      <w:r>
        <w:rPr/>
        <w:t>и в</w:t>
      </w:r>
      <w:r>
        <w:rPr>
          <w:spacing w:val="-1"/>
        </w:rPr>
        <w:t xml:space="preserve"> </w:t>
      </w:r>
      <w:r>
        <w:rPr/>
        <w:t>Российской</w:t>
      </w:r>
      <w:r>
        <w:rPr>
          <w:spacing w:val="2"/>
        </w:rPr>
        <w:t xml:space="preserve"> </w:t>
      </w:r>
      <w:r>
        <w:rPr/>
        <w:t>Федерации;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разновидностях</w:t>
      </w:r>
      <w:r>
        <w:rPr>
          <w:spacing w:val="1"/>
        </w:rPr>
        <w:t xml:space="preserve"> </w:t>
      </w:r>
      <w:r>
        <w:rPr/>
        <w:t>дзюдо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правилах</w:t>
      </w:r>
      <w:r>
        <w:rPr>
          <w:spacing w:val="1"/>
        </w:rPr>
        <w:t xml:space="preserve"> </w:t>
      </w:r>
      <w:r>
        <w:rPr/>
        <w:t>ведения</w:t>
      </w:r>
      <w:r>
        <w:rPr>
          <w:spacing w:val="1"/>
        </w:rPr>
        <w:t xml:space="preserve"> </w:t>
      </w:r>
      <w:r>
        <w:rPr/>
        <w:t>поединков,</w:t>
      </w:r>
      <w:r>
        <w:rPr>
          <w:spacing w:val="1"/>
        </w:rPr>
        <w:t xml:space="preserve"> </w:t>
      </w:r>
      <w:r>
        <w:rPr/>
        <w:t>борцовской терминологии</w:t>
      </w:r>
      <w:r>
        <w:rPr>
          <w:spacing w:val="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японском языке,</w:t>
      </w:r>
      <w:r>
        <w:rPr>
          <w:spacing w:val="-4"/>
        </w:rPr>
        <w:t xml:space="preserve"> </w:t>
      </w:r>
      <w:r>
        <w:rPr/>
        <w:t>весовых</w:t>
      </w:r>
      <w:r>
        <w:rPr>
          <w:spacing w:val="2"/>
        </w:rPr>
        <w:t xml:space="preserve"> </w:t>
      </w:r>
      <w:r>
        <w:rPr/>
        <w:t>категориях;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сформированность навыков безопасного поведения во время занятий дзюдо, правил личной</w:t>
      </w:r>
      <w:r>
        <w:rPr>
          <w:spacing w:val="-57"/>
        </w:rPr>
        <w:t xml:space="preserve"> </w:t>
      </w:r>
      <w:r>
        <w:rPr/>
        <w:t>гигиены, требований к спортивной одежде и обуви, спортивному инвентарю для занятий борьбой</w:t>
      </w:r>
      <w:r>
        <w:rPr>
          <w:spacing w:val="1"/>
        </w:rPr>
        <w:t xml:space="preserve"> </w:t>
      </w:r>
      <w:r>
        <w:rPr/>
        <w:t>дзюдо;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сформированность навыка систематического наблюдения за своим физическим состоянием,</w:t>
      </w:r>
      <w:r>
        <w:rPr>
          <w:spacing w:val="-57"/>
        </w:rPr>
        <w:t xml:space="preserve"> </w:t>
      </w:r>
      <w:r>
        <w:rPr/>
        <w:t>величиной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нагрузок,</w:t>
      </w:r>
      <w:r>
        <w:rPr>
          <w:spacing w:val="1"/>
        </w:rPr>
        <w:t xml:space="preserve"> </w:t>
      </w:r>
      <w:r>
        <w:rPr/>
        <w:t>показателями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-57"/>
        </w:rPr>
        <w:t xml:space="preserve"> </w:t>
      </w:r>
      <w:r>
        <w:rPr/>
        <w:t>качеств;</w:t>
      </w:r>
    </w:p>
    <w:p>
      <w:pPr>
        <w:pStyle w:val="Style14"/>
        <w:spacing w:lineRule="auto" w:line="360" w:before="1" w:after="0"/>
        <w:ind w:left="232" w:right="160" w:firstLine="708"/>
        <w:rPr>
          <w:sz w:val="24"/>
        </w:rPr>
      </w:pPr>
      <w:r>
        <w:rPr/>
        <w:t xml:space="preserve">сформированность      </w:t>
      </w:r>
      <w:r>
        <w:rPr>
          <w:spacing w:val="1"/>
        </w:rPr>
        <w:t xml:space="preserve"> </w:t>
      </w:r>
      <w:r>
        <w:rPr/>
        <w:t xml:space="preserve">основ      </w:t>
      </w:r>
      <w:r>
        <w:rPr>
          <w:spacing w:val="1"/>
        </w:rPr>
        <w:t xml:space="preserve"> </w:t>
      </w:r>
      <w:r>
        <w:rPr/>
        <w:t>организации        самостоятельных        занятий        дзюдо</w:t>
      </w:r>
      <w:r>
        <w:rPr>
          <w:spacing w:val="1"/>
        </w:rPr>
        <w:t xml:space="preserve"> </w:t>
      </w:r>
      <w:r>
        <w:rPr/>
        <w:t xml:space="preserve">со   </w:t>
      </w:r>
      <w:r>
        <w:rPr>
          <w:spacing w:val="41"/>
        </w:rPr>
        <w:t xml:space="preserve"> </w:t>
      </w:r>
      <w:r>
        <w:rPr/>
        <w:t xml:space="preserve">сверстниками,    </w:t>
      </w:r>
      <w:r>
        <w:rPr>
          <w:spacing w:val="37"/>
        </w:rPr>
        <w:t xml:space="preserve"> </w:t>
      </w:r>
      <w:r>
        <w:rPr/>
        <w:t xml:space="preserve">организация    </w:t>
      </w:r>
      <w:r>
        <w:rPr>
          <w:spacing w:val="41"/>
        </w:rPr>
        <w:t xml:space="preserve"> </w:t>
      </w:r>
      <w:r>
        <w:rPr/>
        <w:t xml:space="preserve">и    </w:t>
      </w:r>
      <w:r>
        <w:rPr>
          <w:spacing w:val="38"/>
        </w:rPr>
        <w:t xml:space="preserve"> </w:t>
      </w:r>
      <w:r>
        <w:rPr/>
        <w:t xml:space="preserve">проведение    </w:t>
      </w:r>
      <w:r>
        <w:rPr>
          <w:spacing w:val="40"/>
        </w:rPr>
        <w:t xml:space="preserve"> </w:t>
      </w:r>
      <w:r>
        <w:rPr/>
        <w:t xml:space="preserve">со    </w:t>
      </w:r>
      <w:r>
        <w:rPr>
          <w:spacing w:val="40"/>
        </w:rPr>
        <w:t xml:space="preserve"> </w:t>
      </w:r>
      <w:r>
        <w:rPr/>
        <w:t xml:space="preserve">сверстниками    </w:t>
      </w:r>
      <w:r>
        <w:rPr>
          <w:spacing w:val="39"/>
        </w:rPr>
        <w:t xml:space="preserve"> </w:t>
      </w:r>
      <w:r>
        <w:rPr/>
        <w:t xml:space="preserve">подвижных    </w:t>
      </w:r>
      <w:r>
        <w:rPr>
          <w:spacing w:val="40"/>
        </w:rPr>
        <w:t xml:space="preserve"> </w:t>
      </w:r>
      <w:r>
        <w:rPr/>
        <w:t>игр</w:t>
      </w:r>
      <w:r>
        <w:rPr>
          <w:spacing w:val="-58"/>
        </w:rPr>
        <w:t xml:space="preserve"> </w:t>
      </w:r>
      <w:r>
        <w:rPr/>
        <w:t xml:space="preserve">с   </w:t>
      </w:r>
      <w:r>
        <w:rPr>
          <w:spacing w:val="41"/>
        </w:rPr>
        <w:t xml:space="preserve"> </w:t>
      </w:r>
      <w:r>
        <w:rPr/>
        <w:t xml:space="preserve">элементами   </w:t>
      </w:r>
      <w:r>
        <w:rPr>
          <w:spacing w:val="42"/>
        </w:rPr>
        <w:t xml:space="preserve"> </w:t>
      </w:r>
      <w:r>
        <w:rPr/>
        <w:t xml:space="preserve">единоборств,   </w:t>
      </w:r>
      <w:r>
        <w:rPr>
          <w:spacing w:val="41"/>
        </w:rPr>
        <w:t xml:space="preserve"> </w:t>
      </w:r>
      <w:r>
        <w:rPr/>
        <w:t xml:space="preserve">выполнения    </w:t>
      </w:r>
      <w:r>
        <w:rPr>
          <w:spacing w:val="42"/>
        </w:rPr>
        <w:t xml:space="preserve"> </w:t>
      </w:r>
      <w:r>
        <w:rPr/>
        <w:t xml:space="preserve">упражнений    </w:t>
      </w:r>
      <w:r>
        <w:rPr>
          <w:spacing w:val="41"/>
        </w:rPr>
        <w:t xml:space="preserve"> </w:t>
      </w:r>
      <w:r>
        <w:rPr/>
        <w:t xml:space="preserve">специальной    </w:t>
      </w:r>
      <w:r>
        <w:rPr>
          <w:spacing w:val="42"/>
        </w:rPr>
        <w:t xml:space="preserve"> </w:t>
      </w:r>
      <w:r>
        <w:rPr/>
        <w:t>направленности</w:t>
      </w:r>
      <w:r>
        <w:rPr>
          <w:spacing w:val="-58"/>
        </w:rPr>
        <w:t xml:space="preserve"> </w:t>
      </w:r>
      <w:r>
        <w:rPr/>
        <w:t>из арсенала</w:t>
      </w:r>
      <w:r>
        <w:rPr>
          <w:spacing w:val="-1"/>
        </w:rPr>
        <w:t xml:space="preserve"> </w:t>
      </w:r>
      <w:r>
        <w:rPr/>
        <w:t>дзюдо;</w:t>
      </w:r>
    </w:p>
    <w:p>
      <w:pPr>
        <w:pStyle w:val="Style14"/>
        <w:tabs>
          <w:tab w:val="clear" w:pos="720"/>
          <w:tab w:val="left" w:pos="2354" w:leader="none"/>
          <w:tab w:val="left" w:pos="4136" w:leader="none"/>
          <w:tab w:val="left" w:pos="4940" w:leader="none"/>
          <w:tab w:val="left" w:pos="6709" w:leader="none"/>
          <w:tab w:val="left" w:pos="8509" w:leader="none"/>
        </w:tabs>
        <w:spacing w:lineRule="auto" w:line="360"/>
        <w:ind w:left="232" w:right="163" w:firstLine="708"/>
        <w:rPr>
          <w:sz w:val="24"/>
        </w:rPr>
      </w:pPr>
      <w:r>
        <w:rPr/>
        <w:t>умение</w:t>
        <w:tab/>
        <w:t>составлять</w:t>
        <w:tab/>
        <w:t>и</w:t>
        <w:tab/>
        <w:t>выполнять</w:t>
        <w:tab/>
        <w:t>комплексы</w:t>
        <w:tab/>
        <w:t>общеразвивающих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корригирующих</w:t>
      </w:r>
      <w:r>
        <w:rPr>
          <w:spacing w:val="1"/>
        </w:rPr>
        <w:t xml:space="preserve"> </w:t>
      </w:r>
      <w:r>
        <w:rPr/>
        <w:t>упражнений,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быстроты,</w:t>
      </w:r>
      <w:r>
        <w:rPr>
          <w:spacing w:val="1"/>
        </w:rPr>
        <w:t xml:space="preserve"> </w:t>
      </w:r>
      <w:r>
        <w:rPr/>
        <w:t>ловкости,</w:t>
      </w:r>
      <w:r>
        <w:rPr>
          <w:spacing w:val="1"/>
        </w:rPr>
        <w:t xml:space="preserve"> </w:t>
      </w:r>
      <w:r>
        <w:rPr/>
        <w:t>гибкости,</w:t>
      </w:r>
      <w:r>
        <w:rPr>
          <w:spacing w:val="1"/>
        </w:rPr>
        <w:t xml:space="preserve"> </w:t>
      </w:r>
      <w:r>
        <w:rPr/>
        <w:t>специальных упражнений для формирования технических действий борца дзюдоиста, методики их</w:t>
      </w:r>
      <w:r>
        <w:rPr>
          <w:spacing w:val="-57"/>
        </w:rPr>
        <w:t xml:space="preserve"> </w:t>
      </w:r>
      <w:r>
        <w:rPr/>
        <w:t>выполнения;</w:t>
      </w:r>
    </w:p>
    <w:p>
      <w:pPr>
        <w:pStyle w:val="Style14"/>
        <w:tabs>
          <w:tab w:val="clear" w:pos="720"/>
          <w:tab w:val="left" w:pos="1833" w:leader="none"/>
          <w:tab w:val="left" w:pos="3658" w:leader="none"/>
          <w:tab w:val="left" w:pos="5362" w:leader="none"/>
          <w:tab w:val="left" w:pos="6186" w:leader="none"/>
          <w:tab w:val="left" w:pos="8137" w:leader="none"/>
          <w:tab w:val="left" w:pos="9839" w:leader="none"/>
        </w:tabs>
        <w:spacing w:lineRule="auto" w:line="360" w:before="1" w:after="0"/>
        <w:ind w:left="232" w:right="162" w:firstLine="708"/>
        <w:rPr>
          <w:sz w:val="24"/>
        </w:rPr>
      </w:pPr>
      <w:r>
        <w:rPr/>
        <w:t>способность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передвижений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двигательных</w:t>
      </w:r>
      <w:r>
        <w:rPr>
          <w:spacing w:val="1"/>
        </w:rPr>
        <w:t xml:space="preserve"> </w:t>
      </w:r>
      <w:r>
        <w:rPr/>
        <w:t>действий:</w:t>
      </w:r>
      <w:r>
        <w:rPr>
          <w:spacing w:val="1"/>
        </w:rPr>
        <w:t xml:space="preserve"> </w:t>
      </w:r>
      <w:r>
        <w:rPr/>
        <w:t>бег,</w:t>
      </w:r>
      <w:r>
        <w:rPr>
          <w:spacing w:val="1"/>
        </w:rPr>
        <w:t xml:space="preserve"> </w:t>
      </w:r>
      <w:r>
        <w:rPr/>
        <w:t>прыжки,</w:t>
        <w:tab/>
        <w:t>остановки,</w:t>
        <w:tab/>
        <w:t>повороты</w:t>
        <w:tab/>
        <w:t>с</w:t>
        <w:tab/>
        <w:t>изменением</w:t>
        <w:tab/>
        <w:t>скорости,</w:t>
        <w:tab/>
        <w:t>темпа</w:t>
      </w:r>
      <w:r>
        <w:rPr>
          <w:spacing w:val="-58"/>
        </w:rPr>
        <w:t xml:space="preserve"> </w:t>
      </w:r>
      <w:r>
        <w:rPr/>
        <w:t>и дистанции, лазания и метания в учебной, игровой и соревновательной деятельности, а также</w:t>
      </w:r>
      <w:r>
        <w:rPr>
          <w:spacing w:val="1"/>
        </w:rPr>
        <w:t xml:space="preserve"> </w:t>
      </w:r>
      <w:r>
        <w:rPr/>
        <w:t>акробатические элементы: перекаты, различные виды кувырков, перевороты боком, перевороты</w:t>
      </w:r>
      <w:r>
        <w:rPr>
          <w:spacing w:val="1"/>
        </w:rPr>
        <w:t xml:space="preserve"> </w:t>
      </w:r>
      <w:r>
        <w:rPr/>
        <w:t>разгибом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-1"/>
        </w:rPr>
        <w:t xml:space="preserve"> </w:t>
      </w:r>
      <w:r>
        <w:rPr/>
        <w:t>элементы.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специальные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арсенала</w:t>
      </w:r>
      <w:r>
        <w:rPr>
          <w:spacing w:val="1"/>
        </w:rPr>
        <w:t xml:space="preserve"> </w:t>
      </w:r>
      <w:r>
        <w:rPr/>
        <w:t>дзюдо:</w:t>
      </w:r>
      <w:r>
        <w:rPr>
          <w:spacing w:val="1"/>
        </w:rPr>
        <w:t xml:space="preserve"> </w:t>
      </w:r>
      <w:r>
        <w:rPr/>
        <w:t>борцовский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гимнастический</w:t>
      </w:r>
      <w:r>
        <w:rPr>
          <w:spacing w:val="1"/>
        </w:rPr>
        <w:t xml:space="preserve"> </w:t>
      </w:r>
      <w:r>
        <w:rPr/>
        <w:t>мост,</w:t>
      </w:r>
      <w:r>
        <w:rPr>
          <w:spacing w:val="1"/>
        </w:rPr>
        <w:t xml:space="preserve"> </w:t>
      </w:r>
      <w:r>
        <w:rPr/>
        <w:t>передвижения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мосту,</w:t>
      </w:r>
      <w:r>
        <w:rPr>
          <w:spacing w:val="-2"/>
        </w:rPr>
        <w:t xml:space="preserve"> </w:t>
      </w:r>
      <w:r>
        <w:rPr/>
        <w:t>забегания на</w:t>
      </w:r>
      <w:r>
        <w:rPr>
          <w:spacing w:val="-3"/>
        </w:rPr>
        <w:t xml:space="preserve"> </w:t>
      </w:r>
      <w:r>
        <w:rPr/>
        <w:t>борцовском</w:t>
      </w:r>
      <w:r>
        <w:rPr>
          <w:spacing w:val="-2"/>
        </w:rPr>
        <w:t xml:space="preserve"> </w:t>
      </w:r>
      <w:r>
        <w:rPr/>
        <w:t>мосту,</w:t>
      </w:r>
      <w:r>
        <w:rPr>
          <w:spacing w:val="-1"/>
        </w:rPr>
        <w:t xml:space="preserve"> </w:t>
      </w:r>
      <w:r>
        <w:rPr/>
        <w:t>перевороты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</w:t>
      </w:r>
      <w:r>
        <w:rPr>
          <w:spacing w:val="2"/>
        </w:rPr>
        <w:t xml:space="preserve"> </w:t>
      </w:r>
      <w:r>
        <w:rPr/>
        <w:t>упражнения.</w:t>
      </w:r>
    </w:p>
    <w:p>
      <w:pPr>
        <w:sectPr>
          <w:headerReference w:type="default" r:id="rId33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rPr>
          <w:sz w:val="24"/>
        </w:rPr>
      </w:pPr>
      <w:r>
        <w:rPr/>
        <w:t>способность</w:t>
      </w:r>
      <w:r>
        <w:rPr>
          <w:spacing w:val="17"/>
        </w:rPr>
        <w:t xml:space="preserve"> </w:t>
      </w:r>
      <w:r>
        <w:rPr/>
        <w:t>выполнять</w:t>
      </w:r>
      <w:r>
        <w:rPr>
          <w:spacing w:val="15"/>
        </w:rPr>
        <w:t xml:space="preserve"> </w:t>
      </w:r>
      <w:r>
        <w:rPr/>
        <w:t>индивидуальные</w:t>
      </w:r>
      <w:r>
        <w:rPr>
          <w:spacing w:val="15"/>
        </w:rPr>
        <w:t xml:space="preserve"> </w:t>
      </w:r>
      <w:r>
        <w:rPr/>
        <w:t>технические</w:t>
      </w:r>
      <w:r>
        <w:rPr>
          <w:spacing w:val="15"/>
        </w:rPr>
        <w:t xml:space="preserve"> </w:t>
      </w:r>
      <w:r>
        <w:rPr/>
        <w:t>элементы</w:t>
      </w:r>
      <w:r>
        <w:rPr>
          <w:spacing w:val="16"/>
        </w:rPr>
        <w:t xml:space="preserve"> </w:t>
      </w:r>
      <w:r>
        <w:rPr/>
        <w:t>(приёмы)</w:t>
      </w:r>
      <w:r>
        <w:rPr>
          <w:spacing w:val="14"/>
        </w:rPr>
        <w:t xml:space="preserve"> </w:t>
      </w:r>
      <w:r>
        <w:rPr/>
        <w:t>базовой</w:t>
      </w:r>
      <w:r>
        <w:rPr>
          <w:spacing w:val="16"/>
        </w:rPr>
        <w:t xml:space="preserve"> </w:t>
      </w:r>
      <w:r>
        <w:rPr/>
        <w:t>техники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в</w:t>
      </w:r>
      <w:r>
        <w:rPr>
          <w:spacing w:val="-2"/>
        </w:rPr>
        <w:t xml:space="preserve"> </w:t>
      </w:r>
      <w:r>
        <w:rPr/>
        <w:t>партере</w:t>
      </w:r>
      <w:r>
        <w:rPr>
          <w:spacing w:val="-1"/>
        </w:rPr>
        <w:t xml:space="preserve"> </w:t>
      </w:r>
      <w:r>
        <w:rPr/>
        <w:t>и стойке;</w:t>
      </w:r>
    </w:p>
    <w:p>
      <w:pPr>
        <w:pStyle w:val="Style14"/>
        <w:spacing w:lineRule="auto" w:line="360" w:before="139" w:after="0"/>
        <w:ind w:left="232" w:right="164" w:firstLine="708"/>
        <w:rPr>
          <w:sz w:val="24"/>
        </w:rPr>
      </w:pPr>
      <w:r>
        <w:rPr/>
        <w:t xml:space="preserve">способность     </w:t>
      </w:r>
      <w:r>
        <w:rPr>
          <w:spacing w:val="38"/>
        </w:rPr>
        <w:t xml:space="preserve"> </w:t>
      </w:r>
      <w:r>
        <w:rPr/>
        <w:t xml:space="preserve">анализировать      </w:t>
      </w:r>
      <w:r>
        <w:rPr>
          <w:spacing w:val="37"/>
        </w:rPr>
        <w:t xml:space="preserve"> </w:t>
      </w:r>
      <w:r>
        <w:rPr/>
        <w:t xml:space="preserve">выполнение      </w:t>
      </w:r>
      <w:r>
        <w:rPr>
          <w:spacing w:val="35"/>
        </w:rPr>
        <w:t xml:space="preserve"> </w:t>
      </w:r>
      <w:r>
        <w:rPr/>
        <w:t xml:space="preserve">технического      </w:t>
      </w:r>
      <w:r>
        <w:rPr>
          <w:spacing w:val="36"/>
        </w:rPr>
        <w:t xml:space="preserve"> </w:t>
      </w:r>
      <w:r>
        <w:rPr/>
        <w:t xml:space="preserve">действия      </w:t>
      </w:r>
      <w:r>
        <w:rPr>
          <w:spacing w:val="35"/>
        </w:rPr>
        <w:t xml:space="preserve"> </w:t>
      </w:r>
      <w:r>
        <w:rPr/>
        <w:t>(приёма)</w:t>
      </w:r>
      <w:r>
        <w:rPr>
          <w:spacing w:val="-58"/>
        </w:rPr>
        <w:t xml:space="preserve"> </w:t>
      </w:r>
      <w:r>
        <w:rPr/>
        <w:t>и находить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2"/>
        </w:rPr>
        <w:t xml:space="preserve"> </w:t>
      </w:r>
      <w:r>
        <w:rPr/>
        <w:t>устранения</w:t>
      </w:r>
      <w:r>
        <w:rPr>
          <w:spacing w:val="1"/>
        </w:rPr>
        <w:t xml:space="preserve"> </w:t>
      </w:r>
      <w:r>
        <w:rPr/>
        <w:t>ошибок;</w:t>
      </w:r>
    </w:p>
    <w:p>
      <w:pPr>
        <w:pStyle w:val="Style14"/>
        <w:ind w:left="941" w:hanging="0"/>
        <w:rPr>
          <w:sz w:val="24"/>
        </w:rPr>
      </w:pPr>
      <w:r>
        <w:rPr/>
        <w:t>участие</w:t>
      </w:r>
      <w:r>
        <w:rPr>
          <w:spacing w:val="-5"/>
        </w:rPr>
        <w:t xml:space="preserve"> </w:t>
      </w:r>
      <w:r>
        <w:rPr/>
        <w:t>в учебных</w:t>
      </w:r>
      <w:r>
        <w:rPr>
          <w:spacing w:val="-2"/>
        </w:rPr>
        <w:t xml:space="preserve"> </w:t>
      </w:r>
      <w:r>
        <w:rPr/>
        <w:t>поединках по</w:t>
      </w:r>
      <w:r>
        <w:rPr>
          <w:spacing w:val="-2"/>
        </w:rPr>
        <w:t xml:space="preserve"> </w:t>
      </w:r>
      <w:r>
        <w:rPr/>
        <w:t>упрощенным</w:t>
      </w:r>
      <w:r>
        <w:rPr>
          <w:spacing w:val="-4"/>
        </w:rPr>
        <w:t xml:space="preserve"> </w:t>
      </w:r>
      <w:r>
        <w:rPr/>
        <w:t>правилам;</w:t>
      </w:r>
    </w:p>
    <w:p>
      <w:pPr>
        <w:pStyle w:val="Style14"/>
        <w:spacing w:lineRule="auto" w:line="360" w:before="137" w:after="0"/>
        <w:ind w:left="232" w:right="164" w:firstLine="708"/>
        <w:rPr>
          <w:sz w:val="24"/>
        </w:rPr>
      </w:pPr>
      <w:r>
        <w:rPr/>
        <w:t>умение выполнять контрольно-тестовых упражнений по общей и специальной физической</w:t>
      </w:r>
      <w:r>
        <w:rPr>
          <w:spacing w:val="1"/>
        </w:rPr>
        <w:t xml:space="preserve"> </w:t>
      </w:r>
      <w:r>
        <w:rPr/>
        <w:t>подготовке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оценивать показатели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подготовленности;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умение демонстрировать во время учебной и игровой деятельности волевые, социальные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-2"/>
        </w:rPr>
        <w:t xml:space="preserve"> </w:t>
      </w:r>
      <w:r>
        <w:rPr/>
        <w:t>личности, организованность,</w:t>
      </w:r>
      <w:r>
        <w:rPr>
          <w:spacing w:val="2"/>
        </w:rPr>
        <w:t xml:space="preserve"> </w:t>
      </w:r>
      <w:r>
        <w:rPr/>
        <w:t>ответственность;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способность проявлять: уважительное отношение к одноклассникам, культуру общения и</w:t>
      </w:r>
      <w:r>
        <w:rPr>
          <w:spacing w:val="1"/>
        </w:rPr>
        <w:t xml:space="preserve"> </w:t>
      </w:r>
      <w:r>
        <w:rPr/>
        <w:t>взаимодействия, терпимости и толерантности в достижении общих целей в учебной и игровой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занятиях</w:t>
      </w:r>
      <w:r>
        <w:rPr>
          <w:spacing w:val="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дзюдо.</w:t>
      </w:r>
    </w:p>
    <w:p>
      <w:pPr>
        <w:pStyle w:val="ListParagraph"/>
        <w:numPr>
          <w:ilvl w:val="2"/>
          <w:numId w:val="46"/>
        </w:numPr>
        <w:tabs>
          <w:tab w:val="clear" w:pos="720"/>
          <w:tab w:val="left" w:pos="1782" w:leader="none"/>
        </w:tabs>
        <w:spacing w:before="2" w:after="0"/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«Тэг-регби».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spacing w:before="137" w:after="0"/>
        <w:ind w:left="1961" w:hanging="10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«Тэг-регби».</w:t>
      </w:r>
    </w:p>
    <w:p>
      <w:pPr>
        <w:pStyle w:val="Style14"/>
        <w:spacing w:lineRule="auto" w:line="360" w:before="139" w:after="0"/>
        <w:ind w:left="232" w:right="165" w:firstLine="708"/>
        <w:rPr>
          <w:sz w:val="24"/>
        </w:rPr>
      </w:pPr>
      <w:r>
        <w:rPr/>
        <w:t>Модуль «Тэг-регби» (далее – модуль по тэг-регби, тэг-регби, регби) на уровне начального</w:t>
      </w:r>
      <w:r>
        <w:rPr>
          <w:spacing w:val="1"/>
        </w:rPr>
        <w:t xml:space="preserve"> </w:t>
      </w:r>
      <w:r>
        <w:rPr/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rPr/>
        <w:t>культуры в создании рабочей программы по учебному предмету «Физическая культура» с учётом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тенденций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спортивно-ориентированных</w:t>
      </w:r>
      <w:r>
        <w:rPr>
          <w:spacing w:val="1"/>
        </w:rPr>
        <w:t xml:space="preserve"> </w:t>
      </w:r>
      <w:r>
        <w:rPr/>
        <w:t>форм,</w:t>
      </w:r>
      <w:r>
        <w:rPr>
          <w:spacing w:val="-1"/>
        </w:rPr>
        <w:t xml:space="preserve"> </w:t>
      </w:r>
      <w:r>
        <w:rPr/>
        <w:t>средств и</w:t>
      </w:r>
      <w:r>
        <w:rPr>
          <w:spacing w:val="1"/>
        </w:rPr>
        <w:t xml:space="preserve"> </w:t>
      </w:r>
      <w:r>
        <w:rPr/>
        <w:t>методов обучения.</w:t>
      </w:r>
    </w:p>
    <w:p>
      <w:pPr>
        <w:pStyle w:val="Style14"/>
        <w:tabs>
          <w:tab w:val="clear" w:pos="720"/>
          <w:tab w:val="left" w:pos="2656" w:leader="none"/>
          <w:tab w:val="left" w:pos="4545" w:leader="none"/>
          <w:tab w:val="left" w:pos="7331" w:leader="none"/>
          <w:tab w:val="left" w:pos="9596" w:leader="none"/>
        </w:tabs>
        <w:spacing w:lineRule="auto" w:line="360"/>
        <w:ind w:left="232" w:right="168" w:firstLine="708"/>
        <w:rPr>
          <w:sz w:val="24"/>
        </w:rPr>
      </w:pPr>
      <w:r>
        <w:rPr/>
        <w:t>Тэг-регби способствует формированию здорового образа жизни обучающихся, знакомит их</w:t>
      </w:r>
      <w:r>
        <w:rPr>
          <w:spacing w:val="1"/>
        </w:rPr>
        <w:t xml:space="preserve"> </w:t>
      </w:r>
      <w:r>
        <w:rPr/>
        <w:t>с новым для многих видом спорта регби в адаптированном бесконтактном и не травмоопасном</w:t>
      </w:r>
      <w:r>
        <w:rPr>
          <w:spacing w:val="1"/>
        </w:rPr>
        <w:t xml:space="preserve"> </w:t>
      </w:r>
      <w:r>
        <w:rPr/>
        <w:t>варианте,</w:t>
        <w:tab/>
        <w:t>дает</w:t>
        <w:tab/>
        <w:t>возможность</w:t>
        <w:tab/>
        <w:t>ребёнку</w:t>
        <w:tab/>
        <w:t>выбрать</w:t>
      </w:r>
      <w:r>
        <w:rPr>
          <w:spacing w:val="-58"/>
        </w:rPr>
        <w:t xml:space="preserve"> </w:t>
      </w:r>
      <w:r>
        <w:rPr/>
        <w:t>для себя путь развития в командном виде спорта. Занятия тэг-регби обеспечивают постоянную</w:t>
      </w:r>
      <w:r>
        <w:rPr>
          <w:spacing w:val="1"/>
        </w:rPr>
        <w:t xml:space="preserve"> </w:t>
      </w:r>
      <w:r>
        <w:rPr/>
        <w:t>двигательную</w:t>
      </w:r>
      <w:r>
        <w:rPr>
          <w:spacing w:val="-1"/>
        </w:rPr>
        <w:t xml:space="preserve"> </w:t>
      </w:r>
      <w:r>
        <w:rPr/>
        <w:t>активность.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>Тэг-регби позволяет избирательно решать задачи обучения: в основе начального обучения</w:t>
      </w:r>
      <w:r>
        <w:rPr>
          <w:spacing w:val="1"/>
        </w:rPr>
        <w:t xml:space="preserve"> </w:t>
      </w:r>
      <w:r>
        <w:rPr/>
        <w:t>лежит</w:t>
      </w:r>
      <w:r>
        <w:rPr>
          <w:spacing w:val="1"/>
        </w:rPr>
        <w:t xml:space="preserve"> </w:t>
      </w:r>
      <w:r>
        <w:rPr/>
        <w:t>игровая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элементами</w:t>
      </w:r>
      <w:r>
        <w:rPr>
          <w:spacing w:val="1"/>
        </w:rPr>
        <w:t xml:space="preserve"> </w:t>
      </w:r>
      <w:r>
        <w:rPr/>
        <w:t>регби</w:t>
      </w:r>
      <w:r>
        <w:rPr>
          <w:spacing w:val="1"/>
        </w:rPr>
        <w:t xml:space="preserve"> </w:t>
      </w:r>
      <w:r>
        <w:rPr/>
        <w:t>(игровые</w:t>
      </w:r>
      <w:r>
        <w:rPr>
          <w:spacing w:val="1"/>
        </w:rPr>
        <w:t xml:space="preserve"> </w:t>
      </w:r>
      <w:r>
        <w:rPr/>
        <w:t>упражнения,</w:t>
      </w:r>
      <w:r>
        <w:rPr>
          <w:spacing w:val="1"/>
        </w:rPr>
        <w:t xml:space="preserve"> </w:t>
      </w:r>
      <w:r>
        <w:rPr/>
        <w:t>эстафеты,</w:t>
      </w:r>
      <w:r>
        <w:rPr>
          <w:spacing w:val="1"/>
        </w:rPr>
        <w:t xml:space="preserve"> </w:t>
      </w:r>
      <w:r>
        <w:rPr/>
        <w:t>игры),</w:t>
      </w:r>
      <w:r>
        <w:rPr>
          <w:spacing w:val="-57"/>
        </w:rPr>
        <w:t xml:space="preserve"> </w:t>
      </w:r>
      <w:r>
        <w:rPr/>
        <w:t>осуществляется общая физическая подготовка обучающихся с включением элементов тэг-регби,</w:t>
      </w:r>
      <w:r>
        <w:rPr>
          <w:spacing w:val="1"/>
        </w:rPr>
        <w:t xml:space="preserve"> </w:t>
      </w:r>
      <w:r>
        <w:rPr/>
        <w:t>физкультурно-оздоровительная</w:t>
      </w:r>
    </w:p>
    <w:p>
      <w:pPr>
        <w:pStyle w:val="Style14"/>
        <w:spacing w:lineRule="auto" w:line="360"/>
        <w:ind w:left="232" w:right="165" w:hanging="0"/>
        <w:rPr>
          <w:sz w:val="24"/>
        </w:rPr>
      </w:pPr>
      <w:r>
        <w:rPr/>
        <w:t xml:space="preserve">и     </w:t>
      </w:r>
      <w:r>
        <w:rPr>
          <w:spacing w:val="1"/>
        </w:rPr>
        <w:t xml:space="preserve"> </w:t>
      </w:r>
      <w:r>
        <w:rPr/>
        <w:t>воспитательная       работа.       Алгоритм       обучения       тэг-регби       делает       возможным</w:t>
      </w:r>
      <w:r>
        <w:rPr>
          <w:spacing w:val="-58"/>
        </w:rPr>
        <w:t xml:space="preserve"> </w:t>
      </w:r>
      <w:r>
        <w:rPr/>
        <w:t>в минимальные сроки научиться играть в тэг-регби, что позволяет комплексно воздействовать на</w:t>
      </w:r>
      <w:r>
        <w:rPr>
          <w:spacing w:val="1"/>
        </w:rPr>
        <w:t xml:space="preserve"> </w:t>
      </w:r>
      <w:r>
        <w:rPr/>
        <w:t>широкий</w:t>
      </w:r>
      <w:r>
        <w:rPr>
          <w:spacing w:val="-2"/>
        </w:rPr>
        <w:t xml:space="preserve"> </w:t>
      </w:r>
      <w:r>
        <w:rPr/>
        <w:t>спектр</w:t>
      </w:r>
      <w:r>
        <w:rPr>
          <w:spacing w:val="-2"/>
        </w:rPr>
        <w:t xml:space="preserve"> </w:t>
      </w:r>
      <w:r>
        <w:rPr/>
        <w:t>физических,</w:t>
      </w:r>
      <w:r>
        <w:rPr>
          <w:spacing w:val="-1"/>
        </w:rPr>
        <w:t xml:space="preserve"> </w:t>
      </w:r>
      <w:r>
        <w:rPr/>
        <w:t>личностных качеств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социальных функций</w:t>
      </w:r>
      <w:r>
        <w:rPr>
          <w:spacing w:val="-3"/>
        </w:rPr>
        <w:t xml:space="preserve"> </w:t>
      </w:r>
      <w:r>
        <w:rPr/>
        <w:t>занимающихся.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spacing w:lineRule="auto" w:line="360" w:before="1" w:after="0"/>
        <w:ind w:left="232" w:right="164" w:firstLine="708"/>
        <w:jc w:val="both"/>
        <w:rPr>
          <w:sz w:val="24"/>
        </w:rPr>
      </w:pPr>
      <w:r>
        <w:rPr>
          <w:sz w:val="24"/>
        </w:rPr>
        <w:t>Целью        изучения        модуля        «Тэг-регби»        является 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регби.</w:t>
      </w:r>
    </w:p>
    <w:p>
      <w:pPr>
        <w:sectPr>
          <w:headerReference w:type="default" r:id="rId33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spacing w:lineRule="exact" w:line="275"/>
        <w:ind w:left="1961"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sz w:val="24"/>
        </w:rPr>
        <w:t>«Тэг-регби»</w:t>
      </w:r>
      <w:r>
        <w:rPr>
          <w:spacing w:val="-10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70" w:firstLine="708"/>
        <w:rPr>
          <w:sz w:val="24"/>
        </w:rPr>
      </w:pPr>
      <w:r>
        <w:rPr/>
        <w:t>всестороннее</w:t>
      </w:r>
      <w:r>
        <w:rPr>
          <w:spacing w:val="1"/>
        </w:rPr>
        <w:t xml:space="preserve"> </w:t>
      </w:r>
      <w:r>
        <w:rPr/>
        <w:t>гармоничное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младшего</w:t>
      </w:r>
      <w:r>
        <w:rPr>
          <w:spacing w:val="1"/>
        </w:rPr>
        <w:t xml:space="preserve"> </w:t>
      </w:r>
      <w:r>
        <w:rPr/>
        <w:t>школьного</w:t>
      </w:r>
      <w:r>
        <w:rPr>
          <w:spacing w:val="1"/>
        </w:rPr>
        <w:t xml:space="preserve"> </w:t>
      </w:r>
      <w:r>
        <w:rPr/>
        <w:t>возраста,</w:t>
      </w:r>
      <w:r>
        <w:rPr>
          <w:spacing w:val="1"/>
        </w:rPr>
        <w:t xml:space="preserve"> </w:t>
      </w:r>
      <w:r>
        <w:rPr/>
        <w:t>увеличение</w:t>
      </w:r>
      <w:r>
        <w:rPr>
          <w:spacing w:val="1"/>
        </w:rPr>
        <w:t xml:space="preserve"> </w:t>
      </w:r>
      <w:r>
        <w:rPr/>
        <w:t>объёма</w:t>
      </w:r>
      <w:r>
        <w:rPr>
          <w:spacing w:val="-2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двигательной активности;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укрепление</w:t>
      </w:r>
      <w:r>
        <w:rPr>
          <w:spacing w:val="1"/>
        </w:rPr>
        <w:t xml:space="preserve"> </w:t>
      </w:r>
      <w:r>
        <w:rPr/>
        <w:t>физического,</w:t>
      </w:r>
      <w:r>
        <w:rPr>
          <w:spacing w:val="1"/>
        </w:rPr>
        <w:t xml:space="preserve"> </w:t>
      </w:r>
      <w:r>
        <w:rPr/>
        <w:t>психологического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6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повышение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организма, обеспечение</w:t>
      </w:r>
      <w:r>
        <w:rPr>
          <w:spacing w:val="-2"/>
        </w:rPr>
        <w:t xml:space="preserve"> </w:t>
      </w:r>
      <w:r>
        <w:rPr/>
        <w:t>культуры</w:t>
      </w:r>
      <w:r>
        <w:rPr>
          <w:spacing w:val="-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занятиях</w:t>
      </w:r>
      <w:r>
        <w:rPr>
          <w:spacing w:val="-2"/>
        </w:rPr>
        <w:t xml:space="preserve"> </w:t>
      </w:r>
      <w:r>
        <w:rPr/>
        <w:t>по тэг-регби;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формирование общих представлений о тэг-регби, о его истории, возможностях и значении в</w:t>
      </w:r>
      <w:r>
        <w:rPr>
          <w:spacing w:val="-57"/>
        </w:rPr>
        <w:t xml:space="preserve"> </w:t>
      </w:r>
      <w:r>
        <w:rPr/>
        <w:t>процессе укрепления</w:t>
      </w:r>
      <w:r>
        <w:rPr>
          <w:spacing w:val="-2"/>
        </w:rPr>
        <w:t xml:space="preserve"> </w:t>
      </w:r>
      <w:r>
        <w:rPr/>
        <w:t>здоровья,</w:t>
      </w:r>
      <w:r>
        <w:rPr>
          <w:spacing w:val="-2"/>
        </w:rPr>
        <w:t xml:space="preserve"> </w:t>
      </w:r>
      <w:r>
        <w:rPr/>
        <w:t>физическом</w:t>
      </w:r>
      <w:r>
        <w:rPr>
          <w:spacing w:val="-3"/>
        </w:rPr>
        <w:t xml:space="preserve"> </w:t>
      </w:r>
      <w:r>
        <w:rPr/>
        <w:t>развитии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физической</w:t>
      </w:r>
      <w:r>
        <w:rPr>
          <w:spacing w:val="-2"/>
        </w:rPr>
        <w:t xml:space="preserve"> </w:t>
      </w:r>
      <w:r>
        <w:rPr/>
        <w:t>подготовке</w:t>
      </w:r>
      <w:r>
        <w:rPr>
          <w:spacing w:val="-2"/>
        </w:rPr>
        <w:t xml:space="preserve"> </w:t>
      </w:r>
      <w:r>
        <w:rPr/>
        <w:t>обучающихся;</w:t>
      </w:r>
    </w:p>
    <w:p>
      <w:pPr>
        <w:pStyle w:val="Style14"/>
        <w:tabs>
          <w:tab w:val="clear" w:pos="720"/>
          <w:tab w:val="left" w:pos="2348" w:leader="none"/>
          <w:tab w:val="left" w:pos="3606" w:leader="none"/>
          <w:tab w:val="left" w:pos="5613" w:leader="none"/>
          <w:tab w:val="left" w:pos="7772" w:leader="none"/>
          <w:tab w:val="left" w:pos="8515" w:leader="none"/>
        </w:tabs>
        <w:spacing w:lineRule="auto" w:line="360"/>
        <w:ind w:left="232" w:right="169" w:firstLine="708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фундамента,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движений,</w:t>
      </w:r>
      <w:r>
        <w:rPr>
          <w:spacing w:val="1"/>
        </w:rPr>
        <w:t xml:space="preserve"> </w:t>
      </w:r>
      <w:r>
        <w:rPr/>
        <w:t>обогащение</w:t>
      </w:r>
      <w:r>
        <w:rPr>
          <w:spacing w:val="1"/>
        </w:rPr>
        <w:t xml:space="preserve"> </w:t>
      </w:r>
      <w:r>
        <w:rPr/>
        <w:t>двигательного</w:t>
        <w:tab/>
        <w:t>опыта</w:t>
        <w:tab/>
        <w:t>физическими</w:t>
        <w:tab/>
        <w:t>упражнениями</w:t>
        <w:tab/>
        <w:t>с</w:t>
        <w:tab/>
        <w:t>общеразвивающей</w:t>
      </w:r>
      <w:r>
        <w:rPr>
          <w:spacing w:val="-58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 xml:space="preserve">корригирующей    </w:t>
      </w:r>
      <w:r>
        <w:rPr>
          <w:spacing w:val="1"/>
        </w:rPr>
        <w:t xml:space="preserve"> </w:t>
      </w:r>
      <w:r>
        <w:rPr/>
        <w:t xml:space="preserve">направленностью,    </w:t>
      </w:r>
      <w:r>
        <w:rPr>
          <w:spacing w:val="1"/>
        </w:rPr>
        <w:t xml:space="preserve"> </w:t>
      </w:r>
      <w:r>
        <w:rPr/>
        <w:t xml:space="preserve">техническими    </w:t>
      </w:r>
      <w:r>
        <w:rPr>
          <w:spacing w:val="1"/>
        </w:rPr>
        <w:t xml:space="preserve"> </w:t>
      </w:r>
      <w:r>
        <w:rPr/>
        <w:t xml:space="preserve">действиями    </w:t>
      </w:r>
      <w:r>
        <w:rPr>
          <w:spacing w:val="1"/>
        </w:rPr>
        <w:t xml:space="preserve"> </w:t>
      </w:r>
      <w:r>
        <w:rPr/>
        <w:t xml:space="preserve">и    </w:t>
      </w:r>
      <w:r>
        <w:rPr>
          <w:spacing w:val="1"/>
        </w:rPr>
        <w:t xml:space="preserve"> </w:t>
      </w:r>
      <w:r>
        <w:rPr/>
        <w:t>приемами</w:t>
      </w:r>
      <w:r>
        <w:rPr>
          <w:spacing w:val="1"/>
        </w:rPr>
        <w:t xml:space="preserve"> </w:t>
      </w:r>
      <w:r>
        <w:rPr/>
        <w:t>тэг-регби;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воспитание</w:t>
      </w:r>
      <w:r>
        <w:rPr>
          <w:spacing w:val="1"/>
        </w:rPr>
        <w:t xml:space="preserve"> </w:t>
      </w:r>
      <w:r>
        <w:rPr/>
        <w:t>положительных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коллективного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сотрудничества в</w:t>
      </w:r>
      <w:r>
        <w:rPr>
          <w:spacing w:val="-1"/>
        </w:rPr>
        <w:t xml:space="preserve"> </w:t>
      </w:r>
      <w:r>
        <w:rPr/>
        <w:t>образовательной</w:t>
      </w:r>
      <w:r>
        <w:rPr>
          <w:spacing w:val="-1"/>
        </w:rPr>
        <w:t xml:space="preserve"> </w:t>
      </w:r>
      <w:r>
        <w:rPr/>
        <w:t>и соревновательной деятельности;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положительной</w:t>
      </w:r>
      <w:r>
        <w:rPr>
          <w:spacing w:val="1"/>
        </w:rPr>
        <w:t xml:space="preserve"> </w:t>
      </w:r>
      <w:r>
        <w:rPr/>
        <w:t>мотивации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учебно-познавательного</w:t>
      </w:r>
      <w:r>
        <w:rPr>
          <w:spacing w:val="1"/>
        </w:rPr>
        <w:t xml:space="preserve"> </w:t>
      </w:r>
      <w:r>
        <w:rPr/>
        <w:t>интереса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-2"/>
        </w:rPr>
        <w:t xml:space="preserve"> </w:t>
      </w:r>
      <w:r>
        <w:rPr/>
        <w:t>«Физическая</w:t>
      </w:r>
      <w:r>
        <w:rPr>
          <w:spacing w:val="2"/>
        </w:rPr>
        <w:t xml:space="preserve"> </w:t>
      </w:r>
      <w:r>
        <w:rPr/>
        <w:t>культура»</w:t>
      </w:r>
      <w:r>
        <w:rPr>
          <w:spacing w:val="-6"/>
        </w:rPr>
        <w:t xml:space="preserve"> </w:t>
      </w:r>
      <w:r>
        <w:rPr/>
        <w:t>средствами</w:t>
      </w:r>
      <w:r>
        <w:rPr>
          <w:spacing w:val="6"/>
        </w:rPr>
        <w:t xml:space="preserve"> </w:t>
      </w:r>
      <w:r>
        <w:rPr/>
        <w:t>тэг-регби;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популяризация тэг-регби среди обучающихся и привлечение проявляющих повышенный</w:t>
      </w:r>
      <w:r>
        <w:rPr>
          <w:spacing w:val="1"/>
        </w:rPr>
        <w:t xml:space="preserve"> </w:t>
      </w:r>
      <w:r>
        <w:rPr/>
        <w:t>интерес и способности к занятиям тэг-регби, в школьные спортивные клубы, секции, к участию в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соревнованиях;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выявление,</w:t>
      </w:r>
      <w:r>
        <w:rPr>
          <w:spacing w:val="-2"/>
        </w:rPr>
        <w:t xml:space="preserve"> </w:t>
      </w:r>
      <w:r>
        <w:rPr/>
        <w:t>развитие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поддержка</w:t>
      </w:r>
      <w:r>
        <w:rPr>
          <w:spacing w:val="-2"/>
        </w:rPr>
        <w:t xml:space="preserve"> </w:t>
      </w:r>
      <w:r>
        <w:rPr/>
        <w:t>одарённых</w:t>
      </w:r>
      <w:r>
        <w:rPr>
          <w:spacing w:val="-2"/>
        </w:rPr>
        <w:t xml:space="preserve"> </w:t>
      </w:r>
      <w:r>
        <w:rPr/>
        <w:t>детей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области</w:t>
      </w:r>
      <w:r>
        <w:rPr>
          <w:spacing w:val="-1"/>
        </w:rPr>
        <w:t xml:space="preserve"> </w:t>
      </w:r>
      <w:r>
        <w:rPr/>
        <w:t>спорта.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spacing w:before="134" w:after="0"/>
        <w:ind w:left="1961"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«Тэг-регби».</w:t>
      </w:r>
    </w:p>
    <w:p>
      <w:pPr>
        <w:pStyle w:val="Style14"/>
        <w:spacing w:lineRule="auto" w:line="360" w:before="139" w:after="0"/>
        <w:ind w:left="232" w:right="163" w:firstLine="708"/>
        <w:rPr>
          <w:sz w:val="24"/>
        </w:rPr>
      </w:pPr>
      <w:r>
        <w:rPr/>
        <w:t>Модуль     «Тэг-регби»    доступен    для    освоения    всеми    обучающимся,    независимо</w:t>
      </w:r>
      <w:r>
        <w:rPr>
          <w:spacing w:val="1"/>
        </w:rPr>
        <w:t xml:space="preserve"> </w:t>
      </w:r>
      <w:r>
        <w:rPr/>
        <w:t>от уровня их физического развития и гендерных особенностей и расширяет спектр физкультурно-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направлений в</w:t>
      </w:r>
      <w:r>
        <w:rPr>
          <w:spacing w:val="-2"/>
        </w:rPr>
        <w:t xml:space="preserve"> </w:t>
      </w:r>
      <w:r>
        <w:rPr/>
        <w:t>общеобразовательных</w:t>
      </w:r>
      <w:r>
        <w:rPr>
          <w:spacing w:val="1"/>
        </w:rPr>
        <w:t xml:space="preserve"> </w:t>
      </w:r>
      <w:r>
        <w:rPr/>
        <w:t>организациях.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В    содержании    модуля    по    тэг-регби    специфика    регби    сочетается    практически</w:t>
      </w:r>
      <w:r>
        <w:rPr>
          <w:spacing w:val="1"/>
        </w:rPr>
        <w:t xml:space="preserve"> </w:t>
      </w:r>
      <w:r>
        <w:rPr/>
        <w:t>со</w:t>
      </w:r>
      <w:r>
        <w:rPr>
          <w:spacing w:val="60"/>
        </w:rPr>
        <w:t xml:space="preserve"> </w:t>
      </w:r>
      <w:r>
        <w:rPr/>
        <w:t>всеми</w:t>
      </w:r>
      <w:r>
        <w:rPr>
          <w:spacing w:val="1"/>
        </w:rPr>
        <w:t xml:space="preserve"> </w:t>
      </w:r>
      <w:r>
        <w:rPr/>
        <w:t>базовыми</w:t>
      </w:r>
      <w:r>
        <w:rPr>
          <w:spacing w:val="1"/>
        </w:rPr>
        <w:t xml:space="preserve"> </w:t>
      </w:r>
      <w:r>
        <w:rPr/>
        <w:t>видами</w:t>
      </w:r>
      <w:r>
        <w:rPr>
          <w:spacing w:val="1"/>
        </w:rPr>
        <w:t xml:space="preserve"> </w:t>
      </w:r>
      <w:r>
        <w:rPr/>
        <w:t>спорта,</w:t>
      </w:r>
      <w:r>
        <w:rPr>
          <w:spacing w:val="59"/>
        </w:rPr>
        <w:t xml:space="preserve"> </w:t>
      </w:r>
      <w:r>
        <w:rPr/>
        <w:t>входящими</w:t>
      </w:r>
      <w:r>
        <w:rPr>
          <w:spacing w:val="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учебный</w:t>
      </w:r>
      <w:r>
        <w:rPr>
          <w:spacing w:val="60"/>
        </w:rPr>
        <w:t xml:space="preserve"> </w:t>
      </w:r>
      <w:r>
        <w:rPr/>
        <w:t>предмет</w:t>
      </w:r>
    </w:p>
    <w:p>
      <w:pPr>
        <w:pStyle w:val="Style14"/>
        <w:spacing w:lineRule="auto" w:line="360"/>
        <w:ind w:left="232" w:right="174" w:hanging="0"/>
        <w:rPr>
          <w:sz w:val="24"/>
        </w:rPr>
      </w:pPr>
      <w:r>
        <w:rPr/>
        <w:t>«Физическая</w:t>
      </w:r>
      <w:r>
        <w:rPr>
          <w:spacing w:val="1"/>
        </w:rPr>
        <w:t xml:space="preserve"> </w:t>
      </w:r>
      <w:r>
        <w:rPr/>
        <w:t>культура»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(легкая</w:t>
      </w:r>
      <w:r>
        <w:rPr>
          <w:spacing w:val="1"/>
        </w:rPr>
        <w:t xml:space="preserve"> </w:t>
      </w:r>
      <w:r>
        <w:rPr/>
        <w:t>атлетика,</w:t>
      </w:r>
      <w:r>
        <w:rPr>
          <w:spacing w:val="1"/>
        </w:rPr>
        <w:t xml:space="preserve"> </w:t>
      </w:r>
      <w:r>
        <w:rPr/>
        <w:t>гимнастика,</w:t>
      </w:r>
      <w:r>
        <w:rPr>
          <w:spacing w:val="1"/>
        </w:rPr>
        <w:t xml:space="preserve"> </w:t>
      </w:r>
      <w:r>
        <w:rPr/>
        <w:t>спортивные</w:t>
      </w:r>
      <w:r>
        <w:rPr>
          <w:spacing w:val="-3"/>
        </w:rPr>
        <w:t xml:space="preserve"> </w:t>
      </w:r>
      <w:r>
        <w:rPr/>
        <w:t>игры).</w:t>
      </w:r>
    </w:p>
    <w:p>
      <w:pPr>
        <w:pStyle w:val="Style14"/>
        <w:tabs>
          <w:tab w:val="clear" w:pos="720"/>
          <w:tab w:val="left" w:pos="2251" w:leader="none"/>
          <w:tab w:val="left" w:pos="5097" w:leader="none"/>
          <w:tab w:val="left" w:pos="7606" w:leader="none"/>
          <w:tab w:val="left" w:pos="9628" w:leader="none"/>
        </w:tabs>
        <w:spacing w:lineRule="auto" w:line="360"/>
        <w:ind w:left="232" w:right="163" w:firstLine="708"/>
        <w:rPr>
          <w:sz w:val="24"/>
        </w:rPr>
      </w:pPr>
      <w:r>
        <w:rPr/>
        <w:t>Интеграция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«Тэг-регби»</w:t>
      </w:r>
      <w:r>
        <w:rPr>
          <w:spacing w:val="1"/>
        </w:rPr>
        <w:t xml:space="preserve"> </w:t>
      </w:r>
      <w:r>
        <w:rPr/>
        <w:t>поможет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дополнительного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физкультурно-</w:t>
      </w:r>
      <w:r>
        <w:rPr>
          <w:spacing w:val="1"/>
        </w:rPr>
        <w:t xml:space="preserve"> </w:t>
      </w:r>
      <w:r>
        <w:rPr/>
        <w:t>спортивной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клубов,</w:t>
      </w:r>
      <w:r>
        <w:rPr>
          <w:spacing w:val="1"/>
        </w:rPr>
        <w:t xml:space="preserve"> </w:t>
      </w:r>
      <w:r>
        <w:rPr/>
        <w:t>подготовке</w:t>
      </w:r>
      <w:r>
        <w:rPr>
          <w:spacing w:val="1"/>
        </w:rPr>
        <w:t xml:space="preserve"> </w:t>
      </w:r>
      <w:r>
        <w:rPr/>
        <w:t>обучающихся к сдаче норм Всероссийского физкультурно-спортивного комплекса «Готов к труду</w:t>
      </w:r>
      <w:r>
        <w:rPr>
          <w:spacing w:val="1"/>
        </w:rPr>
        <w:t xml:space="preserve"> </w:t>
      </w:r>
      <w:r>
        <w:rPr/>
        <w:t>и</w:t>
        <w:tab/>
        <w:t>обороне»</w:t>
        <w:tab/>
        <w:t>(ГТО)</w:t>
        <w:tab/>
        <w:t>и</w:t>
        <w:tab/>
      </w:r>
      <w:r>
        <w:rPr>
          <w:spacing w:val="-1"/>
        </w:rPr>
        <w:t>участии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спортивных</w:t>
      </w:r>
      <w:r>
        <w:rPr>
          <w:spacing w:val="2"/>
        </w:rPr>
        <w:t xml:space="preserve"> </w:t>
      </w:r>
      <w:r>
        <w:rPr/>
        <w:t>соревнованиях.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3"/>
          <w:sz w:val="24"/>
        </w:rPr>
        <w:t xml:space="preserve"> </w:t>
      </w:r>
      <w:r>
        <w:rPr>
          <w:sz w:val="24"/>
        </w:rPr>
        <w:t>«Тэг-регби»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>
      <w:pPr>
        <w:sectPr>
          <w:headerReference w:type="default" r:id="rId33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39" w:after="0"/>
        <w:ind w:left="232" w:right="164" w:firstLine="708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самостоятельном</w:t>
      </w:r>
      <w:r>
        <w:rPr>
          <w:spacing w:val="1"/>
        </w:rPr>
        <w:t xml:space="preserve"> </w:t>
      </w:r>
      <w:r>
        <w:rPr/>
        <w:t>планировании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52"/>
        </w:rPr>
        <w:t xml:space="preserve"> </w:t>
      </w:r>
      <w:r>
        <w:rPr/>
        <w:t>учебного</w:t>
      </w:r>
      <w:r>
        <w:rPr>
          <w:spacing w:val="50"/>
        </w:rPr>
        <w:t xml:space="preserve"> </w:t>
      </w:r>
      <w:r>
        <w:rPr/>
        <w:t>материала</w:t>
      </w:r>
      <w:r>
        <w:rPr>
          <w:spacing w:val="49"/>
        </w:rPr>
        <w:t xml:space="preserve"> </w:t>
      </w:r>
      <w:r>
        <w:rPr/>
        <w:t>по</w:t>
      </w:r>
      <w:r>
        <w:rPr>
          <w:spacing w:val="50"/>
        </w:rPr>
        <w:t xml:space="preserve"> </w:t>
      </w:r>
      <w:r>
        <w:rPr/>
        <w:t>тэг-регби</w:t>
      </w:r>
      <w:r>
        <w:rPr>
          <w:spacing w:val="51"/>
        </w:rPr>
        <w:t xml:space="preserve"> </w:t>
      </w:r>
      <w:r>
        <w:rPr/>
        <w:t>с</w:t>
      </w:r>
      <w:r>
        <w:rPr>
          <w:spacing w:val="49"/>
        </w:rPr>
        <w:t xml:space="preserve"> </w:t>
      </w:r>
      <w:r>
        <w:rPr/>
        <w:t>выбором</w:t>
      </w:r>
      <w:r>
        <w:rPr>
          <w:spacing w:val="51"/>
        </w:rPr>
        <w:t xml:space="preserve"> </w:t>
      </w:r>
      <w:r>
        <w:rPr/>
        <w:t>различных</w:t>
      </w:r>
      <w:r>
        <w:rPr>
          <w:spacing w:val="52"/>
        </w:rPr>
        <w:t xml:space="preserve"> </w:t>
      </w:r>
      <w:r>
        <w:rPr/>
        <w:t>элементов</w:t>
      </w:r>
      <w:r>
        <w:rPr>
          <w:spacing w:val="50"/>
        </w:rPr>
        <w:t xml:space="preserve"> </w:t>
      </w:r>
      <w:r>
        <w:rPr/>
        <w:t>тэг-регби,</w:t>
      </w:r>
      <w:r>
        <w:rPr>
          <w:spacing w:val="50"/>
        </w:rPr>
        <w:t xml:space="preserve"> </w:t>
      </w:r>
      <w:r>
        <w:rPr/>
        <w:t>с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учётом</w:t>
      </w:r>
      <w:r>
        <w:rPr>
          <w:spacing w:val="-5"/>
        </w:rPr>
        <w:t xml:space="preserve"> </w:t>
      </w:r>
      <w:r>
        <w:rPr/>
        <w:t>возраста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физической</w:t>
      </w:r>
      <w:r>
        <w:rPr>
          <w:spacing w:val="-3"/>
        </w:rPr>
        <w:t xml:space="preserve"> </w:t>
      </w:r>
      <w:r>
        <w:rPr/>
        <w:t>подготовленности</w:t>
      </w:r>
      <w:r>
        <w:rPr>
          <w:spacing w:val="-3"/>
        </w:rPr>
        <w:t xml:space="preserve"> </w:t>
      </w:r>
      <w:r>
        <w:rPr/>
        <w:t>обучающихся;</w:t>
      </w:r>
    </w:p>
    <w:p>
      <w:pPr>
        <w:pStyle w:val="Style14"/>
        <w:tabs>
          <w:tab w:val="clear" w:pos="720"/>
          <w:tab w:val="left" w:pos="2753" w:leader="none"/>
          <w:tab w:val="left" w:pos="4262" w:leader="none"/>
          <w:tab w:val="left" w:pos="5258" w:leader="none"/>
          <w:tab w:val="left" w:pos="6261" w:leader="none"/>
          <w:tab w:val="left" w:pos="7810" w:leader="none"/>
          <w:tab w:val="left" w:pos="8814" w:leader="none"/>
          <w:tab w:val="left" w:pos="9939" w:leader="none"/>
        </w:tabs>
        <w:spacing w:lineRule="auto" w:line="360" w:before="139" w:after="0"/>
        <w:ind w:left="232" w:right="165" w:firstLine="708"/>
        <w:rPr>
          <w:sz w:val="24"/>
        </w:rPr>
      </w:pPr>
      <w:r>
        <w:rPr/>
        <w:t xml:space="preserve">в      </w:t>
      </w:r>
      <w:r>
        <w:rPr>
          <w:spacing w:val="1"/>
        </w:rPr>
        <w:t xml:space="preserve"> </w:t>
      </w:r>
      <w:r>
        <w:rPr/>
        <w:t xml:space="preserve">виде      </w:t>
      </w:r>
      <w:r>
        <w:rPr>
          <w:spacing w:val="1"/>
        </w:rPr>
        <w:t xml:space="preserve"> </w:t>
      </w:r>
      <w:r>
        <w:rPr/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rPr/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rPr/>
        <w:t>предлагаемого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организацией,</w:t>
      </w:r>
      <w:r>
        <w:rPr>
          <w:spacing w:val="1"/>
        </w:rPr>
        <w:t xml:space="preserve"> </w:t>
      </w:r>
      <w:r>
        <w:rPr/>
        <w:t>включающей,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частности,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модули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8"/>
        </w:rPr>
        <w:t xml:space="preserve"> </w:t>
      </w:r>
      <w:r>
        <w:rPr/>
        <w:t>обучающихся,</w:t>
      </w:r>
      <w:r>
        <w:rPr>
          <w:spacing w:val="20"/>
        </w:rPr>
        <w:t xml:space="preserve"> </w:t>
      </w:r>
      <w:r>
        <w:rPr/>
        <w:t>родителей</w:t>
      </w:r>
      <w:r>
        <w:rPr>
          <w:spacing w:val="24"/>
        </w:rPr>
        <w:t xml:space="preserve"> </w:t>
      </w:r>
      <w:r>
        <w:rPr/>
        <w:t>(законных</w:t>
      </w:r>
      <w:r>
        <w:rPr>
          <w:spacing w:val="25"/>
        </w:rPr>
        <w:t xml:space="preserve"> </w:t>
      </w:r>
      <w:r>
        <w:rPr/>
        <w:t>представителей)</w:t>
      </w:r>
      <w:r>
        <w:rPr>
          <w:spacing w:val="22"/>
        </w:rPr>
        <w:t xml:space="preserve"> </w:t>
      </w:r>
      <w:r>
        <w:rPr/>
        <w:t>несовершеннолетних</w:t>
      </w:r>
      <w:r>
        <w:rPr>
          <w:spacing w:val="25"/>
        </w:rPr>
        <w:t xml:space="preserve"> </w:t>
      </w:r>
      <w:r>
        <w:rPr/>
        <w:t>обучающихся,</w:t>
      </w:r>
      <w:r>
        <w:rPr>
          <w:spacing w:val="-58"/>
        </w:rPr>
        <w:t xml:space="preserve"> </w:t>
      </w:r>
      <w:r>
        <w:rPr/>
        <w:t xml:space="preserve">в  </w:t>
      </w:r>
      <w:r>
        <w:rPr>
          <w:spacing w:val="1"/>
        </w:rPr>
        <w:t xml:space="preserve"> </w:t>
      </w:r>
      <w:r>
        <w:rPr/>
        <w:t xml:space="preserve">том  </w:t>
      </w:r>
      <w:r>
        <w:rPr>
          <w:spacing w:val="1"/>
        </w:rPr>
        <w:t xml:space="preserve"> </w:t>
      </w:r>
      <w:r>
        <w:rPr/>
        <w:t xml:space="preserve">числе  </w:t>
      </w:r>
      <w:r>
        <w:rPr>
          <w:spacing w:val="1"/>
        </w:rPr>
        <w:t xml:space="preserve"> </w:t>
      </w:r>
      <w:r>
        <w:rPr/>
        <w:t xml:space="preserve">предусматривающие  </w:t>
      </w:r>
      <w:r>
        <w:rPr>
          <w:spacing w:val="1"/>
        </w:rPr>
        <w:t xml:space="preserve"> </w:t>
      </w:r>
      <w:r>
        <w:rPr/>
        <w:t xml:space="preserve">удовлетворение  </w:t>
      </w:r>
      <w:r>
        <w:rPr>
          <w:spacing w:val="1"/>
        </w:rPr>
        <w:t xml:space="preserve"> </w:t>
      </w:r>
      <w:r>
        <w:rPr/>
        <w:t>различных    интересов    обучающихся</w:t>
      </w:r>
      <w:r>
        <w:rPr>
          <w:spacing w:val="1"/>
        </w:rPr>
        <w:t xml:space="preserve"> </w:t>
      </w:r>
      <w:r>
        <w:rPr/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rPr/>
        <w:t>рекомендуемый</w:t>
        <w:tab/>
        <w:t>объём</w:t>
        <w:tab/>
        <w:t>в</w:t>
        <w:tab/>
        <w:t>1</w:t>
        <w:tab/>
        <w:t>классе</w:t>
        <w:tab/>
        <w:t>–</w:t>
        <w:tab/>
        <w:t>33</w:t>
        <w:tab/>
      </w:r>
      <w:r>
        <w:rPr>
          <w:spacing w:val="-1"/>
        </w:rPr>
        <w:t>часа,</w:t>
      </w:r>
      <w:r>
        <w:rPr>
          <w:spacing w:val="-58"/>
        </w:rPr>
        <w:t xml:space="preserve"> </w:t>
      </w:r>
      <w:r>
        <w:rPr/>
        <w:t>во</w:t>
      </w:r>
      <w:r>
        <w:rPr>
          <w:spacing w:val="-2"/>
        </w:rPr>
        <w:t xml:space="preserve"> </w:t>
      </w:r>
      <w:r>
        <w:rPr/>
        <w:t>2, 3, 4 классах</w:t>
      </w:r>
      <w:r>
        <w:rPr>
          <w:spacing w:val="2"/>
        </w:rPr>
        <w:t xml:space="preserve"> </w:t>
      </w:r>
      <w:r>
        <w:rPr/>
        <w:t>– по 34 часа);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дополнительных</w:t>
      </w:r>
      <w:r>
        <w:rPr>
          <w:spacing w:val="1"/>
        </w:rPr>
        <w:t xml:space="preserve"> </w:t>
      </w:r>
      <w:r>
        <w:rPr/>
        <w:t>часов,</w:t>
      </w:r>
      <w:r>
        <w:rPr>
          <w:spacing w:val="1"/>
        </w:rPr>
        <w:t xml:space="preserve"> </w:t>
      </w:r>
      <w:r>
        <w:rPr/>
        <w:t>выделяемых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спортивно-оздоровительную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 в рамках внеурочной деятельности, деятельности школьных спортивных клубов,</w:t>
      </w:r>
      <w:r>
        <w:rPr>
          <w:spacing w:val="1"/>
        </w:rPr>
        <w:t xml:space="preserve"> </w:t>
      </w:r>
      <w:r>
        <w:rPr/>
        <w:t>включая использование учебных модулей по видам спорта (рекомендуемый объём в 1 классе – 33</w:t>
      </w:r>
      <w:r>
        <w:rPr>
          <w:spacing w:val="1"/>
        </w:rPr>
        <w:t xml:space="preserve"> </w:t>
      </w:r>
      <w:r>
        <w:rPr/>
        <w:t>часа,</w:t>
      </w:r>
      <w:r>
        <w:rPr>
          <w:spacing w:val="1"/>
        </w:rPr>
        <w:t xml:space="preserve"> </w:t>
      </w:r>
      <w:r>
        <w:rPr/>
        <w:t>во</w:t>
      </w:r>
      <w:r>
        <w:rPr>
          <w:spacing w:val="-1"/>
        </w:rPr>
        <w:t xml:space="preserve"> </w:t>
      </w:r>
      <w:r>
        <w:rPr/>
        <w:t>2, 3, 4 классах</w:t>
      </w:r>
      <w:r>
        <w:rPr>
          <w:spacing w:val="3"/>
        </w:rPr>
        <w:t xml:space="preserve"> </w:t>
      </w:r>
      <w:r>
        <w:rPr/>
        <w:t>– по 34 часа).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spacing w:before="1" w:after="0"/>
        <w:ind w:left="1961"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 «Тэг-регби».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1201" w:leader="none"/>
        </w:tabs>
        <w:spacing w:before="137" w:after="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тэг-регби.</w:t>
      </w:r>
    </w:p>
    <w:p>
      <w:pPr>
        <w:pStyle w:val="Style14"/>
        <w:tabs>
          <w:tab w:val="clear" w:pos="720"/>
          <w:tab w:val="left" w:pos="2006" w:leader="none"/>
          <w:tab w:val="left" w:pos="2843" w:leader="none"/>
          <w:tab w:val="left" w:pos="3912" w:leader="none"/>
          <w:tab w:val="left" w:pos="4622" w:leader="none"/>
          <w:tab w:val="left" w:pos="4936" w:leader="none"/>
          <w:tab w:val="left" w:pos="6166" w:leader="none"/>
          <w:tab w:val="left" w:pos="7283" w:leader="none"/>
          <w:tab w:val="left" w:pos="8060" w:leader="none"/>
          <w:tab w:val="left" w:pos="8374" w:leader="none"/>
          <w:tab w:val="left" w:pos="9359" w:leader="none"/>
        </w:tabs>
        <w:spacing w:lineRule="auto" w:line="360" w:before="139" w:after="0"/>
        <w:ind w:left="232" w:right="170" w:firstLine="708"/>
        <w:jc w:val="left"/>
        <w:rPr>
          <w:sz w:val="24"/>
        </w:rPr>
      </w:pPr>
      <w:r>
        <w:rPr/>
        <w:t>История</w:t>
        <w:tab/>
        <w:t>регби.</w:t>
        <w:tab/>
        <w:t>Правила</w:t>
        <w:tab/>
        <w:t>игры</w:t>
        <w:tab/>
        <w:t>в</w:t>
        <w:tab/>
        <w:t>тэг-регби.</w:t>
        <w:tab/>
        <w:t>Развитие</w:t>
        <w:tab/>
        <w:t>регби</w:t>
        <w:tab/>
        <w:t>в</w:t>
        <w:tab/>
        <w:t>России.</w:t>
        <w:tab/>
      </w:r>
      <w:r>
        <w:rPr>
          <w:spacing w:val="-1"/>
        </w:rPr>
        <w:t>Судейская</w:t>
      </w:r>
      <w:r>
        <w:rPr>
          <w:spacing w:val="-57"/>
        </w:rPr>
        <w:t xml:space="preserve"> </w:t>
      </w:r>
      <w:r>
        <w:rPr/>
        <w:t>терминология тэг-регби.</w:t>
      </w:r>
    </w:p>
    <w:p>
      <w:pPr>
        <w:pStyle w:val="Style14"/>
        <w:tabs>
          <w:tab w:val="clear" w:pos="720"/>
          <w:tab w:val="left" w:pos="2438" w:leader="none"/>
          <w:tab w:val="left" w:pos="4107" w:leader="none"/>
          <w:tab w:val="left" w:pos="4779" w:leader="none"/>
          <w:tab w:val="left" w:pos="6361" w:leader="none"/>
          <w:tab w:val="left" w:pos="7457" w:leader="none"/>
          <w:tab w:val="left" w:pos="8780" w:leader="none"/>
          <w:tab w:val="left" w:pos="9188" w:leader="none"/>
          <w:tab w:val="left" w:pos="9859" w:leader="none"/>
        </w:tabs>
        <w:spacing w:lineRule="auto" w:line="360"/>
        <w:ind w:left="232" w:right="163" w:firstLine="708"/>
        <w:jc w:val="left"/>
        <w:rPr>
          <w:sz w:val="24"/>
        </w:rPr>
      </w:pPr>
      <w:r>
        <w:rPr/>
        <w:t>Требования</w:t>
        <w:tab/>
        <w:t>безопасности</w:t>
        <w:tab/>
        <w:t>при</w:t>
        <w:tab/>
        <w:t>организации</w:t>
        <w:tab/>
        <w:t>занятий</w:t>
        <w:tab/>
        <w:t>тэг-регби,</w:t>
        <w:tab/>
        <w:t>в</w:t>
        <w:tab/>
        <w:t>том</w:t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rPr/>
        <w:t>самостоятельных.</w:t>
      </w:r>
      <w:r>
        <w:rPr>
          <w:spacing w:val="-1"/>
        </w:rPr>
        <w:t xml:space="preserve"> </w:t>
      </w:r>
      <w:r>
        <w:rPr/>
        <w:t>Форма</w:t>
      </w:r>
      <w:r>
        <w:rPr>
          <w:spacing w:val="-2"/>
        </w:rPr>
        <w:t xml:space="preserve"> </w:t>
      </w:r>
      <w:r>
        <w:rPr/>
        <w:t>и экипировка занимающегося</w:t>
      </w:r>
      <w:r>
        <w:rPr>
          <w:spacing w:val="-1"/>
        </w:rPr>
        <w:t xml:space="preserve"> </w:t>
      </w:r>
      <w:r>
        <w:rPr/>
        <w:t>тэг-регби.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Гигиена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самоконтроль</w:t>
      </w:r>
      <w:r>
        <w:rPr>
          <w:spacing w:val="-2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занятиях</w:t>
      </w:r>
      <w:r>
        <w:rPr>
          <w:spacing w:val="-1"/>
        </w:rPr>
        <w:t xml:space="preserve"> </w:t>
      </w:r>
      <w:r>
        <w:rPr/>
        <w:t>тэг-регби.</w:t>
      </w:r>
    </w:p>
    <w:p>
      <w:pPr>
        <w:pStyle w:val="Style14"/>
        <w:spacing w:before="138" w:after="0"/>
        <w:ind w:left="941" w:hanging="0"/>
        <w:jc w:val="left"/>
        <w:rPr>
          <w:sz w:val="24"/>
        </w:rPr>
      </w:pPr>
      <w:r>
        <w:rPr/>
        <w:t>Комплексы</w:t>
      </w:r>
      <w:r>
        <w:rPr>
          <w:spacing w:val="-3"/>
        </w:rPr>
        <w:t xml:space="preserve"> </w:t>
      </w:r>
      <w:r>
        <w:rPr/>
        <w:t>упражнений</w:t>
      </w:r>
      <w:r>
        <w:rPr>
          <w:spacing w:val="-4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физических</w:t>
      </w:r>
      <w:r>
        <w:rPr>
          <w:spacing w:val="-5"/>
        </w:rPr>
        <w:t xml:space="preserve"> </w:t>
      </w:r>
      <w:r>
        <w:rPr/>
        <w:t>качеств</w:t>
      </w:r>
      <w:r>
        <w:rPr>
          <w:spacing w:val="-2"/>
        </w:rPr>
        <w:t xml:space="preserve"> </w:t>
      </w:r>
      <w:r>
        <w:rPr/>
        <w:t>регбиста.</w:t>
      </w:r>
    </w:p>
    <w:p>
      <w:pPr>
        <w:pStyle w:val="Style14"/>
        <w:spacing w:lineRule="auto" w:line="360" w:before="136" w:after="0"/>
        <w:jc w:val="left"/>
        <w:rPr>
          <w:sz w:val="24"/>
        </w:rPr>
      </w:pPr>
      <w:r>
        <w:rPr/>
        <w:t>Понятие</w:t>
      </w:r>
      <w:r>
        <w:rPr>
          <w:spacing w:val="19"/>
        </w:rPr>
        <w:t xml:space="preserve"> </w:t>
      </w:r>
      <w:r>
        <w:rPr/>
        <w:t>о</w:t>
      </w:r>
      <w:r>
        <w:rPr>
          <w:spacing w:val="21"/>
        </w:rPr>
        <w:t xml:space="preserve"> </w:t>
      </w:r>
      <w:r>
        <w:rPr/>
        <w:t>спортивной</w:t>
      </w:r>
      <w:r>
        <w:rPr>
          <w:spacing w:val="19"/>
        </w:rPr>
        <w:t xml:space="preserve"> </w:t>
      </w:r>
      <w:r>
        <w:rPr/>
        <w:t>этике</w:t>
      </w:r>
      <w:r>
        <w:rPr>
          <w:spacing w:val="20"/>
        </w:rPr>
        <w:t xml:space="preserve"> </w:t>
      </w:r>
      <w:r>
        <w:rPr/>
        <w:t>и</w:t>
      </w:r>
      <w:r>
        <w:rPr>
          <w:spacing w:val="21"/>
        </w:rPr>
        <w:t xml:space="preserve"> </w:t>
      </w:r>
      <w:r>
        <w:rPr/>
        <w:t>взаимоотношениях</w:t>
      </w:r>
      <w:r>
        <w:rPr>
          <w:spacing w:val="23"/>
        </w:rPr>
        <w:t xml:space="preserve"> </w:t>
      </w:r>
      <w:r>
        <w:rPr/>
        <w:t>между</w:t>
      </w:r>
      <w:r>
        <w:rPr>
          <w:spacing w:val="19"/>
        </w:rPr>
        <w:t xml:space="preserve"> </w:t>
      </w:r>
      <w:r>
        <w:rPr/>
        <w:t>обучающимися.</w:t>
      </w:r>
      <w:r>
        <w:rPr>
          <w:spacing w:val="20"/>
        </w:rPr>
        <w:t xml:space="preserve"> </w:t>
      </w:r>
      <w:r>
        <w:rPr/>
        <w:t>Знание</w:t>
      </w:r>
      <w:r>
        <w:rPr>
          <w:spacing w:val="20"/>
        </w:rPr>
        <w:t xml:space="preserve"> </w:t>
      </w:r>
      <w:r>
        <w:rPr/>
        <w:t>игровых</w:t>
      </w:r>
      <w:r>
        <w:rPr>
          <w:spacing w:val="-57"/>
        </w:rPr>
        <w:t xml:space="preserve"> </w:t>
      </w:r>
      <w:r>
        <w:rPr/>
        <w:t>амплуа.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-2"/>
        </w:rPr>
        <w:t xml:space="preserve"> </w:t>
      </w:r>
      <w:r>
        <w:rPr/>
        <w:t>термины тэг-регби.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Воспитание</w:t>
      </w:r>
      <w:r>
        <w:rPr>
          <w:spacing w:val="32"/>
        </w:rPr>
        <w:t xml:space="preserve"> </w:t>
      </w:r>
      <w:r>
        <w:rPr/>
        <w:t>морально-волевых</w:t>
      </w:r>
      <w:r>
        <w:rPr>
          <w:spacing w:val="35"/>
        </w:rPr>
        <w:t xml:space="preserve"> </w:t>
      </w:r>
      <w:r>
        <w:rPr/>
        <w:t>качеств</w:t>
      </w:r>
      <w:r>
        <w:rPr>
          <w:spacing w:val="36"/>
        </w:rPr>
        <w:t xml:space="preserve"> </w:t>
      </w:r>
      <w:r>
        <w:rPr/>
        <w:t>в</w:t>
      </w:r>
      <w:r>
        <w:rPr>
          <w:spacing w:val="35"/>
        </w:rPr>
        <w:t xml:space="preserve"> </w:t>
      </w:r>
      <w:r>
        <w:rPr/>
        <w:t>процессе</w:t>
      </w:r>
      <w:r>
        <w:rPr>
          <w:spacing w:val="35"/>
        </w:rPr>
        <w:t xml:space="preserve"> </w:t>
      </w:r>
      <w:r>
        <w:rPr/>
        <w:t>занятий</w:t>
      </w:r>
      <w:r>
        <w:rPr>
          <w:spacing w:val="34"/>
        </w:rPr>
        <w:t xml:space="preserve"> </w:t>
      </w:r>
      <w:r>
        <w:rPr/>
        <w:t>тэг-регби:</w:t>
      </w:r>
      <w:r>
        <w:rPr>
          <w:spacing w:val="34"/>
        </w:rPr>
        <w:t xml:space="preserve"> </w:t>
      </w:r>
      <w:r>
        <w:rPr/>
        <w:t>сознательность,</w:t>
      </w:r>
      <w:r>
        <w:rPr>
          <w:spacing w:val="-57"/>
        </w:rPr>
        <w:t xml:space="preserve"> </w:t>
      </w:r>
      <w:r>
        <w:rPr/>
        <w:t>смелость,</w:t>
      </w:r>
      <w:r>
        <w:rPr>
          <w:spacing w:val="-1"/>
        </w:rPr>
        <w:t xml:space="preserve"> </w:t>
      </w:r>
      <w:r>
        <w:rPr/>
        <w:t>выдержка, решительность, настойчивость.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1201" w:leader="none"/>
        </w:tabs>
        <w:spacing w:before="1" w:after="0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Подготовка</w:t>
      </w:r>
      <w:r>
        <w:rPr>
          <w:spacing w:val="-3"/>
        </w:rPr>
        <w:t xml:space="preserve"> </w:t>
      </w:r>
      <w:r>
        <w:rPr/>
        <w:t>места</w:t>
      </w:r>
      <w:r>
        <w:rPr>
          <w:spacing w:val="-2"/>
        </w:rPr>
        <w:t xml:space="preserve"> </w:t>
      </w:r>
      <w:r>
        <w:rPr/>
        <w:t>занятий,</w:t>
      </w:r>
      <w:r>
        <w:rPr>
          <w:spacing w:val="-2"/>
        </w:rPr>
        <w:t xml:space="preserve"> </w:t>
      </w:r>
      <w:r>
        <w:rPr/>
        <w:t>выбор</w:t>
      </w:r>
      <w:r>
        <w:rPr>
          <w:spacing w:val="-2"/>
        </w:rPr>
        <w:t xml:space="preserve"> </w:t>
      </w:r>
      <w:r>
        <w:rPr/>
        <w:t>одежды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обуви</w:t>
      </w:r>
      <w:r>
        <w:rPr>
          <w:spacing w:val="-2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занятий</w:t>
      </w:r>
      <w:r>
        <w:rPr>
          <w:spacing w:val="-4"/>
        </w:rPr>
        <w:t xml:space="preserve"> </w:t>
      </w:r>
      <w:r>
        <w:rPr/>
        <w:t>тэг-регби.</w:t>
      </w:r>
    </w:p>
    <w:p>
      <w:pPr>
        <w:pStyle w:val="Style14"/>
        <w:spacing w:lineRule="auto" w:line="360" w:before="137" w:after="0"/>
        <w:jc w:val="left"/>
        <w:rPr>
          <w:sz w:val="24"/>
        </w:rPr>
      </w:pPr>
      <w:r>
        <w:rPr/>
        <w:t>Организация</w:t>
      </w:r>
      <w:r>
        <w:rPr>
          <w:spacing w:val="52"/>
        </w:rPr>
        <w:t xml:space="preserve"> </w:t>
      </w:r>
      <w:r>
        <w:rPr/>
        <w:t>и</w:t>
      </w:r>
      <w:r>
        <w:rPr>
          <w:spacing w:val="55"/>
        </w:rPr>
        <w:t xml:space="preserve"> </w:t>
      </w:r>
      <w:r>
        <w:rPr/>
        <w:t>проведение</w:t>
      </w:r>
      <w:r>
        <w:rPr>
          <w:spacing w:val="54"/>
        </w:rPr>
        <w:t xml:space="preserve"> </w:t>
      </w:r>
      <w:r>
        <w:rPr/>
        <w:t>подвижных</w:t>
      </w:r>
      <w:r>
        <w:rPr>
          <w:spacing w:val="57"/>
        </w:rPr>
        <w:t xml:space="preserve"> </w:t>
      </w:r>
      <w:r>
        <w:rPr/>
        <w:t>игр</w:t>
      </w:r>
      <w:r>
        <w:rPr>
          <w:spacing w:val="52"/>
        </w:rPr>
        <w:t xml:space="preserve"> </w:t>
      </w:r>
      <w:r>
        <w:rPr/>
        <w:t>с</w:t>
      </w:r>
      <w:r>
        <w:rPr>
          <w:spacing w:val="54"/>
        </w:rPr>
        <w:t xml:space="preserve"> </w:t>
      </w:r>
      <w:r>
        <w:rPr/>
        <w:t>элементами</w:t>
      </w:r>
      <w:r>
        <w:rPr>
          <w:spacing w:val="56"/>
        </w:rPr>
        <w:t xml:space="preserve"> </w:t>
      </w:r>
      <w:r>
        <w:rPr/>
        <w:t>тэг-регби</w:t>
      </w:r>
      <w:r>
        <w:rPr>
          <w:spacing w:val="56"/>
        </w:rPr>
        <w:t xml:space="preserve"> </w:t>
      </w:r>
      <w:r>
        <w:rPr/>
        <w:t>во</w:t>
      </w:r>
      <w:r>
        <w:rPr>
          <w:spacing w:val="54"/>
        </w:rPr>
        <w:t xml:space="preserve"> </w:t>
      </w:r>
      <w:r>
        <w:rPr/>
        <w:t>время</w:t>
      </w:r>
      <w:r>
        <w:rPr>
          <w:spacing w:val="57"/>
        </w:rPr>
        <w:t xml:space="preserve"> </w:t>
      </w:r>
      <w:r>
        <w:rPr/>
        <w:t>активного</w:t>
      </w:r>
      <w:r>
        <w:rPr>
          <w:spacing w:val="-57"/>
        </w:rPr>
        <w:t xml:space="preserve"> </w:t>
      </w:r>
      <w:r>
        <w:rPr/>
        <w:t>отдыха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каникул.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Оценка</w:t>
      </w:r>
      <w:r>
        <w:rPr>
          <w:spacing w:val="22"/>
        </w:rPr>
        <w:t xml:space="preserve"> </w:t>
      </w:r>
      <w:r>
        <w:rPr/>
        <w:t>техники</w:t>
      </w:r>
      <w:r>
        <w:rPr>
          <w:spacing w:val="25"/>
        </w:rPr>
        <w:t xml:space="preserve"> </w:t>
      </w:r>
      <w:r>
        <w:rPr/>
        <w:t>осваиваемых</w:t>
      </w:r>
      <w:r>
        <w:rPr>
          <w:spacing w:val="30"/>
        </w:rPr>
        <w:t xml:space="preserve"> </w:t>
      </w:r>
      <w:r>
        <w:rPr/>
        <w:t>упражнений,</w:t>
      </w:r>
      <w:r>
        <w:rPr>
          <w:spacing w:val="24"/>
        </w:rPr>
        <w:t xml:space="preserve"> </w:t>
      </w:r>
      <w:r>
        <w:rPr/>
        <w:t>способы</w:t>
      </w:r>
      <w:r>
        <w:rPr>
          <w:spacing w:val="24"/>
        </w:rPr>
        <w:t xml:space="preserve"> </w:t>
      </w:r>
      <w:r>
        <w:rPr/>
        <w:t>выявления</w:t>
      </w:r>
      <w:r>
        <w:rPr>
          <w:spacing w:val="23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устранения</w:t>
      </w:r>
      <w:r>
        <w:rPr>
          <w:spacing w:val="23"/>
        </w:rPr>
        <w:t xml:space="preserve"> </w:t>
      </w:r>
      <w:r>
        <w:rPr/>
        <w:t>технических</w:t>
      </w:r>
      <w:r>
        <w:rPr>
          <w:spacing w:val="-57"/>
        </w:rPr>
        <w:t xml:space="preserve"> </w:t>
      </w:r>
      <w:r>
        <w:rPr/>
        <w:t>ошибок.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Тестирование</w:t>
      </w:r>
      <w:r>
        <w:rPr>
          <w:spacing w:val="-2"/>
        </w:rPr>
        <w:t xml:space="preserve"> </w:t>
      </w:r>
      <w:r>
        <w:rPr/>
        <w:t>уровня</w:t>
      </w:r>
      <w:r>
        <w:rPr>
          <w:spacing w:val="-2"/>
        </w:rPr>
        <w:t xml:space="preserve"> </w:t>
      </w:r>
      <w:r>
        <w:rPr/>
        <w:t>физической</w:t>
      </w:r>
      <w:r>
        <w:rPr>
          <w:spacing w:val="-4"/>
        </w:rPr>
        <w:t xml:space="preserve"> </w:t>
      </w:r>
      <w:r>
        <w:rPr/>
        <w:t>подготовленности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тэг-регби.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1201" w:leader="none"/>
        </w:tabs>
        <w:spacing w:before="140" w:after="0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>
      <w:pPr>
        <w:pStyle w:val="Style14"/>
        <w:spacing w:lineRule="auto" w:line="360" w:before="136" w:after="0"/>
        <w:jc w:val="left"/>
        <w:rPr>
          <w:sz w:val="24"/>
        </w:rPr>
      </w:pPr>
      <w:r>
        <w:rPr/>
        <w:t>Комплексы</w:t>
      </w:r>
      <w:r>
        <w:rPr>
          <w:spacing w:val="48"/>
        </w:rPr>
        <w:t xml:space="preserve"> </w:t>
      </w:r>
      <w:r>
        <w:rPr/>
        <w:t>подготовительных</w:t>
      </w:r>
      <w:r>
        <w:rPr>
          <w:spacing w:val="49"/>
        </w:rPr>
        <w:t xml:space="preserve"> </w:t>
      </w:r>
      <w:r>
        <w:rPr/>
        <w:t>и</w:t>
      </w:r>
      <w:r>
        <w:rPr>
          <w:spacing w:val="50"/>
        </w:rPr>
        <w:t xml:space="preserve"> </w:t>
      </w:r>
      <w:r>
        <w:rPr/>
        <w:t>специальных</w:t>
      </w:r>
      <w:r>
        <w:rPr>
          <w:spacing w:val="52"/>
        </w:rPr>
        <w:t xml:space="preserve"> </w:t>
      </w:r>
      <w:r>
        <w:rPr/>
        <w:t>упражнений,</w:t>
      </w:r>
      <w:r>
        <w:rPr>
          <w:spacing w:val="49"/>
        </w:rPr>
        <w:t xml:space="preserve"> </w:t>
      </w:r>
      <w:r>
        <w:rPr/>
        <w:t>формирующих</w:t>
      </w:r>
      <w:r>
        <w:rPr>
          <w:spacing w:val="52"/>
        </w:rPr>
        <w:t xml:space="preserve"> </w:t>
      </w:r>
      <w:r>
        <w:rPr/>
        <w:t>двигательные</w:t>
      </w:r>
      <w:r>
        <w:rPr>
          <w:spacing w:val="-57"/>
        </w:rPr>
        <w:t xml:space="preserve"> </w:t>
      </w:r>
      <w:r>
        <w:rPr/>
        <w:t>умения</w:t>
      </w:r>
      <w:r>
        <w:rPr>
          <w:spacing w:val="-1"/>
        </w:rPr>
        <w:t xml:space="preserve"> </w:t>
      </w:r>
      <w:r>
        <w:rPr/>
        <w:t>и навыки во</w:t>
      </w:r>
      <w:r>
        <w:rPr>
          <w:spacing w:val="-1"/>
        </w:rPr>
        <w:t xml:space="preserve"> </w:t>
      </w:r>
      <w:r>
        <w:rPr/>
        <w:t>время занятий тэг-регби.</w:t>
      </w:r>
    </w:p>
    <w:p>
      <w:pPr>
        <w:sectPr>
          <w:headerReference w:type="default" r:id="rId33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jc w:val="left"/>
        <w:rPr>
          <w:sz w:val="24"/>
        </w:rPr>
      </w:pPr>
      <w:r>
        <w:rPr/>
        <w:t>Подвижные</w:t>
      </w:r>
      <w:r>
        <w:rPr>
          <w:spacing w:val="2"/>
        </w:rPr>
        <w:t xml:space="preserve"> </w:t>
      </w:r>
      <w:r>
        <w:rPr/>
        <w:t>игры</w:t>
      </w:r>
      <w:r>
        <w:rPr>
          <w:spacing w:val="62"/>
        </w:rPr>
        <w:t xml:space="preserve"> </w:t>
      </w:r>
      <w:r>
        <w:rPr/>
        <w:t>(без</w:t>
      </w:r>
      <w:r>
        <w:rPr>
          <w:spacing w:val="61"/>
        </w:rPr>
        <w:t xml:space="preserve"> </w:t>
      </w:r>
      <w:r>
        <w:rPr/>
        <w:t>мяча</w:t>
      </w:r>
      <w:r>
        <w:rPr>
          <w:spacing w:val="62"/>
        </w:rPr>
        <w:t xml:space="preserve"> </w:t>
      </w:r>
      <w:r>
        <w:rPr/>
        <w:t>и</w:t>
      </w:r>
      <w:r>
        <w:rPr>
          <w:spacing w:val="64"/>
        </w:rPr>
        <w:t xml:space="preserve"> </w:t>
      </w:r>
      <w:r>
        <w:rPr/>
        <w:t>с</w:t>
      </w:r>
      <w:r>
        <w:rPr>
          <w:spacing w:val="62"/>
        </w:rPr>
        <w:t xml:space="preserve"> </w:t>
      </w:r>
      <w:r>
        <w:rPr/>
        <w:t>мячом):</w:t>
      </w:r>
      <w:r>
        <w:rPr>
          <w:spacing w:val="62"/>
        </w:rPr>
        <w:t xml:space="preserve"> </w:t>
      </w:r>
      <w:r>
        <w:rPr/>
        <w:t>Перестрелка»,</w:t>
      </w:r>
      <w:r>
        <w:rPr>
          <w:spacing w:val="69"/>
        </w:rPr>
        <w:t xml:space="preserve"> </w:t>
      </w:r>
      <w:r>
        <w:rPr/>
        <w:t>«Веселые</w:t>
      </w:r>
      <w:r>
        <w:rPr>
          <w:spacing w:val="63"/>
        </w:rPr>
        <w:t xml:space="preserve"> </w:t>
      </w:r>
      <w:r>
        <w:rPr/>
        <w:t>старты»,</w:t>
      </w:r>
      <w:r>
        <w:rPr>
          <w:spacing w:val="68"/>
        </w:rPr>
        <w:t xml:space="preserve"> </w:t>
      </w:r>
      <w:r>
        <w:rPr/>
        <w:t>«Регбийные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71" w:hanging="0"/>
        <w:rPr>
          <w:sz w:val="24"/>
        </w:rPr>
      </w:pPr>
      <w:r>
        <w:rPr/>
        <w:t>салки», «Салки с передачей мяча между водящими», «Салки вдвоем», «Салки втроем», «Салки в</w:t>
      </w:r>
      <w:r>
        <w:rPr>
          <w:spacing w:val="1"/>
        </w:rPr>
        <w:t xml:space="preserve"> </w:t>
      </w:r>
      <w:r>
        <w:rPr/>
        <w:t>четверках», «Салки-пятнашки», «Пятнашки с городом», «Колдунчики», «Собачки», «Собачки в</w:t>
      </w:r>
      <w:r>
        <w:rPr>
          <w:spacing w:val="1"/>
        </w:rPr>
        <w:t xml:space="preserve"> </w:t>
      </w:r>
      <w:r>
        <w:rPr/>
        <w:t>квадрате»,</w:t>
      </w:r>
      <w:r>
        <w:rPr>
          <w:spacing w:val="54"/>
        </w:rPr>
        <w:t xml:space="preserve"> </w:t>
      </w:r>
      <w:r>
        <w:rPr/>
        <w:t>«Собачки</w:t>
      </w:r>
      <w:r>
        <w:rPr>
          <w:spacing w:val="51"/>
        </w:rPr>
        <w:t xml:space="preserve"> </w:t>
      </w:r>
      <w:r>
        <w:rPr/>
        <w:t>4</w:t>
      </w:r>
      <w:r>
        <w:rPr>
          <w:spacing w:val="51"/>
        </w:rPr>
        <w:t xml:space="preserve"> </w:t>
      </w:r>
      <w:r>
        <w:rPr/>
        <w:t>против</w:t>
      </w:r>
      <w:r>
        <w:rPr>
          <w:spacing w:val="50"/>
        </w:rPr>
        <w:t xml:space="preserve"> </w:t>
      </w:r>
      <w:r>
        <w:rPr/>
        <w:t>2»</w:t>
      </w:r>
      <w:r>
        <w:rPr>
          <w:spacing w:val="46"/>
        </w:rPr>
        <w:t xml:space="preserve"> </w:t>
      </w:r>
      <w:r>
        <w:rPr/>
        <w:t>«Осалить</w:t>
      </w:r>
      <w:r>
        <w:rPr>
          <w:spacing w:val="52"/>
        </w:rPr>
        <w:t xml:space="preserve"> </w:t>
      </w:r>
      <w:r>
        <w:rPr/>
        <w:t>конкретного</w:t>
      </w:r>
      <w:r>
        <w:rPr>
          <w:spacing w:val="50"/>
        </w:rPr>
        <w:t xml:space="preserve"> </w:t>
      </w:r>
      <w:r>
        <w:rPr/>
        <w:t>игрока»,</w:t>
      </w:r>
      <w:r>
        <w:rPr>
          <w:spacing w:val="53"/>
        </w:rPr>
        <w:t xml:space="preserve"> </w:t>
      </w:r>
      <w:r>
        <w:rPr/>
        <w:t>«Осаль</w:t>
      </w:r>
      <w:r>
        <w:rPr>
          <w:spacing w:val="51"/>
        </w:rPr>
        <w:t xml:space="preserve"> </w:t>
      </w:r>
      <w:r>
        <w:rPr/>
        <w:t>в</w:t>
      </w:r>
      <w:r>
        <w:rPr>
          <w:spacing w:val="50"/>
        </w:rPr>
        <w:t xml:space="preserve"> </w:t>
      </w:r>
      <w:r>
        <w:rPr/>
        <w:t>цепи</w:t>
      </w:r>
      <w:r>
        <w:rPr>
          <w:spacing w:val="51"/>
        </w:rPr>
        <w:t xml:space="preserve"> </w:t>
      </w:r>
      <w:r>
        <w:rPr/>
        <w:t>последнего»,</w:t>
      </w:r>
    </w:p>
    <w:p>
      <w:pPr>
        <w:pStyle w:val="Style14"/>
        <w:spacing w:lineRule="auto" w:line="360" w:before="1" w:after="0"/>
        <w:ind w:left="232" w:right="169" w:hanging="0"/>
        <w:rPr>
          <w:sz w:val="24"/>
        </w:rPr>
      </w:pPr>
      <w:r>
        <w:rPr/>
        <w:t>«Штандр</w:t>
      </w:r>
      <w:r>
        <w:rPr>
          <w:spacing w:val="1"/>
        </w:rPr>
        <w:t xml:space="preserve"> </w:t>
      </w:r>
      <w:r>
        <w:rPr/>
        <w:t>регбийным</w:t>
      </w:r>
      <w:r>
        <w:rPr>
          <w:spacing w:val="1"/>
        </w:rPr>
        <w:t xml:space="preserve"> </w:t>
      </w:r>
      <w:r>
        <w:rPr/>
        <w:t>мячом»,</w:t>
      </w:r>
      <w:r>
        <w:rPr>
          <w:spacing w:val="1"/>
        </w:rPr>
        <w:t xml:space="preserve"> </w:t>
      </w:r>
      <w:r>
        <w:rPr/>
        <w:t>«Закрой</w:t>
      </w:r>
      <w:r>
        <w:rPr>
          <w:spacing w:val="1"/>
        </w:rPr>
        <w:t xml:space="preserve"> </w:t>
      </w:r>
      <w:r>
        <w:rPr/>
        <w:t>игрока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перехвати</w:t>
      </w:r>
      <w:r>
        <w:rPr>
          <w:spacing w:val="1"/>
        </w:rPr>
        <w:t xml:space="preserve"> </w:t>
      </w:r>
      <w:r>
        <w:rPr/>
        <w:t>передачу»,</w:t>
      </w:r>
      <w:r>
        <w:rPr>
          <w:spacing w:val="1"/>
        </w:rPr>
        <w:t xml:space="preserve"> </w:t>
      </w:r>
      <w:r>
        <w:rPr/>
        <w:t>«Пионербол</w:t>
      </w:r>
      <w:r>
        <w:rPr>
          <w:spacing w:val="1"/>
        </w:rPr>
        <w:t xml:space="preserve"> </w:t>
      </w:r>
      <w:r>
        <w:rPr/>
        <w:t>двумя</w:t>
      </w:r>
      <w:r>
        <w:rPr>
          <w:spacing w:val="1"/>
        </w:rPr>
        <w:t xml:space="preserve"> </w:t>
      </w:r>
      <w:r>
        <w:rPr/>
        <w:t>регбийными мячами», «Выполни заданное количество передач», «Ботва», «Регбийные рыбаки и</w:t>
      </w:r>
      <w:r>
        <w:rPr>
          <w:spacing w:val="1"/>
        </w:rPr>
        <w:t xml:space="preserve"> </w:t>
      </w:r>
      <w:r>
        <w:rPr/>
        <w:t xml:space="preserve">рыбки»,  </w:t>
      </w:r>
      <w:r>
        <w:rPr>
          <w:spacing w:val="1"/>
        </w:rPr>
        <w:t xml:space="preserve"> </w:t>
      </w:r>
      <w:r>
        <w:rPr/>
        <w:t>«Тэг-регби    3х3   по    упрощенным   правилам»,    «Атака    города»,    «Атака   города</w:t>
      </w:r>
      <w:r>
        <w:rPr>
          <w:spacing w:val="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выбору».</w:t>
      </w:r>
    </w:p>
    <w:p>
      <w:pPr>
        <w:pStyle w:val="Style14"/>
        <w:ind w:left="941" w:hanging="0"/>
        <w:rPr>
          <w:sz w:val="24"/>
        </w:rPr>
      </w:pPr>
      <w:r>
        <w:rPr/>
        <w:t>Индивидуальные</w:t>
      </w:r>
      <w:r>
        <w:rPr>
          <w:spacing w:val="-6"/>
        </w:rPr>
        <w:t xml:space="preserve"> </w:t>
      </w:r>
      <w:r>
        <w:rPr/>
        <w:t>технические</w:t>
      </w:r>
      <w:r>
        <w:rPr>
          <w:spacing w:val="-5"/>
        </w:rPr>
        <w:t xml:space="preserve"> </w:t>
      </w:r>
      <w:r>
        <w:rPr/>
        <w:t>действия:</w:t>
      </w:r>
    </w:p>
    <w:p>
      <w:pPr>
        <w:pStyle w:val="Style14"/>
        <w:spacing w:before="137" w:after="0"/>
        <w:ind w:left="941" w:hanging="0"/>
        <w:rPr>
          <w:sz w:val="24"/>
        </w:rPr>
      </w:pPr>
      <w:r>
        <w:rPr/>
        <w:t>Техника</w:t>
      </w:r>
      <w:r>
        <w:rPr>
          <w:spacing w:val="-4"/>
        </w:rPr>
        <w:t xml:space="preserve"> </w:t>
      </w:r>
      <w:r>
        <w:rPr/>
        <w:t>владения</w:t>
      </w:r>
      <w:r>
        <w:rPr>
          <w:spacing w:val="-3"/>
        </w:rPr>
        <w:t xml:space="preserve"> </w:t>
      </w:r>
      <w:r>
        <w:rPr/>
        <w:t>регбийным</w:t>
      </w:r>
      <w:r>
        <w:rPr>
          <w:spacing w:val="-5"/>
        </w:rPr>
        <w:t xml:space="preserve"> </w:t>
      </w:r>
      <w:r>
        <w:rPr/>
        <w:t>мячом: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стойки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перемещения;</w:t>
      </w:r>
    </w:p>
    <w:p>
      <w:pPr>
        <w:pStyle w:val="Style14"/>
        <w:tabs>
          <w:tab w:val="clear" w:pos="720"/>
          <w:tab w:val="left" w:pos="2289" w:leader="none"/>
          <w:tab w:val="left" w:pos="3200" w:leader="none"/>
          <w:tab w:val="left" w:pos="3894" w:leader="none"/>
          <w:tab w:val="left" w:pos="4364" w:leader="none"/>
          <w:tab w:val="left" w:pos="5443" w:leader="none"/>
          <w:tab w:val="left" w:pos="6871" w:leader="none"/>
          <w:tab w:val="left" w:pos="7782" w:leader="none"/>
          <w:tab w:val="left" w:pos="8785" w:leader="none"/>
          <w:tab w:val="left" w:pos="9696" w:leader="none"/>
        </w:tabs>
        <w:spacing w:lineRule="auto" w:line="360" w:before="138" w:after="0"/>
        <w:ind w:left="232" w:right="173" w:firstLine="708"/>
        <w:jc w:val="left"/>
        <w:rPr>
          <w:sz w:val="24"/>
        </w:rPr>
      </w:pPr>
      <w:r>
        <w:rPr/>
        <w:t>держание</w:t>
        <w:tab/>
        <w:t>мяча,</w:t>
        <w:tab/>
        <w:t>бег</w:t>
        <w:tab/>
        <w:t>с</w:t>
        <w:tab/>
        <w:t>мячом,</w:t>
        <w:tab/>
        <w:t>розыгрыш</w:t>
        <w:tab/>
        <w:t>мяча,</w:t>
        <w:tab/>
        <w:t>прием</w:t>
        <w:tab/>
        <w:t>мяча,</w:t>
        <w:tab/>
        <w:t>подбор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приземление</w:t>
      </w:r>
      <w:r>
        <w:rPr>
          <w:spacing w:val="-1"/>
        </w:rPr>
        <w:t xml:space="preserve"> </w:t>
      </w:r>
      <w:r>
        <w:rPr/>
        <w:t>мяча;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финты;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передвижения</w:t>
      </w:r>
      <w:r>
        <w:rPr>
          <w:spacing w:val="-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мячом по</w:t>
      </w:r>
      <w:r>
        <w:rPr>
          <w:spacing w:val="-2"/>
        </w:rPr>
        <w:t xml:space="preserve"> </w:t>
      </w:r>
      <w:r>
        <w:rPr/>
        <w:t>площадке;</w:t>
      </w:r>
    </w:p>
    <w:p>
      <w:pPr>
        <w:pStyle w:val="Style14"/>
        <w:spacing w:lineRule="auto" w:line="360" w:before="137" w:after="0"/>
        <w:ind w:left="941" w:right="2899" w:hanging="0"/>
        <w:jc w:val="left"/>
        <w:rPr>
          <w:sz w:val="24"/>
        </w:rPr>
      </w:pPr>
      <w:r>
        <w:rPr/>
        <w:t>передачи мяча в парах (сбоку, снизу) стоя на месте и в движении;</w:t>
      </w:r>
      <w:r>
        <w:rPr>
          <w:spacing w:val="-57"/>
        </w:rPr>
        <w:t xml:space="preserve"> </w:t>
      </w:r>
      <w:r>
        <w:rPr/>
        <w:t>передачи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колоннах</w:t>
      </w:r>
      <w:r>
        <w:rPr>
          <w:spacing w:val="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перемещениями;</w:t>
      </w:r>
    </w:p>
    <w:p>
      <w:pPr>
        <w:pStyle w:val="Style14"/>
        <w:spacing w:lineRule="auto" w:line="360"/>
        <w:ind w:left="941" w:right="4945" w:hanging="0"/>
        <w:jc w:val="left"/>
        <w:rPr>
          <w:sz w:val="24"/>
        </w:rPr>
      </w:pPr>
      <w:r>
        <w:rPr/>
        <w:t>передача и ловля высоко летящего мяча;</w:t>
      </w:r>
      <w:r>
        <w:rPr>
          <w:spacing w:val="1"/>
        </w:rPr>
        <w:t xml:space="preserve"> </w:t>
      </w:r>
      <w:r>
        <w:rPr/>
        <w:t>подбор</w:t>
      </w:r>
      <w:r>
        <w:rPr>
          <w:spacing w:val="-3"/>
        </w:rPr>
        <w:t xml:space="preserve"> </w:t>
      </w:r>
      <w:r>
        <w:rPr/>
        <w:t>неподвижного</w:t>
      </w:r>
      <w:r>
        <w:rPr>
          <w:spacing w:val="-6"/>
        </w:rPr>
        <w:t xml:space="preserve"> </w:t>
      </w:r>
      <w:r>
        <w:rPr/>
        <w:t>мяча,</w:t>
      </w:r>
      <w:r>
        <w:rPr>
          <w:spacing w:val="-3"/>
        </w:rPr>
        <w:t xml:space="preserve"> </w:t>
      </w:r>
      <w:r>
        <w:rPr/>
        <w:t>катящегося</w:t>
      </w:r>
      <w:r>
        <w:rPr>
          <w:spacing w:val="-1"/>
        </w:rPr>
        <w:t xml:space="preserve"> </w:t>
      </w:r>
      <w:r>
        <w:rPr/>
        <w:t>мяча.</w:t>
      </w:r>
      <w:r>
        <w:rPr>
          <w:spacing w:val="-57"/>
        </w:rPr>
        <w:t xml:space="preserve"> </w:t>
      </w:r>
      <w:r>
        <w:rPr/>
        <w:t>Тактические</w:t>
      </w:r>
      <w:r>
        <w:rPr>
          <w:spacing w:val="-2"/>
        </w:rPr>
        <w:t xml:space="preserve"> </w:t>
      </w:r>
      <w:r>
        <w:rPr/>
        <w:t>взаимодействия:</w:t>
      </w:r>
    </w:p>
    <w:p>
      <w:pPr>
        <w:pStyle w:val="Style14"/>
        <w:spacing w:lineRule="auto" w:line="360"/>
        <w:ind w:left="941" w:right="3040" w:hanging="0"/>
        <w:jc w:val="left"/>
        <w:rPr>
          <w:sz w:val="24"/>
        </w:rPr>
      </w:pPr>
      <w:r>
        <w:rPr/>
        <w:t>в парах, в тройках, кресты, забегания, смещения, линия защиты;</w:t>
      </w:r>
      <w:r>
        <w:rPr>
          <w:spacing w:val="-57"/>
        </w:rPr>
        <w:t xml:space="preserve"> </w:t>
      </w:r>
      <w:r>
        <w:rPr/>
        <w:t>тактические</w:t>
      </w:r>
      <w:r>
        <w:rPr>
          <w:spacing w:val="-2"/>
        </w:rPr>
        <w:t xml:space="preserve"> </w:t>
      </w:r>
      <w:r>
        <w:rPr/>
        <w:t>действия</w:t>
      </w:r>
      <w:r>
        <w:rPr>
          <w:spacing w:val="-1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учетом</w:t>
      </w:r>
      <w:r>
        <w:rPr>
          <w:spacing w:val="-2"/>
        </w:rPr>
        <w:t xml:space="preserve"> </w:t>
      </w:r>
      <w:r>
        <w:rPr/>
        <w:t>игровых</w:t>
      </w:r>
      <w:r>
        <w:rPr>
          <w:spacing w:val="1"/>
        </w:rPr>
        <w:t xml:space="preserve"> </w:t>
      </w:r>
      <w:r>
        <w:rPr/>
        <w:t>амплуа в</w:t>
      </w:r>
      <w:r>
        <w:rPr>
          <w:spacing w:val="-2"/>
        </w:rPr>
        <w:t xml:space="preserve"> </w:t>
      </w:r>
      <w:r>
        <w:rPr/>
        <w:t>команде;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быстрые    переключения    в    действиях    -    от    нападения   к    защите    и    от    защиты</w:t>
      </w:r>
      <w:r>
        <w:rPr>
          <w:spacing w:val="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нападению.</w:t>
      </w:r>
    </w:p>
    <w:p>
      <w:pPr>
        <w:pStyle w:val="Style14"/>
        <w:ind w:left="941" w:hanging="0"/>
        <w:rPr>
          <w:sz w:val="24"/>
        </w:rPr>
      </w:pPr>
      <w:r>
        <w:rPr/>
        <w:t>Учебные</w:t>
      </w:r>
      <w:r>
        <w:rPr>
          <w:spacing w:val="-4"/>
        </w:rPr>
        <w:t xml:space="preserve"> </w:t>
      </w:r>
      <w:r>
        <w:rPr/>
        <w:t>игры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тэг-регби</w:t>
      </w:r>
      <w:r>
        <w:rPr>
          <w:spacing w:val="-1"/>
        </w:rPr>
        <w:t xml:space="preserve"> </w:t>
      </w:r>
      <w:r>
        <w:rPr/>
        <w:t>по упрощенным</w:t>
      </w:r>
      <w:r>
        <w:rPr>
          <w:spacing w:val="-4"/>
        </w:rPr>
        <w:t xml:space="preserve"> </w:t>
      </w:r>
      <w:r>
        <w:rPr/>
        <w:t>правилам.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spacing w:lineRule="auto" w:line="360" w:before="139" w:after="0"/>
        <w:ind w:left="232" w:right="170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«Тэг-регби»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>
      <w:pPr>
        <w:pStyle w:val="ListParagraph"/>
        <w:numPr>
          <w:ilvl w:val="4"/>
          <w:numId w:val="46"/>
        </w:numPr>
        <w:tabs>
          <w:tab w:val="clear" w:pos="720"/>
          <w:tab w:val="left" w:pos="2142" w:leader="none"/>
        </w:tabs>
        <w:spacing w:lineRule="auto" w:line="360"/>
        <w:ind w:left="232" w:right="164" w:firstLine="708"/>
        <w:jc w:val="both"/>
        <w:rPr>
          <w:sz w:val="24"/>
        </w:rPr>
      </w:pPr>
      <w:r>
        <w:rPr>
          <w:sz w:val="24"/>
        </w:rPr>
        <w:t>При изучении модуля «Тэг-регби»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>проявление      уважительного      отношения      к      сверстникам,      культуры       общения</w:t>
      </w:r>
      <w:r>
        <w:rPr>
          <w:spacing w:val="1"/>
        </w:rPr>
        <w:t xml:space="preserve"> </w:t>
      </w:r>
      <w:r>
        <w:rPr/>
        <w:t xml:space="preserve">и    </w:t>
      </w:r>
      <w:r>
        <w:rPr>
          <w:spacing w:val="1"/>
        </w:rPr>
        <w:t xml:space="preserve"> </w:t>
      </w:r>
      <w:r>
        <w:rPr/>
        <w:t>взаимодействия      в      достижении      общих      целей      при      совместной      деятельности</w:t>
      </w:r>
      <w:r>
        <w:rPr>
          <w:spacing w:val="-57"/>
        </w:rPr>
        <w:t xml:space="preserve"> </w:t>
      </w:r>
      <w:r>
        <w:rPr/>
        <w:t>в процессе занятий физической культурой, игровой и соревновательной деятельности по тэг-регби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принципах</w:t>
      </w:r>
      <w:r>
        <w:rPr>
          <w:spacing w:val="3"/>
        </w:rPr>
        <w:t xml:space="preserve"> </w:t>
      </w:r>
      <w:r>
        <w:rPr/>
        <w:t>доброжелательности</w:t>
      </w:r>
      <w:r>
        <w:rPr>
          <w:spacing w:val="1"/>
        </w:rPr>
        <w:t xml:space="preserve"> </w:t>
      </w:r>
      <w:r>
        <w:rPr/>
        <w:t>и взаимопомощи;</w:t>
      </w:r>
    </w:p>
    <w:p>
      <w:pPr>
        <w:pStyle w:val="Style14"/>
        <w:spacing w:lineRule="auto" w:line="360" w:before="1" w:after="0"/>
        <w:ind w:left="232" w:right="170" w:firstLine="708"/>
        <w:rPr>
          <w:sz w:val="24"/>
        </w:rPr>
      </w:pPr>
      <w:r>
        <w:rPr/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rPr/>
        <w:t>(нестандартных) ситуациях и условиях, умение не создавать конфликтов и находить выходы из</w:t>
      </w:r>
      <w:r>
        <w:rPr>
          <w:spacing w:val="1"/>
        </w:rPr>
        <w:t xml:space="preserve"> </w:t>
      </w:r>
      <w:r>
        <w:rPr/>
        <w:t>спорных ситуаций;</w:t>
      </w:r>
    </w:p>
    <w:p>
      <w:pPr>
        <w:sectPr>
          <w:headerReference w:type="default" r:id="rId33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exact" w:line="275"/>
        <w:ind w:left="941" w:hanging="0"/>
        <w:rPr>
          <w:sz w:val="24"/>
        </w:rPr>
      </w:pPr>
      <w:r>
        <w:rPr/>
        <w:t>осознание</w:t>
      </w:r>
      <w:r>
        <w:rPr>
          <w:spacing w:val="48"/>
        </w:rPr>
        <w:t xml:space="preserve"> </w:t>
      </w:r>
      <w:r>
        <w:rPr/>
        <w:t>значимости</w:t>
      </w:r>
      <w:r>
        <w:rPr>
          <w:spacing w:val="51"/>
        </w:rPr>
        <w:t xml:space="preserve"> </w:t>
      </w:r>
      <w:r>
        <w:rPr/>
        <w:t>ценностей</w:t>
      </w:r>
      <w:r>
        <w:rPr>
          <w:spacing w:val="50"/>
        </w:rPr>
        <w:t xml:space="preserve"> </w:t>
      </w:r>
      <w:r>
        <w:rPr/>
        <w:t>регби:</w:t>
      </w:r>
      <w:r>
        <w:rPr>
          <w:spacing w:val="52"/>
        </w:rPr>
        <w:t xml:space="preserve"> </w:t>
      </w:r>
      <w:r>
        <w:rPr/>
        <w:t>единство,</w:t>
      </w:r>
      <w:r>
        <w:rPr>
          <w:spacing w:val="52"/>
        </w:rPr>
        <w:t xml:space="preserve"> </w:t>
      </w:r>
      <w:r>
        <w:rPr/>
        <w:t>солидарность,</w:t>
      </w:r>
      <w:r>
        <w:rPr>
          <w:spacing w:val="54"/>
        </w:rPr>
        <w:t xml:space="preserve"> </w:t>
      </w:r>
      <w:r>
        <w:rPr/>
        <w:t>уважение,</w:t>
      </w:r>
      <w:r>
        <w:rPr>
          <w:spacing w:val="52"/>
        </w:rPr>
        <w:t xml:space="preserve"> </w:t>
      </w:r>
      <w:r>
        <w:rPr/>
        <w:t>дисциплина,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67" w:hanging="0"/>
        <w:rPr>
          <w:sz w:val="24"/>
        </w:rPr>
      </w:pPr>
      <w:r>
        <w:rPr/>
        <w:t>трудолюбие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упорство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достижении</w:t>
      </w:r>
      <w:r>
        <w:rPr>
          <w:spacing w:val="1"/>
        </w:rPr>
        <w:t xml:space="preserve"> </w:t>
      </w:r>
      <w:r>
        <w:rPr/>
        <w:t>поставленных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нравственных нормах,</w:t>
      </w:r>
      <w:r>
        <w:rPr>
          <w:spacing w:val="-3"/>
        </w:rPr>
        <w:t xml:space="preserve"> </w:t>
      </w:r>
      <w:r>
        <w:rPr/>
        <w:t>социальной</w:t>
      </w:r>
      <w:r>
        <w:rPr>
          <w:spacing w:val="-1"/>
        </w:rPr>
        <w:t xml:space="preserve"> </w:t>
      </w:r>
      <w:r>
        <w:rPr/>
        <w:t>справедливости</w:t>
      </w:r>
      <w:r>
        <w:rPr>
          <w:spacing w:val="1"/>
        </w:rPr>
        <w:t xml:space="preserve"> </w:t>
      </w:r>
      <w:r>
        <w:rPr/>
        <w:t>и свободе;</w:t>
      </w:r>
    </w:p>
    <w:p>
      <w:pPr>
        <w:pStyle w:val="Style14"/>
        <w:spacing w:lineRule="auto" w:line="360"/>
        <w:ind w:left="941" w:right="164" w:hanging="0"/>
        <w:rPr>
          <w:sz w:val="24"/>
        </w:rPr>
      </w:pPr>
      <w:r>
        <w:rPr/>
        <w:t>способность самостоятельного принятия решений и командного игрового взаимодействия;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57"/>
        </w:rPr>
        <w:t xml:space="preserve"> </w:t>
      </w:r>
      <w:r>
        <w:rPr/>
        <w:t>принимать</w:t>
      </w:r>
      <w:r>
        <w:rPr>
          <w:spacing w:val="56"/>
        </w:rPr>
        <w:t xml:space="preserve"> </w:t>
      </w:r>
      <w:r>
        <w:rPr/>
        <w:t>и</w:t>
      </w:r>
      <w:r>
        <w:rPr>
          <w:spacing w:val="54"/>
        </w:rPr>
        <w:t xml:space="preserve"> </w:t>
      </w:r>
      <w:r>
        <w:rPr/>
        <w:t>осваивать</w:t>
      </w:r>
      <w:r>
        <w:rPr>
          <w:spacing w:val="57"/>
        </w:rPr>
        <w:t xml:space="preserve"> </w:t>
      </w:r>
      <w:r>
        <w:rPr/>
        <w:t>социальную</w:t>
      </w:r>
      <w:r>
        <w:rPr>
          <w:spacing w:val="55"/>
        </w:rPr>
        <w:t xml:space="preserve"> </w:t>
      </w:r>
      <w:r>
        <w:rPr/>
        <w:t>роль</w:t>
      </w:r>
      <w:r>
        <w:rPr>
          <w:spacing w:val="60"/>
        </w:rPr>
        <w:t xml:space="preserve"> </w:t>
      </w:r>
      <w:r>
        <w:rPr/>
        <w:t>обучающегося,</w:t>
      </w:r>
      <w:r>
        <w:rPr>
          <w:spacing w:val="55"/>
        </w:rPr>
        <w:t xml:space="preserve"> </w:t>
      </w:r>
      <w:r>
        <w:rPr/>
        <w:t>развитие</w:t>
      </w:r>
      <w:r>
        <w:rPr>
          <w:spacing w:val="54"/>
        </w:rPr>
        <w:t xml:space="preserve"> </w:t>
      </w:r>
      <w:r>
        <w:rPr/>
        <w:t>мотивов</w:t>
      </w:r>
    </w:p>
    <w:p>
      <w:pPr>
        <w:pStyle w:val="Style14"/>
        <w:spacing w:lineRule="auto" w:line="360"/>
        <w:ind w:left="941" w:right="172" w:hanging="709"/>
        <w:rPr>
          <w:sz w:val="24"/>
        </w:rPr>
      </w:pPr>
      <w:r>
        <w:rPr/>
        <w:t>учебной</w:t>
      </w:r>
      <w:r>
        <w:rPr>
          <w:spacing w:val="5"/>
        </w:rPr>
        <w:t xml:space="preserve"> </w:t>
      </w:r>
      <w:r>
        <w:rPr/>
        <w:t>деятельности,</w:t>
      </w:r>
      <w:r>
        <w:rPr>
          <w:spacing w:val="4"/>
        </w:rPr>
        <w:t xml:space="preserve"> </w:t>
      </w:r>
      <w:r>
        <w:rPr/>
        <w:t>стремление</w:t>
      </w:r>
      <w:r>
        <w:rPr>
          <w:spacing w:val="4"/>
        </w:rPr>
        <w:t xml:space="preserve"> </w:t>
      </w:r>
      <w:r>
        <w:rPr/>
        <w:t>к</w:t>
      </w:r>
      <w:r>
        <w:rPr>
          <w:spacing w:val="5"/>
        </w:rPr>
        <w:t xml:space="preserve"> </w:t>
      </w:r>
      <w:r>
        <w:rPr/>
        <w:t>познанию</w:t>
      </w:r>
      <w:r>
        <w:rPr>
          <w:spacing w:val="3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творчеству,</w:t>
      </w:r>
      <w:r>
        <w:rPr>
          <w:spacing w:val="9"/>
        </w:rPr>
        <w:t xml:space="preserve"> </w:t>
      </w:r>
      <w:r>
        <w:rPr/>
        <w:t>эстетическим</w:t>
      </w:r>
      <w:r>
        <w:rPr>
          <w:spacing w:val="4"/>
        </w:rPr>
        <w:t xml:space="preserve"> </w:t>
      </w:r>
      <w:r>
        <w:rPr/>
        <w:t>потребностям;</w:t>
      </w:r>
      <w:r>
        <w:rPr>
          <w:spacing w:val="1"/>
        </w:rPr>
        <w:t xml:space="preserve"> </w:t>
      </w:r>
      <w:r>
        <w:rPr/>
        <w:t>оказание</w:t>
      </w:r>
      <w:r>
        <w:rPr>
          <w:spacing w:val="36"/>
        </w:rPr>
        <w:t xml:space="preserve"> </w:t>
      </w:r>
      <w:r>
        <w:rPr/>
        <w:t>бескорыстной</w:t>
      </w:r>
      <w:r>
        <w:rPr>
          <w:spacing w:val="37"/>
        </w:rPr>
        <w:t xml:space="preserve"> </w:t>
      </w:r>
      <w:r>
        <w:rPr/>
        <w:t>помощи</w:t>
      </w:r>
      <w:r>
        <w:rPr>
          <w:spacing w:val="37"/>
        </w:rPr>
        <w:t xml:space="preserve"> </w:t>
      </w:r>
      <w:r>
        <w:rPr/>
        <w:t>своим</w:t>
      </w:r>
      <w:r>
        <w:rPr>
          <w:spacing w:val="37"/>
        </w:rPr>
        <w:t xml:space="preserve"> </w:t>
      </w:r>
      <w:r>
        <w:rPr/>
        <w:t>сверстникам,</w:t>
      </w:r>
      <w:r>
        <w:rPr>
          <w:spacing w:val="35"/>
        </w:rPr>
        <w:t xml:space="preserve"> </w:t>
      </w:r>
      <w:r>
        <w:rPr/>
        <w:t>нахождение</w:t>
      </w:r>
      <w:r>
        <w:rPr>
          <w:spacing w:val="37"/>
        </w:rPr>
        <w:t xml:space="preserve"> </w:t>
      </w:r>
      <w:r>
        <w:rPr/>
        <w:t>с</w:t>
      </w:r>
      <w:r>
        <w:rPr>
          <w:spacing w:val="35"/>
        </w:rPr>
        <w:t xml:space="preserve"> </w:t>
      </w:r>
      <w:r>
        <w:rPr/>
        <w:t>ними</w:t>
      </w:r>
      <w:r>
        <w:rPr>
          <w:spacing w:val="37"/>
        </w:rPr>
        <w:t xml:space="preserve"> </w:t>
      </w:r>
      <w:r>
        <w:rPr/>
        <w:t>общего</w:t>
      </w:r>
      <w:r>
        <w:rPr>
          <w:spacing w:val="38"/>
        </w:rPr>
        <w:t xml:space="preserve"> </w:t>
      </w:r>
      <w:r>
        <w:rPr/>
        <w:t>языка</w:t>
      </w:r>
      <w:r>
        <w:rPr>
          <w:spacing w:val="35"/>
        </w:rPr>
        <w:t xml:space="preserve"> </w:t>
      </w:r>
      <w:r>
        <w:rPr/>
        <w:t>и</w:t>
      </w:r>
    </w:p>
    <w:p>
      <w:pPr>
        <w:pStyle w:val="Style14"/>
        <w:ind w:left="232" w:hanging="0"/>
        <w:rPr>
          <w:sz w:val="24"/>
        </w:rPr>
      </w:pPr>
      <w:r>
        <w:rPr/>
        <w:t>общих</w:t>
      </w:r>
      <w:r>
        <w:rPr>
          <w:spacing w:val="-1"/>
        </w:rPr>
        <w:t xml:space="preserve"> </w:t>
      </w:r>
      <w:r>
        <w:rPr/>
        <w:t>интересов;</w:t>
      </w:r>
    </w:p>
    <w:p>
      <w:pPr>
        <w:pStyle w:val="Style14"/>
        <w:tabs>
          <w:tab w:val="clear" w:pos="720"/>
          <w:tab w:val="left" w:pos="2187" w:leader="none"/>
          <w:tab w:val="left" w:pos="3494" w:leader="none"/>
          <w:tab w:val="left" w:pos="4833" w:leader="none"/>
          <w:tab w:val="left" w:pos="5728" w:leader="none"/>
          <w:tab w:val="left" w:pos="7431" w:leader="none"/>
          <w:tab w:val="left" w:pos="9228" w:leader="none"/>
        </w:tabs>
        <w:spacing w:lineRule="auto" w:line="360" w:before="134" w:after="0"/>
        <w:ind w:left="232" w:right="165" w:firstLine="708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установки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безопасный,</w:t>
      </w:r>
      <w:r>
        <w:rPr>
          <w:spacing w:val="1"/>
        </w:rPr>
        <w:t xml:space="preserve"> </w:t>
      </w:r>
      <w:r>
        <w:rPr/>
        <w:t>здоровый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наличие</w:t>
      </w:r>
      <w:r>
        <w:rPr>
          <w:spacing w:val="1"/>
        </w:rPr>
        <w:t xml:space="preserve"> </w:t>
      </w:r>
      <w:r>
        <w:rPr/>
        <w:t>мотивации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творческому</w:t>
        <w:tab/>
        <w:t>труду,</w:t>
        <w:tab/>
        <w:t>работе</w:t>
        <w:tab/>
        <w:t>на</w:t>
        <w:tab/>
        <w:t>результат,</w:t>
        <w:tab/>
        <w:t>бережному</w:t>
        <w:tab/>
        <w:t>отношению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материальным</w:t>
      </w:r>
      <w:r>
        <w:rPr>
          <w:spacing w:val="-2"/>
        </w:rPr>
        <w:t xml:space="preserve"> </w:t>
      </w:r>
      <w:r>
        <w:rPr/>
        <w:t>и духовным</w:t>
      </w:r>
      <w:r>
        <w:rPr>
          <w:spacing w:val="-2"/>
        </w:rPr>
        <w:t xml:space="preserve"> </w:t>
      </w:r>
      <w:r>
        <w:rPr/>
        <w:t>ценностям.</w:t>
      </w:r>
    </w:p>
    <w:p>
      <w:pPr>
        <w:pStyle w:val="ListParagraph"/>
        <w:numPr>
          <w:ilvl w:val="4"/>
          <w:numId w:val="46"/>
        </w:numPr>
        <w:tabs>
          <w:tab w:val="clear" w:pos="720"/>
          <w:tab w:val="left" w:pos="2142" w:leader="none"/>
        </w:tabs>
        <w:spacing w:lineRule="auto" w:line="360"/>
        <w:ind w:left="232" w:right="164" w:firstLine="708"/>
        <w:jc w:val="both"/>
        <w:rPr>
          <w:sz w:val="24"/>
        </w:rPr>
      </w:pPr>
      <w:r>
        <w:rPr>
          <w:sz w:val="24"/>
        </w:rPr>
        <w:t>При изучении модуля «Тэг-регби»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восприятие</w:t>
      </w:r>
      <w:r>
        <w:rPr>
          <w:spacing w:val="1"/>
        </w:rPr>
        <w:t xml:space="preserve"> </w:t>
      </w:r>
      <w:r>
        <w:rPr/>
        <w:t>тэг-регби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образа жизни,</w:t>
      </w:r>
      <w:r>
        <w:rPr>
          <w:spacing w:val="1"/>
        </w:rPr>
        <w:t xml:space="preserve"> </w:t>
      </w:r>
      <w:r>
        <w:rPr/>
        <w:t>профилактики</w:t>
      </w:r>
      <w:r>
        <w:rPr>
          <w:spacing w:val="1"/>
        </w:rPr>
        <w:t xml:space="preserve"> </w:t>
      </w:r>
      <w:r>
        <w:rPr/>
        <w:t>вредных привычек и ассоциального</w:t>
      </w:r>
      <w:r>
        <w:rPr>
          <w:spacing w:val="-3"/>
        </w:rPr>
        <w:t xml:space="preserve"> </w:t>
      </w:r>
      <w:r>
        <w:rPr/>
        <w:t>поведения;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бережное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собственному</w:t>
      </w:r>
      <w:r>
        <w:rPr>
          <w:spacing w:val="1"/>
        </w:rPr>
        <w:t xml:space="preserve"> </w:t>
      </w:r>
      <w:r>
        <w:rPr/>
        <w:t>здоровью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здоровью</w:t>
      </w:r>
      <w:r>
        <w:rPr>
          <w:spacing w:val="1"/>
        </w:rPr>
        <w:t xml:space="preserve"> </w:t>
      </w:r>
      <w:r>
        <w:rPr/>
        <w:t>окружающих,</w:t>
      </w:r>
      <w:r>
        <w:rPr>
          <w:spacing w:val="1"/>
        </w:rPr>
        <w:t xml:space="preserve"> </w:t>
      </w:r>
      <w:r>
        <w:rPr/>
        <w:t>проявление</w:t>
      </w:r>
      <w:r>
        <w:rPr>
          <w:spacing w:val="1"/>
        </w:rPr>
        <w:t xml:space="preserve"> </w:t>
      </w:r>
      <w:r>
        <w:rPr/>
        <w:t>доброжелательности и отзывчивости к людям, имеющим ограниченные возможности и нарушения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состоянии здоровья;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добросовестное        выполнение         учебных        заданий,        осознанное        стремление</w:t>
      </w:r>
      <w:r>
        <w:rPr>
          <w:spacing w:val="1"/>
        </w:rPr>
        <w:t xml:space="preserve"> </w:t>
      </w:r>
      <w:r>
        <w:rPr/>
        <w:t>к освоению новых знаний и умений, качественно повышающих результативность выполнения</w:t>
      </w:r>
      <w:r>
        <w:rPr>
          <w:spacing w:val="1"/>
        </w:rPr>
        <w:t xml:space="preserve"> </w:t>
      </w:r>
      <w:r>
        <w:rPr/>
        <w:t>заданий</w:t>
      </w:r>
      <w:r>
        <w:rPr>
          <w:spacing w:val="-3"/>
        </w:rPr>
        <w:t xml:space="preserve"> </w:t>
      </w:r>
      <w:r>
        <w:rPr/>
        <w:t>по тэг-регби;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 xml:space="preserve">определение   </w:t>
      </w:r>
      <w:r>
        <w:rPr>
          <w:spacing w:val="14"/>
        </w:rPr>
        <w:t xml:space="preserve"> </w:t>
      </w:r>
      <w:r>
        <w:rPr/>
        <w:t xml:space="preserve">общей    </w:t>
      </w:r>
      <w:r>
        <w:rPr>
          <w:spacing w:val="12"/>
        </w:rPr>
        <w:t xml:space="preserve"> </w:t>
      </w:r>
      <w:r>
        <w:rPr/>
        <w:t xml:space="preserve">цели    </w:t>
      </w:r>
      <w:r>
        <w:rPr>
          <w:spacing w:val="12"/>
        </w:rPr>
        <w:t xml:space="preserve"> </w:t>
      </w:r>
      <w:r>
        <w:rPr/>
        <w:t xml:space="preserve">и    </w:t>
      </w:r>
      <w:r>
        <w:rPr>
          <w:spacing w:val="13"/>
        </w:rPr>
        <w:t xml:space="preserve"> </w:t>
      </w:r>
      <w:r>
        <w:rPr/>
        <w:t xml:space="preserve">путей    </w:t>
      </w:r>
      <w:r>
        <w:rPr>
          <w:spacing w:val="14"/>
        </w:rPr>
        <w:t xml:space="preserve"> </w:t>
      </w:r>
      <w:r>
        <w:rPr/>
        <w:t xml:space="preserve">ее    </w:t>
      </w:r>
      <w:r>
        <w:rPr>
          <w:spacing w:val="11"/>
        </w:rPr>
        <w:t xml:space="preserve"> </w:t>
      </w:r>
      <w:r>
        <w:rPr/>
        <w:t xml:space="preserve">достижения,    </w:t>
      </w:r>
      <w:r>
        <w:rPr>
          <w:spacing w:val="11"/>
        </w:rPr>
        <w:t xml:space="preserve"> </w:t>
      </w:r>
      <w:r>
        <w:rPr/>
        <w:t xml:space="preserve">умение    </w:t>
      </w:r>
      <w:r>
        <w:rPr>
          <w:spacing w:val="12"/>
        </w:rPr>
        <w:t xml:space="preserve"> </w:t>
      </w:r>
      <w:r>
        <w:rPr/>
        <w:t>договариваться</w:t>
      </w:r>
      <w:r>
        <w:rPr>
          <w:spacing w:val="-58"/>
        </w:rPr>
        <w:t xml:space="preserve"> </w:t>
      </w:r>
      <w:r>
        <w:rPr/>
        <w:t>о    распределении     функций     в     учебной,    игровой    и     соревновательной    деятельности,</w:t>
      </w:r>
      <w:r>
        <w:rPr>
          <w:spacing w:val="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тэг-регби;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планировать,</w:t>
      </w:r>
      <w:r>
        <w:rPr>
          <w:spacing w:val="1"/>
        </w:rPr>
        <w:t xml:space="preserve"> </w:t>
      </w:r>
      <w:r>
        <w:rPr/>
        <w:t>контролировать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собственную</w:t>
      </w:r>
      <w:r>
        <w:rPr>
          <w:spacing w:val="1"/>
        </w:rPr>
        <w:t xml:space="preserve"> </w:t>
      </w:r>
      <w:r>
        <w:rPr/>
        <w:t>деятельность, определять наиболее эффективные способы достижения результата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 и</w:t>
      </w:r>
      <w:r>
        <w:rPr>
          <w:spacing w:val="1"/>
        </w:rPr>
        <w:t xml:space="preserve"> </w:t>
      </w:r>
      <w:r>
        <w:rPr/>
        <w:t>игровой</w:t>
      </w:r>
      <w:r>
        <w:rPr>
          <w:spacing w:val="-1"/>
        </w:rPr>
        <w:t xml:space="preserve"> </w:t>
      </w:r>
      <w:r>
        <w:rPr/>
        <w:t>деятельности;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 xml:space="preserve">способность   </w:t>
      </w:r>
      <w:r>
        <w:rPr>
          <w:spacing w:val="1"/>
        </w:rPr>
        <w:t xml:space="preserve"> </w:t>
      </w:r>
      <w:r>
        <w:rPr/>
        <w:t xml:space="preserve">организации   </w:t>
      </w:r>
      <w:r>
        <w:rPr>
          <w:spacing w:val="1"/>
        </w:rPr>
        <w:t xml:space="preserve"> </w:t>
      </w:r>
      <w:r>
        <w:rPr/>
        <w:t xml:space="preserve">самостоятельной   </w:t>
      </w:r>
      <w:r>
        <w:rPr>
          <w:spacing w:val="1"/>
        </w:rPr>
        <w:t xml:space="preserve"> </w:t>
      </w:r>
      <w:r>
        <w:rPr/>
        <w:t>деятельности     с     учетом     требований</w:t>
      </w:r>
      <w:r>
        <w:rPr>
          <w:spacing w:val="-57"/>
        </w:rPr>
        <w:t xml:space="preserve"> </w:t>
      </w:r>
      <w:r>
        <w:rPr/>
        <w:t>ее</w:t>
      </w:r>
      <w:r>
        <w:rPr>
          <w:spacing w:val="-2"/>
        </w:rPr>
        <w:t xml:space="preserve"> </w:t>
      </w:r>
      <w:r>
        <w:rPr/>
        <w:t>безопасности,</w:t>
      </w:r>
      <w:r>
        <w:rPr>
          <w:spacing w:val="-1"/>
        </w:rPr>
        <w:t xml:space="preserve"> </w:t>
      </w:r>
      <w:r>
        <w:rPr/>
        <w:t>сохранности</w:t>
      </w:r>
      <w:r>
        <w:rPr>
          <w:spacing w:val="-2"/>
        </w:rPr>
        <w:t xml:space="preserve"> </w:t>
      </w:r>
      <w:r>
        <w:rPr/>
        <w:t>инвентаря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оборудования,</w:t>
      </w:r>
      <w:r>
        <w:rPr>
          <w:spacing w:val="-1"/>
        </w:rPr>
        <w:t xml:space="preserve"> </w:t>
      </w:r>
      <w:r>
        <w:rPr/>
        <w:t>организации</w:t>
      </w:r>
      <w:r>
        <w:rPr>
          <w:spacing w:val="-1"/>
        </w:rPr>
        <w:t xml:space="preserve"> </w:t>
      </w:r>
      <w:r>
        <w:rPr/>
        <w:t>места занятий.</w:t>
      </w:r>
    </w:p>
    <w:p>
      <w:pPr>
        <w:pStyle w:val="ListParagraph"/>
        <w:numPr>
          <w:ilvl w:val="4"/>
          <w:numId w:val="46"/>
        </w:numPr>
        <w:tabs>
          <w:tab w:val="clear" w:pos="720"/>
          <w:tab w:val="left" w:pos="2142" w:leader="none"/>
        </w:tabs>
        <w:spacing w:lineRule="auto" w:line="360" w:before="1" w:after="0"/>
        <w:ind w:left="232" w:right="164" w:firstLine="708"/>
        <w:jc w:val="both"/>
        <w:rPr>
          <w:sz w:val="24"/>
        </w:rPr>
      </w:pPr>
      <w:r>
        <w:rPr>
          <w:sz w:val="24"/>
        </w:rPr>
        <w:t>При изучении модуля «Тэг-регби»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78" w:firstLine="708"/>
        <w:rPr>
          <w:sz w:val="24"/>
        </w:rPr>
      </w:pPr>
      <w:r>
        <w:rPr/>
        <w:t>знания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регби,</w:t>
      </w:r>
      <w:r>
        <w:rPr>
          <w:spacing w:val="1"/>
        </w:rPr>
        <w:t xml:space="preserve"> </w:t>
      </w:r>
      <w:r>
        <w:rPr/>
        <w:t>положительного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укрепление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дружбы между</w:t>
      </w:r>
      <w:r>
        <w:rPr>
          <w:spacing w:val="-5"/>
        </w:rPr>
        <w:t xml:space="preserve"> </w:t>
      </w:r>
      <w:r>
        <w:rPr/>
        <w:t>народами;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тэг-регби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укрепления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закаливания,</w:t>
      </w:r>
      <w:r>
        <w:rPr>
          <w:spacing w:val="-57"/>
        </w:rPr>
        <w:t xml:space="preserve"> </w:t>
      </w:r>
      <w:r>
        <w:rPr/>
        <w:t>воспитания</w:t>
      </w:r>
      <w:r>
        <w:rPr>
          <w:spacing w:val="-1"/>
        </w:rPr>
        <w:t xml:space="preserve"> </w:t>
      </w:r>
      <w:r>
        <w:rPr/>
        <w:t>физических</w:t>
      </w:r>
      <w:r>
        <w:rPr>
          <w:spacing w:val="-1"/>
        </w:rPr>
        <w:t xml:space="preserve"> </w:t>
      </w:r>
      <w:r>
        <w:rPr/>
        <w:t>качеств</w:t>
      </w:r>
      <w:r>
        <w:rPr>
          <w:spacing w:val="-1"/>
        </w:rPr>
        <w:t xml:space="preserve"> </w:t>
      </w:r>
      <w:r>
        <w:rPr/>
        <w:t>человека</w:t>
      </w:r>
      <w:r>
        <w:rPr>
          <w:spacing w:val="-2"/>
        </w:rPr>
        <w:t xml:space="preserve"> </w:t>
      </w:r>
      <w:r>
        <w:rPr/>
        <w:t>и профилактикой</w:t>
      </w:r>
      <w:r>
        <w:rPr>
          <w:spacing w:val="-1"/>
        </w:rPr>
        <w:t xml:space="preserve"> </w:t>
      </w:r>
      <w:r>
        <w:rPr/>
        <w:t>вредных</w:t>
      </w:r>
      <w:r>
        <w:rPr>
          <w:spacing w:val="-2"/>
        </w:rPr>
        <w:t xml:space="preserve"> </w:t>
      </w:r>
      <w:r>
        <w:rPr/>
        <w:t>привычек;</w:t>
      </w:r>
    </w:p>
    <w:p>
      <w:pPr>
        <w:sectPr>
          <w:headerReference w:type="default" r:id="rId33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72" w:firstLine="708"/>
        <w:rPr>
          <w:sz w:val="24"/>
        </w:rPr>
      </w:pPr>
      <w:r>
        <w:rPr/>
        <w:t>способность</w:t>
      </w:r>
      <w:r>
        <w:rPr>
          <w:spacing w:val="1"/>
        </w:rPr>
        <w:t xml:space="preserve"> </w:t>
      </w:r>
      <w:r>
        <w:rPr/>
        <w:t>организовывать</w:t>
      </w:r>
      <w:r>
        <w:rPr>
          <w:spacing w:val="1"/>
        </w:rPr>
        <w:t xml:space="preserve"> </w:t>
      </w:r>
      <w:r>
        <w:rPr/>
        <w:t>самостоятельные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движений,</w:t>
      </w:r>
      <w:r>
        <w:rPr>
          <w:spacing w:val="-4"/>
        </w:rPr>
        <w:t xml:space="preserve"> </w:t>
      </w:r>
      <w:r>
        <w:rPr/>
        <w:t>подбирать</w:t>
      </w:r>
      <w:r>
        <w:rPr>
          <w:spacing w:val="3"/>
        </w:rPr>
        <w:t xml:space="preserve"> </w:t>
      </w:r>
      <w:r>
        <w:rPr/>
        <w:t>упражнения различной</w:t>
      </w:r>
      <w:r>
        <w:rPr>
          <w:spacing w:val="-3"/>
        </w:rPr>
        <w:t xml:space="preserve"> </w:t>
      </w:r>
      <w:r>
        <w:rPr/>
        <w:t>направленности;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71" w:firstLine="708"/>
        <w:rPr>
          <w:sz w:val="24"/>
        </w:rPr>
      </w:pPr>
      <w:r>
        <w:rPr/>
        <w:t>способность</w:t>
      </w:r>
      <w:r>
        <w:rPr>
          <w:spacing w:val="1"/>
        </w:rPr>
        <w:t xml:space="preserve"> </w:t>
      </w:r>
      <w:r>
        <w:rPr/>
        <w:t>вести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динамикой</w:t>
      </w:r>
      <w:r>
        <w:rPr>
          <w:spacing w:val="1"/>
        </w:rPr>
        <w:t xml:space="preserve"> </w:t>
      </w:r>
      <w:r>
        <w:rPr/>
        <w:t>показателей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объективно</w:t>
      </w:r>
      <w:r>
        <w:rPr>
          <w:spacing w:val="-1"/>
        </w:rPr>
        <w:t xml:space="preserve"> </w:t>
      </w:r>
      <w:r>
        <w:rPr/>
        <w:t>оценивать</w:t>
      </w:r>
      <w:r>
        <w:rPr>
          <w:spacing w:val="-1"/>
        </w:rPr>
        <w:t xml:space="preserve"> </w:t>
      </w:r>
      <w:r>
        <w:rPr/>
        <w:t>их;</w:t>
      </w:r>
    </w:p>
    <w:p>
      <w:pPr>
        <w:pStyle w:val="Style14"/>
        <w:spacing w:lineRule="auto" w:line="360"/>
        <w:ind w:left="232" w:right="175" w:firstLine="708"/>
        <w:rPr>
          <w:sz w:val="24"/>
        </w:rPr>
      </w:pPr>
      <w:r>
        <w:rPr/>
        <w:t xml:space="preserve">способность  </w:t>
      </w:r>
      <w:r>
        <w:rPr>
          <w:spacing w:val="43"/>
        </w:rPr>
        <w:t xml:space="preserve"> </w:t>
      </w:r>
      <w:r>
        <w:rPr/>
        <w:t xml:space="preserve">интересно   </w:t>
      </w:r>
      <w:r>
        <w:rPr>
          <w:spacing w:val="41"/>
        </w:rPr>
        <w:t xml:space="preserve"> </w:t>
      </w:r>
      <w:r>
        <w:rPr/>
        <w:t xml:space="preserve">и   </w:t>
      </w:r>
      <w:r>
        <w:rPr>
          <w:spacing w:val="42"/>
        </w:rPr>
        <w:t xml:space="preserve"> </w:t>
      </w:r>
      <w:r>
        <w:rPr/>
        <w:t xml:space="preserve">доступно   </w:t>
      </w:r>
      <w:r>
        <w:rPr>
          <w:spacing w:val="41"/>
        </w:rPr>
        <w:t xml:space="preserve"> </w:t>
      </w:r>
      <w:r>
        <w:rPr/>
        <w:t xml:space="preserve">излагать   </w:t>
      </w:r>
      <w:r>
        <w:rPr>
          <w:spacing w:val="43"/>
        </w:rPr>
        <w:t xml:space="preserve"> </w:t>
      </w:r>
      <w:r>
        <w:rPr/>
        <w:t xml:space="preserve">знания   </w:t>
      </w:r>
      <w:r>
        <w:rPr>
          <w:spacing w:val="41"/>
        </w:rPr>
        <w:t xml:space="preserve"> </w:t>
      </w:r>
      <w:r>
        <w:rPr/>
        <w:t xml:space="preserve">о   </w:t>
      </w:r>
      <w:r>
        <w:rPr>
          <w:spacing w:val="38"/>
        </w:rPr>
        <w:t xml:space="preserve"> </w:t>
      </w:r>
      <w:r>
        <w:rPr/>
        <w:t xml:space="preserve">физической   </w:t>
      </w:r>
      <w:r>
        <w:rPr>
          <w:spacing w:val="43"/>
        </w:rPr>
        <w:t xml:space="preserve"> </w:t>
      </w:r>
      <w:r>
        <w:rPr/>
        <w:t>культуре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тэг-регби, грамотно пользоваться понятийным</w:t>
      </w:r>
      <w:r>
        <w:rPr>
          <w:spacing w:val="-2"/>
        </w:rPr>
        <w:t xml:space="preserve"> </w:t>
      </w:r>
      <w:r>
        <w:rPr/>
        <w:t>аппаратом;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способность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судейство</w:t>
      </w:r>
      <w:r>
        <w:rPr>
          <w:spacing w:val="1"/>
        </w:rPr>
        <w:t xml:space="preserve"> </w:t>
      </w:r>
      <w:r>
        <w:rPr/>
        <w:t>соревнований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тэг-регби,</w:t>
      </w:r>
      <w:r>
        <w:rPr>
          <w:spacing w:val="1"/>
        </w:rPr>
        <w:t xml:space="preserve"> </w:t>
      </w:r>
      <w:r>
        <w:rPr/>
        <w:t>владеть</w:t>
      </w:r>
      <w:r>
        <w:rPr>
          <w:spacing w:val="1"/>
        </w:rPr>
        <w:t xml:space="preserve"> </w:t>
      </w:r>
      <w:r>
        <w:rPr/>
        <w:t>информационными</w:t>
      </w:r>
      <w:r>
        <w:rPr>
          <w:spacing w:val="-1"/>
        </w:rPr>
        <w:t xml:space="preserve"> </w:t>
      </w:r>
      <w:r>
        <w:rPr/>
        <w:t>жестами судьи.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способность</w:t>
      </w:r>
      <w:r>
        <w:rPr>
          <w:spacing w:val="1"/>
        </w:rPr>
        <w:t xml:space="preserve"> </w:t>
      </w:r>
      <w:r>
        <w:rPr/>
        <w:t>отбирать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-1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них</w:t>
      </w:r>
      <w:r>
        <w:rPr>
          <w:spacing w:val="1"/>
        </w:rPr>
        <w:t xml:space="preserve"> </w:t>
      </w:r>
      <w:r>
        <w:rPr/>
        <w:t>индивидуальные</w:t>
      </w:r>
      <w:r>
        <w:rPr>
          <w:spacing w:val="-2"/>
        </w:rPr>
        <w:t xml:space="preserve"> </w:t>
      </w:r>
      <w:r>
        <w:rPr/>
        <w:t>комплексы</w:t>
      </w:r>
      <w:r>
        <w:rPr>
          <w:spacing w:val="-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физической</w:t>
      </w:r>
      <w:r>
        <w:rPr>
          <w:spacing w:val="-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регбиста;</w:t>
      </w:r>
    </w:p>
    <w:p>
      <w:pPr>
        <w:pStyle w:val="Style14"/>
        <w:tabs>
          <w:tab w:val="clear" w:pos="720"/>
          <w:tab w:val="left" w:pos="2173" w:leader="none"/>
          <w:tab w:val="left" w:pos="3763" w:leader="none"/>
          <w:tab w:val="left" w:pos="4526" w:leader="none"/>
          <w:tab w:val="left" w:pos="6204" w:leader="none"/>
          <w:tab w:val="left" w:pos="7943" w:leader="none"/>
          <w:tab w:val="left" w:pos="8845" w:leader="none"/>
          <w:tab w:val="left" w:pos="9610" w:leader="none"/>
        </w:tabs>
        <w:spacing w:lineRule="auto" w:line="360"/>
        <w:ind w:left="232" w:right="166" w:firstLine="708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качеств,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-57"/>
        </w:rPr>
        <w:t xml:space="preserve"> </w:t>
      </w:r>
      <w:r>
        <w:rPr/>
        <w:t>технических</w:t>
        <w:tab/>
        <w:t>действий</w:t>
        <w:tab/>
        <w:t>в</w:t>
        <w:tab/>
        <w:t>тэг-регби,</w:t>
        <w:tab/>
        <w:t>применять</w:t>
        <w:tab/>
        <w:t>их</w:t>
        <w:tab/>
        <w:t>в</w:t>
        <w:tab/>
      </w:r>
      <w:r>
        <w:rPr>
          <w:spacing w:val="-1"/>
        </w:rPr>
        <w:t>игровой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соревновательной деятельности;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приобретение навыков безопасного поведения во время занятий тэг-регби, правил личной</w:t>
      </w:r>
      <w:r>
        <w:rPr>
          <w:spacing w:val="1"/>
        </w:rPr>
        <w:t xml:space="preserve"> </w:t>
      </w:r>
      <w:r>
        <w:rPr/>
        <w:t>гигиены,</w:t>
      </w:r>
      <w:r>
        <w:rPr>
          <w:spacing w:val="-2"/>
        </w:rPr>
        <w:t xml:space="preserve"> </w:t>
      </w:r>
      <w:r>
        <w:rPr/>
        <w:t>знание</w:t>
      </w:r>
      <w:r>
        <w:rPr>
          <w:spacing w:val="-2"/>
        </w:rPr>
        <w:t xml:space="preserve"> </w:t>
      </w:r>
      <w:r>
        <w:rPr/>
        <w:t>требований</w:t>
      </w:r>
      <w:r>
        <w:rPr>
          <w:spacing w:val="-2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спортивной</w:t>
      </w:r>
      <w:r>
        <w:rPr>
          <w:spacing w:val="-1"/>
        </w:rPr>
        <w:t xml:space="preserve"> </w:t>
      </w:r>
      <w:r>
        <w:rPr/>
        <w:t>одежде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обуви,</w:t>
      </w:r>
      <w:r>
        <w:rPr>
          <w:spacing w:val="-2"/>
        </w:rPr>
        <w:t xml:space="preserve"> </w:t>
      </w:r>
      <w:r>
        <w:rPr/>
        <w:t>спортивному</w:t>
      </w:r>
      <w:r>
        <w:rPr>
          <w:spacing w:val="-6"/>
        </w:rPr>
        <w:t xml:space="preserve"> </w:t>
      </w:r>
      <w:r>
        <w:rPr/>
        <w:t>инвентарю</w:t>
      </w:r>
      <w:r>
        <w:rPr>
          <w:spacing w:val="-1"/>
        </w:rPr>
        <w:t xml:space="preserve"> </w:t>
      </w:r>
      <w:r>
        <w:rPr/>
        <w:t>регбиста;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способность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самостоятельные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освоению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двигательных</w:t>
      </w:r>
      <w:r>
        <w:rPr>
          <w:spacing w:val="-57"/>
        </w:rPr>
        <w:t xml:space="preserve"> </w:t>
      </w:r>
      <w:r>
        <w:rPr/>
        <w:t xml:space="preserve">действий       </w:t>
      </w:r>
      <w:r>
        <w:rPr>
          <w:spacing w:val="40"/>
        </w:rPr>
        <w:t xml:space="preserve"> </w:t>
      </w:r>
      <w:r>
        <w:rPr/>
        <w:t xml:space="preserve">и        </w:t>
      </w:r>
      <w:r>
        <w:rPr>
          <w:spacing w:val="38"/>
        </w:rPr>
        <w:t xml:space="preserve"> </w:t>
      </w:r>
      <w:r>
        <w:rPr/>
        <w:t xml:space="preserve">развитию        </w:t>
      </w:r>
      <w:r>
        <w:rPr>
          <w:spacing w:val="38"/>
        </w:rPr>
        <w:t xml:space="preserve"> </w:t>
      </w:r>
      <w:r>
        <w:rPr/>
        <w:t xml:space="preserve">основных        </w:t>
      </w:r>
      <w:r>
        <w:rPr>
          <w:spacing w:val="38"/>
        </w:rPr>
        <w:t xml:space="preserve"> </w:t>
      </w:r>
      <w:r>
        <w:rPr/>
        <w:t xml:space="preserve">физических        </w:t>
      </w:r>
      <w:r>
        <w:rPr>
          <w:spacing w:val="37"/>
        </w:rPr>
        <w:t xml:space="preserve"> </w:t>
      </w:r>
      <w:r>
        <w:rPr/>
        <w:t xml:space="preserve">качеств,        </w:t>
      </w:r>
      <w:r>
        <w:rPr>
          <w:spacing w:val="37"/>
        </w:rPr>
        <w:t xml:space="preserve"> </w:t>
      </w:r>
      <w:r>
        <w:rPr/>
        <w:t>контролировать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анализировать</w:t>
      </w:r>
      <w:r>
        <w:rPr>
          <w:spacing w:val="3"/>
        </w:rPr>
        <w:t xml:space="preserve"> </w:t>
      </w:r>
      <w:r>
        <w:rPr/>
        <w:t>эффективность</w:t>
      </w:r>
      <w:r>
        <w:rPr>
          <w:spacing w:val="1"/>
        </w:rPr>
        <w:t xml:space="preserve"> </w:t>
      </w:r>
      <w:r>
        <w:rPr/>
        <w:t>этих</w:t>
      </w:r>
      <w:r>
        <w:rPr>
          <w:spacing w:val="-1"/>
        </w:rPr>
        <w:t xml:space="preserve"> </w:t>
      </w:r>
      <w:r>
        <w:rPr/>
        <w:t>занятий.</w:t>
      </w:r>
    </w:p>
    <w:p>
      <w:pPr>
        <w:pStyle w:val="Style14"/>
        <w:tabs>
          <w:tab w:val="clear" w:pos="720"/>
          <w:tab w:val="left" w:pos="2310" w:leader="none"/>
          <w:tab w:val="left" w:pos="3574" w:leader="none"/>
          <w:tab w:val="left" w:pos="5539" w:leader="none"/>
          <w:tab w:val="left" w:pos="7993" w:leader="none"/>
          <w:tab w:val="left" w:pos="9473" w:leader="none"/>
        </w:tabs>
        <w:spacing w:lineRule="auto" w:line="360"/>
        <w:ind w:left="232" w:right="158" w:firstLine="708"/>
        <w:rPr>
          <w:sz w:val="24"/>
        </w:rPr>
      </w:pPr>
      <w:r>
        <w:rPr/>
        <w:t>знание</w:t>
        <w:tab/>
        <w:t>основ</w:t>
        <w:tab/>
        <w:t>организации</w:t>
        <w:tab/>
        <w:t>самостоятельных</w:t>
        <w:tab/>
        <w:t>занятий</w:t>
        <w:tab/>
        <w:t>тэг-регби</w:t>
      </w:r>
      <w:r>
        <w:rPr>
          <w:spacing w:val="-58"/>
        </w:rPr>
        <w:t xml:space="preserve"> </w:t>
      </w:r>
      <w:r>
        <w:rPr/>
        <w:t>со сверстниками,</w:t>
      </w:r>
      <w:r>
        <w:rPr>
          <w:spacing w:val="1"/>
        </w:rPr>
        <w:t xml:space="preserve"> </w:t>
      </w:r>
      <w:r>
        <w:rPr/>
        <w:t>организации и проведения со сверстниками подвижных игр средствами тэг-</w:t>
      </w:r>
      <w:r>
        <w:rPr>
          <w:spacing w:val="1"/>
        </w:rPr>
        <w:t xml:space="preserve"> </w:t>
      </w:r>
      <w:r>
        <w:rPr/>
        <w:t>регби;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 xml:space="preserve">умение       </w:t>
      </w:r>
      <w:r>
        <w:rPr>
          <w:spacing w:val="1"/>
        </w:rPr>
        <w:t xml:space="preserve"> </w:t>
      </w:r>
      <w:r>
        <w:rPr/>
        <w:t xml:space="preserve">максимально       </w:t>
      </w:r>
      <w:r>
        <w:rPr>
          <w:spacing w:val="1"/>
        </w:rPr>
        <w:t xml:space="preserve"> </w:t>
      </w:r>
      <w:r>
        <w:rPr/>
        <w:t xml:space="preserve">проявлять       </w:t>
      </w:r>
      <w:r>
        <w:rPr>
          <w:spacing w:val="1"/>
        </w:rPr>
        <w:t xml:space="preserve"> </w:t>
      </w:r>
      <w:r>
        <w:rPr/>
        <w:t>физические         способности         (качества)</w:t>
      </w:r>
      <w:r>
        <w:rPr>
          <w:spacing w:val="1"/>
        </w:rPr>
        <w:t xml:space="preserve"> </w:t>
      </w:r>
      <w:r>
        <w:rPr/>
        <w:t>при       выполнении       тестовых       упражнений       уровня       физической       подготовленности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тэг-регби.</w:t>
      </w:r>
    </w:p>
    <w:p>
      <w:pPr>
        <w:pStyle w:val="ListParagraph"/>
        <w:numPr>
          <w:ilvl w:val="2"/>
          <w:numId w:val="46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«Плавание».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spacing w:before="133" w:after="0"/>
        <w:ind w:left="1961" w:hanging="10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«Плавание».</w:t>
      </w:r>
    </w:p>
    <w:p>
      <w:pPr>
        <w:pStyle w:val="Style14"/>
        <w:spacing w:lineRule="auto" w:line="360" w:before="139" w:after="0"/>
        <w:ind w:left="232" w:right="167" w:firstLine="708"/>
        <w:rPr>
          <w:sz w:val="24"/>
        </w:rPr>
      </w:pPr>
      <w:r>
        <w:rPr/>
        <w:t>Модуль «Плавание» (далее – модуль по плаванию, плавание) на уровне начального общего</w:t>
      </w:r>
      <w:r>
        <w:rPr>
          <w:spacing w:val="1"/>
        </w:rPr>
        <w:t xml:space="preserve"> </w:t>
      </w:r>
      <w:r>
        <w:rPr/>
        <w:t>образования разработан для обучающихся 2 - 4 классов с целью оказания методической помощи</w:t>
      </w:r>
      <w:r>
        <w:rPr>
          <w:spacing w:val="1"/>
        </w:rPr>
        <w:t xml:space="preserve"> </w:t>
      </w:r>
      <w:r>
        <w:rPr/>
        <w:t>учителю</w:t>
      </w:r>
      <w:r>
        <w:rPr>
          <w:spacing w:val="32"/>
        </w:rPr>
        <w:t xml:space="preserve"> </w:t>
      </w:r>
      <w:r>
        <w:rPr/>
        <w:t>физической</w:t>
      </w:r>
      <w:r>
        <w:rPr>
          <w:spacing w:val="30"/>
        </w:rPr>
        <w:t xml:space="preserve"> </w:t>
      </w:r>
      <w:r>
        <w:rPr/>
        <w:t>культуры</w:t>
      </w:r>
      <w:r>
        <w:rPr>
          <w:spacing w:val="30"/>
        </w:rPr>
        <w:t xml:space="preserve"> </w:t>
      </w:r>
      <w:r>
        <w:rPr/>
        <w:t>в</w:t>
      </w:r>
      <w:r>
        <w:rPr>
          <w:spacing w:val="30"/>
        </w:rPr>
        <w:t xml:space="preserve"> </w:t>
      </w:r>
      <w:r>
        <w:rPr/>
        <w:t>создании</w:t>
      </w:r>
      <w:r>
        <w:rPr>
          <w:spacing w:val="32"/>
        </w:rPr>
        <w:t xml:space="preserve"> </w:t>
      </w:r>
      <w:r>
        <w:rPr/>
        <w:t>рабочей</w:t>
      </w:r>
      <w:r>
        <w:rPr>
          <w:spacing w:val="32"/>
        </w:rPr>
        <w:t xml:space="preserve"> </w:t>
      </w:r>
      <w:r>
        <w:rPr/>
        <w:t>программы</w:t>
      </w:r>
      <w:r>
        <w:rPr>
          <w:spacing w:val="30"/>
        </w:rPr>
        <w:t xml:space="preserve"> </w:t>
      </w:r>
      <w:r>
        <w:rPr/>
        <w:t>по</w:t>
      </w:r>
      <w:r>
        <w:rPr>
          <w:spacing w:val="33"/>
        </w:rPr>
        <w:t xml:space="preserve"> </w:t>
      </w:r>
      <w:r>
        <w:rPr/>
        <w:t>учебному</w:t>
      </w:r>
      <w:r>
        <w:rPr>
          <w:spacing w:val="26"/>
        </w:rPr>
        <w:t xml:space="preserve"> </w:t>
      </w:r>
      <w:r>
        <w:rPr/>
        <w:t>предмету</w:t>
      </w:r>
    </w:p>
    <w:p>
      <w:pPr>
        <w:pStyle w:val="Style14"/>
        <w:spacing w:lineRule="auto" w:line="360"/>
        <w:ind w:left="232" w:right="174" w:hanging="0"/>
        <w:rPr>
          <w:sz w:val="24"/>
        </w:rPr>
      </w:pPr>
      <w:r>
        <w:rPr/>
        <w:t>«Физическая культура» с учётом современных тенденций в системе образования и использования</w:t>
      </w:r>
      <w:r>
        <w:rPr>
          <w:spacing w:val="1"/>
        </w:rPr>
        <w:t xml:space="preserve"> </w:t>
      </w:r>
      <w:r>
        <w:rPr/>
        <w:t>спортивно-ориентированных форм, средств</w:t>
      </w:r>
      <w:r>
        <w:rPr>
          <w:spacing w:val="-1"/>
        </w:rPr>
        <w:t xml:space="preserve"> </w:t>
      </w:r>
      <w:r>
        <w:rPr/>
        <w:t>и методов</w:t>
      </w:r>
      <w:r>
        <w:rPr>
          <w:spacing w:val="-2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различным</w:t>
      </w:r>
      <w:r>
        <w:rPr>
          <w:spacing w:val="-3"/>
        </w:rPr>
        <w:t xml:space="preserve"> </w:t>
      </w:r>
      <w:r>
        <w:rPr/>
        <w:t>видам</w:t>
      </w:r>
      <w:r>
        <w:rPr>
          <w:spacing w:val="-2"/>
        </w:rPr>
        <w:t xml:space="preserve"> </w:t>
      </w:r>
      <w:r>
        <w:rPr/>
        <w:t>спорта.</w:t>
      </w:r>
    </w:p>
    <w:p>
      <w:pPr>
        <w:pStyle w:val="Style14"/>
        <w:tabs>
          <w:tab w:val="clear" w:pos="720"/>
          <w:tab w:val="left" w:pos="3270" w:leader="none"/>
          <w:tab w:val="left" w:pos="5845" w:leader="none"/>
          <w:tab w:val="left" w:pos="9082" w:leader="none"/>
        </w:tabs>
        <w:spacing w:lineRule="auto" w:line="360"/>
        <w:ind w:left="232" w:right="168" w:firstLine="708"/>
        <w:rPr>
          <w:sz w:val="24"/>
        </w:rPr>
      </w:pPr>
      <w:r>
        <w:rPr/>
        <w:t>Плавание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одним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воспитания.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плаванием</w:t>
      </w:r>
      <w:r>
        <w:rPr>
          <w:spacing w:val="1"/>
        </w:rPr>
        <w:t xml:space="preserve"> </w:t>
      </w:r>
      <w:r>
        <w:rPr/>
        <w:t>имеют</w:t>
      </w:r>
      <w:r>
        <w:rPr>
          <w:spacing w:val="1"/>
        </w:rPr>
        <w:t xml:space="preserve"> </w:t>
      </w:r>
      <w:r>
        <w:rPr/>
        <w:t>большое</w:t>
      </w:r>
      <w:r>
        <w:rPr>
          <w:spacing w:val="1"/>
        </w:rPr>
        <w:t xml:space="preserve"> </w:t>
      </w:r>
      <w:r>
        <w:rPr/>
        <w:t>оздоровительное,</w:t>
      </w:r>
      <w:r>
        <w:rPr>
          <w:spacing w:val="1"/>
        </w:rPr>
        <w:t xml:space="preserve"> </w:t>
      </w:r>
      <w:r>
        <w:rPr/>
        <w:t>воспитательное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прикладное</w:t>
      </w:r>
      <w:r>
        <w:rPr>
          <w:spacing w:val="1"/>
        </w:rPr>
        <w:t xml:space="preserve"> </w:t>
      </w:r>
      <w:r>
        <w:rPr/>
        <w:t>значение,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плавать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жизненно</w:t>
      </w:r>
      <w:r>
        <w:rPr>
          <w:spacing w:val="1"/>
        </w:rPr>
        <w:t xml:space="preserve"> </w:t>
      </w:r>
      <w:r>
        <w:rPr/>
        <w:t>необходимым</w:t>
      </w:r>
      <w:r>
        <w:rPr>
          <w:spacing w:val="1"/>
        </w:rPr>
        <w:t xml:space="preserve"> </w:t>
      </w:r>
      <w:r>
        <w:rPr/>
        <w:t>навыком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гарантирует</w:t>
      </w:r>
      <w:r>
        <w:rPr>
          <w:spacing w:val="1"/>
        </w:rPr>
        <w:t xml:space="preserve"> </w:t>
      </w:r>
      <w:r>
        <w:rPr/>
        <w:t>сохранение</w:t>
        <w:tab/>
        <w:t>жизни,</w:t>
        <w:tab/>
        <w:t>обеспечивает</w:t>
        <w:tab/>
      </w:r>
      <w:r>
        <w:rPr>
          <w:spacing w:val="-1"/>
        </w:rPr>
        <w:t>безопасность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предотвращает несчастные</w:t>
      </w:r>
      <w:r>
        <w:rPr>
          <w:spacing w:val="-3"/>
        </w:rPr>
        <w:t xml:space="preserve"> </w:t>
      </w:r>
      <w:r>
        <w:rPr/>
        <w:t>случаи при</w:t>
      </w:r>
      <w:r>
        <w:rPr>
          <w:spacing w:val="-1"/>
        </w:rPr>
        <w:t xml:space="preserve"> </w:t>
      </w:r>
      <w:r>
        <w:rPr/>
        <w:t>нахождении его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водной среде.</w:t>
      </w:r>
    </w:p>
    <w:p>
      <w:pPr>
        <w:sectPr>
          <w:headerReference w:type="default" r:id="rId33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1941" w:leader="none"/>
          <w:tab w:val="left" w:pos="3761" w:leader="none"/>
          <w:tab w:val="left" w:pos="5395" w:leader="none"/>
          <w:tab w:val="left" w:pos="7309" w:leader="none"/>
          <w:tab w:val="left" w:pos="8768" w:leader="none"/>
          <w:tab w:val="left" w:pos="9701" w:leader="none"/>
        </w:tabs>
        <w:spacing w:lineRule="auto" w:line="360" w:before="1" w:after="0"/>
        <w:ind w:left="232" w:right="163" w:firstLine="708"/>
        <w:rPr>
          <w:sz w:val="24"/>
        </w:rPr>
      </w:pPr>
      <w:r>
        <w:rPr/>
        <w:t>Средства плавания способствуют гармоничному развитию и укреплению здоровья детей</w:t>
      </w:r>
      <w:r>
        <w:rPr>
          <w:spacing w:val="1"/>
        </w:rPr>
        <w:t xml:space="preserve"> </w:t>
      </w:r>
      <w:r>
        <w:rPr/>
        <w:t>младшего</w:t>
        <w:tab/>
        <w:t>школьного</w:t>
        <w:tab/>
        <w:t>возраста,</w:t>
        <w:tab/>
        <w:t>комплексно</w:t>
        <w:tab/>
        <w:t>влияют</w:t>
        <w:tab/>
        <w:t>на</w:t>
        <w:tab/>
        <w:t>органы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64" w:hanging="0"/>
        <w:rPr>
          <w:sz w:val="24"/>
        </w:rPr>
      </w:pPr>
      <w:r>
        <w:rPr/>
        <w:t>и</w:t>
      </w:r>
      <w:r>
        <w:rPr>
          <w:spacing w:val="117"/>
        </w:rPr>
        <w:t xml:space="preserve"> </w:t>
      </w:r>
      <w:r>
        <w:rPr/>
        <w:t xml:space="preserve">системы  </w:t>
      </w:r>
      <w:r>
        <w:rPr>
          <w:spacing w:val="53"/>
        </w:rPr>
        <w:t xml:space="preserve"> </w:t>
      </w:r>
      <w:r>
        <w:rPr/>
        <w:t xml:space="preserve">растущего  </w:t>
      </w:r>
      <w:r>
        <w:rPr>
          <w:spacing w:val="55"/>
        </w:rPr>
        <w:t xml:space="preserve"> </w:t>
      </w:r>
      <w:r>
        <w:rPr/>
        <w:t xml:space="preserve">организма,  </w:t>
      </w:r>
      <w:r>
        <w:rPr>
          <w:spacing w:val="56"/>
        </w:rPr>
        <w:t xml:space="preserve"> </w:t>
      </w:r>
      <w:r>
        <w:rPr/>
        <w:t xml:space="preserve">укрепляя  </w:t>
      </w:r>
      <w:r>
        <w:rPr>
          <w:spacing w:val="55"/>
        </w:rPr>
        <w:t xml:space="preserve"> </w:t>
      </w:r>
      <w:r>
        <w:rPr/>
        <w:t xml:space="preserve">и  </w:t>
      </w:r>
      <w:r>
        <w:rPr>
          <w:spacing w:val="55"/>
        </w:rPr>
        <w:t xml:space="preserve"> </w:t>
      </w:r>
      <w:r>
        <w:rPr/>
        <w:t xml:space="preserve">повышая  </w:t>
      </w:r>
      <w:r>
        <w:rPr>
          <w:spacing w:val="55"/>
        </w:rPr>
        <w:t xml:space="preserve"> </w:t>
      </w:r>
      <w:r>
        <w:rPr/>
        <w:t xml:space="preserve">их  </w:t>
      </w:r>
      <w:r>
        <w:rPr>
          <w:spacing w:val="55"/>
        </w:rPr>
        <w:t xml:space="preserve"> </w:t>
      </w:r>
      <w:r>
        <w:rPr/>
        <w:t xml:space="preserve">функциональный  </w:t>
      </w:r>
      <w:r>
        <w:rPr>
          <w:spacing w:val="55"/>
        </w:rPr>
        <w:t xml:space="preserve"> </w:t>
      </w:r>
      <w:r>
        <w:rPr/>
        <w:t>уровень,</w:t>
      </w:r>
      <w:r>
        <w:rPr>
          <w:spacing w:val="-58"/>
        </w:rPr>
        <w:t xml:space="preserve"> </w:t>
      </w:r>
      <w:r>
        <w:rPr/>
        <w:t>а</w:t>
      </w:r>
      <w:r>
        <w:rPr>
          <w:spacing w:val="-2"/>
        </w:rPr>
        <w:t xml:space="preserve"> </w:t>
      </w:r>
      <w:r>
        <w:rPr/>
        <w:t>также являются важным</w:t>
      </w:r>
      <w:r>
        <w:rPr>
          <w:spacing w:val="-2"/>
        </w:rPr>
        <w:t xml:space="preserve"> </w:t>
      </w:r>
      <w:r>
        <w:rPr/>
        <w:t>средством закаливания.</w:t>
      </w:r>
    </w:p>
    <w:p>
      <w:pPr>
        <w:pStyle w:val="Style14"/>
        <w:spacing w:lineRule="auto" w:line="360"/>
        <w:ind w:left="232" w:right="160" w:firstLine="708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владение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1"/>
        </w:rPr>
        <w:t xml:space="preserve"> </w:t>
      </w:r>
      <w:r>
        <w:rPr/>
        <w:t>способами</w:t>
      </w:r>
      <w:r>
        <w:rPr>
          <w:spacing w:val="1"/>
        </w:rPr>
        <w:t xml:space="preserve"> </w:t>
      </w:r>
      <w:r>
        <w:rPr/>
        <w:t>плавания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таких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быстрота,</w:t>
      </w:r>
      <w:r>
        <w:rPr>
          <w:spacing w:val="1"/>
        </w:rPr>
        <w:t xml:space="preserve"> </w:t>
      </w:r>
      <w:r>
        <w:rPr/>
        <w:t>ловкость,</w:t>
      </w:r>
      <w:r>
        <w:rPr>
          <w:spacing w:val="1"/>
        </w:rPr>
        <w:t xml:space="preserve"> </w:t>
      </w:r>
      <w:r>
        <w:rPr/>
        <w:t>гибкость,</w:t>
      </w:r>
      <w:r>
        <w:rPr>
          <w:spacing w:val="1"/>
        </w:rPr>
        <w:t xml:space="preserve"> </w:t>
      </w:r>
      <w:r>
        <w:rPr/>
        <w:t>сила,</w:t>
      </w:r>
      <w:r>
        <w:rPr>
          <w:spacing w:val="1"/>
        </w:rPr>
        <w:t xml:space="preserve"> </w:t>
      </w:r>
      <w:r>
        <w:rPr/>
        <w:t>выносливость.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 xml:space="preserve">Систематические     </w:t>
      </w:r>
      <w:r>
        <w:rPr>
          <w:spacing w:val="1"/>
        </w:rPr>
        <w:t xml:space="preserve"> </w:t>
      </w:r>
      <w:r>
        <w:rPr/>
        <w:t xml:space="preserve">занятия     </w:t>
      </w:r>
      <w:r>
        <w:rPr>
          <w:spacing w:val="1"/>
        </w:rPr>
        <w:t xml:space="preserve"> </w:t>
      </w:r>
      <w:r>
        <w:rPr/>
        <w:t xml:space="preserve">плаванием     </w:t>
      </w:r>
      <w:r>
        <w:rPr>
          <w:spacing w:val="1"/>
        </w:rPr>
        <w:t xml:space="preserve"> </w:t>
      </w:r>
      <w:r>
        <w:rPr/>
        <w:t xml:space="preserve">развивают     </w:t>
      </w:r>
      <w:r>
        <w:rPr>
          <w:spacing w:val="1"/>
        </w:rPr>
        <w:t xml:space="preserve"> </w:t>
      </w:r>
      <w:r>
        <w:rPr/>
        <w:t>такие       черты       личности,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целеустремленность,</w:t>
      </w:r>
      <w:r>
        <w:rPr>
          <w:spacing w:val="1"/>
        </w:rPr>
        <w:t xml:space="preserve"> </w:t>
      </w:r>
      <w:r>
        <w:rPr/>
        <w:t>настойчивость,</w:t>
      </w:r>
      <w:r>
        <w:rPr>
          <w:spacing w:val="1"/>
        </w:rPr>
        <w:t xml:space="preserve"> </w:t>
      </w:r>
      <w:r>
        <w:rPr/>
        <w:t>самообладание,</w:t>
      </w:r>
      <w:r>
        <w:rPr>
          <w:spacing w:val="1"/>
        </w:rPr>
        <w:t xml:space="preserve"> </w:t>
      </w:r>
      <w:r>
        <w:rPr/>
        <w:t>решительность,</w:t>
      </w:r>
      <w:r>
        <w:rPr>
          <w:spacing w:val="1"/>
        </w:rPr>
        <w:t xml:space="preserve"> </w:t>
      </w:r>
      <w:r>
        <w:rPr/>
        <w:t>смелость,</w:t>
      </w:r>
      <w:r>
        <w:rPr>
          <w:spacing w:val="1"/>
        </w:rPr>
        <w:t xml:space="preserve"> </w:t>
      </w:r>
      <w:r>
        <w:rPr/>
        <w:t>дисциплинированность,</w:t>
      </w:r>
      <w:r>
        <w:rPr>
          <w:spacing w:val="1"/>
        </w:rPr>
        <w:t xml:space="preserve"> </w:t>
      </w:r>
      <w:r>
        <w:rPr/>
        <w:t>самостоятельность,</w:t>
      </w:r>
      <w:r>
        <w:rPr>
          <w:spacing w:val="1"/>
        </w:rPr>
        <w:t xml:space="preserve"> </w:t>
      </w:r>
      <w:r>
        <w:rPr/>
        <w:t>приобретение</w:t>
      </w:r>
      <w:r>
        <w:rPr>
          <w:spacing w:val="1"/>
        </w:rPr>
        <w:t xml:space="preserve"> </w:t>
      </w:r>
      <w:r>
        <w:rPr/>
        <w:t>эмоционального,</w:t>
      </w:r>
      <w:r>
        <w:rPr>
          <w:spacing w:val="1"/>
        </w:rPr>
        <w:t xml:space="preserve"> </w:t>
      </w:r>
      <w:r>
        <w:rPr/>
        <w:t>психологического</w:t>
      </w:r>
      <w:r>
        <w:rPr>
          <w:spacing w:val="1"/>
        </w:rPr>
        <w:t xml:space="preserve"> </w:t>
      </w:r>
      <w:r>
        <w:rPr/>
        <w:t>комфорта</w:t>
      </w:r>
      <w:r>
        <w:rPr>
          <w:spacing w:val="-2"/>
        </w:rPr>
        <w:t xml:space="preserve"> </w:t>
      </w:r>
      <w:r>
        <w:rPr/>
        <w:t>и залога</w:t>
      </w:r>
      <w:r>
        <w:rPr>
          <w:spacing w:val="-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жизни.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  <w:tab w:val="left" w:pos="3590" w:leader="none"/>
          <w:tab w:val="left" w:pos="6542" w:leader="none"/>
          <w:tab w:val="left" w:pos="9409" w:leader="none"/>
        </w:tabs>
        <w:spacing w:lineRule="auto" w:line="360"/>
        <w:ind w:left="232" w:right="164" w:firstLine="708"/>
        <w:jc w:val="both"/>
        <w:rPr>
          <w:sz w:val="24"/>
        </w:rPr>
      </w:pPr>
      <w:r>
        <w:rPr>
          <w:sz w:val="24"/>
        </w:rPr>
        <w:t xml:space="preserve">Целью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 модуля     «Плавание»     является     обучение     плаванию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 базовому жизненно необходимому навыку, формирование у обучающихся 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и социального самоопределения, устойчивой мотивации к сохранению и 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  <w:tab/>
        <w:t>здоровья,</w:t>
        <w:tab/>
        <w:t>ведению</w:t>
        <w:tab/>
        <w:t>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жизни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через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занятия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физической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 с использованием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плавания.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-10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Style14"/>
        <w:spacing w:lineRule="auto" w:line="360" w:before="134" w:after="0"/>
        <w:ind w:left="232" w:right="173" w:firstLine="708"/>
        <w:rPr>
          <w:sz w:val="24"/>
        </w:rPr>
      </w:pPr>
      <w:r>
        <w:rPr/>
        <w:t>всестороннее</w:t>
      </w:r>
      <w:r>
        <w:rPr>
          <w:spacing w:val="1"/>
        </w:rPr>
        <w:t xml:space="preserve"> </w:t>
      </w:r>
      <w:r>
        <w:rPr/>
        <w:t>гармоничное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младшего</w:t>
      </w:r>
      <w:r>
        <w:rPr>
          <w:spacing w:val="1"/>
        </w:rPr>
        <w:t xml:space="preserve"> </w:t>
      </w:r>
      <w:r>
        <w:rPr/>
        <w:t>школьного</w:t>
      </w:r>
      <w:r>
        <w:rPr>
          <w:spacing w:val="1"/>
        </w:rPr>
        <w:t xml:space="preserve"> </w:t>
      </w:r>
      <w:r>
        <w:rPr/>
        <w:t>возраста,</w:t>
      </w:r>
      <w:r>
        <w:rPr>
          <w:spacing w:val="1"/>
        </w:rPr>
        <w:t xml:space="preserve"> </w:t>
      </w:r>
      <w:r>
        <w:rPr/>
        <w:t>увеличение</w:t>
      </w:r>
      <w:r>
        <w:rPr>
          <w:spacing w:val="1"/>
        </w:rPr>
        <w:t xml:space="preserve"> </w:t>
      </w:r>
      <w:r>
        <w:rPr/>
        <w:t>объёма</w:t>
      </w:r>
      <w:r>
        <w:rPr>
          <w:spacing w:val="-2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двигательной активности;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укрепление</w:t>
      </w:r>
      <w:r>
        <w:rPr>
          <w:spacing w:val="1"/>
        </w:rPr>
        <w:t xml:space="preserve"> </w:t>
      </w:r>
      <w:r>
        <w:rPr/>
        <w:t>физического,</w:t>
      </w:r>
      <w:r>
        <w:rPr>
          <w:spacing w:val="1"/>
        </w:rPr>
        <w:t xml:space="preserve"> </w:t>
      </w:r>
      <w:r>
        <w:rPr/>
        <w:t>психологического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6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повышение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организма, обеспечение</w:t>
      </w:r>
      <w:r>
        <w:rPr>
          <w:spacing w:val="-2"/>
        </w:rPr>
        <w:t xml:space="preserve"> </w:t>
      </w:r>
      <w:r>
        <w:rPr/>
        <w:t>культуры</w:t>
      </w:r>
      <w:r>
        <w:rPr>
          <w:spacing w:val="-1"/>
        </w:rPr>
        <w:t xml:space="preserve"> </w:t>
      </w:r>
      <w:r>
        <w:rPr/>
        <w:t>безопасного</w:t>
      </w:r>
      <w:r>
        <w:rPr>
          <w:spacing w:val="2"/>
        </w:rPr>
        <w:t xml:space="preserve"> </w:t>
      </w:r>
      <w:r>
        <w:rPr/>
        <w:t>поведения</w:t>
      </w:r>
      <w:r>
        <w:rPr>
          <w:spacing w:val="3"/>
        </w:rPr>
        <w:t xml:space="preserve"> </w:t>
      </w:r>
      <w:r>
        <w:rPr/>
        <w:t>средствами</w:t>
      </w:r>
      <w:r>
        <w:rPr>
          <w:spacing w:val="2"/>
        </w:rPr>
        <w:t xml:space="preserve"> </w:t>
      </w:r>
      <w:r>
        <w:rPr/>
        <w:t>плавания;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 xml:space="preserve">формирование      </w:t>
      </w:r>
      <w:r>
        <w:rPr>
          <w:spacing w:val="1"/>
        </w:rPr>
        <w:t xml:space="preserve"> </w:t>
      </w:r>
      <w:r>
        <w:rPr/>
        <w:t xml:space="preserve">жизненно      </w:t>
      </w:r>
      <w:r>
        <w:rPr>
          <w:spacing w:val="1"/>
        </w:rPr>
        <w:t xml:space="preserve"> </w:t>
      </w:r>
      <w:r>
        <w:rPr/>
        <w:t xml:space="preserve">важного      </w:t>
      </w:r>
      <w:r>
        <w:rPr>
          <w:spacing w:val="1"/>
        </w:rPr>
        <w:t xml:space="preserve"> </w:t>
      </w:r>
      <w:r>
        <w:rPr/>
        <w:t xml:space="preserve">навыка      </w:t>
      </w:r>
      <w:r>
        <w:rPr>
          <w:spacing w:val="1"/>
        </w:rPr>
        <w:t xml:space="preserve"> </w:t>
      </w:r>
      <w:r>
        <w:rPr/>
        <w:t xml:space="preserve">плавания      </w:t>
      </w:r>
      <w:r>
        <w:rPr>
          <w:spacing w:val="1"/>
        </w:rPr>
        <w:t xml:space="preserve"> </w:t>
      </w:r>
      <w:r>
        <w:rPr/>
        <w:t xml:space="preserve">и      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применять его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3"/>
        </w:rPr>
        <w:t xml:space="preserve"> </w:t>
      </w:r>
      <w:r>
        <w:rPr/>
        <w:t>условиях;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 xml:space="preserve">формирование      </w:t>
      </w:r>
      <w:r>
        <w:rPr>
          <w:spacing w:val="1"/>
        </w:rPr>
        <w:t xml:space="preserve"> </w:t>
      </w:r>
      <w:r>
        <w:rPr/>
        <w:t xml:space="preserve">общих      </w:t>
      </w:r>
      <w:r>
        <w:rPr>
          <w:spacing w:val="1"/>
        </w:rPr>
        <w:t xml:space="preserve"> </w:t>
      </w:r>
      <w:r>
        <w:rPr/>
        <w:t>представлений        о        плавании,        его        возможностях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укрепления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физическом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подготовке</w:t>
      </w:r>
      <w:r>
        <w:rPr>
          <w:spacing w:val="1"/>
        </w:rPr>
        <w:t xml:space="preserve"> </w:t>
      </w:r>
      <w:r>
        <w:rPr/>
        <w:t>обучающихся;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 xml:space="preserve">обучение   </w:t>
      </w:r>
      <w:r>
        <w:rPr>
          <w:spacing w:val="23"/>
        </w:rPr>
        <w:t xml:space="preserve"> </w:t>
      </w:r>
      <w:r>
        <w:rPr/>
        <w:t xml:space="preserve">основам    </w:t>
      </w:r>
      <w:r>
        <w:rPr>
          <w:spacing w:val="24"/>
        </w:rPr>
        <w:t xml:space="preserve"> </w:t>
      </w:r>
      <w:r>
        <w:rPr/>
        <w:t xml:space="preserve">техники    </w:t>
      </w:r>
      <w:r>
        <w:rPr>
          <w:spacing w:val="24"/>
        </w:rPr>
        <w:t xml:space="preserve"> </w:t>
      </w:r>
      <w:r>
        <w:rPr/>
        <w:t xml:space="preserve">плавания,    </w:t>
      </w:r>
      <w:r>
        <w:rPr>
          <w:spacing w:val="20"/>
        </w:rPr>
        <w:t xml:space="preserve"> </w:t>
      </w:r>
      <w:r>
        <w:rPr/>
        <w:t xml:space="preserve">безопасному    </w:t>
      </w:r>
      <w:r>
        <w:rPr>
          <w:spacing w:val="24"/>
        </w:rPr>
        <w:t xml:space="preserve"> </w:t>
      </w:r>
      <w:r>
        <w:rPr/>
        <w:t xml:space="preserve">поведению    </w:t>
      </w:r>
      <w:r>
        <w:rPr>
          <w:spacing w:val="23"/>
        </w:rPr>
        <w:t xml:space="preserve"> </w:t>
      </w:r>
      <w:r>
        <w:rPr/>
        <w:t xml:space="preserve">на    </w:t>
      </w:r>
      <w:r>
        <w:rPr>
          <w:spacing w:val="19"/>
        </w:rPr>
        <w:t xml:space="preserve"> </w:t>
      </w:r>
      <w:r>
        <w:rPr/>
        <w:t>занятиях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бассейне, отдыхе</w:t>
      </w:r>
      <w:r>
        <w:rPr>
          <w:spacing w:val="1"/>
        </w:rPr>
        <w:t xml:space="preserve"> </w:t>
      </w:r>
      <w:r>
        <w:rPr/>
        <w:t>у</w:t>
      </w:r>
      <w:r>
        <w:rPr>
          <w:spacing w:val="-8"/>
        </w:rPr>
        <w:t xml:space="preserve"> </w:t>
      </w:r>
      <w:r>
        <w:rPr/>
        <w:t>воды, в</w:t>
      </w:r>
      <w:r>
        <w:rPr>
          <w:spacing w:val="-1"/>
        </w:rPr>
        <w:t xml:space="preserve"> </w:t>
      </w:r>
      <w:r>
        <w:rPr/>
        <w:t>критических</w:t>
      </w:r>
      <w:r>
        <w:rPr>
          <w:spacing w:val="1"/>
        </w:rPr>
        <w:t xml:space="preserve"> </w:t>
      </w:r>
      <w:r>
        <w:rPr/>
        <w:t>ситуациях;</w:t>
      </w:r>
    </w:p>
    <w:p>
      <w:pPr>
        <w:pStyle w:val="Style14"/>
        <w:spacing w:lineRule="auto" w:line="360" w:before="1" w:after="0"/>
        <w:ind w:left="232" w:right="172" w:firstLine="708"/>
        <w:rPr>
          <w:sz w:val="24"/>
        </w:rPr>
      </w:pPr>
      <w:r>
        <w:rPr/>
        <w:t>формирование культуры движений, обогащение двигательного опыта средствами плавания</w:t>
      </w:r>
      <w:r>
        <w:rPr>
          <w:spacing w:val="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общеразвивающей и корригирующей направленностью;</w:t>
      </w:r>
    </w:p>
    <w:p>
      <w:pPr>
        <w:pStyle w:val="Style14"/>
        <w:spacing w:lineRule="auto" w:line="360"/>
        <w:ind w:left="232" w:right="178" w:firstLine="708"/>
        <w:rPr>
          <w:sz w:val="24"/>
        </w:rPr>
      </w:pPr>
      <w:r>
        <w:rPr/>
        <w:t>воспитание общей культуры развития личности обучающегося средствами плавания, в том</w:t>
      </w:r>
      <w:r>
        <w:rPr>
          <w:spacing w:val="1"/>
        </w:rPr>
        <w:t xml:space="preserve"> </w:t>
      </w:r>
      <w:r>
        <w:rPr/>
        <w:t>числе,</w:t>
      </w:r>
      <w:r>
        <w:rPr>
          <w:spacing w:val="-1"/>
        </w:rPr>
        <w:t xml:space="preserve"> </w:t>
      </w:r>
      <w:r>
        <w:rPr/>
        <w:t>для самореализации</w:t>
      </w:r>
      <w:r>
        <w:rPr>
          <w:spacing w:val="-2"/>
        </w:rPr>
        <w:t xml:space="preserve"> </w:t>
      </w:r>
      <w:r>
        <w:rPr/>
        <w:t>и самоопределения;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развитие положительной мотивации и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учебно- познавательного интереса к</w:t>
      </w:r>
      <w:r>
        <w:rPr>
          <w:spacing w:val="1"/>
        </w:rPr>
        <w:t xml:space="preserve"> </w:t>
      </w:r>
      <w:r>
        <w:rPr/>
        <w:t>предмету «Физическая культура», удовлетворение индивидуальных потребностей обучающихся в</w:t>
      </w:r>
      <w:r>
        <w:rPr>
          <w:spacing w:val="1"/>
        </w:rPr>
        <w:t xml:space="preserve"> </w:t>
      </w:r>
      <w:r>
        <w:rPr/>
        <w:t>занятиях</w:t>
      </w:r>
      <w:r>
        <w:rPr>
          <w:spacing w:val="-2"/>
        </w:rPr>
        <w:t xml:space="preserve"> </w:t>
      </w:r>
      <w:r>
        <w:rPr/>
        <w:t>физической культурой и</w:t>
      </w:r>
      <w:r>
        <w:rPr>
          <w:spacing w:val="-1"/>
        </w:rPr>
        <w:t xml:space="preserve"> </w:t>
      </w:r>
      <w:r>
        <w:rPr/>
        <w:t>спортом средствами плавания;</w:t>
      </w:r>
    </w:p>
    <w:p>
      <w:pPr>
        <w:sectPr>
          <w:headerReference w:type="default" r:id="rId33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exact" w:line="275"/>
        <w:ind w:left="941" w:hanging="0"/>
        <w:rPr>
          <w:sz w:val="24"/>
        </w:rPr>
      </w:pPr>
      <w:r>
        <w:rPr/>
        <w:t>популяризация</w:t>
      </w:r>
      <w:r>
        <w:rPr>
          <w:spacing w:val="-2"/>
        </w:rPr>
        <w:t xml:space="preserve"> </w:t>
      </w:r>
      <w:r>
        <w:rPr/>
        <w:t>плавания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общеобразовательных</w:t>
      </w:r>
      <w:r>
        <w:rPr>
          <w:spacing w:val="-1"/>
        </w:rPr>
        <w:t xml:space="preserve"> </w:t>
      </w:r>
      <w:r>
        <w:rPr/>
        <w:t>организациях,</w:t>
      </w:r>
      <w:r>
        <w:rPr>
          <w:spacing w:val="-5"/>
        </w:rPr>
        <w:t xml:space="preserve"> </w:t>
      </w:r>
      <w:r>
        <w:rPr/>
        <w:t>привлечение</w:t>
      </w:r>
      <w:r>
        <w:rPr>
          <w:spacing w:val="-2"/>
        </w:rPr>
        <w:t xml:space="preserve"> </w:t>
      </w:r>
      <w:r>
        <w:rPr/>
        <w:t>обучающихся,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70" w:hanging="0"/>
        <w:rPr>
          <w:sz w:val="24"/>
        </w:rPr>
      </w:pPr>
      <w:r>
        <w:rPr/>
        <w:t>проявляющих повышенный интерес и способности к занятиям плаванием в школьные спортивные</w:t>
      </w:r>
      <w:r>
        <w:rPr>
          <w:spacing w:val="1"/>
        </w:rPr>
        <w:t xml:space="preserve"> </w:t>
      </w:r>
      <w:r>
        <w:rPr/>
        <w:t>клубы,</w:t>
      </w:r>
      <w:r>
        <w:rPr>
          <w:spacing w:val="-1"/>
        </w:rPr>
        <w:t xml:space="preserve"> </w:t>
      </w:r>
      <w:r>
        <w:rPr/>
        <w:t>секции, к</w:t>
      </w:r>
      <w:r>
        <w:rPr>
          <w:spacing w:val="2"/>
        </w:rPr>
        <w:t xml:space="preserve"> </w:t>
      </w:r>
      <w:r>
        <w:rPr/>
        <w:t>участию в</w:t>
      </w:r>
      <w:r>
        <w:rPr>
          <w:spacing w:val="-1"/>
        </w:rPr>
        <w:t xml:space="preserve"> </w:t>
      </w:r>
      <w:r>
        <w:rPr/>
        <w:t>соревнованиях;</w:t>
      </w:r>
    </w:p>
    <w:p>
      <w:pPr>
        <w:pStyle w:val="Style14"/>
        <w:spacing w:lineRule="exact" w:line="271"/>
        <w:ind w:left="941" w:hanging="0"/>
        <w:jc w:val="left"/>
        <w:rPr>
          <w:sz w:val="24"/>
        </w:rPr>
      </w:pPr>
      <w:r>
        <w:rPr/>
        <w:t>выявление,</w:t>
      </w:r>
      <w:r>
        <w:rPr>
          <w:spacing w:val="-2"/>
        </w:rPr>
        <w:t xml:space="preserve"> </w:t>
      </w:r>
      <w:r>
        <w:rPr/>
        <w:t>развитие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поддержка</w:t>
      </w:r>
      <w:r>
        <w:rPr>
          <w:spacing w:val="-2"/>
        </w:rPr>
        <w:t xml:space="preserve"> </w:t>
      </w:r>
      <w:r>
        <w:rPr/>
        <w:t>одарённых</w:t>
      </w:r>
      <w:r>
        <w:rPr>
          <w:spacing w:val="-2"/>
        </w:rPr>
        <w:t xml:space="preserve"> </w:t>
      </w:r>
      <w:r>
        <w:rPr/>
        <w:t>детей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области спорта.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spacing w:before="139" w:after="0"/>
        <w:ind w:left="1961"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 «Плавание».</w:t>
      </w:r>
    </w:p>
    <w:p>
      <w:pPr>
        <w:pStyle w:val="Style14"/>
        <w:spacing w:lineRule="auto" w:line="360" w:before="137" w:after="0"/>
        <w:ind w:left="232" w:right="163" w:firstLine="708"/>
        <w:rPr>
          <w:sz w:val="24"/>
        </w:rPr>
      </w:pPr>
      <w:r>
        <w:rPr/>
        <w:t xml:space="preserve">Модуль   </w:t>
      </w:r>
      <w:r>
        <w:rPr>
          <w:spacing w:val="1"/>
        </w:rPr>
        <w:t xml:space="preserve"> </w:t>
      </w:r>
      <w:r>
        <w:rPr/>
        <w:t xml:space="preserve">«Плавание»    доступен   </w:t>
      </w:r>
      <w:r>
        <w:rPr>
          <w:spacing w:val="1"/>
        </w:rPr>
        <w:t xml:space="preserve"> </w:t>
      </w:r>
      <w:r>
        <w:rPr/>
        <w:t xml:space="preserve">для   </w:t>
      </w:r>
      <w:r>
        <w:rPr>
          <w:spacing w:val="1"/>
        </w:rPr>
        <w:t xml:space="preserve"> </w:t>
      </w:r>
      <w:r>
        <w:rPr/>
        <w:t>освоения     всем     обучающимся,     независимо</w:t>
      </w:r>
      <w:r>
        <w:rPr>
          <w:spacing w:val="-57"/>
        </w:rPr>
        <w:t xml:space="preserve"> </w:t>
      </w:r>
      <w:r>
        <w:rPr/>
        <w:t>от 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направлений в</w:t>
      </w:r>
      <w:r>
        <w:rPr>
          <w:spacing w:val="-1"/>
        </w:rPr>
        <w:t xml:space="preserve"> </w:t>
      </w:r>
      <w:r>
        <w:rPr/>
        <w:t>общеобразовательных организациях.</w:t>
      </w:r>
    </w:p>
    <w:p>
      <w:pPr>
        <w:pStyle w:val="Style14"/>
        <w:tabs>
          <w:tab w:val="clear" w:pos="720"/>
          <w:tab w:val="left" w:pos="2366" w:leader="none"/>
          <w:tab w:val="left" w:pos="3286" w:leader="none"/>
          <w:tab w:val="left" w:pos="4949" w:leader="none"/>
          <w:tab w:val="left" w:pos="5991" w:leader="none"/>
          <w:tab w:val="left" w:pos="7472" w:leader="none"/>
          <w:tab w:val="left" w:pos="9220" w:leader="none"/>
        </w:tabs>
        <w:spacing w:lineRule="auto" w:line="360" w:before="1" w:after="0"/>
        <w:ind w:left="232" w:right="161" w:firstLine="708"/>
        <w:rPr>
          <w:sz w:val="24"/>
        </w:rPr>
      </w:pPr>
      <w:r>
        <w:rPr/>
        <w:t>Интеграция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плаванию</w:t>
      </w:r>
      <w:r>
        <w:rPr>
          <w:spacing w:val="1"/>
        </w:rPr>
        <w:t xml:space="preserve"> </w:t>
      </w:r>
      <w:r>
        <w:rPr/>
        <w:t>поможет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содержательных</w:t>
      </w:r>
      <w:r>
        <w:rPr>
          <w:spacing w:val="1"/>
        </w:rPr>
        <w:t xml:space="preserve"> </w:t>
      </w:r>
      <w:r>
        <w:rPr/>
        <w:t>компонентов</w:t>
        <w:tab/>
        <w:t>и</w:t>
        <w:tab/>
        <w:t>модулей</w:t>
        <w:tab/>
        <w:t>по</w:t>
        <w:tab/>
        <w:t>легкой</w:t>
        <w:tab/>
        <w:t>атлетике,</w:t>
        <w:tab/>
        <w:t>подвижным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спортивным</w:t>
      </w:r>
      <w:r>
        <w:rPr>
          <w:spacing w:val="1"/>
        </w:rPr>
        <w:t xml:space="preserve"> </w:t>
      </w:r>
      <w:r>
        <w:rPr/>
        <w:t>играм,</w:t>
      </w:r>
      <w:r>
        <w:rPr>
          <w:spacing w:val="1"/>
        </w:rPr>
        <w:t xml:space="preserve"> </w:t>
      </w:r>
      <w:r>
        <w:rPr/>
        <w:t>гимнастике,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6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дополнительного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физкультурно-спортивной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клубов,</w:t>
      </w:r>
      <w:r>
        <w:rPr>
          <w:spacing w:val="1"/>
        </w:rPr>
        <w:t xml:space="preserve"> </w:t>
      </w:r>
      <w:r>
        <w:rPr/>
        <w:t>подготовке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сдаче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Всероссийского физкультурно-спортивного комплекса «Готов к труду и обороне» (ГТО) и участии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спортивных</w:t>
      </w:r>
      <w:r>
        <w:rPr>
          <w:spacing w:val="2"/>
        </w:rPr>
        <w:t xml:space="preserve"> </w:t>
      </w:r>
      <w:r>
        <w:rPr/>
        <w:t>мероприятиях.</w:t>
      </w:r>
    </w:p>
    <w:p>
      <w:pPr>
        <w:pStyle w:val="Style14"/>
        <w:tabs>
          <w:tab w:val="clear" w:pos="720"/>
          <w:tab w:val="left" w:pos="2240" w:leader="none"/>
          <w:tab w:val="left" w:pos="3452" w:leader="none"/>
          <w:tab w:val="left" w:pos="5524" w:leader="none"/>
          <w:tab w:val="left" w:pos="6861" w:leader="none"/>
          <w:tab w:val="left" w:pos="8701" w:leader="none"/>
          <w:tab w:val="left" w:pos="9917" w:leader="none"/>
        </w:tabs>
        <w:spacing w:lineRule="auto" w:line="360"/>
        <w:ind w:left="232" w:right="162" w:firstLine="708"/>
        <w:rPr>
          <w:sz w:val="24"/>
        </w:rPr>
      </w:pPr>
      <w:r>
        <w:rPr/>
        <w:t>По</w:t>
      </w:r>
      <w:r>
        <w:rPr>
          <w:spacing w:val="1"/>
        </w:rPr>
        <w:t xml:space="preserve"> </w:t>
      </w:r>
      <w:r>
        <w:rPr/>
        <w:t>итогам</w:t>
      </w:r>
      <w:r>
        <w:rPr>
          <w:spacing w:val="1"/>
        </w:rPr>
        <w:t xml:space="preserve"> </w:t>
      </w:r>
      <w:r>
        <w:rPr/>
        <w:t>прохождения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плаванию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возможно</w:t>
      </w:r>
      <w:r>
        <w:rPr>
          <w:spacing w:val="1"/>
        </w:rPr>
        <w:t xml:space="preserve"> </w:t>
      </w:r>
      <w:r>
        <w:rPr/>
        <w:t>сформировать</w:t>
      </w:r>
      <w:r>
        <w:rPr>
          <w:spacing w:val="-57"/>
        </w:rPr>
        <w:t xml:space="preserve"> </w:t>
      </w:r>
      <w:r>
        <w:rPr/>
        <w:t>общие представления о плавании, навыки плавания и умения применять их в различных условиях,</w:t>
      </w:r>
      <w:r>
        <w:rPr>
          <w:spacing w:val="1"/>
        </w:rPr>
        <w:t xml:space="preserve"> </w:t>
      </w:r>
      <w:r>
        <w:rPr/>
        <w:t>обучить</w:t>
      </w:r>
      <w:r>
        <w:rPr>
          <w:spacing w:val="1"/>
        </w:rPr>
        <w:t xml:space="preserve"> </w:t>
      </w:r>
      <w:r>
        <w:rPr/>
        <w:t>основам</w:t>
      </w:r>
      <w:r>
        <w:rPr>
          <w:spacing w:val="1"/>
        </w:rPr>
        <w:t xml:space="preserve"> </w:t>
      </w:r>
      <w:r>
        <w:rPr/>
        <w:t>техники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плавания,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безопасному</w:t>
      </w:r>
      <w:r>
        <w:rPr>
          <w:spacing w:val="1"/>
        </w:rPr>
        <w:t xml:space="preserve"> </w:t>
      </w:r>
      <w:r>
        <w:rPr/>
        <w:t>поведению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занятиях</w:t>
        <w:tab/>
        <w:t>в</w:t>
        <w:tab/>
        <w:t>бассейне,</w:t>
        <w:tab/>
        <w:t>на</w:t>
        <w:tab/>
        <w:t>отдыхе</w:t>
        <w:tab/>
        <w:t>у</w:t>
        <w:tab/>
        <w:t>воды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критических</w:t>
      </w:r>
      <w:r>
        <w:rPr>
          <w:spacing w:val="2"/>
        </w:rPr>
        <w:t xml:space="preserve"> </w:t>
      </w:r>
      <w:r>
        <w:rPr/>
        <w:t>ситуациях.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spacing w:lineRule="exact" w:line="275"/>
        <w:ind w:left="196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>
      <w:pPr>
        <w:pStyle w:val="Style14"/>
        <w:spacing w:lineRule="auto" w:line="360" w:before="139" w:after="0"/>
        <w:ind w:left="232" w:right="167" w:firstLine="708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самостоятельном</w:t>
      </w:r>
      <w:r>
        <w:rPr>
          <w:spacing w:val="1"/>
        </w:rPr>
        <w:t xml:space="preserve"> </w:t>
      </w:r>
      <w:r>
        <w:rPr/>
        <w:t>планировании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 учебного материала по плаванию с выбором различных элементов плавания, 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-2"/>
        </w:rPr>
        <w:t xml:space="preserve"> </w:t>
      </w:r>
      <w:r>
        <w:rPr/>
        <w:t>возраста и физической</w:t>
      </w:r>
      <w:r>
        <w:rPr>
          <w:spacing w:val="-1"/>
        </w:rPr>
        <w:t xml:space="preserve"> </w:t>
      </w:r>
      <w:r>
        <w:rPr/>
        <w:t>подготовленности</w:t>
      </w:r>
      <w:r>
        <w:rPr>
          <w:spacing w:val="1"/>
        </w:rPr>
        <w:t xml:space="preserve"> </w:t>
      </w:r>
      <w:r>
        <w:rPr/>
        <w:t>обучающихся;</w:t>
      </w:r>
    </w:p>
    <w:p>
      <w:pPr>
        <w:pStyle w:val="Style14"/>
        <w:tabs>
          <w:tab w:val="clear" w:pos="720"/>
          <w:tab w:val="left" w:pos="3107" w:leader="none"/>
          <w:tab w:val="left" w:pos="6200" w:leader="none"/>
          <w:tab w:val="left" w:pos="9020" w:leader="none"/>
        </w:tabs>
        <w:spacing w:lineRule="auto" w:line="360"/>
        <w:ind w:left="232" w:right="163" w:firstLine="708"/>
        <w:rPr>
          <w:sz w:val="24"/>
        </w:rPr>
      </w:pPr>
      <w:r>
        <w:rPr/>
        <w:t xml:space="preserve">в      </w:t>
      </w:r>
      <w:r>
        <w:rPr>
          <w:spacing w:val="1"/>
        </w:rPr>
        <w:t xml:space="preserve"> </w:t>
      </w:r>
      <w:r>
        <w:rPr/>
        <w:t xml:space="preserve">виде      </w:t>
      </w:r>
      <w:r>
        <w:rPr>
          <w:spacing w:val="1"/>
        </w:rPr>
        <w:t xml:space="preserve"> </w:t>
      </w:r>
      <w:r>
        <w:rPr/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rPr/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rPr/>
        <w:t>предлагаемого</w:t>
        <w:tab/>
        <w:t>образовательной</w:t>
        <w:tab/>
        <w:t>организацией,</w:t>
        <w:tab/>
        <w:t>включающей,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частности,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модули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 обучающихся,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1"/>
        </w:rPr>
        <w:t xml:space="preserve"> </w:t>
      </w:r>
      <w:r>
        <w:rPr/>
        <w:t>несовершеннолетних обучающихся, в том числе предусматривающие удовлетворение различных</w:t>
      </w:r>
      <w:r>
        <w:rPr>
          <w:spacing w:val="1"/>
        </w:rPr>
        <w:t xml:space="preserve"> </w:t>
      </w:r>
      <w:r>
        <w:rPr/>
        <w:t>интересов</w:t>
        <w:tab/>
        <w:tab/>
        <w:tab/>
        <w:t>обучающихся</w:t>
      </w:r>
    </w:p>
    <w:p>
      <w:pPr>
        <w:pStyle w:val="Style14"/>
        <w:spacing w:lineRule="auto" w:line="360"/>
        <w:ind w:left="232" w:right="169" w:hanging="0"/>
        <w:rPr>
          <w:sz w:val="24"/>
        </w:rPr>
      </w:pPr>
      <w:r>
        <w:rPr/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rPr/>
        <w:t>рекомендуемый</w:t>
      </w:r>
      <w:r>
        <w:rPr>
          <w:spacing w:val="-1"/>
        </w:rPr>
        <w:t xml:space="preserve"> </w:t>
      </w:r>
      <w:r>
        <w:rPr/>
        <w:t>объём</w:t>
      </w:r>
      <w:r>
        <w:rPr>
          <w:spacing w:val="1"/>
        </w:rPr>
        <w:t xml:space="preserve"> </w:t>
      </w:r>
      <w:r>
        <w:rPr/>
        <w:t>во</w:t>
      </w:r>
      <w:r>
        <w:rPr>
          <w:spacing w:val="-1"/>
        </w:rPr>
        <w:t xml:space="preserve"> </w:t>
      </w:r>
      <w:r>
        <w:rPr/>
        <w:t>2, 3, 4 классах</w:t>
      </w:r>
      <w:r>
        <w:rPr>
          <w:spacing w:val="4"/>
        </w:rPr>
        <w:t xml:space="preserve"> </w:t>
      </w:r>
      <w:r>
        <w:rPr/>
        <w:t>– по 34 часа);</w:t>
      </w:r>
    </w:p>
    <w:p>
      <w:pPr>
        <w:sectPr>
          <w:headerReference w:type="default" r:id="rId33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3118" w:leader="none"/>
          <w:tab w:val="left" w:pos="4537" w:leader="none"/>
          <w:tab w:val="left" w:pos="6562" w:leader="none"/>
          <w:tab w:val="left" w:pos="9072" w:leader="none"/>
        </w:tabs>
        <w:spacing w:lineRule="auto" w:line="360"/>
        <w:ind w:left="232" w:right="165" w:firstLine="70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дополнительных</w:t>
      </w:r>
      <w:r>
        <w:rPr>
          <w:spacing w:val="1"/>
        </w:rPr>
        <w:t xml:space="preserve"> </w:t>
      </w:r>
      <w:r>
        <w:rPr/>
        <w:t>часов,</w:t>
      </w:r>
      <w:r>
        <w:rPr>
          <w:spacing w:val="1"/>
        </w:rPr>
        <w:t xml:space="preserve"> </w:t>
      </w:r>
      <w:r>
        <w:rPr/>
        <w:t>выделяемых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спортивно-оздоровительную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</w:t>
        <w:tab/>
        <w:t>в</w:t>
        <w:tab/>
        <w:t>рамках</w:t>
        <w:tab/>
        <w:t>внеурочной</w:t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rPr/>
        <w:t>и (или) за счет посещения обучающимися спортивных секций, школьных спортивных клубов,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модулей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видам</w:t>
      </w:r>
      <w:r>
        <w:rPr>
          <w:spacing w:val="1"/>
        </w:rPr>
        <w:t xml:space="preserve"> </w:t>
      </w:r>
      <w:r>
        <w:rPr/>
        <w:t>спорта</w:t>
      </w:r>
      <w:r>
        <w:rPr>
          <w:spacing w:val="1"/>
        </w:rPr>
        <w:t xml:space="preserve"> </w:t>
      </w:r>
      <w:r>
        <w:rPr/>
        <w:t>(рекомендуемый</w:t>
      </w:r>
      <w:r>
        <w:rPr>
          <w:spacing w:val="1"/>
        </w:rPr>
        <w:t xml:space="preserve"> </w:t>
      </w:r>
      <w:r>
        <w:rPr/>
        <w:t>объём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2,</w:t>
      </w:r>
      <w:r>
        <w:rPr>
          <w:spacing w:val="1"/>
        </w:rPr>
        <w:t xml:space="preserve"> </w:t>
      </w:r>
      <w:r>
        <w:rPr/>
        <w:t>3,</w:t>
      </w:r>
      <w:r>
        <w:rPr>
          <w:spacing w:val="1"/>
        </w:rPr>
        <w:t xml:space="preserve"> </w:t>
      </w:r>
      <w:r>
        <w:rPr/>
        <w:t>4</w:t>
      </w:r>
      <w:r>
        <w:rPr>
          <w:spacing w:val="-57"/>
        </w:rPr>
        <w:t xml:space="preserve"> </w:t>
      </w:r>
      <w:r>
        <w:rPr/>
        <w:t>классах</w:t>
      </w:r>
      <w:r>
        <w:rPr>
          <w:spacing w:val="2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по 34 часа).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spacing w:before="90" w:after="0"/>
        <w:ind w:left="1961" w:hanging="1021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«Плавание».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1201" w:leader="none"/>
        </w:tabs>
        <w:spacing w:before="139" w:after="0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плавании.</w:t>
      </w:r>
    </w:p>
    <w:p>
      <w:pPr>
        <w:pStyle w:val="Style14"/>
        <w:tabs>
          <w:tab w:val="clear" w:pos="720"/>
          <w:tab w:val="left" w:pos="2015" w:leader="none"/>
          <w:tab w:val="left" w:pos="3130" w:leader="none"/>
          <w:tab w:val="left" w:pos="4281" w:leader="none"/>
          <w:tab w:val="left" w:pos="4833" w:leader="none"/>
          <w:tab w:val="left" w:pos="5512" w:leader="none"/>
          <w:tab w:val="left" w:pos="6407" w:leader="none"/>
          <w:tab w:val="left" w:pos="6730" w:leader="none"/>
          <w:tab w:val="left" w:pos="7507" w:leader="none"/>
          <w:tab w:val="left" w:pos="7831" w:leader="none"/>
          <w:tab w:val="left" w:pos="9236" w:leader="none"/>
        </w:tabs>
        <w:spacing w:lineRule="auto" w:line="360" w:before="137" w:after="0"/>
        <w:ind w:left="232" w:right="173" w:firstLine="708"/>
        <w:jc w:val="left"/>
        <w:rPr>
          <w:sz w:val="24"/>
        </w:rPr>
      </w:pPr>
      <w:r>
        <w:rPr/>
        <w:t>История</w:t>
        <w:tab/>
        <w:t>развития</w:t>
        <w:tab/>
        <w:t>плавания</w:t>
        <w:tab/>
        <w:t>как</w:t>
        <w:tab/>
        <w:t>вида</w:t>
        <w:tab/>
        <w:t>спорта</w:t>
        <w:tab/>
        <w:t>в</w:t>
        <w:tab/>
        <w:t>мире,</w:t>
        <w:tab/>
        <w:t>в</w:t>
        <w:tab/>
        <w:t>Российской</w:t>
        <w:tab/>
      </w:r>
      <w:r>
        <w:rPr>
          <w:spacing w:val="-1"/>
        </w:rPr>
        <w:t>Федерации,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регионе.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Характеристика</w:t>
      </w:r>
      <w:r>
        <w:rPr>
          <w:spacing w:val="9"/>
        </w:rPr>
        <w:t xml:space="preserve"> </w:t>
      </w:r>
      <w:r>
        <w:rPr/>
        <w:t>видов</w:t>
      </w:r>
      <w:r>
        <w:rPr>
          <w:spacing w:val="8"/>
        </w:rPr>
        <w:t xml:space="preserve"> </w:t>
      </w:r>
      <w:r>
        <w:rPr/>
        <w:t>плавания</w:t>
      </w:r>
      <w:r>
        <w:rPr>
          <w:spacing w:val="11"/>
        </w:rPr>
        <w:t xml:space="preserve"> </w:t>
      </w:r>
      <w:r>
        <w:rPr/>
        <w:t>(спортивное</w:t>
      </w:r>
      <w:r>
        <w:rPr>
          <w:spacing w:val="7"/>
        </w:rPr>
        <w:t xml:space="preserve"> </w:t>
      </w:r>
      <w:r>
        <w:rPr/>
        <w:t>плавание,</w:t>
      </w:r>
      <w:r>
        <w:rPr>
          <w:spacing w:val="11"/>
        </w:rPr>
        <w:t xml:space="preserve"> </w:t>
      </w:r>
      <w:r>
        <w:rPr/>
        <w:t>синхронное</w:t>
      </w:r>
      <w:r>
        <w:rPr>
          <w:spacing w:val="10"/>
        </w:rPr>
        <w:t xml:space="preserve"> </w:t>
      </w:r>
      <w:r>
        <w:rPr/>
        <w:t>плавание,</w:t>
      </w:r>
      <w:r>
        <w:rPr>
          <w:spacing w:val="10"/>
        </w:rPr>
        <w:t xml:space="preserve"> </w:t>
      </w:r>
      <w:r>
        <w:rPr/>
        <w:t>водное</w:t>
      </w:r>
      <w:r>
        <w:rPr>
          <w:spacing w:val="10"/>
        </w:rPr>
        <w:t xml:space="preserve"> </w:t>
      </w:r>
      <w:r>
        <w:rPr/>
        <w:t>поло,</w:t>
      </w:r>
      <w:r>
        <w:rPr>
          <w:spacing w:val="-57"/>
        </w:rPr>
        <w:t xml:space="preserve"> </w:t>
      </w:r>
      <w:r>
        <w:rPr/>
        <w:t>прыжки в</w:t>
      </w:r>
      <w:r>
        <w:rPr>
          <w:spacing w:val="-1"/>
        </w:rPr>
        <w:t xml:space="preserve"> </w:t>
      </w:r>
      <w:r>
        <w:rPr/>
        <w:t>воду).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Характеристика</w:t>
      </w:r>
      <w:r>
        <w:rPr>
          <w:spacing w:val="-4"/>
        </w:rPr>
        <w:t xml:space="preserve"> </w:t>
      </w:r>
      <w:r>
        <w:rPr/>
        <w:t>стилей</w:t>
      </w:r>
      <w:r>
        <w:rPr>
          <w:spacing w:val="-4"/>
        </w:rPr>
        <w:t xml:space="preserve"> </w:t>
      </w:r>
      <w:r>
        <w:rPr/>
        <w:t>плавания.</w:t>
      </w:r>
    </w:p>
    <w:p>
      <w:pPr>
        <w:pStyle w:val="Style14"/>
        <w:spacing w:lineRule="auto" w:line="360" w:before="139" w:after="0"/>
        <w:ind w:left="941" w:right="938" w:hanging="0"/>
        <w:jc w:val="left"/>
        <w:rPr>
          <w:sz w:val="24"/>
        </w:rPr>
      </w:pPr>
      <w:r>
        <w:rPr/>
        <w:t>Достижения отечественных пловцов на мировых первенствах и Олимпийских играх.</w:t>
      </w:r>
      <w:r>
        <w:rPr>
          <w:spacing w:val="-58"/>
        </w:rPr>
        <w:t xml:space="preserve"> </w:t>
      </w:r>
      <w:r>
        <w:rPr/>
        <w:t>Игры</w:t>
      </w:r>
      <w:r>
        <w:rPr>
          <w:spacing w:val="1"/>
        </w:rPr>
        <w:t xml:space="preserve"> </w:t>
      </w:r>
      <w:r>
        <w:rPr/>
        <w:t>и развлечения на</w:t>
      </w:r>
      <w:r>
        <w:rPr>
          <w:spacing w:val="1"/>
        </w:rPr>
        <w:t xml:space="preserve"> </w:t>
      </w:r>
      <w:r>
        <w:rPr/>
        <w:t>воде.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Словарь</w:t>
      </w:r>
      <w:r>
        <w:rPr>
          <w:spacing w:val="-3"/>
        </w:rPr>
        <w:t xml:space="preserve"> </w:t>
      </w:r>
      <w:r>
        <w:rPr/>
        <w:t>терминов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определений</w:t>
      </w:r>
      <w:r>
        <w:rPr>
          <w:spacing w:val="-3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плаванию.</w:t>
      </w:r>
    </w:p>
    <w:p>
      <w:pPr>
        <w:pStyle w:val="Style14"/>
        <w:spacing w:lineRule="auto" w:line="360" w:before="138" w:after="0"/>
        <w:jc w:val="left"/>
        <w:rPr>
          <w:sz w:val="24"/>
        </w:rPr>
      </w:pPr>
      <w:r>
        <w:rPr/>
        <w:t>Общие</w:t>
      </w:r>
      <w:r>
        <w:rPr>
          <w:spacing w:val="28"/>
        </w:rPr>
        <w:t xml:space="preserve"> </w:t>
      </w:r>
      <w:r>
        <w:rPr/>
        <w:t>сведения</w:t>
      </w:r>
      <w:r>
        <w:rPr>
          <w:spacing w:val="29"/>
        </w:rPr>
        <w:t xml:space="preserve"> </w:t>
      </w:r>
      <w:r>
        <w:rPr/>
        <w:t>о</w:t>
      </w:r>
      <w:r>
        <w:rPr>
          <w:spacing w:val="30"/>
        </w:rPr>
        <w:t xml:space="preserve"> </w:t>
      </w:r>
      <w:r>
        <w:rPr/>
        <w:t>размерах</w:t>
      </w:r>
      <w:r>
        <w:rPr>
          <w:spacing w:val="31"/>
        </w:rPr>
        <w:t xml:space="preserve"> </w:t>
      </w:r>
      <w:r>
        <w:rPr/>
        <w:t>плавательных</w:t>
      </w:r>
      <w:r>
        <w:rPr>
          <w:spacing w:val="31"/>
        </w:rPr>
        <w:t xml:space="preserve"> </w:t>
      </w:r>
      <w:r>
        <w:rPr/>
        <w:t>бассейнов,</w:t>
      </w:r>
      <w:r>
        <w:rPr>
          <w:spacing w:val="29"/>
        </w:rPr>
        <w:t xml:space="preserve"> </w:t>
      </w:r>
      <w:r>
        <w:rPr/>
        <w:t>организованных</w:t>
      </w:r>
      <w:r>
        <w:rPr>
          <w:spacing w:val="31"/>
        </w:rPr>
        <w:t xml:space="preserve"> </w:t>
      </w:r>
      <w:r>
        <w:rPr/>
        <w:t>местах</w:t>
      </w:r>
      <w:r>
        <w:rPr>
          <w:spacing w:val="32"/>
        </w:rPr>
        <w:t xml:space="preserve"> </w:t>
      </w:r>
      <w:r>
        <w:rPr/>
        <w:t>купания</w:t>
      </w:r>
      <w:r>
        <w:rPr>
          <w:spacing w:val="29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открытых</w:t>
      </w:r>
      <w:r>
        <w:rPr>
          <w:spacing w:val="1"/>
        </w:rPr>
        <w:t xml:space="preserve"> </w:t>
      </w:r>
      <w:r>
        <w:rPr/>
        <w:t>водоемах,</w:t>
      </w:r>
      <w:r>
        <w:rPr>
          <w:spacing w:val="1"/>
        </w:rPr>
        <w:t xml:space="preserve"> </w:t>
      </w:r>
      <w:r>
        <w:rPr/>
        <w:t>инвентаре</w:t>
      </w:r>
      <w:r>
        <w:rPr>
          <w:spacing w:val="-3"/>
        </w:rPr>
        <w:t xml:space="preserve"> </w:t>
      </w:r>
      <w:r>
        <w:rPr/>
        <w:t>и оборудованию</w:t>
      </w:r>
      <w:r>
        <w:rPr>
          <w:spacing w:val="-1"/>
        </w:rPr>
        <w:t xml:space="preserve"> </w:t>
      </w:r>
      <w:r>
        <w:rPr/>
        <w:t>для занятий</w:t>
      </w:r>
      <w:r>
        <w:rPr>
          <w:spacing w:val="-2"/>
        </w:rPr>
        <w:t xml:space="preserve"> </w:t>
      </w:r>
      <w:r>
        <w:rPr/>
        <w:t>плаванием.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Занятия</w:t>
      </w:r>
      <w:r>
        <w:rPr>
          <w:spacing w:val="29"/>
        </w:rPr>
        <w:t xml:space="preserve"> </w:t>
      </w:r>
      <w:r>
        <w:rPr/>
        <w:t>плаванием</w:t>
      </w:r>
      <w:r>
        <w:rPr>
          <w:spacing w:val="29"/>
        </w:rPr>
        <w:t xml:space="preserve"> </w:t>
      </w:r>
      <w:r>
        <w:rPr/>
        <w:t>как</w:t>
      </w:r>
      <w:r>
        <w:rPr>
          <w:spacing w:val="31"/>
        </w:rPr>
        <w:t xml:space="preserve"> </w:t>
      </w:r>
      <w:r>
        <w:rPr/>
        <w:t>средство</w:t>
      </w:r>
      <w:r>
        <w:rPr>
          <w:spacing w:val="37"/>
        </w:rPr>
        <w:t xml:space="preserve"> </w:t>
      </w:r>
      <w:r>
        <w:rPr/>
        <w:t>укрепления</w:t>
      </w:r>
      <w:r>
        <w:rPr>
          <w:spacing w:val="29"/>
        </w:rPr>
        <w:t xml:space="preserve"> </w:t>
      </w:r>
      <w:r>
        <w:rPr/>
        <w:t>здоровья,</w:t>
      </w:r>
      <w:r>
        <w:rPr>
          <w:spacing w:val="30"/>
        </w:rPr>
        <w:t xml:space="preserve"> </w:t>
      </w:r>
      <w:r>
        <w:rPr/>
        <w:t>закаливания</w:t>
      </w:r>
      <w:r>
        <w:rPr>
          <w:spacing w:val="30"/>
        </w:rPr>
        <w:t xml:space="preserve"> </w:t>
      </w:r>
      <w:r>
        <w:rPr/>
        <w:t>организма</w:t>
      </w:r>
      <w:r>
        <w:rPr>
          <w:spacing w:val="29"/>
        </w:rPr>
        <w:t xml:space="preserve"> </w:t>
      </w:r>
      <w:r>
        <w:rPr/>
        <w:t>человека</w:t>
      </w:r>
      <w:r>
        <w:rPr>
          <w:spacing w:val="29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развития</w:t>
      </w:r>
      <w:r>
        <w:rPr>
          <w:spacing w:val="-1"/>
        </w:rPr>
        <w:t xml:space="preserve"> </w:t>
      </w:r>
      <w:r>
        <w:rPr/>
        <w:t>физических</w:t>
      </w:r>
      <w:r>
        <w:rPr>
          <w:spacing w:val="2"/>
        </w:rPr>
        <w:t xml:space="preserve"> </w:t>
      </w:r>
      <w:r>
        <w:rPr/>
        <w:t>качеств.</w:t>
      </w:r>
    </w:p>
    <w:p>
      <w:pPr>
        <w:pStyle w:val="Style14"/>
        <w:spacing w:lineRule="auto" w:line="360"/>
        <w:ind w:left="941" w:hanging="0"/>
        <w:jc w:val="left"/>
        <w:rPr>
          <w:sz w:val="24"/>
        </w:rPr>
      </w:pPr>
      <w:r>
        <w:rPr/>
        <w:t>Режим дня при занятиях плаванием. Правила личной гигиены во время занятий плаванием.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7"/>
        </w:rPr>
        <w:t xml:space="preserve"> </w:t>
      </w:r>
      <w:r>
        <w:rPr/>
        <w:t>безопасного</w:t>
      </w:r>
      <w:r>
        <w:rPr>
          <w:spacing w:val="8"/>
        </w:rPr>
        <w:t xml:space="preserve"> </w:t>
      </w:r>
      <w:r>
        <w:rPr/>
        <w:t>поведения</w:t>
      </w:r>
      <w:r>
        <w:rPr>
          <w:spacing w:val="8"/>
        </w:rPr>
        <w:t xml:space="preserve"> </w:t>
      </w:r>
      <w:r>
        <w:rPr/>
        <w:t>при</w:t>
      </w:r>
      <w:r>
        <w:rPr>
          <w:spacing w:val="7"/>
        </w:rPr>
        <w:t xml:space="preserve"> </w:t>
      </w:r>
      <w:r>
        <w:rPr/>
        <w:t>занятиях</w:t>
      </w:r>
      <w:r>
        <w:rPr>
          <w:spacing w:val="8"/>
        </w:rPr>
        <w:t xml:space="preserve"> </w:t>
      </w:r>
      <w:r>
        <w:rPr/>
        <w:t>плаванием</w:t>
      </w:r>
      <w:r>
        <w:rPr>
          <w:spacing w:val="12"/>
        </w:rPr>
        <w:t xml:space="preserve"> </w:t>
      </w:r>
      <w:r>
        <w:rPr/>
        <w:t>в</w:t>
      </w:r>
      <w:r>
        <w:rPr>
          <w:spacing w:val="8"/>
        </w:rPr>
        <w:t xml:space="preserve"> </w:t>
      </w:r>
      <w:r>
        <w:rPr/>
        <w:t>плавательном</w:t>
      </w:r>
      <w:r>
        <w:rPr>
          <w:spacing w:val="8"/>
        </w:rPr>
        <w:t xml:space="preserve"> </w:t>
      </w:r>
      <w:r>
        <w:rPr/>
        <w:t>бассейне</w:t>
      </w:r>
      <w:r>
        <w:rPr>
          <w:spacing w:val="9"/>
        </w:rPr>
        <w:t xml:space="preserve"> </w:t>
      </w:r>
      <w:r>
        <w:rPr/>
        <w:t>(в</w:t>
      </w:r>
      <w:r>
        <w:rPr>
          <w:spacing w:val="7"/>
        </w:rPr>
        <w:t xml:space="preserve"> </w:t>
      </w:r>
      <w:r>
        <w:rPr/>
        <w:t>душе,</w:t>
      </w:r>
    </w:p>
    <w:p>
      <w:pPr>
        <w:pStyle w:val="Style14"/>
        <w:tabs>
          <w:tab w:val="clear" w:pos="720"/>
          <w:tab w:val="left" w:pos="2039" w:leader="none"/>
          <w:tab w:val="left" w:pos="2909" w:leader="none"/>
          <w:tab w:val="left" w:pos="4148" w:leader="none"/>
          <w:tab w:val="left" w:pos="5018" w:leader="none"/>
          <w:tab w:val="left" w:pos="6664" w:leader="none"/>
          <w:tab w:val="left" w:pos="8320" w:leader="none"/>
          <w:tab w:val="left" w:pos="9642" w:leader="none"/>
        </w:tabs>
        <w:spacing w:lineRule="auto" w:line="360"/>
        <w:ind w:left="232" w:right="164" w:hanging="0"/>
        <w:jc w:val="left"/>
        <w:rPr>
          <w:sz w:val="24"/>
        </w:rPr>
      </w:pPr>
      <w:r>
        <w:rPr/>
        <w:t>раздевалке,</w:t>
        <w:tab/>
        <w:t>на</w:t>
        <w:tab/>
        <w:t>воде),</w:t>
        <w:tab/>
        <w:t>на</w:t>
        <w:tab/>
        <w:t>открытых</w:t>
        <w:tab/>
        <w:t>водоемах.</w:t>
        <w:tab/>
        <w:t>Форма</w:t>
        <w:tab/>
      </w:r>
      <w:r>
        <w:rPr>
          <w:spacing w:val="-1"/>
        </w:rPr>
        <w:t>одежды</w:t>
      </w:r>
      <w:r>
        <w:rPr>
          <w:spacing w:val="-57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занятий</w:t>
      </w:r>
      <w:r>
        <w:rPr>
          <w:spacing w:val="-2"/>
        </w:rPr>
        <w:t xml:space="preserve"> </w:t>
      </w:r>
      <w:r>
        <w:rPr/>
        <w:t>плаванием.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1201" w:leader="none"/>
        </w:tabs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4"/>
        <w:spacing w:lineRule="auto" w:line="360" w:before="137" w:after="0"/>
        <w:jc w:val="left"/>
        <w:rPr>
          <w:sz w:val="24"/>
        </w:rPr>
      </w:pPr>
      <w:r>
        <w:rPr/>
        <w:t>Первые</w:t>
      </w:r>
      <w:r>
        <w:rPr>
          <w:spacing w:val="8"/>
        </w:rPr>
        <w:t xml:space="preserve"> </w:t>
      </w:r>
      <w:r>
        <w:rPr/>
        <w:t>внешние</w:t>
      </w:r>
      <w:r>
        <w:rPr>
          <w:spacing w:val="6"/>
        </w:rPr>
        <w:t xml:space="preserve"> </w:t>
      </w:r>
      <w:r>
        <w:rPr/>
        <w:t>признаки</w:t>
      </w:r>
      <w:r>
        <w:rPr>
          <w:spacing w:val="10"/>
        </w:rPr>
        <w:t xml:space="preserve"> </w:t>
      </w:r>
      <w:r>
        <w:rPr/>
        <w:t>утомления</w:t>
      </w:r>
      <w:r>
        <w:rPr>
          <w:spacing w:val="7"/>
        </w:rPr>
        <w:t xml:space="preserve"> </w:t>
      </w:r>
      <w:r>
        <w:rPr/>
        <w:t>во</w:t>
      </w:r>
      <w:r>
        <w:rPr>
          <w:spacing w:val="6"/>
        </w:rPr>
        <w:t xml:space="preserve"> </w:t>
      </w:r>
      <w:r>
        <w:rPr/>
        <w:t>время</w:t>
      </w:r>
      <w:r>
        <w:rPr>
          <w:spacing w:val="7"/>
        </w:rPr>
        <w:t xml:space="preserve"> </w:t>
      </w:r>
      <w:r>
        <w:rPr/>
        <w:t>занятий</w:t>
      </w:r>
      <w:r>
        <w:rPr>
          <w:spacing w:val="8"/>
        </w:rPr>
        <w:t xml:space="preserve"> </w:t>
      </w:r>
      <w:r>
        <w:rPr/>
        <w:t>плаванием,</w:t>
      </w:r>
      <w:r>
        <w:rPr>
          <w:spacing w:val="7"/>
        </w:rPr>
        <w:t xml:space="preserve"> </w:t>
      </w:r>
      <w:r>
        <w:rPr/>
        <w:t>купания.</w:t>
      </w:r>
      <w:r>
        <w:rPr>
          <w:spacing w:val="7"/>
        </w:rPr>
        <w:t xml:space="preserve"> </w:t>
      </w:r>
      <w:r>
        <w:rPr/>
        <w:t>Способы</w:t>
      </w:r>
      <w:r>
        <w:rPr>
          <w:spacing w:val="-57"/>
        </w:rPr>
        <w:t xml:space="preserve"> </w:t>
      </w:r>
      <w:r>
        <w:rPr/>
        <w:t>самоконтроля</w:t>
      </w:r>
      <w:r>
        <w:rPr>
          <w:spacing w:val="-1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физической нагрузкой.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Правила</w:t>
      </w:r>
      <w:r>
        <w:rPr>
          <w:spacing w:val="9"/>
        </w:rPr>
        <w:t xml:space="preserve"> </w:t>
      </w:r>
      <w:r>
        <w:rPr/>
        <w:t>личной</w:t>
      </w:r>
      <w:r>
        <w:rPr>
          <w:spacing w:val="12"/>
        </w:rPr>
        <w:t xml:space="preserve"> </w:t>
      </w:r>
      <w:r>
        <w:rPr/>
        <w:t>гигиены,</w:t>
      </w:r>
      <w:r>
        <w:rPr>
          <w:spacing w:val="9"/>
        </w:rPr>
        <w:t xml:space="preserve"> </w:t>
      </w:r>
      <w:r>
        <w:rPr/>
        <w:t>требования</w:t>
      </w:r>
      <w:r>
        <w:rPr>
          <w:spacing w:val="11"/>
        </w:rPr>
        <w:t xml:space="preserve"> </w:t>
      </w:r>
      <w:r>
        <w:rPr/>
        <w:t>к</w:t>
      </w:r>
      <w:r>
        <w:rPr>
          <w:spacing w:val="11"/>
        </w:rPr>
        <w:t xml:space="preserve"> </w:t>
      </w:r>
      <w:r>
        <w:rPr/>
        <w:t>спортивной</w:t>
      </w:r>
      <w:r>
        <w:rPr>
          <w:spacing w:val="11"/>
        </w:rPr>
        <w:t xml:space="preserve"> </w:t>
      </w:r>
      <w:r>
        <w:rPr/>
        <w:t>одежде</w:t>
      </w:r>
      <w:r>
        <w:rPr>
          <w:spacing w:val="10"/>
        </w:rPr>
        <w:t xml:space="preserve"> </w:t>
      </w:r>
      <w:r>
        <w:rPr/>
        <w:t>(плавательной</w:t>
      </w:r>
      <w:r>
        <w:rPr>
          <w:spacing w:val="11"/>
        </w:rPr>
        <w:t xml:space="preserve"> </w:t>
      </w:r>
      <w:r>
        <w:rPr/>
        <w:t>экипировке)</w:t>
      </w:r>
      <w:r>
        <w:rPr>
          <w:spacing w:val="10"/>
        </w:rPr>
        <w:t xml:space="preserve"> </w:t>
      </w:r>
      <w:r>
        <w:rPr/>
        <w:t>для</w:t>
      </w:r>
      <w:r>
        <w:rPr>
          <w:spacing w:val="-57"/>
        </w:rPr>
        <w:t xml:space="preserve"> </w:t>
      </w:r>
      <w:r>
        <w:rPr/>
        <w:t>занятий</w:t>
      </w:r>
      <w:r>
        <w:rPr>
          <w:spacing w:val="-1"/>
        </w:rPr>
        <w:t xml:space="preserve"> </w:t>
      </w:r>
      <w:r>
        <w:rPr/>
        <w:t>плаванием. Режим</w:t>
      </w:r>
      <w:r>
        <w:rPr>
          <w:spacing w:val="-1"/>
        </w:rPr>
        <w:t xml:space="preserve"> </w:t>
      </w:r>
      <w:r>
        <w:rPr/>
        <w:t>дня юного</w:t>
      </w:r>
      <w:r>
        <w:rPr>
          <w:spacing w:val="-3"/>
        </w:rPr>
        <w:t xml:space="preserve"> </w:t>
      </w:r>
      <w:r>
        <w:rPr/>
        <w:t>пловца.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Выбор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подготовка</w:t>
      </w:r>
      <w:r>
        <w:rPr>
          <w:spacing w:val="-2"/>
        </w:rPr>
        <w:t xml:space="preserve"> </w:t>
      </w:r>
      <w:r>
        <w:rPr/>
        <w:t>места</w:t>
      </w:r>
      <w:r>
        <w:rPr>
          <w:spacing w:val="-1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купания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открытом</w:t>
      </w:r>
      <w:r>
        <w:rPr>
          <w:spacing w:val="-2"/>
        </w:rPr>
        <w:t xml:space="preserve"> </w:t>
      </w:r>
      <w:r>
        <w:rPr/>
        <w:t>водоеме.</w:t>
      </w:r>
    </w:p>
    <w:p>
      <w:pPr>
        <w:pStyle w:val="Style14"/>
        <w:spacing w:before="140" w:after="0"/>
        <w:ind w:left="941" w:hanging="0"/>
        <w:jc w:val="left"/>
        <w:rPr>
          <w:sz w:val="24"/>
        </w:rPr>
      </w:pPr>
      <w:r>
        <w:rPr/>
        <w:t>Правила</w:t>
      </w:r>
      <w:r>
        <w:rPr>
          <w:spacing w:val="-4"/>
        </w:rPr>
        <w:t xml:space="preserve"> </w:t>
      </w:r>
      <w:r>
        <w:rPr/>
        <w:t>использования</w:t>
      </w:r>
      <w:r>
        <w:rPr>
          <w:spacing w:val="-6"/>
        </w:rPr>
        <w:t xml:space="preserve"> </w:t>
      </w:r>
      <w:r>
        <w:rPr/>
        <w:t>спортивного</w:t>
      </w:r>
      <w:r>
        <w:rPr>
          <w:spacing w:val="-6"/>
        </w:rPr>
        <w:t xml:space="preserve"> </w:t>
      </w:r>
      <w:r>
        <w:rPr/>
        <w:t>инвентаря</w:t>
      </w:r>
      <w:r>
        <w:rPr>
          <w:spacing w:val="-5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занятий</w:t>
      </w:r>
      <w:r>
        <w:rPr>
          <w:spacing w:val="-5"/>
        </w:rPr>
        <w:t xml:space="preserve"> </w:t>
      </w:r>
      <w:r>
        <w:rPr/>
        <w:t>плаванием.</w:t>
      </w:r>
    </w:p>
    <w:p>
      <w:pPr>
        <w:pStyle w:val="Style14"/>
        <w:tabs>
          <w:tab w:val="clear" w:pos="720"/>
          <w:tab w:val="left" w:pos="2279" w:leader="none"/>
          <w:tab w:val="left" w:pos="2970" w:leader="none"/>
          <w:tab w:val="left" w:pos="4778" w:leader="none"/>
          <w:tab w:val="left" w:pos="6543" w:leader="none"/>
          <w:tab w:val="left" w:pos="9098" w:leader="none"/>
        </w:tabs>
        <w:spacing w:lineRule="auto" w:line="360" w:before="137" w:after="0"/>
        <w:ind w:left="232" w:right="164" w:firstLine="708"/>
        <w:jc w:val="left"/>
        <w:rPr>
          <w:sz w:val="24"/>
        </w:rPr>
      </w:pPr>
      <w:r>
        <w:rPr/>
        <w:t>Подбор</w:t>
        <w:tab/>
        <w:t>и</w:t>
        <w:tab/>
        <w:t>составление</w:t>
        <w:tab/>
        <w:t>комплексов</w:t>
        <w:tab/>
        <w:t>общеразвивающих,</w:t>
        <w:tab/>
      </w:r>
      <w:r>
        <w:rPr>
          <w:spacing w:val="-1"/>
        </w:rPr>
        <w:t>специальных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имитационных</w:t>
      </w:r>
      <w:r>
        <w:rPr>
          <w:spacing w:val="6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для занятий плаванием.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Организация</w:t>
      </w:r>
      <w:r>
        <w:rPr>
          <w:spacing w:val="53"/>
        </w:rPr>
        <w:t xml:space="preserve"> </w:t>
      </w:r>
      <w:r>
        <w:rPr/>
        <w:t>и</w:t>
      </w:r>
      <w:r>
        <w:rPr>
          <w:spacing w:val="57"/>
        </w:rPr>
        <w:t xml:space="preserve"> </w:t>
      </w:r>
      <w:r>
        <w:rPr/>
        <w:t>проведение</w:t>
      </w:r>
      <w:r>
        <w:rPr>
          <w:spacing w:val="55"/>
        </w:rPr>
        <w:t xml:space="preserve"> </w:t>
      </w:r>
      <w:r>
        <w:rPr/>
        <w:t>подвижных</w:t>
      </w:r>
      <w:r>
        <w:rPr>
          <w:spacing w:val="55"/>
        </w:rPr>
        <w:t xml:space="preserve"> </w:t>
      </w:r>
      <w:r>
        <w:rPr/>
        <w:t>игр</w:t>
      </w:r>
      <w:r>
        <w:rPr>
          <w:spacing w:val="54"/>
        </w:rPr>
        <w:t xml:space="preserve"> </w:t>
      </w:r>
      <w:r>
        <w:rPr/>
        <w:t>с</w:t>
      </w:r>
      <w:r>
        <w:rPr>
          <w:spacing w:val="55"/>
        </w:rPr>
        <w:t xml:space="preserve"> </w:t>
      </w:r>
      <w:r>
        <w:rPr/>
        <w:t>элементами</w:t>
      </w:r>
      <w:r>
        <w:rPr>
          <w:spacing w:val="57"/>
        </w:rPr>
        <w:t xml:space="preserve"> </w:t>
      </w:r>
      <w:r>
        <w:rPr/>
        <w:t>плавания</w:t>
      </w:r>
      <w:r>
        <w:rPr>
          <w:spacing w:val="55"/>
        </w:rPr>
        <w:t xml:space="preserve"> </w:t>
      </w:r>
      <w:r>
        <w:rPr/>
        <w:t>во</w:t>
      </w:r>
      <w:r>
        <w:rPr>
          <w:spacing w:val="56"/>
        </w:rPr>
        <w:t xml:space="preserve"> </w:t>
      </w:r>
      <w:r>
        <w:rPr/>
        <w:t>время</w:t>
      </w:r>
      <w:r>
        <w:rPr>
          <w:spacing w:val="59"/>
        </w:rPr>
        <w:t xml:space="preserve"> </w:t>
      </w:r>
      <w:r>
        <w:rPr/>
        <w:t>активного</w:t>
      </w:r>
      <w:r>
        <w:rPr>
          <w:spacing w:val="-57"/>
        </w:rPr>
        <w:t xml:space="preserve"> </w:t>
      </w:r>
      <w:r>
        <w:rPr/>
        <w:t>отдыха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каникул.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Тестирование</w:t>
      </w:r>
      <w:r>
        <w:rPr>
          <w:spacing w:val="-3"/>
        </w:rPr>
        <w:t xml:space="preserve"> </w:t>
      </w:r>
      <w:r>
        <w:rPr/>
        <w:t>уровня</w:t>
      </w:r>
      <w:r>
        <w:rPr>
          <w:spacing w:val="-3"/>
        </w:rPr>
        <w:t xml:space="preserve"> </w:t>
      </w:r>
      <w:r>
        <w:rPr/>
        <w:t>физической</w:t>
      </w:r>
      <w:r>
        <w:rPr>
          <w:spacing w:val="-5"/>
        </w:rPr>
        <w:t xml:space="preserve"> </w:t>
      </w:r>
      <w:r>
        <w:rPr/>
        <w:t>подготовленности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плавании.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1201" w:leader="none"/>
        </w:tabs>
        <w:spacing w:before="140" w:after="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>
      <w:pPr>
        <w:pStyle w:val="Style14"/>
        <w:spacing w:lineRule="auto" w:line="360" w:before="136" w:after="0"/>
        <w:ind w:left="941" w:right="2089" w:hanging="0"/>
        <w:rPr>
          <w:sz w:val="24"/>
        </w:rPr>
      </w:pPr>
      <w:r>
        <w:rPr/>
        <w:t>Общеразвивающие, специальные и имитационные упражнения на суше.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развитие</w:t>
      </w:r>
      <w:r>
        <w:rPr>
          <w:spacing w:val="-2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качеств,</w:t>
      </w:r>
      <w:r>
        <w:rPr>
          <w:spacing w:val="-1"/>
        </w:rPr>
        <w:t xml:space="preserve"> </w:t>
      </w:r>
      <w:r>
        <w:rPr/>
        <w:t>характерных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плавания.</w:t>
      </w:r>
    </w:p>
    <w:p>
      <w:pPr>
        <w:sectPr>
          <w:headerReference w:type="default" r:id="rId34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5" w:firstLine="708"/>
        <w:rPr>
          <w:sz w:val="24"/>
        </w:rPr>
      </w:pPr>
      <w:r>
        <w:rPr/>
        <w:t xml:space="preserve">Подготовительные      </w:t>
      </w:r>
      <w:r>
        <w:rPr>
          <w:spacing w:val="1"/>
        </w:rPr>
        <w:t xml:space="preserve"> </w:t>
      </w:r>
      <w:r>
        <w:rPr/>
        <w:t xml:space="preserve">упражнения      </w:t>
      </w:r>
      <w:r>
        <w:rPr>
          <w:spacing w:val="1"/>
        </w:rPr>
        <w:t xml:space="preserve"> </w:t>
      </w:r>
      <w:r>
        <w:rPr/>
        <w:t xml:space="preserve">для      </w:t>
      </w:r>
      <w:r>
        <w:rPr>
          <w:spacing w:val="1"/>
        </w:rPr>
        <w:t xml:space="preserve"> </w:t>
      </w:r>
      <w:r>
        <w:rPr/>
        <w:t>освоения        с        водой:        упражнения</w:t>
      </w:r>
      <w:r>
        <w:rPr>
          <w:spacing w:val="1"/>
        </w:rPr>
        <w:t xml:space="preserve"> </w:t>
      </w:r>
      <w:r>
        <w:rPr/>
        <w:t xml:space="preserve">для   </w:t>
      </w:r>
      <w:r>
        <w:rPr>
          <w:spacing w:val="19"/>
        </w:rPr>
        <w:t xml:space="preserve"> </w:t>
      </w:r>
      <w:r>
        <w:rPr/>
        <w:t xml:space="preserve">ознакомления    </w:t>
      </w:r>
      <w:r>
        <w:rPr>
          <w:spacing w:val="15"/>
        </w:rPr>
        <w:t xml:space="preserve"> </w:t>
      </w:r>
      <w:r>
        <w:rPr/>
        <w:t xml:space="preserve">с    </w:t>
      </w:r>
      <w:r>
        <w:rPr>
          <w:spacing w:val="16"/>
        </w:rPr>
        <w:t xml:space="preserve"> </w:t>
      </w:r>
      <w:r>
        <w:rPr/>
        <w:t xml:space="preserve">плотностью    </w:t>
      </w:r>
      <w:r>
        <w:rPr>
          <w:spacing w:val="18"/>
        </w:rPr>
        <w:t xml:space="preserve"> </w:t>
      </w:r>
      <w:r>
        <w:rPr/>
        <w:t xml:space="preserve">и    </w:t>
      </w:r>
      <w:r>
        <w:rPr>
          <w:spacing w:val="16"/>
        </w:rPr>
        <w:t xml:space="preserve"> </w:t>
      </w:r>
      <w:r>
        <w:rPr/>
        <w:t xml:space="preserve">сопротивлением    </w:t>
      </w:r>
      <w:r>
        <w:rPr>
          <w:spacing w:val="21"/>
        </w:rPr>
        <w:t xml:space="preserve"> </w:t>
      </w:r>
      <w:r>
        <w:rPr/>
        <w:t xml:space="preserve">воды,    </w:t>
      </w:r>
      <w:r>
        <w:rPr>
          <w:spacing w:val="19"/>
        </w:rPr>
        <w:t xml:space="preserve"> </w:t>
      </w:r>
      <w:r>
        <w:rPr/>
        <w:t xml:space="preserve">погружения    </w:t>
      </w:r>
      <w:r>
        <w:rPr>
          <w:spacing w:val="19"/>
        </w:rPr>
        <w:t xml:space="preserve"> </w:t>
      </w:r>
      <w:r>
        <w:rPr/>
        <w:t xml:space="preserve">в    </w:t>
      </w:r>
      <w:r>
        <w:rPr>
          <w:spacing w:val="19"/>
        </w:rPr>
        <w:t xml:space="preserve"> </w:t>
      </w:r>
      <w:r>
        <w:rPr/>
        <w:t>воду</w:t>
      </w:r>
      <w:r>
        <w:rPr>
          <w:spacing w:val="-58"/>
        </w:rPr>
        <w:t xml:space="preserve"> </w:t>
      </w:r>
      <w:r>
        <w:rPr/>
        <w:t>с</w:t>
      </w:r>
      <w:r>
        <w:rPr>
          <w:spacing w:val="2"/>
        </w:rPr>
        <w:t xml:space="preserve"> </w:t>
      </w:r>
      <w:r>
        <w:rPr/>
        <w:t>головой,</w:t>
      </w:r>
      <w:r>
        <w:rPr>
          <w:spacing w:val="1"/>
        </w:rPr>
        <w:t xml:space="preserve"> </w:t>
      </w:r>
      <w:r>
        <w:rPr/>
        <w:t>подныривания</w:t>
      </w:r>
      <w:r>
        <w:rPr>
          <w:spacing w:val="2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открывание</w:t>
      </w:r>
      <w:r>
        <w:rPr>
          <w:spacing w:val="-1"/>
        </w:rPr>
        <w:t xml:space="preserve"> </w:t>
      </w:r>
      <w:r>
        <w:rPr/>
        <w:t>глаз</w:t>
      </w:r>
      <w:r>
        <w:rPr>
          <w:spacing w:val="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воде,</w:t>
      </w:r>
      <w:r>
        <w:rPr>
          <w:spacing w:val="1"/>
        </w:rPr>
        <w:t xml:space="preserve"> </w:t>
      </w:r>
      <w:r>
        <w:rPr/>
        <w:t>всплывания и лежания на</w:t>
      </w:r>
      <w:r>
        <w:rPr>
          <w:spacing w:val="-2"/>
        </w:rPr>
        <w:t xml:space="preserve"> </w:t>
      </w:r>
      <w:r>
        <w:rPr/>
        <w:t>воде,</w:t>
      </w:r>
      <w:r>
        <w:rPr>
          <w:spacing w:val="7"/>
        </w:rPr>
        <w:t xml:space="preserve"> </w:t>
      </w:r>
      <w:r>
        <w:rPr/>
        <w:t>выдохи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воду,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jc w:val="left"/>
        <w:rPr>
          <w:sz w:val="24"/>
        </w:rPr>
      </w:pPr>
      <w:r>
        <w:rPr/>
        <w:t>скольжения.</w:t>
      </w:r>
    </w:p>
    <w:p>
      <w:pPr>
        <w:pStyle w:val="Style14"/>
        <w:spacing w:lineRule="auto" w:line="360" w:before="139" w:after="0"/>
        <w:ind w:left="232" w:right="163" w:firstLine="708"/>
        <w:rPr>
          <w:sz w:val="24"/>
        </w:rPr>
      </w:pPr>
      <w:r>
        <w:rPr/>
        <w:t>Подвижные</w:t>
      </w:r>
      <w:r>
        <w:rPr>
          <w:spacing w:val="-7"/>
        </w:rPr>
        <w:t xml:space="preserve"> </w:t>
      </w:r>
      <w:r>
        <w:rPr/>
        <w:t>игры</w:t>
      </w:r>
      <w:r>
        <w:rPr>
          <w:spacing w:val="-5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элементами</w:t>
      </w:r>
      <w:r>
        <w:rPr>
          <w:spacing w:val="-4"/>
        </w:rPr>
        <w:t xml:space="preserve"> </w:t>
      </w:r>
      <w:r>
        <w:rPr/>
        <w:t>плавания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развлечения</w:t>
      </w:r>
      <w:r>
        <w:rPr>
          <w:spacing w:val="-5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воде:</w:t>
      </w:r>
      <w:r>
        <w:rPr>
          <w:spacing w:val="-1"/>
        </w:rPr>
        <w:t xml:space="preserve"> </w:t>
      </w:r>
      <w:r>
        <w:rPr/>
        <w:t>игры,</w:t>
      </w:r>
      <w:r>
        <w:rPr>
          <w:spacing w:val="-12"/>
        </w:rPr>
        <w:t xml:space="preserve"> </w:t>
      </w:r>
      <w:r>
        <w:rPr/>
        <w:t>включающие</w:t>
      </w:r>
      <w:r>
        <w:rPr>
          <w:spacing w:val="-12"/>
        </w:rPr>
        <w:t xml:space="preserve"> </w:t>
      </w:r>
      <w:r>
        <w:rPr/>
        <w:t>элемент</w:t>
      </w:r>
      <w:r>
        <w:rPr>
          <w:spacing w:val="-57"/>
        </w:rPr>
        <w:t xml:space="preserve"> </w:t>
      </w:r>
      <w:r>
        <w:rPr/>
        <w:t>соревнования</w:t>
      </w:r>
      <w:r>
        <w:rPr>
          <w:spacing w:val="-10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не</w:t>
      </w:r>
      <w:r>
        <w:rPr>
          <w:spacing w:val="-9"/>
        </w:rPr>
        <w:t xml:space="preserve"> </w:t>
      </w:r>
      <w:r>
        <w:rPr/>
        <w:t>имеющие</w:t>
      </w:r>
      <w:r>
        <w:rPr>
          <w:spacing w:val="-8"/>
        </w:rPr>
        <w:t xml:space="preserve"> </w:t>
      </w:r>
      <w:r>
        <w:rPr/>
        <w:t>сюжета,</w:t>
      </w:r>
      <w:r>
        <w:rPr>
          <w:spacing w:val="-4"/>
        </w:rPr>
        <w:t xml:space="preserve"> </w:t>
      </w:r>
      <w:r>
        <w:rPr/>
        <w:t>игры</w:t>
      </w:r>
      <w:r>
        <w:rPr>
          <w:spacing w:val="-3"/>
        </w:rPr>
        <w:t xml:space="preserve"> </w:t>
      </w:r>
      <w:r>
        <w:rPr/>
        <w:t>сюжетного</w:t>
      </w:r>
      <w:r>
        <w:rPr>
          <w:spacing w:val="-1"/>
        </w:rPr>
        <w:t xml:space="preserve"> </w:t>
      </w:r>
      <w:r>
        <w:rPr/>
        <w:t>характера, командные</w:t>
      </w:r>
      <w:r>
        <w:rPr>
          <w:spacing w:val="1"/>
        </w:rPr>
        <w:t xml:space="preserve"> </w:t>
      </w:r>
      <w:r>
        <w:rPr/>
        <w:t>игры.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Игры:</w:t>
      </w:r>
      <w:r>
        <w:rPr>
          <w:spacing w:val="102"/>
        </w:rPr>
        <w:t xml:space="preserve"> </w:t>
      </w:r>
      <w:r>
        <w:rPr/>
        <w:t xml:space="preserve">на  </w:t>
      </w:r>
      <w:r>
        <w:rPr>
          <w:spacing w:val="39"/>
        </w:rPr>
        <w:t xml:space="preserve"> </w:t>
      </w:r>
      <w:r>
        <w:rPr/>
        <w:t xml:space="preserve">ознакомление  </w:t>
      </w:r>
      <w:r>
        <w:rPr>
          <w:spacing w:val="40"/>
        </w:rPr>
        <w:t xml:space="preserve"> </w:t>
      </w:r>
      <w:r>
        <w:rPr/>
        <w:t xml:space="preserve">с  </w:t>
      </w:r>
      <w:r>
        <w:rPr>
          <w:spacing w:val="40"/>
        </w:rPr>
        <w:t xml:space="preserve"> </w:t>
      </w:r>
      <w:r>
        <w:rPr/>
        <w:t xml:space="preserve">плотностью  </w:t>
      </w:r>
      <w:r>
        <w:rPr>
          <w:spacing w:val="39"/>
        </w:rPr>
        <w:t xml:space="preserve"> </w:t>
      </w:r>
      <w:r>
        <w:rPr/>
        <w:t xml:space="preserve">и  </w:t>
      </w:r>
      <w:r>
        <w:rPr>
          <w:spacing w:val="41"/>
        </w:rPr>
        <w:t xml:space="preserve"> </w:t>
      </w:r>
      <w:r>
        <w:rPr/>
        <w:t xml:space="preserve">сопротивлением  </w:t>
      </w:r>
      <w:r>
        <w:rPr>
          <w:spacing w:val="39"/>
        </w:rPr>
        <w:t xml:space="preserve"> </w:t>
      </w:r>
      <w:r>
        <w:rPr/>
        <w:t xml:space="preserve">воды,  </w:t>
      </w:r>
      <w:r>
        <w:rPr>
          <w:spacing w:val="40"/>
        </w:rPr>
        <w:t xml:space="preserve"> </w:t>
      </w:r>
      <w:r>
        <w:rPr/>
        <w:t xml:space="preserve">с  </w:t>
      </w:r>
      <w:r>
        <w:rPr>
          <w:spacing w:val="40"/>
        </w:rPr>
        <w:t xml:space="preserve"> </w:t>
      </w:r>
      <w:r>
        <w:rPr/>
        <w:t>погружением</w:t>
      </w:r>
      <w:r>
        <w:rPr>
          <w:spacing w:val="-58"/>
        </w:rPr>
        <w:t xml:space="preserve"> </w:t>
      </w:r>
      <w:r>
        <w:rPr/>
        <w:t>в</w:t>
      </w:r>
      <w:r>
        <w:rPr>
          <w:spacing w:val="77"/>
        </w:rPr>
        <w:t xml:space="preserve"> </w:t>
      </w:r>
      <w:r>
        <w:rPr/>
        <w:t xml:space="preserve">воду  </w:t>
      </w:r>
      <w:r>
        <w:rPr>
          <w:spacing w:val="11"/>
        </w:rPr>
        <w:t xml:space="preserve"> </w:t>
      </w:r>
      <w:r>
        <w:rPr/>
        <w:t xml:space="preserve">с  </w:t>
      </w:r>
      <w:r>
        <w:rPr>
          <w:spacing w:val="16"/>
        </w:rPr>
        <w:t xml:space="preserve"> </w:t>
      </w:r>
      <w:r>
        <w:rPr/>
        <w:t xml:space="preserve">головой  </w:t>
      </w:r>
      <w:r>
        <w:rPr>
          <w:spacing w:val="17"/>
        </w:rPr>
        <w:t xml:space="preserve"> </w:t>
      </w:r>
      <w:r>
        <w:rPr/>
        <w:t xml:space="preserve">и  </w:t>
      </w:r>
      <w:r>
        <w:rPr>
          <w:spacing w:val="17"/>
        </w:rPr>
        <w:t xml:space="preserve"> </w:t>
      </w:r>
      <w:r>
        <w:rPr/>
        <w:t xml:space="preserve">открыванием  </w:t>
      </w:r>
      <w:r>
        <w:rPr>
          <w:spacing w:val="15"/>
        </w:rPr>
        <w:t xml:space="preserve"> </w:t>
      </w:r>
      <w:r>
        <w:rPr/>
        <w:t xml:space="preserve">глаз  </w:t>
      </w:r>
      <w:r>
        <w:rPr>
          <w:spacing w:val="15"/>
        </w:rPr>
        <w:t xml:space="preserve"> </w:t>
      </w:r>
      <w:r>
        <w:rPr/>
        <w:t xml:space="preserve">в  </w:t>
      </w:r>
      <w:r>
        <w:rPr>
          <w:spacing w:val="16"/>
        </w:rPr>
        <w:t xml:space="preserve"> </w:t>
      </w:r>
      <w:r>
        <w:rPr/>
        <w:t xml:space="preserve">воде,  </w:t>
      </w:r>
      <w:r>
        <w:rPr>
          <w:spacing w:val="16"/>
        </w:rPr>
        <w:t xml:space="preserve"> </w:t>
      </w:r>
      <w:r>
        <w:rPr/>
        <w:t xml:space="preserve">с  </w:t>
      </w:r>
      <w:r>
        <w:rPr>
          <w:spacing w:val="15"/>
        </w:rPr>
        <w:t xml:space="preserve"> </w:t>
      </w:r>
      <w:r>
        <w:rPr/>
        <w:t xml:space="preserve">всплыванием  </w:t>
      </w:r>
      <w:r>
        <w:rPr>
          <w:spacing w:val="24"/>
        </w:rPr>
        <w:t xml:space="preserve"> </w:t>
      </w:r>
      <w:r>
        <w:rPr/>
        <w:t xml:space="preserve">и  </w:t>
      </w:r>
      <w:r>
        <w:rPr>
          <w:spacing w:val="17"/>
        </w:rPr>
        <w:t xml:space="preserve"> </w:t>
      </w:r>
      <w:r>
        <w:rPr/>
        <w:t xml:space="preserve">лежанием  </w:t>
      </w:r>
      <w:r>
        <w:rPr>
          <w:spacing w:val="15"/>
        </w:rPr>
        <w:t xml:space="preserve"> </w:t>
      </w:r>
      <w:r>
        <w:rPr/>
        <w:t xml:space="preserve">на  </w:t>
      </w:r>
      <w:r>
        <w:rPr>
          <w:spacing w:val="13"/>
        </w:rPr>
        <w:t xml:space="preserve"> </w:t>
      </w:r>
      <w:r>
        <w:rPr/>
        <w:t>воде,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выдохами в</w:t>
      </w:r>
      <w:r>
        <w:rPr>
          <w:spacing w:val="-1"/>
        </w:rPr>
        <w:t xml:space="preserve"> </w:t>
      </w:r>
      <w:r>
        <w:rPr/>
        <w:t>воду,</w:t>
      </w:r>
      <w:r>
        <w:rPr>
          <w:spacing w:val="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прыжками в</w:t>
      </w:r>
      <w:r>
        <w:rPr>
          <w:spacing w:val="-1"/>
        </w:rPr>
        <w:t xml:space="preserve"> </w:t>
      </w:r>
      <w:r>
        <w:rPr/>
        <w:t>воде, с</w:t>
      </w:r>
      <w:r>
        <w:rPr>
          <w:spacing w:val="-1"/>
        </w:rPr>
        <w:t xml:space="preserve"> </w:t>
      </w:r>
      <w:r>
        <w:rPr/>
        <w:t>мячом.</w:t>
      </w:r>
    </w:p>
    <w:p>
      <w:pPr>
        <w:pStyle w:val="Style14"/>
        <w:spacing w:lineRule="auto" w:line="360"/>
        <w:ind w:left="232" w:right="156" w:firstLine="708"/>
        <w:rPr>
          <w:sz w:val="24"/>
        </w:rPr>
      </w:pPr>
      <w:r>
        <w:rPr/>
        <w:t>Общеразвивающие, специальные и имитационные упражнения для начального обучения</w:t>
      </w:r>
      <w:r>
        <w:rPr>
          <w:spacing w:val="1"/>
        </w:rPr>
        <w:t xml:space="preserve"> </w:t>
      </w:r>
      <w:r>
        <w:rPr/>
        <w:t>технике спортивных способов плавания - кроль на груди и кроль на спине, брасс (имитационные</w:t>
      </w:r>
      <w:r>
        <w:rPr>
          <w:spacing w:val="1"/>
        </w:rPr>
        <w:t xml:space="preserve"> </w:t>
      </w:r>
      <w:r>
        <w:rPr/>
        <w:t xml:space="preserve">упражнения      </w:t>
      </w:r>
      <w:r>
        <w:rPr>
          <w:spacing w:val="24"/>
        </w:rPr>
        <w:t xml:space="preserve"> </w:t>
      </w:r>
      <w:r>
        <w:rPr/>
        <w:t xml:space="preserve">на       </w:t>
      </w:r>
      <w:r>
        <w:rPr>
          <w:spacing w:val="24"/>
        </w:rPr>
        <w:t xml:space="preserve"> </w:t>
      </w:r>
      <w:r>
        <w:rPr/>
        <w:t xml:space="preserve">суше,       </w:t>
      </w:r>
      <w:r>
        <w:rPr>
          <w:spacing w:val="27"/>
        </w:rPr>
        <w:t xml:space="preserve"> </w:t>
      </w:r>
      <w:r>
        <w:rPr/>
        <w:t xml:space="preserve">упражнения       </w:t>
      </w:r>
      <w:r>
        <w:rPr>
          <w:spacing w:val="24"/>
        </w:rPr>
        <w:t xml:space="preserve"> </w:t>
      </w:r>
      <w:r>
        <w:rPr/>
        <w:t xml:space="preserve">в       </w:t>
      </w:r>
      <w:r>
        <w:rPr>
          <w:spacing w:val="22"/>
        </w:rPr>
        <w:t xml:space="preserve"> </w:t>
      </w:r>
      <w:r>
        <w:rPr/>
        <w:t xml:space="preserve">воде       </w:t>
      </w:r>
      <w:r>
        <w:rPr>
          <w:spacing w:val="20"/>
        </w:rPr>
        <w:t xml:space="preserve"> </w:t>
      </w:r>
      <w:r>
        <w:rPr/>
        <w:t xml:space="preserve">с       </w:t>
      </w:r>
      <w:r>
        <w:rPr>
          <w:spacing w:val="22"/>
        </w:rPr>
        <w:t xml:space="preserve"> </w:t>
      </w:r>
      <w:r>
        <w:rPr/>
        <w:t xml:space="preserve">неподвижной       </w:t>
      </w:r>
      <w:r>
        <w:rPr>
          <w:spacing w:val="24"/>
        </w:rPr>
        <w:t xml:space="preserve"> </w:t>
      </w:r>
      <w:r>
        <w:rPr/>
        <w:t>опорой,</w:t>
      </w:r>
      <w:r>
        <w:rPr>
          <w:spacing w:val="-58"/>
        </w:rPr>
        <w:t xml:space="preserve"> </w:t>
      </w:r>
      <w:r>
        <w:rPr/>
        <w:t>с</w:t>
      </w:r>
      <w:r>
        <w:rPr>
          <w:spacing w:val="-23"/>
        </w:rPr>
        <w:t xml:space="preserve"> </w:t>
      </w:r>
      <w:r>
        <w:rPr/>
        <w:t>подвижной</w:t>
      </w:r>
      <w:r>
        <w:rPr>
          <w:spacing w:val="-20"/>
        </w:rPr>
        <w:t xml:space="preserve"> </w:t>
      </w:r>
      <w:r>
        <w:rPr/>
        <w:t>опорой,</w:t>
      </w:r>
      <w:r>
        <w:rPr>
          <w:spacing w:val="-5"/>
        </w:rPr>
        <w:t xml:space="preserve"> </w:t>
      </w:r>
      <w:r>
        <w:rPr/>
        <w:t>без</w:t>
      </w:r>
      <w:r>
        <w:rPr>
          <w:spacing w:val="-22"/>
        </w:rPr>
        <w:t xml:space="preserve"> </w:t>
      </w:r>
      <w:r>
        <w:rPr/>
        <w:t>опоры).</w:t>
      </w:r>
    </w:p>
    <w:p>
      <w:pPr>
        <w:pStyle w:val="Style14"/>
        <w:ind w:left="941" w:hanging="0"/>
        <w:rPr>
          <w:sz w:val="24"/>
        </w:rPr>
      </w:pPr>
      <w:r>
        <w:rPr/>
        <w:t>Учебные</w:t>
      </w:r>
      <w:r>
        <w:rPr>
          <w:spacing w:val="-4"/>
        </w:rPr>
        <w:t xml:space="preserve"> </w:t>
      </w:r>
      <w:r>
        <w:rPr/>
        <w:t>прыжки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воду.</w:t>
      </w:r>
    </w:p>
    <w:p>
      <w:pPr>
        <w:pStyle w:val="Style14"/>
        <w:spacing w:lineRule="auto" w:line="360" w:before="139" w:after="0"/>
        <w:ind w:left="232" w:right="164" w:firstLine="708"/>
        <w:rPr>
          <w:sz w:val="24"/>
        </w:rPr>
      </w:pPr>
      <w:r>
        <w:rPr>
          <w:spacing w:val="-5"/>
        </w:rPr>
        <w:t xml:space="preserve">Старты и повороты </w:t>
      </w:r>
      <w:r>
        <w:rPr>
          <w:spacing w:val="-4"/>
        </w:rPr>
        <w:t>(имитационные упражнения на суше, упражнения в воде): упражнения для</w:t>
      </w:r>
      <w:r>
        <w:rPr>
          <w:spacing w:val="-3"/>
        </w:rPr>
        <w:t xml:space="preserve"> </w:t>
      </w:r>
      <w:r>
        <w:rPr/>
        <w:t>изучения старта из воды, упражнения для изучения открытого плоского поворота в кроле на груди,</w:t>
      </w:r>
      <w:r>
        <w:rPr>
          <w:spacing w:val="-57"/>
        </w:rPr>
        <w:t xml:space="preserve"> </w:t>
      </w:r>
      <w:r>
        <w:rPr/>
        <w:t>на</w:t>
      </w:r>
      <w:r>
        <w:rPr>
          <w:spacing w:val="-25"/>
        </w:rPr>
        <w:t xml:space="preserve"> </w:t>
      </w:r>
      <w:r>
        <w:rPr/>
        <w:t>спине,</w:t>
      </w:r>
      <w:r>
        <w:rPr>
          <w:spacing w:val="-10"/>
        </w:rPr>
        <w:t xml:space="preserve"> </w:t>
      </w:r>
      <w:r>
        <w:rPr/>
        <w:t>поворота</w:t>
      </w:r>
      <w:r>
        <w:rPr>
          <w:spacing w:val="10"/>
        </w:rPr>
        <w:t xml:space="preserve"> </w:t>
      </w:r>
      <w:r>
        <w:rPr/>
        <w:t>«маятником»</w:t>
      </w:r>
      <w:r>
        <w:rPr>
          <w:spacing w:val="-1"/>
        </w:rPr>
        <w:t xml:space="preserve"> </w:t>
      </w:r>
      <w:r>
        <w:rPr/>
        <w:t>в</w:t>
      </w:r>
      <w:r>
        <w:rPr>
          <w:spacing w:val="8"/>
        </w:rPr>
        <w:t xml:space="preserve"> </w:t>
      </w:r>
      <w:r>
        <w:rPr/>
        <w:t>брассе.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 xml:space="preserve">Тестовые  </w:t>
      </w:r>
      <w:r>
        <w:rPr>
          <w:spacing w:val="45"/>
        </w:rPr>
        <w:t xml:space="preserve"> </w:t>
      </w:r>
      <w:r>
        <w:rPr/>
        <w:t xml:space="preserve">упражнения   </w:t>
      </w:r>
      <w:r>
        <w:rPr>
          <w:spacing w:val="38"/>
        </w:rPr>
        <w:t xml:space="preserve"> </w:t>
      </w:r>
      <w:r>
        <w:rPr/>
        <w:t xml:space="preserve">по   </w:t>
      </w:r>
      <w:r>
        <w:rPr>
          <w:spacing w:val="38"/>
        </w:rPr>
        <w:t xml:space="preserve"> </w:t>
      </w:r>
      <w:r>
        <w:rPr/>
        <w:t xml:space="preserve">физической   </w:t>
      </w:r>
      <w:r>
        <w:rPr>
          <w:spacing w:val="40"/>
        </w:rPr>
        <w:t xml:space="preserve"> </w:t>
      </w:r>
      <w:r>
        <w:rPr/>
        <w:t xml:space="preserve">подготовленности   </w:t>
      </w:r>
      <w:r>
        <w:rPr>
          <w:spacing w:val="39"/>
        </w:rPr>
        <w:t xml:space="preserve"> </w:t>
      </w:r>
      <w:r>
        <w:rPr/>
        <w:t xml:space="preserve">в   </w:t>
      </w:r>
      <w:r>
        <w:rPr>
          <w:spacing w:val="38"/>
        </w:rPr>
        <w:t xml:space="preserve"> </w:t>
      </w:r>
      <w:r>
        <w:rPr/>
        <w:t xml:space="preserve">плавании.   </w:t>
      </w:r>
      <w:r>
        <w:rPr>
          <w:spacing w:val="39"/>
        </w:rPr>
        <w:t xml:space="preserve"> </w:t>
      </w:r>
      <w:r>
        <w:rPr/>
        <w:t>Участие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соревновательной деятельности.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spacing w:lineRule="auto" w:line="360"/>
        <w:ind w:left="232" w:right="175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>
      <w:pPr>
        <w:pStyle w:val="ListParagraph"/>
        <w:numPr>
          <w:ilvl w:val="4"/>
          <w:numId w:val="46"/>
        </w:numPr>
        <w:tabs>
          <w:tab w:val="clear" w:pos="720"/>
          <w:tab w:val="left" w:pos="2142" w:leader="none"/>
        </w:tabs>
        <w:spacing w:lineRule="auto" w:line="360"/>
        <w:ind w:left="232" w:right="169" w:firstLine="708"/>
        <w:jc w:val="both"/>
        <w:rPr>
          <w:sz w:val="24"/>
        </w:rPr>
      </w:pPr>
      <w:r>
        <w:rPr>
          <w:sz w:val="24"/>
        </w:rPr>
        <w:t>При изучении модуля «Плавание»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сборной</w:t>
      </w:r>
      <w:r>
        <w:rPr>
          <w:spacing w:val="1"/>
        </w:rPr>
        <w:t xml:space="preserve"> </w:t>
      </w:r>
      <w:r>
        <w:rPr/>
        <w:t>команды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мировых</w:t>
      </w:r>
      <w:r>
        <w:rPr>
          <w:spacing w:val="1"/>
        </w:rPr>
        <w:t xml:space="preserve"> </w:t>
      </w:r>
      <w:r>
        <w:rPr/>
        <w:t>первенствах,</w:t>
      </w:r>
      <w:r>
        <w:rPr>
          <w:spacing w:val="1"/>
        </w:rPr>
        <w:t xml:space="preserve"> </w:t>
      </w:r>
      <w:r>
        <w:rPr/>
        <w:t>Чемпионатах</w:t>
      </w:r>
      <w:r>
        <w:rPr>
          <w:spacing w:val="1"/>
        </w:rPr>
        <w:t xml:space="preserve"> </w:t>
      </w:r>
      <w:r>
        <w:rPr/>
        <w:t>Европы,</w:t>
      </w:r>
      <w:r>
        <w:rPr>
          <w:spacing w:val="-1"/>
        </w:rPr>
        <w:t xml:space="preserve"> </w:t>
      </w:r>
      <w:r>
        <w:rPr/>
        <w:t>Олимпийских</w:t>
      </w:r>
      <w:r>
        <w:rPr>
          <w:spacing w:val="1"/>
        </w:rPr>
        <w:t xml:space="preserve"> </w:t>
      </w:r>
      <w:r>
        <w:rPr/>
        <w:t>играх;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>проявление       уважительного      отношения      к      сверстникам,      культуры      общения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взаимодействия,</w:t>
      </w:r>
      <w:r>
        <w:rPr>
          <w:spacing w:val="1"/>
        </w:rPr>
        <w:t xml:space="preserve"> </w:t>
      </w:r>
      <w:r>
        <w:rPr/>
        <w:t>нравственного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проявление</w:t>
      </w:r>
      <w:r>
        <w:rPr>
          <w:spacing w:val="1"/>
        </w:rPr>
        <w:t xml:space="preserve"> </w:t>
      </w:r>
      <w:r>
        <w:rPr/>
        <w:t>положительных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осознанного и ответственного отношения к собственным поступкам, решение проблем в процессе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-1"/>
        </w:rPr>
        <w:t xml:space="preserve"> </w:t>
      </w:r>
      <w:r>
        <w:rPr/>
        <w:t>плаванием;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ценности здорового и безопасного образа жизни, усвоение правил безопасного поведения в</w:t>
      </w:r>
      <w:r>
        <w:rPr>
          <w:spacing w:val="1"/>
        </w:rPr>
        <w:t xml:space="preserve"> </w:t>
      </w:r>
      <w:r>
        <w:rPr/>
        <w:t>учебной,</w:t>
      </w:r>
      <w:r>
        <w:rPr>
          <w:spacing w:val="1"/>
        </w:rPr>
        <w:t xml:space="preserve"> </w:t>
      </w:r>
      <w:r>
        <w:rPr/>
        <w:t>соревновательной,</w:t>
      </w:r>
      <w:r>
        <w:rPr>
          <w:spacing w:val="1"/>
        </w:rPr>
        <w:t xml:space="preserve"> </w:t>
      </w:r>
      <w:r>
        <w:rPr/>
        <w:t>досуговой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занятии</w:t>
      </w:r>
      <w:r>
        <w:rPr>
          <w:spacing w:val="1"/>
        </w:rPr>
        <w:t xml:space="preserve"> </w:t>
      </w:r>
      <w:r>
        <w:rPr/>
        <w:t>плаванием.</w:t>
      </w:r>
    </w:p>
    <w:p>
      <w:pPr>
        <w:pStyle w:val="ListParagraph"/>
        <w:numPr>
          <w:ilvl w:val="4"/>
          <w:numId w:val="46"/>
        </w:numPr>
        <w:tabs>
          <w:tab w:val="clear" w:pos="720"/>
          <w:tab w:val="left" w:pos="2142" w:leader="none"/>
        </w:tabs>
        <w:spacing w:lineRule="auto" w:line="360" w:before="1" w:after="0"/>
        <w:ind w:left="232" w:right="169" w:firstLine="708"/>
        <w:jc w:val="both"/>
        <w:rPr>
          <w:sz w:val="24"/>
        </w:rPr>
      </w:pPr>
      <w:r>
        <w:rPr>
          <w:sz w:val="24"/>
        </w:rPr>
        <w:t>При изучении модуля «Плавание»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умение самостоятельно определять цели и задачи своего обучения средствами плавания,</w:t>
      </w:r>
      <w:r>
        <w:rPr>
          <w:spacing w:val="1"/>
        </w:rPr>
        <w:t xml:space="preserve"> </w:t>
      </w:r>
      <w:r>
        <w:rPr/>
        <w:t xml:space="preserve">развивать        </w:t>
      </w:r>
      <w:r>
        <w:rPr>
          <w:spacing w:val="28"/>
        </w:rPr>
        <w:t xml:space="preserve"> </w:t>
      </w:r>
      <w:r>
        <w:rPr/>
        <w:t xml:space="preserve">мотивы         </w:t>
      </w:r>
      <w:r>
        <w:rPr>
          <w:spacing w:val="23"/>
        </w:rPr>
        <w:t xml:space="preserve"> </w:t>
      </w:r>
      <w:r>
        <w:rPr/>
        <w:t xml:space="preserve">и         </w:t>
      </w:r>
      <w:r>
        <w:rPr>
          <w:spacing w:val="26"/>
        </w:rPr>
        <w:t xml:space="preserve"> </w:t>
      </w:r>
      <w:r>
        <w:rPr/>
        <w:t xml:space="preserve">интересы         </w:t>
      </w:r>
      <w:r>
        <w:rPr>
          <w:spacing w:val="25"/>
        </w:rPr>
        <w:t xml:space="preserve"> </w:t>
      </w:r>
      <w:r>
        <w:rPr/>
        <w:t xml:space="preserve">своей         </w:t>
      </w:r>
      <w:r>
        <w:rPr>
          <w:spacing w:val="25"/>
        </w:rPr>
        <w:t xml:space="preserve"> </w:t>
      </w:r>
      <w:r>
        <w:rPr/>
        <w:t xml:space="preserve">познавательной         </w:t>
      </w:r>
      <w:r>
        <w:rPr>
          <w:spacing w:val="26"/>
        </w:rPr>
        <w:t xml:space="preserve"> </w:t>
      </w:r>
      <w:r>
        <w:rPr/>
        <w:t>деятельности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физкультурно-спортивном</w:t>
      </w:r>
      <w:r>
        <w:rPr>
          <w:spacing w:val="-1"/>
        </w:rPr>
        <w:t xml:space="preserve"> </w:t>
      </w:r>
      <w:r>
        <w:rPr/>
        <w:t>направлении;</w:t>
      </w:r>
    </w:p>
    <w:p>
      <w:pPr>
        <w:sectPr>
          <w:headerReference w:type="default" r:id="rId34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exact" w:line="275"/>
        <w:ind w:left="941" w:hanging="0"/>
        <w:rPr>
          <w:sz w:val="24"/>
        </w:rPr>
      </w:pPr>
      <w:r>
        <w:rPr/>
        <w:t>умение</w:t>
      </w:r>
      <w:r>
        <w:rPr>
          <w:spacing w:val="54"/>
        </w:rPr>
        <w:t xml:space="preserve"> </w:t>
      </w:r>
      <w:r>
        <w:rPr/>
        <w:t>планировать</w:t>
      </w:r>
      <w:r>
        <w:rPr>
          <w:spacing w:val="57"/>
        </w:rPr>
        <w:t xml:space="preserve"> </w:t>
      </w:r>
      <w:r>
        <w:rPr/>
        <w:t>пути</w:t>
      </w:r>
      <w:r>
        <w:rPr>
          <w:spacing w:val="58"/>
        </w:rPr>
        <w:t xml:space="preserve"> </w:t>
      </w:r>
      <w:r>
        <w:rPr/>
        <w:t>достижения</w:t>
      </w:r>
      <w:r>
        <w:rPr>
          <w:spacing w:val="55"/>
        </w:rPr>
        <w:t xml:space="preserve"> </w:t>
      </w:r>
      <w:r>
        <w:rPr/>
        <w:t>целей</w:t>
      </w:r>
      <w:r>
        <w:rPr>
          <w:spacing w:val="56"/>
        </w:rPr>
        <w:t xml:space="preserve"> </w:t>
      </w:r>
      <w:r>
        <w:rPr/>
        <w:t>с</w:t>
      </w:r>
      <w:r>
        <w:rPr>
          <w:spacing w:val="58"/>
        </w:rPr>
        <w:t xml:space="preserve"> </w:t>
      </w:r>
      <w:r>
        <w:rPr/>
        <w:t>учетом</w:t>
      </w:r>
      <w:r>
        <w:rPr>
          <w:spacing w:val="55"/>
        </w:rPr>
        <w:t xml:space="preserve"> </w:t>
      </w:r>
      <w:r>
        <w:rPr/>
        <w:t>наиболее</w:t>
      </w:r>
      <w:r>
        <w:rPr>
          <w:spacing w:val="55"/>
        </w:rPr>
        <w:t xml:space="preserve"> </w:t>
      </w:r>
      <w:r>
        <w:rPr/>
        <w:t>эффективных</w:t>
      </w:r>
      <w:r>
        <w:rPr>
          <w:spacing w:val="57"/>
        </w:rPr>
        <w:t xml:space="preserve"> </w:t>
      </w:r>
      <w:r>
        <w:rPr/>
        <w:t>способов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72" w:hanging="0"/>
        <w:rPr>
          <w:sz w:val="24"/>
        </w:rPr>
      </w:pPr>
      <w:r>
        <w:rPr/>
        <w:t>решения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плавания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учебной,</w:t>
      </w:r>
      <w:r>
        <w:rPr>
          <w:spacing w:val="1"/>
        </w:rPr>
        <w:t xml:space="preserve"> </w:t>
      </w:r>
      <w:r>
        <w:rPr/>
        <w:t>игровой,</w:t>
      </w:r>
      <w:r>
        <w:rPr>
          <w:spacing w:val="1"/>
        </w:rPr>
        <w:t xml:space="preserve"> </w:t>
      </w:r>
      <w:r>
        <w:rPr/>
        <w:t>соревновательной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досуговой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соотносить</w:t>
      </w:r>
      <w:r>
        <w:rPr>
          <w:spacing w:val="1"/>
        </w:rPr>
        <w:t xml:space="preserve"> </w:t>
      </w:r>
      <w:r>
        <w:rPr/>
        <w:t>двигательные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планируемыми</w:t>
      </w:r>
      <w:r>
        <w:rPr>
          <w:spacing w:val="1"/>
        </w:rPr>
        <w:t xml:space="preserve"> </w:t>
      </w:r>
      <w:r>
        <w:rPr/>
        <w:t>результатами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плавании,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корректировать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-1"/>
        </w:rPr>
        <w:t xml:space="preserve"> </w:t>
      </w:r>
      <w:r>
        <w:rPr/>
        <w:t>действий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предложенных</w:t>
      </w:r>
      <w:r>
        <w:rPr>
          <w:spacing w:val="2"/>
        </w:rPr>
        <w:t xml:space="preserve"> </w:t>
      </w:r>
      <w:r>
        <w:rPr/>
        <w:t>условий;</w:t>
      </w:r>
    </w:p>
    <w:p>
      <w:pPr>
        <w:pStyle w:val="Style14"/>
        <w:spacing w:lineRule="auto" w:line="360" w:before="1" w:after="0"/>
        <w:ind w:left="232" w:right="170" w:firstLine="708"/>
        <w:rPr>
          <w:sz w:val="24"/>
        </w:rPr>
      </w:pPr>
      <w:r>
        <w:rPr/>
        <w:t>умение владеть основами самоконтроля, самооценки, выявлять, анализировать и находить</w:t>
      </w:r>
      <w:r>
        <w:rPr>
          <w:spacing w:val="1"/>
        </w:rPr>
        <w:t xml:space="preserve"> </w:t>
      </w:r>
      <w:r>
        <w:rPr/>
        <w:t xml:space="preserve">способы       </w:t>
      </w:r>
      <w:r>
        <w:rPr>
          <w:spacing w:val="59"/>
        </w:rPr>
        <w:t xml:space="preserve"> </w:t>
      </w:r>
      <w:r>
        <w:rPr/>
        <w:t xml:space="preserve">устранения        </w:t>
      </w:r>
      <w:r>
        <w:rPr>
          <w:spacing w:val="54"/>
        </w:rPr>
        <w:t xml:space="preserve"> </w:t>
      </w:r>
      <w:r>
        <w:rPr/>
        <w:t xml:space="preserve">ошибок        </w:t>
      </w:r>
      <w:r>
        <w:rPr>
          <w:spacing w:val="55"/>
        </w:rPr>
        <w:t xml:space="preserve"> </w:t>
      </w:r>
      <w:r>
        <w:rPr/>
        <w:t xml:space="preserve">при        </w:t>
      </w:r>
      <w:r>
        <w:rPr>
          <w:spacing w:val="55"/>
        </w:rPr>
        <w:t xml:space="preserve"> </w:t>
      </w:r>
      <w:r>
        <w:rPr/>
        <w:t xml:space="preserve">выполнении        </w:t>
      </w:r>
      <w:r>
        <w:rPr>
          <w:spacing w:val="53"/>
        </w:rPr>
        <w:t xml:space="preserve"> </w:t>
      </w:r>
      <w:r>
        <w:rPr/>
        <w:t xml:space="preserve">технических        </w:t>
      </w:r>
      <w:r>
        <w:rPr>
          <w:spacing w:val="54"/>
        </w:rPr>
        <w:t xml:space="preserve"> </w:t>
      </w:r>
      <w:r>
        <w:rPr/>
        <w:t>приёмов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способов плавания;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организовывать</w:t>
      </w:r>
      <w:r>
        <w:rPr>
          <w:spacing w:val="1"/>
        </w:rPr>
        <w:t xml:space="preserve"> </w:t>
      </w:r>
      <w:r>
        <w:rPr/>
        <w:t>совместную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сверстниками,</w:t>
      </w:r>
      <w:r>
        <w:rPr>
          <w:spacing w:val="1"/>
        </w:rPr>
        <w:t xml:space="preserve"> </w:t>
      </w:r>
      <w:r>
        <w:rPr/>
        <w:t>работать</w:t>
      </w:r>
      <w:r>
        <w:rPr>
          <w:spacing w:val="-57"/>
        </w:rPr>
        <w:t xml:space="preserve"> </w:t>
      </w:r>
      <w:r>
        <w:rPr/>
        <w:t>индивидуально и в группе, формулировать, аргументировать и отстаивать своё мнение, соблюдать</w:t>
      </w:r>
      <w:r>
        <w:rPr>
          <w:spacing w:val="-57"/>
        </w:rPr>
        <w:t xml:space="preserve"> </w:t>
      </w:r>
      <w:r>
        <w:rPr/>
        <w:t>нормы</w:t>
      </w:r>
      <w:r>
        <w:rPr>
          <w:spacing w:val="-1"/>
        </w:rPr>
        <w:t xml:space="preserve"> </w:t>
      </w:r>
      <w:r>
        <w:rPr/>
        <w:t>информационной избирательности, этики</w:t>
      </w:r>
      <w:r>
        <w:rPr>
          <w:spacing w:val="-1"/>
        </w:rPr>
        <w:t xml:space="preserve"> </w:t>
      </w:r>
      <w:r>
        <w:rPr/>
        <w:t>и этикета.</w:t>
      </w:r>
    </w:p>
    <w:p>
      <w:pPr>
        <w:pStyle w:val="ListParagraph"/>
        <w:numPr>
          <w:ilvl w:val="4"/>
          <w:numId w:val="46"/>
        </w:numPr>
        <w:tabs>
          <w:tab w:val="clear" w:pos="720"/>
          <w:tab w:val="left" w:pos="2142" w:leader="none"/>
        </w:tabs>
        <w:spacing w:lineRule="auto" w:line="360"/>
        <w:ind w:left="232" w:right="169" w:firstLine="708"/>
        <w:jc w:val="both"/>
        <w:rPr>
          <w:sz w:val="24"/>
        </w:rPr>
      </w:pPr>
      <w:r>
        <w:rPr>
          <w:sz w:val="24"/>
        </w:rPr>
        <w:t>При изучении модуля «Плавание»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 w:before="1" w:after="0"/>
        <w:ind w:left="232" w:right="173" w:firstLine="708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плавания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-57"/>
        </w:rPr>
        <w:t xml:space="preserve"> </w:t>
      </w:r>
      <w:r>
        <w:rPr/>
        <w:t>основных систем</w:t>
      </w:r>
      <w:r>
        <w:rPr>
          <w:spacing w:val="-1"/>
        </w:rPr>
        <w:t xml:space="preserve"> </w:t>
      </w:r>
      <w:r>
        <w:rPr/>
        <w:t>организма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укрепления здоровья</w:t>
      </w:r>
      <w:r>
        <w:rPr>
          <w:spacing w:val="-1"/>
        </w:rPr>
        <w:t xml:space="preserve"> </w:t>
      </w:r>
      <w:r>
        <w:rPr/>
        <w:t>человека;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 xml:space="preserve">умение   </w:t>
      </w:r>
      <w:r>
        <w:rPr>
          <w:spacing w:val="30"/>
        </w:rPr>
        <w:t xml:space="preserve"> </w:t>
      </w:r>
      <w:r>
        <w:rPr/>
        <w:t xml:space="preserve">преодолевать    </w:t>
      </w:r>
      <w:r>
        <w:rPr>
          <w:spacing w:val="33"/>
        </w:rPr>
        <w:t xml:space="preserve"> </w:t>
      </w:r>
      <w:r>
        <w:rPr/>
        <w:t xml:space="preserve">чувство    </w:t>
      </w:r>
      <w:r>
        <w:rPr>
          <w:spacing w:val="28"/>
        </w:rPr>
        <w:t xml:space="preserve"> </w:t>
      </w:r>
      <w:r>
        <w:rPr/>
        <w:t xml:space="preserve">страха    </w:t>
      </w:r>
      <w:r>
        <w:rPr>
          <w:spacing w:val="23"/>
        </w:rPr>
        <w:t xml:space="preserve"> </w:t>
      </w:r>
      <w:r>
        <w:rPr/>
        <w:t xml:space="preserve">перед    </w:t>
      </w:r>
      <w:r>
        <w:rPr>
          <w:spacing w:val="28"/>
        </w:rPr>
        <w:t xml:space="preserve"> </w:t>
      </w:r>
      <w:r>
        <w:rPr/>
        <w:t xml:space="preserve">водой    </w:t>
      </w:r>
      <w:r>
        <w:rPr>
          <w:spacing w:val="25"/>
        </w:rPr>
        <w:t xml:space="preserve"> </w:t>
      </w:r>
      <w:r>
        <w:rPr/>
        <w:t xml:space="preserve">и    </w:t>
      </w:r>
      <w:r>
        <w:rPr>
          <w:spacing w:val="26"/>
        </w:rPr>
        <w:t xml:space="preserve"> </w:t>
      </w:r>
      <w:r>
        <w:rPr/>
        <w:t xml:space="preserve">быстро    </w:t>
      </w:r>
      <w:r>
        <w:rPr>
          <w:spacing w:val="26"/>
        </w:rPr>
        <w:t xml:space="preserve"> </w:t>
      </w:r>
      <w:r>
        <w:rPr/>
        <w:t>осваиваться</w:t>
      </w:r>
      <w:r>
        <w:rPr>
          <w:spacing w:val="-58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водной</w:t>
      </w:r>
      <w:r>
        <w:rPr>
          <w:spacing w:val="6"/>
        </w:rPr>
        <w:t xml:space="preserve"> </w:t>
      </w:r>
      <w:r>
        <w:rPr/>
        <w:t>среде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4"/>
        </w:rPr>
        <w:t xml:space="preserve"> </w:t>
      </w:r>
      <w:r>
        <w:rPr/>
        <w:t>прыжка</w:t>
      </w:r>
      <w:r>
        <w:rPr>
          <w:spacing w:val="3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длительного</w:t>
      </w:r>
      <w:r>
        <w:rPr>
          <w:spacing w:val="1"/>
        </w:rPr>
        <w:t xml:space="preserve"> </w:t>
      </w:r>
      <w:r>
        <w:rPr/>
        <w:t>погружения;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умение характеризовать двигательные действия, относящиеся к стилям плавания: брасс,</w:t>
      </w:r>
      <w:r>
        <w:rPr>
          <w:spacing w:val="1"/>
        </w:rPr>
        <w:t xml:space="preserve"> </w:t>
      </w:r>
      <w:r>
        <w:rPr/>
        <w:t>кроль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груди, кроль на</w:t>
      </w:r>
      <w:r>
        <w:rPr>
          <w:spacing w:val="-1"/>
        </w:rPr>
        <w:t xml:space="preserve"> </w:t>
      </w:r>
      <w:r>
        <w:rPr/>
        <w:t>спине;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знание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соревнований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плаванию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учебной,</w:t>
      </w:r>
      <w:r>
        <w:rPr>
          <w:spacing w:val="1"/>
        </w:rPr>
        <w:t xml:space="preserve"> </w:t>
      </w:r>
      <w:r>
        <w:rPr/>
        <w:t>соревновательной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досуговой</w:t>
      </w:r>
      <w:r>
        <w:rPr>
          <w:spacing w:val="-1"/>
        </w:rPr>
        <w:t xml:space="preserve"> </w:t>
      </w:r>
      <w:r>
        <w:rPr/>
        <w:t>деятельности;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 xml:space="preserve">умение   </w:t>
      </w:r>
      <w:r>
        <w:rPr>
          <w:spacing w:val="38"/>
        </w:rPr>
        <w:t xml:space="preserve"> </w:t>
      </w:r>
      <w:r>
        <w:rPr/>
        <w:t xml:space="preserve">держаться    </w:t>
      </w:r>
      <w:r>
        <w:rPr>
          <w:spacing w:val="39"/>
        </w:rPr>
        <w:t xml:space="preserve"> </w:t>
      </w:r>
      <w:r>
        <w:rPr/>
        <w:t xml:space="preserve">на    </w:t>
      </w:r>
      <w:r>
        <w:rPr>
          <w:spacing w:val="37"/>
        </w:rPr>
        <w:t xml:space="preserve"> </w:t>
      </w:r>
      <w:r>
        <w:rPr/>
        <w:t xml:space="preserve">воде    </w:t>
      </w:r>
      <w:r>
        <w:rPr>
          <w:spacing w:val="37"/>
        </w:rPr>
        <w:t xml:space="preserve"> </w:t>
      </w:r>
      <w:r>
        <w:rPr/>
        <w:t xml:space="preserve">в    </w:t>
      </w:r>
      <w:r>
        <w:rPr>
          <w:spacing w:val="38"/>
        </w:rPr>
        <w:t xml:space="preserve"> </w:t>
      </w:r>
      <w:r>
        <w:rPr/>
        <w:t xml:space="preserve">безопорном    </w:t>
      </w:r>
      <w:r>
        <w:rPr>
          <w:spacing w:val="35"/>
        </w:rPr>
        <w:t xml:space="preserve"> </w:t>
      </w:r>
      <w:r>
        <w:rPr/>
        <w:t xml:space="preserve">положении,    </w:t>
      </w:r>
      <w:r>
        <w:rPr>
          <w:spacing w:val="37"/>
        </w:rPr>
        <w:t xml:space="preserve"> </w:t>
      </w:r>
      <w:r>
        <w:rPr/>
        <w:t xml:space="preserve">лежать    </w:t>
      </w:r>
      <w:r>
        <w:rPr>
          <w:spacing w:val="40"/>
        </w:rPr>
        <w:t xml:space="preserve"> </w:t>
      </w:r>
      <w:r>
        <w:rPr/>
        <w:t xml:space="preserve">на    </w:t>
      </w:r>
      <w:r>
        <w:rPr>
          <w:spacing w:val="37"/>
        </w:rPr>
        <w:t xml:space="preserve"> </w:t>
      </w:r>
      <w:r>
        <w:rPr/>
        <w:t>воде</w:t>
      </w:r>
      <w:r>
        <w:rPr>
          <w:spacing w:val="-58"/>
        </w:rPr>
        <w:t xml:space="preserve"> </w:t>
      </w:r>
      <w:r>
        <w:rPr/>
        <w:t>в</w:t>
      </w:r>
      <w:r>
        <w:rPr>
          <w:spacing w:val="96"/>
        </w:rPr>
        <w:t xml:space="preserve"> </w:t>
      </w:r>
      <w:r>
        <w:rPr/>
        <w:t xml:space="preserve">положениях  </w:t>
      </w:r>
      <w:r>
        <w:rPr>
          <w:spacing w:val="38"/>
        </w:rPr>
        <w:t xml:space="preserve"> </w:t>
      </w:r>
      <w:r>
        <w:rPr/>
        <w:t xml:space="preserve">на  </w:t>
      </w:r>
      <w:r>
        <w:rPr>
          <w:spacing w:val="35"/>
        </w:rPr>
        <w:t xml:space="preserve"> </w:t>
      </w:r>
      <w:r>
        <w:rPr/>
        <w:t xml:space="preserve">груди  </w:t>
      </w:r>
      <w:r>
        <w:rPr>
          <w:spacing w:val="37"/>
        </w:rPr>
        <w:t xml:space="preserve"> </w:t>
      </w:r>
      <w:r>
        <w:rPr/>
        <w:t xml:space="preserve">и  </w:t>
      </w:r>
      <w:r>
        <w:rPr>
          <w:spacing w:val="37"/>
        </w:rPr>
        <w:t xml:space="preserve"> </w:t>
      </w:r>
      <w:r>
        <w:rPr/>
        <w:t xml:space="preserve">на  </w:t>
      </w:r>
      <w:r>
        <w:rPr>
          <w:spacing w:val="35"/>
        </w:rPr>
        <w:t xml:space="preserve"> </w:t>
      </w:r>
      <w:r>
        <w:rPr/>
        <w:t xml:space="preserve">спине,  </w:t>
      </w:r>
      <w:r>
        <w:rPr>
          <w:spacing w:val="34"/>
        </w:rPr>
        <w:t xml:space="preserve"> </w:t>
      </w:r>
      <w:r>
        <w:rPr/>
        <w:t xml:space="preserve">правильно  </w:t>
      </w:r>
      <w:r>
        <w:rPr>
          <w:spacing w:val="36"/>
        </w:rPr>
        <w:t xml:space="preserve"> </w:t>
      </w:r>
      <w:r>
        <w:rPr/>
        <w:t xml:space="preserve">дышать,  </w:t>
      </w:r>
      <w:r>
        <w:rPr>
          <w:spacing w:val="33"/>
        </w:rPr>
        <w:t xml:space="preserve"> </w:t>
      </w:r>
      <w:r>
        <w:rPr/>
        <w:t xml:space="preserve">находясь  </w:t>
      </w:r>
      <w:r>
        <w:rPr>
          <w:spacing w:val="36"/>
        </w:rPr>
        <w:t xml:space="preserve"> </w:t>
      </w:r>
      <w:r>
        <w:rPr/>
        <w:t xml:space="preserve">в  </w:t>
      </w:r>
      <w:r>
        <w:rPr>
          <w:spacing w:val="35"/>
        </w:rPr>
        <w:t xml:space="preserve"> </w:t>
      </w:r>
      <w:r>
        <w:rPr/>
        <w:t xml:space="preserve">воде,  </w:t>
      </w:r>
      <w:r>
        <w:rPr>
          <w:spacing w:val="37"/>
        </w:rPr>
        <w:t xml:space="preserve"> </w:t>
      </w:r>
      <w:r>
        <w:rPr/>
        <w:t>работать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плавательным</w:t>
      </w:r>
      <w:r>
        <w:rPr>
          <w:spacing w:val="-2"/>
        </w:rPr>
        <w:t xml:space="preserve"> </w:t>
      </w:r>
      <w:r>
        <w:rPr/>
        <w:t>инвентарем;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 xml:space="preserve">умение   </w:t>
      </w:r>
      <w:r>
        <w:rPr>
          <w:spacing w:val="1"/>
        </w:rPr>
        <w:t xml:space="preserve"> </w:t>
      </w:r>
      <w:r>
        <w:rPr/>
        <w:t>подбирать,     составлять     и     осваивать     самостоятельно     и     при     участии</w:t>
      </w:r>
      <w:r>
        <w:rPr>
          <w:spacing w:val="1"/>
        </w:rPr>
        <w:t xml:space="preserve"> </w:t>
      </w:r>
      <w:r>
        <w:rPr/>
        <w:t xml:space="preserve">и    </w:t>
      </w:r>
      <w:r>
        <w:rPr>
          <w:spacing w:val="52"/>
        </w:rPr>
        <w:t xml:space="preserve"> </w:t>
      </w:r>
      <w:r>
        <w:rPr/>
        <w:t xml:space="preserve">помощи     </w:t>
      </w:r>
      <w:r>
        <w:rPr>
          <w:spacing w:val="50"/>
        </w:rPr>
        <w:t xml:space="preserve"> </w:t>
      </w:r>
      <w:r>
        <w:rPr/>
        <w:t xml:space="preserve">родителей     </w:t>
      </w:r>
      <w:r>
        <w:rPr>
          <w:spacing w:val="54"/>
        </w:rPr>
        <w:t xml:space="preserve"> </w:t>
      </w:r>
      <w:r>
        <w:rPr/>
        <w:t xml:space="preserve">простейшие     </w:t>
      </w:r>
      <w:r>
        <w:rPr>
          <w:spacing w:val="50"/>
        </w:rPr>
        <w:t xml:space="preserve"> </w:t>
      </w:r>
      <w:r>
        <w:rPr/>
        <w:t xml:space="preserve">комплексы     </w:t>
      </w:r>
      <w:r>
        <w:rPr>
          <w:spacing w:val="51"/>
        </w:rPr>
        <w:t xml:space="preserve"> </w:t>
      </w:r>
      <w:r>
        <w:rPr/>
        <w:t xml:space="preserve">общеразвивающих,     </w:t>
      </w:r>
      <w:r>
        <w:rPr>
          <w:spacing w:val="49"/>
        </w:rPr>
        <w:t xml:space="preserve"> </w:t>
      </w:r>
      <w:r>
        <w:rPr/>
        <w:t>специальных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имитационных</w:t>
      </w:r>
      <w:r>
        <w:rPr>
          <w:spacing w:val="6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для занятий плаванием;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владение</w:t>
      </w:r>
      <w:r>
        <w:rPr>
          <w:spacing w:val="1"/>
        </w:rPr>
        <w:t xml:space="preserve"> </w:t>
      </w:r>
      <w:r>
        <w:rPr/>
        <w:t>правилами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-57"/>
        </w:rPr>
        <w:t xml:space="preserve"> </w:t>
      </w:r>
      <w:r>
        <w:rPr/>
        <w:t>плаванием в плавательном бассейне, на открытых водоемах в различное время года, правилами</w:t>
      </w:r>
      <w:r>
        <w:rPr>
          <w:spacing w:val="1"/>
        </w:rPr>
        <w:t xml:space="preserve"> </w:t>
      </w:r>
      <w:r>
        <w:rPr/>
        <w:t>купания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необорудованных</w:t>
      </w:r>
      <w:r>
        <w:rPr>
          <w:spacing w:val="2"/>
        </w:rPr>
        <w:t xml:space="preserve"> </w:t>
      </w:r>
      <w:r>
        <w:rPr/>
        <w:t>местах;</w:t>
      </w:r>
    </w:p>
    <w:p>
      <w:pPr>
        <w:pStyle w:val="Style14"/>
        <w:tabs>
          <w:tab w:val="clear" w:pos="720"/>
          <w:tab w:val="left" w:pos="2485" w:leader="none"/>
          <w:tab w:val="left" w:pos="4677" w:leader="none"/>
          <w:tab w:val="left" w:pos="6662" w:leader="none"/>
          <w:tab w:val="left" w:pos="9380" w:leader="none"/>
        </w:tabs>
        <w:spacing w:lineRule="auto" w:line="360" w:before="1" w:after="0"/>
        <w:ind w:left="232" w:right="167" w:firstLine="708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самоконтроль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нагрузкой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6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плаванием,</w:t>
        <w:tab/>
        <w:t>применять</w:t>
        <w:tab/>
        <w:t>средства</w:t>
        <w:tab/>
        <w:t>восстановления</w:t>
        <w:tab/>
        <w:t>организма</w:t>
      </w:r>
      <w:r>
        <w:rPr>
          <w:spacing w:val="-58"/>
        </w:rPr>
        <w:t xml:space="preserve"> </w:t>
      </w:r>
      <w:r>
        <w:rPr/>
        <w:t>после</w:t>
      </w:r>
      <w:r>
        <w:rPr>
          <w:spacing w:val="-2"/>
        </w:rPr>
        <w:t xml:space="preserve"> </w:t>
      </w:r>
      <w:r>
        <w:rPr/>
        <w:t>физической</w:t>
      </w:r>
      <w:r>
        <w:rPr>
          <w:spacing w:val="-2"/>
        </w:rPr>
        <w:t xml:space="preserve"> </w:t>
      </w:r>
      <w:r>
        <w:rPr/>
        <w:t>нагрузки;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умение демонстрировать общеразвивающие специальные и имитационные упражнения на</w:t>
      </w:r>
      <w:r>
        <w:rPr>
          <w:spacing w:val="1"/>
        </w:rPr>
        <w:t xml:space="preserve"> </w:t>
      </w:r>
      <w:r>
        <w:rPr/>
        <w:t>суше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подготовленности,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-2"/>
        </w:rPr>
        <w:t xml:space="preserve"> </w:t>
      </w:r>
      <w:r>
        <w:rPr/>
        <w:t>качеств</w:t>
      </w:r>
      <w:r>
        <w:rPr>
          <w:spacing w:val="-1"/>
        </w:rPr>
        <w:t xml:space="preserve"> </w:t>
      </w:r>
      <w:r>
        <w:rPr/>
        <w:t>и предварительной</w:t>
      </w:r>
      <w:r>
        <w:rPr>
          <w:spacing w:val="-1"/>
        </w:rPr>
        <w:t xml:space="preserve"> </w:t>
      </w:r>
      <w:r>
        <w:rPr/>
        <w:t>подготовки к</w:t>
      </w:r>
      <w:r>
        <w:rPr>
          <w:spacing w:val="-1"/>
        </w:rPr>
        <w:t xml:space="preserve"> </w:t>
      </w:r>
      <w:r>
        <w:rPr/>
        <w:t>освоению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воде;</w:t>
      </w:r>
    </w:p>
    <w:p>
      <w:pPr>
        <w:sectPr>
          <w:headerReference w:type="default" r:id="rId34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72" w:firstLine="708"/>
        <w:rPr>
          <w:sz w:val="24"/>
        </w:rPr>
      </w:pP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соревновательной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внутри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этапов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соревнований,</w:t>
      </w:r>
      <w:r>
        <w:rPr>
          <w:spacing w:val="-1"/>
        </w:rPr>
        <w:t xml:space="preserve"> </w:t>
      </w:r>
      <w:r>
        <w:rPr/>
        <w:t>фестивалей, конкурсов по плаванию;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72" w:firstLine="708"/>
        <w:rPr>
          <w:sz w:val="24"/>
        </w:rPr>
      </w:pPr>
      <w:r>
        <w:rPr/>
        <w:t xml:space="preserve">знание  </w:t>
      </w:r>
      <w:r>
        <w:rPr>
          <w:spacing w:val="28"/>
        </w:rPr>
        <w:t xml:space="preserve"> </w:t>
      </w:r>
      <w:r>
        <w:rPr/>
        <w:t xml:space="preserve">и   </w:t>
      </w:r>
      <w:r>
        <w:rPr>
          <w:spacing w:val="29"/>
        </w:rPr>
        <w:t xml:space="preserve"> </w:t>
      </w:r>
      <w:r>
        <w:rPr/>
        <w:t xml:space="preserve">выполнение   </w:t>
      </w:r>
      <w:r>
        <w:rPr>
          <w:spacing w:val="27"/>
        </w:rPr>
        <w:t xml:space="preserve"> </w:t>
      </w:r>
      <w:r>
        <w:rPr/>
        <w:t xml:space="preserve">тестовых   </w:t>
      </w:r>
      <w:r>
        <w:rPr>
          <w:spacing w:val="33"/>
        </w:rPr>
        <w:t xml:space="preserve"> </w:t>
      </w:r>
      <w:r>
        <w:rPr/>
        <w:t xml:space="preserve">упражнений   </w:t>
      </w:r>
      <w:r>
        <w:rPr>
          <w:spacing w:val="29"/>
        </w:rPr>
        <w:t xml:space="preserve"> </w:t>
      </w:r>
      <w:r>
        <w:rPr/>
        <w:t xml:space="preserve">по   </w:t>
      </w:r>
      <w:r>
        <w:rPr>
          <w:spacing w:val="25"/>
        </w:rPr>
        <w:t xml:space="preserve"> </w:t>
      </w:r>
      <w:r>
        <w:rPr/>
        <w:t xml:space="preserve">физической   </w:t>
      </w:r>
      <w:r>
        <w:rPr>
          <w:spacing w:val="30"/>
        </w:rPr>
        <w:t xml:space="preserve"> </w:t>
      </w:r>
      <w:r>
        <w:rPr/>
        <w:t>подготовленности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плавании,</w:t>
      </w:r>
      <w:r>
        <w:rPr>
          <w:spacing w:val="2"/>
        </w:rPr>
        <w:t xml:space="preserve"> </w:t>
      </w:r>
      <w:r>
        <w:rPr/>
        <w:t>участие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соревнованиях</w:t>
      </w:r>
      <w:r>
        <w:rPr>
          <w:spacing w:val="-2"/>
        </w:rPr>
        <w:t xml:space="preserve"> </w:t>
      </w:r>
      <w:r>
        <w:rPr/>
        <w:t>по плаванию.</w:t>
      </w:r>
    </w:p>
    <w:p>
      <w:pPr>
        <w:pStyle w:val="ListParagraph"/>
        <w:numPr>
          <w:ilvl w:val="2"/>
          <w:numId w:val="46"/>
        </w:numPr>
        <w:tabs>
          <w:tab w:val="clear" w:pos="720"/>
          <w:tab w:val="left" w:pos="1782" w:leader="none"/>
        </w:tabs>
        <w:spacing w:lineRule="exact" w:line="271"/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9"/>
          <w:sz w:val="24"/>
        </w:rPr>
        <w:t xml:space="preserve"> </w:t>
      </w:r>
      <w:r>
        <w:rPr>
          <w:sz w:val="24"/>
        </w:rPr>
        <w:t>«Хоккей».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spacing w:before="139" w:after="0"/>
        <w:ind w:left="1961" w:hanging="10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«Хоккей».</w:t>
      </w:r>
    </w:p>
    <w:p>
      <w:pPr>
        <w:pStyle w:val="Style14"/>
        <w:tabs>
          <w:tab w:val="clear" w:pos="720"/>
          <w:tab w:val="left" w:pos="2987" w:leader="none"/>
          <w:tab w:val="left" w:pos="5463" w:leader="none"/>
          <w:tab w:val="left" w:pos="6966" w:leader="none"/>
          <w:tab w:val="left" w:pos="9169" w:leader="none"/>
        </w:tabs>
        <w:spacing w:lineRule="auto" w:line="360" w:before="137" w:after="0"/>
        <w:ind w:left="232" w:right="163" w:firstLine="708"/>
        <w:rPr>
          <w:sz w:val="24"/>
        </w:rPr>
      </w:pPr>
      <w:r>
        <w:rPr/>
        <w:t>Модуль</w:t>
      </w:r>
      <w:r>
        <w:rPr>
          <w:spacing w:val="1"/>
        </w:rPr>
        <w:t xml:space="preserve"> </w:t>
      </w:r>
      <w:r>
        <w:rPr/>
        <w:t>«Хоккей»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модуль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хоккею,</w:t>
      </w:r>
      <w:r>
        <w:rPr>
          <w:spacing w:val="1"/>
        </w:rPr>
        <w:t xml:space="preserve"> </w:t>
      </w:r>
      <w:r>
        <w:rPr/>
        <w:t>хоккей)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«Физическая</w:t>
      </w:r>
      <w:r>
        <w:rPr>
          <w:spacing w:val="1"/>
        </w:rPr>
        <w:t xml:space="preserve"> </w:t>
      </w:r>
      <w:r>
        <w:rPr/>
        <w:t>культура»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современных</w:t>
        <w:tab/>
        <w:t>тенденций</w:t>
        <w:tab/>
        <w:t>в</w:t>
        <w:tab/>
        <w:t>системе</w:t>
        <w:tab/>
      </w:r>
      <w:r>
        <w:rPr>
          <w:spacing w:val="-1"/>
        </w:rPr>
        <w:t>образования</w:t>
      </w:r>
      <w:r>
        <w:rPr>
          <w:spacing w:val="-58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>использования     спортивно-ориентированных     форм,     средств     и     методов     обучения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различным</w:t>
      </w:r>
      <w:r>
        <w:rPr>
          <w:spacing w:val="-2"/>
        </w:rPr>
        <w:t xml:space="preserve"> </w:t>
      </w:r>
      <w:r>
        <w:rPr/>
        <w:t>видам</w:t>
      </w:r>
      <w:r>
        <w:rPr>
          <w:spacing w:val="-1"/>
        </w:rPr>
        <w:t xml:space="preserve"> </w:t>
      </w:r>
      <w:r>
        <w:rPr/>
        <w:t>спорта.</w:t>
      </w:r>
    </w:p>
    <w:p>
      <w:pPr>
        <w:pStyle w:val="Style14"/>
        <w:tabs>
          <w:tab w:val="clear" w:pos="720"/>
          <w:tab w:val="left" w:pos="2637" w:leader="none"/>
          <w:tab w:val="left" w:pos="4820" w:leader="none"/>
          <w:tab w:val="left" w:pos="6716" w:leader="none"/>
          <w:tab w:val="left" w:pos="9023" w:leader="none"/>
        </w:tabs>
        <w:spacing w:lineRule="auto" w:line="360"/>
        <w:ind w:left="232" w:right="160" w:firstLine="708"/>
        <w:rPr>
          <w:sz w:val="24"/>
        </w:rPr>
      </w:pPr>
      <w:r>
        <w:rPr/>
        <w:t xml:space="preserve">Хоккей       </w:t>
      </w:r>
      <w:r>
        <w:rPr>
          <w:spacing w:val="39"/>
        </w:rPr>
        <w:t xml:space="preserve"> </w:t>
      </w:r>
      <w:r>
        <w:rPr/>
        <w:t xml:space="preserve">является        </w:t>
      </w:r>
      <w:r>
        <w:rPr>
          <w:spacing w:val="37"/>
        </w:rPr>
        <w:t xml:space="preserve"> </w:t>
      </w:r>
      <w:r>
        <w:rPr/>
        <w:t xml:space="preserve">эффективным        </w:t>
      </w:r>
      <w:r>
        <w:rPr>
          <w:spacing w:val="37"/>
        </w:rPr>
        <w:t xml:space="preserve"> </w:t>
      </w:r>
      <w:r>
        <w:rPr/>
        <w:t xml:space="preserve">средством        </w:t>
      </w:r>
      <w:r>
        <w:rPr>
          <w:spacing w:val="36"/>
        </w:rPr>
        <w:t xml:space="preserve"> </w:t>
      </w:r>
      <w:r>
        <w:rPr/>
        <w:t xml:space="preserve">физического        </w:t>
      </w:r>
      <w:r>
        <w:rPr>
          <w:spacing w:val="38"/>
        </w:rPr>
        <w:t xml:space="preserve"> </w:t>
      </w:r>
      <w:r>
        <w:rPr/>
        <w:t>воспитания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содействует</w:t>
      </w:r>
      <w:r>
        <w:rPr>
          <w:spacing w:val="1"/>
        </w:rPr>
        <w:t xml:space="preserve"> </w:t>
      </w:r>
      <w:r>
        <w:rPr/>
        <w:t>всестороннему</w:t>
      </w:r>
      <w:r>
        <w:rPr>
          <w:spacing w:val="1"/>
        </w:rPr>
        <w:t xml:space="preserve"> </w:t>
      </w:r>
      <w:r>
        <w:rPr/>
        <w:t>физическому,</w:t>
      </w:r>
      <w:r>
        <w:rPr>
          <w:spacing w:val="1"/>
        </w:rPr>
        <w:t xml:space="preserve"> </w:t>
      </w:r>
      <w:r>
        <w:rPr/>
        <w:t>интеллектуальному,</w:t>
      </w:r>
      <w:r>
        <w:rPr>
          <w:spacing w:val="1"/>
        </w:rPr>
        <w:t xml:space="preserve"> </w:t>
      </w:r>
      <w:r>
        <w:rPr/>
        <w:t>нравственному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обучающихся,</w:t>
        <w:tab/>
        <w:t>укреплению</w:t>
        <w:tab/>
        <w:t>здоровья,</w:t>
        <w:tab/>
        <w:t>привлечению</w:t>
        <w:tab/>
        <w:t>обучающихся</w:t>
      </w:r>
      <w:r>
        <w:rPr>
          <w:spacing w:val="-58"/>
        </w:rPr>
        <w:t xml:space="preserve"> </w:t>
      </w:r>
      <w:r>
        <w:rPr/>
        <w:t>к     систематическим     занятиям     физической     культурой     и     спортом,     их     личностному</w:t>
      </w:r>
      <w:r>
        <w:rPr>
          <w:spacing w:val="1"/>
        </w:rPr>
        <w:t xml:space="preserve"> </w:t>
      </w:r>
      <w:r>
        <w:rPr/>
        <w:t>и профессиональному</w:t>
      </w:r>
      <w:r>
        <w:rPr>
          <w:spacing w:val="-4"/>
        </w:rPr>
        <w:t xml:space="preserve"> </w:t>
      </w:r>
      <w:r>
        <w:rPr/>
        <w:t>самоопределению.</w:t>
      </w:r>
    </w:p>
    <w:p>
      <w:pPr>
        <w:pStyle w:val="Style14"/>
        <w:tabs>
          <w:tab w:val="clear" w:pos="720"/>
          <w:tab w:val="left" w:pos="3032" w:leader="none"/>
          <w:tab w:val="left" w:pos="6531" w:leader="none"/>
          <w:tab w:val="left" w:pos="9503" w:leader="none"/>
        </w:tabs>
        <w:spacing w:lineRule="auto" w:line="360" w:before="2" w:after="0"/>
        <w:ind w:left="232" w:right="163" w:firstLine="708"/>
        <w:rPr>
          <w:sz w:val="24"/>
        </w:rPr>
      </w:pPr>
      <w:r>
        <w:rPr/>
        <w:t>Выполнение</w:t>
        <w:tab/>
        <w:t>сложнокоординационных,</w:t>
        <w:tab/>
        <w:t>технико-тактических</w:t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хоккее</w:t>
      </w:r>
      <w:r>
        <w:rPr>
          <w:spacing w:val="-2"/>
        </w:rPr>
        <w:t xml:space="preserve"> </w:t>
      </w:r>
      <w:r>
        <w:rPr/>
        <w:t>обеспечивает эффективное</w:t>
      </w:r>
      <w:r>
        <w:rPr>
          <w:spacing w:val="-2"/>
        </w:rPr>
        <w:t xml:space="preserve"> </w:t>
      </w:r>
      <w:r>
        <w:rPr/>
        <w:t>развитие</w:t>
      </w:r>
      <w:r>
        <w:rPr>
          <w:spacing w:val="-2"/>
        </w:rPr>
        <w:t xml:space="preserve"> </w:t>
      </w:r>
      <w:r>
        <w:rPr/>
        <w:t>физических качеств</w:t>
      </w:r>
      <w:r>
        <w:rPr>
          <w:spacing w:val="-2"/>
        </w:rPr>
        <w:t xml:space="preserve"> </w:t>
      </w:r>
      <w:r>
        <w:rPr/>
        <w:t>и двигательных</w:t>
      </w:r>
      <w:r>
        <w:rPr>
          <w:spacing w:val="2"/>
        </w:rPr>
        <w:t xml:space="preserve"> </w:t>
      </w:r>
      <w:r>
        <w:rPr/>
        <w:t>навыков.</w:t>
      </w:r>
    </w:p>
    <w:p>
      <w:pPr>
        <w:pStyle w:val="Style14"/>
        <w:tabs>
          <w:tab w:val="clear" w:pos="720"/>
          <w:tab w:val="left" w:pos="8941" w:leader="none"/>
        </w:tabs>
        <w:spacing w:lineRule="auto" w:line="360"/>
        <w:ind w:left="232" w:right="163" w:firstLine="708"/>
        <w:rPr>
          <w:sz w:val="24"/>
        </w:rPr>
      </w:pPr>
      <w:r>
        <w:rPr/>
        <w:t>Средства хоккея формируют у обучающихся чувство патриотизма, нравственные качества</w:t>
      </w:r>
      <w:r>
        <w:rPr>
          <w:spacing w:val="1"/>
        </w:rPr>
        <w:t xml:space="preserve"> </w:t>
      </w:r>
      <w:r>
        <w:rPr/>
        <w:t>(честность,</w:t>
      </w:r>
      <w:r>
        <w:rPr>
          <w:spacing w:val="1"/>
        </w:rPr>
        <w:t xml:space="preserve"> </w:t>
      </w:r>
      <w:r>
        <w:rPr/>
        <w:t>доброжелательность,</w:t>
      </w:r>
      <w:r>
        <w:rPr>
          <w:spacing w:val="1"/>
        </w:rPr>
        <w:t xml:space="preserve"> </w:t>
      </w:r>
      <w:r>
        <w:rPr/>
        <w:t>дисциплинированность,</w:t>
      </w:r>
      <w:r>
        <w:rPr>
          <w:spacing w:val="1"/>
        </w:rPr>
        <w:t xml:space="preserve"> </w:t>
      </w:r>
      <w:r>
        <w:rPr/>
        <w:t>самообладание,</w:t>
      </w:r>
      <w:r>
        <w:rPr>
          <w:spacing w:val="1"/>
        </w:rPr>
        <w:t xml:space="preserve"> </w:t>
      </w:r>
      <w:r>
        <w:rPr/>
        <w:t>терпимость,</w:t>
      </w:r>
      <w:r>
        <w:rPr>
          <w:spacing w:val="1"/>
        </w:rPr>
        <w:t xml:space="preserve"> </w:t>
      </w:r>
      <w:r>
        <w:rPr/>
        <w:t>коллективизм)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сочетании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волевыми</w:t>
      </w:r>
      <w:r>
        <w:rPr>
          <w:spacing w:val="1"/>
        </w:rPr>
        <w:t xml:space="preserve"> </w:t>
      </w:r>
      <w:r>
        <w:rPr/>
        <w:t>качествами</w:t>
      </w:r>
      <w:r>
        <w:rPr>
          <w:spacing w:val="1"/>
        </w:rPr>
        <w:t xml:space="preserve"> </w:t>
      </w:r>
      <w:r>
        <w:rPr/>
        <w:t>(смелость,</w:t>
      </w:r>
      <w:r>
        <w:rPr>
          <w:spacing w:val="1"/>
        </w:rPr>
        <w:t xml:space="preserve"> </w:t>
      </w:r>
      <w:r>
        <w:rPr/>
        <w:t>решительность,</w:t>
      </w:r>
      <w:r>
        <w:rPr>
          <w:spacing w:val="1"/>
        </w:rPr>
        <w:t xml:space="preserve"> </w:t>
      </w:r>
      <w:r>
        <w:rPr/>
        <w:t>инициатива,</w:t>
      </w:r>
      <w:r>
        <w:rPr>
          <w:spacing w:val="1"/>
        </w:rPr>
        <w:t xml:space="preserve"> </w:t>
      </w:r>
      <w:r>
        <w:rPr/>
        <w:t>трудолюбие,</w:t>
        <w:tab/>
        <w:t>настойчивость</w:t>
      </w:r>
    </w:p>
    <w:p>
      <w:pPr>
        <w:pStyle w:val="Style14"/>
        <w:ind w:left="232" w:hanging="0"/>
        <w:rPr>
          <w:sz w:val="24"/>
        </w:rPr>
      </w:pPr>
      <w:r>
        <w:rPr/>
        <w:t>и</w:t>
      </w:r>
      <w:r>
        <w:rPr>
          <w:spacing w:val="-4"/>
        </w:rPr>
        <w:t xml:space="preserve"> </w:t>
      </w:r>
      <w:r>
        <w:rPr/>
        <w:t>целеустремленность,</w:t>
      </w:r>
      <w:r>
        <w:rPr>
          <w:spacing w:val="-3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управлять</w:t>
      </w:r>
      <w:r>
        <w:rPr>
          <w:spacing w:val="-3"/>
        </w:rPr>
        <w:t xml:space="preserve"> </w:t>
      </w:r>
      <w:r>
        <w:rPr/>
        <w:t>своими</w:t>
      </w:r>
      <w:r>
        <w:rPr>
          <w:spacing w:val="-3"/>
        </w:rPr>
        <w:t xml:space="preserve"> </w:t>
      </w:r>
      <w:r>
        <w:rPr/>
        <w:t>эмоциями).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spacing w:lineRule="auto" w:line="360" w:before="137" w:after="0"/>
        <w:ind w:left="232" w:right="163" w:firstLine="708"/>
        <w:jc w:val="both"/>
        <w:rPr>
          <w:sz w:val="24"/>
        </w:rPr>
      </w:pPr>
      <w:r>
        <w:rPr>
          <w:sz w:val="24"/>
        </w:rPr>
        <w:t>Целью         изучения         модуля         «Хоккей»        является  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хоккея.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spacing w:lineRule="exact" w:line="276"/>
        <w:ind w:left="1961"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 «Хоккей»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Style14"/>
        <w:spacing w:lineRule="auto" w:line="360" w:before="139" w:after="0"/>
        <w:ind w:left="232" w:right="167" w:firstLine="708"/>
        <w:rPr>
          <w:sz w:val="24"/>
        </w:rPr>
      </w:pPr>
      <w:r>
        <w:rPr/>
        <w:t>всестороннее</w:t>
      </w:r>
      <w:r>
        <w:rPr>
          <w:spacing w:val="1"/>
        </w:rPr>
        <w:t xml:space="preserve"> </w:t>
      </w:r>
      <w:r>
        <w:rPr/>
        <w:t>гармоничное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младшего</w:t>
      </w:r>
      <w:r>
        <w:rPr>
          <w:spacing w:val="1"/>
        </w:rPr>
        <w:t xml:space="preserve"> </w:t>
      </w:r>
      <w:r>
        <w:rPr/>
        <w:t>школьного</w:t>
      </w:r>
      <w:r>
        <w:rPr>
          <w:spacing w:val="1"/>
        </w:rPr>
        <w:t xml:space="preserve"> </w:t>
      </w:r>
      <w:r>
        <w:rPr/>
        <w:t>возраста,</w:t>
      </w:r>
      <w:r>
        <w:rPr>
          <w:spacing w:val="1"/>
        </w:rPr>
        <w:t xml:space="preserve"> </w:t>
      </w:r>
      <w:r>
        <w:rPr/>
        <w:t>увеличение</w:t>
      </w:r>
      <w:r>
        <w:rPr>
          <w:spacing w:val="1"/>
        </w:rPr>
        <w:t xml:space="preserve"> </w:t>
      </w:r>
      <w:r>
        <w:rPr/>
        <w:t>объёма</w:t>
      </w:r>
      <w:r>
        <w:rPr>
          <w:spacing w:val="-2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двигательной</w:t>
      </w:r>
      <w:r>
        <w:rPr>
          <w:spacing w:val="1"/>
        </w:rPr>
        <w:t xml:space="preserve"> </w:t>
      </w:r>
      <w:r>
        <w:rPr/>
        <w:t>активности;</w:t>
      </w:r>
    </w:p>
    <w:p>
      <w:pPr>
        <w:pStyle w:val="Style14"/>
        <w:spacing w:lineRule="auto" w:line="360" w:before="1" w:after="0"/>
        <w:ind w:left="232" w:right="165" w:firstLine="708"/>
        <w:rPr>
          <w:sz w:val="24"/>
        </w:rPr>
      </w:pPr>
      <w:r>
        <w:rPr/>
        <w:t>укрепление</w:t>
      </w:r>
      <w:r>
        <w:rPr>
          <w:spacing w:val="1"/>
        </w:rPr>
        <w:t xml:space="preserve"> </w:t>
      </w:r>
      <w:r>
        <w:rPr/>
        <w:t>физического,</w:t>
      </w:r>
      <w:r>
        <w:rPr>
          <w:spacing w:val="1"/>
        </w:rPr>
        <w:t xml:space="preserve"> </w:t>
      </w:r>
      <w:r>
        <w:rPr/>
        <w:t>психологического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6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повышение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организма, обеспечение</w:t>
      </w:r>
      <w:r>
        <w:rPr>
          <w:spacing w:val="-2"/>
        </w:rPr>
        <w:t xml:space="preserve"> </w:t>
      </w:r>
      <w:r>
        <w:rPr/>
        <w:t>культуры безопасного</w:t>
      </w:r>
      <w:r>
        <w:rPr>
          <w:spacing w:val="2"/>
        </w:rPr>
        <w:t xml:space="preserve"> </w:t>
      </w:r>
      <w:r>
        <w:rPr/>
        <w:t>поведения на</w:t>
      </w:r>
      <w:r>
        <w:rPr>
          <w:spacing w:val="-1"/>
        </w:rPr>
        <w:t xml:space="preserve"> </w:t>
      </w:r>
      <w:r>
        <w:rPr/>
        <w:t>занятиях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хоккею;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освоение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спорте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целом,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хоккея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частности;</w:t>
      </w:r>
    </w:p>
    <w:p>
      <w:pPr>
        <w:sectPr>
          <w:headerReference w:type="default" r:id="rId34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rPr>
          <w:sz w:val="24"/>
        </w:rPr>
      </w:pPr>
      <w:r>
        <w:rPr/>
        <w:t xml:space="preserve">формирование   </w:t>
      </w:r>
      <w:r>
        <w:rPr>
          <w:spacing w:val="20"/>
        </w:rPr>
        <w:t xml:space="preserve"> </w:t>
      </w:r>
      <w:r>
        <w:rPr/>
        <w:t xml:space="preserve">общих    </w:t>
      </w:r>
      <w:r>
        <w:rPr>
          <w:spacing w:val="21"/>
        </w:rPr>
        <w:t xml:space="preserve"> </w:t>
      </w:r>
      <w:r>
        <w:rPr/>
        <w:t xml:space="preserve">представлений    </w:t>
      </w:r>
      <w:r>
        <w:rPr>
          <w:spacing w:val="21"/>
        </w:rPr>
        <w:t xml:space="preserve"> </w:t>
      </w:r>
      <w:r>
        <w:rPr/>
        <w:t xml:space="preserve">о    </w:t>
      </w:r>
      <w:r>
        <w:rPr>
          <w:spacing w:val="17"/>
        </w:rPr>
        <w:t xml:space="preserve"> </w:t>
      </w:r>
      <w:r>
        <w:rPr/>
        <w:t xml:space="preserve">хоккее,    </w:t>
      </w:r>
      <w:r>
        <w:rPr>
          <w:spacing w:val="20"/>
        </w:rPr>
        <w:t xml:space="preserve"> </w:t>
      </w:r>
      <w:r>
        <w:rPr/>
        <w:t xml:space="preserve">его    </w:t>
      </w:r>
      <w:r>
        <w:rPr>
          <w:spacing w:val="19"/>
        </w:rPr>
        <w:t xml:space="preserve"> </w:t>
      </w:r>
      <w:r>
        <w:rPr/>
        <w:t xml:space="preserve">истории,    </w:t>
      </w:r>
      <w:r>
        <w:rPr>
          <w:spacing w:val="20"/>
        </w:rPr>
        <w:t xml:space="preserve"> </w:t>
      </w:r>
      <w:r>
        <w:rPr/>
        <w:t>возможностях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64" w:hanging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значении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укрепления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физическом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подготовке</w:t>
      </w:r>
      <w:r>
        <w:rPr>
          <w:spacing w:val="1"/>
        </w:rPr>
        <w:t xml:space="preserve"> </w:t>
      </w:r>
      <w:r>
        <w:rPr/>
        <w:t>обучающихся;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 xml:space="preserve">формирование    </w:t>
      </w:r>
      <w:r>
        <w:rPr>
          <w:spacing w:val="1"/>
        </w:rPr>
        <w:t xml:space="preserve"> </w:t>
      </w:r>
      <w:r>
        <w:rPr/>
        <w:t>образовательного      фундамента,      основанного      как      на      знаниях</w:t>
      </w:r>
      <w:r>
        <w:rPr>
          <w:spacing w:val="1"/>
        </w:rPr>
        <w:t xml:space="preserve"> </w:t>
      </w:r>
      <w:r>
        <w:rPr/>
        <w:t>и умениях в области физической культуры и спорта, так и на соответствующем культурном уровне</w:t>
      </w:r>
      <w:r>
        <w:rPr>
          <w:spacing w:val="-57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обучающегося,</w:t>
      </w:r>
      <w:r>
        <w:rPr>
          <w:spacing w:val="1"/>
        </w:rPr>
        <w:t xml:space="preserve"> </w:t>
      </w:r>
      <w:r>
        <w:rPr/>
        <w:t>создающем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1"/>
        </w:rPr>
        <w:t xml:space="preserve"> </w:t>
      </w:r>
      <w:r>
        <w:rPr/>
        <w:t>предпосылки</w:t>
      </w:r>
      <w:r>
        <w:rPr>
          <w:spacing w:val="1"/>
        </w:rPr>
        <w:t xml:space="preserve"> </w:t>
      </w:r>
      <w:r>
        <w:rPr/>
        <w:t>для</w:t>
      </w:r>
      <w:r>
        <w:rPr>
          <w:spacing w:val="6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самореализации;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движений,</w:t>
      </w:r>
      <w:r>
        <w:rPr>
          <w:spacing w:val="1"/>
        </w:rPr>
        <w:t xml:space="preserve"> </w:t>
      </w:r>
      <w:r>
        <w:rPr/>
        <w:t>обогащение</w:t>
      </w:r>
      <w:r>
        <w:rPr>
          <w:spacing w:val="1"/>
        </w:rPr>
        <w:t xml:space="preserve"> </w:t>
      </w:r>
      <w:r>
        <w:rPr/>
        <w:t>двигательного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физическими</w:t>
      </w:r>
      <w:r>
        <w:rPr>
          <w:spacing w:val="1"/>
        </w:rPr>
        <w:t xml:space="preserve"> </w:t>
      </w:r>
      <w:r>
        <w:rPr/>
        <w:t>упражнениями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общеразвивающей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корригирующей</w:t>
      </w:r>
      <w:r>
        <w:rPr>
          <w:spacing w:val="1"/>
        </w:rPr>
        <w:t xml:space="preserve"> </w:t>
      </w:r>
      <w:r>
        <w:rPr/>
        <w:t>направленностью,</w:t>
      </w:r>
      <w:r>
        <w:rPr>
          <w:spacing w:val="1"/>
        </w:rPr>
        <w:t xml:space="preserve"> </w:t>
      </w:r>
      <w:r>
        <w:rPr/>
        <w:t>техническими</w:t>
      </w:r>
      <w:r>
        <w:rPr>
          <w:spacing w:val="1"/>
        </w:rPr>
        <w:t xml:space="preserve"> </w:t>
      </w:r>
      <w:r>
        <w:rPr/>
        <w:t>действиями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приемами</w:t>
      </w:r>
      <w:r>
        <w:rPr>
          <w:spacing w:val="1"/>
        </w:rPr>
        <w:t xml:space="preserve"> </w:t>
      </w:r>
      <w:r>
        <w:rPr/>
        <w:t>вида спорта</w:t>
      </w:r>
      <w:r>
        <w:rPr>
          <w:spacing w:val="4"/>
        </w:rPr>
        <w:t xml:space="preserve"> </w:t>
      </w:r>
      <w:r>
        <w:rPr/>
        <w:t>«хоккей»;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воспитание</w:t>
      </w:r>
      <w:r>
        <w:rPr>
          <w:spacing w:val="1"/>
        </w:rPr>
        <w:t xml:space="preserve"> </w:t>
      </w:r>
      <w:r>
        <w:rPr/>
        <w:t>положительных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коллективного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сотрудничества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образовательной</w:t>
      </w:r>
      <w:r>
        <w:rPr>
          <w:spacing w:val="2"/>
        </w:rPr>
        <w:t xml:space="preserve"> </w:t>
      </w:r>
      <w:r>
        <w:rPr/>
        <w:t>и соревновательной</w:t>
      </w:r>
      <w:r>
        <w:rPr>
          <w:spacing w:val="2"/>
        </w:rPr>
        <w:t xml:space="preserve"> </w:t>
      </w:r>
      <w:r>
        <w:rPr/>
        <w:t>деятельности;</w:t>
      </w:r>
    </w:p>
    <w:p>
      <w:pPr>
        <w:pStyle w:val="Style14"/>
        <w:spacing w:lineRule="auto" w:line="360"/>
        <w:ind w:left="232" w:right="161" w:firstLine="708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положительной</w:t>
      </w:r>
      <w:r>
        <w:rPr>
          <w:spacing w:val="1"/>
        </w:rPr>
        <w:t xml:space="preserve"> </w:t>
      </w:r>
      <w:r>
        <w:rPr/>
        <w:t>мотивации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учебно-познавательного</w:t>
      </w:r>
      <w:r>
        <w:rPr>
          <w:spacing w:val="1"/>
        </w:rPr>
        <w:t xml:space="preserve"> </w:t>
      </w:r>
      <w:r>
        <w:rPr/>
        <w:t>интереса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предмету «Физическая культура», удовлетворение индивидуальных потребностей, обучающихся в</w:t>
      </w:r>
      <w:r>
        <w:rPr>
          <w:spacing w:val="-57"/>
        </w:rPr>
        <w:t xml:space="preserve"> </w:t>
      </w:r>
      <w:r>
        <w:rPr/>
        <w:t>занятиях физической культурой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спортом</w:t>
      </w:r>
      <w:r>
        <w:rPr>
          <w:spacing w:val="-1"/>
        </w:rPr>
        <w:t xml:space="preserve"> </w:t>
      </w:r>
      <w:r>
        <w:rPr/>
        <w:t>средствами вида</w:t>
      </w:r>
      <w:r>
        <w:rPr>
          <w:spacing w:val="-1"/>
        </w:rPr>
        <w:t xml:space="preserve"> </w:t>
      </w:r>
      <w:r>
        <w:rPr/>
        <w:t>спорта</w:t>
      </w:r>
      <w:r>
        <w:rPr>
          <w:spacing w:val="3"/>
        </w:rPr>
        <w:t xml:space="preserve"> </w:t>
      </w:r>
      <w:r>
        <w:rPr/>
        <w:t>«хоккей»;</w:t>
      </w:r>
    </w:p>
    <w:p>
      <w:pPr>
        <w:pStyle w:val="Style14"/>
        <w:tabs>
          <w:tab w:val="clear" w:pos="720"/>
          <w:tab w:val="left" w:pos="2373" w:leader="none"/>
          <w:tab w:val="left" w:pos="3951" w:leader="none"/>
          <w:tab w:val="left" w:pos="4860" w:leader="none"/>
          <w:tab w:val="left" w:pos="6934" w:leader="none"/>
          <w:tab w:val="left" w:pos="7827" w:leader="none"/>
          <w:tab w:val="left" w:pos="9541" w:leader="none"/>
        </w:tabs>
        <w:spacing w:lineRule="auto" w:line="360"/>
        <w:ind w:left="232" w:right="163" w:firstLine="708"/>
        <w:rPr>
          <w:sz w:val="24"/>
        </w:rPr>
      </w:pPr>
      <w:r>
        <w:rPr/>
        <w:t>популяризация</w:t>
      </w:r>
      <w:r>
        <w:rPr>
          <w:spacing w:val="1"/>
        </w:rPr>
        <w:t xml:space="preserve"> </w:t>
      </w:r>
      <w:r>
        <w:rPr/>
        <w:t>вида</w:t>
      </w:r>
      <w:r>
        <w:rPr>
          <w:spacing w:val="1"/>
        </w:rPr>
        <w:t xml:space="preserve"> </w:t>
      </w:r>
      <w:r>
        <w:rPr/>
        <w:t>спорта</w:t>
      </w:r>
      <w:r>
        <w:rPr>
          <w:spacing w:val="1"/>
        </w:rPr>
        <w:t xml:space="preserve"> </w:t>
      </w:r>
      <w:r>
        <w:rPr/>
        <w:t>«хоккей»,</w:t>
      </w:r>
      <w:r>
        <w:rPr>
          <w:spacing w:val="1"/>
        </w:rPr>
        <w:t xml:space="preserve"> </w:t>
      </w:r>
      <w:r>
        <w:rPr/>
        <w:t>привлечение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проявляющих</w:t>
      </w:r>
      <w:r>
        <w:rPr>
          <w:spacing w:val="1"/>
        </w:rPr>
        <w:t xml:space="preserve"> </w:t>
      </w:r>
      <w:r>
        <w:rPr/>
        <w:t>повышенный</w:t>
        <w:tab/>
        <w:t>интерес</w:t>
        <w:tab/>
        <w:t>и</w:t>
        <w:tab/>
        <w:t>способности</w:t>
        <w:tab/>
        <w:t>к</w:t>
        <w:tab/>
        <w:t>занятиям</w:t>
        <w:tab/>
        <w:t>хоккеем,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школьные</w:t>
      </w:r>
      <w:r>
        <w:rPr>
          <w:spacing w:val="-1"/>
        </w:rPr>
        <w:t xml:space="preserve"> </w:t>
      </w:r>
      <w:r>
        <w:rPr/>
        <w:t>спортивные</w:t>
      </w:r>
      <w:r>
        <w:rPr>
          <w:spacing w:val="-1"/>
        </w:rPr>
        <w:t xml:space="preserve"> </w:t>
      </w:r>
      <w:r>
        <w:rPr/>
        <w:t>клубы, секции,</w:t>
      </w:r>
      <w:r>
        <w:rPr>
          <w:spacing w:val="-3"/>
        </w:rPr>
        <w:t xml:space="preserve"> </w:t>
      </w:r>
      <w:r>
        <w:rPr/>
        <w:t>к</w:t>
      </w:r>
      <w:r>
        <w:rPr>
          <w:spacing w:val="3"/>
        </w:rPr>
        <w:t xml:space="preserve"> </w:t>
      </w:r>
      <w:r>
        <w:rPr/>
        <w:t>участию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соревнованиях;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выявление,</w:t>
      </w:r>
      <w:r>
        <w:rPr>
          <w:spacing w:val="-2"/>
        </w:rPr>
        <w:t xml:space="preserve"> </w:t>
      </w:r>
      <w:r>
        <w:rPr/>
        <w:t>развитие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поддержка</w:t>
      </w:r>
      <w:r>
        <w:rPr>
          <w:spacing w:val="-2"/>
        </w:rPr>
        <w:t xml:space="preserve"> </w:t>
      </w:r>
      <w:r>
        <w:rPr/>
        <w:t>одарённых</w:t>
      </w:r>
      <w:r>
        <w:rPr>
          <w:spacing w:val="-1"/>
        </w:rPr>
        <w:t xml:space="preserve"> </w:t>
      </w:r>
      <w:r>
        <w:rPr/>
        <w:t>детей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области спорта.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spacing w:before="135" w:after="0"/>
        <w:ind w:left="1961"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«Хоккей».</w:t>
      </w:r>
    </w:p>
    <w:p>
      <w:pPr>
        <w:pStyle w:val="Style14"/>
        <w:spacing w:lineRule="auto" w:line="360" w:before="137" w:after="0"/>
        <w:ind w:left="232" w:right="163" w:firstLine="708"/>
        <w:rPr>
          <w:sz w:val="24"/>
        </w:rPr>
      </w:pPr>
      <w:r>
        <w:rPr/>
        <w:t>Модуль     «Хоккей»     доступен     для     освоения     всем     обучающимся,     независимо</w:t>
      </w:r>
      <w:r>
        <w:rPr>
          <w:spacing w:val="1"/>
        </w:rPr>
        <w:t xml:space="preserve"> </w:t>
      </w:r>
      <w:r>
        <w:rPr/>
        <w:t>от 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направлений в</w:t>
      </w:r>
      <w:r>
        <w:rPr>
          <w:spacing w:val="-2"/>
        </w:rPr>
        <w:t xml:space="preserve"> </w:t>
      </w:r>
      <w:r>
        <w:rPr/>
        <w:t>общеобразовательных</w:t>
      </w:r>
      <w:r>
        <w:rPr>
          <w:spacing w:val="1"/>
        </w:rPr>
        <w:t xml:space="preserve"> </w:t>
      </w:r>
      <w:r>
        <w:rPr/>
        <w:t>организациях.</w:t>
      </w:r>
    </w:p>
    <w:p>
      <w:pPr>
        <w:pStyle w:val="Style14"/>
        <w:spacing w:lineRule="auto" w:line="360" w:before="1" w:after="0"/>
        <w:ind w:left="232" w:right="163" w:firstLine="708"/>
        <w:rPr>
          <w:sz w:val="24"/>
        </w:rPr>
      </w:pPr>
      <w:r>
        <w:rPr/>
        <w:t>Интеграция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хоккею</w:t>
      </w:r>
      <w:r>
        <w:rPr>
          <w:spacing w:val="1"/>
        </w:rPr>
        <w:t xml:space="preserve"> </w:t>
      </w:r>
      <w:r>
        <w:rPr/>
        <w:t>поможет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содержательных</w:t>
      </w:r>
      <w:r>
        <w:rPr>
          <w:spacing w:val="1"/>
        </w:rPr>
        <w:t xml:space="preserve"> </w:t>
      </w:r>
      <w:r>
        <w:rPr/>
        <w:t>компонентов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модулей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гимнастике,</w:t>
      </w:r>
      <w:r>
        <w:rPr>
          <w:spacing w:val="1"/>
        </w:rPr>
        <w:t xml:space="preserve"> </w:t>
      </w:r>
      <w:r>
        <w:rPr/>
        <w:t>легкой</w:t>
      </w:r>
      <w:r>
        <w:rPr>
          <w:spacing w:val="1"/>
        </w:rPr>
        <w:t xml:space="preserve"> </w:t>
      </w:r>
      <w:r>
        <w:rPr/>
        <w:t>атлетике,</w:t>
      </w:r>
      <w:r>
        <w:rPr>
          <w:spacing w:val="1"/>
        </w:rPr>
        <w:t xml:space="preserve"> </w:t>
      </w:r>
      <w:r>
        <w:rPr/>
        <w:t>подвижным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спортивным</w:t>
      </w:r>
      <w:r>
        <w:rPr>
          <w:spacing w:val="1"/>
        </w:rPr>
        <w:t xml:space="preserve"> </w:t>
      </w:r>
      <w:r>
        <w:rPr/>
        <w:t>играм,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дополнительного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физкультурно-спортивной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клубов,</w:t>
      </w:r>
      <w:r>
        <w:rPr>
          <w:spacing w:val="1"/>
        </w:rPr>
        <w:t xml:space="preserve"> </w:t>
      </w:r>
      <w:r>
        <w:rPr/>
        <w:t>подготовке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сдаче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Всероссийского</w:t>
      </w:r>
      <w:r>
        <w:rPr>
          <w:spacing w:val="1"/>
        </w:rPr>
        <w:t xml:space="preserve"> </w:t>
      </w:r>
      <w:r>
        <w:rPr/>
        <w:t>физкультурно-спортивного</w:t>
      </w:r>
      <w:r>
        <w:rPr>
          <w:spacing w:val="1"/>
        </w:rPr>
        <w:t xml:space="preserve"> </w:t>
      </w:r>
      <w:r>
        <w:rPr/>
        <w:t>комплекса</w:t>
      </w:r>
      <w:r>
        <w:rPr>
          <w:spacing w:val="2"/>
        </w:rPr>
        <w:t xml:space="preserve"> </w:t>
      </w:r>
      <w:r>
        <w:rPr/>
        <w:t>«Готов</w:t>
      </w:r>
      <w:r>
        <w:rPr>
          <w:spacing w:val="-1"/>
        </w:rPr>
        <w:t xml:space="preserve"> </w:t>
      </w:r>
      <w:r>
        <w:rPr/>
        <w:t>к труду</w:t>
      </w:r>
      <w:r>
        <w:rPr>
          <w:spacing w:val="-6"/>
        </w:rPr>
        <w:t xml:space="preserve"> </w:t>
      </w:r>
      <w:r>
        <w:rPr/>
        <w:t>и обороне»</w:t>
      </w:r>
      <w:r>
        <w:rPr>
          <w:spacing w:val="-7"/>
        </w:rPr>
        <w:t xml:space="preserve"> </w:t>
      </w:r>
      <w:r>
        <w:rPr/>
        <w:t>(ГТО)</w:t>
      </w:r>
      <w:r>
        <w:rPr>
          <w:spacing w:val="3"/>
        </w:rPr>
        <w:t xml:space="preserve"> </w:t>
      </w:r>
      <w:r>
        <w:rPr/>
        <w:t>и участии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спортивных</w:t>
      </w:r>
      <w:r>
        <w:rPr>
          <w:spacing w:val="3"/>
        </w:rPr>
        <w:t xml:space="preserve"> </w:t>
      </w:r>
      <w:r>
        <w:rPr/>
        <w:t>соревнованиях.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spacing w:before="1" w:after="0"/>
        <w:ind w:left="196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 вариантах:</w:t>
      </w:r>
    </w:p>
    <w:p>
      <w:pPr>
        <w:pStyle w:val="Style14"/>
        <w:spacing w:lineRule="auto" w:line="360" w:before="137" w:after="0"/>
        <w:ind w:left="232" w:right="173" w:firstLine="708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самостоятельном</w:t>
      </w:r>
      <w:r>
        <w:rPr>
          <w:spacing w:val="1"/>
        </w:rPr>
        <w:t xml:space="preserve"> </w:t>
      </w:r>
      <w:r>
        <w:rPr/>
        <w:t>планировании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 учебного материала по хоккею с выбором различных элементов хоккея, с учётом</w:t>
      </w:r>
      <w:r>
        <w:rPr>
          <w:spacing w:val="1"/>
        </w:rPr>
        <w:t xml:space="preserve"> </w:t>
      </w:r>
      <w:r>
        <w:rPr/>
        <w:t>возраста</w:t>
      </w:r>
      <w:r>
        <w:rPr>
          <w:spacing w:val="-1"/>
        </w:rPr>
        <w:t xml:space="preserve"> </w:t>
      </w:r>
      <w:r>
        <w:rPr/>
        <w:t>и физической подготовленности обучающихся;</w:t>
      </w:r>
    </w:p>
    <w:p>
      <w:pPr>
        <w:sectPr>
          <w:headerReference w:type="default" r:id="rId34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" w:after="0"/>
        <w:ind w:left="232" w:right="168" w:firstLine="708"/>
        <w:rPr>
          <w:sz w:val="24"/>
        </w:rPr>
      </w:pPr>
      <w:r>
        <w:rPr/>
        <w:t xml:space="preserve">в      </w:t>
      </w:r>
      <w:r>
        <w:rPr>
          <w:spacing w:val="1"/>
        </w:rPr>
        <w:t xml:space="preserve"> </w:t>
      </w:r>
      <w:r>
        <w:rPr/>
        <w:t xml:space="preserve">виде      </w:t>
      </w:r>
      <w:r>
        <w:rPr>
          <w:spacing w:val="1"/>
        </w:rPr>
        <w:t xml:space="preserve"> </w:t>
      </w:r>
      <w:r>
        <w:rPr/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rPr/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rPr/>
        <w:t>предлагаемого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организацией,</w:t>
      </w:r>
      <w:r>
        <w:rPr>
          <w:spacing w:val="1"/>
        </w:rPr>
        <w:t xml:space="preserve"> </w:t>
      </w:r>
      <w:r>
        <w:rPr/>
        <w:t>включающей,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частности,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модули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8"/>
        </w:rPr>
        <w:t xml:space="preserve"> </w:t>
      </w:r>
      <w:r>
        <w:rPr/>
        <w:t>обучающихся,</w:t>
      </w:r>
      <w:r>
        <w:rPr>
          <w:spacing w:val="20"/>
        </w:rPr>
        <w:t xml:space="preserve"> </w:t>
      </w:r>
      <w:r>
        <w:rPr/>
        <w:t>родителей</w:t>
      </w:r>
      <w:r>
        <w:rPr>
          <w:spacing w:val="25"/>
        </w:rPr>
        <w:t xml:space="preserve"> </w:t>
      </w:r>
      <w:r>
        <w:rPr/>
        <w:t>(законных</w:t>
      </w:r>
      <w:r>
        <w:rPr>
          <w:spacing w:val="25"/>
        </w:rPr>
        <w:t xml:space="preserve"> </w:t>
      </w:r>
      <w:r>
        <w:rPr/>
        <w:t>представителей)</w:t>
      </w:r>
      <w:r>
        <w:rPr>
          <w:spacing w:val="22"/>
        </w:rPr>
        <w:t xml:space="preserve"> </w:t>
      </w:r>
      <w:r>
        <w:rPr/>
        <w:t>несовершеннолетних</w:t>
      </w:r>
      <w:r>
        <w:rPr>
          <w:spacing w:val="25"/>
        </w:rPr>
        <w:t xml:space="preserve"> </w:t>
      </w:r>
      <w:r>
        <w:rPr/>
        <w:t>обучающихся,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6" w:hanging="0"/>
        <w:rPr>
          <w:sz w:val="24"/>
        </w:rPr>
      </w:pPr>
      <w:r>
        <w:rPr/>
        <w:t xml:space="preserve">в  </w:t>
      </w:r>
      <w:r>
        <w:rPr>
          <w:spacing w:val="1"/>
        </w:rPr>
        <w:t xml:space="preserve"> </w:t>
      </w:r>
      <w:r>
        <w:rPr/>
        <w:t xml:space="preserve">том  </w:t>
      </w:r>
      <w:r>
        <w:rPr>
          <w:spacing w:val="1"/>
        </w:rPr>
        <w:t xml:space="preserve"> </w:t>
      </w:r>
      <w:r>
        <w:rPr/>
        <w:t xml:space="preserve">числе  </w:t>
      </w:r>
      <w:r>
        <w:rPr>
          <w:spacing w:val="1"/>
        </w:rPr>
        <w:t xml:space="preserve"> </w:t>
      </w:r>
      <w:r>
        <w:rPr/>
        <w:t xml:space="preserve">предусматривающие  </w:t>
      </w:r>
      <w:r>
        <w:rPr>
          <w:spacing w:val="1"/>
        </w:rPr>
        <w:t xml:space="preserve"> </w:t>
      </w:r>
      <w:r>
        <w:rPr/>
        <w:t xml:space="preserve">удовлетворение  </w:t>
      </w:r>
      <w:r>
        <w:rPr>
          <w:spacing w:val="1"/>
        </w:rPr>
        <w:t xml:space="preserve"> </w:t>
      </w:r>
      <w:r>
        <w:rPr/>
        <w:t>различных    интересов    обучающихся</w:t>
      </w:r>
      <w:r>
        <w:rPr>
          <w:spacing w:val="1"/>
        </w:rPr>
        <w:t xml:space="preserve"> </w:t>
      </w:r>
      <w:r>
        <w:rPr/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rPr/>
        <w:t>рекомендуемый</w:t>
      </w:r>
      <w:r>
        <w:rPr>
          <w:spacing w:val="1"/>
        </w:rPr>
        <w:t xml:space="preserve"> </w:t>
      </w:r>
      <w:r>
        <w:rPr/>
        <w:t>объём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1 классе</w:t>
      </w:r>
      <w:r>
        <w:rPr>
          <w:spacing w:val="-1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33</w:t>
      </w:r>
      <w:r>
        <w:rPr>
          <w:spacing w:val="2"/>
        </w:rPr>
        <w:t xml:space="preserve"> </w:t>
      </w:r>
      <w:r>
        <w:rPr/>
        <w:t>часа, во</w:t>
      </w:r>
      <w:r>
        <w:rPr>
          <w:spacing w:val="1"/>
        </w:rPr>
        <w:t xml:space="preserve"> </w:t>
      </w:r>
      <w:r>
        <w:rPr/>
        <w:t>2, 3, 4</w:t>
      </w:r>
      <w:r>
        <w:rPr>
          <w:spacing w:val="-1"/>
        </w:rPr>
        <w:t xml:space="preserve"> </w:t>
      </w:r>
      <w:r>
        <w:rPr/>
        <w:t>классах</w:t>
      </w:r>
      <w:r>
        <w:rPr>
          <w:spacing w:val="2"/>
        </w:rPr>
        <w:t xml:space="preserve"> </w:t>
      </w:r>
      <w:r>
        <w:rPr/>
        <w:t>– по</w:t>
      </w:r>
      <w:r>
        <w:rPr>
          <w:spacing w:val="-1"/>
        </w:rPr>
        <w:t xml:space="preserve"> </w:t>
      </w:r>
      <w:r>
        <w:rPr/>
        <w:t>34 часа);</w:t>
      </w:r>
    </w:p>
    <w:p>
      <w:pPr>
        <w:pStyle w:val="Style14"/>
        <w:tabs>
          <w:tab w:val="clear" w:pos="720"/>
          <w:tab w:val="left" w:pos="3038" w:leader="none"/>
          <w:tab w:val="left" w:pos="5910" w:leader="none"/>
          <w:tab w:val="left" w:pos="9813" w:leader="none"/>
        </w:tabs>
        <w:spacing w:lineRule="auto" w:line="360" w:before="1" w:after="0"/>
        <w:ind w:left="232" w:right="166" w:firstLine="70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дополнительных</w:t>
      </w:r>
      <w:r>
        <w:rPr>
          <w:spacing w:val="1"/>
        </w:rPr>
        <w:t xml:space="preserve"> </w:t>
      </w:r>
      <w:r>
        <w:rPr/>
        <w:t>часов,</w:t>
      </w:r>
      <w:r>
        <w:rPr>
          <w:spacing w:val="1"/>
        </w:rPr>
        <w:t xml:space="preserve"> </w:t>
      </w:r>
      <w:r>
        <w:rPr/>
        <w:t>выделяемых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спортивно-оздоровительную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счет</w:t>
      </w:r>
      <w:r>
        <w:rPr>
          <w:spacing w:val="1"/>
        </w:rPr>
        <w:t xml:space="preserve"> </w:t>
      </w:r>
      <w:r>
        <w:rPr/>
        <w:t>посещения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-57"/>
        </w:rPr>
        <w:t xml:space="preserve"> </w:t>
      </w:r>
      <w:r>
        <w:rPr/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rPr/>
        <w:t>видам</w:t>
        <w:tab/>
        <w:t>спорта</w:t>
        <w:tab/>
        <w:t>(рекомендуемый</w:t>
        <w:tab/>
      </w:r>
      <w:r>
        <w:rPr>
          <w:spacing w:val="-1"/>
        </w:rPr>
        <w:t>объём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1 классе</w:t>
      </w:r>
      <w:r>
        <w:rPr>
          <w:spacing w:val="-1"/>
        </w:rPr>
        <w:t xml:space="preserve"> </w:t>
      </w:r>
      <w:r>
        <w:rPr/>
        <w:t>– 33</w:t>
      </w:r>
      <w:r>
        <w:rPr>
          <w:spacing w:val="2"/>
        </w:rPr>
        <w:t xml:space="preserve"> </w:t>
      </w:r>
      <w:r>
        <w:rPr/>
        <w:t>часа, во</w:t>
      </w:r>
      <w:r>
        <w:rPr>
          <w:spacing w:val="2"/>
        </w:rPr>
        <w:t xml:space="preserve"> </w:t>
      </w:r>
      <w:r>
        <w:rPr/>
        <w:t>2,</w:t>
      </w:r>
      <w:r>
        <w:rPr>
          <w:spacing w:val="-1"/>
        </w:rPr>
        <w:t xml:space="preserve"> </w:t>
      </w:r>
      <w:r>
        <w:rPr/>
        <w:t>3, 4 классах</w:t>
      </w:r>
      <w:r>
        <w:rPr>
          <w:spacing w:val="2"/>
        </w:rPr>
        <w:t xml:space="preserve"> </w:t>
      </w:r>
      <w:r>
        <w:rPr/>
        <w:t>– по 34 часа).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</w:tabs>
        <w:spacing w:lineRule="exact" w:line="275"/>
        <w:ind w:left="1961"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«Хоккей».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201" w:leader="none"/>
        </w:tabs>
        <w:spacing w:before="139" w:after="0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хоккее.</w:t>
      </w:r>
    </w:p>
    <w:p>
      <w:pPr>
        <w:pStyle w:val="Style14"/>
        <w:tabs>
          <w:tab w:val="clear" w:pos="720"/>
          <w:tab w:val="left" w:pos="2352" w:leader="none"/>
          <w:tab w:val="left" w:pos="4104" w:leader="none"/>
          <w:tab w:val="left" w:pos="5403" w:leader="none"/>
          <w:tab w:val="left" w:pos="7294" w:leader="none"/>
          <w:tab w:val="left" w:pos="9357" w:leader="none"/>
        </w:tabs>
        <w:spacing w:lineRule="auto" w:line="360" w:before="138" w:after="0"/>
        <w:ind w:left="232" w:right="165" w:firstLine="708"/>
        <w:jc w:val="left"/>
        <w:rPr>
          <w:sz w:val="24"/>
        </w:rPr>
      </w:pPr>
      <w:r>
        <w:rPr/>
        <w:t>История</w:t>
        <w:tab/>
        <w:t>зарождения</w:t>
        <w:tab/>
        <w:t>хоккея.</w:t>
        <w:tab/>
        <w:t>Легендарные</w:t>
        <w:tab/>
        <w:t>отечественные</w:t>
        <w:tab/>
      </w:r>
      <w:r>
        <w:rPr>
          <w:spacing w:val="-1"/>
        </w:rPr>
        <w:t>хоккеисты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тренеры.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Достижения</w:t>
      </w:r>
      <w:r>
        <w:rPr>
          <w:spacing w:val="39"/>
        </w:rPr>
        <w:t xml:space="preserve"> </w:t>
      </w:r>
      <w:r>
        <w:rPr/>
        <w:t>отечественной</w:t>
      </w:r>
      <w:r>
        <w:rPr>
          <w:spacing w:val="38"/>
        </w:rPr>
        <w:t xml:space="preserve"> </w:t>
      </w:r>
      <w:r>
        <w:rPr/>
        <w:t>сборной</w:t>
      </w:r>
      <w:r>
        <w:rPr>
          <w:spacing w:val="37"/>
        </w:rPr>
        <w:t xml:space="preserve"> </w:t>
      </w:r>
      <w:r>
        <w:rPr/>
        <w:t>команды</w:t>
      </w:r>
      <w:r>
        <w:rPr>
          <w:spacing w:val="39"/>
        </w:rPr>
        <w:t xml:space="preserve"> </w:t>
      </w:r>
      <w:r>
        <w:rPr/>
        <w:t>страны</w:t>
      </w:r>
      <w:r>
        <w:rPr>
          <w:spacing w:val="38"/>
        </w:rPr>
        <w:t xml:space="preserve"> </w:t>
      </w:r>
      <w:r>
        <w:rPr/>
        <w:t>на</w:t>
      </w:r>
      <w:r>
        <w:rPr>
          <w:spacing w:val="37"/>
        </w:rPr>
        <w:t xml:space="preserve"> </w:t>
      </w:r>
      <w:r>
        <w:rPr/>
        <w:t>чемпионатах</w:t>
      </w:r>
      <w:r>
        <w:rPr>
          <w:spacing w:val="42"/>
        </w:rPr>
        <w:t xml:space="preserve"> </w:t>
      </w:r>
      <w:r>
        <w:rPr/>
        <w:t>мира,</w:t>
      </w:r>
      <w:r>
        <w:rPr>
          <w:spacing w:val="39"/>
        </w:rPr>
        <w:t xml:space="preserve"> </w:t>
      </w:r>
      <w:r>
        <w:rPr/>
        <w:t>Европы,</w:t>
      </w:r>
      <w:r>
        <w:rPr>
          <w:spacing w:val="-57"/>
        </w:rPr>
        <w:t xml:space="preserve"> </w:t>
      </w:r>
      <w:r>
        <w:rPr/>
        <w:t>Олимпийских</w:t>
      </w:r>
      <w:r>
        <w:rPr>
          <w:spacing w:val="2"/>
        </w:rPr>
        <w:t xml:space="preserve"> </w:t>
      </w:r>
      <w:r>
        <w:rPr/>
        <w:t>играх</w:t>
      </w:r>
    </w:p>
    <w:p>
      <w:pPr>
        <w:pStyle w:val="Style14"/>
        <w:spacing w:lineRule="auto" w:line="360"/>
        <w:ind w:left="941" w:right="1224" w:hanging="0"/>
        <w:jc w:val="left"/>
        <w:rPr>
          <w:sz w:val="24"/>
        </w:rPr>
      </w:pPr>
      <w:r>
        <w:rPr/>
        <w:t>Разновидности</w:t>
      </w:r>
      <w:r>
        <w:rPr>
          <w:spacing w:val="-4"/>
        </w:rPr>
        <w:t xml:space="preserve"> </w:t>
      </w:r>
      <w:r>
        <w:rPr/>
        <w:t>хоккея.</w:t>
      </w:r>
      <w:r>
        <w:rPr>
          <w:spacing w:val="-6"/>
        </w:rPr>
        <w:t xml:space="preserve"> </w:t>
      </w:r>
      <w:r>
        <w:rPr/>
        <w:t>Правила</w:t>
      </w:r>
      <w:r>
        <w:rPr>
          <w:spacing w:val="-5"/>
        </w:rPr>
        <w:t xml:space="preserve"> </w:t>
      </w:r>
      <w:r>
        <w:rPr/>
        <w:t>соревнований</w:t>
      </w:r>
      <w:r>
        <w:rPr>
          <w:spacing w:val="-3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виду</w:t>
      </w:r>
      <w:r>
        <w:rPr>
          <w:spacing w:val="-8"/>
        </w:rPr>
        <w:t xml:space="preserve"> </w:t>
      </w:r>
      <w:r>
        <w:rPr/>
        <w:t>спорта</w:t>
      </w:r>
      <w:r>
        <w:rPr>
          <w:spacing w:val="-1"/>
        </w:rPr>
        <w:t xml:space="preserve"> </w:t>
      </w:r>
      <w:r>
        <w:rPr/>
        <w:t>«хоккей».</w:t>
      </w:r>
      <w:r>
        <w:rPr>
          <w:spacing w:val="-57"/>
        </w:rPr>
        <w:t xml:space="preserve"> </w:t>
      </w:r>
      <w:r>
        <w:rPr/>
        <w:t>Хоккейный словарь</w:t>
      </w:r>
      <w:r>
        <w:rPr>
          <w:spacing w:val="1"/>
        </w:rPr>
        <w:t xml:space="preserve"> </w:t>
      </w:r>
      <w:r>
        <w:rPr/>
        <w:t>терминов и определений.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Размеры     хоккейной     ледовой     площадки,     ее     допустимые     размеры,     инвентарь</w:t>
      </w:r>
      <w:r>
        <w:rPr>
          <w:spacing w:val="1"/>
        </w:rPr>
        <w:t xml:space="preserve"> </w:t>
      </w:r>
      <w:r>
        <w:rPr/>
        <w:t>и оборудование для</w:t>
      </w:r>
      <w:r>
        <w:rPr>
          <w:spacing w:val="-1"/>
        </w:rPr>
        <w:t xml:space="preserve"> </w:t>
      </w:r>
      <w:r>
        <w:rPr/>
        <w:t>игры в</w:t>
      </w:r>
      <w:r>
        <w:rPr>
          <w:spacing w:val="-1"/>
        </w:rPr>
        <w:t xml:space="preserve"> </w:t>
      </w:r>
      <w:r>
        <w:rPr/>
        <w:t>хоккей.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Состав команды. Функции игроков в команде (форвард (нападающий), защитник, голкипер</w:t>
      </w:r>
      <w:r>
        <w:rPr>
          <w:spacing w:val="1"/>
        </w:rPr>
        <w:t xml:space="preserve"> </w:t>
      </w:r>
      <w:r>
        <w:rPr/>
        <w:t>(вратарь).</w:t>
      </w:r>
      <w:r>
        <w:rPr>
          <w:spacing w:val="-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капитана команды.</w:t>
      </w:r>
    </w:p>
    <w:p>
      <w:pPr>
        <w:pStyle w:val="Style14"/>
        <w:spacing w:lineRule="auto" w:line="360" w:before="1" w:after="0"/>
        <w:ind w:left="232" w:right="164" w:firstLine="708"/>
        <w:rPr>
          <w:sz w:val="24"/>
        </w:rPr>
      </w:pPr>
      <w:r>
        <w:rPr/>
        <w:t>Занятия</w:t>
      </w:r>
      <w:r>
        <w:rPr>
          <w:spacing w:val="1"/>
        </w:rPr>
        <w:t xml:space="preserve"> </w:t>
      </w:r>
      <w:r>
        <w:rPr/>
        <w:t>хоккеем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средство</w:t>
      </w:r>
      <w:r>
        <w:rPr>
          <w:spacing w:val="1"/>
        </w:rPr>
        <w:t xml:space="preserve"> </w:t>
      </w:r>
      <w:r>
        <w:rPr/>
        <w:t>укрепления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организма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подбора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5"/>
        </w:rPr>
        <w:t xml:space="preserve"> </w:t>
      </w:r>
      <w:r>
        <w:rPr/>
        <w:t>упражнений</w:t>
      </w:r>
      <w:r>
        <w:rPr>
          <w:spacing w:val="2"/>
        </w:rPr>
        <w:t xml:space="preserve"> </w:t>
      </w:r>
      <w:r>
        <w:rPr/>
        <w:t>хоккеиста.</w:t>
      </w:r>
    </w:p>
    <w:p>
      <w:pPr>
        <w:pStyle w:val="Style14"/>
        <w:spacing w:lineRule="auto" w:line="360"/>
        <w:ind w:left="232" w:right="161" w:firstLine="708"/>
        <w:rPr>
          <w:sz w:val="24"/>
        </w:rPr>
      </w:pPr>
      <w:r>
        <w:rPr/>
        <w:t>Комплексы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хоккеиста.</w:t>
      </w:r>
      <w:r>
        <w:rPr>
          <w:spacing w:val="1"/>
        </w:rPr>
        <w:t xml:space="preserve"> </w:t>
      </w:r>
      <w:r>
        <w:rPr/>
        <w:t>Здоровье</w:t>
      </w:r>
      <w:r>
        <w:rPr>
          <w:spacing w:val="1"/>
        </w:rPr>
        <w:t xml:space="preserve"> </w:t>
      </w:r>
      <w:r>
        <w:rPr/>
        <w:t>формирующие</w:t>
      </w:r>
      <w:r>
        <w:rPr>
          <w:spacing w:val="-1"/>
        </w:rPr>
        <w:t xml:space="preserve"> </w:t>
      </w:r>
      <w:r>
        <w:rPr/>
        <w:t>факторы и</w:t>
      </w:r>
      <w:r>
        <w:rPr>
          <w:spacing w:val="1"/>
        </w:rPr>
        <w:t xml:space="preserve"> </w:t>
      </w:r>
      <w:r>
        <w:rPr/>
        <w:t>средства.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Требования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хоккеем.</w:t>
      </w:r>
      <w:r>
        <w:rPr>
          <w:spacing w:val="1"/>
        </w:rPr>
        <w:t xml:space="preserve"> </w:t>
      </w:r>
      <w:r>
        <w:rPr/>
        <w:t>Характерные</w:t>
      </w:r>
      <w:r>
        <w:rPr>
          <w:spacing w:val="1"/>
        </w:rPr>
        <w:t xml:space="preserve"> </w:t>
      </w:r>
      <w:r>
        <w:rPr/>
        <w:t>травмы</w:t>
      </w:r>
      <w:r>
        <w:rPr>
          <w:spacing w:val="1"/>
        </w:rPr>
        <w:t xml:space="preserve"> </w:t>
      </w:r>
      <w:r>
        <w:rPr/>
        <w:t>хоккеистов и</w:t>
      </w:r>
      <w:r>
        <w:rPr>
          <w:spacing w:val="1"/>
        </w:rPr>
        <w:t xml:space="preserve"> </w:t>
      </w:r>
      <w:r>
        <w:rPr/>
        <w:t>мероприятия</w:t>
      </w:r>
      <w:r>
        <w:rPr>
          <w:spacing w:val="1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предупреждению.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201" w:leader="none"/>
        </w:tabs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4"/>
        <w:spacing w:lineRule="auto" w:line="360" w:before="139" w:after="0"/>
        <w:ind w:left="941" w:right="559" w:hanging="0"/>
        <w:rPr>
          <w:sz w:val="24"/>
        </w:rPr>
      </w:pPr>
      <w:r>
        <w:rPr/>
        <w:t>Первые внешние признаки утомления. Способы самоконтроля за физической нагрузкой.</w:t>
      </w:r>
      <w:r>
        <w:rPr>
          <w:spacing w:val="-57"/>
        </w:rPr>
        <w:t xml:space="preserve"> </w:t>
      </w:r>
      <w:r>
        <w:rPr/>
        <w:t>Уход</w:t>
      </w:r>
      <w:r>
        <w:rPr>
          <w:spacing w:val="-3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хоккейным спортивным</w:t>
      </w:r>
      <w:r>
        <w:rPr>
          <w:spacing w:val="-2"/>
        </w:rPr>
        <w:t xml:space="preserve"> </w:t>
      </w:r>
      <w:r>
        <w:rPr/>
        <w:t>инвентарем и</w:t>
      </w:r>
      <w:r>
        <w:rPr>
          <w:spacing w:val="1"/>
        </w:rPr>
        <w:t xml:space="preserve"> </w:t>
      </w:r>
      <w:r>
        <w:rPr/>
        <w:t>оборудованием.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 xml:space="preserve">Соблюдение   </w:t>
      </w:r>
      <w:r>
        <w:rPr>
          <w:spacing w:val="1"/>
        </w:rPr>
        <w:t xml:space="preserve"> </w:t>
      </w:r>
      <w:r>
        <w:rPr/>
        <w:t xml:space="preserve">личной   </w:t>
      </w:r>
      <w:r>
        <w:rPr>
          <w:spacing w:val="1"/>
        </w:rPr>
        <w:t xml:space="preserve"> </w:t>
      </w:r>
      <w:r>
        <w:rPr/>
        <w:t>гигиены,     требований     к     спортивной     одежде     и     обуви</w:t>
      </w:r>
      <w:r>
        <w:rPr>
          <w:spacing w:val="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занятий</w:t>
      </w:r>
      <w:r>
        <w:rPr>
          <w:spacing w:val="-1"/>
        </w:rPr>
        <w:t xml:space="preserve"> </w:t>
      </w:r>
      <w:r>
        <w:rPr/>
        <w:t>хоккеем.</w:t>
      </w:r>
    </w:p>
    <w:p>
      <w:pPr>
        <w:sectPr>
          <w:headerReference w:type="default" r:id="rId34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4860" w:leader="none"/>
          <w:tab w:val="left" w:pos="9731" w:leader="none"/>
        </w:tabs>
        <w:spacing w:lineRule="auto" w:line="360"/>
        <w:ind w:left="232" w:right="164" w:firstLine="708"/>
        <w:rPr>
          <w:sz w:val="24"/>
        </w:rPr>
      </w:pPr>
      <w:r>
        <w:rPr/>
        <w:t>Составление комплексов различной направленности: утренней гигиенической гимнастики,</w:t>
      </w:r>
      <w:r>
        <w:rPr>
          <w:spacing w:val="1"/>
        </w:rPr>
        <w:t xml:space="preserve"> </w:t>
      </w:r>
      <w:r>
        <w:rPr/>
        <w:t>корригирующей гимнастики с элементами хоккея, дыхательной гимнастики, упражнений для глаз,</w:t>
      </w:r>
      <w:r>
        <w:rPr>
          <w:spacing w:val="1"/>
        </w:rPr>
        <w:t xml:space="preserve"> </w:t>
      </w:r>
      <w:r>
        <w:rPr/>
        <w:t>упражнений</w:t>
        <w:tab/>
        <w:t>формирования</w:t>
        <w:tab/>
        <w:t>осанки</w:t>
      </w:r>
      <w:r>
        <w:rPr>
          <w:spacing w:val="-58"/>
        </w:rPr>
        <w:t xml:space="preserve"> </w:t>
      </w:r>
      <w:r>
        <w:rPr/>
        <w:t>и</w:t>
      </w:r>
      <w:r>
        <w:rPr>
          <w:spacing w:val="43"/>
        </w:rPr>
        <w:t xml:space="preserve"> </w:t>
      </w:r>
      <w:r>
        <w:rPr/>
        <w:t>профилактики</w:t>
      </w:r>
      <w:r>
        <w:rPr>
          <w:spacing w:val="44"/>
        </w:rPr>
        <w:t xml:space="preserve"> </w:t>
      </w:r>
      <w:r>
        <w:rPr/>
        <w:t>плоскостопия,</w:t>
      </w:r>
      <w:r>
        <w:rPr>
          <w:spacing w:val="45"/>
        </w:rPr>
        <w:t xml:space="preserve"> </w:t>
      </w:r>
      <w:r>
        <w:rPr/>
        <w:t>упражнений</w:t>
      </w:r>
      <w:r>
        <w:rPr>
          <w:spacing w:val="42"/>
        </w:rPr>
        <w:t xml:space="preserve"> </w:t>
      </w:r>
      <w:r>
        <w:rPr/>
        <w:t>для</w:t>
      </w:r>
      <w:r>
        <w:rPr>
          <w:spacing w:val="42"/>
        </w:rPr>
        <w:t xml:space="preserve"> </w:t>
      </w:r>
      <w:r>
        <w:rPr/>
        <w:t>развития</w:t>
      </w:r>
      <w:r>
        <w:rPr>
          <w:spacing w:val="43"/>
        </w:rPr>
        <w:t xml:space="preserve"> </w:t>
      </w:r>
      <w:r>
        <w:rPr/>
        <w:t>физических</w:t>
      </w:r>
      <w:r>
        <w:rPr>
          <w:spacing w:val="42"/>
        </w:rPr>
        <w:t xml:space="preserve"> </w:t>
      </w:r>
      <w:r>
        <w:rPr/>
        <w:t>качеств,</w:t>
      </w:r>
      <w:r>
        <w:rPr>
          <w:spacing w:val="48"/>
        </w:rPr>
        <w:t xml:space="preserve"> </w:t>
      </w:r>
      <w:r>
        <w:rPr/>
        <w:t>упражнений</w:t>
      </w:r>
      <w:r>
        <w:rPr>
          <w:spacing w:val="44"/>
        </w:rPr>
        <w:t xml:space="preserve"> </w:t>
      </w:r>
      <w:r>
        <w:rPr/>
        <w:t>для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jc w:val="left"/>
        <w:rPr>
          <w:sz w:val="24"/>
        </w:rPr>
      </w:pPr>
      <w:r>
        <w:rPr/>
        <w:t>укрепления</w:t>
      </w:r>
      <w:r>
        <w:rPr>
          <w:spacing w:val="-5"/>
        </w:rPr>
        <w:t xml:space="preserve"> </w:t>
      </w:r>
      <w:r>
        <w:rPr/>
        <w:t>голеностопных</w:t>
      </w:r>
      <w:r>
        <w:rPr>
          <w:spacing w:val="-3"/>
        </w:rPr>
        <w:t xml:space="preserve"> </w:t>
      </w:r>
      <w:r>
        <w:rPr/>
        <w:t>суставов.</w:t>
      </w:r>
    </w:p>
    <w:p>
      <w:pPr>
        <w:pStyle w:val="Style14"/>
        <w:spacing w:lineRule="auto" w:line="360" w:before="139" w:after="0"/>
        <w:ind w:left="941" w:right="2289" w:hanging="0"/>
        <w:jc w:val="left"/>
        <w:rPr>
          <w:sz w:val="24"/>
        </w:rPr>
      </w:pPr>
      <w:r>
        <w:rPr/>
        <w:t>Составление и проведение комплексов общеразвивающих упражнений.</w:t>
      </w:r>
      <w:r>
        <w:rPr>
          <w:spacing w:val="-57"/>
        </w:rPr>
        <w:t xml:space="preserve"> </w:t>
      </w:r>
      <w:r>
        <w:rPr/>
        <w:t>Подвижные</w:t>
      </w:r>
      <w:r>
        <w:rPr>
          <w:spacing w:val="-2"/>
        </w:rPr>
        <w:t xml:space="preserve"> </w:t>
      </w:r>
      <w:r>
        <w:rPr/>
        <w:t>игры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-1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проведения.</w:t>
      </w:r>
    </w:p>
    <w:p>
      <w:pPr>
        <w:pStyle w:val="Style14"/>
        <w:spacing w:lineRule="auto" w:line="360"/>
        <w:ind w:left="941" w:right="1167" w:hanging="0"/>
        <w:jc w:val="left"/>
        <w:rPr>
          <w:sz w:val="24"/>
        </w:rPr>
      </w:pPr>
      <w:r>
        <w:rPr/>
        <w:t>Организация и проведение игр специальной направленности с элементами хоккея.</w:t>
      </w:r>
      <w:r>
        <w:rPr>
          <w:spacing w:val="-57"/>
        </w:rPr>
        <w:t xml:space="preserve"> </w:t>
      </w:r>
      <w:r>
        <w:rPr/>
        <w:t>Основы</w:t>
      </w:r>
      <w:r>
        <w:rPr>
          <w:spacing w:val="-2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самостоятельных</w:t>
      </w:r>
      <w:r>
        <w:rPr>
          <w:spacing w:val="-1"/>
        </w:rPr>
        <w:t xml:space="preserve"> </w:t>
      </w:r>
      <w:r>
        <w:rPr/>
        <w:t>занятий</w:t>
      </w:r>
      <w:r>
        <w:rPr>
          <w:spacing w:val="-2"/>
        </w:rPr>
        <w:t xml:space="preserve"> </w:t>
      </w:r>
      <w:r>
        <w:rPr/>
        <w:t>хоккеем</w:t>
      </w:r>
      <w:r>
        <w:rPr>
          <w:spacing w:val="-2"/>
        </w:rPr>
        <w:t xml:space="preserve"> </w:t>
      </w:r>
      <w:r>
        <w:rPr/>
        <w:t>со</w:t>
      </w:r>
      <w:r>
        <w:rPr>
          <w:spacing w:val="-1"/>
        </w:rPr>
        <w:t xml:space="preserve"> </w:t>
      </w:r>
      <w:r>
        <w:rPr/>
        <w:t>сверстниками.</w:t>
      </w:r>
    </w:p>
    <w:p>
      <w:pPr>
        <w:pStyle w:val="Style14"/>
        <w:tabs>
          <w:tab w:val="clear" w:pos="720"/>
          <w:tab w:val="left" w:pos="2304" w:leader="none"/>
          <w:tab w:val="left" w:pos="4244" w:leader="none"/>
          <w:tab w:val="left" w:pos="5439" w:leader="none"/>
          <w:tab w:val="left" w:pos="6214" w:leader="none"/>
          <w:tab w:val="left" w:pos="7883" w:leader="none"/>
          <w:tab w:val="left" w:pos="9570" w:leader="none"/>
        </w:tabs>
        <w:spacing w:lineRule="auto" w:line="360"/>
        <w:ind w:left="232" w:right="164" w:firstLine="708"/>
        <w:jc w:val="left"/>
        <w:rPr>
          <w:sz w:val="24"/>
        </w:rPr>
      </w:pPr>
      <w:r>
        <w:rPr/>
        <w:t>Причины</w:t>
        <w:tab/>
        <w:t>возникновения</w:t>
        <w:tab/>
        <w:t>ошибок</w:t>
        <w:tab/>
        <w:t>при</w:t>
        <w:tab/>
        <w:t>выполнении</w:t>
        <w:tab/>
        <w:t>технических</w:t>
        <w:tab/>
      </w:r>
      <w:r>
        <w:rPr>
          <w:spacing w:val="-1"/>
        </w:rPr>
        <w:t>приёмов</w:t>
      </w:r>
      <w:r>
        <w:rPr>
          <w:spacing w:val="-57"/>
        </w:rPr>
        <w:t xml:space="preserve"> </w:t>
      </w:r>
      <w:r>
        <w:rPr/>
        <w:t>и способы их</w:t>
      </w:r>
      <w:r>
        <w:rPr>
          <w:spacing w:val="4"/>
        </w:rPr>
        <w:t xml:space="preserve"> </w:t>
      </w:r>
      <w:r>
        <w:rPr/>
        <w:t>устранения.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Тестирование</w:t>
      </w:r>
      <w:r>
        <w:rPr>
          <w:spacing w:val="-1"/>
        </w:rPr>
        <w:t xml:space="preserve"> </w:t>
      </w:r>
      <w:r>
        <w:rPr/>
        <w:t>уровня</w:t>
      </w:r>
      <w:r>
        <w:rPr>
          <w:spacing w:val="-2"/>
        </w:rPr>
        <w:t xml:space="preserve"> </w:t>
      </w:r>
      <w:r>
        <w:rPr/>
        <w:t>физической</w:t>
      </w:r>
      <w:r>
        <w:rPr>
          <w:spacing w:val="-4"/>
        </w:rPr>
        <w:t xml:space="preserve"> </w:t>
      </w:r>
      <w:r>
        <w:rPr/>
        <w:t>подготовленности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хоккее.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201" w:leader="none"/>
        </w:tabs>
        <w:spacing w:before="137" w:after="0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совершенствование.</w:t>
      </w:r>
    </w:p>
    <w:p>
      <w:pPr>
        <w:pStyle w:val="Style14"/>
        <w:spacing w:before="139" w:after="0"/>
        <w:ind w:left="941" w:hanging="0"/>
        <w:rPr>
          <w:sz w:val="24"/>
        </w:rPr>
      </w:pPr>
      <w:r>
        <w:rPr/>
        <w:t>Комплексы</w:t>
      </w:r>
      <w:r>
        <w:rPr>
          <w:spacing w:val="-5"/>
        </w:rPr>
        <w:t xml:space="preserve"> </w:t>
      </w:r>
      <w:r>
        <w:rPr/>
        <w:t>общеразвивающих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корригирующих упражнений.</w:t>
      </w:r>
    </w:p>
    <w:p>
      <w:pPr>
        <w:pStyle w:val="Style14"/>
        <w:spacing w:lineRule="auto" w:line="360" w:before="138" w:after="0"/>
        <w:ind w:left="232" w:right="162" w:firstLine="708"/>
        <w:rPr>
          <w:sz w:val="24"/>
        </w:rPr>
      </w:pPr>
      <w:r>
        <w:rPr/>
        <w:t>Упражнения,</w:t>
      </w:r>
      <w:r>
        <w:rPr>
          <w:spacing w:val="1"/>
        </w:rPr>
        <w:t xml:space="preserve"> </w:t>
      </w:r>
      <w:r>
        <w:rPr/>
        <w:t>направленные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(быстроты,</w:t>
      </w:r>
      <w:r>
        <w:rPr>
          <w:spacing w:val="1"/>
        </w:rPr>
        <w:t xml:space="preserve"> </w:t>
      </w:r>
      <w:r>
        <w:rPr/>
        <w:t>ловкости,</w:t>
      </w:r>
      <w:r>
        <w:rPr>
          <w:spacing w:val="1"/>
        </w:rPr>
        <w:t xml:space="preserve"> </w:t>
      </w:r>
      <w:r>
        <w:rPr/>
        <w:t>гибкости).</w:t>
      </w:r>
    </w:p>
    <w:p>
      <w:pPr>
        <w:pStyle w:val="Style14"/>
        <w:tabs>
          <w:tab w:val="clear" w:pos="720"/>
          <w:tab w:val="left" w:pos="1010" w:leader="none"/>
          <w:tab w:val="left" w:pos="2052" w:leader="none"/>
          <w:tab w:val="left" w:pos="3303" w:leader="none"/>
          <w:tab w:val="left" w:pos="5494" w:leader="none"/>
          <w:tab w:val="left" w:pos="7400" w:leader="none"/>
          <w:tab w:val="left" w:pos="9095" w:leader="none"/>
          <w:tab w:val="left" w:pos="9952" w:leader="none"/>
        </w:tabs>
        <w:spacing w:lineRule="auto" w:line="360"/>
        <w:ind w:left="232" w:right="163" w:firstLine="708"/>
        <w:rPr>
          <w:sz w:val="24"/>
        </w:rPr>
      </w:pPr>
      <w:r>
        <w:rPr/>
        <w:t>Комплексы специальных</w:t>
      </w:r>
      <w:r>
        <w:rPr>
          <w:spacing w:val="60"/>
        </w:rPr>
        <w:t xml:space="preserve"> </w:t>
      </w:r>
      <w:r>
        <w:rPr/>
        <w:t>упражнений для формирования технических действий хоккеиста,</w:t>
      </w:r>
      <w:r>
        <w:rPr>
          <w:spacing w:val="1"/>
        </w:rPr>
        <w:t xml:space="preserve"> </w:t>
      </w:r>
      <w:r>
        <w:rPr/>
        <w:t>в</w:t>
        <w:tab/>
        <w:t>том</w:t>
        <w:tab/>
        <w:t>числе</w:t>
        <w:tab/>
        <w:t>имитационные</w:t>
        <w:tab/>
        <w:t>упражнения</w:t>
        <w:tab/>
        <w:t>хоккеиста</w:t>
        <w:tab/>
        <w:t>(в</w:t>
        <w:tab/>
      </w:r>
      <w:r>
        <w:rPr>
          <w:spacing w:val="-1"/>
        </w:rPr>
        <w:t>зале,</w:t>
      </w:r>
      <w:r>
        <w:rPr>
          <w:spacing w:val="-58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катке).</w:t>
      </w:r>
    </w:p>
    <w:p>
      <w:pPr>
        <w:pStyle w:val="Style14"/>
        <w:spacing w:lineRule="auto" w:line="360" w:before="1" w:after="0"/>
        <w:ind w:left="232" w:right="167" w:firstLine="708"/>
        <w:rPr>
          <w:sz w:val="24"/>
        </w:rPr>
      </w:pPr>
      <w:r>
        <w:rPr/>
        <w:t>Разминка,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роль,</w:t>
      </w:r>
      <w:r>
        <w:rPr>
          <w:spacing w:val="1"/>
        </w:rPr>
        <w:t xml:space="preserve"> </w:t>
      </w:r>
      <w:r>
        <w:rPr/>
        <w:t>назначение,</w:t>
      </w:r>
      <w:r>
        <w:rPr>
          <w:spacing w:val="1"/>
        </w:rPr>
        <w:t xml:space="preserve"> </w:t>
      </w:r>
      <w:r>
        <w:rPr/>
        <w:t>средства.</w:t>
      </w:r>
      <w:r>
        <w:rPr>
          <w:spacing w:val="1"/>
        </w:rPr>
        <w:t xml:space="preserve"> </w:t>
      </w:r>
      <w:r>
        <w:rPr/>
        <w:t>Комплексы</w:t>
      </w:r>
      <w:r>
        <w:rPr>
          <w:spacing w:val="1"/>
        </w:rPr>
        <w:t xml:space="preserve"> </w:t>
      </w:r>
      <w:r>
        <w:rPr/>
        <w:t>специальной</w:t>
      </w:r>
      <w:r>
        <w:rPr>
          <w:spacing w:val="1"/>
        </w:rPr>
        <w:t xml:space="preserve"> </w:t>
      </w:r>
      <w:r>
        <w:rPr/>
        <w:t>разминки</w:t>
      </w:r>
      <w:r>
        <w:rPr>
          <w:spacing w:val="1"/>
        </w:rPr>
        <w:t xml:space="preserve"> </w:t>
      </w:r>
      <w:r>
        <w:rPr/>
        <w:t>перед</w:t>
      </w:r>
      <w:r>
        <w:rPr>
          <w:spacing w:val="1"/>
        </w:rPr>
        <w:t xml:space="preserve"> </w:t>
      </w:r>
      <w:r>
        <w:rPr/>
        <w:t>соревнованиями</w:t>
      </w:r>
      <w:r>
        <w:rPr>
          <w:spacing w:val="1"/>
        </w:rPr>
        <w:t xml:space="preserve"> </w:t>
      </w:r>
      <w:r>
        <w:rPr/>
        <w:t>по хоккею.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Комплексы</w:t>
      </w:r>
      <w:r>
        <w:rPr>
          <w:spacing w:val="1"/>
        </w:rPr>
        <w:t xml:space="preserve"> </w:t>
      </w:r>
      <w:r>
        <w:rPr/>
        <w:t>корригирующей</w:t>
      </w:r>
      <w:r>
        <w:rPr>
          <w:spacing w:val="1"/>
        </w:rPr>
        <w:t xml:space="preserve"> </w:t>
      </w:r>
      <w:r>
        <w:rPr/>
        <w:t>гимнастики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специальных</w:t>
      </w:r>
      <w:r>
        <w:rPr>
          <w:spacing w:val="1"/>
        </w:rPr>
        <w:t xml:space="preserve"> </w:t>
      </w:r>
      <w:r>
        <w:rPr/>
        <w:t>хоккейных</w:t>
      </w:r>
      <w:r>
        <w:rPr>
          <w:spacing w:val="1"/>
        </w:rPr>
        <w:t xml:space="preserve"> </w:t>
      </w:r>
      <w:r>
        <w:rPr/>
        <w:t>упражнений.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 xml:space="preserve">Внешние      </w:t>
      </w:r>
      <w:r>
        <w:rPr>
          <w:spacing w:val="1"/>
        </w:rPr>
        <w:t xml:space="preserve"> </w:t>
      </w:r>
      <w:r>
        <w:rPr/>
        <w:t xml:space="preserve">признаки      </w:t>
      </w:r>
      <w:r>
        <w:rPr>
          <w:spacing w:val="1"/>
        </w:rPr>
        <w:t xml:space="preserve"> </w:t>
      </w:r>
      <w:r>
        <w:rPr/>
        <w:t xml:space="preserve">утомления.       </w:t>
      </w:r>
      <w:r>
        <w:rPr>
          <w:spacing w:val="1"/>
        </w:rPr>
        <w:t xml:space="preserve"> </w:t>
      </w:r>
      <w:r>
        <w:rPr/>
        <w:t xml:space="preserve">Средства       </w:t>
      </w:r>
      <w:r>
        <w:rPr>
          <w:spacing w:val="1"/>
        </w:rPr>
        <w:t xml:space="preserve"> </w:t>
      </w:r>
      <w:r>
        <w:rPr/>
        <w:t xml:space="preserve">восстановления       </w:t>
      </w:r>
      <w:r>
        <w:rPr>
          <w:spacing w:val="1"/>
        </w:rPr>
        <w:t xml:space="preserve"> </w:t>
      </w:r>
      <w:r>
        <w:rPr/>
        <w:t>организма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-1"/>
        </w:rPr>
        <w:t xml:space="preserve"> </w:t>
      </w:r>
      <w:r>
        <w:rPr/>
        <w:t>физической</w:t>
      </w:r>
      <w:r>
        <w:rPr>
          <w:spacing w:val="-1"/>
        </w:rPr>
        <w:t xml:space="preserve"> </w:t>
      </w:r>
      <w:r>
        <w:rPr/>
        <w:t>нагрузки.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Способы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регулирования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нагрузки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физического развития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функционального состояния организма.</w:t>
      </w:r>
    </w:p>
    <w:p>
      <w:pPr>
        <w:pStyle w:val="Style14"/>
        <w:ind w:left="941" w:hanging="0"/>
        <w:rPr>
          <w:sz w:val="24"/>
        </w:rPr>
      </w:pPr>
      <w:r>
        <w:rPr/>
        <w:t>Подвижные</w:t>
      </w:r>
      <w:r>
        <w:rPr>
          <w:spacing w:val="-3"/>
        </w:rPr>
        <w:t xml:space="preserve"> </w:t>
      </w:r>
      <w:r>
        <w:rPr/>
        <w:t>игры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предметами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без,</w:t>
      </w:r>
      <w:r>
        <w:rPr>
          <w:spacing w:val="-2"/>
        </w:rPr>
        <w:t xml:space="preserve"> </w:t>
      </w:r>
      <w:r>
        <w:rPr/>
        <w:t>эстафеты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элементами</w:t>
      </w:r>
      <w:r>
        <w:rPr>
          <w:spacing w:val="-1"/>
        </w:rPr>
        <w:t xml:space="preserve"> </w:t>
      </w:r>
      <w:r>
        <w:rPr/>
        <w:t>хоккея.</w:t>
      </w:r>
    </w:p>
    <w:p>
      <w:pPr>
        <w:pStyle w:val="Style14"/>
        <w:spacing w:lineRule="auto" w:line="360" w:before="138" w:after="0"/>
        <w:ind w:left="232" w:right="164" w:firstLine="708"/>
        <w:rPr>
          <w:sz w:val="24"/>
        </w:rPr>
      </w:pPr>
      <w:r>
        <w:rPr/>
        <w:t xml:space="preserve">Подвижные   </w:t>
      </w:r>
      <w:r>
        <w:rPr>
          <w:spacing w:val="1"/>
        </w:rPr>
        <w:t xml:space="preserve"> </w:t>
      </w:r>
      <w:r>
        <w:rPr/>
        <w:t xml:space="preserve">игры,   </w:t>
      </w:r>
      <w:r>
        <w:rPr>
          <w:spacing w:val="1"/>
        </w:rPr>
        <w:t xml:space="preserve"> </w:t>
      </w:r>
      <w:r>
        <w:rPr/>
        <w:t xml:space="preserve">игровые   </w:t>
      </w:r>
      <w:r>
        <w:rPr>
          <w:spacing w:val="1"/>
        </w:rPr>
        <w:t xml:space="preserve"> </w:t>
      </w:r>
      <w:r>
        <w:rPr/>
        <w:t xml:space="preserve">задания   </w:t>
      </w:r>
      <w:r>
        <w:rPr>
          <w:spacing w:val="1"/>
        </w:rPr>
        <w:t xml:space="preserve"> </w:t>
      </w:r>
      <w:r>
        <w:rPr/>
        <w:t xml:space="preserve">для   </w:t>
      </w:r>
      <w:r>
        <w:rPr>
          <w:spacing w:val="1"/>
        </w:rPr>
        <w:t xml:space="preserve"> </w:t>
      </w:r>
      <w:r>
        <w:rPr/>
        <w:t xml:space="preserve">формирования   </w:t>
      </w:r>
      <w:r>
        <w:rPr>
          <w:spacing w:val="1"/>
        </w:rPr>
        <w:t xml:space="preserve"> </w:t>
      </w:r>
      <w:r>
        <w:rPr/>
        <w:t xml:space="preserve">умений   </w:t>
      </w:r>
      <w:r>
        <w:rPr>
          <w:spacing w:val="1"/>
        </w:rPr>
        <w:t xml:space="preserve"> </w:t>
      </w:r>
      <w:r>
        <w:rPr/>
        <w:t>и     навыков</w:t>
      </w:r>
      <w:r>
        <w:rPr>
          <w:spacing w:val="1"/>
        </w:rPr>
        <w:t xml:space="preserve"> </w:t>
      </w:r>
      <w:r>
        <w:rPr/>
        <w:t xml:space="preserve">игры    </w:t>
      </w:r>
      <w:r>
        <w:rPr>
          <w:spacing w:val="1"/>
        </w:rPr>
        <w:t xml:space="preserve"> </w:t>
      </w:r>
      <w:r>
        <w:rPr/>
        <w:t>в      хоккей.      Эстафеты,      направленные      на      воспитание      физических      качеств</w:t>
      </w:r>
      <w:r>
        <w:rPr>
          <w:spacing w:val="-57"/>
        </w:rPr>
        <w:t xml:space="preserve"> </w:t>
      </w:r>
      <w:r>
        <w:rPr/>
        <w:t>и специальных</w:t>
      </w:r>
      <w:r>
        <w:rPr>
          <w:spacing w:val="3"/>
        </w:rPr>
        <w:t xml:space="preserve"> </w:t>
      </w:r>
      <w:r>
        <w:rPr/>
        <w:t>навыков.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Технические элементы хоккея при передвижении на коньках (бег, повороты, торможения и</w:t>
      </w:r>
      <w:r>
        <w:rPr>
          <w:spacing w:val="1"/>
        </w:rPr>
        <w:t xml:space="preserve"> </w:t>
      </w:r>
      <w:r>
        <w:rPr/>
        <w:t>остановки,</w:t>
      </w:r>
      <w:r>
        <w:rPr>
          <w:spacing w:val="-1"/>
        </w:rPr>
        <w:t xml:space="preserve"> </w:t>
      </w:r>
      <w:r>
        <w:rPr/>
        <w:t>старты, прыжки):</w:t>
      </w:r>
    </w:p>
    <w:p>
      <w:pPr>
        <w:pStyle w:val="Style14"/>
        <w:spacing w:lineRule="auto" w:line="360"/>
        <w:ind w:left="941" w:right="3235" w:hanging="0"/>
        <w:jc w:val="left"/>
        <w:rPr>
          <w:sz w:val="24"/>
        </w:rPr>
      </w:pPr>
      <w:r>
        <w:rPr/>
        <w:t>передвижение по резиновой и уплотненной снежной дорожке;</w:t>
      </w:r>
      <w:r>
        <w:rPr>
          <w:spacing w:val="-57"/>
        </w:rPr>
        <w:t xml:space="preserve"> </w:t>
      </w:r>
      <w:r>
        <w:rPr/>
        <w:t>основная</w:t>
      </w:r>
      <w:r>
        <w:rPr>
          <w:spacing w:val="-1"/>
        </w:rPr>
        <w:t xml:space="preserve"> </w:t>
      </w:r>
      <w:r>
        <w:rPr/>
        <w:t>стойка</w:t>
      </w:r>
      <w:r>
        <w:rPr>
          <w:spacing w:val="-1"/>
        </w:rPr>
        <w:t xml:space="preserve"> </w:t>
      </w:r>
      <w:r>
        <w:rPr/>
        <w:t>(посадка) хоккеиста;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скольжение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коньках с</w:t>
      </w:r>
      <w:r>
        <w:rPr>
          <w:spacing w:val="-3"/>
        </w:rPr>
        <w:t xml:space="preserve"> </w:t>
      </w:r>
      <w:r>
        <w:rPr/>
        <w:t>опорой</w:t>
      </w:r>
      <w:r>
        <w:rPr>
          <w:spacing w:val="-2"/>
        </w:rPr>
        <w:t xml:space="preserve"> </w:t>
      </w:r>
      <w:r>
        <w:rPr/>
        <w:t>руками</w:t>
      </w:r>
      <w:r>
        <w:rPr>
          <w:spacing w:val="-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стул;</w:t>
      </w:r>
    </w:p>
    <w:p>
      <w:pPr>
        <w:pStyle w:val="Style14"/>
        <w:spacing w:lineRule="auto" w:line="360" w:before="139" w:after="0"/>
        <w:ind w:left="941" w:right="1036" w:hanging="0"/>
        <w:jc w:val="left"/>
        <w:rPr>
          <w:sz w:val="24"/>
        </w:rPr>
      </w:pPr>
      <w:r>
        <w:rPr/>
        <w:t>скольжение на двух коньках с попеременным отталкиванием левой и правой ногой;</w:t>
      </w:r>
      <w:r>
        <w:rPr>
          <w:spacing w:val="-57"/>
        </w:rPr>
        <w:t xml:space="preserve"> </w:t>
      </w:r>
      <w:r>
        <w:rPr/>
        <w:t>скольжение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левом</w:t>
      </w:r>
      <w:r>
        <w:rPr>
          <w:spacing w:val="-2"/>
        </w:rPr>
        <w:t xml:space="preserve"> </w:t>
      </w:r>
      <w:r>
        <w:rPr/>
        <w:t>коньке после</w:t>
      </w:r>
      <w:r>
        <w:rPr>
          <w:spacing w:val="-1"/>
        </w:rPr>
        <w:t xml:space="preserve"> </w:t>
      </w:r>
      <w:r>
        <w:rPr/>
        <w:t>толчка</w:t>
      </w:r>
      <w:r>
        <w:rPr>
          <w:spacing w:val="-2"/>
        </w:rPr>
        <w:t xml:space="preserve"> </w:t>
      </w:r>
      <w:r>
        <w:rPr/>
        <w:t>правой</w:t>
      </w:r>
      <w:r>
        <w:rPr>
          <w:spacing w:val="1"/>
        </w:rPr>
        <w:t xml:space="preserve"> </w:t>
      </w:r>
      <w:r>
        <w:rPr/>
        <w:t>ногой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наоборот;</w:t>
      </w:r>
    </w:p>
    <w:p>
      <w:pPr>
        <w:sectPr>
          <w:headerReference w:type="default" r:id="rId34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1560" w:leader="none"/>
          <w:tab w:val="left" w:pos="3286" w:leader="none"/>
          <w:tab w:val="left" w:pos="4748" w:leader="none"/>
          <w:tab w:val="left" w:pos="5876" w:leader="none"/>
          <w:tab w:val="left" w:pos="6910" w:leader="none"/>
          <w:tab w:val="left" w:pos="7960" w:leader="none"/>
          <w:tab w:val="left" w:pos="8488" w:leader="none"/>
          <w:tab w:val="left" w:pos="9616" w:leader="none"/>
        </w:tabs>
        <w:spacing w:lineRule="auto" w:line="360"/>
        <w:ind w:left="232" w:right="162" w:firstLine="708"/>
        <w:jc w:val="left"/>
        <w:rPr>
          <w:sz w:val="24"/>
        </w:rPr>
      </w:pPr>
      <w:r>
        <w:rPr/>
        <w:t>бег</w:t>
        <w:tab/>
        <w:t>скользящими,</w:t>
        <w:tab/>
        <w:t>короткими,</w:t>
        <w:tab/>
        <w:t>шагами,</w:t>
        <w:tab/>
        <w:t>спиной</w:t>
        <w:tab/>
        <w:t>вперед,</w:t>
        <w:tab/>
        <w:t>не</w:t>
        <w:tab/>
        <w:t>отрывая</w:t>
        <w:tab/>
      </w:r>
      <w:r>
        <w:rPr>
          <w:spacing w:val="-1"/>
        </w:rPr>
        <w:t>коньков</w:t>
      </w:r>
      <w:r>
        <w:rPr>
          <w:spacing w:val="-57"/>
        </w:rPr>
        <w:t xml:space="preserve"> </w:t>
      </w:r>
      <w:r>
        <w:rPr/>
        <w:t>ото льда, спиной</w:t>
      </w:r>
      <w:r>
        <w:rPr>
          <w:spacing w:val="1"/>
        </w:rPr>
        <w:t xml:space="preserve"> </w:t>
      </w:r>
      <w:r>
        <w:rPr/>
        <w:t>вперед переступанием</w:t>
      </w:r>
      <w:r>
        <w:rPr>
          <w:spacing w:val="-1"/>
        </w:rPr>
        <w:t xml:space="preserve"> </w:t>
      </w:r>
      <w:r>
        <w:rPr/>
        <w:t>ногами;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jc w:val="left"/>
        <w:rPr>
          <w:sz w:val="24"/>
        </w:rPr>
      </w:pPr>
      <w:r>
        <w:rPr/>
        <w:t>выпады,</w:t>
      </w:r>
      <w:r>
        <w:rPr>
          <w:spacing w:val="-4"/>
        </w:rPr>
        <w:t xml:space="preserve"> </w:t>
      </w:r>
      <w:r>
        <w:rPr/>
        <w:t>глубокие</w:t>
      </w:r>
      <w:r>
        <w:rPr>
          <w:spacing w:val="-2"/>
        </w:rPr>
        <w:t xml:space="preserve"> </w:t>
      </w:r>
      <w:r>
        <w:rPr/>
        <w:t>приседания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двух</w:t>
      </w:r>
      <w:r>
        <w:rPr>
          <w:spacing w:val="-1"/>
        </w:rPr>
        <w:t xml:space="preserve"> </w:t>
      </w:r>
      <w:r>
        <w:rPr/>
        <w:t>ногах;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падения</w:t>
      </w:r>
      <w:r>
        <w:rPr>
          <w:spacing w:val="-3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колени в</w:t>
      </w:r>
      <w:r>
        <w:rPr>
          <w:spacing w:val="-3"/>
        </w:rPr>
        <w:t xml:space="preserve"> </w:t>
      </w:r>
      <w:r>
        <w:rPr/>
        <w:t>движении</w:t>
      </w:r>
      <w:r>
        <w:rPr>
          <w:spacing w:val="-1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последующим</w:t>
      </w:r>
      <w:r>
        <w:rPr>
          <w:spacing w:val="-2"/>
        </w:rPr>
        <w:t xml:space="preserve"> </w:t>
      </w:r>
      <w:r>
        <w:rPr/>
        <w:t>быстрым</w:t>
      </w:r>
      <w:r>
        <w:rPr>
          <w:spacing w:val="-4"/>
        </w:rPr>
        <w:t xml:space="preserve"> </w:t>
      </w:r>
      <w:r>
        <w:rPr/>
        <w:t>вставанием;</w:t>
      </w:r>
    </w:p>
    <w:p>
      <w:pPr>
        <w:pStyle w:val="Style14"/>
        <w:spacing w:lineRule="auto" w:line="360" w:before="137" w:after="0"/>
        <w:jc w:val="left"/>
        <w:rPr>
          <w:sz w:val="24"/>
        </w:rPr>
      </w:pPr>
      <w:r>
        <w:rPr/>
        <w:t>повороты</w:t>
      </w:r>
      <w:r>
        <w:rPr>
          <w:spacing w:val="36"/>
        </w:rPr>
        <w:t xml:space="preserve"> </w:t>
      </w:r>
      <w:r>
        <w:rPr/>
        <w:t>по</w:t>
      </w:r>
      <w:r>
        <w:rPr>
          <w:spacing w:val="35"/>
        </w:rPr>
        <w:t xml:space="preserve"> </w:t>
      </w:r>
      <w:r>
        <w:rPr/>
        <w:t>дуге</w:t>
      </w:r>
      <w:r>
        <w:rPr>
          <w:spacing w:val="36"/>
        </w:rPr>
        <w:t xml:space="preserve"> </w:t>
      </w:r>
      <w:r>
        <w:rPr/>
        <w:t>влево</w:t>
      </w:r>
      <w:r>
        <w:rPr>
          <w:spacing w:val="37"/>
        </w:rPr>
        <w:t xml:space="preserve"> </w:t>
      </w:r>
      <w:r>
        <w:rPr/>
        <w:t>и</w:t>
      </w:r>
      <w:r>
        <w:rPr>
          <w:spacing w:val="37"/>
        </w:rPr>
        <w:t xml:space="preserve"> </w:t>
      </w:r>
      <w:r>
        <w:rPr/>
        <w:t>вправо</w:t>
      </w:r>
      <w:r>
        <w:rPr>
          <w:spacing w:val="37"/>
        </w:rPr>
        <w:t xml:space="preserve"> </w:t>
      </w:r>
      <w:r>
        <w:rPr/>
        <w:t>не</w:t>
      </w:r>
      <w:r>
        <w:rPr>
          <w:spacing w:val="35"/>
        </w:rPr>
        <w:t xml:space="preserve"> </w:t>
      </w:r>
      <w:r>
        <w:rPr/>
        <w:t>отрывая</w:t>
      </w:r>
      <w:r>
        <w:rPr>
          <w:spacing w:val="37"/>
        </w:rPr>
        <w:t xml:space="preserve"> </w:t>
      </w:r>
      <w:r>
        <w:rPr/>
        <w:t>коньков</w:t>
      </w:r>
      <w:r>
        <w:rPr>
          <w:spacing w:val="36"/>
        </w:rPr>
        <w:t xml:space="preserve"> </w:t>
      </w:r>
      <w:r>
        <w:rPr/>
        <w:t>ото</w:t>
      </w:r>
      <w:r>
        <w:rPr>
          <w:spacing w:val="35"/>
        </w:rPr>
        <w:t xml:space="preserve"> </w:t>
      </w:r>
      <w:r>
        <w:rPr/>
        <w:t>льда,</w:t>
      </w:r>
      <w:r>
        <w:rPr>
          <w:spacing w:val="34"/>
        </w:rPr>
        <w:t xml:space="preserve"> </w:t>
      </w:r>
      <w:r>
        <w:rPr/>
        <w:t>по</w:t>
      </w:r>
      <w:r>
        <w:rPr>
          <w:spacing w:val="35"/>
        </w:rPr>
        <w:t xml:space="preserve"> </w:t>
      </w:r>
      <w:r>
        <w:rPr/>
        <w:t>дуге</w:t>
      </w:r>
      <w:r>
        <w:rPr>
          <w:spacing w:val="35"/>
        </w:rPr>
        <w:t xml:space="preserve"> </w:t>
      </w:r>
      <w:r>
        <w:rPr/>
        <w:t>толчками</w:t>
      </w:r>
      <w:r>
        <w:rPr>
          <w:spacing w:val="39"/>
        </w:rPr>
        <w:t xml:space="preserve"> </w:t>
      </w:r>
      <w:r>
        <w:rPr/>
        <w:t>одной</w:t>
      </w:r>
      <w:r>
        <w:rPr>
          <w:spacing w:val="-57"/>
        </w:rPr>
        <w:t xml:space="preserve"> </w:t>
      </w:r>
      <w:r>
        <w:rPr/>
        <w:t>(внешней)</w:t>
      </w:r>
      <w:r>
        <w:rPr>
          <w:spacing w:val="-1"/>
        </w:rPr>
        <w:t xml:space="preserve"> </w:t>
      </w:r>
      <w:r>
        <w:rPr/>
        <w:t>ноги</w:t>
      </w:r>
      <w:r>
        <w:rPr>
          <w:spacing w:val="1"/>
        </w:rPr>
        <w:t xml:space="preserve"> </w:t>
      </w:r>
      <w:r>
        <w:rPr/>
        <w:t>(переступанием)</w:t>
      </w:r>
      <w:r>
        <w:rPr>
          <w:spacing w:val="-1"/>
        </w:rPr>
        <w:t xml:space="preserve"> </w:t>
      </w:r>
      <w:r>
        <w:rPr/>
        <w:t>по дуге</w:t>
      </w:r>
      <w:r>
        <w:rPr>
          <w:spacing w:val="-1"/>
        </w:rPr>
        <w:t xml:space="preserve"> </w:t>
      </w:r>
      <w:r>
        <w:rPr/>
        <w:t>переступанием двух</w:t>
      </w:r>
      <w:r>
        <w:rPr>
          <w:spacing w:val="2"/>
        </w:rPr>
        <w:t xml:space="preserve"> </w:t>
      </w:r>
      <w:r>
        <w:rPr/>
        <w:t>ног;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торможение</w:t>
      </w:r>
      <w:r>
        <w:rPr>
          <w:spacing w:val="-1"/>
        </w:rPr>
        <w:t xml:space="preserve"> </w:t>
      </w:r>
      <w:r>
        <w:rPr/>
        <w:t>«полуплугом»</w:t>
      </w:r>
      <w:r>
        <w:rPr>
          <w:spacing w:val="-9"/>
        </w:rPr>
        <w:t xml:space="preserve"> </w:t>
      </w:r>
      <w:r>
        <w:rPr/>
        <w:t>и «плугом»,</w:t>
      </w:r>
      <w:r>
        <w:rPr>
          <w:spacing w:val="-1"/>
        </w:rPr>
        <w:t xml:space="preserve"> </w:t>
      </w:r>
      <w:r>
        <w:rPr/>
        <w:t>остановки;</w:t>
      </w:r>
    </w:p>
    <w:p>
      <w:pPr>
        <w:pStyle w:val="Style14"/>
        <w:spacing w:lineRule="auto" w:line="360" w:before="139" w:after="0"/>
        <w:jc w:val="left"/>
        <w:rPr>
          <w:sz w:val="24"/>
        </w:rPr>
      </w:pPr>
      <w:r>
        <w:rPr/>
        <w:t>старт</w:t>
      </w:r>
      <w:r>
        <w:rPr>
          <w:spacing w:val="50"/>
        </w:rPr>
        <w:t xml:space="preserve"> </w:t>
      </w:r>
      <w:r>
        <w:rPr/>
        <w:t>с</w:t>
      </w:r>
      <w:r>
        <w:rPr>
          <w:spacing w:val="49"/>
        </w:rPr>
        <w:t xml:space="preserve"> </w:t>
      </w:r>
      <w:r>
        <w:rPr/>
        <w:t>места</w:t>
      </w:r>
      <w:r>
        <w:rPr>
          <w:spacing w:val="50"/>
        </w:rPr>
        <w:t xml:space="preserve"> </w:t>
      </w:r>
      <w:r>
        <w:rPr/>
        <w:t>лицом</w:t>
      </w:r>
      <w:r>
        <w:rPr>
          <w:spacing w:val="51"/>
        </w:rPr>
        <w:t xml:space="preserve"> </w:t>
      </w:r>
      <w:r>
        <w:rPr/>
        <w:t>вперед,</w:t>
      </w:r>
      <w:r>
        <w:rPr>
          <w:spacing w:val="50"/>
        </w:rPr>
        <w:t xml:space="preserve"> </w:t>
      </w:r>
      <w:r>
        <w:rPr/>
        <w:t>из</w:t>
      </w:r>
      <w:r>
        <w:rPr>
          <w:spacing w:val="52"/>
        </w:rPr>
        <w:t xml:space="preserve"> </w:t>
      </w:r>
      <w:r>
        <w:rPr/>
        <w:t>различных</w:t>
      </w:r>
      <w:r>
        <w:rPr>
          <w:spacing w:val="51"/>
        </w:rPr>
        <w:t xml:space="preserve"> </w:t>
      </w:r>
      <w:r>
        <w:rPr/>
        <w:t>положений</w:t>
      </w:r>
      <w:r>
        <w:rPr>
          <w:spacing w:val="52"/>
        </w:rPr>
        <w:t xml:space="preserve"> </w:t>
      </w:r>
      <w:r>
        <w:rPr/>
        <w:t>с</w:t>
      </w:r>
      <w:r>
        <w:rPr>
          <w:spacing w:val="49"/>
        </w:rPr>
        <w:t xml:space="preserve"> </w:t>
      </w:r>
      <w:r>
        <w:rPr/>
        <w:t>последующими</w:t>
      </w:r>
      <w:r>
        <w:rPr>
          <w:spacing w:val="54"/>
        </w:rPr>
        <w:t xml:space="preserve"> </w:t>
      </w:r>
      <w:r>
        <w:rPr/>
        <w:t>ускорениями</w:t>
      </w:r>
      <w:r>
        <w:rPr>
          <w:spacing w:val="52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заданные</w:t>
      </w:r>
      <w:r>
        <w:rPr>
          <w:spacing w:val="-2"/>
        </w:rPr>
        <w:t xml:space="preserve"> </w:t>
      </w:r>
      <w:r>
        <w:rPr/>
        <w:t>направления;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прыжки</w:t>
      </w:r>
      <w:r>
        <w:rPr>
          <w:spacing w:val="-2"/>
        </w:rPr>
        <w:t xml:space="preserve"> </w:t>
      </w:r>
      <w:r>
        <w:rPr/>
        <w:t>толчком</w:t>
      </w:r>
      <w:r>
        <w:rPr>
          <w:spacing w:val="-3"/>
        </w:rPr>
        <w:t xml:space="preserve"> </w:t>
      </w:r>
      <w:r>
        <w:rPr/>
        <w:t>двумя</w:t>
      </w:r>
      <w:r>
        <w:rPr>
          <w:spacing w:val="1"/>
        </w:rPr>
        <w:t xml:space="preserve"> </w:t>
      </w:r>
      <w:r>
        <w:rPr/>
        <w:t>ногами</w:t>
      </w:r>
      <w:r>
        <w:rPr>
          <w:spacing w:val="-1"/>
        </w:rPr>
        <w:t xml:space="preserve"> </w:t>
      </w:r>
      <w:r>
        <w:rPr/>
        <w:t>вперед,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сторону.</w:t>
      </w:r>
    </w:p>
    <w:p>
      <w:pPr>
        <w:pStyle w:val="Style14"/>
        <w:spacing w:lineRule="auto" w:line="360" w:before="137" w:after="0"/>
        <w:jc w:val="left"/>
        <w:rPr>
          <w:sz w:val="24"/>
        </w:rPr>
      </w:pPr>
      <w:r>
        <w:rPr/>
        <w:t>Технические</w:t>
      </w:r>
      <w:r>
        <w:rPr>
          <w:spacing w:val="43"/>
        </w:rPr>
        <w:t xml:space="preserve"> </w:t>
      </w:r>
      <w:r>
        <w:rPr/>
        <w:t>элементы</w:t>
      </w:r>
      <w:r>
        <w:rPr>
          <w:spacing w:val="42"/>
        </w:rPr>
        <w:t xml:space="preserve"> </w:t>
      </w:r>
      <w:r>
        <w:rPr/>
        <w:t>владения</w:t>
      </w:r>
      <w:r>
        <w:rPr>
          <w:spacing w:val="44"/>
        </w:rPr>
        <w:t xml:space="preserve"> </w:t>
      </w:r>
      <w:r>
        <w:rPr/>
        <w:t>клюшкой</w:t>
      </w:r>
      <w:r>
        <w:rPr>
          <w:spacing w:val="46"/>
        </w:rPr>
        <w:t xml:space="preserve"> </w:t>
      </w:r>
      <w:r>
        <w:rPr/>
        <w:t>и</w:t>
      </w:r>
      <w:r>
        <w:rPr>
          <w:spacing w:val="42"/>
        </w:rPr>
        <w:t xml:space="preserve"> </w:t>
      </w:r>
      <w:r>
        <w:rPr/>
        <w:t>шайбой</w:t>
      </w:r>
      <w:r>
        <w:rPr>
          <w:spacing w:val="45"/>
        </w:rPr>
        <w:t xml:space="preserve"> </w:t>
      </w:r>
      <w:r>
        <w:rPr/>
        <w:t>(ведение,</w:t>
      </w:r>
      <w:r>
        <w:rPr>
          <w:spacing w:val="42"/>
        </w:rPr>
        <w:t xml:space="preserve"> </w:t>
      </w:r>
      <w:r>
        <w:rPr/>
        <w:t>передачи,</w:t>
      </w:r>
      <w:r>
        <w:rPr>
          <w:spacing w:val="45"/>
        </w:rPr>
        <w:t xml:space="preserve"> </w:t>
      </w:r>
      <w:r>
        <w:rPr/>
        <w:t>броски,</w:t>
      </w:r>
      <w:r>
        <w:rPr>
          <w:spacing w:val="46"/>
        </w:rPr>
        <w:t xml:space="preserve"> </w:t>
      </w:r>
      <w:r>
        <w:rPr/>
        <w:t>удары,</w:t>
      </w:r>
      <w:r>
        <w:rPr>
          <w:spacing w:val="-57"/>
        </w:rPr>
        <w:t xml:space="preserve"> </w:t>
      </w:r>
      <w:r>
        <w:rPr/>
        <w:t>остановки,</w:t>
      </w:r>
      <w:r>
        <w:rPr>
          <w:spacing w:val="-1"/>
        </w:rPr>
        <w:t xml:space="preserve"> </w:t>
      </w:r>
      <w:r>
        <w:rPr/>
        <w:t>прием).</w:t>
      </w:r>
      <w:r>
        <w:rPr>
          <w:spacing w:val="-1"/>
        </w:rPr>
        <w:t xml:space="preserve"> </w:t>
      </w:r>
      <w:r>
        <w:rPr/>
        <w:t>Броски</w:t>
      </w:r>
      <w:r>
        <w:rPr>
          <w:spacing w:val="2"/>
        </w:rPr>
        <w:t xml:space="preserve"> </w:t>
      </w:r>
      <w:r>
        <w:rPr/>
        <w:t>шайбы.</w:t>
      </w:r>
    </w:p>
    <w:p>
      <w:pPr>
        <w:pStyle w:val="Style14"/>
        <w:tabs>
          <w:tab w:val="clear" w:pos="720"/>
          <w:tab w:val="left" w:pos="2697" w:leader="none"/>
          <w:tab w:val="left" w:pos="4056" w:leader="none"/>
          <w:tab w:val="left" w:pos="5343" w:leader="none"/>
          <w:tab w:val="left" w:pos="6714" w:leader="none"/>
          <w:tab w:val="left" w:pos="7897" w:leader="none"/>
          <w:tab w:val="left" w:pos="9856" w:leader="none"/>
        </w:tabs>
        <w:spacing w:lineRule="auto" w:line="360" w:before="1" w:after="0"/>
        <w:ind w:left="232" w:right="164" w:firstLine="708"/>
        <w:jc w:val="left"/>
        <w:rPr>
          <w:sz w:val="24"/>
        </w:rPr>
      </w:pPr>
      <w:r>
        <w:rPr/>
        <w:t>Технические</w:t>
        <w:tab/>
        <w:t>действия</w:t>
        <w:tab/>
        <w:t>вратаря:</w:t>
        <w:tab/>
        <w:t>основная</w:t>
        <w:tab/>
        <w:t>стойка,</w:t>
        <w:tab/>
        <w:t>передвижение,</w:t>
        <w:tab/>
      </w:r>
      <w:r>
        <w:rPr>
          <w:spacing w:val="-1"/>
        </w:rPr>
        <w:t>ловля</w:t>
      </w:r>
      <w:r>
        <w:rPr>
          <w:spacing w:val="-57"/>
        </w:rPr>
        <w:t xml:space="preserve"> </w:t>
      </w:r>
      <w:r>
        <w:rPr/>
        <w:t>и отбивание</w:t>
      </w:r>
      <w:r>
        <w:rPr>
          <w:spacing w:val="-1"/>
        </w:rPr>
        <w:t xml:space="preserve"> </w:t>
      </w:r>
      <w:r>
        <w:rPr/>
        <w:t>шайбы.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Участие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соревновательной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ListParagraph"/>
        <w:numPr>
          <w:ilvl w:val="3"/>
          <w:numId w:val="46"/>
        </w:numPr>
        <w:tabs>
          <w:tab w:val="clear" w:pos="720"/>
          <w:tab w:val="left" w:pos="1962" w:leader="none"/>
          <w:tab w:val="left" w:pos="3433" w:leader="none"/>
          <w:tab w:val="left" w:pos="4390" w:leader="none"/>
          <w:tab w:val="left" w:pos="5596" w:leader="none"/>
          <w:tab w:val="left" w:pos="6982" w:leader="none"/>
          <w:tab w:val="left" w:pos="7425" w:leader="none"/>
          <w:tab w:val="left" w:pos="8860" w:leader="none"/>
        </w:tabs>
        <w:spacing w:lineRule="auto" w:line="360" w:before="139" w:after="0"/>
        <w:ind w:left="232" w:right="166" w:firstLine="708"/>
        <w:rPr>
          <w:sz w:val="24"/>
        </w:rPr>
      </w:pPr>
      <w:r>
        <w:rPr>
          <w:sz w:val="24"/>
        </w:rPr>
        <w:t>Содержание</w:t>
        <w:tab/>
        <w:t>модуля</w:t>
        <w:tab/>
        <w:t>«Хоккей»</w:t>
        <w:tab/>
        <w:t>направлено</w:t>
        <w:tab/>
        <w:t>на</w:t>
        <w:tab/>
        <w:t>достижение</w:t>
        <w:tab/>
      </w:r>
      <w:r>
        <w:rPr>
          <w:spacing w:val="-1"/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результатов обучения.</w:t>
      </w:r>
    </w:p>
    <w:p>
      <w:pPr>
        <w:pStyle w:val="ListParagraph"/>
        <w:numPr>
          <w:ilvl w:val="4"/>
          <w:numId w:val="46"/>
        </w:numPr>
        <w:tabs>
          <w:tab w:val="clear" w:pos="720"/>
          <w:tab w:val="left" w:pos="2142" w:leader="none"/>
        </w:tabs>
        <w:spacing w:lineRule="auto" w:line="360"/>
        <w:ind w:left="232" w:right="171" w:firstLine="708"/>
        <w:jc w:val="both"/>
        <w:rPr>
          <w:sz w:val="24"/>
        </w:rPr>
      </w:pPr>
      <w:r>
        <w:rPr>
          <w:sz w:val="24"/>
        </w:rPr>
        <w:t>При изучении модуля «Хоккей»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rPr/>
        <w:t>достижения отечественной сборной команды страны на чемпионатах Европы, мира, Олимпийских</w:t>
      </w:r>
      <w:r>
        <w:rPr>
          <w:spacing w:val="1"/>
        </w:rPr>
        <w:t xml:space="preserve"> </w:t>
      </w:r>
      <w:r>
        <w:rPr/>
        <w:t>играх;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 xml:space="preserve">проявление    </w:t>
      </w:r>
      <w:r>
        <w:rPr>
          <w:spacing w:val="23"/>
        </w:rPr>
        <w:t xml:space="preserve"> </w:t>
      </w:r>
      <w:r>
        <w:rPr/>
        <w:t xml:space="preserve">уважительного     </w:t>
      </w:r>
      <w:r>
        <w:rPr>
          <w:spacing w:val="21"/>
        </w:rPr>
        <w:t xml:space="preserve"> </w:t>
      </w:r>
      <w:r>
        <w:rPr/>
        <w:t xml:space="preserve">отношения     </w:t>
      </w:r>
      <w:r>
        <w:rPr>
          <w:spacing w:val="18"/>
        </w:rPr>
        <w:t xml:space="preserve"> </w:t>
      </w:r>
      <w:r>
        <w:rPr/>
        <w:t xml:space="preserve">к     </w:t>
      </w:r>
      <w:r>
        <w:rPr>
          <w:spacing w:val="22"/>
        </w:rPr>
        <w:t xml:space="preserve"> </w:t>
      </w:r>
      <w:r>
        <w:rPr/>
        <w:t xml:space="preserve">сверстникам,     </w:t>
      </w:r>
      <w:r>
        <w:rPr>
          <w:spacing w:val="21"/>
        </w:rPr>
        <w:t xml:space="preserve"> </w:t>
      </w:r>
      <w:r>
        <w:rPr/>
        <w:t xml:space="preserve">культуры     </w:t>
      </w:r>
      <w:r>
        <w:rPr>
          <w:spacing w:val="20"/>
        </w:rPr>
        <w:t xml:space="preserve"> </w:t>
      </w:r>
      <w:r>
        <w:rPr/>
        <w:t>общения</w:t>
      </w:r>
      <w:r>
        <w:rPr>
          <w:spacing w:val="-58"/>
        </w:rPr>
        <w:t xml:space="preserve"> </w:t>
      </w:r>
      <w:r>
        <w:rPr/>
        <w:t xml:space="preserve">и    </w:t>
      </w:r>
      <w:r>
        <w:rPr>
          <w:spacing w:val="1"/>
        </w:rPr>
        <w:t xml:space="preserve"> </w:t>
      </w:r>
      <w:r>
        <w:rPr/>
        <w:t xml:space="preserve">взаимодействия,    </w:t>
      </w:r>
      <w:r>
        <w:rPr>
          <w:spacing w:val="1"/>
        </w:rPr>
        <w:t xml:space="preserve"> </w:t>
      </w:r>
      <w:r>
        <w:rPr/>
        <w:t xml:space="preserve">терпимости    </w:t>
      </w:r>
      <w:r>
        <w:rPr>
          <w:spacing w:val="1"/>
        </w:rPr>
        <w:t xml:space="preserve"> </w:t>
      </w:r>
      <w:r>
        <w:rPr/>
        <w:t xml:space="preserve">и    </w:t>
      </w:r>
      <w:r>
        <w:rPr>
          <w:spacing w:val="1"/>
        </w:rPr>
        <w:t xml:space="preserve"> </w:t>
      </w:r>
      <w:r>
        <w:rPr/>
        <w:t xml:space="preserve">толерантности    </w:t>
      </w:r>
      <w:r>
        <w:rPr>
          <w:spacing w:val="1"/>
        </w:rPr>
        <w:t xml:space="preserve"> </w:t>
      </w:r>
      <w:r>
        <w:rPr/>
        <w:t>в      достижении      общих      целей</w:t>
      </w:r>
      <w:r>
        <w:rPr>
          <w:spacing w:val="1"/>
        </w:rPr>
        <w:t xml:space="preserve"> </w:t>
      </w:r>
      <w:r>
        <w:rPr/>
        <w:t>при совместной деятельности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принципах</w:t>
      </w:r>
      <w:r>
        <w:rPr>
          <w:spacing w:val="2"/>
        </w:rPr>
        <w:t xml:space="preserve"> </w:t>
      </w:r>
      <w:r>
        <w:rPr/>
        <w:t>доброжелательности</w:t>
      </w:r>
      <w:r>
        <w:rPr>
          <w:spacing w:val="1"/>
        </w:rPr>
        <w:t xml:space="preserve"> </w:t>
      </w:r>
      <w:r>
        <w:rPr/>
        <w:t>и взаимопомощи;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rPr/>
        <w:t>(нестандартных) ситуациях и условиях, умение не создавать конфликтов и находить выходы из</w:t>
      </w:r>
      <w:r>
        <w:rPr>
          <w:spacing w:val="1"/>
        </w:rPr>
        <w:t xml:space="preserve"> </w:t>
      </w:r>
      <w:r>
        <w:rPr/>
        <w:t>спорных</w:t>
      </w:r>
      <w:r>
        <w:rPr>
          <w:spacing w:val="1"/>
        </w:rPr>
        <w:t xml:space="preserve"> </w:t>
      </w:r>
      <w:r>
        <w:rPr/>
        <w:t>ситуаций;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проявление дисциплинированности, трудолюбия и упорства в достижении поставленных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основе</w:t>
      </w:r>
      <w:r>
        <w:rPr>
          <w:spacing w:val="-4"/>
        </w:rPr>
        <w:t xml:space="preserve"> </w:t>
      </w:r>
      <w:r>
        <w:rPr/>
        <w:t>представлений о</w:t>
      </w:r>
      <w:r>
        <w:rPr>
          <w:spacing w:val="-2"/>
        </w:rPr>
        <w:t xml:space="preserve"> </w:t>
      </w:r>
      <w:r>
        <w:rPr/>
        <w:t>нравственных нормах,</w:t>
      </w:r>
      <w:r>
        <w:rPr>
          <w:spacing w:val="-2"/>
        </w:rPr>
        <w:t xml:space="preserve"> </w:t>
      </w:r>
      <w:r>
        <w:rPr/>
        <w:t>социальной</w:t>
      </w:r>
      <w:r>
        <w:rPr>
          <w:spacing w:val="-2"/>
        </w:rPr>
        <w:t xml:space="preserve"> </w:t>
      </w:r>
      <w:r>
        <w:rPr/>
        <w:t>справедливости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свободе;</w:t>
      </w:r>
    </w:p>
    <w:p>
      <w:pPr>
        <w:pStyle w:val="Style14"/>
        <w:spacing w:lineRule="auto" w:line="360"/>
        <w:ind w:left="232" w:right="161" w:firstLine="708"/>
        <w:rPr>
          <w:sz w:val="24"/>
        </w:rPr>
      </w:pPr>
      <w:r>
        <w:rPr/>
        <w:t>способность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и осваивать</w:t>
      </w:r>
      <w:r>
        <w:rPr>
          <w:spacing w:val="1"/>
        </w:rPr>
        <w:t xml:space="preserve"> </w:t>
      </w:r>
      <w:r>
        <w:rPr/>
        <w:t>социальную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обучающегося,</w:t>
      </w:r>
      <w:r>
        <w:rPr>
          <w:spacing w:val="1"/>
        </w:rPr>
        <w:t xml:space="preserve"> </w:t>
      </w:r>
      <w:r>
        <w:rPr/>
        <w:t>развитие мотивов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-3"/>
        </w:rPr>
        <w:t xml:space="preserve"> </w:t>
      </w:r>
      <w:r>
        <w:rPr/>
        <w:t>стремление к познанию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творчеству,</w:t>
      </w:r>
      <w:r>
        <w:rPr>
          <w:spacing w:val="-1"/>
        </w:rPr>
        <w:t xml:space="preserve"> </w:t>
      </w:r>
      <w:r>
        <w:rPr/>
        <w:t>эстетическим</w:t>
      </w:r>
      <w:r>
        <w:rPr>
          <w:spacing w:val="1"/>
        </w:rPr>
        <w:t xml:space="preserve"> </w:t>
      </w:r>
      <w:r>
        <w:rPr/>
        <w:t>потребностям;</w:t>
      </w:r>
    </w:p>
    <w:p>
      <w:pPr>
        <w:pStyle w:val="Style14"/>
        <w:spacing w:lineRule="auto" w:line="360" w:before="1" w:after="0"/>
        <w:ind w:left="232" w:right="163" w:firstLine="708"/>
        <w:rPr>
          <w:sz w:val="24"/>
        </w:rPr>
      </w:pPr>
      <w:r>
        <w:rPr/>
        <w:t>оказание бескорыстной помощи своим сверстникам, нахождение с ними общего языка и</w:t>
      </w:r>
      <w:r>
        <w:rPr>
          <w:spacing w:val="1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интересов;</w:t>
      </w:r>
    </w:p>
    <w:p>
      <w:pPr>
        <w:pStyle w:val="Style14"/>
        <w:tabs>
          <w:tab w:val="clear" w:pos="720"/>
          <w:tab w:val="left" w:pos="2189" w:leader="none"/>
          <w:tab w:val="left" w:pos="3497" w:leader="none"/>
          <w:tab w:val="left" w:pos="4836" w:leader="none"/>
          <w:tab w:val="left" w:pos="5732" w:leader="none"/>
          <w:tab w:val="left" w:pos="7436" w:leader="none"/>
          <w:tab w:val="left" w:pos="9234" w:leader="none"/>
        </w:tabs>
        <w:spacing w:lineRule="auto" w:line="360"/>
        <w:ind w:left="232" w:right="162" w:firstLine="708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установки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безопасный,</w:t>
      </w:r>
      <w:r>
        <w:rPr>
          <w:spacing w:val="1"/>
        </w:rPr>
        <w:t xml:space="preserve"> </w:t>
      </w:r>
      <w:r>
        <w:rPr/>
        <w:t>здоровый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наличие</w:t>
      </w:r>
      <w:r>
        <w:rPr>
          <w:spacing w:val="1"/>
        </w:rPr>
        <w:t xml:space="preserve"> </w:t>
      </w:r>
      <w:r>
        <w:rPr/>
        <w:t>мотивации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творческому</w:t>
        <w:tab/>
        <w:t>труду,</w:t>
        <w:tab/>
        <w:t>работе</w:t>
        <w:tab/>
        <w:t>на</w:t>
        <w:tab/>
        <w:t>результат,</w:t>
        <w:tab/>
        <w:t>бережному</w:t>
        <w:tab/>
        <w:t>отношению</w:t>
      </w:r>
      <w:r>
        <w:rPr>
          <w:spacing w:val="-58"/>
        </w:rPr>
        <w:t xml:space="preserve"> </w:t>
      </w:r>
      <w:r>
        <w:rPr/>
        <w:t>к материальным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духовным ценностям.</w:t>
      </w:r>
    </w:p>
    <w:p>
      <w:pPr>
        <w:sectPr>
          <w:headerReference w:type="default" r:id="rId34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4"/>
          <w:numId w:val="46"/>
        </w:numPr>
        <w:tabs>
          <w:tab w:val="clear" w:pos="720"/>
          <w:tab w:val="left" w:pos="2142" w:leader="none"/>
        </w:tabs>
        <w:spacing w:lineRule="exact" w:line="275"/>
        <w:ind w:left="2141" w:hanging="120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40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4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3"/>
          <w:sz w:val="24"/>
        </w:rPr>
        <w:t xml:space="preserve"> </w:t>
      </w:r>
      <w:r>
        <w:rPr>
          <w:sz w:val="24"/>
        </w:rPr>
        <w:t>у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обучающихся</w:t>
      </w:r>
      <w:r>
        <w:rPr>
          <w:spacing w:val="-2"/>
        </w:rPr>
        <w:t xml:space="preserve"> </w:t>
      </w:r>
      <w:r>
        <w:rPr/>
        <w:t>будут</w:t>
      </w:r>
      <w:r>
        <w:rPr>
          <w:spacing w:val="-2"/>
        </w:rPr>
        <w:t xml:space="preserve"> </w:t>
      </w:r>
      <w:r>
        <w:rPr/>
        <w:t>сформированы</w:t>
      </w:r>
      <w:r>
        <w:rPr>
          <w:spacing w:val="-2"/>
        </w:rPr>
        <w:t xml:space="preserve"> </w:t>
      </w:r>
      <w:r>
        <w:rPr/>
        <w:t>следующие</w:t>
      </w:r>
      <w:r>
        <w:rPr>
          <w:spacing w:val="-2"/>
        </w:rPr>
        <w:t xml:space="preserve"> </w:t>
      </w:r>
      <w:r>
        <w:rPr/>
        <w:t>метапредметные</w:t>
      </w:r>
      <w:r>
        <w:rPr>
          <w:spacing w:val="-4"/>
        </w:rPr>
        <w:t xml:space="preserve"> </w:t>
      </w:r>
      <w:r>
        <w:rPr/>
        <w:t>результаты:</w:t>
      </w:r>
    </w:p>
    <w:p>
      <w:pPr>
        <w:pStyle w:val="Style14"/>
        <w:spacing w:lineRule="auto" w:line="360" w:before="139" w:after="0"/>
        <w:ind w:left="232" w:right="162" w:firstLine="708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способностью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сохранять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поиска</w:t>
      </w:r>
      <w:r>
        <w:rPr>
          <w:spacing w:val="-1"/>
        </w:rPr>
        <w:t xml:space="preserve"> </w:t>
      </w:r>
      <w:r>
        <w:rPr/>
        <w:t>средств и</w:t>
      </w:r>
      <w:r>
        <w:rPr>
          <w:spacing w:val="1"/>
        </w:rPr>
        <w:t xml:space="preserve"> </w:t>
      </w:r>
      <w:r>
        <w:rPr/>
        <w:t>способов её</w:t>
      </w:r>
      <w:r>
        <w:rPr>
          <w:spacing w:val="-1"/>
        </w:rPr>
        <w:t xml:space="preserve"> </w:t>
      </w:r>
      <w:r>
        <w:rPr/>
        <w:t>осуществления;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планировать,</w:t>
      </w:r>
      <w:r>
        <w:rPr>
          <w:spacing w:val="1"/>
        </w:rPr>
        <w:t xml:space="preserve"> </w:t>
      </w:r>
      <w:r>
        <w:rPr/>
        <w:t>контролировать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собственную</w:t>
      </w:r>
      <w:r>
        <w:rPr>
          <w:spacing w:val="1"/>
        </w:rPr>
        <w:t xml:space="preserve"> </w:t>
      </w:r>
      <w:r>
        <w:rPr/>
        <w:t>деятельность, распределять нагрузку и отдых в процессе ее выполнения, определять наиболее</w:t>
      </w:r>
      <w:r>
        <w:rPr>
          <w:spacing w:val="1"/>
        </w:rPr>
        <w:t xml:space="preserve"> </w:t>
      </w:r>
      <w:r>
        <w:rPr/>
        <w:t>эффективные</w:t>
      </w:r>
      <w:r>
        <w:rPr>
          <w:spacing w:val="-1"/>
        </w:rPr>
        <w:t xml:space="preserve"> </w:t>
      </w:r>
      <w:r>
        <w:rPr/>
        <w:t>способы достижения</w:t>
      </w:r>
      <w:r>
        <w:rPr>
          <w:spacing w:val="1"/>
        </w:rPr>
        <w:t xml:space="preserve"> </w:t>
      </w:r>
      <w:r>
        <w:rPr/>
        <w:t>результата;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 xml:space="preserve">умение      </w:t>
      </w:r>
      <w:r>
        <w:rPr>
          <w:spacing w:val="1"/>
        </w:rPr>
        <w:t xml:space="preserve"> </w:t>
      </w:r>
      <w:r>
        <w:rPr/>
        <w:t>характеризовать        действия        и        поступки,        давать        им        анализ</w:t>
      </w:r>
      <w:r>
        <w:rPr>
          <w:spacing w:val="-57"/>
        </w:rPr>
        <w:t xml:space="preserve"> </w:t>
      </w:r>
      <w:r>
        <w:rPr/>
        <w:t>и объективную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освоенных</w:t>
      </w:r>
      <w:r>
        <w:rPr>
          <w:spacing w:val="2"/>
        </w:rPr>
        <w:t xml:space="preserve"> </w:t>
      </w:r>
      <w:r>
        <w:rPr/>
        <w:t>знаний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имеющегося опыта;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причин</w:t>
      </w:r>
      <w:r>
        <w:rPr>
          <w:spacing w:val="1"/>
        </w:rPr>
        <w:t xml:space="preserve"> </w:t>
      </w:r>
      <w:r>
        <w:rPr/>
        <w:t>успеха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неуспеха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конструктивно действовать</w:t>
      </w:r>
      <w:r>
        <w:rPr>
          <w:spacing w:val="2"/>
        </w:rPr>
        <w:t xml:space="preserve"> </w:t>
      </w:r>
      <w:r>
        <w:rPr/>
        <w:t>даже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ситуациях</w:t>
      </w:r>
      <w:r>
        <w:rPr>
          <w:spacing w:val="-1"/>
        </w:rPr>
        <w:t xml:space="preserve"> </w:t>
      </w:r>
      <w:r>
        <w:rPr/>
        <w:t>неуспеха;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 xml:space="preserve">определение   </w:t>
      </w:r>
      <w:r>
        <w:rPr>
          <w:spacing w:val="15"/>
        </w:rPr>
        <w:t xml:space="preserve"> </w:t>
      </w:r>
      <w:r>
        <w:rPr/>
        <w:t xml:space="preserve">общей    </w:t>
      </w:r>
      <w:r>
        <w:rPr>
          <w:spacing w:val="13"/>
        </w:rPr>
        <w:t xml:space="preserve"> </w:t>
      </w:r>
      <w:r>
        <w:rPr/>
        <w:t xml:space="preserve">цели    </w:t>
      </w:r>
      <w:r>
        <w:rPr>
          <w:spacing w:val="13"/>
        </w:rPr>
        <w:t xml:space="preserve"> </w:t>
      </w:r>
      <w:r>
        <w:rPr/>
        <w:t xml:space="preserve">и    </w:t>
      </w:r>
      <w:r>
        <w:rPr>
          <w:spacing w:val="13"/>
        </w:rPr>
        <w:t xml:space="preserve"> </w:t>
      </w:r>
      <w:r>
        <w:rPr/>
        <w:t xml:space="preserve">путей    </w:t>
      </w:r>
      <w:r>
        <w:rPr>
          <w:spacing w:val="15"/>
        </w:rPr>
        <w:t xml:space="preserve"> </w:t>
      </w:r>
      <w:r>
        <w:rPr/>
        <w:t xml:space="preserve">ее    </w:t>
      </w:r>
      <w:r>
        <w:rPr>
          <w:spacing w:val="11"/>
        </w:rPr>
        <w:t xml:space="preserve"> </w:t>
      </w:r>
      <w:r>
        <w:rPr/>
        <w:t xml:space="preserve">достижения,    </w:t>
      </w:r>
      <w:r>
        <w:rPr>
          <w:spacing w:val="12"/>
        </w:rPr>
        <w:t xml:space="preserve"> </w:t>
      </w:r>
      <w:r>
        <w:rPr/>
        <w:t xml:space="preserve">умение    </w:t>
      </w:r>
      <w:r>
        <w:rPr>
          <w:spacing w:val="14"/>
        </w:rPr>
        <w:t xml:space="preserve"> </w:t>
      </w:r>
      <w:r>
        <w:rPr/>
        <w:t>договариваться</w:t>
      </w:r>
      <w:r>
        <w:rPr>
          <w:spacing w:val="-58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распределении</w:t>
      </w:r>
      <w:r>
        <w:rPr>
          <w:spacing w:val="1"/>
        </w:rPr>
        <w:t xml:space="preserve"> </w:t>
      </w:r>
      <w:r>
        <w:rPr/>
        <w:t>функций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учебной,</w:t>
      </w:r>
      <w:r>
        <w:rPr>
          <w:spacing w:val="1"/>
        </w:rPr>
        <w:t xml:space="preserve"> </w:t>
      </w:r>
      <w:r>
        <w:rPr/>
        <w:t>игровой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соревновательной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60"/>
        </w:rPr>
        <w:t xml:space="preserve"> </w:t>
      </w:r>
      <w:r>
        <w:rPr/>
        <w:t>адекватная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-1"/>
        </w:rPr>
        <w:t xml:space="preserve"> </w:t>
      </w:r>
      <w:r>
        <w:rPr/>
        <w:t>собственного поведения</w:t>
      </w:r>
      <w:r>
        <w:rPr>
          <w:spacing w:val="1"/>
        </w:rPr>
        <w:t xml:space="preserve"> </w:t>
      </w:r>
      <w:r>
        <w:rPr/>
        <w:t>и поведения окружающих;</w:t>
      </w:r>
    </w:p>
    <w:p>
      <w:pPr>
        <w:pStyle w:val="Style14"/>
        <w:spacing w:lineRule="auto" w:line="360" w:before="1" w:after="0"/>
        <w:ind w:left="232" w:right="165" w:firstLine="708"/>
        <w:rPr>
          <w:sz w:val="24"/>
        </w:rPr>
      </w:pPr>
      <w:r>
        <w:rPr/>
        <w:t>обеспечение защиты и сохранности природы во время занятий физической культурой и</w:t>
      </w:r>
      <w:r>
        <w:rPr>
          <w:spacing w:val="1"/>
        </w:rPr>
        <w:t xml:space="preserve"> </w:t>
      </w:r>
      <w:r>
        <w:rPr/>
        <w:t>активного отдыха;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 xml:space="preserve">способность   </w:t>
      </w:r>
      <w:r>
        <w:rPr>
          <w:spacing w:val="1"/>
        </w:rPr>
        <w:t xml:space="preserve"> </w:t>
      </w:r>
      <w:r>
        <w:rPr/>
        <w:t xml:space="preserve">организации   </w:t>
      </w:r>
      <w:r>
        <w:rPr>
          <w:spacing w:val="1"/>
        </w:rPr>
        <w:t xml:space="preserve"> </w:t>
      </w:r>
      <w:r>
        <w:rPr/>
        <w:t xml:space="preserve">самостоятельной   </w:t>
      </w:r>
      <w:r>
        <w:rPr>
          <w:spacing w:val="1"/>
        </w:rPr>
        <w:t xml:space="preserve"> </w:t>
      </w:r>
      <w:r>
        <w:rPr/>
        <w:t>деятельности     с     учетом     требований</w:t>
      </w:r>
      <w:r>
        <w:rPr>
          <w:spacing w:val="-57"/>
        </w:rPr>
        <w:t xml:space="preserve"> </w:t>
      </w:r>
      <w:r>
        <w:rPr/>
        <w:t>ее</w:t>
      </w:r>
      <w:r>
        <w:rPr>
          <w:spacing w:val="-2"/>
        </w:rPr>
        <w:t xml:space="preserve"> </w:t>
      </w:r>
      <w:r>
        <w:rPr/>
        <w:t>безопасности,</w:t>
      </w:r>
      <w:r>
        <w:rPr>
          <w:spacing w:val="-1"/>
        </w:rPr>
        <w:t xml:space="preserve"> </w:t>
      </w:r>
      <w:r>
        <w:rPr/>
        <w:t>сохранности</w:t>
      </w:r>
      <w:r>
        <w:rPr>
          <w:spacing w:val="-1"/>
        </w:rPr>
        <w:t xml:space="preserve"> </w:t>
      </w:r>
      <w:r>
        <w:rPr/>
        <w:t>инвентаря</w:t>
      </w:r>
      <w:r>
        <w:rPr>
          <w:spacing w:val="-2"/>
        </w:rPr>
        <w:t xml:space="preserve"> </w:t>
      </w:r>
      <w:r>
        <w:rPr/>
        <w:t>и оборудования, организации</w:t>
      </w:r>
      <w:r>
        <w:rPr>
          <w:spacing w:val="1"/>
        </w:rPr>
        <w:t xml:space="preserve"> </w:t>
      </w:r>
      <w:r>
        <w:rPr/>
        <w:t>места</w:t>
      </w:r>
      <w:r>
        <w:rPr>
          <w:spacing w:val="-1"/>
        </w:rPr>
        <w:t xml:space="preserve"> </w:t>
      </w:r>
      <w:r>
        <w:rPr/>
        <w:t>занятий;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способность выделять и обосновывать эстетические признаки в физических упражнениях,</w:t>
      </w:r>
      <w:r>
        <w:rPr>
          <w:spacing w:val="1"/>
        </w:rPr>
        <w:t xml:space="preserve"> </w:t>
      </w:r>
      <w:r>
        <w:rPr/>
        <w:t>двигательных действиях, оценивать красоту телосложения и осанки, сравнивать их с эталонными</w:t>
      </w:r>
      <w:r>
        <w:rPr>
          <w:spacing w:val="1"/>
        </w:rPr>
        <w:t xml:space="preserve"> </w:t>
      </w:r>
      <w:r>
        <w:rPr/>
        <w:t>образцами.</w:t>
      </w:r>
    </w:p>
    <w:p>
      <w:pPr>
        <w:pStyle w:val="ListParagraph"/>
        <w:numPr>
          <w:ilvl w:val="4"/>
          <w:numId w:val="46"/>
        </w:numPr>
        <w:tabs>
          <w:tab w:val="clear" w:pos="720"/>
          <w:tab w:val="left" w:pos="2142" w:leader="none"/>
        </w:tabs>
        <w:spacing w:lineRule="auto" w:line="360"/>
        <w:ind w:left="232" w:right="171" w:firstLine="708"/>
        <w:jc w:val="both"/>
        <w:rPr>
          <w:sz w:val="24"/>
        </w:rPr>
      </w:pPr>
      <w:r>
        <w:rPr>
          <w:sz w:val="24"/>
        </w:rPr>
        <w:t>При изучении модуля «Хоккей»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понимание значения занятий хоккеем как средством укрепления здоровья, закаливания и</w:t>
      </w:r>
      <w:r>
        <w:rPr>
          <w:spacing w:val="1"/>
        </w:rPr>
        <w:t xml:space="preserve"> </w:t>
      </w:r>
      <w:r>
        <w:rPr/>
        <w:t>воспитания физических качеств</w:t>
      </w:r>
      <w:r>
        <w:rPr>
          <w:spacing w:val="-1"/>
        </w:rPr>
        <w:t xml:space="preserve"> </w:t>
      </w:r>
      <w:r>
        <w:rPr/>
        <w:t>человека;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знания</w:t>
      </w:r>
      <w:r>
        <w:rPr>
          <w:spacing w:val="1"/>
        </w:rPr>
        <w:t xml:space="preserve"> </w:t>
      </w:r>
      <w:r>
        <w:rPr/>
        <w:t>по истории</w:t>
      </w:r>
      <w:r>
        <w:rPr>
          <w:spacing w:val="1"/>
        </w:rPr>
        <w:t xml:space="preserve"> </w:t>
      </w:r>
      <w:r>
        <w:rPr/>
        <w:t>возникновения</w:t>
      </w:r>
      <w:r>
        <w:rPr>
          <w:spacing w:val="1"/>
        </w:rPr>
        <w:t xml:space="preserve"> </w:t>
      </w:r>
      <w:r>
        <w:rPr/>
        <w:t>игры в хоккей,</w:t>
      </w:r>
      <w:r>
        <w:rPr>
          <w:spacing w:val="1"/>
        </w:rPr>
        <w:t xml:space="preserve"> </w:t>
      </w:r>
      <w:r>
        <w:rPr/>
        <w:t>достижениям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сборной</w:t>
      </w:r>
      <w:r>
        <w:rPr>
          <w:spacing w:val="1"/>
        </w:rPr>
        <w:t xml:space="preserve"> </w:t>
      </w:r>
      <w:r>
        <w:rPr/>
        <w:t>команды</w:t>
      </w:r>
      <w:r>
        <w:rPr>
          <w:spacing w:val="-1"/>
        </w:rPr>
        <w:t xml:space="preserve"> </w:t>
      </w:r>
      <w:r>
        <w:rPr/>
        <w:t>страны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чемпионатах</w:t>
      </w:r>
      <w:r>
        <w:rPr>
          <w:spacing w:val="3"/>
        </w:rPr>
        <w:t xml:space="preserve"> </w:t>
      </w:r>
      <w:r>
        <w:rPr/>
        <w:t>мира,</w:t>
      </w:r>
      <w:r>
        <w:rPr>
          <w:spacing w:val="-1"/>
        </w:rPr>
        <w:t xml:space="preserve"> </w:t>
      </w:r>
      <w:r>
        <w:rPr/>
        <w:t>Европы, Олимпийских</w:t>
      </w:r>
      <w:r>
        <w:rPr>
          <w:spacing w:val="3"/>
        </w:rPr>
        <w:t xml:space="preserve"> </w:t>
      </w:r>
      <w:r>
        <w:rPr/>
        <w:t>играх;</w:t>
      </w:r>
    </w:p>
    <w:p>
      <w:pPr>
        <w:pStyle w:val="Style14"/>
        <w:spacing w:lineRule="auto" w:line="360"/>
        <w:ind w:left="232" w:right="161" w:firstLine="708"/>
        <w:rPr>
          <w:sz w:val="24"/>
        </w:rPr>
      </w:pPr>
      <w:r>
        <w:rPr/>
        <w:t xml:space="preserve">представление  </w:t>
      </w:r>
      <w:r>
        <w:rPr>
          <w:spacing w:val="1"/>
        </w:rPr>
        <w:t xml:space="preserve"> </w:t>
      </w:r>
      <w:r>
        <w:rPr/>
        <w:t>о    разновидностях    хоккея    и    основных    правилах    игры    в    хоккей</w:t>
      </w:r>
      <w:r>
        <w:rPr>
          <w:spacing w:val="-57"/>
        </w:rPr>
        <w:t xml:space="preserve"> </w:t>
      </w:r>
      <w:r>
        <w:rPr/>
        <w:t xml:space="preserve">с   шайбой,  </w:t>
      </w:r>
      <w:r>
        <w:rPr>
          <w:spacing w:val="1"/>
        </w:rPr>
        <w:t xml:space="preserve"> </w:t>
      </w:r>
      <w:r>
        <w:rPr/>
        <w:t>составе   хоккейной   команды,    роль    капитана   команды    и    функциях    игроков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команде</w:t>
      </w:r>
      <w:r>
        <w:rPr>
          <w:spacing w:val="-1"/>
        </w:rPr>
        <w:t xml:space="preserve"> </w:t>
      </w:r>
      <w:r>
        <w:rPr/>
        <w:t>(форвард (нападающий),</w:t>
      </w:r>
      <w:r>
        <w:rPr>
          <w:spacing w:val="1"/>
        </w:rPr>
        <w:t xml:space="preserve"> </w:t>
      </w:r>
      <w:r>
        <w:rPr/>
        <w:t>защитник,</w:t>
      </w:r>
      <w:r>
        <w:rPr>
          <w:spacing w:val="-3"/>
        </w:rPr>
        <w:t xml:space="preserve"> </w:t>
      </w:r>
      <w:r>
        <w:rPr/>
        <w:t>голкипер</w:t>
      </w:r>
      <w:r>
        <w:rPr>
          <w:spacing w:val="1"/>
        </w:rPr>
        <w:t xml:space="preserve"> </w:t>
      </w:r>
      <w:r>
        <w:rPr/>
        <w:t>(вратарь);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комплексы</w:t>
      </w:r>
      <w:r>
        <w:rPr>
          <w:spacing w:val="1"/>
        </w:rPr>
        <w:t xml:space="preserve"> </w:t>
      </w:r>
      <w:r>
        <w:rPr/>
        <w:t>упражнений:</w:t>
      </w:r>
      <w:r>
        <w:rPr>
          <w:spacing w:val="1"/>
        </w:rPr>
        <w:t xml:space="preserve"> </w:t>
      </w:r>
      <w:r>
        <w:rPr/>
        <w:t>общефизической,</w:t>
      </w:r>
      <w:r>
        <w:rPr>
          <w:spacing w:val="1"/>
        </w:rPr>
        <w:t xml:space="preserve"> </w:t>
      </w:r>
      <w:r>
        <w:rPr/>
        <w:t>корригирующей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1"/>
        </w:rPr>
        <w:t xml:space="preserve"> </w:t>
      </w:r>
      <w:r>
        <w:rPr/>
        <w:t>подготовительного,</w:t>
      </w:r>
      <w:r>
        <w:rPr>
          <w:spacing w:val="1"/>
        </w:rPr>
        <w:t xml:space="preserve"> </w:t>
      </w:r>
      <w:r>
        <w:rPr/>
        <w:t>специального</w:t>
      </w:r>
      <w:r>
        <w:rPr>
          <w:spacing w:val="1"/>
        </w:rPr>
        <w:t xml:space="preserve"> </w:t>
      </w:r>
      <w:r>
        <w:rPr/>
        <w:t>воздействия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хоккеем,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двигательных</w:t>
      </w:r>
      <w:r>
        <w:rPr>
          <w:spacing w:val="1"/>
        </w:rPr>
        <w:t xml:space="preserve"> </w:t>
      </w:r>
      <w:r>
        <w:rPr/>
        <w:t>способностей,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технических</w:t>
      </w:r>
      <w:r>
        <w:rPr>
          <w:spacing w:val="2"/>
        </w:rPr>
        <w:t xml:space="preserve"> </w:t>
      </w:r>
      <w:r>
        <w:rPr/>
        <w:t>элементов хоккея,</w:t>
      </w:r>
      <w:r>
        <w:rPr>
          <w:spacing w:val="1"/>
        </w:rPr>
        <w:t xml:space="preserve"> </w:t>
      </w:r>
      <w:r>
        <w:rPr/>
        <w:t>методики их</w:t>
      </w:r>
      <w:r>
        <w:rPr>
          <w:spacing w:val="2"/>
        </w:rPr>
        <w:t xml:space="preserve"> </w:t>
      </w:r>
      <w:r>
        <w:rPr/>
        <w:t>выполнения;</w:t>
      </w:r>
    </w:p>
    <w:p>
      <w:pPr>
        <w:sectPr>
          <w:headerReference w:type="default" r:id="rId34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3" w:firstLine="708"/>
        <w:rPr>
          <w:sz w:val="24"/>
        </w:rPr>
      </w:pPr>
      <w:r>
        <w:rPr/>
        <w:t>приобретение навыков безопасного поведения во время занятий хоккеем, правил личной</w:t>
      </w:r>
      <w:r>
        <w:rPr>
          <w:spacing w:val="1"/>
        </w:rPr>
        <w:t xml:space="preserve"> </w:t>
      </w:r>
      <w:r>
        <w:rPr/>
        <w:t>гигиены, знание требований к спортивной одежде и обуви, спортивному инвентарю для занятий</w:t>
      </w:r>
      <w:r>
        <w:rPr>
          <w:spacing w:val="1"/>
        </w:rPr>
        <w:t xml:space="preserve"> </w:t>
      </w:r>
      <w:r>
        <w:rPr/>
        <w:t>хоккеем;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1997" w:leader="none"/>
          <w:tab w:val="left" w:pos="3872" w:leader="none"/>
          <w:tab w:val="left" w:pos="5504" w:leader="none"/>
          <w:tab w:val="left" w:pos="7568" w:leader="none"/>
          <w:tab w:val="left" w:pos="9534" w:leader="none"/>
        </w:tabs>
        <w:spacing w:lineRule="auto" w:line="360" w:before="90" w:after="0"/>
        <w:ind w:left="232" w:right="163" w:firstLine="708"/>
        <w:rPr>
          <w:sz w:val="24"/>
        </w:rPr>
      </w:pPr>
      <w:r>
        <w:rPr/>
        <w:t>приобретение навыков систематического наблюдения за своим физическим состоянием,</w:t>
      </w:r>
      <w:r>
        <w:rPr>
          <w:spacing w:val="1"/>
        </w:rPr>
        <w:t xml:space="preserve"> </w:t>
      </w:r>
      <w:r>
        <w:rPr/>
        <w:t>величиной</w:t>
        <w:tab/>
        <w:t>физических</w:t>
        <w:tab/>
        <w:t>нагрузок,</w:t>
        <w:tab/>
        <w:t>показателями</w:t>
        <w:tab/>
        <w:t>физического</w:t>
        <w:tab/>
      </w:r>
      <w:r>
        <w:rPr>
          <w:spacing w:val="-1"/>
        </w:rPr>
        <w:t>развития</w:t>
      </w:r>
      <w:r>
        <w:rPr>
          <w:spacing w:val="-58"/>
        </w:rPr>
        <w:t xml:space="preserve"> </w:t>
      </w:r>
      <w:r>
        <w:rPr/>
        <w:t>и основных</w:t>
      </w:r>
      <w:r>
        <w:rPr>
          <w:spacing w:val="2"/>
        </w:rPr>
        <w:t xml:space="preserve"> </w:t>
      </w:r>
      <w:r>
        <w:rPr/>
        <w:t>физических качеств;</w:t>
      </w:r>
    </w:p>
    <w:p>
      <w:pPr>
        <w:pStyle w:val="Style14"/>
        <w:spacing w:lineRule="auto" w:line="360" w:before="1" w:after="0"/>
        <w:ind w:left="232" w:right="163" w:firstLine="768"/>
        <w:rPr>
          <w:sz w:val="24"/>
        </w:rPr>
      </w:pPr>
      <w:r>
        <w:rPr/>
        <w:t>знание</w:t>
      </w:r>
      <w:r>
        <w:rPr>
          <w:spacing w:val="1"/>
        </w:rPr>
        <w:t xml:space="preserve"> </w:t>
      </w:r>
      <w:r>
        <w:rPr/>
        <w:t>основ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самостоятельных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хоккеем</w:t>
      </w:r>
      <w:r>
        <w:rPr>
          <w:spacing w:val="1"/>
        </w:rPr>
        <w:t xml:space="preserve"> </w:t>
      </w:r>
      <w:r>
        <w:rPr/>
        <w:t>со</w:t>
      </w:r>
      <w:r>
        <w:rPr>
          <w:spacing w:val="61"/>
        </w:rPr>
        <w:t xml:space="preserve"> </w:t>
      </w:r>
      <w:r>
        <w:rPr/>
        <w:t>сверстниками,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-1"/>
        </w:rPr>
        <w:t xml:space="preserve"> </w:t>
      </w:r>
      <w:r>
        <w:rPr/>
        <w:t>и проведения со</w:t>
      </w:r>
      <w:r>
        <w:rPr>
          <w:spacing w:val="-1"/>
        </w:rPr>
        <w:t xml:space="preserve"> </w:t>
      </w:r>
      <w:r>
        <w:rPr/>
        <w:t>сверстниками подвижных</w:t>
      </w:r>
      <w:r>
        <w:rPr>
          <w:spacing w:val="3"/>
        </w:rPr>
        <w:t xml:space="preserve"> </w:t>
      </w:r>
      <w:r>
        <w:rPr/>
        <w:t>игр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элементами</w:t>
      </w:r>
      <w:r>
        <w:rPr>
          <w:spacing w:val="1"/>
        </w:rPr>
        <w:t xml:space="preserve"> </w:t>
      </w:r>
      <w:r>
        <w:rPr/>
        <w:t>хоккея;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выполнение и составление комплексов общеразвивающих и корригирующих упражнений,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быстроты,</w:t>
      </w:r>
      <w:r>
        <w:rPr>
          <w:spacing w:val="1"/>
        </w:rPr>
        <w:t xml:space="preserve"> </w:t>
      </w:r>
      <w:r>
        <w:rPr/>
        <w:t>ловкости,</w:t>
      </w:r>
      <w:r>
        <w:rPr>
          <w:spacing w:val="1"/>
        </w:rPr>
        <w:t xml:space="preserve"> </w:t>
      </w:r>
      <w:r>
        <w:rPr/>
        <w:t>гибкости,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укрепления</w:t>
      </w:r>
      <w:r>
        <w:rPr>
          <w:spacing w:val="1"/>
        </w:rPr>
        <w:t xml:space="preserve"> </w:t>
      </w:r>
      <w:r>
        <w:rPr/>
        <w:t>голеностопных</w:t>
      </w:r>
      <w:r>
        <w:rPr>
          <w:spacing w:val="2"/>
        </w:rPr>
        <w:t xml:space="preserve"> </w:t>
      </w:r>
      <w:r>
        <w:rPr/>
        <w:t>суставов;</w:t>
      </w:r>
    </w:p>
    <w:p>
      <w:pPr>
        <w:pStyle w:val="Style14"/>
        <w:tabs>
          <w:tab w:val="clear" w:pos="720"/>
          <w:tab w:val="left" w:pos="1145" w:leader="none"/>
          <w:tab w:val="left" w:pos="3428" w:leader="none"/>
          <w:tab w:val="left" w:pos="4462" w:leader="none"/>
          <w:tab w:val="left" w:pos="6150" w:leader="none"/>
          <w:tab w:val="left" w:pos="7335" w:leader="none"/>
          <w:tab w:val="left" w:pos="9181" w:leader="none"/>
        </w:tabs>
        <w:spacing w:lineRule="auto" w:line="360"/>
        <w:ind w:left="232" w:right="162" w:firstLine="708"/>
        <w:rPr>
          <w:sz w:val="24"/>
        </w:rPr>
      </w:pPr>
      <w:r>
        <w:rPr/>
        <w:t xml:space="preserve">выполнение      </w:t>
      </w:r>
      <w:r>
        <w:rPr>
          <w:spacing w:val="34"/>
        </w:rPr>
        <w:t xml:space="preserve"> </w:t>
      </w:r>
      <w:r>
        <w:rPr/>
        <w:t xml:space="preserve">подготовительных       </w:t>
      </w:r>
      <w:r>
        <w:rPr>
          <w:spacing w:val="33"/>
        </w:rPr>
        <w:t xml:space="preserve"> </w:t>
      </w:r>
      <w:r>
        <w:rPr/>
        <w:t xml:space="preserve">и       </w:t>
      </w:r>
      <w:r>
        <w:rPr>
          <w:spacing w:val="32"/>
        </w:rPr>
        <w:t xml:space="preserve"> </w:t>
      </w:r>
      <w:r>
        <w:rPr/>
        <w:t xml:space="preserve">специальных       </w:t>
      </w:r>
      <w:r>
        <w:rPr>
          <w:spacing w:val="38"/>
        </w:rPr>
        <w:t xml:space="preserve"> </w:t>
      </w:r>
      <w:r>
        <w:rPr/>
        <w:t xml:space="preserve">упражнений       </w:t>
      </w:r>
      <w:r>
        <w:rPr>
          <w:spacing w:val="31"/>
        </w:rPr>
        <w:t xml:space="preserve"> </w:t>
      </w:r>
      <w:r>
        <w:rPr/>
        <w:t>хоккеиста</w:t>
      </w:r>
      <w:r>
        <w:rPr>
          <w:spacing w:val="-58"/>
        </w:rPr>
        <w:t xml:space="preserve"> </w:t>
      </w:r>
      <w:r>
        <w:rPr/>
        <w:t>в том числе имитационные упражнения хоккеиста (в зале, на катке), технические элементы хоккея</w:t>
      </w:r>
      <w:r>
        <w:rPr>
          <w:spacing w:val="1"/>
        </w:rPr>
        <w:t xml:space="preserve"> </w:t>
      </w:r>
      <w:r>
        <w:rPr/>
        <w:t>в</w:t>
        <w:tab/>
        <w:t>передвижении</w:t>
        <w:tab/>
        <w:t>на</w:t>
        <w:tab/>
        <w:t>коньках:</w:t>
        <w:tab/>
        <w:t>бег,</w:t>
        <w:tab/>
        <w:t>повороты,</w:t>
        <w:tab/>
        <w:t>торможения</w:t>
      </w:r>
      <w:r>
        <w:rPr>
          <w:spacing w:val="-58"/>
        </w:rPr>
        <w:t xml:space="preserve"> </w:t>
      </w:r>
      <w:r>
        <w:rPr/>
        <w:t>и остановки, старты, прыжки;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выполнение         свободного         передвижения         на         коньках         по         площадке</w:t>
      </w:r>
      <w:r>
        <w:rPr>
          <w:spacing w:val="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использованием различных</w:t>
      </w:r>
      <w:r>
        <w:rPr>
          <w:spacing w:val="3"/>
        </w:rPr>
        <w:t xml:space="preserve"> </w:t>
      </w:r>
      <w:r>
        <w:rPr/>
        <w:t>видов</w:t>
      </w:r>
      <w:r>
        <w:rPr>
          <w:spacing w:val="-1"/>
        </w:rPr>
        <w:t xml:space="preserve"> </w:t>
      </w:r>
      <w:r>
        <w:rPr/>
        <w:t>перемещений;</w:t>
      </w:r>
    </w:p>
    <w:p>
      <w:pPr>
        <w:pStyle w:val="Style14"/>
        <w:tabs>
          <w:tab w:val="clear" w:pos="720"/>
          <w:tab w:val="left" w:pos="3308" w:leader="none"/>
          <w:tab w:val="left" w:pos="6193" w:leader="none"/>
          <w:tab w:val="left" w:pos="9856" w:leader="none"/>
        </w:tabs>
        <w:spacing w:lineRule="auto" w:line="360"/>
        <w:ind w:left="232" w:right="162" w:firstLine="708"/>
        <w:rPr>
          <w:sz w:val="24"/>
        </w:rPr>
      </w:pPr>
      <w:r>
        <w:rPr/>
        <w:t>выполнение</w:t>
      </w:r>
      <w:r>
        <w:rPr>
          <w:spacing w:val="1"/>
        </w:rPr>
        <w:t xml:space="preserve"> </w:t>
      </w:r>
      <w:r>
        <w:rPr/>
        <w:t>технических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владения</w:t>
      </w:r>
      <w:r>
        <w:rPr>
          <w:spacing w:val="1"/>
        </w:rPr>
        <w:t xml:space="preserve"> </w:t>
      </w:r>
      <w:r>
        <w:rPr/>
        <w:t>клюшкой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шайбой</w:t>
      </w:r>
      <w:r>
        <w:rPr>
          <w:spacing w:val="1"/>
        </w:rPr>
        <w:t xml:space="preserve"> </w:t>
      </w:r>
      <w:r>
        <w:rPr/>
        <w:t>(ведение,</w:t>
      </w:r>
      <w:r>
        <w:rPr>
          <w:spacing w:val="1"/>
        </w:rPr>
        <w:t xml:space="preserve"> </w:t>
      </w:r>
      <w:r>
        <w:rPr/>
        <w:t>передачи,</w:t>
      </w:r>
      <w:r>
        <w:rPr>
          <w:spacing w:val="1"/>
        </w:rPr>
        <w:t xml:space="preserve"> </w:t>
      </w:r>
      <w:r>
        <w:rPr/>
        <w:t>броски,</w:t>
      </w:r>
      <w:r>
        <w:rPr>
          <w:spacing w:val="1"/>
        </w:rPr>
        <w:t xml:space="preserve"> </w:t>
      </w:r>
      <w:r>
        <w:rPr/>
        <w:t>удары,</w:t>
      </w:r>
      <w:r>
        <w:rPr>
          <w:spacing w:val="1"/>
        </w:rPr>
        <w:t xml:space="preserve"> </w:t>
      </w:r>
      <w:r>
        <w:rPr/>
        <w:t>остановки,</w:t>
      </w:r>
      <w:r>
        <w:rPr>
          <w:spacing w:val="1"/>
        </w:rPr>
        <w:t xml:space="preserve"> </w:t>
      </w:r>
      <w:r>
        <w:rPr/>
        <w:t>прием),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держания</w:t>
      </w:r>
      <w:r>
        <w:rPr>
          <w:spacing w:val="1"/>
        </w:rPr>
        <w:t xml:space="preserve"> </w:t>
      </w:r>
      <w:r>
        <w:rPr/>
        <w:t>клюшки</w:t>
      </w:r>
      <w:r>
        <w:rPr>
          <w:spacing w:val="1"/>
        </w:rPr>
        <w:t xml:space="preserve"> </w:t>
      </w:r>
      <w:r>
        <w:rPr/>
        <w:t>(хваты)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простые</w:t>
      </w:r>
      <w:r>
        <w:rPr>
          <w:spacing w:val="1"/>
        </w:rPr>
        <w:t xml:space="preserve"> </w:t>
      </w:r>
      <w:r>
        <w:rPr/>
        <w:t>тактические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(индивидуальные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групповые),</w:t>
      </w:r>
      <w:r>
        <w:rPr>
          <w:spacing w:val="1"/>
        </w:rPr>
        <w:t xml:space="preserve"> </w:t>
      </w:r>
      <w:r>
        <w:rPr/>
        <w:t>простые</w:t>
      </w:r>
      <w:r>
        <w:rPr>
          <w:spacing w:val="1"/>
        </w:rPr>
        <w:t xml:space="preserve"> </w:t>
      </w:r>
      <w:r>
        <w:rPr/>
        <w:t>технические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вратаря:</w:t>
      </w:r>
      <w:r>
        <w:rPr>
          <w:spacing w:val="-57"/>
        </w:rPr>
        <w:t xml:space="preserve"> </w:t>
      </w:r>
      <w:r>
        <w:rPr/>
        <w:t>основная</w:t>
        <w:tab/>
        <w:t>стойка,</w:t>
        <w:tab/>
        <w:t>передвижение,</w:t>
        <w:tab/>
        <w:t>ловля</w:t>
      </w:r>
      <w:r>
        <w:rPr>
          <w:spacing w:val="-58"/>
        </w:rPr>
        <w:t xml:space="preserve"> </w:t>
      </w:r>
      <w:r>
        <w:rPr/>
        <w:t>и отбивание</w:t>
      </w:r>
      <w:r>
        <w:rPr>
          <w:spacing w:val="-1"/>
        </w:rPr>
        <w:t xml:space="preserve"> </w:t>
      </w:r>
      <w:r>
        <w:rPr/>
        <w:t>шайбы;</w:t>
      </w:r>
    </w:p>
    <w:p>
      <w:pPr>
        <w:pStyle w:val="Style14"/>
        <w:spacing w:lineRule="auto" w:line="360"/>
        <w:ind w:left="941" w:right="161" w:hanging="0"/>
        <w:rPr>
          <w:sz w:val="24"/>
        </w:rPr>
      </w:pPr>
      <w:r>
        <w:rPr/>
        <w:t>выполнение технического действия (приема) и находить способы устранения ошибок;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44"/>
        </w:rPr>
        <w:t xml:space="preserve"> </w:t>
      </w:r>
      <w:r>
        <w:rPr/>
        <w:t>в</w:t>
      </w:r>
      <w:r>
        <w:rPr>
          <w:spacing w:val="46"/>
        </w:rPr>
        <w:t xml:space="preserve"> </w:t>
      </w:r>
      <w:r>
        <w:rPr/>
        <w:t>учебных</w:t>
      </w:r>
      <w:r>
        <w:rPr>
          <w:spacing w:val="47"/>
        </w:rPr>
        <w:t xml:space="preserve"> </w:t>
      </w:r>
      <w:r>
        <w:rPr/>
        <w:t>играх</w:t>
      </w:r>
      <w:r>
        <w:rPr>
          <w:spacing w:val="47"/>
        </w:rPr>
        <w:t xml:space="preserve"> </w:t>
      </w:r>
      <w:r>
        <w:rPr/>
        <w:t>в</w:t>
      </w:r>
      <w:r>
        <w:rPr>
          <w:spacing w:val="46"/>
        </w:rPr>
        <w:t xml:space="preserve"> </w:t>
      </w:r>
      <w:r>
        <w:rPr/>
        <w:t>уменьшенных</w:t>
      </w:r>
      <w:r>
        <w:rPr>
          <w:spacing w:val="46"/>
        </w:rPr>
        <w:t xml:space="preserve"> </w:t>
      </w:r>
      <w:r>
        <w:rPr/>
        <w:t>составах,</w:t>
      </w:r>
      <w:r>
        <w:rPr>
          <w:spacing w:val="45"/>
        </w:rPr>
        <w:t xml:space="preserve"> </w:t>
      </w:r>
      <w:r>
        <w:rPr/>
        <w:t>на</w:t>
      </w:r>
      <w:r>
        <w:rPr>
          <w:spacing w:val="46"/>
        </w:rPr>
        <w:t xml:space="preserve"> </w:t>
      </w:r>
      <w:r>
        <w:rPr/>
        <w:t>уменьшенной</w:t>
      </w:r>
      <w:r>
        <w:rPr>
          <w:spacing w:val="45"/>
        </w:rPr>
        <w:t xml:space="preserve"> </w:t>
      </w:r>
      <w:r>
        <w:rPr/>
        <w:t>площадке,</w:t>
      </w:r>
      <w:r>
        <w:rPr>
          <w:spacing w:val="45"/>
        </w:rPr>
        <w:t xml:space="preserve"> </w:t>
      </w:r>
      <w:r>
        <w:rPr/>
        <w:t>по</w:t>
      </w:r>
    </w:p>
    <w:p>
      <w:pPr>
        <w:pStyle w:val="Style14"/>
        <w:ind w:left="232" w:hanging="0"/>
        <w:rPr>
          <w:sz w:val="24"/>
        </w:rPr>
      </w:pPr>
      <w:r>
        <w:rPr/>
        <w:t>упрощенным</w:t>
      </w:r>
      <w:r>
        <w:rPr>
          <w:spacing w:val="-3"/>
        </w:rPr>
        <w:t xml:space="preserve"> </w:t>
      </w:r>
      <w:r>
        <w:rPr/>
        <w:t>правилам;</w:t>
      </w:r>
    </w:p>
    <w:p>
      <w:pPr>
        <w:pStyle w:val="Style14"/>
        <w:spacing w:lineRule="auto" w:line="360" w:before="139" w:after="0"/>
        <w:ind w:left="232" w:right="164" w:firstLine="708"/>
        <w:rPr>
          <w:sz w:val="24"/>
        </w:rPr>
      </w:pPr>
      <w:r>
        <w:rPr/>
        <w:t>выполнение</w:t>
      </w:r>
      <w:r>
        <w:rPr>
          <w:spacing w:val="1"/>
        </w:rPr>
        <w:t xml:space="preserve"> </w:t>
      </w:r>
      <w:r>
        <w:rPr/>
        <w:t>контрольно-тестовых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специальной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подготовке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-1"/>
        </w:rPr>
        <w:t xml:space="preserve"> </w:t>
      </w:r>
      <w:r>
        <w:rPr/>
        <w:t>показателей физической</w:t>
      </w:r>
      <w:r>
        <w:rPr>
          <w:spacing w:val="1"/>
        </w:rPr>
        <w:t xml:space="preserve"> </w:t>
      </w:r>
      <w:r>
        <w:rPr/>
        <w:t>подготовленности;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проявление уважительного отношения к одноклассникам, проявление культуры общения и</w:t>
      </w:r>
      <w:r>
        <w:rPr>
          <w:spacing w:val="1"/>
        </w:rPr>
        <w:t xml:space="preserve"> </w:t>
      </w:r>
      <w:r>
        <w:rPr/>
        <w:t>взаимодействия, терпимости и толерантности в достижении общих целей в учебной и игровой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занятиях хоккеем.</w:t>
      </w:r>
    </w:p>
    <w:p>
      <w:pPr>
        <w:pStyle w:val="ListParagraph"/>
        <w:numPr>
          <w:ilvl w:val="2"/>
          <w:numId w:val="39"/>
        </w:numPr>
        <w:tabs>
          <w:tab w:val="clear" w:pos="720"/>
          <w:tab w:val="left" w:pos="1782" w:leader="none"/>
        </w:tabs>
        <w:spacing w:lineRule="exact" w:line="275"/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«Футбол».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1962" w:leader="none"/>
        </w:tabs>
        <w:spacing w:before="139" w:after="0"/>
        <w:ind w:left="1961" w:hanging="10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«Футбол».</w:t>
      </w:r>
    </w:p>
    <w:p>
      <w:pPr>
        <w:pStyle w:val="Style14"/>
        <w:spacing w:lineRule="auto" w:line="360" w:before="137" w:after="0"/>
        <w:ind w:left="232" w:right="165" w:firstLine="708"/>
        <w:rPr>
          <w:sz w:val="24"/>
        </w:rPr>
      </w:pPr>
      <w:r>
        <w:rPr/>
        <w:t>Учебный модуль «Футбол» (далее – модуль по футболу, футбол) на уровне начального</w:t>
      </w:r>
      <w:r>
        <w:rPr>
          <w:spacing w:val="1"/>
        </w:rPr>
        <w:t xml:space="preserve"> </w:t>
      </w:r>
      <w:r>
        <w:rPr/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rPr/>
        <w:t>культуры в создании рабочей программы по учебному предмету «Физическая культура» с учётом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тенденций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спортивно-ориентированных</w:t>
      </w:r>
      <w:r>
        <w:rPr>
          <w:spacing w:val="1"/>
        </w:rPr>
        <w:t xml:space="preserve"> </w:t>
      </w:r>
      <w:r>
        <w:rPr/>
        <w:t>форм,</w:t>
      </w:r>
      <w:r>
        <w:rPr>
          <w:spacing w:val="-1"/>
        </w:rPr>
        <w:t xml:space="preserve"> </w:t>
      </w:r>
      <w:r>
        <w:rPr/>
        <w:t>средств и</w:t>
      </w:r>
      <w:r>
        <w:rPr>
          <w:spacing w:val="1"/>
        </w:rPr>
        <w:t xml:space="preserve"> </w:t>
      </w:r>
      <w:r>
        <w:rPr/>
        <w:t>методов обучения по</w:t>
      </w:r>
      <w:r>
        <w:rPr>
          <w:spacing w:val="-1"/>
        </w:rPr>
        <w:t xml:space="preserve"> </w:t>
      </w:r>
      <w:r>
        <w:rPr/>
        <w:t>различным</w:t>
      </w:r>
      <w:r>
        <w:rPr>
          <w:spacing w:val="-2"/>
        </w:rPr>
        <w:t xml:space="preserve"> </w:t>
      </w:r>
      <w:r>
        <w:rPr/>
        <w:t>видов спорта.</w:t>
      </w:r>
    </w:p>
    <w:p>
      <w:pPr>
        <w:sectPr>
          <w:headerReference w:type="default" r:id="rId34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" w:after="0"/>
        <w:ind w:left="232" w:right="164" w:firstLine="708"/>
        <w:rPr>
          <w:sz w:val="24"/>
        </w:rPr>
      </w:pPr>
      <w:r>
        <w:rPr/>
        <w:t>Футбол – самая популярная и доступная игра, которая является эффективным средством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40"/>
        </w:rPr>
        <w:t xml:space="preserve"> </w:t>
      </w:r>
      <w:r>
        <w:rPr/>
        <w:t>воспитания,</w:t>
      </w:r>
      <w:r>
        <w:rPr>
          <w:spacing w:val="40"/>
        </w:rPr>
        <w:t xml:space="preserve"> </w:t>
      </w:r>
      <w:r>
        <w:rPr/>
        <w:t>содействует</w:t>
      </w:r>
      <w:r>
        <w:rPr>
          <w:spacing w:val="40"/>
        </w:rPr>
        <w:t xml:space="preserve"> </w:t>
      </w:r>
      <w:r>
        <w:rPr/>
        <w:t>всестороннему</w:t>
      </w:r>
      <w:r>
        <w:rPr>
          <w:spacing w:val="35"/>
        </w:rPr>
        <w:t xml:space="preserve"> </w:t>
      </w:r>
      <w:r>
        <w:rPr/>
        <w:t>физическому,</w:t>
      </w:r>
      <w:r>
        <w:rPr>
          <w:spacing w:val="41"/>
        </w:rPr>
        <w:t xml:space="preserve"> </w:t>
      </w:r>
      <w:r>
        <w:rPr/>
        <w:t>интеллектуальному,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3752" w:leader="none"/>
          <w:tab w:val="left" w:pos="6430" w:leader="none"/>
          <w:tab w:val="left" w:pos="9381" w:leader="none"/>
        </w:tabs>
        <w:spacing w:lineRule="auto" w:line="360" w:before="90" w:after="0"/>
        <w:ind w:left="232" w:right="163" w:hanging="0"/>
        <w:rPr>
          <w:sz w:val="24"/>
        </w:rPr>
      </w:pPr>
      <w:r>
        <w:rPr/>
        <w:t>нравственному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укреплению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привлечению</w:t>
      </w:r>
      <w:r>
        <w:rPr>
          <w:spacing w:val="1"/>
        </w:rPr>
        <w:t xml:space="preserve"> </w:t>
      </w:r>
      <w:r>
        <w:rPr/>
        <w:t>школьников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систематическим</w:t>
        <w:tab/>
        <w:t>занятиям</w:t>
        <w:tab/>
        <w:t>физической</w:t>
        <w:tab/>
      </w:r>
      <w:r>
        <w:rPr>
          <w:spacing w:val="-1"/>
        </w:rPr>
        <w:t>культурой</w:t>
      </w:r>
      <w:r>
        <w:rPr>
          <w:spacing w:val="-58"/>
        </w:rPr>
        <w:t xml:space="preserve"> </w:t>
      </w:r>
      <w:r>
        <w:rPr/>
        <w:t>и спортом, их</w:t>
      </w:r>
      <w:r>
        <w:rPr>
          <w:spacing w:val="2"/>
        </w:rPr>
        <w:t xml:space="preserve"> </w:t>
      </w:r>
      <w:r>
        <w:rPr/>
        <w:t>личностному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профессиональному</w:t>
      </w:r>
      <w:r>
        <w:rPr>
          <w:spacing w:val="-1"/>
        </w:rPr>
        <w:t xml:space="preserve"> </w:t>
      </w:r>
      <w:r>
        <w:rPr/>
        <w:t>самоопределению.</w:t>
      </w:r>
    </w:p>
    <w:p>
      <w:pPr>
        <w:pStyle w:val="Style14"/>
        <w:spacing w:lineRule="auto" w:line="360" w:before="1" w:after="0"/>
        <w:ind w:left="232" w:right="162" w:firstLine="708"/>
        <w:rPr>
          <w:sz w:val="24"/>
        </w:rPr>
      </w:pPr>
      <w:r>
        <w:rPr/>
        <w:t>Футбол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взаимовыручки,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1"/>
        </w:rPr>
        <w:t xml:space="preserve"> </w:t>
      </w:r>
      <w:r>
        <w:rPr/>
        <w:t>волю,</w:t>
      </w:r>
      <w:r>
        <w:rPr>
          <w:spacing w:val="1"/>
        </w:rPr>
        <w:t xml:space="preserve"> </w:t>
      </w:r>
      <w:r>
        <w:rPr/>
        <w:t>терпение и развивать чувство ответственности. В процессе игры формируется командный дух,</w:t>
      </w:r>
      <w:r>
        <w:rPr>
          <w:spacing w:val="1"/>
        </w:rPr>
        <w:t xml:space="preserve"> </w:t>
      </w:r>
      <w:r>
        <w:rPr/>
        <w:t>познаются основы взаимодействия друг с другом. Футбол – командная игра, в которой каждому</w:t>
      </w:r>
      <w:r>
        <w:rPr>
          <w:spacing w:val="1"/>
        </w:rPr>
        <w:t xml:space="preserve"> </w:t>
      </w:r>
      <w:r>
        <w:rPr/>
        <w:t>члену команды надо уметь выстраивать отношения с другими игроками. Психологический климат</w:t>
      </w:r>
      <w:r>
        <w:rPr>
          <w:spacing w:val="1"/>
        </w:rPr>
        <w:t xml:space="preserve"> </w:t>
      </w:r>
      <w:r>
        <w:rPr/>
        <w:t>в команде играет определяющую роль и оказывает серьезное влияние на результат. Футбол дает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выработать</w:t>
      </w:r>
      <w:r>
        <w:rPr>
          <w:spacing w:val="1"/>
        </w:rPr>
        <w:t xml:space="preserve"> </w:t>
      </w:r>
      <w:r>
        <w:rPr/>
        <w:t>коммуникативные</w:t>
      </w:r>
      <w:r>
        <w:rPr>
          <w:spacing w:val="1"/>
        </w:rPr>
        <w:t xml:space="preserve"> </w:t>
      </w:r>
      <w:r>
        <w:rPr/>
        <w:t>навыки,</w:t>
      </w:r>
      <w:r>
        <w:rPr>
          <w:spacing w:val="1"/>
        </w:rPr>
        <w:t xml:space="preserve"> </w:t>
      </w:r>
      <w:r>
        <w:rPr/>
        <w:t>развить</w:t>
      </w:r>
      <w:r>
        <w:rPr>
          <w:spacing w:val="1"/>
        </w:rPr>
        <w:t xml:space="preserve"> </w:t>
      </w:r>
      <w:r>
        <w:rPr/>
        <w:t>чувство</w:t>
      </w:r>
      <w:r>
        <w:rPr>
          <w:spacing w:val="1"/>
        </w:rPr>
        <w:t xml:space="preserve"> </w:t>
      </w:r>
      <w:r>
        <w:rPr/>
        <w:t>сплочённости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желание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-8"/>
        </w:rPr>
        <w:t xml:space="preserve"> </w:t>
      </w:r>
      <w:r>
        <w:rPr/>
        <w:t>общий</w:t>
      </w:r>
      <w:r>
        <w:rPr>
          <w:spacing w:val="-1"/>
        </w:rPr>
        <w:t xml:space="preserve"> </w:t>
      </w:r>
      <w:r>
        <w:rPr/>
        <w:t>язык</w:t>
      </w:r>
      <w:r>
        <w:rPr>
          <w:spacing w:val="-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партнером,</w:t>
      </w:r>
      <w:r>
        <w:rPr>
          <w:spacing w:val="-2"/>
        </w:rPr>
        <w:t xml:space="preserve"> </w:t>
      </w:r>
      <w:r>
        <w:rPr/>
        <w:t>а</w:t>
      </w:r>
      <w:r>
        <w:rPr>
          <w:spacing w:val="-2"/>
        </w:rPr>
        <w:t xml:space="preserve"> </w:t>
      </w:r>
      <w:r>
        <w:rPr/>
        <w:t>также</w:t>
      </w:r>
      <w:r>
        <w:rPr>
          <w:spacing w:val="-1"/>
        </w:rPr>
        <w:t xml:space="preserve"> </w:t>
      </w:r>
      <w:r>
        <w:rPr/>
        <w:t>решать</w:t>
      </w:r>
      <w:r>
        <w:rPr>
          <w:spacing w:val="2"/>
        </w:rPr>
        <w:t xml:space="preserve"> </w:t>
      </w:r>
      <w:r>
        <w:rPr/>
        <w:t>конфликтные</w:t>
      </w:r>
      <w:r>
        <w:rPr>
          <w:spacing w:val="-5"/>
        </w:rPr>
        <w:t xml:space="preserve"> </w:t>
      </w:r>
      <w:r>
        <w:rPr/>
        <w:t>ситуации.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Систематические занятия футболом оказывают</w:t>
      </w:r>
      <w:r>
        <w:rPr>
          <w:spacing w:val="1"/>
        </w:rPr>
        <w:t xml:space="preserve"> </w:t>
      </w:r>
      <w:r>
        <w:rPr/>
        <w:t>на организм обучающихся всестороннее</w:t>
      </w:r>
      <w:r>
        <w:rPr>
          <w:spacing w:val="1"/>
        </w:rPr>
        <w:t xml:space="preserve"> </w:t>
      </w:r>
      <w:r>
        <w:rPr/>
        <w:t>влияние: повышают общий объем двигательной активности, совершенствуют функциональную</w:t>
      </w:r>
      <w:r>
        <w:rPr>
          <w:spacing w:val="1"/>
        </w:rPr>
        <w:t xml:space="preserve"> </w:t>
      </w:r>
      <w:r>
        <w:rPr/>
        <w:t>деятельность организма, обеспечивая</w:t>
      </w:r>
      <w:r>
        <w:rPr>
          <w:spacing w:val="-1"/>
        </w:rPr>
        <w:t xml:space="preserve"> </w:t>
      </w:r>
      <w:r>
        <w:rPr/>
        <w:t>правильное</w:t>
      </w:r>
      <w:r>
        <w:rPr>
          <w:spacing w:val="-1"/>
        </w:rPr>
        <w:t xml:space="preserve"> </w:t>
      </w:r>
      <w:r>
        <w:rPr/>
        <w:t>физическое</w:t>
      </w:r>
      <w:r>
        <w:rPr>
          <w:spacing w:val="-2"/>
        </w:rPr>
        <w:t xml:space="preserve"> </w:t>
      </w:r>
      <w:r>
        <w:rPr/>
        <w:t>развитие.</w:t>
      </w:r>
    </w:p>
    <w:p>
      <w:pPr>
        <w:pStyle w:val="Style14"/>
        <w:tabs>
          <w:tab w:val="clear" w:pos="720"/>
          <w:tab w:val="left" w:pos="2986" w:leader="none"/>
          <w:tab w:val="left" w:pos="6509" w:leader="none"/>
          <w:tab w:val="left" w:pos="8855" w:leader="none"/>
        </w:tabs>
        <w:spacing w:lineRule="auto" w:line="360" w:before="1" w:after="0"/>
        <w:ind w:left="232" w:right="164" w:firstLine="708"/>
        <w:rPr>
          <w:sz w:val="24"/>
        </w:rPr>
      </w:pPr>
      <w:r>
        <w:rPr/>
        <w:t>Модуль</w:t>
      </w:r>
      <w:r>
        <w:rPr>
          <w:spacing w:val="1"/>
        </w:rPr>
        <w:t xml:space="preserve"> </w:t>
      </w:r>
      <w:r>
        <w:rPr/>
        <w:t>«Футбол»</w:t>
      </w:r>
      <w:r>
        <w:rPr>
          <w:spacing w:val="1"/>
        </w:rPr>
        <w:t xml:space="preserve"> </w:t>
      </w:r>
      <w:r>
        <w:rPr/>
        <w:t>рассматривается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средство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подготовки,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технической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тактической</w:t>
      </w:r>
      <w:r>
        <w:rPr>
          <w:spacing w:val="1"/>
        </w:rPr>
        <w:t xml:space="preserve"> </w:t>
      </w:r>
      <w:r>
        <w:rPr/>
        <w:t>стороны</w:t>
      </w:r>
      <w:r>
        <w:rPr>
          <w:spacing w:val="1"/>
        </w:rPr>
        <w:t xml:space="preserve"> </w:t>
      </w:r>
      <w:r>
        <w:rPr/>
        <w:t>игры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мальчиков,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девочек,</w:t>
      </w:r>
      <w:r>
        <w:rPr>
          <w:spacing w:val="1"/>
        </w:rPr>
        <w:t xml:space="preserve"> </w:t>
      </w:r>
      <w:r>
        <w:rPr/>
        <w:t>повышает</w:t>
      </w:r>
      <w:r>
        <w:rPr>
          <w:spacing w:val="1"/>
        </w:rPr>
        <w:t xml:space="preserve"> </w:t>
      </w:r>
      <w:r>
        <w:rPr/>
        <w:t>умственную</w:t>
        <w:tab/>
        <w:t>работоспособность,</w:t>
        <w:tab/>
        <w:t>снижает</w:t>
        <w:tab/>
      </w:r>
      <w:r>
        <w:rPr>
          <w:spacing w:val="-1"/>
        </w:rPr>
        <w:t>заболеваемость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утомление</w:t>
      </w:r>
      <w:r>
        <w:rPr>
          <w:spacing w:val="1"/>
        </w:rPr>
        <w:t xml:space="preserve"> </w:t>
      </w:r>
      <w:r>
        <w:rPr/>
        <w:t>у</w:t>
      </w:r>
      <w:r>
        <w:rPr>
          <w:spacing w:val="-6"/>
        </w:rPr>
        <w:t xml:space="preserve"> </w:t>
      </w:r>
      <w:r>
        <w:rPr/>
        <w:t>обучающихся, возникающее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занятий.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1960" w:leader="none"/>
          <w:tab w:val="left" w:pos="2322" w:leader="none"/>
          <w:tab w:val="left" w:pos="3663" w:leader="none"/>
          <w:tab w:val="left" w:pos="5270" w:leader="none"/>
          <w:tab w:val="left" w:pos="7113" w:leader="none"/>
          <w:tab w:val="left" w:pos="9377" w:leader="none"/>
        </w:tabs>
        <w:spacing w:lineRule="auto" w:line="360"/>
        <w:ind w:left="232" w:right="164" w:firstLine="708"/>
        <w:jc w:val="both"/>
        <w:rPr>
          <w:sz w:val="24"/>
        </w:rPr>
      </w:pPr>
      <w:r>
        <w:rPr>
          <w:sz w:val="24"/>
        </w:rPr>
        <w:t>Целями       изучения       модуля       «Футбол»      являются: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  <w:tab/>
        <w:t>жизни</w:t>
        <w:tab/>
        <w:t>через</w:t>
        <w:tab/>
        <w:t>занятия</w:t>
        <w:tab/>
        <w:t>физической</w:t>
        <w:tab/>
        <w:t>культурой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 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 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3"/>
          <w:sz w:val="24"/>
        </w:rPr>
        <w:t xml:space="preserve"> </w:t>
      </w:r>
      <w:r>
        <w:rPr>
          <w:sz w:val="24"/>
        </w:rPr>
        <w:t>«футбол».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1962" w:leader="none"/>
        </w:tabs>
        <w:ind w:left="1961"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Style14"/>
        <w:spacing w:lineRule="auto" w:line="360" w:before="137" w:after="0"/>
        <w:ind w:left="941" w:right="172" w:hanging="0"/>
        <w:rPr>
          <w:sz w:val="24"/>
        </w:rPr>
      </w:pPr>
      <w:r>
        <w:rPr/>
        <w:t>всестороннее гармоничное развитие детей, увеличение объёма их двигательной активности;</w:t>
      </w:r>
      <w:r>
        <w:rPr>
          <w:spacing w:val="-57"/>
        </w:rPr>
        <w:t xml:space="preserve"> </w:t>
      </w:r>
      <w:r>
        <w:rPr/>
        <w:t>формирование</w:t>
      </w:r>
      <w:r>
        <w:rPr>
          <w:spacing w:val="-2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представлений о</w:t>
      </w:r>
      <w:r>
        <w:rPr>
          <w:spacing w:val="-1"/>
        </w:rPr>
        <w:t xml:space="preserve"> </w:t>
      </w:r>
      <w:r>
        <w:rPr/>
        <w:t>виде</w:t>
      </w:r>
      <w:r>
        <w:rPr>
          <w:spacing w:val="-2"/>
        </w:rPr>
        <w:t xml:space="preserve"> </w:t>
      </w:r>
      <w:r>
        <w:rPr/>
        <w:t>спорта</w:t>
      </w:r>
      <w:r>
        <w:rPr>
          <w:spacing w:val="3"/>
        </w:rPr>
        <w:t xml:space="preserve"> </w:t>
      </w:r>
      <w:r>
        <w:rPr/>
        <w:t>«футбол»,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возможностях</w:t>
      </w:r>
      <w:r>
        <w:rPr>
          <w:spacing w:val="2"/>
        </w:rPr>
        <w:t xml:space="preserve"> </w:t>
      </w:r>
      <w:r>
        <w:rPr/>
        <w:t>и значении</w:t>
      </w:r>
    </w:p>
    <w:p>
      <w:pPr>
        <w:pStyle w:val="Style14"/>
        <w:tabs>
          <w:tab w:val="clear" w:pos="720"/>
          <w:tab w:val="left" w:pos="1317" w:leader="none"/>
          <w:tab w:val="left" w:pos="3214" w:leader="none"/>
          <w:tab w:val="left" w:pos="5368" w:leader="none"/>
          <w:tab w:val="left" w:pos="7309" w:leader="none"/>
          <w:tab w:val="left" w:pos="9509" w:leader="none"/>
        </w:tabs>
        <w:spacing w:lineRule="auto" w:line="360"/>
        <w:ind w:left="232" w:right="169" w:hanging="0"/>
        <w:rPr>
          <w:sz w:val="24"/>
        </w:rPr>
      </w:pPr>
      <w:r>
        <w:rPr/>
        <w:t>в</w:t>
        <w:tab/>
        <w:t>процессе</w:t>
        <w:tab/>
        <w:t>укрепления</w:t>
        <w:tab/>
        <w:t>здоровья,</w:t>
        <w:tab/>
        <w:t>физическом</w:t>
        <w:tab/>
      </w:r>
      <w:r>
        <w:rPr>
          <w:spacing w:val="-1"/>
        </w:rPr>
        <w:t>развитии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физической</w:t>
      </w:r>
      <w:r>
        <w:rPr>
          <w:spacing w:val="2"/>
        </w:rPr>
        <w:t xml:space="preserve"> </w:t>
      </w:r>
      <w:r>
        <w:rPr/>
        <w:t>подготовке</w:t>
      </w:r>
      <w:r>
        <w:rPr>
          <w:spacing w:val="-1"/>
        </w:rPr>
        <w:t xml:space="preserve"> </w:t>
      </w:r>
      <w:r>
        <w:rPr/>
        <w:t>обучающихся;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повышение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организма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укрепление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физического,</w:t>
      </w:r>
      <w:r>
        <w:rPr>
          <w:spacing w:val="1"/>
        </w:rPr>
        <w:t xml:space="preserve"> </w:t>
      </w:r>
      <w:r>
        <w:rPr/>
        <w:t>нравственного,</w:t>
      </w:r>
      <w:r>
        <w:rPr>
          <w:spacing w:val="1"/>
        </w:rPr>
        <w:t xml:space="preserve"> </w:t>
      </w:r>
      <w:r>
        <w:rPr/>
        <w:t>психологического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-4"/>
        </w:rPr>
        <w:t xml:space="preserve"> </w:t>
      </w:r>
      <w:r>
        <w:rPr/>
        <w:t>здоровья,</w:t>
      </w:r>
      <w:r>
        <w:rPr>
          <w:spacing w:val="-4"/>
        </w:rPr>
        <w:t xml:space="preserve"> </w:t>
      </w:r>
      <w:r>
        <w:rPr/>
        <w:t>обеспечение</w:t>
      </w:r>
      <w:r>
        <w:rPr>
          <w:spacing w:val="-2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-1"/>
        </w:rPr>
        <w:t xml:space="preserve"> </w:t>
      </w:r>
      <w:r>
        <w:rPr/>
        <w:t>поведения</w:t>
      </w:r>
      <w:r>
        <w:rPr>
          <w:spacing w:val="-4"/>
        </w:rPr>
        <w:t xml:space="preserve"> </w:t>
      </w:r>
      <w:r>
        <w:rPr/>
        <w:t>средствами футбола;</w:t>
      </w:r>
    </w:p>
    <w:p>
      <w:pPr>
        <w:pStyle w:val="Style14"/>
        <w:spacing w:lineRule="auto" w:line="360" w:before="2" w:after="0"/>
        <w:ind w:left="232" w:right="171" w:firstLine="708"/>
        <w:rPr>
          <w:sz w:val="24"/>
        </w:rPr>
      </w:pPr>
      <w:r>
        <w:rPr/>
        <w:t xml:space="preserve">ознакомление      </w:t>
      </w:r>
      <w:r>
        <w:rPr>
          <w:spacing w:val="1"/>
        </w:rPr>
        <w:t xml:space="preserve"> </w:t>
      </w:r>
      <w:r>
        <w:rPr/>
        <w:t>и        обучение        физическим        упражнениям        общеразвивающей</w:t>
      </w:r>
      <w:r>
        <w:rPr>
          <w:spacing w:val="-57"/>
        </w:rPr>
        <w:t xml:space="preserve"> </w:t>
      </w:r>
      <w:r>
        <w:rPr/>
        <w:t xml:space="preserve">и     </w:t>
      </w:r>
      <w:r>
        <w:rPr>
          <w:spacing w:val="1"/>
        </w:rPr>
        <w:t xml:space="preserve"> </w:t>
      </w:r>
      <w:r>
        <w:rPr/>
        <w:t>корригирующей       направленности      посредством      освоения      технических      действий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футболе;</w:t>
      </w:r>
    </w:p>
    <w:p>
      <w:pPr>
        <w:sectPr>
          <w:headerReference w:type="default" r:id="rId35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71" w:firstLine="708"/>
        <w:rPr>
          <w:sz w:val="24"/>
        </w:rPr>
      </w:pPr>
      <w:r>
        <w:rPr/>
        <w:t>ознакомление и освоение знаний об истории и развитии футбола, основных понятиях и</w:t>
      </w:r>
      <w:r>
        <w:rPr>
          <w:spacing w:val="1"/>
        </w:rPr>
        <w:t xml:space="preserve"> </w:t>
      </w:r>
      <w:r>
        <w:rPr/>
        <w:t xml:space="preserve">современных     </w:t>
      </w:r>
      <w:r>
        <w:rPr>
          <w:spacing w:val="40"/>
        </w:rPr>
        <w:t xml:space="preserve"> </w:t>
      </w:r>
      <w:r>
        <w:rPr/>
        <w:t xml:space="preserve">представлениях      </w:t>
      </w:r>
      <w:r>
        <w:rPr>
          <w:spacing w:val="38"/>
        </w:rPr>
        <w:t xml:space="preserve"> </w:t>
      </w:r>
      <w:r>
        <w:rPr/>
        <w:t xml:space="preserve">о      </w:t>
      </w:r>
      <w:r>
        <w:rPr>
          <w:spacing w:val="38"/>
        </w:rPr>
        <w:t xml:space="preserve"> </w:t>
      </w:r>
      <w:r>
        <w:rPr/>
        <w:t xml:space="preserve">футболе,      </w:t>
      </w:r>
      <w:r>
        <w:rPr>
          <w:spacing w:val="38"/>
        </w:rPr>
        <w:t xml:space="preserve"> </w:t>
      </w:r>
      <w:r>
        <w:rPr/>
        <w:t xml:space="preserve">его      </w:t>
      </w:r>
      <w:r>
        <w:rPr>
          <w:spacing w:val="39"/>
        </w:rPr>
        <w:t xml:space="preserve"> </w:t>
      </w:r>
      <w:r>
        <w:rPr/>
        <w:t xml:space="preserve">возможностях      </w:t>
      </w:r>
      <w:r>
        <w:rPr>
          <w:spacing w:val="39"/>
        </w:rPr>
        <w:t xml:space="preserve"> </w:t>
      </w:r>
      <w:r>
        <w:rPr/>
        <w:t xml:space="preserve">и      </w:t>
      </w:r>
      <w:r>
        <w:rPr>
          <w:spacing w:val="37"/>
        </w:rPr>
        <w:t xml:space="preserve"> </w:t>
      </w:r>
      <w:r>
        <w:rPr/>
        <w:t>значениях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процессе</w:t>
      </w:r>
      <w:r>
        <w:rPr>
          <w:spacing w:val="-2"/>
        </w:rPr>
        <w:t xml:space="preserve"> </w:t>
      </w:r>
      <w:r>
        <w:rPr/>
        <w:t>развития и</w:t>
      </w:r>
      <w:r>
        <w:rPr>
          <w:spacing w:val="2"/>
        </w:rPr>
        <w:t xml:space="preserve"> </w:t>
      </w:r>
      <w:r>
        <w:rPr/>
        <w:t>укрепления</w:t>
      </w:r>
      <w:r>
        <w:rPr>
          <w:spacing w:val="-4"/>
        </w:rPr>
        <w:t xml:space="preserve"> </w:t>
      </w:r>
      <w:r>
        <w:rPr/>
        <w:t>здоровья, физическом</w:t>
      </w:r>
      <w:r>
        <w:rPr>
          <w:spacing w:val="-2"/>
        </w:rPr>
        <w:t xml:space="preserve"> </w:t>
      </w:r>
      <w:r>
        <w:rPr/>
        <w:t>развитии обучающихся;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4688" w:leader="none"/>
          <w:tab w:val="left" w:pos="9632" w:leader="none"/>
        </w:tabs>
        <w:spacing w:lineRule="auto" w:line="360" w:before="90" w:after="0"/>
        <w:ind w:left="232" w:right="166" w:firstLine="708"/>
        <w:rPr>
          <w:sz w:val="24"/>
        </w:rPr>
      </w:pPr>
      <w:r>
        <w:rPr/>
        <w:t>ознакомление и обучение двигательным умениям и навыкам, техническим действиям в</w:t>
      </w:r>
      <w:r>
        <w:rPr>
          <w:spacing w:val="1"/>
        </w:rPr>
        <w:t xml:space="preserve"> </w:t>
      </w:r>
      <w:r>
        <w:rPr/>
        <w:t>футболе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физкультурно-оздоровительной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организации</w:t>
        <w:tab/>
        <w:t>самостоятельных</w:t>
        <w:tab/>
        <w:t>занятий</w:t>
      </w:r>
      <w:r>
        <w:rPr>
          <w:spacing w:val="-58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футболу;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воспитание социально значимых качеств личности, норм коллективного взаимодействия и</w:t>
      </w:r>
      <w:r>
        <w:rPr>
          <w:spacing w:val="1"/>
        </w:rPr>
        <w:t xml:space="preserve"> </w:t>
      </w:r>
      <w:r>
        <w:rPr/>
        <w:t>сотрудничества в</w:t>
      </w:r>
      <w:r>
        <w:rPr>
          <w:spacing w:val="-1"/>
        </w:rPr>
        <w:t xml:space="preserve"> </w:t>
      </w:r>
      <w:r>
        <w:rPr/>
        <w:t>игровой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средствами футбола;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удовлетворение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потребностей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занятиях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культурой</w:t>
      </w:r>
      <w:r>
        <w:rPr>
          <w:spacing w:val="-1"/>
        </w:rPr>
        <w:t xml:space="preserve"> </w:t>
      </w:r>
      <w:r>
        <w:rPr/>
        <w:t>и спортом средствами футбола;</w:t>
      </w:r>
    </w:p>
    <w:p>
      <w:pPr>
        <w:pStyle w:val="Style14"/>
        <w:tabs>
          <w:tab w:val="clear" w:pos="720"/>
          <w:tab w:val="left" w:pos="2217" w:leader="none"/>
          <w:tab w:val="left" w:pos="4753" w:leader="none"/>
          <w:tab w:val="left" w:pos="6754" w:leader="none"/>
          <w:tab w:val="left" w:pos="8168" w:leader="none"/>
          <w:tab w:val="left" w:pos="9574" w:leader="none"/>
        </w:tabs>
        <w:spacing w:lineRule="auto" w:line="360"/>
        <w:ind w:left="232" w:right="163" w:firstLine="708"/>
        <w:rPr>
          <w:sz w:val="24"/>
        </w:rPr>
      </w:pPr>
      <w:r>
        <w:rPr/>
        <w:t>популяризация</w:t>
      </w:r>
      <w:r>
        <w:rPr>
          <w:spacing w:val="1"/>
        </w:rPr>
        <w:t xml:space="preserve"> </w:t>
      </w:r>
      <w:r>
        <w:rPr/>
        <w:t>футбола</w:t>
      </w:r>
      <w:r>
        <w:rPr>
          <w:spacing w:val="1"/>
        </w:rPr>
        <w:t xml:space="preserve"> </w:t>
      </w:r>
      <w:r>
        <w:rPr/>
        <w:t>среди</w:t>
      </w:r>
      <w:r>
        <w:rPr>
          <w:spacing w:val="1"/>
        </w:rPr>
        <w:t xml:space="preserve"> </w:t>
      </w:r>
      <w:r>
        <w:rPr/>
        <w:t>подрастающего</w:t>
      </w:r>
      <w:r>
        <w:rPr>
          <w:spacing w:val="1"/>
        </w:rPr>
        <w:t xml:space="preserve"> </w:t>
      </w:r>
      <w:r>
        <w:rPr/>
        <w:t>поколения,</w:t>
      </w:r>
      <w:r>
        <w:rPr>
          <w:spacing w:val="1"/>
        </w:rPr>
        <w:t xml:space="preserve"> </w:t>
      </w:r>
      <w:r>
        <w:rPr/>
        <w:t>привлечение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проявляющих повышенный интерес и способность к занятиям футболом, в школьные спортивные</w:t>
      </w:r>
      <w:r>
        <w:rPr>
          <w:spacing w:val="1"/>
        </w:rPr>
        <w:t xml:space="preserve"> </w:t>
      </w:r>
      <w:r>
        <w:rPr/>
        <w:t>клубы,</w:t>
        <w:tab/>
        <w:t>футбольные</w:t>
        <w:tab/>
        <w:t>секции</w:t>
        <w:tab/>
        <w:t>и</w:t>
        <w:tab/>
        <w:t>к</w:t>
        <w:tab/>
      </w:r>
      <w:r>
        <w:rPr>
          <w:spacing w:val="-1"/>
        </w:rPr>
        <w:t>участию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соревнованиях;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выявление,</w:t>
      </w:r>
      <w:r>
        <w:rPr>
          <w:spacing w:val="-2"/>
        </w:rPr>
        <w:t xml:space="preserve"> </w:t>
      </w:r>
      <w:r>
        <w:rPr/>
        <w:t>развитие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поддержка</w:t>
      </w:r>
      <w:r>
        <w:rPr>
          <w:spacing w:val="-2"/>
        </w:rPr>
        <w:t xml:space="preserve"> </w:t>
      </w:r>
      <w:r>
        <w:rPr/>
        <w:t>одарённых</w:t>
      </w:r>
      <w:r>
        <w:rPr>
          <w:spacing w:val="-2"/>
        </w:rPr>
        <w:t xml:space="preserve"> </w:t>
      </w:r>
      <w:r>
        <w:rPr/>
        <w:t>детей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области</w:t>
      </w:r>
      <w:r>
        <w:rPr>
          <w:spacing w:val="-1"/>
        </w:rPr>
        <w:t xml:space="preserve"> </w:t>
      </w:r>
      <w:r>
        <w:rPr/>
        <w:t>спорта.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1962" w:leader="none"/>
        </w:tabs>
        <w:spacing w:before="139" w:after="0"/>
        <w:ind w:left="1961"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«Футбол».</w:t>
      </w:r>
    </w:p>
    <w:p>
      <w:pPr>
        <w:pStyle w:val="Style14"/>
        <w:spacing w:lineRule="auto" w:line="360" w:before="137" w:after="0"/>
        <w:ind w:left="232" w:right="162" w:firstLine="708"/>
        <w:rPr>
          <w:sz w:val="24"/>
        </w:rPr>
      </w:pPr>
      <w:r>
        <w:rPr/>
        <w:t>Модуль     «Футбол»     доступен     для     освоения     всем     обучающимся,     независимо</w:t>
      </w:r>
      <w:r>
        <w:rPr>
          <w:spacing w:val="1"/>
        </w:rPr>
        <w:t xml:space="preserve"> </w:t>
      </w:r>
      <w:r>
        <w:rPr/>
        <w:t>от 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общеобразовательных</w:t>
      </w:r>
      <w:r>
        <w:rPr>
          <w:spacing w:val="1"/>
        </w:rPr>
        <w:t xml:space="preserve"> </w:t>
      </w:r>
      <w:r>
        <w:rPr/>
        <w:t>организациях.</w:t>
      </w:r>
      <w:r>
        <w:rPr>
          <w:spacing w:val="1"/>
        </w:rPr>
        <w:t xml:space="preserve"> </w:t>
      </w:r>
      <w:r>
        <w:rPr/>
        <w:t>Расширяет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дополняет</w:t>
      </w:r>
      <w:r>
        <w:rPr>
          <w:spacing w:val="1"/>
        </w:rPr>
        <w:t xml:space="preserve"> </w:t>
      </w:r>
      <w:r>
        <w:rPr/>
        <w:t>компетенции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двигательных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футбола,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прикладных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увеличения объема</w:t>
      </w:r>
      <w:r>
        <w:rPr>
          <w:spacing w:val="-2"/>
        </w:rPr>
        <w:t xml:space="preserve"> </w:t>
      </w:r>
      <w:r>
        <w:rPr/>
        <w:t>двигательной</w:t>
      </w:r>
      <w:r>
        <w:rPr>
          <w:spacing w:val="2"/>
        </w:rPr>
        <w:t xml:space="preserve"> </w:t>
      </w:r>
      <w:r>
        <w:rPr/>
        <w:t>активности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оздоровления в</w:t>
      </w:r>
      <w:r>
        <w:rPr>
          <w:spacing w:val="-2"/>
        </w:rPr>
        <w:t xml:space="preserve"> </w:t>
      </w:r>
      <w:r>
        <w:rPr/>
        <w:t>повседневной</w:t>
      </w:r>
      <w:r>
        <w:rPr>
          <w:spacing w:val="1"/>
        </w:rPr>
        <w:t xml:space="preserve"> </w:t>
      </w:r>
      <w:r>
        <w:rPr/>
        <w:t>жизни.</w:t>
      </w:r>
    </w:p>
    <w:p>
      <w:pPr>
        <w:pStyle w:val="Style14"/>
        <w:tabs>
          <w:tab w:val="clear" w:pos="720"/>
          <w:tab w:val="left" w:pos="1935" w:leader="none"/>
          <w:tab w:val="left" w:pos="2366" w:leader="none"/>
          <w:tab w:val="left" w:pos="3286" w:leader="none"/>
          <w:tab w:val="left" w:pos="4949" w:leader="none"/>
          <w:tab w:val="left" w:pos="5991" w:leader="none"/>
          <w:tab w:val="left" w:pos="7472" w:leader="none"/>
          <w:tab w:val="left" w:pos="8817" w:leader="none"/>
          <w:tab w:val="left" w:pos="9220" w:leader="none"/>
        </w:tabs>
        <w:spacing w:lineRule="auto" w:line="360" w:before="1" w:after="0"/>
        <w:ind w:left="232" w:right="161" w:firstLine="708"/>
        <w:rPr>
          <w:sz w:val="24"/>
        </w:rPr>
      </w:pPr>
      <w:r>
        <w:rPr/>
        <w:t>Интеграция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футболу</w:t>
      </w:r>
      <w:r>
        <w:rPr>
          <w:spacing w:val="1"/>
        </w:rPr>
        <w:t xml:space="preserve"> </w:t>
      </w:r>
      <w:r>
        <w:rPr/>
        <w:t>поможет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содержательных</w:t>
      </w:r>
      <w:r>
        <w:rPr>
          <w:spacing w:val="1"/>
        </w:rPr>
        <w:t xml:space="preserve"> </w:t>
      </w:r>
      <w:r>
        <w:rPr/>
        <w:t>компонентов</w:t>
        <w:tab/>
        <w:tab/>
        <w:t>и</w:t>
        <w:tab/>
        <w:t>модулей</w:t>
        <w:tab/>
        <w:t>по</w:t>
        <w:tab/>
        <w:t>легкой</w:t>
        <w:tab/>
        <w:t>атлетике,</w:t>
        <w:tab/>
        <w:tab/>
        <w:t>подвижным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спортивным</w:t>
      </w:r>
      <w:r>
        <w:rPr>
          <w:spacing w:val="1"/>
        </w:rPr>
        <w:t xml:space="preserve"> </w:t>
      </w:r>
      <w:r>
        <w:rPr/>
        <w:t>играм,</w:t>
      </w:r>
      <w:r>
        <w:rPr>
          <w:spacing w:val="1"/>
        </w:rPr>
        <w:t xml:space="preserve"> </w:t>
      </w:r>
      <w:r>
        <w:rPr/>
        <w:t>гимнастике,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6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дополнительного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клубов,</w:t>
      </w:r>
      <w:r>
        <w:rPr>
          <w:spacing w:val="1"/>
        </w:rPr>
        <w:t xml:space="preserve"> </w:t>
      </w:r>
      <w:r>
        <w:rPr/>
        <w:t>подготовке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выполнению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Всероссийского</w:t>
      </w:r>
      <w:r>
        <w:rPr>
          <w:spacing w:val="1"/>
        </w:rPr>
        <w:t xml:space="preserve"> </w:t>
      </w:r>
      <w:r>
        <w:rPr/>
        <w:t>физкультурно-спортивного</w:t>
      </w:r>
      <w:r>
        <w:rPr>
          <w:spacing w:val="1"/>
        </w:rPr>
        <w:t xml:space="preserve"> </w:t>
      </w:r>
      <w:r>
        <w:rPr/>
        <w:t>комплекса</w:t>
        <w:tab/>
        <w:t xml:space="preserve">«Готов         </w:t>
      </w:r>
      <w:r>
        <w:rPr>
          <w:spacing w:val="25"/>
        </w:rPr>
        <w:t xml:space="preserve"> </w:t>
      </w:r>
      <w:r>
        <w:rPr/>
        <w:t xml:space="preserve">к         </w:t>
      </w:r>
      <w:r>
        <w:rPr>
          <w:spacing w:val="24"/>
        </w:rPr>
        <w:t xml:space="preserve"> </w:t>
      </w:r>
      <w:r>
        <w:rPr/>
        <w:t xml:space="preserve">труду         </w:t>
      </w:r>
      <w:r>
        <w:rPr>
          <w:spacing w:val="21"/>
        </w:rPr>
        <w:t xml:space="preserve"> </w:t>
      </w:r>
      <w:r>
        <w:rPr/>
        <w:t xml:space="preserve">и         </w:t>
      </w:r>
      <w:r>
        <w:rPr>
          <w:spacing w:val="26"/>
        </w:rPr>
        <w:t xml:space="preserve"> </w:t>
      </w:r>
      <w:r>
        <w:rPr/>
        <w:t xml:space="preserve">обороне»         </w:t>
      </w:r>
      <w:r>
        <w:rPr>
          <w:spacing w:val="19"/>
        </w:rPr>
        <w:t xml:space="preserve"> </w:t>
      </w:r>
      <w:r>
        <w:rPr/>
        <w:t>(ГТО)</w:t>
        <w:tab/>
        <w:t xml:space="preserve">и        </w:t>
      </w:r>
      <w:r>
        <w:rPr>
          <w:spacing w:val="15"/>
        </w:rPr>
        <w:t xml:space="preserve"> </w:t>
      </w:r>
      <w:r>
        <w:rPr/>
        <w:t>участию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спортивных</w:t>
      </w:r>
      <w:r>
        <w:rPr>
          <w:spacing w:val="2"/>
        </w:rPr>
        <w:t xml:space="preserve"> </w:t>
      </w:r>
      <w:r>
        <w:rPr/>
        <w:t>мероприятиях.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1962" w:leader="none"/>
        </w:tabs>
        <w:spacing w:lineRule="exact" w:line="276"/>
        <w:ind w:left="1961" w:hanging="1021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>
      <w:pPr>
        <w:pStyle w:val="Style14"/>
        <w:spacing w:lineRule="auto" w:line="360" w:before="139" w:after="0"/>
        <w:ind w:left="232" w:right="171" w:firstLine="708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самостоятельном</w:t>
      </w:r>
      <w:r>
        <w:rPr>
          <w:spacing w:val="1"/>
        </w:rPr>
        <w:t xml:space="preserve"> </w:t>
      </w:r>
      <w:r>
        <w:rPr/>
        <w:t>планировании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футболу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выбором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футбола,</w:t>
      </w:r>
      <w:r>
        <w:rPr>
          <w:spacing w:val="60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 возраста и физической подготовленности обучающихся (с соответствующей дозировкой и</w:t>
      </w:r>
      <w:r>
        <w:rPr>
          <w:spacing w:val="1"/>
        </w:rPr>
        <w:t xml:space="preserve"> </w:t>
      </w:r>
      <w:r>
        <w:rPr/>
        <w:t>интенсивностью);</w:t>
      </w:r>
    </w:p>
    <w:p>
      <w:pPr>
        <w:sectPr>
          <w:headerReference w:type="default" r:id="rId35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71" w:firstLine="708"/>
        <w:rPr>
          <w:sz w:val="24"/>
        </w:rPr>
      </w:pPr>
      <w:r>
        <w:rPr/>
        <w:t xml:space="preserve">в      </w:t>
      </w:r>
      <w:r>
        <w:rPr>
          <w:spacing w:val="1"/>
        </w:rPr>
        <w:t xml:space="preserve"> </w:t>
      </w:r>
      <w:r>
        <w:rPr/>
        <w:t xml:space="preserve">виде      </w:t>
      </w:r>
      <w:r>
        <w:rPr>
          <w:spacing w:val="1"/>
        </w:rPr>
        <w:t xml:space="preserve"> </w:t>
      </w:r>
      <w:r>
        <w:rPr/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rPr/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rPr/>
        <w:t>предлагаемого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организацией,</w:t>
      </w:r>
      <w:r>
        <w:rPr>
          <w:spacing w:val="1"/>
        </w:rPr>
        <w:t xml:space="preserve"> </w:t>
      </w:r>
      <w:r>
        <w:rPr/>
        <w:t>включающей,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частности,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модули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8"/>
        </w:rPr>
        <w:t xml:space="preserve"> </w:t>
      </w:r>
      <w:r>
        <w:rPr/>
        <w:t>обучающихся,</w:t>
      </w:r>
      <w:r>
        <w:rPr>
          <w:spacing w:val="20"/>
        </w:rPr>
        <w:t xml:space="preserve"> </w:t>
      </w:r>
      <w:r>
        <w:rPr/>
        <w:t>родителей</w:t>
      </w:r>
      <w:r>
        <w:rPr>
          <w:spacing w:val="24"/>
        </w:rPr>
        <w:t xml:space="preserve"> </w:t>
      </w:r>
      <w:r>
        <w:rPr/>
        <w:t>(законных</w:t>
      </w:r>
      <w:r>
        <w:rPr>
          <w:spacing w:val="25"/>
        </w:rPr>
        <w:t xml:space="preserve"> </w:t>
      </w:r>
      <w:r>
        <w:rPr/>
        <w:t>представителей)</w:t>
      </w:r>
      <w:r>
        <w:rPr>
          <w:spacing w:val="22"/>
        </w:rPr>
        <w:t xml:space="preserve"> </w:t>
      </w:r>
      <w:r>
        <w:rPr/>
        <w:t>несовершеннолетних</w:t>
      </w:r>
      <w:r>
        <w:rPr>
          <w:spacing w:val="24"/>
        </w:rPr>
        <w:t xml:space="preserve"> </w:t>
      </w:r>
      <w:r>
        <w:rPr/>
        <w:t>обучающихся,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9" w:hanging="0"/>
        <w:rPr>
          <w:sz w:val="24"/>
        </w:rPr>
      </w:pPr>
      <w:r>
        <w:rPr/>
        <w:t xml:space="preserve">в  </w:t>
      </w:r>
      <w:r>
        <w:rPr>
          <w:spacing w:val="1"/>
        </w:rPr>
        <w:t xml:space="preserve"> </w:t>
      </w:r>
      <w:r>
        <w:rPr/>
        <w:t xml:space="preserve">том  </w:t>
      </w:r>
      <w:r>
        <w:rPr>
          <w:spacing w:val="1"/>
        </w:rPr>
        <w:t xml:space="preserve"> </w:t>
      </w:r>
      <w:r>
        <w:rPr/>
        <w:t xml:space="preserve">числе  </w:t>
      </w:r>
      <w:r>
        <w:rPr>
          <w:spacing w:val="1"/>
        </w:rPr>
        <w:t xml:space="preserve"> </w:t>
      </w:r>
      <w:r>
        <w:rPr/>
        <w:t xml:space="preserve">предусматривающие  </w:t>
      </w:r>
      <w:r>
        <w:rPr>
          <w:spacing w:val="1"/>
        </w:rPr>
        <w:t xml:space="preserve"> </w:t>
      </w:r>
      <w:r>
        <w:rPr/>
        <w:t xml:space="preserve">удовлетворение  </w:t>
      </w:r>
      <w:r>
        <w:rPr>
          <w:spacing w:val="1"/>
        </w:rPr>
        <w:t xml:space="preserve"> </w:t>
      </w:r>
      <w:r>
        <w:rPr/>
        <w:t>различных    интересов    обучающихся</w:t>
      </w:r>
      <w:r>
        <w:rPr>
          <w:spacing w:val="1"/>
        </w:rPr>
        <w:t xml:space="preserve"> </w:t>
      </w:r>
      <w:r>
        <w:rPr/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rPr/>
        <w:t>рекомендуемый</w:t>
      </w:r>
      <w:r>
        <w:rPr>
          <w:spacing w:val="-1"/>
        </w:rPr>
        <w:t xml:space="preserve"> </w:t>
      </w:r>
      <w:r>
        <w:rPr/>
        <w:t>объём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1 классе</w:t>
      </w:r>
      <w:r>
        <w:rPr>
          <w:spacing w:val="2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33</w:t>
      </w:r>
      <w:r>
        <w:rPr>
          <w:spacing w:val="2"/>
        </w:rPr>
        <w:t xml:space="preserve"> </w:t>
      </w:r>
      <w:r>
        <w:rPr/>
        <w:t>часа, во 2, 3, 4</w:t>
      </w:r>
      <w:r>
        <w:rPr>
          <w:spacing w:val="-1"/>
        </w:rPr>
        <w:t xml:space="preserve"> </w:t>
      </w:r>
      <w:r>
        <w:rPr/>
        <w:t>классах</w:t>
      </w:r>
      <w:r>
        <w:rPr>
          <w:spacing w:val="3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по 34 часа);</w:t>
      </w:r>
    </w:p>
    <w:p>
      <w:pPr>
        <w:pStyle w:val="Style14"/>
        <w:spacing w:lineRule="auto" w:line="360" w:before="1" w:after="0"/>
        <w:ind w:left="232" w:right="168" w:firstLine="70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дополнительных</w:t>
      </w:r>
      <w:r>
        <w:rPr>
          <w:spacing w:val="1"/>
        </w:rPr>
        <w:t xml:space="preserve"> </w:t>
      </w:r>
      <w:r>
        <w:rPr/>
        <w:t>часов,</w:t>
      </w:r>
      <w:r>
        <w:rPr>
          <w:spacing w:val="1"/>
        </w:rPr>
        <w:t xml:space="preserve"> </w:t>
      </w:r>
      <w:r>
        <w:rPr/>
        <w:t>выделяемых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спортивно-оздоровительную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 в рамках внеурочной деятельности, деятельности школьных спортивных клубов</w:t>
      </w:r>
      <w:r>
        <w:rPr>
          <w:spacing w:val="1"/>
        </w:rPr>
        <w:t xml:space="preserve"> </w:t>
      </w:r>
      <w:r>
        <w:rPr/>
        <w:t>(рекомендуемый</w:t>
      </w:r>
      <w:r>
        <w:rPr>
          <w:spacing w:val="-1"/>
        </w:rPr>
        <w:t xml:space="preserve"> </w:t>
      </w:r>
      <w:r>
        <w:rPr/>
        <w:t>объём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1 классе</w:t>
      </w:r>
      <w:r>
        <w:rPr>
          <w:spacing w:val="2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33</w:t>
      </w:r>
      <w:r>
        <w:rPr>
          <w:spacing w:val="2"/>
        </w:rPr>
        <w:t xml:space="preserve"> </w:t>
      </w:r>
      <w:r>
        <w:rPr/>
        <w:t>часа, во 2, 3, 4</w:t>
      </w:r>
      <w:r>
        <w:rPr>
          <w:spacing w:val="-1"/>
        </w:rPr>
        <w:t xml:space="preserve"> </w:t>
      </w:r>
      <w:r>
        <w:rPr/>
        <w:t>классах</w:t>
      </w:r>
      <w:r>
        <w:rPr>
          <w:spacing w:val="3"/>
        </w:rPr>
        <w:t xml:space="preserve"> </w:t>
      </w:r>
      <w:r>
        <w:rPr/>
        <w:t>– по</w:t>
      </w:r>
      <w:r>
        <w:rPr>
          <w:spacing w:val="-1"/>
        </w:rPr>
        <w:t xml:space="preserve"> </w:t>
      </w:r>
      <w:r>
        <w:rPr/>
        <w:t>34 часа).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1962" w:leader="none"/>
        </w:tabs>
        <w:spacing w:lineRule="exact" w:line="275"/>
        <w:ind w:left="1961"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 «Футбол».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201" w:leader="none"/>
        </w:tabs>
        <w:spacing w:before="139" w:after="0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футболе.</w:t>
      </w:r>
    </w:p>
    <w:p>
      <w:pPr>
        <w:pStyle w:val="Style14"/>
        <w:spacing w:lineRule="auto" w:line="360" w:before="137" w:after="0"/>
        <w:ind w:left="941" w:right="1203" w:hanging="0"/>
        <w:jc w:val="left"/>
        <w:rPr>
          <w:sz w:val="24"/>
        </w:rPr>
      </w:pPr>
      <w:r>
        <w:rPr/>
        <w:t>История зарождения футбола, как вида спорта, в мире и в Российской Федерации.</w:t>
      </w:r>
      <w:r>
        <w:rPr>
          <w:spacing w:val="-58"/>
        </w:rPr>
        <w:t xml:space="preserve"> </w:t>
      </w:r>
      <w:r>
        <w:rPr/>
        <w:t>Легендарные</w:t>
      </w:r>
      <w:r>
        <w:rPr>
          <w:spacing w:val="-3"/>
        </w:rPr>
        <w:t xml:space="preserve"> </w:t>
      </w:r>
      <w:r>
        <w:rPr/>
        <w:t>отечественные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зарубежные</w:t>
      </w:r>
      <w:r>
        <w:rPr>
          <w:spacing w:val="-1"/>
        </w:rPr>
        <w:t xml:space="preserve"> </w:t>
      </w:r>
      <w:r>
        <w:rPr/>
        <w:t>игроки, тренеры.</w:t>
      </w:r>
    </w:p>
    <w:p>
      <w:pPr>
        <w:pStyle w:val="Style14"/>
        <w:spacing w:lineRule="auto" w:line="360" w:before="1" w:after="0"/>
        <w:jc w:val="left"/>
        <w:rPr>
          <w:sz w:val="24"/>
        </w:rPr>
      </w:pPr>
      <w:r>
        <w:rPr/>
        <w:t>Достижения</w:t>
      </w:r>
      <w:r>
        <w:rPr>
          <w:spacing w:val="51"/>
        </w:rPr>
        <w:t xml:space="preserve"> </w:t>
      </w:r>
      <w:r>
        <w:rPr/>
        <w:t>сборных</w:t>
      </w:r>
      <w:r>
        <w:rPr>
          <w:spacing w:val="51"/>
        </w:rPr>
        <w:t xml:space="preserve"> </w:t>
      </w:r>
      <w:r>
        <w:rPr/>
        <w:t>команд</w:t>
      </w:r>
      <w:r>
        <w:rPr>
          <w:spacing w:val="51"/>
        </w:rPr>
        <w:t xml:space="preserve"> </w:t>
      </w:r>
      <w:r>
        <w:rPr/>
        <w:t>страны</w:t>
      </w:r>
      <w:r>
        <w:rPr>
          <w:spacing w:val="51"/>
        </w:rPr>
        <w:t xml:space="preserve"> </w:t>
      </w:r>
      <w:r>
        <w:rPr/>
        <w:t>по</w:t>
      </w:r>
      <w:r>
        <w:rPr>
          <w:spacing w:val="49"/>
        </w:rPr>
        <w:t xml:space="preserve"> </w:t>
      </w:r>
      <w:r>
        <w:rPr/>
        <w:t>футболу</w:t>
      </w:r>
      <w:r>
        <w:rPr>
          <w:spacing w:val="46"/>
        </w:rPr>
        <w:t xml:space="preserve"> </w:t>
      </w:r>
      <w:r>
        <w:rPr/>
        <w:t>на</w:t>
      </w:r>
      <w:r>
        <w:rPr>
          <w:spacing w:val="53"/>
        </w:rPr>
        <w:t xml:space="preserve"> </w:t>
      </w:r>
      <w:r>
        <w:rPr/>
        <w:t>чемпионатах</w:t>
      </w:r>
      <w:r>
        <w:rPr>
          <w:spacing w:val="53"/>
        </w:rPr>
        <w:t xml:space="preserve"> </w:t>
      </w:r>
      <w:r>
        <w:rPr/>
        <w:t>Европы,</w:t>
      </w:r>
      <w:r>
        <w:rPr>
          <w:spacing w:val="51"/>
        </w:rPr>
        <w:t xml:space="preserve"> </w:t>
      </w:r>
      <w:r>
        <w:rPr/>
        <w:t>мира</w:t>
      </w:r>
      <w:r>
        <w:rPr>
          <w:spacing w:val="50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Олимпийских</w:t>
      </w:r>
      <w:r>
        <w:rPr>
          <w:spacing w:val="1"/>
        </w:rPr>
        <w:t xml:space="preserve"> </w:t>
      </w:r>
      <w:r>
        <w:rPr/>
        <w:t>играх.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Футбольный</w:t>
      </w:r>
      <w:r>
        <w:rPr>
          <w:spacing w:val="30"/>
        </w:rPr>
        <w:t xml:space="preserve"> </w:t>
      </w:r>
      <w:r>
        <w:rPr/>
        <w:t>словарь</w:t>
      </w:r>
      <w:r>
        <w:rPr>
          <w:spacing w:val="88"/>
        </w:rPr>
        <w:t xml:space="preserve"> </w:t>
      </w:r>
      <w:r>
        <w:rPr/>
        <w:t>терминов</w:t>
      </w:r>
      <w:r>
        <w:rPr>
          <w:spacing w:val="88"/>
        </w:rPr>
        <w:t xml:space="preserve"> </w:t>
      </w:r>
      <w:r>
        <w:rPr/>
        <w:t>и</w:t>
      </w:r>
      <w:r>
        <w:rPr>
          <w:spacing w:val="88"/>
        </w:rPr>
        <w:t xml:space="preserve"> </w:t>
      </w:r>
      <w:r>
        <w:rPr/>
        <w:t>определений.</w:t>
      </w:r>
      <w:r>
        <w:rPr>
          <w:spacing w:val="86"/>
        </w:rPr>
        <w:t xml:space="preserve"> </w:t>
      </w:r>
      <w:r>
        <w:rPr/>
        <w:t>Спортивные</w:t>
      </w:r>
      <w:r>
        <w:rPr>
          <w:spacing w:val="86"/>
        </w:rPr>
        <w:t xml:space="preserve"> </w:t>
      </w:r>
      <w:r>
        <w:rPr/>
        <w:t>дисциплины</w:t>
      </w:r>
      <w:r>
        <w:rPr>
          <w:spacing w:val="88"/>
        </w:rPr>
        <w:t xml:space="preserve"> </w:t>
      </w:r>
      <w:r>
        <w:rPr/>
        <w:t>вида</w:t>
      </w:r>
      <w:r>
        <w:rPr>
          <w:spacing w:val="87"/>
        </w:rPr>
        <w:t xml:space="preserve"> </w:t>
      </w:r>
      <w:r>
        <w:rPr/>
        <w:t>спорта</w:t>
      </w:r>
    </w:p>
    <w:p>
      <w:pPr>
        <w:pStyle w:val="Style14"/>
        <w:spacing w:before="139" w:after="0"/>
        <w:ind w:left="232" w:hanging="0"/>
        <w:jc w:val="left"/>
        <w:rPr>
          <w:sz w:val="24"/>
        </w:rPr>
      </w:pPr>
      <w:r>
        <w:rPr/>
        <w:t>«Футбол».</w:t>
      </w:r>
    </w:p>
    <w:p>
      <w:pPr>
        <w:pStyle w:val="Style14"/>
        <w:spacing w:before="137" w:after="0"/>
        <w:ind w:left="941" w:hanging="0"/>
        <w:jc w:val="left"/>
        <w:rPr>
          <w:sz w:val="24"/>
        </w:rPr>
      </w:pPr>
      <w:r>
        <w:rPr/>
        <w:t>Состав</w:t>
      </w:r>
      <w:r>
        <w:rPr>
          <w:spacing w:val="-4"/>
        </w:rPr>
        <w:t xml:space="preserve"> </w:t>
      </w:r>
      <w:r>
        <w:rPr/>
        <w:t>футбольной</w:t>
      </w:r>
      <w:r>
        <w:rPr>
          <w:spacing w:val="-3"/>
        </w:rPr>
        <w:t xml:space="preserve"> </w:t>
      </w:r>
      <w:r>
        <w:rPr/>
        <w:t>команды,</w:t>
      </w:r>
      <w:r>
        <w:rPr>
          <w:spacing w:val="-2"/>
        </w:rPr>
        <w:t xml:space="preserve"> </w:t>
      </w:r>
      <w:r>
        <w:rPr/>
        <w:t>функции</w:t>
      </w:r>
      <w:r>
        <w:rPr>
          <w:spacing w:val="-3"/>
        </w:rPr>
        <w:t xml:space="preserve"> </w:t>
      </w:r>
      <w:r>
        <w:rPr/>
        <w:t>игроков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команде,</w:t>
      </w:r>
      <w:r>
        <w:rPr>
          <w:spacing w:val="-3"/>
        </w:rPr>
        <w:t xml:space="preserve"> </w:t>
      </w:r>
      <w:r>
        <w:rPr/>
        <w:t>роль</w:t>
      </w:r>
      <w:r>
        <w:rPr>
          <w:spacing w:val="-2"/>
        </w:rPr>
        <w:t xml:space="preserve"> </w:t>
      </w:r>
      <w:r>
        <w:rPr/>
        <w:t>капитана команды.</w:t>
      </w:r>
    </w:p>
    <w:p>
      <w:pPr>
        <w:pStyle w:val="Style14"/>
        <w:spacing w:lineRule="auto" w:line="360" w:before="139" w:after="0"/>
        <w:jc w:val="left"/>
        <w:rPr>
          <w:sz w:val="24"/>
        </w:rPr>
      </w:pPr>
      <w:r>
        <w:rPr/>
        <w:t>Правила</w:t>
      </w:r>
      <w:r>
        <w:rPr>
          <w:spacing w:val="44"/>
        </w:rPr>
        <w:t xml:space="preserve"> </w:t>
      </w:r>
      <w:r>
        <w:rPr/>
        <w:t>безопасности</w:t>
      </w:r>
      <w:r>
        <w:rPr>
          <w:spacing w:val="44"/>
        </w:rPr>
        <w:t xml:space="preserve"> </w:t>
      </w:r>
      <w:r>
        <w:rPr/>
        <w:t>и</w:t>
      </w:r>
      <w:r>
        <w:rPr>
          <w:spacing w:val="43"/>
        </w:rPr>
        <w:t xml:space="preserve"> </w:t>
      </w:r>
      <w:r>
        <w:rPr/>
        <w:t>культура</w:t>
      </w:r>
      <w:r>
        <w:rPr>
          <w:spacing w:val="43"/>
        </w:rPr>
        <w:t xml:space="preserve"> </w:t>
      </w:r>
      <w:r>
        <w:rPr/>
        <w:t>поведения</w:t>
      </w:r>
      <w:r>
        <w:rPr>
          <w:spacing w:val="44"/>
        </w:rPr>
        <w:t xml:space="preserve"> </w:t>
      </w:r>
      <w:r>
        <w:rPr/>
        <w:t>во</w:t>
      </w:r>
      <w:r>
        <w:rPr>
          <w:spacing w:val="44"/>
        </w:rPr>
        <w:t xml:space="preserve"> </w:t>
      </w:r>
      <w:r>
        <w:rPr/>
        <w:t>время</w:t>
      </w:r>
      <w:r>
        <w:rPr>
          <w:spacing w:val="44"/>
        </w:rPr>
        <w:t xml:space="preserve"> </w:t>
      </w:r>
      <w:r>
        <w:rPr/>
        <w:t>посещений</w:t>
      </w:r>
      <w:r>
        <w:rPr>
          <w:spacing w:val="43"/>
        </w:rPr>
        <w:t xml:space="preserve"> </w:t>
      </w:r>
      <w:r>
        <w:rPr/>
        <w:t>соревнований</w:t>
      </w:r>
      <w:r>
        <w:rPr>
          <w:spacing w:val="43"/>
        </w:rPr>
        <w:t xml:space="preserve"> </w:t>
      </w:r>
      <w:r>
        <w:rPr/>
        <w:t>по</w:t>
      </w:r>
      <w:r>
        <w:rPr>
          <w:spacing w:val="-57"/>
        </w:rPr>
        <w:t xml:space="preserve"> </w:t>
      </w:r>
      <w:r>
        <w:rPr/>
        <w:t>футболу,</w:t>
      </w:r>
      <w:r>
        <w:rPr>
          <w:spacing w:val="-1"/>
        </w:rPr>
        <w:t xml:space="preserve"> </w:t>
      </w:r>
      <w:r>
        <w:rPr/>
        <w:t>правила</w:t>
      </w:r>
      <w:r>
        <w:rPr>
          <w:spacing w:val="-1"/>
        </w:rPr>
        <w:t xml:space="preserve"> </w:t>
      </w:r>
      <w:r>
        <w:rPr/>
        <w:t>поведения во</w:t>
      </w:r>
      <w:r>
        <w:rPr>
          <w:spacing w:val="-1"/>
        </w:rPr>
        <w:t xml:space="preserve"> </w:t>
      </w:r>
      <w:r>
        <w:rPr/>
        <w:t>время занятий</w:t>
      </w:r>
      <w:r>
        <w:rPr>
          <w:spacing w:val="-3"/>
        </w:rPr>
        <w:t xml:space="preserve"> </w:t>
      </w:r>
      <w:r>
        <w:rPr/>
        <w:t>футболом.</w:t>
      </w:r>
    </w:p>
    <w:p>
      <w:pPr>
        <w:pStyle w:val="Style14"/>
        <w:spacing w:lineRule="exact" w:line="274"/>
        <w:ind w:left="941" w:hanging="0"/>
        <w:jc w:val="left"/>
        <w:rPr>
          <w:sz w:val="24"/>
        </w:rPr>
      </w:pPr>
      <w:r>
        <w:rPr/>
        <w:t>Футбол,</w:t>
      </w:r>
      <w:r>
        <w:rPr>
          <w:spacing w:val="-4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средство укрепления</w:t>
      </w:r>
      <w:r>
        <w:rPr>
          <w:spacing w:val="-6"/>
        </w:rPr>
        <w:t xml:space="preserve"> </w:t>
      </w:r>
      <w:r>
        <w:rPr/>
        <w:t>здоровья,</w:t>
      </w:r>
      <w:r>
        <w:rPr>
          <w:spacing w:val="-4"/>
        </w:rPr>
        <w:t xml:space="preserve"> </w:t>
      </w:r>
      <w:r>
        <w:rPr/>
        <w:t>закаливания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физических</w:t>
      </w:r>
      <w:r>
        <w:rPr>
          <w:spacing w:val="-5"/>
        </w:rPr>
        <w:t xml:space="preserve"> </w:t>
      </w:r>
      <w:r>
        <w:rPr/>
        <w:t>качеств.</w:t>
      </w:r>
    </w:p>
    <w:p>
      <w:pPr>
        <w:pStyle w:val="Style14"/>
        <w:tabs>
          <w:tab w:val="clear" w:pos="720"/>
          <w:tab w:val="left" w:pos="2253" w:leader="none"/>
          <w:tab w:val="left" w:pos="3445" w:leader="none"/>
          <w:tab w:val="left" w:pos="4742" w:leader="none"/>
          <w:tab w:val="left" w:pos="5419" w:leader="none"/>
          <w:tab w:val="left" w:pos="6465" w:leader="none"/>
          <w:tab w:val="left" w:pos="7717" w:leader="none"/>
          <w:tab w:val="left" w:pos="9233" w:leader="none"/>
        </w:tabs>
        <w:spacing w:lineRule="auto" w:line="360" w:before="140" w:after="0"/>
        <w:ind w:left="232" w:right="169" w:firstLine="708"/>
        <w:jc w:val="left"/>
        <w:rPr>
          <w:sz w:val="24"/>
        </w:rPr>
      </w:pPr>
      <w:r>
        <w:rPr/>
        <w:t>Правила</w:t>
        <w:tab/>
        <w:t>личной</w:t>
        <w:tab/>
        <w:t>гигиены</w:t>
        <w:tab/>
        <w:t>во</w:t>
        <w:tab/>
        <w:t>время</w:t>
        <w:tab/>
        <w:t>занятий</w:t>
        <w:tab/>
        <w:t>футболом.</w:t>
        <w:tab/>
        <w:t>Требование</w:t>
      </w:r>
      <w:r>
        <w:rPr>
          <w:spacing w:val="-57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спортивной одежде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обуви, спортивному</w:t>
      </w:r>
      <w:r>
        <w:rPr>
          <w:spacing w:val="-5"/>
        </w:rPr>
        <w:t xml:space="preserve"> </w:t>
      </w:r>
      <w:r>
        <w:rPr/>
        <w:t>инвентарю.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201" w:leader="none"/>
        </w:tabs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4"/>
        <w:spacing w:lineRule="auto" w:line="360" w:before="137" w:after="0"/>
        <w:ind w:left="232" w:right="175" w:firstLine="708"/>
        <w:rPr>
          <w:sz w:val="24"/>
        </w:rPr>
      </w:pPr>
      <w:r>
        <w:rPr/>
        <w:t xml:space="preserve">Соблюдение   </w:t>
      </w:r>
      <w:r>
        <w:rPr>
          <w:spacing w:val="1"/>
        </w:rPr>
        <w:t xml:space="preserve"> </w:t>
      </w:r>
      <w:r>
        <w:rPr/>
        <w:t xml:space="preserve">личной   </w:t>
      </w:r>
      <w:r>
        <w:rPr>
          <w:spacing w:val="1"/>
        </w:rPr>
        <w:t xml:space="preserve"> </w:t>
      </w:r>
      <w:r>
        <w:rPr/>
        <w:t>гигиены,     требований     к     спортивной     одежде     и     обуви</w:t>
      </w:r>
      <w:r>
        <w:rPr>
          <w:spacing w:val="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занятий футболом.</w:t>
      </w:r>
    </w:p>
    <w:p>
      <w:pPr>
        <w:pStyle w:val="Style14"/>
        <w:spacing w:lineRule="auto" w:line="360"/>
        <w:ind w:left="232" w:right="177" w:firstLine="708"/>
        <w:rPr>
          <w:sz w:val="24"/>
        </w:rPr>
      </w:pPr>
      <w:r>
        <w:rPr/>
        <w:t>Первые внешние признаки утомления. Способы самоконтроля за физической нагрузкой,</w:t>
      </w:r>
      <w:r>
        <w:rPr>
          <w:spacing w:val="1"/>
        </w:rPr>
        <w:t xml:space="preserve"> </w:t>
      </w:r>
      <w:r>
        <w:rPr/>
        <w:t>соблюдение</w:t>
      </w:r>
      <w:r>
        <w:rPr>
          <w:spacing w:val="-2"/>
        </w:rPr>
        <w:t xml:space="preserve"> </w:t>
      </w:r>
      <w:r>
        <w:rPr/>
        <w:t>питьевого</w:t>
      </w:r>
      <w:r>
        <w:rPr>
          <w:spacing w:val="-1"/>
        </w:rPr>
        <w:t xml:space="preserve"> </w:t>
      </w:r>
      <w:r>
        <w:rPr/>
        <w:t>режима.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Уход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спортивным</w:t>
      </w:r>
      <w:r>
        <w:rPr>
          <w:spacing w:val="1"/>
        </w:rPr>
        <w:t xml:space="preserve"> </w:t>
      </w:r>
      <w:r>
        <w:rPr/>
        <w:t>инвентарем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оборудованием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занятиях</w:t>
      </w:r>
      <w:r>
        <w:rPr>
          <w:spacing w:val="1"/>
        </w:rPr>
        <w:t xml:space="preserve"> </w:t>
      </w:r>
      <w:r>
        <w:rPr/>
        <w:t>футболом.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-1"/>
        </w:rPr>
        <w:t xml:space="preserve"> </w:t>
      </w:r>
      <w:r>
        <w:rPr/>
        <w:t>самостоятельных</w:t>
      </w:r>
      <w:r>
        <w:rPr>
          <w:spacing w:val="-1"/>
        </w:rPr>
        <w:t xml:space="preserve"> </w:t>
      </w:r>
      <w:r>
        <w:rPr/>
        <w:t>занятий футболом.</w:t>
      </w:r>
    </w:p>
    <w:p>
      <w:pPr>
        <w:pStyle w:val="Style14"/>
        <w:spacing w:lineRule="auto" w:line="360" w:before="1" w:after="0"/>
        <w:ind w:left="232" w:right="172" w:firstLine="708"/>
        <w:rPr>
          <w:sz w:val="24"/>
        </w:rPr>
      </w:pPr>
      <w:r>
        <w:rPr/>
        <w:t xml:space="preserve">Организация     </w:t>
      </w:r>
      <w:r>
        <w:rPr>
          <w:spacing w:val="29"/>
        </w:rPr>
        <w:t xml:space="preserve"> </w:t>
      </w:r>
      <w:r>
        <w:rPr/>
        <w:t xml:space="preserve">и     </w:t>
      </w:r>
      <w:r>
        <w:rPr>
          <w:spacing w:val="27"/>
        </w:rPr>
        <w:t xml:space="preserve"> </w:t>
      </w:r>
      <w:r>
        <w:rPr/>
        <w:t xml:space="preserve">проведение     </w:t>
      </w:r>
      <w:r>
        <w:rPr>
          <w:spacing w:val="28"/>
        </w:rPr>
        <w:t xml:space="preserve"> </w:t>
      </w:r>
      <w:r>
        <w:rPr/>
        <w:t xml:space="preserve">подвижных      </w:t>
      </w:r>
      <w:r>
        <w:rPr>
          <w:spacing w:val="29"/>
        </w:rPr>
        <w:t xml:space="preserve"> </w:t>
      </w:r>
      <w:r>
        <w:rPr/>
        <w:t xml:space="preserve">игр      </w:t>
      </w:r>
      <w:r>
        <w:rPr>
          <w:spacing w:val="27"/>
        </w:rPr>
        <w:t xml:space="preserve"> </w:t>
      </w:r>
      <w:r>
        <w:rPr/>
        <w:t xml:space="preserve">с      </w:t>
      </w:r>
      <w:r>
        <w:rPr>
          <w:spacing w:val="28"/>
        </w:rPr>
        <w:t xml:space="preserve"> </w:t>
      </w:r>
      <w:r>
        <w:rPr/>
        <w:t xml:space="preserve">элементами      </w:t>
      </w:r>
      <w:r>
        <w:rPr>
          <w:spacing w:val="28"/>
        </w:rPr>
        <w:t xml:space="preserve"> </w:t>
      </w:r>
      <w:r>
        <w:rPr/>
        <w:t>футбола</w:t>
      </w:r>
      <w:r>
        <w:rPr>
          <w:spacing w:val="-58"/>
        </w:rPr>
        <w:t xml:space="preserve"> </w:t>
      </w:r>
      <w:r>
        <w:rPr/>
        <w:t>со</w:t>
      </w:r>
      <w:r>
        <w:rPr>
          <w:spacing w:val="-1"/>
        </w:rPr>
        <w:t xml:space="preserve"> </w:t>
      </w:r>
      <w:r>
        <w:rPr/>
        <w:t>сверстниками в</w:t>
      </w:r>
      <w:r>
        <w:rPr>
          <w:spacing w:val="-1"/>
        </w:rPr>
        <w:t xml:space="preserve"> </w:t>
      </w:r>
      <w:r>
        <w:rPr/>
        <w:t>активной досуговой деятельности.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Составление</w:t>
      </w:r>
      <w:r>
        <w:rPr>
          <w:spacing w:val="1"/>
        </w:rPr>
        <w:t xml:space="preserve"> </w:t>
      </w:r>
      <w:r>
        <w:rPr/>
        <w:t>комплексов</w:t>
      </w:r>
      <w:r>
        <w:rPr>
          <w:spacing w:val="1"/>
        </w:rPr>
        <w:t xml:space="preserve"> </w:t>
      </w:r>
      <w:r>
        <w:rPr/>
        <w:t>различной</w:t>
      </w:r>
      <w:r>
        <w:rPr>
          <w:spacing w:val="1"/>
        </w:rPr>
        <w:t xml:space="preserve"> </w:t>
      </w:r>
      <w:r>
        <w:rPr/>
        <w:t>направленности:</w:t>
      </w:r>
      <w:r>
        <w:rPr>
          <w:spacing w:val="1"/>
        </w:rPr>
        <w:t xml:space="preserve"> </w:t>
      </w:r>
      <w:r>
        <w:rPr/>
        <w:t>утренней,</w:t>
      </w:r>
      <w:r>
        <w:rPr>
          <w:spacing w:val="1"/>
        </w:rPr>
        <w:t xml:space="preserve"> </w:t>
      </w:r>
      <w:r>
        <w:rPr/>
        <w:t>корригирующей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дыхательной гимнастики, упражнений для профилактики плоскостопия и развития физических</w:t>
      </w:r>
      <w:r>
        <w:rPr>
          <w:spacing w:val="1"/>
        </w:rPr>
        <w:t xml:space="preserve"> </w:t>
      </w:r>
      <w:r>
        <w:rPr/>
        <w:t>качеств.</w:t>
      </w:r>
    </w:p>
    <w:p>
      <w:pPr>
        <w:pStyle w:val="Style14"/>
        <w:spacing w:lineRule="auto" w:line="360" w:before="1" w:after="0"/>
        <w:ind w:left="232" w:right="172" w:firstLine="708"/>
        <w:rPr>
          <w:sz w:val="24"/>
        </w:rPr>
      </w:pPr>
      <w:r>
        <w:rPr/>
        <w:t xml:space="preserve">Причины    </w:t>
      </w:r>
      <w:r>
        <w:rPr>
          <w:spacing w:val="37"/>
        </w:rPr>
        <w:t xml:space="preserve"> </w:t>
      </w:r>
      <w:r>
        <w:rPr/>
        <w:t xml:space="preserve">возникновения     </w:t>
      </w:r>
      <w:r>
        <w:rPr>
          <w:spacing w:val="35"/>
        </w:rPr>
        <w:t xml:space="preserve"> </w:t>
      </w:r>
      <w:r>
        <w:rPr/>
        <w:t xml:space="preserve">ошибок     </w:t>
      </w:r>
      <w:r>
        <w:rPr>
          <w:spacing w:val="37"/>
        </w:rPr>
        <w:t xml:space="preserve"> </w:t>
      </w:r>
      <w:r>
        <w:rPr/>
        <w:t xml:space="preserve">при     </w:t>
      </w:r>
      <w:r>
        <w:rPr>
          <w:spacing w:val="35"/>
        </w:rPr>
        <w:t xml:space="preserve"> </w:t>
      </w:r>
      <w:r>
        <w:rPr/>
        <w:t xml:space="preserve">выполнении     </w:t>
      </w:r>
      <w:r>
        <w:rPr>
          <w:spacing w:val="36"/>
        </w:rPr>
        <w:t xml:space="preserve"> </w:t>
      </w:r>
      <w:r>
        <w:rPr/>
        <w:t xml:space="preserve">технических     </w:t>
      </w:r>
      <w:r>
        <w:rPr>
          <w:spacing w:val="38"/>
        </w:rPr>
        <w:t xml:space="preserve"> </w:t>
      </w:r>
      <w:r>
        <w:rPr/>
        <w:t>приёмов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способы их</w:t>
      </w:r>
      <w:r>
        <w:rPr>
          <w:spacing w:val="4"/>
        </w:rPr>
        <w:t xml:space="preserve"> </w:t>
      </w:r>
      <w:r>
        <w:rPr/>
        <w:t>устранения.</w:t>
      </w:r>
    </w:p>
    <w:p>
      <w:pPr>
        <w:pStyle w:val="Style14"/>
        <w:ind w:left="941" w:hanging="0"/>
        <w:rPr>
          <w:sz w:val="24"/>
        </w:rPr>
      </w:pPr>
      <w:r>
        <w:rPr/>
        <w:t>Тестирование</w:t>
      </w:r>
      <w:r>
        <w:rPr>
          <w:spacing w:val="-2"/>
        </w:rPr>
        <w:t xml:space="preserve"> </w:t>
      </w:r>
      <w:r>
        <w:rPr/>
        <w:t>уровня</w:t>
      </w:r>
      <w:r>
        <w:rPr>
          <w:spacing w:val="-2"/>
        </w:rPr>
        <w:t xml:space="preserve"> </w:t>
      </w:r>
      <w:r>
        <w:rPr/>
        <w:t>физической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технической</w:t>
      </w:r>
      <w:r>
        <w:rPr>
          <w:spacing w:val="-3"/>
        </w:rPr>
        <w:t xml:space="preserve"> </w:t>
      </w:r>
      <w:r>
        <w:rPr/>
        <w:t>подготовленности</w:t>
      </w:r>
      <w:r>
        <w:rPr>
          <w:spacing w:val="-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футболе.</w:t>
      </w:r>
    </w:p>
    <w:p>
      <w:pPr>
        <w:sectPr>
          <w:headerReference w:type="default" r:id="rId35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8"/>
        </w:numPr>
        <w:tabs>
          <w:tab w:val="clear" w:pos="720"/>
          <w:tab w:val="left" w:pos="1201" w:leader="none"/>
        </w:tabs>
        <w:spacing w:before="137" w:after="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2538" w:leader="none"/>
          <w:tab w:val="left" w:pos="4894" w:leader="none"/>
          <w:tab w:val="left" w:pos="5447" w:leader="none"/>
          <w:tab w:val="left" w:pos="7560" w:leader="none"/>
          <w:tab w:val="left" w:pos="9243" w:leader="none"/>
          <w:tab w:val="left" w:pos="9776" w:leader="none"/>
        </w:tabs>
        <w:spacing w:lineRule="auto" w:line="362" w:before="90" w:after="0"/>
        <w:ind w:left="232" w:right="174" w:firstLine="708"/>
        <w:jc w:val="left"/>
        <w:rPr>
          <w:sz w:val="24"/>
        </w:rPr>
      </w:pPr>
      <w:r>
        <w:rPr/>
        <w:t>Комплексы</w:t>
        <w:tab/>
        <w:t>общеразвивающих</w:t>
        <w:tab/>
        <w:t>и</w:t>
        <w:tab/>
        <w:t>корригирующих</w:t>
        <w:tab/>
        <w:t>упражнений</w:t>
        <w:tab/>
        <w:t>с</w:t>
        <w:tab/>
      </w:r>
      <w:r>
        <w:rPr>
          <w:spacing w:val="-1"/>
        </w:rPr>
        <w:t>мячом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без мяча.</w:t>
      </w:r>
      <w:r>
        <w:rPr>
          <w:spacing w:val="-1"/>
        </w:rPr>
        <w:t xml:space="preserve"> </w:t>
      </w:r>
      <w:r>
        <w:rPr/>
        <w:t>Техника</w:t>
      </w:r>
      <w:r>
        <w:rPr>
          <w:spacing w:val="-1"/>
        </w:rPr>
        <w:t xml:space="preserve"> </w:t>
      </w:r>
      <w:r>
        <w:rPr/>
        <w:t>передвижения</w:t>
      </w:r>
      <w:r>
        <w:rPr>
          <w:spacing w:val="-1"/>
        </w:rPr>
        <w:t xml:space="preserve"> </w:t>
      </w:r>
      <w:r>
        <w:rPr/>
        <w:t>и специально-беговые</w:t>
      </w:r>
      <w:r>
        <w:rPr>
          <w:spacing w:val="2"/>
        </w:rPr>
        <w:t xml:space="preserve"> </w:t>
      </w:r>
      <w:r>
        <w:rPr/>
        <w:t>упражнения.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Комплексы</w:t>
      </w:r>
      <w:r>
        <w:rPr>
          <w:spacing w:val="38"/>
        </w:rPr>
        <w:t xml:space="preserve"> </w:t>
      </w:r>
      <w:r>
        <w:rPr/>
        <w:t>специальных</w:t>
      </w:r>
      <w:r>
        <w:rPr>
          <w:spacing w:val="42"/>
        </w:rPr>
        <w:t xml:space="preserve"> </w:t>
      </w:r>
      <w:r>
        <w:rPr/>
        <w:t>упражнений</w:t>
      </w:r>
      <w:r>
        <w:rPr>
          <w:spacing w:val="39"/>
        </w:rPr>
        <w:t xml:space="preserve"> </w:t>
      </w:r>
      <w:r>
        <w:rPr/>
        <w:t>для</w:t>
      </w:r>
      <w:r>
        <w:rPr>
          <w:spacing w:val="39"/>
        </w:rPr>
        <w:t xml:space="preserve"> </w:t>
      </w:r>
      <w:r>
        <w:rPr/>
        <w:t>развития</w:t>
      </w:r>
      <w:r>
        <w:rPr>
          <w:spacing w:val="38"/>
        </w:rPr>
        <w:t xml:space="preserve"> </w:t>
      </w:r>
      <w:r>
        <w:rPr/>
        <w:t>физических</w:t>
      </w:r>
      <w:r>
        <w:rPr>
          <w:spacing w:val="38"/>
        </w:rPr>
        <w:t xml:space="preserve"> </w:t>
      </w:r>
      <w:r>
        <w:rPr/>
        <w:t>качеств,</w:t>
      </w:r>
      <w:r>
        <w:rPr>
          <w:spacing w:val="38"/>
        </w:rPr>
        <w:t xml:space="preserve"> </w:t>
      </w:r>
      <w:r>
        <w:rPr/>
        <w:t>технических</w:t>
      </w:r>
      <w:r>
        <w:rPr>
          <w:spacing w:val="-57"/>
        </w:rPr>
        <w:t xml:space="preserve"> </w:t>
      </w:r>
      <w:r>
        <w:rPr/>
        <w:t>приемов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упражнений на</w:t>
      </w:r>
      <w:r>
        <w:rPr>
          <w:spacing w:val="-1"/>
        </w:rPr>
        <w:t xml:space="preserve"> </w:t>
      </w:r>
      <w:r>
        <w:rPr/>
        <w:t>частоту</w:t>
      </w:r>
      <w:r>
        <w:rPr>
          <w:spacing w:val="-5"/>
        </w:rPr>
        <w:t xml:space="preserve"> </w:t>
      </w:r>
      <w:r>
        <w:rPr/>
        <w:t>движений ног.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Подвижные</w:t>
      </w:r>
      <w:r>
        <w:rPr>
          <w:spacing w:val="1"/>
        </w:rPr>
        <w:t xml:space="preserve"> </w:t>
      </w:r>
      <w:r>
        <w:rPr/>
        <w:t>игры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мячей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мячами.</w:t>
      </w:r>
      <w:r>
        <w:rPr>
          <w:spacing w:val="1"/>
        </w:rPr>
        <w:t xml:space="preserve"> </w:t>
      </w:r>
      <w:r>
        <w:rPr/>
        <w:t>Подвижные</w:t>
      </w:r>
      <w:r>
        <w:rPr>
          <w:spacing w:val="1"/>
        </w:rPr>
        <w:t xml:space="preserve"> </w:t>
      </w:r>
      <w:r>
        <w:rPr/>
        <w:t>игры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эстафеты</w:t>
      </w:r>
      <w:r>
        <w:rPr>
          <w:spacing w:val="1"/>
        </w:rPr>
        <w:t xml:space="preserve"> </w:t>
      </w:r>
      <w:r>
        <w:rPr/>
        <w:t>специальной</w:t>
      </w:r>
      <w:r>
        <w:rPr>
          <w:spacing w:val="-57"/>
        </w:rPr>
        <w:t xml:space="preserve"> </w:t>
      </w:r>
      <w:r>
        <w:rPr/>
        <w:t>направленности с</w:t>
      </w:r>
      <w:r>
        <w:rPr>
          <w:spacing w:val="-1"/>
        </w:rPr>
        <w:t xml:space="preserve"> </w:t>
      </w:r>
      <w:r>
        <w:rPr/>
        <w:t>элементами футбола.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Индивидуальные</w:t>
      </w:r>
      <w:r>
        <w:rPr>
          <w:spacing w:val="-5"/>
        </w:rPr>
        <w:t xml:space="preserve"> </w:t>
      </w:r>
      <w:r>
        <w:rPr/>
        <w:t>технические</w:t>
      </w:r>
      <w:r>
        <w:rPr>
          <w:spacing w:val="-4"/>
        </w:rPr>
        <w:t xml:space="preserve"> </w:t>
      </w:r>
      <w:r>
        <w:rPr/>
        <w:t>действия</w:t>
      </w:r>
      <w:r>
        <w:rPr>
          <w:spacing w:val="-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мячом:</w:t>
      </w:r>
    </w:p>
    <w:p>
      <w:pPr>
        <w:pStyle w:val="Style14"/>
        <w:spacing w:lineRule="auto" w:line="360" w:before="134" w:after="0"/>
        <w:ind w:left="232" w:right="426" w:firstLine="708"/>
        <w:jc w:val="left"/>
        <w:rPr>
          <w:sz w:val="24"/>
        </w:rPr>
      </w:pPr>
      <w:r>
        <w:rPr/>
        <w:t>ведение</w:t>
      </w:r>
      <w:r>
        <w:rPr>
          <w:spacing w:val="6"/>
        </w:rPr>
        <w:t xml:space="preserve"> </w:t>
      </w:r>
      <w:r>
        <w:rPr/>
        <w:t>мяча</w:t>
      </w:r>
      <w:r>
        <w:rPr>
          <w:spacing w:val="6"/>
        </w:rPr>
        <w:t xml:space="preserve"> </w:t>
      </w:r>
      <w:r>
        <w:rPr/>
        <w:t>ногой</w:t>
      </w:r>
      <w:r>
        <w:rPr>
          <w:spacing w:val="10"/>
        </w:rPr>
        <w:t xml:space="preserve"> </w:t>
      </w:r>
      <w:r>
        <w:rPr/>
        <w:t>–</w:t>
      </w:r>
      <w:r>
        <w:rPr>
          <w:spacing w:val="5"/>
        </w:rPr>
        <w:t xml:space="preserve"> </w:t>
      </w:r>
      <w:r>
        <w:rPr/>
        <w:t>внутренней</w:t>
      </w:r>
      <w:r>
        <w:rPr>
          <w:spacing w:val="8"/>
        </w:rPr>
        <w:t xml:space="preserve"> </w:t>
      </w:r>
      <w:r>
        <w:rPr/>
        <w:t>частью</w:t>
      </w:r>
      <w:r>
        <w:rPr>
          <w:spacing w:val="7"/>
        </w:rPr>
        <w:t xml:space="preserve"> </w:t>
      </w:r>
      <w:r>
        <w:rPr/>
        <w:t>подъема,</w:t>
      </w:r>
      <w:r>
        <w:rPr>
          <w:spacing w:val="7"/>
        </w:rPr>
        <w:t xml:space="preserve"> </w:t>
      </w:r>
      <w:r>
        <w:rPr/>
        <w:t>внешней</w:t>
      </w:r>
      <w:r>
        <w:rPr>
          <w:spacing w:val="8"/>
        </w:rPr>
        <w:t xml:space="preserve"> </w:t>
      </w:r>
      <w:r>
        <w:rPr/>
        <w:t>частью</w:t>
      </w:r>
      <w:r>
        <w:rPr>
          <w:spacing w:val="5"/>
        </w:rPr>
        <w:t xml:space="preserve"> </w:t>
      </w:r>
      <w:r>
        <w:rPr/>
        <w:t>подъема,</w:t>
      </w:r>
      <w:r>
        <w:rPr>
          <w:spacing w:val="7"/>
        </w:rPr>
        <w:t xml:space="preserve"> </w:t>
      </w:r>
      <w:r>
        <w:rPr/>
        <w:t>средней</w:t>
      </w:r>
      <w:r>
        <w:rPr>
          <w:spacing w:val="-57"/>
        </w:rPr>
        <w:t xml:space="preserve"> </w:t>
      </w:r>
      <w:r>
        <w:rPr/>
        <w:t>частью</w:t>
      </w:r>
      <w:r>
        <w:rPr>
          <w:spacing w:val="-1"/>
        </w:rPr>
        <w:t xml:space="preserve"> </w:t>
      </w:r>
      <w:r>
        <w:rPr/>
        <w:t>подъема, внутренней стороной стопы;</w:t>
      </w:r>
    </w:p>
    <w:p>
      <w:pPr>
        <w:pStyle w:val="Style14"/>
        <w:spacing w:lineRule="auto" w:line="360"/>
        <w:ind w:left="941" w:right="662" w:hanging="0"/>
        <w:jc w:val="left"/>
        <w:rPr>
          <w:sz w:val="24"/>
        </w:rPr>
      </w:pPr>
      <w:r>
        <w:rPr/>
        <w:t>развороты с мячом – подошвой, внешней стороной стопы, внутренней стороной стопы;</w:t>
      </w:r>
      <w:r>
        <w:rPr>
          <w:spacing w:val="-57"/>
        </w:rPr>
        <w:t xml:space="preserve"> </w:t>
      </w:r>
      <w:r>
        <w:rPr/>
        <w:t>удары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мячу</w:t>
      </w:r>
      <w:r>
        <w:rPr>
          <w:spacing w:val="-6"/>
        </w:rPr>
        <w:t xml:space="preserve"> </w:t>
      </w:r>
      <w:r>
        <w:rPr/>
        <w:t>ногой</w:t>
      </w:r>
      <w:r>
        <w:rPr>
          <w:spacing w:val="2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внутренней</w:t>
      </w:r>
      <w:r>
        <w:rPr>
          <w:spacing w:val="-1"/>
        </w:rPr>
        <w:t xml:space="preserve"> </w:t>
      </w:r>
      <w:r>
        <w:rPr/>
        <w:t>стороной</w:t>
      </w:r>
      <w:r>
        <w:rPr>
          <w:spacing w:val="-1"/>
        </w:rPr>
        <w:t xml:space="preserve"> </w:t>
      </w:r>
      <w:r>
        <w:rPr/>
        <w:t>стопы, средней</w:t>
      </w:r>
      <w:r>
        <w:rPr>
          <w:spacing w:val="-1"/>
        </w:rPr>
        <w:t xml:space="preserve"> </w:t>
      </w:r>
      <w:r>
        <w:rPr/>
        <w:t>частью</w:t>
      </w:r>
      <w:r>
        <w:rPr>
          <w:spacing w:val="-1"/>
        </w:rPr>
        <w:t xml:space="preserve"> </w:t>
      </w:r>
      <w:r>
        <w:rPr/>
        <w:t>подъема,</w:t>
      </w:r>
    </w:p>
    <w:p>
      <w:pPr>
        <w:pStyle w:val="Style14"/>
        <w:spacing w:before="1" w:after="0"/>
        <w:ind w:left="232" w:hanging="0"/>
        <w:jc w:val="left"/>
        <w:rPr>
          <w:sz w:val="24"/>
        </w:rPr>
      </w:pPr>
      <w:r>
        <w:rPr/>
        <w:t>внутренней</w:t>
      </w:r>
      <w:r>
        <w:rPr>
          <w:spacing w:val="-4"/>
        </w:rPr>
        <w:t xml:space="preserve"> </w:t>
      </w:r>
      <w:r>
        <w:rPr/>
        <w:t>частью</w:t>
      </w:r>
      <w:r>
        <w:rPr>
          <w:spacing w:val="-4"/>
        </w:rPr>
        <w:t xml:space="preserve"> </w:t>
      </w:r>
      <w:r>
        <w:rPr/>
        <w:t>подъема;</w:t>
      </w:r>
    </w:p>
    <w:p>
      <w:pPr>
        <w:pStyle w:val="Style14"/>
        <w:spacing w:before="136" w:after="0"/>
        <w:ind w:left="941" w:hanging="0"/>
        <w:jc w:val="left"/>
        <w:rPr>
          <w:sz w:val="24"/>
        </w:rPr>
      </w:pPr>
      <w:r>
        <w:rPr/>
        <w:t>остановка</w:t>
      </w:r>
      <w:r>
        <w:rPr>
          <w:spacing w:val="-2"/>
        </w:rPr>
        <w:t xml:space="preserve"> </w:t>
      </w:r>
      <w:r>
        <w:rPr/>
        <w:t>мяча</w:t>
      </w:r>
      <w:r>
        <w:rPr>
          <w:spacing w:val="-2"/>
        </w:rPr>
        <w:t xml:space="preserve"> </w:t>
      </w:r>
      <w:r>
        <w:rPr/>
        <w:t>ногой –</w:t>
      </w:r>
      <w:r>
        <w:rPr>
          <w:spacing w:val="-1"/>
        </w:rPr>
        <w:t xml:space="preserve"> </w:t>
      </w:r>
      <w:r>
        <w:rPr/>
        <w:t>подошвой,</w:t>
      </w:r>
      <w:r>
        <w:rPr>
          <w:spacing w:val="-2"/>
        </w:rPr>
        <w:t xml:space="preserve"> </w:t>
      </w:r>
      <w:r>
        <w:rPr/>
        <w:t>внутренней</w:t>
      </w:r>
      <w:r>
        <w:rPr>
          <w:spacing w:val="-1"/>
        </w:rPr>
        <w:t xml:space="preserve"> </w:t>
      </w:r>
      <w:r>
        <w:rPr/>
        <w:t>стороной</w:t>
      </w:r>
      <w:r>
        <w:rPr>
          <w:spacing w:val="-2"/>
        </w:rPr>
        <w:t xml:space="preserve"> </w:t>
      </w:r>
      <w:r>
        <w:rPr/>
        <w:t>стопы;</w:t>
      </w:r>
    </w:p>
    <w:p>
      <w:pPr>
        <w:pStyle w:val="Style14"/>
        <w:spacing w:before="140" w:after="0"/>
        <w:ind w:left="941" w:hanging="0"/>
        <w:jc w:val="left"/>
        <w:rPr>
          <w:sz w:val="24"/>
        </w:rPr>
      </w:pPr>
      <w:r>
        <w:rPr/>
        <w:t>обманные</w:t>
      </w:r>
      <w:r>
        <w:rPr>
          <w:spacing w:val="-4"/>
        </w:rPr>
        <w:t xml:space="preserve"> </w:t>
      </w:r>
      <w:r>
        <w:rPr/>
        <w:t>движения</w:t>
      </w:r>
      <w:r>
        <w:rPr>
          <w:spacing w:val="-3"/>
        </w:rPr>
        <w:t xml:space="preserve"> </w:t>
      </w:r>
      <w:r>
        <w:rPr/>
        <w:t>(«финты»)</w:t>
      </w:r>
      <w:r>
        <w:rPr>
          <w:spacing w:val="-1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«остановка»</w:t>
      </w:r>
      <w:r>
        <w:rPr>
          <w:spacing w:val="-8"/>
        </w:rPr>
        <w:t xml:space="preserve"> </w:t>
      </w:r>
      <w:r>
        <w:rPr/>
        <w:t>мяча</w:t>
      </w:r>
      <w:r>
        <w:rPr>
          <w:spacing w:val="-3"/>
        </w:rPr>
        <w:t xml:space="preserve"> </w:t>
      </w:r>
      <w:r>
        <w:rPr/>
        <w:t>ногой,</w:t>
      </w:r>
      <w:r>
        <w:rPr>
          <w:spacing w:val="2"/>
        </w:rPr>
        <w:t xml:space="preserve"> </w:t>
      </w:r>
      <w:r>
        <w:rPr/>
        <w:t>«уход»</w:t>
      </w:r>
      <w:r>
        <w:rPr>
          <w:spacing w:val="-8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сторону.</w:t>
      </w:r>
    </w:p>
    <w:p>
      <w:pPr>
        <w:pStyle w:val="Style14"/>
        <w:spacing w:lineRule="auto" w:line="360" w:before="136" w:after="0"/>
        <w:jc w:val="left"/>
        <w:rPr>
          <w:sz w:val="24"/>
        </w:rPr>
      </w:pPr>
      <w:r>
        <w:rPr>
          <w:spacing w:val="-1"/>
        </w:rPr>
        <w:t>Игровые</w:t>
      </w:r>
      <w:r>
        <w:rPr>
          <w:spacing w:val="5"/>
        </w:rPr>
        <w:t xml:space="preserve"> </w:t>
      </w:r>
      <w:r>
        <w:rPr>
          <w:spacing w:val="-1"/>
        </w:rPr>
        <w:t>упражнения</w:t>
      </w:r>
      <w:r>
        <w:rPr>
          <w:spacing w:val="2"/>
        </w:rPr>
        <w:t xml:space="preserve"> </w:t>
      </w:r>
      <w:r>
        <w:rPr>
          <w:spacing w:val="-1"/>
        </w:rPr>
        <w:t>в парах,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тройках</w:t>
      </w:r>
      <w:r>
        <w:rPr>
          <w:spacing w:val="2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тактические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2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6"/>
        </w:rPr>
        <w:t xml:space="preserve"> </w:t>
      </w:r>
      <w:r>
        <w:rPr/>
        <w:t>учебной</w:t>
      </w:r>
      <w:r>
        <w:rPr>
          <w:spacing w:val="3"/>
        </w:rPr>
        <w:t xml:space="preserve"> </w:t>
      </w:r>
      <w:r>
        <w:rPr/>
        <w:t>игры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соревновательной</w:t>
      </w:r>
      <w:r>
        <w:rPr>
          <w:spacing w:val="-1"/>
        </w:rPr>
        <w:t xml:space="preserve"> </w:t>
      </w:r>
      <w:r>
        <w:rPr/>
        <w:t>деятельности). Игра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футбол по</w:t>
      </w:r>
      <w:r>
        <w:rPr>
          <w:spacing w:val="1"/>
        </w:rPr>
        <w:t xml:space="preserve"> </w:t>
      </w:r>
      <w:r>
        <w:rPr/>
        <w:t>упрощенным</w:t>
      </w:r>
      <w:r>
        <w:rPr>
          <w:spacing w:val="-2"/>
        </w:rPr>
        <w:t xml:space="preserve"> </w:t>
      </w:r>
      <w:r>
        <w:rPr/>
        <w:t>правилам.</w:t>
      </w:r>
    </w:p>
    <w:p>
      <w:pPr>
        <w:pStyle w:val="Style14"/>
        <w:spacing w:before="1" w:after="0"/>
        <w:ind w:left="941" w:hanging="0"/>
        <w:jc w:val="left"/>
        <w:rPr>
          <w:sz w:val="24"/>
        </w:rPr>
      </w:pPr>
      <w:r>
        <w:rPr/>
        <w:t>Учебные</w:t>
      </w:r>
      <w:r>
        <w:rPr>
          <w:spacing w:val="-5"/>
        </w:rPr>
        <w:t xml:space="preserve"> </w:t>
      </w:r>
      <w:r>
        <w:rPr/>
        <w:t>игры, участие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фестивалях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соревновательных</w:t>
      </w:r>
      <w:r>
        <w:rPr>
          <w:spacing w:val="-4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футболу.</w:t>
      </w:r>
    </w:p>
    <w:p>
      <w:pPr>
        <w:pStyle w:val="Style14"/>
        <w:spacing w:lineRule="auto" w:line="360" w:before="136" w:after="0"/>
        <w:jc w:val="left"/>
        <w:rPr>
          <w:sz w:val="24"/>
        </w:rPr>
      </w:pPr>
      <w:r>
        <w:rPr/>
        <w:t>Тестовые</w:t>
      </w:r>
      <w:r>
        <w:rPr>
          <w:spacing w:val="7"/>
        </w:rPr>
        <w:t xml:space="preserve"> </w:t>
      </w:r>
      <w:r>
        <w:rPr/>
        <w:t>упражнения</w:t>
      </w:r>
      <w:r>
        <w:rPr>
          <w:spacing w:val="3"/>
        </w:rPr>
        <w:t xml:space="preserve"> </w:t>
      </w:r>
      <w:r>
        <w:rPr/>
        <w:t>по</w:t>
      </w:r>
      <w:r>
        <w:rPr>
          <w:spacing w:val="3"/>
        </w:rPr>
        <w:t xml:space="preserve"> </w:t>
      </w:r>
      <w:r>
        <w:rPr/>
        <w:t>физической</w:t>
      </w:r>
      <w:r>
        <w:rPr>
          <w:spacing w:val="2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технической</w:t>
      </w:r>
      <w:r>
        <w:rPr>
          <w:spacing w:val="4"/>
        </w:rPr>
        <w:t xml:space="preserve"> </w:t>
      </w:r>
      <w:r>
        <w:rPr/>
        <w:t>подготовленности</w:t>
      </w:r>
      <w:r>
        <w:rPr>
          <w:spacing w:val="5"/>
        </w:rPr>
        <w:t xml:space="preserve"> </w:t>
      </w:r>
      <w:r>
        <w:rPr/>
        <w:t>обучающихся</w:t>
      </w:r>
      <w:r>
        <w:rPr>
          <w:spacing w:val="3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футболе.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1962" w:leader="none"/>
          <w:tab w:val="left" w:pos="3543" w:leader="none"/>
          <w:tab w:val="left" w:pos="4791" w:leader="none"/>
          <w:tab w:val="left" w:pos="5854" w:leader="none"/>
          <w:tab w:val="left" w:pos="7177" w:leader="none"/>
          <w:tab w:val="left" w:pos="8673" w:leader="none"/>
          <w:tab w:val="left" w:pos="9222" w:leader="none"/>
        </w:tabs>
        <w:spacing w:lineRule="auto" w:line="360" w:before="1" w:after="0"/>
        <w:ind w:left="232" w:right="166" w:firstLine="708"/>
        <w:rPr>
          <w:sz w:val="24"/>
        </w:rPr>
      </w:pPr>
      <w:r>
        <w:rPr>
          <w:sz w:val="24"/>
        </w:rPr>
        <w:t>Содержание</w:t>
        <w:tab/>
        <w:t>учебного</w:t>
        <w:tab/>
        <w:t>модуля</w:t>
        <w:tab/>
        <w:t>«Футбол»</w:t>
        <w:tab/>
        <w:t>направлено</w:t>
        <w:tab/>
        <w:t>на</w:t>
        <w:tab/>
      </w:r>
      <w:r>
        <w:rPr>
          <w:spacing w:val="-1"/>
          <w:sz w:val="24"/>
        </w:rPr>
        <w:t>достижение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 личностных, 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 обучения.</w:t>
      </w:r>
    </w:p>
    <w:p>
      <w:pPr>
        <w:pStyle w:val="Style14"/>
        <w:spacing w:lineRule="auto" w:line="360"/>
        <w:ind w:left="232" w:right="175" w:firstLine="708"/>
        <w:rPr>
          <w:sz w:val="24"/>
        </w:rPr>
      </w:pPr>
      <w:r>
        <w:rPr/>
        <w:t>167.4.7.1.1. 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«Футбол»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-9"/>
        </w:rPr>
        <w:t xml:space="preserve"> </w:t>
      </w:r>
      <w:r>
        <w:rPr/>
        <w:t>обучающихся</w:t>
      </w:r>
      <w:r>
        <w:rPr>
          <w:spacing w:val="-1"/>
        </w:rPr>
        <w:t xml:space="preserve"> </w:t>
      </w:r>
      <w:r>
        <w:rPr/>
        <w:t>будут</w:t>
      </w:r>
      <w:r>
        <w:rPr>
          <w:spacing w:val="2"/>
        </w:rPr>
        <w:t xml:space="preserve"> </w:t>
      </w:r>
      <w:r>
        <w:rPr/>
        <w:t>сформированы</w:t>
      </w:r>
      <w:r>
        <w:rPr>
          <w:spacing w:val="-1"/>
        </w:rPr>
        <w:t xml:space="preserve"> </w:t>
      </w:r>
      <w:r>
        <w:rPr/>
        <w:t>следующие</w:t>
      </w:r>
      <w:r>
        <w:rPr>
          <w:spacing w:val="-2"/>
        </w:rPr>
        <w:t xml:space="preserve"> </w:t>
      </w:r>
      <w:r>
        <w:rPr/>
        <w:t>личностные</w:t>
      </w:r>
      <w:r>
        <w:rPr>
          <w:spacing w:val="-3"/>
        </w:rPr>
        <w:t xml:space="preserve"> </w:t>
      </w:r>
      <w:r>
        <w:rPr/>
        <w:t>результаты:</w:t>
      </w:r>
    </w:p>
    <w:p>
      <w:pPr>
        <w:pStyle w:val="Style14"/>
        <w:tabs>
          <w:tab w:val="clear" w:pos="720"/>
          <w:tab w:val="left" w:pos="1863" w:leader="none"/>
          <w:tab w:val="left" w:pos="3049" w:leader="none"/>
          <w:tab w:val="left" w:pos="5527" w:leader="none"/>
          <w:tab w:val="left" w:pos="7621" w:leader="none"/>
          <w:tab w:val="left" w:pos="9586" w:leader="none"/>
        </w:tabs>
        <w:spacing w:lineRule="auto" w:line="360"/>
        <w:ind w:left="232" w:right="170" w:firstLine="708"/>
        <w:rPr>
          <w:sz w:val="24"/>
        </w:rPr>
      </w:pPr>
      <w:r>
        <w:rPr/>
        <w:t>проявление патриотизма, чувства гордости, уважения к Отечеству через знания истории о</w:t>
      </w:r>
      <w:r>
        <w:rPr>
          <w:spacing w:val="1"/>
        </w:rPr>
        <w:t xml:space="preserve"> </w:t>
      </w:r>
      <w:r>
        <w:rPr/>
        <w:t>достижениях сборных команд страны по футболу на чемпионатах мира, Европы и Олимпийских</w:t>
      </w:r>
      <w:r>
        <w:rPr>
          <w:spacing w:val="1"/>
        </w:rPr>
        <w:t xml:space="preserve"> </w:t>
      </w:r>
      <w:r>
        <w:rPr/>
        <w:t>играх</w:t>
        <w:tab/>
        <w:t>и</w:t>
        <w:tab/>
        <w:t>современного</w:t>
        <w:tab/>
        <w:t>состояния</w:t>
        <w:tab/>
        <w:t>развития</w:t>
        <w:tab/>
      </w:r>
      <w:r>
        <w:rPr>
          <w:spacing w:val="-1"/>
        </w:rPr>
        <w:t>футбола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Российской Федерации;</w:t>
      </w:r>
    </w:p>
    <w:p>
      <w:pPr>
        <w:pStyle w:val="Style14"/>
        <w:spacing w:lineRule="auto" w:line="360" w:before="1" w:after="0"/>
        <w:ind w:left="232" w:right="160" w:firstLine="708"/>
        <w:rPr>
          <w:sz w:val="24"/>
        </w:rPr>
      </w:pPr>
      <w:r>
        <w:rPr/>
        <w:t xml:space="preserve">проявление    </w:t>
      </w:r>
      <w:r>
        <w:rPr>
          <w:spacing w:val="23"/>
        </w:rPr>
        <w:t xml:space="preserve"> </w:t>
      </w:r>
      <w:r>
        <w:rPr/>
        <w:t xml:space="preserve">уважительного     </w:t>
      </w:r>
      <w:r>
        <w:rPr>
          <w:spacing w:val="19"/>
        </w:rPr>
        <w:t xml:space="preserve"> </w:t>
      </w:r>
      <w:r>
        <w:rPr/>
        <w:t xml:space="preserve">отношения     </w:t>
      </w:r>
      <w:r>
        <w:rPr>
          <w:spacing w:val="18"/>
        </w:rPr>
        <w:t xml:space="preserve"> </w:t>
      </w:r>
      <w:r>
        <w:rPr/>
        <w:t xml:space="preserve">к     </w:t>
      </w:r>
      <w:r>
        <w:rPr>
          <w:spacing w:val="20"/>
        </w:rPr>
        <w:t xml:space="preserve"> </w:t>
      </w:r>
      <w:r>
        <w:rPr/>
        <w:t xml:space="preserve">сверстникам,     </w:t>
      </w:r>
      <w:r>
        <w:rPr>
          <w:spacing w:val="20"/>
        </w:rPr>
        <w:t xml:space="preserve"> </w:t>
      </w:r>
      <w:r>
        <w:rPr/>
        <w:t xml:space="preserve">культуры     </w:t>
      </w:r>
      <w:r>
        <w:rPr>
          <w:spacing w:val="19"/>
        </w:rPr>
        <w:t xml:space="preserve"> </w:t>
      </w:r>
      <w:r>
        <w:rPr/>
        <w:t>общения</w:t>
      </w:r>
      <w:r>
        <w:rPr>
          <w:spacing w:val="-58"/>
        </w:rPr>
        <w:t xml:space="preserve"> </w:t>
      </w:r>
      <w:r>
        <w:rPr/>
        <w:t xml:space="preserve">и    </w:t>
      </w:r>
      <w:r>
        <w:rPr>
          <w:spacing w:val="1"/>
        </w:rPr>
        <w:t xml:space="preserve"> </w:t>
      </w:r>
      <w:r>
        <w:rPr/>
        <w:t xml:space="preserve">взаимодействия,    </w:t>
      </w:r>
      <w:r>
        <w:rPr>
          <w:spacing w:val="1"/>
        </w:rPr>
        <w:t xml:space="preserve"> </w:t>
      </w:r>
      <w:r>
        <w:rPr/>
        <w:t xml:space="preserve">терпимости    </w:t>
      </w:r>
      <w:r>
        <w:rPr>
          <w:spacing w:val="1"/>
        </w:rPr>
        <w:t xml:space="preserve"> </w:t>
      </w:r>
      <w:r>
        <w:rPr/>
        <w:t xml:space="preserve">и    </w:t>
      </w:r>
      <w:r>
        <w:rPr>
          <w:spacing w:val="1"/>
        </w:rPr>
        <w:t xml:space="preserve"> </w:t>
      </w:r>
      <w:r>
        <w:rPr/>
        <w:t xml:space="preserve">толерантности    </w:t>
      </w:r>
      <w:r>
        <w:rPr>
          <w:spacing w:val="1"/>
        </w:rPr>
        <w:t xml:space="preserve"> </w:t>
      </w:r>
      <w:r>
        <w:rPr/>
        <w:t>в      достижении      общих      целей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на принципах</w:t>
      </w:r>
      <w:r>
        <w:rPr>
          <w:spacing w:val="1"/>
        </w:rPr>
        <w:t xml:space="preserve"> </w:t>
      </w:r>
      <w:r>
        <w:rPr/>
        <w:t>доброжелательности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взаимопомощи,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создавать</w:t>
      </w:r>
      <w:r>
        <w:rPr>
          <w:spacing w:val="1"/>
        </w:rPr>
        <w:t xml:space="preserve"> </w:t>
      </w:r>
      <w:r>
        <w:rPr/>
        <w:t>конфликтов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находить</w:t>
      </w:r>
      <w:r>
        <w:rPr>
          <w:spacing w:val="3"/>
        </w:rPr>
        <w:t xml:space="preserve"> </w:t>
      </w:r>
      <w:r>
        <w:rPr/>
        <w:t>выходы из спорных</w:t>
      </w:r>
      <w:r>
        <w:rPr>
          <w:spacing w:val="2"/>
        </w:rPr>
        <w:t xml:space="preserve"> </w:t>
      </w:r>
      <w:r>
        <w:rPr/>
        <w:t>ситуаций;</w:t>
      </w:r>
    </w:p>
    <w:p>
      <w:pPr>
        <w:pStyle w:val="Style14"/>
        <w:tabs>
          <w:tab w:val="clear" w:pos="720"/>
          <w:tab w:val="left" w:pos="3155" w:leader="none"/>
          <w:tab w:val="left" w:pos="5487" w:leader="none"/>
          <w:tab w:val="left" w:pos="9189" w:leader="none"/>
        </w:tabs>
        <w:spacing w:lineRule="auto" w:line="360"/>
        <w:ind w:left="232" w:right="169" w:firstLine="708"/>
        <w:rPr>
          <w:sz w:val="24"/>
        </w:rPr>
      </w:pPr>
      <w:r>
        <w:rPr/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rPr/>
        <w:t>(нестандартных)</w:t>
        <w:tab/>
        <w:t>ситуациях,</w:t>
        <w:tab/>
        <w:t>дисциплинированности,</w:t>
        <w:tab/>
      </w:r>
      <w:r>
        <w:rPr>
          <w:spacing w:val="-1"/>
        </w:rPr>
        <w:t>трудолюбия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упорства</w:t>
      </w:r>
      <w:r>
        <w:rPr>
          <w:spacing w:val="-1"/>
        </w:rPr>
        <w:t xml:space="preserve"> </w:t>
      </w:r>
      <w:r>
        <w:rPr/>
        <w:t>достижении</w:t>
      </w:r>
      <w:r>
        <w:rPr>
          <w:spacing w:val="-2"/>
        </w:rPr>
        <w:t xml:space="preserve"> </w:t>
      </w:r>
      <w:r>
        <w:rPr/>
        <w:t>поставленных</w:t>
      </w:r>
      <w:r>
        <w:rPr>
          <w:spacing w:val="-1"/>
        </w:rPr>
        <w:t xml:space="preserve"> </w:t>
      </w:r>
      <w:r>
        <w:rPr/>
        <w:t>целей;</w:t>
      </w:r>
    </w:p>
    <w:p>
      <w:pPr>
        <w:sectPr>
          <w:headerReference w:type="default" r:id="rId35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187" w:leader="none"/>
          <w:tab w:val="left" w:pos="3494" w:leader="none"/>
          <w:tab w:val="left" w:pos="4833" w:leader="none"/>
          <w:tab w:val="left" w:pos="5728" w:leader="none"/>
          <w:tab w:val="left" w:pos="7431" w:leader="none"/>
          <w:tab w:val="left" w:pos="9228" w:leader="none"/>
        </w:tabs>
        <w:spacing w:lineRule="auto" w:line="360" w:before="1" w:after="0"/>
        <w:ind w:left="232" w:right="163" w:firstLine="708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установки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безопасный,</w:t>
      </w:r>
      <w:r>
        <w:rPr>
          <w:spacing w:val="1"/>
        </w:rPr>
        <w:t xml:space="preserve"> </w:t>
      </w:r>
      <w:r>
        <w:rPr/>
        <w:t>здоровый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наличие</w:t>
      </w:r>
      <w:r>
        <w:rPr>
          <w:spacing w:val="1"/>
        </w:rPr>
        <w:t xml:space="preserve"> </w:t>
      </w:r>
      <w:r>
        <w:rPr/>
        <w:t>мотивации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творческому</w:t>
        <w:tab/>
        <w:t>труду,</w:t>
        <w:tab/>
        <w:t>работе</w:t>
        <w:tab/>
        <w:t>на</w:t>
        <w:tab/>
        <w:t>результат,</w:t>
        <w:tab/>
        <w:t>бережному</w:t>
        <w:tab/>
        <w:t>отношению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к</w:t>
      </w:r>
      <w:r>
        <w:rPr>
          <w:spacing w:val="-2"/>
        </w:rPr>
        <w:t xml:space="preserve"> </w:t>
      </w:r>
      <w:r>
        <w:rPr/>
        <w:t>материальным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духовным</w:t>
      </w:r>
      <w:r>
        <w:rPr>
          <w:spacing w:val="-3"/>
        </w:rPr>
        <w:t xml:space="preserve"> </w:t>
      </w:r>
      <w:r>
        <w:rPr/>
        <w:t>ценностям;</w:t>
      </w:r>
    </w:p>
    <w:p>
      <w:pPr>
        <w:pStyle w:val="Style14"/>
        <w:spacing w:lineRule="auto" w:line="360" w:before="139" w:after="0"/>
        <w:ind w:left="232" w:right="165" w:firstLine="708"/>
        <w:rPr>
          <w:sz w:val="24"/>
        </w:rPr>
      </w:pPr>
      <w:r>
        <w:rPr/>
        <w:t>проявление осознанного и ответственного отношения к собственным поступкам, моральной</w:t>
      </w:r>
      <w:r>
        <w:rPr>
          <w:spacing w:val="-57"/>
        </w:rPr>
        <w:t xml:space="preserve"> </w:t>
      </w:r>
      <w:r>
        <w:rPr/>
        <w:t>компетентности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культурой,</w:t>
      </w:r>
      <w:r>
        <w:rPr>
          <w:spacing w:val="1"/>
        </w:rPr>
        <w:t xml:space="preserve"> </w:t>
      </w:r>
      <w:r>
        <w:rPr/>
        <w:t>игровой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соревновательной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футболу.</w:t>
      </w:r>
    </w:p>
    <w:p>
      <w:pPr>
        <w:pStyle w:val="ListParagraph"/>
        <w:numPr>
          <w:ilvl w:val="4"/>
          <w:numId w:val="37"/>
        </w:numPr>
        <w:tabs>
          <w:tab w:val="clear" w:pos="720"/>
          <w:tab w:val="left" w:pos="2142" w:leader="none"/>
        </w:tabs>
        <w:spacing w:lineRule="auto" w:line="360"/>
        <w:ind w:left="232" w:right="175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формирование</w:t>
      </w:r>
      <w:r>
        <w:rPr>
          <w:spacing w:val="10"/>
        </w:rPr>
        <w:t xml:space="preserve"> </w:t>
      </w:r>
      <w:r>
        <w:rPr/>
        <w:t>способности</w:t>
      </w:r>
      <w:r>
        <w:rPr>
          <w:spacing w:val="13"/>
        </w:rPr>
        <w:t xml:space="preserve"> </w:t>
      </w:r>
      <w:r>
        <w:rPr/>
        <w:t>понимать</w:t>
      </w:r>
      <w:r>
        <w:rPr>
          <w:spacing w:val="13"/>
        </w:rPr>
        <w:t xml:space="preserve"> </w:t>
      </w:r>
      <w:r>
        <w:rPr/>
        <w:t>цели</w:t>
      </w:r>
      <w:r>
        <w:rPr>
          <w:spacing w:val="12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задачи</w:t>
      </w:r>
      <w:r>
        <w:rPr>
          <w:spacing w:val="16"/>
        </w:rPr>
        <w:t xml:space="preserve"> </w:t>
      </w:r>
      <w:r>
        <w:rPr/>
        <w:t>учебной</w:t>
      </w:r>
      <w:r>
        <w:rPr>
          <w:spacing w:val="13"/>
        </w:rPr>
        <w:t xml:space="preserve"> </w:t>
      </w:r>
      <w:r>
        <w:rPr/>
        <w:t>деятельности,</w:t>
      </w:r>
      <w:r>
        <w:rPr>
          <w:spacing w:val="12"/>
        </w:rPr>
        <w:t xml:space="preserve"> </w:t>
      </w:r>
      <w:r>
        <w:rPr/>
        <w:t>поиска</w:t>
      </w:r>
      <w:r>
        <w:rPr>
          <w:spacing w:val="10"/>
        </w:rPr>
        <w:t xml:space="preserve"> </w:t>
      </w:r>
      <w:r>
        <w:rPr/>
        <w:t>средств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способов её</w:t>
      </w:r>
      <w:r>
        <w:rPr>
          <w:spacing w:val="-1"/>
        </w:rPr>
        <w:t xml:space="preserve"> </w:t>
      </w:r>
      <w:r>
        <w:rPr/>
        <w:t>осуществления;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умение планировать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достижения целей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 наиболее эффективных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футбола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учебной,</w:t>
      </w:r>
      <w:r>
        <w:rPr>
          <w:spacing w:val="1"/>
        </w:rPr>
        <w:t xml:space="preserve"> </w:t>
      </w:r>
      <w:r>
        <w:rPr/>
        <w:t>игровой,</w:t>
      </w:r>
      <w:r>
        <w:rPr>
          <w:spacing w:val="1"/>
        </w:rPr>
        <w:t xml:space="preserve"> </w:t>
      </w:r>
      <w:r>
        <w:rPr/>
        <w:t>соревновательной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досуговой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соотносить</w:t>
      </w:r>
      <w:r>
        <w:rPr>
          <w:spacing w:val="1"/>
        </w:rPr>
        <w:t xml:space="preserve"> </w:t>
      </w:r>
      <w:r>
        <w:rPr/>
        <w:t>двигательные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планируемыми</w:t>
      </w:r>
      <w:r>
        <w:rPr>
          <w:spacing w:val="1"/>
        </w:rPr>
        <w:t xml:space="preserve"> </w:t>
      </w:r>
      <w:r>
        <w:rPr/>
        <w:t>результатами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футболе,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корректировать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-1"/>
        </w:rPr>
        <w:t xml:space="preserve"> </w:t>
      </w:r>
      <w:r>
        <w:rPr/>
        <w:t>действий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предложенных</w:t>
      </w:r>
      <w:r>
        <w:rPr>
          <w:spacing w:val="2"/>
        </w:rPr>
        <w:t xml:space="preserve"> </w:t>
      </w:r>
      <w:r>
        <w:rPr/>
        <w:t>условий;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умение владеть основами самоконтроля, самооценки, выявлять, анализировать и находить</w:t>
      </w:r>
      <w:r>
        <w:rPr>
          <w:spacing w:val="1"/>
        </w:rPr>
        <w:t xml:space="preserve"> </w:t>
      </w:r>
      <w:r>
        <w:rPr/>
        <w:t>способы устранения ошибок при выполнении</w:t>
      </w:r>
      <w:r>
        <w:rPr>
          <w:spacing w:val="-1"/>
        </w:rPr>
        <w:t xml:space="preserve"> </w:t>
      </w:r>
      <w:r>
        <w:rPr/>
        <w:t>технических</w:t>
      </w:r>
      <w:r>
        <w:rPr>
          <w:spacing w:val="-2"/>
        </w:rPr>
        <w:t xml:space="preserve"> </w:t>
      </w:r>
      <w:r>
        <w:rPr/>
        <w:t>приёмов футбола;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организовывать</w:t>
      </w:r>
      <w:r>
        <w:rPr>
          <w:spacing w:val="1"/>
        </w:rPr>
        <w:t xml:space="preserve"> </w:t>
      </w:r>
      <w:r>
        <w:rPr/>
        <w:t>совместную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сверстниками,</w:t>
      </w:r>
      <w:r>
        <w:rPr>
          <w:spacing w:val="1"/>
        </w:rPr>
        <w:t xml:space="preserve"> </w:t>
      </w:r>
      <w:r>
        <w:rPr/>
        <w:t>работать</w:t>
      </w:r>
      <w:r>
        <w:rPr>
          <w:spacing w:val="-57"/>
        </w:rPr>
        <w:t xml:space="preserve"> </w:t>
      </w:r>
      <w:r>
        <w:rPr/>
        <w:t>индивидуально</w:t>
      </w:r>
      <w:r>
        <w:rPr>
          <w:spacing w:val="-1"/>
        </w:rPr>
        <w:t xml:space="preserve"> </w:t>
      </w:r>
      <w:r>
        <w:rPr/>
        <w:t>и в</w:t>
      </w:r>
      <w:r>
        <w:rPr>
          <w:spacing w:val="-1"/>
        </w:rPr>
        <w:t xml:space="preserve"> </w:t>
      </w:r>
      <w:r>
        <w:rPr/>
        <w:t>группе.</w:t>
      </w:r>
    </w:p>
    <w:p>
      <w:pPr>
        <w:pStyle w:val="ListParagraph"/>
        <w:numPr>
          <w:ilvl w:val="4"/>
          <w:numId w:val="37"/>
        </w:numPr>
        <w:tabs>
          <w:tab w:val="clear" w:pos="720"/>
          <w:tab w:val="left" w:pos="2142" w:leader="none"/>
        </w:tabs>
        <w:spacing w:lineRule="auto" w:line="360"/>
        <w:ind w:left="232" w:right="175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значении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футболом,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средством</w:t>
      </w:r>
      <w:r>
        <w:rPr>
          <w:spacing w:val="1"/>
        </w:rPr>
        <w:t xml:space="preserve"> </w:t>
      </w:r>
      <w:r>
        <w:rPr/>
        <w:t>укрепления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закаливания,</w:t>
      </w:r>
      <w:r>
        <w:rPr>
          <w:spacing w:val="-1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физических</w:t>
      </w:r>
      <w:r>
        <w:rPr>
          <w:spacing w:val="-1"/>
        </w:rPr>
        <w:t xml:space="preserve"> </w:t>
      </w:r>
      <w:r>
        <w:rPr/>
        <w:t>качеств</w:t>
      </w:r>
      <w:r>
        <w:rPr>
          <w:spacing w:val="4"/>
        </w:rPr>
        <w:t xml:space="preserve"> </w:t>
      </w:r>
      <w:r>
        <w:rPr/>
        <w:t>человека;</w:t>
      </w:r>
    </w:p>
    <w:p>
      <w:pPr>
        <w:pStyle w:val="Style14"/>
        <w:spacing w:lineRule="auto" w:line="360" w:before="1" w:after="0"/>
        <w:ind w:left="232" w:right="170" w:firstLine="708"/>
        <w:rPr>
          <w:sz w:val="24"/>
        </w:rPr>
      </w:pPr>
      <w:r>
        <w:rPr/>
        <w:t>соблюдение правил личной гигиены, безопасного поведения во время занятий футболом и</w:t>
      </w:r>
      <w:r>
        <w:rPr>
          <w:spacing w:val="1"/>
        </w:rPr>
        <w:t xml:space="preserve"> </w:t>
      </w:r>
      <w:r>
        <w:rPr/>
        <w:t>посещений соревнований по футболу, требования к спортивной одежде и обуви, спортивному</w:t>
      </w:r>
      <w:r>
        <w:rPr>
          <w:spacing w:val="1"/>
        </w:rPr>
        <w:t xml:space="preserve"> </w:t>
      </w:r>
      <w:r>
        <w:rPr/>
        <w:t>инвентарю</w:t>
      </w:r>
      <w:r>
        <w:rPr>
          <w:spacing w:val="-1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занятий</w:t>
      </w:r>
      <w:r>
        <w:rPr>
          <w:spacing w:val="-2"/>
        </w:rPr>
        <w:t xml:space="preserve"> </w:t>
      </w:r>
      <w:r>
        <w:rPr/>
        <w:t>футболом;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формирование навыков систематического наблюдения за своим физическим состоянием,</w:t>
      </w:r>
      <w:r>
        <w:rPr>
          <w:spacing w:val="1"/>
        </w:rPr>
        <w:t xml:space="preserve"> </w:t>
      </w:r>
      <w:r>
        <w:rPr/>
        <w:t>показателями</w:t>
      </w:r>
      <w:r>
        <w:rPr>
          <w:spacing w:val="-1"/>
        </w:rPr>
        <w:t xml:space="preserve"> </w:t>
      </w:r>
      <w:r>
        <w:rPr/>
        <w:t>физического развития</w:t>
      </w:r>
      <w:r>
        <w:rPr>
          <w:spacing w:val="-1"/>
        </w:rPr>
        <w:t xml:space="preserve"> </w:t>
      </w:r>
      <w:r>
        <w:rPr/>
        <w:t>и основных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-1"/>
        </w:rPr>
        <w:t xml:space="preserve"> </w:t>
      </w:r>
      <w:r>
        <w:rPr/>
        <w:t>качеств;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организация</w:t>
      </w:r>
      <w:r>
        <w:rPr>
          <w:spacing w:val="1"/>
        </w:rPr>
        <w:t xml:space="preserve"> </w:t>
      </w:r>
      <w:r>
        <w:rPr/>
        <w:t>самостоятельных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футболом,</w:t>
      </w:r>
      <w:r>
        <w:rPr>
          <w:spacing w:val="1"/>
        </w:rPr>
        <w:t xml:space="preserve"> </w:t>
      </w:r>
      <w:r>
        <w:rPr/>
        <w:t>подвижных</w:t>
      </w:r>
      <w:r>
        <w:rPr>
          <w:spacing w:val="1"/>
        </w:rPr>
        <w:t xml:space="preserve"> </w:t>
      </w:r>
      <w:r>
        <w:rPr/>
        <w:t>игры</w:t>
      </w:r>
      <w:r>
        <w:rPr>
          <w:spacing w:val="1"/>
        </w:rPr>
        <w:t xml:space="preserve"> </w:t>
      </w:r>
      <w:r>
        <w:rPr/>
        <w:t>специальной</w:t>
      </w:r>
      <w:r>
        <w:rPr>
          <w:spacing w:val="1"/>
        </w:rPr>
        <w:t xml:space="preserve"> </w:t>
      </w:r>
      <w:r>
        <w:rPr/>
        <w:t>направленности с</w:t>
      </w:r>
      <w:r>
        <w:rPr>
          <w:spacing w:val="-1"/>
        </w:rPr>
        <w:t xml:space="preserve"> </w:t>
      </w:r>
      <w:r>
        <w:rPr/>
        <w:t>элементами футбола со сверстниками;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выполнение комплексов общеразвивающих и корригирующих упражнений, упражнений на</w:t>
      </w:r>
      <w:r>
        <w:rPr>
          <w:spacing w:val="1"/>
        </w:rPr>
        <w:t xml:space="preserve"> </w:t>
      </w:r>
      <w:r>
        <w:rPr/>
        <w:t>развитие быстроты, ловкости, гибкости, специальных упражнений для формирования технических</w:t>
      </w:r>
      <w:r>
        <w:rPr>
          <w:spacing w:val="-57"/>
        </w:rPr>
        <w:t xml:space="preserve"> </w:t>
      </w:r>
      <w:r>
        <w:rPr/>
        <w:t>действий</w:t>
      </w:r>
      <w:r>
        <w:rPr>
          <w:spacing w:val="-1"/>
        </w:rPr>
        <w:t xml:space="preserve"> </w:t>
      </w:r>
      <w:r>
        <w:rPr/>
        <w:t>футболиста;</w:t>
      </w:r>
    </w:p>
    <w:p>
      <w:pPr>
        <w:pStyle w:val="Style14"/>
        <w:spacing w:lineRule="auto" w:line="360" w:before="1" w:after="0"/>
        <w:ind w:left="232" w:right="171" w:firstLine="708"/>
        <w:rPr>
          <w:sz w:val="24"/>
        </w:rPr>
      </w:pPr>
      <w:r>
        <w:rPr/>
        <w:t>выполнение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передвижений:</w:t>
      </w:r>
      <w:r>
        <w:rPr>
          <w:spacing w:val="1"/>
        </w:rPr>
        <w:t xml:space="preserve"> </w:t>
      </w:r>
      <w:r>
        <w:rPr/>
        <w:t>бег,</w:t>
      </w:r>
      <w:r>
        <w:rPr>
          <w:spacing w:val="1"/>
        </w:rPr>
        <w:t xml:space="preserve"> </w:t>
      </w:r>
      <w:r>
        <w:rPr/>
        <w:t>прыжки,</w:t>
      </w:r>
      <w:r>
        <w:rPr>
          <w:spacing w:val="1"/>
        </w:rPr>
        <w:t xml:space="preserve"> </w:t>
      </w:r>
      <w:r>
        <w:rPr/>
        <w:t>остановки,</w:t>
      </w:r>
      <w:r>
        <w:rPr>
          <w:spacing w:val="1"/>
        </w:rPr>
        <w:t xml:space="preserve"> </w:t>
      </w:r>
      <w:r>
        <w:rPr/>
        <w:t>повороты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 xml:space="preserve">изменением        </w:t>
      </w:r>
      <w:r>
        <w:rPr>
          <w:spacing w:val="17"/>
        </w:rPr>
        <w:t xml:space="preserve"> </w:t>
      </w:r>
      <w:r>
        <w:rPr/>
        <w:t xml:space="preserve">скорости,         </w:t>
      </w:r>
      <w:r>
        <w:rPr>
          <w:spacing w:val="15"/>
        </w:rPr>
        <w:t xml:space="preserve"> </w:t>
      </w:r>
      <w:r>
        <w:rPr/>
        <w:t xml:space="preserve">темпа         </w:t>
      </w:r>
      <w:r>
        <w:rPr>
          <w:spacing w:val="15"/>
        </w:rPr>
        <w:t xml:space="preserve"> </w:t>
      </w:r>
      <w:r>
        <w:rPr/>
        <w:t xml:space="preserve">и         </w:t>
      </w:r>
      <w:r>
        <w:rPr>
          <w:spacing w:val="15"/>
        </w:rPr>
        <w:t xml:space="preserve"> </w:t>
      </w:r>
      <w:r>
        <w:rPr/>
        <w:t xml:space="preserve">дистанции         </w:t>
      </w:r>
      <w:r>
        <w:rPr>
          <w:spacing w:val="16"/>
        </w:rPr>
        <w:t xml:space="preserve"> </w:t>
      </w:r>
      <w:r>
        <w:rPr/>
        <w:t xml:space="preserve">в         </w:t>
      </w:r>
      <w:r>
        <w:rPr>
          <w:spacing w:val="16"/>
        </w:rPr>
        <w:t xml:space="preserve"> </w:t>
      </w:r>
      <w:r>
        <w:rPr/>
        <w:t xml:space="preserve">учебной,         </w:t>
      </w:r>
      <w:r>
        <w:rPr>
          <w:spacing w:val="15"/>
        </w:rPr>
        <w:t xml:space="preserve"> </w:t>
      </w:r>
      <w:r>
        <w:rPr/>
        <w:t>игровой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соревновательной деятельности;</w:t>
      </w:r>
    </w:p>
    <w:p>
      <w:pPr>
        <w:pStyle w:val="Style14"/>
        <w:spacing w:lineRule="auto" w:line="360"/>
        <w:ind w:left="232" w:right="176" w:firstLine="708"/>
        <w:rPr>
          <w:sz w:val="24"/>
        </w:rPr>
      </w:pPr>
      <w:r>
        <w:rPr/>
        <w:t>выполнение индивидуальных технических приемов владения мячом: ведение, развороты,</w:t>
      </w:r>
      <w:r>
        <w:rPr>
          <w:spacing w:val="1"/>
        </w:rPr>
        <w:t xml:space="preserve"> </w:t>
      </w:r>
      <w:r>
        <w:rPr/>
        <w:t>удары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мячу</w:t>
      </w:r>
      <w:r>
        <w:rPr>
          <w:spacing w:val="-5"/>
        </w:rPr>
        <w:t xml:space="preserve"> </w:t>
      </w:r>
      <w:r>
        <w:rPr/>
        <w:t>ногой,</w:t>
      </w:r>
      <w:r>
        <w:rPr>
          <w:spacing w:val="-1"/>
        </w:rPr>
        <w:t xml:space="preserve"> </w:t>
      </w:r>
      <w:r>
        <w:rPr/>
        <w:t>остановка и</w:t>
      </w:r>
      <w:r>
        <w:rPr>
          <w:spacing w:val="-1"/>
        </w:rPr>
        <w:t xml:space="preserve"> </w:t>
      </w:r>
      <w:r>
        <w:rPr/>
        <w:t>(или) прием</w:t>
      </w:r>
      <w:r>
        <w:rPr>
          <w:spacing w:val="-2"/>
        </w:rPr>
        <w:t xml:space="preserve"> </w:t>
      </w:r>
      <w:r>
        <w:rPr/>
        <w:t>мяча, обманные</w:t>
      </w:r>
      <w:r>
        <w:rPr>
          <w:spacing w:val="-3"/>
        </w:rPr>
        <w:t xml:space="preserve"> </w:t>
      </w:r>
      <w:r>
        <w:rPr/>
        <w:t>движения</w:t>
      </w:r>
      <w:r>
        <w:rPr>
          <w:spacing w:val="-1"/>
        </w:rPr>
        <w:t xml:space="preserve"> </w:t>
      </w:r>
      <w:r>
        <w:rPr/>
        <w:t>(«финты»);</w:t>
      </w:r>
    </w:p>
    <w:p>
      <w:pPr>
        <w:sectPr>
          <w:headerReference w:type="default" r:id="rId35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rPr>
          <w:sz w:val="24"/>
        </w:rPr>
      </w:pPr>
      <w:r>
        <w:rPr/>
        <w:t>выполнение</w:t>
      </w:r>
      <w:r>
        <w:rPr>
          <w:spacing w:val="25"/>
        </w:rPr>
        <w:t xml:space="preserve"> </w:t>
      </w:r>
      <w:r>
        <w:rPr/>
        <w:t>тактических</w:t>
      </w:r>
      <w:r>
        <w:rPr>
          <w:spacing w:val="85"/>
        </w:rPr>
        <w:t xml:space="preserve"> </w:t>
      </w:r>
      <w:r>
        <w:rPr/>
        <w:t>комбинаций:</w:t>
      </w:r>
      <w:r>
        <w:rPr>
          <w:spacing w:val="86"/>
        </w:rPr>
        <w:t xml:space="preserve"> </w:t>
      </w:r>
      <w:r>
        <w:rPr/>
        <w:t>в</w:t>
      </w:r>
      <w:r>
        <w:rPr>
          <w:spacing w:val="82"/>
        </w:rPr>
        <w:t xml:space="preserve"> </w:t>
      </w:r>
      <w:r>
        <w:rPr/>
        <w:t>парах,</w:t>
      </w:r>
      <w:r>
        <w:rPr>
          <w:spacing w:val="86"/>
        </w:rPr>
        <w:t xml:space="preserve"> </w:t>
      </w:r>
      <w:r>
        <w:rPr/>
        <w:t>в</w:t>
      </w:r>
      <w:r>
        <w:rPr>
          <w:spacing w:val="85"/>
        </w:rPr>
        <w:t xml:space="preserve"> </w:t>
      </w:r>
      <w:r>
        <w:rPr/>
        <w:t>тройках</w:t>
      </w:r>
      <w:r>
        <w:rPr>
          <w:spacing w:val="87"/>
        </w:rPr>
        <w:t xml:space="preserve"> </w:t>
      </w:r>
      <w:r>
        <w:rPr/>
        <w:t>и</w:t>
      </w:r>
      <w:r>
        <w:rPr>
          <w:spacing w:val="84"/>
        </w:rPr>
        <w:t xml:space="preserve"> </w:t>
      </w:r>
      <w:r>
        <w:rPr/>
        <w:t>тактических</w:t>
      </w:r>
      <w:r>
        <w:rPr>
          <w:spacing w:val="87"/>
        </w:rPr>
        <w:t xml:space="preserve"> </w:t>
      </w:r>
      <w:r>
        <w:rPr/>
        <w:t>действия</w:t>
      </w:r>
      <w:r>
        <w:rPr>
          <w:spacing w:val="86"/>
        </w:rPr>
        <w:t xml:space="preserve"> </w:t>
      </w:r>
      <w:r>
        <w:rPr/>
        <w:t>(в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процессе учебной</w:t>
      </w:r>
      <w:r>
        <w:rPr>
          <w:spacing w:val="-3"/>
        </w:rPr>
        <w:t xml:space="preserve"> </w:t>
      </w:r>
      <w:r>
        <w:rPr/>
        <w:t>игры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соревновательной</w:t>
      </w:r>
      <w:r>
        <w:rPr>
          <w:spacing w:val="-3"/>
        </w:rPr>
        <w:t xml:space="preserve"> </w:t>
      </w:r>
      <w:r>
        <w:rPr/>
        <w:t>деятельности);</w:t>
      </w:r>
    </w:p>
    <w:p>
      <w:pPr>
        <w:pStyle w:val="Style14"/>
        <w:spacing w:lineRule="auto" w:line="360" w:before="139" w:after="0"/>
        <w:ind w:left="232" w:right="170" w:firstLine="708"/>
        <w:rPr>
          <w:sz w:val="24"/>
        </w:rPr>
      </w:pPr>
      <w:r>
        <w:rPr/>
        <w:t>выполнение</w:t>
      </w:r>
      <w:r>
        <w:rPr>
          <w:spacing w:val="1"/>
        </w:rPr>
        <w:t xml:space="preserve"> </w:t>
      </w:r>
      <w:r>
        <w:rPr/>
        <w:t>контрольно-тестовых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специальной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подготовленности,</w:t>
      </w:r>
      <w:r>
        <w:rPr>
          <w:spacing w:val="-1"/>
        </w:rPr>
        <w:t xml:space="preserve"> </w:t>
      </w:r>
      <w:r>
        <w:rPr/>
        <w:t>технической подготовки обучающихся;</w:t>
      </w:r>
    </w:p>
    <w:p>
      <w:pPr>
        <w:pStyle w:val="Style14"/>
        <w:ind w:left="941" w:hanging="0"/>
        <w:rPr>
          <w:sz w:val="24"/>
        </w:rPr>
      </w:pPr>
      <w:r>
        <w:rPr/>
        <w:t>умение</w:t>
      </w:r>
      <w:r>
        <w:rPr>
          <w:spacing w:val="-4"/>
        </w:rPr>
        <w:t xml:space="preserve"> </w:t>
      </w:r>
      <w:r>
        <w:rPr/>
        <w:t>излагать</w:t>
      </w:r>
      <w:r>
        <w:rPr>
          <w:spacing w:val="-2"/>
        </w:rPr>
        <w:t xml:space="preserve"> </w:t>
      </w:r>
      <w:r>
        <w:rPr/>
        <w:t>правила</w:t>
      </w:r>
      <w:r>
        <w:rPr>
          <w:spacing w:val="-4"/>
        </w:rPr>
        <w:t xml:space="preserve"> </w:t>
      </w:r>
      <w:r>
        <w:rPr/>
        <w:t>и условия</w:t>
      </w:r>
      <w:r>
        <w:rPr>
          <w:spacing w:val="-3"/>
        </w:rPr>
        <w:t xml:space="preserve"> </w:t>
      </w:r>
      <w:r>
        <w:rPr/>
        <w:t>подвижных</w:t>
      </w:r>
      <w:r>
        <w:rPr>
          <w:spacing w:val="-3"/>
        </w:rPr>
        <w:t xml:space="preserve"> </w:t>
      </w:r>
      <w:r>
        <w:rPr/>
        <w:t>игр,</w:t>
      </w:r>
      <w:r>
        <w:rPr>
          <w:spacing w:val="-4"/>
        </w:rPr>
        <w:t xml:space="preserve"> </w:t>
      </w:r>
      <w:r>
        <w:rPr/>
        <w:t>игровых</w:t>
      </w:r>
      <w:r>
        <w:rPr>
          <w:spacing w:val="-4"/>
        </w:rPr>
        <w:t xml:space="preserve"> </w:t>
      </w:r>
      <w:r>
        <w:rPr/>
        <w:t>заданий,</w:t>
      </w:r>
      <w:r>
        <w:rPr>
          <w:spacing w:val="-6"/>
        </w:rPr>
        <w:t xml:space="preserve"> </w:t>
      </w:r>
      <w:r>
        <w:rPr/>
        <w:t>эстафет;</w:t>
      </w:r>
    </w:p>
    <w:p>
      <w:pPr>
        <w:pStyle w:val="Style14"/>
        <w:spacing w:lineRule="auto" w:line="360" w:before="137" w:after="0"/>
        <w:ind w:left="232" w:right="171" w:firstLine="708"/>
        <w:rPr>
          <w:sz w:val="24"/>
        </w:rPr>
      </w:pPr>
      <w:r>
        <w:rPr/>
        <w:t xml:space="preserve">участие    </w:t>
      </w:r>
      <w:r>
        <w:rPr>
          <w:spacing w:val="54"/>
        </w:rPr>
        <w:t xml:space="preserve"> </w:t>
      </w:r>
      <w:r>
        <w:rPr/>
        <w:t xml:space="preserve">в    </w:t>
      </w:r>
      <w:r>
        <w:rPr>
          <w:spacing w:val="56"/>
        </w:rPr>
        <w:t xml:space="preserve"> </w:t>
      </w:r>
      <w:r>
        <w:rPr/>
        <w:t xml:space="preserve">учебных    </w:t>
      </w:r>
      <w:r>
        <w:rPr>
          <w:spacing w:val="53"/>
        </w:rPr>
        <w:t xml:space="preserve"> </w:t>
      </w:r>
      <w:r>
        <w:rPr/>
        <w:t xml:space="preserve">играх     </w:t>
      </w:r>
      <w:r>
        <w:rPr>
          <w:spacing w:val="53"/>
        </w:rPr>
        <w:t xml:space="preserve"> </w:t>
      </w:r>
      <w:r>
        <w:rPr/>
        <w:t xml:space="preserve">и     </w:t>
      </w:r>
      <w:r>
        <w:rPr>
          <w:spacing w:val="53"/>
        </w:rPr>
        <w:t xml:space="preserve"> </w:t>
      </w:r>
      <w:r>
        <w:rPr/>
        <w:t xml:space="preserve">фестивалях     </w:t>
      </w:r>
      <w:r>
        <w:rPr>
          <w:spacing w:val="55"/>
        </w:rPr>
        <w:t xml:space="preserve"> </w:t>
      </w:r>
      <w:r>
        <w:rPr/>
        <w:t xml:space="preserve">в     </w:t>
      </w:r>
      <w:r>
        <w:rPr>
          <w:spacing w:val="56"/>
        </w:rPr>
        <w:t xml:space="preserve"> </w:t>
      </w:r>
      <w:r>
        <w:rPr/>
        <w:t xml:space="preserve">уменьшенных     </w:t>
      </w:r>
      <w:r>
        <w:rPr>
          <w:spacing w:val="53"/>
        </w:rPr>
        <w:t xml:space="preserve"> </w:t>
      </w:r>
      <w:r>
        <w:rPr/>
        <w:t>составах,</w:t>
      </w:r>
      <w:r>
        <w:rPr>
          <w:spacing w:val="-58"/>
        </w:rPr>
        <w:t xml:space="preserve"> </w:t>
      </w:r>
      <w:r>
        <w:rPr/>
        <w:t>на уменьшенной</w:t>
      </w:r>
      <w:r>
        <w:rPr>
          <w:spacing w:val="-2"/>
        </w:rPr>
        <w:t xml:space="preserve"> </w:t>
      </w:r>
      <w:r>
        <w:rPr/>
        <w:t>площадке, по</w:t>
      </w:r>
      <w:r>
        <w:rPr>
          <w:spacing w:val="2"/>
        </w:rPr>
        <w:t xml:space="preserve"> </w:t>
      </w:r>
      <w:r>
        <w:rPr/>
        <w:t>упрощенным</w:t>
      </w:r>
      <w:r>
        <w:rPr>
          <w:spacing w:val="-3"/>
        </w:rPr>
        <w:t xml:space="preserve"> </w:t>
      </w:r>
      <w:r>
        <w:rPr/>
        <w:t>правилам;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участие в соревновательной деятельности на внутришкольном, районном, муниципальном,</w:t>
      </w:r>
      <w:r>
        <w:rPr>
          <w:spacing w:val="1"/>
        </w:rPr>
        <w:t xml:space="preserve"> </w:t>
      </w:r>
      <w:r>
        <w:rPr/>
        <w:t>городском,</w:t>
      </w:r>
      <w:r>
        <w:rPr>
          <w:spacing w:val="-2"/>
        </w:rPr>
        <w:t xml:space="preserve"> </w:t>
      </w:r>
      <w:r>
        <w:rPr/>
        <w:t>региональном, всероссийском</w:t>
      </w:r>
      <w:r>
        <w:rPr>
          <w:spacing w:val="1"/>
        </w:rPr>
        <w:t xml:space="preserve"> </w:t>
      </w:r>
      <w:r>
        <w:rPr/>
        <w:t>уровнях;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проявление волевых, социальных качеств личности, организованности, ответственности в</w:t>
      </w:r>
      <w:r>
        <w:rPr>
          <w:spacing w:val="1"/>
        </w:rPr>
        <w:t xml:space="preserve"> </w:t>
      </w:r>
      <w:r>
        <w:rPr/>
        <w:t>учебной,</w:t>
      </w:r>
      <w:r>
        <w:rPr>
          <w:spacing w:val="-1"/>
        </w:rPr>
        <w:t xml:space="preserve"> </w:t>
      </w:r>
      <w:r>
        <w:rPr/>
        <w:t>игровой</w:t>
      </w:r>
      <w:r>
        <w:rPr>
          <w:spacing w:val="-2"/>
        </w:rPr>
        <w:t xml:space="preserve"> </w:t>
      </w:r>
      <w:r>
        <w:rPr/>
        <w:t>и соревновательной деятельности;</w:t>
      </w:r>
    </w:p>
    <w:p>
      <w:pPr>
        <w:pStyle w:val="Style14"/>
        <w:spacing w:lineRule="auto" w:line="360" w:before="1" w:after="0"/>
        <w:ind w:left="232" w:right="163" w:firstLine="708"/>
        <w:rPr>
          <w:sz w:val="24"/>
        </w:rPr>
      </w:pPr>
      <w:r>
        <w:rPr/>
        <w:t xml:space="preserve">проявление   </w:t>
      </w:r>
      <w:r>
        <w:rPr>
          <w:spacing w:val="27"/>
        </w:rPr>
        <w:t xml:space="preserve"> </w:t>
      </w:r>
      <w:r>
        <w:rPr/>
        <w:t xml:space="preserve">уважительных    </w:t>
      </w:r>
      <w:r>
        <w:rPr>
          <w:spacing w:val="26"/>
        </w:rPr>
        <w:t xml:space="preserve"> </w:t>
      </w:r>
      <w:r>
        <w:rPr/>
        <w:t xml:space="preserve">отношение    </w:t>
      </w:r>
      <w:r>
        <w:rPr>
          <w:spacing w:val="21"/>
        </w:rPr>
        <w:t xml:space="preserve"> </w:t>
      </w:r>
      <w:r>
        <w:rPr/>
        <w:t xml:space="preserve">к    </w:t>
      </w:r>
      <w:r>
        <w:rPr>
          <w:spacing w:val="25"/>
        </w:rPr>
        <w:t xml:space="preserve"> </w:t>
      </w:r>
      <w:r>
        <w:rPr/>
        <w:t xml:space="preserve">одноклассникам,    </w:t>
      </w:r>
      <w:r>
        <w:rPr>
          <w:spacing w:val="24"/>
        </w:rPr>
        <w:t xml:space="preserve"> </w:t>
      </w:r>
      <w:r>
        <w:rPr/>
        <w:t xml:space="preserve">культуры    </w:t>
      </w:r>
      <w:r>
        <w:rPr>
          <w:spacing w:val="24"/>
        </w:rPr>
        <w:t xml:space="preserve"> </w:t>
      </w:r>
      <w:r>
        <w:rPr/>
        <w:t>общения</w:t>
      </w:r>
      <w:r>
        <w:rPr>
          <w:spacing w:val="-58"/>
        </w:rPr>
        <w:t xml:space="preserve"> </w:t>
      </w:r>
      <w:r>
        <w:rPr/>
        <w:t>и      взаимодействия,      терпимости      и      толерантности      в      достижении      общих      целей</w:t>
      </w:r>
      <w:r>
        <w:rPr>
          <w:spacing w:val="1"/>
        </w:rPr>
        <w:t xml:space="preserve"> </w:t>
      </w:r>
      <w:r>
        <w:rPr/>
        <w:t>в учебной и игровой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занятиях</w:t>
      </w:r>
      <w:r>
        <w:rPr>
          <w:spacing w:val="-1"/>
        </w:rPr>
        <w:t xml:space="preserve"> </w:t>
      </w:r>
      <w:r>
        <w:rPr/>
        <w:t>футболом.</w:t>
      </w:r>
    </w:p>
    <w:p>
      <w:pPr>
        <w:pStyle w:val="ListParagraph"/>
        <w:numPr>
          <w:ilvl w:val="2"/>
          <w:numId w:val="39"/>
        </w:numPr>
        <w:tabs>
          <w:tab w:val="clear" w:pos="720"/>
          <w:tab w:val="left" w:pos="1782" w:leader="none"/>
        </w:tabs>
        <w:spacing w:before="1" w:after="0"/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«Фитнес-аэробика».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1962" w:leader="none"/>
        </w:tabs>
        <w:spacing w:before="137" w:after="0"/>
        <w:ind w:left="1961" w:hanging="10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«Фитнес-аэробика».</w:t>
      </w:r>
    </w:p>
    <w:p>
      <w:pPr>
        <w:pStyle w:val="Style14"/>
        <w:tabs>
          <w:tab w:val="clear" w:pos="720"/>
          <w:tab w:val="left" w:pos="2987" w:leader="none"/>
          <w:tab w:val="left" w:pos="5461" w:leader="none"/>
          <w:tab w:val="left" w:pos="6964" w:leader="none"/>
          <w:tab w:val="left" w:pos="9166" w:leader="none"/>
        </w:tabs>
        <w:spacing w:lineRule="auto" w:line="360" w:before="139" w:after="0"/>
        <w:ind w:left="232" w:right="166" w:firstLine="708"/>
        <w:rPr>
          <w:sz w:val="24"/>
        </w:rPr>
      </w:pPr>
      <w:r>
        <w:rPr/>
        <w:t>Модуль «Фитнес-аэробика» (далее – модуль по фитнес-аэробике) на уровне начального</w:t>
      </w:r>
      <w:r>
        <w:rPr>
          <w:spacing w:val="1"/>
        </w:rPr>
        <w:t xml:space="preserve"> </w:t>
      </w:r>
      <w:r>
        <w:rPr/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rPr/>
        <w:t>культуры в создании рабочей программы по учебному предмету «Физическая культура» с учётом</w:t>
      </w:r>
      <w:r>
        <w:rPr>
          <w:spacing w:val="1"/>
        </w:rPr>
        <w:t xml:space="preserve"> </w:t>
      </w:r>
      <w:r>
        <w:rPr/>
        <w:t>современных</w:t>
        <w:tab/>
        <w:t>тенденций</w:t>
        <w:tab/>
        <w:t>в</w:t>
        <w:tab/>
        <w:t>системе</w:t>
        <w:tab/>
      </w:r>
      <w:r>
        <w:rPr>
          <w:spacing w:val="-1"/>
        </w:rPr>
        <w:t>образования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спортивно-ориентированных</w:t>
      </w:r>
      <w:r>
        <w:rPr>
          <w:spacing w:val="-1"/>
        </w:rPr>
        <w:t xml:space="preserve"> </w:t>
      </w:r>
      <w:r>
        <w:rPr/>
        <w:t>форм,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методов обучения.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Фитнес-аэробика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эффективным</w:t>
      </w:r>
      <w:r>
        <w:rPr>
          <w:spacing w:val="1"/>
        </w:rPr>
        <w:t xml:space="preserve"> </w:t>
      </w:r>
      <w:r>
        <w:rPr/>
        <w:t>средством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массового</w:t>
      </w:r>
      <w:r>
        <w:rPr>
          <w:spacing w:val="1"/>
        </w:rPr>
        <w:t xml:space="preserve"> </w:t>
      </w:r>
      <w:r>
        <w:rPr/>
        <w:t>спорта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 xml:space="preserve">пропаганды    </w:t>
      </w:r>
      <w:r>
        <w:rPr>
          <w:spacing w:val="21"/>
        </w:rPr>
        <w:t xml:space="preserve"> </w:t>
      </w:r>
      <w:r>
        <w:rPr/>
        <w:t xml:space="preserve">здорового     </w:t>
      </w:r>
      <w:r>
        <w:rPr>
          <w:spacing w:val="20"/>
        </w:rPr>
        <w:t xml:space="preserve"> </w:t>
      </w:r>
      <w:r>
        <w:rPr/>
        <w:t xml:space="preserve">образа     </w:t>
      </w:r>
      <w:r>
        <w:rPr>
          <w:spacing w:val="19"/>
        </w:rPr>
        <w:t xml:space="preserve"> </w:t>
      </w:r>
      <w:r>
        <w:rPr/>
        <w:t xml:space="preserve">жизни     </w:t>
      </w:r>
      <w:r>
        <w:rPr>
          <w:spacing w:val="19"/>
        </w:rPr>
        <w:t xml:space="preserve"> </w:t>
      </w:r>
      <w:r>
        <w:rPr/>
        <w:t xml:space="preserve">подрастающего     </w:t>
      </w:r>
      <w:r>
        <w:rPr>
          <w:spacing w:val="22"/>
        </w:rPr>
        <w:t xml:space="preserve"> </w:t>
      </w:r>
      <w:r>
        <w:rPr/>
        <w:t xml:space="preserve">поколения.     </w:t>
      </w:r>
      <w:r>
        <w:rPr>
          <w:spacing w:val="27"/>
        </w:rPr>
        <w:t xml:space="preserve"> </w:t>
      </w:r>
      <w:r>
        <w:rPr/>
        <w:t xml:space="preserve">В     </w:t>
      </w:r>
      <w:r>
        <w:rPr>
          <w:spacing w:val="20"/>
        </w:rPr>
        <w:t xml:space="preserve"> </w:t>
      </w:r>
      <w:r>
        <w:rPr/>
        <w:t>сочетании</w:t>
      </w:r>
      <w:r>
        <w:rPr>
          <w:spacing w:val="-58"/>
        </w:rPr>
        <w:t xml:space="preserve"> </w:t>
      </w:r>
      <w:r>
        <w:rPr/>
        <w:t>с другими видами физических упражнений фитнес-аэробика и ее элементы могут эффективно</w:t>
      </w:r>
      <w:r>
        <w:rPr>
          <w:spacing w:val="1"/>
        </w:rPr>
        <w:t xml:space="preserve"> </w:t>
      </w:r>
      <w:r>
        <w:rPr/>
        <w:t>использоваться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рекреативной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кондиционной</w:t>
      </w:r>
      <w:r>
        <w:rPr>
          <w:spacing w:val="1"/>
        </w:rPr>
        <w:t xml:space="preserve"> </w:t>
      </w:r>
      <w:r>
        <w:rPr/>
        <w:t>направленности.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фитнесом</w:t>
      </w:r>
      <w:r>
        <w:rPr>
          <w:spacing w:val="1"/>
        </w:rPr>
        <w:t xml:space="preserve"> </w:t>
      </w:r>
      <w:r>
        <w:rPr/>
        <w:t>соединяют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1"/>
        </w:rPr>
        <w:t xml:space="preserve"> </w:t>
      </w:r>
      <w:r>
        <w:rPr/>
        <w:t>хореографии, гимнастики, танцевальных занятий, двигательную активность аэробного характера,</w:t>
      </w:r>
      <w:r>
        <w:rPr>
          <w:spacing w:val="1"/>
        </w:rPr>
        <w:t xml:space="preserve"> </w:t>
      </w:r>
      <w:r>
        <w:rPr/>
        <w:t>оздоровительные</w:t>
      </w:r>
      <w:r>
        <w:rPr>
          <w:spacing w:val="-3"/>
        </w:rPr>
        <w:t xml:space="preserve"> </w:t>
      </w:r>
      <w:r>
        <w:rPr/>
        <w:t>виды гимнастики различной</w:t>
      </w:r>
      <w:r>
        <w:rPr>
          <w:spacing w:val="-3"/>
        </w:rPr>
        <w:t xml:space="preserve"> </w:t>
      </w:r>
      <w:r>
        <w:rPr/>
        <w:t>направленности.</w:t>
      </w:r>
    </w:p>
    <w:p>
      <w:pPr>
        <w:pStyle w:val="Style14"/>
        <w:tabs>
          <w:tab w:val="clear" w:pos="720"/>
          <w:tab w:val="left" w:pos="1825" w:leader="none"/>
          <w:tab w:val="left" w:pos="3542" w:leader="none"/>
          <w:tab w:val="left" w:pos="5282" w:leader="none"/>
          <w:tab w:val="left" w:pos="7100" w:leader="none"/>
          <w:tab w:val="left" w:pos="9540" w:leader="none"/>
        </w:tabs>
        <w:spacing w:lineRule="auto" w:line="360"/>
        <w:ind w:left="232" w:right="163" w:firstLine="708"/>
        <w:rPr>
          <w:sz w:val="24"/>
        </w:rPr>
      </w:pPr>
      <w:r>
        <w:rPr/>
        <w:t>Применение в общеобразовательной организации методик фитнес-аэробики гарантирует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правильное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организма,</w:t>
      </w:r>
      <w:r>
        <w:rPr>
          <w:spacing w:val="1"/>
        </w:rPr>
        <w:t xml:space="preserve"> </w:t>
      </w:r>
      <w:r>
        <w:rPr/>
        <w:t>правильную</w:t>
      </w:r>
      <w:r>
        <w:rPr>
          <w:spacing w:val="1"/>
        </w:rPr>
        <w:t xml:space="preserve"> </w:t>
      </w:r>
      <w:r>
        <w:rPr/>
        <w:t>осанку,</w:t>
      </w:r>
      <w:r>
        <w:rPr>
          <w:spacing w:val="1"/>
        </w:rPr>
        <w:t xml:space="preserve"> </w:t>
      </w:r>
      <w:r>
        <w:rPr/>
        <w:t>легкую</w:t>
        <w:tab/>
        <w:t>походку,</w:t>
        <w:tab/>
        <w:t>является</w:t>
        <w:tab/>
        <w:t>отличной</w:t>
        <w:tab/>
        <w:t>профилактикой</w:t>
        <w:tab/>
      </w:r>
      <w:r>
        <w:rPr>
          <w:spacing w:val="-2"/>
        </w:rPr>
        <w:t>сколиоза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плоскостопия,</w:t>
      </w:r>
      <w:r>
        <w:rPr>
          <w:spacing w:val="1"/>
        </w:rPr>
        <w:t xml:space="preserve"> </w:t>
      </w:r>
      <w:r>
        <w:rPr/>
        <w:t>формирует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коммуникативные</w:t>
      </w:r>
      <w:r>
        <w:rPr>
          <w:spacing w:val="1"/>
        </w:rPr>
        <w:t xml:space="preserve"> </w:t>
      </w:r>
      <w:r>
        <w:rPr/>
        <w:t>навыки,</w:t>
      </w:r>
      <w:r>
        <w:rPr>
          <w:spacing w:val="1"/>
        </w:rPr>
        <w:t xml:space="preserve"> </w:t>
      </w:r>
      <w:r>
        <w:rPr/>
        <w:t>морально-волевые</w:t>
      </w:r>
      <w:r>
        <w:rPr>
          <w:spacing w:val="1"/>
        </w:rPr>
        <w:t xml:space="preserve"> </w:t>
      </w:r>
      <w:r>
        <w:rPr/>
        <w:t>качества,</w:t>
      </w:r>
      <w:r>
        <w:rPr>
          <w:spacing w:val="-1"/>
        </w:rPr>
        <w:t xml:space="preserve"> </w:t>
      </w:r>
      <w:r>
        <w:rPr/>
        <w:t>закладывает</w:t>
      </w:r>
      <w:r>
        <w:rPr>
          <w:spacing w:val="-1"/>
        </w:rPr>
        <w:t xml:space="preserve"> </w:t>
      </w:r>
      <w:r>
        <w:rPr/>
        <w:t>основы</w:t>
      </w:r>
      <w:r>
        <w:rPr>
          <w:spacing w:val="-2"/>
        </w:rPr>
        <w:t xml:space="preserve"> </w:t>
      </w:r>
      <w:r>
        <w:rPr/>
        <w:t>культуры</w:t>
      </w:r>
      <w:r>
        <w:rPr>
          <w:spacing w:val="-1"/>
        </w:rPr>
        <w:t xml:space="preserve"> </w:t>
      </w:r>
      <w:r>
        <w:rPr/>
        <w:t>здорового</w:t>
      </w:r>
      <w:r>
        <w:rPr>
          <w:spacing w:val="-1"/>
        </w:rPr>
        <w:t xml:space="preserve"> </w:t>
      </w:r>
      <w:r>
        <w:rPr/>
        <w:t>образа</w:t>
      </w:r>
      <w:r>
        <w:rPr>
          <w:spacing w:val="-2"/>
        </w:rPr>
        <w:t xml:space="preserve"> </w:t>
      </w:r>
      <w:r>
        <w:rPr/>
        <w:t>жизни.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201" w:leader="none"/>
        </w:tabs>
        <w:spacing w:lineRule="auto" w:line="360" w:before="1" w:after="0"/>
        <w:ind w:left="232" w:right="164" w:firstLine="708"/>
        <w:jc w:val="both"/>
        <w:rPr>
          <w:sz w:val="24"/>
        </w:rPr>
      </w:pPr>
      <w:r>
        <w:rPr>
          <w:sz w:val="24"/>
        </w:rPr>
        <w:t xml:space="preserve">Целью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 модуля     «Фитнес-аэробика»    является    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фитнес-аэробики.</w:t>
      </w:r>
    </w:p>
    <w:p>
      <w:pPr>
        <w:sectPr>
          <w:headerReference w:type="default" r:id="rId35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39"/>
        </w:numPr>
        <w:tabs>
          <w:tab w:val="clear" w:pos="720"/>
          <w:tab w:val="left" w:pos="1962" w:leader="none"/>
        </w:tabs>
        <w:spacing w:lineRule="exact" w:line="275"/>
        <w:ind w:left="1961"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 «Фитнес-аэробика»</w:t>
      </w:r>
      <w:r>
        <w:rPr>
          <w:spacing w:val="-11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941" w:right="161" w:hanging="0"/>
        <w:rPr>
          <w:sz w:val="24"/>
        </w:rPr>
      </w:pPr>
      <w:r>
        <w:rPr/>
        <w:t>всестороннее гармоничное развитие детей, увеличение объёма их двигательной активности;</w:t>
      </w:r>
      <w:r>
        <w:rPr>
          <w:spacing w:val="-57"/>
        </w:rPr>
        <w:t xml:space="preserve"> </w:t>
      </w:r>
      <w:r>
        <w:rPr/>
        <w:t>освоение</w:t>
      </w:r>
      <w:r>
        <w:rPr>
          <w:spacing w:val="8"/>
        </w:rPr>
        <w:t xml:space="preserve"> </w:t>
      </w:r>
      <w:r>
        <w:rPr/>
        <w:t>знаний</w:t>
      </w:r>
      <w:r>
        <w:rPr>
          <w:spacing w:val="8"/>
        </w:rPr>
        <w:t xml:space="preserve"> </w:t>
      </w:r>
      <w:r>
        <w:rPr/>
        <w:t>о</w:t>
      </w:r>
      <w:r>
        <w:rPr>
          <w:spacing w:val="9"/>
        </w:rPr>
        <w:t xml:space="preserve"> </w:t>
      </w:r>
      <w:r>
        <w:rPr/>
        <w:t>физической</w:t>
      </w:r>
      <w:r>
        <w:rPr>
          <w:spacing w:val="8"/>
        </w:rPr>
        <w:t xml:space="preserve"> </w:t>
      </w:r>
      <w:r>
        <w:rPr/>
        <w:t>культуре</w:t>
      </w:r>
      <w:r>
        <w:rPr>
          <w:spacing w:val="8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спорте</w:t>
      </w:r>
      <w:r>
        <w:rPr>
          <w:spacing w:val="9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целом,</w:t>
      </w:r>
      <w:r>
        <w:rPr>
          <w:spacing w:val="6"/>
        </w:rPr>
        <w:t xml:space="preserve"> </w:t>
      </w:r>
      <w:r>
        <w:rPr/>
        <w:t>истории</w:t>
      </w:r>
      <w:r>
        <w:rPr>
          <w:spacing w:val="10"/>
        </w:rPr>
        <w:t xml:space="preserve"> </w:t>
      </w:r>
      <w:r>
        <w:rPr/>
        <w:t>развития</w:t>
      </w:r>
      <w:r>
        <w:rPr>
          <w:spacing w:val="9"/>
        </w:rPr>
        <w:t xml:space="preserve"> </w:t>
      </w:r>
      <w:r>
        <w:rPr/>
        <w:t>фитнес-</w:t>
      </w:r>
    </w:p>
    <w:p>
      <w:pPr>
        <w:pStyle w:val="Style14"/>
        <w:spacing w:lineRule="exact" w:line="271"/>
        <w:ind w:left="232" w:hanging="0"/>
        <w:rPr>
          <w:sz w:val="24"/>
        </w:rPr>
      </w:pPr>
      <w:r>
        <w:rPr/>
        <w:t>аэробики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частности;</w:t>
      </w:r>
    </w:p>
    <w:p>
      <w:pPr>
        <w:pStyle w:val="Style14"/>
        <w:spacing w:lineRule="auto" w:line="360" w:before="139" w:after="0"/>
        <w:ind w:left="232" w:right="165" w:firstLine="708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движений,</w:t>
      </w:r>
      <w:r>
        <w:rPr>
          <w:spacing w:val="1"/>
        </w:rPr>
        <w:t xml:space="preserve"> </w:t>
      </w:r>
      <w:r>
        <w:rPr/>
        <w:t>обогащение</w:t>
      </w:r>
      <w:r>
        <w:rPr>
          <w:spacing w:val="1"/>
        </w:rPr>
        <w:t xml:space="preserve"> </w:t>
      </w:r>
      <w:r>
        <w:rPr/>
        <w:t>двигательного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физическими</w:t>
      </w:r>
      <w:r>
        <w:rPr>
          <w:spacing w:val="1"/>
        </w:rPr>
        <w:t xml:space="preserve"> </w:t>
      </w:r>
      <w:r>
        <w:rPr/>
        <w:t>упражнениями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общеразвивающей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корригирующей</w:t>
      </w:r>
      <w:r>
        <w:rPr>
          <w:spacing w:val="1"/>
        </w:rPr>
        <w:t xml:space="preserve"> </w:t>
      </w:r>
      <w:r>
        <w:rPr/>
        <w:t>направленностью,</w:t>
      </w:r>
      <w:r>
        <w:rPr>
          <w:spacing w:val="1"/>
        </w:rPr>
        <w:t xml:space="preserve"> </w:t>
      </w:r>
      <w:r>
        <w:rPr/>
        <w:t>техническими</w:t>
      </w:r>
      <w:r>
        <w:rPr>
          <w:spacing w:val="1"/>
        </w:rPr>
        <w:t xml:space="preserve"> </w:t>
      </w:r>
      <w:r>
        <w:rPr/>
        <w:t>действиями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приемами различных</w:t>
      </w:r>
      <w:r>
        <w:rPr>
          <w:spacing w:val="2"/>
        </w:rPr>
        <w:t xml:space="preserve"> </w:t>
      </w:r>
      <w:r>
        <w:rPr/>
        <w:t>видов фитнес-аэробики;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воспитание</w:t>
      </w:r>
      <w:r>
        <w:rPr>
          <w:spacing w:val="1"/>
        </w:rPr>
        <w:t xml:space="preserve"> </w:t>
      </w:r>
      <w:r>
        <w:rPr/>
        <w:t>положительных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коллективного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сотрудничества</w:t>
      </w:r>
      <w:r>
        <w:rPr>
          <w:spacing w:val="-2"/>
        </w:rPr>
        <w:t xml:space="preserve"> </w:t>
      </w:r>
      <w:r>
        <w:rPr/>
        <w:t>средствами фитнес-аэробики;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популяризация</w:t>
      </w:r>
      <w:r>
        <w:rPr>
          <w:spacing w:val="1"/>
        </w:rPr>
        <w:t xml:space="preserve"> </w:t>
      </w:r>
      <w:r>
        <w:rPr/>
        <w:t>вида</w:t>
      </w:r>
      <w:r>
        <w:rPr>
          <w:spacing w:val="1"/>
        </w:rPr>
        <w:t xml:space="preserve"> </w:t>
      </w:r>
      <w:r>
        <w:rPr/>
        <w:t>спорта</w:t>
      </w:r>
      <w:r>
        <w:rPr>
          <w:spacing w:val="1"/>
        </w:rPr>
        <w:t xml:space="preserve"> </w:t>
      </w:r>
      <w:r>
        <w:rPr/>
        <w:t>«фитнес-аэробика»</w:t>
      </w:r>
      <w:r>
        <w:rPr>
          <w:spacing w:val="1"/>
        </w:rPr>
        <w:t xml:space="preserve"> </w:t>
      </w:r>
      <w:r>
        <w:rPr/>
        <w:t>среди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вовлечение</w:t>
      </w:r>
      <w:r>
        <w:rPr>
          <w:spacing w:val="1"/>
        </w:rPr>
        <w:t xml:space="preserve"> </w:t>
      </w:r>
      <w:r>
        <w:rPr/>
        <w:t>большого</w:t>
      </w:r>
      <w:r>
        <w:rPr>
          <w:spacing w:val="1"/>
        </w:rPr>
        <w:t xml:space="preserve"> </w:t>
      </w:r>
      <w:r>
        <w:rPr/>
        <w:t>количества</w:t>
      </w:r>
      <w:r>
        <w:rPr>
          <w:spacing w:val="-2"/>
        </w:rPr>
        <w:t xml:space="preserve"> </w:t>
      </w:r>
      <w:r>
        <w:rPr/>
        <w:t>обучающихся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занятия</w:t>
      </w:r>
      <w:r>
        <w:rPr>
          <w:spacing w:val="-1"/>
        </w:rPr>
        <w:t xml:space="preserve"> </w:t>
      </w:r>
      <w:r>
        <w:rPr/>
        <w:t>фитнес-аэробикой;</w:t>
      </w:r>
    </w:p>
    <w:p>
      <w:pPr>
        <w:pStyle w:val="Style14"/>
        <w:ind w:left="941" w:hanging="0"/>
        <w:rPr>
          <w:sz w:val="24"/>
        </w:rPr>
      </w:pPr>
      <w:r>
        <w:rPr/>
        <w:t>способствование</w:t>
      </w:r>
      <w:r>
        <w:rPr>
          <w:spacing w:val="-5"/>
        </w:rPr>
        <w:t xml:space="preserve"> </w:t>
      </w:r>
      <w:r>
        <w:rPr/>
        <w:t>развитию</w:t>
      </w:r>
      <w:r>
        <w:rPr>
          <w:spacing w:val="-2"/>
        </w:rPr>
        <w:t xml:space="preserve"> </w:t>
      </w:r>
      <w:r>
        <w:rPr/>
        <w:t>у</w:t>
      </w:r>
      <w:r>
        <w:rPr>
          <w:spacing w:val="-11"/>
        </w:rPr>
        <w:t xml:space="preserve"> </w:t>
      </w:r>
      <w:r>
        <w:rPr/>
        <w:t>обучающихся</w:t>
      </w:r>
      <w:r>
        <w:rPr>
          <w:spacing w:val="-3"/>
        </w:rPr>
        <w:t xml:space="preserve"> </w:t>
      </w:r>
      <w:r>
        <w:rPr/>
        <w:t>творческих</w:t>
      </w:r>
      <w:r>
        <w:rPr>
          <w:spacing w:val="-2"/>
        </w:rPr>
        <w:t xml:space="preserve"> </w:t>
      </w:r>
      <w:r>
        <w:rPr/>
        <w:t>способностей;</w:t>
      </w:r>
    </w:p>
    <w:p>
      <w:pPr>
        <w:pStyle w:val="Style14"/>
        <w:spacing w:lineRule="auto" w:line="360" w:before="139" w:after="0"/>
        <w:ind w:left="232" w:right="168" w:firstLine="708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положительной</w:t>
      </w:r>
      <w:r>
        <w:rPr>
          <w:spacing w:val="1"/>
        </w:rPr>
        <w:t xml:space="preserve"> </w:t>
      </w:r>
      <w:r>
        <w:rPr/>
        <w:t>мотивации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учебно-познавательного</w:t>
      </w:r>
      <w:r>
        <w:rPr>
          <w:spacing w:val="1"/>
        </w:rPr>
        <w:t xml:space="preserve"> </w:t>
      </w:r>
      <w:r>
        <w:rPr/>
        <w:t>интереса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предмету «Физическая культура», удовлетворение индивидуальных потребностей обучающихся в</w:t>
      </w:r>
      <w:r>
        <w:rPr>
          <w:spacing w:val="1"/>
        </w:rPr>
        <w:t xml:space="preserve"> </w:t>
      </w:r>
      <w:r>
        <w:rPr/>
        <w:t>занятиях</w:t>
      </w:r>
      <w:r>
        <w:rPr>
          <w:spacing w:val="-2"/>
        </w:rPr>
        <w:t xml:space="preserve"> </w:t>
      </w:r>
      <w:r>
        <w:rPr/>
        <w:t>физической культурой и спортом;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выявление,</w:t>
      </w:r>
      <w:r>
        <w:rPr>
          <w:spacing w:val="-2"/>
        </w:rPr>
        <w:t xml:space="preserve"> </w:t>
      </w:r>
      <w:r>
        <w:rPr/>
        <w:t>развитие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поддержка</w:t>
      </w:r>
      <w:r>
        <w:rPr>
          <w:spacing w:val="-2"/>
        </w:rPr>
        <w:t xml:space="preserve"> </w:t>
      </w:r>
      <w:r>
        <w:rPr/>
        <w:t>одарённых</w:t>
      </w:r>
      <w:r>
        <w:rPr>
          <w:spacing w:val="-2"/>
        </w:rPr>
        <w:t xml:space="preserve"> </w:t>
      </w:r>
      <w:r>
        <w:rPr/>
        <w:t>детей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области</w:t>
      </w:r>
      <w:r>
        <w:rPr>
          <w:spacing w:val="-1"/>
        </w:rPr>
        <w:t xml:space="preserve"> </w:t>
      </w:r>
      <w:r>
        <w:rPr/>
        <w:t>спорта.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1962" w:leader="none"/>
        </w:tabs>
        <w:spacing w:before="139" w:after="0"/>
        <w:ind w:left="1961"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«Фитнес-аэробика».</w:t>
      </w:r>
    </w:p>
    <w:p>
      <w:pPr>
        <w:pStyle w:val="Style14"/>
        <w:tabs>
          <w:tab w:val="clear" w:pos="720"/>
          <w:tab w:val="left" w:pos="1680" w:leader="none"/>
          <w:tab w:val="left" w:pos="2669" w:leader="none"/>
          <w:tab w:val="left" w:pos="4702" w:leader="none"/>
          <w:tab w:val="left" w:pos="6349" w:leader="none"/>
          <w:tab w:val="left" w:pos="7215" w:leader="none"/>
          <w:tab w:val="left" w:pos="9045" w:leader="none"/>
        </w:tabs>
        <w:spacing w:lineRule="auto" w:line="360" w:before="137" w:after="0"/>
        <w:ind w:left="232" w:right="165" w:firstLine="708"/>
        <w:rPr>
          <w:sz w:val="24"/>
        </w:rPr>
      </w:pPr>
      <w:r>
        <w:rPr/>
        <w:t>Модуль</w:t>
      </w:r>
      <w:r>
        <w:rPr>
          <w:spacing w:val="1"/>
        </w:rPr>
        <w:t xml:space="preserve"> </w:t>
      </w:r>
      <w:r>
        <w:rPr/>
        <w:t>«Фитнес-аэробика»</w:t>
      </w:r>
      <w:r>
        <w:rPr>
          <w:spacing w:val="1"/>
        </w:rPr>
        <w:t xml:space="preserve"> </w:t>
      </w:r>
      <w:r>
        <w:rPr/>
        <w:t>доступен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всем</w:t>
      </w:r>
      <w:r>
        <w:rPr>
          <w:spacing w:val="1"/>
        </w:rPr>
        <w:t xml:space="preserve"> </w:t>
      </w:r>
      <w:r>
        <w:rPr/>
        <w:t>обучающимся,</w:t>
      </w:r>
      <w:r>
        <w:rPr>
          <w:spacing w:val="1"/>
        </w:rPr>
        <w:t xml:space="preserve"> </w:t>
      </w:r>
      <w:r>
        <w:rPr/>
        <w:t>независимо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уровня</w:t>
        <w:tab/>
        <w:t>их</w:t>
        <w:tab/>
        <w:t>физического</w:t>
        <w:tab/>
        <w:t>развития</w:t>
        <w:tab/>
        <w:t>и</w:t>
        <w:tab/>
        <w:t>гендерных</w:t>
        <w:tab/>
      </w:r>
      <w:r>
        <w:rPr>
          <w:spacing w:val="-1"/>
        </w:rPr>
        <w:t>особенностей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расширяет</w:t>
      </w:r>
      <w:r>
        <w:rPr>
          <w:spacing w:val="1"/>
        </w:rPr>
        <w:t xml:space="preserve"> </w:t>
      </w:r>
      <w:r>
        <w:rPr/>
        <w:t>спектр</w:t>
      </w:r>
      <w:r>
        <w:rPr>
          <w:spacing w:val="1"/>
        </w:rPr>
        <w:t xml:space="preserve"> </w:t>
      </w:r>
      <w:r>
        <w:rPr/>
        <w:t>физкультурно-спортивных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общеобразовательных</w:t>
      </w:r>
      <w:r>
        <w:rPr>
          <w:spacing w:val="-57"/>
        </w:rPr>
        <w:t xml:space="preserve"> </w:t>
      </w:r>
      <w:r>
        <w:rPr/>
        <w:t>организациях.</w:t>
      </w:r>
    </w:p>
    <w:p>
      <w:pPr>
        <w:pStyle w:val="Style14"/>
        <w:tabs>
          <w:tab w:val="clear" w:pos="720"/>
          <w:tab w:val="left" w:pos="1070" w:leader="none"/>
          <w:tab w:val="left" w:pos="1658" w:leader="none"/>
          <w:tab w:val="left" w:pos="3516" w:leader="none"/>
          <w:tab w:val="left" w:pos="4052" w:leader="none"/>
          <w:tab w:val="left" w:pos="4311" w:leader="none"/>
          <w:tab w:val="left" w:pos="5876" w:leader="none"/>
          <w:tab w:val="left" w:pos="6063" w:leader="none"/>
          <w:tab w:val="left" w:pos="7400" w:leader="none"/>
          <w:tab w:val="left" w:pos="7525" w:leader="none"/>
          <w:tab w:val="left" w:pos="9203" w:leader="none"/>
          <w:tab w:val="left" w:pos="9402" w:leader="none"/>
        </w:tabs>
        <w:spacing w:lineRule="auto" w:line="360"/>
        <w:ind w:left="232" w:right="160" w:firstLine="708"/>
        <w:rPr>
          <w:sz w:val="24"/>
        </w:rPr>
      </w:pPr>
      <w:r>
        <w:rPr/>
        <w:t>Специфика модуля по фитнес-аэробике сочетается практически со всеми базовыми видами</w:t>
      </w:r>
      <w:r>
        <w:rPr>
          <w:spacing w:val="1"/>
        </w:rPr>
        <w:t xml:space="preserve"> </w:t>
      </w:r>
      <w:r>
        <w:rPr/>
        <w:t>спорта,</w:t>
        <w:tab/>
        <w:tab/>
        <w:t>входящими</w:t>
        <w:tab/>
        <w:t>в</w:t>
        <w:tab/>
        <w:tab/>
        <w:t>учебный</w:t>
        <w:tab/>
        <w:t>предмет</w:t>
        <w:tab/>
        <w:t>«Физическая</w:t>
        <w:tab/>
        <w:tab/>
        <w:t>культура»</w:t>
      </w:r>
      <w:r>
        <w:rPr>
          <w:spacing w:val="-58"/>
        </w:rPr>
        <w:t xml:space="preserve"> </w:t>
      </w:r>
      <w:r>
        <w:rPr/>
        <w:t>в</w:t>
        <w:tab/>
        <w:t>общеобразовательной</w:t>
        <w:tab/>
        <w:tab/>
        <w:t>организации</w:t>
        <w:tab/>
        <w:tab/>
        <w:t>(легкая</w:t>
        <w:tab/>
        <w:tab/>
        <w:t>атлетика,</w:t>
        <w:tab/>
        <w:t>гимнастика,</w:t>
      </w:r>
      <w:r>
        <w:rPr>
          <w:spacing w:val="-58"/>
        </w:rPr>
        <w:t xml:space="preserve"> </w:t>
      </w:r>
      <w:r>
        <w:rPr/>
        <w:t>спортивные</w:t>
      </w:r>
      <w:r>
        <w:rPr>
          <w:spacing w:val="-2"/>
        </w:rPr>
        <w:t xml:space="preserve"> </w:t>
      </w:r>
      <w:r>
        <w:rPr/>
        <w:t>игры).</w:t>
      </w:r>
    </w:p>
    <w:p>
      <w:pPr>
        <w:pStyle w:val="Style14"/>
        <w:tabs>
          <w:tab w:val="clear" w:pos="720"/>
          <w:tab w:val="left" w:pos="2528" w:leader="none"/>
          <w:tab w:val="left" w:pos="5990" w:leader="none"/>
          <w:tab w:val="left" w:pos="7719" w:leader="none"/>
          <w:tab w:val="left" w:pos="9082" w:leader="none"/>
          <w:tab w:val="left" w:pos="9852" w:leader="none"/>
        </w:tabs>
        <w:spacing w:lineRule="auto" w:line="360"/>
        <w:ind w:left="232" w:right="164" w:firstLine="708"/>
        <w:rPr>
          <w:sz w:val="24"/>
        </w:rPr>
      </w:pPr>
      <w:r>
        <w:rPr/>
        <w:t>Интеграция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фитнес-аэробике</w:t>
      </w:r>
      <w:r>
        <w:rPr>
          <w:spacing w:val="1"/>
        </w:rPr>
        <w:t xml:space="preserve"> </w:t>
      </w:r>
      <w:r>
        <w:rPr/>
        <w:t>поможет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дополнительного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-57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клубов,</w:t>
      </w:r>
      <w:r>
        <w:rPr>
          <w:spacing w:val="1"/>
        </w:rPr>
        <w:t xml:space="preserve"> </w:t>
      </w:r>
      <w:r>
        <w:rPr/>
        <w:t>подготовке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сдаче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Всероссийского</w:t>
        <w:tab/>
        <w:t>физкультурно-спортивного</w:t>
        <w:tab/>
        <w:t>комплекса</w:t>
        <w:tab/>
        <w:t>«Готов</w:t>
        <w:tab/>
        <w:t>к</w:t>
        <w:tab/>
      </w:r>
      <w:r>
        <w:rPr>
          <w:spacing w:val="-1"/>
        </w:rPr>
        <w:t>труду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обороне»</w:t>
      </w:r>
      <w:r>
        <w:rPr>
          <w:spacing w:val="-6"/>
        </w:rPr>
        <w:t xml:space="preserve"> </w:t>
      </w:r>
      <w:r>
        <w:rPr/>
        <w:t>(ГТО) и</w:t>
      </w:r>
      <w:r>
        <w:rPr>
          <w:spacing w:val="5"/>
        </w:rPr>
        <w:t xml:space="preserve"> </w:t>
      </w:r>
      <w:r>
        <w:rPr/>
        <w:t>участии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спортивных</w:t>
      </w:r>
      <w:r>
        <w:rPr>
          <w:spacing w:val="2"/>
        </w:rPr>
        <w:t xml:space="preserve"> </w:t>
      </w:r>
      <w:r>
        <w:rPr/>
        <w:t>соревнованиях.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1962" w:leader="none"/>
        </w:tabs>
        <w:spacing w:lineRule="exact" w:line="276"/>
        <w:ind w:left="196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>
      <w:pPr>
        <w:pStyle w:val="Style14"/>
        <w:spacing w:lineRule="auto" w:line="360" w:before="140" w:after="0"/>
        <w:ind w:left="232" w:right="167" w:firstLine="708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самостоятельном</w:t>
      </w:r>
      <w:r>
        <w:rPr>
          <w:spacing w:val="1"/>
        </w:rPr>
        <w:t xml:space="preserve"> </w:t>
      </w:r>
      <w:r>
        <w:rPr/>
        <w:t>планировании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фитнес-аэробике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выбором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фитнес-аэробике,</w:t>
      </w:r>
      <w:r>
        <w:rPr>
          <w:spacing w:val="-1"/>
        </w:rPr>
        <w:t xml:space="preserve"> </w:t>
      </w:r>
      <w:r>
        <w:rPr/>
        <w:t>с учётом возраста и</w:t>
      </w:r>
      <w:r>
        <w:rPr>
          <w:spacing w:val="-1"/>
        </w:rPr>
        <w:t xml:space="preserve"> </w:t>
      </w:r>
      <w:r>
        <w:rPr/>
        <w:t>физической</w:t>
      </w:r>
      <w:r>
        <w:rPr>
          <w:spacing w:val="-1"/>
        </w:rPr>
        <w:t xml:space="preserve"> </w:t>
      </w:r>
      <w:r>
        <w:rPr/>
        <w:t>подготовленности</w:t>
      </w:r>
      <w:r>
        <w:rPr>
          <w:spacing w:val="-2"/>
        </w:rPr>
        <w:t xml:space="preserve"> </w:t>
      </w:r>
      <w:r>
        <w:rPr/>
        <w:t>обучающихся;</w:t>
      </w:r>
    </w:p>
    <w:p>
      <w:pPr>
        <w:sectPr>
          <w:headerReference w:type="default" r:id="rId35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6" w:firstLine="708"/>
        <w:rPr>
          <w:sz w:val="24"/>
        </w:rPr>
      </w:pPr>
      <w:r>
        <w:rPr/>
        <w:t xml:space="preserve">в      </w:t>
      </w:r>
      <w:r>
        <w:rPr>
          <w:spacing w:val="1"/>
        </w:rPr>
        <w:t xml:space="preserve"> </w:t>
      </w:r>
      <w:r>
        <w:rPr/>
        <w:t xml:space="preserve">виде      </w:t>
      </w:r>
      <w:r>
        <w:rPr>
          <w:spacing w:val="1"/>
        </w:rPr>
        <w:t xml:space="preserve"> </w:t>
      </w:r>
      <w:r>
        <w:rPr/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rPr/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rPr/>
        <w:t>предлагаемого</w:t>
      </w:r>
      <w:r>
        <w:rPr>
          <w:spacing w:val="6"/>
        </w:rPr>
        <w:t xml:space="preserve"> </w:t>
      </w:r>
      <w:r>
        <w:rPr/>
        <w:t>образовательной</w:t>
      </w:r>
      <w:r>
        <w:rPr>
          <w:spacing w:val="7"/>
        </w:rPr>
        <w:t xml:space="preserve"> </w:t>
      </w:r>
      <w:r>
        <w:rPr/>
        <w:t>организацией,</w:t>
      </w:r>
      <w:r>
        <w:rPr>
          <w:spacing w:val="6"/>
        </w:rPr>
        <w:t xml:space="preserve"> </w:t>
      </w:r>
      <w:r>
        <w:rPr/>
        <w:t>включающей,</w:t>
      </w:r>
      <w:r>
        <w:rPr>
          <w:spacing w:val="6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частности,</w:t>
      </w:r>
      <w:r>
        <w:rPr>
          <w:spacing w:val="8"/>
        </w:rPr>
        <w:t xml:space="preserve"> </w:t>
      </w:r>
      <w:r>
        <w:rPr/>
        <w:t>учебные</w:t>
      </w:r>
      <w:r>
        <w:rPr>
          <w:spacing w:val="4"/>
        </w:rPr>
        <w:t xml:space="preserve"> </w:t>
      </w:r>
      <w:r>
        <w:rPr/>
        <w:t>модули</w:t>
      </w:r>
      <w:r>
        <w:rPr>
          <w:spacing w:val="7"/>
        </w:rPr>
        <w:t xml:space="preserve"> </w:t>
      </w:r>
      <w:r>
        <w:rPr/>
        <w:t>по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5" w:hanging="0"/>
        <w:rPr>
          <w:sz w:val="24"/>
        </w:rPr>
      </w:pPr>
      <w:r>
        <w:rPr/>
        <w:t>выбору</w:t>
      </w:r>
      <w:r>
        <w:rPr>
          <w:spacing w:val="18"/>
        </w:rPr>
        <w:t xml:space="preserve"> </w:t>
      </w:r>
      <w:r>
        <w:rPr/>
        <w:t>обучающихся,</w:t>
      </w:r>
      <w:r>
        <w:rPr>
          <w:spacing w:val="20"/>
        </w:rPr>
        <w:t xml:space="preserve"> </w:t>
      </w:r>
      <w:r>
        <w:rPr/>
        <w:t>родителей</w:t>
      </w:r>
      <w:r>
        <w:rPr>
          <w:spacing w:val="24"/>
        </w:rPr>
        <w:t xml:space="preserve"> </w:t>
      </w:r>
      <w:r>
        <w:rPr/>
        <w:t>(законных</w:t>
      </w:r>
      <w:r>
        <w:rPr>
          <w:spacing w:val="25"/>
        </w:rPr>
        <w:t xml:space="preserve"> </w:t>
      </w:r>
      <w:r>
        <w:rPr/>
        <w:t>представителей)</w:t>
      </w:r>
      <w:r>
        <w:rPr>
          <w:spacing w:val="22"/>
        </w:rPr>
        <w:t xml:space="preserve"> </w:t>
      </w:r>
      <w:r>
        <w:rPr/>
        <w:t>несовершеннолетних</w:t>
      </w:r>
      <w:r>
        <w:rPr>
          <w:spacing w:val="25"/>
        </w:rPr>
        <w:t xml:space="preserve"> </w:t>
      </w:r>
      <w:r>
        <w:rPr/>
        <w:t>обучающихся,</w:t>
      </w:r>
      <w:r>
        <w:rPr>
          <w:spacing w:val="-58"/>
        </w:rPr>
        <w:t xml:space="preserve"> </w:t>
      </w:r>
      <w:r>
        <w:rPr/>
        <w:t xml:space="preserve">в  </w:t>
      </w:r>
      <w:r>
        <w:rPr>
          <w:spacing w:val="1"/>
        </w:rPr>
        <w:t xml:space="preserve"> </w:t>
      </w:r>
      <w:r>
        <w:rPr/>
        <w:t xml:space="preserve">том  </w:t>
      </w:r>
      <w:r>
        <w:rPr>
          <w:spacing w:val="1"/>
        </w:rPr>
        <w:t xml:space="preserve"> </w:t>
      </w:r>
      <w:r>
        <w:rPr/>
        <w:t xml:space="preserve">числе  </w:t>
      </w:r>
      <w:r>
        <w:rPr>
          <w:spacing w:val="1"/>
        </w:rPr>
        <w:t xml:space="preserve"> </w:t>
      </w:r>
      <w:r>
        <w:rPr/>
        <w:t xml:space="preserve">предусматривающие  </w:t>
      </w:r>
      <w:r>
        <w:rPr>
          <w:spacing w:val="1"/>
        </w:rPr>
        <w:t xml:space="preserve"> </w:t>
      </w:r>
      <w:r>
        <w:rPr/>
        <w:t xml:space="preserve">удовлетворение  </w:t>
      </w:r>
      <w:r>
        <w:rPr>
          <w:spacing w:val="1"/>
        </w:rPr>
        <w:t xml:space="preserve"> </w:t>
      </w:r>
      <w:r>
        <w:rPr/>
        <w:t>различных    интересов    обучающихся</w:t>
      </w:r>
      <w:r>
        <w:rPr>
          <w:spacing w:val="1"/>
        </w:rPr>
        <w:t xml:space="preserve"> </w:t>
      </w:r>
      <w:r>
        <w:rPr/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rPr/>
        <w:t>рекомендуемый</w:t>
      </w:r>
      <w:r>
        <w:rPr>
          <w:spacing w:val="35"/>
        </w:rPr>
        <w:t xml:space="preserve"> </w:t>
      </w:r>
      <w:r>
        <w:rPr/>
        <w:t>объём</w:t>
      </w:r>
      <w:r>
        <w:rPr>
          <w:spacing w:val="33"/>
        </w:rPr>
        <w:t xml:space="preserve"> </w:t>
      </w:r>
      <w:r>
        <w:rPr/>
        <w:t>в</w:t>
      </w:r>
      <w:r>
        <w:rPr>
          <w:spacing w:val="33"/>
        </w:rPr>
        <w:t xml:space="preserve"> </w:t>
      </w:r>
      <w:r>
        <w:rPr/>
        <w:t>1</w:t>
      </w:r>
      <w:r>
        <w:rPr>
          <w:spacing w:val="33"/>
        </w:rPr>
        <w:t xml:space="preserve"> </w:t>
      </w:r>
      <w:r>
        <w:rPr/>
        <w:t>классе</w:t>
      </w:r>
      <w:r>
        <w:rPr>
          <w:spacing w:val="36"/>
        </w:rPr>
        <w:t xml:space="preserve"> </w:t>
      </w:r>
      <w:r>
        <w:rPr/>
        <w:t>-</w:t>
      </w:r>
      <w:r>
        <w:rPr>
          <w:spacing w:val="32"/>
        </w:rPr>
        <w:t xml:space="preserve"> </w:t>
      </w:r>
      <w:r>
        <w:rPr/>
        <w:t>33</w:t>
      </w:r>
      <w:r>
        <w:rPr>
          <w:spacing w:val="33"/>
        </w:rPr>
        <w:t xml:space="preserve"> </w:t>
      </w:r>
      <w:r>
        <w:rPr/>
        <w:t>часа,</w:t>
      </w:r>
      <w:r>
        <w:rPr>
          <w:spacing w:val="38"/>
        </w:rPr>
        <w:t xml:space="preserve"> </w:t>
      </w:r>
      <w:r>
        <w:rPr/>
        <w:t>во</w:t>
      </w:r>
      <w:r>
        <w:rPr>
          <w:spacing w:val="34"/>
        </w:rPr>
        <w:t xml:space="preserve"> </w:t>
      </w:r>
      <w:r>
        <w:rPr/>
        <w:t>2,</w:t>
      </w:r>
      <w:r>
        <w:rPr>
          <w:spacing w:val="33"/>
        </w:rPr>
        <w:t xml:space="preserve"> </w:t>
      </w:r>
      <w:r>
        <w:rPr/>
        <w:t>3,</w:t>
      </w:r>
      <w:r>
        <w:rPr>
          <w:spacing w:val="33"/>
        </w:rPr>
        <w:t xml:space="preserve"> </w:t>
      </w:r>
      <w:r>
        <w:rPr/>
        <w:t>4</w:t>
      </w:r>
      <w:r>
        <w:rPr>
          <w:spacing w:val="33"/>
        </w:rPr>
        <w:t xml:space="preserve"> </w:t>
      </w:r>
      <w:r>
        <w:rPr/>
        <w:t>классах</w:t>
      </w:r>
    </w:p>
    <w:p>
      <w:pPr>
        <w:pStyle w:val="Style14"/>
        <w:ind w:left="232" w:hanging="0"/>
        <w:rPr>
          <w:sz w:val="24"/>
        </w:rPr>
      </w:pPr>
      <w:r>
        <w:rPr/>
        <w:t>по</w:t>
      </w:r>
      <w:r>
        <w:rPr>
          <w:spacing w:val="-2"/>
        </w:rPr>
        <w:t xml:space="preserve"> </w:t>
      </w:r>
      <w:r>
        <w:rPr/>
        <w:t>34</w:t>
      </w:r>
      <w:r>
        <w:rPr>
          <w:spacing w:val="-1"/>
        </w:rPr>
        <w:t xml:space="preserve"> </w:t>
      </w:r>
      <w:r>
        <w:rPr/>
        <w:t>часа);</w:t>
      </w:r>
    </w:p>
    <w:p>
      <w:pPr>
        <w:pStyle w:val="Style14"/>
        <w:tabs>
          <w:tab w:val="clear" w:pos="720"/>
          <w:tab w:val="left" w:pos="2373" w:leader="none"/>
          <w:tab w:val="left" w:pos="4251" w:leader="none"/>
          <w:tab w:val="left" w:pos="6073" w:leader="none"/>
          <w:tab w:val="left" w:pos="7895" w:leader="none"/>
          <w:tab w:val="left" w:pos="9657" w:leader="none"/>
        </w:tabs>
        <w:spacing w:lineRule="auto" w:line="360" w:before="139" w:after="0"/>
        <w:ind w:left="232" w:right="167" w:firstLine="70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дополнительных</w:t>
      </w:r>
      <w:r>
        <w:rPr>
          <w:spacing w:val="1"/>
        </w:rPr>
        <w:t xml:space="preserve"> </w:t>
      </w:r>
      <w:r>
        <w:rPr/>
        <w:t>часов,</w:t>
      </w:r>
      <w:r>
        <w:rPr>
          <w:spacing w:val="1"/>
        </w:rPr>
        <w:t xml:space="preserve"> </w:t>
      </w:r>
      <w:r>
        <w:rPr/>
        <w:t>выделяемых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спортивно-оздоровительную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 в рамках внеурочной деятельности, деятельности школьных спортивных клубов,</w:t>
      </w:r>
      <w:r>
        <w:rPr>
          <w:spacing w:val="1"/>
        </w:rPr>
        <w:t xml:space="preserve"> </w:t>
      </w:r>
      <w:r>
        <w:rPr/>
        <w:t>включая использование учебных модулей по видам спорта (рекомендуемый объём в 1 классе - 33</w:t>
      </w:r>
      <w:r>
        <w:rPr>
          <w:spacing w:val="1"/>
        </w:rPr>
        <w:t xml:space="preserve"> </w:t>
      </w:r>
      <w:r>
        <w:rPr/>
        <w:t>часа,</w:t>
        <w:tab/>
        <w:t>во</w:t>
        <w:tab/>
        <w:t>2,</w:t>
        <w:tab/>
        <w:t>3,</w:t>
        <w:tab/>
        <w:t>4</w:t>
        <w:tab/>
      </w:r>
      <w:r>
        <w:rPr>
          <w:spacing w:val="-1"/>
        </w:rPr>
        <w:t>классах</w:t>
      </w:r>
    </w:p>
    <w:p>
      <w:pPr>
        <w:pStyle w:val="Style14"/>
        <w:ind w:left="232" w:hanging="0"/>
        <w:rPr>
          <w:sz w:val="24"/>
        </w:rPr>
      </w:pPr>
      <w:r>
        <w:rPr/>
        <w:t>по</w:t>
      </w:r>
      <w:r>
        <w:rPr>
          <w:spacing w:val="-2"/>
        </w:rPr>
        <w:t xml:space="preserve"> </w:t>
      </w:r>
      <w:r>
        <w:rPr/>
        <w:t>34</w:t>
      </w:r>
      <w:r>
        <w:rPr>
          <w:spacing w:val="-1"/>
        </w:rPr>
        <w:t xml:space="preserve"> </w:t>
      </w:r>
      <w:r>
        <w:rPr/>
        <w:t>часа).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1962" w:leader="none"/>
        </w:tabs>
        <w:spacing w:before="138" w:after="0"/>
        <w:ind w:left="1961"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«Фитнес-аэробика».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1201" w:leader="none"/>
        </w:tabs>
        <w:spacing w:before="139" w:after="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фитнес-аэробике.</w:t>
      </w:r>
    </w:p>
    <w:p>
      <w:pPr>
        <w:pStyle w:val="Style14"/>
        <w:spacing w:lineRule="auto" w:line="360" w:before="137" w:after="0"/>
        <w:ind w:left="232" w:right="169" w:firstLine="708"/>
        <w:rPr>
          <w:sz w:val="24"/>
        </w:rPr>
      </w:pPr>
      <w:r>
        <w:rPr/>
        <w:t xml:space="preserve">История   </w:t>
      </w:r>
      <w:r>
        <w:rPr>
          <w:spacing w:val="1"/>
        </w:rPr>
        <w:t xml:space="preserve"> </w:t>
      </w:r>
      <w:r>
        <w:rPr/>
        <w:t>развития    фитнеса     и     фитнес-аэробики     (как     молодого     вида     спорта)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России.</w:t>
      </w:r>
    </w:p>
    <w:p>
      <w:pPr>
        <w:pStyle w:val="Style14"/>
        <w:ind w:left="941" w:hanging="0"/>
        <w:rPr>
          <w:sz w:val="24"/>
        </w:rPr>
      </w:pPr>
      <w:r>
        <w:rPr/>
        <w:t>Классификация</w:t>
      </w:r>
      <w:r>
        <w:rPr>
          <w:spacing w:val="-3"/>
        </w:rPr>
        <w:t xml:space="preserve"> </w:t>
      </w:r>
      <w:r>
        <w:rPr/>
        <w:t>видов</w:t>
      </w:r>
      <w:r>
        <w:rPr>
          <w:spacing w:val="-5"/>
        </w:rPr>
        <w:t xml:space="preserve"> </w:t>
      </w:r>
      <w:r>
        <w:rPr/>
        <w:t>фитнес-аэробики,</w:t>
      </w:r>
      <w:r>
        <w:rPr>
          <w:spacing w:val="-2"/>
        </w:rPr>
        <w:t xml:space="preserve"> </w:t>
      </w:r>
      <w:r>
        <w:rPr/>
        <w:t>современные</w:t>
      </w:r>
      <w:r>
        <w:rPr>
          <w:spacing w:val="-5"/>
        </w:rPr>
        <w:t xml:space="preserve"> </w:t>
      </w:r>
      <w:r>
        <w:rPr/>
        <w:t>тенденции</w:t>
      </w:r>
      <w:r>
        <w:rPr>
          <w:spacing w:val="-2"/>
        </w:rPr>
        <w:t xml:space="preserve"> </w:t>
      </w:r>
      <w:r>
        <w:rPr/>
        <w:t>её</w:t>
      </w:r>
      <w:r>
        <w:rPr>
          <w:spacing w:val="-3"/>
        </w:rPr>
        <w:t xml:space="preserve"> </w:t>
      </w:r>
      <w:r>
        <w:rPr/>
        <w:t>развития.</w:t>
      </w:r>
    </w:p>
    <w:p>
      <w:pPr>
        <w:pStyle w:val="Style14"/>
        <w:spacing w:lineRule="auto" w:line="360" w:before="139" w:after="0"/>
        <w:ind w:left="232" w:right="163" w:firstLine="708"/>
        <w:rPr>
          <w:sz w:val="24"/>
        </w:rPr>
      </w:pPr>
      <w:r>
        <w:rPr/>
        <w:t xml:space="preserve">Требования       </w:t>
      </w:r>
      <w:r>
        <w:rPr>
          <w:spacing w:val="1"/>
        </w:rPr>
        <w:t xml:space="preserve"> </w:t>
      </w:r>
      <w:r>
        <w:rPr/>
        <w:t>безопасности         при         организации        занятий        фитнес-аэробикой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хореографическом</w:t>
      </w:r>
      <w:r>
        <w:rPr>
          <w:spacing w:val="1"/>
        </w:rPr>
        <w:t xml:space="preserve"> </w:t>
      </w:r>
      <w:r>
        <w:rPr/>
        <w:t>зале.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морально-волевых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фитнес-</w:t>
      </w:r>
      <w:r>
        <w:rPr>
          <w:spacing w:val="1"/>
        </w:rPr>
        <w:t xml:space="preserve"> </w:t>
      </w:r>
      <w:r>
        <w:rPr/>
        <w:t>аэробикой.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1201" w:leader="none"/>
        </w:tabs>
        <w:spacing w:lineRule="exact" w:line="275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4"/>
        <w:spacing w:before="137" w:after="0"/>
        <w:ind w:left="941" w:hanging="0"/>
        <w:rPr>
          <w:sz w:val="24"/>
        </w:rPr>
      </w:pPr>
      <w:r>
        <w:rPr/>
        <w:t>Выбор</w:t>
      </w:r>
      <w:r>
        <w:rPr>
          <w:spacing w:val="-6"/>
        </w:rPr>
        <w:t xml:space="preserve"> </w:t>
      </w:r>
      <w:r>
        <w:rPr/>
        <w:t>одежды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обуви</w:t>
      </w:r>
      <w:r>
        <w:rPr>
          <w:spacing w:val="-3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занятий</w:t>
      </w:r>
      <w:r>
        <w:rPr>
          <w:spacing w:val="-5"/>
        </w:rPr>
        <w:t xml:space="preserve"> </w:t>
      </w:r>
      <w:r>
        <w:rPr/>
        <w:t>фитнес-аэробикой.</w:t>
      </w:r>
    </w:p>
    <w:p>
      <w:pPr>
        <w:pStyle w:val="Style14"/>
        <w:spacing w:lineRule="auto" w:line="360" w:before="140" w:after="0"/>
        <w:ind w:left="941" w:right="163" w:hanging="0"/>
        <w:rPr>
          <w:sz w:val="24"/>
        </w:rPr>
      </w:pPr>
      <w:r>
        <w:rPr/>
        <w:t>Подбор упражнений фитнес-аэробики, определение последовательности их выполнения.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0"/>
        </w:rPr>
        <w:t xml:space="preserve"> </w:t>
      </w:r>
      <w:r>
        <w:rPr/>
        <w:t>личной</w:t>
      </w:r>
      <w:r>
        <w:rPr>
          <w:spacing w:val="12"/>
        </w:rPr>
        <w:t xml:space="preserve"> </w:t>
      </w:r>
      <w:r>
        <w:rPr/>
        <w:t>гигиены,</w:t>
      </w:r>
      <w:r>
        <w:rPr>
          <w:spacing w:val="10"/>
        </w:rPr>
        <w:t xml:space="preserve"> </w:t>
      </w:r>
      <w:r>
        <w:rPr/>
        <w:t>требования</w:t>
      </w:r>
      <w:r>
        <w:rPr>
          <w:spacing w:val="11"/>
        </w:rPr>
        <w:t xml:space="preserve"> </w:t>
      </w:r>
      <w:r>
        <w:rPr/>
        <w:t>к</w:t>
      </w:r>
      <w:r>
        <w:rPr>
          <w:spacing w:val="11"/>
        </w:rPr>
        <w:t xml:space="preserve"> </w:t>
      </w:r>
      <w:r>
        <w:rPr/>
        <w:t>спортивной</w:t>
      </w:r>
      <w:r>
        <w:rPr>
          <w:spacing w:val="12"/>
        </w:rPr>
        <w:t xml:space="preserve"> </w:t>
      </w:r>
      <w:r>
        <w:rPr/>
        <w:t>одежде</w:t>
      </w:r>
      <w:r>
        <w:rPr>
          <w:spacing w:val="11"/>
        </w:rPr>
        <w:t xml:space="preserve"> </w:t>
      </w:r>
      <w:r>
        <w:rPr/>
        <w:t>для</w:t>
      </w:r>
      <w:r>
        <w:rPr>
          <w:spacing w:val="9"/>
        </w:rPr>
        <w:t xml:space="preserve"> </w:t>
      </w:r>
      <w:r>
        <w:rPr/>
        <w:t>занятий</w:t>
      </w:r>
      <w:r>
        <w:rPr>
          <w:spacing w:val="12"/>
        </w:rPr>
        <w:t xml:space="preserve"> </w:t>
      </w:r>
      <w:r>
        <w:rPr/>
        <w:t>фитнес-аэробикой.</w:t>
      </w:r>
    </w:p>
    <w:p>
      <w:pPr>
        <w:pStyle w:val="Style14"/>
        <w:ind w:left="232" w:hanging="0"/>
        <w:rPr>
          <w:sz w:val="24"/>
        </w:rPr>
      </w:pPr>
      <w:r>
        <w:rPr/>
        <w:t>Правила</w:t>
      </w:r>
      <w:r>
        <w:rPr>
          <w:spacing w:val="-3"/>
        </w:rPr>
        <w:t xml:space="preserve"> </w:t>
      </w:r>
      <w:r>
        <w:rPr/>
        <w:t>использования</w:t>
      </w:r>
      <w:r>
        <w:rPr>
          <w:spacing w:val="-5"/>
        </w:rPr>
        <w:t xml:space="preserve"> </w:t>
      </w:r>
      <w:r>
        <w:rPr/>
        <w:t>спортивного</w:t>
      </w:r>
      <w:r>
        <w:rPr>
          <w:spacing w:val="-5"/>
        </w:rPr>
        <w:t xml:space="preserve"> </w:t>
      </w:r>
      <w:r>
        <w:rPr/>
        <w:t>инвентаря</w:t>
      </w:r>
      <w:r>
        <w:rPr>
          <w:spacing w:val="-5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занятий</w:t>
      </w:r>
      <w:r>
        <w:rPr>
          <w:spacing w:val="-2"/>
        </w:rPr>
        <w:t xml:space="preserve"> </w:t>
      </w:r>
      <w:r>
        <w:rPr/>
        <w:t>фитнес-аэробикой.</w:t>
      </w:r>
    </w:p>
    <w:p>
      <w:pPr>
        <w:pStyle w:val="Style14"/>
        <w:spacing w:before="137" w:after="0"/>
        <w:ind w:left="941" w:hanging="0"/>
        <w:rPr>
          <w:sz w:val="24"/>
        </w:rPr>
      </w:pPr>
      <w:r>
        <w:rPr/>
        <w:t>Тестирование</w:t>
      </w:r>
      <w:r>
        <w:rPr>
          <w:spacing w:val="-3"/>
        </w:rPr>
        <w:t xml:space="preserve"> </w:t>
      </w:r>
      <w:r>
        <w:rPr/>
        <w:t>уровня</w:t>
      </w:r>
      <w:r>
        <w:rPr>
          <w:spacing w:val="-3"/>
        </w:rPr>
        <w:t xml:space="preserve"> </w:t>
      </w:r>
      <w:r>
        <w:rPr/>
        <w:t>физической</w:t>
      </w:r>
      <w:r>
        <w:rPr>
          <w:spacing w:val="-5"/>
        </w:rPr>
        <w:t xml:space="preserve"> </w:t>
      </w:r>
      <w:r>
        <w:rPr/>
        <w:t>подготовленности</w:t>
      </w:r>
      <w:r>
        <w:rPr>
          <w:spacing w:val="-3"/>
        </w:rPr>
        <w:t xml:space="preserve"> </w:t>
      </w:r>
      <w:r>
        <w:rPr/>
        <w:t>обучающихся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фитнес-аэробике.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1201" w:leader="none"/>
        </w:tabs>
        <w:spacing w:before="139" w:after="0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>
      <w:pPr>
        <w:pStyle w:val="Style14"/>
        <w:spacing w:before="137" w:after="0"/>
        <w:ind w:left="941" w:hanging="0"/>
        <w:jc w:val="left"/>
        <w:rPr>
          <w:sz w:val="24"/>
        </w:rPr>
      </w:pPr>
      <w:r>
        <w:rPr/>
        <w:t>Комплексы</w:t>
      </w:r>
      <w:r>
        <w:rPr>
          <w:spacing w:val="-5"/>
        </w:rPr>
        <w:t xml:space="preserve"> </w:t>
      </w:r>
      <w:r>
        <w:rPr/>
        <w:t>общеразвивающих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корригирующих упражнений.</w:t>
      </w:r>
    </w:p>
    <w:p>
      <w:pPr>
        <w:pStyle w:val="Style14"/>
        <w:spacing w:lineRule="auto" w:line="360" w:before="139" w:after="0"/>
        <w:jc w:val="left"/>
        <w:rPr>
          <w:sz w:val="24"/>
        </w:rPr>
      </w:pPr>
      <w:r>
        <w:rPr/>
        <w:t>Комплексы</w:t>
      </w:r>
      <w:r>
        <w:rPr>
          <w:spacing w:val="21"/>
        </w:rPr>
        <w:t xml:space="preserve"> </w:t>
      </w:r>
      <w:r>
        <w:rPr/>
        <w:t>упражнений</w:t>
      </w:r>
      <w:r>
        <w:rPr>
          <w:spacing w:val="22"/>
        </w:rPr>
        <w:t xml:space="preserve"> </w:t>
      </w:r>
      <w:r>
        <w:rPr/>
        <w:t>для</w:t>
      </w:r>
      <w:r>
        <w:rPr>
          <w:spacing w:val="19"/>
        </w:rPr>
        <w:t xml:space="preserve"> </w:t>
      </w:r>
      <w:r>
        <w:rPr/>
        <w:t>развития</w:t>
      </w:r>
      <w:r>
        <w:rPr>
          <w:spacing w:val="20"/>
        </w:rPr>
        <w:t xml:space="preserve"> </w:t>
      </w:r>
      <w:r>
        <w:rPr/>
        <w:t>физических</w:t>
      </w:r>
      <w:r>
        <w:rPr>
          <w:spacing w:val="23"/>
        </w:rPr>
        <w:t xml:space="preserve"> </w:t>
      </w:r>
      <w:r>
        <w:rPr/>
        <w:t>качеств</w:t>
      </w:r>
      <w:r>
        <w:rPr>
          <w:spacing w:val="20"/>
        </w:rPr>
        <w:t xml:space="preserve"> </w:t>
      </w:r>
      <w:r>
        <w:rPr/>
        <w:t>(гибкости,</w:t>
      </w:r>
      <w:r>
        <w:rPr>
          <w:spacing w:val="19"/>
        </w:rPr>
        <w:t xml:space="preserve"> </w:t>
      </w:r>
      <w:r>
        <w:rPr/>
        <w:t>силы,</w:t>
      </w:r>
      <w:r>
        <w:rPr>
          <w:spacing w:val="20"/>
        </w:rPr>
        <w:t xml:space="preserve"> </w:t>
      </w:r>
      <w:r>
        <w:rPr/>
        <w:t>выносливости,</w:t>
      </w:r>
      <w:r>
        <w:rPr>
          <w:spacing w:val="-57"/>
        </w:rPr>
        <w:t xml:space="preserve"> </w:t>
      </w:r>
      <w:r>
        <w:rPr/>
        <w:t>быстроты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скоростных способностей).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техники</w:t>
      </w:r>
      <w:r>
        <w:rPr>
          <w:spacing w:val="1"/>
        </w:rPr>
        <w:t xml:space="preserve"> </w:t>
      </w:r>
      <w:r>
        <w:rPr/>
        <w:t>двигательных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(элементов)</w:t>
      </w:r>
      <w:r>
        <w:rPr>
          <w:spacing w:val="1"/>
        </w:rPr>
        <w:t xml:space="preserve"> </w:t>
      </w:r>
      <w:r>
        <w:rPr/>
        <w:t>фитнес-аэробики, акробатических</w:t>
      </w:r>
      <w:r>
        <w:rPr>
          <w:spacing w:val="-57"/>
        </w:rPr>
        <w:t xml:space="preserve"> </w:t>
      </w:r>
      <w:r>
        <w:rPr/>
        <w:t>упражнений, изученные</w:t>
      </w:r>
      <w:r>
        <w:rPr>
          <w:spacing w:val="-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1"/>
        </w:rPr>
        <w:t xml:space="preserve"> </w:t>
      </w:r>
      <w:r>
        <w:rPr/>
        <w:t>начального общего</w:t>
      </w:r>
      <w:r>
        <w:rPr>
          <w:spacing w:val="-1"/>
        </w:rPr>
        <w:t xml:space="preserve"> </w:t>
      </w:r>
      <w:r>
        <w:rPr/>
        <w:t>образования.</w:t>
      </w:r>
    </w:p>
    <w:p>
      <w:pPr>
        <w:pStyle w:val="Style14"/>
        <w:spacing w:before="1" w:after="0"/>
        <w:ind w:left="941" w:hanging="0"/>
        <w:jc w:val="left"/>
        <w:rPr>
          <w:sz w:val="24"/>
        </w:rPr>
      </w:pPr>
      <w:r>
        <w:rPr/>
        <w:t>Классическая</w:t>
      </w:r>
      <w:r>
        <w:rPr>
          <w:spacing w:val="-4"/>
        </w:rPr>
        <w:t xml:space="preserve"> </w:t>
      </w:r>
      <w:r>
        <w:rPr/>
        <w:t>аэробика:</w:t>
      </w:r>
    </w:p>
    <w:p>
      <w:pPr>
        <w:pStyle w:val="Style14"/>
        <w:tabs>
          <w:tab w:val="clear" w:pos="720"/>
          <w:tab w:val="left" w:pos="2102" w:leader="none"/>
          <w:tab w:val="left" w:pos="3421" w:leader="none"/>
          <w:tab w:val="left" w:pos="4464" w:leader="none"/>
          <w:tab w:val="left" w:pos="6344" w:leader="none"/>
          <w:tab w:val="left" w:pos="7206" w:leader="none"/>
          <w:tab w:val="left" w:pos="8341" w:leader="none"/>
          <w:tab w:val="left" w:pos="9922" w:leader="none"/>
        </w:tabs>
        <w:spacing w:lineRule="auto" w:line="360" w:before="136" w:after="0"/>
        <w:ind w:left="232" w:right="165" w:firstLine="708"/>
        <w:jc w:val="left"/>
        <w:rPr>
          <w:sz w:val="24"/>
        </w:rPr>
      </w:pPr>
      <w:r>
        <w:rPr/>
        <w:t>базовые</w:t>
        <w:tab/>
        <w:t>элементы</w:t>
        <w:tab/>
        <w:t>низкой</w:t>
        <w:tab/>
        <w:t>интенсивности</w:t>
        <w:tab/>
        <w:t>(Low</w:t>
        <w:tab/>
        <w:t>impact),</w:t>
        <w:tab/>
        <w:t>простейшие</w:t>
        <w:tab/>
      </w:r>
      <w:r>
        <w:rPr>
          <w:spacing w:val="-1"/>
        </w:rPr>
        <w:t>шаги</w:t>
      </w:r>
      <w:r>
        <w:rPr>
          <w:spacing w:val="-5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соединения</w:t>
      </w:r>
      <w:r>
        <w:rPr>
          <w:spacing w:val="-2"/>
        </w:rPr>
        <w:t xml:space="preserve"> </w:t>
      </w:r>
      <w:r>
        <w:rPr/>
        <w:t>шагов,</w:t>
      </w:r>
      <w:r>
        <w:rPr>
          <w:spacing w:val="-2"/>
        </w:rPr>
        <w:t xml:space="preserve"> </w:t>
      </w:r>
      <w:r>
        <w:rPr/>
        <w:t>базовые</w:t>
      </w:r>
      <w:r>
        <w:rPr>
          <w:spacing w:val="-2"/>
        </w:rPr>
        <w:t xml:space="preserve"> </w:t>
      </w:r>
      <w:r>
        <w:rPr/>
        <w:t>элементы</w:t>
      </w:r>
      <w:r>
        <w:rPr>
          <w:spacing w:val="-2"/>
        </w:rPr>
        <w:t xml:space="preserve"> </w:t>
      </w:r>
      <w:r>
        <w:rPr/>
        <w:t>без</w:t>
      </w:r>
      <w:r>
        <w:rPr>
          <w:spacing w:val="-2"/>
        </w:rPr>
        <w:t xml:space="preserve"> </w:t>
      </w:r>
      <w:r>
        <w:rPr/>
        <w:t>смены</w:t>
      </w:r>
      <w:r>
        <w:rPr>
          <w:spacing w:val="-1"/>
        </w:rPr>
        <w:t xml:space="preserve"> </w:t>
      </w:r>
      <w:r>
        <w:rPr/>
        <w:t>лидирующей</w:t>
      </w:r>
      <w:r>
        <w:rPr>
          <w:spacing w:val="-2"/>
        </w:rPr>
        <w:t xml:space="preserve"> </w:t>
      </w:r>
      <w:r>
        <w:rPr/>
        <w:t>ноги</w:t>
      </w:r>
      <w:r>
        <w:rPr>
          <w:spacing w:val="-2"/>
        </w:rPr>
        <w:t xml:space="preserve"> </w:t>
      </w:r>
      <w:r>
        <w:rPr/>
        <w:t>(унилатеральные);</w:t>
      </w:r>
    </w:p>
    <w:p>
      <w:pPr>
        <w:pStyle w:val="Style14"/>
        <w:spacing w:lineRule="auto" w:line="360"/>
        <w:ind w:left="941" w:right="2013" w:hanging="0"/>
        <w:jc w:val="left"/>
        <w:rPr>
          <w:sz w:val="24"/>
        </w:rPr>
      </w:pPr>
      <w:r>
        <w:rPr/>
        <w:t>базовые</w:t>
      </w:r>
      <w:r>
        <w:rPr>
          <w:spacing w:val="-6"/>
        </w:rPr>
        <w:t xml:space="preserve"> </w:t>
      </w:r>
      <w:r>
        <w:rPr/>
        <w:t>элементы</w:t>
      </w:r>
      <w:r>
        <w:rPr>
          <w:spacing w:val="-5"/>
        </w:rPr>
        <w:t xml:space="preserve"> </w:t>
      </w:r>
      <w:r>
        <w:rPr/>
        <w:t>со</w:t>
      </w:r>
      <w:r>
        <w:rPr>
          <w:spacing w:val="-4"/>
        </w:rPr>
        <w:t xml:space="preserve"> </w:t>
      </w:r>
      <w:r>
        <w:rPr/>
        <w:t>сменой</w:t>
      </w:r>
      <w:r>
        <w:rPr>
          <w:spacing w:val="-5"/>
        </w:rPr>
        <w:t xml:space="preserve"> </w:t>
      </w:r>
      <w:r>
        <w:rPr/>
        <w:t>лидирующей</w:t>
      </w:r>
      <w:r>
        <w:rPr>
          <w:spacing w:val="-4"/>
        </w:rPr>
        <w:t xml:space="preserve"> </w:t>
      </w:r>
      <w:r>
        <w:rPr/>
        <w:t>ноги</w:t>
      </w:r>
      <w:r>
        <w:rPr>
          <w:spacing w:val="-5"/>
        </w:rPr>
        <w:t xml:space="preserve"> </w:t>
      </w:r>
      <w:r>
        <w:rPr/>
        <w:t>(билатеральные);</w:t>
      </w:r>
      <w:r>
        <w:rPr>
          <w:spacing w:val="-57"/>
        </w:rPr>
        <w:t xml:space="preserve"> </w:t>
      </w:r>
      <w:r>
        <w:rPr/>
        <w:t>сочетание</w:t>
      </w:r>
      <w:r>
        <w:rPr>
          <w:spacing w:val="-3"/>
        </w:rPr>
        <w:t xml:space="preserve"> </w:t>
      </w:r>
      <w:r>
        <w:rPr/>
        <w:t>маршевых и</w:t>
      </w:r>
      <w:r>
        <w:rPr>
          <w:spacing w:val="-2"/>
        </w:rPr>
        <w:t xml:space="preserve"> </w:t>
      </w:r>
      <w:r>
        <w:rPr/>
        <w:t>синкопированных</w:t>
      </w:r>
      <w:r>
        <w:rPr>
          <w:spacing w:val="-1"/>
        </w:rPr>
        <w:t xml:space="preserve"> </w:t>
      </w:r>
      <w:r>
        <w:rPr/>
        <w:t>элементов;</w:t>
      </w:r>
    </w:p>
    <w:p>
      <w:pPr>
        <w:sectPr>
          <w:headerReference w:type="default" r:id="rId35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jc w:val="left"/>
        <w:rPr>
          <w:sz w:val="24"/>
        </w:rPr>
      </w:pPr>
      <w:r>
        <w:rPr/>
        <w:t>сочетание</w:t>
      </w:r>
      <w:r>
        <w:rPr>
          <w:spacing w:val="-7"/>
        </w:rPr>
        <w:t xml:space="preserve"> </w:t>
      </w:r>
      <w:r>
        <w:rPr/>
        <w:t>маршевых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лифтовых</w:t>
      </w:r>
      <w:r>
        <w:rPr>
          <w:spacing w:val="-4"/>
        </w:rPr>
        <w:t xml:space="preserve"> </w:t>
      </w:r>
      <w:r>
        <w:rPr/>
        <w:t>элементов;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jc w:val="left"/>
        <w:rPr>
          <w:sz w:val="24"/>
        </w:rPr>
      </w:pPr>
      <w:r>
        <w:rPr/>
        <w:t>основные</w:t>
      </w:r>
      <w:r>
        <w:rPr>
          <w:spacing w:val="-6"/>
        </w:rPr>
        <w:t xml:space="preserve"> </w:t>
      </w:r>
      <w:r>
        <w:rPr/>
        <w:t>движения</w:t>
      </w:r>
      <w:r>
        <w:rPr>
          <w:spacing w:val="-4"/>
        </w:rPr>
        <w:t xml:space="preserve"> </w:t>
      </w:r>
      <w:r>
        <w:rPr/>
        <w:t>руками;</w:t>
      </w:r>
    </w:p>
    <w:p>
      <w:pPr>
        <w:pStyle w:val="Style14"/>
        <w:spacing w:lineRule="auto" w:line="360" w:before="139" w:after="0"/>
        <w:ind w:left="941" w:right="2013" w:hanging="0"/>
        <w:jc w:val="left"/>
        <w:rPr>
          <w:sz w:val="24"/>
        </w:rPr>
      </w:pPr>
      <w:r>
        <w:rPr/>
        <w:t>выполнение</w:t>
      </w:r>
      <w:r>
        <w:rPr>
          <w:spacing w:val="-6"/>
        </w:rPr>
        <w:t xml:space="preserve"> </w:t>
      </w:r>
      <w:r>
        <w:rPr/>
        <w:t>упражнений</w:t>
      </w:r>
      <w:r>
        <w:rPr>
          <w:spacing w:val="-6"/>
        </w:rPr>
        <w:t xml:space="preserve"> </w:t>
      </w:r>
      <w:r>
        <w:rPr/>
        <w:t>без</w:t>
      </w:r>
      <w:r>
        <w:rPr>
          <w:spacing w:val="-6"/>
        </w:rPr>
        <w:t xml:space="preserve"> </w:t>
      </w:r>
      <w:r>
        <w:rPr/>
        <w:t>музыкального</w:t>
      </w:r>
      <w:r>
        <w:rPr>
          <w:spacing w:val="-6"/>
        </w:rPr>
        <w:t xml:space="preserve"> </w:t>
      </w:r>
      <w:r>
        <w:rPr/>
        <w:t>сопровождения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ним;</w:t>
      </w:r>
      <w:r>
        <w:rPr>
          <w:spacing w:val="-57"/>
        </w:rPr>
        <w:t xml:space="preserve"> </w:t>
      </w:r>
      <w:r>
        <w:rPr/>
        <w:t>выполнение</w:t>
      </w:r>
      <w:r>
        <w:rPr>
          <w:spacing w:val="-3"/>
        </w:rPr>
        <w:t xml:space="preserve"> </w:t>
      </w:r>
      <w:r>
        <w:rPr/>
        <w:t>комбинации</w:t>
      </w:r>
      <w:r>
        <w:rPr>
          <w:spacing w:val="-1"/>
        </w:rPr>
        <w:t xml:space="preserve"> </w:t>
      </w:r>
      <w:r>
        <w:rPr/>
        <w:t>классической</w:t>
      </w:r>
      <w:r>
        <w:rPr>
          <w:spacing w:val="-1"/>
        </w:rPr>
        <w:t xml:space="preserve"> </w:t>
      </w:r>
      <w:r>
        <w:rPr/>
        <w:t>аэробики.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Степ-аэробика:</w:t>
      </w:r>
    </w:p>
    <w:p>
      <w:pPr>
        <w:pStyle w:val="Style14"/>
        <w:spacing w:lineRule="auto" w:line="360" w:before="137" w:after="0"/>
        <w:ind w:left="941" w:right="2013" w:hanging="0"/>
        <w:jc w:val="left"/>
        <w:rPr>
          <w:sz w:val="24"/>
        </w:rPr>
      </w:pPr>
      <w:r>
        <w:rPr/>
        <w:t>базовые</w:t>
      </w:r>
      <w:r>
        <w:rPr>
          <w:spacing w:val="-7"/>
        </w:rPr>
        <w:t xml:space="preserve"> </w:t>
      </w:r>
      <w:r>
        <w:rPr/>
        <w:t>элементы</w:t>
      </w:r>
      <w:r>
        <w:rPr>
          <w:spacing w:val="-6"/>
        </w:rPr>
        <w:t xml:space="preserve"> </w:t>
      </w:r>
      <w:r>
        <w:rPr/>
        <w:t>без</w:t>
      </w:r>
      <w:r>
        <w:rPr>
          <w:spacing w:val="-6"/>
        </w:rPr>
        <w:t xml:space="preserve"> </w:t>
      </w:r>
      <w:r>
        <w:rPr/>
        <w:t>смены</w:t>
      </w:r>
      <w:r>
        <w:rPr>
          <w:spacing w:val="-6"/>
        </w:rPr>
        <w:t xml:space="preserve"> </w:t>
      </w:r>
      <w:r>
        <w:rPr/>
        <w:t>лидирующей</w:t>
      </w:r>
      <w:r>
        <w:rPr>
          <w:spacing w:val="-6"/>
        </w:rPr>
        <w:t xml:space="preserve"> </w:t>
      </w:r>
      <w:r>
        <w:rPr/>
        <w:t>ноги</w:t>
      </w:r>
      <w:r>
        <w:rPr>
          <w:spacing w:val="-6"/>
        </w:rPr>
        <w:t xml:space="preserve"> </w:t>
      </w:r>
      <w:r>
        <w:rPr/>
        <w:t>(унилатеральные);</w:t>
      </w:r>
      <w:r>
        <w:rPr>
          <w:spacing w:val="-57"/>
        </w:rPr>
        <w:t xml:space="preserve"> </w:t>
      </w:r>
      <w:r>
        <w:rPr/>
        <w:t>сочетание</w:t>
      </w:r>
      <w:r>
        <w:rPr>
          <w:spacing w:val="-3"/>
        </w:rPr>
        <w:t xml:space="preserve"> </w:t>
      </w:r>
      <w:r>
        <w:rPr/>
        <w:t>маршевых и</w:t>
      </w:r>
      <w:r>
        <w:rPr>
          <w:spacing w:val="-2"/>
        </w:rPr>
        <w:t xml:space="preserve"> </w:t>
      </w:r>
      <w:r>
        <w:rPr/>
        <w:t>синкопированных элементов;</w:t>
      </w:r>
    </w:p>
    <w:p>
      <w:pPr>
        <w:pStyle w:val="Style14"/>
        <w:spacing w:lineRule="auto" w:line="360"/>
        <w:ind w:left="941" w:right="5067" w:hanging="0"/>
        <w:jc w:val="left"/>
        <w:rPr>
          <w:sz w:val="24"/>
        </w:rPr>
      </w:pPr>
      <w:r>
        <w:rPr/>
        <w:t>сочетание</w:t>
      </w:r>
      <w:r>
        <w:rPr>
          <w:spacing w:val="-8"/>
        </w:rPr>
        <w:t xml:space="preserve"> </w:t>
      </w:r>
      <w:r>
        <w:rPr/>
        <w:t>маршевых</w:t>
      </w:r>
      <w:r>
        <w:rPr>
          <w:spacing w:val="-4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лифтовых</w:t>
      </w:r>
      <w:r>
        <w:rPr>
          <w:spacing w:val="-5"/>
        </w:rPr>
        <w:t xml:space="preserve"> </w:t>
      </w:r>
      <w:r>
        <w:rPr/>
        <w:t>элементов;</w:t>
      </w:r>
      <w:r>
        <w:rPr>
          <w:spacing w:val="-57"/>
        </w:rPr>
        <w:t xml:space="preserve"> </w:t>
      </w:r>
      <w:r>
        <w:rPr/>
        <w:t>движения</w:t>
      </w:r>
      <w:r>
        <w:rPr>
          <w:spacing w:val="-1"/>
        </w:rPr>
        <w:t xml:space="preserve"> </w:t>
      </w:r>
      <w:r>
        <w:rPr/>
        <w:t>руками;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выполнение</w:t>
      </w:r>
      <w:r>
        <w:rPr>
          <w:spacing w:val="37"/>
        </w:rPr>
        <w:t xml:space="preserve"> </w:t>
      </w:r>
      <w:r>
        <w:rPr/>
        <w:t>упражнений</w:t>
      </w:r>
      <w:r>
        <w:rPr>
          <w:spacing w:val="37"/>
        </w:rPr>
        <w:t xml:space="preserve"> </w:t>
      </w:r>
      <w:r>
        <w:rPr/>
        <w:t>и</w:t>
      </w:r>
      <w:r>
        <w:rPr>
          <w:spacing w:val="37"/>
        </w:rPr>
        <w:t xml:space="preserve"> </w:t>
      </w:r>
      <w:r>
        <w:rPr/>
        <w:t>комплексов</w:t>
      </w:r>
      <w:r>
        <w:rPr>
          <w:spacing w:val="35"/>
        </w:rPr>
        <w:t xml:space="preserve"> </w:t>
      </w:r>
      <w:r>
        <w:rPr/>
        <w:t>степ-аэробики</w:t>
      </w:r>
      <w:r>
        <w:rPr>
          <w:spacing w:val="37"/>
        </w:rPr>
        <w:t xml:space="preserve"> </w:t>
      </w:r>
      <w:r>
        <w:rPr/>
        <w:t>с</w:t>
      </w:r>
      <w:r>
        <w:rPr>
          <w:spacing w:val="36"/>
        </w:rPr>
        <w:t xml:space="preserve"> </w:t>
      </w:r>
      <w:r>
        <w:rPr/>
        <w:t>музыкальным</w:t>
      </w:r>
      <w:r>
        <w:rPr>
          <w:spacing w:val="35"/>
        </w:rPr>
        <w:t xml:space="preserve"> </w:t>
      </w:r>
      <w:r>
        <w:rPr/>
        <w:t>сопровождением</w:t>
      </w:r>
      <w:r>
        <w:rPr>
          <w:spacing w:val="36"/>
        </w:rPr>
        <w:t xml:space="preserve"> </w:t>
      </w:r>
      <w:r>
        <w:rPr/>
        <w:t>и</w:t>
      </w:r>
      <w:r>
        <w:rPr>
          <w:spacing w:val="-58"/>
        </w:rPr>
        <w:t xml:space="preserve"> </w:t>
      </w:r>
      <w:r>
        <w:rPr/>
        <w:t>без</w:t>
      </w:r>
      <w:r>
        <w:rPr>
          <w:spacing w:val="-1"/>
        </w:rPr>
        <w:t xml:space="preserve"> </w:t>
      </w:r>
      <w:r>
        <w:rPr/>
        <w:t>него;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Хореографическая</w:t>
      </w:r>
      <w:r>
        <w:rPr>
          <w:spacing w:val="-12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музыкальная</w:t>
      </w:r>
      <w:r>
        <w:rPr>
          <w:spacing w:val="-11"/>
        </w:rPr>
        <w:t xml:space="preserve"> </w:t>
      </w:r>
      <w:r>
        <w:rPr/>
        <w:t>подготовка.</w:t>
      </w:r>
    </w:p>
    <w:p>
      <w:pPr>
        <w:pStyle w:val="Style14"/>
        <w:spacing w:lineRule="auto" w:line="360" w:before="139" w:after="0"/>
        <w:ind w:left="232" w:right="164" w:firstLine="708"/>
        <w:rPr>
          <w:sz w:val="24"/>
        </w:rPr>
      </w:pPr>
      <w:r>
        <w:rPr/>
        <w:t>Хореографическая подготовка (базовые упражнения классического экзерсиса), воспитание</w:t>
      </w:r>
      <w:r>
        <w:rPr>
          <w:spacing w:val="1"/>
        </w:rPr>
        <w:t xml:space="preserve"> </w:t>
      </w:r>
      <w:r>
        <w:rPr/>
        <w:t>эмоциональности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красоты</w:t>
      </w:r>
      <w:r>
        <w:rPr>
          <w:spacing w:val="1"/>
        </w:rPr>
        <w:t xml:space="preserve"> </w:t>
      </w:r>
      <w:r>
        <w:rPr/>
        <w:t>движений,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слуха,</w:t>
      </w:r>
      <w:r>
        <w:rPr>
          <w:spacing w:val="1"/>
        </w:rPr>
        <w:t xml:space="preserve"> </w:t>
      </w:r>
      <w:r>
        <w:rPr/>
        <w:t>чувства</w:t>
      </w:r>
      <w:r>
        <w:rPr>
          <w:spacing w:val="61"/>
        </w:rPr>
        <w:t xml:space="preserve"> </w:t>
      </w:r>
      <w:r>
        <w:rPr/>
        <w:t>ритма,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движений.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музыкальной</w:t>
      </w:r>
      <w:r>
        <w:rPr>
          <w:spacing w:val="1"/>
        </w:rPr>
        <w:t xml:space="preserve"> </w:t>
      </w:r>
      <w:r>
        <w:rPr/>
        <w:t>грамоты.</w:t>
      </w:r>
      <w:r>
        <w:rPr>
          <w:spacing w:val="60"/>
        </w:rPr>
        <w:t xml:space="preserve"> </w:t>
      </w:r>
      <w:r>
        <w:rPr/>
        <w:t>Музыкальный</w:t>
      </w:r>
      <w:r>
        <w:rPr>
          <w:spacing w:val="1"/>
        </w:rPr>
        <w:t xml:space="preserve"> </w:t>
      </w:r>
      <w:r>
        <w:rPr/>
        <w:t>размер.</w:t>
      </w:r>
      <w:r>
        <w:rPr>
          <w:spacing w:val="-1"/>
        </w:rPr>
        <w:t xml:space="preserve"> </w:t>
      </w:r>
      <w:r>
        <w:rPr/>
        <w:t>Понятие</w:t>
      </w:r>
      <w:r>
        <w:rPr>
          <w:spacing w:val="3"/>
        </w:rPr>
        <w:t xml:space="preserve"> </w:t>
      </w:r>
      <w:r>
        <w:rPr/>
        <w:t>«Музыкальный квадрат».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1962" w:leader="none"/>
        </w:tabs>
        <w:spacing w:lineRule="auto" w:line="360"/>
        <w:ind w:left="232" w:right="168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>
      <w:pPr>
        <w:pStyle w:val="ListParagraph"/>
        <w:numPr>
          <w:ilvl w:val="4"/>
          <w:numId w:val="39"/>
        </w:numPr>
        <w:tabs>
          <w:tab w:val="clear" w:pos="720"/>
          <w:tab w:val="left" w:pos="2142" w:leader="none"/>
        </w:tabs>
        <w:spacing w:lineRule="auto" w:line="360"/>
        <w:ind w:left="232" w:right="16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воспитание      патриотизма,       уважения      к      Отечеству      через       знание      истории</w:t>
      </w:r>
      <w:r>
        <w:rPr>
          <w:spacing w:val="1"/>
        </w:rPr>
        <w:t xml:space="preserve"> </w:t>
      </w:r>
      <w:r>
        <w:rPr/>
        <w:t>и современного состояния развития фитнес-аэробики, включая региональный, всероссийский и</w:t>
      </w:r>
      <w:r>
        <w:rPr>
          <w:spacing w:val="1"/>
        </w:rPr>
        <w:t xml:space="preserve"> </w:t>
      </w:r>
      <w:r>
        <w:rPr/>
        <w:t>международный</w:t>
      </w:r>
      <w:r>
        <w:rPr>
          <w:spacing w:val="1"/>
        </w:rPr>
        <w:t xml:space="preserve"> </w:t>
      </w:r>
      <w:r>
        <w:rPr/>
        <w:t>уровни;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>проявление       уважительного      отношения      к      сверстникам,      культуры      общения</w:t>
      </w:r>
      <w:r>
        <w:rPr>
          <w:spacing w:val="1"/>
        </w:rPr>
        <w:t xml:space="preserve"> </w:t>
      </w:r>
      <w:r>
        <w:rPr/>
        <w:t xml:space="preserve">и    </w:t>
      </w:r>
      <w:r>
        <w:rPr>
          <w:spacing w:val="1"/>
        </w:rPr>
        <w:t xml:space="preserve"> </w:t>
      </w:r>
      <w:r>
        <w:rPr/>
        <w:t xml:space="preserve">взаимодействия,    </w:t>
      </w:r>
      <w:r>
        <w:rPr>
          <w:spacing w:val="1"/>
        </w:rPr>
        <w:t xml:space="preserve"> </w:t>
      </w:r>
      <w:r>
        <w:rPr/>
        <w:t xml:space="preserve">терпимости    </w:t>
      </w:r>
      <w:r>
        <w:rPr>
          <w:spacing w:val="1"/>
        </w:rPr>
        <w:t xml:space="preserve"> </w:t>
      </w:r>
      <w:r>
        <w:rPr/>
        <w:t xml:space="preserve">и    </w:t>
      </w:r>
      <w:r>
        <w:rPr>
          <w:spacing w:val="1"/>
        </w:rPr>
        <w:t xml:space="preserve"> </w:t>
      </w:r>
      <w:r>
        <w:rPr/>
        <w:t xml:space="preserve">толерантности    </w:t>
      </w:r>
      <w:r>
        <w:rPr>
          <w:spacing w:val="1"/>
        </w:rPr>
        <w:t xml:space="preserve"> </w:t>
      </w:r>
      <w:r>
        <w:rPr/>
        <w:t>в      достижении      общих      целей</w:t>
      </w:r>
      <w:r>
        <w:rPr>
          <w:spacing w:val="1"/>
        </w:rPr>
        <w:t xml:space="preserve"> </w:t>
      </w:r>
      <w:r>
        <w:rPr/>
        <w:t xml:space="preserve">при     </w:t>
      </w:r>
      <w:r>
        <w:rPr>
          <w:spacing w:val="34"/>
        </w:rPr>
        <w:t xml:space="preserve"> </w:t>
      </w:r>
      <w:r>
        <w:rPr/>
        <w:t xml:space="preserve">совместной      </w:t>
      </w:r>
      <w:r>
        <w:rPr>
          <w:spacing w:val="29"/>
        </w:rPr>
        <w:t xml:space="preserve"> </w:t>
      </w:r>
      <w:r>
        <w:rPr/>
        <w:t xml:space="preserve">деятельности      </w:t>
      </w:r>
      <w:r>
        <w:rPr>
          <w:spacing w:val="31"/>
        </w:rPr>
        <w:t xml:space="preserve"> </w:t>
      </w:r>
      <w:r>
        <w:rPr/>
        <w:t xml:space="preserve">(учебной,      </w:t>
      </w:r>
      <w:r>
        <w:rPr>
          <w:spacing w:val="33"/>
        </w:rPr>
        <w:t xml:space="preserve"> </w:t>
      </w:r>
      <w:r>
        <w:rPr/>
        <w:t xml:space="preserve">тренировочной,      </w:t>
      </w:r>
      <w:r>
        <w:rPr>
          <w:spacing w:val="32"/>
        </w:rPr>
        <w:t xml:space="preserve"> </w:t>
      </w:r>
      <w:r>
        <w:rPr/>
        <w:t xml:space="preserve">досуговой,      </w:t>
      </w:r>
      <w:r>
        <w:rPr>
          <w:spacing w:val="31"/>
        </w:rPr>
        <w:t xml:space="preserve"> </w:t>
      </w:r>
      <w:r>
        <w:rPr/>
        <w:t>игровой</w:t>
      </w:r>
      <w:r>
        <w:rPr>
          <w:spacing w:val="-58"/>
        </w:rPr>
        <w:t xml:space="preserve"> </w:t>
      </w:r>
      <w:r>
        <w:rPr/>
        <w:t>и соревновательной) на</w:t>
      </w:r>
      <w:r>
        <w:rPr>
          <w:spacing w:val="-2"/>
        </w:rPr>
        <w:t xml:space="preserve"> </w:t>
      </w:r>
      <w:r>
        <w:rPr/>
        <w:t>принципах</w:t>
      </w:r>
      <w:r>
        <w:rPr>
          <w:spacing w:val="1"/>
        </w:rPr>
        <w:t xml:space="preserve"> </w:t>
      </w:r>
      <w:r>
        <w:rPr/>
        <w:t>доброжелательности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взаимопомощи;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проявление готовности к саморазвитию, самообразованию и самовоспитанию, мотивации к</w:t>
      </w:r>
      <w:r>
        <w:rPr>
          <w:spacing w:val="1"/>
        </w:rPr>
        <w:t xml:space="preserve"> </w:t>
      </w:r>
      <w:r>
        <w:rPr/>
        <w:t>осознанному</w:t>
      </w:r>
      <w:r>
        <w:rPr>
          <w:spacing w:val="-8"/>
        </w:rPr>
        <w:t xml:space="preserve"> </w:t>
      </w:r>
      <w:r>
        <w:rPr/>
        <w:t>выбору</w:t>
      </w:r>
      <w:r>
        <w:rPr>
          <w:spacing w:val="-6"/>
        </w:rPr>
        <w:t xml:space="preserve"> </w:t>
      </w:r>
      <w:r>
        <w:rPr/>
        <w:t>индивидуальной</w:t>
      </w:r>
      <w:r>
        <w:rPr>
          <w:spacing w:val="2"/>
        </w:rPr>
        <w:t xml:space="preserve"> </w:t>
      </w:r>
      <w:r>
        <w:rPr/>
        <w:t>траектории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2"/>
        </w:rPr>
        <w:t xml:space="preserve"> </w:t>
      </w:r>
      <w:r>
        <w:rPr/>
        <w:t>средствами фитнес-аэробики;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rPr/>
        <w:t>(нестандартных) ситуациях и условиях, умение не создавать конфликтов и находить выходы из</w:t>
      </w:r>
      <w:r>
        <w:rPr>
          <w:spacing w:val="1"/>
        </w:rPr>
        <w:t xml:space="preserve"> </w:t>
      </w:r>
      <w:r>
        <w:rPr/>
        <w:t>спорных</w:t>
      </w:r>
      <w:r>
        <w:rPr>
          <w:spacing w:val="1"/>
        </w:rPr>
        <w:t xml:space="preserve"> </w:t>
      </w:r>
      <w:r>
        <w:rPr/>
        <w:t>ситуаций;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 xml:space="preserve">реализация   </w:t>
      </w:r>
      <w:r>
        <w:rPr>
          <w:spacing w:val="14"/>
        </w:rPr>
        <w:t xml:space="preserve"> </w:t>
      </w:r>
      <w:r>
        <w:rPr/>
        <w:t xml:space="preserve">ценностей    </w:t>
      </w:r>
      <w:r>
        <w:rPr>
          <w:spacing w:val="16"/>
        </w:rPr>
        <w:t xml:space="preserve"> </w:t>
      </w:r>
      <w:r>
        <w:rPr/>
        <w:t xml:space="preserve">здорового    </w:t>
      </w:r>
      <w:r>
        <w:rPr>
          <w:spacing w:val="12"/>
        </w:rPr>
        <w:t xml:space="preserve"> </w:t>
      </w:r>
      <w:r>
        <w:rPr/>
        <w:t xml:space="preserve">и    </w:t>
      </w:r>
      <w:r>
        <w:rPr>
          <w:spacing w:val="15"/>
        </w:rPr>
        <w:t xml:space="preserve"> </w:t>
      </w:r>
      <w:r>
        <w:rPr/>
        <w:t xml:space="preserve">безопасного    </w:t>
      </w:r>
      <w:r>
        <w:rPr>
          <w:spacing w:val="15"/>
        </w:rPr>
        <w:t xml:space="preserve"> </w:t>
      </w:r>
      <w:r>
        <w:rPr/>
        <w:t xml:space="preserve">образа    </w:t>
      </w:r>
      <w:r>
        <w:rPr>
          <w:spacing w:val="12"/>
        </w:rPr>
        <w:t xml:space="preserve"> </w:t>
      </w:r>
      <w:r>
        <w:rPr/>
        <w:t xml:space="preserve">жизни,    </w:t>
      </w:r>
      <w:r>
        <w:rPr>
          <w:spacing w:val="12"/>
        </w:rPr>
        <w:t xml:space="preserve"> </w:t>
      </w:r>
      <w:r>
        <w:rPr/>
        <w:t>потребности</w:t>
      </w:r>
      <w:r>
        <w:rPr>
          <w:spacing w:val="-58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физическом</w:t>
      </w:r>
      <w:r>
        <w:rPr>
          <w:spacing w:val="-2"/>
        </w:rPr>
        <w:t xml:space="preserve"> </w:t>
      </w:r>
      <w:r>
        <w:rPr/>
        <w:t>самосовершенствовании, занятиях спортивно-оздоровительной деятельностью;</w:t>
      </w:r>
    </w:p>
    <w:p>
      <w:pPr>
        <w:sectPr>
          <w:headerReference w:type="default" r:id="rId35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5" w:firstLine="708"/>
        <w:rPr>
          <w:sz w:val="24"/>
        </w:rPr>
      </w:pPr>
      <w:r>
        <w:rPr/>
        <w:t>проявление осознанного и ответственного отношения к собственным поступкам, моральной</w:t>
      </w:r>
      <w:r>
        <w:rPr>
          <w:spacing w:val="-57"/>
        </w:rPr>
        <w:t xml:space="preserve"> </w:t>
      </w:r>
      <w:r>
        <w:rPr/>
        <w:t>компетентности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культурой,</w:t>
      </w:r>
      <w:r>
        <w:rPr>
          <w:spacing w:val="1"/>
        </w:rPr>
        <w:t xml:space="preserve"> </w:t>
      </w:r>
      <w:r>
        <w:rPr/>
        <w:t>игровой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соревновательной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фитнес-аэробике;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65" w:firstLine="708"/>
        <w:rPr>
          <w:sz w:val="24"/>
        </w:rPr>
      </w:pPr>
      <w:r>
        <w:rPr/>
        <w:t>проявление</w:t>
      </w:r>
      <w:r>
        <w:rPr>
          <w:spacing w:val="1"/>
        </w:rPr>
        <w:t xml:space="preserve"> </w:t>
      </w:r>
      <w:r>
        <w:rPr/>
        <w:t>дисциплинированности,</w:t>
      </w:r>
      <w:r>
        <w:rPr>
          <w:spacing w:val="1"/>
        </w:rPr>
        <w:t xml:space="preserve"> </w:t>
      </w:r>
      <w:r>
        <w:rPr/>
        <w:t>трудолюбия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упорства</w:t>
      </w:r>
      <w:r>
        <w:rPr>
          <w:spacing w:val="1"/>
        </w:rPr>
        <w:t xml:space="preserve"> </w:t>
      </w:r>
      <w:r>
        <w:rPr/>
        <w:t>достижении</w:t>
      </w:r>
      <w:r>
        <w:rPr>
          <w:spacing w:val="1"/>
        </w:rPr>
        <w:t xml:space="preserve"> </w:t>
      </w:r>
      <w:r>
        <w:rPr/>
        <w:t>поставленных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основе</w:t>
      </w:r>
      <w:r>
        <w:rPr>
          <w:spacing w:val="-4"/>
        </w:rPr>
        <w:t xml:space="preserve"> </w:t>
      </w:r>
      <w:r>
        <w:rPr/>
        <w:t>представлений о</w:t>
      </w:r>
      <w:r>
        <w:rPr>
          <w:spacing w:val="-2"/>
        </w:rPr>
        <w:t xml:space="preserve"> </w:t>
      </w:r>
      <w:r>
        <w:rPr/>
        <w:t>нравственных нормах,</w:t>
      </w:r>
      <w:r>
        <w:rPr>
          <w:spacing w:val="-2"/>
        </w:rPr>
        <w:t xml:space="preserve"> </w:t>
      </w:r>
      <w:r>
        <w:rPr/>
        <w:t>социальной</w:t>
      </w:r>
      <w:r>
        <w:rPr>
          <w:spacing w:val="-2"/>
        </w:rPr>
        <w:t xml:space="preserve"> </w:t>
      </w:r>
      <w:r>
        <w:rPr/>
        <w:t>справедливости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свободе;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готовность соблюдать правила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rPr/>
        <w:t>учебной, соревновательной, досуговой 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-1"/>
        </w:rPr>
        <w:t xml:space="preserve"> </w:t>
      </w:r>
      <w:r>
        <w:rPr/>
        <w:t>ситуациях;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rPr/>
        <w:t>ситуациях          и          условиях,          способность          к          самостоятельной,          творческой</w:t>
      </w:r>
      <w:r>
        <w:rPr>
          <w:spacing w:val="1"/>
        </w:rPr>
        <w:t xml:space="preserve"> </w:t>
      </w:r>
      <w:r>
        <w:rPr/>
        <w:t>и ответственной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средствами фитнес-аэробики.</w:t>
      </w:r>
    </w:p>
    <w:p>
      <w:pPr>
        <w:pStyle w:val="ListParagraph"/>
        <w:numPr>
          <w:ilvl w:val="4"/>
          <w:numId w:val="39"/>
        </w:numPr>
        <w:tabs>
          <w:tab w:val="clear" w:pos="720"/>
          <w:tab w:val="left" w:pos="2142" w:leader="none"/>
        </w:tabs>
        <w:spacing w:lineRule="auto" w:line="360"/>
        <w:ind w:left="232" w:right="16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«Фитнес-аэробики»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фитнес-</w:t>
      </w:r>
      <w:r>
        <w:rPr>
          <w:spacing w:val="-57"/>
        </w:rPr>
        <w:t xml:space="preserve"> </w:t>
      </w:r>
      <w:r>
        <w:rPr/>
        <w:t xml:space="preserve">аэробики,    </w:t>
      </w:r>
      <w:r>
        <w:rPr>
          <w:spacing w:val="32"/>
        </w:rPr>
        <w:t xml:space="preserve"> </w:t>
      </w:r>
      <w:r>
        <w:rPr/>
        <w:t xml:space="preserve">развивать     </w:t>
      </w:r>
      <w:r>
        <w:rPr>
          <w:spacing w:val="29"/>
        </w:rPr>
        <w:t xml:space="preserve"> </w:t>
      </w:r>
      <w:r>
        <w:rPr/>
        <w:t xml:space="preserve">мотивы     </w:t>
      </w:r>
      <w:r>
        <w:rPr>
          <w:spacing w:val="30"/>
        </w:rPr>
        <w:t xml:space="preserve"> </w:t>
      </w:r>
      <w:r>
        <w:rPr/>
        <w:t xml:space="preserve">и     </w:t>
      </w:r>
      <w:r>
        <w:rPr>
          <w:spacing w:val="32"/>
        </w:rPr>
        <w:t xml:space="preserve"> </w:t>
      </w:r>
      <w:r>
        <w:rPr/>
        <w:t xml:space="preserve">интересы     </w:t>
      </w:r>
      <w:r>
        <w:rPr>
          <w:spacing w:val="33"/>
        </w:rPr>
        <w:t xml:space="preserve"> </w:t>
      </w:r>
      <w:r>
        <w:rPr/>
        <w:t xml:space="preserve">своей     </w:t>
      </w:r>
      <w:r>
        <w:rPr>
          <w:spacing w:val="31"/>
        </w:rPr>
        <w:t xml:space="preserve"> </w:t>
      </w:r>
      <w:r>
        <w:rPr/>
        <w:t xml:space="preserve">познавательной     </w:t>
      </w:r>
      <w:r>
        <w:rPr>
          <w:spacing w:val="32"/>
        </w:rPr>
        <w:t xml:space="preserve"> </w:t>
      </w:r>
      <w:r>
        <w:rPr/>
        <w:t>деятельности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физкультурно-спортивном</w:t>
      </w:r>
      <w:r>
        <w:rPr>
          <w:spacing w:val="-1"/>
        </w:rPr>
        <w:t xml:space="preserve"> </w:t>
      </w:r>
      <w:r>
        <w:rPr/>
        <w:t>направлении;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умения</w:t>
      </w:r>
      <w:r>
        <w:rPr>
          <w:spacing w:val="1"/>
        </w:rPr>
        <w:t xml:space="preserve"> </w:t>
      </w:r>
      <w:r>
        <w:rPr/>
        <w:t>контролировать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собственную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распределять</w:t>
      </w:r>
      <w:r>
        <w:rPr>
          <w:spacing w:val="-1"/>
        </w:rPr>
        <w:t xml:space="preserve"> </w:t>
      </w:r>
      <w:r>
        <w:rPr/>
        <w:t>нагрузку</w:t>
      </w:r>
      <w:r>
        <w:rPr>
          <w:spacing w:val="-3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отдых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процессе</w:t>
      </w:r>
      <w:r>
        <w:rPr>
          <w:spacing w:val="-2"/>
        </w:rPr>
        <w:t xml:space="preserve"> </w:t>
      </w:r>
      <w:r>
        <w:rPr/>
        <w:t>ее</w:t>
      </w:r>
      <w:r>
        <w:rPr>
          <w:spacing w:val="-1"/>
        </w:rPr>
        <w:t xml:space="preserve"> </w:t>
      </w:r>
      <w:r>
        <w:rPr/>
        <w:t>выполнения;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умение вести дискуссию, обсуждать содержание и результаты совместной деятельности,</w:t>
      </w:r>
      <w:r>
        <w:rPr>
          <w:spacing w:val="1"/>
        </w:rPr>
        <w:t xml:space="preserve"> </w:t>
      </w:r>
      <w:r>
        <w:rPr/>
        <w:t>формулировать,</w:t>
      </w:r>
      <w:r>
        <w:rPr>
          <w:spacing w:val="-1"/>
        </w:rPr>
        <w:t xml:space="preserve"> </w:t>
      </w:r>
      <w:r>
        <w:rPr/>
        <w:t>аргументировать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отстаивать</w:t>
      </w:r>
      <w:r>
        <w:rPr>
          <w:spacing w:val="-2"/>
        </w:rPr>
        <w:t xml:space="preserve"> </w:t>
      </w:r>
      <w:r>
        <w:rPr/>
        <w:t>своё мнение;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организация</w:t>
      </w:r>
      <w:r>
        <w:rPr>
          <w:spacing w:val="1"/>
        </w:rPr>
        <w:t xml:space="preserve"> </w:t>
      </w:r>
      <w:r>
        <w:rPr/>
        <w:t>самостоятельной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1"/>
        </w:rPr>
        <w:t xml:space="preserve"> </w:t>
      </w:r>
      <w:r>
        <w:rPr/>
        <w:t>сохранности</w:t>
      </w:r>
      <w:r>
        <w:rPr>
          <w:spacing w:val="-1"/>
        </w:rPr>
        <w:t xml:space="preserve"> </w:t>
      </w:r>
      <w:r>
        <w:rPr/>
        <w:t>инвентаря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оборудования,</w:t>
      </w:r>
      <w:r>
        <w:rPr>
          <w:spacing w:val="-1"/>
        </w:rPr>
        <w:t xml:space="preserve"> </w:t>
      </w:r>
      <w:r>
        <w:rPr/>
        <w:t>организации</w:t>
      </w:r>
      <w:r>
        <w:rPr>
          <w:spacing w:val="-1"/>
        </w:rPr>
        <w:t xml:space="preserve"> </w:t>
      </w:r>
      <w:r>
        <w:rPr/>
        <w:t>места</w:t>
      </w:r>
      <w:r>
        <w:rPr>
          <w:spacing w:val="-1"/>
        </w:rPr>
        <w:t xml:space="preserve"> </w:t>
      </w:r>
      <w:r>
        <w:rPr/>
        <w:t>занятий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фитнес-аэробике;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способность выделять и обосновывать эстетические признаки в физических упражнениях,</w:t>
      </w:r>
      <w:r>
        <w:rPr>
          <w:spacing w:val="1"/>
        </w:rPr>
        <w:t xml:space="preserve"> </w:t>
      </w:r>
      <w:r>
        <w:rPr/>
        <w:t>двигательных</w:t>
      </w:r>
      <w:r>
        <w:rPr>
          <w:spacing w:val="1"/>
        </w:rPr>
        <w:t xml:space="preserve"> </w:t>
      </w:r>
      <w:r>
        <w:rPr/>
        <w:t>действиях, оценивать</w:t>
      </w:r>
      <w:r>
        <w:rPr>
          <w:spacing w:val="-1"/>
        </w:rPr>
        <w:t xml:space="preserve"> </w:t>
      </w:r>
      <w:r>
        <w:rPr/>
        <w:t>красоту</w:t>
      </w:r>
      <w:r>
        <w:rPr>
          <w:spacing w:val="-6"/>
        </w:rPr>
        <w:t xml:space="preserve"> </w:t>
      </w:r>
      <w:r>
        <w:rPr/>
        <w:t>телосложения и осанки.</w:t>
      </w:r>
    </w:p>
    <w:p>
      <w:pPr>
        <w:pStyle w:val="ListParagraph"/>
        <w:numPr>
          <w:ilvl w:val="4"/>
          <w:numId w:val="39"/>
        </w:numPr>
        <w:tabs>
          <w:tab w:val="clear" w:pos="720"/>
          <w:tab w:val="left" w:pos="2142" w:leader="none"/>
        </w:tabs>
        <w:spacing w:lineRule="auto" w:line="360"/>
        <w:ind w:left="232" w:right="16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ind w:left="941" w:hanging="0"/>
        <w:rPr>
          <w:sz w:val="24"/>
        </w:rPr>
      </w:pPr>
      <w:r>
        <w:rPr/>
        <w:t>знания</w:t>
      </w:r>
      <w:r>
        <w:rPr>
          <w:spacing w:val="-3"/>
        </w:rPr>
        <w:t xml:space="preserve"> </w:t>
      </w:r>
      <w:r>
        <w:rPr/>
        <w:t>истории</w:t>
      </w:r>
      <w:r>
        <w:rPr>
          <w:spacing w:val="-2"/>
        </w:rPr>
        <w:t xml:space="preserve"> </w:t>
      </w:r>
      <w:r>
        <w:rPr/>
        <w:t>развития</w:t>
      </w:r>
      <w:r>
        <w:rPr>
          <w:spacing w:val="-2"/>
        </w:rPr>
        <w:t xml:space="preserve"> </w:t>
      </w:r>
      <w:r>
        <w:rPr/>
        <w:t>фитнес-аэробики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мире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России;</w:t>
      </w:r>
    </w:p>
    <w:p>
      <w:pPr>
        <w:pStyle w:val="Style14"/>
        <w:spacing w:lineRule="auto" w:line="360" w:before="133" w:after="0"/>
        <w:ind w:left="232" w:right="163" w:firstLine="708"/>
        <w:rPr>
          <w:sz w:val="24"/>
        </w:rPr>
      </w:pP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значении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фитнес-аэробикой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укрепления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-1"/>
        </w:rPr>
        <w:t xml:space="preserve"> </w:t>
      </w:r>
      <w:r>
        <w:rPr/>
        <w:t>закаливания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развития физических</w:t>
      </w:r>
      <w:r>
        <w:rPr>
          <w:spacing w:val="-1"/>
        </w:rPr>
        <w:t xml:space="preserve"> </w:t>
      </w:r>
      <w:r>
        <w:rPr/>
        <w:t>качеств</w:t>
      </w:r>
      <w:r>
        <w:rPr>
          <w:spacing w:val="-1"/>
        </w:rPr>
        <w:t xml:space="preserve"> </w:t>
      </w:r>
      <w:r>
        <w:rPr/>
        <w:t>человека;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навыки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фитнес-аэробикой,</w:t>
      </w:r>
      <w:r>
        <w:rPr>
          <w:spacing w:val="1"/>
        </w:rPr>
        <w:t xml:space="preserve"> </w:t>
      </w:r>
      <w:r>
        <w:rPr/>
        <w:t>посещений</w:t>
      </w:r>
      <w:r>
        <w:rPr>
          <w:spacing w:val="-57"/>
        </w:rPr>
        <w:t xml:space="preserve"> </w:t>
      </w:r>
      <w:r>
        <w:rPr/>
        <w:t>соревнований по фитнес-аэробике, правил личной гигиены, требований к спортивной одежде и</w:t>
      </w:r>
      <w:r>
        <w:rPr>
          <w:spacing w:val="1"/>
        </w:rPr>
        <w:t xml:space="preserve"> </w:t>
      </w:r>
      <w:r>
        <w:rPr/>
        <w:t>обуви,</w:t>
      </w:r>
      <w:r>
        <w:rPr>
          <w:spacing w:val="-1"/>
        </w:rPr>
        <w:t xml:space="preserve"> </w:t>
      </w:r>
      <w:r>
        <w:rPr/>
        <w:t>спортивному</w:t>
      </w:r>
      <w:r>
        <w:rPr>
          <w:spacing w:val="-5"/>
        </w:rPr>
        <w:t xml:space="preserve"> </w:t>
      </w:r>
      <w:r>
        <w:rPr/>
        <w:t>инвентарю для занятий</w:t>
      </w:r>
      <w:r>
        <w:rPr>
          <w:spacing w:val="-1"/>
        </w:rPr>
        <w:t xml:space="preserve"> </w:t>
      </w:r>
      <w:r>
        <w:rPr/>
        <w:t>фитнес-аэробикой;</w:t>
      </w:r>
    </w:p>
    <w:p>
      <w:pPr>
        <w:pStyle w:val="Style14"/>
        <w:spacing w:lineRule="auto" w:line="360" w:before="2" w:after="0"/>
        <w:ind w:left="232" w:right="174" w:firstLine="768"/>
        <w:rPr>
          <w:sz w:val="24"/>
        </w:rPr>
      </w:pPr>
      <w:r>
        <w:rPr/>
        <w:t>навыки</w:t>
      </w:r>
      <w:r>
        <w:rPr>
          <w:spacing w:val="1"/>
        </w:rPr>
        <w:t xml:space="preserve"> </w:t>
      </w:r>
      <w:r>
        <w:rPr/>
        <w:t>систематического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своим</w:t>
      </w:r>
      <w:r>
        <w:rPr>
          <w:spacing w:val="1"/>
        </w:rPr>
        <w:t xml:space="preserve"> </w:t>
      </w:r>
      <w:r>
        <w:rPr/>
        <w:t>физическим</w:t>
      </w:r>
      <w:r>
        <w:rPr>
          <w:spacing w:val="1"/>
        </w:rPr>
        <w:t xml:space="preserve"> </w:t>
      </w:r>
      <w:r>
        <w:rPr/>
        <w:t>состоянием,</w:t>
      </w:r>
      <w:r>
        <w:rPr>
          <w:spacing w:val="1"/>
        </w:rPr>
        <w:t xml:space="preserve"> </w:t>
      </w:r>
      <w:r>
        <w:rPr/>
        <w:t>величиной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-3"/>
        </w:rPr>
        <w:t xml:space="preserve"> </w:t>
      </w:r>
      <w:r>
        <w:rPr/>
        <w:t>нагрузок,</w:t>
      </w:r>
      <w:r>
        <w:rPr>
          <w:spacing w:val="-1"/>
        </w:rPr>
        <w:t xml:space="preserve"> </w:t>
      </w:r>
      <w:r>
        <w:rPr/>
        <w:t>показателями</w:t>
      </w:r>
      <w:r>
        <w:rPr>
          <w:spacing w:val="-2"/>
        </w:rPr>
        <w:t xml:space="preserve"> </w:t>
      </w:r>
      <w:r>
        <w:rPr/>
        <w:t>физического</w:t>
      </w:r>
      <w:r>
        <w:rPr>
          <w:spacing w:val="-1"/>
        </w:rPr>
        <w:t xml:space="preserve"> </w:t>
      </w:r>
      <w:r>
        <w:rPr/>
        <w:t>развития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основных</w:t>
      </w:r>
      <w:r>
        <w:rPr>
          <w:spacing w:val="-2"/>
        </w:rPr>
        <w:t xml:space="preserve"> </w:t>
      </w:r>
      <w:r>
        <w:rPr/>
        <w:t>физических</w:t>
      </w:r>
      <w:r>
        <w:rPr>
          <w:spacing w:val="-2"/>
        </w:rPr>
        <w:t xml:space="preserve"> </w:t>
      </w:r>
      <w:r>
        <w:rPr/>
        <w:t>качеств;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способность анализировать технику выполнения упражнений фитнес-аэробики и находить</w:t>
      </w:r>
      <w:r>
        <w:rPr>
          <w:spacing w:val="1"/>
        </w:rPr>
        <w:t xml:space="preserve"> </w:t>
      </w:r>
      <w:r>
        <w:rPr/>
        <w:t>способы устранения ошибок;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 xml:space="preserve">выполнение     </w:t>
      </w:r>
      <w:r>
        <w:rPr>
          <w:spacing w:val="19"/>
        </w:rPr>
        <w:t xml:space="preserve"> </w:t>
      </w:r>
      <w:r>
        <w:rPr/>
        <w:t xml:space="preserve">базовых      </w:t>
      </w:r>
      <w:r>
        <w:rPr>
          <w:spacing w:val="20"/>
        </w:rPr>
        <w:t xml:space="preserve"> </w:t>
      </w:r>
      <w:r>
        <w:rPr/>
        <w:t xml:space="preserve">элементов      </w:t>
      </w:r>
      <w:r>
        <w:rPr>
          <w:spacing w:val="20"/>
        </w:rPr>
        <w:t xml:space="preserve"> </w:t>
      </w:r>
      <w:r>
        <w:rPr/>
        <w:t xml:space="preserve">классической      </w:t>
      </w:r>
      <w:r>
        <w:rPr>
          <w:spacing w:val="19"/>
        </w:rPr>
        <w:t xml:space="preserve"> </w:t>
      </w:r>
      <w:r>
        <w:rPr/>
        <w:t xml:space="preserve">и      </w:t>
      </w:r>
      <w:r>
        <w:rPr>
          <w:spacing w:val="20"/>
        </w:rPr>
        <w:t xml:space="preserve"> </w:t>
      </w:r>
      <w:r>
        <w:rPr/>
        <w:t xml:space="preserve">степ-аэробики      </w:t>
      </w:r>
      <w:r>
        <w:rPr>
          <w:spacing w:val="17"/>
        </w:rPr>
        <w:t xml:space="preserve"> </w:t>
      </w:r>
      <w:r>
        <w:rPr/>
        <w:t>низкой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высокой интенсивности со сменой</w:t>
      </w:r>
      <w:r>
        <w:rPr>
          <w:spacing w:val="-1"/>
        </w:rPr>
        <w:t xml:space="preserve"> </w:t>
      </w:r>
      <w:r>
        <w:rPr/>
        <w:t>(и без смены)</w:t>
      </w:r>
      <w:r>
        <w:rPr>
          <w:spacing w:val="-3"/>
        </w:rPr>
        <w:t xml:space="preserve"> </w:t>
      </w:r>
      <w:r>
        <w:rPr/>
        <w:t>лидирующей ноги;</w:t>
      </w:r>
    </w:p>
    <w:p>
      <w:pPr>
        <w:pStyle w:val="Style14"/>
        <w:ind w:left="941" w:hanging="0"/>
        <w:rPr>
          <w:sz w:val="24"/>
        </w:rPr>
      </w:pPr>
      <w:r>
        <w:rPr/>
        <w:t>знание</w:t>
      </w:r>
      <w:r>
        <w:rPr>
          <w:spacing w:val="-6"/>
        </w:rPr>
        <w:t xml:space="preserve"> </w:t>
      </w:r>
      <w:r>
        <w:rPr/>
        <w:t>последовательности</w:t>
      </w:r>
      <w:r>
        <w:rPr>
          <w:spacing w:val="-3"/>
        </w:rPr>
        <w:t xml:space="preserve"> </w:t>
      </w:r>
      <w:r>
        <w:rPr/>
        <w:t>выполнения</w:t>
      </w:r>
      <w:r>
        <w:rPr>
          <w:spacing w:val="-3"/>
        </w:rPr>
        <w:t xml:space="preserve"> </w:t>
      </w:r>
      <w:r>
        <w:rPr/>
        <w:t>упражнений</w:t>
      </w:r>
      <w:r>
        <w:rPr>
          <w:spacing w:val="-6"/>
        </w:rPr>
        <w:t xml:space="preserve"> </w:t>
      </w:r>
      <w:r>
        <w:rPr/>
        <w:t>фитнес-аэробики;</w:t>
      </w:r>
    </w:p>
    <w:p>
      <w:pPr>
        <w:sectPr>
          <w:headerReference w:type="default" r:id="rId35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37" w:after="0"/>
        <w:ind w:left="941" w:hanging="0"/>
        <w:rPr>
          <w:sz w:val="24"/>
        </w:rPr>
      </w:pPr>
      <w:r>
        <w:rPr/>
        <w:t xml:space="preserve">умение    </w:t>
      </w:r>
      <w:r>
        <w:rPr>
          <w:spacing w:val="18"/>
        </w:rPr>
        <w:t xml:space="preserve"> </w:t>
      </w:r>
      <w:r>
        <w:rPr/>
        <w:t xml:space="preserve">сочетать     </w:t>
      </w:r>
      <w:r>
        <w:rPr>
          <w:spacing w:val="19"/>
        </w:rPr>
        <w:t xml:space="preserve"> </w:t>
      </w:r>
      <w:r>
        <w:rPr/>
        <w:t xml:space="preserve">маршевые     </w:t>
      </w:r>
      <w:r>
        <w:rPr>
          <w:spacing w:val="15"/>
        </w:rPr>
        <w:t xml:space="preserve"> </w:t>
      </w:r>
      <w:r>
        <w:rPr/>
        <w:t xml:space="preserve">и     </w:t>
      </w:r>
      <w:r>
        <w:rPr>
          <w:spacing w:val="16"/>
        </w:rPr>
        <w:t xml:space="preserve"> </w:t>
      </w:r>
      <w:r>
        <w:rPr/>
        <w:t xml:space="preserve">лифтовые     </w:t>
      </w:r>
      <w:r>
        <w:rPr>
          <w:spacing w:val="15"/>
        </w:rPr>
        <w:t xml:space="preserve"> </w:t>
      </w:r>
      <w:r>
        <w:rPr/>
        <w:t xml:space="preserve">элементы,     </w:t>
      </w:r>
      <w:r>
        <w:rPr>
          <w:spacing w:val="17"/>
        </w:rPr>
        <w:t xml:space="preserve"> </w:t>
      </w:r>
      <w:r>
        <w:rPr/>
        <w:t xml:space="preserve">основные     </w:t>
      </w:r>
      <w:r>
        <w:rPr>
          <w:spacing w:val="14"/>
        </w:rPr>
        <w:t xml:space="preserve"> </w:t>
      </w:r>
      <w:r>
        <w:rPr/>
        <w:t>движения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при</w:t>
      </w:r>
      <w:r>
        <w:rPr>
          <w:spacing w:val="-4"/>
        </w:rPr>
        <w:t xml:space="preserve"> </w:t>
      </w:r>
      <w:r>
        <w:rPr/>
        <w:t>составлении</w:t>
      </w:r>
      <w:r>
        <w:rPr>
          <w:spacing w:val="-3"/>
        </w:rPr>
        <w:t xml:space="preserve"> </w:t>
      </w:r>
      <w:r>
        <w:rPr/>
        <w:t>комплекса</w:t>
      </w:r>
      <w:r>
        <w:rPr>
          <w:spacing w:val="-5"/>
        </w:rPr>
        <w:t xml:space="preserve"> </w:t>
      </w:r>
      <w:r>
        <w:rPr/>
        <w:t>фитнес-аэробики;</w:t>
      </w:r>
    </w:p>
    <w:p>
      <w:pPr>
        <w:pStyle w:val="Style14"/>
        <w:spacing w:lineRule="auto" w:line="360" w:before="139" w:after="0"/>
        <w:ind w:left="232" w:right="162" w:firstLine="708"/>
        <w:rPr>
          <w:sz w:val="24"/>
        </w:rPr>
      </w:pPr>
      <w:r>
        <w:rPr/>
        <w:t>умение выполнять комплексы на 8–16–32 счета из различных видов фитнес-аэробики с</w:t>
      </w:r>
      <w:r>
        <w:rPr>
          <w:spacing w:val="1"/>
        </w:rPr>
        <w:t xml:space="preserve"> </w:t>
      </w:r>
      <w:r>
        <w:rPr/>
        <w:t>предметами</w:t>
      </w:r>
      <w:r>
        <w:rPr>
          <w:spacing w:val="-1"/>
        </w:rPr>
        <w:t xml:space="preserve"> </w:t>
      </w:r>
      <w:r>
        <w:rPr/>
        <w:t>и без, с</w:t>
      </w:r>
      <w:r>
        <w:rPr>
          <w:spacing w:val="-1"/>
        </w:rPr>
        <w:t xml:space="preserve"> </w:t>
      </w:r>
      <w:r>
        <w:rPr/>
        <w:t>музыкальным</w:t>
      </w:r>
      <w:r>
        <w:rPr>
          <w:spacing w:val="-2"/>
        </w:rPr>
        <w:t xml:space="preserve"> </w:t>
      </w:r>
      <w:r>
        <w:rPr/>
        <w:t>сопровождением</w:t>
      </w:r>
      <w:r>
        <w:rPr>
          <w:spacing w:val="-2"/>
        </w:rPr>
        <w:t xml:space="preserve"> </w:t>
      </w:r>
      <w:r>
        <w:rPr/>
        <w:t>и без него;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знание основ музыкальных знаний грамоты (понятия: музыкальный квадрат, музыкальная</w:t>
      </w:r>
      <w:r>
        <w:rPr>
          <w:spacing w:val="1"/>
        </w:rPr>
        <w:t xml:space="preserve"> </w:t>
      </w:r>
      <w:r>
        <w:rPr/>
        <w:t>фраза),         формирование         чувства         ритма,         понимание         взаимосвязи         музыки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движений;</w:t>
      </w:r>
    </w:p>
    <w:p>
      <w:pPr>
        <w:pStyle w:val="Style14"/>
        <w:tabs>
          <w:tab w:val="clear" w:pos="720"/>
          <w:tab w:val="left" w:pos="1804" w:leader="none"/>
          <w:tab w:val="left" w:pos="3765" w:leader="none"/>
          <w:tab w:val="left" w:pos="4947" w:leader="none"/>
          <w:tab w:val="left" w:pos="6322" w:leader="none"/>
          <w:tab w:val="left" w:pos="7293" w:leader="none"/>
          <w:tab w:val="left" w:pos="9792" w:leader="none"/>
        </w:tabs>
        <w:spacing w:lineRule="auto" w:line="360"/>
        <w:ind w:left="232" w:right="168" w:firstLine="708"/>
        <w:rPr>
          <w:sz w:val="24"/>
        </w:rPr>
      </w:pPr>
      <w:r>
        <w:rPr/>
        <w:t>владение терминологией из основных видов фитнес-аэробики и конкретные разучиваемые</w:t>
      </w:r>
      <w:r>
        <w:rPr>
          <w:spacing w:val="1"/>
        </w:rPr>
        <w:t xml:space="preserve"> </w:t>
      </w:r>
      <w:r>
        <w:rPr/>
        <w:t>простые</w:t>
        <w:tab/>
        <w:t>упражнения</w:t>
        <w:tab/>
        <w:t>этих</w:t>
        <w:tab/>
        <w:t>видов,</w:t>
        <w:tab/>
        <w:t>их</w:t>
        <w:tab/>
        <w:t>функциональный</w:t>
        <w:tab/>
      </w:r>
      <w:r>
        <w:rPr>
          <w:spacing w:val="-1"/>
        </w:rPr>
        <w:t>смысл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направленность</w:t>
      </w:r>
      <w:r>
        <w:rPr>
          <w:spacing w:val="-1"/>
        </w:rPr>
        <w:t xml:space="preserve"> </w:t>
      </w:r>
      <w:r>
        <w:rPr/>
        <w:t>действий.</w:t>
      </w:r>
    </w:p>
    <w:p>
      <w:pPr>
        <w:pStyle w:val="ListParagraph"/>
        <w:numPr>
          <w:ilvl w:val="2"/>
          <w:numId w:val="39"/>
        </w:numPr>
        <w:tabs>
          <w:tab w:val="clear" w:pos="720"/>
          <w:tab w:val="left" w:pos="1782" w:leader="none"/>
        </w:tabs>
        <w:ind w:left="178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борьба».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1962" w:leader="none"/>
        </w:tabs>
        <w:spacing w:before="138" w:after="0"/>
        <w:ind w:left="1961" w:hanging="10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борьба».</w:t>
      </w:r>
    </w:p>
    <w:p>
      <w:pPr>
        <w:pStyle w:val="Style14"/>
        <w:tabs>
          <w:tab w:val="clear" w:pos="720"/>
          <w:tab w:val="left" w:pos="1895" w:leader="none"/>
          <w:tab w:val="left" w:pos="4026" w:leader="none"/>
          <w:tab w:val="left" w:pos="6612" w:leader="none"/>
          <w:tab w:val="left" w:pos="9309" w:leader="none"/>
        </w:tabs>
        <w:spacing w:lineRule="auto" w:line="360" w:before="139" w:after="0"/>
        <w:ind w:left="232" w:right="165" w:firstLine="708"/>
        <w:rPr>
          <w:sz w:val="24"/>
        </w:rPr>
      </w:pPr>
      <w:r>
        <w:rPr/>
        <w:t>Модуль</w:t>
      </w:r>
      <w:r>
        <w:rPr>
          <w:spacing w:val="1"/>
        </w:rPr>
        <w:t xml:space="preserve"> </w:t>
      </w:r>
      <w:r>
        <w:rPr/>
        <w:t>«Спортивная борьба» (далее</w:t>
      </w:r>
      <w:r>
        <w:rPr>
          <w:spacing w:val="60"/>
        </w:rPr>
        <w:t xml:space="preserve"> </w:t>
      </w:r>
      <w:r>
        <w:rPr/>
        <w:t>– модуль по спортивной борьбе, спортивная борьба)</w:t>
      </w:r>
      <w:r>
        <w:rPr>
          <w:spacing w:val="1"/>
        </w:rPr>
        <w:t xml:space="preserve"> </w:t>
      </w:r>
      <w:r>
        <w:rPr/>
        <w:t>на</w:t>
        <w:tab/>
        <w:t>уровне</w:t>
        <w:tab/>
        <w:t>начального</w:t>
        <w:tab/>
        <w:t>образования</w:t>
        <w:tab/>
      </w:r>
      <w:r>
        <w:rPr>
          <w:spacing w:val="-1"/>
        </w:rPr>
        <w:t>разработан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оказания</w:t>
      </w:r>
      <w:r>
        <w:rPr>
          <w:spacing w:val="1"/>
        </w:rPr>
        <w:t xml:space="preserve"> </w:t>
      </w:r>
      <w:r>
        <w:rPr/>
        <w:t>методической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учителю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 по учебному предмету «Физическая культура» с учётом современных тенденций 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спортивно-ориентированных</w:t>
      </w:r>
      <w:r>
        <w:rPr>
          <w:spacing w:val="1"/>
        </w:rPr>
        <w:t xml:space="preserve"> </w:t>
      </w:r>
      <w:r>
        <w:rPr/>
        <w:t>форм,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по различным</w:t>
      </w:r>
      <w:r>
        <w:rPr>
          <w:spacing w:val="-1"/>
        </w:rPr>
        <w:t xml:space="preserve"> </w:t>
      </w:r>
      <w:r>
        <w:rPr/>
        <w:t>видам</w:t>
      </w:r>
      <w:r>
        <w:rPr>
          <w:spacing w:val="-1"/>
        </w:rPr>
        <w:t xml:space="preserve"> </w:t>
      </w:r>
      <w:r>
        <w:rPr/>
        <w:t>спорта.</w:t>
      </w:r>
    </w:p>
    <w:p>
      <w:pPr>
        <w:pStyle w:val="Style14"/>
        <w:tabs>
          <w:tab w:val="clear" w:pos="720"/>
          <w:tab w:val="left" w:pos="2678" w:leader="none"/>
          <w:tab w:val="left" w:pos="4901" w:leader="none"/>
          <w:tab w:val="left" w:pos="6838" w:leader="none"/>
          <w:tab w:val="left" w:pos="9186" w:leader="none"/>
        </w:tabs>
        <w:spacing w:lineRule="auto" w:line="360"/>
        <w:ind w:left="232" w:right="160" w:firstLine="708"/>
        <w:rPr>
          <w:sz w:val="24"/>
        </w:rPr>
      </w:pPr>
      <w:r>
        <w:rPr/>
        <w:t>Спортивная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эффективным</w:t>
      </w:r>
      <w:r>
        <w:rPr>
          <w:spacing w:val="1"/>
        </w:rPr>
        <w:t xml:space="preserve"> </w:t>
      </w:r>
      <w:r>
        <w:rPr/>
        <w:t>средством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содействует</w:t>
      </w:r>
      <w:r>
        <w:rPr>
          <w:spacing w:val="1"/>
        </w:rPr>
        <w:t xml:space="preserve"> </w:t>
      </w:r>
      <w:r>
        <w:rPr/>
        <w:t>всестороннему</w:t>
      </w:r>
      <w:r>
        <w:rPr>
          <w:spacing w:val="1"/>
        </w:rPr>
        <w:t xml:space="preserve"> </w:t>
      </w:r>
      <w:r>
        <w:rPr/>
        <w:t>физическому,</w:t>
      </w:r>
      <w:r>
        <w:rPr>
          <w:spacing w:val="1"/>
        </w:rPr>
        <w:t xml:space="preserve"> </w:t>
      </w:r>
      <w:r>
        <w:rPr/>
        <w:t>интеллектуальному,</w:t>
      </w:r>
      <w:r>
        <w:rPr>
          <w:spacing w:val="1"/>
        </w:rPr>
        <w:t xml:space="preserve"> </w:t>
      </w:r>
      <w:r>
        <w:rPr/>
        <w:t>нравственному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обучающихся,</w:t>
        <w:tab/>
        <w:t>укреплению</w:t>
        <w:tab/>
        <w:t>здоровья,</w:t>
        <w:tab/>
        <w:t>привлечению</w:t>
        <w:tab/>
        <w:t>школьников</w:t>
      </w:r>
      <w:r>
        <w:rPr>
          <w:spacing w:val="-58"/>
        </w:rPr>
        <w:t xml:space="preserve"> </w:t>
      </w:r>
      <w:r>
        <w:rPr/>
        <w:t>к     систематическим     занятиям     физической     культурой     и     спортом,     их     личностному</w:t>
      </w:r>
      <w:r>
        <w:rPr>
          <w:spacing w:val="1"/>
        </w:rPr>
        <w:t xml:space="preserve"> </w:t>
      </w:r>
      <w:r>
        <w:rPr/>
        <w:t>и профессиональному</w:t>
      </w:r>
      <w:r>
        <w:rPr>
          <w:spacing w:val="-4"/>
        </w:rPr>
        <w:t xml:space="preserve"> </w:t>
      </w:r>
      <w:r>
        <w:rPr/>
        <w:t>самоопределению.</w:t>
      </w:r>
    </w:p>
    <w:p>
      <w:pPr>
        <w:pStyle w:val="Style14"/>
        <w:tabs>
          <w:tab w:val="clear" w:pos="720"/>
          <w:tab w:val="left" w:pos="3099" w:leader="none"/>
          <w:tab w:val="left" w:pos="6015" w:leader="none"/>
          <w:tab w:val="left" w:pos="8735" w:leader="none"/>
        </w:tabs>
        <w:spacing w:lineRule="auto" w:line="360"/>
        <w:ind w:left="232" w:right="163" w:firstLine="708"/>
        <w:rPr>
          <w:sz w:val="24"/>
        </w:rPr>
      </w:pPr>
      <w:r>
        <w:rPr/>
        <w:t>Спортивная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целостную</w:t>
      </w:r>
      <w:r>
        <w:rPr>
          <w:spacing w:val="1"/>
        </w:rPr>
        <w:t xml:space="preserve"> </w:t>
      </w:r>
      <w:r>
        <w:rPr/>
        <w:t>систему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всё</w:t>
      </w:r>
      <w:r>
        <w:rPr>
          <w:spacing w:val="1"/>
        </w:rPr>
        <w:t xml:space="preserve"> </w:t>
      </w:r>
      <w:r>
        <w:rPr/>
        <w:t>многообразие</w:t>
      </w:r>
      <w:r>
        <w:rPr>
          <w:spacing w:val="1"/>
        </w:rPr>
        <w:t xml:space="preserve"> </w:t>
      </w:r>
      <w:r>
        <w:rPr/>
        <w:t>двигательных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свойственных</w:t>
      </w:r>
      <w:r>
        <w:rPr>
          <w:spacing w:val="1"/>
        </w:rPr>
        <w:t xml:space="preserve"> </w:t>
      </w:r>
      <w:r>
        <w:rPr/>
        <w:t>биомеханическими</w:t>
      </w:r>
      <w:r>
        <w:rPr>
          <w:spacing w:val="1"/>
        </w:rPr>
        <w:t xml:space="preserve"> </w:t>
      </w:r>
      <w:r>
        <w:rPr/>
        <w:t>возможностям</w:t>
      </w:r>
      <w:r>
        <w:rPr>
          <w:spacing w:val="1"/>
        </w:rPr>
        <w:t xml:space="preserve"> </w:t>
      </w:r>
      <w:r>
        <w:rPr/>
        <w:t>организма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учебном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всего</w:t>
      </w:r>
      <w:r>
        <w:rPr>
          <w:spacing w:val="1"/>
        </w:rPr>
        <w:t xml:space="preserve"> </w:t>
      </w:r>
      <w:r>
        <w:rPr/>
        <w:t>арсенала</w:t>
      </w:r>
      <w:r>
        <w:rPr>
          <w:spacing w:val="-57"/>
        </w:rPr>
        <w:t xml:space="preserve"> </w:t>
      </w:r>
      <w:r>
        <w:rPr/>
        <w:t>физических</w:t>
        <w:tab/>
        <w:t>упражнений</w:t>
        <w:tab/>
        <w:t>различной</w:t>
        <w:tab/>
      </w:r>
      <w:r>
        <w:rPr>
          <w:spacing w:val="-1"/>
        </w:rPr>
        <w:t>направленности,</w:t>
      </w:r>
      <w:r>
        <w:rPr>
          <w:spacing w:val="-58"/>
        </w:rPr>
        <w:t xml:space="preserve"> </w:t>
      </w:r>
      <w:r>
        <w:rPr/>
        <w:t>что обеспечивает эффективное</w:t>
      </w:r>
      <w:r>
        <w:rPr>
          <w:spacing w:val="-1"/>
        </w:rPr>
        <w:t xml:space="preserve"> </w:t>
      </w:r>
      <w:r>
        <w:rPr/>
        <w:t>развитие</w:t>
      </w:r>
      <w:r>
        <w:rPr>
          <w:spacing w:val="-2"/>
        </w:rPr>
        <w:t xml:space="preserve"> </w:t>
      </w:r>
      <w:r>
        <w:rPr/>
        <w:t>физических</w:t>
      </w:r>
      <w:r>
        <w:rPr>
          <w:spacing w:val="2"/>
        </w:rPr>
        <w:t xml:space="preserve"> </w:t>
      </w:r>
      <w:r>
        <w:rPr/>
        <w:t>качеств</w:t>
      </w:r>
      <w:r>
        <w:rPr>
          <w:spacing w:val="-1"/>
        </w:rPr>
        <w:t xml:space="preserve"> </w:t>
      </w:r>
      <w:r>
        <w:rPr/>
        <w:t>и двигательных</w:t>
      </w:r>
      <w:r>
        <w:rPr>
          <w:spacing w:val="-1"/>
        </w:rPr>
        <w:t xml:space="preserve"> </w:t>
      </w:r>
      <w:r>
        <w:rPr/>
        <w:t>навыков.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1962" w:leader="none"/>
        </w:tabs>
        <w:spacing w:lineRule="auto" w:line="360"/>
        <w:ind w:left="232" w:right="161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навыков общечеловеческой культуры и социального самоопределения, 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к сохранению и укреплению собственного здоровья, ведению здорового 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занятия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 спортом с использованием средств 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4"/>
          <w:sz w:val="24"/>
        </w:rPr>
        <w:t xml:space="preserve"> </w:t>
      </w:r>
      <w:r>
        <w:rPr>
          <w:sz w:val="24"/>
        </w:rPr>
        <w:t>«спортивная борьба».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1962" w:leader="none"/>
        </w:tabs>
        <w:spacing w:before="1" w:after="0"/>
        <w:ind w:left="1961"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-10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Style14"/>
        <w:spacing w:lineRule="auto" w:line="360" w:before="136" w:after="0"/>
        <w:ind w:left="0" w:right="168" w:hanging="0"/>
        <w:jc w:val="right"/>
        <w:rPr>
          <w:sz w:val="24"/>
        </w:rPr>
      </w:pPr>
      <w:r>
        <w:rPr/>
        <w:t>всестороннее гармоничное развитие детей, увеличение объёма их двигательной активности;</w:t>
      </w:r>
      <w:r>
        <w:rPr>
          <w:spacing w:val="-57"/>
        </w:rPr>
        <w:t xml:space="preserve"> </w:t>
      </w:r>
      <w:r>
        <w:rPr/>
        <w:t>формирование общих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2"/>
        </w:rPr>
        <w:t xml:space="preserve"> </w:t>
      </w:r>
      <w:r>
        <w:rPr/>
        <w:t>о виде спорта</w:t>
      </w:r>
      <w:r>
        <w:rPr>
          <w:spacing w:val="4"/>
        </w:rPr>
        <w:t xml:space="preserve"> </w:t>
      </w:r>
      <w:r>
        <w:rPr/>
        <w:t>«спортивная</w:t>
      </w:r>
      <w:r>
        <w:rPr>
          <w:spacing w:val="1"/>
        </w:rPr>
        <w:t xml:space="preserve"> </w:t>
      </w:r>
      <w:r>
        <w:rPr/>
        <w:t>борьба»,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возможностях</w:t>
      </w:r>
    </w:p>
    <w:p>
      <w:pPr>
        <w:sectPr>
          <w:headerReference w:type="default" r:id="rId36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672" w:leader="none"/>
          <w:tab w:val="left" w:pos="2155" w:leader="none"/>
          <w:tab w:val="left" w:pos="2808" w:leader="none"/>
          <w:tab w:val="left" w:pos="4275" w:leader="none"/>
          <w:tab w:val="left" w:pos="5998" w:leader="none"/>
          <w:tab w:val="left" w:pos="7510" w:leader="none"/>
          <w:tab w:val="left" w:pos="9282" w:leader="none"/>
        </w:tabs>
        <w:ind w:left="0" w:right="165" w:hanging="0"/>
        <w:jc w:val="right"/>
        <w:rPr>
          <w:sz w:val="24"/>
        </w:rPr>
      </w:pPr>
      <w:r>
        <w:rPr/>
        <w:t>и</w:t>
        <w:tab/>
        <w:t>значении</w:t>
        <w:tab/>
        <w:t>в</w:t>
        <w:tab/>
        <w:t>процессе</w:t>
        <w:tab/>
        <w:t>укрепления</w:t>
        <w:tab/>
        <w:t>здоровья,</w:t>
        <w:tab/>
        <w:t>физическом</w:t>
        <w:tab/>
        <w:t>развитии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и</w:t>
      </w:r>
      <w:r>
        <w:rPr>
          <w:spacing w:val="-2"/>
        </w:rPr>
        <w:t xml:space="preserve"> </w:t>
      </w:r>
      <w:r>
        <w:rPr/>
        <w:t>физической</w:t>
      </w:r>
      <w:r>
        <w:rPr>
          <w:spacing w:val="-2"/>
        </w:rPr>
        <w:t xml:space="preserve"> </w:t>
      </w:r>
      <w:r>
        <w:rPr/>
        <w:t>подготовке</w:t>
      </w:r>
      <w:r>
        <w:rPr>
          <w:spacing w:val="-3"/>
        </w:rPr>
        <w:t xml:space="preserve"> </w:t>
      </w:r>
      <w:r>
        <w:rPr/>
        <w:t>обучающихся;</w:t>
      </w:r>
    </w:p>
    <w:p>
      <w:pPr>
        <w:pStyle w:val="Style14"/>
        <w:tabs>
          <w:tab w:val="clear" w:pos="720"/>
          <w:tab w:val="left" w:pos="2479" w:leader="none"/>
          <w:tab w:val="left" w:pos="4889" w:leader="none"/>
          <w:tab w:val="left" w:pos="6990" w:leader="none"/>
          <w:tab w:val="left" w:pos="9376" w:leader="none"/>
        </w:tabs>
        <w:spacing w:lineRule="auto" w:line="360" w:before="139" w:after="0"/>
        <w:ind w:left="232" w:right="163" w:firstLine="708"/>
        <w:rPr>
          <w:sz w:val="24"/>
        </w:rPr>
      </w:pPr>
      <w:r>
        <w:rPr/>
        <w:t>развитие основных физических качеств и повышение функциональных возможностей их</w:t>
      </w:r>
      <w:r>
        <w:rPr>
          <w:spacing w:val="1"/>
        </w:rPr>
        <w:t xml:space="preserve"> </w:t>
      </w:r>
      <w:r>
        <w:rPr/>
        <w:t>организма,</w:t>
        <w:tab/>
        <w:t>обеспечение</w:t>
        <w:tab/>
        <w:t>культуры</w:t>
        <w:tab/>
        <w:t>безопасного</w:t>
        <w:tab/>
      </w:r>
      <w:r>
        <w:rPr>
          <w:spacing w:val="-1"/>
        </w:rPr>
        <w:t>поведения</w:t>
      </w:r>
      <w:r>
        <w:rPr>
          <w:spacing w:val="-58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занятиях по спортивной</w:t>
      </w:r>
      <w:r>
        <w:rPr>
          <w:spacing w:val="2"/>
        </w:rPr>
        <w:t xml:space="preserve"> </w:t>
      </w:r>
      <w:r>
        <w:rPr/>
        <w:t>борьбе;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формирование образовательного и культурного фундамента у обучающегося средствами</w:t>
      </w:r>
      <w:r>
        <w:rPr>
          <w:spacing w:val="1"/>
        </w:rPr>
        <w:t xml:space="preserve"> </w:t>
      </w:r>
      <w:r>
        <w:rPr/>
        <w:t>спортивной</w:t>
      </w:r>
      <w:r>
        <w:rPr>
          <w:spacing w:val="1"/>
        </w:rPr>
        <w:t xml:space="preserve"> </w:t>
      </w:r>
      <w:r>
        <w:rPr/>
        <w:t>борьбы,</w:t>
      </w:r>
      <w:r>
        <w:rPr>
          <w:spacing w:val="-2"/>
        </w:rPr>
        <w:t xml:space="preserve"> </w:t>
      </w:r>
      <w:r>
        <w:rPr/>
        <w:t>и создание необходимых</w:t>
      </w:r>
      <w:r>
        <w:rPr>
          <w:spacing w:val="-1"/>
        </w:rPr>
        <w:t xml:space="preserve"> </w:t>
      </w:r>
      <w:r>
        <w:rPr/>
        <w:t>предпосылок для</w:t>
      </w:r>
      <w:r>
        <w:rPr>
          <w:spacing w:val="-1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самореализации;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движений,</w:t>
      </w:r>
      <w:r>
        <w:rPr>
          <w:spacing w:val="1"/>
        </w:rPr>
        <w:t xml:space="preserve"> </w:t>
      </w:r>
      <w:r>
        <w:rPr/>
        <w:t>обогащение</w:t>
      </w:r>
      <w:r>
        <w:rPr>
          <w:spacing w:val="1"/>
        </w:rPr>
        <w:t xml:space="preserve"> </w:t>
      </w:r>
      <w:r>
        <w:rPr/>
        <w:t>двигательного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физическими</w:t>
      </w:r>
      <w:r>
        <w:rPr>
          <w:spacing w:val="1"/>
        </w:rPr>
        <w:t xml:space="preserve"> </w:t>
      </w:r>
      <w:r>
        <w:rPr/>
        <w:t>упражнениями, имеющими общеразвивающую и корригирующую направленность, техническими</w:t>
      </w:r>
      <w:r>
        <w:rPr>
          <w:spacing w:val="1"/>
        </w:rPr>
        <w:t xml:space="preserve"> </w:t>
      </w:r>
      <w:r>
        <w:rPr/>
        <w:t>действиями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приёмами</w:t>
      </w:r>
      <w:r>
        <w:rPr>
          <w:spacing w:val="1"/>
        </w:rPr>
        <w:t xml:space="preserve"> </w:t>
      </w:r>
      <w:r>
        <w:rPr/>
        <w:t>вида</w:t>
      </w:r>
      <w:r>
        <w:rPr>
          <w:spacing w:val="-1"/>
        </w:rPr>
        <w:t xml:space="preserve"> </w:t>
      </w:r>
      <w:r>
        <w:rPr/>
        <w:t>спорта</w:t>
      </w:r>
      <w:r>
        <w:rPr>
          <w:spacing w:val="4"/>
        </w:rPr>
        <w:t xml:space="preserve"> </w:t>
      </w:r>
      <w:r>
        <w:rPr/>
        <w:t>«спортивная</w:t>
      </w:r>
      <w:r>
        <w:rPr>
          <w:spacing w:val="1"/>
        </w:rPr>
        <w:t xml:space="preserve"> </w:t>
      </w:r>
      <w:r>
        <w:rPr/>
        <w:t>борьба»;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воспитание</w:t>
      </w:r>
      <w:r>
        <w:rPr>
          <w:spacing w:val="1"/>
        </w:rPr>
        <w:t xml:space="preserve"> </w:t>
      </w:r>
      <w:r>
        <w:rPr/>
        <w:t>положительных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коллективного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сотрудничества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образовательной</w:t>
      </w:r>
      <w:r>
        <w:rPr>
          <w:spacing w:val="2"/>
        </w:rPr>
        <w:t xml:space="preserve"> </w:t>
      </w:r>
      <w:r>
        <w:rPr/>
        <w:t>и соревновательной</w:t>
      </w:r>
      <w:r>
        <w:rPr>
          <w:spacing w:val="2"/>
        </w:rPr>
        <w:t xml:space="preserve"> </w:t>
      </w:r>
      <w:r>
        <w:rPr/>
        <w:t>деятельности;</w:t>
      </w:r>
    </w:p>
    <w:p>
      <w:pPr>
        <w:pStyle w:val="Style14"/>
        <w:spacing w:lineRule="auto" w:line="360" w:before="1" w:after="0"/>
        <w:ind w:left="232" w:right="164" w:firstLine="708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положительной</w:t>
      </w:r>
      <w:r>
        <w:rPr>
          <w:spacing w:val="1"/>
        </w:rPr>
        <w:t xml:space="preserve"> </w:t>
      </w:r>
      <w:r>
        <w:rPr/>
        <w:t>мотивации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учебно-познавательного</w:t>
      </w:r>
      <w:r>
        <w:rPr>
          <w:spacing w:val="1"/>
        </w:rPr>
        <w:t xml:space="preserve"> </w:t>
      </w:r>
      <w:r>
        <w:rPr/>
        <w:t>интереса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предмету «Физическая культура», удовлетворение индивидуальных потребностей обучающихся в</w:t>
      </w:r>
      <w:r>
        <w:rPr>
          <w:spacing w:val="1"/>
        </w:rPr>
        <w:t xml:space="preserve"> </w:t>
      </w:r>
      <w:r>
        <w:rPr/>
        <w:t>занятиях физической</w:t>
      </w:r>
      <w:r>
        <w:rPr>
          <w:spacing w:val="1"/>
        </w:rPr>
        <w:t xml:space="preserve"> </w:t>
      </w:r>
      <w:r>
        <w:rPr/>
        <w:t>культурой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спортом</w:t>
      </w:r>
      <w:r>
        <w:rPr>
          <w:spacing w:val="-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спортивной борьбы;</w:t>
      </w:r>
    </w:p>
    <w:p>
      <w:pPr>
        <w:pStyle w:val="Style14"/>
        <w:tabs>
          <w:tab w:val="clear" w:pos="720"/>
          <w:tab w:val="left" w:pos="2455" w:leader="none"/>
          <w:tab w:val="left" w:pos="4632" w:leader="none"/>
          <w:tab w:val="left" w:pos="6735" w:leader="none"/>
          <w:tab w:val="left" w:pos="8277" w:leader="none"/>
          <w:tab w:val="left" w:pos="9148" w:leader="none"/>
        </w:tabs>
        <w:spacing w:lineRule="auto" w:line="360"/>
        <w:ind w:left="232" w:right="164" w:firstLine="708"/>
        <w:rPr>
          <w:sz w:val="24"/>
        </w:rPr>
      </w:pPr>
      <w:r>
        <w:rPr/>
        <w:t>популяризация</w:t>
      </w:r>
      <w:r>
        <w:rPr>
          <w:spacing w:val="1"/>
        </w:rPr>
        <w:t xml:space="preserve"> </w:t>
      </w:r>
      <w:r>
        <w:rPr/>
        <w:t>спортивной</w:t>
      </w:r>
      <w:r>
        <w:rPr>
          <w:spacing w:val="1"/>
        </w:rPr>
        <w:t xml:space="preserve"> </w:t>
      </w:r>
      <w:r>
        <w:rPr/>
        <w:t>борьбы</w:t>
      </w:r>
      <w:r>
        <w:rPr>
          <w:spacing w:val="1"/>
        </w:rPr>
        <w:t xml:space="preserve"> </w:t>
      </w:r>
      <w:r>
        <w:rPr/>
        <w:t>среди</w:t>
      </w:r>
      <w:r>
        <w:rPr>
          <w:spacing w:val="1"/>
        </w:rPr>
        <w:t xml:space="preserve"> </w:t>
      </w:r>
      <w:r>
        <w:rPr/>
        <w:t>подрастающего</w:t>
      </w:r>
      <w:r>
        <w:rPr>
          <w:spacing w:val="1"/>
        </w:rPr>
        <w:t xml:space="preserve"> </w:t>
      </w:r>
      <w:r>
        <w:rPr/>
        <w:t>поколения,</w:t>
      </w:r>
      <w:r>
        <w:rPr>
          <w:spacing w:val="1"/>
        </w:rPr>
        <w:t xml:space="preserve"> </w:t>
      </w:r>
      <w:r>
        <w:rPr/>
        <w:t>привлечение</w:t>
      </w:r>
      <w:r>
        <w:rPr>
          <w:spacing w:val="1"/>
        </w:rPr>
        <w:t xml:space="preserve"> </w:t>
      </w:r>
      <w:r>
        <w:rPr/>
        <w:t>обучающихся,</w:t>
        <w:tab/>
        <w:t>проявляющих</w:t>
        <w:tab/>
        <w:t>повышенный</w:t>
        <w:tab/>
        <w:t>интерес</w:t>
        <w:tab/>
        <w:t>и</w:t>
        <w:tab/>
      </w:r>
      <w:r>
        <w:rPr>
          <w:spacing w:val="-1"/>
        </w:rPr>
        <w:t>способности</w:t>
      </w:r>
      <w:r>
        <w:rPr>
          <w:spacing w:val="-58"/>
        </w:rPr>
        <w:t xml:space="preserve"> </w:t>
      </w:r>
      <w:r>
        <w:rPr/>
        <w:t>к</w:t>
      </w:r>
      <w:r>
        <w:rPr>
          <w:spacing w:val="101"/>
        </w:rPr>
        <w:t xml:space="preserve"> </w:t>
      </w:r>
      <w:r>
        <w:rPr/>
        <w:t xml:space="preserve">занятиям  </w:t>
      </w:r>
      <w:r>
        <w:rPr>
          <w:spacing w:val="37"/>
        </w:rPr>
        <w:t xml:space="preserve"> </w:t>
      </w:r>
      <w:r>
        <w:rPr/>
        <w:t xml:space="preserve">спортивной  </w:t>
      </w:r>
      <w:r>
        <w:rPr>
          <w:spacing w:val="41"/>
        </w:rPr>
        <w:t xml:space="preserve"> </w:t>
      </w:r>
      <w:r>
        <w:rPr/>
        <w:t xml:space="preserve">борьбой,  </w:t>
      </w:r>
      <w:r>
        <w:rPr>
          <w:spacing w:val="39"/>
        </w:rPr>
        <w:t xml:space="preserve"> </w:t>
      </w:r>
      <w:r>
        <w:rPr/>
        <w:t xml:space="preserve">в  </w:t>
      </w:r>
      <w:r>
        <w:rPr>
          <w:spacing w:val="38"/>
        </w:rPr>
        <w:t xml:space="preserve"> </w:t>
      </w:r>
      <w:r>
        <w:rPr/>
        <w:t xml:space="preserve">школьные  </w:t>
      </w:r>
      <w:r>
        <w:rPr>
          <w:spacing w:val="38"/>
        </w:rPr>
        <w:t xml:space="preserve"> </w:t>
      </w:r>
      <w:r>
        <w:rPr/>
        <w:t xml:space="preserve">спортивные  </w:t>
      </w:r>
      <w:r>
        <w:rPr>
          <w:spacing w:val="38"/>
        </w:rPr>
        <w:t xml:space="preserve"> </w:t>
      </w:r>
      <w:r>
        <w:rPr/>
        <w:t xml:space="preserve">клубы,  </w:t>
      </w:r>
      <w:r>
        <w:rPr>
          <w:spacing w:val="41"/>
        </w:rPr>
        <w:t xml:space="preserve"> </w:t>
      </w:r>
      <w:r>
        <w:rPr/>
        <w:t xml:space="preserve">секции,  </w:t>
      </w:r>
      <w:r>
        <w:rPr>
          <w:spacing w:val="39"/>
        </w:rPr>
        <w:t xml:space="preserve"> </w:t>
      </w:r>
      <w:r>
        <w:rPr/>
        <w:t xml:space="preserve">к  </w:t>
      </w:r>
      <w:r>
        <w:rPr>
          <w:spacing w:val="42"/>
        </w:rPr>
        <w:t xml:space="preserve"> </w:t>
      </w:r>
      <w:r>
        <w:rPr/>
        <w:t>участию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соревнованиях;</w:t>
      </w:r>
    </w:p>
    <w:p>
      <w:pPr>
        <w:pStyle w:val="Style14"/>
        <w:ind w:left="941" w:hanging="0"/>
        <w:rPr>
          <w:sz w:val="24"/>
        </w:rPr>
      </w:pPr>
      <w:r>
        <w:rPr/>
        <w:t>выявление,</w:t>
      </w:r>
      <w:r>
        <w:rPr>
          <w:spacing w:val="-2"/>
        </w:rPr>
        <w:t xml:space="preserve"> </w:t>
      </w:r>
      <w:r>
        <w:rPr/>
        <w:t>развитие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поддержка</w:t>
      </w:r>
      <w:r>
        <w:rPr>
          <w:spacing w:val="-2"/>
        </w:rPr>
        <w:t xml:space="preserve"> </w:t>
      </w:r>
      <w:r>
        <w:rPr/>
        <w:t>одарённых</w:t>
      </w:r>
      <w:r>
        <w:rPr>
          <w:spacing w:val="-1"/>
        </w:rPr>
        <w:t xml:space="preserve"> </w:t>
      </w:r>
      <w:r>
        <w:rPr/>
        <w:t>детей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области спорта.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1962" w:leader="none"/>
        </w:tabs>
        <w:spacing w:before="136" w:after="0"/>
        <w:ind w:left="1961"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борьба».</w:t>
      </w:r>
    </w:p>
    <w:p>
      <w:pPr>
        <w:pStyle w:val="Style14"/>
        <w:tabs>
          <w:tab w:val="clear" w:pos="720"/>
          <w:tab w:val="left" w:pos="1680" w:leader="none"/>
          <w:tab w:val="left" w:pos="2669" w:leader="none"/>
          <w:tab w:val="left" w:pos="4702" w:leader="none"/>
          <w:tab w:val="left" w:pos="6349" w:leader="none"/>
          <w:tab w:val="left" w:pos="7215" w:leader="none"/>
          <w:tab w:val="left" w:pos="9045" w:leader="none"/>
        </w:tabs>
        <w:spacing w:lineRule="auto" w:line="360" w:before="140" w:after="0"/>
        <w:ind w:left="232" w:right="165" w:firstLine="708"/>
        <w:rPr>
          <w:sz w:val="24"/>
        </w:rPr>
      </w:pPr>
      <w:r>
        <w:rPr/>
        <w:t>Модуль «Спортивная борьба» доступен для освоения всем обучающимся, независимо от</w:t>
      </w:r>
      <w:r>
        <w:rPr>
          <w:spacing w:val="1"/>
        </w:rPr>
        <w:t xml:space="preserve"> </w:t>
      </w:r>
      <w:r>
        <w:rPr/>
        <w:t>уровня</w:t>
        <w:tab/>
        <w:t>их</w:t>
        <w:tab/>
        <w:t>физического</w:t>
        <w:tab/>
        <w:t>развития</w:t>
        <w:tab/>
        <w:t>и</w:t>
        <w:tab/>
        <w:t>гендерных</w:t>
        <w:tab/>
      </w:r>
      <w:r>
        <w:rPr>
          <w:spacing w:val="-1"/>
        </w:rPr>
        <w:t>особенностей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расширяет</w:t>
      </w:r>
      <w:r>
        <w:rPr>
          <w:spacing w:val="1"/>
        </w:rPr>
        <w:t xml:space="preserve"> </w:t>
      </w:r>
      <w:r>
        <w:rPr/>
        <w:t>спектр</w:t>
      </w:r>
      <w:r>
        <w:rPr>
          <w:spacing w:val="1"/>
        </w:rPr>
        <w:t xml:space="preserve"> </w:t>
      </w:r>
      <w:r>
        <w:rPr/>
        <w:t>физкультурно-спортивных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общеобразовательных</w:t>
      </w:r>
      <w:r>
        <w:rPr>
          <w:spacing w:val="-57"/>
        </w:rPr>
        <w:t xml:space="preserve"> </w:t>
      </w:r>
      <w:r>
        <w:rPr/>
        <w:t>организациях.</w:t>
      </w:r>
    </w:p>
    <w:p>
      <w:pPr>
        <w:pStyle w:val="Style14"/>
        <w:tabs>
          <w:tab w:val="clear" w:pos="720"/>
          <w:tab w:val="left" w:pos="1070" w:leader="none"/>
          <w:tab w:val="left" w:pos="4052" w:leader="none"/>
          <w:tab w:val="left" w:pos="6063" w:leader="none"/>
          <w:tab w:val="left" w:pos="7525" w:leader="none"/>
          <w:tab w:val="left" w:pos="9203" w:leader="none"/>
        </w:tabs>
        <w:spacing w:lineRule="auto" w:line="360"/>
        <w:ind w:left="232" w:right="161" w:firstLine="708"/>
        <w:rPr>
          <w:sz w:val="24"/>
        </w:rPr>
      </w:pPr>
      <w:r>
        <w:rPr/>
        <w:t>Специфика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спортивной</w:t>
      </w:r>
      <w:r>
        <w:rPr>
          <w:spacing w:val="1"/>
        </w:rPr>
        <w:t xml:space="preserve"> </w:t>
      </w:r>
      <w:r>
        <w:rPr/>
        <w:t>борьбе</w:t>
      </w:r>
      <w:r>
        <w:rPr>
          <w:spacing w:val="1"/>
        </w:rPr>
        <w:t xml:space="preserve"> </w:t>
      </w:r>
      <w:r>
        <w:rPr/>
        <w:t>сочетается</w:t>
      </w:r>
      <w:r>
        <w:rPr>
          <w:spacing w:val="1"/>
        </w:rPr>
        <w:t xml:space="preserve"> </w:t>
      </w:r>
      <w:r>
        <w:rPr/>
        <w:t>практически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всеми</w:t>
      </w:r>
      <w:r>
        <w:rPr>
          <w:spacing w:val="1"/>
        </w:rPr>
        <w:t xml:space="preserve"> </w:t>
      </w:r>
      <w:r>
        <w:rPr/>
        <w:t>базовыми</w:t>
      </w:r>
      <w:r>
        <w:rPr>
          <w:spacing w:val="1"/>
        </w:rPr>
        <w:t xml:space="preserve"> </w:t>
      </w:r>
      <w:r>
        <w:rPr/>
        <w:t xml:space="preserve">видами      </w:t>
      </w:r>
      <w:r>
        <w:rPr>
          <w:spacing w:val="1"/>
        </w:rPr>
        <w:t xml:space="preserve"> </w:t>
      </w:r>
      <w:r>
        <w:rPr/>
        <w:t>спорта,       входящими        в        учебный        предмет        «Физическая        культура»</w:t>
      </w:r>
      <w:r>
        <w:rPr>
          <w:spacing w:val="-57"/>
        </w:rPr>
        <w:t xml:space="preserve"> </w:t>
      </w:r>
      <w:r>
        <w:rPr/>
        <w:t>в</w:t>
        <w:tab/>
        <w:t>общеобразовательной</w:t>
        <w:tab/>
        <w:t>организации</w:t>
        <w:tab/>
        <w:t>(легкая</w:t>
        <w:tab/>
        <w:t>атлетика,</w:t>
        <w:tab/>
        <w:t>гимнастика,</w:t>
      </w:r>
      <w:r>
        <w:rPr>
          <w:spacing w:val="-58"/>
        </w:rPr>
        <w:t xml:space="preserve"> </w:t>
      </w:r>
      <w:r>
        <w:rPr/>
        <w:t>спортивные</w:t>
      </w:r>
      <w:r>
        <w:rPr>
          <w:spacing w:val="-2"/>
        </w:rPr>
        <w:t xml:space="preserve"> </w:t>
      </w:r>
      <w:r>
        <w:rPr/>
        <w:t>игры).</w:t>
      </w:r>
    </w:p>
    <w:p>
      <w:pPr>
        <w:pStyle w:val="Style14"/>
        <w:tabs>
          <w:tab w:val="clear" w:pos="720"/>
          <w:tab w:val="left" w:pos="2528" w:leader="none"/>
          <w:tab w:val="left" w:pos="5990" w:leader="none"/>
          <w:tab w:val="left" w:pos="7719" w:leader="none"/>
          <w:tab w:val="left" w:pos="9082" w:leader="none"/>
          <w:tab w:val="left" w:pos="9852" w:leader="none"/>
        </w:tabs>
        <w:spacing w:lineRule="auto" w:line="360"/>
        <w:ind w:left="232" w:right="164" w:firstLine="708"/>
        <w:rPr>
          <w:sz w:val="24"/>
        </w:rPr>
      </w:pPr>
      <w:r>
        <w:rPr/>
        <w:t>Интеграция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спортивной</w:t>
      </w:r>
      <w:r>
        <w:rPr>
          <w:spacing w:val="1"/>
        </w:rPr>
        <w:t xml:space="preserve"> </w:t>
      </w:r>
      <w:r>
        <w:rPr/>
        <w:t>борьбе</w:t>
      </w:r>
      <w:r>
        <w:rPr>
          <w:spacing w:val="1"/>
        </w:rPr>
        <w:t xml:space="preserve"> </w:t>
      </w:r>
      <w:r>
        <w:rPr/>
        <w:t>поможет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дополнительного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-57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клубов,</w:t>
      </w:r>
      <w:r>
        <w:rPr>
          <w:spacing w:val="1"/>
        </w:rPr>
        <w:t xml:space="preserve"> </w:t>
      </w:r>
      <w:r>
        <w:rPr/>
        <w:t>подготовке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сдаче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Всероссийского</w:t>
        <w:tab/>
        <w:t>физкультурно-спортивного</w:t>
        <w:tab/>
        <w:t>комплекса</w:t>
        <w:tab/>
        <w:t>«Готов</w:t>
        <w:tab/>
        <w:t>к</w:t>
        <w:tab/>
      </w:r>
      <w:r>
        <w:rPr>
          <w:spacing w:val="-1"/>
        </w:rPr>
        <w:t>труду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обороне»</w:t>
      </w:r>
      <w:r>
        <w:rPr>
          <w:spacing w:val="-6"/>
        </w:rPr>
        <w:t xml:space="preserve"> </w:t>
      </w:r>
      <w:r>
        <w:rPr/>
        <w:t>(ГТО) и</w:t>
      </w:r>
      <w:r>
        <w:rPr>
          <w:spacing w:val="5"/>
        </w:rPr>
        <w:t xml:space="preserve"> </w:t>
      </w:r>
      <w:r>
        <w:rPr/>
        <w:t>участии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спортивных</w:t>
      </w:r>
      <w:r>
        <w:rPr>
          <w:spacing w:val="2"/>
        </w:rPr>
        <w:t xml:space="preserve"> </w:t>
      </w:r>
      <w:r>
        <w:rPr/>
        <w:t>соревнованиях.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1962" w:leader="none"/>
        </w:tabs>
        <w:spacing w:lineRule="auto" w:line="360"/>
        <w:ind w:left="941" w:right="165" w:hanging="0"/>
        <w:jc w:val="both"/>
        <w:rPr>
          <w:sz w:val="24"/>
        </w:rPr>
      </w:pPr>
      <w:r>
        <w:rPr>
          <w:sz w:val="24"/>
        </w:rPr>
        <w:t>Модуль «Спортивная борьба» может быть реализован в следующих вариантах: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0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"/>
          <w:sz w:val="24"/>
        </w:rPr>
        <w:t xml:space="preserve"> </w:t>
      </w:r>
      <w:r>
        <w:rPr>
          <w:sz w:val="24"/>
        </w:rPr>
        <w:t>освоения</w:t>
      </w:r>
    </w:p>
    <w:p>
      <w:pPr>
        <w:sectPr>
          <w:headerReference w:type="default" r:id="rId36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232" w:hanging="0"/>
        <w:rPr>
          <w:sz w:val="24"/>
        </w:rPr>
      </w:pPr>
      <w:r>
        <w:rPr/>
        <w:t>обучающимися</w:t>
      </w:r>
      <w:r>
        <w:rPr>
          <w:spacing w:val="29"/>
        </w:rPr>
        <w:t xml:space="preserve"> </w:t>
      </w:r>
      <w:r>
        <w:rPr/>
        <w:t>учебного</w:t>
      </w:r>
      <w:r>
        <w:rPr>
          <w:spacing w:val="84"/>
        </w:rPr>
        <w:t xml:space="preserve"> </w:t>
      </w:r>
      <w:r>
        <w:rPr/>
        <w:t>материала</w:t>
      </w:r>
      <w:r>
        <w:rPr>
          <w:spacing w:val="83"/>
        </w:rPr>
        <w:t xml:space="preserve"> </w:t>
      </w:r>
      <w:r>
        <w:rPr/>
        <w:t>по</w:t>
      </w:r>
      <w:r>
        <w:rPr>
          <w:spacing w:val="86"/>
        </w:rPr>
        <w:t xml:space="preserve"> </w:t>
      </w:r>
      <w:r>
        <w:rPr/>
        <w:t>спортивной</w:t>
      </w:r>
      <w:r>
        <w:rPr>
          <w:spacing w:val="86"/>
        </w:rPr>
        <w:t xml:space="preserve"> </w:t>
      </w:r>
      <w:r>
        <w:rPr/>
        <w:t>борьбе</w:t>
      </w:r>
      <w:r>
        <w:rPr>
          <w:spacing w:val="83"/>
        </w:rPr>
        <w:t xml:space="preserve"> </w:t>
      </w:r>
      <w:r>
        <w:rPr/>
        <w:t>с</w:t>
      </w:r>
      <w:r>
        <w:rPr>
          <w:spacing w:val="82"/>
        </w:rPr>
        <w:t xml:space="preserve"> </w:t>
      </w:r>
      <w:r>
        <w:rPr/>
        <w:t>выбором</w:t>
      </w:r>
      <w:r>
        <w:rPr>
          <w:spacing w:val="84"/>
        </w:rPr>
        <w:t xml:space="preserve"> </w:t>
      </w:r>
      <w:r>
        <w:rPr/>
        <w:t>различных</w:t>
      </w:r>
      <w:r>
        <w:rPr>
          <w:spacing w:val="87"/>
        </w:rPr>
        <w:t xml:space="preserve"> </w:t>
      </w:r>
      <w:r>
        <w:rPr/>
        <w:t>элементов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борьбы,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учётом</w:t>
      </w:r>
      <w:r>
        <w:rPr>
          <w:spacing w:val="-2"/>
        </w:rPr>
        <w:t xml:space="preserve"> </w:t>
      </w:r>
      <w:r>
        <w:rPr/>
        <w:t>возраста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физической</w:t>
      </w:r>
      <w:r>
        <w:rPr>
          <w:spacing w:val="-1"/>
        </w:rPr>
        <w:t xml:space="preserve"> </w:t>
      </w:r>
      <w:r>
        <w:rPr/>
        <w:t>подготовленности обучающихся;</w:t>
      </w:r>
    </w:p>
    <w:p>
      <w:pPr>
        <w:pStyle w:val="Style14"/>
        <w:tabs>
          <w:tab w:val="clear" w:pos="720"/>
          <w:tab w:val="left" w:pos="3107" w:leader="none"/>
          <w:tab w:val="left" w:pos="6200" w:leader="none"/>
          <w:tab w:val="left" w:pos="9019" w:leader="none"/>
        </w:tabs>
        <w:spacing w:lineRule="auto" w:line="360" w:before="139" w:after="0"/>
        <w:ind w:left="232" w:right="164" w:firstLine="708"/>
        <w:rPr>
          <w:sz w:val="24"/>
        </w:rPr>
      </w:pPr>
      <w:r>
        <w:rPr/>
        <w:t xml:space="preserve">в      </w:t>
      </w:r>
      <w:r>
        <w:rPr>
          <w:spacing w:val="1"/>
        </w:rPr>
        <w:t xml:space="preserve"> </w:t>
      </w:r>
      <w:r>
        <w:rPr/>
        <w:t xml:space="preserve">виде      </w:t>
      </w:r>
      <w:r>
        <w:rPr>
          <w:spacing w:val="1"/>
        </w:rPr>
        <w:t xml:space="preserve"> </w:t>
      </w:r>
      <w:r>
        <w:rPr/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rPr/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rPr/>
        <w:t>предлагаемого</w:t>
        <w:tab/>
        <w:t>образовательной</w:t>
        <w:tab/>
        <w:t>организацией,</w:t>
        <w:tab/>
        <w:t>включающей,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частности,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модули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 обучающихся,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1"/>
        </w:rPr>
        <w:t xml:space="preserve"> </w:t>
      </w:r>
      <w:r>
        <w:rPr/>
        <w:t>несовершеннолетних обучающихся, в том числе предусматривающие удовлетворение различных</w:t>
      </w:r>
      <w:r>
        <w:rPr>
          <w:spacing w:val="1"/>
        </w:rPr>
        <w:t xml:space="preserve"> </w:t>
      </w:r>
      <w:r>
        <w:rPr/>
        <w:t>интересов</w:t>
        <w:tab/>
        <w:tab/>
        <w:tab/>
      </w:r>
      <w:r>
        <w:rPr>
          <w:spacing w:val="-1"/>
        </w:rPr>
        <w:t>обучающихся</w:t>
      </w:r>
    </w:p>
    <w:p>
      <w:pPr>
        <w:pStyle w:val="Style14"/>
        <w:spacing w:lineRule="auto" w:line="360"/>
        <w:ind w:left="232" w:right="165" w:hanging="0"/>
        <w:rPr>
          <w:sz w:val="24"/>
        </w:rPr>
      </w:pPr>
      <w:r>
        <w:rPr/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rPr/>
        <w:t xml:space="preserve">рекомендуемый     </w:t>
      </w:r>
      <w:r>
        <w:rPr>
          <w:spacing w:val="34"/>
        </w:rPr>
        <w:t xml:space="preserve"> </w:t>
      </w:r>
      <w:r>
        <w:rPr/>
        <w:t xml:space="preserve">объём     </w:t>
      </w:r>
      <w:r>
        <w:rPr>
          <w:spacing w:val="32"/>
        </w:rPr>
        <w:t xml:space="preserve"> </w:t>
      </w:r>
      <w:r>
        <w:rPr/>
        <w:t xml:space="preserve">в     </w:t>
      </w:r>
      <w:r>
        <w:rPr>
          <w:spacing w:val="32"/>
        </w:rPr>
        <w:t xml:space="preserve"> </w:t>
      </w:r>
      <w:r>
        <w:rPr/>
        <w:t xml:space="preserve">1     </w:t>
      </w:r>
      <w:r>
        <w:rPr>
          <w:spacing w:val="32"/>
        </w:rPr>
        <w:t xml:space="preserve"> </w:t>
      </w:r>
      <w:r>
        <w:rPr/>
        <w:t xml:space="preserve">классе     </w:t>
      </w:r>
      <w:r>
        <w:rPr>
          <w:spacing w:val="35"/>
        </w:rPr>
        <w:t xml:space="preserve"> </w:t>
      </w:r>
      <w:r>
        <w:rPr/>
        <w:t xml:space="preserve">-     </w:t>
      </w:r>
      <w:r>
        <w:rPr>
          <w:spacing w:val="31"/>
        </w:rPr>
        <w:t xml:space="preserve"> </w:t>
      </w:r>
      <w:r>
        <w:rPr/>
        <w:t xml:space="preserve">33     </w:t>
      </w:r>
      <w:r>
        <w:rPr>
          <w:spacing w:val="33"/>
        </w:rPr>
        <w:t xml:space="preserve"> </w:t>
      </w:r>
      <w:r>
        <w:rPr/>
        <w:t xml:space="preserve">часа,     </w:t>
      </w:r>
      <w:r>
        <w:rPr>
          <w:spacing w:val="37"/>
        </w:rPr>
        <w:t xml:space="preserve"> </w:t>
      </w:r>
      <w:r>
        <w:rPr/>
        <w:t xml:space="preserve">во     </w:t>
      </w:r>
      <w:r>
        <w:rPr>
          <w:spacing w:val="33"/>
        </w:rPr>
        <w:t xml:space="preserve"> </w:t>
      </w:r>
      <w:r>
        <w:rPr/>
        <w:t xml:space="preserve">2,     </w:t>
      </w:r>
      <w:r>
        <w:rPr>
          <w:spacing w:val="32"/>
        </w:rPr>
        <w:t xml:space="preserve"> </w:t>
      </w:r>
      <w:r>
        <w:rPr/>
        <w:t xml:space="preserve">3,     </w:t>
      </w:r>
      <w:r>
        <w:rPr>
          <w:spacing w:val="32"/>
        </w:rPr>
        <w:t xml:space="preserve"> </w:t>
      </w:r>
      <w:r>
        <w:rPr/>
        <w:t xml:space="preserve">4     </w:t>
      </w:r>
      <w:r>
        <w:rPr>
          <w:spacing w:val="32"/>
        </w:rPr>
        <w:t xml:space="preserve"> </w:t>
      </w:r>
      <w:r>
        <w:rPr/>
        <w:t>классах</w:t>
      </w:r>
    </w:p>
    <w:p>
      <w:pPr>
        <w:pStyle w:val="Style14"/>
        <w:ind w:left="232" w:hanging="0"/>
        <w:rPr>
          <w:sz w:val="24"/>
        </w:rPr>
      </w:pPr>
      <w:r>
        <w:rPr/>
        <w:t>по</w:t>
      </w:r>
      <w:r>
        <w:rPr>
          <w:spacing w:val="-2"/>
        </w:rPr>
        <w:t xml:space="preserve"> </w:t>
      </w:r>
      <w:r>
        <w:rPr/>
        <w:t>34</w:t>
      </w:r>
      <w:r>
        <w:rPr>
          <w:spacing w:val="-1"/>
        </w:rPr>
        <w:t xml:space="preserve"> </w:t>
      </w:r>
      <w:r>
        <w:rPr/>
        <w:t>часа);</w:t>
      </w:r>
    </w:p>
    <w:p>
      <w:pPr>
        <w:pStyle w:val="Style14"/>
        <w:tabs>
          <w:tab w:val="clear" w:pos="720"/>
          <w:tab w:val="left" w:pos="3118" w:leader="none"/>
          <w:tab w:val="left" w:pos="4536" w:leader="none"/>
          <w:tab w:val="left" w:pos="6562" w:leader="none"/>
          <w:tab w:val="left" w:pos="9073" w:leader="none"/>
        </w:tabs>
        <w:spacing w:lineRule="auto" w:line="360" w:before="138" w:after="0"/>
        <w:ind w:left="232" w:right="166" w:firstLine="70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дополнительных</w:t>
      </w:r>
      <w:r>
        <w:rPr>
          <w:spacing w:val="1"/>
        </w:rPr>
        <w:t xml:space="preserve"> </w:t>
      </w:r>
      <w:r>
        <w:rPr/>
        <w:t>часов,</w:t>
      </w:r>
      <w:r>
        <w:rPr>
          <w:spacing w:val="1"/>
        </w:rPr>
        <w:t xml:space="preserve"> </w:t>
      </w:r>
      <w:r>
        <w:rPr/>
        <w:t>выделяемых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спортивно-оздоровительную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</w:t>
        <w:tab/>
        <w:t>в</w:t>
        <w:tab/>
        <w:t>рамках</w:t>
        <w:tab/>
        <w:t>внеурочной</w:t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rPr/>
        <w:t>и (или) за счёт посещения обучающимися спортивных секций, школьных спортивных клубов,</w:t>
      </w:r>
      <w:r>
        <w:rPr>
          <w:spacing w:val="1"/>
        </w:rPr>
        <w:t xml:space="preserve"> </w:t>
      </w:r>
      <w:r>
        <w:rPr/>
        <w:t>включая использование учебных модулей по видам спорта (рекомендуемый объем в 1 классе - 33</w:t>
      </w:r>
      <w:r>
        <w:rPr>
          <w:spacing w:val="1"/>
        </w:rPr>
        <w:t xml:space="preserve"> </w:t>
      </w:r>
      <w:r>
        <w:rPr/>
        <w:t>часа,</w:t>
      </w:r>
      <w:r>
        <w:rPr>
          <w:spacing w:val="1"/>
        </w:rPr>
        <w:t xml:space="preserve"> </w:t>
      </w:r>
      <w:r>
        <w:rPr/>
        <w:t>во 2,</w:t>
      </w:r>
      <w:r>
        <w:rPr>
          <w:spacing w:val="-1"/>
        </w:rPr>
        <w:t xml:space="preserve"> </w:t>
      </w:r>
      <w:r>
        <w:rPr/>
        <w:t>3, 4 классах</w:t>
      </w:r>
      <w:r>
        <w:rPr>
          <w:spacing w:val="2"/>
        </w:rPr>
        <w:t xml:space="preserve"> </w:t>
      </w:r>
      <w:r>
        <w:rPr/>
        <w:t>по 34 часа).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1962" w:leader="none"/>
        </w:tabs>
        <w:spacing w:before="1" w:after="0"/>
        <w:ind w:left="1961"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борьба».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201" w:leader="none"/>
        </w:tabs>
        <w:spacing w:before="137" w:after="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спортивной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борьбе.</w:t>
      </w:r>
    </w:p>
    <w:p>
      <w:pPr>
        <w:pStyle w:val="Style14"/>
        <w:spacing w:lineRule="auto" w:line="360" w:before="137" w:after="0"/>
        <w:ind w:left="232" w:right="163" w:firstLine="708"/>
        <w:rPr>
          <w:sz w:val="24"/>
        </w:rPr>
      </w:pPr>
      <w:r>
        <w:rPr/>
        <w:t>История зарождения и развития спортивной борьбы. Известные отечественные борцы и</w:t>
      </w:r>
      <w:r>
        <w:rPr>
          <w:spacing w:val="1"/>
        </w:rPr>
        <w:t xml:space="preserve"> </w:t>
      </w:r>
      <w:r>
        <w:rPr/>
        <w:t>тренеры.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сборной</w:t>
      </w:r>
      <w:r>
        <w:rPr>
          <w:spacing w:val="1"/>
        </w:rPr>
        <w:t xml:space="preserve"> </w:t>
      </w:r>
      <w:r>
        <w:rPr/>
        <w:t>команды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мировых</w:t>
      </w:r>
      <w:r>
        <w:rPr>
          <w:spacing w:val="1"/>
        </w:rPr>
        <w:t xml:space="preserve"> </w:t>
      </w:r>
      <w:r>
        <w:rPr/>
        <w:t>чемпионатах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первенствах</w:t>
      </w:r>
      <w:r>
        <w:rPr>
          <w:spacing w:val="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российских клубов на</w:t>
      </w:r>
      <w:r>
        <w:rPr>
          <w:spacing w:val="-2"/>
        </w:rPr>
        <w:t xml:space="preserve"> </w:t>
      </w:r>
      <w:r>
        <w:rPr/>
        <w:t>европейской</w:t>
      </w:r>
      <w:r>
        <w:rPr>
          <w:spacing w:val="2"/>
        </w:rPr>
        <w:t xml:space="preserve"> </w:t>
      </w:r>
      <w:r>
        <w:rPr/>
        <w:t>спортивной</w:t>
      </w:r>
      <w:r>
        <w:rPr>
          <w:spacing w:val="1"/>
        </w:rPr>
        <w:t xml:space="preserve"> </w:t>
      </w:r>
      <w:r>
        <w:rPr/>
        <w:t>арене.</w:t>
      </w:r>
    </w:p>
    <w:p>
      <w:pPr>
        <w:pStyle w:val="Style14"/>
        <w:spacing w:before="2" w:after="0"/>
        <w:ind w:left="941" w:hanging="0"/>
        <w:rPr>
          <w:sz w:val="24"/>
        </w:rPr>
      </w:pPr>
      <w:r>
        <w:rPr/>
        <w:t>Разновидности</w:t>
      </w:r>
      <w:r>
        <w:rPr>
          <w:spacing w:val="-3"/>
        </w:rPr>
        <w:t xml:space="preserve"> </w:t>
      </w:r>
      <w:r>
        <w:rPr/>
        <w:t>спортивной</w:t>
      </w:r>
      <w:r>
        <w:rPr>
          <w:spacing w:val="-3"/>
        </w:rPr>
        <w:t xml:space="preserve"> </w:t>
      </w:r>
      <w:r>
        <w:rPr/>
        <w:t>борьбы</w:t>
      </w:r>
      <w:r>
        <w:rPr>
          <w:spacing w:val="-5"/>
        </w:rPr>
        <w:t xml:space="preserve"> </w:t>
      </w:r>
      <w:r>
        <w:rPr/>
        <w:t>(вольная,</w:t>
      </w:r>
      <w:r>
        <w:rPr>
          <w:spacing w:val="-4"/>
        </w:rPr>
        <w:t xml:space="preserve"> </w:t>
      </w:r>
      <w:r>
        <w:rPr/>
        <w:t>греко-римская,</w:t>
      </w:r>
      <w:r>
        <w:rPr>
          <w:spacing w:val="-5"/>
        </w:rPr>
        <w:t xml:space="preserve"> </w:t>
      </w:r>
      <w:r>
        <w:rPr/>
        <w:t>женская</w:t>
      </w:r>
      <w:r>
        <w:rPr>
          <w:spacing w:val="-1"/>
        </w:rPr>
        <w:t xml:space="preserve"> </w:t>
      </w:r>
      <w:r>
        <w:rPr/>
        <w:t>вольная).</w:t>
      </w:r>
    </w:p>
    <w:p>
      <w:pPr>
        <w:pStyle w:val="Style14"/>
        <w:spacing w:lineRule="auto" w:line="360" w:before="136" w:after="0"/>
        <w:ind w:left="232" w:right="168" w:firstLine="708"/>
        <w:rPr>
          <w:sz w:val="24"/>
        </w:rPr>
      </w:pPr>
      <w:r>
        <w:rPr/>
        <w:t xml:space="preserve">Размеры      </w:t>
      </w:r>
      <w:r>
        <w:rPr>
          <w:spacing w:val="44"/>
        </w:rPr>
        <w:t xml:space="preserve"> </w:t>
      </w:r>
      <w:r>
        <w:rPr/>
        <w:t xml:space="preserve">борцовского       </w:t>
      </w:r>
      <w:r>
        <w:rPr>
          <w:spacing w:val="43"/>
        </w:rPr>
        <w:t xml:space="preserve"> </w:t>
      </w:r>
      <w:r>
        <w:rPr/>
        <w:t xml:space="preserve">ковра,       </w:t>
      </w:r>
      <w:r>
        <w:rPr>
          <w:spacing w:val="43"/>
        </w:rPr>
        <w:t xml:space="preserve"> </w:t>
      </w:r>
      <w:r>
        <w:rPr/>
        <w:t xml:space="preserve">его       </w:t>
      </w:r>
      <w:r>
        <w:rPr>
          <w:spacing w:val="45"/>
        </w:rPr>
        <w:t xml:space="preserve"> </w:t>
      </w:r>
      <w:r>
        <w:rPr/>
        <w:t xml:space="preserve">допустимые       </w:t>
      </w:r>
      <w:r>
        <w:rPr>
          <w:spacing w:val="43"/>
        </w:rPr>
        <w:t xml:space="preserve"> </w:t>
      </w:r>
      <w:r>
        <w:rPr/>
        <w:t xml:space="preserve">размеры,       </w:t>
      </w:r>
      <w:r>
        <w:rPr>
          <w:spacing w:val="42"/>
        </w:rPr>
        <w:t xml:space="preserve"> </w:t>
      </w:r>
      <w:r>
        <w:rPr/>
        <w:t>инвентарь</w:t>
      </w:r>
      <w:r>
        <w:rPr>
          <w:spacing w:val="-58"/>
        </w:rPr>
        <w:t xml:space="preserve"> </w:t>
      </w:r>
      <w:r>
        <w:rPr/>
        <w:t>и оборудование для</w:t>
      </w:r>
      <w:r>
        <w:rPr>
          <w:spacing w:val="-2"/>
        </w:rPr>
        <w:t xml:space="preserve"> </w:t>
      </w:r>
      <w:r>
        <w:rPr/>
        <w:t>занятий</w:t>
      </w:r>
      <w:r>
        <w:rPr>
          <w:spacing w:val="2"/>
        </w:rPr>
        <w:t xml:space="preserve"> </w:t>
      </w:r>
      <w:r>
        <w:rPr/>
        <w:t>спортивной</w:t>
      </w:r>
      <w:r>
        <w:rPr>
          <w:spacing w:val="1"/>
        </w:rPr>
        <w:t xml:space="preserve"> </w:t>
      </w:r>
      <w:r>
        <w:rPr/>
        <w:t>борьбой.</w:t>
      </w:r>
      <w:r>
        <w:rPr>
          <w:spacing w:val="-1"/>
        </w:rPr>
        <w:t xml:space="preserve"> </w:t>
      </w:r>
      <w:r>
        <w:rPr/>
        <w:t>Весовые</w:t>
      </w:r>
      <w:r>
        <w:rPr>
          <w:spacing w:val="-1"/>
        </w:rPr>
        <w:t xml:space="preserve"> </w:t>
      </w:r>
      <w:r>
        <w:rPr/>
        <w:t>категории.</w:t>
      </w:r>
    </w:p>
    <w:p>
      <w:pPr>
        <w:pStyle w:val="Style14"/>
        <w:ind w:left="941" w:hanging="0"/>
        <w:rPr>
          <w:sz w:val="24"/>
        </w:rPr>
      </w:pPr>
      <w:r>
        <w:rPr/>
        <w:t>Основные</w:t>
      </w:r>
      <w:r>
        <w:rPr>
          <w:spacing w:val="90"/>
        </w:rPr>
        <w:t xml:space="preserve"> </w:t>
      </w:r>
      <w:r>
        <w:rPr/>
        <w:t xml:space="preserve">правила  </w:t>
      </w:r>
      <w:r>
        <w:rPr>
          <w:spacing w:val="30"/>
        </w:rPr>
        <w:t xml:space="preserve"> </w:t>
      </w:r>
      <w:r>
        <w:rPr/>
        <w:t xml:space="preserve">соревнований  </w:t>
      </w:r>
      <w:r>
        <w:rPr>
          <w:spacing w:val="32"/>
        </w:rPr>
        <w:t xml:space="preserve"> </w:t>
      </w:r>
      <w:r>
        <w:rPr/>
        <w:t xml:space="preserve">по  </w:t>
      </w:r>
      <w:r>
        <w:rPr>
          <w:spacing w:val="31"/>
        </w:rPr>
        <w:t xml:space="preserve"> </w:t>
      </w:r>
      <w:r>
        <w:rPr/>
        <w:t xml:space="preserve">спортивной  </w:t>
      </w:r>
      <w:r>
        <w:rPr>
          <w:spacing w:val="32"/>
        </w:rPr>
        <w:t xml:space="preserve"> </w:t>
      </w:r>
      <w:r>
        <w:rPr/>
        <w:t xml:space="preserve">борьбе  </w:t>
      </w:r>
      <w:r>
        <w:rPr>
          <w:spacing w:val="30"/>
        </w:rPr>
        <w:t xml:space="preserve"> </w:t>
      </w:r>
      <w:r>
        <w:rPr/>
        <w:t xml:space="preserve">(вольная,  </w:t>
      </w:r>
      <w:r>
        <w:rPr>
          <w:spacing w:val="31"/>
        </w:rPr>
        <w:t xml:space="preserve"> </w:t>
      </w:r>
      <w:r>
        <w:rPr/>
        <w:t>греко-римская).</w:t>
      </w:r>
    </w:p>
    <w:p>
      <w:pPr>
        <w:pStyle w:val="Style14"/>
        <w:spacing w:before="140" w:after="0"/>
        <w:ind w:left="232" w:hanging="0"/>
        <w:jc w:val="left"/>
        <w:rPr>
          <w:sz w:val="24"/>
        </w:rPr>
      </w:pPr>
      <w:r>
        <w:rPr/>
        <w:t>Судейская</w:t>
      </w:r>
      <w:r>
        <w:rPr>
          <w:spacing w:val="-3"/>
        </w:rPr>
        <w:t xml:space="preserve"> </w:t>
      </w:r>
      <w:r>
        <w:rPr/>
        <w:t>коллегия,</w:t>
      </w:r>
      <w:r>
        <w:rPr>
          <w:spacing w:val="-3"/>
        </w:rPr>
        <w:t xml:space="preserve"> </w:t>
      </w:r>
      <w:r>
        <w:rPr/>
        <w:t>обслуживающая</w:t>
      </w:r>
      <w:r>
        <w:rPr>
          <w:spacing w:val="-2"/>
        </w:rPr>
        <w:t xml:space="preserve"> </w:t>
      </w:r>
      <w:r>
        <w:rPr/>
        <w:t>соревнования</w:t>
      </w:r>
      <w:r>
        <w:rPr>
          <w:spacing w:val="-2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спортивной</w:t>
      </w:r>
      <w:r>
        <w:rPr>
          <w:spacing w:val="-2"/>
        </w:rPr>
        <w:t xml:space="preserve"> </w:t>
      </w:r>
      <w:r>
        <w:rPr/>
        <w:t>борьбе.</w:t>
      </w:r>
      <w:r>
        <w:rPr>
          <w:spacing w:val="-3"/>
        </w:rPr>
        <w:t xml:space="preserve"> </w:t>
      </w:r>
      <w:r>
        <w:rPr/>
        <w:t>Жесты</w:t>
      </w:r>
      <w:r>
        <w:rPr>
          <w:spacing w:val="-3"/>
        </w:rPr>
        <w:t xml:space="preserve"> </w:t>
      </w:r>
      <w:r>
        <w:rPr/>
        <w:t>судьи.</w:t>
      </w:r>
    </w:p>
    <w:p>
      <w:pPr>
        <w:pStyle w:val="Style14"/>
        <w:spacing w:before="137" w:after="0"/>
        <w:ind w:left="941" w:hanging="0"/>
        <w:jc w:val="left"/>
        <w:rPr>
          <w:sz w:val="24"/>
        </w:rPr>
      </w:pPr>
      <w:r>
        <w:rPr/>
        <w:t>Словарь</w:t>
      </w:r>
      <w:r>
        <w:rPr>
          <w:spacing w:val="-1"/>
        </w:rPr>
        <w:t xml:space="preserve"> </w:t>
      </w:r>
      <w:r>
        <w:rPr/>
        <w:t>терминов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определений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спортивной борьбе.</w:t>
      </w:r>
    </w:p>
    <w:p>
      <w:pPr>
        <w:pStyle w:val="Style14"/>
        <w:spacing w:lineRule="auto" w:line="360" w:before="139" w:after="0"/>
        <w:jc w:val="left"/>
        <w:rPr>
          <w:sz w:val="24"/>
        </w:rPr>
      </w:pPr>
      <w:r>
        <w:rPr/>
        <w:t>Спортивная</w:t>
      </w:r>
      <w:r>
        <w:rPr>
          <w:spacing w:val="12"/>
        </w:rPr>
        <w:t xml:space="preserve"> </w:t>
      </w:r>
      <w:r>
        <w:rPr/>
        <w:t>борьба</w:t>
      </w:r>
      <w:r>
        <w:rPr>
          <w:spacing w:val="12"/>
        </w:rPr>
        <w:t xml:space="preserve"> </w:t>
      </w:r>
      <w:r>
        <w:rPr/>
        <w:t>как</w:t>
      </w:r>
      <w:r>
        <w:rPr>
          <w:spacing w:val="12"/>
        </w:rPr>
        <w:t xml:space="preserve"> </w:t>
      </w:r>
      <w:r>
        <w:rPr/>
        <w:t>средство</w:t>
      </w:r>
      <w:r>
        <w:rPr>
          <w:spacing w:val="17"/>
        </w:rPr>
        <w:t xml:space="preserve"> </w:t>
      </w:r>
      <w:r>
        <w:rPr/>
        <w:t>укрепления</w:t>
      </w:r>
      <w:r>
        <w:rPr>
          <w:spacing w:val="12"/>
        </w:rPr>
        <w:t xml:space="preserve"> </w:t>
      </w:r>
      <w:r>
        <w:rPr/>
        <w:t>здоровья,</w:t>
      </w:r>
      <w:r>
        <w:rPr>
          <w:spacing w:val="12"/>
        </w:rPr>
        <w:t xml:space="preserve"> </w:t>
      </w:r>
      <w:r>
        <w:rPr/>
        <w:t>закаливания</w:t>
      </w:r>
      <w:r>
        <w:rPr>
          <w:spacing w:val="13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развития</w:t>
      </w:r>
      <w:r>
        <w:rPr>
          <w:spacing w:val="13"/>
        </w:rPr>
        <w:t xml:space="preserve"> </w:t>
      </w:r>
      <w:r>
        <w:rPr/>
        <w:t>физических</w:t>
      </w:r>
      <w:r>
        <w:rPr>
          <w:spacing w:val="-57"/>
        </w:rPr>
        <w:t xml:space="preserve"> </w:t>
      </w:r>
      <w:r>
        <w:rPr/>
        <w:t>качеств.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Правила</w:t>
      </w:r>
      <w:r>
        <w:rPr>
          <w:spacing w:val="51"/>
        </w:rPr>
        <w:t xml:space="preserve"> </w:t>
      </w:r>
      <w:r>
        <w:rPr/>
        <w:t>безопасного</w:t>
      </w:r>
      <w:r>
        <w:rPr>
          <w:spacing w:val="52"/>
        </w:rPr>
        <w:t xml:space="preserve"> </w:t>
      </w:r>
      <w:r>
        <w:rPr/>
        <w:t>поведения</w:t>
      </w:r>
      <w:r>
        <w:rPr>
          <w:spacing w:val="52"/>
        </w:rPr>
        <w:t xml:space="preserve"> </w:t>
      </w:r>
      <w:r>
        <w:rPr/>
        <w:t>во</w:t>
      </w:r>
      <w:r>
        <w:rPr>
          <w:spacing w:val="52"/>
        </w:rPr>
        <w:t xml:space="preserve"> </w:t>
      </w:r>
      <w:r>
        <w:rPr/>
        <w:t>время</w:t>
      </w:r>
      <w:r>
        <w:rPr>
          <w:spacing w:val="52"/>
        </w:rPr>
        <w:t xml:space="preserve"> </w:t>
      </w:r>
      <w:r>
        <w:rPr/>
        <w:t>занятий</w:t>
      </w:r>
      <w:r>
        <w:rPr>
          <w:spacing w:val="54"/>
        </w:rPr>
        <w:t xml:space="preserve"> </w:t>
      </w:r>
      <w:r>
        <w:rPr/>
        <w:t>спортивной</w:t>
      </w:r>
      <w:r>
        <w:rPr>
          <w:spacing w:val="51"/>
        </w:rPr>
        <w:t xml:space="preserve"> </w:t>
      </w:r>
      <w:r>
        <w:rPr/>
        <w:t>борьбой.</w:t>
      </w:r>
      <w:r>
        <w:rPr>
          <w:spacing w:val="52"/>
        </w:rPr>
        <w:t xml:space="preserve"> </w:t>
      </w:r>
      <w:r>
        <w:rPr/>
        <w:t>Режим</w:t>
      </w:r>
      <w:r>
        <w:rPr>
          <w:spacing w:val="51"/>
        </w:rPr>
        <w:t xml:space="preserve"> </w:t>
      </w:r>
      <w:r>
        <w:rPr/>
        <w:t>дня</w:t>
      </w:r>
      <w:r>
        <w:rPr>
          <w:spacing w:val="52"/>
        </w:rPr>
        <w:t xml:space="preserve"> </w:t>
      </w:r>
      <w:r>
        <w:rPr/>
        <w:t>при</w:t>
      </w:r>
      <w:r>
        <w:rPr>
          <w:spacing w:val="-57"/>
        </w:rPr>
        <w:t xml:space="preserve"> </w:t>
      </w:r>
      <w:r>
        <w:rPr/>
        <w:t>занятиях</w:t>
      </w:r>
      <w:r>
        <w:rPr>
          <w:spacing w:val="2"/>
        </w:rPr>
        <w:t xml:space="preserve"> </w:t>
      </w:r>
      <w:r>
        <w:rPr/>
        <w:t>борьбой.</w:t>
      </w:r>
      <w:r>
        <w:rPr>
          <w:spacing w:val="-1"/>
        </w:rPr>
        <w:t xml:space="preserve"> </w:t>
      </w:r>
      <w:r>
        <w:rPr/>
        <w:t>Правила</w:t>
      </w:r>
      <w:r>
        <w:rPr>
          <w:spacing w:val="-1"/>
        </w:rPr>
        <w:t xml:space="preserve"> </w:t>
      </w:r>
      <w:r>
        <w:rPr/>
        <w:t>личной гигиены</w:t>
      </w:r>
      <w:r>
        <w:rPr>
          <w:spacing w:val="-1"/>
        </w:rPr>
        <w:t xml:space="preserve"> </w:t>
      </w:r>
      <w:r>
        <w:rPr/>
        <w:t>во</w:t>
      </w:r>
      <w:r>
        <w:rPr>
          <w:spacing w:val="-3"/>
        </w:rPr>
        <w:t xml:space="preserve"> </w:t>
      </w:r>
      <w:r>
        <w:rPr/>
        <w:t>время</w:t>
      </w:r>
      <w:r>
        <w:rPr>
          <w:spacing w:val="-1"/>
        </w:rPr>
        <w:t xml:space="preserve"> </w:t>
      </w:r>
      <w:r>
        <w:rPr/>
        <w:t>занятий спортивной</w:t>
      </w:r>
      <w:r>
        <w:rPr>
          <w:spacing w:val="1"/>
        </w:rPr>
        <w:t xml:space="preserve"> </w:t>
      </w:r>
      <w:r>
        <w:rPr/>
        <w:t>борьбой.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201" w:leader="none"/>
        </w:tabs>
        <w:spacing w:before="1" w:after="0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4"/>
        <w:spacing w:lineRule="auto" w:line="360" w:before="136" w:after="0"/>
        <w:ind w:left="941" w:right="878" w:hanging="0"/>
        <w:jc w:val="left"/>
        <w:rPr>
          <w:sz w:val="24"/>
        </w:rPr>
      </w:pPr>
      <w:r>
        <w:rPr/>
        <w:t>Внешние признаки утомления. Способы самоконтроля за физической нагрузкой.</w:t>
      </w:r>
      <w:r>
        <w:rPr>
          <w:spacing w:val="1"/>
        </w:rPr>
        <w:t xml:space="preserve"> </w:t>
      </w:r>
      <w:r>
        <w:rPr/>
        <w:t>Уход</w:t>
      </w:r>
      <w:r>
        <w:rPr>
          <w:spacing w:val="-5"/>
        </w:rPr>
        <w:t xml:space="preserve"> </w:t>
      </w:r>
      <w:r>
        <w:rPr/>
        <w:t>за</w:t>
      </w:r>
      <w:r>
        <w:rPr>
          <w:spacing w:val="-3"/>
        </w:rPr>
        <w:t xml:space="preserve"> </w:t>
      </w:r>
      <w:r>
        <w:rPr/>
        <w:t>спортивным</w:t>
      </w:r>
      <w:r>
        <w:rPr>
          <w:spacing w:val="-2"/>
        </w:rPr>
        <w:t xml:space="preserve"> </w:t>
      </w:r>
      <w:r>
        <w:rPr/>
        <w:t>инвентарем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оборудованием</w:t>
      </w:r>
      <w:r>
        <w:rPr>
          <w:spacing w:val="-2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занятий</w:t>
      </w:r>
      <w:r>
        <w:rPr>
          <w:spacing w:val="-1"/>
        </w:rPr>
        <w:t xml:space="preserve"> </w:t>
      </w:r>
      <w:r>
        <w:rPr/>
        <w:t>спортивной борьбой.</w:t>
      </w:r>
    </w:p>
    <w:p>
      <w:pPr>
        <w:pStyle w:val="Style14"/>
        <w:tabs>
          <w:tab w:val="clear" w:pos="720"/>
          <w:tab w:val="left" w:pos="2558" w:leader="none"/>
          <w:tab w:val="left" w:pos="3624" w:leader="none"/>
          <w:tab w:val="left" w:pos="4858" w:leader="none"/>
          <w:tab w:val="left" w:pos="6358" w:leader="none"/>
          <w:tab w:val="left" w:pos="6798" w:leader="none"/>
          <w:tab w:val="left" w:pos="8317" w:leader="none"/>
          <w:tab w:val="left" w:pos="9381" w:leader="none"/>
          <w:tab w:val="left" w:pos="9832" w:leader="none"/>
        </w:tabs>
        <w:spacing w:lineRule="auto" w:line="360"/>
        <w:ind w:left="232" w:right="168" w:firstLine="708"/>
        <w:jc w:val="left"/>
        <w:rPr>
          <w:sz w:val="24"/>
        </w:rPr>
      </w:pPr>
      <w:r>
        <w:rPr/>
        <w:t>Соблюдение</w:t>
        <w:tab/>
        <w:t>личной</w:t>
        <w:tab/>
        <w:t>гигиены,</w:t>
        <w:tab/>
        <w:t>требований</w:t>
        <w:tab/>
        <w:t>к</w:t>
        <w:tab/>
        <w:t>спортивной</w:t>
        <w:tab/>
        <w:t>одежде</w:t>
        <w:tab/>
        <w:t>и</w:t>
        <w:tab/>
      </w:r>
      <w:r>
        <w:rPr>
          <w:spacing w:val="-1"/>
        </w:rPr>
        <w:t>обуви</w:t>
      </w:r>
      <w:r>
        <w:rPr>
          <w:spacing w:val="-57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спортивной</w:t>
      </w:r>
      <w:r>
        <w:rPr>
          <w:spacing w:val="1"/>
        </w:rPr>
        <w:t xml:space="preserve"> </w:t>
      </w:r>
      <w:r>
        <w:rPr/>
        <w:t>борьбой.</w:t>
      </w:r>
    </w:p>
    <w:p>
      <w:pPr>
        <w:sectPr>
          <w:headerReference w:type="default" r:id="rId36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jc w:val="left"/>
        <w:rPr>
          <w:sz w:val="24"/>
        </w:rPr>
      </w:pPr>
      <w:r>
        <w:rPr/>
        <w:t>Составление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проведение</w:t>
      </w:r>
      <w:r>
        <w:rPr>
          <w:spacing w:val="-4"/>
        </w:rPr>
        <w:t xml:space="preserve"> </w:t>
      </w:r>
      <w:r>
        <w:rPr/>
        <w:t>комплексов</w:t>
      </w:r>
      <w:r>
        <w:rPr>
          <w:spacing w:val="-4"/>
        </w:rPr>
        <w:t xml:space="preserve"> </w:t>
      </w:r>
      <w:r>
        <w:rPr/>
        <w:t>общеразвивающих</w:t>
      </w:r>
      <w:r>
        <w:rPr>
          <w:spacing w:val="1"/>
        </w:rPr>
        <w:t xml:space="preserve"> </w:t>
      </w:r>
      <w:r>
        <w:rPr/>
        <w:t>упражнений.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rPr>
          <w:sz w:val="24"/>
        </w:rPr>
      </w:pPr>
      <w:r>
        <w:rPr/>
        <w:t>Подвижные</w:t>
      </w:r>
      <w:r>
        <w:rPr>
          <w:spacing w:val="-4"/>
        </w:rPr>
        <w:t xml:space="preserve"> </w:t>
      </w:r>
      <w:r>
        <w:rPr/>
        <w:t>игры,</w:t>
      </w:r>
      <w:r>
        <w:rPr>
          <w:spacing w:val="-2"/>
        </w:rPr>
        <w:t xml:space="preserve"> </w:t>
      </w:r>
      <w:r>
        <w:rPr/>
        <w:t>игры</w:t>
      </w:r>
      <w:r>
        <w:rPr>
          <w:spacing w:val="-4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элементами</w:t>
      </w:r>
      <w:r>
        <w:rPr>
          <w:spacing w:val="-2"/>
        </w:rPr>
        <w:t xml:space="preserve"> </w:t>
      </w:r>
      <w:r>
        <w:rPr/>
        <w:t>единоборств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правила</w:t>
      </w:r>
      <w:r>
        <w:rPr>
          <w:spacing w:val="-4"/>
        </w:rPr>
        <w:t xml:space="preserve"> </w:t>
      </w:r>
      <w:r>
        <w:rPr/>
        <w:t>их проведения.</w:t>
      </w:r>
    </w:p>
    <w:p>
      <w:pPr>
        <w:pStyle w:val="Style14"/>
        <w:tabs>
          <w:tab w:val="clear" w:pos="720"/>
          <w:tab w:val="left" w:pos="2424" w:leader="none"/>
          <w:tab w:val="left" w:pos="3704" w:leader="none"/>
          <w:tab w:val="left" w:pos="5110" w:leader="none"/>
          <w:tab w:val="left" w:pos="7302" w:leader="none"/>
          <w:tab w:val="left" w:pos="9733" w:leader="none"/>
        </w:tabs>
        <w:spacing w:lineRule="auto" w:line="360" w:before="139" w:after="0"/>
        <w:ind w:left="232" w:right="163" w:firstLine="708"/>
        <w:rPr>
          <w:sz w:val="24"/>
        </w:rPr>
      </w:pPr>
      <w:r>
        <w:rPr/>
        <w:t>Составление комплексов различной направленности: утренней гигиенической гимнастики,</w:t>
      </w:r>
      <w:r>
        <w:rPr>
          <w:spacing w:val="1"/>
        </w:rPr>
        <w:t xml:space="preserve"> </w:t>
      </w:r>
      <w:r>
        <w:rPr/>
        <w:t>корригирующей</w:t>
      </w:r>
      <w:r>
        <w:rPr>
          <w:spacing w:val="1"/>
        </w:rPr>
        <w:t xml:space="preserve"> </w:t>
      </w:r>
      <w:r>
        <w:rPr/>
        <w:t>гимнастики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элементами</w:t>
      </w:r>
      <w:r>
        <w:rPr>
          <w:spacing w:val="1"/>
        </w:rPr>
        <w:t xml:space="preserve"> </w:t>
      </w:r>
      <w:r>
        <w:rPr/>
        <w:t>спортивной</w:t>
      </w:r>
      <w:r>
        <w:rPr>
          <w:spacing w:val="1"/>
        </w:rPr>
        <w:t xml:space="preserve"> </w:t>
      </w:r>
      <w:r>
        <w:rPr/>
        <w:t>борьбы,</w:t>
      </w:r>
      <w:r>
        <w:rPr>
          <w:spacing w:val="1"/>
        </w:rPr>
        <w:t xml:space="preserve"> </w:t>
      </w:r>
      <w:r>
        <w:rPr/>
        <w:t>дыхательной</w:t>
      </w:r>
      <w:r>
        <w:rPr>
          <w:spacing w:val="1"/>
        </w:rPr>
        <w:t xml:space="preserve"> </w:t>
      </w:r>
      <w:r>
        <w:rPr/>
        <w:t>гимнастики,</w:t>
      </w:r>
      <w:r>
        <w:rPr>
          <w:spacing w:val="1"/>
        </w:rPr>
        <w:t xml:space="preserve"> </w:t>
      </w:r>
      <w:r>
        <w:rPr/>
        <w:t>упражнений</w:t>
        <w:tab/>
        <w:t>для</w:t>
        <w:tab/>
        <w:t>глаз,</w:t>
        <w:tab/>
        <w:t>упражнений</w:t>
        <w:tab/>
        <w:t>формирования</w:t>
        <w:tab/>
      </w:r>
      <w:r>
        <w:rPr>
          <w:spacing w:val="-1"/>
        </w:rPr>
        <w:t>осанки</w:t>
      </w:r>
      <w:r>
        <w:rPr>
          <w:spacing w:val="-58"/>
        </w:rPr>
        <w:t xml:space="preserve"> </w:t>
      </w:r>
      <w:r>
        <w:rPr/>
        <w:t>и профилактики плоскостопия, упражнений для развития физических качеств, упражнений для</w:t>
      </w:r>
      <w:r>
        <w:rPr>
          <w:spacing w:val="1"/>
        </w:rPr>
        <w:t xml:space="preserve"> </w:t>
      </w:r>
      <w:r>
        <w:rPr/>
        <w:t>укрепления голеностопных</w:t>
      </w:r>
      <w:r>
        <w:rPr>
          <w:spacing w:val="3"/>
        </w:rPr>
        <w:t xml:space="preserve"> </w:t>
      </w:r>
      <w:r>
        <w:rPr/>
        <w:t>суставов.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 xml:space="preserve">Основы       </w:t>
      </w:r>
      <w:r>
        <w:rPr>
          <w:spacing w:val="1"/>
        </w:rPr>
        <w:t xml:space="preserve"> </w:t>
      </w:r>
      <w:r>
        <w:rPr/>
        <w:t xml:space="preserve">организации       </w:t>
      </w:r>
      <w:r>
        <w:rPr>
          <w:spacing w:val="1"/>
        </w:rPr>
        <w:t xml:space="preserve"> </w:t>
      </w:r>
      <w:r>
        <w:rPr/>
        <w:t>самостоятельных         занятий         спортивной         борьбой</w:t>
      </w:r>
      <w:r>
        <w:rPr>
          <w:spacing w:val="1"/>
        </w:rPr>
        <w:t xml:space="preserve"> </w:t>
      </w:r>
      <w:r>
        <w:rPr/>
        <w:t>со</w:t>
      </w:r>
      <w:r>
        <w:rPr>
          <w:spacing w:val="-1"/>
        </w:rPr>
        <w:t xml:space="preserve"> </w:t>
      </w:r>
      <w:r>
        <w:rPr/>
        <w:t>сверстниками.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Организация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игр</w:t>
      </w:r>
      <w:r>
        <w:rPr>
          <w:spacing w:val="1"/>
        </w:rPr>
        <w:t xml:space="preserve"> </w:t>
      </w:r>
      <w:r>
        <w:rPr/>
        <w:t>специальной</w:t>
      </w:r>
      <w:r>
        <w:rPr>
          <w:spacing w:val="1"/>
        </w:rPr>
        <w:t xml:space="preserve"> </w:t>
      </w:r>
      <w:r>
        <w:rPr/>
        <w:t>направленности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элементами</w:t>
      </w:r>
      <w:r>
        <w:rPr>
          <w:spacing w:val="1"/>
        </w:rPr>
        <w:t xml:space="preserve"> </w:t>
      </w:r>
      <w:r>
        <w:rPr/>
        <w:t>спортивной</w:t>
      </w:r>
      <w:r>
        <w:rPr>
          <w:spacing w:val="1"/>
        </w:rPr>
        <w:t xml:space="preserve"> </w:t>
      </w:r>
      <w:r>
        <w:rPr/>
        <w:t>борьбы.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 xml:space="preserve">Причины    </w:t>
      </w:r>
      <w:r>
        <w:rPr>
          <w:spacing w:val="38"/>
        </w:rPr>
        <w:t xml:space="preserve"> </w:t>
      </w:r>
      <w:r>
        <w:rPr/>
        <w:t xml:space="preserve">возникновения     </w:t>
      </w:r>
      <w:r>
        <w:rPr>
          <w:spacing w:val="37"/>
        </w:rPr>
        <w:t xml:space="preserve"> </w:t>
      </w:r>
      <w:r>
        <w:rPr/>
        <w:t xml:space="preserve">ошибок     </w:t>
      </w:r>
      <w:r>
        <w:rPr>
          <w:spacing w:val="38"/>
        </w:rPr>
        <w:t xml:space="preserve"> </w:t>
      </w:r>
      <w:r>
        <w:rPr/>
        <w:t xml:space="preserve">при     </w:t>
      </w:r>
      <w:r>
        <w:rPr>
          <w:spacing w:val="35"/>
        </w:rPr>
        <w:t xml:space="preserve"> </w:t>
      </w:r>
      <w:r>
        <w:rPr/>
        <w:t xml:space="preserve">выполнении     </w:t>
      </w:r>
      <w:r>
        <w:rPr>
          <w:spacing w:val="38"/>
        </w:rPr>
        <w:t xml:space="preserve"> </w:t>
      </w:r>
      <w:r>
        <w:rPr/>
        <w:t xml:space="preserve">технических     </w:t>
      </w:r>
      <w:r>
        <w:rPr>
          <w:spacing w:val="39"/>
        </w:rPr>
        <w:t xml:space="preserve"> </w:t>
      </w:r>
      <w:r>
        <w:rPr/>
        <w:t>приёмов</w:t>
      </w:r>
      <w:r>
        <w:rPr>
          <w:spacing w:val="-58"/>
        </w:rPr>
        <w:t xml:space="preserve"> </w:t>
      </w:r>
      <w:r>
        <w:rPr/>
        <w:t>и способы их</w:t>
      </w:r>
      <w:r>
        <w:rPr>
          <w:spacing w:val="4"/>
        </w:rPr>
        <w:t xml:space="preserve"> </w:t>
      </w:r>
      <w:r>
        <w:rPr/>
        <w:t>устранения.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Основы анализа собственной собственных занятий, игр с элементами борьбы, игры своей</w:t>
      </w:r>
      <w:r>
        <w:rPr>
          <w:spacing w:val="1"/>
        </w:rPr>
        <w:t xml:space="preserve"> </w:t>
      </w:r>
      <w:r>
        <w:rPr/>
        <w:t>команды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игры</w:t>
      </w:r>
      <w:r>
        <w:rPr>
          <w:spacing w:val="-1"/>
        </w:rPr>
        <w:t xml:space="preserve"> </w:t>
      </w:r>
      <w:r>
        <w:rPr/>
        <w:t>команды соперников.</w:t>
      </w:r>
    </w:p>
    <w:p>
      <w:pPr>
        <w:pStyle w:val="Style14"/>
        <w:ind w:left="941" w:hanging="0"/>
        <w:rPr>
          <w:sz w:val="24"/>
        </w:rPr>
      </w:pPr>
      <w:r>
        <w:rPr/>
        <w:t>Контрольно-тестовые</w:t>
      </w:r>
      <w:r>
        <w:rPr>
          <w:spacing w:val="-3"/>
        </w:rPr>
        <w:t xml:space="preserve"> </w:t>
      </w:r>
      <w:r>
        <w:rPr/>
        <w:t>упражнения</w:t>
      </w:r>
      <w:r>
        <w:rPr>
          <w:spacing w:val="-5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общей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специальной</w:t>
      </w:r>
      <w:r>
        <w:rPr>
          <w:spacing w:val="-1"/>
        </w:rPr>
        <w:t xml:space="preserve"> </w:t>
      </w:r>
      <w:r>
        <w:rPr/>
        <w:t>физической</w:t>
      </w:r>
      <w:r>
        <w:rPr>
          <w:spacing w:val="-1"/>
        </w:rPr>
        <w:t xml:space="preserve"> </w:t>
      </w:r>
      <w:r>
        <w:rPr/>
        <w:t>подготовке.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201" w:leader="none"/>
        </w:tabs>
        <w:spacing w:before="139" w:after="0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совершенствование.</w:t>
      </w:r>
    </w:p>
    <w:p>
      <w:pPr>
        <w:pStyle w:val="Style14"/>
        <w:spacing w:before="137" w:after="0"/>
        <w:ind w:left="941" w:hanging="0"/>
        <w:jc w:val="left"/>
        <w:rPr>
          <w:sz w:val="24"/>
        </w:rPr>
      </w:pPr>
      <w:r>
        <w:rPr/>
        <w:t>Комплексы</w:t>
      </w:r>
      <w:r>
        <w:rPr>
          <w:spacing w:val="-5"/>
        </w:rPr>
        <w:t xml:space="preserve"> </w:t>
      </w:r>
      <w:r>
        <w:rPr/>
        <w:t>общеразвивающих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корригирующих упражнений.</w:t>
      </w:r>
    </w:p>
    <w:p>
      <w:pPr>
        <w:pStyle w:val="Style14"/>
        <w:spacing w:lineRule="auto" w:line="360" w:before="137" w:after="0"/>
        <w:ind w:left="941" w:right="721" w:hanging="0"/>
        <w:jc w:val="left"/>
        <w:rPr>
          <w:sz w:val="24"/>
        </w:rPr>
      </w:pPr>
      <w:r>
        <w:rPr/>
        <w:t>Упражнения на развитие физических качеств (быстроты, ловкости, гибкости).</w:t>
      </w:r>
      <w:r>
        <w:rPr>
          <w:spacing w:val="1"/>
        </w:rPr>
        <w:t xml:space="preserve"> </w:t>
      </w:r>
      <w:r>
        <w:rPr/>
        <w:t>Комплексы</w:t>
      </w:r>
      <w:r>
        <w:rPr>
          <w:spacing w:val="-4"/>
        </w:rPr>
        <w:t xml:space="preserve"> </w:t>
      </w:r>
      <w:r>
        <w:rPr/>
        <w:t>специальных</w:t>
      </w:r>
      <w:r>
        <w:rPr>
          <w:spacing w:val="2"/>
        </w:rPr>
        <w:t xml:space="preserve"> </w:t>
      </w:r>
      <w:r>
        <w:rPr/>
        <w:t>упражнений</w:t>
      </w:r>
      <w:r>
        <w:rPr>
          <w:spacing w:val="-2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формирования</w:t>
      </w:r>
      <w:r>
        <w:rPr>
          <w:spacing w:val="-3"/>
        </w:rPr>
        <w:t xml:space="preserve"> </w:t>
      </w:r>
      <w:r>
        <w:rPr/>
        <w:t>технических</w:t>
      </w:r>
      <w:r>
        <w:rPr>
          <w:spacing w:val="-3"/>
        </w:rPr>
        <w:t xml:space="preserve"> </w:t>
      </w:r>
      <w:r>
        <w:rPr/>
        <w:t>действий</w:t>
      </w:r>
      <w:r>
        <w:rPr>
          <w:spacing w:val="-3"/>
        </w:rPr>
        <w:t xml:space="preserve"> </w:t>
      </w:r>
      <w:r>
        <w:rPr/>
        <w:t>борца.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Разминка,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роль,</w:t>
      </w:r>
      <w:r>
        <w:rPr>
          <w:spacing w:val="1"/>
        </w:rPr>
        <w:t xml:space="preserve"> </w:t>
      </w:r>
      <w:r>
        <w:rPr/>
        <w:t>назначение,</w:t>
      </w:r>
      <w:r>
        <w:rPr>
          <w:spacing w:val="1"/>
        </w:rPr>
        <w:t xml:space="preserve"> </w:t>
      </w:r>
      <w:r>
        <w:rPr/>
        <w:t>средства.</w:t>
      </w:r>
      <w:r>
        <w:rPr>
          <w:spacing w:val="1"/>
        </w:rPr>
        <w:t xml:space="preserve"> </w:t>
      </w:r>
      <w:r>
        <w:rPr/>
        <w:t>Комплексы</w:t>
      </w:r>
      <w:r>
        <w:rPr>
          <w:spacing w:val="1"/>
        </w:rPr>
        <w:t xml:space="preserve"> </w:t>
      </w:r>
      <w:r>
        <w:rPr/>
        <w:t>специальной</w:t>
      </w:r>
      <w:r>
        <w:rPr>
          <w:spacing w:val="1"/>
        </w:rPr>
        <w:t xml:space="preserve"> </w:t>
      </w:r>
      <w:r>
        <w:rPr/>
        <w:t>разминки</w:t>
      </w:r>
      <w:r>
        <w:rPr>
          <w:spacing w:val="1"/>
        </w:rPr>
        <w:t xml:space="preserve"> </w:t>
      </w:r>
      <w:r>
        <w:rPr/>
        <w:t>перед</w:t>
      </w:r>
      <w:r>
        <w:rPr>
          <w:spacing w:val="1"/>
        </w:rPr>
        <w:t xml:space="preserve"> </w:t>
      </w:r>
      <w:r>
        <w:rPr/>
        <w:t>соревнованиями по спортивной борьбе. Комплексы корригирующей гимнастики с использованием</w:t>
      </w:r>
      <w:r>
        <w:rPr>
          <w:spacing w:val="-57"/>
        </w:rPr>
        <w:t xml:space="preserve"> </w:t>
      </w:r>
      <w:r>
        <w:rPr/>
        <w:t>специальных</w:t>
      </w:r>
      <w:r>
        <w:rPr>
          <w:spacing w:val="5"/>
        </w:rPr>
        <w:t xml:space="preserve"> </w:t>
      </w:r>
      <w:r>
        <w:rPr/>
        <w:t>упражнений</w:t>
      </w:r>
      <w:r>
        <w:rPr>
          <w:spacing w:val="2"/>
        </w:rPr>
        <w:t xml:space="preserve"> </w:t>
      </w:r>
      <w:r>
        <w:rPr/>
        <w:t>из арсенала</w:t>
      </w:r>
      <w:r>
        <w:rPr>
          <w:spacing w:val="-1"/>
        </w:rPr>
        <w:t xml:space="preserve"> </w:t>
      </w:r>
      <w:r>
        <w:rPr/>
        <w:t>спортивной</w:t>
      </w:r>
      <w:r>
        <w:rPr>
          <w:spacing w:val="2"/>
        </w:rPr>
        <w:t xml:space="preserve"> </w:t>
      </w:r>
      <w:r>
        <w:rPr/>
        <w:t>борьбы.</w:t>
      </w:r>
    </w:p>
    <w:p>
      <w:pPr>
        <w:pStyle w:val="Style14"/>
        <w:spacing w:lineRule="auto" w:line="360" w:before="2" w:after="0"/>
        <w:ind w:left="232" w:right="164" w:firstLine="708"/>
        <w:rPr>
          <w:sz w:val="24"/>
        </w:rPr>
      </w:pPr>
      <w:r>
        <w:rPr/>
        <w:t xml:space="preserve">Внешние      </w:t>
      </w:r>
      <w:r>
        <w:rPr>
          <w:spacing w:val="1"/>
        </w:rPr>
        <w:t xml:space="preserve"> </w:t>
      </w:r>
      <w:r>
        <w:rPr/>
        <w:t xml:space="preserve">признаки      </w:t>
      </w:r>
      <w:r>
        <w:rPr>
          <w:spacing w:val="1"/>
        </w:rPr>
        <w:t xml:space="preserve"> </w:t>
      </w:r>
      <w:r>
        <w:rPr/>
        <w:t xml:space="preserve">утомления.       </w:t>
      </w:r>
      <w:r>
        <w:rPr>
          <w:spacing w:val="1"/>
        </w:rPr>
        <w:t xml:space="preserve"> </w:t>
      </w:r>
      <w:r>
        <w:rPr/>
        <w:t xml:space="preserve">Средства       </w:t>
      </w:r>
      <w:r>
        <w:rPr>
          <w:spacing w:val="1"/>
        </w:rPr>
        <w:t xml:space="preserve"> </w:t>
      </w:r>
      <w:r>
        <w:rPr/>
        <w:t xml:space="preserve">восстановления       </w:t>
      </w:r>
      <w:r>
        <w:rPr>
          <w:spacing w:val="1"/>
        </w:rPr>
        <w:t xml:space="preserve"> </w:t>
      </w:r>
      <w:r>
        <w:rPr/>
        <w:t>организма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-1"/>
        </w:rPr>
        <w:t xml:space="preserve"> </w:t>
      </w:r>
      <w:r>
        <w:rPr/>
        <w:t>физической</w:t>
      </w:r>
      <w:r>
        <w:rPr>
          <w:spacing w:val="-1"/>
        </w:rPr>
        <w:t xml:space="preserve"> </w:t>
      </w:r>
      <w:r>
        <w:rPr/>
        <w:t>нагрузки.</w:t>
      </w:r>
    </w:p>
    <w:p>
      <w:pPr>
        <w:pStyle w:val="Style14"/>
        <w:ind w:left="941" w:hanging="0"/>
        <w:rPr>
          <w:sz w:val="24"/>
        </w:rPr>
      </w:pPr>
      <w:r>
        <w:rPr/>
        <w:t>Способы</w:t>
      </w:r>
      <w:r>
        <w:rPr>
          <w:spacing w:val="-6"/>
        </w:rPr>
        <w:t xml:space="preserve"> </w:t>
      </w:r>
      <w:r>
        <w:rPr/>
        <w:t>индивидуального</w:t>
      </w:r>
      <w:r>
        <w:rPr>
          <w:spacing w:val="-3"/>
        </w:rPr>
        <w:t xml:space="preserve"> </w:t>
      </w:r>
      <w:r>
        <w:rPr/>
        <w:t>регулирования</w:t>
      </w:r>
      <w:r>
        <w:rPr>
          <w:spacing w:val="-5"/>
        </w:rPr>
        <w:t xml:space="preserve"> </w:t>
      </w:r>
      <w:r>
        <w:rPr/>
        <w:t>физической</w:t>
      </w:r>
      <w:r>
        <w:rPr>
          <w:spacing w:val="-4"/>
        </w:rPr>
        <w:t xml:space="preserve"> </w:t>
      </w:r>
      <w:r>
        <w:rPr/>
        <w:t>нагрузки.</w:t>
      </w:r>
    </w:p>
    <w:p>
      <w:pPr>
        <w:pStyle w:val="Style14"/>
        <w:spacing w:lineRule="auto" w:line="360" w:before="137" w:after="0"/>
        <w:ind w:left="232" w:right="165" w:firstLine="708"/>
        <w:rPr>
          <w:sz w:val="24"/>
        </w:rPr>
      </w:pPr>
      <w:r>
        <w:rPr/>
        <w:t>Подвижные</w:t>
      </w:r>
      <w:r>
        <w:rPr>
          <w:spacing w:val="84"/>
        </w:rPr>
        <w:t xml:space="preserve"> </w:t>
      </w:r>
      <w:r>
        <w:rPr/>
        <w:t xml:space="preserve">игры  </w:t>
      </w:r>
      <w:r>
        <w:rPr>
          <w:spacing w:val="24"/>
        </w:rPr>
        <w:t xml:space="preserve"> </w:t>
      </w:r>
      <w:r>
        <w:rPr/>
        <w:t xml:space="preserve">и  </w:t>
      </w:r>
      <w:r>
        <w:rPr>
          <w:spacing w:val="23"/>
        </w:rPr>
        <w:t xml:space="preserve"> </w:t>
      </w:r>
      <w:r>
        <w:rPr/>
        <w:t xml:space="preserve">игры  </w:t>
      </w:r>
      <w:r>
        <w:rPr>
          <w:spacing w:val="24"/>
        </w:rPr>
        <w:t xml:space="preserve"> </w:t>
      </w:r>
      <w:r>
        <w:rPr/>
        <w:t xml:space="preserve">с  </w:t>
      </w:r>
      <w:r>
        <w:rPr>
          <w:spacing w:val="23"/>
        </w:rPr>
        <w:t xml:space="preserve"> </w:t>
      </w:r>
      <w:r>
        <w:rPr/>
        <w:t xml:space="preserve">элементами  </w:t>
      </w:r>
      <w:r>
        <w:rPr>
          <w:spacing w:val="26"/>
        </w:rPr>
        <w:t xml:space="preserve"> </w:t>
      </w:r>
      <w:r>
        <w:rPr/>
        <w:t xml:space="preserve">борьбы  </w:t>
      </w:r>
      <w:r>
        <w:rPr>
          <w:spacing w:val="24"/>
        </w:rPr>
        <w:t xml:space="preserve"> </w:t>
      </w:r>
      <w:r>
        <w:rPr/>
        <w:t xml:space="preserve">с  </w:t>
      </w:r>
      <w:r>
        <w:rPr>
          <w:spacing w:val="23"/>
        </w:rPr>
        <w:t xml:space="preserve"> </w:t>
      </w:r>
      <w:r>
        <w:rPr/>
        <w:t xml:space="preserve">предметами  </w:t>
      </w:r>
      <w:r>
        <w:rPr>
          <w:spacing w:val="26"/>
        </w:rPr>
        <w:t xml:space="preserve"> </w:t>
      </w:r>
      <w:r>
        <w:rPr/>
        <w:t xml:space="preserve">и  </w:t>
      </w:r>
      <w:r>
        <w:rPr>
          <w:spacing w:val="25"/>
        </w:rPr>
        <w:t xml:space="preserve"> </w:t>
      </w:r>
      <w:r>
        <w:rPr/>
        <w:t xml:space="preserve">без,  </w:t>
      </w:r>
      <w:r>
        <w:rPr>
          <w:spacing w:val="24"/>
        </w:rPr>
        <w:t xml:space="preserve"> </w:t>
      </w:r>
      <w:r>
        <w:rPr/>
        <w:t>эстафеты</w:t>
      </w:r>
      <w:r>
        <w:rPr>
          <w:spacing w:val="-58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элементами спортивной борьбы.</w:t>
      </w:r>
      <w:r>
        <w:rPr>
          <w:spacing w:val="-2"/>
        </w:rPr>
        <w:t xml:space="preserve"> </w:t>
      </w:r>
      <w:r>
        <w:rPr/>
        <w:t>Эстафеты</w:t>
      </w:r>
      <w:r>
        <w:rPr>
          <w:spacing w:val="-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развитие</w:t>
      </w:r>
      <w:r>
        <w:rPr>
          <w:spacing w:val="-1"/>
        </w:rPr>
        <w:t xml:space="preserve"> </w:t>
      </w:r>
      <w:r>
        <w:rPr/>
        <w:t>физических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специальных</w:t>
      </w:r>
      <w:r>
        <w:rPr>
          <w:spacing w:val="2"/>
        </w:rPr>
        <w:t xml:space="preserve"> </w:t>
      </w:r>
      <w:r>
        <w:rPr/>
        <w:t>качеств.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Техника перемещения</w:t>
      </w:r>
      <w:r>
        <w:rPr>
          <w:spacing w:val="1"/>
        </w:rPr>
        <w:t xml:space="preserve"> </w:t>
      </w:r>
      <w:r>
        <w:rPr/>
        <w:t>борца (различные способы перемещения:</w:t>
      </w:r>
      <w:r>
        <w:rPr>
          <w:spacing w:val="1"/>
        </w:rPr>
        <w:t xml:space="preserve"> </w:t>
      </w:r>
      <w:r>
        <w:rPr/>
        <w:t>бег, ходьба, остановки,</w:t>
      </w:r>
      <w:r>
        <w:rPr>
          <w:spacing w:val="1"/>
        </w:rPr>
        <w:t xml:space="preserve"> </w:t>
      </w:r>
      <w:r>
        <w:rPr/>
        <w:t xml:space="preserve">повороты,       </w:t>
      </w:r>
      <w:r>
        <w:rPr>
          <w:spacing w:val="30"/>
        </w:rPr>
        <w:t xml:space="preserve"> </w:t>
      </w:r>
      <w:r>
        <w:rPr/>
        <w:t xml:space="preserve">прыжки),        </w:t>
      </w:r>
      <w:r>
        <w:rPr>
          <w:spacing w:val="27"/>
        </w:rPr>
        <w:t xml:space="preserve"> </w:t>
      </w:r>
      <w:r>
        <w:rPr/>
        <w:t xml:space="preserve">понятия        </w:t>
      </w:r>
      <w:r>
        <w:rPr>
          <w:spacing w:val="28"/>
        </w:rPr>
        <w:t xml:space="preserve"> </w:t>
      </w:r>
      <w:r>
        <w:rPr/>
        <w:t xml:space="preserve">и        </w:t>
      </w:r>
      <w:r>
        <w:rPr>
          <w:spacing w:val="27"/>
        </w:rPr>
        <w:t xml:space="preserve"> </w:t>
      </w:r>
      <w:r>
        <w:rPr/>
        <w:t xml:space="preserve">характеристика        </w:t>
      </w:r>
      <w:r>
        <w:rPr>
          <w:spacing w:val="25"/>
        </w:rPr>
        <w:t xml:space="preserve"> </w:t>
      </w:r>
      <w:r>
        <w:rPr/>
        <w:t xml:space="preserve">технических        </w:t>
      </w:r>
      <w:r>
        <w:rPr>
          <w:spacing w:val="29"/>
        </w:rPr>
        <w:t xml:space="preserve"> </w:t>
      </w:r>
      <w:r>
        <w:rPr/>
        <w:t>действий</w:t>
      </w:r>
      <w:r>
        <w:rPr>
          <w:spacing w:val="-58"/>
        </w:rPr>
        <w:t xml:space="preserve"> </w:t>
      </w:r>
      <w:r>
        <w:rPr/>
        <w:t>в стойке и в партере, защит и контрприёмов, их названия и техника выполнения. Характеристика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-1"/>
        </w:rPr>
        <w:t xml:space="preserve"> </w:t>
      </w:r>
      <w:r>
        <w:rPr/>
        <w:t>тактической подготовки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спортивной борьбе, её</w:t>
      </w:r>
      <w:r>
        <w:rPr>
          <w:spacing w:val="-2"/>
        </w:rPr>
        <w:t xml:space="preserve"> </w:t>
      </w:r>
      <w:r>
        <w:rPr/>
        <w:t>компоненты</w:t>
      </w:r>
      <w:r>
        <w:rPr>
          <w:spacing w:val="-1"/>
        </w:rPr>
        <w:t xml:space="preserve"> </w:t>
      </w:r>
      <w:r>
        <w:rPr/>
        <w:t>и разновидности.</w:t>
      </w:r>
    </w:p>
    <w:p>
      <w:pPr>
        <w:pStyle w:val="Style14"/>
        <w:ind w:left="941" w:hanging="0"/>
        <w:rPr>
          <w:sz w:val="24"/>
        </w:rPr>
      </w:pPr>
      <w:r>
        <w:rPr/>
        <w:t>Учебные</w:t>
      </w:r>
      <w:r>
        <w:rPr>
          <w:spacing w:val="-3"/>
        </w:rPr>
        <w:t xml:space="preserve"> </w:t>
      </w:r>
      <w:r>
        <w:rPr/>
        <w:t>поединки</w:t>
      </w:r>
      <w:r>
        <w:rPr>
          <w:spacing w:val="2"/>
        </w:rPr>
        <w:t xml:space="preserve"> </w:t>
      </w:r>
      <w:r>
        <w:rPr/>
        <w:t>(борьба</w:t>
      </w:r>
      <w:r>
        <w:rPr>
          <w:spacing w:val="-2"/>
        </w:rPr>
        <w:t xml:space="preserve"> </w:t>
      </w:r>
      <w:r>
        <w:rPr/>
        <w:t>лёжа, борьба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партере,</w:t>
      </w:r>
      <w:r>
        <w:rPr>
          <w:spacing w:val="-1"/>
        </w:rPr>
        <w:t xml:space="preserve"> </w:t>
      </w:r>
      <w:r>
        <w:rPr/>
        <w:t>борьба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коленях).</w:t>
      </w:r>
    </w:p>
    <w:p>
      <w:pPr>
        <w:pStyle w:val="Style14"/>
        <w:spacing w:lineRule="auto" w:line="360" w:before="140" w:after="0"/>
        <w:ind w:left="232" w:right="164" w:firstLine="708"/>
        <w:rPr>
          <w:sz w:val="24"/>
        </w:rPr>
      </w:pPr>
      <w:r>
        <w:rPr/>
        <w:t>Игры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элементами</w:t>
      </w:r>
      <w:r>
        <w:rPr>
          <w:spacing w:val="1"/>
        </w:rPr>
        <w:t xml:space="preserve"> </w:t>
      </w:r>
      <w:r>
        <w:rPr/>
        <w:t>единоборств,</w:t>
      </w:r>
      <w:r>
        <w:rPr>
          <w:spacing w:val="1"/>
        </w:rPr>
        <w:t xml:space="preserve"> </w:t>
      </w:r>
      <w:r>
        <w:rPr/>
        <w:t>технико-тактической</w:t>
      </w:r>
      <w:r>
        <w:rPr>
          <w:spacing w:val="1"/>
        </w:rPr>
        <w:t xml:space="preserve"> </w:t>
      </w:r>
      <w:r>
        <w:rPr/>
        <w:t>подготовка</w:t>
      </w:r>
      <w:r>
        <w:rPr>
          <w:spacing w:val="1"/>
        </w:rPr>
        <w:t xml:space="preserve"> </w:t>
      </w:r>
      <w:r>
        <w:rPr/>
        <w:t>борца.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соревновательной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sectPr>
          <w:headerReference w:type="default" r:id="rId36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39"/>
        </w:numPr>
        <w:tabs>
          <w:tab w:val="clear" w:pos="720"/>
          <w:tab w:val="left" w:pos="1962" w:leader="none"/>
        </w:tabs>
        <w:spacing w:lineRule="auto" w:line="360"/>
        <w:ind w:left="232" w:right="164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личностных, 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 обучения.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4"/>
          <w:numId w:val="39"/>
        </w:numPr>
        <w:tabs>
          <w:tab w:val="clear" w:pos="720"/>
          <w:tab w:val="left" w:pos="2142" w:leader="none"/>
        </w:tabs>
        <w:spacing w:lineRule="auto" w:line="362" w:before="90" w:after="0"/>
        <w:ind w:left="232" w:right="167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-2"/>
        </w:rPr>
        <w:t xml:space="preserve"> </w:t>
      </w:r>
      <w:r>
        <w:rPr/>
        <w:t>российских борцов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национальной</w:t>
      </w:r>
      <w:r>
        <w:rPr>
          <w:spacing w:val="-1"/>
        </w:rPr>
        <w:t xml:space="preserve"> </w:t>
      </w:r>
      <w:r>
        <w:rPr/>
        <w:t>сборной</w:t>
      </w:r>
      <w:r>
        <w:rPr>
          <w:spacing w:val="-4"/>
        </w:rPr>
        <w:t xml:space="preserve"> </w:t>
      </w:r>
      <w:r>
        <w:rPr/>
        <w:t>команды</w:t>
      </w:r>
      <w:r>
        <w:rPr>
          <w:spacing w:val="-3"/>
        </w:rPr>
        <w:t xml:space="preserve"> </w:t>
      </w:r>
      <w:r>
        <w:rPr/>
        <w:t>страны</w:t>
      </w:r>
      <w:r>
        <w:rPr>
          <w:spacing w:val="-2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спортивной</w:t>
      </w:r>
      <w:r>
        <w:rPr>
          <w:spacing w:val="-1"/>
        </w:rPr>
        <w:t xml:space="preserve"> </w:t>
      </w:r>
      <w:r>
        <w:rPr/>
        <w:t>борьбе;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 xml:space="preserve">проявление    </w:t>
      </w:r>
      <w:r>
        <w:rPr>
          <w:spacing w:val="23"/>
        </w:rPr>
        <w:t xml:space="preserve"> </w:t>
      </w:r>
      <w:r>
        <w:rPr/>
        <w:t xml:space="preserve">уважительного     </w:t>
      </w:r>
      <w:r>
        <w:rPr>
          <w:spacing w:val="21"/>
        </w:rPr>
        <w:t xml:space="preserve"> </w:t>
      </w:r>
      <w:r>
        <w:rPr/>
        <w:t xml:space="preserve">отношения     </w:t>
      </w:r>
      <w:r>
        <w:rPr>
          <w:spacing w:val="18"/>
        </w:rPr>
        <w:t xml:space="preserve"> </w:t>
      </w:r>
      <w:r>
        <w:rPr/>
        <w:t xml:space="preserve">к     </w:t>
      </w:r>
      <w:r>
        <w:rPr>
          <w:spacing w:val="22"/>
        </w:rPr>
        <w:t xml:space="preserve"> </w:t>
      </w:r>
      <w:r>
        <w:rPr/>
        <w:t xml:space="preserve">сверстникам,     </w:t>
      </w:r>
      <w:r>
        <w:rPr>
          <w:spacing w:val="21"/>
        </w:rPr>
        <w:t xml:space="preserve"> </w:t>
      </w:r>
      <w:r>
        <w:rPr/>
        <w:t xml:space="preserve">культуры     </w:t>
      </w:r>
      <w:r>
        <w:rPr>
          <w:spacing w:val="20"/>
        </w:rPr>
        <w:t xml:space="preserve"> </w:t>
      </w:r>
      <w:r>
        <w:rPr/>
        <w:t>общения</w:t>
      </w:r>
      <w:r>
        <w:rPr>
          <w:spacing w:val="-58"/>
        </w:rPr>
        <w:t xml:space="preserve"> </w:t>
      </w:r>
      <w:r>
        <w:rPr/>
        <w:t xml:space="preserve">и    </w:t>
      </w:r>
      <w:r>
        <w:rPr>
          <w:spacing w:val="1"/>
        </w:rPr>
        <w:t xml:space="preserve"> </w:t>
      </w:r>
      <w:r>
        <w:rPr/>
        <w:t xml:space="preserve">взаимодействия,    </w:t>
      </w:r>
      <w:r>
        <w:rPr>
          <w:spacing w:val="1"/>
        </w:rPr>
        <w:t xml:space="preserve"> </w:t>
      </w:r>
      <w:r>
        <w:rPr/>
        <w:t xml:space="preserve">терпимости    </w:t>
      </w:r>
      <w:r>
        <w:rPr>
          <w:spacing w:val="1"/>
        </w:rPr>
        <w:t xml:space="preserve"> </w:t>
      </w:r>
      <w:r>
        <w:rPr/>
        <w:t xml:space="preserve">и    </w:t>
      </w:r>
      <w:r>
        <w:rPr>
          <w:spacing w:val="1"/>
        </w:rPr>
        <w:t xml:space="preserve"> </w:t>
      </w:r>
      <w:r>
        <w:rPr/>
        <w:t xml:space="preserve">толерантности    </w:t>
      </w:r>
      <w:r>
        <w:rPr>
          <w:spacing w:val="1"/>
        </w:rPr>
        <w:t xml:space="preserve"> </w:t>
      </w:r>
      <w:r>
        <w:rPr/>
        <w:t>в      достижении      общих      целей</w:t>
      </w:r>
      <w:r>
        <w:rPr>
          <w:spacing w:val="1"/>
        </w:rPr>
        <w:t xml:space="preserve"> </w:t>
      </w:r>
      <w:r>
        <w:rPr/>
        <w:t xml:space="preserve">при     </w:t>
      </w:r>
      <w:r>
        <w:rPr>
          <w:spacing w:val="34"/>
        </w:rPr>
        <w:t xml:space="preserve"> </w:t>
      </w:r>
      <w:r>
        <w:rPr/>
        <w:t xml:space="preserve">совместной      </w:t>
      </w:r>
      <w:r>
        <w:rPr>
          <w:spacing w:val="29"/>
        </w:rPr>
        <w:t xml:space="preserve"> </w:t>
      </w:r>
      <w:r>
        <w:rPr/>
        <w:t xml:space="preserve">деятельности      </w:t>
      </w:r>
      <w:r>
        <w:rPr>
          <w:spacing w:val="31"/>
        </w:rPr>
        <w:t xml:space="preserve"> </w:t>
      </w:r>
      <w:r>
        <w:rPr/>
        <w:t xml:space="preserve">(учебной,      </w:t>
      </w:r>
      <w:r>
        <w:rPr>
          <w:spacing w:val="33"/>
        </w:rPr>
        <w:t xml:space="preserve"> </w:t>
      </w:r>
      <w:r>
        <w:rPr/>
        <w:t xml:space="preserve">тренировочной,      </w:t>
      </w:r>
      <w:r>
        <w:rPr>
          <w:spacing w:val="32"/>
        </w:rPr>
        <w:t xml:space="preserve"> </w:t>
      </w:r>
      <w:r>
        <w:rPr/>
        <w:t xml:space="preserve">досуговой,      </w:t>
      </w:r>
      <w:r>
        <w:rPr>
          <w:spacing w:val="31"/>
        </w:rPr>
        <w:t xml:space="preserve"> </w:t>
      </w:r>
      <w:r>
        <w:rPr/>
        <w:t>игровой</w:t>
      </w:r>
      <w:r>
        <w:rPr>
          <w:spacing w:val="-58"/>
        </w:rPr>
        <w:t xml:space="preserve"> </w:t>
      </w:r>
      <w:r>
        <w:rPr/>
        <w:t>и соревновательной) на</w:t>
      </w:r>
      <w:r>
        <w:rPr>
          <w:spacing w:val="-2"/>
        </w:rPr>
        <w:t xml:space="preserve"> </w:t>
      </w:r>
      <w:r>
        <w:rPr/>
        <w:t>принципах</w:t>
      </w:r>
      <w:r>
        <w:rPr>
          <w:spacing w:val="1"/>
        </w:rPr>
        <w:t xml:space="preserve"> </w:t>
      </w:r>
      <w:r>
        <w:rPr/>
        <w:t>доброжелательности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взаимопомощи;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проявление готовности к саморазвитию, самообразованию и самовоспитанию, мотивации к</w:t>
      </w:r>
      <w:r>
        <w:rPr>
          <w:spacing w:val="1"/>
        </w:rPr>
        <w:t xml:space="preserve"> </w:t>
      </w:r>
      <w:r>
        <w:rPr/>
        <w:t>осознанному</w:t>
      </w:r>
      <w:r>
        <w:rPr>
          <w:spacing w:val="-8"/>
        </w:rPr>
        <w:t xml:space="preserve"> </w:t>
      </w:r>
      <w:r>
        <w:rPr/>
        <w:t>выбору</w:t>
      </w:r>
      <w:r>
        <w:rPr>
          <w:spacing w:val="-7"/>
        </w:rPr>
        <w:t xml:space="preserve"> </w:t>
      </w:r>
      <w:r>
        <w:rPr/>
        <w:t>индивидуальной</w:t>
      </w:r>
      <w:r>
        <w:rPr>
          <w:spacing w:val="2"/>
        </w:rPr>
        <w:t xml:space="preserve"> </w:t>
      </w:r>
      <w:r>
        <w:rPr/>
        <w:t>траектории образования</w:t>
      </w:r>
      <w:r>
        <w:rPr>
          <w:spacing w:val="-2"/>
        </w:rPr>
        <w:t xml:space="preserve"> </w:t>
      </w:r>
      <w:r>
        <w:rPr/>
        <w:t>средствами</w:t>
      </w:r>
      <w:r>
        <w:rPr>
          <w:spacing w:val="-1"/>
        </w:rPr>
        <w:t xml:space="preserve"> </w:t>
      </w:r>
      <w:r>
        <w:rPr/>
        <w:t>спортивной борьбы;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rPr/>
        <w:t>(нестандартных) ситуациях и условиях, умение не создавать конфликтов и находить выходы из</w:t>
      </w:r>
      <w:r>
        <w:rPr>
          <w:spacing w:val="1"/>
        </w:rPr>
        <w:t xml:space="preserve"> </w:t>
      </w:r>
      <w:r>
        <w:rPr/>
        <w:t>спорных</w:t>
      </w:r>
      <w:r>
        <w:rPr>
          <w:spacing w:val="1"/>
        </w:rPr>
        <w:t xml:space="preserve"> </w:t>
      </w:r>
      <w:r>
        <w:rPr/>
        <w:t>ситуаций;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 xml:space="preserve">реализация   </w:t>
      </w:r>
      <w:r>
        <w:rPr>
          <w:spacing w:val="14"/>
        </w:rPr>
        <w:t xml:space="preserve"> </w:t>
      </w:r>
      <w:r>
        <w:rPr/>
        <w:t xml:space="preserve">ценностей    </w:t>
      </w:r>
      <w:r>
        <w:rPr>
          <w:spacing w:val="16"/>
        </w:rPr>
        <w:t xml:space="preserve"> </w:t>
      </w:r>
      <w:r>
        <w:rPr/>
        <w:t xml:space="preserve">здорового    </w:t>
      </w:r>
      <w:r>
        <w:rPr>
          <w:spacing w:val="12"/>
        </w:rPr>
        <w:t xml:space="preserve"> </w:t>
      </w:r>
      <w:r>
        <w:rPr/>
        <w:t xml:space="preserve">и    </w:t>
      </w:r>
      <w:r>
        <w:rPr>
          <w:spacing w:val="15"/>
        </w:rPr>
        <w:t xml:space="preserve"> </w:t>
      </w:r>
      <w:r>
        <w:rPr/>
        <w:t xml:space="preserve">безопасного    </w:t>
      </w:r>
      <w:r>
        <w:rPr>
          <w:spacing w:val="15"/>
        </w:rPr>
        <w:t xml:space="preserve"> </w:t>
      </w:r>
      <w:r>
        <w:rPr/>
        <w:t xml:space="preserve">образа    </w:t>
      </w:r>
      <w:r>
        <w:rPr>
          <w:spacing w:val="12"/>
        </w:rPr>
        <w:t xml:space="preserve"> </w:t>
      </w:r>
      <w:r>
        <w:rPr/>
        <w:t xml:space="preserve">жизни,    </w:t>
      </w:r>
      <w:r>
        <w:rPr>
          <w:spacing w:val="12"/>
        </w:rPr>
        <w:t xml:space="preserve"> </w:t>
      </w:r>
      <w:r>
        <w:rPr/>
        <w:t>потребности</w:t>
      </w:r>
      <w:r>
        <w:rPr>
          <w:spacing w:val="-58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физическом</w:t>
      </w:r>
      <w:r>
        <w:rPr>
          <w:spacing w:val="-3"/>
        </w:rPr>
        <w:t xml:space="preserve"> </w:t>
      </w:r>
      <w:r>
        <w:rPr/>
        <w:t>самосовершенствовании, занятиях спортивно-оздоровительной деятельностью;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проявление осознанного и ответственного отношения к собственным поступкам, моральной</w:t>
      </w:r>
      <w:r>
        <w:rPr>
          <w:spacing w:val="-57"/>
        </w:rPr>
        <w:t xml:space="preserve"> </w:t>
      </w:r>
      <w:r>
        <w:rPr/>
        <w:t>компетентности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культурой,</w:t>
      </w:r>
      <w:r>
        <w:rPr>
          <w:spacing w:val="1"/>
        </w:rPr>
        <w:t xml:space="preserve"> </w:t>
      </w:r>
      <w:r>
        <w:rPr/>
        <w:t>игровой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соревновательной деятельности</w:t>
      </w:r>
      <w:r>
        <w:rPr>
          <w:spacing w:val="2"/>
        </w:rPr>
        <w:t xml:space="preserve"> </w:t>
      </w:r>
      <w:r>
        <w:rPr/>
        <w:t>по спортивной</w:t>
      </w:r>
      <w:r>
        <w:rPr>
          <w:spacing w:val="1"/>
        </w:rPr>
        <w:t xml:space="preserve"> </w:t>
      </w:r>
      <w:r>
        <w:rPr/>
        <w:t>борьбе;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проявление</w:t>
      </w:r>
      <w:r>
        <w:rPr>
          <w:spacing w:val="1"/>
        </w:rPr>
        <w:t xml:space="preserve"> </w:t>
      </w:r>
      <w:r>
        <w:rPr/>
        <w:t>дисциплинированности,</w:t>
      </w:r>
      <w:r>
        <w:rPr>
          <w:spacing w:val="1"/>
        </w:rPr>
        <w:t xml:space="preserve"> </w:t>
      </w:r>
      <w:r>
        <w:rPr/>
        <w:t>трудолюбия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упорства</w:t>
      </w:r>
      <w:r>
        <w:rPr>
          <w:spacing w:val="1"/>
        </w:rPr>
        <w:t xml:space="preserve"> </w:t>
      </w:r>
      <w:r>
        <w:rPr/>
        <w:t>достижении</w:t>
      </w:r>
      <w:r>
        <w:rPr>
          <w:spacing w:val="1"/>
        </w:rPr>
        <w:t xml:space="preserve"> </w:t>
      </w:r>
      <w:r>
        <w:rPr/>
        <w:t>поставленных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основе</w:t>
      </w:r>
      <w:r>
        <w:rPr>
          <w:spacing w:val="-4"/>
        </w:rPr>
        <w:t xml:space="preserve"> </w:t>
      </w:r>
      <w:r>
        <w:rPr/>
        <w:t>представлений о</w:t>
      </w:r>
      <w:r>
        <w:rPr>
          <w:spacing w:val="-2"/>
        </w:rPr>
        <w:t xml:space="preserve"> </w:t>
      </w:r>
      <w:r>
        <w:rPr/>
        <w:t>нравственных нормах,</w:t>
      </w:r>
      <w:r>
        <w:rPr>
          <w:spacing w:val="-2"/>
        </w:rPr>
        <w:t xml:space="preserve"> </w:t>
      </w:r>
      <w:r>
        <w:rPr/>
        <w:t>социальной</w:t>
      </w:r>
      <w:r>
        <w:rPr>
          <w:spacing w:val="-2"/>
        </w:rPr>
        <w:t xml:space="preserve"> </w:t>
      </w:r>
      <w:r>
        <w:rPr/>
        <w:t>справедливости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свободе;</w:t>
      </w:r>
    </w:p>
    <w:p>
      <w:pPr>
        <w:pStyle w:val="Style14"/>
        <w:spacing w:lineRule="auto" w:line="360"/>
        <w:ind w:left="232" w:right="165" w:firstLine="768"/>
        <w:rPr>
          <w:sz w:val="24"/>
        </w:rPr>
      </w:pPr>
      <w:r>
        <w:rPr/>
        <w:t>соблюдение правил индивидуального и коллективного безопасного поведения в учебной,</w:t>
      </w:r>
      <w:r>
        <w:rPr>
          <w:spacing w:val="1"/>
        </w:rPr>
        <w:t xml:space="preserve"> </w:t>
      </w:r>
      <w:r>
        <w:rPr/>
        <w:t>соревновательной, досуговой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2"/>
        </w:rPr>
        <w:t xml:space="preserve"> </w:t>
      </w:r>
      <w:r>
        <w:rPr/>
        <w:t>ситуациях;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rPr/>
        <w:t>ситуациях          и          условиях,          способность          к          самостоятельной,          творческой</w:t>
      </w:r>
      <w:r>
        <w:rPr>
          <w:spacing w:val="1"/>
        </w:rPr>
        <w:t xml:space="preserve"> </w:t>
      </w:r>
      <w:r>
        <w:rPr/>
        <w:t>и ответственной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спортивной</w:t>
      </w:r>
      <w:r>
        <w:rPr>
          <w:spacing w:val="1"/>
        </w:rPr>
        <w:t xml:space="preserve"> </w:t>
      </w:r>
      <w:r>
        <w:rPr/>
        <w:t>борьбы.</w:t>
      </w:r>
    </w:p>
    <w:p>
      <w:pPr>
        <w:pStyle w:val="ListParagraph"/>
        <w:numPr>
          <w:ilvl w:val="4"/>
          <w:numId w:val="39"/>
        </w:numPr>
        <w:tabs>
          <w:tab w:val="clear" w:pos="720"/>
          <w:tab w:val="left" w:pos="2142" w:leader="none"/>
        </w:tabs>
        <w:spacing w:lineRule="auto" w:line="360"/>
        <w:ind w:left="232" w:right="167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способностью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сохранять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поиска</w:t>
      </w:r>
      <w:r>
        <w:rPr>
          <w:spacing w:val="-1"/>
        </w:rPr>
        <w:t xml:space="preserve"> </w:t>
      </w:r>
      <w:r>
        <w:rPr/>
        <w:t>средств и</w:t>
      </w:r>
      <w:r>
        <w:rPr>
          <w:spacing w:val="1"/>
        </w:rPr>
        <w:t xml:space="preserve"> </w:t>
      </w:r>
      <w:r>
        <w:rPr/>
        <w:t>способов её</w:t>
      </w:r>
      <w:r>
        <w:rPr>
          <w:spacing w:val="-1"/>
        </w:rPr>
        <w:t xml:space="preserve"> </w:t>
      </w:r>
      <w:r>
        <w:rPr/>
        <w:t>осуществления;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планировать,</w:t>
      </w:r>
      <w:r>
        <w:rPr>
          <w:spacing w:val="1"/>
        </w:rPr>
        <w:t xml:space="preserve"> </w:t>
      </w:r>
      <w:r>
        <w:rPr/>
        <w:t>контролировать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собственную</w:t>
      </w:r>
      <w:r>
        <w:rPr>
          <w:spacing w:val="1"/>
        </w:rPr>
        <w:t xml:space="preserve"> </w:t>
      </w:r>
      <w:r>
        <w:rPr/>
        <w:t>деятельность, распределять нагрузку и отдых в процессе ее выполнения, определять наиболее</w:t>
      </w:r>
      <w:r>
        <w:rPr>
          <w:spacing w:val="1"/>
        </w:rPr>
        <w:t xml:space="preserve"> </w:t>
      </w:r>
      <w:r>
        <w:rPr/>
        <w:t>эффективные</w:t>
      </w:r>
      <w:r>
        <w:rPr>
          <w:spacing w:val="-2"/>
        </w:rPr>
        <w:t xml:space="preserve"> </w:t>
      </w:r>
      <w:r>
        <w:rPr/>
        <w:t>способы достижения</w:t>
      </w:r>
      <w:r>
        <w:rPr>
          <w:spacing w:val="1"/>
        </w:rPr>
        <w:t xml:space="preserve"> </w:t>
      </w:r>
      <w:r>
        <w:rPr/>
        <w:t>результата;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 xml:space="preserve">умение      </w:t>
      </w:r>
      <w:r>
        <w:rPr>
          <w:spacing w:val="1"/>
        </w:rPr>
        <w:t xml:space="preserve"> </w:t>
      </w:r>
      <w:r>
        <w:rPr/>
        <w:t>характеризовать        действия        и        поступки,        давать        им        анализ</w:t>
      </w:r>
      <w:r>
        <w:rPr>
          <w:spacing w:val="-57"/>
        </w:rPr>
        <w:t xml:space="preserve"> </w:t>
      </w:r>
      <w:r>
        <w:rPr/>
        <w:t>и объективную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освоенных</w:t>
      </w:r>
      <w:r>
        <w:rPr>
          <w:spacing w:val="2"/>
        </w:rPr>
        <w:t xml:space="preserve"> </w:t>
      </w:r>
      <w:r>
        <w:rPr/>
        <w:t>знаний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имеющегося опыта;</w:t>
      </w:r>
    </w:p>
    <w:p>
      <w:pPr>
        <w:sectPr>
          <w:headerReference w:type="default" r:id="rId36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4" w:firstLine="708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причин</w:t>
      </w:r>
      <w:r>
        <w:rPr>
          <w:spacing w:val="1"/>
        </w:rPr>
        <w:t xml:space="preserve"> </w:t>
      </w:r>
      <w:r>
        <w:rPr/>
        <w:t>успеха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неуспеха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конструктивно</w:t>
      </w:r>
      <w:r>
        <w:rPr>
          <w:spacing w:val="-1"/>
        </w:rPr>
        <w:t xml:space="preserve"> </w:t>
      </w:r>
      <w:r>
        <w:rPr/>
        <w:t>действовать</w:t>
      </w:r>
      <w:r>
        <w:rPr>
          <w:spacing w:val="2"/>
        </w:rPr>
        <w:t xml:space="preserve"> </w:t>
      </w:r>
      <w:r>
        <w:rPr/>
        <w:t>даже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ситуациях</w:t>
      </w:r>
      <w:r>
        <w:rPr>
          <w:spacing w:val="-1"/>
        </w:rPr>
        <w:t xml:space="preserve"> </w:t>
      </w:r>
      <w:r>
        <w:rPr/>
        <w:t>неуспеха;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2" w:firstLine="708"/>
        <w:rPr>
          <w:sz w:val="24"/>
        </w:rPr>
      </w:pPr>
      <w:r>
        <w:rPr/>
        <w:t xml:space="preserve">определение   </w:t>
      </w:r>
      <w:r>
        <w:rPr>
          <w:spacing w:val="15"/>
        </w:rPr>
        <w:t xml:space="preserve"> </w:t>
      </w:r>
      <w:r>
        <w:rPr/>
        <w:t xml:space="preserve">общей    </w:t>
      </w:r>
      <w:r>
        <w:rPr>
          <w:spacing w:val="13"/>
        </w:rPr>
        <w:t xml:space="preserve"> </w:t>
      </w:r>
      <w:r>
        <w:rPr/>
        <w:t xml:space="preserve">цели    </w:t>
      </w:r>
      <w:r>
        <w:rPr>
          <w:spacing w:val="13"/>
        </w:rPr>
        <w:t xml:space="preserve"> </w:t>
      </w:r>
      <w:r>
        <w:rPr/>
        <w:t xml:space="preserve">и    </w:t>
      </w:r>
      <w:r>
        <w:rPr>
          <w:spacing w:val="13"/>
        </w:rPr>
        <w:t xml:space="preserve"> </w:t>
      </w:r>
      <w:r>
        <w:rPr/>
        <w:t xml:space="preserve">путей    </w:t>
      </w:r>
      <w:r>
        <w:rPr>
          <w:spacing w:val="15"/>
        </w:rPr>
        <w:t xml:space="preserve"> </w:t>
      </w:r>
      <w:r>
        <w:rPr/>
        <w:t xml:space="preserve">её    </w:t>
      </w:r>
      <w:r>
        <w:rPr>
          <w:spacing w:val="11"/>
        </w:rPr>
        <w:t xml:space="preserve"> </w:t>
      </w:r>
      <w:r>
        <w:rPr/>
        <w:t xml:space="preserve">достижения,    </w:t>
      </w:r>
      <w:r>
        <w:rPr>
          <w:spacing w:val="12"/>
        </w:rPr>
        <w:t xml:space="preserve"> </w:t>
      </w:r>
      <w:r>
        <w:rPr/>
        <w:t xml:space="preserve">умение    </w:t>
      </w:r>
      <w:r>
        <w:rPr>
          <w:spacing w:val="14"/>
        </w:rPr>
        <w:t xml:space="preserve"> </w:t>
      </w:r>
      <w:r>
        <w:rPr/>
        <w:t>договариваться</w:t>
      </w:r>
      <w:r>
        <w:rPr>
          <w:spacing w:val="-58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распределении</w:t>
      </w:r>
      <w:r>
        <w:rPr>
          <w:spacing w:val="1"/>
        </w:rPr>
        <w:t xml:space="preserve"> </w:t>
      </w:r>
      <w:r>
        <w:rPr/>
        <w:t>функций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учебной,</w:t>
      </w:r>
      <w:r>
        <w:rPr>
          <w:spacing w:val="1"/>
        </w:rPr>
        <w:t xml:space="preserve"> </w:t>
      </w:r>
      <w:r>
        <w:rPr/>
        <w:t>игровой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соревновательной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60"/>
        </w:rPr>
        <w:t xml:space="preserve"> </w:t>
      </w:r>
      <w:r>
        <w:rPr/>
        <w:t>адекватная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-1"/>
        </w:rPr>
        <w:t xml:space="preserve"> </w:t>
      </w:r>
      <w:r>
        <w:rPr/>
        <w:t>собственного поведения</w:t>
      </w:r>
      <w:r>
        <w:rPr>
          <w:spacing w:val="1"/>
        </w:rPr>
        <w:t xml:space="preserve"> </w:t>
      </w:r>
      <w:r>
        <w:rPr/>
        <w:t>и поведения окружающих;</w:t>
      </w:r>
    </w:p>
    <w:p>
      <w:pPr>
        <w:pStyle w:val="Style14"/>
        <w:spacing w:lineRule="auto" w:line="360" w:before="1" w:after="0"/>
        <w:ind w:left="232" w:right="162" w:firstLine="708"/>
        <w:rPr>
          <w:sz w:val="24"/>
        </w:rPr>
      </w:pPr>
      <w:r>
        <w:rPr/>
        <w:t>обеспечение     защиты     и     сохранности     природы     во     время     активного     отдыха</w:t>
      </w:r>
      <w:r>
        <w:rPr>
          <w:spacing w:val="1"/>
        </w:rPr>
        <w:t xml:space="preserve"> </w:t>
      </w:r>
      <w:r>
        <w:rPr/>
        <w:t>и занятий</w:t>
      </w:r>
      <w:r>
        <w:rPr>
          <w:spacing w:val="-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культурой;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организация</w:t>
      </w:r>
      <w:r>
        <w:rPr>
          <w:spacing w:val="1"/>
        </w:rPr>
        <w:t xml:space="preserve"> </w:t>
      </w:r>
      <w:r>
        <w:rPr/>
        <w:t>самостоятельной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1"/>
        </w:rPr>
        <w:t xml:space="preserve"> </w:t>
      </w:r>
      <w:r>
        <w:rPr/>
        <w:t>сохранности</w:t>
      </w:r>
      <w:r>
        <w:rPr>
          <w:spacing w:val="1"/>
        </w:rPr>
        <w:t xml:space="preserve"> </w:t>
      </w:r>
      <w:r>
        <w:rPr/>
        <w:t>инвентаря и оборудования,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2"/>
        </w:rPr>
        <w:t xml:space="preserve"> </w:t>
      </w:r>
      <w:r>
        <w:rPr/>
        <w:t>места</w:t>
      </w:r>
      <w:r>
        <w:rPr>
          <w:spacing w:val="-2"/>
        </w:rPr>
        <w:t xml:space="preserve"> </w:t>
      </w:r>
      <w:r>
        <w:rPr/>
        <w:t>занятий;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способность выделять и обосновывать эстетические признаки в физических упражнениях,</w:t>
      </w:r>
      <w:r>
        <w:rPr>
          <w:spacing w:val="1"/>
        </w:rPr>
        <w:t xml:space="preserve"> </w:t>
      </w:r>
      <w:r>
        <w:rPr/>
        <w:t>двигательных действиях, оценивать красоту телосложения и осанки, сравнивать их с эталонными</w:t>
      </w:r>
      <w:r>
        <w:rPr>
          <w:spacing w:val="1"/>
        </w:rPr>
        <w:t xml:space="preserve"> </w:t>
      </w:r>
      <w:r>
        <w:rPr/>
        <w:t>образцами;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 xml:space="preserve">владение       </w:t>
      </w:r>
      <w:r>
        <w:rPr>
          <w:spacing w:val="50"/>
        </w:rPr>
        <w:t xml:space="preserve"> </w:t>
      </w:r>
      <w:r>
        <w:rPr/>
        <w:t xml:space="preserve">основами        </w:t>
      </w:r>
      <w:r>
        <w:rPr>
          <w:spacing w:val="51"/>
        </w:rPr>
        <w:t xml:space="preserve"> </w:t>
      </w:r>
      <w:r>
        <w:rPr/>
        <w:t xml:space="preserve">самоконтроля,        </w:t>
      </w:r>
      <w:r>
        <w:rPr>
          <w:spacing w:val="49"/>
        </w:rPr>
        <w:t xml:space="preserve"> </w:t>
      </w:r>
      <w:r>
        <w:rPr/>
        <w:t xml:space="preserve">самооценки,        </w:t>
      </w:r>
      <w:r>
        <w:rPr>
          <w:spacing w:val="51"/>
        </w:rPr>
        <w:t xml:space="preserve"> </w:t>
      </w:r>
      <w:r>
        <w:rPr/>
        <w:t xml:space="preserve">принятия        </w:t>
      </w:r>
      <w:r>
        <w:rPr>
          <w:spacing w:val="49"/>
        </w:rPr>
        <w:t xml:space="preserve"> </w:t>
      </w:r>
      <w:r>
        <w:rPr/>
        <w:t>решений</w:t>
      </w:r>
      <w:r>
        <w:rPr>
          <w:spacing w:val="-58"/>
        </w:rPr>
        <w:t xml:space="preserve"> </w:t>
      </w:r>
      <w:r>
        <w:rPr/>
        <w:t>и осуществления</w:t>
      </w:r>
      <w:r>
        <w:rPr>
          <w:spacing w:val="-1"/>
        </w:rPr>
        <w:t xml:space="preserve"> </w:t>
      </w:r>
      <w:r>
        <w:rPr/>
        <w:t>осознанного выбора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 и познавательной</w:t>
      </w:r>
      <w:r>
        <w:rPr>
          <w:spacing w:val="2"/>
        </w:rPr>
        <w:t xml:space="preserve"> </w:t>
      </w:r>
      <w:r>
        <w:rPr/>
        <w:t>деятельности.</w:t>
      </w:r>
    </w:p>
    <w:p>
      <w:pPr>
        <w:pStyle w:val="ListParagraph"/>
        <w:numPr>
          <w:ilvl w:val="4"/>
          <w:numId w:val="39"/>
        </w:numPr>
        <w:tabs>
          <w:tab w:val="clear" w:pos="720"/>
          <w:tab w:val="left" w:pos="2142" w:leader="none"/>
        </w:tabs>
        <w:spacing w:lineRule="auto" w:line="360"/>
        <w:ind w:left="232" w:right="167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спортивной</w:t>
      </w:r>
      <w:r>
        <w:rPr>
          <w:spacing w:val="1"/>
        </w:rPr>
        <w:t xml:space="preserve"> </w:t>
      </w:r>
      <w:r>
        <w:rPr/>
        <w:t>борьбой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средством</w:t>
      </w:r>
      <w:r>
        <w:rPr>
          <w:spacing w:val="1"/>
        </w:rPr>
        <w:t xml:space="preserve"> </w:t>
      </w:r>
      <w:r>
        <w:rPr/>
        <w:t>укрепления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закаливания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2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-1"/>
        </w:rPr>
        <w:t xml:space="preserve"> </w:t>
      </w:r>
      <w:r>
        <w:rPr/>
        <w:t>человека;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 xml:space="preserve">сформированность    </w:t>
      </w:r>
      <w:r>
        <w:rPr>
          <w:spacing w:val="17"/>
        </w:rPr>
        <w:t xml:space="preserve"> </w:t>
      </w:r>
      <w:r>
        <w:rPr/>
        <w:t xml:space="preserve">знаний     </w:t>
      </w:r>
      <w:r>
        <w:rPr>
          <w:spacing w:val="14"/>
        </w:rPr>
        <w:t xml:space="preserve"> </w:t>
      </w:r>
      <w:r>
        <w:rPr/>
        <w:t xml:space="preserve">по     </w:t>
      </w:r>
      <w:r>
        <w:rPr>
          <w:spacing w:val="13"/>
        </w:rPr>
        <w:t xml:space="preserve"> </w:t>
      </w:r>
      <w:r>
        <w:rPr/>
        <w:t xml:space="preserve">истории     </w:t>
      </w:r>
      <w:r>
        <w:rPr>
          <w:spacing w:val="15"/>
        </w:rPr>
        <w:t xml:space="preserve"> </w:t>
      </w:r>
      <w:r>
        <w:rPr/>
        <w:t xml:space="preserve">возникновения     </w:t>
      </w:r>
      <w:r>
        <w:rPr>
          <w:spacing w:val="14"/>
        </w:rPr>
        <w:t xml:space="preserve"> </w:t>
      </w:r>
      <w:r>
        <w:rPr/>
        <w:t xml:space="preserve">спортивной     </w:t>
      </w:r>
      <w:r>
        <w:rPr>
          <w:spacing w:val="15"/>
        </w:rPr>
        <w:t xml:space="preserve"> </w:t>
      </w:r>
      <w:r>
        <w:rPr/>
        <w:t>борьбы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мире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Российской</w:t>
      </w:r>
      <w:r>
        <w:rPr>
          <w:spacing w:val="-1"/>
        </w:rPr>
        <w:t xml:space="preserve"> </w:t>
      </w:r>
      <w:r>
        <w:rPr/>
        <w:t>Федерации;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разновидностях</w:t>
      </w:r>
      <w:r>
        <w:rPr>
          <w:spacing w:val="1"/>
        </w:rPr>
        <w:t xml:space="preserve"> </w:t>
      </w:r>
      <w:r>
        <w:rPr/>
        <w:t>спортивной</w:t>
      </w:r>
      <w:r>
        <w:rPr>
          <w:spacing w:val="1"/>
        </w:rPr>
        <w:t xml:space="preserve"> </w:t>
      </w:r>
      <w:r>
        <w:rPr/>
        <w:t>борьбы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правилах</w:t>
      </w:r>
      <w:r>
        <w:rPr>
          <w:spacing w:val="1"/>
        </w:rPr>
        <w:t xml:space="preserve"> </w:t>
      </w:r>
      <w:r>
        <w:rPr/>
        <w:t>ведения</w:t>
      </w:r>
      <w:r>
        <w:rPr>
          <w:spacing w:val="1"/>
        </w:rPr>
        <w:t xml:space="preserve"> </w:t>
      </w:r>
      <w:r>
        <w:rPr/>
        <w:t>поединков,</w:t>
      </w:r>
      <w:r>
        <w:rPr>
          <w:spacing w:val="-1"/>
        </w:rPr>
        <w:t xml:space="preserve"> </w:t>
      </w:r>
      <w:r>
        <w:rPr/>
        <w:t>борцовской</w:t>
      </w:r>
      <w:r>
        <w:rPr>
          <w:spacing w:val="-1"/>
        </w:rPr>
        <w:t xml:space="preserve"> </w:t>
      </w:r>
      <w:r>
        <w:rPr/>
        <w:t>терминологии,</w:t>
      </w:r>
      <w:r>
        <w:rPr>
          <w:spacing w:val="1"/>
        </w:rPr>
        <w:t xml:space="preserve"> </w:t>
      </w:r>
      <w:r>
        <w:rPr/>
        <w:t>весовых</w:t>
      </w:r>
      <w:r>
        <w:rPr>
          <w:spacing w:val="2"/>
        </w:rPr>
        <w:t xml:space="preserve"> </w:t>
      </w:r>
      <w:r>
        <w:rPr/>
        <w:t>категориях;</w:t>
      </w:r>
    </w:p>
    <w:p>
      <w:pPr>
        <w:pStyle w:val="Style14"/>
        <w:tabs>
          <w:tab w:val="clear" w:pos="720"/>
          <w:tab w:val="left" w:pos="1716" w:leader="none"/>
          <w:tab w:val="left" w:pos="3228" w:leader="none"/>
          <w:tab w:val="left" w:pos="4906" w:leader="none"/>
          <w:tab w:val="left" w:pos="6853" w:leader="none"/>
          <w:tab w:val="left" w:pos="7734" w:leader="none"/>
          <w:tab w:val="left" w:pos="9700" w:leader="none"/>
        </w:tabs>
        <w:spacing w:lineRule="auto" w:line="360" w:before="1" w:after="0"/>
        <w:ind w:left="232" w:right="161" w:firstLine="708"/>
        <w:rPr>
          <w:sz w:val="24"/>
        </w:rPr>
      </w:pPr>
      <w:r>
        <w:rPr/>
        <w:t>сформированность навыков безопасного поведения во время занятий спортивной борьбой,</w:t>
      </w:r>
      <w:r>
        <w:rPr>
          <w:spacing w:val="1"/>
        </w:rPr>
        <w:t xml:space="preserve"> </w:t>
      </w:r>
      <w:r>
        <w:rPr/>
        <w:t>правил</w:t>
        <w:tab/>
        <w:t>личной</w:t>
        <w:tab/>
        <w:t>гигиены,</w:t>
        <w:tab/>
        <w:t>требований</w:t>
        <w:tab/>
        <w:t>к</w:t>
        <w:tab/>
        <w:t>спортивной</w:t>
        <w:tab/>
      </w:r>
      <w:r>
        <w:rPr>
          <w:spacing w:val="-1"/>
        </w:rPr>
        <w:t>одежде</w:t>
      </w:r>
      <w:r>
        <w:rPr>
          <w:spacing w:val="-58"/>
        </w:rPr>
        <w:t xml:space="preserve"> </w:t>
      </w:r>
      <w:r>
        <w:rPr/>
        <w:t>и обуви, спортивному</w:t>
      </w:r>
      <w:r>
        <w:rPr>
          <w:spacing w:val="-7"/>
        </w:rPr>
        <w:t xml:space="preserve"> </w:t>
      </w:r>
      <w:r>
        <w:rPr/>
        <w:t>инвентарю</w:t>
      </w:r>
      <w:r>
        <w:rPr>
          <w:spacing w:val="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борьбой;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сформированность навыка систематического наблюдения за своим физическим состоянием,</w:t>
      </w:r>
      <w:r>
        <w:rPr>
          <w:spacing w:val="-57"/>
        </w:rPr>
        <w:t xml:space="preserve"> </w:t>
      </w:r>
      <w:r>
        <w:rPr/>
        <w:t>величиной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нагрузок,</w:t>
      </w:r>
      <w:r>
        <w:rPr>
          <w:spacing w:val="1"/>
        </w:rPr>
        <w:t xml:space="preserve"> </w:t>
      </w:r>
      <w:r>
        <w:rPr/>
        <w:t>показателями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-57"/>
        </w:rPr>
        <w:t xml:space="preserve"> </w:t>
      </w:r>
      <w:r>
        <w:rPr/>
        <w:t>качеств;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основ организации самостоятельных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спортивной</w:t>
      </w:r>
      <w:r>
        <w:rPr>
          <w:spacing w:val="1"/>
        </w:rPr>
        <w:t xml:space="preserve"> </w:t>
      </w:r>
      <w:r>
        <w:rPr/>
        <w:t>борьбой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сверстниками,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сверстниками</w:t>
      </w:r>
      <w:r>
        <w:rPr>
          <w:spacing w:val="1"/>
        </w:rPr>
        <w:t xml:space="preserve"> </w:t>
      </w:r>
      <w:r>
        <w:rPr/>
        <w:t>подвижных</w:t>
      </w:r>
      <w:r>
        <w:rPr>
          <w:spacing w:val="1"/>
        </w:rPr>
        <w:t xml:space="preserve"> </w:t>
      </w:r>
      <w:r>
        <w:rPr/>
        <w:t>игр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элементами</w:t>
      </w:r>
      <w:r>
        <w:rPr>
          <w:spacing w:val="-57"/>
        </w:rPr>
        <w:t xml:space="preserve"> </w:t>
      </w:r>
      <w:r>
        <w:rPr/>
        <w:t>единоборств,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специальной</w:t>
      </w:r>
      <w:r>
        <w:rPr>
          <w:spacing w:val="1"/>
        </w:rPr>
        <w:t xml:space="preserve"> </w:t>
      </w:r>
      <w:r>
        <w:rPr/>
        <w:t>направленности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арсенала</w:t>
      </w:r>
      <w:r>
        <w:rPr>
          <w:spacing w:val="1"/>
        </w:rPr>
        <w:t xml:space="preserve"> </w:t>
      </w:r>
      <w:r>
        <w:rPr/>
        <w:t>спортивной</w:t>
      </w:r>
      <w:r>
        <w:rPr>
          <w:spacing w:val="1"/>
        </w:rPr>
        <w:t xml:space="preserve"> </w:t>
      </w:r>
      <w:r>
        <w:rPr/>
        <w:t>борьбы;</w:t>
      </w:r>
    </w:p>
    <w:p>
      <w:pPr>
        <w:pStyle w:val="Style14"/>
        <w:tabs>
          <w:tab w:val="clear" w:pos="720"/>
          <w:tab w:val="left" w:pos="2354" w:leader="none"/>
          <w:tab w:val="left" w:pos="4136" w:leader="none"/>
          <w:tab w:val="left" w:pos="4940" w:leader="none"/>
          <w:tab w:val="left" w:pos="6709" w:leader="none"/>
          <w:tab w:val="left" w:pos="8509" w:leader="none"/>
        </w:tabs>
        <w:spacing w:lineRule="auto" w:line="360" w:before="1" w:after="0"/>
        <w:ind w:left="232" w:right="163" w:firstLine="708"/>
        <w:rPr>
          <w:sz w:val="24"/>
        </w:rPr>
      </w:pPr>
      <w:r>
        <w:rPr/>
        <w:t>умение</w:t>
        <w:tab/>
        <w:t>составлять</w:t>
        <w:tab/>
        <w:t>и</w:t>
        <w:tab/>
        <w:t>выполнять</w:t>
        <w:tab/>
        <w:t>комплексы</w:t>
        <w:tab/>
        <w:t>общеразвивающих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корригирующих</w:t>
      </w:r>
      <w:r>
        <w:rPr>
          <w:spacing w:val="1"/>
        </w:rPr>
        <w:t xml:space="preserve"> </w:t>
      </w:r>
      <w:r>
        <w:rPr/>
        <w:t>упражнений,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быстроты,</w:t>
      </w:r>
      <w:r>
        <w:rPr>
          <w:spacing w:val="1"/>
        </w:rPr>
        <w:t xml:space="preserve"> </w:t>
      </w:r>
      <w:r>
        <w:rPr/>
        <w:t>ловкости,</w:t>
      </w:r>
      <w:r>
        <w:rPr>
          <w:spacing w:val="1"/>
        </w:rPr>
        <w:t xml:space="preserve"> </w:t>
      </w:r>
      <w:r>
        <w:rPr/>
        <w:t>гибкости,</w:t>
      </w:r>
      <w:r>
        <w:rPr>
          <w:spacing w:val="1"/>
        </w:rPr>
        <w:t xml:space="preserve"> </w:t>
      </w:r>
      <w:r>
        <w:rPr/>
        <w:t>специальных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технических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борца,</w:t>
      </w:r>
      <w:r>
        <w:rPr>
          <w:spacing w:val="1"/>
        </w:rPr>
        <w:t xml:space="preserve"> </w:t>
      </w:r>
      <w:r>
        <w:rPr/>
        <w:t>методики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выполнения;</w:t>
      </w:r>
    </w:p>
    <w:p>
      <w:pPr>
        <w:sectPr>
          <w:headerReference w:type="default" r:id="rId36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1833" w:leader="none"/>
          <w:tab w:val="left" w:pos="3658" w:leader="none"/>
          <w:tab w:val="left" w:pos="5362" w:leader="none"/>
          <w:tab w:val="left" w:pos="6186" w:leader="none"/>
          <w:tab w:val="left" w:pos="8137" w:leader="none"/>
          <w:tab w:val="left" w:pos="9839" w:leader="none"/>
        </w:tabs>
        <w:spacing w:lineRule="auto" w:line="360"/>
        <w:ind w:left="232" w:right="162" w:firstLine="708"/>
        <w:rPr>
          <w:sz w:val="24"/>
        </w:rPr>
      </w:pPr>
      <w:r>
        <w:rPr/>
        <w:t>способность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передвижений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двигательных</w:t>
      </w:r>
      <w:r>
        <w:rPr>
          <w:spacing w:val="1"/>
        </w:rPr>
        <w:t xml:space="preserve"> </w:t>
      </w:r>
      <w:r>
        <w:rPr/>
        <w:t>действий:</w:t>
      </w:r>
      <w:r>
        <w:rPr>
          <w:spacing w:val="1"/>
        </w:rPr>
        <w:t xml:space="preserve"> </w:t>
      </w:r>
      <w:r>
        <w:rPr/>
        <w:t>бег,</w:t>
      </w:r>
      <w:r>
        <w:rPr>
          <w:spacing w:val="1"/>
        </w:rPr>
        <w:t xml:space="preserve"> </w:t>
      </w:r>
      <w:r>
        <w:rPr/>
        <w:t>прыжки,</w:t>
        <w:tab/>
        <w:t>остановки,</w:t>
        <w:tab/>
        <w:t>повороты</w:t>
        <w:tab/>
        <w:t>с</w:t>
        <w:tab/>
        <w:t>изменением</w:t>
        <w:tab/>
        <w:t>скорости,</w:t>
        <w:tab/>
        <w:t>темпа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3" w:hanging="0"/>
        <w:rPr>
          <w:sz w:val="24"/>
        </w:rPr>
      </w:pPr>
      <w:r>
        <w:rPr/>
        <w:t>и дистанции, лазания и метания в учебной, игровой и соревновательной деятельности, а также</w:t>
      </w:r>
      <w:r>
        <w:rPr>
          <w:spacing w:val="1"/>
        </w:rPr>
        <w:t xml:space="preserve"> </w:t>
      </w:r>
      <w:r>
        <w:rPr/>
        <w:t>акробатические элементы: перекаты, различные виды кувырков, перевороты боком, перевороты</w:t>
      </w:r>
      <w:r>
        <w:rPr>
          <w:spacing w:val="1"/>
        </w:rPr>
        <w:t xml:space="preserve"> </w:t>
      </w:r>
      <w:r>
        <w:rPr/>
        <w:t>разгибом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-1"/>
        </w:rPr>
        <w:t xml:space="preserve"> </w:t>
      </w:r>
      <w:r>
        <w:rPr/>
        <w:t>элементы.</w:t>
      </w:r>
    </w:p>
    <w:p>
      <w:pPr>
        <w:pStyle w:val="Style14"/>
        <w:spacing w:lineRule="auto" w:line="360" w:before="1" w:after="0"/>
        <w:ind w:left="232" w:right="163" w:firstLine="708"/>
        <w:rPr>
          <w:sz w:val="24"/>
        </w:rPr>
      </w:pPr>
      <w:r>
        <w:rPr/>
        <w:t xml:space="preserve">специальные     </w:t>
      </w:r>
      <w:r>
        <w:rPr>
          <w:spacing w:val="1"/>
        </w:rPr>
        <w:t xml:space="preserve"> </w:t>
      </w:r>
      <w:r>
        <w:rPr/>
        <w:t>упражнения       из       арсенала       спортивной       борьбы:       борцовский</w:t>
      </w:r>
      <w:r>
        <w:rPr>
          <w:spacing w:val="1"/>
        </w:rPr>
        <w:t xml:space="preserve"> </w:t>
      </w:r>
      <w:r>
        <w:rPr/>
        <w:t>и гимнастический мост, передвижения на мосту, забегания на борцовском мосту, перевороты и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3"/>
        </w:rPr>
        <w:t xml:space="preserve"> </w:t>
      </w:r>
      <w:r>
        <w:rPr/>
        <w:t>упражнения.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способность</w:t>
      </w:r>
      <w:r>
        <w:rPr>
          <w:spacing w:val="16"/>
        </w:rPr>
        <w:t xml:space="preserve"> </w:t>
      </w:r>
      <w:r>
        <w:rPr/>
        <w:t>выполнять</w:t>
      </w:r>
      <w:r>
        <w:rPr>
          <w:spacing w:val="15"/>
        </w:rPr>
        <w:t xml:space="preserve"> </w:t>
      </w:r>
      <w:r>
        <w:rPr/>
        <w:t>индивидуальные</w:t>
      </w:r>
      <w:r>
        <w:rPr>
          <w:spacing w:val="15"/>
        </w:rPr>
        <w:t xml:space="preserve"> </w:t>
      </w:r>
      <w:r>
        <w:rPr/>
        <w:t>технические</w:t>
      </w:r>
      <w:r>
        <w:rPr>
          <w:spacing w:val="15"/>
        </w:rPr>
        <w:t xml:space="preserve"> </w:t>
      </w:r>
      <w:r>
        <w:rPr/>
        <w:t>элементы</w:t>
      </w:r>
      <w:r>
        <w:rPr>
          <w:spacing w:val="15"/>
        </w:rPr>
        <w:t xml:space="preserve"> </w:t>
      </w:r>
      <w:r>
        <w:rPr/>
        <w:t>(приёмы)</w:t>
      </w:r>
      <w:r>
        <w:rPr>
          <w:spacing w:val="14"/>
        </w:rPr>
        <w:t xml:space="preserve"> </w:t>
      </w:r>
      <w:r>
        <w:rPr/>
        <w:t>базовой</w:t>
      </w:r>
      <w:r>
        <w:rPr>
          <w:spacing w:val="16"/>
        </w:rPr>
        <w:t xml:space="preserve"> </w:t>
      </w:r>
      <w:r>
        <w:rPr/>
        <w:t>техники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партере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полустойке;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 xml:space="preserve">способность     </w:t>
      </w:r>
      <w:r>
        <w:rPr>
          <w:spacing w:val="39"/>
        </w:rPr>
        <w:t xml:space="preserve"> </w:t>
      </w:r>
      <w:r>
        <w:rPr/>
        <w:t xml:space="preserve">анализировать      </w:t>
      </w:r>
      <w:r>
        <w:rPr>
          <w:spacing w:val="36"/>
        </w:rPr>
        <w:t xml:space="preserve"> </w:t>
      </w:r>
      <w:r>
        <w:rPr/>
        <w:t xml:space="preserve">выполнение      </w:t>
      </w:r>
      <w:r>
        <w:rPr>
          <w:spacing w:val="35"/>
        </w:rPr>
        <w:t xml:space="preserve"> </w:t>
      </w:r>
      <w:r>
        <w:rPr/>
        <w:t xml:space="preserve">технического      </w:t>
      </w:r>
      <w:r>
        <w:rPr>
          <w:spacing w:val="36"/>
        </w:rPr>
        <w:t xml:space="preserve"> </w:t>
      </w:r>
      <w:r>
        <w:rPr/>
        <w:t xml:space="preserve">действия      </w:t>
      </w:r>
      <w:r>
        <w:rPr>
          <w:spacing w:val="35"/>
        </w:rPr>
        <w:t xml:space="preserve"> </w:t>
      </w:r>
      <w:r>
        <w:rPr/>
        <w:t>(приёма)</w:t>
      </w:r>
      <w:r>
        <w:rPr>
          <w:spacing w:val="-58"/>
        </w:rPr>
        <w:t xml:space="preserve"> </w:t>
      </w:r>
      <w:r>
        <w:rPr/>
        <w:t>и находить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2"/>
        </w:rPr>
        <w:t xml:space="preserve"> </w:t>
      </w:r>
      <w:r>
        <w:rPr/>
        <w:t>устранения</w:t>
      </w:r>
      <w:r>
        <w:rPr>
          <w:spacing w:val="1"/>
        </w:rPr>
        <w:t xml:space="preserve"> </w:t>
      </w:r>
      <w:r>
        <w:rPr/>
        <w:t>ошибок;</w:t>
      </w:r>
    </w:p>
    <w:p>
      <w:pPr>
        <w:pStyle w:val="Style14"/>
        <w:ind w:left="941" w:hanging="0"/>
        <w:rPr>
          <w:sz w:val="24"/>
        </w:rPr>
      </w:pPr>
      <w:r>
        <w:rPr/>
        <w:t>участие</w:t>
      </w:r>
      <w:r>
        <w:rPr>
          <w:spacing w:val="-5"/>
        </w:rPr>
        <w:t xml:space="preserve"> </w:t>
      </w:r>
      <w:r>
        <w:rPr/>
        <w:t>в учебных</w:t>
      </w:r>
      <w:r>
        <w:rPr>
          <w:spacing w:val="-2"/>
        </w:rPr>
        <w:t xml:space="preserve"> </w:t>
      </w:r>
      <w:r>
        <w:rPr/>
        <w:t>поединках по</w:t>
      </w:r>
      <w:r>
        <w:rPr>
          <w:spacing w:val="-2"/>
        </w:rPr>
        <w:t xml:space="preserve"> </w:t>
      </w:r>
      <w:r>
        <w:rPr/>
        <w:t>упрощенным</w:t>
      </w:r>
      <w:r>
        <w:rPr>
          <w:spacing w:val="-4"/>
        </w:rPr>
        <w:t xml:space="preserve"> </w:t>
      </w:r>
      <w:r>
        <w:rPr/>
        <w:t>правилам;</w:t>
      </w:r>
    </w:p>
    <w:p>
      <w:pPr>
        <w:pStyle w:val="Style14"/>
        <w:spacing w:lineRule="auto" w:line="360" w:before="139" w:after="0"/>
        <w:ind w:left="232" w:right="164" w:firstLine="708"/>
        <w:rPr>
          <w:sz w:val="24"/>
        </w:rPr>
      </w:pPr>
      <w:r>
        <w:rPr/>
        <w:t>умение выполнять контрольно-тестовых упражнений по общей и специальной физической</w:t>
      </w:r>
      <w:r>
        <w:rPr>
          <w:spacing w:val="1"/>
        </w:rPr>
        <w:t xml:space="preserve"> </w:t>
      </w:r>
      <w:r>
        <w:rPr/>
        <w:t>подготовке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оценивать показатели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подготовленности;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умение демонстрировать во время учебной и игровой деятельности волевые, социальные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-2"/>
        </w:rPr>
        <w:t xml:space="preserve"> </w:t>
      </w:r>
      <w:r>
        <w:rPr/>
        <w:t>личности, организованность,</w:t>
      </w:r>
      <w:r>
        <w:rPr>
          <w:spacing w:val="2"/>
        </w:rPr>
        <w:t xml:space="preserve"> </w:t>
      </w:r>
      <w:r>
        <w:rPr/>
        <w:t>ответственность;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способность проявлять: уважительное отношение к одноклассникам, культуру общения и</w:t>
      </w:r>
      <w:r>
        <w:rPr>
          <w:spacing w:val="1"/>
        </w:rPr>
        <w:t xml:space="preserve"> </w:t>
      </w:r>
      <w:r>
        <w:rPr/>
        <w:t>взаимодействия, терпимости и толерантности в достижении общих целей в учебной и игровой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занятиях</w:t>
      </w:r>
      <w:r>
        <w:rPr>
          <w:spacing w:val="2"/>
        </w:rPr>
        <w:t xml:space="preserve"> </w:t>
      </w:r>
      <w:r>
        <w:rPr/>
        <w:t>по спортивной</w:t>
      </w:r>
      <w:r>
        <w:rPr>
          <w:spacing w:val="1"/>
        </w:rPr>
        <w:t xml:space="preserve"> </w:t>
      </w:r>
      <w:r>
        <w:rPr/>
        <w:t>борьбе.</w:t>
      </w:r>
    </w:p>
    <w:p>
      <w:pPr>
        <w:pStyle w:val="ListParagraph"/>
        <w:numPr>
          <w:ilvl w:val="2"/>
          <w:numId w:val="39"/>
        </w:numPr>
        <w:tabs>
          <w:tab w:val="clear" w:pos="720"/>
          <w:tab w:val="left" w:pos="1902" w:leader="none"/>
        </w:tabs>
        <w:spacing w:lineRule="exact" w:line="275"/>
        <w:ind w:left="1901" w:hanging="96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«Флорбол».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before="137" w:after="0"/>
        <w:ind w:left="2081" w:hanging="11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«Флорбол».</w:t>
      </w:r>
    </w:p>
    <w:p>
      <w:pPr>
        <w:pStyle w:val="Style14"/>
        <w:spacing w:lineRule="auto" w:line="360" w:before="140" w:after="0"/>
        <w:ind w:left="232" w:right="165" w:firstLine="708"/>
        <w:rPr>
          <w:sz w:val="24"/>
        </w:rPr>
      </w:pPr>
      <w:r>
        <w:rPr/>
        <w:t>Модуль «Флорбол» (далее – модуль по флорболу, флорбол) на уровне начального общего</w:t>
      </w:r>
      <w:r>
        <w:rPr>
          <w:spacing w:val="1"/>
        </w:rPr>
        <w:t xml:space="preserve"> </w:t>
      </w:r>
      <w:r>
        <w:rPr/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«Физическая</w:t>
      </w:r>
      <w:r>
        <w:rPr>
          <w:spacing w:val="1"/>
        </w:rPr>
        <w:t xml:space="preserve"> </w:t>
      </w:r>
      <w:r>
        <w:rPr/>
        <w:t>культура»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тенденций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спортивно-ориентированных</w:t>
      </w:r>
      <w:r>
        <w:rPr>
          <w:spacing w:val="1"/>
        </w:rPr>
        <w:t xml:space="preserve"> </w:t>
      </w:r>
      <w:r>
        <w:rPr/>
        <w:t>форм,</w:t>
      </w:r>
      <w:r>
        <w:rPr>
          <w:spacing w:val="-1"/>
        </w:rPr>
        <w:t xml:space="preserve"> </w:t>
      </w:r>
      <w:r>
        <w:rPr/>
        <w:t>средств и</w:t>
      </w:r>
      <w:r>
        <w:rPr>
          <w:spacing w:val="1"/>
        </w:rPr>
        <w:t xml:space="preserve"> </w:t>
      </w:r>
      <w:r>
        <w:rPr/>
        <w:t>методов обучения по</w:t>
      </w:r>
      <w:r>
        <w:rPr>
          <w:spacing w:val="-1"/>
        </w:rPr>
        <w:t xml:space="preserve"> </w:t>
      </w:r>
      <w:r>
        <w:rPr/>
        <w:t>различным</w:t>
      </w:r>
      <w:r>
        <w:rPr>
          <w:spacing w:val="-2"/>
        </w:rPr>
        <w:t xml:space="preserve"> </w:t>
      </w:r>
      <w:r>
        <w:rPr/>
        <w:t>видам</w:t>
      </w:r>
      <w:r>
        <w:rPr>
          <w:spacing w:val="-1"/>
        </w:rPr>
        <w:t xml:space="preserve"> </w:t>
      </w:r>
      <w:r>
        <w:rPr/>
        <w:t>спорта.</w:t>
      </w:r>
    </w:p>
    <w:p>
      <w:pPr>
        <w:pStyle w:val="Style14"/>
        <w:tabs>
          <w:tab w:val="clear" w:pos="720"/>
          <w:tab w:val="left" w:pos="2678" w:leader="none"/>
          <w:tab w:val="left" w:pos="4901" w:leader="none"/>
          <w:tab w:val="left" w:pos="6838" w:leader="none"/>
          <w:tab w:val="left" w:pos="9186" w:leader="none"/>
        </w:tabs>
        <w:spacing w:lineRule="auto" w:line="360"/>
        <w:ind w:left="232" w:right="160" w:firstLine="708"/>
        <w:rPr>
          <w:sz w:val="24"/>
        </w:rPr>
      </w:pPr>
      <w:r>
        <w:rPr/>
        <w:t xml:space="preserve">Флорбол       </w:t>
      </w:r>
      <w:r>
        <w:rPr>
          <w:spacing w:val="1"/>
        </w:rPr>
        <w:t xml:space="preserve"> </w:t>
      </w:r>
      <w:r>
        <w:rPr/>
        <w:t>является         эффективным         средством         физического         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содействует</w:t>
      </w:r>
      <w:r>
        <w:rPr>
          <w:spacing w:val="1"/>
        </w:rPr>
        <w:t xml:space="preserve"> </w:t>
      </w:r>
      <w:r>
        <w:rPr/>
        <w:t>всестороннему</w:t>
      </w:r>
      <w:r>
        <w:rPr>
          <w:spacing w:val="1"/>
        </w:rPr>
        <w:t xml:space="preserve"> </w:t>
      </w:r>
      <w:r>
        <w:rPr/>
        <w:t>физическому,</w:t>
      </w:r>
      <w:r>
        <w:rPr>
          <w:spacing w:val="1"/>
        </w:rPr>
        <w:t xml:space="preserve"> </w:t>
      </w:r>
      <w:r>
        <w:rPr/>
        <w:t>интеллектуальному,</w:t>
      </w:r>
      <w:r>
        <w:rPr>
          <w:spacing w:val="1"/>
        </w:rPr>
        <w:t xml:space="preserve"> </w:t>
      </w:r>
      <w:r>
        <w:rPr/>
        <w:t>нравственному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обучающихся,</w:t>
        <w:tab/>
        <w:t>укреплению</w:t>
        <w:tab/>
        <w:t>здоровья,</w:t>
        <w:tab/>
        <w:t>привлечению</w:t>
        <w:tab/>
        <w:t>школьников</w:t>
      </w:r>
      <w:r>
        <w:rPr>
          <w:spacing w:val="-58"/>
        </w:rPr>
        <w:t xml:space="preserve"> </w:t>
      </w:r>
      <w:r>
        <w:rPr/>
        <w:t>к     систематическим     занятиям     физической     культурой     и     спортом,     их     личностному</w:t>
      </w:r>
      <w:r>
        <w:rPr>
          <w:spacing w:val="1"/>
        </w:rPr>
        <w:t xml:space="preserve"> </w:t>
      </w:r>
      <w:r>
        <w:rPr/>
        <w:t>и профессиональному</w:t>
      </w:r>
      <w:r>
        <w:rPr>
          <w:spacing w:val="-4"/>
        </w:rPr>
        <w:t xml:space="preserve"> </w:t>
      </w:r>
      <w:r>
        <w:rPr/>
        <w:t>самоопределению.</w:t>
      </w:r>
    </w:p>
    <w:p>
      <w:pPr>
        <w:sectPr>
          <w:headerReference w:type="default" r:id="rId36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3032" w:leader="none"/>
          <w:tab w:val="left" w:pos="6531" w:leader="none"/>
          <w:tab w:val="left" w:pos="9503" w:leader="none"/>
        </w:tabs>
        <w:spacing w:lineRule="auto" w:line="360" w:before="1" w:after="0"/>
        <w:ind w:left="232" w:right="162" w:firstLine="708"/>
        <w:rPr>
          <w:sz w:val="24"/>
        </w:rPr>
      </w:pPr>
      <w:r>
        <w:rPr/>
        <w:t>Выполнение</w:t>
        <w:tab/>
        <w:t>сложнокоординационных,</w:t>
        <w:tab/>
        <w:t>технико-тактических</w:t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флорболе,</w:t>
      </w:r>
      <w:r>
        <w:rPr>
          <w:spacing w:val="1"/>
        </w:rPr>
        <w:t xml:space="preserve"> </w:t>
      </w:r>
      <w:r>
        <w:rPr/>
        <w:t>связанных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ходьбой,</w:t>
      </w:r>
      <w:r>
        <w:rPr>
          <w:spacing w:val="1"/>
        </w:rPr>
        <w:t xml:space="preserve"> </w:t>
      </w:r>
      <w:r>
        <w:rPr/>
        <w:t>бегом,</w:t>
      </w:r>
      <w:r>
        <w:rPr>
          <w:spacing w:val="1"/>
        </w:rPr>
        <w:t xml:space="preserve"> </w:t>
      </w:r>
      <w:r>
        <w:rPr/>
        <w:t>борьбой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мяч,</w:t>
      </w:r>
      <w:r>
        <w:rPr>
          <w:spacing w:val="1"/>
        </w:rPr>
        <w:t xml:space="preserve"> </w:t>
      </w:r>
      <w:r>
        <w:rPr/>
        <w:t>прыжками,</w:t>
      </w:r>
      <w:r>
        <w:rPr>
          <w:spacing w:val="1"/>
        </w:rPr>
        <w:t xml:space="preserve"> </w:t>
      </w:r>
      <w:r>
        <w:rPr/>
        <w:t>быстрым</w:t>
      </w:r>
      <w:r>
        <w:rPr>
          <w:spacing w:val="1"/>
        </w:rPr>
        <w:t xml:space="preserve"> </w:t>
      </w:r>
      <w:r>
        <w:rPr/>
        <w:t>стартом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ускорениями, резкими торможениями и остановками, ударами по мячу обеспечивает эффективное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(быстроты,</w:t>
      </w:r>
      <w:r>
        <w:rPr>
          <w:spacing w:val="1"/>
        </w:rPr>
        <w:t xml:space="preserve"> </w:t>
      </w:r>
      <w:r>
        <w:rPr/>
        <w:t>ловкости,</w:t>
      </w:r>
      <w:r>
        <w:rPr>
          <w:spacing w:val="1"/>
        </w:rPr>
        <w:t xml:space="preserve"> </w:t>
      </w:r>
      <w:r>
        <w:rPr/>
        <w:t>выносливости,</w:t>
      </w:r>
      <w:r>
        <w:rPr>
          <w:spacing w:val="1"/>
        </w:rPr>
        <w:t xml:space="preserve"> </w:t>
      </w:r>
      <w:r>
        <w:rPr/>
        <w:t>силы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гибкости)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двигательных навыков. Флорбол как средство воспитания, формирует у обучающихся чувство</w:t>
      </w:r>
      <w:r>
        <w:rPr>
          <w:spacing w:val="1"/>
        </w:rPr>
        <w:t xml:space="preserve"> </w:t>
      </w:r>
      <w:r>
        <w:rPr/>
        <w:t>патриотизма,</w:t>
      </w:r>
      <w:r>
        <w:rPr>
          <w:spacing w:val="28"/>
        </w:rPr>
        <w:t xml:space="preserve"> </w:t>
      </w:r>
      <w:r>
        <w:rPr/>
        <w:t>нравственные</w:t>
      </w:r>
      <w:r>
        <w:rPr>
          <w:spacing w:val="27"/>
        </w:rPr>
        <w:t xml:space="preserve"> </w:t>
      </w:r>
      <w:r>
        <w:rPr/>
        <w:t>качества</w:t>
      </w:r>
      <w:r>
        <w:rPr>
          <w:spacing w:val="29"/>
        </w:rPr>
        <w:t xml:space="preserve"> </w:t>
      </w:r>
      <w:r>
        <w:rPr/>
        <w:t>(честность,</w:t>
      </w:r>
      <w:r>
        <w:rPr>
          <w:spacing w:val="28"/>
        </w:rPr>
        <w:t xml:space="preserve"> </w:t>
      </w:r>
      <w:r>
        <w:rPr/>
        <w:t>доброжелательность,</w:t>
      </w:r>
      <w:r>
        <w:rPr>
          <w:spacing w:val="28"/>
        </w:rPr>
        <w:t xml:space="preserve"> </w:t>
      </w:r>
      <w:r>
        <w:rPr/>
        <w:t>дисциплинированность,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2" w:hanging="0"/>
        <w:rPr>
          <w:sz w:val="24"/>
        </w:rPr>
      </w:pPr>
      <w:r>
        <w:rPr/>
        <w:t>самообладание,</w:t>
      </w:r>
      <w:r>
        <w:rPr>
          <w:spacing w:val="1"/>
        </w:rPr>
        <w:t xml:space="preserve"> </w:t>
      </w:r>
      <w:r>
        <w:rPr/>
        <w:t>терпимость,</w:t>
      </w:r>
      <w:r>
        <w:rPr>
          <w:spacing w:val="1"/>
        </w:rPr>
        <w:t xml:space="preserve"> </w:t>
      </w:r>
      <w:r>
        <w:rPr/>
        <w:t>коллективизм)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сочетании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волевыми</w:t>
      </w:r>
      <w:r>
        <w:rPr>
          <w:spacing w:val="1"/>
        </w:rPr>
        <w:t xml:space="preserve"> </w:t>
      </w:r>
      <w:r>
        <w:rPr/>
        <w:t>качествами</w:t>
      </w:r>
      <w:r>
        <w:rPr>
          <w:spacing w:val="1"/>
        </w:rPr>
        <w:t xml:space="preserve"> </w:t>
      </w:r>
      <w:r>
        <w:rPr/>
        <w:t>(смелость,</w:t>
      </w:r>
      <w:r>
        <w:rPr>
          <w:spacing w:val="1"/>
        </w:rPr>
        <w:t xml:space="preserve"> </w:t>
      </w:r>
      <w:r>
        <w:rPr/>
        <w:t>решительность,</w:t>
      </w:r>
      <w:r>
        <w:rPr>
          <w:spacing w:val="1"/>
        </w:rPr>
        <w:t xml:space="preserve"> </w:t>
      </w:r>
      <w:r>
        <w:rPr/>
        <w:t>инициатива,</w:t>
      </w:r>
      <w:r>
        <w:rPr>
          <w:spacing w:val="1"/>
        </w:rPr>
        <w:t xml:space="preserve"> </w:t>
      </w:r>
      <w:r>
        <w:rPr/>
        <w:t>трудолюбие,</w:t>
      </w:r>
      <w:r>
        <w:rPr>
          <w:spacing w:val="1"/>
        </w:rPr>
        <w:t xml:space="preserve"> </w:t>
      </w:r>
      <w:r>
        <w:rPr/>
        <w:t>настойчивость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целеустремленность,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управлять</w:t>
      </w:r>
      <w:r>
        <w:rPr>
          <w:spacing w:val="1"/>
        </w:rPr>
        <w:t xml:space="preserve"> </w:t>
      </w:r>
      <w:r>
        <w:rPr/>
        <w:t>своими</w:t>
      </w:r>
      <w:r>
        <w:rPr>
          <w:spacing w:val="1"/>
        </w:rPr>
        <w:t xml:space="preserve"> </w:t>
      </w:r>
      <w:r>
        <w:rPr/>
        <w:t>эмоциями).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lineRule="auto" w:line="360" w:before="1" w:after="0"/>
        <w:ind w:left="232" w:right="162" w:firstLine="708"/>
        <w:jc w:val="both"/>
        <w:rPr>
          <w:sz w:val="24"/>
        </w:rPr>
      </w:pPr>
      <w:r>
        <w:rPr>
          <w:sz w:val="24"/>
        </w:rPr>
        <w:t>Целью        изучение        модуля        «Флорбол»        является 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4"/>
          <w:sz w:val="24"/>
        </w:rPr>
        <w:t xml:space="preserve"> </w:t>
      </w:r>
      <w:r>
        <w:rPr>
          <w:sz w:val="24"/>
        </w:rPr>
        <w:t>«флорбол».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lineRule="exact" w:line="275"/>
        <w:ind w:left="2081" w:hanging="114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«Флорбол»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Style14"/>
        <w:spacing w:lineRule="auto" w:line="360" w:before="139" w:after="0"/>
        <w:ind w:left="232" w:right="164" w:firstLine="708"/>
        <w:rPr>
          <w:sz w:val="24"/>
        </w:rPr>
      </w:pPr>
      <w:r>
        <w:rPr/>
        <w:t xml:space="preserve">всестороннее  </w:t>
      </w:r>
      <w:r>
        <w:rPr>
          <w:spacing w:val="52"/>
        </w:rPr>
        <w:t xml:space="preserve"> </w:t>
      </w:r>
      <w:r>
        <w:rPr/>
        <w:t xml:space="preserve">гармоничное  </w:t>
      </w:r>
      <w:r>
        <w:rPr>
          <w:spacing w:val="52"/>
        </w:rPr>
        <w:t xml:space="preserve"> </w:t>
      </w:r>
      <w:r>
        <w:rPr/>
        <w:t xml:space="preserve">развитие  </w:t>
      </w:r>
      <w:r>
        <w:rPr>
          <w:spacing w:val="52"/>
        </w:rPr>
        <w:t xml:space="preserve"> </w:t>
      </w:r>
      <w:r>
        <w:rPr/>
        <w:t xml:space="preserve">детей   </w:t>
      </w:r>
      <w:r>
        <w:rPr>
          <w:spacing w:val="51"/>
        </w:rPr>
        <w:t xml:space="preserve"> </w:t>
      </w:r>
      <w:r>
        <w:rPr/>
        <w:t xml:space="preserve">и   </w:t>
      </w:r>
      <w:r>
        <w:rPr>
          <w:spacing w:val="51"/>
        </w:rPr>
        <w:t xml:space="preserve"> </w:t>
      </w:r>
      <w:r>
        <w:rPr/>
        <w:t xml:space="preserve">подростков,   </w:t>
      </w:r>
      <w:r>
        <w:rPr>
          <w:spacing w:val="54"/>
        </w:rPr>
        <w:t xml:space="preserve"> </w:t>
      </w:r>
      <w:r>
        <w:rPr/>
        <w:t xml:space="preserve">увеличение   </w:t>
      </w:r>
      <w:r>
        <w:rPr>
          <w:spacing w:val="50"/>
        </w:rPr>
        <w:t xml:space="preserve"> </w:t>
      </w:r>
      <w:r>
        <w:rPr/>
        <w:t>объёма</w:t>
      </w:r>
      <w:r>
        <w:rPr>
          <w:spacing w:val="-58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двигательной</w:t>
      </w:r>
      <w:r>
        <w:rPr>
          <w:spacing w:val="1"/>
        </w:rPr>
        <w:t xml:space="preserve"> </w:t>
      </w:r>
      <w:r>
        <w:rPr/>
        <w:t>активности;</w:t>
      </w:r>
    </w:p>
    <w:p>
      <w:pPr>
        <w:pStyle w:val="Style14"/>
        <w:tabs>
          <w:tab w:val="clear" w:pos="720"/>
          <w:tab w:val="left" w:pos="1831" w:leader="none"/>
          <w:tab w:val="left" w:pos="2594" w:leader="none"/>
          <w:tab w:val="left" w:pos="4174" w:leader="none"/>
          <w:tab w:val="left" w:pos="6010" w:leader="none"/>
          <w:tab w:val="left" w:pos="7630" w:leader="none"/>
          <w:tab w:val="left" w:pos="9513" w:leader="none"/>
        </w:tabs>
        <w:spacing w:lineRule="auto" w:line="360" w:before="1" w:after="0"/>
        <w:ind w:left="232" w:right="163" w:firstLine="708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спорта</w:t>
      </w:r>
      <w:r>
        <w:rPr>
          <w:spacing w:val="1"/>
        </w:rPr>
        <w:t xml:space="preserve"> </w:t>
      </w:r>
      <w:r>
        <w:rPr/>
        <w:t>«флорбол»,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возможностях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значении</w:t>
        <w:tab/>
        <w:t>в</w:t>
        <w:tab/>
        <w:t>процессе</w:t>
        <w:tab/>
        <w:t>укрепления</w:t>
        <w:tab/>
        <w:t>здоровья,</w:t>
        <w:tab/>
        <w:t>физическом</w:t>
        <w:tab/>
        <w:t>развитии</w:t>
      </w:r>
      <w:r>
        <w:rPr>
          <w:spacing w:val="-58"/>
        </w:rPr>
        <w:t xml:space="preserve"> </w:t>
      </w:r>
      <w:r>
        <w:rPr/>
        <w:t>и физической</w:t>
      </w:r>
      <w:r>
        <w:rPr>
          <w:spacing w:val="1"/>
        </w:rPr>
        <w:t xml:space="preserve"> </w:t>
      </w:r>
      <w:r>
        <w:rPr/>
        <w:t>подготовке обучающихся;</w:t>
      </w:r>
    </w:p>
    <w:p>
      <w:pPr>
        <w:pStyle w:val="Style14"/>
        <w:tabs>
          <w:tab w:val="clear" w:pos="720"/>
          <w:tab w:val="left" w:pos="2479" w:leader="none"/>
          <w:tab w:val="left" w:pos="4889" w:leader="none"/>
          <w:tab w:val="left" w:pos="6990" w:leader="none"/>
          <w:tab w:val="left" w:pos="9376" w:leader="none"/>
        </w:tabs>
        <w:spacing w:lineRule="auto" w:line="360"/>
        <w:ind w:left="232" w:right="163" w:firstLine="708"/>
        <w:rPr>
          <w:sz w:val="24"/>
        </w:rPr>
      </w:pPr>
      <w:r>
        <w:rPr/>
        <w:t>развитие основных физических качеств и повышение функциональных возможностей их</w:t>
      </w:r>
      <w:r>
        <w:rPr>
          <w:spacing w:val="1"/>
        </w:rPr>
        <w:t xml:space="preserve"> </w:t>
      </w:r>
      <w:r>
        <w:rPr/>
        <w:t>организма,</w:t>
        <w:tab/>
        <w:t>обеспечение</w:t>
        <w:tab/>
        <w:t>культуры</w:t>
        <w:tab/>
        <w:t>безопасного</w:t>
        <w:tab/>
      </w:r>
      <w:r>
        <w:rPr>
          <w:spacing w:val="-1"/>
        </w:rPr>
        <w:t>поведения</w:t>
      </w:r>
      <w:r>
        <w:rPr>
          <w:spacing w:val="-58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занятиях по флорболу;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формирование образовательного и культурного фундамента у обучающегося средствами</w:t>
      </w:r>
      <w:r>
        <w:rPr>
          <w:spacing w:val="1"/>
        </w:rPr>
        <w:t xml:space="preserve"> </w:t>
      </w:r>
      <w:r>
        <w:rPr/>
        <w:t>флорбола,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-2"/>
        </w:rPr>
        <w:t xml:space="preserve"> </w:t>
      </w:r>
      <w:r>
        <w:rPr/>
        <w:t>необходимых</w:t>
      </w:r>
      <w:r>
        <w:rPr>
          <w:spacing w:val="3"/>
        </w:rPr>
        <w:t xml:space="preserve"> </w:t>
      </w:r>
      <w:r>
        <w:rPr/>
        <w:t>предпосылок</w:t>
      </w:r>
      <w:r>
        <w:rPr>
          <w:spacing w:val="1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его самореализации;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движений,</w:t>
      </w:r>
      <w:r>
        <w:rPr>
          <w:spacing w:val="1"/>
        </w:rPr>
        <w:t xml:space="preserve"> </w:t>
      </w:r>
      <w:r>
        <w:rPr/>
        <w:t>обогащение</w:t>
      </w:r>
      <w:r>
        <w:rPr>
          <w:spacing w:val="1"/>
        </w:rPr>
        <w:t xml:space="preserve"> </w:t>
      </w:r>
      <w:r>
        <w:rPr/>
        <w:t>двигательного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физическими</w:t>
      </w:r>
      <w:r>
        <w:rPr>
          <w:spacing w:val="1"/>
        </w:rPr>
        <w:t xml:space="preserve"> </w:t>
      </w:r>
      <w:r>
        <w:rPr/>
        <w:t>упражнениями, имеющими общеразвивающую и корригирующую направленность, техническими</w:t>
      </w:r>
      <w:r>
        <w:rPr>
          <w:spacing w:val="1"/>
        </w:rPr>
        <w:t xml:space="preserve"> </w:t>
      </w:r>
      <w:r>
        <w:rPr/>
        <w:t>действиями и</w:t>
      </w:r>
      <w:r>
        <w:rPr>
          <w:spacing w:val="-2"/>
        </w:rPr>
        <w:t xml:space="preserve"> </w:t>
      </w:r>
      <w:r>
        <w:rPr/>
        <w:t>приемами</w:t>
      </w:r>
      <w:r>
        <w:rPr>
          <w:spacing w:val="1"/>
        </w:rPr>
        <w:t xml:space="preserve"> </w:t>
      </w:r>
      <w:r>
        <w:rPr/>
        <w:t>вида спорта</w:t>
      </w:r>
      <w:r>
        <w:rPr>
          <w:spacing w:val="3"/>
        </w:rPr>
        <w:t xml:space="preserve"> </w:t>
      </w:r>
      <w:r>
        <w:rPr/>
        <w:t>«флорбол»;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воспитание</w:t>
      </w:r>
      <w:r>
        <w:rPr>
          <w:spacing w:val="1"/>
        </w:rPr>
        <w:t xml:space="preserve"> </w:t>
      </w:r>
      <w:r>
        <w:rPr/>
        <w:t>положительных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коллективного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сотрудничества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образовательной</w:t>
      </w:r>
      <w:r>
        <w:rPr>
          <w:spacing w:val="2"/>
        </w:rPr>
        <w:t xml:space="preserve"> </w:t>
      </w:r>
      <w:r>
        <w:rPr/>
        <w:t>и соревновательной</w:t>
      </w:r>
      <w:r>
        <w:rPr>
          <w:spacing w:val="2"/>
        </w:rPr>
        <w:t xml:space="preserve"> </w:t>
      </w:r>
      <w:r>
        <w:rPr/>
        <w:t>деятельности;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положительной</w:t>
      </w:r>
      <w:r>
        <w:rPr>
          <w:spacing w:val="1"/>
        </w:rPr>
        <w:t xml:space="preserve"> </w:t>
      </w:r>
      <w:r>
        <w:rPr/>
        <w:t>мотивации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учебно-познавательного</w:t>
      </w:r>
      <w:r>
        <w:rPr>
          <w:spacing w:val="1"/>
        </w:rPr>
        <w:t xml:space="preserve"> </w:t>
      </w:r>
      <w:r>
        <w:rPr/>
        <w:t>интереса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предмету «Физическая культура», удовлетворение индивидуальных потребностей обучающихся в</w:t>
      </w:r>
      <w:r>
        <w:rPr>
          <w:spacing w:val="1"/>
        </w:rPr>
        <w:t xml:space="preserve"> </w:t>
      </w:r>
      <w:r>
        <w:rPr/>
        <w:t>занятиях физической</w:t>
      </w:r>
      <w:r>
        <w:rPr>
          <w:spacing w:val="1"/>
        </w:rPr>
        <w:t xml:space="preserve"> </w:t>
      </w:r>
      <w:r>
        <w:rPr/>
        <w:t>культурой</w:t>
      </w:r>
      <w:r>
        <w:rPr>
          <w:spacing w:val="2"/>
        </w:rPr>
        <w:t xml:space="preserve"> </w:t>
      </w:r>
      <w:r>
        <w:rPr/>
        <w:t>и спортом средствами</w:t>
      </w:r>
      <w:r>
        <w:rPr>
          <w:spacing w:val="1"/>
        </w:rPr>
        <w:t xml:space="preserve"> </w:t>
      </w:r>
      <w:r>
        <w:rPr/>
        <w:t>флорбола;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популяризация</w:t>
      </w:r>
      <w:r>
        <w:rPr>
          <w:spacing w:val="1"/>
        </w:rPr>
        <w:t xml:space="preserve"> </w:t>
      </w:r>
      <w:r>
        <w:rPr/>
        <w:t>флорбола</w:t>
      </w:r>
      <w:r>
        <w:rPr>
          <w:spacing w:val="1"/>
        </w:rPr>
        <w:t xml:space="preserve"> </w:t>
      </w:r>
      <w:r>
        <w:rPr/>
        <w:t>среди</w:t>
      </w:r>
      <w:r>
        <w:rPr>
          <w:spacing w:val="1"/>
        </w:rPr>
        <w:t xml:space="preserve"> </w:t>
      </w:r>
      <w:r>
        <w:rPr/>
        <w:t>подрастающего</w:t>
      </w:r>
      <w:r>
        <w:rPr>
          <w:spacing w:val="1"/>
        </w:rPr>
        <w:t xml:space="preserve"> </w:t>
      </w:r>
      <w:r>
        <w:rPr/>
        <w:t>поколения,</w:t>
      </w:r>
      <w:r>
        <w:rPr>
          <w:spacing w:val="1"/>
        </w:rPr>
        <w:t xml:space="preserve"> </w:t>
      </w:r>
      <w:r>
        <w:rPr/>
        <w:t>привлечение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проявляющих</w:t>
      </w:r>
      <w:r>
        <w:rPr>
          <w:spacing w:val="1"/>
        </w:rPr>
        <w:t xml:space="preserve"> </w:t>
      </w:r>
      <w:r>
        <w:rPr/>
        <w:t>повышенный</w:t>
      </w:r>
      <w:r>
        <w:rPr>
          <w:spacing w:val="1"/>
        </w:rPr>
        <w:t xml:space="preserve"> </w:t>
      </w:r>
      <w:r>
        <w:rPr/>
        <w:t>интерес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занятиям</w:t>
      </w:r>
      <w:r>
        <w:rPr>
          <w:spacing w:val="1"/>
        </w:rPr>
        <w:t xml:space="preserve"> </w:t>
      </w:r>
      <w:r>
        <w:rPr/>
        <w:t>флорболом,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школьные</w:t>
      </w:r>
      <w:r>
        <w:rPr>
          <w:spacing w:val="1"/>
        </w:rPr>
        <w:t xml:space="preserve"> </w:t>
      </w:r>
      <w:r>
        <w:rPr/>
        <w:t>спортивные</w:t>
      </w:r>
      <w:r>
        <w:rPr>
          <w:spacing w:val="-2"/>
        </w:rPr>
        <w:t xml:space="preserve"> </w:t>
      </w:r>
      <w:r>
        <w:rPr/>
        <w:t>клубы, секции,</w:t>
      </w:r>
      <w:r>
        <w:rPr>
          <w:spacing w:val="-1"/>
        </w:rPr>
        <w:t xml:space="preserve"> </w:t>
      </w:r>
      <w:r>
        <w:rPr/>
        <w:t>к</w:t>
      </w:r>
      <w:r>
        <w:rPr>
          <w:spacing w:val="3"/>
        </w:rPr>
        <w:t xml:space="preserve"> </w:t>
      </w:r>
      <w:r>
        <w:rPr/>
        <w:t>участию в</w:t>
      </w:r>
      <w:r>
        <w:rPr>
          <w:spacing w:val="-1"/>
        </w:rPr>
        <w:t xml:space="preserve"> </w:t>
      </w:r>
      <w:r>
        <w:rPr/>
        <w:t>соревнованиях;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выявление,</w:t>
      </w:r>
      <w:r>
        <w:rPr>
          <w:spacing w:val="-2"/>
        </w:rPr>
        <w:t xml:space="preserve"> </w:t>
      </w:r>
      <w:r>
        <w:rPr/>
        <w:t>развитие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поддержка</w:t>
      </w:r>
      <w:r>
        <w:rPr>
          <w:spacing w:val="-2"/>
        </w:rPr>
        <w:t xml:space="preserve"> </w:t>
      </w:r>
      <w:r>
        <w:rPr/>
        <w:t>одарённых</w:t>
      </w:r>
      <w:r>
        <w:rPr>
          <w:spacing w:val="-1"/>
        </w:rPr>
        <w:t xml:space="preserve"> </w:t>
      </w:r>
      <w:r>
        <w:rPr/>
        <w:t>детей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области спорта.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before="136" w:after="0"/>
        <w:ind w:left="2081" w:hanging="114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«Флорбол».</w:t>
      </w:r>
    </w:p>
    <w:p>
      <w:pPr>
        <w:sectPr>
          <w:headerReference w:type="default" r:id="rId36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40" w:after="0"/>
        <w:ind w:left="232" w:right="168" w:firstLine="708"/>
        <w:rPr>
          <w:sz w:val="24"/>
        </w:rPr>
      </w:pPr>
      <w:r>
        <w:rPr/>
        <w:t xml:space="preserve">Модуль   </w:t>
      </w:r>
      <w:r>
        <w:rPr>
          <w:spacing w:val="1"/>
        </w:rPr>
        <w:t xml:space="preserve"> </w:t>
      </w:r>
      <w:r>
        <w:rPr/>
        <w:t xml:space="preserve">«Флорбол»   </w:t>
      </w:r>
      <w:r>
        <w:rPr>
          <w:spacing w:val="1"/>
        </w:rPr>
        <w:t xml:space="preserve"> </w:t>
      </w:r>
      <w:r>
        <w:rPr/>
        <w:t>доступен     для     освоения     всем     обучающимся,     независимо</w:t>
      </w:r>
      <w:r>
        <w:rPr>
          <w:spacing w:val="-57"/>
        </w:rPr>
        <w:t xml:space="preserve"> </w:t>
      </w:r>
      <w:r>
        <w:rPr/>
        <w:t>от          уровня          их          физического          развития         и         гендерных          особенностей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расширяет</w:t>
      </w:r>
      <w:r>
        <w:rPr>
          <w:spacing w:val="1"/>
        </w:rPr>
        <w:t xml:space="preserve"> </w:t>
      </w:r>
      <w:r>
        <w:rPr/>
        <w:t>спектр</w:t>
      </w:r>
      <w:r>
        <w:rPr>
          <w:spacing w:val="1"/>
        </w:rPr>
        <w:t xml:space="preserve"> </w:t>
      </w:r>
      <w:r>
        <w:rPr/>
        <w:t>физкультурно-спортивных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общеобразовательных</w:t>
      </w:r>
      <w:r>
        <w:rPr>
          <w:spacing w:val="-57"/>
        </w:rPr>
        <w:t xml:space="preserve"> </w:t>
      </w:r>
      <w:r>
        <w:rPr/>
        <w:t>организациях.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2529" w:leader="none"/>
          <w:tab w:val="left" w:pos="2849" w:leader="none"/>
          <w:tab w:val="left" w:pos="5497" w:leader="none"/>
          <w:tab w:val="left" w:pos="5991" w:leader="none"/>
          <w:tab w:val="left" w:pos="7722" w:leader="none"/>
          <w:tab w:val="left" w:pos="8320" w:leader="none"/>
          <w:tab w:val="left" w:pos="9085" w:leader="none"/>
          <w:tab w:val="left" w:pos="9839" w:leader="none"/>
        </w:tabs>
        <w:spacing w:lineRule="auto" w:line="360" w:before="90" w:after="0"/>
        <w:ind w:left="232" w:right="160" w:firstLine="708"/>
        <w:rPr>
          <w:sz w:val="24"/>
        </w:rPr>
      </w:pPr>
      <w:r>
        <w:rPr/>
        <w:t>Интеграция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«Флорбол»</w:t>
      </w:r>
      <w:r>
        <w:rPr>
          <w:spacing w:val="1"/>
        </w:rPr>
        <w:t xml:space="preserve"> </w:t>
      </w:r>
      <w:r>
        <w:rPr/>
        <w:t>поможет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содержательных</w:t>
      </w:r>
      <w:r>
        <w:rPr>
          <w:spacing w:val="1"/>
        </w:rPr>
        <w:t xml:space="preserve"> </w:t>
      </w:r>
      <w:r>
        <w:rPr/>
        <w:t>компонентов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модулей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гимнастике,</w:t>
      </w:r>
      <w:r>
        <w:rPr>
          <w:spacing w:val="1"/>
        </w:rPr>
        <w:t xml:space="preserve"> </w:t>
      </w:r>
      <w:r>
        <w:rPr/>
        <w:t>легкой</w:t>
      </w:r>
      <w:r>
        <w:rPr>
          <w:spacing w:val="1"/>
        </w:rPr>
        <w:t xml:space="preserve"> </w:t>
      </w:r>
      <w:r>
        <w:rPr/>
        <w:t>атлетике,</w:t>
      </w:r>
      <w:r>
        <w:rPr>
          <w:spacing w:val="1"/>
        </w:rPr>
        <w:t xml:space="preserve"> </w:t>
      </w:r>
      <w:r>
        <w:rPr/>
        <w:t>спортивным</w:t>
      </w:r>
      <w:r>
        <w:rPr>
          <w:spacing w:val="1"/>
        </w:rPr>
        <w:t xml:space="preserve"> </w:t>
      </w:r>
      <w:r>
        <w:rPr/>
        <w:t>играм,</w:t>
      </w:r>
      <w:r>
        <w:rPr>
          <w:spacing w:val="1"/>
        </w:rPr>
        <w:t xml:space="preserve"> </w:t>
      </w:r>
      <w:r>
        <w:rPr/>
        <w:t>подготовке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проведении</w:t>
        <w:tab/>
        <w:tab/>
        <w:t>спортивных</w:t>
        <w:tab/>
        <w:t>мероприятий,</w:t>
        <w:tab/>
        <w:tab/>
        <w:t>а</w:t>
        <w:tab/>
        <w:tab/>
        <w:t>также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дополнительного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клубов,</w:t>
      </w:r>
      <w:r>
        <w:rPr>
          <w:spacing w:val="1"/>
        </w:rPr>
        <w:t xml:space="preserve"> </w:t>
      </w:r>
      <w:r>
        <w:rPr/>
        <w:t>подготовке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сдаче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Всероссийского</w:t>
        <w:tab/>
        <w:t>физкультурно-спортивного</w:t>
        <w:tab/>
        <w:tab/>
        <w:t>комплекса</w:t>
        <w:tab/>
        <w:t>«Готов</w:t>
        <w:tab/>
        <w:t>к</w:t>
        <w:tab/>
      </w:r>
      <w:r>
        <w:rPr>
          <w:spacing w:val="-1"/>
        </w:rPr>
        <w:t>труду</w:t>
      </w:r>
      <w:r>
        <w:rPr>
          <w:spacing w:val="-58"/>
        </w:rPr>
        <w:t xml:space="preserve"> </w:t>
      </w:r>
      <w:r>
        <w:rPr/>
        <w:t>и обороне»</w:t>
      </w:r>
      <w:r>
        <w:rPr>
          <w:spacing w:val="-5"/>
        </w:rPr>
        <w:t xml:space="preserve"> </w:t>
      </w:r>
      <w:r>
        <w:rPr/>
        <w:t>(ГТО)</w:t>
      </w:r>
      <w:r>
        <w:rPr>
          <w:spacing w:val="-1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участии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спортивных</w:t>
      </w:r>
      <w:r>
        <w:rPr>
          <w:spacing w:val="3"/>
        </w:rPr>
        <w:t xml:space="preserve"> </w:t>
      </w:r>
      <w:r>
        <w:rPr/>
        <w:t>соревнованиях.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before="1" w:after="0"/>
        <w:ind w:left="208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3"/>
          <w:sz w:val="24"/>
        </w:rPr>
        <w:t xml:space="preserve"> </w:t>
      </w:r>
      <w:r>
        <w:rPr>
          <w:sz w:val="24"/>
        </w:rPr>
        <w:t>«Флорбол»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вариантах:</w:t>
      </w:r>
    </w:p>
    <w:p>
      <w:pPr>
        <w:pStyle w:val="Style14"/>
        <w:spacing w:lineRule="auto" w:line="360" w:before="137" w:after="0"/>
        <w:ind w:left="232" w:right="165" w:firstLine="708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самостоятельном</w:t>
      </w:r>
      <w:r>
        <w:rPr>
          <w:spacing w:val="1"/>
        </w:rPr>
        <w:t xml:space="preserve"> </w:t>
      </w:r>
      <w:r>
        <w:rPr/>
        <w:t>планировании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 учебного материала по флорболу с выбором различных элементов флорбола, 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-1"/>
        </w:rPr>
        <w:t xml:space="preserve"> </w:t>
      </w:r>
      <w:r>
        <w:rPr/>
        <w:t>возраста и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подготовленности</w:t>
      </w:r>
      <w:r>
        <w:rPr>
          <w:spacing w:val="3"/>
        </w:rPr>
        <w:t xml:space="preserve"> </w:t>
      </w:r>
      <w:r>
        <w:rPr/>
        <w:t>обучающихся;</w:t>
      </w:r>
    </w:p>
    <w:p>
      <w:pPr>
        <w:pStyle w:val="Style14"/>
        <w:spacing w:lineRule="auto" w:line="360" w:before="2" w:after="0"/>
        <w:ind w:left="232" w:right="161" w:firstLine="708"/>
        <w:rPr>
          <w:sz w:val="24"/>
        </w:rPr>
      </w:pPr>
      <w:r>
        <w:rPr/>
        <w:t xml:space="preserve">в      </w:t>
      </w:r>
      <w:r>
        <w:rPr>
          <w:spacing w:val="1"/>
        </w:rPr>
        <w:t xml:space="preserve"> </w:t>
      </w:r>
      <w:r>
        <w:rPr/>
        <w:t xml:space="preserve">виде      </w:t>
      </w:r>
      <w:r>
        <w:rPr>
          <w:spacing w:val="1"/>
        </w:rPr>
        <w:t xml:space="preserve"> </w:t>
      </w:r>
      <w:r>
        <w:rPr/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rPr/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rPr/>
        <w:t>предлагаемого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организацией,</w:t>
      </w:r>
      <w:r>
        <w:rPr>
          <w:spacing w:val="1"/>
        </w:rPr>
        <w:t xml:space="preserve"> </w:t>
      </w:r>
      <w:r>
        <w:rPr/>
        <w:t>включающей,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частности,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модули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9"/>
        </w:rPr>
        <w:t xml:space="preserve"> </w:t>
      </w:r>
      <w:r>
        <w:rPr/>
        <w:t>обучающихся,</w:t>
      </w:r>
      <w:r>
        <w:rPr>
          <w:spacing w:val="22"/>
        </w:rPr>
        <w:t xml:space="preserve"> </w:t>
      </w:r>
      <w:r>
        <w:rPr/>
        <w:t>родителей</w:t>
      </w:r>
      <w:r>
        <w:rPr>
          <w:spacing w:val="25"/>
        </w:rPr>
        <w:t xml:space="preserve"> </w:t>
      </w:r>
      <w:r>
        <w:rPr/>
        <w:t>(законных</w:t>
      </w:r>
      <w:r>
        <w:rPr>
          <w:spacing w:val="26"/>
        </w:rPr>
        <w:t xml:space="preserve"> </w:t>
      </w:r>
      <w:r>
        <w:rPr/>
        <w:t>представителей)</w:t>
      </w:r>
      <w:r>
        <w:rPr>
          <w:spacing w:val="23"/>
        </w:rPr>
        <w:t xml:space="preserve"> </w:t>
      </w:r>
      <w:r>
        <w:rPr/>
        <w:t>несовершеннолетних</w:t>
      </w:r>
      <w:r>
        <w:rPr>
          <w:spacing w:val="26"/>
        </w:rPr>
        <w:t xml:space="preserve"> </w:t>
      </w:r>
      <w:r>
        <w:rPr/>
        <w:t>обучающихся,</w:t>
      </w:r>
      <w:r>
        <w:rPr>
          <w:spacing w:val="-58"/>
        </w:rPr>
        <w:t xml:space="preserve"> </w:t>
      </w:r>
      <w:r>
        <w:rPr/>
        <w:t xml:space="preserve">в  </w:t>
      </w:r>
      <w:r>
        <w:rPr>
          <w:spacing w:val="1"/>
        </w:rPr>
        <w:t xml:space="preserve"> </w:t>
      </w:r>
      <w:r>
        <w:rPr/>
        <w:t xml:space="preserve">том  </w:t>
      </w:r>
      <w:r>
        <w:rPr>
          <w:spacing w:val="1"/>
        </w:rPr>
        <w:t xml:space="preserve"> </w:t>
      </w:r>
      <w:r>
        <w:rPr/>
        <w:t xml:space="preserve">числе  </w:t>
      </w:r>
      <w:r>
        <w:rPr>
          <w:spacing w:val="1"/>
        </w:rPr>
        <w:t xml:space="preserve"> </w:t>
      </w:r>
      <w:r>
        <w:rPr/>
        <w:t xml:space="preserve">предусматривающие  </w:t>
      </w:r>
      <w:r>
        <w:rPr>
          <w:spacing w:val="1"/>
        </w:rPr>
        <w:t xml:space="preserve"> </w:t>
      </w:r>
      <w:r>
        <w:rPr/>
        <w:t xml:space="preserve">удовлетворение  </w:t>
      </w:r>
      <w:r>
        <w:rPr>
          <w:spacing w:val="1"/>
        </w:rPr>
        <w:t xml:space="preserve"> </w:t>
      </w:r>
      <w:r>
        <w:rPr/>
        <w:t>различных    интересов    обучающихся</w:t>
      </w:r>
      <w:r>
        <w:rPr>
          <w:spacing w:val="1"/>
        </w:rPr>
        <w:t xml:space="preserve"> </w:t>
      </w:r>
      <w:r>
        <w:rPr/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rPr/>
        <w:t>рекомендуемый</w:t>
      </w:r>
      <w:r>
        <w:rPr>
          <w:spacing w:val="1"/>
        </w:rPr>
        <w:t xml:space="preserve"> </w:t>
      </w:r>
      <w:r>
        <w:rPr/>
        <w:t>объём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1 классе</w:t>
      </w:r>
      <w:r>
        <w:rPr>
          <w:spacing w:val="-1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33</w:t>
      </w:r>
      <w:r>
        <w:rPr>
          <w:spacing w:val="2"/>
        </w:rPr>
        <w:t xml:space="preserve"> </w:t>
      </w:r>
      <w:r>
        <w:rPr/>
        <w:t>часа, во 2, 3, 4</w:t>
      </w:r>
      <w:r>
        <w:rPr>
          <w:spacing w:val="-1"/>
        </w:rPr>
        <w:t xml:space="preserve"> </w:t>
      </w:r>
      <w:r>
        <w:rPr/>
        <w:t>классах</w:t>
      </w:r>
      <w:r>
        <w:rPr>
          <w:spacing w:val="3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по 34 часа);</w:t>
      </w:r>
    </w:p>
    <w:p>
      <w:pPr>
        <w:pStyle w:val="Style14"/>
        <w:tabs>
          <w:tab w:val="clear" w:pos="720"/>
          <w:tab w:val="left" w:pos="3039" w:leader="none"/>
          <w:tab w:val="left" w:pos="5910" w:leader="none"/>
          <w:tab w:val="left" w:pos="9813" w:leader="none"/>
        </w:tabs>
        <w:spacing w:lineRule="auto" w:line="360"/>
        <w:ind w:left="232" w:right="163" w:firstLine="70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дополнительных</w:t>
      </w:r>
      <w:r>
        <w:rPr>
          <w:spacing w:val="1"/>
        </w:rPr>
        <w:t xml:space="preserve"> </w:t>
      </w:r>
      <w:r>
        <w:rPr/>
        <w:t>часов,</w:t>
      </w:r>
      <w:r>
        <w:rPr>
          <w:spacing w:val="1"/>
        </w:rPr>
        <w:t xml:space="preserve"> </w:t>
      </w:r>
      <w:r>
        <w:rPr/>
        <w:t>выделяемых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спортивно-оздоровительную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счет</w:t>
      </w:r>
      <w:r>
        <w:rPr>
          <w:spacing w:val="1"/>
        </w:rPr>
        <w:t xml:space="preserve"> </w:t>
      </w:r>
      <w:r>
        <w:rPr/>
        <w:t>посещения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-57"/>
        </w:rPr>
        <w:t xml:space="preserve"> </w:t>
      </w:r>
      <w:r>
        <w:rPr/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rPr/>
        <w:t>видам</w:t>
        <w:tab/>
        <w:t>спорта</w:t>
        <w:tab/>
        <w:t>(рекомендуемый</w:t>
        <w:tab/>
        <w:t>объем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1 классе</w:t>
      </w:r>
      <w:r>
        <w:rPr>
          <w:spacing w:val="-1"/>
        </w:rPr>
        <w:t xml:space="preserve"> </w:t>
      </w:r>
      <w:r>
        <w:rPr/>
        <w:t>– 33</w:t>
      </w:r>
      <w:r>
        <w:rPr>
          <w:spacing w:val="2"/>
        </w:rPr>
        <w:t xml:space="preserve"> </w:t>
      </w:r>
      <w:r>
        <w:rPr/>
        <w:t>часа, во 2, 3, 4 классах</w:t>
      </w:r>
      <w:r>
        <w:rPr>
          <w:spacing w:val="4"/>
        </w:rPr>
        <w:t xml:space="preserve"> </w:t>
      </w:r>
      <w:r>
        <w:rPr/>
        <w:t>– по</w:t>
      </w:r>
      <w:r>
        <w:rPr>
          <w:spacing w:val="-1"/>
        </w:rPr>
        <w:t xml:space="preserve"> </w:t>
      </w:r>
      <w:r>
        <w:rPr/>
        <w:t>34 часа).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lineRule="exact" w:line="275"/>
        <w:ind w:left="2081" w:hanging="11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«Флорбол».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201" w:leader="none"/>
        </w:tabs>
        <w:spacing w:before="138" w:after="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флорболе.</w:t>
      </w:r>
    </w:p>
    <w:p>
      <w:pPr>
        <w:pStyle w:val="Style14"/>
        <w:spacing w:lineRule="auto" w:line="360" w:before="137" w:after="0"/>
        <w:ind w:left="232" w:right="163" w:firstLine="708"/>
        <w:rPr>
          <w:sz w:val="24"/>
        </w:rPr>
      </w:pPr>
      <w:r>
        <w:rPr/>
        <w:t xml:space="preserve">История      </w:t>
      </w:r>
      <w:r>
        <w:rPr>
          <w:spacing w:val="1"/>
        </w:rPr>
        <w:t xml:space="preserve"> </w:t>
      </w:r>
      <w:r>
        <w:rPr/>
        <w:t xml:space="preserve">зарождения      </w:t>
      </w:r>
      <w:r>
        <w:rPr>
          <w:spacing w:val="1"/>
        </w:rPr>
        <w:t xml:space="preserve"> </w:t>
      </w:r>
      <w:r>
        <w:rPr/>
        <w:t>флорбола.        Известные        отечественные        флорболисты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тренеры.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сборной</w:t>
      </w:r>
      <w:r>
        <w:rPr>
          <w:spacing w:val="1"/>
        </w:rPr>
        <w:t xml:space="preserve"> </w:t>
      </w:r>
      <w:r>
        <w:rPr/>
        <w:t>команды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мировых</w:t>
      </w:r>
      <w:r>
        <w:rPr>
          <w:spacing w:val="1"/>
        </w:rPr>
        <w:t xml:space="preserve"> </w:t>
      </w:r>
      <w:r>
        <w:rPr/>
        <w:t>первенствах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2"/>
        </w:rPr>
        <w:t xml:space="preserve"> </w:t>
      </w:r>
      <w:r>
        <w:rPr/>
        <w:t>клубов на</w:t>
      </w:r>
      <w:r>
        <w:rPr>
          <w:spacing w:val="-1"/>
        </w:rPr>
        <w:t xml:space="preserve"> </w:t>
      </w:r>
      <w:r>
        <w:rPr/>
        <w:t>европейской</w:t>
      </w:r>
      <w:r>
        <w:rPr>
          <w:spacing w:val="1"/>
        </w:rPr>
        <w:t xml:space="preserve"> </w:t>
      </w:r>
      <w:r>
        <w:rPr/>
        <w:t>спортивной</w:t>
      </w:r>
      <w:r>
        <w:rPr>
          <w:spacing w:val="-1"/>
        </w:rPr>
        <w:t xml:space="preserve"> </w:t>
      </w:r>
      <w:r>
        <w:rPr/>
        <w:t>арене.</w:t>
      </w:r>
    </w:p>
    <w:p>
      <w:pPr>
        <w:pStyle w:val="Style14"/>
        <w:spacing w:lineRule="auto" w:line="360" w:before="2" w:after="0"/>
        <w:ind w:left="232" w:right="164" w:firstLine="708"/>
        <w:rPr>
          <w:sz w:val="24"/>
        </w:rPr>
      </w:pPr>
      <w:r>
        <w:rPr/>
        <w:t xml:space="preserve">Разновидности    </w:t>
      </w:r>
      <w:r>
        <w:rPr>
          <w:spacing w:val="1"/>
        </w:rPr>
        <w:t xml:space="preserve"> </w:t>
      </w:r>
      <w:r>
        <w:rPr/>
        <w:t xml:space="preserve">флорбола    </w:t>
      </w:r>
      <w:r>
        <w:rPr>
          <w:spacing w:val="1"/>
        </w:rPr>
        <w:t xml:space="preserve"> </w:t>
      </w:r>
      <w:r>
        <w:rPr/>
        <w:t xml:space="preserve">(малый    </w:t>
      </w:r>
      <w:r>
        <w:rPr>
          <w:spacing w:val="1"/>
        </w:rPr>
        <w:t xml:space="preserve"> </w:t>
      </w:r>
      <w:r>
        <w:rPr/>
        <w:t xml:space="preserve">флорбол    </w:t>
      </w:r>
      <w:r>
        <w:rPr>
          <w:spacing w:val="1"/>
        </w:rPr>
        <w:t xml:space="preserve"> </w:t>
      </w:r>
      <w:r>
        <w:rPr/>
        <w:t xml:space="preserve">–    </w:t>
      </w:r>
      <w:r>
        <w:rPr>
          <w:spacing w:val="1"/>
        </w:rPr>
        <w:t xml:space="preserve"> </w:t>
      </w:r>
      <w:r>
        <w:rPr/>
        <w:t xml:space="preserve">3    </w:t>
      </w:r>
      <w:r>
        <w:rPr>
          <w:spacing w:val="1"/>
        </w:rPr>
        <w:t xml:space="preserve"> </w:t>
      </w:r>
      <w:r>
        <w:rPr/>
        <w:t xml:space="preserve">на    </w:t>
      </w:r>
      <w:r>
        <w:rPr>
          <w:spacing w:val="1"/>
        </w:rPr>
        <w:t xml:space="preserve"> </w:t>
      </w:r>
      <w:r>
        <w:rPr/>
        <w:t>3,      классический</w:t>
      </w:r>
      <w:r>
        <w:rPr>
          <w:spacing w:val="1"/>
        </w:rPr>
        <w:t xml:space="preserve"> </w:t>
      </w:r>
      <w:r>
        <w:rPr/>
        <w:t>флорбол -</w:t>
      </w:r>
      <w:r>
        <w:rPr>
          <w:spacing w:val="-1"/>
        </w:rPr>
        <w:t xml:space="preserve"> </w:t>
      </w:r>
      <w:r>
        <w:rPr/>
        <w:t>5 на</w:t>
      </w:r>
      <w:r>
        <w:rPr>
          <w:spacing w:val="-1"/>
        </w:rPr>
        <w:t xml:space="preserve"> </w:t>
      </w:r>
      <w:r>
        <w:rPr/>
        <w:t>5 полевых</w:t>
      </w:r>
      <w:r>
        <w:rPr>
          <w:spacing w:val="3"/>
        </w:rPr>
        <w:t xml:space="preserve"> </w:t>
      </w:r>
      <w:r>
        <w:rPr/>
        <w:t>игроков).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 xml:space="preserve">Размеры     </w:t>
      </w:r>
      <w:r>
        <w:rPr>
          <w:spacing w:val="34"/>
        </w:rPr>
        <w:t xml:space="preserve"> </w:t>
      </w:r>
      <w:r>
        <w:rPr/>
        <w:t xml:space="preserve">флорбольной      </w:t>
      </w:r>
      <w:r>
        <w:rPr>
          <w:spacing w:val="35"/>
        </w:rPr>
        <w:t xml:space="preserve"> </w:t>
      </w:r>
      <w:r>
        <w:rPr/>
        <w:t xml:space="preserve">площадки,      </w:t>
      </w:r>
      <w:r>
        <w:rPr>
          <w:spacing w:val="35"/>
        </w:rPr>
        <w:t xml:space="preserve"> </w:t>
      </w:r>
      <w:r>
        <w:rPr/>
        <w:t xml:space="preserve">ее      </w:t>
      </w:r>
      <w:r>
        <w:rPr>
          <w:spacing w:val="33"/>
        </w:rPr>
        <w:t xml:space="preserve"> </w:t>
      </w:r>
      <w:r>
        <w:rPr/>
        <w:t xml:space="preserve">допустимые      </w:t>
      </w:r>
      <w:r>
        <w:rPr>
          <w:spacing w:val="33"/>
        </w:rPr>
        <w:t xml:space="preserve"> </w:t>
      </w:r>
      <w:r>
        <w:rPr/>
        <w:t xml:space="preserve">размеры,      </w:t>
      </w:r>
      <w:r>
        <w:rPr>
          <w:spacing w:val="34"/>
        </w:rPr>
        <w:t xml:space="preserve"> </w:t>
      </w:r>
      <w:r>
        <w:rPr/>
        <w:t>инвентарь</w:t>
      </w:r>
      <w:r>
        <w:rPr>
          <w:spacing w:val="-58"/>
        </w:rPr>
        <w:t xml:space="preserve"> </w:t>
      </w:r>
      <w:r>
        <w:rPr/>
        <w:t>и оборудование для</w:t>
      </w:r>
      <w:r>
        <w:rPr>
          <w:spacing w:val="-1"/>
        </w:rPr>
        <w:t xml:space="preserve"> </w:t>
      </w:r>
      <w:r>
        <w:rPr/>
        <w:t>игры во флорбол.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Основные правила соревнований игры во флорбол.</w:t>
      </w:r>
      <w:r>
        <w:rPr>
          <w:spacing w:val="1"/>
        </w:rPr>
        <w:t xml:space="preserve"> </w:t>
      </w:r>
      <w:r>
        <w:rPr/>
        <w:t>Судейская коллегия. обслуживающая</w:t>
      </w:r>
      <w:r>
        <w:rPr>
          <w:spacing w:val="1"/>
        </w:rPr>
        <w:t xml:space="preserve"> </w:t>
      </w:r>
      <w:r>
        <w:rPr/>
        <w:t>соревнования по флорболу.</w:t>
      </w:r>
      <w:r>
        <w:rPr>
          <w:spacing w:val="2"/>
        </w:rPr>
        <w:t xml:space="preserve"> </w:t>
      </w:r>
      <w:r>
        <w:rPr/>
        <w:t>Жесты</w:t>
      </w:r>
      <w:r>
        <w:rPr>
          <w:spacing w:val="2"/>
        </w:rPr>
        <w:t xml:space="preserve"> </w:t>
      </w:r>
      <w:r>
        <w:rPr/>
        <w:t>судьи.</w:t>
      </w:r>
    </w:p>
    <w:p>
      <w:pPr>
        <w:pStyle w:val="Style14"/>
        <w:ind w:left="941" w:hanging="0"/>
        <w:rPr>
          <w:sz w:val="24"/>
        </w:rPr>
      </w:pPr>
      <w:r>
        <w:rPr/>
        <w:t>Флорбольный</w:t>
      </w:r>
      <w:r>
        <w:rPr>
          <w:spacing w:val="-1"/>
        </w:rPr>
        <w:t xml:space="preserve"> </w:t>
      </w:r>
      <w:r>
        <w:rPr/>
        <w:t>словарь</w:t>
      </w:r>
      <w:r>
        <w:rPr>
          <w:spacing w:val="-2"/>
        </w:rPr>
        <w:t xml:space="preserve"> </w:t>
      </w:r>
      <w:r>
        <w:rPr/>
        <w:t>терминов</w:t>
      </w:r>
      <w:r>
        <w:rPr>
          <w:spacing w:val="-2"/>
        </w:rPr>
        <w:t xml:space="preserve"> </w:t>
      </w:r>
      <w:r>
        <w:rPr/>
        <w:t>и определений.</w:t>
      </w:r>
    </w:p>
    <w:p>
      <w:pPr>
        <w:sectPr>
          <w:headerReference w:type="default" r:id="rId36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37" w:after="0"/>
        <w:ind w:left="941" w:hanging="0"/>
        <w:rPr>
          <w:sz w:val="24"/>
        </w:rPr>
      </w:pPr>
      <w:r>
        <w:rPr/>
        <w:t>Флорбол</w:t>
      </w:r>
      <w:r>
        <w:rPr>
          <w:spacing w:val="-4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средство укрепления</w:t>
      </w:r>
      <w:r>
        <w:rPr>
          <w:spacing w:val="-6"/>
        </w:rPr>
        <w:t xml:space="preserve"> </w:t>
      </w:r>
      <w:r>
        <w:rPr/>
        <w:t>здоровья,</w:t>
      </w:r>
      <w:r>
        <w:rPr>
          <w:spacing w:val="-3"/>
        </w:rPr>
        <w:t xml:space="preserve"> </w:t>
      </w:r>
      <w:r>
        <w:rPr/>
        <w:t>закаливания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развития</w:t>
      </w:r>
      <w:r>
        <w:rPr>
          <w:spacing w:val="-2"/>
        </w:rPr>
        <w:t xml:space="preserve"> </w:t>
      </w:r>
      <w:r>
        <w:rPr/>
        <w:t>физических</w:t>
      </w:r>
      <w:r>
        <w:rPr>
          <w:spacing w:val="-3"/>
        </w:rPr>
        <w:t xml:space="preserve"> </w:t>
      </w:r>
      <w:r>
        <w:rPr/>
        <w:t>качеств.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64" w:firstLine="708"/>
        <w:rPr>
          <w:sz w:val="24"/>
        </w:rPr>
      </w:pPr>
      <w:r>
        <w:rPr/>
        <w:t xml:space="preserve">Правила   </w:t>
      </w:r>
      <w:r>
        <w:rPr>
          <w:spacing w:val="1"/>
        </w:rPr>
        <w:t xml:space="preserve"> </w:t>
      </w:r>
      <w:r>
        <w:rPr/>
        <w:t xml:space="preserve">безопасного   </w:t>
      </w:r>
      <w:r>
        <w:rPr>
          <w:spacing w:val="1"/>
        </w:rPr>
        <w:t xml:space="preserve"> </w:t>
      </w:r>
      <w:r>
        <w:rPr/>
        <w:t xml:space="preserve">поведения   </w:t>
      </w:r>
      <w:r>
        <w:rPr>
          <w:spacing w:val="1"/>
        </w:rPr>
        <w:t xml:space="preserve"> </w:t>
      </w:r>
      <w:r>
        <w:rPr/>
        <w:t xml:space="preserve">во   </w:t>
      </w:r>
      <w:r>
        <w:rPr>
          <w:spacing w:val="1"/>
        </w:rPr>
        <w:t xml:space="preserve"> </w:t>
      </w:r>
      <w:r>
        <w:rPr/>
        <w:t xml:space="preserve">время   </w:t>
      </w:r>
      <w:r>
        <w:rPr>
          <w:spacing w:val="1"/>
        </w:rPr>
        <w:t xml:space="preserve"> </w:t>
      </w:r>
      <w:r>
        <w:rPr/>
        <w:t>занятий     флорболом.     Режим     дня</w:t>
      </w:r>
      <w:r>
        <w:rPr>
          <w:spacing w:val="-57"/>
        </w:rPr>
        <w:t xml:space="preserve"> </w:t>
      </w:r>
      <w:r>
        <w:rPr/>
        <w:t>при занятиях</w:t>
      </w:r>
      <w:r>
        <w:rPr>
          <w:spacing w:val="-1"/>
        </w:rPr>
        <w:t xml:space="preserve"> </w:t>
      </w:r>
      <w:r>
        <w:rPr/>
        <w:t>флорболом. Правила</w:t>
      </w:r>
      <w:r>
        <w:rPr>
          <w:spacing w:val="-2"/>
        </w:rPr>
        <w:t xml:space="preserve"> </w:t>
      </w:r>
      <w:r>
        <w:rPr/>
        <w:t>личной гигиены во</w:t>
      </w:r>
      <w:r>
        <w:rPr>
          <w:spacing w:val="-1"/>
        </w:rPr>
        <w:t xml:space="preserve"> </w:t>
      </w:r>
      <w:r>
        <w:rPr/>
        <w:t>время занятий</w:t>
      </w:r>
      <w:r>
        <w:rPr>
          <w:spacing w:val="-2"/>
        </w:rPr>
        <w:t xml:space="preserve"> </w:t>
      </w:r>
      <w:r>
        <w:rPr/>
        <w:t>флорболом.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201" w:leader="none"/>
        </w:tabs>
        <w:spacing w:lineRule="exact" w:line="27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4"/>
        <w:spacing w:lineRule="auto" w:line="360" w:before="139" w:after="0"/>
        <w:ind w:left="941" w:right="1354" w:hanging="0"/>
        <w:rPr>
          <w:sz w:val="24"/>
        </w:rPr>
      </w:pPr>
      <w:r>
        <w:rPr/>
        <w:t>Внешние признаки утомления. Способы самоконтроля за физической нагрузкой.</w:t>
      </w:r>
      <w:r>
        <w:rPr>
          <w:spacing w:val="-57"/>
        </w:rPr>
        <w:t xml:space="preserve"> </w:t>
      </w:r>
      <w:r>
        <w:rPr/>
        <w:t>Уход</w:t>
      </w:r>
      <w:r>
        <w:rPr>
          <w:spacing w:val="-3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флорбольным</w:t>
      </w:r>
      <w:r>
        <w:rPr>
          <w:spacing w:val="-2"/>
        </w:rPr>
        <w:t xml:space="preserve"> </w:t>
      </w:r>
      <w:r>
        <w:rPr/>
        <w:t>спортивным</w:t>
      </w:r>
      <w:r>
        <w:rPr>
          <w:spacing w:val="-1"/>
        </w:rPr>
        <w:t xml:space="preserve"> </w:t>
      </w:r>
      <w:r>
        <w:rPr/>
        <w:t>инвентарем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оборудованием.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 xml:space="preserve">Соблюдение   </w:t>
      </w:r>
      <w:r>
        <w:rPr>
          <w:spacing w:val="1"/>
        </w:rPr>
        <w:t xml:space="preserve"> </w:t>
      </w:r>
      <w:r>
        <w:rPr/>
        <w:t xml:space="preserve">личной   </w:t>
      </w:r>
      <w:r>
        <w:rPr>
          <w:spacing w:val="1"/>
        </w:rPr>
        <w:t xml:space="preserve"> </w:t>
      </w:r>
      <w:r>
        <w:rPr/>
        <w:t>гигиены,     требований     к     спортивной     одежде     и     обуви</w:t>
      </w:r>
      <w:r>
        <w:rPr>
          <w:spacing w:val="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флорболом.</w:t>
      </w:r>
    </w:p>
    <w:p>
      <w:pPr>
        <w:pStyle w:val="Style14"/>
        <w:spacing w:lineRule="auto" w:line="360"/>
        <w:ind w:left="941" w:right="2299" w:hanging="0"/>
        <w:rPr>
          <w:sz w:val="24"/>
        </w:rPr>
      </w:pPr>
      <w:r>
        <w:rPr/>
        <w:t>Составление и проведение комплексов общеразвивающих упражнений.</w:t>
      </w:r>
      <w:r>
        <w:rPr>
          <w:spacing w:val="-57"/>
        </w:rPr>
        <w:t xml:space="preserve"> </w:t>
      </w:r>
      <w:r>
        <w:rPr/>
        <w:t>Подвижные</w:t>
      </w:r>
      <w:r>
        <w:rPr>
          <w:spacing w:val="-2"/>
        </w:rPr>
        <w:t xml:space="preserve"> </w:t>
      </w:r>
      <w:r>
        <w:rPr/>
        <w:t>игры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-1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проведения.</w:t>
      </w:r>
    </w:p>
    <w:p>
      <w:pPr>
        <w:pStyle w:val="Style14"/>
        <w:tabs>
          <w:tab w:val="clear" w:pos="720"/>
          <w:tab w:val="left" w:pos="2801" w:leader="none"/>
          <w:tab w:val="left" w:pos="6145" w:leader="none"/>
          <w:tab w:val="left" w:pos="9733" w:leader="none"/>
        </w:tabs>
        <w:spacing w:lineRule="auto" w:line="360"/>
        <w:ind w:left="232" w:right="162" w:firstLine="708"/>
        <w:rPr>
          <w:sz w:val="24"/>
        </w:rPr>
      </w:pPr>
      <w:r>
        <w:rPr/>
        <w:t>Составление комплексов различной направленности: утренней гигиенической гимнастики,</w:t>
      </w:r>
      <w:r>
        <w:rPr>
          <w:spacing w:val="1"/>
        </w:rPr>
        <w:t xml:space="preserve"> </w:t>
      </w:r>
      <w:r>
        <w:rPr/>
        <w:t>корригирующей гимнастики с элементами флорбола, дыхательной гимнастики, упражнений для</w:t>
      </w:r>
      <w:r>
        <w:rPr>
          <w:spacing w:val="1"/>
        </w:rPr>
        <w:t xml:space="preserve"> </w:t>
      </w:r>
      <w:r>
        <w:rPr/>
        <w:t>глаз,</w:t>
        <w:tab/>
        <w:t>упражнений</w:t>
        <w:tab/>
        <w:t>формирования</w:t>
        <w:tab/>
        <w:t>осанки</w:t>
      </w:r>
      <w:r>
        <w:rPr>
          <w:spacing w:val="-58"/>
        </w:rPr>
        <w:t xml:space="preserve"> </w:t>
      </w:r>
      <w:r>
        <w:rPr/>
        <w:t>и профилактики плоскостопия, упражнений для развития физических качеств, упражнений для</w:t>
      </w:r>
      <w:r>
        <w:rPr>
          <w:spacing w:val="1"/>
        </w:rPr>
        <w:t xml:space="preserve"> </w:t>
      </w:r>
      <w:r>
        <w:rPr/>
        <w:t>укрепления голеностопных</w:t>
      </w:r>
      <w:r>
        <w:rPr>
          <w:spacing w:val="3"/>
        </w:rPr>
        <w:t xml:space="preserve"> </w:t>
      </w:r>
      <w:r>
        <w:rPr/>
        <w:t>суставов.</w:t>
      </w:r>
    </w:p>
    <w:p>
      <w:pPr>
        <w:pStyle w:val="Style14"/>
        <w:spacing w:lineRule="auto" w:line="360"/>
        <w:ind w:left="941" w:right="884" w:hanging="0"/>
        <w:rPr>
          <w:sz w:val="24"/>
        </w:rPr>
      </w:pPr>
      <w:r>
        <w:rPr/>
        <w:t>Основы организации самостоятельных занятий флорболом со сверстниками.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проведение</w:t>
      </w:r>
      <w:r>
        <w:rPr>
          <w:spacing w:val="-4"/>
        </w:rPr>
        <w:t xml:space="preserve"> </w:t>
      </w:r>
      <w:r>
        <w:rPr/>
        <w:t>игр</w:t>
      </w:r>
      <w:r>
        <w:rPr>
          <w:spacing w:val="-4"/>
        </w:rPr>
        <w:t xml:space="preserve"> </w:t>
      </w:r>
      <w:r>
        <w:rPr/>
        <w:t>специальной</w:t>
      </w:r>
      <w:r>
        <w:rPr>
          <w:spacing w:val="-2"/>
        </w:rPr>
        <w:t xml:space="preserve"> </w:t>
      </w:r>
      <w:r>
        <w:rPr/>
        <w:t>направленности</w:t>
      </w:r>
      <w:r>
        <w:rPr>
          <w:spacing w:val="-1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элементами</w:t>
      </w:r>
      <w:r>
        <w:rPr>
          <w:spacing w:val="-3"/>
        </w:rPr>
        <w:t xml:space="preserve"> </w:t>
      </w:r>
      <w:r>
        <w:rPr/>
        <w:t>флорбола.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 xml:space="preserve">Причины    </w:t>
      </w:r>
      <w:r>
        <w:rPr>
          <w:spacing w:val="38"/>
        </w:rPr>
        <w:t xml:space="preserve"> </w:t>
      </w:r>
      <w:r>
        <w:rPr/>
        <w:t xml:space="preserve">возникновения     </w:t>
      </w:r>
      <w:r>
        <w:rPr>
          <w:spacing w:val="37"/>
        </w:rPr>
        <w:t xml:space="preserve"> </w:t>
      </w:r>
      <w:r>
        <w:rPr/>
        <w:t xml:space="preserve">ошибок     </w:t>
      </w:r>
      <w:r>
        <w:rPr>
          <w:spacing w:val="38"/>
        </w:rPr>
        <w:t xml:space="preserve"> </w:t>
      </w:r>
      <w:r>
        <w:rPr/>
        <w:t xml:space="preserve">при     </w:t>
      </w:r>
      <w:r>
        <w:rPr>
          <w:spacing w:val="35"/>
        </w:rPr>
        <w:t xml:space="preserve"> </w:t>
      </w:r>
      <w:r>
        <w:rPr/>
        <w:t xml:space="preserve">выполнении     </w:t>
      </w:r>
      <w:r>
        <w:rPr>
          <w:spacing w:val="38"/>
        </w:rPr>
        <w:t xml:space="preserve"> </w:t>
      </w:r>
      <w:r>
        <w:rPr/>
        <w:t xml:space="preserve">технических     </w:t>
      </w:r>
      <w:r>
        <w:rPr>
          <w:spacing w:val="39"/>
        </w:rPr>
        <w:t xml:space="preserve"> </w:t>
      </w:r>
      <w:r>
        <w:rPr/>
        <w:t>приёмов</w:t>
      </w:r>
      <w:r>
        <w:rPr>
          <w:spacing w:val="-58"/>
        </w:rPr>
        <w:t xml:space="preserve"> </w:t>
      </w:r>
      <w:r>
        <w:rPr/>
        <w:t>и способы их</w:t>
      </w:r>
      <w:r>
        <w:rPr>
          <w:spacing w:val="4"/>
        </w:rPr>
        <w:t xml:space="preserve"> </w:t>
      </w:r>
      <w:r>
        <w:rPr/>
        <w:t>устранения.</w:t>
      </w:r>
    </w:p>
    <w:p>
      <w:pPr>
        <w:pStyle w:val="Style14"/>
        <w:spacing w:lineRule="auto" w:line="360"/>
        <w:ind w:left="941" w:right="829" w:hanging="0"/>
        <w:jc w:val="left"/>
        <w:rPr>
          <w:sz w:val="24"/>
        </w:rPr>
      </w:pPr>
      <w:r>
        <w:rPr/>
        <w:t>Основы анализа собственной игры, игры своей команды и игры команды соперников.</w:t>
      </w:r>
      <w:r>
        <w:rPr>
          <w:spacing w:val="-57"/>
        </w:rPr>
        <w:t xml:space="preserve"> </w:t>
      </w:r>
      <w:r>
        <w:rPr/>
        <w:t>Контрольно-тестовые</w:t>
      </w:r>
      <w:r>
        <w:rPr>
          <w:spacing w:val="-2"/>
        </w:rPr>
        <w:t xml:space="preserve"> </w:t>
      </w:r>
      <w:r>
        <w:rPr/>
        <w:t>упражнения</w:t>
      </w:r>
      <w:r>
        <w:rPr>
          <w:spacing w:val="-5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общей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специальной</w:t>
      </w:r>
      <w:r>
        <w:rPr>
          <w:spacing w:val="-1"/>
        </w:rPr>
        <w:t xml:space="preserve"> </w:t>
      </w:r>
      <w:r>
        <w:rPr/>
        <w:t>физической</w:t>
      </w:r>
      <w:r>
        <w:rPr>
          <w:spacing w:val="-1"/>
        </w:rPr>
        <w:t xml:space="preserve"> </w:t>
      </w:r>
      <w:r>
        <w:rPr/>
        <w:t>подготовке.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201" w:leader="none"/>
        </w:tabs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совершенствование.</w:t>
      </w:r>
    </w:p>
    <w:p>
      <w:pPr>
        <w:pStyle w:val="Style14"/>
        <w:spacing w:before="137" w:after="0"/>
        <w:ind w:left="941" w:hanging="0"/>
        <w:jc w:val="left"/>
        <w:rPr>
          <w:sz w:val="24"/>
        </w:rPr>
      </w:pPr>
      <w:r>
        <w:rPr/>
        <w:t>Комплексы</w:t>
      </w:r>
      <w:r>
        <w:rPr>
          <w:spacing w:val="-5"/>
        </w:rPr>
        <w:t xml:space="preserve"> </w:t>
      </w:r>
      <w:r>
        <w:rPr/>
        <w:t>общеразвивающих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корригирующих упражнений.</w:t>
      </w:r>
    </w:p>
    <w:p>
      <w:pPr>
        <w:pStyle w:val="Style14"/>
        <w:spacing w:before="139" w:after="0"/>
        <w:ind w:left="941" w:hanging="0"/>
        <w:rPr>
          <w:sz w:val="24"/>
        </w:rPr>
      </w:pPr>
      <w:r>
        <w:rPr/>
        <w:t>Упражнения</w:t>
      </w:r>
      <w:r>
        <w:rPr>
          <w:spacing w:val="-4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развитие</w:t>
      </w:r>
      <w:r>
        <w:rPr>
          <w:spacing w:val="-2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-1"/>
        </w:rPr>
        <w:t xml:space="preserve"> </w:t>
      </w:r>
      <w:r>
        <w:rPr/>
        <w:t>(быстроты,</w:t>
      </w:r>
      <w:r>
        <w:rPr>
          <w:spacing w:val="-3"/>
        </w:rPr>
        <w:t xml:space="preserve"> </w:t>
      </w:r>
      <w:r>
        <w:rPr/>
        <w:t>ловкости, гибкости).</w:t>
      </w:r>
    </w:p>
    <w:p>
      <w:pPr>
        <w:pStyle w:val="Style14"/>
        <w:spacing w:lineRule="auto" w:line="360" w:before="137" w:after="0"/>
        <w:ind w:left="232" w:right="163" w:firstLine="708"/>
        <w:rPr>
          <w:sz w:val="24"/>
        </w:rPr>
      </w:pPr>
      <w:r>
        <w:rPr/>
        <w:t>Комплексы</w:t>
      </w:r>
      <w:r>
        <w:rPr>
          <w:spacing w:val="1"/>
        </w:rPr>
        <w:t xml:space="preserve"> </w:t>
      </w:r>
      <w:r>
        <w:rPr/>
        <w:t>специальных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технических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флорболиста.</w:t>
      </w:r>
    </w:p>
    <w:p>
      <w:pPr>
        <w:pStyle w:val="Style14"/>
        <w:tabs>
          <w:tab w:val="clear" w:pos="720"/>
          <w:tab w:val="left" w:pos="2551" w:leader="none"/>
          <w:tab w:val="left" w:pos="3435" w:leader="none"/>
          <w:tab w:val="left" w:pos="5127" w:leader="none"/>
          <w:tab w:val="left" w:pos="6934" w:leader="none"/>
          <w:tab w:val="left" w:pos="9241" w:leader="none"/>
        </w:tabs>
        <w:spacing w:lineRule="auto" w:line="360"/>
        <w:ind w:left="232" w:right="164" w:firstLine="708"/>
        <w:rPr>
          <w:sz w:val="24"/>
        </w:rPr>
      </w:pPr>
      <w:r>
        <w:rPr/>
        <w:t>Разминка,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роль,</w:t>
      </w:r>
      <w:r>
        <w:rPr>
          <w:spacing w:val="1"/>
        </w:rPr>
        <w:t xml:space="preserve"> </w:t>
      </w:r>
      <w:r>
        <w:rPr/>
        <w:t>назначение,</w:t>
      </w:r>
      <w:r>
        <w:rPr>
          <w:spacing w:val="1"/>
        </w:rPr>
        <w:t xml:space="preserve"> </w:t>
      </w:r>
      <w:r>
        <w:rPr/>
        <w:t>средства.</w:t>
      </w:r>
      <w:r>
        <w:rPr>
          <w:spacing w:val="1"/>
        </w:rPr>
        <w:t xml:space="preserve"> </w:t>
      </w:r>
      <w:r>
        <w:rPr/>
        <w:t>Комплексы</w:t>
      </w:r>
      <w:r>
        <w:rPr>
          <w:spacing w:val="1"/>
        </w:rPr>
        <w:t xml:space="preserve"> </w:t>
      </w:r>
      <w:r>
        <w:rPr/>
        <w:t>специальной</w:t>
      </w:r>
      <w:r>
        <w:rPr>
          <w:spacing w:val="1"/>
        </w:rPr>
        <w:t xml:space="preserve"> </w:t>
      </w:r>
      <w:r>
        <w:rPr/>
        <w:t>разминки</w:t>
      </w:r>
      <w:r>
        <w:rPr>
          <w:spacing w:val="1"/>
        </w:rPr>
        <w:t xml:space="preserve"> </w:t>
      </w:r>
      <w:r>
        <w:rPr/>
        <w:t>перед</w:t>
      </w:r>
      <w:r>
        <w:rPr>
          <w:spacing w:val="1"/>
        </w:rPr>
        <w:t xml:space="preserve"> </w:t>
      </w:r>
      <w:r>
        <w:rPr/>
        <w:t>соревнованиями</w:t>
        <w:tab/>
        <w:t>по</w:t>
        <w:tab/>
        <w:t>флорболу.</w:t>
        <w:tab/>
        <w:t>Комплексы</w:t>
        <w:tab/>
        <w:t>корригирующей</w:t>
        <w:tab/>
      </w:r>
      <w:r>
        <w:rPr>
          <w:spacing w:val="-1"/>
        </w:rPr>
        <w:t>гимнастики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использованием специальных</w:t>
      </w:r>
      <w:r>
        <w:rPr>
          <w:spacing w:val="4"/>
        </w:rPr>
        <w:t xml:space="preserve"> </w:t>
      </w:r>
      <w:r>
        <w:rPr/>
        <w:t>флорбольных</w:t>
      </w:r>
      <w:r>
        <w:rPr>
          <w:spacing w:val="-1"/>
        </w:rPr>
        <w:t xml:space="preserve"> </w:t>
      </w:r>
      <w:r>
        <w:rPr/>
        <w:t>упражнений.</w:t>
      </w:r>
    </w:p>
    <w:p>
      <w:pPr>
        <w:pStyle w:val="Style14"/>
        <w:spacing w:lineRule="auto" w:line="360" w:before="2" w:after="0"/>
        <w:ind w:left="232" w:right="164" w:firstLine="708"/>
        <w:rPr>
          <w:sz w:val="24"/>
        </w:rPr>
      </w:pPr>
      <w:r>
        <w:rPr/>
        <w:t xml:space="preserve">Внешние      </w:t>
      </w:r>
      <w:r>
        <w:rPr>
          <w:spacing w:val="1"/>
        </w:rPr>
        <w:t xml:space="preserve"> </w:t>
      </w:r>
      <w:r>
        <w:rPr/>
        <w:t xml:space="preserve">признаки      </w:t>
      </w:r>
      <w:r>
        <w:rPr>
          <w:spacing w:val="1"/>
        </w:rPr>
        <w:t xml:space="preserve"> </w:t>
      </w:r>
      <w:r>
        <w:rPr/>
        <w:t xml:space="preserve">утомления.       </w:t>
      </w:r>
      <w:r>
        <w:rPr>
          <w:spacing w:val="1"/>
        </w:rPr>
        <w:t xml:space="preserve"> </w:t>
      </w:r>
      <w:r>
        <w:rPr/>
        <w:t xml:space="preserve">Средства       </w:t>
      </w:r>
      <w:r>
        <w:rPr>
          <w:spacing w:val="1"/>
        </w:rPr>
        <w:t xml:space="preserve"> </w:t>
      </w:r>
      <w:r>
        <w:rPr/>
        <w:t xml:space="preserve">восстановления       </w:t>
      </w:r>
      <w:r>
        <w:rPr>
          <w:spacing w:val="1"/>
        </w:rPr>
        <w:t xml:space="preserve"> </w:t>
      </w:r>
      <w:r>
        <w:rPr/>
        <w:t>организма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-1"/>
        </w:rPr>
        <w:t xml:space="preserve"> </w:t>
      </w:r>
      <w:r>
        <w:rPr/>
        <w:t>физической</w:t>
      </w:r>
      <w:r>
        <w:rPr>
          <w:spacing w:val="-1"/>
        </w:rPr>
        <w:t xml:space="preserve"> </w:t>
      </w:r>
      <w:r>
        <w:rPr/>
        <w:t>нагрузки.</w:t>
      </w:r>
    </w:p>
    <w:p>
      <w:pPr>
        <w:pStyle w:val="Style14"/>
        <w:ind w:left="941" w:hanging="0"/>
        <w:rPr>
          <w:sz w:val="24"/>
        </w:rPr>
      </w:pPr>
      <w:r>
        <w:rPr/>
        <w:t>Способы</w:t>
      </w:r>
      <w:r>
        <w:rPr>
          <w:spacing w:val="-6"/>
        </w:rPr>
        <w:t xml:space="preserve"> </w:t>
      </w:r>
      <w:r>
        <w:rPr/>
        <w:t>индивидуального</w:t>
      </w:r>
      <w:r>
        <w:rPr>
          <w:spacing w:val="-3"/>
        </w:rPr>
        <w:t xml:space="preserve"> </w:t>
      </w:r>
      <w:r>
        <w:rPr/>
        <w:t>регулирования</w:t>
      </w:r>
      <w:r>
        <w:rPr>
          <w:spacing w:val="-5"/>
        </w:rPr>
        <w:t xml:space="preserve"> </w:t>
      </w:r>
      <w:r>
        <w:rPr/>
        <w:t>физической</w:t>
      </w:r>
      <w:r>
        <w:rPr>
          <w:spacing w:val="-4"/>
        </w:rPr>
        <w:t xml:space="preserve"> </w:t>
      </w:r>
      <w:r>
        <w:rPr/>
        <w:t>нагрузки.</w:t>
      </w:r>
    </w:p>
    <w:p>
      <w:pPr>
        <w:pStyle w:val="Style14"/>
        <w:spacing w:lineRule="auto" w:line="360" w:before="137" w:after="0"/>
        <w:ind w:left="232" w:right="165" w:firstLine="708"/>
        <w:rPr>
          <w:sz w:val="24"/>
        </w:rPr>
      </w:pPr>
      <w:r>
        <w:rPr/>
        <w:t>Подвижные</w:t>
      </w:r>
      <w:r>
        <w:rPr>
          <w:spacing w:val="1"/>
        </w:rPr>
        <w:t xml:space="preserve"> </w:t>
      </w:r>
      <w:r>
        <w:rPr/>
        <w:t>игры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предметами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без,</w:t>
      </w:r>
      <w:r>
        <w:rPr>
          <w:spacing w:val="1"/>
        </w:rPr>
        <w:t xml:space="preserve"> </w:t>
      </w:r>
      <w:r>
        <w:rPr/>
        <w:t>эстафеты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элементами</w:t>
      </w:r>
      <w:r>
        <w:rPr>
          <w:spacing w:val="1"/>
        </w:rPr>
        <w:t xml:space="preserve"> </w:t>
      </w:r>
      <w:r>
        <w:rPr/>
        <w:t>флорбола.</w:t>
      </w:r>
      <w:r>
        <w:rPr>
          <w:spacing w:val="1"/>
        </w:rPr>
        <w:t xml:space="preserve"> </w:t>
      </w:r>
      <w:r>
        <w:rPr/>
        <w:t>Эстафеты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-1"/>
        </w:rPr>
        <w:t xml:space="preserve"> </w:t>
      </w:r>
      <w:r>
        <w:rPr/>
        <w:t>физических и</w:t>
      </w:r>
      <w:r>
        <w:rPr>
          <w:spacing w:val="-2"/>
        </w:rPr>
        <w:t xml:space="preserve"> </w:t>
      </w:r>
      <w:r>
        <w:rPr/>
        <w:t>специальных</w:t>
      </w:r>
      <w:r>
        <w:rPr>
          <w:spacing w:val="4"/>
        </w:rPr>
        <w:t xml:space="preserve"> </w:t>
      </w:r>
      <w:r>
        <w:rPr/>
        <w:t>качеств.</w:t>
      </w:r>
    </w:p>
    <w:p>
      <w:pPr>
        <w:sectPr>
          <w:headerReference w:type="default" r:id="rId36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3" w:firstLine="708"/>
        <w:rPr>
          <w:sz w:val="24"/>
        </w:rPr>
      </w:pPr>
      <w:r>
        <w:rPr/>
        <w:t>Техника</w:t>
      </w:r>
      <w:r>
        <w:rPr>
          <w:spacing w:val="1"/>
        </w:rPr>
        <w:t xml:space="preserve"> </w:t>
      </w:r>
      <w:r>
        <w:rPr/>
        <w:t>перемещения</w:t>
      </w:r>
      <w:r>
        <w:rPr>
          <w:spacing w:val="1"/>
        </w:rPr>
        <w:t xml:space="preserve"> </w:t>
      </w:r>
      <w:r>
        <w:rPr/>
        <w:t>флорболиста</w:t>
      </w:r>
      <w:r>
        <w:rPr>
          <w:spacing w:val="1"/>
        </w:rPr>
        <w:t xml:space="preserve"> </w:t>
      </w:r>
      <w:r>
        <w:rPr/>
        <w:t>(различные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перемещения:</w:t>
      </w:r>
      <w:r>
        <w:rPr>
          <w:spacing w:val="1"/>
        </w:rPr>
        <w:t xml:space="preserve"> </w:t>
      </w:r>
      <w:r>
        <w:rPr/>
        <w:t>бег,</w:t>
      </w:r>
      <w:r>
        <w:rPr>
          <w:spacing w:val="1"/>
        </w:rPr>
        <w:t xml:space="preserve"> </w:t>
      </w:r>
      <w:r>
        <w:rPr/>
        <w:t>ходьба,</w:t>
      </w:r>
      <w:r>
        <w:rPr>
          <w:spacing w:val="1"/>
        </w:rPr>
        <w:t xml:space="preserve"> </w:t>
      </w:r>
      <w:r>
        <w:rPr/>
        <w:t>остановки,</w:t>
      </w:r>
      <w:r>
        <w:rPr>
          <w:spacing w:val="1"/>
        </w:rPr>
        <w:t xml:space="preserve"> </w:t>
      </w:r>
      <w:r>
        <w:rPr/>
        <w:t>повороты,</w:t>
      </w:r>
      <w:r>
        <w:rPr>
          <w:spacing w:val="1"/>
        </w:rPr>
        <w:t xml:space="preserve"> </w:t>
      </w:r>
      <w:r>
        <w:rPr/>
        <w:t>прыжки)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индивидуальные</w:t>
      </w:r>
      <w:r>
        <w:rPr>
          <w:spacing w:val="1"/>
        </w:rPr>
        <w:t xml:space="preserve"> </w:t>
      </w:r>
      <w:r>
        <w:rPr/>
        <w:t>технические</w:t>
      </w:r>
      <w:r>
        <w:rPr>
          <w:spacing w:val="1"/>
        </w:rPr>
        <w:t xml:space="preserve"> </w:t>
      </w:r>
      <w:r>
        <w:rPr/>
        <w:t>приемы</w:t>
      </w:r>
      <w:r>
        <w:rPr>
          <w:spacing w:val="1"/>
        </w:rPr>
        <w:t xml:space="preserve"> </w:t>
      </w:r>
      <w:r>
        <w:rPr/>
        <w:t>владения</w:t>
      </w:r>
      <w:r>
        <w:rPr>
          <w:spacing w:val="1"/>
        </w:rPr>
        <w:t xml:space="preserve"> </w:t>
      </w:r>
      <w:r>
        <w:rPr/>
        <w:t>клюшкой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мячом</w:t>
      </w:r>
      <w:r>
        <w:rPr>
          <w:spacing w:val="15"/>
        </w:rPr>
        <w:t xml:space="preserve"> </w:t>
      </w:r>
      <w:r>
        <w:rPr/>
        <w:t>полевого</w:t>
      </w:r>
      <w:r>
        <w:rPr>
          <w:spacing w:val="15"/>
        </w:rPr>
        <w:t xml:space="preserve"> </w:t>
      </w:r>
      <w:r>
        <w:rPr/>
        <w:t>игрока:</w:t>
      </w:r>
      <w:r>
        <w:rPr>
          <w:spacing w:val="17"/>
        </w:rPr>
        <w:t xml:space="preserve"> </w:t>
      </w:r>
      <w:r>
        <w:rPr/>
        <w:t>ведение,</w:t>
      </w:r>
      <w:r>
        <w:rPr>
          <w:spacing w:val="19"/>
        </w:rPr>
        <w:t xml:space="preserve"> </w:t>
      </w:r>
      <w:r>
        <w:rPr/>
        <w:t>удар,</w:t>
      </w:r>
      <w:r>
        <w:rPr>
          <w:spacing w:val="16"/>
        </w:rPr>
        <w:t xml:space="preserve"> </w:t>
      </w:r>
      <w:r>
        <w:rPr/>
        <w:t>бросок,</w:t>
      </w:r>
      <w:r>
        <w:rPr>
          <w:spacing w:val="16"/>
        </w:rPr>
        <w:t xml:space="preserve"> </w:t>
      </w:r>
      <w:r>
        <w:rPr/>
        <w:t>передача,</w:t>
      </w:r>
      <w:r>
        <w:rPr>
          <w:spacing w:val="16"/>
        </w:rPr>
        <w:t xml:space="preserve"> </w:t>
      </w:r>
      <w:r>
        <w:rPr/>
        <w:t>прием,</w:t>
      </w:r>
      <w:r>
        <w:rPr>
          <w:spacing w:val="15"/>
        </w:rPr>
        <w:t xml:space="preserve"> </w:t>
      </w:r>
      <w:r>
        <w:rPr/>
        <w:t>обводка</w:t>
      </w:r>
      <w:r>
        <w:rPr>
          <w:spacing w:val="16"/>
        </w:rPr>
        <w:t xml:space="preserve"> </w:t>
      </w:r>
      <w:r>
        <w:rPr/>
        <w:t>и</w:t>
      </w:r>
      <w:r>
        <w:rPr>
          <w:spacing w:val="17"/>
        </w:rPr>
        <w:t xml:space="preserve"> </w:t>
      </w:r>
      <w:r>
        <w:rPr/>
        <w:t>обыгрывание,</w:t>
      </w:r>
      <w:r>
        <w:rPr>
          <w:spacing w:val="16"/>
        </w:rPr>
        <w:t xml:space="preserve"> </w:t>
      </w:r>
      <w:r>
        <w:rPr/>
        <w:t>отбор</w:t>
      </w:r>
      <w:r>
        <w:rPr>
          <w:spacing w:val="13"/>
        </w:rPr>
        <w:t xml:space="preserve"> </w:t>
      </w:r>
      <w:r>
        <w:rPr/>
        <w:t>и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перехват,</w:t>
      </w:r>
      <w:r>
        <w:rPr>
          <w:spacing w:val="-2"/>
        </w:rPr>
        <w:t xml:space="preserve"> </w:t>
      </w:r>
      <w:r>
        <w:rPr/>
        <w:t>розыгрыш</w:t>
      </w:r>
      <w:r>
        <w:rPr>
          <w:spacing w:val="-2"/>
        </w:rPr>
        <w:t xml:space="preserve"> </w:t>
      </w:r>
      <w:r>
        <w:rPr/>
        <w:t>спорного</w:t>
      </w:r>
      <w:r>
        <w:rPr>
          <w:spacing w:val="-2"/>
        </w:rPr>
        <w:t xml:space="preserve"> </w:t>
      </w:r>
      <w:r>
        <w:rPr/>
        <w:t>мяча.</w:t>
      </w:r>
    </w:p>
    <w:p>
      <w:pPr>
        <w:pStyle w:val="Style14"/>
        <w:tabs>
          <w:tab w:val="clear" w:pos="720"/>
          <w:tab w:val="left" w:pos="4724" w:leader="none"/>
          <w:tab w:val="left" w:pos="9808" w:leader="none"/>
        </w:tabs>
        <w:spacing w:lineRule="auto" w:line="360" w:before="139" w:after="0"/>
        <w:ind w:left="232" w:right="162" w:firstLine="708"/>
        <w:rPr>
          <w:sz w:val="24"/>
        </w:rPr>
      </w:pPr>
      <w:r>
        <w:rPr/>
        <w:t>Ведение мяча: различными способами дриблинга (с перекладыванием, способом «пятка-</w:t>
      </w:r>
      <w:r>
        <w:rPr>
          <w:spacing w:val="1"/>
        </w:rPr>
        <w:t xml:space="preserve"> </w:t>
      </w:r>
      <w:r>
        <w:rPr/>
        <w:t>носок»), без отрыва мяча от крюка клюшки, ведение мяча толками (ударами), ведение, прикрывая</w:t>
      </w:r>
      <w:r>
        <w:rPr>
          <w:spacing w:val="1"/>
        </w:rPr>
        <w:t xml:space="preserve"> </w:t>
      </w:r>
      <w:r>
        <w:rPr/>
        <w:t>мяч</w:t>
      </w:r>
      <w:r>
        <w:rPr>
          <w:spacing w:val="1"/>
        </w:rPr>
        <w:t xml:space="preserve"> </w:t>
      </w:r>
      <w:r>
        <w:rPr/>
        <w:t>корпусом,</w:t>
      </w:r>
      <w:r>
        <w:rPr>
          <w:spacing w:val="1"/>
        </w:rPr>
        <w:t xml:space="preserve"> </w:t>
      </w:r>
      <w:r>
        <w:rPr/>
        <w:t>смешанный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ведения</w:t>
      </w:r>
      <w:r>
        <w:rPr>
          <w:spacing w:val="1"/>
        </w:rPr>
        <w:t xml:space="preserve"> </w:t>
      </w:r>
      <w:r>
        <w:rPr/>
        <w:t>мяча.</w:t>
      </w:r>
      <w:r>
        <w:rPr>
          <w:spacing w:val="1"/>
        </w:rPr>
        <w:t xml:space="preserve"> </w:t>
      </w:r>
      <w:r>
        <w:rPr/>
        <w:t>Передача</w:t>
      </w:r>
      <w:r>
        <w:rPr>
          <w:spacing w:val="1"/>
        </w:rPr>
        <w:t xml:space="preserve"> </w:t>
      </w:r>
      <w:r>
        <w:rPr/>
        <w:t>мяча:</w:t>
      </w:r>
      <w:r>
        <w:rPr>
          <w:spacing w:val="1"/>
        </w:rPr>
        <w:t xml:space="preserve"> </w:t>
      </w:r>
      <w:r>
        <w:rPr/>
        <w:t>броском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ударов,</w:t>
      </w:r>
      <w:r>
        <w:rPr>
          <w:spacing w:val="1"/>
        </w:rPr>
        <w:t xml:space="preserve"> </w:t>
      </w:r>
      <w:r>
        <w:rPr/>
        <w:t>низом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верхом, с неудобной стороной. Прием мяча: прием мяча с уступающим движением крюка клюшки</w:t>
      </w:r>
      <w:r>
        <w:rPr>
          <w:spacing w:val="-57"/>
        </w:rPr>
        <w:t xml:space="preserve"> </w:t>
      </w:r>
      <w:r>
        <w:rPr/>
        <w:t>(в</w:t>
        <w:tab/>
        <w:t>захват),</w:t>
        <w:tab/>
      </w:r>
      <w:r>
        <w:rPr>
          <w:spacing w:val="-1"/>
        </w:rPr>
        <w:t>прием</w:t>
      </w:r>
      <w:r>
        <w:rPr>
          <w:spacing w:val="-58"/>
        </w:rPr>
        <w:t xml:space="preserve"> </w:t>
      </w:r>
      <w:r>
        <w:rPr/>
        <w:t xml:space="preserve">без    </w:t>
      </w:r>
      <w:r>
        <w:rPr>
          <w:spacing w:val="1"/>
        </w:rPr>
        <w:t xml:space="preserve"> </w:t>
      </w:r>
      <w:r>
        <w:rPr/>
        <w:t xml:space="preserve">уступающего    </w:t>
      </w:r>
      <w:r>
        <w:rPr>
          <w:spacing w:val="1"/>
        </w:rPr>
        <w:t xml:space="preserve"> </w:t>
      </w:r>
      <w:r>
        <w:rPr/>
        <w:t xml:space="preserve">движения    </w:t>
      </w:r>
      <w:r>
        <w:rPr>
          <w:spacing w:val="1"/>
        </w:rPr>
        <w:t xml:space="preserve"> </w:t>
      </w:r>
      <w:r>
        <w:rPr/>
        <w:t xml:space="preserve">крюка    </w:t>
      </w:r>
      <w:r>
        <w:rPr>
          <w:spacing w:val="1"/>
        </w:rPr>
        <w:t xml:space="preserve"> </w:t>
      </w:r>
      <w:r>
        <w:rPr/>
        <w:t>клюшки      (подставка      клюшки),      с      удобной</w:t>
      </w:r>
      <w:r>
        <w:rPr>
          <w:spacing w:val="1"/>
        </w:rPr>
        <w:t xml:space="preserve"> </w:t>
      </w:r>
      <w:r>
        <w:rPr/>
        <w:t>или неудобной стороны, прием мяча корпусом и ногой, прием летного мяча клюшкой. Бросок</w:t>
      </w:r>
      <w:r>
        <w:rPr>
          <w:spacing w:val="1"/>
        </w:rPr>
        <w:t xml:space="preserve"> </w:t>
      </w:r>
      <w:r>
        <w:rPr/>
        <w:t>мяча: заметающий, кистевой, с дуги, с неудобной стороны. Удар по мячу: заметающий, удар-</w:t>
      </w:r>
      <w:r>
        <w:rPr>
          <w:spacing w:val="1"/>
        </w:rPr>
        <w:t xml:space="preserve"> </w:t>
      </w:r>
      <w:r>
        <w:rPr/>
        <w:t>щелчок, прямой удар, удар с неудобной стороны, удар по летному мячу. Обводка и обыгрывание:</w:t>
      </w:r>
      <w:r>
        <w:rPr>
          <w:spacing w:val="1"/>
        </w:rPr>
        <w:t xml:space="preserve"> </w:t>
      </w:r>
      <w:r>
        <w:rPr/>
        <w:t>обеганием</w:t>
      </w:r>
      <w:r>
        <w:rPr>
          <w:spacing w:val="1"/>
        </w:rPr>
        <w:t xml:space="preserve"> </w:t>
      </w:r>
      <w:r>
        <w:rPr/>
        <w:t>соперника,</w:t>
      </w:r>
      <w:r>
        <w:rPr>
          <w:spacing w:val="1"/>
        </w:rPr>
        <w:t xml:space="preserve"> </w:t>
      </w:r>
      <w:r>
        <w:rPr/>
        <w:t>прокидкой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пробросом</w:t>
      </w:r>
      <w:r>
        <w:rPr>
          <w:spacing w:val="1"/>
        </w:rPr>
        <w:t xml:space="preserve"> </w:t>
      </w:r>
      <w:r>
        <w:rPr/>
        <w:t>мяча,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дриблинга,</w:t>
      </w:r>
      <w:r>
        <w:rPr>
          <w:spacing w:val="1"/>
        </w:rPr>
        <w:t xml:space="preserve"> </w:t>
      </w:r>
      <w:r>
        <w:rPr/>
        <w:t>при</w:t>
      </w:r>
      <w:r>
        <w:rPr>
          <w:spacing w:val="-57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обманных</w:t>
      </w:r>
      <w:r>
        <w:rPr>
          <w:spacing w:val="1"/>
        </w:rPr>
        <w:t xml:space="preserve"> </w:t>
      </w:r>
      <w:r>
        <w:rPr/>
        <w:t>движений</w:t>
      </w:r>
      <w:r>
        <w:rPr>
          <w:spacing w:val="1"/>
        </w:rPr>
        <w:t xml:space="preserve"> </w:t>
      </w:r>
      <w:r>
        <w:rPr/>
        <w:t>(финтов).</w:t>
      </w:r>
      <w:r>
        <w:rPr>
          <w:spacing w:val="1"/>
        </w:rPr>
        <w:t xml:space="preserve"> </w:t>
      </w:r>
      <w:r>
        <w:rPr/>
        <w:t>Отбор</w:t>
      </w:r>
      <w:r>
        <w:rPr>
          <w:spacing w:val="1"/>
        </w:rPr>
        <w:t xml:space="preserve"> </w:t>
      </w:r>
      <w:r>
        <w:rPr/>
        <w:t>мяча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момент</w:t>
      </w:r>
      <w:r>
        <w:rPr>
          <w:spacing w:val="1"/>
        </w:rPr>
        <w:t xml:space="preserve"> </w:t>
      </w:r>
      <w:r>
        <w:rPr/>
        <w:t>приема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ведения):</w:t>
      </w:r>
      <w:r>
        <w:rPr>
          <w:spacing w:val="1"/>
        </w:rPr>
        <w:t xml:space="preserve"> </w:t>
      </w:r>
      <w:r>
        <w:rPr/>
        <w:t>выбивание или вытаскивание. Перехват мяча: клюшкой, ногой, корпусом. Розыгрыш спорного</w:t>
      </w:r>
      <w:r>
        <w:rPr>
          <w:spacing w:val="1"/>
        </w:rPr>
        <w:t xml:space="preserve"> </w:t>
      </w:r>
      <w:r>
        <w:rPr/>
        <w:t>мяча: выигрыш</w:t>
      </w:r>
      <w:r>
        <w:rPr>
          <w:spacing w:val="-1"/>
        </w:rPr>
        <w:t xml:space="preserve"> </w:t>
      </w:r>
      <w:r>
        <w:rPr/>
        <w:t>носком</w:t>
      </w:r>
      <w:r>
        <w:rPr>
          <w:spacing w:val="1"/>
        </w:rPr>
        <w:t xml:space="preserve"> </w:t>
      </w:r>
      <w:r>
        <w:rPr/>
        <w:t>пера</w:t>
      </w:r>
      <w:r>
        <w:rPr>
          <w:spacing w:val="-1"/>
        </w:rPr>
        <w:t xml:space="preserve"> </w:t>
      </w:r>
      <w:r>
        <w:rPr/>
        <w:t>клюшки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себя,</w:t>
      </w:r>
      <w:r>
        <w:rPr>
          <w:spacing w:val="-1"/>
        </w:rPr>
        <w:t xml:space="preserve"> </w:t>
      </w:r>
      <w:r>
        <w:rPr/>
        <w:t>выбивание,</w:t>
      </w:r>
      <w:r>
        <w:rPr>
          <w:spacing w:val="1"/>
        </w:rPr>
        <w:t xml:space="preserve"> </w:t>
      </w:r>
      <w:r>
        <w:rPr/>
        <w:t>продавливание.</w:t>
      </w:r>
    </w:p>
    <w:p>
      <w:pPr>
        <w:pStyle w:val="Style14"/>
        <w:ind w:left="941" w:hanging="0"/>
        <w:rPr>
          <w:sz w:val="24"/>
        </w:rPr>
      </w:pPr>
      <w:r>
        <w:rPr/>
        <w:t>Техника</w:t>
      </w:r>
      <w:r>
        <w:rPr>
          <w:spacing w:val="-4"/>
        </w:rPr>
        <w:t xml:space="preserve"> </w:t>
      </w:r>
      <w:r>
        <w:rPr/>
        <w:t>игры</w:t>
      </w:r>
      <w:r>
        <w:rPr>
          <w:spacing w:val="-3"/>
        </w:rPr>
        <w:t xml:space="preserve"> </w:t>
      </w:r>
      <w:r>
        <w:rPr/>
        <w:t>вратаря:</w:t>
      </w:r>
    </w:p>
    <w:p>
      <w:pPr>
        <w:pStyle w:val="Style14"/>
        <w:spacing w:before="139" w:after="0"/>
        <w:ind w:left="941" w:hanging="0"/>
        <w:rPr>
          <w:sz w:val="24"/>
        </w:rPr>
      </w:pPr>
      <w:r>
        <w:rPr/>
        <w:t>стойка</w:t>
      </w:r>
      <w:r>
        <w:rPr>
          <w:spacing w:val="-3"/>
        </w:rPr>
        <w:t xml:space="preserve"> </w:t>
      </w:r>
      <w:r>
        <w:rPr/>
        <w:t>(высокая,</w:t>
      </w:r>
      <w:r>
        <w:rPr>
          <w:spacing w:val="-2"/>
        </w:rPr>
        <w:t xml:space="preserve"> </w:t>
      </w:r>
      <w:r>
        <w:rPr/>
        <w:t>средняя,</w:t>
      </w:r>
      <w:r>
        <w:rPr>
          <w:spacing w:val="-1"/>
        </w:rPr>
        <w:t xml:space="preserve"> </w:t>
      </w:r>
      <w:r>
        <w:rPr/>
        <w:t>низкая);</w:t>
      </w:r>
    </w:p>
    <w:p>
      <w:pPr>
        <w:pStyle w:val="Style14"/>
        <w:spacing w:lineRule="auto" w:line="360" w:before="137" w:after="0"/>
        <w:ind w:left="232" w:right="162" w:firstLine="708"/>
        <w:rPr>
          <w:sz w:val="24"/>
        </w:rPr>
      </w:pPr>
      <w:r>
        <w:rPr/>
        <w:t xml:space="preserve">элементы    </w:t>
      </w:r>
      <w:r>
        <w:rPr>
          <w:spacing w:val="1"/>
        </w:rPr>
        <w:t xml:space="preserve"> </w:t>
      </w:r>
      <w:r>
        <w:rPr/>
        <w:t xml:space="preserve">техники     перемещения    </w:t>
      </w:r>
      <w:r>
        <w:rPr>
          <w:spacing w:val="1"/>
        </w:rPr>
        <w:t xml:space="preserve"> </w:t>
      </w:r>
      <w:r>
        <w:rPr/>
        <w:t>(приставными      шагами,      стоя      на     коленях,</w:t>
      </w:r>
      <w:r>
        <w:rPr>
          <w:spacing w:val="1"/>
        </w:rPr>
        <w:t xml:space="preserve"> </w:t>
      </w:r>
      <w:r>
        <w:rPr/>
        <w:t>на коленях толчком одной или двумя руками от пола, отталкиванием ногой от пола со стойки на</w:t>
      </w:r>
      <w:r>
        <w:rPr>
          <w:spacing w:val="1"/>
        </w:rPr>
        <w:t xml:space="preserve"> </w:t>
      </w:r>
      <w:r>
        <w:rPr/>
        <w:t>колене, смешанный</w:t>
      </w:r>
      <w:r>
        <w:rPr>
          <w:spacing w:val="1"/>
        </w:rPr>
        <w:t xml:space="preserve"> </w:t>
      </w:r>
      <w:r>
        <w:rPr/>
        <w:t>тип);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элементы</w:t>
      </w:r>
      <w:r>
        <w:rPr>
          <w:spacing w:val="1"/>
        </w:rPr>
        <w:t xml:space="preserve"> </w:t>
      </w:r>
      <w:r>
        <w:rPr/>
        <w:t>техники противодействия и</w:t>
      </w:r>
      <w:r>
        <w:rPr>
          <w:spacing w:val="1"/>
        </w:rPr>
        <w:t xml:space="preserve"> </w:t>
      </w:r>
      <w:r>
        <w:rPr/>
        <w:t>овладения</w:t>
      </w:r>
      <w:r>
        <w:rPr>
          <w:spacing w:val="1"/>
        </w:rPr>
        <w:t xml:space="preserve"> </w:t>
      </w:r>
      <w:r>
        <w:rPr/>
        <w:t>мячом (парирование - отбивание мяча</w:t>
      </w:r>
      <w:r>
        <w:rPr>
          <w:spacing w:val="1"/>
        </w:rPr>
        <w:t xml:space="preserve"> </w:t>
      </w:r>
      <w:r>
        <w:rPr/>
        <w:t>ногой,</w:t>
      </w:r>
      <w:r>
        <w:rPr>
          <w:spacing w:val="-1"/>
        </w:rPr>
        <w:t xml:space="preserve"> </w:t>
      </w:r>
      <w:r>
        <w:rPr/>
        <w:t>рукой,</w:t>
      </w:r>
      <w:r>
        <w:rPr>
          <w:spacing w:val="-1"/>
        </w:rPr>
        <w:t xml:space="preserve"> </w:t>
      </w:r>
      <w:r>
        <w:rPr/>
        <w:t>туловищем, головой,</w:t>
      </w:r>
      <w:r>
        <w:rPr>
          <w:spacing w:val="-1"/>
        </w:rPr>
        <w:t xml:space="preserve"> </w:t>
      </w:r>
      <w:r>
        <w:rPr/>
        <w:t>ловля</w:t>
      </w:r>
      <w:r>
        <w:rPr>
          <w:spacing w:val="-1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одной или двумя</w:t>
      </w:r>
      <w:r>
        <w:rPr>
          <w:spacing w:val="-1"/>
        </w:rPr>
        <w:t xml:space="preserve"> </w:t>
      </w:r>
      <w:r>
        <w:rPr/>
        <w:t>руками, накрывание);</w:t>
      </w:r>
    </w:p>
    <w:p>
      <w:pPr>
        <w:pStyle w:val="Style14"/>
        <w:ind w:left="941" w:hanging="0"/>
        <w:rPr>
          <w:sz w:val="24"/>
        </w:rPr>
      </w:pPr>
      <w:r>
        <w:rPr/>
        <w:t>элементы</w:t>
      </w:r>
      <w:r>
        <w:rPr>
          <w:spacing w:val="-3"/>
        </w:rPr>
        <w:t xml:space="preserve"> </w:t>
      </w:r>
      <w:r>
        <w:rPr/>
        <w:t>техники</w:t>
      </w:r>
      <w:r>
        <w:rPr>
          <w:spacing w:val="-3"/>
        </w:rPr>
        <w:t xml:space="preserve"> </w:t>
      </w:r>
      <w:r>
        <w:rPr/>
        <w:t>нападения</w:t>
      </w:r>
      <w:r>
        <w:rPr>
          <w:spacing w:val="-3"/>
        </w:rPr>
        <w:t xml:space="preserve"> </w:t>
      </w:r>
      <w:r>
        <w:rPr/>
        <w:t>(передача</w:t>
      </w:r>
      <w:r>
        <w:rPr>
          <w:spacing w:val="-3"/>
        </w:rPr>
        <w:t xml:space="preserve"> </w:t>
      </w:r>
      <w:r>
        <w:rPr/>
        <w:t>мяча</w:t>
      </w:r>
      <w:r>
        <w:rPr>
          <w:spacing w:val="-4"/>
        </w:rPr>
        <w:t xml:space="preserve"> </w:t>
      </w:r>
      <w:r>
        <w:rPr/>
        <w:t>рукой).</w:t>
      </w:r>
    </w:p>
    <w:p>
      <w:pPr>
        <w:pStyle w:val="Style14"/>
        <w:spacing w:lineRule="auto" w:line="360" w:before="139" w:after="0"/>
        <w:ind w:left="232" w:right="163" w:firstLine="708"/>
        <w:rPr>
          <w:sz w:val="24"/>
        </w:rPr>
      </w:pPr>
      <w:r>
        <w:rPr/>
        <w:t>Тактические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(индивидуальные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групповые):</w:t>
      </w:r>
      <w:r>
        <w:rPr>
          <w:spacing w:val="1"/>
        </w:rPr>
        <w:t xml:space="preserve"> </w:t>
      </w:r>
      <w:r>
        <w:rPr/>
        <w:t>тактические</w:t>
      </w:r>
      <w:r>
        <w:rPr>
          <w:spacing w:val="1"/>
        </w:rPr>
        <w:t xml:space="preserve"> </w:t>
      </w:r>
      <w:r>
        <w:rPr/>
        <w:t>комбинации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различные взаимодействия в парах, тройках, группах, тактические действия с учетом игровых</w:t>
      </w:r>
      <w:r>
        <w:rPr>
          <w:spacing w:val="1"/>
        </w:rPr>
        <w:t xml:space="preserve"> </w:t>
      </w:r>
      <w:r>
        <w:rPr/>
        <w:t>амплуа в команде, быстрые переключения в действиях - от нападения к защите и от защиты к</w:t>
      </w:r>
      <w:r>
        <w:rPr>
          <w:spacing w:val="1"/>
        </w:rPr>
        <w:t xml:space="preserve"> </w:t>
      </w:r>
      <w:r>
        <w:rPr/>
        <w:t>нападению.</w:t>
      </w:r>
    </w:p>
    <w:p>
      <w:pPr>
        <w:pStyle w:val="Style14"/>
        <w:spacing w:lineRule="auto" w:line="360"/>
        <w:ind w:left="232" w:right="161" w:firstLine="708"/>
        <w:rPr>
          <w:sz w:val="24"/>
        </w:rPr>
      </w:pPr>
      <w:r>
        <w:rPr/>
        <w:t>Учебные</w:t>
      </w:r>
      <w:r>
        <w:rPr>
          <w:spacing w:val="1"/>
        </w:rPr>
        <w:t xml:space="preserve"> </w:t>
      </w:r>
      <w:r>
        <w:rPr/>
        <w:t>игры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флорбол.</w:t>
      </w:r>
      <w:r>
        <w:rPr>
          <w:spacing w:val="1"/>
        </w:rPr>
        <w:t xml:space="preserve"> </w:t>
      </w:r>
      <w:r>
        <w:rPr/>
        <w:t>Упрощенные</w:t>
      </w:r>
      <w:r>
        <w:rPr>
          <w:spacing w:val="1"/>
        </w:rPr>
        <w:t xml:space="preserve"> </w:t>
      </w:r>
      <w:r>
        <w:rPr/>
        <w:t>игры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технико-тактической</w:t>
      </w:r>
      <w:r>
        <w:rPr>
          <w:spacing w:val="1"/>
        </w:rPr>
        <w:t xml:space="preserve"> </w:t>
      </w:r>
      <w:r>
        <w:rPr/>
        <w:t>подготовке</w:t>
      </w:r>
      <w:r>
        <w:rPr>
          <w:spacing w:val="1"/>
        </w:rPr>
        <w:t xml:space="preserve"> </w:t>
      </w:r>
      <w:r>
        <w:rPr/>
        <w:t>флорболистов. Участие</w:t>
      </w:r>
      <w:r>
        <w:rPr>
          <w:spacing w:val="-1"/>
        </w:rPr>
        <w:t xml:space="preserve"> </w:t>
      </w:r>
      <w:r>
        <w:rPr/>
        <w:t>в соревновательной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lineRule="auto" w:line="360"/>
        <w:ind w:left="232" w:right="168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«Флорбол»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 метапредметных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>
      <w:pPr>
        <w:pStyle w:val="ListParagraph"/>
        <w:numPr>
          <w:ilvl w:val="4"/>
          <w:numId w:val="39"/>
        </w:numPr>
        <w:tabs>
          <w:tab w:val="clear" w:pos="720"/>
          <w:tab w:val="left" w:pos="2262" w:leader="none"/>
        </w:tabs>
        <w:spacing w:lineRule="auto" w:line="360" w:before="1" w:after="0"/>
        <w:ind w:left="232" w:right="160" w:firstLine="708"/>
        <w:jc w:val="both"/>
        <w:rPr>
          <w:sz w:val="24"/>
        </w:rPr>
      </w:pPr>
      <w:r>
        <w:rPr>
          <w:sz w:val="24"/>
        </w:rPr>
        <w:t>При изучении модуля «Флорбол»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rPr/>
        <w:t>достижения национальной</w:t>
      </w:r>
      <w:r>
        <w:rPr>
          <w:spacing w:val="2"/>
        </w:rPr>
        <w:t xml:space="preserve"> </w:t>
      </w:r>
      <w:r>
        <w:rPr/>
        <w:t>сборной команды страны по</w:t>
      </w:r>
      <w:r>
        <w:rPr>
          <w:spacing w:val="-1"/>
        </w:rPr>
        <w:t xml:space="preserve"> </w:t>
      </w:r>
      <w:r>
        <w:rPr/>
        <w:t>флорболу;</w:t>
      </w:r>
    </w:p>
    <w:p>
      <w:pPr>
        <w:sectPr>
          <w:headerReference w:type="default" r:id="rId37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2" w:firstLine="708"/>
        <w:rPr>
          <w:sz w:val="24"/>
        </w:rPr>
      </w:pPr>
      <w:r>
        <w:rPr/>
        <w:t xml:space="preserve">проявление    </w:t>
      </w:r>
      <w:r>
        <w:rPr>
          <w:spacing w:val="23"/>
        </w:rPr>
        <w:t xml:space="preserve"> </w:t>
      </w:r>
      <w:r>
        <w:rPr/>
        <w:t xml:space="preserve">уважительного     </w:t>
      </w:r>
      <w:r>
        <w:rPr>
          <w:spacing w:val="20"/>
        </w:rPr>
        <w:t xml:space="preserve"> </w:t>
      </w:r>
      <w:r>
        <w:rPr/>
        <w:t xml:space="preserve">отношения     </w:t>
      </w:r>
      <w:r>
        <w:rPr>
          <w:spacing w:val="19"/>
        </w:rPr>
        <w:t xml:space="preserve"> </w:t>
      </w:r>
      <w:r>
        <w:rPr/>
        <w:t xml:space="preserve">к     </w:t>
      </w:r>
      <w:r>
        <w:rPr>
          <w:spacing w:val="21"/>
        </w:rPr>
        <w:t xml:space="preserve"> </w:t>
      </w:r>
      <w:r>
        <w:rPr/>
        <w:t xml:space="preserve">сверстникам,     </w:t>
      </w:r>
      <w:r>
        <w:rPr>
          <w:spacing w:val="22"/>
        </w:rPr>
        <w:t xml:space="preserve"> </w:t>
      </w:r>
      <w:r>
        <w:rPr/>
        <w:t xml:space="preserve">культуры     </w:t>
      </w:r>
      <w:r>
        <w:rPr>
          <w:spacing w:val="20"/>
        </w:rPr>
        <w:t xml:space="preserve"> </w:t>
      </w:r>
      <w:r>
        <w:rPr/>
        <w:t>общения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взаимодействия,</w:t>
      </w:r>
      <w:r>
        <w:rPr>
          <w:spacing w:val="4"/>
        </w:rPr>
        <w:t xml:space="preserve"> </w:t>
      </w:r>
      <w:r>
        <w:rPr/>
        <w:t>терпимости</w:t>
      </w:r>
      <w:r>
        <w:rPr>
          <w:spacing w:val="6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толерантности</w:t>
      </w:r>
      <w:r>
        <w:rPr>
          <w:spacing w:val="9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достижении</w:t>
      </w:r>
      <w:r>
        <w:rPr>
          <w:spacing w:val="6"/>
        </w:rPr>
        <w:t xml:space="preserve"> </w:t>
      </w:r>
      <w:r>
        <w:rPr/>
        <w:t>общих</w:t>
      </w:r>
      <w:r>
        <w:rPr>
          <w:spacing w:val="6"/>
        </w:rPr>
        <w:t xml:space="preserve"> </w:t>
      </w:r>
      <w:r>
        <w:rPr/>
        <w:t>целей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63" w:hanging="0"/>
        <w:rPr>
          <w:sz w:val="24"/>
        </w:rPr>
      </w:pPr>
      <w:r>
        <w:rPr/>
        <w:t xml:space="preserve">при     </w:t>
      </w:r>
      <w:r>
        <w:rPr>
          <w:spacing w:val="34"/>
        </w:rPr>
        <w:t xml:space="preserve"> </w:t>
      </w:r>
      <w:r>
        <w:rPr/>
        <w:t xml:space="preserve">совместной      </w:t>
      </w:r>
      <w:r>
        <w:rPr>
          <w:spacing w:val="29"/>
        </w:rPr>
        <w:t xml:space="preserve"> </w:t>
      </w:r>
      <w:r>
        <w:rPr/>
        <w:t xml:space="preserve">деятельности      </w:t>
      </w:r>
      <w:r>
        <w:rPr>
          <w:spacing w:val="31"/>
        </w:rPr>
        <w:t xml:space="preserve"> </w:t>
      </w:r>
      <w:r>
        <w:rPr/>
        <w:t xml:space="preserve">(учебной,      </w:t>
      </w:r>
      <w:r>
        <w:rPr>
          <w:spacing w:val="33"/>
        </w:rPr>
        <w:t xml:space="preserve"> </w:t>
      </w:r>
      <w:r>
        <w:rPr/>
        <w:t xml:space="preserve">тренировочной,      </w:t>
      </w:r>
      <w:r>
        <w:rPr>
          <w:spacing w:val="32"/>
        </w:rPr>
        <w:t xml:space="preserve"> </w:t>
      </w:r>
      <w:r>
        <w:rPr/>
        <w:t xml:space="preserve">досуговой,      </w:t>
      </w:r>
      <w:r>
        <w:rPr>
          <w:spacing w:val="31"/>
        </w:rPr>
        <w:t xml:space="preserve"> </w:t>
      </w:r>
      <w:r>
        <w:rPr/>
        <w:t>игровой</w:t>
      </w:r>
      <w:r>
        <w:rPr>
          <w:spacing w:val="-58"/>
        </w:rPr>
        <w:t xml:space="preserve"> </w:t>
      </w:r>
      <w:r>
        <w:rPr/>
        <w:t>и соревновательной) на</w:t>
      </w:r>
      <w:r>
        <w:rPr>
          <w:spacing w:val="-2"/>
        </w:rPr>
        <w:t xml:space="preserve"> </w:t>
      </w:r>
      <w:r>
        <w:rPr/>
        <w:t>принципах</w:t>
      </w:r>
      <w:r>
        <w:rPr>
          <w:spacing w:val="1"/>
        </w:rPr>
        <w:t xml:space="preserve"> </w:t>
      </w:r>
      <w:r>
        <w:rPr/>
        <w:t>доброжелательности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взаимопомощи;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проявление готовности к саморазвитию, самообразованию и самовоспитанию, мотивации к</w:t>
      </w:r>
      <w:r>
        <w:rPr>
          <w:spacing w:val="1"/>
        </w:rPr>
        <w:t xml:space="preserve"> </w:t>
      </w:r>
      <w:r>
        <w:rPr/>
        <w:t>осознанному</w:t>
      </w:r>
      <w:r>
        <w:rPr>
          <w:spacing w:val="-7"/>
        </w:rPr>
        <w:t xml:space="preserve"> </w:t>
      </w:r>
      <w:r>
        <w:rPr/>
        <w:t>выбору</w:t>
      </w:r>
      <w:r>
        <w:rPr>
          <w:spacing w:val="-6"/>
        </w:rPr>
        <w:t xml:space="preserve"> </w:t>
      </w:r>
      <w:r>
        <w:rPr/>
        <w:t>индивидуальной</w:t>
      </w:r>
      <w:r>
        <w:rPr>
          <w:spacing w:val="3"/>
        </w:rPr>
        <w:t xml:space="preserve"> </w:t>
      </w:r>
      <w:r>
        <w:rPr/>
        <w:t>траектории</w:t>
      </w:r>
      <w:r>
        <w:rPr>
          <w:spacing w:val="1"/>
        </w:rPr>
        <w:t xml:space="preserve"> </w:t>
      </w:r>
      <w:r>
        <w:rPr/>
        <w:t>образования средствами флорбола;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rPr/>
        <w:t>(нестандартных) ситуациях и условиях, умение не создавать конфликтов и находить выходы из</w:t>
      </w:r>
      <w:r>
        <w:rPr>
          <w:spacing w:val="1"/>
        </w:rPr>
        <w:t xml:space="preserve"> </w:t>
      </w:r>
      <w:r>
        <w:rPr/>
        <w:t>спорных</w:t>
      </w:r>
      <w:r>
        <w:rPr>
          <w:spacing w:val="1"/>
        </w:rPr>
        <w:t xml:space="preserve"> </w:t>
      </w:r>
      <w:r>
        <w:rPr/>
        <w:t>ситуаций;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 xml:space="preserve">реализация   </w:t>
      </w:r>
      <w:r>
        <w:rPr>
          <w:spacing w:val="14"/>
        </w:rPr>
        <w:t xml:space="preserve"> </w:t>
      </w:r>
      <w:r>
        <w:rPr/>
        <w:t xml:space="preserve">ценностей    </w:t>
      </w:r>
      <w:r>
        <w:rPr>
          <w:spacing w:val="16"/>
        </w:rPr>
        <w:t xml:space="preserve"> </w:t>
      </w:r>
      <w:r>
        <w:rPr/>
        <w:t xml:space="preserve">здорового    </w:t>
      </w:r>
      <w:r>
        <w:rPr>
          <w:spacing w:val="12"/>
        </w:rPr>
        <w:t xml:space="preserve"> </w:t>
      </w:r>
      <w:r>
        <w:rPr/>
        <w:t xml:space="preserve">и    </w:t>
      </w:r>
      <w:r>
        <w:rPr>
          <w:spacing w:val="15"/>
        </w:rPr>
        <w:t xml:space="preserve"> </w:t>
      </w:r>
      <w:r>
        <w:rPr/>
        <w:t xml:space="preserve">безопасного    </w:t>
      </w:r>
      <w:r>
        <w:rPr>
          <w:spacing w:val="15"/>
        </w:rPr>
        <w:t xml:space="preserve"> </w:t>
      </w:r>
      <w:r>
        <w:rPr/>
        <w:t xml:space="preserve">образа    </w:t>
      </w:r>
      <w:r>
        <w:rPr>
          <w:spacing w:val="12"/>
        </w:rPr>
        <w:t xml:space="preserve"> </w:t>
      </w:r>
      <w:r>
        <w:rPr/>
        <w:t xml:space="preserve">жизни,    </w:t>
      </w:r>
      <w:r>
        <w:rPr>
          <w:spacing w:val="12"/>
        </w:rPr>
        <w:t xml:space="preserve"> </w:t>
      </w:r>
      <w:r>
        <w:rPr/>
        <w:t>потребности</w:t>
      </w:r>
      <w:r>
        <w:rPr>
          <w:spacing w:val="-58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физическом</w:t>
      </w:r>
      <w:r>
        <w:rPr>
          <w:spacing w:val="-2"/>
        </w:rPr>
        <w:t xml:space="preserve"> </w:t>
      </w:r>
      <w:r>
        <w:rPr/>
        <w:t>самосовершенствовании, занятиях спортивно-оздоровительной деятельностью;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проявление осознанного и ответственного отношения к собственным поступкам, моральной</w:t>
      </w:r>
      <w:r>
        <w:rPr>
          <w:spacing w:val="-57"/>
        </w:rPr>
        <w:t xml:space="preserve"> </w:t>
      </w:r>
      <w:r>
        <w:rPr/>
        <w:t>компетентности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культурой,</w:t>
      </w:r>
      <w:r>
        <w:rPr>
          <w:spacing w:val="1"/>
        </w:rPr>
        <w:t xml:space="preserve"> </w:t>
      </w:r>
      <w:r>
        <w:rPr/>
        <w:t>игровой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соревновательной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флорболу;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проявление</w:t>
      </w:r>
      <w:r>
        <w:rPr>
          <w:spacing w:val="1"/>
        </w:rPr>
        <w:t xml:space="preserve"> </w:t>
      </w:r>
      <w:r>
        <w:rPr/>
        <w:t>дисциплинированности,</w:t>
      </w:r>
      <w:r>
        <w:rPr>
          <w:spacing w:val="1"/>
        </w:rPr>
        <w:t xml:space="preserve"> </w:t>
      </w:r>
      <w:r>
        <w:rPr/>
        <w:t>трудолюбия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упорства</w:t>
      </w:r>
      <w:r>
        <w:rPr>
          <w:spacing w:val="1"/>
        </w:rPr>
        <w:t xml:space="preserve"> </w:t>
      </w:r>
      <w:r>
        <w:rPr/>
        <w:t>достижении</w:t>
      </w:r>
      <w:r>
        <w:rPr>
          <w:spacing w:val="1"/>
        </w:rPr>
        <w:t xml:space="preserve"> </w:t>
      </w:r>
      <w:r>
        <w:rPr/>
        <w:t>поставленных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основе</w:t>
      </w:r>
      <w:r>
        <w:rPr>
          <w:spacing w:val="-4"/>
        </w:rPr>
        <w:t xml:space="preserve"> </w:t>
      </w:r>
      <w:r>
        <w:rPr/>
        <w:t>представлений о</w:t>
      </w:r>
      <w:r>
        <w:rPr>
          <w:spacing w:val="-2"/>
        </w:rPr>
        <w:t xml:space="preserve"> </w:t>
      </w:r>
      <w:r>
        <w:rPr/>
        <w:t>нравственных нормах,</w:t>
      </w:r>
      <w:r>
        <w:rPr>
          <w:spacing w:val="-2"/>
        </w:rPr>
        <w:t xml:space="preserve"> </w:t>
      </w:r>
      <w:r>
        <w:rPr/>
        <w:t>социальной</w:t>
      </w:r>
      <w:r>
        <w:rPr>
          <w:spacing w:val="-2"/>
        </w:rPr>
        <w:t xml:space="preserve"> </w:t>
      </w:r>
      <w:r>
        <w:rPr/>
        <w:t>справедливости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свободе;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готовность соблюдать правила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rPr/>
        <w:t>учебной, соревновательной, досуговой 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-1"/>
        </w:rPr>
        <w:t xml:space="preserve"> </w:t>
      </w:r>
      <w:r>
        <w:rPr/>
        <w:t>ситуациях;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rPr/>
        <w:t>ситуациях          и          условиях,          способность          к          самостоятельной,          творческой</w:t>
      </w:r>
      <w:r>
        <w:rPr>
          <w:spacing w:val="1"/>
        </w:rPr>
        <w:t xml:space="preserve"> </w:t>
      </w:r>
      <w:r>
        <w:rPr/>
        <w:t>и ответственной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флорбола.</w:t>
      </w:r>
    </w:p>
    <w:p>
      <w:pPr>
        <w:pStyle w:val="ListParagraph"/>
        <w:numPr>
          <w:ilvl w:val="4"/>
          <w:numId w:val="39"/>
        </w:numPr>
        <w:tabs>
          <w:tab w:val="clear" w:pos="720"/>
          <w:tab w:val="left" w:pos="2262" w:leader="none"/>
        </w:tabs>
        <w:spacing w:lineRule="auto" w:line="360"/>
        <w:ind w:left="232" w:right="160" w:firstLine="708"/>
        <w:jc w:val="both"/>
        <w:rPr>
          <w:sz w:val="24"/>
        </w:rPr>
      </w:pPr>
      <w:r>
        <w:rPr>
          <w:sz w:val="24"/>
        </w:rPr>
        <w:t>При изучении модуля «Флорбол»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способностью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сохранять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поиска</w:t>
      </w:r>
      <w:r>
        <w:rPr>
          <w:spacing w:val="-1"/>
        </w:rPr>
        <w:t xml:space="preserve"> </w:t>
      </w:r>
      <w:r>
        <w:rPr/>
        <w:t>средств и</w:t>
      </w:r>
      <w:r>
        <w:rPr>
          <w:spacing w:val="1"/>
        </w:rPr>
        <w:t xml:space="preserve"> </w:t>
      </w:r>
      <w:r>
        <w:rPr/>
        <w:t>способов её</w:t>
      </w:r>
      <w:r>
        <w:rPr>
          <w:spacing w:val="-1"/>
        </w:rPr>
        <w:t xml:space="preserve"> </w:t>
      </w:r>
      <w:r>
        <w:rPr/>
        <w:t>осуществления;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планировать,</w:t>
      </w:r>
      <w:r>
        <w:rPr>
          <w:spacing w:val="1"/>
        </w:rPr>
        <w:t xml:space="preserve"> </w:t>
      </w:r>
      <w:r>
        <w:rPr/>
        <w:t>контролировать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собственную</w:t>
      </w:r>
      <w:r>
        <w:rPr>
          <w:spacing w:val="1"/>
        </w:rPr>
        <w:t xml:space="preserve"> </w:t>
      </w:r>
      <w:r>
        <w:rPr/>
        <w:t>деятельность, распределять нагрузку и отдых в процессе ее выполнения, определять наиболее</w:t>
      </w:r>
      <w:r>
        <w:rPr>
          <w:spacing w:val="1"/>
        </w:rPr>
        <w:t xml:space="preserve"> </w:t>
      </w:r>
      <w:r>
        <w:rPr/>
        <w:t>эффективные</w:t>
      </w:r>
      <w:r>
        <w:rPr>
          <w:spacing w:val="-1"/>
        </w:rPr>
        <w:t xml:space="preserve"> </w:t>
      </w:r>
      <w:r>
        <w:rPr/>
        <w:t>способы достижения</w:t>
      </w:r>
      <w:r>
        <w:rPr>
          <w:spacing w:val="1"/>
        </w:rPr>
        <w:t xml:space="preserve"> </w:t>
      </w:r>
      <w:r>
        <w:rPr/>
        <w:t>результата;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 xml:space="preserve">умение      </w:t>
      </w:r>
      <w:r>
        <w:rPr>
          <w:spacing w:val="1"/>
        </w:rPr>
        <w:t xml:space="preserve"> </w:t>
      </w:r>
      <w:r>
        <w:rPr/>
        <w:t>характеризовать        действия        и        поступки,        давать        им        анализ</w:t>
      </w:r>
      <w:r>
        <w:rPr>
          <w:spacing w:val="-57"/>
        </w:rPr>
        <w:t xml:space="preserve"> </w:t>
      </w:r>
      <w:r>
        <w:rPr/>
        <w:t>и объективную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освоенных</w:t>
      </w:r>
      <w:r>
        <w:rPr>
          <w:spacing w:val="2"/>
        </w:rPr>
        <w:t xml:space="preserve"> </w:t>
      </w:r>
      <w:r>
        <w:rPr/>
        <w:t>знаний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имеющегося опыта;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причин</w:t>
      </w:r>
      <w:r>
        <w:rPr>
          <w:spacing w:val="1"/>
        </w:rPr>
        <w:t xml:space="preserve"> </w:t>
      </w:r>
      <w:r>
        <w:rPr/>
        <w:t>успеха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неуспеха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конструктивно действовать</w:t>
      </w:r>
      <w:r>
        <w:rPr>
          <w:spacing w:val="2"/>
        </w:rPr>
        <w:t xml:space="preserve"> </w:t>
      </w:r>
      <w:r>
        <w:rPr/>
        <w:t>даже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ситуациях</w:t>
      </w:r>
      <w:r>
        <w:rPr>
          <w:spacing w:val="-1"/>
        </w:rPr>
        <w:t xml:space="preserve"> </w:t>
      </w:r>
      <w:r>
        <w:rPr/>
        <w:t>неуспеха;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 xml:space="preserve">определение   </w:t>
      </w:r>
      <w:r>
        <w:rPr>
          <w:spacing w:val="15"/>
        </w:rPr>
        <w:t xml:space="preserve"> </w:t>
      </w:r>
      <w:r>
        <w:rPr/>
        <w:t xml:space="preserve">общей    </w:t>
      </w:r>
      <w:r>
        <w:rPr>
          <w:spacing w:val="13"/>
        </w:rPr>
        <w:t xml:space="preserve"> </w:t>
      </w:r>
      <w:r>
        <w:rPr/>
        <w:t xml:space="preserve">цели    </w:t>
      </w:r>
      <w:r>
        <w:rPr>
          <w:spacing w:val="13"/>
        </w:rPr>
        <w:t xml:space="preserve"> </w:t>
      </w:r>
      <w:r>
        <w:rPr/>
        <w:t xml:space="preserve">и    </w:t>
      </w:r>
      <w:r>
        <w:rPr>
          <w:spacing w:val="13"/>
        </w:rPr>
        <w:t xml:space="preserve"> </w:t>
      </w:r>
      <w:r>
        <w:rPr/>
        <w:t xml:space="preserve">путей    </w:t>
      </w:r>
      <w:r>
        <w:rPr>
          <w:spacing w:val="15"/>
        </w:rPr>
        <w:t xml:space="preserve"> </w:t>
      </w:r>
      <w:r>
        <w:rPr/>
        <w:t xml:space="preserve">ее    </w:t>
      </w:r>
      <w:r>
        <w:rPr>
          <w:spacing w:val="11"/>
        </w:rPr>
        <w:t xml:space="preserve"> </w:t>
      </w:r>
      <w:r>
        <w:rPr/>
        <w:t xml:space="preserve">достижения,    </w:t>
      </w:r>
      <w:r>
        <w:rPr>
          <w:spacing w:val="12"/>
        </w:rPr>
        <w:t xml:space="preserve"> </w:t>
      </w:r>
      <w:r>
        <w:rPr/>
        <w:t xml:space="preserve">умение    </w:t>
      </w:r>
      <w:r>
        <w:rPr>
          <w:spacing w:val="14"/>
        </w:rPr>
        <w:t xml:space="preserve"> </w:t>
      </w:r>
      <w:r>
        <w:rPr/>
        <w:t>договариваться</w:t>
      </w:r>
      <w:r>
        <w:rPr>
          <w:spacing w:val="-58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распределении</w:t>
      </w:r>
      <w:r>
        <w:rPr>
          <w:spacing w:val="1"/>
        </w:rPr>
        <w:t xml:space="preserve"> </w:t>
      </w:r>
      <w:r>
        <w:rPr/>
        <w:t>функций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учебной,</w:t>
      </w:r>
      <w:r>
        <w:rPr>
          <w:spacing w:val="1"/>
        </w:rPr>
        <w:t xml:space="preserve"> </w:t>
      </w:r>
      <w:r>
        <w:rPr/>
        <w:t>игровой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соревновательной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60"/>
        </w:rPr>
        <w:t xml:space="preserve"> </w:t>
      </w:r>
      <w:r>
        <w:rPr/>
        <w:t>адекватная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-1"/>
        </w:rPr>
        <w:t xml:space="preserve"> </w:t>
      </w:r>
      <w:r>
        <w:rPr/>
        <w:t>собственного поведения</w:t>
      </w:r>
      <w:r>
        <w:rPr>
          <w:spacing w:val="1"/>
        </w:rPr>
        <w:t xml:space="preserve"> </w:t>
      </w:r>
      <w:r>
        <w:rPr/>
        <w:t>и поведения окружающих;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>обеспечение     защиты     и     сохранности     природы     во     время     активного     отдыха</w:t>
      </w:r>
      <w:r>
        <w:rPr>
          <w:spacing w:val="1"/>
        </w:rPr>
        <w:t xml:space="preserve"> </w:t>
      </w:r>
      <w:r>
        <w:rPr/>
        <w:t>и занятий</w:t>
      </w:r>
      <w:r>
        <w:rPr>
          <w:spacing w:val="-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культурой;</w:t>
      </w:r>
    </w:p>
    <w:p>
      <w:pPr>
        <w:sectPr>
          <w:headerReference w:type="default" r:id="rId37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rPr>
          <w:sz w:val="24"/>
        </w:rPr>
      </w:pPr>
      <w:r>
        <w:rPr/>
        <w:t xml:space="preserve">организация        </w:t>
      </w:r>
      <w:r>
        <w:rPr>
          <w:spacing w:val="21"/>
        </w:rPr>
        <w:t xml:space="preserve"> </w:t>
      </w:r>
      <w:r>
        <w:rPr/>
        <w:t xml:space="preserve">самостоятельной         </w:t>
      </w:r>
      <w:r>
        <w:rPr>
          <w:spacing w:val="17"/>
        </w:rPr>
        <w:t xml:space="preserve"> </w:t>
      </w:r>
      <w:r>
        <w:rPr/>
        <w:t xml:space="preserve">деятельности         </w:t>
      </w:r>
      <w:r>
        <w:rPr>
          <w:spacing w:val="18"/>
        </w:rPr>
        <w:t xml:space="preserve"> </w:t>
      </w:r>
      <w:r>
        <w:rPr/>
        <w:t xml:space="preserve">с         </w:t>
      </w:r>
      <w:r>
        <w:rPr>
          <w:spacing w:val="20"/>
        </w:rPr>
        <w:t xml:space="preserve"> </w:t>
      </w:r>
      <w:r>
        <w:rPr/>
        <w:t xml:space="preserve">учетом         </w:t>
      </w:r>
      <w:r>
        <w:rPr>
          <w:spacing w:val="17"/>
        </w:rPr>
        <w:t xml:space="preserve"> </w:t>
      </w:r>
      <w:r>
        <w:rPr/>
        <w:t>требований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ее</w:t>
      </w:r>
      <w:r>
        <w:rPr>
          <w:spacing w:val="-4"/>
        </w:rPr>
        <w:t xml:space="preserve"> </w:t>
      </w:r>
      <w:r>
        <w:rPr/>
        <w:t>безопасности,</w:t>
      </w:r>
      <w:r>
        <w:rPr>
          <w:spacing w:val="-3"/>
        </w:rPr>
        <w:t xml:space="preserve"> </w:t>
      </w:r>
      <w:r>
        <w:rPr/>
        <w:t>сохранности</w:t>
      </w:r>
      <w:r>
        <w:rPr>
          <w:spacing w:val="-2"/>
        </w:rPr>
        <w:t xml:space="preserve"> </w:t>
      </w:r>
      <w:r>
        <w:rPr/>
        <w:t>инвентаря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оборудования,</w:t>
      </w:r>
      <w:r>
        <w:rPr>
          <w:spacing w:val="-2"/>
        </w:rPr>
        <w:t xml:space="preserve"> </w:t>
      </w:r>
      <w:r>
        <w:rPr/>
        <w:t>организации</w:t>
      </w:r>
      <w:r>
        <w:rPr>
          <w:spacing w:val="-1"/>
        </w:rPr>
        <w:t xml:space="preserve"> </w:t>
      </w:r>
      <w:r>
        <w:rPr/>
        <w:t>места</w:t>
      </w:r>
      <w:r>
        <w:rPr>
          <w:spacing w:val="-2"/>
        </w:rPr>
        <w:t xml:space="preserve"> </w:t>
      </w:r>
      <w:r>
        <w:rPr/>
        <w:t>занятий;</w:t>
      </w:r>
    </w:p>
    <w:p>
      <w:pPr>
        <w:pStyle w:val="Style14"/>
        <w:spacing w:lineRule="auto" w:line="360" w:before="139" w:after="0"/>
        <w:ind w:left="232" w:right="163" w:firstLine="708"/>
        <w:rPr>
          <w:sz w:val="24"/>
        </w:rPr>
      </w:pPr>
      <w:r>
        <w:rPr/>
        <w:t>способность выделять и обосновывать эстетические признаки в физических упражнениях,</w:t>
      </w:r>
      <w:r>
        <w:rPr>
          <w:spacing w:val="1"/>
        </w:rPr>
        <w:t xml:space="preserve"> </w:t>
      </w:r>
      <w:r>
        <w:rPr/>
        <w:t>двигательных действиях, оценивать красоту телосложения и осанки, сравнивать их с эталонными</w:t>
      </w:r>
      <w:r>
        <w:rPr>
          <w:spacing w:val="1"/>
        </w:rPr>
        <w:t xml:space="preserve"> </w:t>
      </w:r>
      <w:r>
        <w:rPr/>
        <w:t>образцами;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 xml:space="preserve">владение       </w:t>
      </w:r>
      <w:r>
        <w:rPr>
          <w:spacing w:val="50"/>
        </w:rPr>
        <w:t xml:space="preserve"> </w:t>
      </w:r>
      <w:r>
        <w:rPr/>
        <w:t xml:space="preserve">основами        </w:t>
      </w:r>
      <w:r>
        <w:rPr>
          <w:spacing w:val="51"/>
        </w:rPr>
        <w:t xml:space="preserve"> </w:t>
      </w:r>
      <w:r>
        <w:rPr/>
        <w:t xml:space="preserve">самоконтроля,        </w:t>
      </w:r>
      <w:r>
        <w:rPr>
          <w:spacing w:val="49"/>
        </w:rPr>
        <w:t xml:space="preserve"> </w:t>
      </w:r>
      <w:r>
        <w:rPr/>
        <w:t xml:space="preserve">самооценки,        </w:t>
      </w:r>
      <w:r>
        <w:rPr>
          <w:spacing w:val="51"/>
        </w:rPr>
        <w:t xml:space="preserve"> </w:t>
      </w:r>
      <w:r>
        <w:rPr/>
        <w:t xml:space="preserve">принятия        </w:t>
      </w:r>
      <w:r>
        <w:rPr>
          <w:spacing w:val="49"/>
        </w:rPr>
        <w:t xml:space="preserve"> </w:t>
      </w:r>
      <w:r>
        <w:rPr/>
        <w:t>решений</w:t>
      </w:r>
      <w:r>
        <w:rPr>
          <w:spacing w:val="-58"/>
        </w:rPr>
        <w:t xml:space="preserve"> </w:t>
      </w:r>
      <w:r>
        <w:rPr/>
        <w:t>и осуществления</w:t>
      </w:r>
      <w:r>
        <w:rPr>
          <w:spacing w:val="-1"/>
        </w:rPr>
        <w:t xml:space="preserve"> </w:t>
      </w:r>
      <w:r>
        <w:rPr/>
        <w:t>осознанного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-2"/>
        </w:rPr>
        <w:t xml:space="preserve"> </w:t>
      </w:r>
      <w:r>
        <w:rPr/>
        <w:t>в учебной</w:t>
      </w:r>
      <w:r>
        <w:rPr>
          <w:spacing w:val="1"/>
        </w:rPr>
        <w:t xml:space="preserve"> </w:t>
      </w:r>
      <w:r>
        <w:rPr/>
        <w:t>и познавательной</w:t>
      </w:r>
      <w:r>
        <w:rPr>
          <w:spacing w:val="2"/>
        </w:rPr>
        <w:t xml:space="preserve"> </w:t>
      </w:r>
      <w:r>
        <w:rPr/>
        <w:t>деятельности.</w:t>
      </w:r>
    </w:p>
    <w:p>
      <w:pPr>
        <w:pStyle w:val="ListParagraph"/>
        <w:numPr>
          <w:ilvl w:val="4"/>
          <w:numId w:val="39"/>
        </w:numPr>
        <w:tabs>
          <w:tab w:val="clear" w:pos="720"/>
          <w:tab w:val="left" w:pos="2262" w:leader="none"/>
        </w:tabs>
        <w:spacing w:lineRule="auto" w:line="360"/>
        <w:ind w:left="232" w:right="160" w:firstLine="708"/>
        <w:jc w:val="both"/>
        <w:rPr>
          <w:sz w:val="24"/>
        </w:rPr>
      </w:pPr>
      <w:r>
        <w:rPr>
          <w:sz w:val="24"/>
        </w:rPr>
        <w:t>При изучении модуля «Флорбол»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понимание значения занятий флорболом как средством укрепления здоровья, закаливания и</w:t>
      </w:r>
      <w:r>
        <w:rPr>
          <w:spacing w:val="-57"/>
        </w:rPr>
        <w:t xml:space="preserve"> </w:t>
      </w:r>
      <w:r>
        <w:rPr/>
        <w:t>развития физических</w:t>
      </w:r>
      <w:r>
        <w:rPr>
          <w:spacing w:val="3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человека;</w:t>
      </w:r>
    </w:p>
    <w:p>
      <w:pPr>
        <w:pStyle w:val="Style14"/>
        <w:spacing w:lineRule="auto" w:line="360"/>
        <w:ind w:left="232" w:right="161" w:firstLine="708"/>
        <w:rPr>
          <w:sz w:val="24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возникновения</w:t>
      </w:r>
      <w:r>
        <w:rPr>
          <w:spacing w:val="1"/>
        </w:rPr>
        <w:t xml:space="preserve"> </w:t>
      </w:r>
      <w:r>
        <w:rPr/>
        <w:t>игры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флорбол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мире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Федерации;</w:t>
      </w:r>
    </w:p>
    <w:p>
      <w:pPr>
        <w:pStyle w:val="Style14"/>
        <w:spacing w:lineRule="auto" w:line="360"/>
        <w:ind w:left="232" w:right="161" w:firstLine="708"/>
        <w:rPr>
          <w:sz w:val="24"/>
        </w:rPr>
      </w:pPr>
      <w:r>
        <w:rPr/>
        <w:t>сформированность представлений о разновидностях флорбола и основных правилах вида</w:t>
      </w:r>
      <w:r>
        <w:rPr>
          <w:spacing w:val="1"/>
        </w:rPr>
        <w:t xml:space="preserve"> </w:t>
      </w:r>
      <w:r>
        <w:rPr/>
        <w:t>спорта</w:t>
      </w:r>
      <w:r>
        <w:rPr>
          <w:spacing w:val="1"/>
        </w:rPr>
        <w:t xml:space="preserve"> </w:t>
      </w:r>
      <w:r>
        <w:rPr/>
        <w:t>«флорбол»,</w:t>
      </w:r>
      <w:r>
        <w:rPr>
          <w:spacing w:val="1"/>
        </w:rPr>
        <w:t xml:space="preserve"> </w:t>
      </w:r>
      <w:r>
        <w:rPr/>
        <w:t>флорбольной</w:t>
      </w:r>
      <w:r>
        <w:rPr>
          <w:spacing w:val="1"/>
        </w:rPr>
        <w:t xml:space="preserve"> </w:t>
      </w:r>
      <w:r>
        <w:rPr/>
        <w:t>терминологии,</w:t>
      </w:r>
      <w:r>
        <w:rPr>
          <w:spacing w:val="1"/>
        </w:rPr>
        <w:t xml:space="preserve"> </w:t>
      </w:r>
      <w:r>
        <w:rPr/>
        <w:t>составе</w:t>
      </w:r>
      <w:r>
        <w:rPr>
          <w:spacing w:val="1"/>
        </w:rPr>
        <w:t xml:space="preserve"> </w:t>
      </w:r>
      <w:r>
        <w:rPr/>
        <w:t>флорбольной</w:t>
      </w:r>
      <w:r>
        <w:rPr>
          <w:spacing w:val="1"/>
        </w:rPr>
        <w:t xml:space="preserve"> </w:t>
      </w:r>
      <w:r>
        <w:rPr/>
        <w:t>команды,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капитана</w:t>
      </w:r>
      <w:r>
        <w:rPr>
          <w:spacing w:val="-57"/>
        </w:rPr>
        <w:t xml:space="preserve"> </w:t>
      </w:r>
      <w:r>
        <w:rPr/>
        <w:t>команды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функциях</w:t>
      </w:r>
      <w:r>
        <w:rPr>
          <w:spacing w:val="1"/>
        </w:rPr>
        <w:t xml:space="preserve"> </w:t>
      </w:r>
      <w:r>
        <w:rPr/>
        <w:t>игроков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команде</w:t>
      </w:r>
      <w:r>
        <w:rPr>
          <w:spacing w:val="-3"/>
        </w:rPr>
        <w:t xml:space="preserve"> </w:t>
      </w:r>
      <w:r>
        <w:rPr/>
        <w:t>(форвард</w:t>
      </w:r>
      <w:r>
        <w:rPr>
          <w:spacing w:val="-1"/>
        </w:rPr>
        <w:t xml:space="preserve"> </w:t>
      </w:r>
      <w:r>
        <w:rPr/>
        <w:t>(нападающий),</w:t>
      </w:r>
      <w:r>
        <w:rPr>
          <w:spacing w:val="-2"/>
        </w:rPr>
        <w:t xml:space="preserve"> </w:t>
      </w:r>
      <w:r>
        <w:rPr/>
        <w:t>защитник,</w:t>
      </w:r>
      <w:r>
        <w:rPr>
          <w:spacing w:val="-1"/>
        </w:rPr>
        <w:t xml:space="preserve"> </w:t>
      </w:r>
      <w:r>
        <w:rPr/>
        <w:t>голкипер</w:t>
      </w:r>
      <w:r>
        <w:rPr>
          <w:spacing w:val="-2"/>
        </w:rPr>
        <w:t xml:space="preserve"> </w:t>
      </w:r>
      <w:r>
        <w:rPr/>
        <w:t>(вратарь);</w:t>
      </w:r>
    </w:p>
    <w:p>
      <w:pPr>
        <w:pStyle w:val="Style14"/>
        <w:spacing w:lineRule="auto" w:line="360" w:before="1" w:after="0"/>
        <w:ind w:left="232" w:right="163" w:firstLine="708"/>
        <w:rPr>
          <w:sz w:val="24"/>
        </w:rPr>
      </w:pPr>
      <w:r>
        <w:rPr/>
        <w:t>сформированность навыков безопасного поведения во время занятий флорболом, правил</w:t>
      </w:r>
      <w:r>
        <w:rPr>
          <w:spacing w:val="1"/>
        </w:rPr>
        <w:t xml:space="preserve"> </w:t>
      </w:r>
      <w:r>
        <w:rPr/>
        <w:t>личной гигиены, требований к спортивной одежде и обуви, спортивному инвентарю для занятий</w:t>
      </w:r>
      <w:r>
        <w:rPr>
          <w:spacing w:val="1"/>
        </w:rPr>
        <w:t xml:space="preserve"> </w:t>
      </w:r>
      <w:r>
        <w:rPr/>
        <w:t>флорболом;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сформированность навыка систематического наблюдения за своим физическим состоянием,</w:t>
      </w:r>
      <w:r>
        <w:rPr>
          <w:spacing w:val="-57"/>
        </w:rPr>
        <w:t xml:space="preserve"> </w:t>
      </w:r>
      <w:r>
        <w:rPr/>
        <w:t>величиной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нагрузок,</w:t>
      </w:r>
      <w:r>
        <w:rPr>
          <w:spacing w:val="1"/>
        </w:rPr>
        <w:t xml:space="preserve"> </w:t>
      </w:r>
      <w:r>
        <w:rPr/>
        <w:t>показателями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-57"/>
        </w:rPr>
        <w:t xml:space="preserve"> </w:t>
      </w:r>
      <w:r>
        <w:rPr/>
        <w:t>качеств;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 xml:space="preserve">сформированность    </w:t>
      </w:r>
      <w:r>
        <w:rPr>
          <w:spacing w:val="1"/>
        </w:rPr>
        <w:t xml:space="preserve"> </w:t>
      </w:r>
      <w:r>
        <w:rPr/>
        <w:t>основ      организации      самостоятельных      занятий      флорболом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сверстниками,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сверстниками</w:t>
      </w:r>
      <w:r>
        <w:rPr>
          <w:spacing w:val="1"/>
        </w:rPr>
        <w:t xml:space="preserve"> </w:t>
      </w:r>
      <w:r>
        <w:rPr/>
        <w:t>подвижных</w:t>
      </w:r>
      <w:r>
        <w:rPr>
          <w:spacing w:val="1"/>
        </w:rPr>
        <w:t xml:space="preserve"> </w:t>
      </w:r>
      <w:r>
        <w:rPr/>
        <w:t>игр</w:t>
      </w:r>
      <w:r>
        <w:rPr>
          <w:spacing w:val="1"/>
        </w:rPr>
        <w:t xml:space="preserve"> </w:t>
      </w:r>
      <w:r>
        <w:rPr/>
        <w:t>специальной</w:t>
      </w:r>
      <w:r>
        <w:rPr>
          <w:spacing w:val="1"/>
        </w:rPr>
        <w:t xml:space="preserve"> </w:t>
      </w:r>
      <w:r>
        <w:rPr/>
        <w:t>направленности</w:t>
      </w:r>
      <w:r>
        <w:rPr>
          <w:spacing w:val="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элементами</w:t>
      </w:r>
      <w:r>
        <w:rPr>
          <w:spacing w:val="2"/>
        </w:rPr>
        <w:t xml:space="preserve"> </w:t>
      </w:r>
      <w:r>
        <w:rPr/>
        <w:t>флорбола;</w:t>
      </w:r>
    </w:p>
    <w:p>
      <w:pPr>
        <w:pStyle w:val="Style14"/>
        <w:tabs>
          <w:tab w:val="clear" w:pos="720"/>
          <w:tab w:val="left" w:pos="2354" w:leader="none"/>
          <w:tab w:val="left" w:pos="4136" w:leader="none"/>
          <w:tab w:val="left" w:pos="4940" w:leader="none"/>
          <w:tab w:val="left" w:pos="6709" w:leader="none"/>
          <w:tab w:val="left" w:pos="8509" w:leader="none"/>
        </w:tabs>
        <w:spacing w:lineRule="auto" w:line="360"/>
        <w:ind w:left="232" w:right="163" w:firstLine="708"/>
        <w:rPr>
          <w:sz w:val="24"/>
        </w:rPr>
      </w:pPr>
      <w:r>
        <w:rPr/>
        <w:t>умение</w:t>
        <w:tab/>
        <w:t>составлять</w:t>
        <w:tab/>
        <w:t>и</w:t>
        <w:tab/>
        <w:t>выполнять</w:t>
        <w:tab/>
        <w:t>комплексы</w:t>
        <w:tab/>
        <w:t>общеразвивающих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корригирующих</w:t>
      </w:r>
      <w:r>
        <w:rPr>
          <w:spacing w:val="1"/>
        </w:rPr>
        <w:t xml:space="preserve"> </w:t>
      </w:r>
      <w:r>
        <w:rPr/>
        <w:t>упражнений,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быстроты,</w:t>
      </w:r>
      <w:r>
        <w:rPr>
          <w:spacing w:val="1"/>
        </w:rPr>
        <w:t xml:space="preserve"> </w:t>
      </w:r>
      <w:r>
        <w:rPr/>
        <w:t>ловкости,</w:t>
      </w:r>
      <w:r>
        <w:rPr>
          <w:spacing w:val="1"/>
        </w:rPr>
        <w:t xml:space="preserve"> </w:t>
      </w:r>
      <w:r>
        <w:rPr/>
        <w:t>гибкости,</w:t>
      </w:r>
      <w:r>
        <w:rPr>
          <w:spacing w:val="1"/>
        </w:rPr>
        <w:t xml:space="preserve"> </w:t>
      </w:r>
      <w:r>
        <w:rPr/>
        <w:t>специальных упражнений для формирования технических действий флорболиста, методики их</w:t>
      </w:r>
      <w:r>
        <w:rPr>
          <w:spacing w:val="1"/>
        </w:rPr>
        <w:t xml:space="preserve"> </w:t>
      </w:r>
      <w:r>
        <w:rPr/>
        <w:t>выполнения;</w:t>
      </w:r>
    </w:p>
    <w:p>
      <w:pPr>
        <w:pStyle w:val="Style14"/>
        <w:spacing w:lineRule="auto" w:line="360" w:before="1" w:after="0"/>
        <w:ind w:left="232" w:right="162" w:firstLine="708"/>
        <w:rPr>
          <w:sz w:val="24"/>
        </w:rPr>
      </w:pPr>
      <w:r>
        <w:rPr/>
        <w:t>способность</w:t>
      </w:r>
      <w:r>
        <w:rPr>
          <w:spacing w:val="15"/>
        </w:rPr>
        <w:t xml:space="preserve"> </w:t>
      </w:r>
      <w:r>
        <w:rPr/>
        <w:t>выполнять</w:t>
      </w:r>
      <w:r>
        <w:rPr>
          <w:spacing w:val="15"/>
        </w:rPr>
        <w:t xml:space="preserve"> </w:t>
      </w:r>
      <w:r>
        <w:rPr/>
        <w:t>различные</w:t>
      </w:r>
      <w:r>
        <w:rPr>
          <w:spacing w:val="13"/>
        </w:rPr>
        <w:t xml:space="preserve"> </w:t>
      </w:r>
      <w:r>
        <w:rPr/>
        <w:t>виды</w:t>
      </w:r>
      <w:r>
        <w:rPr>
          <w:spacing w:val="14"/>
        </w:rPr>
        <w:t xml:space="preserve"> </w:t>
      </w:r>
      <w:r>
        <w:rPr/>
        <w:t>передвижений:</w:t>
      </w:r>
      <w:r>
        <w:rPr>
          <w:spacing w:val="13"/>
        </w:rPr>
        <w:t xml:space="preserve"> </w:t>
      </w:r>
      <w:r>
        <w:rPr/>
        <w:t>бег,</w:t>
      </w:r>
      <w:r>
        <w:rPr>
          <w:spacing w:val="12"/>
        </w:rPr>
        <w:t xml:space="preserve"> </w:t>
      </w:r>
      <w:r>
        <w:rPr/>
        <w:t>прыжки,</w:t>
      </w:r>
      <w:r>
        <w:rPr>
          <w:spacing w:val="13"/>
        </w:rPr>
        <w:t xml:space="preserve"> </w:t>
      </w:r>
      <w:r>
        <w:rPr/>
        <w:t>остановки,</w:t>
      </w:r>
      <w:r>
        <w:rPr>
          <w:spacing w:val="12"/>
        </w:rPr>
        <w:t xml:space="preserve"> </w:t>
      </w:r>
      <w:r>
        <w:rPr/>
        <w:t>повороты</w:t>
      </w:r>
      <w:r>
        <w:rPr>
          <w:spacing w:val="-58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изменением</w:t>
      </w:r>
      <w:r>
        <w:rPr>
          <w:spacing w:val="-3"/>
        </w:rPr>
        <w:t xml:space="preserve"> </w:t>
      </w:r>
      <w:r>
        <w:rPr/>
        <w:t>скорости,</w:t>
      </w:r>
      <w:r>
        <w:rPr>
          <w:spacing w:val="-4"/>
        </w:rPr>
        <w:t xml:space="preserve"> </w:t>
      </w:r>
      <w:r>
        <w:rPr/>
        <w:t>темпа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дистанции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учебной,</w:t>
      </w:r>
      <w:r>
        <w:rPr>
          <w:spacing w:val="-2"/>
        </w:rPr>
        <w:t xml:space="preserve"> </w:t>
      </w:r>
      <w:r>
        <w:rPr/>
        <w:t>игровой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соревновательной деятельности;</w:t>
      </w:r>
    </w:p>
    <w:p>
      <w:pPr>
        <w:sectPr>
          <w:headerReference w:type="default" r:id="rId37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157" w:leader="none"/>
          <w:tab w:val="left" w:pos="4685" w:leader="none"/>
          <w:tab w:val="left" w:pos="6759" w:leader="none"/>
          <w:tab w:val="left" w:pos="8685" w:leader="none"/>
        </w:tabs>
        <w:spacing w:lineRule="auto" w:line="360"/>
        <w:ind w:left="232" w:right="161" w:firstLine="708"/>
        <w:rPr>
          <w:sz w:val="24"/>
        </w:rPr>
      </w:pPr>
      <w:r>
        <w:rPr/>
        <w:t>способность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индивидуальные</w:t>
      </w:r>
      <w:r>
        <w:rPr>
          <w:spacing w:val="1"/>
        </w:rPr>
        <w:t xml:space="preserve"> </w:t>
      </w:r>
      <w:r>
        <w:rPr/>
        <w:t>технические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1"/>
        </w:rPr>
        <w:t xml:space="preserve"> </w:t>
      </w:r>
      <w:r>
        <w:rPr/>
        <w:t>(приемы)</w:t>
      </w:r>
      <w:r>
        <w:rPr>
          <w:spacing w:val="1"/>
        </w:rPr>
        <w:t xml:space="preserve"> </w:t>
      </w:r>
      <w:r>
        <w:rPr/>
        <w:t>владения</w:t>
      </w:r>
      <w:r>
        <w:rPr>
          <w:spacing w:val="1"/>
        </w:rPr>
        <w:t xml:space="preserve"> </w:t>
      </w:r>
      <w:r>
        <w:rPr/>
        <w:t xml:space="preserve">клюшкой       и      </w:t>
      </w:r>
      <w:r>
        <w:rPr>
          <w:spacing w:val="1"/>
        </w:rPr>
        <w:t xml:space="preserve"> </w:t>
      </w:r>
      <w:r>
        <w:rPr/>
        <w:t>мячом       (ведение,        удар,        бросок,       передача,        прием,        обводка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обыгрывание,</w:t>
      </w:r>
      <w:r>
        <w:rPr>
          <w:spacing w:val="1"/>
        </w:rPr>
        <w:t xml:space="preserve"> </w:t>
      </w:r>
      <w:r>
        <w:rPr/>
        <w:t>отбор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перехват,</w:t>
      </w:r>
      <w:r>
        <w:rPr>
          <w:spacing w:val="1"/>
        </w:rPr>
        <w:t xml:space="preserve"> </w:t>
      </w:r>
      <w:r>
        <w:rPr/>
        <w:t>розыгрыш</w:t>
      </w:r>
      <w:r>
        <w:rPr>
          <w:spacing w:val="1"/>
        </w:rPr>
        <w:t xml:space="preserve"> </w:t>
      </w:r>
      <w:r>
        <w:rPr/>
        <w:t>спорного</w:t>
      </w:r>
      <w:r>
        <w:rPr>
          <w:spacing w:val="1"/>
        </w:rPr>
        <w:t xml:space="preserve"> </w:t>
      </w:r>
      <w:r>
        <w:rPr/>
        <w:t>мяча),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60"/>
        </w:rPr>
        <w:t xml:space="preserve"> </w:t>
      </w:r>
      <w:r>
        <w:rPr/>
        <w:t>способы</w:t>
      </w:r>
      <w:r>
        <w:rPr>
          <w:spacing w:val="60"/>
        </w:rPr>
        <w:t xml:space="preserve"> </w:t>
      </w:r>
      <w:r>
        <w:rPr/>
        <w:t>держания</w:t>
      </w:r>
      <w:r>
        <w:rPr>
          <w:spacing w:val="1"/>
        </w:rPr>
        <w:t xml:space="preserve"> </w:t>
      </w:r>
      <w:r>
        <w:rPr/>
        <w:t>клюшки</w:t>
      </w:r>
      <w:r>
        <w:rPr>
          <w:spacing w:val="1"/>
        </w:rPr>
        <w:t xml:space="preserve"> </w:t>
      </w:r>
      <w:r>
        <w:rPr/>
        <w:t>(хваты),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1"/>
        </w:rPr>
        <w:t xml:space="preserve"> </w:t>
      </w:r>
      <w:r>
        <w:rPr/>
        <w:t>технические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1"/>
        </w:rPr>
        <w:t xml:space="preserve"> </w:t>
      </w:r>
      <w:r>
        <w:rPr/>
        <w:t>(приемы)</w:t>
      </w:r>
      <w:r>
        <w:rPr>
          <w:spacing w:val="1"/>
        </w:rPr>
        <w:t xml:space="preserve"> </w:t>
      </w:r>
      <w:r>
        <w:rPr/>
        <w:t>игры</w:t>
      </w:r>
      <w:r>
        <w:rPr>
          <w:spacing w:val="1"/>
        </w:rPr>
        <w:t xml:space="preserve"> </w:t>
      </w:r>
      <w:r>
        <w:rPr/>
        <w:t>вратаря:</w:t>
      </w:r>
      <w:r>
        <w:rPr>
          <w:spacing w:val="1"/>
        </w:rPr>
        <w:t xml:space="preserve"> </w:t>
      </w:r>
      <w:r>
        <w:rPr/>
        <w:t>стойка,</w:t>
      </w:r>
      <w:r>
        <w:rPr>
          <w:spacing w:val="60"/>
        </w:rPr>
        <w:t xml:space="preserve"> </w:t>
      </w:r>
      <w:r>
        <w:rPr/>
        <w:t>элементы</w:t>
      </w:r>
      <w:r>
        <w:rPr>
          <w:spacing w:val="1"/>
        </w:rPr>
        <w:t xml:space="preserve"> </w:t>
      </w:r>
      <w:r>
        <w:rPr/>
        <w:t>техники</w:t>
        <w:tab/>
        <w:t>перемещения,</w:t>
        <w:tab/>
        <w:t>элементы</w:t>
        <w:tab/>
        <w:t>техники</w:t>
        <w:tab/>
        <w:t>противодействия</w:t>
      </w:r>
      <w:r>
        <w:rPr>
          <w:spacing w:val="-58"/>
        </w:rPr>
        <w:t xml:space="preserve"> </w:t>
      </w:r>
      <w:r>
        <w:rPr/>
        <w:t>и овладения мячом, элементы</w:t>
      </w:r>
      <w:r>
        <w:rPr>
          <w:spacing w:val="1"/>
        </w:rPr>
        <w:t xml:space="preserve"> </w:t>
      </w:r>
      <w:r>
        <w:rPr/>
        <w:t>техники нападения;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65" w:firstLine="708"/>
        <w:rPr>
          <w:sz w:val="24"/>
        </w:rPr>
      </w:pPr>
      <w:r>
        <w:rPr/>
        <w:t>способность       выполнять       элементарные      тактические      комбинации:      в      парах,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тройках, тактические</w:t>
      </w:r>
      <w:r>
        <w:rPr>
          <w:spacing w:val="-2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-1"/>
        </w:rPr>
        <w:t xml:space="preserve"> </w:t>
      </w:r>
      <w:r>
        <w:rPr/>
        <w:t>игровых</w:t>
      </w:r>
      <w:r>
        <w:rPr>
          <w:spacing w:val="3"/>
        </w:rPr>
        <w:t xml:space="preserve"> </w:t>
      </w:r>
      <w:r>
        <w:rPr/>
        <w:t>амплуа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команде;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 xml:space="preserve">способность     </w:t>
      </w:r>
      <w:r>
        <w:rPr>
          <w:spacing w:val="38"/>
        </w:rPr>
        <w:t xml:space="preserve"> </w:t>
      </w:r>
      <w:r>
        <w:rPr/>
        <w:t>анализироват</w:t>
      </w:r>
      <w:r>
        <w:rPr>
          <w:i/>
        </w:rPr>
        <w:t xml:space="preserve">ь      </w:t>
      </w:r>
      <w:r>
        <w:rPr>
          <w:i/>
          <w:spacing w:val="35"/>
        </w:rPr>
        <w:t xml:space="preserve"> </w:t>
      </w:r>
      <w:r>
        <w:rPr/>
        <w:t xml:space="preserve">выполнение      </w:t>
      </w:r>
      <w:r>
        <w:rPr>
          <w:spacing w:val="35"/>
        </w:rPr>
        <w:t xml:space="preserve"> </w:t>
      </w:r>
      <w:r>
        <w:rPr/>
        <w:t xml:space="preserve">технического      </w:t>
      </w:r>
      <w:r>
        <w:rPr>
          <w:spacing w:val="36"/>
        </w:rPr>
        <w:t xml:space="preserve"> </w:t>
      </w:r>
      <w:r>
        <w:rPr/>
        <w:t xml:space="preserve">действия      </w:t>
      </w:r>
      <w:r>
        <w:rPr>
          <w:spacing w:val="35"/>
        </w:rPr>
        <w:t xml:space="preserve"> </w:t>
      </w:r>
      <w:r>
        <w:rPr/>
        <w:t>(приема)</w:t>
      </w:r>
      <w:r>
        <w:rPr>
          <w:spacing w:val="-58"/>
        </w:rPr>
        <w:t xml:space="preserve"> </w:t>
      </w:r>
      <w:r>
        <w:rPr/>
        <w:t>и находить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2"/>
        </w:rPr>
        <w:t xml:space="preserve"> </w:t>
      </w:r>
      <w:r>
        <w:rPr/>
        <w:t>устранения</w:t>
      </w:r>
      <w:r>
        <w:rPr>
          <w:spacing w:val="1"/>
        </w:rPr>
        <w:t xml:space="preserve"> </w:t>
      </w:r>
      <w:r>
        <w:rPr/>
        <w:t>ошибок;</w:t>
      </w:r>
    </w:p>
    <w:p>
      <w:pPr>
        <w:pStyle w:val="Style14"/>
        <w:spacing w:lineRule="auto" w:line="360"/>
        <w:ind w:left="232" w:right="161" w:firstLine="708"/>
        <w:rPr>
          <w:sz w:val="24"/>
        </w:rPr>
      </w:pP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играх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уменьшенных</w:t>
      </w:r>
      <w:r>
        <w:rPr>
          <w:spacing w:val="1"/>
        </w:rPr>
        <w:t xml:space="preserve"> </w:t>
      </w:r>
      <w:r>
        <w:rPr/>
        <w:t>составах,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уменьшенной</w:t>
      </w:r>
      <w:r>
        <w:rPr>
          <w:spacing w:val="1"/>
        </w:rPr>
        <w:t xml:space="preserve"> </w:t>
      </w:r>
      <w:r>
        <w:rPr/>
        <w:t>площадке,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упрощенным</w:t>
      </w:r>
      <w:r>
        <w:rPr>
          <w:spacing w:val="-2"/>
        </w:rPr>
        <w:t xml:space="preserve"> </w:t>
      </w:r>
      <w:r>
        <w:rPr/>
        <w:t>правилам;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умение выполнять контрольно-тестовых упражнений по общей и специальной физической</w:t>
      </w:r>
      <w:r>
        <w:rPr>
          <w:spacing w:val="1"/>
        </w:rPr>
        <w:t xml:space="preserve"> </w:t>
      </w:r>
      <w:r>
        <w:rPr/>
        <w:t>подготовке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оценивать показатели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подготовленности;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умение демонстрировать во время учебной и игровой деятельности волевые, социальные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-2"/>
        </w:rPr>
        <w:t xml:space="preserve"> </w:t>
      </w:r>
      <w:r>
        <w:rPr/>
        <w:t>личности, организованность,</w:t>
      </w:r>
      <w:r>
        <w:rPr>
          <w:spacing w:val="2"/>
        </w:rPr>
        <w:t xml:space="preserve"> </w:t>
      </w:r>
      <w:r>
        <w:rPr/>
        <w:t>ответственность;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способность проявлять: уважительное отношение к одноклассникам, культуру общения и</w:t>
      </w:r>
      <w:r>
        <w:rPr>
          <w:spacing w:val="1"/>
        </w:rPr>
        <w:t xml:space="preserve"> </w:t>
      </w:r>
      <w:r>
        <w:rPr/>
        <w:t>взаимодействия, терпимости и толерантности в достижении общих целей в учебной и игровой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занятиях</w:t>
      </w:r>
      <w:r>
        <w:rPr>
          <w:spacing w:val="2"/>
        </w:rPr>
        <w:t xml:space="preserve"> </w:t>
      </w:r>
      <w:r>
        <w:rPr/>
        <w:t>флорболом.</w:t>
      </w:r>
    </w:p>
    <w:p>
      <w:pPr>
        <w:pStyle w:val="ListParagraph"/>
        <w:numPr>
          <w:ilvl w:val="2"/>
          <w:numId w:val="39"/>
        </w:numPr>
        <w:tabs>
          <w:tab w:val="clear" w:pos="720"/>
          <w:tab w:val="left" w:pos="1902" w:leader="none"/>
        </w:tabs>
        <w:ind w:left="1901" w:hanging="96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before="134" w:after="0"/>
        <w:ind w:left="2081" w:hanging="11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>
      <w:pPr>
        <w:pStyle w:val="Style14"/>
        <w:spacing w:lineRule="auto" w:line="360" w:before="139" w:after="0"/>
        <w:ind w:left="232" w:right="163" w:firstLine="708"/>
        <w:rPr>
          <w:sz w:val="24"/>
        </w:rPr>
      </w:pPr>
      <w:r>
        <w:rPr/>
        <w:t>Модуль «Легкая атлетика» (далее – модуль по легкой атлетике, легкая атлетика) на 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разработан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оказания</w:t>
      </w:r>
      <w:r>
        <w:rPr>
          <w:spacing w:val="1"/>
        </w:rPr>
        <w:t xml:space="preserve"> </w:t>
      </w:r>
      <w:r>
        <w:rPr/>
        <w:t>методической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учителю</w:t>
      </w:r>
      <w:r>
        <w:rPr>
          <w:spacing w:val="-57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«Физическая</w:t>
      </w:r>
      <w:r>
        <w:rPr>
          <w:spacing w:val="1"/>
        </w:rPr>
        <w:t xml:space="preserve"> </w:t>
      </w:r>
      <w:r>
        <w:rPr/>
        <w:t>культура»</w:t>
      </w:r>
    </w:p>
    <w:p>
      <w:pPr>
        <w:pStyle w:val="Style14"/>
        <w:spacing w:lineRule="auto" w:line="360"/>
        <w:ind w:left="232" w:right="158" w:hanging="0"/>
        <w:rPr>
          <w:sz w:val="24"/>
        </w:rPr>
      </w:pP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тенденций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спортивно-</w:t>
      </w:r>
      <w:r>
        <w:rPr>
          <w:spacing w:val="1"/>
        </w:rPr>
        <w:t xml:space="preserve"> </w:t>
      </w:r>
      <w:r>
        <w:rPr/>
        <w:t>ориентированных</w:t>
      </w:r>
      <w:r>
        <w:rPr>
          <w:spacing w:val="-2"/>
        </w:rPr>
        <w:t xml:space="preserve"> </w:t>
      </w:r>
      <w:r>
        <w:rPr/>
        <w:t>форм, средств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-1"/>
        </w:rPr>
        <w:t xml:space="preserve"> </w:t>
      </w:r>
      <w:r>
        <w:rPr/>
        <w:t>обучения по</w:t>
      </w:r>
      <w:r>
        <w:rPr>
          <w:spacing w:val="-1"/>
        </w:rPr>
        <w:t xml:space="preserve"> </w:t>
      </w:r>
      <w:r>
        <w:rPr/>
        <w:t>различным</w:t>
      </w:r>
      <w:r>
        <w:rPr>
          <w:spacing w:val="-2"/>
        </w:rPr>
        <w:t xml:space="preserve"> </w:t>
      </w:r>
      <w:r>
        <w:rPr/>
        <w:t>видам</w:t>
      </w:r>
      <w:r>
        <w:rPr>
          <w:spacing w:val="-2"/>
        </w:rPr>
        <w:t xml:space="preserve"> </w:t>
      </w:r>
      <w:r>
        <w:rPr/>
        <w:t>спорта.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Легкая</w:t>
      </w:r>
      <w:r>
        <w:rPr>
          <w:spacing w:val="1"/>
        </w:rPr>
        <w:t xml:space="preserve"> </w:t>
      </w:r>
      <w:r>
        <w:rPr/>
        <w:t>атлетика</w:t>
      </w:r>
      <w:r>
        <w:rPr>
          <w:spacing w:val="1"/>
        </w:rPr>
        <w:t xml:space="preserve"> </w:t>
      </w:r>
      <w:r>
        <w:rPr/>
        <w:t>дает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развивать</w:t>
      </w:r>
      <w:r>
        <w:rPr>
          <w:spacing w:val="1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(двигательные)</w:t>
      </w:r>
      <w:r>
        <w:rPr>
          <w:spacing w:val="1"/>
        </w:rPr>
        <w:t xml:space="preserve"> </w:t>
      </w:r>
      <w:r>
        <w:rPr/>
        <w:t>качества:</w:t>
      </w:r>
      <w:r>
        <w:rPr>
          <w:spacing w:val="1"/>
        </w:rPr>
        <w:t xml:space="preserve"> </w:t>
      </w:r>
      <w:r>
        <w:rPr/>
        <w:t>быстроту, выносливость, силу, гибкость, координацию, с учетом сенситивных периодов развития</w:t>
      </w:r>
      <w:r>
        <w:rPr>
          <w:spacing w:val="1"/>
        </w:rPr>
        <w:t xml:space="preserve"> </w:t>
      </w:r>
      <w:r>
        <w:rPr/>
        <w:t>детей.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лёгкой</w:t>
      </w:r>
      <w:r>
        <w:rPr>
          <w:spacing w:val="1"/>
        </w:rPr>
        <w:t xml:space="preserve"> </w:t>
      </w:r>
      <w:r>
        <w:rPr/>
        <w:t>атлетикой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общедоступными</w:t>
      </w:r>
      <w:r>
        <w:rPr>
          <w:spacing w:val="1"/>
        </w:rPr>
        <w:t xml:space="preserve"> </w:t>
      </w:r>
      <w:r>
        <w:rPr/>
        <w:t>благодаря</w:t>
      </w:r>
      <w:r>
        <w:rPr>
          <w:spacing w:val="1"/>
        </w:rPr>
        <w:t xml:space="preserve"> </w:t>
      </w:r>
      <w:r>
        <w:rPr/>
        <w:t>разнообразию</w:t>
      </w:r>
      <w:r>
        <w:rPr>
          <w:spacing w:val="1"/>
        </w:rPr>
        <w:t xml:space="preserve"> </w:t>
      </w:r>
      <w:r>
        <w:rPr/>
        <w:t>видов,</w:t>
      </w:r>
      <w:r>
        <w:rPr>
          <w:spacing w:val="1"/>
        </w:rPr>
        <w:t xml:space="preserve"> </w:t>
      </w:r>
      <w:r>
        <w:rPr/>
        <w:t>огромному количеству легко дозируемых упражнений, которыми можно заниматься практически</w:t>
      </w:r>
      <w:r>
        <w:rPr>
          <w:spacing w:val="1"/>
        </w:rPr>
        <w:t xml:space="preserve"> </w:t>
      </w:r>
      <w:r>
        <w:rPr/>
        <w:t>повсеместно</w:t>
      </w:r>
    </w:p>
    <w:p>
      <w:pPr>
        <w:pStyle w:val="Style14"/>
        <w:ind w:left="232" w:hanging="0"/>
        <w:rPr>
          <w:sz w:val="24"/>
        </w:rPr>
      </w:pP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любое</w:t>
      </w:r>
      <w:r>
        <w:rPr>
          <w:spacing w:val="-3"/>
        </w:rPr>
        <w:t xml:space="preserve"> </w:t>
      </w:r>
      <w:r>
        <w:rPr/>
        <w:t>время</w:t>
      </w:r>
      <w:r>
        <w:rPr>
          <w:spacing w:val="-2"/>
        </w:rPr>
        <w:t xml:space="preserve"> </w:t>
      </w:r>
      <w:r>
        <w:rPr/>
        <w:t>года.</w:t>
      </w:r>
    </w:p>
    <w:p>
      <w:pPr>
        <w:pStyle w:val="Style14"/>
        <w:tabs>
          <w:tab w:val="clear" w:pos="720"/>
          <w:tab w:val="left" w:pos="1991" w:leader="none"/>
          <w:tab w:val="left" w:pos="3901" w:leader="none"/>
          <w:tab w:val="left" w:pos="5911" w:leader="none"/>
          <w:tab w:val="left" w:pos="7603" w:leader="none"/>
          <w:tab w:val="left" w:pos="9459" w:leader="none"/>
        </w:tabs>
        <w:spacing w:lineRule="auto" w:line="360" w:before="137" w:after="0"/>
        <w:ind w:left="232" w:right="162" w:firstLine="708"/>
        <w:rPr>
          <w:sz w:val="24"/>
        </w:rPr>
      </w:pPr>
      <w:r>
        <w:rPr/>
        <w:t xml:space="preserve">Виды      легкой     </w:t>
      </w:r>
      <w:r>
        <w:rPr>
          <w:spacing w:val="1"/>
        </w:rPr>
        <w:t xml:space="preserve"> </w:t>
      </w:r>
      <w:r>
        <w:rPr/>
        <w:t>атлетики       имеют       большое      оздоровительное,      воспитательное</w:t>
      </w:r>
      <w:r>
        <w:rPr>
          <w:spacing w:val="-57"/>
        </w:rPr>
        <w:t xml:space="preserve"> </w:t>
      </w:r>
      <w:r>
        <w:rPr/>
        <w:t xml:space="preserve">и    </w:t>
      </w:r>
      <w:r>
        <w:rPr>
          <w:spacing w:val="1"/>
        </w:rPr>
        <w:t xml:space="preserve"> </w:t>
      </w:r>
      <w:r>
        <w:rPr/>
        <w:t>прикладное     значение,     так      как      владение     основами      техники      бега,      прыжков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метаний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жизненно</w:t>
      </w:r>
      <w:r>
        <w:rPr>
          <w:spacing w:val="1"/>
        </w:rPr>
        <w:t xml:space="preserve"> </w:t>
      </w:r>
      <w:r>
        <w:rPr/>
        <w:t>необходимыми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Легкоатлетические</w:t>
      </w:r>
      <w:r>
        <w:rPr>
          <w:spacing w:val="-57"/>
        </w:rPr>
        <w:t xml:space="preserve"> </w:t>
      </w:r>
      <w:r>
        <w:rPr/>
        <w:t>дисциплины играют важную роль в общефизической подготовке спортсменов практически во всех</w:t>
      </w:r>
      <w:r>
        <w:rPr>
          <w:spacing w:val="-57"/>
        </w:rPr>
        <w:t xml:space="preserve"> </w:t>
      </w:r>
      <w:r>
        <w:rPr/>
        <w:t>видах</w:t>
        <w:tab/>
        <w:t>спорта.</w:t>
        <w:tab/>
        <w:t>Беговые</w:t>
        <w:tab/>
        <w:t>виды</w:t>
        <w:tab/>
        <w:t>легкой</w:t>
        <w:tab/>
        <w:t>атлетики,</w:t>
      </w:r>
      <w:r>
        <w:rPr>
          <w:spacing w:val="-58"/>
        </w:rPr>
        <w:t xml:space="preserve"> </w:t>
      </w:r>
      <w:r>
        <w:rPr/>
        <w:t>как средство закаливания, оказывают положительное влияние на иммунную систему организма</w:t>
      </w:r>
      <w:r>
        <w:rPr>
          <w:spacing w:val="1"/>
        </w:rPr>
        <w:t xml:space="preserve"> </w:t>
      </w:r>
      <w:r>
        <w:rPr/>
        <w:t>человека,         повышают         выносливость         и         устойчивое         состояние         организма</w:t>
      </w:r>
      <w:r>
        <w:rPr>
          <w:spacing w:val="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воздействию</w:t>
      </w:r>
      <w:r>
        <w:rPr>
          <w:spacing w:val="-2"/>
        </w:rPr>
        <w:t xml:space="preserve"> </w:t>
      </w:r>
      <w:r>
        <w:rPr/>
        <w:t>низких</w:t>
      </w:r>
      <w:r>
        <w:rPr>
          <w:spacing w:val="2"/>
        </w:rPr>
        <w:t xml:space="preserve"> </w:t>
      </w:r>
      <w:r>
        <w:rPr/>
        <w:t>температур,</w:t>
      </w:r>
      <w:r>
        <w:rPr>
          <w:spacing w:val="-1"/>
        </w:rPr>
        <w:t xml:space="preserve"> </w:t>
      </w:r>
      <w:r>
        <w:rPr/>
        <w:t>простудным</w:t>
      </w:r>
      <w:r>
        <w:rPr>
          <w:spacing w:val="1"/>
        </w:rPr>
        <w:t xml:space="preserve"> </w:t>
      </w:r>
      <w:r>
        <w:rPr/>
        <w:t>заболеваниям.</w:t>
      </w:r>
    </w:p>
    <w:p>
      <w:pPr>
        <w:sectPr>
          <w:headerReference w:type="default" r:id="rId37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ind w:left="2081" w:hanging="1141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88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модуля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«Легкая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атлетика»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является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обучение  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основам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3253" w:leader="none"/>
          <w:tab w:val="left" w:pos="5616" w:leader="none"/>
          <w:tab w:val="left" w:pos="7900" w:leader="none"/>
          <w:tab w:val="left" w:pos="9191" w:leader="none"/>
        </w:tabs>
        <w:spacing w:lineRule="auto" w:line="360" w:before="90" w:after="0"/>
        <w:ind w:left="232" w:right="165" w:hanging="0"/>
        <w:rPr>
          <w:sz w:val="24"/>
        </w:rPr>
      </w:pPr>
      <w:r>
        <w:rPr/>
        <w:t>легкоатлетических дисциплин (бега, прыжков и метаний) как базовому жизненно необходимому</w:t>
      </w:r>
      <w:r>
        <w:rPr>
          <w:spacing w:val="1"/>
        </w:rPr>
        <w:t xml:space="preserve"> </w:t>
      </w:r>
      <w:r>
        <w:rPr/>
        <w:t>навыку,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общечеловеческой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самоопределения,</w:t>
        <w:tab/>
        <w:t>устойчивой</w:t>
        <w:tab/>
        <w:t>мотивации</w:t>
        <w:tab/>
        <w:t>к</w:t>
        <w:tab/>
        <w:t>сохранению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укреплению</w:t>
      </w:r>
      <w:r>
        <w:rPr>
          <w:spacing w:val="1"/>
        </w:rPr>
        <w:t xml:space="preserve"> </w:t>
      </w:r>
      <w:r>
        <w:rPr/>
        <w:t>собственного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ведению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-4"/>
        </w:rPr>
        <w:t xml:space="preserve"> </w:t>
      </w:r>
      <w:r>
        <w:rPr/>
        <w:t>физической</w:t>
      </w:r>
      <w:r>
        <w:rPr>
          <w:spacing w:val="-1"/>
        </w:rPr>
        <w:t xml:space="preserve"> </w:t>
      </w:r>
      <w:r>
        <w:rPr/>
        <w:t>культурой</w:t>
      </w:r>
      <w:r>
        <w:rPr>
          <w:spacing w:val="-1"/>
        </w:rPr>
        <w:t xml:space="preserve"> </w:t>
      </w:r>
      <w:r>
        <w:rPr/>
        <w:t>и спортом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средств легкой</w:t>
      </w:r>
      <w:r>
        <w:rPr>
          <w:spacing w:val="-1"/>
        </w:rPr>
        <w:t xml:space="preserve"> </w:t>
      </w:r>
      <w:r>
        <w:rPr/>
        <w:t>атлетики.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before="1" w:after="0"/>
        <w:ind w:left="2081" w:hanging="114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58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2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-11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Style14"/>
        <w:spacing w:lineRule="auto" w:line="360" w:before="137" w:after="0"/>
        <w:ind w:left="232" w:right="167" w:firstLine="708"/>
        <w:rPr>
          <w:sz w:val="24"/>
        </w:rPr>
      </w:pPr>
      <w:r>
        <w:rPr/>
        <w:t>всестороннее</w:t>
      </w:r>
      <w:r>
        <w:rPr>
          <w:spacing w:val="1"/>
        </w:rPr>
        <w:t xml:space="preserve"> </w:t>
      </w:r>
      <w:r>
        <w:rPr/>
        <w:t>гармоничное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подростков,</w:t>
      </w:r>
      <w:r>
        <w:rPr>
          <w:spacing w:val="1"/>
        </w:rPr>
        <w:t xml:space="preserve"> </w:t>
      </w:r>
      <w:r>
        <w:rPr/>
        <w:t>увеличение</w:t>
      </w:r>
      <w:r>
        <w:rPr>
          <w:spacing w:val="1"/>
        </w:rPr>
        <w:t xml:space="preserve"> </w:t>
      </w:r>
      <w:r>
        <w:rPr/>
        <w:t>объёма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двигательной</w:t>
      </w:r>
      <w:r>
        <w:rPr>
          <w:spacing w:val="-1"/>
        </w:rPr>
        <w:t xml:space="preserve"> </w:t>
      </w:r>
      <w:r>
        <w:rPr/>
        <w:t>активности;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укрепление</w:t>
      </w:r>
      <w:r>
        <w:rPr>
          <w:spacing w:val="1"/>
        </w:rPr>
        <w:t xml:space="preserve"> </w:t>
      </w:r>
      <w:r>
        <w:rPr/>
        <w:t>физического,</w:t>
      </w:r>
      <w:r>
        <w:rPr>
          <w:spacing w:val="1"/>
        </w:rPr>
        <w:t xml:space="preserve"> </w:t>
      </w:r>
      <w:r>
        <w:rPr/>
        <w:t>психологического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6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повышение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организма,</w:t>
      </w:r>
      <w:r>
        <w:rPr>
          <w:spacing w:val="-1"/>
        </w:rPr>
        <w:t xml:space="preserve"> </w:t>
      </w:r>
      <w:r>
        <w:rPr/>
        <w:t>обеспечение</w:t>
      </w:r>
      <w:r>
        <w:rPr>
          <w:spacing w:val="-2"/>
        </w:rPr>
        <w:t xml:space="preserve"> </w:t>
      </w:r>
      <w:r>
        <w:rPr/>
        <w:t>культуры</w:t>
      </w:r>
      <w:r>
        <w:rPr>
          <w:spacing w:val="-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3"/>
        </w:rPr>
        <w:t xml:space="preserve"> </w:t>
      </w:r>
      <w:r>
        <w:rPr/>
        <w:t>средствами</w:t>
      </w:r>
      <w:r>
        <w:rPr>
          <w:spacing w:val="2"/>
        </w:rPr>
        <w:t xml:space="preserve"> </w:t>
      </w:r>
      <w:r>
        <w:rPr/>
        <w:t>легкой</w:t>
      </w:r>
      <w:r>
        <w:rPr>
          <w:spacing w:val="-1"/>
        </w:rPr>
        <w:t xml:space="preserve"> </w:t>
      </w:r>
      <w:r>
        <w:rPr/>
        <w:t>атлетики;</w:t>
      </w:r>
    </w:p>
    <w:p>
      <w:pPr>
        <w:pStyle w:val="Style14"/>
        <w:spacing w:lineRule="auto" w:line="360" w:before="2" w:after="0"/>
        <w:ind w:left="232" w:right="170" w:firstLine="708"/>
        <w:rPr>
          <w:sz w:val="24"/>
        </w:rPr>
      </w:pPr>
      <w:r>
        <w:rPr/>
        <w:t>формирование технических</w:t>
      </w:r>
      <w:r>
        <w:rPr>
          <w:spacing w:val="1"/>
        </w:rPr>
        <w:t xml:space="preserve"> </w:t>
      </w:r>
      <w:r>
        <w:rPr/>
        <w:t>навыков бега, прыжков, метаний и</w:t>
      </w:r>
      <w:r>
        <w:rPr>
          <w:spacing w:val="1"/>
        </w:rPr>
        <w:t xml:space="preserve"> </w:t>
      </w:r>
      <w:r>
        <w:rPr/>
        <w:t>умения применять 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3"/>
        </w:rPr>
        <w:t xml:space="preserve"> </w:t>
      </w:r>
      <w:r>
        <w:rPr/>
        <w:t>условиях;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формирование     общих     представлений     о     различных     видах     легкой     атлетики,</w:t>
      </w:r>
      <w:r>
        <w:rPr>
          <w:spacing w:val="1"/>
        </w:rPr>
        <w:t xml:space="preserve"> </w:t>
      </w:r>
      <w:r>
        <w:rPr/>
        <w:t>их возможностях и значении в процессе укрепления здоровья, физическом развитии и физической</w:t>
      </w:r>
      <w:r>
        <w:rPr>
          <w:spacing w:val="1"/>
        </w:rPr>
        <w:t xml:space="preserve"> </w:t>
      </w:r>
      <w:r>
        <w:rPr/>
        <w:t>подготовке</w:t>
      </w:r>
      <w:r>
        <w:rPr>
          <w:spacing w:val="-1"/>
        </w:rPr>
        <w:t xml:space="preserve"> </w:t>
      </w:r>
      <w:r>
        <w:rPr/>
        <w:t>обучающихся;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обучение основам техники бега, прыжков и метаний, безопасному поведению на занятиях</w:t>
      </w:r>
      <w:r>
        <w:rPr>
          <w:spacing w:val="1"/>
        </w:rPr>
        <w:t xml:space="preserve"> </w:t>
      </w:r>
      <w:r>
        <w:rPr/>
        <w:t xml:space="preserve">на        </w:t>
      </w:r>
      <w:r>
        <w:rPr>
          <w:spacing w:val="19"/>
        </w:rPr>
        <w:t xml:space="preserve"> </w:t>
      </w:r>
      <w:r>
        <w:rPr/>
        <w:t xml:space="preserve">стадионе         </w:t>
      </w:r>
      <w:r>
        <w:rPr>
          <w:spacing w:val="17"/>
        </w:rPr>
        <w:t xml:space="preserve"> </w:t>
      </w:r>
      <w:r>
        <w:rPr/>
        <w:t xml:space="preserve">(спортивной         </w:t>
      </w:r>
      <w:r>
        <w:rPr>
          <w:spacing w:val="17"/>
        </w:rPr>
        <w:t xml:space="preserve"> </w:t>
      </w:r>
      <w:r>
        <w:rPr/>
        <w:t xml:space="preserve">площадке),         </w:t>
      </w:r>
      <w:r>
        <w:rPr>
          <w:spacing w:val="18"/>
        </w:rPr>
        <w:t xml:space="preserve"> </w:t>
      </w:r>
      <w:r>
        <w:rPr/>
        <w:t xml:space="preserve">в         </w:t>
      </w:r>
      <w:r>
        <w:rPr>
          <w:spacing w:val="18"/>
        </w:rPr>
        <w:t xml:space="preserve"> </w:t>
      </w:r>
      <w:r>
        <w:rPr/>
        <w:t xml:space="preserve">легкоатлетическом         </w:t>
      </w:r>
      <w:r>
        <w:rPr>
          <w:spacing w:val="18"/>
        </w:rPr>
        <w:t xml:space="preserve"> </w:t>
      </w:r>
      <w:r>
        <w:rPr/>
        <w:t>манеже,</w:t>
      </w:r>
      <w:r>
        <w:rPr>
          <w:spacing w:val="-58"/>
        </w:rPr>
        <w:t xml:space="preserve"> </w:t>
      </w:r>
      <w:r>
        <w:rPr/>
        <w:t>в спортивном зале, при проведении соревнований по кроссу и различным эстафетам, отдыхе на</w:t>
      </w:r>
      <w:r>
        <w:rPr>
          <w:spacing w:val="1"/>
        </w:rPr>
        <w:t xml:space="preserve"> </w:t>
      </w:r>
      <w:r>
        <w:rPr/>
        <w:t>природе,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критических ситуациях;</w:t>
      </w:r>
    </w:p>
    <w:p>
      <w:pPr>
        <w:pStyle w:val="Style14"/>
        <w:tabs>
          <w:tab w:val="clear" w:pos="720"/>
          <w:tab w:val="left" w:pos="2309" w:leader="none"/>
          <w:tab w:val="left" w:pos="3881" w:leader="none"/>
          <w:tab w:val="left" w:pos="5546" w:leader="none"/>
          <w:tab w:val="left" w:pos="7437" w:leader="none"/>
          <w:tab w:val="left" w:pos="8519" w:leader="none"/>
        </w:tabs>
        <w:spacing w:lineRule="auto" w:line="360"/>
        <w:ind w:left="232" w:right="172" w:firstLine="708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движений,</w:t>
      </w:r>
      <w:r>
        <w:rPr>
          <w:spacing w:val="1"/>
        </w:rPr>
        <w:t xml:space="preserve"> </w:t>
      </w:r>
      <w:r>
        <w:rPr/>
        <w:t>обогащение</w:t>
      </w:r>
      <w:r>
        <w:rPr>
          <w:spacing w:val="1"/>
        </w:rPr>
        <w:t xml:space="preserve"> </w:t>
      </w:r>
      <w:r>
        <w:rPr/>
        <w:t>двигательного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-57"/>
        </w:rPr>
        <w:t xml:space="preserve"> </w:t>
      </w:r>
      <w:r>
        <w:rPr/>
        <w:t>различных</w:t>
        <w:tab/>
        <w:t>видов</w:t>
        <w:tab/>
        <w:t>легкой</w:t>
        <w:tab/>
        <w:t>атлетики</w:t>
        <w:tab/>
        <w:t>с</w:t>
        <w:tab/>
      </w:r>
      <w:r>
        <w:rPr>
          <w:spacing w:val="-1"/>
        </w:rPr>
        <w:t>общеразвивающей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корригирующей направленностью;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воспитание общей культуры развития личности обучающегося средствами легкой атлетики,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 числе, для самореализации и самоопределения;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положительной</w:t>
      </w:r>
      <w:r>
        <w:rPr>
          <w:spacing w:val="1"/>
        </w:rPr>
        <w:t xml:space="preserve"> </w:t>
      </w:r>
      <w:r>
        <w:rPr/>
        <w:t>мотивации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учебно-познавательного</w:t>
      </w:r>
      <w:r>
        <w:rPr>
          <w:spacing w:val="1"/>
        </w:rPr>
        <w:t xml:space="preserve"> </w:t>
      </w:r>
      <w:r>
        <w:rPr/>
        <w:t>интереса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предмету «Физическая культура», удовлетворение индивидуальных потребностей, обучающихся в</w:t>
      </w:r>
      <w:r>
        <w:rPr>
          <w:spacing w:val="-57"/>
        </w:rPr>
        <w:t xml:space="preserve"> </w:t>
      </w:r>
      <w:r>
        <w:rPr/>
        <w:t>занятиях</w:t>
      </w:r>
      <w:r>
        <w:rPr>
          <w:spacing w:val="-3"/>
        </w:rPr>
        <w:t xml:space="preserve"> </w:t>
      </w:r>
      <w:r>
        <w:rPr/>
        <w:t>физической</w:t>
      </w:r>
      <w:r>
        <w:rPr>
          <w:spacing w:val="-1"/>
        </w:rPr>
        <w:t xml:space="preserve"> </w:t>
      </w:r>
      <w:r>
        <w:rPr/>
        <w:t>культурой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спортом</w:t>
      </w:r>
      <w:r>
        <w:rPr>
          <w:spacing w:val="-2"/>
        </w:rPr>
        <w:t xml:space="preserve"> </w:t>
      </w:r>
      <w:r>
        <w:rPr/>
        <w:t>средствами</w:t>
      </w:r>
      <w:r>
        <w:rPr>
          <w:spacing w:val="-1"/>
        </w:rPr>
        <w:t xml:space="preserve"> </w:t>
      </w:r>
      <w:r>
        <w:rPr/>
        <w:t>различных видов</w:t>
      </w:r>
      <w:r>
        <w:rPr>
          <w:spacing w:val="-1"/>
        </w:rPr>
        <w:t xml:space="preserve"> </w:t>
      </w:r>
      <w:r>
        <w:rPr/>
        <w:t>легкой</w:t>
      </w:r>
      <w:r>
        <w:rPr>
          <w:spacing w:val="-2"/>
        </w:rPr>
        <w:t xml:space="preserve"> </w:t>
      </w:r>
      <w:r>
        <w:rPr/>
        <w:t>атлетики;</w:t>
      </w:r>
    </w:p>
    <w:p>
      <w:pPr>
        <w:pStyle w:val="Style14"/>
        <w:tabs>
          <w:tab w:val="clear" w:pos="720"/>
          <w:tab w:val="left" w:pos="2453" w:leader="none"/>
          <w:tab w:val="left" w:pos="4630" w:leader="none"/>
          <w:tab w:val="left" w:pos="6731" w:leader="none"/>
          <w:tab w:val="left" w:pos="8271" w:leader="none"/>
          <w:tab w:val="left" w:pos="9142" w:leader="none"/>
        </w:tabs>
        <w:spacing w:lineRule="auto" w:line="360" w:before="1" w:after="0"/>
        <w:ind w:left="232" w:right="169" w:firstLine="708"/>
        <w:rPr>
          <w:sz w:val="24"/>
        </w:rPr>
      </w:pPr>
      <w:r>
        <w:rPr/>
        <w:t>популяризация</w:t>
      </w:r>
      <w:r>
        <w:rPr>
          <w:spacing w:val="1"/>
        </w:rPr>
        <w:t xml:space="preserve"> </w:t>
      </w:r>
      <w:r>
        <w:rPr/>
        <w:t>легкой</w:t>
      </w:r>
      <w:r>
        <w:rPr>
          <w:spacing w:val="1"/>
        </w:rPr>
        <w:t xml:space="preserve"> </w:t>
      </w:r>
      <w:r>
        <w:rPr/>
        <w:t>атлетики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общеобразовательных</w:t>
      </w:r>
      <w:r>
        <w:rPr>
          <w:spacing w:val="1"/>
        </w:rPr>
        <w:t xml:space="preserve"> </w:t>
      </w:r>
      <w:r>
        <w:rPr/>
        <w:t>организациях,</w:t>
      </w:r>
      <w:r>
        <w:rPr>
          <w:spacing w:val="1"/>
        </w:rPr>
        <w:t xml:space="preserve"> </w:t>
      </w:r>
      <w:r>
        <w:rPr/>
        <w:t>привлечение</w:t>
      </w:r>
      <w:r>
        <w:rPr>
          <w:spacing w:val="1"/>
        </w:rPr>
        <w:t xml:space="preserve"> </w:t>
      </w:r>
      <w:r>
        <w:rPr/>
        <w:t>обучающихся,</w:t>
        <w:tab/>
        <w:t>проявляющих</w:t>
        <w:tab/>
        <w:t>повышенный</w:t>
        <w:tab/>
        <w:t>интерес</w:t>
        <w:tab/>
        <w:t>и</w:t>
        <w:tab/>
      </w:r>
      <w:r>
        <w:rPr>
          <w:spacing w:val="-1"/>
        </w:rPr>
        <w:t>способности</w:t>
      </w:r>
      <w:r>
        <w:rPr>
          <w:spacing w:val="-58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занятиям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1"/>
        </w:rPr>
        <w:t xml:space="preserve"> </w:t>
      </w:r>
      <w:r>
        <w:rPr/>
        <w:t>видами</w:t>
      </w:r>
      <w:r>
        <w:rPr>
          <w:spacing w:val="1"/>
        </w:rPr>
        <w:t xml:space="preserve"> </w:t>
      </w:r>
      <w:r>
        <w:rPr/>
        <w:t>легкой</w:t>
      </w:r>
      <w:r>
        <w:rPr>
          <w:spacing w:val="1"/>
        </w:rPr>
        <w:t xml:space="preserve"> </w:t>
      </w:r>
      <w:r>
        <w:rPr/>
        <w:t>атлетики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школьные</w:t>
      </w:r>
      <w:r>
        <w:rPr>
          <w:spacing w:val="1"/>
        </w:rPr>
        <w:t xml:space="preserve"> </w:t>
      </w:r>
      <w:r>
        <w:rPr/>
        <w:t>спортивные</w:t>
      </w:r>
      <w:r>
        <w:rPr>
          <w:spacing w:val="1"/>
        </w:rPr>
        <w:t xml:space="preserve"> </w:t>
      </w:r>
      <w:r>
        <w:rPr/>
        <w:t>клубы,</w:t>
      </w:r>
      <w:r>
        <w:rPr>
          <w:spacing w:val="1"/>
        </w:rPr>
        <w:t xml:space="preserve"> </w:t>
      </w:r>
      <w:r>
        <w:rPr/>
        <w:t>секции,</w:t>
      </w:r>
      <w:r>
        <w:rPr>
          <w:spacing w:val="60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участию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соревнованиях;</w:t>
      </w:r>
    </w:p>
    <w:p>
      <w:pPr>
        <w:pStyle w:val="Style14"/>
        <w:ind w:left="941" w:hanging="0"/>
        <w:rPr>
          <w:sz w:val="24"/>
        </w:rPr>
      </w:pPr>
      <w:r>
        <w:rPr/>
        <w:t>выявление,</w:t>
      </w:r>
      <w:r>
        <w:rPr>
          <w:spacing w:val="-2"/>
        </w:rPr>
        <w:t xml:space="preserve"> </w:t>
      </w:r>
      <w:r>
        <w:rPr/>
        <w:t>развитие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поддержка</w:t>
      </w:r>
      <w:r>
        <w:rPr>
          <w:spacing w:val="-2"/>
        </w:rPr>
        <w:t xml:space="preserve"> </w:t>
      </w:r>
      <w:r>
        <w:rPr/>
        <w:t>одаренных</w:t>
      </w:r>
      <w:r>
        <w:rPr>
          <w:spacing w:val="-2"/>
        </w:rPr>
        <w:t xml:space="preserve"> </w:t>
      </w:r>
      <w:r>
        <w:rPr/>
        <w:t>детей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области</w:t>
      </w:r>
      <w:r>
        <w:rPr>
          <w:spacing w:val="-1"/>
        </w:rPr>
        <w:t xml:space="preserve"> </w:t>
      </w:r>
      <w:r>
        <w:rPr/>
        <w:t>спорта.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before="136" w:after="0"/>
        <w:ind w:left="2081" w:hanging="114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 «Легкая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>
      <w:pPr>
        <w:sectPr>
          <w:headerReference w:type="default" r:id="rId37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1679" w:leader="none"/>
          <w:tab w:val="left" w:pos="2667" w:leader="none"/>
          <w:tab w:val="left" w:pos="4699" w:leader="none"/>
          <w:tab w:val="left" w:pos="6344" w:leader="none"/>
          <w:tab w:val="left" w:pos="7210" w:leader="none"/>
          <w:tab w:val="left" w:pos="9038" w:leader="none"/>
        </w:tabs>
        <w:spacing w:lineRule="auto" w:line="360" w:before="140" w:after="0"/>
        <w:ind w:left="232" w:right="172" w:firstLine="708"/>
        <w:rPr>
          <w:sz w:val="24"/>
        </w:rPr>
      </w:pPr>
      <w:r>
        <w:rPr/>
        <w:t>Модуль</w:t>
      </w:r>
      <w:r>
        <w:rPr>
          <w:spacing w:val="1"/>
        </w:rPr>
        <w:t xml:space="preserve"> </w:t>
      </w:r>
      <w:r>
        <w:rPr/>
        <w:t>«Легкая</w:t>
      </w:r>
      <w:r>
        <w:rPr>
          <w:spacing w:val="1"/>
        </w:rPr>
        <w:t xml:space="preserve"> </w:t>
      </w:r>
      <w:r>
        <w:rPr/>
        <w:t>атлетика»</w:t>
      </w:r>
      <w:r>
        <w:rPr>
          <w:spacing w:val="1"/>
        </w:rPr>
        <w:t xml:space="preserve"> </w:t>
      </w:r>
      <w:r>
        <w:rPr/>
        <w:t>доступен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всем</w:t>
      </w:r>
      <w:r>
        <w:rPr>
          <w:spacing w:val="1"/>
        </w:rPr>
        <w:t xml:space="preserve"> </w:t>
      </w:r>
      <w:r>
        <w:rPr/>
        <w:t>обучающимся,</w:t>
      </w:r>
      <w:r>
        <w:rPr>
          <w:spacing w:val="1"/>
        </w:rPr>
        <w:t xml:space="preserve"> </w:t>
      </w:r>
      <w:r>
        <w:rPr/>
        <w:t>независимо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уровня</w:t>
        <w:tab/>
        <w:t>их</w:t>
        <w:tab/>
        <w:t>физического</w:t>
        <w:tab/>
        <w:t>развития</w:t>
        <w:tab/>
        <w:t>и</w:t>
        <w:tab/>
        <w:t>гендерных</w:t>
        <w:tab/>
      </w:r>
      <w:r>
        <w:rPr>
          <w:spacing w:val="-1"/>
        </w:rPr>
        <w:t>особенностей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1422" w:leader="none"/>
          <w:tab w:val="left" w:pos="3570" w:leader="none"/>
          <w:tab w:val="left" w:pos="5311" w:leader="none"/>
          <w:tab w:val="left" w:pos="9122" w:leader="none"/>
        </w:tabs>
        <w:spacing w:lineRule="auto" w:line="362" w:before="90" w:after="0"/>
        <w:ind w:left="232" w:right="166" w:hanging="0"/>
        <w:rPr>
          <w:sz w:val="24"/>
        </w:rPr>
      </w:pPr>
      <w:r>
        <w:rPr/>
        <w:t>и</w:t>
        <w:tab/>
        <w:t>расширяет</w:t>
        <w:tab/>
        <w:t>спектр</w:t>
        <w:tab/>
        <w:t>физкультурно-спортивных</w:t>
        <w:tab/>
      </w:r>
      <w:r>
        <w:rPr>
          <w:spacing w:val="-1"/>
        </w:rPr>
        <w:t>направлений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общеобразовательных</w:t>
      </w:r>
      <w:r>
        <w:rPr>
          <w:spacing w:val="1"/>
        </w:rPr>
        <w:t xml:space="preserve"> </w:t>
      </w:r>
      <w:r>
        <w:rPr/>
        <w:t>организациях.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Интеграция модуля по легкой атлетике поможет обучающимся в освоении содержательных</w:t>
      </w:r>
      <w:r>
        <w:rPr>
          <w:spacing w:val="1"/>
        </w:rPr>
        <w:t xml:space="preserve"> </w:t>
      </w:r>
      <w:r>
        <w:rPr/>
        <w:t>компонентов и</w:t>
      </w:r>
      <w:r>
        <w:rPr>
          <w:spacing w:val="1"/>
        </w:rPr>
        <w:t xml:space="preserve"> </w:t>
      </w:r>
      <w:r>
        <w:rPr/>
        <w:t>модулей</w:t>
      </w:r>
      <w:r>
        <w:rPr>
          <w:spacing w:val="1"/>
        </w:rPr>
        <w:t xml:space="preserve"> </w:t>
      </w:r>
      <w:r>
        <w:rPr/>
        <w:t>по гимнастике, самбо,</w:t>
      </w:r>
      <w:r>
        <w:rPr>
          <w:spacing w:val="1"/>
        </w:rPr>
        <w:t xml:space="preserve"> </w:t>
      </w:r>
      <w:r>
        <w:rPr/>
        <w:t>плаванию, подвижным и</w:t>
      </w:r>
      <w:r>
        <w:rPr>
          <w:spacing w:val="60"/>
        </w:rPr>
        <w:t xml:space="preserve"> </w:t>
      </w:r>
      <w:r>
        <w:rPr/>
        <w:t>спортивным играм, а</w:t>
      </w:r>
      <w:r>
        <w:rPr>
          <w:spacing w:val="1"/>
        </w:rPr>
        <w:t xml:space="preserve"> </w:t>
      </w:r>
      <w:r>
        <w:rPr/>
        <w:t>также в освоении программ в рамках внеурочной деятельности, дополнительного образования,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клубов,</w:t>
      </w:r>
      <w:r>
        <w:rPr>
          <w:spacing w:val="1"/>
        </w:rPr>
        <w:t xml:space="preserve"> </w:t>
      </w:r>
      <w:r>
        <w:rPr/>
        <w:t>подготовке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сдаче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Всероссийского</w:t>
      </w:r>
      <w:r>
        <w:rPr>
          <w:spacing w:val="1"/>
        </w:rPr>
        <w:t xml:space="preserve"> </w:t>
      </w:r>
      <w:r>
        <w:rPr/>
        <w:t>физкультурно-спортивного</w:t>
      </w:r>
      <w:r>
        <w:rPr>
          <w:spacing w:val="1"/>
        </w:rPr>
        <w:t xml:space="preserve"> </w:t>
      </w:r>
      <w:r>
        <w:rPr/>
        <w:t>комплекса</w:t>
      </w:r>
      <w:r>
        <w:rPr>
          <w:spacing w:val="1"/>
        </w:rPr>
        <w:t xml:space="preserve"> </w:t>
      </w:r>
      <w:r>
        <w:rPr/>
        <w:t>«Готов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труду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обороне»</w:t>
      </w:r>
      <w:r>
        <w:rPr>
          <w:spacing w:val="1"/>
        </w:rPr>
        <w:t xml:space="preserve"> </w:t>
      </w:r>
      <w:r>
        <w:rPr/>
        <w:t>(ГТО)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участию в</w:t>
      </w:r>
      <w:r>
        <w:rPr>
          <w:spacing w:val="-1"/>
        </w:rPr>
        <w:t xml:space="preserve"> </w:t>
      </w:r>
      <w:r>
        <w:rPr/>
        <w:t>спортивных соревнованиях.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ind w:left="208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3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>
      <w:pPr>
        <w:pStyle w:val="Style14"/>
        <w:tabs>
          <w:tab w:val="clear" w:pos="720"/>
          <w:tab w:val="left" w:pos="3034" w:leader="none"/>
          <w:tab w:val="left" w:pos="5384" w:leader="none"/>
          <w:tab w:val="left" w:pos="6500" w:leader="none"/>
          <w:tab w:val="left" w:pos="9253" w:leader="none"/>
        </w:tabs>
        <w:spacing w:lineRule="auto" w:line="360" w:before="134" w:after="0"/>
        <w:ind w:left="232" w:right="165" w:firstLine="708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самостоятельном</w:t>
      </w:r>
      <w:r>
        <w:rPr>
          <w:spacing w:val="1"/>
        </w:rPr>
        <w:t xml:space="preserve"> </w:t>
      </w:r>
      <w:r>
        <w:rPr/>
        <w:t>планировании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легкой</w:t>
      </w:r>
      <w:r>
        <w:rPr>
          <w:spacing w:val="1"/>
        </w:rPr>
        <w:t xml:space="preserve"> </w:t>
      </w:r>
      <w:r>
        <w:rPr/>
        <w:t>атлетике,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возраста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подготовленности</w:t>
        <w:tab/>
        <w:t>обучающихся</w:t>
        <w:tab/>
        <w:t>(с</w:t>
        <w:tab/>
        <w:t>соответствующей</w:t>
        <w:tab/>
        <w:t>дозировкой</w:t>
      </w:r>
      <w:r>
        <w:rPr>
          <w:spacing w:val="-58"/>
        </w:rPr>
        <w:t xml:space="preserve"> </w:t>
      </w:r>
      <w:r>
        <w:rPr/>
        <w:t>и интенсивностью);</w:t>
      </w:r>
    </w:p>
    <w:p>
      <w:pPr>
        <w:pStyle w:val="Style14"/>
        <w:tabs>
          <w:tab w:val="clear" w:pos="720"/>
          <w:tab w:val="left" w:pos="1859" w:leader="none"/>
          <w:tab w:val="left" w:pos="4262" w:leader="none"/>
          <w:tab w:val="left" w:pos="6553" w:leader="none"/>
          <w:tab w:val="left" w:pos="9019" w:leader="none"/>
          <w:tab w:val="left" w:pos="9285" w:leader="none"/>
        </w:tabs>
        <w:spacing w:lineRule="auto" w:line="360" w:before="1" w:after="0"/>
        <w:ind w:left="232" w:right="164" w:firstLine="708"/>
        <w:rPr>
          <w:sz w:val="24"/>
        </w:rPr>
      </w:pPr>
      <w:r>
        <w:rPr/>
        <w:t>в виде целостного последовательного учебного модуля, изучаемого за счёт части учебного</w:t>
      </w:r>
      <w:r>
        <w:rPr>
          <w:spacing w:val="1"/>
        </w:rPr>
        <w:t xml:space="preserve"> </w:t>
      </w:r>
      <w:r>
        <w:rPr/>
        <w:t>плана,</w:t>
        <w:tab/>
        <w:t>формируемой</w:t>
        <w:tab/>
        <w:t>участниками</w:t>
        <w:tab/>
        <w:t>образовательных</w:t>
        <w:tab/>
        <w:tab/>
        <w:t>отношений</w:t>
      </w:r>
      <w:r>
        <w:rPr>
          <w:spacing w:val="-58"/>
        </w:rPr>
        <w:t xml:space="preserve"> </w:t>
      </w:r>
      <w:r>
        <w:rPr/>
        <w:t xml:space="preserve">из        </w:t>
      </w:r>
      <w:r>
        <w:rPr>
          <w:spacing w:val="1"/>
        </w:rPr>
        <w:t xml:space="preserve"> </w:t>
      </w:r>
      <w:r>
        <w:rPr/>
        <w:t>перечня,          предлагаемого          образовательной          организацией,          включающей,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частности,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модули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 обучающихся,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1"/>
        </w:rPr>
        <w:t xml:space="preserve"> </w:t>
      </w:r>
      <w:r>
        <w:rPr/>
        <w:t>несовершеннолетних обучающихся, в том числе предусматривающие удовлетворение различных</w:t>
      </w:r>
      <w:r>
        <w:rPr>
          <w:spacing w:val="1"/>
        </w:rPr>
        <w:t xml:space="preserve"> </w:t>
      </w:r>
      <w:r>
        <w:rPr/>
        <w:t>интересов</w:t>
        <w:tab/>
        <w:tab/>
        <w:tab/>
        <w:tab/>
        <w:t>обучающихся</w:t>
      </w:r>
    </w:p>
    <w:p>
      <w:pPr>
        <w:pStyle w:val="Style14"/>
        <w:spacing w:lineRule="auto" w:line="360"/>
        <w:ind w:left="232" w:right="169" w:hanging="0"/>
        <w:rPr>
          <w:sz w:val="24"/>
        </w:rPr>
      </w:pPr>
      <w:r>
        <w:rPr/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rPr/>
        <w:t>рекомендуемый</w:t>
      </w:r>
      <w:r>
        <w:rPr>
          <w:spacing w:val="-1"/>
        </w:rPr>
        <w:t xml:space="preserve"> </w:t>
      </w:r>
      <w:r>
        <w:rPr/>
        <w:t>объём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1 классе</w:t>
      </w:r>
      <w:r>
        <w:rPr>
          <w:spacing w:val="2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33</w:t>
      </w:r>
      <w:r>
        <w:rPr>
          <w:spacing w:val="2"/>
        </w:rPr>
        <w:t xml:space="preserve"> </w:t>
      </w:r>
      <w:r>
        <w:rPr/>
        <w:t>часа, во 2, 3, 4</w:t>
      </w:r>
      <w:r>
        <w:rPr>
          <w:spacing w:val="-1"/>
        </w:rPr>
        <w:t xml:space="preserve"> </w:t>
      </w:r>
      <w:r>
        <w:rPr/>
        <w:t>классах</w:t>
      </w:r>
      <w:r>
        <w:rPr>
          <w:spacing w:val="3"/>
        </w:rPr>
        <w:t xml:space="preserve"> </w:t>
      </w:r>
      <w:r>
        <w:rPr/>
        <w:t>– по</w:t>
      </w:r>
      <w:r>
        <w:rPr>
          <w:spacing w:val="-1"/>
        </w:rPr>
        <w:t xml:space="preserve"> </w:t>
      </w:r>
      <w:r>
        <w:rPr/>
        <w:t>34 часа);</w:t>
      </w:r>
    </w:p>
    <w:p>
      <w:pPr>
        <w:pStyle w:val="Style14"/>
        <w:tabs>
          <w:tab w:val="clear" w:pos="720"/>
          <w:tab w:val="left" w:pos="4442" w:leader="none"/>
          <w:tab w:val="left" w:pos="8718" w:leader="none"/>
        </w:tabs>
        <w:spacing w:lineRule="auto" w:line="360"/>
        <w:ind w:left="232" w:right="162" w:firstLine="70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дополнительных</w:t>
      </w:r>
      <w:r>
        <w:rPr>
          <w:spacing w:val="1"/>
        </w:rPr>
        <w:t xml:space="preserve"> </w:t>
      </w:r>
      <w:r>
        <w:rPr/>
        <w:t>часов,</w:t>
      </w:r>
      <w:r>
        <w:rPr>
          <w:spacing w:val="1"/>
        </w:rPr>
        <w:t xml:space="preserve"> </w:t>
      </w:r>
      <w:r>
        <w:rPr/>
        <w:t>выделяемых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спортивно-оздоровительную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счет</w:t>
      </w:r>
      <w:r>
        <w:rPr>
          <w:spacing w:val="1"/>
        </w:rPr>
        <w:t xml:space="preserve"> </w:t>
      </w:r>
      <w:r>
        <w:rPr/>
        <w:t>посещения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-57"/>
        </w:rPr>
        <w:t xml:space="preserve"> </w:t>
      </w:r>
      <w:r>
        <w:rPr/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rPr/>
        <w:t>видам</w:t>
        <w:tab/>
        <w:t>спорта</w:t>
        <w:tab/>
        <w:t>(рекомендуемый</w:t>
      </w:r>
      <w:r>
        <w:rPr>
          <w:spacing w:val="-58"/>
        </w:rPr>
        <w:t xml:space="preserve"> </w:t>
      </w:r>
      <w:r>
        <w:rPr/>
        <w:t>объём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1 классе – 33 часа, во</w:t>
      </w:r>
      <w:r>
        <w:rPr>
          <w:spacing w:val="-2"/>
        </w:rPr>
        <w:t xml:space="preserve"> </w:t>
      </w:r>
      <w:r>
        <w:rPr/>
        <w:t>2, 3, 4 классах</w:t>
      </w:r>
      <w:r>
        <w:rPr>
          <w:spacing w:val="3"/>
        </w:rPr>
        <w:t xml:space="preserve"> </w:t>
      </w:r>
      <w:r>
        <w:rPr/>
        <w:t>– по 34 часа).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ind w:left="2081" w:hanging="11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201" w:leader="none"/>
        </w:tabs>
        <w:spacing w:before="137" w:after="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2"/>
          <w:sz w:val="24"/>
        </w:rPr>
        <w:t xml:space="preserve"> </w:t>
      </w:r>
      <w:r>
        <w:rPr>
          <w:sz w:val="24"/>
        </w:rPr>
        <w:t>атлетике.</w:t>
      </w:r>
    </w:p>
    <w:p>
      <w:pPr>
        <w:pStyle w:val="Style14"/>
        <w:spacing w:lineRule="auto" w:line="360" w:before="139" w:after="0"/>
        <w:ind w:left="941" w:right="1669" w:hanging="0"/>
        <w:jc w:val="left"/>
        <w:rPr>
          <w:sz w:val="24"/>
        </w:rPr>
      </w:pPr>
      <w:r>
        <w:rPr/>
        <w:t>Простейшие сведения из истории возникновения и развития легкой атлетики.</w:t>
      </w:r>
      <w:r>
        <w:rPr>
          <w:spacing w:val="-57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легкой</w:t>
      </w:r>
      <w:r>
        <w:rPr>
          <w:spacing w:val="-1"/>
        </w:rPr>
        <w:t xml:space="preserve"> </w:t>
      </w:r>
      <w:r>
        <w:rPr/>
        <w:t>атлетики</w:t>
      </w:r>
      <w:r>
        <w:rPr>
          <w:spacing w:val="-1"/>
        </w:rPr>
        <w:t xml:space="preserve"> </w:t>
      </w:r>
      <w:r>
        <w:rPr/>
        <w:t>(бег,</w:t>
      </w:r>
      <w:r>
        <w:rPr>
          <w:spacing w:val="-2"/>
        </w:rPr>
        <w:t xml:space="preserve"> </w:t>
      </w:r>
      <w:r>
        <w:rPr/>
        <w:t>прыжки, метания,</w:t>
      </w:r>
      <w:r>
        <w:rPr>
          <w:spacing w:val="-1"/>
        </w:rPr>
        <w:t xml:space="preserve"> </w:t>
      </w:r>
      <w:r>
        <w:rPr/>
        <w:t>спортивная</w:t>
      </w:r>
      <w:r>
        <w:rPr>
          <w:spacing w:val="-1"/>
        </w:rPr>
        <w:t xml:space="preserve"> </w:t>
      </w:r>
      <w:r>
        <w:rPr/>
        <w:t>ходьба).</w:t>
      </w:r>
    </w:p>
    <w:p>
      <w:pPr>
        <w:pStyle w:val="Style14"/>
        <w:spacing w:lineRule="auto" w:line="360"/>
        <w:ind w:left="941" w:right="245" w:hanging="0"/>
        <w:jc w:val="left"/>
        <w:rPr>
          <w:sz w:val="24"/>
        </w:rPr>
      </w:pPr>
      <w:r>
        <w:rPr/>
        <w:t>Простейшие правила проведения соревнований по легкой атлетике (бег, прыжки, метания).</w:t>
      </w:r>
      <w:r>
        <w:rPr>
          <w:spacing w:val="-57"/>
        </w:rPr>
        <w:t xml:space="preserve"> </w:t>
      </w:r>
      <w:r>
        <w:rPr/>
        <w:t>Игры</w:t>
      </w:r>
      <w:r>
        <w:rPr>
          <w:spacing w:val="1"/>
        </w:rPr>
        <w:t xml:space="preserve"> </w:t>
      </w:r>
      <w:r>
        <w:rPr/>
        <w:t>и развлечения</w:t>
      </w:r>
      <w:r>
        <w:rPr>
          <w:spacing w:val="1"/>
        </w:rPr>
        <w:t xml:space="preserve"> </w:t>
      </w:r>
      <w:r>
        <w:rPr/>
        <w:t>при проведении занятий</w:t>
      </w:r>
      <w:r>
        <w:rPr>
          <w:spacing w:val="4"/>
        </w:rPr>
        <w:t xml:space="preserve"> </w:t>
      </w:r>
      <w:r>
        <w:rPr/>
        <w:t>по легкой</w:t>
      </w:r>
      <w:r>
        <w:rPr>
          <w:spacing w:val="4"/>
        </w:rPr>
        <w:t xml:space="preserve"> </w:t>
      </w:r>
      <w:r>
        <w:rPr/>
        <w:t>атлетике.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Словарь</w:t>
      </w:r>
      <w:r>
        <w:rPr>
          <w:spacing w:val="-3"/>
        </w:rPr>
        <w:t xml:space="preserve"> </w:t>
      </w:r>
      <w:r>
        <w:rPr/>
        <w:t>терминов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определений</w:t>
      </w:r>
      <w:r>
        <w:rPr>
          <w:spacing w:val="-2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легкой</w:t>
      </w:r>
      <w:r>
        <w:rPr>
          <w:spacing w:val="-2"/>
        </w:rPr>
        <w:t xml:space="preserve"> </w:t>
      </w:r>
      <w:r>
        <w:rPr/>
        <w:t>атлетике.</w:t>
      </w:r>
    </w:p>
    <w:p>
      <w:pPr>
        <w:pStyle w:val="Style14"/>
        <w:spacing w:before="137" w:after="0"/>
        <w:ind w:left="941" w:hanging="0"/>
        <w:jc w:val="left"/>
        <w:rPr>
          <w:sz w:val="24"/>
        </w:rPr>
      </w:pPr>
      <w:r>
        <w:rPr/>
        <w:t>Общие</w:t>
      </w:r>
      <w:r>
        <w:rPr>
          <w:spacing w:val="-4"/>
        </w:rPr>
        <w:t xml:space="preserve"> </w:t>
      </w:r>
      <w:r>
        <w:rPr/>
        <w:t>сведения</w:t>
      </w:r>
      <w:r>
        <w:rPr>
          <w:spacing w:val="-3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размерах</w:t>
      </w:r>
      <w:r>
        <w:rPr>
          <w:spacing w:val="-2"/>
        </w:rPr>
        <w:t xml:space="preserve"> </w:t>
      </w:r>
      <w:r>
        <w:rPr/>
        <w:t>стадиона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легкоатлетического</w:t>
      </w:r>
      <w:r>
        <w:rPr>
          <w:spacing w:val="-3"/>
        </w:rPr>
        <w:t xml:space="preserve"> </w:t>
      </w:r>
      <w:r>
        <w:rPr/>
        <w:t>манежа.</w:t>
      </w:r>
    </w:p>
    <w:p>
      <w:pPr>
        <w:sectPr>
          <w:headerReference w:type="default" r:id="rId37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39" w:after="0"/>
        <w:ind w:left="232" w:right="426" w:firstLine="708"/>
        <w:jc w:val="left"/>
        <w:rPr>
          <w:sz w:val="24"/>
        </w:rPr>
      </w:pPr>
      <w:r>
        <w:rPr/>
        <w:t>Занятия</w:t>
      </w:r>
      <w:r>
        <w:rPr>
          <w:spacing w:val="10"/>
        </w:rPr>
        <w:t xml:space="preserve"> </w:t>
      </w:r>
      <w:r>
        <w:rPr/>
        <w:t>легкой</w:t>
      </w:r>
      <w:r>
        <w:rPr>
          <w:spacing w:val="11"/>
        </w:rPr>
        <w:t xml:space="preserve"> </w:t>
      </w:r>
      <w:r>
        <w:rPr/>
        <w:t>атлетикой</w:t>
      </w:r>
      <w:r>
        <w:rPr>
          <w:spacing w:val="8"/>
        </w:rPr>
        <w:t xml:space="preserve"> </w:t>
      </w:r>
      <w:r>
        <w:rPr/>
        <w:t>(бегом)</w:t>
      </w:r>
      <w:r>
        <w:rPr>
          <w:spacing w:val="9"/>
        </w:rPr>
        <w:t xml:space="preserve"> </w:t>
      </w:r>
      <w:r>
        <w:rPr/>
        <w:t>как</w:t>
      </w:r>
      <w:r>
        <w:rPr>
          <w:spacing w:val="10"/>
        </w:rPr>
        <w:t xml:space="preserve"> </w:t>
      </w:r>
      <w:r>
        <w:rPr/>
        <w:t>средство</w:t>
      </w:r>
      <w:r>
        <w:rPr>
          <w:spacing w:val="12"/>
        </w:rPr>
        <w:t xml:space="preserve"> </w:t>
      </w:r>
      <w:r>
        <w:rPr/>
        <w:t>укрепления</w:t>
      </w:r>
      <w:r>
        <w:rPr>
          <w:spacing w:val="10"/>
        </w:rPr>
        <w:t xml:space="preserve"> </w:t>
      </w:r>
      <w:r>
        <w:rPr/>
        <w:t>здоровья,</w:t>
      </w:r>
      <w:r>
        <w:rPr>
          <w:spacing w:val="10"/>
        </w:rPr>
        <w:t xml:space="preserve"> </w:t>
      </w:r>
      <w:r>
        <w:rPr/>
        <w:t>закаливания</w:t>
      </w:r>
      <w:r>
        <w:rPr>
          <w:spacing w:val="-57"/>
        </w:rPr>
        <w:t xml:space="preserve"> </w:t>
      </w:r>
      <w:r>
        <w:rPr/>
        <w:t>организма</w:t>
      </w:r>
      <w:r>
        <w:rPr>
          <w:spacing w:val="-2"/>
        </w:rPr>
        <w:t xml:space="preserve"> </w:t>
      </w:r>
      <w:r>
        <w:rPr/>
        <w:t>человека</w:t>
      </w:r>
      <w:r>
        <w:rPr>
          <w:spacing w:val="-1"/>
        </w:rPr>
        <w:t xml:space="preserve"> </w:t>
      </w:r>
      <w:r>
        <w:rPr/>
        <w:t>и развития</w:t>
      </w:r>
      <w:r>
        <w:rPr>
          <w:spacing w:val="-1"/>
        </w:rPr>
        <w:t xml:space="preserve"> </w:t>
      </w:r>
      <w:r>
        <w:rPr/>
        <w:t>физических</w:t>
      </w:r>
      <w:r>
        <w:rPr>
          <w:spacing w:val="2"/>
        </w:rPr>
        <w:t xml:space="preserve"> </w:t>
      </w:r>
      <w:r>
        <w:rPr/>
        <w:t>качеств.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jc w:val="left"/>
        <w:rPr>
          <w:sz w:val="24"/>
        </w:rPr>
      </w:pPr>
      <w:r>
        <w:rPr/>
        <w:t>Режим</w:t>
      </w:r>
      <w:r>
        <w:rPr>
          <w:spacing w:val="-4"/>
        </w:rPr>
        <w:t xml:space="preserve"> </w:t>
      </w:r>
      <w:r>
        <w:rPr/>
        <w:t>дня</w:t>
      </w:r>
      <w:r>
        <w:rPr>
          <w:spacing w:val="-3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занятиях</w:t>
      </w:r>
      <w:r>
        <w:rPr>
          <w:spacing w:val="-1"/>
        </w:rPr>
        <w:t xml:space="preserve"> </w:t>
      </w:r>
      <w:r>
        <w:rPr/>
        <w:t>легкой</w:t>
      </w:r>
      <w:r>
        <w:rPr>
          <w:spacing w:val="-3"/>
        </w:rPr>
        <w:t xml:space="preserve"> </w:t>
      </w:r>
      <w:r>
        <w:rPr/>
        <w:t>атлетикой.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Правила</w:t>
      </w:r>
      <w:r>
        <w:rPr>
          <w:spacing w:val="-4"/>
        </w:rPr>
        <w:t xml:space="preserve"> </w:t>
      </w:r>
      <w:r>
        <w:rPr/>
        <w:t>личной</w:t>
      </w:r>
      <w:r>
        <w:rPr>
          <w:spacing w:val="-2"/>
        </w:rPr>
        <w:t xml:space="preserve"> </w:t>
      </w:r>
      <w:r>
        <w:rPr/>
        <w:t>гигиены</w:t>
      </w:r>
      <w:r>
        <w:rPr>
          <w:spacing w:val="-2"/>
        </w:rPr>
        <w:t xml:space="preserve"> </w:t>
      </w:r>
      <w:r>
        <w:rPr/>
        <w:t>во</w:t>
      </w:r>
      <w:r>
        <w:rPr>
          <w:spacing w:val="-3"/>
        </w:rPr>
        <w:t xml:space="preserve"> </w:t>
      </w:r>
      <w:r>
        <w:rPr/>
        <w:t>время</w:t>
      </w:r>
      <w:r>
        <w:rPr>
          <w:spacing w:val="-2"/>
        </w:rPr>
        <w:t xml:space="preserve"> </w:t>
      </w:r>
      <w:r>
        <w:rPr/>
        <w:t>занятий</w:t>
      </w:r>
      <w:r>
        <w:rPr>
          <w:spacing w:val="-2"/>
        </w:rPr>
        <w:t xml:space="preserve"> </w:t>
      </w:r>
      <w:r>
        <w:rPr/>
        <w:t>легкой</w:t>
      </w:r>
      <w:r>
        <w:rPr>
          <w:spacing w:val="-2"/>
        </w:rPr>
        <w:t xml:space="preserve"> </w:t>
      </w:r>
      <w:r>
        <w:rPr/>
        <w:t>атлетикой.</w:t>
      </w:r>
    </w:p>
    <w:p>
      <w:pPr>
        <w:pStyle w:val="Style14"/>
        <w:tabs>
          <w:tab w:val="clear" w:pos="720"/>
          <w:tab w:val="left" w:pos="2068" w:leader="none"/>
          <w:tab w:val="left" w:pos="3582" w:leader="none"/>
          <w:tab w:val="left" w:pos="4905" w:leader="none"/>
          <w:tab w:val="left" w:pos="5543" w:leader="none"/>
          <w:tab w:val="left" w:pos="6709" w:leader="none"/>
          <w:tab w:val="left" w:pos="7661" w:leader="none"/>
          <w:tab w:val="left" w:pos="8955" w:leader="none"/>
          <w:tab w:val="left" w:pos="9452" w:leader="none"/>
        </w:tabs>
        <w:spacing w:lineRule="auto" w:line="360" w:before="137" w:after="0"/>
        <w:ind w:left="232" w:right="170" w:firstLine="708"/>
        <w:jc w:val="left"/>
        <w:rPr>
          <w:sz w:val="24"/>
        </w:rPr>
      </w:pPr>
      <w:r>
        <w:rPr/>
        <w:t>Правила</w:t>
        <w:tab/>
        <w:t>безопасного</w:t>
        <w:tab/>
        <w:t>поведения</w:t>
        <w:tab/>
        <w:t>при</w:t>
        <w:tab/>
        <w:t>занятиях</w:t>
        <w:tab/>
        <w:t>легкой</w:t>
        <w:tab/>
        <w:t>атлетикой</w:t>
        <w:tab/>
        <w:t>на</w:t>
        <w:tab/>
      </w:r>
      <w:r>
        <w:rPr>
          <w:spacing w:val="-1"/>
        </w:rPr>
        <w:t>стадионе,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легкоатлетическом</w:t>
      </w:r>
      <w:r>
        <w:rPr>
          <w:spacing w:val="-1"/>
        </w:rPr>
        <w:t xml:space="preserve"> </w:t>
      </w:r>
      <w:r>
        <w:rPr/>
        <w:t>манеже</w:t>
      </w:r>
      <w:r>
        <w:rPr>
          <w:spacing w:val="-2"/>
        </w:rPr>
        <w:t xml:space="preserve"> </w:t>
      </w:r>
      <w:r>
        <w:rPr/>
        <w:t>(спортивном</w:t>
      </w:r>
      <w:r>
        <w:rPr>
          <w:spacing w:val="-1"/>
        </w:rPr>
        <w:t xml:space="preserve"> </w:t>
      </w:r>
      <w:r>
        <w:rPr/>
        <w:t>зале) и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местности.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Форма</w:t>
      </w:r>
      <w:r>
        <w:rPr>
          <w:spacing w:val="-4"/>
        </w:rPr>
        <w:t xml:space="preserve"> </w:t>
      </w:r>
      <w:r>
        <w:rPr/>
        <w:t>одежды</w:t>
      </w:r>
      <w:r>
        <w:rPr>
          <w:spacing w:val="-3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занятий</w:t>
      </w:r>
      <w:r>
        <w:rPr>
          <w:spacing w:val="-2"/>
        </w:rPr>
        <w:t xml:space="preserve"> </w:t>
      </w:r>
      <w:r>
        <w:rPr/>
        <w:t>различными</w:t>
      </w:r>
      <w:r>
        <w:rPr>
          <w:spacing w:val="-2"/>
        </w:rPr>
        <w:t xml:space="preserve"> </w:t>
      </w:r>
      <w:r>
        <w:rPr/>
        <w:t>видами</w:t>
      </w:r>
      <w:r>
        <w:rPr>
          <w:spacing w:val="-2"/>
        </w:rPr>
        <w:t xml:space="preserve"> </w:t>
      </w:r>
      <w:r>
        <w:rPr/>
        <w:t>легкой</w:t>
      </w:r>
      <w:r>
        <w:rPr>
          <w:spacing w:val="-2"/>
        </w:rPr>
        <w:t xml:space="preserve"> </w:t>
      </w:r>
      <w:r>
        <w:rPr/>
        <w:t>атлетики.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201" w:leader="none"/>
        </w:tabs>
        <w:spacing w:before="139" w:after="0"/>
        <w:rPr>
          <w:sz w:val="24"/>
        </w:rPr>
      </w:pP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4"/>
        <w:spacing w:lineRule="auto" w:line="360" w:before="137" w:after="0"/>
        <w:jc w:val="left"/>
        <w:rPr>
          <w:sz w:val="24"/>
        </w:rPr>
      </w:pPr>
      <w:r>
        <w:rPr/>
        <w:t>Первые</w:t>
      </w:r>
      <w:r>
        <w:rPr>
          <w:spacing w:val="37"/>
        </w:rPr>
        <w:t xml:space="preserve"> </w:t>
      </w:r>
      <w:r>
        <w:rPr/>
        <w:t>внешние</w:t>
      </w:r>
      <w:r>
        <w:rPr>
          <w:spacing w:val="35"/>
        </w:rPr>
        <w:t xml:space="preserve"> </w:t>
      </w:r>
      <w:r>
        <w:rPr/>
        <w:t>признаки</w:t>
      </w:r>
      <w:r>
        <w:rPr>
          <w:spacing w:val="39"/>
        </w:rPr>
        <w:t xml:space="preserve"> </w:t>
      </w:r>
      <w:r>
        <w:rPr/>
        <w:t>утомления</w:t>
      </w:r>
      <w:r>
        <w:rPr>
          <w:spacing w:val="36"/>
        </w:rPr>
        <w:t xml:space="preserve"> </w:t>
      </w:r>
      <w:r>
        <w:rPr/>
        <w:t>во</w:t>
      </w:r>
      <w:r>
        <w:rPr>
          <w:spacing w:val="38"/>
        </w:rPr>
        <w:t xml:space="preserve"> </w:t>
      </w:r>
      <w:r>
        <w:rPr/>
        <w:t>время</w:t>
      </w:r>
      <w:r>
        <w:rPr>
          <w:spacing w:val="36"/>
        </w:rPr>
        <w:t xml:space="preserve"> </w:t>
      </w:r>
      <w:r>
        <w:rPr/>
        <w:t>занятий</w:t>
      </w:r>
      <w:r>
        <w:rPr>
          <w:spacing w:val="37"/>
        </w:rPr>
        <w:t xml:space="preserve"> </w:t>
      </w:r>
      <w:r>
        <w:rPr/>
        <w:t>легкой</w:t>
      </w:r>
      <w:r>
        <w:rPr>
          <w:spacing w:val="34"/>
        </w:rPr>
        <w:t xml:space="preserve"> </w:t>
      </w:r>
      <w:r>
        <w:rPr/>
        <w:t>атлетикой.</w:t>
      </w:r>
      <w:r>
        <w:rPr>
          <w:spacing w:val="36"/>
        </w:rPr>
        <w:t xml:space="preserve"> </w:t>
      </w:r>
      <w:r>
        <w:rPr/>
        <w:t>Способы</w:t>
      </w:r>
      <w:r>
        <w:rPr>
          <w:spacing w:val="-57"/>
        </w:rPr>
        <w:t xml:space="preserve"> </w:t>
      </w:r>
      <w:r>
        <w:rPr/>
        <w:t>самоконтроля</w:t>
      </w:r>
      <w:r>
        <w:rPr>
          <w:spacing w:val="-1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физической нагрузкой.</w:t>
      </w:r>
    </w:p>
    <w:p>
      <w:pPr>
        <w:pStyle w:val="Style14"/>
        <w:tabs>
          <w:tab w:val="clear" w:pos="720"/>
          <w:tab w:val="left" w:pos="2056" w:leader="none"/>
          <w:tab w:val="left" w:pos="3054" w:leader="none"/>
          <w:tab w:val="left" w:pos="4209" w:leader="none"/>
          <w:tab w:val="left" w:pos="5617" w:leader="none"/>
          <w:tab w:val="left" w:pos="5982" w:leader="none"/>
          <w:tab w:val="left" w:pos="7430" w:leader="none"/>
          <w:tab w:val="left" w:pos="8421" w:leader="none"/>
        </w:tabs>
        <w:spacing w:lineRule="auto" w:line="360"/>
        <w:ind w:left="232" w:right="173" w:firstLine="708"/>
        <w:jc w:val="left"/>
        <w:rPr>
          <w:sz w:val="24"/>
        </w:rPr>
      </w:pPr>
      <w:r>
        <w:rPr/>
        <w:t>Правила</w:t>
        <w:tab/>
        <w:t>личной</w:t>
        <w:tab/>
        <w:t>гигиены,</w:t>
        <w:tab/>
        <w:t>требования</w:t>
        <w:tab/>
        <w:t>к</w:t>
        <w:tab/>
        <w:t>спортивной</w:t>
        <w:tab/>
        <w:t>одежде</w:t>
        <w:tab/>
      </w:r>
      <w:r>
        <w:rPr>
          <w:spacing w:val="-1"/>
        </w:rPr>
        <w:t>(легкоатлетической</w:t>
      </w:r>
      <w:r>
        <w:rPr>
          <w:spacing w:val="-57"/>
        </w:rPr>
        <w:t xml:space="preserve"> </w:t>
      </w:r>
      <w:r>
        <w:rPr/>
        <w:t>экипировки)</w:t>
      </w:r>
      <w:r>
        <w:rPr>
          <w:spacing w:val="-1"/>
        </w:rPr>
        <w:t xml:space="preserve"> </w:t>
      </w:r>
      <w:r>
        <w:rPr/>
        <w:t>для занятий различными</w:t>
      </w:r>
      <w:r>
        <w:rPr>
          <w:spacing w:val="-1"/>
        </w:rPr>
        <w:t xml:space="preserve"> </w:t>
      </w:r>
      <w:r>
        <w:rPr/>
        <w:t>видами легкой атлетики.</w:t>
      </w:r>
    </w:p>
    <w:p>
      <w:pPr>
        <w:pStyle w:val="Style14"/>
        <w:spacing w:before="1" w:after="0"/>
        <w:ind w:left="941" w:hanging="0"/>
        <w:jc w:val="left"/>
        <w:rPr>
          <w:sz w:val="24"/>
        </w:rPr>
      </w:pPr>
      <w:r>
        <w:rPr/>
        <w:t>Режим</w:t>
      </w:r>
      <w:r>
        <w:rPr>
          <w:spacing w:val="-3"/>
        </w:rPr>
        <w:t xml:space="preserve"> </w:t>
      </w:r>
      <w:r>
        <w:rPr/>
        <w:t>дня</w:t>
      </w:r>
      <w:r>
        <w:rPr>
          <w:spacing w:val="-2"/>
        </w:rPr>
        <w:t xml:space="preserve"> </w:t>
      </w:r>
      <w:r>
        <w:rPr/>
        <w:t>юного</w:t>
      </w:r>
      <w:r>
        <w:rPr>
          <w:spacing w:val="-4"/>
        </w:rPr>
        <w:t xml:space="preserve"> </w:t>
      </w:r>
      <w:r>
        <w:rPr/>
        <w:t>легкоатлета.</w:t>
      </w:r>
    </w:p>
    <w:p>
      <w:pPr>
        <w:pStyle w:val="Style14"/>
        <w:tabs>
          <w:tab w:val="clear" w:pos="720"/>
          <w:tab w:val="left" w:pos="1939" w:leader="none"/>
          <w:tab w:val="left" w:pos="2385" w:leader="none"/>
          <w:tab w:val="left" w:pos="3853" w:leader="none"/>
          <w:tab w:val="left" w:pos="4745" w:leader="none"/>
          <w:tab w:val="left" w:pos="5415" w:leader="none"/>
          <w:tab w:val="left" w:pos="6537" w:leader="none"/>
          <w:tab w:val="left" w:pos="7544" w:leader="none"/>
          <w:tab w:val="left" w:pos="8897" w:leader="none"/>
          <w:tab w:val="left" w:pos="9448" w:leader="none"/>
        </w:tabs>
        <w:spacing w:lineRule="auto" w:line="360" w:before="139" w:after="0"/>
        <w:ind w:left="232" w:right="172" w:firstLine="708"/>
        <w:jc w:val="left"/>
        <w:rPr>
          <w:sz w:val="24"/>
        </w:rPr>
      </w:pPr>
      <w:r>
        <w:rPr/>
        <w:t>Выбор</w:t>
        <w:tab/>
        <w:t>и</w:t>
        <w:tab/>
        <w:t>подготовка</w:t>
        <w:tab/>
        <w:t>места</w:t>
        <w:tab/>
        <w:t>для</w:t>
        <w:tab/>
        <w:t>занятий</w:t>
        <w:tab/>
        <w:t>легкой</w:t>
        <w:tab/>
        <w:t>атлетикой</w:t>
        <w:tab/>
        <w:t>на</w:t>
        <w:tab/>
      </w:r>
      <w:r>
        <w:rPr>
          <w:spacing w:val="-1"/>
        </w:rPr>
        <w:t>стадионе,</w:t>
      </w:r>
      <w:r>
        <w:rPr>
          <w:spacing w:val="-57"/>
        </w:rPr>
        <w:t xml:space="preserve"> </w:t>
      </w:r>
      <w:r>
        <w:rPr/>
        <w:t>вне</w:t>
      </w:r>
      <w:r>
        <w:rPr>
          <w:spacing w:val="-2"/>
        </w:rPr>
        <w:t xml:space="preserve"> </w:t>
      </w:r>
      <w:r>
        <w:rPr/>
        <w:t>стадиона, в</w:t>
      </w:r>
      <w:r>
        <w:rPr>
          <w:spacing w:val="-1"/>
        </w:rPr>
        <w:t xml:space="preserve"> </w:t>
      </w:r>
      <w:r>
        <w:rPr/>
        <w:t>легкоатлетическом</w:t>
      </w:r>
      <w:r>
        <w:rPr>
          <w:spacing w:val="-1"/>
        </w:rPr>
        <w:t xml:space="preserve"> </w:t>
      </w:r>
      <w:r>
        <w:rPr/>
        <w:t>манеже</w:t>
      </w:r>
      <w:r>
        <w:rPr>
          <w:spacing w:val="-1"/>
        </w:rPr>
        <w:t xml:space="preserve"> </w:t>
      </w:r>
      <w:r>
        <w:rPr/>
        <w:t>(спортивном</w:t>
      </w:r>
      <w:r>
        <w:rPr>
          <w:spacing w:val="-2"/>
        </w:rPr>
        <w:t xml:space="preserve"> </w:t>
      </w:r>
      <w:r>
        <w:rPr/>
        <w:t>зале).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Правила</w:t>
      </w:r>
      <w:r>
        <w:rPr>
          <w:spacing w:val="50"/>
        </w:rPr>
        <w:t xml:space="preserve"> </w:t>
      </w:r>
      <w:r>
        <w:rPr/>
        <w:t>использования</w:t>
      </w:r>
      <w:r>
        <w:rPr>
          <w:spacing w:val="50"/>
        </w:rPr>
        <w:t xml:space="preserve"> </w:t>
      </w:r>
      <w:r>
        <w:rPr/>
        <w:t>спортивного</w:t>
      </w:r>
      <w:r>
        <w:rPr>
          <w:spacing w:val="50"/>
        </w:rPr>
        <w:t xml:space="preserve"> </w:t>
      </w:r>
      <w:r>
        <w:rPr/>
        <w:t>инвентаря</w:t>
      </w:r>
      <w:r>
        <w:rPr>
          <w:spacing w:val="51"/>
        </w:rPr>
        <w:t xml:space="preserve"> </w:t>
      </w:r>
      <w:r>
        <w:rPr/>
        <w:t>для</w:t>
      </w:r>
      <w:r>
        <w:rPr>
          <w:spacing w:val="51"/>
        </w:rPr>
        <w:t xml:space="preserve"> </w:t>
      </w:r>
      <w:r>
        <w:rPr/>
        <w:t>занятий</w:t>
      </w:r>
      <w:r>
        <w:rPr>
          <w:spacing w:val="51"/>
        </w:rPr>
        <w:t xml:space="preserve"> </w:t>
      </w:r>
      <w:r>
        <w:rPr/>
        <w:t>различными</w:t>
      </w:r>
      <w:r>
        <w:rPr>
          <w:spacing w:val="52"/>
        </w:rPr>
        <w:t xml:space="preserve"> </w:t>
      </w:r>
      <w:r>
        <w:rPr/>
        <w:t>видами</w:t>
      </w:r>
      <w:r>
        <w:rPr>
          <w:spacing w:val="51"/>
        </w:rPr>
        <w:t xml:space="preserve"> </w:t>
      </w:r>
      <w:r>
        <w:rPr/>
        <w:t>легкой</w:t>
      </w:r>
      <w:r>
        <w:rPr>
          <w:spacing w:val="-57"/>
        </w:rPr>
        <w:t xml:space="preserve"> </w:t>
      </w:r>
      <w:r>
        <w:rPr/>
        <w:t>атлетики.</w:t>
      </w:r>
    </w:p>
    <w:p>
      <w:pPr>
        <w:pStyle w:val="Style14"/>
        <w:tabs>
          <w:tab w:val="clear" w:pos="720"/>
          <w:tab w:val="left" w:pos="2279" w:leader="none"/>
          <w:tab w:val="left" w:pos="2970" w:leader="none"/>
          <w:tab w:val="left" w:pos="4778" w:leader="none"/>
          <w:tab w:val="left" w:pos="6543" w:leader="none"/>
          <w:tab w:val="left" w:pos="9098" w:leader="none"/>
        </w:tabs>
        <w:spacing w:lineRule="auto" w:line="360"/>
        <w:ind w:left="232" w:right="164" w:firstLine="708"/>
        <w:jc w:val="left"/>
        <w:rPr>
          <w:sz w:val="24"/>
        </w:rPr>
      </w:pPr>
      <w:r>
        <w:rPr/>
        <w:t>Подбор</w:t>
        <w:tab/>
        <w:t>и</w:t>
        <w:tab/>
        <w:t>составление</w:t>
        <w:tab/>
        <w:t>комплексов</w:t>
        <w:tab/>
        <w:t>общеразвивающих,</w:t>
        <w:tab/>
      </w:r>
      <w:r>
        <w:rPr>
          <w:spacing w:val="-1"/>
        </w:rPr>
        <w:t>специальных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имитационных</w:t>
      </w:r>
      <w:r>
        <w:rPr>
          <w:spacing w:val="5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занятий</w:t>
      </w:r>
      <w:r>
        <w:rPr>
          <w:spacing w:val="-1"/>
        </w:rPr>
        <w:t xml:space="preserve"> </w:t>
      </w:r>
      <w:r>
        <w:rPr/>
        <w:t>различными</w:t>
      </w:r>
      <w:r>
        <w:rPr>
          <w:spacing w:val="-1"/>
        </w:rPr>
        <w:t xml:space="preserve"> </w:t>
      </w:r>
      <w:r>
        <w:rPr/>
        <w:t>видами</w:t>
      </w:r>
      <w:r>
        <w:rPr>
          <w:spacing w:val="-1"/>
        </w:rPr>
        <w:t xml:space="preserve"> </w:t>
      </w:r>
      <w:r>
        <w:rPr/>
        <w:t>легкой</w:t>
      </w:r>
      <w:r>
        <w:rPr>
          <w:spacing w:val="-3"/>
        </w:rPr>
        <w:t xml:space="preserve"> </w:t>
      </w:r>
      <w:r>
        <w:rPr/>
        <w:t>атлетики.</w:t>
      </w:r>
    </w:p>
    <w:p>
      <w:pPr>
        <w:pStyle w:val="Style14"/>
        <w:tabs>
          <w:tab w:val="clear" w:pos="720"/>
          <w:tab w:val="left" w:pos="2588" w:leader="none"/>
          <w:tab w:val="left" w:pos="3041" w:leader="none"/>
          <w:tab w:val="left" w:pos="4543" w:leader="none"/>
          <w:tab w:val="left" w:pos="6054" w:leader="none"/>
          <w:tab w:val="left" w:pos="6725" w:leader="none"/>
          <w:tab w:val="left" w:pos="7154" w:leader="none"/>
          <w:tab w:val="left" w:pos="8687" w:leader="none"/>
          <w:tab w:val="left" w:pos="9502" w:leader="none"/>
        </w:tabs>
        <w:spacing w:lineRule="auto" w:line="360"/>
        <w:ind w:left="232" w:right="174" w:firstLine="708"/>
        <w:jc w:val="left"/>
        <w:rPr>
          <w:sz w:val="24"/>
        </w:rPr>
      </w:pPr>
      <w:r>
        <w:rPr/>
        <w:t>Организация</w:t>
        <w:tab/>
        <w:t>и</w:t>
        <w:tab/>
        <w:t>проведение</w:t>
        <w:tab/>
        <w:t>подвижных</w:t>
        <w:tab/>
        <w:t>игр</w:t>
        <w:tab/>
        <w:t>с</w:t>
        <w:tab/>
        <w:t>элементами</w:t>
        <w:tab/>
        <w:t>бега,</w:t>
        <w:tab/>
        <w:t>прыжков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метаний во</w:t>
      </w:r>
      <w:r>
        <w:rPr>
          <w:spacing w:val="-1"/>
        </w:rPr>
        <w:t xml:space="preserve"> </w:t>
      </w:r>
      <w:r>
        <w:rPr/>
        <w:t>время активного отдыха</w:t>
      </w:r>
      <w:r>
        <w:rPr>
          <w:spacing w:val="-2"/>
        </w:rPr>
        <w:t xml:space="preserve"> </w:t>
      </w:r>
      <w:r>
        <w:rPr/>
        <w:t>и каникул.</w:t>
      </w:r>
    </w:p>
    <w:p>
      <w:pPr>
        <w:pStyle w:val="Style14"/>
        <w:tabs>
          <w:tab w:val="clear" w:pos="720"/>
          <w:tab w:val="left" w:pos="2819" w:leader="none"/>
          <w:tab w:val="left" w:pos="3990" w:leader="none"/>
          <w:tab w:val="left" w:pos="5654" w:leader="none"/>
          <w:tab w:val="left" w:pos="7985" w:leader="none"/>
          <w:tab w:val="left" w:pos="8559" w:leader="none"/>
          <w:tab w:val="left" w:pos="9511" w:leader="none"/>
        </w:tabs>
        <w:spacing w:lineRule="auto" w:line="360"/>
        <w:ind w:left="232" w:right="173" w:firstLine="708"/>
        <w:jc w:val="left"/>
        <w:rPr>
          <w:sz w:val="24"/>
        </w:rPr>
      </w:pPr>
      <w:r>
        <w:rPr/>
        <w:t>Тестирование</w:t>
        <w:tab/>
        <w:t>уровня</w:t>
        <w:tab/>
        <w:t>физической</w:t>
        <w:tab/>
        <w:t>подготовленности</w:t>
        <w:tab/>
        <w:t>в</w:t>
        <w:tab/>
        <w:t>беге,</w:t>
        <w:tab/>
      </w:r>
      <w:r>
        <w:rPr>
          <w:spacing w:val="-1"/>
        </w:rPr>
        <w:t>прыжках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метаниях.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201" w:leader="none"/>
        </w:tabs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>
      <w:pPr>
        <w:pStyle w:val="Style14"/>
        <w:spacing w:lineRule="auto" w:line="360" w:before="138" w:after="0"/>
        <w:jc w:val="left"/>
        <w:rPr>
          <w:sz w:val="24"/>
        </w:rPr>
      </w:pPr>
      <w:r>
        <w:rPr/>
        <w:t>Общеразвивающие,</w:t>
      </w:r>
      <w:r>
        <w:rPr>
          <w:spacing w:val="30"/>
        </w:rPr>
        <w:t xml:space="preserve"> </w:t>
      </w:r>
      <w:r>
        <w:rPr/>
        <w:t>специальные</w:t>
      </w:r>
      <w:r>
        <w:rPr>
          <w:spacing w:val="26"/>
        </w:rPr>
        <w:t xml:space="preserve"> </w:t>
      </w:r>
      <w:r>
        <w:rPr/>
        <w:t>и</w:t>
      </w:r>
      <w:r>
        <w:rPr>
          <w:spacing w:val="29"/>
        </w:rPr>
        <w:t xml:space="preserve"> </w:t>
      </w:r>
      <w:r>
        <w:rPr/>
        <w:t>имитационные</w:t>
      </w:r>
      <w:r>
        <w:rPr>
          <w:spacing w:val="30"/>
        </w:rPr>
        <w:t xml:space="preserve"> </w:t>
      </w:r>
      <w:r>
        <w:rPr/>
        <w:t>упражнения</w:t>
      </w:r>
      <w:r>
        <w:rPr>
          <w:spacing w:val="28"/>
        </w:rPr>
        <w:t xml:space="preserve"> </w:t>
      </w:r>
      <w:r>
        <w:rPr/>
        <w:t>в</w:t>
      </w:r>
      <w:r>
        <w:rPr>
          <w:spacing w:val="27"/>
        </w:rPr>
        <w:t xml:space="preserve"> </w:t>
      </w:r>
      <w:r>
        <w:rPr/>
        <w:t>различных</w:t>
      </w:r>
      <w:r>
        <w:rPr>
          <w:spacing w:val="30"/>
        </w:rPr>
        <w:t xml:space="preserve"> </w:t>
      </w:r>
      <w:r>
        <w:rPr/>
        <w:t>видах</w:t>
      </w:r>
      <w:r>
        <w:rPr>
          <w:spacing w:val="31"/>
        </w:rPr>
        <w:t xml:space="preserve"> </w:t>
      </w:r>
      <w:r>
        <w:rPr/>
        <w:t>легкой</w:t>
      </w:r>
      <w:r>
        <w:rPr>
          <w:spacing w:val="-57"/>
        </w:rPr>
        <w:t xml:space="preserve"> </w:t>
      </w:r>
      <w:r>
        <w:rPr/>
        <w:t>атлетики.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Упражнения</w:t>
      </w:r>
      <w:r>
        <w:rPr>
          <w:spacing w:val="49"/>
        </w:rPr>
        <w:t xml:space="preserve"> </w:t>
      </w:r>
      <w:r>
        <w:rPr/>
        <w:t>на</w:t>
      </w:r>
      <w:r>
        <w:rPr>
          <w:spacing w:val="44"/>
        </w:rPr>
        <w:t xml:space="preserve"> </w:t>
      </w:r>
      <w:r>
        <w:rPr/>
        <w:t>развитие</w:t>
      </w:r>
      <w:r>
        <w:rPr>
          <w:spacing w:val="44"/>
        </w:rPr>
        <w:t xml:space="preserve"> </w:t>
      </w:r>
      <w:r>
        <w:rPr/>
        <w:t>физических</w:t>
      </w:r>
      <w:r>
        <w:rPr>
          <w:spacing w:val="45"/>
        </w:rPr>
        <w:t xml:space="preserve"> </w:t>
      </w:r>
      <w:r>
        <w:rPr/>
        <w:t>качеств,</w:t>
      </w:r>
      <w:r>
        <w:rPr>
          <w:spacing w:val="45"/>
        </w:rPr>
        <w:t xml:space="preserve"> </w:t>
      </w:r>
      <w:r>
        <w:rPr/>
        <w:t>характерных</w:t>
      </w:r>
      <w:r>
        <w:rPr>
          <w:spacing w:val="47"/>
        </w:rPr>
        <w:t xml:space="preserve"> </w:t>
      </w:r>
      <w:r>
        <w:rPr/>
        <w:t>для</w:t>
      </w:r>
      <w:r>
        <w:rPr>
          <w:spacing w:val="45"/>
        </w:rPr>
        <w:t xml:space="preserve"> </w:t>
      </w:r>
      <w:r>
        <w:rPr/>
        <w:t>различных</w:t>
      </w:r>
      <w:r>
        <w:rPr>
          <w:spacing w:val="47"/>
        </w:rPr>
        <w:t xml:space="preserve"> </w:t>
      </w:r>
      <w:r>
        <w:rPr/>
        <w:t>видов</w:t>
      </w:r>
      <w:r>
        <w:rPr>
          <w:spacing w:val="45"/>
        </w:rPr>
        <w:t xml:space="preserve"> </w:t>
      </w:r>
      <w:r>
        <w:rPr/>
        <w:t>легкой</w:t>
      </w:r>
      <w:r>
        <w:rPr>
          <w:spacing w:val="-57"/>
        </w:rPr>
        <w:t xml:space="preserve"> </w:t>
      </w:r>
      <w:r>
        <w:rPr/>
        <w:t>атлетики.</w:t>
      </w:r>
    </w:p>
    <w:p>
      <w:pPr>
        <w:pStyle w:val="Style14"/>
        <w:tabs>
          <w:tab w:val="clear" w:pos="720"/>
          <w:tab w:val="left" w:pos="2610" w:leader="none"/>
          <w:tab w:val="left" w:pos="3567" w:leader="none"/>
          <w:tab w:val="left" w:pos="4124" w:leader="none"/>
          <w:tab w:val="left" w:pos="5781" w:leader="none"/>
          <w:tab w:val="left" w:pos="7333" w:leader="none"/>
          <w:tab w:val="left" w:pos="8376" w:leader="none"/>
          <w:tab w:val="left" w:pos="9518" w:leader="none"/>
        </w:tabs>
        <w:spacing w:lineRule="auto" w:line="360"/>
        <w:ind w:left="232" w:right="170" w:firstLine="708"/>
        <w:jc w:val="left"/>
        <w:rPr>
          <w:sz w:val="24"/>
        </w:rPr>
      </w:pPr>
      <w:r>
        <w:rPr/>
        <w:t>Подвижные</w:t>
        <w:tab/>
        <w:t>игры</w:t>
        <w:tab/>
        <w:t>с</w:t>
        <w:tab/>
        <w:t>элементами</w:t>
        <w:tab/>
        <w:t>различных</w:t>
        <w:tab/>
        <w:t>видов</w:t>
        <w:tab/>
        <w:t>легкой</w:t>
        <w:tab/>
      </w:r>
      <w:r>
        <w:rPr>
          <w:spacing w:val="-1"/>
        </w:rPr>
        <w:t>атлетики</w:t>
      </w:r>
      <w:r>
        <w:rPr>
          <w:spacing w:val="-57"/>
        </w:rPr>
        <w:t xml:space="preserve"> </w:t>
      </w:r>
      <w:r>
        <w:rPr/>
        <w:t>(на</w:t>
      </w:r>
      <w:r>
        <w:rPr>
          <w:spacing w:val="-1"/>
        </w:rPr>
        <w:t xml:space="preserve"> </w:t>
      </w:r>
      <w:r>
        <w:rPr/>
        <w:t>стадионе, в</w:t>
      </w:r>
      <w:r>
        <w:rPr>
          <w:spacing w:val="-1"/>
        </w:rPr>
        <w:t xml:space="preserve"> </w:t>
      </w:r>
      <w:r>
        <w:rPr/>
        <w:t>легкоатлетическом</w:t>
      </w:r>
      <w:r>
        <w:rPr>
          <w:spacing w:val="-1"/>
        </w:rPr>
        <w:t xml:space="preserve"> </w:t>
      </w:r>
      <w:r>
        <w:rPr/>
        <w:t>манеже</w:t>
      </w:r>
      <w:r>
        <w:rPr>
          <w:spacing w:val="-1"/>
        </w:rPr>
        <w:t xml:space="preserve"> </w:t>
      </w:r>
      <w:r>
        <w:rPr/>
        <w:t>(спортивном</w:t>
      </w:r>
      <w:r>
        <w:rPr>
          <w:spacing w:val="-2"/>
        </w:rPr>
        <w:t xml:space="preserve"> </w:t>
      </w:r>
      <w:r>
        <w:rPr/>
        <w:t>зале):</w:t>
      </w:r>
    </w:p>
    <w:p>
      <w:pPr>
        <w:pStyle w:val="Style14"/>
        <w:spacing w:lineRule="auto" w:line="360"/>
        <w:ind w:left="941" w:right="2897" w:hanging="0"/>
        <w:jc w:val="left"/>
        <w:rPr>
          <w:sz w:val="24"/>
        </w:rPr>
      </w:pPr>
      <w:r>
        <w:rPr/>
        <w:t>игры, включающие элемент соревнования и не имеющие сюжета;</w:t>
      </w:r>
      <w:r>
        <w:rPr>
          <w:spacing w:val="-57"/>
        </w:rPr>
        <w:t xml:space="preserve"> </w:t>
      </w:r>
      <w:r>
        <w:rPr/>
        <w:t>игры</w:t>
      </w:r>
      <w:r>
        <w:rPr>
          <w:spacing w:val="-2"/>
        </w:rPr>
        <w:t xml:space="preserve"> </w:t>
      </w:r>
      <w:r>
        <w:rPr/>
        <w:t>сюжетного характера;</w:t>
      </w:r>
    </w:p>
    <w:p>
      <w:pPr>
        <w:pStyle w:val="Style14"/>
        <w:spacing w:lineRule="auto" w:line="360" w:before="1" w:after="0"/>
        <w:ind w:left="941" w:right="7759" w:hanging="0"/>
        <w:jc w:val="left"/>
        <w:rPr>
          <w:sz w:val="24"/>
        </w:rPr>
      </w:pPr>
      <w:r>
        <w:rPr/>
        <w:t>командные игры;</w:t>
      </w:r>
      <w:r>
        <w:rPr>
          <w:spacing w:val="1"/>
        </w:rPr>
        <w:t xml:space="preserve"> </w:t>
      </w:r>
      <w:r>
        <w:rPr/>
        <w:t>беговые</w:t>
      </w:r>
      <w:r>
        <w:rPr>
          <w:spacing w:val="-14"/>
        </w:rPr>
        <w:t xml:space="preserve"> </w:t>
      </w:r>
      <w:r>
        <w:rPr/>
        <w:t>эстафеты;</w:t>
      </w:r>
    </w:p>
    <w:p>
      <w:pPr>
        <w:pStyle w:val="Style14"/>
        <w:spacing w:lineRule="auto" w:line="360"/>
        <w:ind w:left="941" w:right="5017" w:hanging="0"/>
        <w:jc w:val="left"/>
        <w:rPr>
          <w:sz w:val="24"/>
        </w:rPr>
      </w:pPr>
      <w:r>
        <w:rPr/>
        <w:t>сочетание беговых и прыжковых дисциплин;</w:t>
      </w:r>
      <w:r>
        <w:rPr>
          <w:spacing w:val="-57"/>
        </w:rPr>
        <w:t xml:space="preserve"> </w:t>
      </w:r>
      <w:r>
        <w:rPr/>
        <w:t>сочетание беговых видов и видов метаний;</w:t>
      </w:r>
      <w:r>
        <w:rPr>
          <w:spacing w:val="1"/>
        </w:rPr>
        <w:t xml:space="preserve"> </w:t>
      </w:r>
      <w:r>
        <w:rPr/>
        <w:t>сочетание</w:t>
      </w:r>
      <w:r>
        <w:rPr>
          <w:spacing w:val="-2"/>
        </w:rPr>
        <w:t xml:space="preserve"> </w:t>
      </w:r>
      <w:r>
        <w:rPr/>
        <w:t>прыжков и метаний;</w:t>
      </w:r>
    </w:p>
    <w:p>
      <w:pPr>
        <w:sectPr>
          <w:headerReference w:type="default" r:id="rId37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exact" w:line="275"/>
        <w:ind w:left="941" w:hanging="0"/>
        <w:jc w:val="left"/>
        <w:rPr>
          <w:sz w:val="24"/>
        </w:rPr>
      </w:pPr>
      <w:r>
        <w:rPr/>
        <w:t>сочетание</w:t>
      </w:r>
      <w:r>
        <w:rPr>
          <w:spacing w:val="-3"/>
        </w:rPr>
        <w:t xml:space="preserve"> </w:t>
      </w:r>
      <w:r>
        <w:rPr/>
        <w:t>бега,</w:t>
      </w:r>
      <w:r>
        <w:rPr>
          <w:spacing w:val="-1"/>
        </w:rPr>
        <w:t xml:space="preserve"> </w:t>
      </w:r>
      <w:r>
        <w:rPr/>
        <w:t>прыжков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метаний.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70" w:firstLine="708"/>
        <w:rPr>
          <w:sz w:val="24"/>
        </w:rPr>
      </w:pPr>
      <w:r>
        <w:rPr/>
        <w:t>Общеразвивающие, специальные и имитационные упражнения для начального обучения</w:t>
      </w:r>
      <w:r>
        <w:rPr>
          <w:spacing w:val="1"/>
        </w:rPr>
        <w:t xml:space="preserve"> </w:t>
      </w:r>
      <w:r>
        <w:rPr/>
        <w:t>основам</w:t>
      </w:r>
      <w:r>
        <w:rPr>
          <w:spacing w:val="-5"/>
        </w:rPr>
        <w:t xml:space="preserve"> </w:t>
      </w:r>
      <w:r>
        <w:rPr/>
        <w:t>техники</w:t>
      </w:r>
      <w:r>
        <w:rPr>
          <w:spacing w:val="1"/>
        </w:rPr>
        <w:t xml:space="preserve"> </w:t>
      </w:r>
      <w:r>
        <w:rPr/>
        <w:t>бега,</w:t>
      </w:r>
      <w:r>
        <w:rPr>
          <w:spacing w:val="-3"/>
        </w:rPr>
        <w:t xml:space="preserve"> </w:t>
      </w:r>
      <w:r>
        <w:rPr/>
        <w:t>прыжков и</w:t>
      </w:r>
      <w:r>
        <w:rPr>
          <w:spacing w:val="-1"/>
        </w:rPr>
        <w:t xml:space="preserve"> </w:t>
      </w:r>
      <w:r>
        <w:rPr/>
        <w:t>метаний.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Основы соревновательной деятельности в различных видах легкой атлетики, построенной</w:t>
      </w:r>
      <w:r>
        <w:rPr>
          <w:spacing w:val="1"/>
        </w:rPr>
        <w:t xml:space="preserve"> </w:t>
      </w:r>
      <w:r>
        <w:rPr/>
        <w:t>по принципу эстафет в различных видах легкой атлетики с сочетанием элементов бега, прыжков и</w:t>
      </w:r>
      <w:r>
        <w:rPr>
          <w:spacing w:val="1"/>
        </w:rPr>
        <w:t xml:space="preserve"> </w:t>
      </w:r>
      <w:r>
        <w:rPr/>
        <w:t>метаний.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Тестовые</w:t>
      </w:r>
      <w:r>
        <w:rPr>
          <w:spacing w:val="15"/>
        </w:rPr>
        <w:t xml:space="preserve"> </w:t>
      </w:r>
      <w:r>
        <w:rPr/>
        <w:t>упражнения</w:t>
      </w:r>
      <w:r>
        <w:rPr>
          <w:spacing w:val="9"/>
        </w:rPr>
        <w:t xml:space="preserve"> </w:t>
      </w:r>
      <w:r>
        <w:rPr/>
        <w:t>по</w:t>
      </w:r>
      <w:r>
        <w:rPr>
          <w:spacing w:val="9"/>
        </w:rPr>
        <w:t xml:space="preserve"> </w:t>
      </w:r>
      <w:r>
        <w:rPr/>
        <w:t>оценке</w:t>
      </w:r>
      <w:r>
        <w:rPr>
          <w:spacing w:val="9"/>
        </w:rPr>
        <w:t xml:space="preserve"> </w:t>
      </w:r>
      <w:r>
        <w:rPr/>
        <w:t>физической</w:t>
      </w:r>
      <w:r>
        <w:rPr>
          <w:spacing w:val="10"/>
        </w:rPr>
        <w:t xml:space="preserve"> </w:t>
      </w:r>
      <w:r>
        <w:rPr/>
        <w:t>подготовленности</w:t>
      </w:r>
      <w:r>
        <w:rPr>
          <w:spacing w:val="10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легкой</w:t>
      </w:r>
      <w:r>
        <w:rPr>
          <w:spacing w:val="10"/>
        </w:rPr>
        <w:t xml:space="preserve"> </w:t>
      </w:r>
      <w:r>
        <w:rPr/>
        <w:t>атлетике.</w:t>
      </w:r>
      <w:r>
        <w:rPr>
          <w:spacing w:val="9"/>
        </w:rPr>
        <w:t xml:space="preserve"> </w:t>
      </w:r>
      <w:r>
        <w:rPr/>
        <w:t>Участие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соревновательной деятельности.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lineRule="auto" w:line="360"/>
        <w:ind w:left="232" w:right="171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>
      <w:pPr>
        <w:pStyle w:val="ListParagraph"/>
        <w:numPr>
          <w:ilvl w:val="4"/>
          <w:numId w:val="39"/>
        </w:numPr>
        <w:tabs>
          <w:tab w:val="clear" w:pos="720"/>
          <w:tab w:val="left" w:pos="2262" w:leader="none"/>
        </w:tabs>
        <w:spacing w:lineRule="auto" w:line="360"/>
        <w:ind w:left="232" w:right="171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tabs>
          <w:tab w:val="clear" w:pos="720"/>
          <w:tab w:val="left" w:pos="2877" w:leader="none"/>
          <w:tab w:val="left" w:pos="4329" w:leader="none"/>
          <w:tab w:val="left" w:pos="6968" w:leader="none"/>
          <w:tab w:val="left" w:pos="9648" w:leader="none"/>
        </w:tabs>
        <w:spacing w:lineRule="auto" w:line="360"/>
        <w:ind w:left="232" w:right="165" w:firstLine="708"/>
        <w:rPr>
          <w:sz w:val="24"/>
        </w:rPr>
      </w:pPr>
      <w:r>
        <w:rPr/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rPr/>
        <w:t>достижения российских спортсменов через достижения отечественных легкоатлетов на мировых</w:t>
      </w:r>
      <w:r>
        <w:rPr>
          <w:spacing w:val="1"/>
        </w:rPr>
        <w:t xml:space="preserve"> </w:t>
      </w:r>
      <w:r>
        <w:rPr/>
        <w:t>чемпионатах</w:t>
        <w:tab/>
        <w:t>и</w:t>
        <w:tab/>
        <w:t>первенствах,</w:t>
        <w:tab/>
        <w:t>Чемпионатах</w:t>
        <w:tab/>
      </w:r>
      <w:r>
        <w:rPr>
          <w:spacing w:val="-1"/>
        </w:rPr>
        <w:t>Европы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Олимпийских</w:t>
      </w:r>
      <w:r>
        <w:rPr>
          <w:spacing w:val="-1"/>
        </w:rPr>
        <w:t xml:space="preserve"> </w:t>
      </w:r>
      <w:r>
        <w:rPr/>
        <w:t>играх;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 xml:space="preserve">проявление    </w:t>
      </w:r>
      <w:r>
        <w:rPr>
          <w:spacing w:val="22"/>
        </w:rPr>
        <w:t xml:space="preserve"> </w:t>
      </w:r>
      <w:r>
        <w:rPr/>
        <w:t xml:space="preserve">уважительного     </w:t>
      </w:r>
      <w:r>
        <w:rPr>
          <w:spacing w:val="19"/>
        </w:rPr>
        <w:t xml:space="preserve"> </w:t>
      </w:r>
      <w:r>
        <w:rPr/>
        <w:t xml:space="preserve">отношения     </w:t>
      </w:r>
      <w:r>
        <w:rPr>
          <w:spacing w:val="17"/>
        </w:rPr>
        <w:t xml:space="preserve"> </w:t>
      </w:r>
      <w:r>
        <w:rPr/>
        <w:t xml:space="preserve">к     </w:t>
      </w:r>
      <w:r>
        <w:rPr>
          <w:spacing w:val="20"/>
        </w:rPr>
        <w:t xml:space="preserve"> </w:t>
      </w:r>
      <w:r>
        <w:rPr/>
        <w:t xml:space="preserve">сверстникам,     </w:t>
      </w:r>
      <w:r>
        <w:rPr>
          <w:spacing w:val="19"/>
        </w:rPr>
        <w:t xml:space="preserve"> </w:t>
      </w:r>
      <w:r>
        <w:rPr/>
        <w:t xml:space="preserve">культуры     </w:t>
      </w:r>
      <w:r>
        <w:rPr>
          <w:spacing w:val="20"/>
        </w:rPr>
        <w:t xml:space="preserve"> </w:t>
      </w:r>
      <w:r>
        <w:rPr/>
        <w:t>общения</w:t>
      </w:r>
      <w:r>
        <w:rPr>
          <w:spacing w:val="-58"/>
        </w:rPr>
        <w:t xml:space="preserve"> </w:t>
      </w:r>
      <w:r>
        <w:rPr/>
        <w:t xml:space="preserve">и    </w:t>
      </w:r>
      <w:r>
        <w:rPr>
          <w:spacing w:val="1"/>
        </w:rPr>
        <w:t xml:space="preserve"> </w:t>
      </w:r>
      <w:r>
        <w:rPr/>
        <w:t xml:space="preserve">взаимодействия    </w:t>
      </w:r>
      <w:r>
        <w:rPr>
          <w:spacing w:val="1"/>
        </w:rPr>
        <w:t xml:space="preserve"> </w:t>
      </w:r>
      <w:r>
        <w:rPr/>
        <w:t xml:space="preserve">в    </w:t>
      </w:r>
      <w:r>
        <w:rPr>
          <w:spacing w:val="1"/>
        </w:rPr>
        <w:t xml:space="preserve"> </w:t>
      </w:r>
      <w:r>
        <w:rPr/>
        <w:t>достижении      общих      целей      при      совместной      деятельности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принципах</w:t>
      </w:r>
      <w:r>
        <w:rPr>
          <w:spacing w:val="2"/>
        </w:rPr>
        <w:t xml:space="preserve"> </w:t>
      </w:r>
      <w:r>
        <w:rPr/>
        <w:t>доброжелательности</w:t>
      </w:r>
      <w:r>
        <w:rPr>
          <w:spacing w:val="1"/>
        </w:rPr>
        <w:t xml:space="preserve"> </w:t>
      </w:r>
      <w:r>
        <w:rPr/>
        <w:t>и взаимопомощи;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проявление</w:t>
      </w:r>
      <w:r>
        <w:rPr>
          <w:spacing w:val="1"/>
        </w:rPr>
        <w:t xml:space="preserve"> </w:t>
      </w:r>
      <w:r>
        <w:rPr/>
        <w:t>дисциплинированности,</w:t>
      </w:r>
      <w:r>
        <w:rPr>
          <w:spacing w:val="1"/>
        </w:rPr>
        <w:t xml:space="preserve"> </w:t>
      </w:r>
      <w:r>
        <w:rPr/>
        <w:t>трудолюбия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упорства</w:t>
      </w:r>
      <w:r>
        <w:rPr>
          <w:spacing w:val="1"/>
        </w:rPr>
        <w:t xml:space="preserve"> </w:t>
      </w:r>
      <w:r>
        <w:rPr/>
        <w:t>достижении</w:t>
      </w:r>
      <w:r>
        <w:rPr>
          <w:spacing w:val="1"/>
        </w:rPr>
        <w:t xml:space="preserve"> </w:t>
      </w:r>
      <w:r>
        <w:rPr/>
        <w:t>поставленных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-3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основе</w:t>
      </w:r>
      <w:r>
        <w:rPr>
          <w:spacing w:val="-4"/>
        </w:rPr>
        <w:t xml:space="preserve"> </w:t>
      </w:r>
      <w:r>
        <w:rPr/>
        <w:t>представлений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нравственных</w:t>
      </w:r>
      <w:r>
        <w:rPr>
          <w:spacing w:val="-1"/>
        </w:rPr>
        <w:t xml:space="preserve"> </w:t>
      </w:r>
      <w:r>
        <w:rPr/>
        <w:t>нормах,</w:t>
      </w:r>
      <w:r>
        <w:rPr>
          <w:spacing w:val="-2"/>
        </w:rPr>
        <w:t xml:space="preserve"> </w:t>
      </w:r>
      <w:r>
        <w:rPr/>
        <w:t>социальной</w:t>
      </w:r>
      <w:r>
        <w:rPr>
          <w:spacing w:val="-2"/>
        </w:rPr>
        <w:t xml:space="preserve"> </w:t>
      </w:r>
      <w:r>
        <w:rPr/>
        <w:t>справедливости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свободе;</w:t>
      </w:r>
    </w:p>
    <w:p>
      <w:pPr>
        <w:pStyle w:val="Style14"/>
        <w:tabs>
          <w:tab w:val="clear" w:pos="720"/>
          <w:tab w:val="left" w:pos="1825" w:leader="none"/>
          <w:tab w:val="left" w:pos="2663" w:leader="none"/>
          <w:tab w:val="left" w:pos="4308" w:leader="none"/>
          <w:tab w:val="left" w:pos="5834" w:leader="none"/>
          <w:tab w:val="left" w:pos="7763" w:leader="none"/>
          <w:tab w:val="left" w:pos="9605" w:leader="none"/>
        </w:tabs>
        <w:spacing w:lineRule="auto" w:line="360"/>
        <w:ind w:left="232" w:right="169" w:firstLine="708"/>
        <w:rPr>
          <w:sz w:val="24"/>
        </w:rPr>
      </w:pPr>
      <w:r>
        <w:rPr/>
        <w:t>проявление осознанного и ответственного отношения к собственным поступкам в решении</w:t>
      </w:r>
      <w:r>
        <w:rPr>
          <w:spacing w:val="1"/>
        </w:rPr>
        <w:t xml:space="preserve"> </w:t>
      </w:r>
      <w:r>
        <w:rPr/>
        <w:t>проблем</w:t>
        <w:tab/>
        <w:t>в</w:t>
        <w:tab/>
        <w:t>процессе</w:t>
        <w:tab/>
        <w:t>занятий</w:t>
        <w:tab/>
        <w:t>физической</w:t>
        <w:tab/>
        <w:t>культурой,</w:t>
        <w:tab/>
      </w:r>
      <w:r>
        <w:rPr>
          <w:spacing w:val="-1"/>
        </w:rPr>
        <w:t>игровой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соревновательной деятельности</w:t>
      </w:r>
      <w:r>
        <w:rPr>
          <w:spacing w:val="-1"/>
        </w:rPr>
        <w:t xml:space="preserve"> </w:t>
      </w:r>
      <w:r>
        <w:rPr/>
        <w:t>по легкой атлетике;</w:t>
      </w:r>
    </w:p>
    <w:p>
      <w:pPr>
        <w:pStyle w:val="Style14"/>
        <w:tabs>
          <w:tab w:val="clear" w:pos="720"/>
          <w:tab w:val="left" w:pos="2055" w:leader="none"/>
          <w:tab w:val="left" w:pos="2929" w:leader="none"/>
          <w:tab w:val="left" w:pos="4591" w:leader="none"/>
          <w:tab w:val="left" w:pos="7264" w:leader="none"/>
          <w:tab w:val="left" w:pos="9070" w:leader="none"/>
        </w:tabs>
        <w:spacing w:lineRule="auto" w:line="360"/>
        <w:ind w:left="232" w:right="166" w:firstLine="708"/>
        <w:rPr>
          <w:sz w:val="24"/>
        </w:rPr>
      </w:pPr>
      <w:r>
        <w:rPr/>
        <w:t>проявление готовности соблюдать правила индивидуального и коллективного безопасного</w:t>
      </w:r>
      <w:r>
        <w:rPr>
          <w:spacing w:val="1"/>
        </w:rPr>
        <w:t xml:space="preserve"> </w:t>
      </w:r>
      <w:r>
        <w:rPr/>
        <w:t>поведения</w:t>
        <w:tab/>
        <w:t>в</w:t>
        <w:tab/>
        <w:t>учебной,</w:t>
        <w:tab/>
        <w:t>соревновательной,</w:t>
        <w:tab/>
        <w:t>досуговой</w:t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3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занятии легкой</w:t>
      </w:r>
      <w:r>
        <w:rPr>
          <w:spacing w:val="-2"/>
        </w:rPr>
        <w:t xml:space="preserve"> </w:t>
      </w:r>
      <w:r>
        <w:rPr/>
        <w:t>атлетикой;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rPr/>
        <w:t>ситуациях          и          условиях,          способность          к          самостоятельной,          творческой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ответственной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средствами легкой</w:t>
      </w:r>
      <w:r>
        <w:rPr>
          <w:spacing w:val="-1"/>
        </w:rPr>
        <w:t xml:space="preserve"> </w:t>
      </w:r>
      <w:r>
        <w:rPr/>
        <w:t>атлетики;</w:t>
      </w:r>
    </w:p>
    <w:p>
      <w:pPr>
        <w:pStyle w:val="Style14"/>
        <w:tabs>
          <w:tab w:val="clear" w:pos="720"/>
          <w:tab w:val="left" w:pos="2187" w:leader="none"/>
          <w:tab w:val="left" w:pos="3494" w:leader="none"/>
          <w:tab w:val="left" w:pos="4833" w:leader="none"/>
          <w:tab w:val="left" w:pos="5728" w:leader="none"/>
          <w:tab w:val="left" w:pos="7431" w:leader="none"/>
          <w:tab w:val="left" w:pos="9228" w:leader="none"/>
        </w:tabs>
        <w:spacing w:lineRule="auto" w:line="360"/>
        <w:ind w:left="232" w:right="168" w:firstLine="708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установки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безопасный,</w:t>
      </w:r>
      <w:r>
        <w:rPr>
          <w:spacing w:val="1"/>
        </w:rPr>
        <w:t xml:space="preserve"> </w:t>
      </w:r>
      <w:r>
        <w:rPr/>
        <w:t>здоровый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наличие</w:t>
      </w:r>
      <w:r>
        <w:rPr>
          <w:spacing w:val="1"/>
        </w:rPr>
        <w:t xml:space="preserve"> </w:t>
      </w:r>
      <w:r>
        <w:rPr/>
        <w:t>мотивации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творческому</w:t>
        <w:tab/>
        <w:t>труду,</w:t>
        <w:tab/>
        <w:t>работе</w:t>
        <w:tab/>
        <w:t>на</w:t>
        <w:tab/>
        <w:t>результат,</w:t>
        <w:tab/>
        <w:t>бережному</w:t>
        <w:tab/>
        <w:t>отношению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материальным</w:t>
      </w:r>
      <w:r>
        <w:rPr>
          <w:spacing w:val="-2"/>
        </w:rPr>
        <w:t xml:space="preserve"> </w:t>
      </w:r>
      <w:r>
        <w:rPr/>
        <w:t>и духовным</w:t>
      </w:r>
      <w:r>
        <w:rPr>
          <w:spacing w:val="-2"/>
        </w:rPr>
        <w:t xml:space="preserve"> </w:t>
      </w:r>
      <w:r>
        <w:rPr/>
        <w:t>ценностям.</w:t>
      </w:r>
    </w:p>
    <w:p>
      <w:pPr>
        <w:pStyle w:val="ListParagraph"/>
        <w:numPr>
          <w:ilvl w:val="4"/>
          <w:numId w:val="39"/>
        </w:numPr>
        <w:tabs>
          <w:tab w:val="clear" w:pos="720"/>
          <w:tab w:val="left" w:pos="2262" w:leader="none"/>
        </w:tabs>
        <w:spacing w:lineRule="auto" w:line="360"/>
        <w:ind w:left="232" w:right="169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>
      <w:pPr>
        <w:sectPr>
          <w:headerReference w:type="default" r:id="rId37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70" w:firstLine="708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способностью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сохранять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поиска</w:t>
      </w:r>
      <w:r>
        <w:rPr>
          <w:spacing w:val="-2"/>
        </w:rPr>
        <w:t xml:space="preserve"> </w:t>
      </w:r>
      <w:r>
        <w:rPr/>
        <w:t>средств и</w:t>
      </w:r>
      <w:r>
        <w:rPr>
          <w:spacing w:val="1"/>
        </w:rPr>
        <w:t xml:space="preserve"> </w:t>
      </w:r>
      <w:r>
        <w:rPr/>
        <w:t>способов её</w:t>
      </w:r>
      <w:r>
        <w:rPr>
          <w:spacing w:val="-1"/>
        </w:rPr>
        <w:t xml:space="preserve"> </w:t>
      </w:r>
      <w:r>
        <w:rPr/>
        <w:t>осуществления;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2432" w:leader="none"/>
          <w:tab w:val="left" w:pos="4579" w:leader="none"/>
          <w:tab w:val="left" w:pos="6270" w:leader="none"/>
          <w:tab w:val="left" w:pos="7189" w:leader="none"/>
          <w:tab w:val="left" w:pos="8609" w:leader="none"/>
          <w:tab w:val="left" w:pos="9511" w:leader="none"/>
        </w:tabs>
        <w:spacing w:lineRule="auto" w:line="360" w:before="90" w:after="0"/>
        <w:ind w:left="232" w:right="170" w:firstLine="708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планировать,</w:t>
      </w:r>
      <w:r>
        <w:rPr>
          <w:spacing w:val="1"/>
        </w:rPr>
        <w:t xml:space="preserve"> </w:t>
      </w:r>
      <w:r>
        <w:rPr/>
        <w:t>контролировать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собственную</w:t>
      </w:r>
      <w:r>
        <w:rPr>
          <w:spacing w:val="1"/>
        </w:rPr>
        <w:t xml:space="preserve"> </w:t>
      </w:r>
      <w:r>
        <w:rPr/>
        <w:t>деятельность,</w:t>
        <w:tab/>
        <w:t>распределять</w:t>
        <w:tab/>
        <w:t>нагрузку</w:t>
        <w:tab/>
        <w:t>и</w:t>
        <w:tab/>
        <w:t>отдых</w:t>
        <w:tab/>
        <w:t>в</w:t>
        <w:tab/>
      </w:r>
      <w:r>
        <w:rPr>
          <w:spacing w:val="-1"/>
        </w:rPr>
        <w:t>процессе</w:t>
      </w:r>
      <w:r>
        <w:rPr>
          <w:spacing w:val="-58"/>
        </w:rPr>
        <w:t xml:space="preserve"> </w:t>
      </w:r>
      <w:r>
        <w:rPr/>
        <w:t>ее</w:t>
      </w:r>
      <w:r>
        <w:rPr>
          <w:spacing w:val="-2"/>
        </w:rPr>
        <w:t xml:space="preserve"> </w:t>
      </w:r>
      <w:r>
        <w:rPr/>
        <w:t>выполнения, определять наиболее</w:t>
      </w:r>
      <w:r>
        <w:rPr>
          <w:spacing w:val="-2"/>
        </w:rPr>
        <w:t xml:space="preserve"> </w:t>
      </w:r>
      <w:r>
        <w:rPr/>
        <w:t>эффективные</w:t>
      </w:r>
      <w:r>
        <w:rPr>
          <w:spacing w:val="-3"/>
        </w:rPr>
        <w:t xml:space="preserve"> </w:t>
      </w:r>
      <w:r>
        <w:rPr/>
        <w:t>способы достижения</w:t>
      </w:r>
      <w:r>
        <w:rPr>
          <w:spacing w:val="-1"/>
        </w:rPr>
        <w:t xml:space="preserve"> </w:t>
      </w:r>
      <w:r>
        <w:rPr/>
        <w:t>результата;</w:t>
      </w:r>
    </w:p>
    <w:p>
      <w:pPr>
        <w:pStyle w:val="Style14"/>
        <w:spacing w:lineRule="auto" w:line="360" w:before="1" w:after="0"/>
        <w:ind w:left="232" w:right="164" w:firstLine="708"/>
        <w:rPr>
          <w:sz w:val="24"/>
        </w:rPr>
      </w:pPr>
      <w:r>
        <w:rPr/>
        <w:t xml:space="preserve">умение      </w:t>
      </w:r>
      <w:r>
        <w:rPr>
          <w:spacing w:val="1"/>
        </w:rPr>
        <w:t xml:space="preserve"> </w:t>
      </w:r>
      <w:r>
        <w:rPr/>
        <w:t>характеризовать        действия        и        поступки,        давать        им        анализ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объективную оценку</w:t>
      </w:r>
      <w:r>
        <w:rPr>
          <w:spacing w:val="-4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освоенных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-3"/>
        </w:rPr>
        <w:t xml:space="preserve"> </w:t>
      </w:r>
      <w:r>
        <w:rPr/>
        <w:t>и имеющегося</w:t>
      </w:r>
      <w:r>
        <w:rPr>
          <w:spacing w:val="-1"/>
        </w:rPr>
        <w:t xml:space="preserve"> </w:t>
      </w:r>
      <w:r>
        <w:rPr/>
        <w:t>опыта;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причин</w:t>
      </w:r>
      <w:r>
        <w:rPr>
          <w:spacing w:val="1"/>
        </w:rPr>
        <w:t xml:space="preserve"> </w:t>
      </w:r>
      <w:r>
        <w:rPr/>
        <w:t>успеха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неуспеха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конструктивно</w:t>
      </w:r>
      <w:r>
        <w:rPr>
          <w:spacing w:val="-1"/>
        </w:rPr>
        <w:t xml:space="preserve"> </w:t>
      </w:r>
      <w:r>
        <w:rPr/>
        <w:t>действовать</w:t>
      </w:r>
      <w:r>
        <w:rPr>
          <w:spacing w:val="1"/>
        </w:rPr>
        <w:t xml:space="preserve"> </w:t>
      </w:r>
      <w:r>
        <w:rPr/>
        <w:t>даже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ситуациях</w:t>
      </w:r>
      <w:r>
        <w:rPr>
          <w:spacing w:val="-2"/>
        </w:rPr>
        <w:t xml:space="preserve"> </w:t>
      </w:r>
      <w:r>
        <w:rPr/>
        <w:t>неуспеха;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 xml:space="preserve">определение   </w:t>
      </w:r>
      <w:r>
        <w:rPr>
          <w:spacing w:val="14"/>
        </w:rPr>
        <w:t xml:space="preserve"> </w:t>
      </w:r>
      <w:r>
        <w:rPr/>
        <w:t xml:space="preserve">общей    </w:t>
      </w:r>
      <w:r>
        <w:rPr>
          <w:spacing w:val="12"/>
        </w:rPr>
        <w:t xml:space="preserve"> </w:t>
      </w:r>
      <w:r>
        <w:rPr/>
        <w:t xml:space="preserve">цели    </w:t>
      </w:r>
      <w:r>
        <w:rPr>
          <w:spacing w:val="13"/>
        </w:rPr>
        <w:t xml:space="preserve"> </w:t>
      </w:r>
      <w:r>
        <w:rPr/>
        <w:t xml:space="preserve">и    </w:t>
      </w:r>
      <w:r>
        <w:rPr>
          <w:spacing w:val="13"/>
        </w:rPr>
        <w:t xml:space="preserve"> </w:t>
      </w:r>
      <w:r>
        <w:rPr/>
        <w:t xml:space="preserve">путей    </w:t>
      </w:r>
      <w:r>
        <w:rPr>
          <w:spacing w:val="15"/>
        </w:rPr>
        <w:t xml:space="preserve"> </w:t>
      </w:r>
      <w:r>
        <w:rPr/>
        <w:t xml:space="preserve">её    </w:t>
      </w:r>
      <w:r>
        <w:rPr>
          <w:spacing w:val="10"/>
        </w:rPr>
        <w:t xml:space="preserve"> </w:t>
      </w:r>
      <w:r>
        <w:rPr/>
        <w:t xml:space="preserve">достижения,    </w:t>
      </w:r>
      <w:r>
        <w:rPr>
          <w:spacing w:val="12"/>
        </w:rPr>
        <w:t xml:space="preserve"> </w:t>
      </w:r>
      <w:r>
        <w:rPr/>
        <w:t xml:space="preserve">умение    </w:t>
      </w:r>
      <w:r>
        <w:rPr>
          <w:spacing w:val="13"/>
        </w:rPr>
        <w:t xml:space="preserve"> </w:t>
      </w:r>
      <w:r>
        <w:rPr/>
        <w:t>договариваться</w:t>
      </w:r>
      <w:r>
        <w:rPr>
          <w:spacing w:val="-58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распределении</w:t>
      </w:r>
      <w:r>
        <w:rPr>
          <w:spacing w:val="1"/>
        </w:rPr>
        <w:t xml:space="preserve"> </w:t>
      </w:r>
      <w:r>
        <w:rPr/>
        <w:t>функций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учебной,</w:t>
      </w:r>
      <w:r>
        <w:rPr>
          <w:spacing w:val="1"/>
        </w:rPr>
        <w:t xml:space="preserve"> </w:t>
      </w:r>
      <w:r>
        <w:rPr/>
        <w:t>игровой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соревновательной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60"/>
        </w:rPr>
        <w:t xml:space="preserve"> </w:t>
      </w:r>
      <w:r>
        <w:rPr/>
        <w:t>адекватная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-2"/>
        </w:rPr>
        <w:t xml:space="preserve"> </w:t>
      </w:r>
      <w:r>
        <w:rPr/>
        <w:t>собственного поведения и</w:t>
      </w:r>
      <w:r>
        <w:rPr>
          <w:spacing w:val="-1"/>
        </w:rPr>
        <w:t xml:space="preserve"> </w:t>
      </w:r>
      <w:r>
        <w:rPr/>
        <w:t>поведения окружающих;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обеспечение     защиты     и     сохранности     природы     во     время     активного     отдыха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занятий</w:t>
      </w:r>
      <w:r>
        <w:rPr>
          <w:spacing w:val="-2"/>
        </w:rPr>
        <w:t xml:space="preserve"> </w:t>
      </w:r>
      <w:r>
        <w:rPr/>
        <w:t>физической культурой;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способность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самостоятельной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безопасности, сохранности инвентаря и оборудования, организации места занятий видами лёгкой</w:t>
      </w:r>
      <w:r>
        <w:rPr>
          <w:spacing w:val="1"/>
        </w:rPr>
        <w:t xml:space="preserve"> </w:t>
      </w:r>
      <w:r>
        <w:rPr/>
        <w:t>атлетики;</w:t>
      </w:r>
    </w:p>
    <w:p>
      <w:pPr>
        <w:pStyle w:val="Style14"/>
        <w:spacing w:lineRule="auto" w:line="360" w:before="1" w:after="0"/>
        <w:ind w:left="232" w:right="162" w:firstLine="708"/>
        <w:rPr>
          <w:sz w:val="24"/>
        </w:rPr>
      </w:pPr>
      <w:r>
        <w:rPr/>
        <w:t>способность выделять и обосновывать эстетические признаки в физических упражнениях,</w:t>
      </w:r>
      <w:r>
        <w:rPr>
          <w:spacing w:val="1"/>
        </w:rPr>
        <w:t xml:space="preserve"> </w:t>
      </w:r>
      <w:r>
        <w:rPr/>
        <w:t>двигательных действиях, оценивать красоту телосложения и осанки, сравнивать их с эталонными</w:t>
      </w:r>
      <w:r>
        <w:rPr>
          <w:spacing w:val="1"/>
        </w:rPr>
        <w:t xml:space="preserve"> </w:t>
      </w:r>
      <w:r>
        <w:rPr/>
        <w:t>образцами;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 xml:space="preserve">владение       </w:t>
      </w:r>
      <w:r>
        <w:rPr>
          <w:spacing w:val="49"/>
        </w:rPr>
        <w:t xml:space="preserve"> </w:t>
      </w:r>
      <w:r>
        <w:rPr/>
        <w:t xml:space="preserve">основами        </w:t>
      </w:r>
      <w:r>
        <w:rPr>
          <w:spacing w:val="49"/>
        </w:rPr>
        <w:t xml:space="preserve"> </w:t>
      </w:r>
      <w:r>
        <w:rPr/>
        <w:t xml:space="preserve">самоконтроля,        </w:t>
      </w:r>
      <w:r>
        <w:rPr>
          <w:spacing w:val="48"/>
        </w:rPr>
        <w:t xml:space="preserve"> </w:t>
      </w:r>
      <w:r>
        <w:rPr/>
        <w:t xml:space="preserve">самооценки,        </w:t>
      </w:r>
      <w:r>
        <w:rPr>
          <w:spacing w:val="49"/>
        </w:rPr>
        <w:t xml:space="preserve"> </w:t>
      </w:r>
      <w:r>
        <w:rPr/>
        <w:t xml:space="preserve">принятия        </w:t>
      </w:r>
      <w:r>
        <w:rPr>
          <w:spacing w:val="48"/>
        </w:rPr>
        <w:t xml:space="preserve"> </w:t>
      </w:r>
      <w:r>
        <w:rPr/>
        <w:t>решений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осуществления</w:t>
      </w:r>
      <w:r>
        <w:rPr>
          <w:spacing w:val="-1"/>
        </w:rPr>
        <w:t xml:space="preserve"> </w:t>
      </w:r>
      <w:r>
        <w:rPr/>
        <w:t>осознанного выбора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познавательной деятельности.</w:t>
      </w:r>
    </w:p>
    <w:p>
      <w:pPr>
        <w:pStyle w:val="ListParagraph"/>
        <w:numPr>
          <w:ilvl w:val="4"/>
          <w:numId w:val="39"/>
        </w:numPr>
        <w:tabs>
          <w:tab w:val="clear" w:pos="720"/>
          <w:tab w:val="left" w:pos="2262" w:leader="none"/>
        </w:tabs>
        <w:spacing w:lineRule="auto" w:line="360"/>
        <w:ind w:left="232" w:right="173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значении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легкой</w:t>
      </w:r>
      <w:r>
        <w:rPr>
          <w:spacing w:val="1"/>
        </w:rPr>
        <w:t xml:space="preserve"> </w:t>
      </w:r>
      <w:r>
        <w:rPr/>
        <w:t>атлетикой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укрепления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закаливания</w:t>
      </w:r>
      <w:r>
        <w:rPr>
          <w:spacing w:val="-4"/>
        </w:rPr>
        <w:t xml:space="preserve"> </w:t>
      </w:r>
      <w:r>
        <w:rPr/>
        <w:t>и развития</w:t>
      </w:r>
      <w:r>
        <w:rPr>
          <w:spacing w:val="-3"/>
        </w:rPr>
        <w:t xml:space="preserve"> </w:t>
      </w:r>
      <w:r>
        <w:rPr/>
        <w:t>физических</w:t>
      </w:r>
      <w:r>
        <w:rPr>
          <w:spacing w:val="-1"/>
        </w:rPr>
        <w:t xml:space="preserve"> </w:t>
      </w:r>
      <w:r>
        <w:rPr/>
        <w:t>качеств;</w:t>
      </w:r>
    </w:p>
    <w:p>
      <w:pPr>
        <w:pStyle w:val="Style14"/>
        <w:ind w:left="941" w:hanging="0"/>
        <w:rPr>
          <w:sz w:val="24"/>
        </w:rPr>
      </w:pPr>
      <w:r>
        <w:rPr/>
        <w:t>сформированность</w:t>
      </w:r>
      <w:r>
        <w:rPr>
          <w:spacing w:val="-2"/>
        </w:rPr>
        <w:t xml:space="preserve"> </w:t>
      </w:r>
      <w:r>
        <w:rPr/>
        <w:t>знаний</w:t>
      </w:r>
      <w:r>
        <w:rPr>
          <w:spacing w:val="-5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истории</w:t>
      </w:r>
      <w:r>
        <w:rPr>
          <w:spacing w:val="-3"/>
        </w:rPr>
        <w:t xml:space="preserve"> </w:t>
      </w:r>
      <w:r>
        <w:rPr/>
        <w:t>возникновения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развития</w:t>
      </w:r>
      <w:r>
        <w:rPr>
          <w:spacing w:val="-6"/>
        </w:rPr>
        <w:t xml:space="preserve"> </w:t>
      </w:r>
      <w:r>
        <w:rPr/>
        <w:t>легкой</w:t>
      </w:r>
      <w:r>
        <w:rPr>
          <w:spacing w:val="-3"/>
        </w:rPr>
        <w:t xml:space="preserve"> </w:t>
      </w:r>
      <w:r>
        <w:rPr/>
        <w:t>атлетики;</w:t>
      </w:r>
    </w:p>
    <w:p>
      <w:pPr>
        <w:pStyle w:val="Style14"/>
        <w:spacing w:lineRule="auto" w:line="360" w:before="137" w:after="0"/>
        <w:ind w:left="232" w:right="173" w:firstLine="708"/>
        <w:rPr>
          <w:sz w:val="24"/>
        </w:rPr>
      </w:pPr>
      <w:r>
        <w:rPr/>
        <w:t xml:space="preserve">сформированность       представлений      </w:t>
      </w:r>
      <w:r>
        <w:rPr>
          <w:spacing w:val="1"/>
        </w:rPr>
        <w:t xml:space="preserve"> </w:t>
      </w:r>
      <w:r>
        <w:rPr/>
        <w:t>о       различных        видах        бега,        прыжков</w:t>
      </w:r>
      <w:r>
        <w:rPr>
          <w:spacing w:val="-57"/>
        </w:rPr>
        <w:t xml:space="preserve"> </w:t>
      </w:r>
      <w:r>
        <w:rPr/>
        <w:t>и метаний, их сходстве и различиях, простейших правилах проведения соревнований по легкой</w:t>
      </w:r>
      <w:r>
        <w:rPr>
          <w:spacing w:val="1"/>
        </w:rPr>
        <w:t xml:space="preserve"> </w:t>
      </w:r>
      <w:r>
        <w:rPr/>
        <w:t>атлетикой;</w:t>
      </w:r>
    </w:p>
    <w:p>
      <w:pPr>
        <w:pStyle w:val="Style14"/>
        <w:spacing w:lineRule="auto" w:line="360" w:before="2" w:after="0"/>
        <w:ind w:left="232" w:right="169" w:firstLine="708"/>
        <w:rPr>
          <w:sz w:val="24"/>
        </w:rPr>
      </w:pPr>
      <w:r>
        <w:rPr/>
        <w:t xml:space="preserve">сформированность    </w:t>
      </w:r>
      <w:r>
        <w:rPr>
          <w:spacing w:val="23"/>
        </w:rPr>
        <w:t xml:space="preserve"> </w:t>
      </w:r>
      <w:r>
        <w:rPr/>
        <w:t xml:space="preserve">навыков:     </w:t>
      </w:r>
      <w:r>
        <w:rPr>
          <w:spacing w:val="19"/>
        </w:rPr>
        <w:t xml:space="preserve"> </w:t>
      </w:r>
      <w:r>
        <w:rPr/>
        <w:t xml:space="preserve">безопасного     </w:t>
      </w:r>
      <w:r>
        <w:rPr>
          <w:spacing w:val="19"/>
        </w:rPr>
        <w:t xml:space="preserve"> </w:t>
      </w:r>
      <w:r>
        <w:rPr/>
        <w:t xml:space="preserve">поведения     </w:t>
      </w:r>
      <w:r>
        <w:rPr>
          <w:spacing w:val="20"/>
        </w:rPr>
        <w:t xml:space="preserve"> </w:t>
      </w:r>
      <w:r>
        <w:rPr/>
        <w:t xml:space="preserve">во     </w:t>
      </w:r>
      <w:r>
        <w:rPr>
          <w:spacing w:val="16"/>
        </w:rPr>
        <w:t xml:space="preserve"> </w:t>
      </w:r>
      <w:r>
        <w:rPr/>
        <w:t xml:space="preserve">время     </w:t>
      </w:r>
      <w:r>
        <w:rPr>
          <w:spacing w:val="19"/>
        </w:rPr>
        <w:t xml:space="preserve"> </w:t>
      </w:r>
      <w:r>
        <w:rPr/>
        <w:t>тренировок</w:t>
      </w:r>
      <w:r>
        <w:rPr>
          <w:spacing w:val="-58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 xml:space="preserve">соревнований   </w:t>
      </w:r>
      <w:r>
        <w:rPr>
          <w:spacing w:val="1"/>
        </w:rPr>
        <w:t xml:space="preserve"> </w:t>
      </w:r>
      <w:r>
        <w:rPr/>
        <w:t xml:space="preserve">по    легкой   </w:t>
      </w:r>
      <w:r>
        <w:rPr>
          <w:spacing w:val="1"/>
        </w:rPr>
        <w:t xml:space="preserve"> </w:t>
      </w:r>
      <w:r>
        <w:rPr/>
        <w:t xml:space="preserve">атлетике    и   </w:t>
      </w:r>
      <w:r>
        <w:rPr>
          <w:spacing w:val="1"/>
        </w:rPr>
        <w:t xml:space="preserve"> </w:t>
      </w:r>
      <w:r>
        <w:rPr/>
        <w:t>в    повседневной     жизни,    личной     гигиены</w:t>
      </w:r>
      <w:r>
        <w:rPr>
          <w:spacing w:val="1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занятиях</w:t>
      </w:r>
      <w:r>
        <w:rPr>
          <w:spacing w:val="2"/>
        </w:rPr>
        <w:t xml:space="preserve"> </w:t>
      </w:r>
      <w:r>
        <w:rPr/>
        <w:t>легкой атлетикой;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умение составлять и выполнять самостоятельно простейшие комплексы общеразвивающих,</w:t>
      </w:r>
      <w:r>
        <w:rPr>
          <w:spacing w:val="-57"/>
        </w:rPr>
        <w:t xml:space="preserve"> </w:t>
      </w:r>
      <w:r>
        <w:rPr/>
        <w:t>специальных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имитационных</w:t>
      </w:r>
      <w:r>
        <w:rPr>
          <w:spacing w:val="2"/>
        </w:rPr>
        <w:t xml:space="preserve"> </w:t>
      </w:r>
      <w:r>
        <w:rPr/>
        <w:t>упражнений</w:t>
      </w:r>
      <w:r>
        <w:rPr>
          <w:spacing w:val="-3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занятий</w:t>
      </w:r>
      <w:r>
        <w:rPr>
          <w:spacing w:val="-2"/>
        </w:rPr>
        <w:t xml:space="preserve"> </w:t>
      </w:r>
      <w:r>
        <w:rPr/>
        <w:t>различными</w:t>
      </w:r>
      <w:r>
        <w:rPr>
          <w:spacing w:val="-4"/>
        </w:rPr>
        <w:t xml:space="preserve"> </w:t>
      </w:r>
      <w:r>
        <w:rPr/>
        <w:t>видами</w:t>
      </w:r>
      <w:r>
        <w:rPr>
          <w:spacing w:val="-3"/>
        </w:rPr>
        <w:t xml:space="preserve"> </w:t>
      </w:r>
      <w:r>
        <w:rPr/>
        <w:t>легкой</w:t>
      </w:r>
      <w:r>
        <w:rPr>
          <w:spacing w:val="-2"/>
        </w:rPr>
        <w:t xml:space="preserve"> </w:t>
      </w:r>
      <w:r>
        <w:rPr/>
        <w:t>атлетики;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способность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технические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1"/>
        </w:rPr>
        <w:t xml:space="preserve"> </w:t>
      </w:r>
      <w:r>
        <w:rPr/>
        <w:t>легкоатлетических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(бег,</w:t>
      </w:r>
      <w:r>
        <w:rPr>
          <w:spacing w:val="1"/>
        </w:rPr>
        <w:t xml:space="preserve"> </w:t>
      </w:r>
      <w:r>
        <w:rPr/>
        <w:t>прыжки, метания);</w:t>
      </w:r>
    </w:p>
    <w:p>
      <w:pPr>
        <w:sectPr>
          <w:headerReference w:type="default" r:id="rId37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rPr>
          <w:sz w:val="24"/>
        </w:rPr>
      </w:pPr>
      <w:r>
        <w:rPr/>
        <w:t>умение</w:t>
      </w:r>
      <w:r>
        <w:rPr>
          <w:spacing w:val="14"/>
        </w:rPr>
        <w:t xml:space="preserve"> </w:t>
      </w:r>
      <w:r>
        <w:rPr/>
        <w:t>организовывать</w:t>
      </w:r>
      <w:r>
        <w:rPr>
          <w:spacing w:val="76"/>
        </w:rPr>
        <w:t xml:space="preserve"> </w:t>
      </w:r>
      <w:r>
        <w:rPr/>
        <w:t>и</w:t>
      </w:r>
      <w:r>
        <w:rPr>
          <w:spacing w:val="75"/>
        </w:rPr>
        <w:t xml:space="preserve"> </w:t>
      </w:r>
      <w:r>
        <w:rPr/>
        <w:t>проводить</w:t>
      </w:r>
      <w:r>
        <w:rPr>
          <w:spacing w:val="76"/>
        </w:rPr>
        <w:t xml:space="preserve"> </w:t>
      </w:r>
      <w:r>
        <w:rPr/>
        <w:t>подвижные</w:t>
      </w:r>
      <w:r>
        <w:rPr>
          <w:spacing w:val="73"/>
        </w:rPr>
        <w:t xml:space="preserve"> </w:t>
      </w:r>
      <w:r>
        <w:rPr/>
        <w:t>игры,</w:t>
      </w:r>
      <w:r>
        <w:rPr>
          <w:spacing w:val="75"/>
        </w:rPr>
        <w:t xml:space="preserve"> </w:t>
      </w:r>
      <w:r>
        <w:rPr/>
        <w:t>эстафеты</w:t>
      </w:r>
      <w:r>
        <w:rPr>
          <w:spacing w:val="76"/>
        </w:rPr>
        <w:t xml:space="preserve"> </w:t>
      </w:r>
      <w:r>
        <w:rPr/>
        <w:t>с</w:t>
      </w:r>
      <w:r>
        <w:rPr>
          <w:spacing w:val="74"/>
        </w:rPr>
        <w:t xml:space="preserve"> </w:t>
      </w:r>
      <w:r>
        <w:rPr/>
        <w:t>элементами</w:t>
      </w:r>
      <w:r>
        <w:rPr>
          <w:spacing w:val="75"/>
        </w:rPr>
        <w:t xml:space="preserve"> </w:t>
      </w:r>
      <w:r>
        <w:rPr/>
        <w:t>легкой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атлетики</w:t>
      </w:r>
      <w:r>
        <w:rPr>
          <w:spacing w:val="-2"/>
        </w:rPr>
        <w:t xml:space="preserve"> </w:t>
      </w:r>
      <w:r>
        <w:rPr/>
        <w:t>во</w:t>
      </w:r>
      <w:r>
        <w:rPr>
          <w:spacing w:val="-2"/>
        </w:rPr>
        <w:t xml:space="preserve"> </w:t>
      </w:r>
      <w:r>
        <w:rPr/>
        <w:t>время</w:t>
      </w:r>
      <w:r>
        <w:rPr>
          <w:spacing w:val="-2"/>
        </w:rPr>
        <w:t xml:space="preserve"> </w:t>
      </w:r>
      <w:r>
        <w:rPr/>
        <w:t>активного</w:t>
      </w:r>
      <w:r>
        <w:rPr>
          <w:spacing w:val="-2"/>
        </w:rPr>
        <w:t xml:space="preserve"> </w:t>
      </w:r>
      <w:r>
        <w:rPr/>
        <w:t>отдыха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каникул;</w:t>
      </w:r>
    </w:p>
    <w:p>
      <w:pPr>
        <w:pStyle w:val="Style14"/>
        <w:spacing w:lineRule="auto" w:line="360" w:before="139" w:after="0"/>
        <w:ind w:left="232" w:right="172" w:firstLine="708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внешние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утомления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легкой</w:t>
      </w:r>
      <w:r>
        <w:rPr>
          <w:spacing w:val="1"/>
        </w:rPr>
        <w:t xml:space="preserve"> </w:t>
      </w:r>
      <w:r>
        <w:rPr/>
        <w:t>атлеткой,</w:t>
      </w:r>
      <w:r>
        <w:rPr>
          <w:spacing w:val="1"/>
        </w:rPr>
        <w:t xml:space="preserve"> </w:t>
      </w:r>
      <w:r>
        <w:rPr/>
        <w:t>особенно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беговых</w:t>
      </w:r>
      <w:r>
        <w:rPr>
          <w:spacing w:val="2"/>
        </w:rPr>
        <w:t xml:space="preserve"> </w:t>
      </w:r>
      <w:r>
        <w:rPr/>
        <w:t>видах;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способность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тестовые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подготовленности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беге,</w:t>
      </w:r>
      <w:r>
        <w:rPr>
          <w:spacing w:val="1"/>
        </w:rPr>
        <w:t xml:space="preserve"> </w:t>
      </w:r>
      <w:r>
        <w:rPr/>
        <w:t>прыжках</w:t>
      </w:r>
      <w:r>
        <w:rPr>
          <w:spacing w:val="-2"/>
        </w:rPr>
        <w:t xml:space="preserve"> </w:t>
      </w:r>
      <w:r>
        <w:rPr/>
        <w:t>и метаниях.</w:t>
      </w:r>
    </w:p>
    <w:p>
      <w:pPr>
        <w:pStyle w:val="ListParagraph"/>
        <w:numPr>
          <w:ilvl w:val="2"/>
          <w:numId w:val="39"/>
        </w:numPr>
        <w:tabs>
          <w:tab w:val="clear" w:pos="720"/>
          <w:tab w:val="left" w:pos="1902" w:leader="none"/>
        </w:tabs>
        <w:ind w:left="1901" w:hanging="96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-7"/>
          <w:sz w:val="24"/>
        </w:rPr>
        <w:t xml:space="preserve"> </w:t>
      </w:r>
      <w:r>
        <w:rPr>
          <w:sz w:val="24"/>
        </w:rPr>
        <w:t>шахматы».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before="137" w:after="0"/>
        <w:ind w:left="2081" w:hanging="11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-7"/>
          <w:sz w:val="24"/>
        </w:rPr>
        <w:t xml:space="preserve"> </w:t>
      </w:r>
      <w:r>
        <w:rPr>
          <w:sz w:val="24"/>
        </w:rPr>
        <w:t>шахматы».</w:t>
      </w:r>
    </w:p>
    <w:p>
      <w:pPr>
        <w:pStyle w:val="Style14"/>
        <w:spacing w:lineRule="auto" w:line="360" w:before="139" w:after="0"/>
        <w:ind w:left="232" w:right="158" w:firstLine="708"/>
        <w:rPr>
          <w:sz w:val="24"/>
        </w:rPr>
      </w:pPr>
      <w:r>
        <w:rPr/>
        <w:t>Модуль «Подвижные шахматы» (далее – модуль по подвижным шахматам, шахматы) на</w:t>
      </w:r>
      <w:r>
        <w:rPr>
          <w:spacing w:val="1"/>
        </w:rPr>
        <w:t xml:space="preserve"> </w:t>
      </w:r>
      <w:r>
        <w:rPr/>
        <w:t xml:space="preserve">уровне       </w:t>
      </w:r>
      <w:r>
        <w:rPr>
          <w:spacing w:val="1"/>
        </w:rPr>
        <w:t xml:space="preserve"> </w:t>
      </w:r>
      <w:r>
        <w:rPr/>
        <w:t xml:space="preserve">начального       </w:t>
      </w:r>
      <w:r>
        <w:rPr>
          <w:spacing w:val="1"/>
        </w:rPr>
        <w:t xml:space="preserve"> </w:t>
      </w:r>
      <w:r>
        <w:rPr/>
        <w:t>общего         образования         разработан         для         обучающихся</w:t>
      </w:r>
      <w:r>
        <w:rPr>
          <w:spacing w:val="1"/>
        </w:rPr>
        <w:t xml:space="preserve"> </w:t>
      </w:r>
      <w:r>
        <w:rPr/>
        <w:t>1-2</w:t>
      </w:r>
      <w:r>
        <w:rPr>
          <w:spacing w:val="110"/>
        </w:rPr>
        <w:t xml:space="preserve"> </w:t>
      </w:r>
      <w:r>
        <w:rPr/>
        <w:t xml:space="preserve">классов  </w:t>
      </w:r>
      <w:r>
        <w:rPr>
          <w:spacing w:val="50"/>
        </w:rPr>
        <w:t xml:space="preserve"> </w:t>
      </w:r>
      <w:r>
        <w:rPr/>
        <w:t xml:space="preserve">с  </w:t>
      </w:r>
      <w:r>
        <w:rPr>
          <w:spacing w:val="50"/>
        </w:rPr>
        <w:t xml:space="preserve"> </w:t>
      </w:r>
      <w:r>
        <w:rPr/>
        <w:t xml:space="preserve">целью  </w:t>
      </w:r>
      <w:r>
        <w:rPr>
          <w:spacing w:val="51"/>
        </w:rPr>
        <w:t xml:space="preserve"> </w:t>
      </w:r>
      <w:r>
        <w:rPr/>
        <w:t xml:space="preserve">оказания  </w:t>
      </w:r>
      <w:r>
        <w:rPr>
          <w:spacing w:val="49"/>
        </w:rPr>
        <w:t xml:space="preserve"> </w:t>
      </w:r>
      <w:r>
        <w:rPr/>
        <w:t xml:space="preserve">методической  </w:t>
      </w:r>
      <w:r>
        <w:rPr>
          <w:spacing w:val="51"/>
        </w:rPr>
        <w:t xml:space="preserve"> </w:t>
      </w:r>
      <w:r>
        <w:rPr/>
        <w:t xml:space="preserve">помощи  </w:t>
      </w:r>
      <w:r>
        <w:rPr>
          <w:spacing w:val="53"/>
        </w:rPr>
        <w:t xml:space="preserve"> </w:t>
      </w:r>
      <w:r>
        <w:rPr/>
        <w:t xml:space="preserve">учителю  </w:t>
      </w:r>
      <w:r>
        <w:rPr>
          <w:spacing w:val="51"/>
        </w:rPr>
        <w:t xml:space="preserve"> </w:t>
      </w:r>
      <w:r>
        <w:rPr/>
        <w:t xml:space="preserve">физической  </w:t>
      </w:r>
      <w:r>
        <w:rPr>
          <w:spacing w:val="51"/>
        </w:rPr>
        <w:t xml:space="preserve"> </w:t>
      </w:r>
      <w:r>
        <w:rPr/>
        <w:t>культуры</w:t>
      </w:r>
      <w:r>
        <w:rPr>
          <w:spacing w:val="-58"/>
        </w:rPr>
        <w:t xml:space="preserve"> </w:t>
      </w:r>
      <w:r>
        <w:rPr/>
        <w:t xml:space="preserve">в   </w:t>
      </w:r>
      <w:r>
        <w:rPr>
          <w:spacing w:val="24"/>
        </w:rPr>
        <w:t xml:space="preserve"> </w:t>
      </w:r>
      <w:r>
        <w:rPr/>
        <w:t xml:space="preserve">создании    </w:t>
      </w:r>
      <w:r>
        <w:rPr>
          <w:spacing w:val="24"/>
        </w:rPr>
        <w:t xml:space="preserve"> </w:t>
      </w:r>
      <w:r>
        <w:rPr/>
        <w:t xml:space="preserve">рабочей    </w:t>
      </w:r>
      <w:r>
        <w:rPr>
          <w:spacing w:val="25"/>
        </w:rPr>
        <w:t xml:space="preserve"> </w:t>
      </w:r>
      <w:r>
        <w:rPr/>
        <w:t xml:space="preserve">программы    </w:t>
      </w:r>
      <w:r>
        <w:rPr>
          <w:spacing w:val="22"/>
        </w:rPr>
        <w:t xml:space="preserve"> </w:t>
      </w:r>
      <w:r>
        <w:rPr/>
        <w:t xml:space="preserve">по    </w:t>
      </w:r>
      <w:r>
        <w:rPr>
          <w:spacing w:val="26"/>
        </w:rPr>
        <w:t xml:space="preserve"> </w:t>
      </w:r>
      <w:r>
        <w:rPr/>
        <w:t xml:space="preserve">учебному    </w:t>
      </w:r>
      <w:r>
        <w:rPr>
          <w:spacing w:val="19"/>
        </w:rPr>
        <w:t xml:space="preserve"> </w:t>
      </w:r>
      <w:r>
        <w:rPr/>
        <w:t xml:space="preserve">предмету    </w:t>
      </w:r>
      <w:r>
        <w:rPr>
          <w:spacing w:val="23"/>
        </w:rPr>
        <w:t xml:space="preserve"> </w:t>
      </w:r>
      <w:r>
        <w:rPr/>
        <w:t xml:space="preserve">«Физическая    </w:t>
      </w:r>
      <w:r>
        <w:rPr>
          <w:spacing w:val="24"/>
        </w:rPr>
        <w:t xml:space="preserve"> </w:t>
      </w:r>
      <w:r>
        <w:rPr/>
        <w:t>культура»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тенденций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спортивно-</w:t>
      </w:r>
      <w:r>
        <w:rPr>
          <w:spacing w:val="1"/>
        </w:rPr>
        <w:t xml:space="preserve"> </w:t>
      </w:r>
      <w:r>
        <w:rPr/>
        <w:t>ориентированных</w:t>
      </w:r>
      <w:r>
        <w:rPr>
          <w:spacing w:val="-2"/>
        </w:rPr>
        <w:t xml:space="preserve"> </w:t>
      </w:r>
      <w:r>
        <w:rPr/>
        <w:t>форм,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-1"/>
        </w:rPr>
        <w:t xml:space="preserve"> </w:t>
      </w:r>
      <w:r>
        <w:rPr/>
        <w:t>обучения по различным</w:t>
      </w:r>
      <w:r>
        <w:rPr>
          <w:spacing w:val="-3"/>
        </w:rPr>
        <w:t xml:space="preserve"> </w:t>
      </w:r>
      <w:r>
        <w:rPr/>
        <w:t>видам</w:t>
      </w:r>
      <w:r>
        <w:rPr>
          <w:spacing w:val="-1"/>
        </w:rPr>
        <w:t xml:space="preserve"> </w:t>
      </w:r>
      <w:r>
        <w:rPr/>
        <w:t>спорта.</w:t>
      </w:r>
    </w:p>
    <w:p>
      <w:pPr>
        <w:pStyle w:val="Style14"/>
        <w:tabs>
          <w:tab w:val="clear" w:pos="720"/>
          <w:tab w:val="left" w:pos="3575" w:leader="none"/>
          <w:tab w:val="left" w:pos="3757" w:leader="none"/>
          <w:tab w:val="left" w:pos="6273" w:leader="none"/>
          <w:tab w:val="left" w:pos="6493" w:leader="none"/>
          <w:tab w:val="left" w:pos="9398" w:leader="none"/>
          <w:tab w:val="left" w:pos="9869" w:leader="none"/>
        </w:tabs>
        <w:spacing w:lineRule="auto" w:line="360" w:before="1" w:after="0"/>
        <w:ind w:left="232" w:right="166" w:firstLine="708"/>
        <w:rPr>
          <w:sz w:val="24"/>
        </w:rPr>
      </w:pPr>
      <w:r>
        <w:rPr/>
        <w:t>В образовательной деятельности шахматная игра обладает богатейшим образовательным,</w:t>
      </w:r>
      <w:r>
        <w:rPr>
          <w:spacing w:val="1"/>
        </w:rPr>
        <w:t xml:space="preserve"> </w:t>
      </w:r>
      <w:r>
        <w:rPr/>
        <w:t>воспитательным,</w:t>
        <w:tab/>
        <w:t>спортивным,</w:t>
        <w:tab/>
        <w:tab/>
        <w:t>культурным,</w:t>
        <w:tab/>
        <w:t>духовным</w:t>
      </w:r>
      <w:r>
        <w:rPr>
          <w:spacing w:val="-58"/>
        </w:rPr>
        <w:t xml:space="preserve"> </w:t>
      </w:r>
      <w:r>
        <w:rPr/>
        <w:t>и коммуникативным потенциалом. Шахматы развивают логику, требуют концентрации внимания,</w:t>
      </w:r>
      <w:r>
        <w:rPr>
          <w:spacing w:val="1"/>
        </w:rPr>
        <w:t xml:space="preserve"> </w:t>
      </w:r>
      <w:r>
        <w:rPr/>
        <w:t>быстроты</w:t>
      </w:r>
      <w:r>
        <w:rPr>
          <w:spacing w:val="1"/>
        </w:rPr>
        <w:t xml:space="preserve"> </w:t>
      </w:r>
      <w:r>
        <w:rPr/>
        <w:t>принятия</w:t>
      </w:r>
      <w:r>
        <w:rPr>
          <w:spacing w:val="1"/>
        </w:rPr>
        <w:t xml:space="preserve"> </w:t>
      </w:r>
      <w:r>
        <w:rPr/>
        <w:t>решений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эти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присущи</w:t>
      </w:r>
      <w:r>
        <w:rPr>
          <w:spacing w:val="1"/>
        </w:rPr>
        <w:t xml:space="preserve"> </w:t>
      </w:r>
      <w:r>
        <w:rPr/>
        <w:t>подвижным</w:t>
      </w:r>
      <w:r>
        <w:rPr>
          <w:spacing w:val="1"/>
        </w:rPr>
        <w:t xml:space="preserve"> </w:t>
      </w:r>
      <w:r>
        <w:rPr/>
        <w:t>играм,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можно</w:t>
      </w:r>
      <w:r>
        <w:rPr>
          <w:spacing w:val="-57"/>
        </w:rPr>
        <w:t xml:space="preserve"> </w:t>
      </w:r>
      <w:r>
        <w:rPr/>
        <w:t>использовать</w:t>
        <w:tab/>
        <w:tab/>
        <w:t>для</w:t>
        <w:tab/>
        <w:t>ознакомления</w:t>
        <w:tab/>
        <w:tab/>
      </w:r>
      <w:r>
        <w:rPr>
          <w:spacing w:val="-1"/>
        </w:rPr>
        <w:t>детей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основами шахматной игры.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Модуль «Подвижные</w:t>
      </w:r>
      <w:r>
        <w:rPr>
          <w:spacing w:val="1"/>
        </w:rPr>
        <w:t xml:space="preserve"> </w:t>
      </w:r>
      <w:r>
        <w:rPr/>
        <w:t>шахматы»,</w:t>
      </w:r>
      <w:r>
        <w:rPr>
          <w:spacing w:val="1"/>
        </w:rPr>
        <w:t xml:space="preserve"> </w:t>
      </w:r>
      <w:r>
        <w:rPr/>
        <w:t>разработанный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обычных</w:t>
      </w:r>
      <w:r>
        <w:rPr>
          <w:spacing w:val="1"/>
        </w:rPr>
        <w:t xml:space="preserve"> </w:t>
      </w:r>
      <w:r>
        <w:rPr/>
        <w:t>подвижных</w:t>
      </w:r>
      <w:r>
        <w:rPr>
          <w:spacing w:val="1"/>
        </w:rPr>
        <w:t xml:space="preserve"> </w:t>
      </w:r>
      <w:r>
        <w:rPr/>
        <w:t>игр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эстафет,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изучать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шахматной</w:t>
      </w:r>
      <w:r>
        <w:rPr>
          <w:spacing w:val="1"/>
        </w:rPr>
        <w:t xml:space="preserve"> </w:t>
      </w:r>
      <w:r>
        <w:rPr/>
        <w:t>игры</w:t>
      </w:r>
      <w:r>
        <w:rPr>
          <w:spacing w:val="1"/>
        </w:rPr>
        <w:t xml:space="preserve"> </w:t>
      </w:r>
      <w:r>
        <w:rPr/>
        <w:t>непосредственно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уроках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организациях.</w:t>
      </w:r>
      <w:r>
        <w:rPr>
          <w:spacing w:val="1"/>
        </w:rPr>
        <w:t xml:space="preserve"> </w:t>
      </w:r>
      <w:r>
        <w:rPr/>
        <w:t>Эстафеты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игры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шахматной</w:t>
      </w:r>
      <w:r>
        <w:rPr>
          <w:spacing w:val="1"/>
        </w:rPr>
        <w:t xml:space="preserve"> </w:t>
      </w:r>
      <w:r>
        <w:rPr/>
        <w:t>тематикой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включаться в стандартные уроки. Этого достаточно, чтобы обучающиеся младшего школьного</w:t>
      </w:r>
      <w:r>
        <w:rPr>
          <w:spacing w:val="1"/>
        </w:rPr>
        <w:t xml:space="preserve"> </w:t>
      </w:r>
      <w:r>
        <w:rPr/>
        <w:t>возраста овладевали базовыми сведениями о шахматах непосредственно на уроках физической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играя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подвижные</w:t>
      </w:r>
      <w:r>
        <w:rPr>
          <w:spacing w:val="1"/>
        </w:rPr>
        <w:t xml:space="preserve"> </w:t>
      </w:r>
      <w:r>
        <w:rPr/>
        <w:t>игры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большой</w:t>
      </w:r>
      <w:r>
        <w:rPr>
          <w:spacing w:val="1"/>
        </w:rPr>
        <w:t xml:space="preserve"> </w:t>
      </w:r>
      <w:r>
        <w:rPr/>
        <w:t>напольной</w:t>
      </w:r>
      <w:r>
        <w:rPr>
          <w:spacing w:val="1"/>
        </w:rPr>
        <w:t xml:space="preserve"> </w:t>
      </w:r>
      <w:r>
        <w:rPr/>
        <w:t>шахматной</w:t>
      </w:r>
      <w:r>
        <w:rPr>
          <w:spacing w:val="1"/>
        </w:rPr>
        <w:t xml:space="preserve"> </w:t>
      </w:r>
      <w:r>
        <w:rPr/>
        <w:t>доске.</w:t>
      </w:r>
      <w:r>
        <w:rPr>
          <w:spacing w:val="1"/>
        </w:rPr>
        <w:t xml:space="preserve"> </w:t>
      </w:r>
      <w:r>
        <w:rPr/>
        <w:t>Правильная</w:t>
      </w:r>
      <w:r>
        <w:rPr>
          <w:spacing w:val="1"/>
        </w:rPr>
        <w:t xml:space="preserve"> </w:t>
      </w:r>
      <w:r>
        <w:rPr/>
        <w:t xml:space="preserve">организация    </w:t>
      </w:r>
      <w:r>
        <w:rPr>
          <w:spacing w:val="32"/>
        </w:rPr>
        <w:t xml:space="preserve"> </w:t>
      </w:r>
      <w:r>
        <w:rPr/>
        <w:t xml:space="preserve">урока     </w:t>
      </w:r>
      <w:r>
        <w:rPr>
          <w:spacing w:val="30"/>
        </w:rPr>
        <w:t xml:space="preserve"> </w:t>
      </w:r>
      <w:r>
        <w:rPr/>
        <w:t xml:space="preserve">физической     </w:t>
      </w:r>
      <w:r>
        <w:rPr>
          <w:spacing w:val="30"/>
        </w:rPr>
        <w:t xml:space="preserve"> </w:t>
      </w:r>
      <w:r>
        <w:rPr/>
        <w:t xml:space="preserve">культуры     </w:t>
      </w:r>
      <w:r>
        <w:rPr>
          <w:spacing w:val="28"/>
        </w:rPr>
        <w:t xml:space="preserve"> </w:t>
      </w:r>
      <w:r>
        <w:rPr/>
        <w:t xml:space="preserve">с     </w:t>
      </w:r>
      <w:r>
        <w:rPr>
          <w:spacing w:val="30"/>
        </w:rPr>
        <w:t xml:space="preserve"> </w:t>
      </w:r>
      <w:r>
        <w:rPr/>
        <w:t xml:space="preserve">включением     </w:t>
      </w:r>
      <w:r>
        <w:rPr>
          <w:spacing w:val="29"/>
        </w:rPr>
        <w:t xml:space="preserve"> </w:t>
      </w:r>
      <w:r>
        <w:rPr/>
        <w:t xml:space="preserve">шахматных     </w:t>
      </w:r>
      <w:r>
        <w:rPr>
          <w:spacing w:val="31"/>
        </w:rPr>
        <w:t xml:space="preserve"> </w:t>
      </w:r>
      <w:r>
        <w:rPr/>
        <w:t>понятий</w:t>
      </w:r>
      <w:r>
        <w:rPr>
          <w:spacing w:val="-58"/>
        </w:rPr>
        <w:t xml:space="preserve"> </w:t>
      </w:r>
      <w:r>
        <w:rPr/>
        <w:t>в эстафеты и подвижные игры делает урок увлекательным и запоминающимся. Предусмотрены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-1"/>
        </w:rPr>
        <w:t xml:space="preserve"> </w:t>
      </w:r>
      <w:r>
        <w:rPr/>
        <w:t>дальнейшие</w:t>
      </w:r>
      <w:r>
        <w:rPr>
          <w:spacing w:val="-1"/>
        </w:rPr>
        <w:t xml:space="preserve"> </w:t>
      </w:r>
      <w:r>
        <w:rPr/>
        <w:t>занятия шахматами в</w:t>
      </w:r>
      <w:r>
        <w:rPr>
          <w:spacing w:val="-1"/>
        </w:rPr>
        <w:t xml:space="preserve"> </w:t>
      </w:r>
      <w:r>
        <w:rPr/>
        <w:t>обычных классах.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 xml:space="preserve">Систематические    </w:t>
      </w:r>
      <w:r>
        <w:rPr>
          <w:spacing w:val="54"/>
        </w:rPr>
        <w:t xml:space="preserve"> </w:t>
      </w:r>
      <w:r>
        <w:rPr/>
        <w:t xml:space="preserve">занятия    </w:t>
      </w:r>
      <w:r>
        <w:rPr>
          <w:spacing w:val="55"/>
        </w:rPr>
        <w:t xml:space="preserve"> </w:t>
      </w:r>
      <w:r>
        <w:rPr/>
        <w:t xml:space="preserve">шахматами    </w:t>
      </w:r>
      <w:r>
        <w:rPr>
          <w:spacing w:val="56"/>
        </w:rPr>
        <w:t xml:space="preserve"> </w:t>
      </w:r>
      <w:r>
        <w:rPr/>
        <w:t xml:space="preserve">развивают    </w:t>
      </w:r>
      <w:r>
        <w:rPr>
          <w:spacing w:val="56"/>
        </w:rPr>
        <w:t xml:space="preserve"> </w:t>
      </w:r>
      <w:r>
        <w:rPr/>
        <w:t xml:space="preserve">такие    </w:t>
      </w:r>
      <w:r>
        <w:rPr>
          <w:spacing w:val="53"/>
        </w:rPr>
        <w:t xml:space="preserve"> </w:t>
      </w:r>
      <w:r>
        <w:rPr/>
        <w:t xml:space="preserve">черты     </w:t>
      </w:r>
      <w:r>
        <w:rPr>
          <w:spacing w:val="54"/>
        </w:rPr>
        <w:t xml:space="preserve"> </w:t>
      </w:r>
      <w:r>
        <w:rPr/>
        <w:t>личности,</w:t>
      </w:r>
      <w:r>
        <w:rPr>
          <w:spacing w:val="-58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целеустремленность,</w:t>
      </w:r>
      <w:r>
        <w:rPr>
          <w:spacing w:val="1"/>
        </w:rPr>
        <w:t xml:space="preserve"> </w:t>
      </w:r>
      <w:r>
        <w:rPr/>
        <w:t>настойчивость,</w:t>
      </w:r>
      <w:r>
        <w:rPr>
          <w:spacing w:val="1"/>
        </w:rPr>
        <w:t xml:space="preserve"> </w:t>
      </w:r>
      <w:r>
        <w:rPr/>
        <w:t>самообладание,</w:t>
      </w:r>
      <w:r>
        <w:rPr>
          <w:spacing w:val="1"/>
        </w:rPr>
        <w:t xml:space="preserve"> </w:t>
      </w:r>
      <w:r>
        <w:rPr/>
        <w:t>решительность,</w:t>
      </w:r>
      <w:r>
        <w:rPr>
          <w:spacing w:val="1"/>
        </w:rPr>
        <w:t xml:space="preserve"> </w:t>
      </w:r>
      <w:r>
        <w:rPr/>
        <w:t>смелость,</w:t>
      </w:r>
      <w:r>
        <w:rPr>
          <w:spacing w:val="1"/>
        </w:rPr>
        <w:t xml:space="preserve"> </w:t>
      </w:r>
      <w:r>
        <w:rPr/>
        <w:t>дисциплинированность,</w:t>
      </w:r>
      <w:r>
        <w:rPr>
          <w:spacing w:val="1"/>
        </w:rPr>
        <w:t xml:space="preserve"> </w:t>
      </w:r>
      <w:r>
        <w:rPr/>
        <w:t>самостоятельность,</w:t>
      </w:r>
      <w:r>
        <w:rPr>
          <w:spacing w:val="1"/>
        </w:rPr>
        <w:t xml:space="preserve"> </w:t>
      </w:r>
      <w:r>
        <w:rPr/>
        <w:t>приобретение</w:t>
      </w:r>
      <w:r>
        <w:rPr>
          <w:spacing w:val="1"/>
        </w:rPr>
        <w:t xml:space="preserve"> </w:t>
      </w:r>
      <w:r>
        <w:rPr/>
        <w:t>эмоционального,</w:t>
      </w:r>
      <w:r>
        <w:rPr>
          <w:spacing w:val="1"/>
        </w:rPr>
        <w:t xml:space="preserve"> </w:t>
      </w:r>
      <w:r>
        <w:rPr/>
        <w:t>психологического</w:t>
      </w:r>
      <w:r>
        <w:rPr>
          <w:spacing w:val="1"/>
        </w:rPr>
        <w:t xml:space="preserve"> </w:t>
      </w:r>
      <w:r>
        <w:rPr/>
        <w:t>комфорта</w:t>
      </w:r>
      <w:r>
        <w:rPr>
          <w:spacing w:val="-2"/>
        </w:rPr>
        <w:t xml:space="preserve"> </w:t>
      </w:r>
      <w:r>
        <w:rPr/>
        <w:t>и залога</w:t>
      </w:r>
      <w:r>
        <w:rPr>
          <w:spacing w:val="-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жизни.</w:t>
      </w:r>
    </w:p>
    <w:p>
      <w:pPr>
        <w:sectPr>
          <w:headerReference w:type="default" r:id="rId37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lineRule="auto" w:line="360" w:before="1" w:after="0"/>
        <w:ind w:left="232" w:right="160" w:firstLine="708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шахматы»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основами шахматной игры как полезным жизненным навыком, формировании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48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4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7"/>
          <w:sz w:val="24"/>
        </w:rPr>
        <w:t xml:space="preserve"> </w:t>
      </w:r>
      <w:r>
        <w:rPr>
          <w:sz w:val="24"/>
        </w:rPr>
        <w:t>жизни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использованием</w:t>
      </w:r>
      <w:r>
        <w:rPr>
          <w:spacing w:val="-5"/>
        </w:rPr>
        <w:t xml:space="preserve"> </w:t>
      </w:r>
      <w:r>
        <w:rPr/>
        <w:t>средств</w:t>
      </w:r>
      <w:r>
        <w:rPr>
          <w:spacing w:val="-5"/>
        </w:rPr>
        <w:t xml:space="preserve"> </w:t>
      </w:r>
      <w:r>
        <w:rPr/>
        <w:t>вида</w:t>
      </w:r>
      <w:r>
        <w:rPr>
          <w:spacing w:val="-5"/>
        </w:rPr>
        <w:t xml:space="preserve"> </w:t>
      </w:r>
      <w:r>
        <w:rPr/>
        <w:t>спорта «шахматы».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before="139" w:after="0"/>
        <w:ind w:left="2081" w:hanging="114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шахматы»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Style14"/>
        <w:spacing w:lineRule="auto" w:line="360" w:before="137" w:after="0"/>
        <w:ind w:left="232" w:right="169" w:firstLine="708"/>
        <w:rPr>
          <w:sz w:val="24"/>
        </w:rPr>
      </w:pPr>
      <w:r>
        <w:rPr/>
        <w:t xml:space="preserve">массовое  </w:t>
      </w:r>
      <w:r>
        <w:rPr>
          <w:spacing w:val="14"/>
        </w:rPr>
        <w:t xml:space="preserve"> </w:t>
      </w:r>
      <w:r>
        <w:rPr/>
        <w:t xml:space="preserve">вовлечение   </w:t>
      </w:r>
      <w:r>
        <w:rPr>
          <w:spacing w:val="14"/>
        </w:rPr>
        <w:t xml:space="preserve"> </w:t>
      </w:r>
      <w:r>
        <w:rPr/>
        <w:t xml:space="preserve">детей   </w:t>
      </w:r>
      <w:r>
        <w:rPr>
          <w:spacing w:val="14"/>
        </w:rPr>
        <w:t xml:space="preserve"> </w:t>
      </w:r>
      <w:r>
        <w:rPr/>
        <w:t xml:space="preserve">младшего   </w:t>
      </w:r>
      <w:r>
        <w:rPr>
          <w:spacing w:val="14"/>
        </w:rPr>
        <w:t xml:space="preserve"> </w:t>
      </w:r>
      <w:r>
        <w:rPr/>
        <w:t xml:space="preserve">школьного   </w:t>
      </w:r>
      <w:r>
        <w:rPr>
          <w:spacing w:val="11"/>
        </w:rPr>
        <w:t xml:space="preserve"> </w:t>
      </w:r>
      <w:r>
        <w:rPr/>
        <w:t xml:space="preserve">возраста   </w:t>
      </w:r>
      <w:r>
        <w:rPr>
          <w:spacing w:val="14"/>
        </w:rPr>
        <w:t xml:space="preserve"> </w:t>
      </w:r>
      <w:r>
        <w:rPr/>
        <w:t xml:space="preserve">в   </w:t>
      </w:r>
      <w:r>
        <w:rPr>
          <w:spacing w:val="13"/>
        </w:rPr>
        <w:t xml:space="preserve"> </w:t>
      </w:r>
      <w:r>
        <w:rPr/>
        <w:t xml:space="preserve">шахматную   </w:t>
      </w:r>
      <w:r>
        <w:rPr>
          <w:spacing w:val="14"/>
        </w:rPr>
        <w:t xml:space="preserve"> </w:t>
      </w:r>
      <w:r>
        <w:rPr/>
        <w:t>игру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приобщение</w:t>
      </w:r>
      <w:r>
        <w:rPr>
          <w:spacing w:val="-1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к шахматной культуре;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всестороннее</w:t>
      </w:r>
      <w:r>
        <w:rPr>
          <w:spacing w:val="1"/>
        </w:rPr>
        <w:t xml:space="preserve"> </w:t>
      </w:r>
      <w:r>
        <w:rPr/>
        <w:t>гармоничное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детей,</w:t>
      </w:r>
      <w:r>
        <w:rPr>
          <w:spacing w:val="1"/>
        </w:rPr>
        <w:t xml:space="preserve"> </w:t>
      </w:r>
      <w:r>
        <w:rPr/>
        <w:t>увеличение</w:t>
      </w:r>
      <w:r>
        <w:rPr>
          <w:spacing w:val="1"/>
        </w:rPr>
        <w:t xml:space="preserve"> </w:t>
      </w:r>
      <w:r>
        <w:rPr/>
        <w:t>объёма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двигательной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-1"/>
        </w:rPr>
        <w:t xml:space="preserve"> </w:t>
      </w:r>
      <w:r>
        <w:rPr/>
        <w:t>активности;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укрепление</w:t>
      </w:r>
      <w:r>
        <w:rPr>
          <w:spacing w:val="1"/>
        </w:rPr>
        <w:t xml:space="preserve"> </w:t>
      </w:r>
      <w:r>
        <w:rPr/>
        <w:t>физического,</w:t>
      </w:r>
      <w:r>
        <w:rPr>
          <w:spacing w:val="1"/>
        </w:rPr>
        <w:t xml:space="preserve"> </w:t>
      </w:r>
      <w:r>
        <w:rPr/>
        <w:t>психологического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6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развитие основных физических и умственных качеств, повышение функциональных возможностей</w:t>
      </w:r>
      <w:r>
        <w:rPr>
          <w:spacing w:val="-57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организма;</w:t>
      </w:r>
    </w:p>
    <w:p>
      <w:pPr>
        <w:pStyle w:val="Style14"/>
        <w:tabs>
          <w:tab w:val="clear" w:pos="720"/>
          <w:tab w:val="left" w:pos="1880" w:leader="none"/>
          <w:tab w:val="left" w:pos="2931" w:leader="none"/>
          <w:tab w:val="left" w:pos="5318" w:leader="none"/>
          <w:tab w:val="left" w:pos="7432" w:leader="none"/>
          <w:tab w:val="left" w:pos="9044" w:leader="none"/>
        </w:tabs>
        <w:spacing w:lineRule="auto" w:line="360" w:before="1" w:after="0"/>
        <w:ind w:left="232" w:right="168" w:firstLine="708"/>
        <w:rPr>
          <w:sz w:val="24"/>
        </w:rPr>
      </w:pPr>
      <w:r>
        <w:rPr/>
        <w:t>приобретению знаний из истории развития шахмат, основ шахматной игры, получению</w:t>
      </w:r>
      <w:r>
        <w:rPr>
          <w:spacing w:val="1"/>
        </w:rPr>
        <w:t xml:space="preserve"> </w:t>
      </w:r>
      <w:r>
        <w:rPr/>
        <w:t>знаний</w:t>
        <w:tab/>
        <w:t>о</w:t>
        <w:tab/>
        <w:t>возможностях</w:t>
        <w:tab/>
        <w:t>шахматных</w:t>
        <w:tab/>
        <w:t>фигур,</w:t>
        <w:tab/>
      </w:r>
      <w:r>
        <w:rPr>
          <w:spacing w:val="-1"/>
        </w:rPr>
        <w:t>особенностях</w:t>
      </w:r>
      <w:r>
        <w:rPr>
          <w:spacing w:val="-58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взаимодействия;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освоение</w:t>
      </w:r>
      <w:r>
        <w:rPr>
          <w:spacing w:val="105"/>
        </w:rPr>
        <w:t xml:space="preserve"> </w:t>
      </w:r>
      <w:r>
        <w:rPr/>
        <w:t xml:space="preserve">знаний  </w:t>
      </w:r>
      <w:r>
        <w:rPr>
          <w:spacing w:val="45"/>
        </w:rPr>
        <w:t xml:space="preserve"> </w:t>
      </w:r>
      <w:r>
        <w:rPr/>
        <w:t xml:space="preserve">о  </w:t>
      </w:r>
      <w:r>
        <w:rPr>
          <w:spacing w:val="43"/>
        </w:rPr>
        <w:t xml:space="preserve"> </w:t>
      </w:r>
      <w:r>
        <w:rPr/>
        <w:t xml:space="preserve">физической  </w:t>
      </w:r>
      <w:r>
        <w:rPr>
          <w:spacing w:val="46"/>
        </w:rPr>
        <w:t xml:space="preserve"> </w:t>
      </w:r>
      <w:r>
        <w:rPr/>
        <w:t xml:space="preserve">культуре  </w:t>
      </w:r>
      <w:r>
        <w:rPr>
          <w:spacing w:val="46"/>
        </w:rPr>
        <w:t xml:space="preserve"> </w:t>
      </w:r>
      <w:r>
        <w:rPr/>
        <w:t xml:space="preserve">и  </w:t>
      </w:r>
      <w:r>
        <w:rPr>
          <w:spacing w:val="46"/>
        </w:rPr>
        <w:t xml:space="preserve"> </w:t>
      </w:r>
      <w:r>
        <w:rPr/>
        <w:t xml:space="preserve">спорте  </w:t>
      </w:r>
      <w:r>
        <w:rPr>
          <w:spacing w:val="45"/>
        </w:rPr>
        <w:t xml:space="preserve"> </w:t>
      </w:r>
      <w:r>
        <w:rPr/>
        <w:t xml:space="preserve">в  </w:t>
      </w:r>
      <w:r>
        <w:rPr>
          <w:spacing w:val="45"/>
        </w:rPr>
        <w:t xml:space="preserve"> </w:t>
      </w:r>
      <w:r>
        <w:rPr/>
        <w:t xml:space="preserve">целом,  </w:t>
      </w:r>
      <w:r>
        <w:rPr>
          <w:spacing w:val="45"/>
        </w:rPr>
        <w:t xml:space="preserve"> </w:t>
      </w:r>
      <w:r>
        <w:rPr/>
        <w:t xml:space="preserve">вкладе  </w:t>
      </w:r>
      <w:r>
        <w:rPr>
          <w:spacing w:val="47"/>
        </w:rPr>
        <w:t xml:space="preserve"> </w:t>
      </w:r>
      <w:r>
        <w:rPr/>
        <w:t>советских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российских</w:t>
      </w:r>
      <w:r>
        <w:rPr>
          <w:spacing w:val="2"/>
        </w:rPr>
        <w:t xml:space="preserve"> </w:t>
      </w:r>
      <w:r>
        <w:rPr/>
        <w:t>спортсменов-шахматистов в</w:t>
      </w:r>
      <w:r>
        <w:rPr>
          <w:spacing w:val="-1"/>
        </w:rPr>
        <w:t xml:space="preserve"> </w:t>
      </w:r>
      <w:r>
        <w:rPr/>
        <w:t>мировой спорт;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шахматном</w:t>
      </w:r>
      <w:r>
        <w:rPr>
          <w:spacing w:val="1"/>
        </w:rPr>
        <w:t xml:space="preserve"> </w:t>
      </w:r>
      <w:r>
        <w:rPr/>
        <w:t>спорте,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шахмат,</w:t>
      </w:r>
      <w:r>
        <w:rPr>
          <w:spacing w:val="1"/>
        </w:rPr>
        <w:t xml:space="preserve"> </w:t>
      </w:r>
      <w:r>
        <w:rPr/>
        <w:t>усвоение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-2"/>
        </w:rPr>
        <w:t xml:space="preserve"> </w:t>
      </w:r>
      <w:r>
        <w:rPr/>
        <w:t>поведения</w:t>
      </w:r>
      <w:r>
        <w:rPr>
          <w:spacing w:val="-1"/>
        </w:rPr>
        <w:t xml:space="preserve"> </w:t>
      </w:r>
      <w:r>
        <w:rPr/>
        <w:t>во</w:t>
      </w:r>
      <w:r>
        <w:rPr>
          <w:spacing w:val="-1"/>
        </w:rPr>
        <w:t xml:space="preserve"> </w:t>
      </w:r>
      <w:r>
        <w:rPr/>
        <w:t>время</w:t>
      </w:r>
      <w:r>
        <w:rPr>
          <w:spacing w:val="-1"/>
        </w:rPr>
        <w:t xml:space="preserve"> </w:t>
      </w:r>
      <w:r>
        <w:rPr/>
        <w:t>шахматных</w:t>
      </w:r>
      <w:r>
        <w:rPr>
          <w:spacing w:val="1"/>
        </w:rPr>
        <w:t xml:space="preserve"> </w:t>
      </w:r>
      <w:r>
        <w:rPr/>
        <w:t>турниров,</w:t>
      </w:r>
      <w:r>
        <w:rPr>
          <w:spacing w:val="-1"/>
        </w:rPr>
        <w:t xml:space="preserve"> </w:t>
      </w:r>
      <w:r>
        <w:rPr/>
        <w:t>включая</w:t>
      </w:r>
      <w:r>
        <w:rPr>
          <w:spacing w:val="-1"/>
        </w:rPr>
        <w:t xml:space="preserve"> </w:t>
      </w:r>
      <w:r>
        <w:rPr/>
        <w:t>правила</w:t>
      </w:r>
      <w:r>
        <w:rPr>
          <w:spacing w:val="-1"/>
        </w:rPr>
        <w:t xml:space="preserve"> </w:t>
      </w:r>
      <w:r>
        <w:rPr/>
        <w:t>безопасности;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формирование потребности повышать свой культурный уровень, в том числе через занятия</w:t>
      </w:r>
      <w:r>
        <w:rPr>
          <w:spacing w:val="1"/>
        </w:rPr>
        <w:t xml:space="preserve"> </w:t>
      </w:r>
      <w:r>
        <w:rPr/>
        <w:t>шахматами</w:t>
      </w:r>
      <w:r>
        <w:rPr>
          <w:spacing w:val="-1"/>
        </w:rPr>
        <w:t xml:space="preserve"> </w:t>
      </w:r>
      <w:r>
        <w:rPr/>
        <w:t>для самореализации</w:t>
      </w:r>
      <w:r>
        <w:rPr>
          <w:spacing w:val="-2"/>
        </w:rPr>
        <w:t xml:space="preserve"> </w:t>
      </w:r>
      <w:r>
        <w:rPr/>
        <w:t>и самоопределения;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воспитание</w:t>
      </w:r>
      <w:r>
        <w:rPr>
          <w:spacing w:val="1"/>
        </w:rPr>
        <w:t xml:space="preserve"> </w:t>
      </w:r>
      <w:r>
        <w:rPr/>
        <w:t>положительных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коллективного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сотрудничества;</w:t>
      </w:r>
    </w:p>
    <w:p>
      <w:pPr>
        <w:pStyle w:val="Style14"/>
        <w:spacing w:lineRule="auto" w:line="360" w:before="1" w:after="0"/>
        <w:ind w:left="941" w:right="168" w:hanging="0"/>
        <w:rPr>
          <w:sz w:val="24"/>
        </w:rPr>
      </w:pPr>
      <w:r>
        <w:rPr/>
        <w:t>формирование у обучающихся устойчивой мотивации к интеллектуальным видам спорта;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0"/>
        </w:rPr>
        <w:t xml:space="preserve"> </w:t>
      </w:r>
      <w:r>
        <w:rPr/>
        <w:t>положительной</w:t>
      </w:r>
      <w:r>
        <w:rPr>
          <w:spacing w:val="12"/>
        </w:rPr>
        <w:t xml:space="preserve"> </w:t>
      </w:r>
      <w:r>
        <w:rPr/>
        <w:t>мотивации</w:t>
      </w:r>
      <w:r>
        <w:rPr>
          <w:spacing w:val="9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устойчивого</w:t>
      </w:r>
      <w:r>
        <w:rPr>
          <w:spacing w:val="13"/>
        </w:rPr>
        <w:t xml:space="preserve"> </w:t>
      </w:r>
      <w:r>
        <w:rPr/>
        <w:t>учебно-познавательного</w:t>
      </w:r>
      <w:r>
        <w:rPr>
          <w:spacing w:val="11"/>
        </w:rPr>
        <w:t xml:space="preserve"> </w:t>
      </w:r>
      <w:r>
        <w:rPr/>
        <w:t>интереса</w:t>
      </w:r>
      <w:r>
        <w:rPr>
          <w:spacing w:val="10"/>
        </w:rPr>
        <w:t xml:space="preserve"> </w:t>
      </w:r>
      <w:r>
        <w:rPr/>
        <w:t>к</w:t>
      </w:r>
    </w:p>
    <w:p>
      <w:pPr>
        <w:pStyle w:val="Style14"/>
        <w:spacing w:lineRule="auto" w:line="360"/>
        <w:ind w:left="232" w:right="171" w:hanging="0"/>
        <w:rPr>
          <w:sz w:val="24"/>
        </w:rPr>
      </w:pPr>
      <w:r>
        <w:rPr/>
        <w:t>изучению шахмат и учебному предмету «Физическая культура», удовлетворение индивидуальных</w:t>
      </w:r>
      <w:r>
        <w:rPr>
          <w:spacing w:val="1"/>
        </w:rPr>
        <w:t xml:space="preserve"> </w:t>
      </w:r>
      <w:r>
        <w:rPr/>
        <w:t>потребностей,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занятиях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спортом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шахматной</w:t>
      </w:r>
      <w:r>
        <w:rPr>
          <w:spacing w:val="-3"/>
        </w:rPr>
        <w:t xml:space="preserve"> </w:t>
      </w:r>
      <w:r>
        <w:rPr/>
        <w:t>игры;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популяризация шахмат в общеобразовательных организациях, привлечение обучающихся,</w:t>
      </w:r>
      <w:r>
        <w:rPr>
          <w:spacing w:val="1"/>
        </w:rPr>
        <w:t xml:space="preserve"> </w:t>
      </w:r>
      <w:r>
        <w:rPr/>
        <w:t>проявляющих</w:t>
      </w:r>
      <w:r>
        <w:rPr>
          <w:spacing w:val="1"/>
        </w:rPr>
        <w:t xml:space="preserve"> </w:t>
      </w:r>
      <w:r>
        <w:rPr/>
        <w:t>повышенный</w:t>
      </w:r>
      <w:r>
        <w:rPr>
          <w:spacing w:val="1"/>
        </w:rPr>
        <w:t xml:space="preserve"> </w:t>
      </w:r>
      <w:r>
        <w:rPr/>
        <w:t>интерес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занятиям</w:t>
      </w:r>
      <w:r>
        <w:rPr>
          <w:spacing w:val="1"/>
        </w:rPr>
        <w:t xml:space="preserve"> </w:t>
      </w:r>
      <w:r>
        <w:rPr/>
        <w:t>шахматами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школьные</w:t>
      </w:r>
      <w:r>
        <w:rPr>
          <w:spacing w:val="1"/>
        </w:rPr>
        <w:t xml:space="preserve"> </w:t>
      </w:r>
      <w:r>
        <w:rPr/>
        <w:t>спортивные</w:t>
      </w:r>
      <w:r>
        <w:rPr>
          <w:spacing w:val="-3"/>
        </w:rPr>
        <w:t xml:space="preserve"> </w:t>
      </w:r>
      <w:r>
        <w:rPr/>
        <w:t>клубы, секции,</w:t>
      </w:r>
      <w:r>
        <w:rPr>
          <w:spacing w:val="-3"/>
        </w:rPr>
        <w:t xml:space="preserve"> </w:t>
      </w:r>
      <w:r>
        <w:rPr/>
        <w:t>к</w:t>
      </w:r>
      <w:r>
        <w:rPr>
          <w:spacing w:val="2"/>
        </w:rPr>
        <w:t xml:space="preserve"> </w:t>
      </w:r>
      <w:r>
        <w:rPr/>
        <w:t>участию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соревнованиях;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выявление,</w:t>
      </w:r>
      <w:r>
        <w:rPr>
          <w:spacing w:val="-2"/>
        </w:rPr>
        <w:t xml:space="preserve"> </w:t>
      </w:r>
      <w:r>
        <w:rPr/>
        <w:t>развитие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поддержка</w:t>
      </w:r>
      <w:r>
        <w:rPr>
          <w:spacing w:val="-2"/>
        </w:rPr>
        <w:t xml:space="preserve"> </w:t>
      </w:r>
      <w:r>
        <w:rPr/>
        <w:t>одарённых</w:t>
      </w:r>
      <w:r>
        <w:rPr>
          <w:spacing w:val="-3"/>
        </w:rPr>
        <w:t xml:space="preserve"> </w:t>
      </w:r>
      <w:r>
        <w:rPr/>
        <w:t>детей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области</w:t>
      </w:r>
      <w:r>
        <w:rPr>
          <w:spacing w:val="-1"/>
        </w:rPr>
        <w:t xml:space="preserve"> </w:t>
      </w:r>
      <w:r>
        <w:rPr/>
        <w:t>шахматного</w:t>
      </w:r>
      <w:r>
        <w:rPr>
          <w:spacing w:val="-1"/>
        </w:rPr>
        <w:t xml:space="preserve"> </w:t>
      </w:r>
      <w:r>
        <w:rPr/>
        <w:t>спорта.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before="136" w:after="0"/>
        <w:ind w:left="2081" w:hanging="114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шахматы».</w:t>
      </w:r>
    </w:p>
    <w:p>
      <w:pPr>
        <w:pStyle w:val="Style14"/>
        <w:spacing w:lineRule="auto" w:line="360" w:before="140" w:after="0"/>
        <w:ind w:left="232" w:right="169" w:firstLine="708"/>
        <w:rPr>
          <w:sz w:val="24"/>
        </w:rPr>
      </w:pPr>
      <w:r>
        <w:rPr/>
        <w:t>Модуль «Подвижные шахматы» предполагает доступность освоения учебного материала по</w:t>
      </w:r>
      <w:r>
        <w:rPr>
          <w:spacing w:val="-57"/>
        </w:rPr>
        <w:t xml:space="preserve"> </w:t>
      </w:r>
      <w:r>
        <w:rPr/>
        <w:t>шахматам</w:t>
      </w:r>
      <w:r>
        <w:rPr>
          <w:spacing w:val="1"/>
        </w:rPr>
        <w:t xml:space="preserve"> </w:t>
      </w:r>
      <w:r>
        <w:rPr/>
        <w:t>всеми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независимо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гендерных</w:t>
      </w:r>
      <w:r>
        <w:rPr>
          <w:spacing w:val="1"/>
        </w:rPr>
        <w:t xml:space="preserve"> </w:t>
      </w:r>
      <w:r>
        <w:rPr/>
        <w:t>особенностей и расширяет спектр физкультурно-спортивных направлений в общеобразовательных</w:t>
      </w:r>
      <w:r>
        <w:rPr>
          <w:spacing w:val="-57"/>
        </w:rPr>
        <w:t xml:space="preserve"> </w:t>
      </w:r>
      <w:r>
        <w:rPr/>
        <w:t>организациях.</w:t>
      </w:r>
    </w:p>
    <w:p>
      <w:pPr>
        <w:sectPr>
          <w:headerReference w:type="default" r:id="rId38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8" w:firstLine="708"/>
        <w:rPr>
          <w:sz w:val="24"/>
        </w:rPr>
      </w:pPr>
      <w:r>
        <w:rPr/>
        <w:t>Модуль по подвижным шахматам формирует специальные компетенции обучающихся для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5"/>
        </w:rPr>
        <w:t xml:space="preserve"> </w:t>
      </w:r>
      <w:r>
        <w:rPr/>
        <w:t>первоначальных</w:t>
      </w:r>
      <w:r>
        <w:rPr>
          <w:spacing w:val="18"/>
        </w:rPr>
        <w:t xml:space="preserve"> </w:t>
      </w:r>
      <w:r>
        <w:rPr/>
        <w:t>знаний</w:t>
      </w:r>
      <w:r>
        <w:rPr>
          <w:spacing w:val="16"/>
        </w:rPr>
        <w:t xml:space="preserve"> </w:t>
      </w:r>
      <w:r>
        <w:rPr/>
        <w:t>о</w:t>
      </w:r>
      <w:r>
        <w:rPr>
          <w:spacing w:val="15"/>
        </w:rPr>
        <w:t xml:space="preserve"> </w:t>
      </w:r>
      <w:r>
        <w:rPr/>
        <w:t>шахматах</w:t>
      </w:r>
      <w:r>
        <w:rPr>
          <w:spacing w:val="15"/>
        </w:rPr>
        <w:t xml:space="preserve"> </w:t>
      </w:r>
      <w:r>
        <w:rPr/>
        <w:t>как</w:t>
      </w:r>
      <w:r>
        <w:rPr>
          <w:spacing w:val="16"/>
        </w:rPr>
        <w:t xml:space="preserve"> </w:t>
      </w:r>
      <w:r>
        <w:rPr/>
        <w:t>о</w:t>
      </w:r>
      <w:r>
        <w:rPr>
          <w:spacing w:val="15"/>
        </w:rPr>
        <w:t xml:space="preserve"> </w:t>
      </w:r>
      <w:r>
        <w:rPr/>
        <w:t>виде</w:t>
      </w:r>
      <w:r>
        <w:rPr>
          <w:spacing w:val="15"/>
        </w:rPr>
        <w:t xml:space="preserve"> </w:t>
      </w:r>
      <w:r>
        <w:rPr/>
        <w:t>спорта,</w:t>
      </w:r>
      <w:r>
        <w:rPr>
          <w:spacing w:val="15"/>
        </w:rPr>
        <w:t xml:space="preserve"> </w:t>
      </w:r>
      <w:r>
        <w:rPr/>
        <w:t>формирования</w:t>
      </w:r>
      <w:r>
        <w:rPr>
          <w:spacing w:val="18"/>
        </w:rPr>
        <w:t xml:space="preserve"> </w:t>
      </w:r>
      <w:r>
        <w:rPr/>
        <w:t>умений</w:t>
      </w:r>
      <w:r>
        <w:rPr>
          <w:spacing w:val="14"/>
        </w:rPr>
        <w:t xml:space="preserve"> </w:t>
      </w:r>
      <w:r>
        <w:rPr/>
        <w:t>и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9230" w:leader="none"/>
        </w:tabs>
        <w:spacing w:lineRule="auto" w:line="360" w:before="90" w:after="0"/>
        <w:ind w:left="232" w:right="163" w:hanging="0"/>
        <w:rPr>
          <w:sz w:val="24"/>
        </w:rPr>
      </w:pPr>
      <w:r>
        <w:rPr/>
        <w:t>навыков для ведения борьбы в шахматной партии, овладения техническими приёмами и базовыми</w:t>
      </w:r>
      <w:r>
        <w:rPr>
          <w:spacing w:val="1"/>
        </w:rPr>
        <w:t xml:space="preserve"> </w:t>
      </w:r>
      <w:r>
        <w:rPr/>
        <w:t>сведениями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тактике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стратегии,</w:t>
      </w:r>
      <w:r>
        <w:rPr>
          <w:spacing w:val="1"/>
        </w:rPr>
        <w:t xml:space="preserve"> </w:t>
      </w:r>
      <w:r>
        <w:rPr/>
        <w:t>улучшает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памяти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логики,</w:t>
      </w:r>
      <w:r>
        <w:rPr>
          <w:spacing w:val="1"/>
        </w:rPr>
        <w:t xml:space="preserve"> </w:t>
      </w:r>
      <w:r>
        <w:rPr/>
        <w:t>повышения</w:t>
        <w:tab/>
        <w:t>физической</w:t>
      </w:r>
    </w:p>
    <w:p>
      <w:pPr>
        <w:pStyle w:val="Style14"/>
        <w:spacing w:before="1" w:after="0"/>
        <w:ind w:left="232" w:hanging="0"/>
        <w:rPr>
          <w:sz w:val="24"/>
        </w:rPr>
      </w:pPr>
      <w:r>
        <w:rPr/>
        <w:t>и</w:t>
      </w:r>
      <w:r>
        <w:rPr>
          <w:spacing w:val="-1"/>
        </w:rPr>
        <w:t xml:space="preserve"> </w:t>
      </w:r>
      <w:r>
        <w:rPr/>
        <w:t>умственной</w:t>
      </w:r>
      <w:r>
        <w:rPr>
          <w:spacing w:val="-3"/>
        </w:rPr>
        <w:t xml:space="preserve"> </w:t>
      </w:r>
      <w:r>
        <w:rPr/>
        <w:t>работоспособности.</w:t>
      </w:r>
    </w:p>
    <w:p>
      <w:pPr>
        <w:pStyle w:val="Style14"/>
        <w:spacing w:lineRule="auto" w:line="360" w:before="137" w:after="0"/>
        <w:ind w:left="232" w:right="163" w:firstLine="708"/>
        <w:rPr>
          <w:sz w:val="24"/>
        </w:rPr>
      </w:pPr>
      <w:r>
        <w:rPr/>
        <w:t xml:space="preserve">Интеграция     </w:t>
      </w:r>
      <w:r>
        <w:rPr>
          <w:spacing w:val="28"/>
        </w:rPr>
        <w:t xml:space="preserve"> </w:t>
      </w:r>
      <w:r>
        <w:rPr/>
        <w:t xml:space="preserve">модуля      </w:t>
      </w:r>
      <w:r>
        <w:rPr>
          <w:spacing w:val="29"/>
        </w:rPr>
        <w:t xml:space="preserve"> </w:t>
      </w:r>
      <w:r>
        <w:rPr/>
        <w:t xml:space="preserve">по      </w:t>
      </w:r>
      <w:r>
        <w:rPr>
          <w:spacing w:val="26"/>
        </w:rPr>
        <w:t xml:space="preserve"> </w:t>
      </w:r>
      <w:r>
        <w:rPr/>
        <w:t xml:space="preserve">подвижным      </w:t>
      </w:r>
      <w:r>
        <w:rPr>
          <w:spacing w:val="23"/>
        </w:rPr>
        <w:t xml:space="preserve"> </w:t>
      </w:r>
      <w:r>
        <w:rPr/>
        <w:t xml:space="preserve">шахматам      </w:t>
      </w:r>
      <w:r>
        <w:rPr>
          <w:spacing w:val="27"/>
        </w:rPr>
        <w:t xml:space="preserve"> </w:t>
      </w:r>
      <w:r>
        <w:rPr/>
        <w:t xml:space="preserve">поможет      </w:t>
      </w:r>
      <w:r>
        <w:rPr>
          <w:spacing w:val="28"/>
        </w:rPr>
        <w:t xml:space="preserve"> </w:t>
      </w:r>
      <w:r>
        <w:rPr/>
        <w:t>обучающимся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содержательных</w:t>
      </w:r>
      <w:r>
        <w:rPr>
          <w:spacing w:val="1"/>
        </w:rPr>
        <w:t xml:space="preserve"> </w:t>
      </w:r>
      <w:r>
        <w:rPr/>
        <w:t>компонентов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модулей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легкой</w:t>
      </w:r>
      <w:r>
        <w:rPr>
          <w:spacing w:val="1"/>
        </w:rPr>
        <w:t xml:space="preserve"> </w:t>
      </w:r>
      <w:r>
        <w:rPr/>
        <w:t>атлетике,</w:t>
      </w:r>
      <w:r>
        <w:rPr>
          <w:spacing w:val="1"/>
        </w:rPr>
        <w:t xml:space="preserve"> </w:t>
      </w:r>
      <w:r>
        <w:rPr/>
        <w:t>подвижным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спортивным          играм,          гимнастике,          а          также          в          освоении          программ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дополнительного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физкультурно-спортивной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клубов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участии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мероприятиях.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lineRule="auto" w:line="360" w:before="1" w:after="0"/>
        <w:ind w:left="232" w:right="174" w:firstLine="708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шахматы»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вариантах:</w:t>
      </w:r>
    </w:p>
    <w:p>
      <w:pPr>
        <w:pStyle w:val="Style14"/>
        <w:spacing w:lineRule="auto" w:line="360"/>
        <w:ind w:left="232" w:right="161" w:firstLine="708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самостоятельном</w:t>
      </w:r>
      <w:r>
        <w:rPr>
          <w:spacing w:val="1"/>
        </w:rPr>
        <w:t xml:space="preserve"> </w:t>
      </w:r>
      <w:r>
        <w:rPr/>
        <w:t>планировании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 учебного материала по шахматам с выбором различных элементов плавания, с</w:t>
      </w:r>
      <w:r>
        <w:rPr>
          <w:spacing w:val="1"/>
        </w:rPr>
        <w:t xml:space="preserve"> </w:t>
      </w:r>
      <w:r>
        <w:rPr/>
        <w:t>учётом возраста и физической подготовленности обучающихся (с соответствующей дозировкой и</w:t>
      </w:r>
      <w:r>
        <w:rPr>
          <w:spacing w:val="1"/>
        </w:rPr>
        <w:t xml:space="preserve"> </w:t>
      </w:r>
      <w:r>
        <w:rPr/>
        <w:t>интенсивностью);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 xml:space="preserve">в      </w:t>
      </w:r>
      <w:r>
        <w:rPr>
          <w:spacing w:val="1"/>
        </w:rPr>
        <w:t xml:space="preserve"> </w:t>
      </w:r>
      <w:r>
        <w:rPr/>
        <w:t xml:space="preserve">виде      </w:t>
      </w:r>
      <w:r>
        <w:rPr>
          <w:spacing w:val="1"/>
        </w:rPr>
        <w:t xml:space="preserve"> </w:t>
      </w:r>
      <w:r>
        <w:rPr/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rPr/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rPr/>
        <w:t>предлагаемого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организацией,</w:t>
      </w:r>
      <w:r>
        <w:rPr>
          <w:spacing w:val="1"/>
        </w:rPr>
        <w:t xml:space="preserve"> </w:t>
      </w:r>
      <w:r>
        <w:rPr/>
        <w:t>включающей,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частности,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модули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8"/>
        </w:rPr>
        <w:t xml:space="preserve"> </w:t>
      </w:r>
      <w:r>
        <w:rPr/>
        <w:t>обучающихся,</w:t>
      </w:r>
      <w:r>
        <w:rPr>
          <w:spacing w:val="20"/>
        </w:rPr>
        <w:t xml:space="preserve"> </w:t>
      </w:r>
      <w:r>
        <w:rPr/>
        <w:t>родителей</w:t>
      </w:r>
      <w:r>
        <w:rPr>
          <w:spacing w:val="24"/>
        </w:rPr>
        <w:t xml:space="preserve"> </w:t>
      </w:r>
      <w:r>
        <w:rPr/>
        <w:t>(законных</w:t>
      </w:r>
      <w:r>
        <w:rPr>
          <w:spacing w:val="25"/>
        </w:rPr>
        <w:t xml:space="preserve"> </w:t>
      </w:r>
      <w:r>
        <w:rPr/>
        <w:t>представителей)</w:t>
      </w:r>
      <w:r>
        <w:rPr>
          <w:spacing w:val="22"/>
        </w:rPr>
        <w:t xml:space="preserve"> </w:t>
      </w:r>
      <w:r>
        <w:rPr/>
        <w:t>несовершеннолетних</w:t>
      </w:r>
      <w:r>
        <w:rPr>
          <w:spacing w:val="25"/>
        </w:rPr>
        <w:t xml:space="preserve"> </w:t>
      </w:r>
      <w:r>
        <w:rPr/>
        <w:t>обучающихся,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предусматривающие</w:t>
      </w:r>
      <w:r>
        <w:rPr>
          <w:spacing w:val="1"/>
        </w:rPr>
        <w:t xml:space="preserve"> </w:t>
      </w:r>
      <w:r>
        <w:rPr/>
        <w:t>удовлетворение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(рекомендуемый</w:t>
      </w:r>
      <w:r>
        <w:rPr>
          <w:spacing w:val="-1"/>
        </w:rPr>
        <w:t xml:space="preserve"> </w:t>
      </w:r>
      <w:r>
        <w:rPr/>
        <w:t>объём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1 классе</w:t>
      </w:r>
      <w:r>
        <w:rPr>
          <w:spacing w:val="1"/>
        </w:rPr>
        <w:t xml:space="preserve"> </w:t>
      </w:r>
      <w:r>
        <w:rPr/>
        <w:t>– 33</w:t>
      </w:r>
      <w:r>
        <w:rPr>
          <w:spacing w:val="2"/>
        </w:rPr>
        <w:t xml:space="preserve"> </w:t>
      </w:r>
      <w:r>
        <w:rPr/>
        <w:t>часа, во 2 классе – 34</w:t>
      </w:r>
      <w:r>
        <w:rPr>
          <w:spacing w:val="-1"/>
        </w:rPr>
        <w:t xml:space="preserve"> </w:t>
      </w:r>
      <w:r>
        <w:rPr/>
        <w:t>часа).</w:t>
      </w:r>
    </w:p>
    <w:p>
      <w:pPr>
        <w:pStyle w:val="Style14"/>
        <w:spacing w:lineRule="auto" w:line="360" w:before="1" w:after="0"/>
        <w:ind w:left="232" w:right="162" w:firstLine="70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дополнительных</w:t>
      </w:r>
      <w:r>
        <w:rPr>
          <w:spacing w:val="1"/>
        </w:rPr>
        <w:t xml:space="preserve"> </w:t>
      </w:r>
      <w:r>
        <w:rPr/>
        <w:t>часов,</w:t>
      </w:r>
      <w:r>
        <w:rPr>
          <w:spacing w:val="1"/>
        </w:rPr>
        <w:t xml:space="preserve"> </w:t>
      </w:r>
      <w:r>
        <w:rPr/>
        <w:t>выделяемых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спортивно-оздоровительную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 в рамках внеурочной деятельности, деятельности школьных спортивных клубов,</w:t>
      </w:r>
      <w:r>
        <w:rPr>
          <w:spacing w:val="1"/>
        </w:rPr>
        <w:t xml:space="preserve"> </w:t>
      </w:r>
      <w:r>
        <w:rPr/>
        <w:t>включая использование учебных модулей по видам спорта (рекомендуемый объём в 1 классе – 33</w:t>
      </w:r>
      <w:r>
        <w:rPr>
          <w:spacing w:val="1"/>
        </w:rPr>
        <w:t xml:space="preserve"> </w:t>
      </w:r>
      <w:r>
        <w:rPr/>
        <w:t>часа,</w:t>
      </w:r>
      <w:r>
        <w:rPr>
          <w:spacing w:val="1"/>
        </w:rPr>
        <w:t xml:space="preserve"> </w:t>
      </w:r>
      <w:r>
        <w:rPr/>
        <w:t>во</w:t>
      </w:r>
      <w:r>
        <w:rPr>
          <w:spacing w:val="-1"/>
        </w:rPr>
        <w:t xml:space="preserve"> </w:t>
      </w:r>
      <w:r>
        <w:rPr/>
        <w:t>2 классе – 34 часа).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ind w:left="2081" w:hanging="11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 «Подвижные</w:t>
      </w:r>
      <w:r>
        <w:rPr>
          <w:spacing w:val="-6"/>
          <w:sz w:val="24"/>
        </w:rPr>
        <w:t xml:space="preserve"> </w:t>
      </w:r>
      <w:r>
        <w:rPr>
          <w:sz w:val="24"/>
        </w:rPr>
        <w:t>шахматы».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201" w:leader="none"/>
        </w:tabs>
        <w:spacing w:before="137" w:after="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шахматах.</w:t>
      </w:r>
    </w:p>
    <w:p>
      <w:pPr>
        <w:pStyle w:val="Style14"/>
        <w:spacing w:lineRule="auto" w:line="360" w:before="139" w:after="0"/>
        <w:ind w:left="232" w:right="170" w:firstLine="708"/>
        <w:rPr>
          <w:sz w:val="24"/>
        </w:rPr>
      </w:pPr>
      <w:r>
        <w:rPr/>
        <w:t>История</w:t>
      </w:r>
      <w:r>
        <w:rPr>
          <w:spacing w:val="105"/>
        </w:rPr>
        <w:t xml:space="preserve"> </w:t>
      </w:r>
      <w:r>
        <w:rPr/>
        <w:t xml:space="preserve">развития  </w:t>
      </w:r>
      <w:r>
        <w:rPr>
          <w:spacing w:val="44"/>
        </w:rPr>
        <w:t xml:space="preserve"> </w:t>
      </w:r>
      <w:r>
        <w:rPr/>
        <w:t xml:space="preserve">шахмат  </w:t>
      </w:r>
      <w:r>
        <w:rPr>
          <w:spacing w:val="45"/>
        </w:rPr>
        <w:t xml:space="preserve"> </w:t>
      </w:r>
      <w:r>
        <w:rPr/>
        <w:t xml:space="preserve">как  </w:t>
      </w:r>
      <w:r>
        <w:rPr>
          <w:spacing w:val="44"/>
        </w:rPr>
        <w:t xml:space="preserve"> </w:t>
      </w:r>
      <w:r>
        <w:rPr/>
        <w:t xml:space="preserve">вида  </w:t>
      </w:r>
      <w:r>
        <w:rPr>
          <w:spacing w:val="44"/>
        </w:rPr>
        <w:t xml:space="preserve"> </w:t>
      </w:r>
      <w:r>
        <w:rPr/>
        <w:t xml:space="preserve">спорта  </w:t>
      </w:r>
      <w:r>
        <w:rPr>
          <w:spacing w:val="44"/>
        </w:rPr>
        <w:t xml:space="preserve"> </w:t>
      </w:r>
      <w:r>
        <w:rPr/>
        <w:t xml:space="preserve">в  </w:t>
      </w:r>
      <w:r>
        <w:rPr>
          <w:spacing w:val="45"/>
        </w:rPr>
        <w:t xml:space="preserve"> </w:t>
      </w:r>
      <w:r>
        <w:rPr/>
        <w:t xml:space="preserve">мире,  </w:t>
      </w:r>
      <w:r>
        <w:rPr>
          <w:spacing w:val="44"/>
        </w:rPr>
        <w:t xml:space="preserve"> </w:t>
      </w:r>
      <w:r>
        <w:rPr/>
        <w:t xml:space="preserve">в  </w:t>
      </w:r>
      <w:r>
        <w:rPr>
          <w:spacing w:val="44"/>
        </w:rPr>
        <w:t xml:space="preserve"> </w:t>
      </w:r>
      <w:r>
        <w:rPr/>
        <w:t xml:space="preserve">Российской  </w:t>
      </w:r>
      <w:r>
        <w:rPr>
          <w:spacing w:val="44"/>
        </w:rPr>
        <w:t xml:space="preserve"> </w:t>
      </w:r>
      <w:r>
        <w:rPr/>
        <w:t>Федерации,</w:t>
      </w:r>
      <w:r>
        <w:rPr>
          <w:spacing w:val="-58"/>
        </w:rPr>
        <w:t xml:space="preserve"> </w:t>
      </w:r>
      <w:r>
        <w:rPr/>
        <w:t xml:space="preserve">в    </w:t>
      </w:r>
      <w:r>
        <w:rPr>
          <w:spacing w:val="21"/>
        </w:rPr>
        <w:t xml:space="preserve"> </w:t>
      </w:r>
      <w:r>
        <w:rPr/>
        <w:t xml:space="preserve">регионе.     </w:t>
      </w:r>
      <w:r>
        <w:rPr>
          <w:spacing w:val="19"/>
        </w:rPr>
        <w:t xml:space="preserve"> </w:t>
      </w:r>
      <w:r>
        <w:rPr/>
        <w:t xml:space="preserve">Достижения     </w:t>
      </w:r>
      <w:r>
        <w:rPr>
          <w:spacing w:val="19"/>
        </w:rPr>
        <w:t xml:space="preserve"> </w:t>
      </w:r>
      <w:r>
        <w:rPr/>
        <w:t xml:space="preserve">отечественных     </w:t>
      </w:r>
      <w:r>
        <w:rPr>
          <w:spacing w:val="22"/>
        </w:rPr>
        <w:t xml:space="preserve"> </w:t>
      </w:r>
      <w:r>
        <w:rPr/>
        <w:t xml:space="preserve">шахматистов     </w:t>
      </w:r>
      <w:r>
        <w:rPr>
          <w:spacing w:val="17"/>
        </w:rPr>
        <w:t xml:space="preserve"> </w:t>
      </w:r>
      <w:r>
        <w:rPr/>
        <w:t xml:space="preserve">на     </w:t>
      </w:r>
      <w:r>
        <w:rPr>
          <w:spacing w:val="19"/>
        </w:rPr>
        <w:t xml:space="preserve"> </w:t>
      </w:r>
      <w:r>
        <w:rPr/>
        <w:t xml:space="preserve">мировых     </w:t>
      </w:r>
      <w:r>
        <w:rPr>
          <w:spacing w:val="19"/>
        </w:rPr>
        <w:t xml:space="preserve"> </w:t>
      </w:r>
      <w:r>
        <w:rPr/>
        <w:t>первенствах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Всемирных</w:t>
      </w:r>
      <w:r>
        <w:rPr>
          <w:spacing w:val="1"/>
        </w:rPr>
        <w:t xml:space="preserve"> </w:t>
      </w:r>
      <w:r>
        <w:rPr/>
        <w:t>шахматных</w:t>
      </w:r>
      <w:r>
        <w:rPr>
          <w:spacing w:val="2"/>
        </w:rPr>
        <w:t xml:space="preserve"> </w:t>
      </w:r>
      <w:r>
        <w:rPr/>
        <w:t>олимпиадах.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Характеристика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шахмат</w:t>
      </w:r>
      <w:r>
        <w:rPr>
          <w:spacing w:val="1"/>
        </w:rPr>
        <w:t xml:space="preserve"> </w:t>
      </w:r>
      <w:r>
        <w:rPr/>
        <w:t>(классические,</w:t>
      </w:r>
      <w:r>
        <w:rPr>
          <w:spacing w:val="1"/>
        </w:rPr>
        <w:t xml:space="preserve"> </w:t>
      </w:r>
      <w:r>
        <w:rPr/>
        <w:t>быстрые,</w:t>
      </w:r>
      <w:r>
        <w:rPr>
          <w:spacing w:val="1"/>
        </w:rPr>
        <w:t xml:space="preserve"> </w:t>
      </w:r>
      <w:r>
        <w:rPr/>
        <w:t>шахматная</w:t>
      </w:r>
      <w:r>
        <w:rPr>
          <w:spacing w:val="1"/>
        </w:rPr>
        <w:t xml:space="preserve"> </w:t>
      </w:r>
      <w:r>
        <w:rPr/>
        <w:t>композиция,</w:t>
      </w:r>
      <w:r>
        <w:rPr>
          <w:spacing w:val="1"/>
        </w:rPr>
        <w:t xml:space="preserve"> </w:t>
      </w:r>
      <w:r>
        <w:rPr/>
        <w:t>компьютерные</w:t>
      </w:r>
      <w:r>
        <w:rPr>
          <w:spacing w:val="-3"/>
        </w:rPr>
        <w:t xml:space="preserve"> </w:t>
      </w:r>
      <w:r>
        <w:rPr/>
        <w:t>шахматы, игра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интернете).</w:t>
      </w:r>
    </w:p>
    <w:p>
      <w:pPr>
        <w:pStyle w:val="Style14"/>
        <w:ind w:left="941" w:hanging="0"/>
        <w:rPr>
          <w:sz w:val="24"/>
        </w:rPr>
      </w:pPr>
      <w:r>
        <w:rPr/>
        <w:t>Базовые</w:t>
      </w:r>
      <w:r>
        <w:rPr>
          <w:spacing w:val="-2"/>
        </w:rPr>
        <w:t xml:space="preserve"> </w:t>
      </w:r>
      <w:r>
        <w:rPr/>
        <w:t>сведения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теории</w:t>
      </w:r>
      <w:r>
        <w:rPr>
          <w:spacing w:val="-2"/>
        </w:rPr>
        <w:t xml:space="preserve"> </w:t>
      </w:r>
      <w:r>
        <w:rPr/>
        <w:t>шахмат.</w:t>
      </w:r>
    </w:p>
    <w:p>
      <w:pPr>
        <w:sectPr>
          <w:headerReference w:type="default" r:id="rId38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348" w:leader="none"/>
          <w:tab w:val="left" w:pos="3290" w:leader="none"/>
          <w:tab w:val="left" w:pos="5084" w:leader="none"/>
          <w:tab w:val="left" w:pos="6628" w:leader="none"/>
          <w:tab w:val="left" w:pos="8298" w:leader="none"/>
          <w:tab w:val="left" w:pos="9123" w:leader="none"/>
        </w:tabs>
        <w:spacing w:lineRule="auto" w:line="360" w:before="139" w:after="0"/>
        <w:ind w:left="232" w:right="167" w:firstLine="708"/>
        <w:rPr>
          <w:sz w:val="24"/>
        </w:rPr>
      </w:pPr>
      <w:r>
        <w:rPr/>
        <w:t>Основные правила проведения соревнований по шахматам. Шахматные часы. Роль судьи</w:t>
      </w:r>
      <w:r>
        <w:rPr>
          <w:spacing w:val="1"/>
        </w:rPr>
        <w:t xml:space="preserve"> </w:t>
      </w:r>
      <w:r>
        <w:rPr/>
        <w:t>соревнований</w:t>
        <w:tab/>
        <w:t>по</w:t>
        <w:tab/>
        <w:t>шахматам.</w:t>
        <w:tab/>
        <w:t>Словарь</w:t>
        <w:tab/>
        <w:t>терминов</w:t>
        <w:tab/>
        <w:t>и</w:t>
        <w:tab/>
      </w:r>
      <w:r>
        <w:rPr>
          <w:spacing w:val="-1"/>
        </w:rPr>
        <w:t>определений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по</w:t>
      </w:r>
      <w:r>
        <w:rPr>
          <w:spacing w:val="-1"/>
        </w:rPr>
        <w:t xml:space="preserve"> </w:t>
      </w:r>
      <w:r>
        <w:rPr/>
        <w:t>шахматам.</w:t>
      </w:r>
    </w:p>
    <w:p>
      <w:pPr>
        <w:pStyle w:val="Style14"/>
        <w:tabs>
          <w:tab w:val="clear" w:pos="720"/>
          <w:tab w:val="left" w:pos="2476" w:leader="none"/>
          <w:tab w:val="left" w:pos="4362" w:leader="none"/>
          <w:tab w:val="left" w:pos="5439" w:leader="none"/>
          <w:tab w:val="left" w:pos="7075" w:leader="none"/>
          <w:tab w:val="left" w:pos="9037" w:leader="none"/>
        </w:tabs>
        <w:spacing w:lineRule="auto" w:line="360" w:before="139" w:after="0"/>
        <w:ind w:left="232" w:right="163" w:firstLine="708"/>
        <w:rPr>
          <w:sz w:val="24"/>
        </w:rPr>
      </w:pPr>
      <w:r>
        <w:rPr/>
        <w:t>Занятия</w:t>
        <w:tab/>
        <w:t>шахматами</w:t>
        <w:tab/>
        <w:t>для</w:t>
        <w:tab/>
        <w:t>развития</w:t>
        <w:tab/>
        <w:t>умственных</w:t>
        <w:tab/>
        <w:t>способностей</w:t>
      </w:r>
      <w:r>
        <w:rPr>
          <w:spacing w:val="-58"/>
        </w:rPr>
        <w:t xml:space="preserve"> </w:t>
      </w:r>
      <w:r>
        <w:rPr/>
        <w:t xml:space="preserve">и     </w:t>
      </w:r>
      <w:r>
        <w:rPr>
          <w:spacing w:val="1"/>
        </w:rPr>
        <w:t xml:space="preserve"> </w:t>
      </w:r>
      <w:r>
        <w:rPr/>
        <w:t>укрепления       здоровья.       Режим       дня       при       занятиях       шахматами.       Сведения</w:t>
      </w:r>
      <w:r>
        <w:rPr>
          <w:spacing w:val="-57"/>
        </w:rPr>
        <w:t xml:space="preserve"> </w:t>
      </w:r>
      <w:r>
        <w:rPr/>
        <w:t>о личностных качествах, необходимых шахматисту и способах их развития.</w:t>
      </w:r>
      <w:r>
        <w:rPr>
          <w:spacing w:val="1"/>
        </w:rPr>
        <w:t xml:space="preserve"> </w:t>
      </w:r>
      <w:r>
        <w:rPr/>
        <w:t>Значение занятий</w:t>
      </w:r>
      <w:r>
        <w:rPr>
          <w:spacing w:val="1"/>
        </w:rPr>
        <w:t xml:space="preserve"> </w:t>
      </w:r>
      <w:r>
        <w:rPr/>
        <w:t>шахматами</w:t>
      </w:r>
      <w:r>
        <w:rPr>
          <w:spacing w:val="-1"/>
        </w:rPr>
        <w:t xml:space="preserve"> </w:t>
      </w:r>
      <w:r>
        <w:rPr/>
        <w:t>для формирования</w:t>
      </w:r>
      <w:r>
        <w:rPr>
          <w:spacing w:val="-1"/>
        </w:rPr>
        <w:t xml:space="preserve"> </w:t>
      </w:r>
      <w:r>
        <w:rPr/>
        <w:t>положительных качеств личности человека.</w:t>
      </w:r>
    </w:p>
    <w:p>
      <w:pPr>
        <w:pStyle w:val="Style14"/>
        <w:ind w:left="941" w:hanging="0"/>
        <w:rPr>
          <w:sz w:val="24"/>
        </w:rPr>
      </w:pPr>
      <w:r>
        <w:rPr/>
        <w:t>Правила</w:t>
      </w:r>
      <w:r>
        <w:rPr>
          <w:spacing w:val="-4"/>
        </w:rPr>
        <w:t xml:space="preserve"> </w:t>
      </w:r>
      <w:r>
        <w:rPr/>
        <w:t>поведения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техники</w:t>
      </w:r>
      <w:r>
        <w:rPr>
          <w:spacing w:val="-3"/>
        </w:rPr>
        <w:t xml:space="preserve"> </w:t>
      </w:r>
      <w:r>
        <w:rPr/>
        <w:t>безопасности</w:t>
      </w:r>
      <w:r>
        <w:rPr>
          <w:spacing w:val="-2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занятиях</w:t>
      </w:r>
      <w:r>
        <w:rPr>
          <w:spacing w:val="-1"/>
        </w:rPr>
        <w:t xml:space="preserve"> </w:t>
      </w:r>
      <w:r>
        <w:rPr/>
        <w:t>шахматами.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201" w:leader="none"/>
        </w:tabs>
        <w:spacing w:lineRule="auto" w:line="360" w:before="137" w:after="0"/>
        <w:ind w:left="941" w:right="618" w:hanging="0"/>
        <w:jc w:val="both"/>
        <w:rPr>
          <w:sz w:val="24"/>
        </w:rPr>
      </w:pPr>
      <w:r>
        <w:rPr>
          <w:sz w:val="24"/>
        </w:rPr>
        <w:t>Способы физкультурной и шахматной деятельности на уроках физической культуры.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физкультурной деятельности: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подбор</w:t>
      </w:r>
      <w:r>
        <w:rPr>
          <w:spacing w:val="54"/>
        </w:rPr>
        <w:t xml:space="preserve"> </w:t>
      </w:r>
      <w:r>
        <w:rPr/>
        <w:t>и</w:t>
      </w:r>
      <w:r>
        <w:rPr>
          <w:spacing w:val="54"/>
        </w:rPr>
        <w:t xml:space="preserve"> </w:t>
      </w:r>
      <w:r>
        <w:rPr/>
        <w:t>составление</w:t>
      </w:r>
      <w:r>
        <w:rPr>
          <w:spacing w:val="52"/>
        </w:rPr>
        <w:t xml:space="preserve"> </w:t>
      </w:r>
      <w:r>
        <w:rPr/>
        <w:t>комплексов</w:t>
      </w:r>
      <w:r>
        <w:rPr>
          <w:spacing w:val="55"/>
        </w:rPr>
        <w:t xml:space="preserve"> </w:t>
      </w:r>
      <w:r>
        <w:rPr/>
        <w:t>общеразвивающих,</w:t>
      </w:r>
      <w:r>
        <w:rPr>
          <w:spacing w:val="53"/>
        </w:rPr>
        <w:t xml:space="preserve"> </w:t>
      </w:r>
      <w:r>
        <w:rPr/>
        <w:t>специальных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55"/>
        </w:rPr>
        <w:t xml:space="preserve"> </w:t>
      </w:r>
      <w:r>
        <w:rPr/>
        <w:t>для</w:t>
      </w:r>
      <w:r>
        <w:rPr>
          <w:spacing w:val="-57"/>
        </w:rPr>
        <w:t xml:space="preserve"> </w:t>
      </w:r>
      <w:r>
        <w:rPr/>
        <w:t>занятий</w:t>
      </w:r>
      <w:r>
        <w:rPr>
          <w:spacing w:val="-1"/>
        </w:rPr>
        <w:t xml:space="preserve"> </w:t>
      </w:r>
      <w:r>
        <w:rPr/>
        <w:t>общефизической подготовкой;</w:t>
      </w:r>
    </w:p>
    <w:p>
      <w:pPr>
        <w:pStyle w:val="Style14"/>
        <w:tabs>
          <w:tab w:val="clear" w:pos="720"/>
          <w:tab w:val="left" w:pos="2833" w:leader="none"/>
          <w:tab w:val="left" w:pos="4745" w:leader="none"/>
          <w:tab w:val="left" w:pos="6647" w:leader="none"/>
          <w:tab w:val="left" w:pos="7650" w:leader="none"/>
          <w:tab w:val="left" w:pos="9241" w:leader="none"/>
        </w:tabs>
        <w:spacing w:lineRule="auto" w:line="360" w:before="1" w:after="0"/>
        <w:ind w:left="232" w:right="164" w:firstLine="708"/>
        <w:jc w:val="left"/>
        <w:rPr>
          <w:sz w:val="24"/>
        </w:rPr>
      </w:pPr>
      <w:r>
        <w:rPr/>
        <w:t>составление</w:t>
        <w:tab/>
        <w:t>комбинаций</w:t>
        <w:tab/>
        <w:t>упражнений</w:t>
        <w:tab/>
        <w:t>для</w:t>
        <w:tab/>
        <w:t>утренней</w:t>
        <w:tab/>
      </w:r>
      <w:r>
        <w:rPr>
          <w:spacing w:val="-1"/>
        </w:rPr>
        <w:t>гимнастики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индивидуальным</w:t>
      </w:r>
      <w:r>
        <w:rPr>
          <w:spacing w:val="-2"/>
        </w:rPr>
        <w:t xml:space="preserve"> </w:t>
      </w:r>
      <w:r>
        <w:rPr/>
        <w:t>дозированием</w:t>
      </w:r>
      <w:r>
        <w:rPr>
          <w:spacing w:val="-1"/>
        </w:rPr>
        <w:t xml:space="preserve"> </w:t>
      </w:r>
      <w:r>
        <w:rPr/>
        <w:t>физических</w:t>
      </w:r>
      <w:r>
        <w:rPr>
          <w:spacing w:val="-1"/>
        </w:rPr>
        <w:t xml:space="preserve"> </w:t>
      </w:r>
      <w:r>
        <w:rPr/>
        <w:t>упражнений;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подбор</w:t>
      </w:r>
      <w:r>
        <w:rPr>
          <w:spacing w:val="9"/>
        </w:rPr>
        <w:t xml:space="preserve"> </w:t>
      </w:r>
      <w:r>
        <w:rPr/>
        <w:t>физических</w:t>
      </w:r>
      <w:r>
        <w:rPr>
          <w:spacing w:val="13"/>
        </w:rPr>
        <w:t xml:space="preserve"> </w:t>
      </w:r>
      <w:r>
        <w:rPr/>
        <w:t>упражнений</w:t>
      </w:r>
      <w:r>
        <w:rPr>
          <w:spacing w:val="9"/>
        </w:rPr>
        <w:t xml:space="preserve"> </w:t>
      </w:r>
      <w:r>
        <w:rPr/>
        <w:t>для</w:t>
      </w:r>
      <w:r>
        <w:rPr>
          <w:spacing w:val="9"/>
        </w:rPr>
        <w:t xml:space="preserve"> </w:t>
      </w:r>
      <w:r>
        <w:rPr/>
        <w:t>организации</w:t>
      </w:r>
      <w:r>
        <w:rPr>
          <w:spacing w:val="9"/>
        </w:rPr>
        <w:t xml:space="preserve"> </w:t>
      </w:r>
      <w:r>
        <w:rPr/>
        <w:t>развивающих,</w:t>
      </w:r>
      <w:r>
        <w:rPr>
          <w:spacing w:val="6"/>
        </w:rPr>
        <w:t xml:space="preserve"> </w:t>
      </w:r>
      <w:r>
        <w:rPr/>
        <w:t>подвижных</w:t>
      </w:r>
      <w:r>
        <w:rPr>
          <w:spacing w:val="10"/>
        </w:rPr>
        <w:t xml:space="preserve"> </w:t>
      </w:r>
      <w:r>
        <w:rPr/>
        <w:t>игр</w:t>
      </w:r>
      <w:r>
        <w:rPr>
          <w:spacing w:val="6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эстафет с шахматной тематикой;</w:t>
      </w:r>
    </w:p>
    <w:p>
      <w:pPr>
        <w:pStyle w:val="Style14"/>
        <w:tabs>
          <w:tab w:val="clear" w:pos="720"/>
          <w:tab w:val="left" w:pos="2648" w:leader="none"/>
          <w:tab w:val="left" w:pos="3212" w:leader="none"/>
          <w:tab w:val="left" w:pos="4826" w:leader="none"/>
          <w:tab w:val="left" w:pos="6453" w:leader="none"/>
          <w:tab w:val="left" w:pos="7237" w:leader="none"/>
          <w:tab w:val="left" w:pos="7779" w:leader="none"/>
          <w:tab w:val="left" w:pos="9365" w:leader="none"/>
        </w:tabs>
        <w:spacing w:lineRule="auto" w:line="360"/>
        <w:ind w:left="232" w:right="172" w:firstLine="708"/>
        <w:jc w:val="left"/>
        <w:rPr>
          <w:sz w:val="24"/>
        </w:rPr>
      </w:pPr>
      <w:r>
        <w:rPr/>
        <w:t>организация</w:t>
        <w:tab/>
        <w:t>и</w:t>
        <w:tab/>
        <w:t>проведение</w:t>
        <w:tab/>
        <w:t>подвижных</w:t>
        <w:tab/>
        <w:t>игр</w:t>
        <w:tab/>
        <w:t>с</w:t>
        <w:tab/>
        <w:t>шахматной</w:t>
        <w:tab/>
      </w:r>
      <w:r>
        <w:rPr>
          <w:spacing w:val="-1"/>
        </w:rPr>
        <w:t>тематикой</w:t>
      </w:r>
      <w:r>
        <w:rPr>
          <w:spacing w:val="-57"/>
        </w:rPr>
        <w:t xml:space="preserve"> </w:t>
      </w:r>
      <w:r>
        <w:rPr/>
        <w:t>во</w:t>
      </w:r>
      <w:r>
        <w:rPr>
          <w:spacing w:val="-2"/>
        </w:rPr>
        <w:t xml:space="preserve"> </w:t>
      </w:r>
      <w:r>
        <w:rPr/>
        <w:t>время</w:t>
      </w:r>
      <w:r>
        <w:rPr>
          <w:spacing w:val="2"/>
        </w:rPr>
        <w:t xml:space="preserve"> </w:t>
      </w:r>
      <w:r>
        <w:rPr/>
        <w:t>активного отдыха</w:t>
      </w:r>
      <w:r>
        <w:rPr>
          <w:spacing w:val="-1"/>
        </w:rPr>
        <w:t xml:space="preserve"> </w:t>
      </w:r>
      <w:r>
        <w:rPr/>
        <w:t>и каникул.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Способы</w:t>
      </w:r>
      <w:r>
        <w:rPr>
          <w:spacing w:val="-1"/>
        </w:rPr>
        <w:t xml:space="preserve"> </w:t>
      </w:r>
      <w:r>
        <w:rPr/>
        <w:t>шахматной</w:t>
      </w:r>
      <w:r>
        <w:rPr>
          <w:spacing w:val="-3"/>
        </w:rPr>
        <w:t xml:space="preserve"> </w:t>
      </w:r>
      <w:r>
        <w:rPr/>
        <w:t>деятельности:</w:t>
      </w:r>
    </w:p>
    <w:p>
      <w:pPr>
        <w:pStyle w:val="Style14"/>
        <w:spacing w:lineRule="auto" w:line="360" w:before="137" w:after="0"/>
        <w:ind w:left="232" w:right="169" w:firstLine="708"/>
        <w:rPr>
          <w:sz w:val="24"/>
        </w:rPr>
      </w:pPr>
      <w:r>
        <w:rPr/>
        <w:t>самостоятельная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развивающих,</w:t>
      </w:r>
      <w:r>
        <w:rPr>
          <w:spacing w:val="1"/>
        </w:rPr>
        <w:t xml:space="preserve"> </w:t>
      </w:r>
      <w:r>
        <w:rPr/>
        <w:t>подвижных</w:t>
      </w:r>
      <w:r>
        <w:rPr>
          <w:spacing w:val="1"/>
        </w:rPr>
        <w:t xml:space="preserve"> </w:t>
      </w:r>
      <w:r>
        <w:rPr/>
        <w:t>игр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эстафет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шахматной       тематикой,      в      том      числе      игр      на      напольной       шахматной      доске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спортивном</w:t>
      </w:r>
      <w:r>
        <w:rPr>
          <w:spacing w:val="-1"/>
        </w:rPr>
        <w:t xml:space="preserve"> </w:t>
      </w:r>
      <w:r>
        <w:rPr/>
        <w:t>зале;</w:t>
      </w:r>
    </w:p>
    <w:p>
      <w:pPr>
        <w:pStyle w:val="Style14"/>
        <w:spacing w:before="2" w:after="0"/>
        <w:ind w:left="941" w:hanging="0"/>
        <w:rPr>
          <w:sz w:val="24"/>
        </w:rPr>
      </w:pPr>
      <w:r>
        <w:rPr/>
        <w:t>подготовка</w:t>
      </w:r>
      <w:r>
        <w:rPr>
          <w:spacing w:val="-2"/>
        </w:rPr>
        <w:t xml:space="preserve"> </w:t>
      </w:r>
      <w:r>
        <w:rPr/>
        <w:t>мест</w:t>
      </w:r>
      <w:r>
        <w:rPr>
          <w:spacing w:val="-2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занятий</w:t>
      </w:r>
      <w:r>
        <w:rPr>
          <w:spacing w:val="-2"/>
        </w:rPr>
        <w:t xml:space="preserve"> </w:t>
      </w:r>
      <w:r>
        <w:rPr/>
        <w:t>шахматами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спортзале</w:t>
      </w:r>
      <w:r>
        <w:rPr>
          <w:spacing w:val="-3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напольной</w:t>
      </w:r>
      <w:r>
        <w:rPr>
          <w:spacing w:val="-2"/>
        </w:rPr>
        <w:t xml:space="preserve"> </w:t>
      </w:r>
      <w:r>
        <w:rPr/>
        <w:t>шахматной</w:t>
      </w:r>
      <w:r>
        <w:rPr>
          <w:spacing w:val="-2"/>
        </w:rPr>
        <w:t xml:space="preserve"> </w:t>
      </w:r>
      <w:r>
        <w:rPr/>
        <w:t>доске.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201" w:leader="none"/>
        </w:tabs>
        <w:spacing w:lineRule="auto" w:line="360" w:before="136" w:after="0"/>
        <w:ind w:left="941" w:right="4673" w:hanging="0"/>
        <w:rPr>
          <w:sz w:val="24"/>
        </w:rPr>
      </w:pPr>
      <w:r>
        <w:rPr>
          <w:sz w:val="24"/>
        </w:rPr>
        <w:t>Физическое и шахматное совершенствование.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Физкультурно-оздоровительная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>
      <w:pPr>
        <w:pStyle w:val="Style14"/>
        <w:spacing w:lineRule="auto" w:line="360" w:before="1" w:after="0"/>
        <w:ind w:left="941" w:right="1432" w:hanging="0"/>
        <w:jc w:val="left"/>
        <w:rPr>
          <w:sz w:val="24"/>
        </w:rPr>
      </w:pPr>
      <w:r>
        <w:rPr/>
        <w:t>общеразвивающие и специальные упражнения на развитие физических качеств.</w:t>
      </w:r>
      <w:r>
        <w:rPr>
          <w:spacing w:val="-57"/>
        </w:rPr>
        <w:t xml:space="preserve"> </w:t>
      </w:r>
      <w:r>
        <w:rPr/>
        <w:t>Шахматная</w:t>
      </w:r>
      <w:r>
        <w:rPr>
          <w:spacing w:val="-1"/>
        </w:rPr>
        <w:t xml:space="preserve"> </w:t>
      </w:r>
      <w:r>
        <w:rPr/>
        <w:t>деятельность:</w:t>
      </w:r>
    </w:p>
    <w:p>
      <w:pPr>
        <w:pStyle w:val="Style14"/>
        <w:tabs>
          <w:tab w:val="clear" w:pos="720"/>
          <w:tab w:val="left" w:pos="2430" w:leader="none"/>
          <w:tab w:val="left" w:pos="3649" w:leader="none"/>
          <w:tab w:val="left" w:pos="4025" w:leader="none"/>
          <w:tab w:val="left" w:pos="5450" w:leader="none"/>
          <w:tab w:val="left" w:pos="6791" w:leader="none"/>
          <w:tab w:val="left" w:pos="8371" w:leader="none"/>
          <w:tab w:val="left" w:pos="9830" w:leader="none"/>
        </w:tabs>
        <w:spacing w:lineRule="auto" w:line="360"/>
        <w:ind w:left="941" w:right="173" w:hanging="0"/>
        <w:jc w:val="left"/>
        <w:rPr>
          <w:sz w:val="24"/>
        </w:rPr>
      </w:pPr>
      <w:r>
        <w:rPr/>
        <w:t>подвижные игры с шахматной тематикой (правила игры) на напольной шахматной доске;</w:t>
      </w:r>
      <w:r>
        <w:rPr>
          <w:spacing w:val="1"/>
        </w:rPr>
        <w:t xml:space="preserve"> </w:t>
      </w:r>
      <w:r>
        <w:rPr/>
        <w:t>спортивные</w:t>
        <w:tab/>
        <w:t>эстафеты</w:t>
        <w:tab/>
        <w:t>с</w:t>
        <w:tab/>
        <w:t>шахматной</w:t>
        <w:tab/>
        <w:t>тематикой</w:t>
        <w:tab/>
        <w:t>(нахождение</w:t>
        <w:tab/>
        <w:t>шахматных</w:t>
        <w:tab/>
      </w:r>
      <w:r>
        <w:rPr>
          <w:spacing w:val="-1"/>
        </w:rPr>
        <w:t>полей</w:t>
      </w:r>
    </w:p>
    <w:p>
      <w:pPr>
        <w:pStyle w:val="Style14"/>
        <w:tabs>
          <w:tab w:val="clear" w:pos="720"/>
          <w:tab w:val="left" w:pos="623" w:leader="none"/>
          <w:tab w:val="left" w:pos="1904" w:leader="none"/>
          <w:tab w:val="left" w:pos="3796" w:leader="none"/>
          <w:tab w:val="left" w:pos="5067" w:leader="none"/>
          <w:tab w:val="left" w:pos="6969" w:leader="none"/>
          <w:tab w:val="left" w:pos="7369" w:leader="none"/>
          <w:tab w:val="left" w:pos="8125" w:leader="none"/>
          <w:tab w:val="left" w:pos="9645" w:leader="none"/>
        </w:tabs>
        <w:spacing w:lineRule="auto" w:line="360"/>
        <w:ind w:left="232" w:right="174" w:hanging="0"/>
        <w:jc w:val="left"/>
        <w:rPr>
          <w:sz w:val="24"/>
        </w:rPr>
      </w:pPr>
      <w:r>
        <w:rPr/>
        <w:t>с</w:t>
        <w:tab/>
        <w:t>помощью</w:t>
        <w:tab/>
        <w:t>алгебраической</w:t>
        <w:tab/>
        <w:t>нотации),</w:t>
        <w:tab/>
        <w:t>конструировать</w:t>
        <w:tab/>
        <w:t>в</w:t>
        <w:tab/>
        <w:t>ходе</w:t>
        <w:tab/>
        <w:t>спортивных</w:t>
        <w:tab/>
      </w:r>
      <w:r>
        <w:rPr>
          <w:spacing w:val="-1"/>
        </w:rPr>
        <w:t>эстафет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подвижных</w:t>
      </w:r>
      <w:r>
        <w:rPr>
          <w:spacing w:val="2"/>
        </w:rPr>
        <w:t xml:space="preserve"> </w:t>
      </w:r>
      <w:r>
        <w:rPr/>
        <w:t>игр</w:t>
      </w:r>
      <w:r>
        <w:rPr>
          <w:spacing w:val="-1"/>
        </w:rPr>
        <w:t xml:space="preserve"> </w:t>
      </w:r>
      <w:r>
        <w:rPr/>
        <w:t>различные способы ставить</w:t>
      </w:r>
      <w:r>
        <w:rPr>
          <w:spacing w:val="1"/>
        </w:rPr>
        <w:t xml:space="preserve"> </w:t>
      </w:r>
      <w:r>
        <w:rPr/>
        <w:t>мат</w:t>
      </w:r>
      <w:r>
        <w:rPr>
          <w:spacing w:val="-1"/>
        </w:rPr>
        <w:t xml:space="preserve"> </w:t>
      </w:r>
      <w:r>
        <w:rPr/>
        <w:t>одинокому</w:t>
      </w:r>
      <w:r>
        <w:rPr>
          <w:spacing w:val="-8"/>
        </w:rPr>
        <w:t xml:space="preserve"> </w:t>
      </w:r>
      <w:r>
        <w:rPr/>
        <w:t>королю.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  <w:tab w:val="left" w:pos="4038" w:leader="none"/>
          <w:tab w:val="left" w:pos="5477" w:leader="none"/>
          <w:tab w:val="left" w:pos="7507" w:leader="none"/>
          <w:tab w:val="left" w:pos="9253" w:leader="none"/>
        </w:tabs>
        <w:spacing w:lineRule="auto" w:line="360"/>
        <w:ind w:left="232" w:right="173" w:firstLine="708"/>
        <w:jc w:val="right"/>
        <w:rPr>
          <w:sz w:val="24"/>
        </w:rPr>
      </w:pPr>
      <w:r>
        <w:rPr>
          <w:sz w:val="24"/>
        </w:rPr>
        <w:t>Содержание</w:t>
        <w:tab/>
        <w:t>модуля</w:t>
        <w:tab/>
        <w:t>«Подвижные</w:t>
        <w:tab/>
        <w:t>шахматы»</w:t>
        <w:tab/>
      </w:r>
      <w:r>
        <w:rPr>
          <w:spacing w:val="-1"/>
          <w:sz w:val="24"/>
        </w:rPr>
        <w:t>направлено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на достижение обучающимися личностных, метапредметных и предметных результатов обучения.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167.4.12.7.1.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9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3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37"/>
          <w:sz w:val="24"/>
        </w:rPr>
        <w:t xml:space="preserve"> </w:t>
      </w:r>
      <w:r>
        <w:rPr>
          <w:sz w:val="24"/>
        </w:rPr>
        <w:t>шахматы»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общего</w:t>
      </w:r>
    </w:p>
    <w:p>
      <w:pPr>
        <w:pStyle w:val="Style14"/>
        <w:spacing w:before="2" w:after="0"/>
        <w:ind w:left="232" w:hanging="0"/>
        <w:rPr>
          <w:sz w:val="24"/>
        </w:rPr>
      </w:pPr>
      <w:r>
        <w:rPr/>
        <w:t>образования</w:t>
      </w:r>
      <w:r>
        <w:rPr>
          <w:spacing w:val="-1"/>
        </w:rPr>
        <w:t xml:space="preserve"> </w:t>
      </w:r>
      <w:r>
        <w:rPr/>
        <w:t>у</w:t>
      </w:r>
      <w:r>
        <w:rPr>
          <w:spacing w:val="-10"/>
        </w:rPr>
        <w:t xml:space="preserve"> </w:t>
      </w:r>
      <w:r>
        <w:rPr/>
        <w:t>обучающихся</w:t>
      </w:r>
      <w:r>
        <w:rPr>
          <w:spacing w:val="-2"/>
        </w:rPr>
        <w:t xml:space="preserve"> </w:t>
      </w:r>
      <w:r>
        <w:rPr/>
        <w:t>будут</w:t>
      </w:r>
      <w:r>
        <w:rPr>
          <w:spacing w:val="-1"/>
        </w:rPr>
        <w:t xml:space="preserve"> </w:t>
      </w:r>
      <w:r>
        <w:rPr/>
        <w:t>сформированы</w:t>
      </w:r>
      <w:r>
        <w:rPr>
          <w:spacing w:val="-2"/>
        </w:rPr>
        <w:t xml:space="preserve"> </w:t>
      </w:r>
      <w:r>
        <w:rPr/>
        <w:t>следующие</w:t>
      </w:r>
      <w:r>
        <w:rPr>
          <w:spacing w:val="-3"/>
        </w:rPr>
        <w:t xml:space="preserve"> </w:t>
      </w:r>
      <w:r>
        <w:rPr/>
        <w:t>личностные</w:t>
      </w:r>
      <w:r>
        <w:rPr>
          <w:spacing w:val="-4"/>
        </w:rPr>
        <w:t xml:space="preserve"> </w:t>
      </w:r>
      <w:r>
        <w:rPr/>
        <w:t>результаты:</w:t>
      </w:r>
    </w:p>
    <w:p>
      <w:pPr>
        <w:sectPr>
          <w:headerReference w:type="default" r:id="rId38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36" w:after="0"/>
        <w:ind w:left="232" w:right="164" w:firstLine="708"/>
        <w:rPr>
          <w:sz w:val="24"/>
        </w:rPr>
      </w:pPr>
      <w:r>
        <w:rPr/>
        <w:t xml:space="preserve">проявление     </w:t>
      </w:r>
      <w:r>
        <w:rPr>
          <w:spacing w:val="47"/>
        </w:rPr>
        <w:t xml:space="preserve"> </w:t>
      </w:r>
      <w:r>
        <w:rPr/>
        <w:t xml:space="preserve">чувства      </w:t>
      </w:r>
      <w:r>
        <w:rPr>
          <w:spacing w:val="48"/>
        </w:rPr>
        <w:t xml:space="preserve"> </w:t>
      </w:r>
      <w:r>
        <w:rPr/>
        <w:t xml:space="preserve">гордости      </w:t>
      </w:r>
      <w:r>
        <w:rPr>
          <w:spacing w:val="47"/>
        </w:rPr>
        <w:t xml:space="preserve"> </w:t>
      </w:r>
      <w:r>
        <w:rPr/>
        <w:t xml:space="preserve">за      </w:t>
      </w:r>
      <w:r>
        <w:rPr>
          <w:spacing w:val="42"/>
        </w:rPr>
        <w:t xml:space="preserve"> </w:t>
      </w:r>
      <w:r>
        <w:rPr/>
        <w:t xml:space="preserve">свою      </w:t>
      </w:r>
      <w:r>
        <w:rPr>
          <w:spacing w:val="46"/>
        </w:rPr>
        <w:t xml:space="preserve"> </w:t>
      </w:r>
      <w:r>
        <w:rPr/>
        <w:t xml:space="preserve">Родину,      </w:t>
      </w:r>
      <w:r>
        <w:rPr>
          <w:spacing w:val="49"/>
        </w:rPr>
        <w:t xml:space="preserve"> </w:t>
      </w:r>
      <w:r>
        <w:rPr/>
        <w:t xml:space="preserve">российский      </w:t>
      </w:r>
      <w:r>
        <w:rPr>
          <w:spacing w:val="45"/>
        </w:rPr>
        <w:t xml:space="preserve"> </w:t>
      </w:r>
      <w:r>
        <w:rPr/>
        <w:t>народ</w:t>
      </w:r>
      <w:r>
        <w:rPr>
          <w:spacing w:val="-58"/>
        </w:rPr>
        <w:t xml:space="preserve"> </w:t>
      </w:r>
      <w:r>
        <w:rPr/>
        <w:t xml:space="preserve">и    </w:t>
      </w:r>
      <w:r>
        <w:rPr>
          <w:spacing w:val="1"/>
        </w:rPr>
        <w:t xml:space="preserve"> </w:t>
      </w:r>
      <w:r>
        <w:rPr/>
        <w:t>историю     России     через      достижения     отечественной      сборной     команды     страны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мировых</w:t>
      </w:r>
      <w:r>
        <w:rPr>
          <w:spacing w:val="1"/>
        </w:rPr>
        <w:t xml:space="preserve"> </w:t>
      </w:r>
      <w:r>
        <w:rPr/>
        <w:t>первенствах, чемпионатах</w:t>
      </w:r>
      <w:r>
        <w:rPr>
          <w:spacing w:val="3"/>
        </w:rPr>
        <w:t xml:space="preserve"> </w:t>
      </w:r>
      <w:r>
        <w:rPr/>
        <w:t>Европы,</w:t>
      </w:r>
      <w:r>
        <w:rPr>
          <w:spacing w:val="-1"/>
        </w:rPr>
        <w:t xml:space="preserve"> </w:t>
      </w:r>
      <w:r>
        <w:rPr/>
        <w:t>Всемирных</w:t>
      </w:r>
      <w:r>
        <w:rPr>
          <w:spacing w:val="2"/>
        </w:rPr>
        <w:t xml:space="preserve"> </w:t>
      </w:r>
      <w:r>
        <w:rPr/>
        <w:t>шахматных</w:t>
      </w:r>
      <w:r>
        <w:rPr>
          <w:spacing w:val="1"/>
        </w:rPr>
        <w:t xml:space="preserve"> </w:t>
      </w:r>
      <w:r>
        <w:rPr/>
        <w:t>олимпиад;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2" w:firstLine="708"/>
        <w:rPr>
          <w:sz w:val="24"/>
        </w:rPr>
      </w:pPr>
      <w:r>
        <w:rPr/>
        <w:t>проявление       уважительного      отношения      к      сверстникам,      культуры      общения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взаимодействия,</w:t>
      </w:r>
      <w:r>
        <w:rPr>
          <w:spacing w:val="1"/>
        </w:rPr>
        <w:t xml:space="preserve"> </w:t>
      </w:r>
      <w:r>
        <w:rPr/>
        <w:t>нравственного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проявление</w:t>
      </w:r>
      <w:r>
        <w:rPr>
          <w:spacing w:val="1"/>
        </w:rPr>
        <w:t xml:space="preserve"> </w:t>
      </w:r>
      <w:r>
        <w:rPr/>
        <w:t>положительных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осознанного и ответственного отношения к собственным поступкам, решение проблем в процессе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-1"/>
        </w:rPr>
        <w:t xml:space="preserve"> </w:t>
      </w:r>
      <w:r>
        <w:rPr/>
        <w:t>шахматами;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ценности здорового и безопасного образа жизни, усвоение правил безопасного поведения в</w:t>
      </w:r>
      <w:r>
        <w:rPr>
          <w:spacing w:val="1"/>
        </w:rPr>
        <w:t xml:space="preserve"> </w:t>
      </w:r>
      <w:r>
        <w:rPr/>
        <w:t>учебной,</w:t>
      </w:r>
      <w:r>
        <w:rPr>
          <w:spacing w:val="1"/>
        </w:rPr>
        <w:t xml:space="preserve"> </w:t>
      </w:r>
      <w:r>
        <w:rPr/>
        <w:t>соревновательной,</w:t>
      </w:r>
      <w:r>
        <w:rPr>
          <w:spacing w:val="1"/>
        </w:rPr>
        <w:t xml:space="preserve"> </w:t>
      </w:r>
      <w:r>
        <w:rPr/>
        <w:t>досуговой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занятии</w:t>
      </w:r>
      <w:r>
        <w:rPr>
          <w:spacing w:val="1"/>
        </w:rPr>
        <w:t xml:space="preserve"> </w:t>
      </w:r>
      <w:r>
        <w:rPr/>
        <w:t>шахматами.</w:t>
      </w:r>
    </w:p>
    <w:p>
      <w:pPr>
        <w:pStyle w:val="ListParagraph"/>
        <w:numPr>
          <w:ilvl w:val="4"/>
          <w:numId w:val="31"/>
        </w:numPr>
        <w:tabs>
          <w:tab w:val="clear" w:pos="720"/>
          <w:tab w:val="left" w:pos="2262" w:leader="none"/>
        </w:tabs>
        <w:spacing w:lineRule="auto" w:line="360" w:before="1" w:after="0"/>
        <w:ind w:left="232" w:right="168" w:firstLine="708"/>
        <w:jc w:val="both"/>
        <w:rPr>
          <w:sz w:val="24"/>
        </w:rPr>
      </w:pPr>
      <w:r>
        <w:rPr>
          <w:sz w:val="24"/>
        </w:rPr>
        <w:t>При изучении модуля «Подвижные шахматы»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умение самостоятельно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 задачи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шахмат,</w:t>
      </w:r>
      <w:r>
        <w:rPr>
          <w:spacing w:val="1"/>
        </w:rPr>
        <w:t xml:space="preserve"> </w:t>
      </w:r>
      <w:r>
        <w:rPr/>
        <w:t xml:space="preserve">развивать        </w:t>
      </w:r>
      <w:r>
        <w:rPr>
          <w:spacing w:val="29"/>
        </w:rPr>
        <w:t xml:space="preserve"> </w:t>
      </w:r>
      <w:r>
        <w:rPr/>
        <w:t xml:space="preserve">мотивы         </w:t>
      </w:r>
      <w:r>
        <w:rPr>
          <w:spacing w:val="24"/>
        </w:rPr>
        <w:t xml:space="preserve"> </w:t>
      </w:r>
      <w:r>
        <w:rPr/>
        <w:t xml:space="preserve">и         </w:t>
      </w:r>
      <w:r>
        <w:rPr>
          <w:spacing w:val="27"/>
        </w:rPr>
        <w:t xml:space="preserve"> </w:t>
      </w:r>
      <w:r>
        <w:rPr/>
        <w:t xml:space="preserve">интересы         </w:t>
      </w:r>
      <w:r>
        <w:rPr>
          <w:spacing w:val="26"/>
        </w:rPr>
        <w:t xml:space="preserve"> </w:t>
      </w:r>
      <w:r>
        <w:rPr/>
        <w:t xml:space="preserve">своей         </w:t>
      </w:r>
      <w:r>
        <w:rPr>
          <w:spacing w:val="26"/>
        </w:rPr>
        <w:t xml:space="preserve"> </w:t>
      </w:r>
      <w:r>
        <w:rPr/>
        <w:t xml:space="preserve">познавательной         </w:t>
      </w:r>
      <w:r>
        <w:rPr>
          <w:spacing w:val="27"/>
        </w:rPr>
        <w:t xml:space="preserve"> </w:t>
      </w:r>
      <w:r>
        <w:rPr/>
        <w:t>деятельности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физкультурно-спортивном</w:t>
      </w:r>
      <w:r>
        <w:rPr>
          <w:spacing w:val="-1"/>
        </w:rPr>
        <w:t xml:space="preserve"> </w:t>
      </w:r>
      <w:r>
        <w:rPr/>
        <w:t>направлении;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умение планировать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достижения целей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 наиболее эффективных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плавания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учебной,</w:t>
      </w:r>
      <w:r>
        <w:rPr>
          <w:spacing w:val="1"/>
        </w:rPr>
        <w:t xml:space="preserve"> </w:t>
      </w:r>
      <w:r>
        <w:rPr/>
        <w:t>игровой,</w:t>
      </w:r>
      <w:r>
        <w:rPr>
          <w:spacing w:val="1"/>
        </w:rPr>
        <w:t xml:space="preserve"> </w:t>
      </w:r>
      <w:r>
        <w:rPr/>
        <w:t>соревновательной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досуговой</w:t>
      </w:r>
      <w:r>
        <w:rPr>
          <w:spacing w:val="1"/>
        </w:rPr>
        <w:t xml:space="preserve"> </w:t>
      </w:r>
      <w:r>
        <w:rPr/>
        <w:t>деятельности, соотносить свои действия с планируемыми результатами в шахматах, определять и</w:t>
      </w:r>
      <w:r>
        <w:rPr>
          <w:spacing w:val="1"/>
        </w:rPr>
        <w:t xml:space="preserve"> </w:t>
      </w:r>
      <w:r>
        <w:rPr/>
        <w:t>корректировать способы действий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предложенных</w:t>
      </w:r>
      <w:r>
        <w:rPr>
          <w:spacing w:val="3"/>
        </w:rPr>
        <w:t xml:space="preserve"> </w:t>
      </w:r>
      <w:r>
        <w:rPr/>
        <w:t>условий;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умение владеть основами самоконтроля, самооценки, выявлять, анализировать и находить</w:t>
      </w:r>
      <w:r>
        <w:rPr>
          <w:spacing w:val="1"/>
        </w:rPr>
        <w:t xml:space="preserve"> </w:t>
      </w:r>
      <w:r>
        <w:rPr/>
        <w:t xml:space="preserve">способы       </w:t>
      </w:r>
      <w:r>
        <w:rPr>
          <w:spacing w:val="59"/>
        </w:rPr>
        <w:t xml:space="preserve"> </w:t>
      </w:r>
      <w:r>
        <w:rPr/>
        <w:t xml:space="preserve">устранения        </w:t>
      </w:r>
      <w:r>
        <w:rPr>
          <w:spacing w:val="54"/>
        </w:rPr>
        <w:t xml:space="preserve"> </w:t>
      </w:r>
      <w:r>
        <w:rPr/>
        <w:t xml:space="preserve">ошибок        </w:t>
      </w:r>
      <w:r>
        <w:rPr>
          <w:spacing w:val="55"/>
        </w:rPr>
        <w:t xml:space="preserve"> </w:t>
      </w:r>
      <w:r>
        <w:rPr/>
        <w:t xml:space="preserve">при        </w:t>
      </w:r>
      <w:r>
        <w:rPr>
          <w:spacing w:val="55"/>
        </w:rPr>
        <w:t xml:space="preserve"> </w:t>
      </w:r>
      <w:r>
        <w:rPr/>
        <w:t xml:space="preserve">выполнении        </w:t>
      </w:r>
      <w:r>
        <w:rPr>
          <w:spacing w:val="53"/>
        </w:rPr>
        <w:t xml:space="preserve"> </w:t>
      </w:r>
      <w:r>
        <w:rPr/>
        <w:t xml:space="preserve">технических        </w:t>
      </w:r>
      <w:r>
        <w:rPr>
          <w:spacing w:val="54"/>
        </w:rPr>
        <w:t xml:space="preserve"> </w:t>
      </w:r>
      <w:r>
        <w:rPr/>
        <w:t>приёмов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соревнований по шахматам;</w:t>
      </w:r>
    </w:p>
    <w:p>
      <w:pPr>
        <w:pStyle w:val="Style14"/>
        <w:tabs>
          <w:tab w:val="clear" w:pos="720"/>
          <w:tab w:val="left" w:pos="2375" w:leader="none"/>
          <w:tab w:val="left" w:pos="4697" w:leader="none"/>
          <w:tab w:val="left" w:pos="6628" w:leader="none"/>
          <w:tab w:val="left" w:pos="8674" w:leader="none"/>
          <w:tab w:val="left" w:pos="9478" w:leader="none"/>
        </w:tabs>
        <w:spacing w:lineRule="auto" w:line="360"/>
        <w:ind w:left="232" w:right="172" w:firstLine="708"/>
        <w:rPr>
          <w:sz w:val="24"/>
        </w:rPr>
      </w:pPr>
      <w:r>
        <w:rPr/>
        <w:t>умение</w:t>
        <w:tab/>
        <w:t>организовывать</w:t>
        <w:tab/>
        <w:t>совместную</w:t>
        <w:tab/>
        <w:t>деятельность</w:t>
        <w:tab/>
        <w:t>с</w:t>
        <w:tab/>
      </w:r>
      <w:r>
        <w:rPr>
          <w:spacing w:val="-1"/>
        </w:rPr>
        <w:t>учителем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сверстниками,</w:t>
      </w:r>
      <w:r>
        <w:rPr>
          <w:spacing w:val="1"/>
        </w:rPr>
        <w:t xml:space="preserve"> </w:t>
      </w:r>
      <w:r>
        <w:rPr/>
        <w:t>работать</w:t>
      </w:r>
      <w:r>
        <w:rPr>
          <w:spacing w:val="1"/>
        </w:rPr>
        <w:t xml:space="preserve"> </w:t>
      </w:r>
      <w:r>
        <w:rPr/>
        <w:t>индивидуально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группе,</w:t>
      </w:r>
      <w:r>
        <w:rPr>
          <w:spacing w:val="1"/>
        </w:rPr>
        <w:t xml:space="preserve"> </w:t>
      </w:r>
      <w:r>
        <w:rPr/>
        <w:t>формулировать,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отстаивать</w:t>
      </w:r>
      <w:r>
        <w:rPr>
          <w:spacing w:val="-1"/>
        </w:rPr>
        <w:t xml:space="preserve"> </w:t>
      </w:r>
      <w:r>
        <w:rPr/>
        <w:t>своё</w:t>
      </w:r>
      <w:r>
        <w:rPr>
          <w:spacing w:val="-4"/>
        </w:rPr>
        <w:t xml:space="preserve"> </w:t>
      </w:r>
      <w:r>
        <w:rPr/>
        <w:t>мнение,</w:t>
      </w:r>
      <w:r>
        <w:rPr>
          <w:spacing w:val="-1"/>
        </w:rPr>
        <w:t xml:space="preserve"> </w:t>
      </w:r>
      <w:r>
        <w:rPr/>
        <w:t>соблюдать</w:t>
      </w:r>
      <w:r>
        <w:rPr>
          <w:spacing w:val="-1"/>
        </w:rPr>
        <w:t xml:space="preserve"> </w:t>
      </w:r>
      <w:r>
        <w:rPr/>
        <w:t>нормы</w:t>
      </w:r>
      <w:r>
        <w:rPr>
          <w:spacing w:val="-1"/>
        </w:rPr>
        <w:t xml:space="preserve"> </w:t>
      </w:r>
      <w:r>
        <w:rPr/>
        <w:t>информационной</w:t>
      </w:r>
      <w:r>
        <w:rPr>
          <w:spacing w:val="-2"/>
        </w:rPr>
        <w:t xml:space="preserve"> </w:t>
      </w:r>
      <w:r>
        <w:rPr/>
        <w:t>избирательности,</w:t>
      </w:r>
      <w:r>
        <w:rPr>
          <w:spacing w:val="-2"/>
        </w:rPr>
        <w:t xml:space="preserve"> </w:t>
      </w:r>
      <w:r>
        <w:rPr/>
        <w:t>этики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этикета.</w:t>
      </w:r>
    </w:p>
    <w:p>
      <w:pPr>
        <w:pStyle w:val="ListParagraph"/>
        <w:numPr>
          <w:ilvl w:val="4"/>
          <w:numId w:val="31"/>
        </w:numPr>
        <w:tabs>
          <w:tab w:val="clear" w:pos="720"/>
          <w:tab w:val="left" w:pos="2262" w:leader="none"/>
        </w:tabs>
        <w:spacing w:lineRule="auto" w:line="360" w:before="1" w:after="0"/>
        <w:ind w:left="232" w:right="173" w:firstLine="708"/>
        <w:jc w:val="both"/>
        <w:rPr>
          <w:sz w:val="24"/>
        </w:rPr>
      </w:pPr>
      <w:r>
        <w:rPr>
          <w:sz w:val="24"/>
        </w:rPr>
        <w:t>При изучении модуля «Подвижные шахматы»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 xml:space="preserve">понимание    </w:t>
      </w:r>
      <w:r>
        <w:rPr>
          <w:spacing w:val="1"/>
        </w:rPr>
        <w:t xml:space="preserve"> </w:t>
      </w:r>
      <w:r>
        <w:rPr/>
        <w:t>значения     шахмат      как      средства      развития      общих      способностей</w:t>
      </w:r>
      <w:r>
        <w:rPr>
          <w:spacing w:val="-57"/>
        </w:rPr>
        <w:t xml:space="preserve"> </w:t>
      </w:r>
      <w:r>
        <w:rPr/>
        <w:t xml:space="preserve">и      </w:t>
      </w:r>
      <w:r>
        <w:rPr>
          <w:spacing w:val="1"/>
        </w:rPr>
        <w:t xml:space="preserve"> </w:t>
      </w:r>
      <w:r>
        <w:rPr/>
        <w:t>повышения        функциональных        возможностей        основных        систем        организма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укрепления здоровья</w:t>
      </w:r>
      <w:r>
        <w:rPr>
          <w:spacing w:val="-3"/>
        </w:rPr>
        <w:t xml:space="preserve"> </w:t>
      </w:r>
      <w:r>
        <w:rPr/>
        <w:t>человека;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знание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соревнований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шахматам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учебной,</w:t>
      </w:r>
      <w:r>
        <w:rPr>
          <w:spacing w:val="1"/>
        </w:rPr>
        <w:t xml:space="preserve"> </w:t>
      </w:r>
      <w:r>
        <w:rPr/>
        <w:t>соревновательной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досуговой</w:t>
      </w:r>
      <w:r>
        <w:rPr>
          <w:spacing w:val="-1"/>
        </w:rPr>
        <w:t xml:space="preserve"> </w:t>
      </w:r>
      <w:r>
        <w:rPr/>
        <w:t>деятельности;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 xml:space="preserve">умение   </w:t>
      </w:r>
      <w:r>
        <w:rPr>
          <w:spacing w:val="1"/>
        </w:rPr>
        <w:t xml:space="preserve"> </w:t>
      </w:r>
      <w:r>
        <w:rPr/>
        <w:t>подбирать,     составлять     и     осваивать     самостоятельно     и     при     участии</w:t>
      </w:r>
      <w:r>
        <w:rPr>
          <w:spacing w:val="1"/>
        </w:rPr>
        <w:t xml:space="preserve"> </w:t>
      </w:r>
      <w:r>
        <w:rPr/>
        <w:t>и помощи родителей простейшие комплексы общеразвивающих, специальных упражнений для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-1"/>
        </w:rPr>
        <w:t xml:space="preserve"> </w:t>
      </w:r>
      <w:r>
        <w:rPr/>
        <w:t>развития;</w:t>
      </w:r>
    </w:p>
    <w:p>
      <w:pPr>
        <w:pStyle w:val="Style14"/>
        <w:spacing w:lineRule="auto" w:line="360" w:before="1" w:after="0"/>
        <w:ind w:left="232" w:right="173" w:firstLine="708"/>
        <w:rPr>
          <w:sz w:val="24"/>
        </w:rPr>
      </w:pPr>
      <w:r>
        <w:rPr/>
        <w:t>владение</w:t>
      </w:r>
      <w:r>
        <w:rPr>
          <w:spacing w:val="1"/>
        </w:rPr>
        <w:t xml:space="preserve"> </w:t>
      </w:r>
      <w:r>
        <w:rPr/>
        <w:t>правилами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-57"/>
        </w:rPr>
        <w:t xml:space="preserve"> </w:t>
      </w:r>
      <w:r>
        <w:rPr/>
        <w:t>шахматами;</w:t>
      </w:r>
    </w:p>
    <w:p>
      <w:pPr>
        <w:sectPr>
          <w:headerReference w:type="default" r:id="rId38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5" w:firstLine="708"/>
        <w:rPr>
          <w:sz w:val="24"/>
        </w:rPr>
      </w:pP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соревновательной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внутри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этапов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соревнований,</w:t>
      </w:r>
      <w:r>
        <w:rPr>
          <w:spacing w:val="-1"/>
        </w:rPr>
        <w:t xml:space="preserve"> </w:t>
      </w:r>
      <w:r>
        <w:rPr/>
        <w:t>фестивалей, конкурсов по шахматам;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75" w:firstLine="708"/>
        <w:rPr>
          <w:sz w:val="24"/>
        </w:rPr>
      </w:pPr>
      <w:r>
        <w:rPr/>
        <w:t>знание и выполнение тестовых упражнений по шахматной подготовленности для участия в</w:t>
      </w:r>
      <w:r>
        <w:rPr>
          <w:spacing w:val="1"/>
        </w:rPr>
        <w:t xml:space="preserve"> </w:t>
      </w:r>
      <w:r>
        <w:rPr/>
        <w:t>соревнованиях</w:t>
      </w:r>
      <w:r>
        <w:rPr>
          <w:spacing w:val="1"/>
        </w:rPr>
        <w:t xml:space="preserve"> </w:t>
      </w:r>
      <w:r>
        <w:rPr/>
        <w:t>по шахматам.</w:t>
      </w:r>
    </w:p>
    <w:p>
      <w:pPr>
        <w:pStyle w:val="ListParagraph"/>
        <w:numPr>
          <w:ilvl w:val="2"/>
          <w:numId w:val="39"/>
        </w:numPr>
        <w:tabs>
          <w:tab w:val="clear" w:pos="720"/>
          <w:tab w:val="left" w:pos="1902" w:leader="none"/>
        </w:tabs>
        <w:spacing w:lineRule="exact" w:line="271"/>
        <w:ind w:left="1901" w:hanging="96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«Бадминтон».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before="139" w:after="0"/>
        <w:ind w:left="2081" w:hanging="11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«Бадминтон».</w:t>
      </w:r>
    </w:p>
    <w:p>
      <w:pPr>
        <w:pStyle w:val="Style14"/>
        <w:spacing w:lineRule="auto" w:line="360" w:before="137" w:after="0"/>
        <w:ind w:left="232" w:right="165" w:firstLine="708"/>
        <w:rPr>
          <w:sz w:val="24"/>
        </w:rPr>
      </w:pPr>
      <w:r>
        <w:rPr/>
        <w:t>Модуль «Бадминтон» (далее – модуль по бадминтону, бадминтон) на уровне начального</w:t>
      </w:r>
      <w:r>
        <w:rPr>
          <w:spacing w:val="1"/>
        </w:rPr>
        <w:t xml:space="preserve"> </w:t>
      </w:r>
      <w:r>
        <w:rPr/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rPr/>
        <w:t>культуры в создании рабочей программы по учебному предмету «Физическая культура» с учётом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тенденций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спортивно-ориентированных</w:t>
      </w:r>
      <w:r>
        <w:rPr>
          <w:spacing w:val="1"/>
        </w:rPr>
        <w:t xml:space="preserve"> </w:t>
      </w:r>
      <w:r>
        <w:rPr/>
        <w:t>форм,</w:t>
      </w:r>
      <w:r>
        <w:rPr>
          <w:spacing w:val="-1"/>
        </w:rPr>
        <w:t xml:space="preserve"> </w:t>
      </w:r>
      <w:r>
        <w:rPr/>
        <w:t>средств и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-1"/>
        </w:rPr>
        <w:t xml:space="preserve"> </w:t>
      </w:r>
      <w:r>
        <w:rPr/>
        <w:t>обучения по</w:t>
      </w:r>
      <w:r>
        <w:rPr>
          <w:spacing w:val="-1"/>
        </w:rPr>
        <w:t xml:space="preserve"> </w:t>
      </w:r>
      <w:r>
        <w:rPr/>
        <w:t>различным</w:t>
      </w:r>
      <w:r>
        <w:rPr>
          <w:spacing w:val="-2"/>
        </w:rPr>
        <w:t xml:space="preserve"> </w:t>
      </w:r>
      <w:r>
        <w:rPr/>
        <w:t>видам</w:t>
      </w:r>
      <w:r>
        <w:rPr>
          <w:spacing w:val="-1"/>
        </w:rPr>
        <w:t xml:space="preserve"> </w:t>
      </w:r>
      <w:r>
        <w:rPr/>
        <w:t>спорта.</w:t>
      </w:r>
    </w:p>
    <w:p>
      <w:pPr>
        <w:pStyle w:val="Style14"/>
        <w:spacing w:lineRule="auto" w:line="360" w:before="1" w:after="0"/>
        <w:ind w:left="232" w:right="165" w:firstLine="708"/>
        <w:rPr>
          <w:sz w:val="24"/>
        </w:rPr>
      </w:pPr>
      <w:r>
        <w:rPr/>
        <w:t xml:space="preserve">Игра   </w:t>
      </w:r>
      <w:r>
        <w:rPr>
          <w:spacing w:val="28"/>
        </w:rPr>
        <w:t xml:space="preserve"> </w:t>
      </w:r>
      <w:r>
        <w:rPr/>
        <w:t xml:space="preserve">в    </w:t>
      </w:r>
      <w:r>
        <w:rPr>
          <w:spacing w:val="27"/>
        </w:rPr>
        <w:t xml:space="preserve"> </w:t>
      </w:r>
      <w:r>
        <w:rPr/>
        <w:t xml:space="preserve">бадминтон    </w:t>
      </w:r>
      <w:r>
        <w:rPr>
          <w:spacing w:val="27"/>
        </w:rPr>
        <w:t xml:space="preserve"> </w:t>
      </w:r>
      <w:r>
        <w:rPr/>
        <w:t xml:space="preserve">является    </w:t>
      </w:r>
      <w:r>
        <w:rPr>
          <w:spacing w:val="28"/>
        </w:rPr>
        <w:t xml:space="preserve"> </w:t>
      </w:r>
      <w:r>
        <w:rPr/>
        <w:t xml:space="preserve">эффективным    </w:t>
      </w:r>
      <w:r>
        <w:rPr>
          <w:spacing w:val="26"/>
        </w:rPr>
        <w:t xml:space="preserve"> </w:t>
      </w:r>
      <w:r>
        <w:rPr/>
        <w:t xml:space="preserve">средством    </w:t>
      </w:r>
      <w:r>
        <w:rPr>
          <w:spacing w:val="33"/>
        </w:rPr>
        <w:t xml:space="preserve"> </w:t>
      </w:r>
      <w:r>
        <w:rPr/>
        <w:t xml:space="preserve">укрепления    </w:t>
      </w:r>
      <w:r>
        <w:rPr>
          <w:spacing w:val="25"/>
        </w:rPr>
        <w:t xml:space="preserve"> </w:t>
      </w:r>
      <w:r>
        <w:rPr/>
        <w:t>здоровья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бадминтоном</w:t>
      </w:r>
      <w:r>
        <w:rPr>
          <w:spacing w:val="1"/>
        </w:rPr>
        <w:t xml:space="preserve"> </w:t>
      </w:r>
      <w:r>
        <w:rPr/>
        <w:t>позволяют</w:t>
      </w:r>
      <w:r>
        <w:rPr>
          <w:spacing w:val="1"/>
        </w:rPr>
        <w:t xml:space="preserve"> </w:t>
      </w:r>
      <w:r>
        <w:rPr/>
        <w:t>разносторонне</w:t>
      </w:r>
      <w:r>
        <w:rPr>
          <w:spacing w:val="1"/>
        </w:rPr>
        <w:t xml:space="preserve"> </w:t>
      </w:r>
      <w:r>
        <w:rPr/>
        <w:t>воздействовать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организм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развивают</w:t>
      </w:r>
      <w:r>
        <w:rPr>
          <w:spacing w:val="1"/>
        </w:rPr>
        <w:t xml:space="preserve"> </w:t>
      </w:r>
      <w:r>
        <w:rPr/>
        <w:t>быстроту,</w:t>
      </w:r>
      <w:r>
        <w:rPr>
          <w:spacing w:val="1"/>
        </w:rPr>
        <w:t xml:space="preserve"> </w:t>
      </w:r>
      <w:r>
        <w:rPr/>
        <w:t>силу,</w:t>
      </w:r>
      <w:r>
        <w:rPr>
          <w:spacing w:val="1"/>
        </w:rPr>
        <w:t xml:space="preserve"> </w:t>
      </w:r>
      <w:r>
        <w:rPr/>
        <w:t>выносливость,</w:t>
      </w:r>
      <w:r>
        <w:rPr>
          <w:spacing w:val="1"/>
        </w:rPr>
        <w:t xml:space="preserve"> </w:t>
      </w:r>
      <w:r>
        <w:rPr/>
        <w:t>координацию</w:t>
      </w:r>
      <w:r>
        <w:rPr>
          <w:spacing w:val="-57"/>
        </w:rPr>
        <w:t xml:space="preserve"> </w:t>
      </w:r>
      <w:r>
        <w:rPr/>
        <w:t>движения,</w:t>
      </w:r>
      <w:r>
        <w:rPr>
          <w:spacing w:val="1"/>
        </w:rPr>
        <w:t xml:space="preserve"> </w:t>
      </w:r>
      <w:r>
        <w:rPr/>
        <w:t>улучшают</w:t>
      </w:r>
      <w:r>
        <w:rPr>
          <w:spacing w:val="1"/>
        </w:rPr>
        <w:t xml:space="preserve"> </w:t>
      </w:r>
      <w:r>
        <w:rPr/>
        <w:t>подвижность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суставах,</w:t>
      </w:r>
      <w:r>
        <w:rPr>
          <w:spacing w:val="1"/>
        </w:rPr>
        <w:t xml:space="preserve"> </w:t>
      </w:r>
      <w:r>
        <w:rPr/>
        <w:t>способствуют</w:t>
      </w:r>
      <w:r>
        <w:rPr>
          <w:spacing w:val="1"/>
        </w:rPr>
        <w:t xml:space="preserve"> </w:t>
      </w:r>
      <w:r>
        <w:rPr/>
        <w:t>приобретению</w:t>
      </w:r>
      <w:r>
        <w:rPr>
          <w:spacing w:val="1"/>
        </w:rPr>
        <w:t xml:space="preserve"> </w:t>
      </w:r>
      <w:r>
        <w:rPr/>
        <w:t>широкого</w:t>
      </w:r>
      <w:r>
        <w:rPr>
          <w:spacing w:val="1"/>
        </w:rPr>
        <w:t xml:space="preserve"> </w:t>
      </w:r>
      <w:r>
        <w:rPr/>
        <w:t>круга</w:t>
      </w:r>
      <w:r>
        <w:rPr>
          <w:spacing w:val="1"/>
        </w:rPr>
        <w:t xml:space="preserve"> </w:t>
      </w:r>
      <w:r>
        <w:rPr/>
        <w:t>двигательных</w:t>
      </w:r>
      <w:r>
        <w:rPr>
          <w:spacing w:val="1"/>
        </w:rPr>
        <w:t xml:space="preserve"> </w:t>
      </w:r>
      <w:r>
        <w:rPr/>
        <w:t>навыков,</w:t>
      </w:r>
      <w:r>
        <w:rPr>
          <w:spacing w:val="1"/>
        </w:rPr>
        <w:t xml:space="preserve"> </w:t>
      </w:r>
      <w:r>
        <w:rPr/>
        <w:t>воспитывают</w:t>
      </w:r>
      <w:r>
        <w:rPr>
          <w:spacing w:val="1"/>
        </w:rPr>
        <w:t xml:space="preserve"> </w:t>
      </w:r>
      <w:r>
        <w:rPr/>
        <w:t>волевые</w:t>
      </w:r>
      <w:r>
        <w:rPr>
          <w:spacing w:val="1"/>
        </w:rPr>
        <w:t xml:space="preserve"> </w:t>
      </w:r>
      <w:r>
        <w:rPr/>
        <w:t>качества.</w:t>
      </w:r>
      <w:r>
        <w:rPr>
          <w:spacing w:val="1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бадминтоне</w:t>
      </w:r>
      <w:r>
        <w:rPr>
          <w:spacing w:val="1"/>
        </w:rPr>
        <w:t xml:space="preserve"> </w:t>
      </w:r>
      <w:r>
        <w:rPr/>
        <w:t>носят</w:t>
      </w:r>
      <w:r>
        <w:rPr>
          <w:spacing w:val="1"/>
        </w:rPr>
        <w:t xml:space="preserve"> </w:t>
      </w:r>
      <w:r>
        <w:rPr/>
        <w:t>естественный</w:t>
      </w:r>
      <w:r>
        <w:rPr>
          <w:spacing w:val="-3"/>
        </w:rPr>
        <w:t xml:space="preserve"> </w:t>
      </w:r>
      <w:r>
        <w:rPr/>
        <w:t>характер,</w:t>
      </w:r>
      <w:r>
        <w:rPr>
          <w:spacing w:val="-1"/>
        </w:rPr>
        <w:t xml:space="preserve"> </w:t>
      </w:r>
      <w:r>
        <w:rPr/>
        <w:t>базирующийся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беге,</w:t>
      </w:r>
      <w:r>
        <w:rPr>
          <w:spacing w:val="1"/>
        </w:rPr>
        <w:t xml:space="preserve"> </w:t>
      </w:r>
      <w:r>
        <w:rPr/>
        <w:t>прыжках,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перемещениях.</w:t>
      </w:r>
    </w:p>
    <w:p>
      <w:pPr>
        <w:pStyle w:val="Style14"/>
        <w:spacing w:lineRule="auto" w:line="360" w:before="1" w:after="0"/>
        <w:ind w:left="232" w:right="162" w:firstLine="708"/>
        <w:rPr>
          <w:sz w:val="24"/>
        </w:rPr>
      </w:pPr>
      <w:r>
        <w:rPr/>
        <w:t>Широкая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вариативности</w:t>
      </w:r>
      <w:r>
        <w:rPr>
          <w:spacing w:val="1"/>
        </w:rPr>
        <w:t xml:space="preserve"> </w:t>
      </w:r>
      <w:r>
        <w:rPr/>
        <w:t>нагрузки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бадминтон,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реабилитационное средство, в группах общей физической подготовки и на занятиях в специальной</w:t>
      </w:r>
      <w:r>
        <w:rPr>
          <w:spacing w:val="-57"/>
        </w:rPr>
        <w:t xml:space="preserve"> </w:t>
      </w:r>
      <w:r>
        <w:rPr/>
        <w:t>медицинской</w:t>
      </w:r>
      <w:r>
        <w:rPr>
          <w:spacing w:val="1"/>
        </w:rPr>
        <w:t xml:space="preserve"> </w:t>
      </w:r>
      <w:r>
        <w:rPr/>
        <w:t>группе.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бадминтоном</w:t>
      </w:r>
      <w:r>
        <w:rPr>
          <w:spacing w:val="1"/>
        </w:rPr>
        <w:t xml:space="preserve"> </w:t>
      </w:r>
      <w:r>
        <w:rPr/>
        <w:t>вызывают</w:t>
      </w:r>
      <w:r>
        <w:rPr>
          <w:spacing w:val="1"/>
        </w:rPr>
        <w:t xml:space="preserve"> </w:t>
      </w:r>
      <w:r>
        <w:rPr/>
        <w:t>значительные</w:t>
      </w:r>
      <w:r>
        <w:rPr>
          <w:spacing w:val="1"/>
        </w:rPr>
        <w:t xml:space="preserve"> </w:t>
      </w:r>
      <w:r>
        <w:rPr/>
        <w:t>морфофункциональные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зрительных</w:t>
      </w:r>
      <w:r>
        <w:rPr>
          <w:spacing w:val="1"/>
        </w:rPr>
        <w:t xml:space="preserve"> </w:t>
      </w:r>
      <w:r>
        <w:rPr/>
        <w:t>анализаторов,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частности,</w:t>
      </w:r>
      <w:r>
        <w:rPr>
          <w:spacing w:val="1"/>
        </w:rPr>
        <w:t xml:space="preserve"> </w:t>
      </w:r>
      <w:r>
        <w:rPr/>
        <w:t>улучшается</w:t>
      </w:r>
      <w:r>
        <w:rPr>
          <w:spacing w:val="1"/>
        </w:rPr>
        <w:t xml:space="preserve"> </w:t>
      </w:r>
      <w:r>
        <w:rPr/>
        <w:t>глубинное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периферическое</w:t>
      </w:r>
      <w:r>
        <w:rPr>
          <w:spacing w:val="1"/>
        </w:rPr>
        <w:t xml:space="preserve"> </w:t>
      </w:r>
      <w:r>
        <w:rPr/>
        <w:t>зрение,</w:t>
      </w:r>
      <w:r>
        <w:rPr>
          <w:spacing w:val="1"/>
        </w:rPr>
        <w:t xml:space="preserve"> </w:t>
      </w:r>
      <w:r>
        <w:rPr/>
        <w:t>повышается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нервно-мышечного</w:t>
      </w:r>
      <w:r>
        <w:rPr>
          <w:spacing w:val="1"/>
        </w:rPr>
        <w:t xml:space="preserve"> </w:t>
      </w:r>
      <w:r>
        <w:rPr/>
        <w:t>аппарата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быстрому</w:t>
      </w:r>
      <w:r>
        <w:rPr>
          <w:spacing w:val="-57"/>
        </w:rPr>
        <w:t xml:space="preserve"> </w:t>
      </w:r>
      <w:r>
        <w:rPr/>
        <w:t>напряжению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расслаблению</w:t>
      </w:r>
      <w:r>
        <w:rPr>
          <w:spacing w:val="1"/>
        </w:rPr>
        <w:t xml:space="preserve"> </w:t>
      </w:r>
      <w:r>
        <w:rPr/>
        <w:t>мышц.</w:t>
      </w:r>
      <w:r>
        <w:rPr>
          <w:spacing w:val="1"/>
        </w:rPr>
        <w:t xml:space="preserve"> </w:t>
      </w:r>
      <w:r>
        <w:rPr/>
        <w:t>Эффективность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бадминтоном</w:t>
      </w:r>
      <w:r>
        <w:rPr>
          <w:spacing w:val="1"/>
        </w:rPr>
        <w:t xml:space="preserve"> </w:t>
      </w:r>
      <w:r>
        <w:rPr/>
        <w:t>обоснована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коррекции</w:t>
      </w:r>
      <w:r>
        <w:rPr>
          <w:spacing w:val="-1"/>
        </w:rPr>
        <w:t xml:space="preserve"> </w:t>
      </w:r>
      <w:r>
        <w:rPr/>
        <w:t>зрения и осанки ребёнка.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игры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бадминтон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испытывают</w:t>
      </w:r>
      <w:r>
        <w:rPr>
          <w:spacing w:val="1"/>
        </w:rPr>
        <w:t xml:space="preserve"> </w:t>
      </w:r>
      <w:r>
        <w:rPr/>
        <w:t>положительные</w:t>
      </w:r>
      <w:r>
        <w:rPr>
          <w:spacing w:val="1"/>
        </w:rPr>
        <w:t xml:space="preserve"> </w:t>
      </w:r>
      <w:r>
        <w:rPr/>
        <w:t>эмоции:</w:t>
      </w:r>
      <w:r>
        <w:rPr>
          <w:spacing w:val="1"/>
        </w:rPr>
        <w:t xml:space="preserve"> </w:t>
      </w:r>
      <w:r>
        <w:rPr/>
        <w:t>жизнерадостность, бодрость, инициативу, благодаря чему игра представляет собой средство не</w:t>
      </w:r>
      <w:r>
        <w:rPr>
          <w:spacing w:val="1"/>
        </w:rPr>
        <w:t xml:space="preserve"> </w:t>
      </w:r>
      <w:r>
        <w:rPr/>
        <w:t>только физического развития, но и активного отдыха всех детей. Игра в бадминтон на открытом</w:t>
      </w:r>
      <w:r>
        <w:rPr>
          <w:spacing w:val="1"/>
        </w:rPr>
        <w:t xml:space="preserve"> </w:t>
      </w:r>
      <w:r>
        <w:rPr/>
        <w:t>воздухе (в парке, на пляжах вблизи водоёмов или просто во дворе дома) создаёт прекрасные</w:t>
      </w:r>
      <w:r>
        <w:rPr>
          <w:spacing w:val="1"/>
        </w:rPr>
        <w:t xml:space="preserve"> </w:t>
      </w:r>
      <w:r>
        <w:rPr/>
        <w:t>условия</w:t>
      </w:r>
    </w:p>
    <w:p>
      <w:pPr>
        <w:pStyle w:val="Style14"/>
        <w:spacing w:lineRule="exact" w:line="276"/>
        <w:ind w:left="232" w:hanging="0"/>
        <w:rPr>
          <w:sz w:val="24"/>
        </w:rPr>
      </w:pPr>
      <w:r>
        <w:rPr/>
        <w:t>для</w:t>
      </w:r>
      <w:r>
        <w:rPr>
          <w:spacing w:val="-4"/>
        </w:rPr>
        <w:t xml:space="preserve"> </w:t>
      </w:r>
      <w:r>
        <w:rPr/>
        <w:t>насыщения</w:t>
      </w:r>
      <w:r>
        <w:rPr>
          <w:spacing w:val="-3"/>
        </w:rPr>
        <w:t xml:space="preserve"> </w:t>
      </w:r>
      <w:r>
        <w:rPr/>
        <w:t>организма</w:t>
      </w:r>
      <w:r>
        <w:rPr>
          <w:spacing w:val="-4"/>
        </w:rPr>
        <w:t xml:space="preserve"> </w:t>
      </w:r>
      <w:r>
        <w:rPr/>
        <w:t>человека</w:t>
      </w:r>
      <w:r>
        <w:rPr>
          <w:spacing w:val="-4"/>
        </w:rPr>
        <w:t xml:space="preserve"> </w:t>
      </w:r>
      <w:r>
        <w:rPr/>
        <w:t>кислородом</w:t>
      </w:r>
      <w:r>
        <w:rPr>
          <w:spacing w:val="-4"/>
        </w:rPr>
        <w:t xml:space="preserve"> </w:t>
      </w:r>
      <w:r>
        <w:rPr/>
        <w:t>во</w:t>
      </w:r>
      <w:r>
        <w:rPr>
          <w:spacing w:val="-3"/>
        </w:rPr>
        <w:t xml:space="preserve"> </w:t>
      </w:r>
      <w:r>
        <w:rPr/>
        <w:t>время</w:t>
      </w:r>
      <w:r>
        <w:rPr>
          <w:spacing w:val="-1"/>
        </w:rPr>
        <w:t xml:space="preserve"> </w:t>
      </w:r>
      <w:r>
        <w:rPr/>
        <w:t>выполнения</w:t>
      </w:r>
      <w:r>
        <w:rPr>
          <w:spacing w:val="-6"/>
        </w:rPr>
        <w:t xml:space="preserve"> </w:t>
      </w:r>
      <w:r>
        <w:rPr/>
        <w:t>двигательной</w:t>
      </w:r>
      <w:r>
        <w:rPr>
          <w:spacing w:val="-3"/>
        </w:rPr>
        <w:t xml:space="preserve"> </w:t>
      </w:r>
      <w:r>
        <w:rPr/>
        <w:t>активности.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lineRule="auto" w:line="360" w:before="138" w:after="0"/>
        <w:ind w:left="232" w:right="168" w:firstLine="708"/>
        <w:jc w:val="both"/>
        <w:rPr>
          <w:sz w:val="24"/>
        </w:rPr>
      </w:pPr>
      <w:r>
        <w:rPr>
          <w:sz w:val="24"/>
        </w:rPr>
        <w:t xml:space="preserve">Целью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изучения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модуля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«Бадминтон»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является      </w:t>
      </w:r>
      <w:r>
        <w:rPr>
          <w:spacing w:val="2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разнообразных форм занятий физическими упражнениями посредством бадминтона,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деятельности, развитие физических качеств и освоение физических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прикладно-ориентированной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before="1" w:after="0"/>
        <w:ind w:left="2081" w:hanging="114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"/>
          <w:sz w:val="24"/>
        </w:rPr>
        <w:t xml:space="preserve"> </w:t>
      </w:r>
      <w:r>
        <w:rPr>
          <w:sz w:val="24"/>
        </w:rPr>
        <w:t>«Бадминтон»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являются:</w:t>
      </w:r>
    </w:p>
    <w:p>
      <w:pPr>
        <w:sectPr>
          <w:headerReference w:type="default" r:id="rId38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36" w:after="0"/>
        <w:ind w:left="941" w:hanging="0"/>
        <w:rPr>
          <w:sz w:val="24"/>
        </w:rPr>
      </w:pPr>
      <w:r>
        <w:rPr/>
        <w:t xml:space="preserve">всестороннее      </w:t>
      </w:r>
      <w:r>
        <w:rPr>
          <w:spacing w:val="49"/>
        </w:rPr>
        <w:t xml:space="preserve"> </w:t>
      </w:r>
      <w:r>
        <w:rPr/>
        <w:t xml:space="preserve">гармоничное       </w:t>
      </w:r>
      <w:r>
        <w:rPr>
          <w:spacing w:val="47"/>
        </w:rPr>
        <w:t xml:space="preserve"> </w:t>
      </w:r>
      <w:r>
        <w:rPr/>
        <w:t xml:space="preserve">развитие       </w:t>
      </w:r>
      <w:r>
        <w:rPr>
          <w:spacing w:val="48"/>
        </w:rPr>
        <w:t xml:space="preserve"> </w:t>
      </w:r>
      <w:r>
        <w:rPr/>
        <w:t xml:space="preserve">обучающихся,       </w:t>
      </w:r>
      <w:r>
        <w:rPr>
          <w:spacing w:val="49"/>
        </w:rPr>
        <w:t xml:space="preserve"> </w:t>
      </w:r>
      <w:r>
        <w:rPr/>
        <w:t xml:space="preserve">создание       </w:t>
      </w:r>
      <w:r>
        <w:rPr>
          <w:spacing w:val="50"/>
        </w:rPr>
        <w:t xml:space="preserve"> </w:t>
      </w:r>
      <w:r>
        <w:rPr/>
        <w:t>условий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4" w:hanging="0"/>
        <w:rPr>
          <w:sz w:val="24"/>
        </w:rPr>
      </w:pPr>
      <w:r>
        <w:rPr/>
        <w:t>для воспроизводства необходимого объёма их двигательной активности в режиме учебного дня и</w:t>
      </w:r>
      <w:r>
        <w:rPr>
          <w:spacing w:val="1"/>
        </w:rPr>
        <w:t xml:space="preserve"> </w:t>
      </w:r>
      <w:r>
        <w:rPr/>
        <w:t>досуговой деятельности средствами игры в бадминтон, бадминтонных упражнений и подвижных</w:t>
      </w:r>
      <w:r>
        <w:rPr>
          <w:spacing w:val="1"/>
        </w:rPr>
        <w:t xml:space="preserve"> </w:t>
      </w:r>
      <w:r>
        <w:rPr/>
        <w:t>игр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элементами бадминтона;</w:t>
      </w:r>
    </w:p>
    <w:p>
      <w:pPr>
        <w:pStyle w:val="Style14"/>
        <w:spacing w:lineRule="auto" w:line="360" w:before="1" w:after="0"/>
        <w:ind w:left="232" w:right="164" w:firstLine="708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физического,</w:t>
      </w:r>
      <w:r>
        <w:rPr>
          <w:spacing w:val="1"/>
        </w:rPr>
        <w:t xml:space="preserve"> </w:t>
      </w:r>
      <w:r>
        <w:rPr/>
        <w:t>нравственного,</w:t>
      </w:r>
      <w:r>
        <w:rPr>
          <w:spacing w:val="1"/>
        </w:rPr>
        <w:t xml:space="preserve"> </w:t>
      </w:r>
      <w:r>
        <w:rPr/>
        <w:t>психологического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 xml:space="preserve">обучающихся,        </w:t>
      </w:r>
      <w:r>
        <w:rPr>
          <w:spacing w:val="18"/>
        </w:rPr>
        <w:t xml:space="preserve"> </w:t>
      </w:r>
      <w:r>
        <w:rPr/>
        <w:t xml:space="preserve">повышения         </w:t>
      </w:r>
      <w:r>
        <w:rPr>
          <w:spacing w:val="19"/>
        </w:rPr>
        <w:t xml:space="preserve"> </w:t>
      </w:r>
      <w:r>
        <w:rPr/>
        <w:t xml:space="preserve">уровня         </w:t>
      </w:r>
      <w:r>
        <w:rPr>
          <w:spacing w:val="19"/>
        </w:rPr>
        <w:t xml:space="preserve"> </w:t>
      </w:r>
      <w:r>
        <w:rPr/>
        <w:t xml:space="preserve">развития         </w:t>
      </w:r>
      <w:r>
        <w:rPr>
          <w:spacing w:val="17"/>
        </w:rPr>
        <w:t xml:space="preserve"> </w:t>
      </w:r>
      <w:r>
        <w:rPr/>
        <w:t xml:space="preserve">двигательных         </w:t>
      </w:r>
      <w:r>
        <w:rPr>
          <w:spacing w:val="19"/>
        </w:rPr>
        <w:t xml:space="preserve"> </w:t>
      </w:r>
      <w:r>
        <w:rPr/>
        <w:t>способностей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сенситивными</w:t>
      </w:r>
      <w:r>
        <w:rPr>
          <w:spacing w:val="1"/>
        </w:rPr>
        <w:t xml:space="preserve"> </w:t>
      </w:r>
      <w:r>
        <w:rPr/>
        <w:t>периодами</w:t>
      </w:r>
      <w:r>
        <w:rPr>
          <w:spacing w:val="1"/>
        </w:rPr>
        <w:t xml:space="preserve"> </w:t>
      </w:r>
      <w:r>
        <w:rPr/>
        <w:t>младшего</w:t>
      </w:r>
      <w:r>
        <w:rPr>
          <w:spacing w:val="1"/>
        </w:rPr>
        <w:t xml:space="preserve"> </w:t>
      </w:r>
      <w:r>
        <w:rPr/>
        <w:t>школьного</w:t>
      </w:r>
      <w:r>
        <w:rPr>
          <w:spacing w:val="1"/>
        </w:rPr>
        <w:t xml:space="preserve"> </w:t>
      </w:r>
      <w:r>
        <w:rPr/>
        <w:t>возраста,</w:t>
      </w:r>
      <w:r>
        <w:rPr>
          <w:spacing w:val="1"/>
        </w:rPr>
        <w:t xml:space="preserve"> </w:t>
      </w:r>
      <w:r>
        <w:rPr/>
        <w:t>повышение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организма,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занятиях</w:t>
      </w:r>
      <w:r>
        <w:rPr>
          <w:spacing w:val="-2"/>
        </w:rPr>
        <w:t xml:space="preserve"> </w:t>
      </w:r>
      <w:r>
        <w:rPr/>
        <w:t>по бадминтону;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обогащение      двигательного      опыта      обучающихся      физическими      упражнениями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общеразвивающей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корригирующей</w:t>
      </w:r>
      <w:r>
        <w:rPr>
          <w:spacing w:val="1"/>
        </w:rPr>
        <w:t xml:space="preserve"> </w:t>
      </w:r>
      <w:r>
        <w:rPr/>
        <w:t>направленностью</w:t>
      </w:r>
      <w:r>
        <w:rPr>
          <w:spacing w:val="1"/>
        </w:rPr>
        <w:t xml:space="preserve"> </w:t>
      </w:r>
      <w:r>
        <w:rPr/>
        <w:t>посредством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технических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подвижных</w:t>
      </w:r>
      <w:r>
        <w:rPr>
          <w:spacing w:val="-1"/>
        </w:rPr>
        <w:t xml:space="preserve"> </w:t>
      </w:r>
      <w:r>
        <w:rPr/>
        <w:t>игр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элементами</w:t>
      </w:r>
      <w:r>
        <w:rPr>
          <w:spacing w:val="-1"/>
        </w:rPr>
        <w:t xml:space="preserve"> </w:t>
      </w:r>
      <w:r>
        <w:rPr/>
        <w:t>бадминтона;</w:t>
      </w:r>
    </w:p>
    <w:p>
      <w:pPr>
        <w:pStyle w:val="Style14"/>
        <w:spacing w:lineRule="auto" w:line="360" w:before="1" w:after="0"/>
        <w:ind w:left="232" w:right="171" w:firstLine="708"/>
        <w:rPr>
          <w:sz w:val="24"/>
        </w:rPr>
      </w:pPr>
      <w:r>
        <w:rPr/>
        <w:t>освоение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бадминтоне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спорта,</w:t>
      </w:r>
      <w:r>
        <w:rPr>
          <w:spacing w:val="60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способах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-57"/>
        </w:rPr>
        <w:t xml:space="preserve"> </w:t>
      </w:r>
      <w:r>
        <w:rPr/>
        <w:t>подготовки</w:t>
      </w:r>
      <w:r>
        <w:rPr>
          <w:spacing w:val="-1"/>
        </w:rPr>
        <w:t xml:space="preserve"> </w:t>
      </w:r>
      <w:r>
        <w:rPr/>
        <w:t>обучающихся;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обучение</w:t>
      </w:r>
      <w:r>
        <w:rPr>
          <w:spacing w:val="1"/>
        </w:rPr>
        <w:t xml:space="preserve"> </w:t>
      </w:r>
      <w:r>
        <w:rPr/>
        <w:t>двигательным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инструктивным</w:t>
      </w:r>
      <w:r>
        <w:rPr>
          <w:spacing w:val="1"/>
        </w:rPr>
        <w:t xml:space="preserve"> </w:t>
      </w:r>
      <w:r>
        <w:rPr/>
        <w:t>умениям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навыкам,</w:t>
      </w:r>
      <w:r>
        <w:rPr>
          <w:spacing w:val="1"/>
        </w:rPr>
        <w:t xml:space="preserve"> </w:t>
      </w:r>
      <w:r>
        <w:rPr/>
        <w:t>техническим</w:t>
      </w:r>
      <w:r>
        <w:rPr>
          <w:spacing w:val="1"/>
        </w:rPr>
        <w:t xml:space="preserve"> </w:t>
      </w:r>
      <w:r>
        <w:rPr/>
        <w:t>действиям</w:t>
      </w:r>
      <w:r>
        <w:rPr>
          <w:spacing w:val="-57"/>
        </w:rPr>
        <w:t xml:space="preserve"> </w:t>
      </w:r>
      <w:r>
        <w:rPr/>
        <w:t>игры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бадминтон,</w:t>
      </w:r>
      <w:r>
        <w:rPr>
          <w:spacing w:val="-3"/>
        </w:rPr>
        <w:t xml:space="preserve"> </w:t>
      </w:r>
      <w:r>
        <w:rPr/>
        <w:t>правилам</w:t>
      </w:r>
      <w:r>
        <w:rPr>
          <w:spacing w:val="-2"/>
        </w:rPr>
        <w:t xml:space="preserve"> </w:t>
      </w:r>
      <w:r>
        <w:rPr/>
        <w:t>организации</w:t>
      </w:r>
      <w:r>
        <w:rPr>
          <w:spacing w:val="-1"/>
        </w:rPr>
        <w:t xml:space="preserve"> </w:t>
      </w:r>
      <w:r>
        <w:rPr/>
        <w:t>самостоятельных</w:t>
      </w:r>
      <w:r>
        <w:rPr>
          <w:spacing w:val="2"/>
        </w:rPr>
        <w:t xml:space="preserve"> </w:t>
      </w:r>
      <w:r>
        <w:rPr/>
        <w:t>занятий</w:t>
      </w:r>
      <w:r>
        <w:rPr>
          <w:spacing w:val="-3"/>
        </w:rPr>
        <w:t xml:space="preserve"> </w:t>
      </w:r>
      <w:r>
        <w:rPr/>
        <w:t>бадминтоном;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воспитание социально значимых качеств личности, норм коллективного взаимодействия и</w:t>
      </w:r>
      <w:r>
        <w:rPr>
          <w:spacing w:val="1"/>
        </w:rPr>
        <w:t xml:space="preserve"> </w:t>
      </w:r>
      <w:r>
        <w:rPr/>
        <w:t>сотрудничества в</w:t>
      </w:r>
      <w:r>
        <w:rPr>
          <w:spacing w:val="-2"/>
        </w:rPr>
        <w:t xml:space="preserve"> </w:t>
      </w:r>
      <w:r>
        <w:rPr/>
        <w:t>игровой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соревновательной</w:t>
      </w:r>
      <w:r>
        <w:rPr>
          <w:spacing w:val="-2"/>
        </w:rPr>
        <w:t xml:space="preserve"> </w:t>
      </w:r>
      <w:r>
        <w:rPr/>
        <w:t>деятельности средствами</w:t>
      </w:r>
      <w:r>
        <w:rPr>
          <w:spacing w:val="-1"/>
        </w:rPr>
        <w:t xml:space="preserve"> </w:t>
      </w:r>
      <w:r>
        <w:rPr/>
        <w:t>бадминтона;</w:t>
      </w:r>
    </w:p>
    <w:p>
      <w:pPr>
        <w:pStyle w:val="Style14"/>
        <w:tabs>
          <w:tab w:val="clear" w:pos="720"/>
          <w:tab w:val="left" w:pos="2281" w:leader="none"/>
          <w:tab w:val="left" w:pos="3766" w:leader="none"/>
          <w:tab w:val="left" w:pos="4584" w:leader="none"/>
          <w:tab w:val="left" w:pos="6567" w:leader="none"/>
          <w:tab w:val="left" w:pos="7370" w:leader="none"/>
          <w:tab w:val="left" w:pos="8994" w:leader="none"/>
        </w:tabs>
        <w:spacing w:lineRule="auto" w:line="360"/>
        <w:ind w:left="232" w:right="167" w:firstLine="708"/>
        <w:rPr>
          <w:sz w:val="24"/>
        </w:rPr>
      </w:pPr>
      <w:r>
        <w:rPr/>
        <w:t>популяризация бадминтона среди детей, привлечение младших школьников, проявляющих</w:t>
      </w:r>
      <w:r>
        <w:rPr>
          <w:spacing w:val="1"/>
        </w:rPr>
        <w:t xml:space="preserve"> </w:t>
      </w:r>
      <w:r>
        <w:rPr/>
        <w:t>повышенный</w:t>
        <w:tab/>
        <w:t>интерес</w:t>
        <w:tab/>
        <w:t>и</w:t>
        <w:tab/>
        <w:t>способности</w:t>
        <w:tab/>
        <w:t>к</w:t>
        <w:tab/>
        <w:t>занятиям</w:t>
        <w:tab/>
      </w:r>
      <w:r>
        <w:rPr>
          <w:spacing w:val="-1"/>
        </w:rPr>
        <w:t>бадминтоном,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школьные</w:t>
      </w:r>
      <w:r>
        <w:rPr>
          <w:spacing w:val="-2"/>
        </w:rPr>
        <w:t xml:space="preserve"> </w:t>
      </w:r>
      <w:r>
        <w:rPr/>
        <w:t>спортивные</w:t>
      </w:r>
      <w:r>
        <w:rPr>
          <w:spacing w:val="-2"/>
        </w:rPr>
        <w:t xml:space="preserve"> </w:t>
      </w:r>
      <w:r>
        <w:rPr/>
        <w:t>клубы,</w:t>
      </w:r>
      <w:r>
        <w:rPr>
          <w:spacing w:val="-1"/>
        </w:rPr>
        <w:t xml:space="preserve"> </w:t>
      </w:r>
      <w:r>
        <w:rPr/>
        <w:t>секции,</w:t>
      </w:r>
      <w:r>
        <w:rPr>
          <w:spacing w:val="-3"/>
        </w:rPr>
        <w:t xml:space="preserve"> </w:t>
      </w:r>
      <w:r>
        <w:rPr/>
        <w:t>к</w:t>
      </w:r>
      <w:r>
        <w:rPr>
          <w:spacing w:val="2"/>
        </w:rPr>
        <w:t xml:space="preserve"> </w:t>
      </w:r>
      <w:r>
        <w:rPr/>
        <w:t>участию в</w:t>
      </w:r>
      <w:r>
        <w:rPr>
          <w:spacing w:val="-2"/>
        </w:rPr>
        <w:t xml:space="preserve"> </w:t>
      </w:r>
      <w:r>
        <w:rPr/>
        <w:t>соревнованиях;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выявление,</w:t>
      </w:r>
      <w:r>
        <w:rPr>
          <w:spacing w:val="-2"/>
        </w:rPr>
        <w:t xml:space="preserve"> </w:t>
      </w:r>
      <w:r>
        <w:rPr/>
        <w:t>развитие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поддержка</w:t>
      </w:r>
      <w:r>
        <w:rPr>
          <w:spacing w:val="-2"/>
        </w:rPr>
        <w:t xml:space="preserve"> </w:t>
      </w:r>
      <w:r>
        <w:rPr/>
        <w:t>одарённых</w:t>
      </w:r>
      <w:r>
        <w:rPr>
          <w:spacing w:val="-2"/>
        </w:rPr>
        <w:t xml:space="preserve"> </w:t>
      </w:r>
      <w:r>
        <w:rPr/>
        <w:t>детей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области</w:t>
      </w:r>
      <w:r>
        <w:rPr>
          <w:spacing w:val="-1"/>
        </w:rPr>
        <w:t xml:space="preserve"> </w:t>
      </w:r>
      <w:r>
        <w:rPr/>
        <w:t>спорта.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before="138" w:after="0"/>
        <w:ind w:left="2081" w:hanging="114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 «Бадминтон».</w:t>
      </w:r>
    </w:p>
    <w:p>
      <w:pPr>
        <w:pStyle w:val="Style14"/>
        <w:tabs>
          <w:tab w:val="clear" w:pos="720"/>
          <w:tab w:val="left" w:pos="3162" w:leader="none"/>
          <w:tab w:val="left" w:pos="6049" w:leader="none"/>
          <w:tab w:val="left" w:pos="9250" w:leader="none"/>
        </w:tabs>
        <w:spacing w:lineRule="auto" w:line="360" w:before="137" w:after="0"/>
        <w:ind w:left="232" w:right="164" w:firstLine="708"/>
        <w:rPr>
          <w:sz w:val="24"/>
        </w:rPr>
      </w:pPr>
      <w:r>
        <w:rPr/>
        <w:t>Модуль «Бадминтон» удачно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rPr/>
        <w:t>входящими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«Физическая</w:t>
      </w:r>
      <w:r>
        <w:rPr>
          <w:spacing w:val="1"/>
        </w:rPr>
        <w:t xml:space="preserve"> </w:t>
      </w:r>
      <w:r>
        <w:rPr/>
        <w:t>культура»</w:t>
      </w:r>
      <w:r>
        <w:rPr>
          <w:spacing w:val="1"/>
        </w:rPr>
        <w:t xml:space="preserve"> </w:t>
      </w:r>
      <w:r>
        <w:rPr/>
        <w:t>(легкая</w:t>
      </w:r>
      <w:r>
        <w:rPr>
          <w:spacing w:val="61"/>
        </w:rPr>
        <w:t xml:space="preserve"> </w:t>
      </w:r>
      <w:r>
        <w:rPr/>
        <w:t>атлетика,</w:t>
      </w:r>
      <w:r>
        <w:rPr>
          <w:spacing w:val="1"/>
        </w:rPr>
        <w:t xml:space="preserve"> </w:t>
      </w:r>
      <w:r>
        <w:rPr/>
        <w:t>гимнастика,</w:t>
      </w:r>
      <w:r>
        <w:rPr>
          <w:spacing w:val="1"/>
        </w:rPr>
        <w:t xml:space="preserve"> </w:t>
      </w:r>
      <w:r>
        <w:rPr/>
        <w:t>спортивные</w:t>
      </w:r>
      <w:r>
        <w:rPr>
          <w:spacing w:val="1"/>
        </w:rPr>
        <w:t xml:space="preserve"> </w:t>
      </w:r>
      <w:r>
        <w:rPr/>
        <w:t>игры),</w:t>
      </w:r>
      <w:r>
        <w:rPr>
          <w:spacing w:val="1"/>
        </w:rPr>
        <w:t xml:space="preserve"> </w:t>
      </w:r>
      <w:r>
        <w:rPr/>
        <w:t>предполагая</w:t>
      </w:r>
      <w:r>
        <w:rPr>
          <w:spacing w:val="1"/>
        </w:rPr>
        <w:t xml:space="preserve"> </w:t>
      </w:r>
      <w:r>
        <w:rPr/>
        <w:t>доступность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всем</w:t>
      </w:r>
      <w:r>
        <w:rPr>
          <w:spacing w:val="1"/>
        </w:rPr>
        <w:t xml:space="preserve"> </w:t>
      </w:r>
      <w:r>
        <w:rPr/>
        <w:t>возрастным</w:t>
        <w:tab/>
        <w:t>категориям</w:t>
        <w:tab/>
        <w:t>обучающихся,</w:t>
        <w:tab/>
        <w:t>независимо</w:t>
      </w:r>
      <w:r>
        <w:rPr>
          <w:spacing w:val="-58"/>
        </w:rPr>
        <w:t xml:space="preserve"> </w:t>
      </w:r>
      <w:r>
        <w:rPr/>
        <w:t xml:space="preserve">от    </w:t>
      </w:r>
      <w:r>
        <w:rPr>
          <w:spacing w:val="27"/>
        </w:rPr>
        <w:t xml:space="preserve"> </w:t>
      </w:r>
      <w:r>
        <w:rPr/>
        <w:t xml:space="preserve">уровня     </w:t>
      </w:r>
      <w:r>
        <w:rPr>
          <w:spacing w:val="24"/>
        </w:rPr>
        <w:t xml:space="preserve"> </w:t>
      </w:r>
      <w:r>
        <w:rPr/>
        <w:t xml:space="preserve">их     </w:t>
      </w:r>
      <w:r>
        <w:rPr>
          <w:spacing w:val="25"/>
        </w:rPr>
        <w:t xml:space="preserve"> </w:t>
      </w:r>
      <w:r>
        <w:rPr/>
        <w:t xml:space="preserve">физического     </w:t>
      </w:r>
      <w:r>
        <w:rPr>
          <w:spacing w:val="23"/>
        </w:rPr>
        <w:t xml:space="preserve"> </w:t>
      </w:r>
      <w:r>
        <w:rPr/>
        <w:t xml:space="preserve">развития,     </w:t>
      </w:r>
      <w:r>
        <w:rPr>
          <w:spacing w:val="23"/>
        </w:rPr>
        <w:t xml:space="preserve"> </w:t>
      </w:r>
      <w:r>
        <w:rPr/>
        <w:t xml:space="preserve">физической     </w:t>
      </w:r>
      <w:r>
        <w:rPr>
          <w:spacing w:val="24"/>
        </w:rPr>
        <w:t xml:space="preserve"> </w:t>
      </w:r>
      <w:r>
        <w:rPr/>
        <w:t xml:space="preserve">подготовленности,     </w:t>
      </w:r>
      <w:r>
        <w:rPr>
          <w:spacing w:val="23"/>
        </w:rPr>
        <w:t xml:space="preserve"> </w:t>
      </w:r>
      <w:r>
        <w:rPr/>
        <w:t>здоровья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гендерных</w:t>
      </w:r>
      <w:r>
        <w:rPr>
          <w:spacing w:val="2"/>
        </w:rPr>
        <w:t xml:space="preserve"> </w:t>
      </w:r>
      <w:r>
        <w:rPr/>
        <w:t>особенностей.</w:t>
      </w:r>
    </w:p>
    <w:p>
      <w:pPr>
        <w:pStyle w:val="Style14"/>
        <w:spacing w:lineRule="auto" w:line="360" w:before="1" w:after="0"/>
        <w:ind w:left="232" w:right="163" w:firstLine="708"/>
        <w:rPr>
          <w:sz w:val="24"/>
        </w:rPr>
      </w:pPr>
      <w:r>
        <w:rPr/>
        <w:t>Интеграция модуля по бадминтону поможет</w:t>
      </w:r>
      <w:r>
        <w:rPr>
          <w:spacing w:val="1"/>
        </w:rPr>
        <w:t xml:space="preserve"> </w:t>
      </w:r>
      <w:r>
        <w:rPr/>
        <w:t>обучающимся в освоении</w:t>
      </w:r>
      <w:r>
        <w:rPr>
          <w:spacing w:val="1"/>
        </w:rPr>
        <w:t xml:space="preserve"> </w:t>
      </w:r>
      <w:r>
        <w:rPr/>
        <w:t>содержательных</w:t>
      </w:r>
      <w:r>
        <w:rPr>
          <w:spacing w:val="1"/>
        </w:rPr>
        <w:t xml:space="preserve"> </w:t>
      </w:r>
      <w:r>
        <w:rPr/>
        <w:t>разделов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«Физическая</w:t>
      </w:r>
      <w:r>
        <w:rPr>
          <w:spacing w:val="1"/>
        </w:rPr>
        <w:t xml:space="preserve"> </w:t>
      </w:r>
      <w:r>
        <w:rPr/>
        <w:t>культура»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«Знания</w:t>
      </w:r>
      <w:r>
        <w:rPr>
          <w:spacing w:val="1"/>
        </w:rPr>
        <w:t xml:space="preserve"> </w:t>
      </w:r>
      <w:r>
        <w:rPr/>
        <w:t>о</w:t>
      </w:r>
      <w:r>
        <w:rPr>
          <w:spacing w:val="61"/>
        </w:rPr>
        <w:t xml:space="preserve"> </w:t>
      </w:r>
      <w:r>
        <w:rPr/>
        <w:t>физической</w:t>
      </w:r>
      <w:r>
        <w:rPr>
          <w:spacing w:val="-57"/>
        </w:rPr>
        <w:t xml:space="preserve"> </w:t>
      </w:r>
      <w:r>
        <w:rPr/>
        <w:t>культуре», «Способы самостоятельной деятельности», «Физическое совершенствование» в рамках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учебного предмета</w:t>
      </w:r>
      <w:r>
        <w:rPr>
          <w:spacing w:val="1"/>
        </w:rPr>
        <w:t xml:space="preserve"> </w:t>
      </w:r>
      <w:r>
        <w:rPr/>
        <w:t>«Физическая</w:t>
      </w:r>
      <w:r>
        <w:rPr>
          <w:spacing w:val="1"/>
        </w:rPr>
        <w:t xml:space="preserve"> </w:t>
      </w:r>
      <w:r>
        <w:rPr/>
        <w:t>культура»,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подготовке и</w:t>
      </w:r>
      <w:r>
        <w:rPr>
          <w:spacing w:val="1"/>
        </w:rPr>
        <w:t xml:space="preserve"> </w:t>
      </w:r>
      <w:r>
        <w:rPr/>
        <w:t>проведении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мероприятий, в достижении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результатов 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дополнительного</w:t>
      </w:r>
      <w:r>
        <w:rPr>
          <w:spacing w:val="-1"/>
        </w:rPr>
        <w:t xml:space="preserve"> </w:t>
      </w:r>
      <w:r>
        <w:rPr/>
        <w:t>образования,</w:t>
      </w:r>
      <w:r>
        <w:rPr>
          <w:spacing w:val="-5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спортивных клубов.</w:t>
      </w:r>
    </w:p>
    <w:p>
      <w:pPr>
        <w:sectPr>
          <w:headerReference w:type="default" r:id="rId38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ind w:left="208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«Бадминтон»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5" w:firstLine="708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самостоятельном</w:t>
      </w:r>
      <w:r>
        <w:rPr>
          <w:spacing w:val="1"/>
        </w:rPr>
        <w:t xml:space="preserve"> </w:t>
      </w:r>
      <w:r>
        <w:rPr/>
        <w:t>планировании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 учебного материала по флорболу с выбором различных элементов флорбола, 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-1"/>
        </w:rPr>
        <w:t xml:space="preserve"> </w:t>
      </w:r>
      <w:r>
        <w:rPr/>
        <w:t>возраста и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подготовленности</w:t>
      </w:r>
      <w:r>
        <w:rPr>
          <w:spacing w:val="3"/>
        </w:rPr>
        <w:t xml:space="preserve"> </w:t>
      </w:r>
      <w:r>
        <w:rPr/>
        <w:t>обучающихся;</w:t>
      </w:r>
    </w:p>
    <w:p>
      <w:pPr>
        <w:pStyle w:val="Style14"/>
        <w:tabs>
          <w:tab w:val="clear" w:pos="720"/>
          <w:tab w:val="left" w:pos="2753" w:leader="none"/>
          <w:tab w:val="left" w:pos="4262" w:leader="none"/>
          <w:tab w:val="left" w:pos="5258" w:leader="none"/>
          <w:tab w:val="left" w:pos="6261" w:leader="none"/>
          <w:tab w:val="left" w:pos="7810" w:leader="none"/>
          <w:tab w:val="left" w:pos="8814" w:leader="none"/>
          <w:tab w:val="left" w:pos="9939" w:leader="none"/>
        </w:tabs>
        <w:spacing w:lineRule="auto" w:line="360" w:before="1" w:after="0"/>
        <w:ind w:left="232" w:right="165" w:firstLine="708"/>
        <w:rPr>
          <w:sz w:val="24"/>
        </w:rPr>
      </w:pPr>
      <w:r>
        <w:rPr/>
        <w:t xml:space="preserve">в      </w:t>
      </w:r>
      <w:r>
        <w:rPr>
          <w:spacing w:val="1"/>
        </w:rPr>
        <w:t xml:space="preserve"> </w:t>
      </w:r>
      <w:r>
        <w:rPr/>
        <w:t xml:space="preserve">виде      </w:t>
      </w:r>
      <w:r>
        <w:rPr>
          <w:spacing w:val="1"/>
        </w:rPr>
        <w:t xml:space="preserve"> </w:t>
      </w:r>
      <w:r>
        <w:rPr/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rPr/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rPr/>
        <w:t>предлагаемого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организацией,</w:t>
      </w:r>
      <w:r>
        <w:rPr>
          <w:spacing w:val="1"/>
        </w:rPr>
        <w:t xml:space="preserve"> </w:t>
      </w:r>
      <w:r>
        <w:rPr/>
        <w:t>включающей,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частности,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модули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8"/>
        </w:rPr>
        <w:t xml:space="preserve"> </w:t>
      </w:r>
      <w:r>
        <w:rPr/>
        <w:t>обучающихся,</w:t>
      </w:r>
      <w:r>
        <w:rPr>
          <w:spacing w:val="20"/>
        </w:rPr>
        <w:t xml:space="preserve"> </w:t>
      </w:r>
      <w:r>
        <w:rPr/>
        <w:t>родителей</w:t>
      </w:r>
      <w:r>
        <w:rPr>
          <w:spacing w:val="24"/>
        </w:rPr>
        <w:t xml:space="preserve"> </w:t>
      </w:r>
      <w:r>
        <w:rPr/>
        <w:t>(законных</w:t>
      </w:r>
      <w:r>
        <w:rPr>
          <w:spacing w:val="25"/>
        </w:rPr>
        <w:t xml:space="preserve"> </w:t>
      </w:r>
      <w:r>
        <w:rPr/>
        <w:t>представителей)</w:t>
      </w:r>
      <w:r>
        <w:rPr>
          <w:spacing w:val="22"/>
        </w:rPr>
        <w:t xml:space="preserve"> </w:t>
      </w:r>
      <w:r>
        <w:rPr/>
        <w:t>несовершеннолетних</w:t>
      </w:r>
      <w:r>
        <w:rPr>
          <w:spacing w:val="25"/>
        </w:rPr>
        <w:t xml:space="preserve"> </w:t>
      </w:r>
      <w:r>
        <w:rPr/>
        <w:t>обучающихся,</w:t>
      </w:r>
      <w:r>
        <w:rPr>
          <w:spacing w:val="-58"/>
        </w:rPr>
        <w:t xml:space="preserve"> </w:t>
      </w:r>
      <w:r>
        <w:rPr/>
        <w:t xml:space="preserve">в  </w:t>
      </w:r>
      <w:r>
        <w:rPr>
          <w:spacing w:val="1"/>
        </w:rPr>
        <w:t xml:space="preserve"> </w:t>
      </w:r>
      <w:r>
        <w:rPr/>
        <w:t xml:space="preserve">том  </w:t>
      </w:r>
      <w:r>
        <w:rPr>
          <w:spacing w:val="1"/>
        </w:rPr>
        <w:t xml:space="preserve"> </w:t>
      </w:r>
      <w:r>
        <w:rPr/>
        <w:t xml:space="preserve">числе  </w:t>
      </w:r>
      <w:r>
        <w:rPr>
          <w:spacing w:val="1"/>
        </w:rPr>
        <w:t xml:space="preserve"> </w:t>
      </w:r>
      <w:r>
        <w:rPr/>
        <w:t xml:space="preserve">предусматривающие  </w:t>
      </w:r>
      <w:r>
        <w:rPr>
          <w:spacing w:val="1"/>
        </w:rPr>
        <w:t xml:space="preserve"> </w:t>
      </w:r>
      <w:r>
        <w:rPr/>
        <w:t xml:space="preserve">удовлетворение  </w:t>
      </w:r>
      <w:r>
        <w:rPr>
          <w:spacing w:val="1"/>
        </w:rPr>
        <w:t xml:space="preserve"> </w:t>
      </w:r>
      <w:r>
        <w:rPr/>
        <w:t>различных    интересов    обучающихся</w:t>
      </w:r>
      <w:r>
        <w:rPr>
          <w:spacing w:val="1"/>
        </w:rPr>
        <w:t xml:space="preserve"> </w:t>
      </w:r>
      <w:r>
        <w:rPr/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rPr/>
        <w:t>рекомендуемый</w:t>
        <w:tab/>
        <w:t>объём</w:t>
        <w:tab/>
        <w:t>в</w:t>
        <w:tab/>
        <w:t>1</w:t>
        <w:tab/>
        <w:t>классе</w:t>
        <w:tab/>
        <w:t>–</w:t>
        <w:tab/>
        <w:t>33</w:t>
        <w:tab/>
      </w:r>
      <w:r>
        <w:rPr>
          <w:spacing w:val="-1"/>
        </w:rPr>
        <w:t>часа,</w:t>
      </w:r>
      <w:r>
        <w:rPr>
          <w:spacing w:val="-58"/>
        </w:rPr>
        <w:t xml:space="preserve"> </w:t>
      </w:r>
      <w:r>
        <w:rPr/>
        <w:t>во</w:t>
      </w:r>
      <w:r>
        <w:rPr>
          <w:spacing w:val="-2"/>
        </w:rPr>
        <w:t xml:space="preserve"> </w:t>
      </w:r>
      <w:r>
        <w:rPr/>
        <w:t>2, 3, 4 классах</w:t>
      </w:r>
      <w:r>
        <w:rPr>
          <w:spacing w:val="2"/>
        </w:rPr>
        <w:t xml:space="preserve"> </w:t>
      </w:r>
      <w:r>
        <w:rPr/>
        <w:t>– по 34 часа);</w:t>
      </w:r>
    </w:p>
    <w:p>
      <w:pPr>
        <w:pStyle w:val="Style14"/>
        <w:tabs>
          <w:tab w:val="clear" w:pos="720"/>
          <w:tab w:val="left" w:pos="3118" w:leader="none"/>
          <w:tab w:val="left" w:pos="4536" w:leader="none"/>
          <w:tab w:val="left" w:pos="6562" w:leader="none"/>
          <w:tab w:val="left" w:pos="9073" w:leader="none"/>
        </w:tabs>
        <w:spacing w:lineRule="auto" w:line="360" w:before="1" w:after="0"/>
        <w:ind w:left="232" w:right="162" w:firstLine="70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дополнительных</w:t>
      </w:r>
      <w:r>
        <w:rPr>
          <w:spacing w:val="1"/>
        </w:rPr>
        <w:t xml:space="preserve"> </w:t>
      </w:r>
      <w:r>
        <w:rPr/>
        <w:t>часов,</w:t>
      </w:r>
      <w:r>
        <w:rPr>
          <w:spacing w:val="1"/>
        </w:rPr>
        <w:t xml:space="preserve"> </w:t>
      </w:r>
      <w:r>
        <w:rPr/>
        <w:t>выделяемых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спортивно-оздоровительную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</w:t>
        <w:tab/>
        <w:t>в</w:t>
        <w:tab/>
        <w:t>рамках</w:t>
        <w:tab/>
        <w:t>внеурочной</w:t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rPr/>
        <w:t>и (или) за счет посещения обучающимися спортивных секций, школьных спортивных клубов,</w:t>
      </w:r>
      <w:r>
        <w:rPr>
          <w:spacing w:val="1"/>
        </w:rPr>
        <w:t xml:space="preserve"> </w:t>
      </w:r>
      <w:r>
        <w:rPr/>
        <w:t>включая использование учебных модулей по видам спорта (рекомендуемый объём в 1 классе – 33</w:t>
      </w:r>
      <w:r>
        <w:rPr>
          <w:spacing w:val="1"/>
        </w:rPr>
        <w:t xml:space="preserve"> </w:t>
      </w:r>
      <w:r>
        <w:rPr/>
        <w:t>часа,</w:t>
      </w:r>
      <w:r>
        <w:rPr>
          <w:spacing w:val="1"/>
        </w:rPr>
        <w:t xml:space="preserve"> </w:t>
      </w:r>
      <w:r>
        <w:rPr/>
        <w:t>во 2,</w:t>
      </w:r>
      <w:r>
        <w:rPr>
          <w:spacing w:val="-1"/>
        </w:rPr>
        <w:t xml:space="preserve"> </w:t>
      </w:r>
      <w:r>
        <w:rPr/>
        <w:t>3, 4 классах</w:t>
      </w:r>
      <w:r>
        <w:rPr>
          <w:spacing w:val="2"/>
        </w:rPr>
        <w:t xml:space="preserve"> </w:t>
      </w:r>
      <w:r>
        <w:rPr/>
        <w:t>– по 34 часа).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lineRule="exact" w:line="275"/>
        <w:ind w:left="2081" w:hanging="11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«Бадминтон».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201" w:leader="none"/>
        </w:tabs>
        <w:spacing w:before="137" w:after="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бадминтоне.</w:t>
      </w:r>
    </w:p>
    <w:p>
      <w:pPr>
        <w:pStyle w:val="Style14"/>
        <w:tabs>
          <w:tab w:val="clear" w:pos="720"/>
          <w:tab w:val="left" w:pos="1741" w:leader="none"/>
          <w:tab w:val="left" w:pos="2953" w:leader="none"/>
          <w:tab w:val="left" w:pos="4614" w:leader="none"/>
          <w:tab w:val="left" w:pos="6917" w:leader="none"/>
          <w:tab w:val="left" w:pos="9006" w:leader="none"/>
        </w:tabs>
        <w:spacing w:lineRule="auto" w:line="360" w:before="139" w:after="0"/>
        <w:ind w:left="232" w:right="169" w:firstLine="708"/>
        <w:rPr>
          <w:sz w:val="24"/>
        </w:rPr>
      </w:pPr>
      <w:r>
        <w:rPr/>
        <w:t>Бадминтон как вид спорта. Правила безопасного поведения во время занятий бадминтоном.</w:t>
      </w:r>
      <w:r>
        <w:rPr>
          <w:spacing w:val="-57"/>
        </w:rPr>
        <w:t xml:space="preserve"> </w:t>
      </w:r>
      <w:r>
        <w:rPr/>
        <w:t>Место</w:t>
        <w:tab/>
        <w:t>для</w:t>
        <w:tab/>
        <w:t>занятий</w:t>
        <w:tab/>
        <w:t>бадминтоном.</w:t>
        <w:tab/>
        <w:t>Спортивное</w:t>
        <w:tab/>
      </w:r>
      <w:r>
        <w:rPr>
          <w:spacing w:val="-1"/>
        </w:rPr>
        <w:t>оборудование</w:t>
      </w:r>
      <w:r>
        <w:rPr>
          <w:spacing w:val="-58"/>
        </w:rPr>
        <w:t xml:space="preserve"> </w:t>
      </w:r>
      <w:r>
        <w:rPr/>
        <w:t xml:space="preserve">и      </w:t>
      </w:r>
      <w:r>
        <w:rPr>
          <w:spacing w:val="1"/>
        </w:rPr>
        <w:t xml:space="preserve"> </w:t>
      </w:r>
      <w:r>
        <w:rPr/>
        <w:t>инвентарь.       Одежда       для       занятий        бадминтоном.       Техника       безопасности</w:t>
      </w:r>
      <w:r>
        <w:rPr>
          <w:spacing w:val="1"/>
        </w:rPr>
        <w:t xml:space="preserve"> </w:t>
      </w:r>
      <w:r>
        <w:rPr/>
        <w:t xml:space="preserve">при       </w:t>
      </w:r>
      <w:r>
        <w:rPr>
          <w:spacing w:val="1"/>
        </w:rPr>
        <w:t xml:space="preserve"> </w:t>
      </w:r>
      <w:r>
        <w:rPr/>
        <w:t>выполнении         физических         упражнений         бадминтона,         проведении         игр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эстафет с</w:t>
      </w:r>
      <w:r>
        <w:rPr>
          <w:spacing w:val="-3"/>
        </w:rPr>
        <w:t xml:space="preserve"> </w:t>
      </w:r>
      <w:r>
        <w:rPr/>
        <w:t>элементами бадминтона.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История зарождения бадминтона в мире и России. Выдающиеся достижения отечественных</w:t>
      </w:r>
      <w:r>
        <w:rPr>
          <w:spacing w:val="-57"/>
        </w:rPr>
        <w:t xml:space="preserve"> </w:t>
      </w:r>
      <w:r>
        <w:rPr/>
        <w:t>спортсменов</w:t>
      </w:r>
      <w:r>
        <w:rPr>
          <w:spacing w:val="-1"/>
        </w:rPr>
        <w:t xml:space="preserve"> </w:t>
      </w:r>
      <w:r>
        <w:rPr/>
        <w:t>– бадминтонистов на</w:t>
      </w:r>
      <w:r>
        <w:rPr>
          <w:spacing w:val="-1"/>
        </w:rPr>
        <w:t xml:space="preserve"> </w:t>
      </w:r>
      <w:r>
        <w:rPr/>
        <w:t>международной арене.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Особенности</w:t>
      </w:r>
      <w:r>
        <w:rPr>
          <w:spacing w:val="1"/>
        </w:rPr>
        <w:t xml:space="preserve"> </w:t>
      </w:r>
      <w:r>
        <w:rPr/>
        <w:t>структуры</w:t>
      </w:r>
      <w:r>
        <w:rPr>
          <w:spacing w:val="1"/>
        </w:rPr>
        <w:t xml:space="preserve"> </w:t>
      </w:r>
      <w:r>
        <w:rPr/>
        <w:t>двигательных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бадминтоне.</w:t>
      </w:r>
      <w:r>
        <w:rPr>
          <w:spacing w:val="1"/>
        </w:rPr>
        <w:t xml:space="preserve"> </w:t>
      </w:r>
      <w:r>
        <w:rPr/>
        <w:t>Показатели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-2"/>
        </w:rPr>
        <w:t xml:space="preserve"> </w:t>
      </w:r>
      <w:r>
        <w:rPr/>
        <w:t>качеств: гибкости, координации,</w:t>
      </w:r>
      <w:r>
        <w:rPr>
          <w:spacing w:val="-3"/>
        </w:rPr>
        <w:t xml:space="preserve"> </w:t>
      </w:r>
      <w:r>
        <w:rPr/>
        <w:t>быстроты.</w:t>
      </w:r>
    </w:p>
    <w:p>
      <w:pPr>
        <w:pStyle w:val="Style14"/>
        <w:ind w:left="941" w:hanging="0"/>
        <w:rPr>
          <w:sz w:val="24"/>
        </w:rPr>
      </w:pPr>
      <w:r>
        <w:rPr/>
        <w:t>Основные</w:t>
      </w:r>
      <w:r>
        <w:rPr>
          <w:spacing w:val="30"/>
        </w:rPr>
        <w:t xml:space="preserve"> </w:t>
      </w:r>
      <w:r>
        <w:rPr/>
        <w:t>группы</w:t>
      </w:r>
      <w:r>
        <w:rPr>
          <w:spacing w:val="32"/>
        </w:rPr>
        <w:t xml:space="preserve"> </w:t>
      </w:r>
      <w:r>
        <w:rPr/>
        <w:t>мышц</w:t>
      </w:r>
      <w:r>
        <w:rPr>
          <w:spacing w:val="32"/>
        </w:rPr>
        <w:t xml:space="preserve"> </w:t>
      </w:r>
      <w:r>
        <w:rPr/>
        <w:t>человека.</w:t>
      </w:r>
      <w:r>
        <w:rPr>
          <w:spacing w:val="32"/>
        </w:rPr>
        <w:t xml:space="preserve"> </w:t>
      </w:r>
      <w:r>
        <w:rPr/>
        <w:t>Эластичность</w:t>
      </w:r>
      <w:r>
        <w:rPr>
          <w:spacing w:val="33"/>
        </w:rPr>
        <w:t xml:space="preserve"> </w:t>
      </w:r>
      <w:r>
        <w:rPr/>
        <w:t>мышц.</w:t>
      </w:r>
      <w:r>
        <w:rPr>
          <w:spacing w:val="31"/>
        </w:rPr>
        <w:t xml:space="preserve"> </w:t>
      </w:r>
      <w:r>
        <w:rPr/>
        <w:t>Развитие</w:t>
      </w:r>
      <w:r>
        <w:rPr>
          <w:spacing w:val="31"/>
        </w:rPr>
        <w:t xml:space="preserve"> </w:t>
      </w:r>
      <w:r>
        <w:rPr/>
        <w:t>подвижности</w:t>
      </w:r>
      <w:r>
        <w:rPr>
          <w:spacing w:val="32"/>
        </w:rPr>
        <w:t xml:space="preserve"> </w:t>
      </w:r>
      <w:r>
        <w:rPr/>
        <w:t>суставов.</w:t>
      </w:r>
    </w:p>
    <w:p>
      <w:pPr>
        <w:pStyle w:val="Style14"/>
        <w:spacing w:before="140" w:after="0"/>
        <w:ind w:left="232" w:hanging="0"/>
        <w:rPr>
          <w:sz w:val="24"/>
        </w:rPr>
      </w:pPr>
      <w:r>
        <w:rPr/>
        <w:t>Первые</w:t>
      </w:r>
      <w:r>
        <w:rPr>
          <w:spacing w:val="-4"/>
        </w:rPr>
        <w:t xml:space="preserve"> </w:t>
      </w:r>
      <w:r>
        <w:rPr/>
        <w:t>внешние</w:t>
      </w:r>
      <w:r>
        <w:rPr>
          <w:spacing w:val="-4"/>
        </w:rPr>
        <w:t xml:space="preserve"> </w:t>
      </w:r>
      <w:r>
        <w:rPr/>
        <w:t>признаки утомления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занятиях</w:t>
      </w:r>
      <w:r>
        <w:rPr>
          <w:spacing w:val="-4"/>
        </w:rPr>
        <w:t xml:space="preserve"> </w:t>
      </w:r>
      <w:r>
        <w:rPr/>
        <w:t>бадминтоном.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201" w:leader="none"/>
        </w:tabs>
        <w:spacing w:before="136" w:after="0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4"/>
        <w:spacing w:lineRule="auto" w:line="360" w:before="140" w:after="0"/>
        <w:ind w:left="232" w:right="162" w:firstLine="708"/>
        <w:rPr>
          <w:sz w:val="24"/>
        </w:rPr>
      </w:pPr>
      <w:r>
        <w:rPr/>
        <w:t>Бадминтон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средство</w:t>
      </w:r>
      <w:r>
        <w:rPr>
          <w:spacing w:val="1"/>
        </w:rPr>
        <w:t xml:space="preserve"> </w:t>
      </w:r>
      <w:r>
        <w:rPr/>
        <w:t>укрепления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профилактики</w:t>
      </w:r>
      <w:r>
        <w:rPr>
          <w:spacing w:val="1"/>
        </w:rPr>
        <w:t xml:space="preserve"> </w:t>
      </w:r>
      <w:r>
        <w:rPr/>
        <w:t>глазных</w:t>
      </w:r>
      <w:r>
        <w:rPr>
          <w:spacing w:val="1"/>
        </w:rPr>
        <w:t xml:space="preserve"> </w:t>
      </w:r>
      <w:r>
        <w:rPr/>
        <w:t>заболеваний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 физических качеств. Бадминтон как вид двигательной активности в режиме дня. Правила</w:t>
      </w:r>
      <w:r>
        <w:rPr>
          <w:spacing w:val="-57"/>
        </w:rPr>
        <w:t xml:space="preserve"> </w:t>
      </w:r>
      <w:r>
        <w:rPr/>
        <w:t>личной</w:t>
      </w:r>
      <w:r>
        <w:rPr>
          <w:spacing w:val="1"/>
        </w:rPr>
        <w:t xml:space="preserve"> </w:t>
      </w:r>
      <w:r>
        <w:rPr/>
        <w:t>гигиены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бадминтоном.</w:t>
      </w:r>
      <w:r>
        <w:rPr>
          <w:spacing w:val="1"/>
        </w:rPr>
        <w:t xml:space="preserve"> </w:t>
      </w:r>
      <w:r>
        <w:rPr/>
        <w:t>Закаливание</w:t>
      </w:r>
      <w:r>
        <w:rPr>
          <w:spacing w:val="1"/>
        </w:rPr>
        <w:t xml:space="preserve"> </w:t>
      </w:r>
      <w:r>
        <w:rPr/>
        <w:t>организма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бадминтоном.</w:t>
      </w:r>
    </w:p>
    <w:p>
      <w:pPr>
        <w:sectPr>
          <w:headerReference w:type="default" r:id="rId38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4" w:firstLine="708"/>
        <w:rPr>
          <w:sz w:val="24"/>
        </w:rPr>
      </w:pPr>
      <w:r>
        <w:rPr/>
        <w:t xml:space="preserve">Контрольные    измерения   </w:t>
      </w:r>
      <w:r>
        <w:rPr>
          <w:spacing w:val="1"/>
        </w:rPr>
        <w:t xml:space="preserve"> </w:t>
      </w:r>
      <w:r>
        <w:rPr/>
        <w:t>массы     и     длины     своего     тела.     Осанка.     Упражнения</w:t>
      </w:r>
      <w:r>
        <w:rPr>
          <w:spacing w:val="-57"/>
        </w:rPr>
        <w:t xml:space="preserve"> </w:t>
      </w:r>
      <w:r>
        <w:rPr/>
        <w:t>с</w:t>
      </w:r>
      <w:r>
        <w:rPr>
          <w:spacing w:val="6"/>
        </w:rPr>
        <w:t xml:space="preserve"> </w:t>
      </w:r>
      <w:r>
        <w:rPr/>
        <w:t>элементами</w:t>
      </w:r>
      <w:r>
        <w:rPr>
          <w:spacing w:val="8"/>
        </w:rPr>
        <w:t xml:space="preserve"> </w:t>
      </w:r>
      <w:r>
        <w:rPr/>
        <w:t>бадминтона</w:t>
      </w:r>
      <w:r>
        <w:rPr>
          <w:spacing w:val="7"/>
        </w:rPr>
        <w:t xml:space="preserve"> </w:t>
      </w:r>
      <w:r>
        <w:rPr/>
        <w:t>для</w:t>
      </w:r>
      <w:r>
        <w:rPr>
          <w:spacing w:val="5"/>
        </w:rPr>
        <w:t xml:space="preserve"> </w:t>
      </w:r>
      <w:r>
        <w:rPr/>
        <w:t>профилактики</w:t>
      </w:r>
      <w:r>
        <w:rPr>
          <w:spacing w:val="9"/>
        </w:rPr>
        <w:t xml:space="preserve"> </w:t>
      </w:r>
      <w:r>
        <w:rPr/>
        <w:t>миопии.</w:t>
      </w:r>
      <w:r>
        <w:rPr>
          <w:spacing w:val="7"/>
        </w:rPr>
        <w:t xml:space="preserve"> </w:t>
      </w:r>
      <w:r>
        <w:rPr/>
        <w:t>Планирование</w:t>
      </w:r>
      <w:r>
        <w:rPr>
          <w:spacing w:val="4"/>
        </w:rPr>
        <w:t xml:space="preserve"> </w:t>
      </w:r>
      <w:r>
        <w:rPr/>
        <w:t>индивидуального</w:t>
      </w:r>
      <w:r>
        <w:rPr>
          <w:spacing w:val="8"/>
        </w:rPr>
        <w:t xml:space="preserve"> </w:t>
      </w:r>
      <w:r>
        <w:rPr/>
        <w:t>распорядка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70" w:hanging="0"/>
        <w:rPr>
          <w:sz w:val="24"/>
        </w:rPr>
      </w:pPr>
      <w:r>
        <w:rPr/>
        <w:t>дня.</w:t>
      </w:r>
      <w:r>
        <w:rPr>
          <w:spacing w:val="1"/>
        </w:rPr>
        <w:t xml:space="preserve"> </w:t>
      </w:r>
      <w:r>
        <w:rPr/>
        <w:t>Соблюдение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игровой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самоконтроля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нагрузкой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игровых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бадминтона.</w:t>
      </w:r>
      <w:r>
        <w:rPr>
          <w:spacing w:val="1"/>
        </w:rPr>
        <w:t xml:space="preserve"> </w:t>
      </w:r>
      <w:r>
        <w:rPr/>
        <w:t>Самостоятельные</w:t>
      </w:r>
      <w:r>
        <w:rPr>
          <w:spacing w:val="1"/>
        </w:rPr>
        <w:t xml:space="preserve"> </w:t>
      </w:r>
      <w:r>
        <w:rPr/>
        <w:t>развивающие,</w:t>
      </w:r>
      <w:r>
        <w:rPr>
          <w:spacing w:val="-1"/>
        </w:rPr>
        <w:t xml:space="preserve"> </w:t>
      </w:r>
      <w:r>
        <w:rPr/>
        <w:t>подвижные</w:t>
      </w:r>
      <w:r>
        <w:rPr>
          <w:spacing w:val="-2"/>
        </w:rPr>
        <w:t xml:space="preserve"> </w:t>
      </w:r>
      <w:r>
        <w:rPr/>
        <w:t>игры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спортивные</w:t>
      </w:r>
      <w:r>
        <w:rPr>
          <w:spacing w:val="-5"/>
        </w:rPr>
        <w:t xml:space="preserve"> </w:t>
      </w:r>
      <w:r>
        <w:rPr/>
        <w:t>эстафеты, командные</w:t>
      </w:r>
      <w:r>
        <w:rPr>
          <w:spacing w:val="-3"/>
        </w:rPr>
        <w:t xml:space="preserve"> </w:t>
      </w:r>
      <w:r>
        <w:rPr/>
        <w:t>перестроения.</w:t>
      </w:r>
    </w:p>
    <w:p>
      <w:pPr>
        <w:pStyle w:val="Style14"/>
        <w:spacing w:lineRule="auto" w:line="360" w:before="1" w:after="0"/>
        <w:ind w:left="232" w:right="172" w:firstLine="708"/>
        <w:rPr>
          <w:sz w:val="24"/>
        </w:rPr>
      </w:pPr>
      <w:r>
        <w:rPr/>
        <w:t>Подбор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парных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разноцветными</w:t>
      </w:r>
      <w:r>
        <w:rPr>
          <w:spacing w:val="1"/>
        </w:rPr>
        <w:t xml:space="preserve"> </w:t>
      </w:r>
      <w:r>
        <w:rPr/>
        <w:t>воланами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профилактики       миопии.       Подбор       и       составление       комплексов       общеразвивающих</w:t>
      </w:r>
      <w:r>
        <w:rPr>
          <w:spacing w:val="1"/>
        </w:rPr>
        <w:t xml:space="preserve"> </w:t>
      </w:r>
      <w:r>
        <w:rPr/>
        <w:t>и специальных упражнений бадминтона. Освоение навыков по самостоятельному ведению общей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специальной разминки.</w:t>
      </w:r>
    </w:p>
    <w:p>
      <w:pPr>
        <w:pStyle w:val="Style14"/>
        <w:tabs>
          <w:tab w:val="clear" w:pos="720"/>
          <w:tab w:val="left" w:pos="1425" w:leader="none"/>
          <w:tab w:val="left" w:pos="3349" w:leader="none"/>
          <w:tab w:val="left" w:pos="5287" w:leader="none"/>
          <w:tab w:val="left" w:pos="7400" w:leader="none"/>
          <w:tab w:val="left" w:pos="9645" w:leader="none"/>
        </w:tabs>
        <w:spacing w:lineRule="auto" w:line="360"/>
        <w:ind w:left="232" w:right="171" w:firstLine="708"/>
        <w:rPr>
          <w:sz w:val="24"/>
        </w:rPr>
      </w:pPr>
      <w:r>
        <w:rPr/>
        <w:t>Самостоятельное проведение разминки, организация и проведение спортивных эстафет, игр</w:t>
      </w:r>
      <w:r>
        <w:rPr>
          <w:spacing w:val="-57"/>
        </w:rPr>
        <w:t xml:space="preserve"> </w:t>
      </w:r>
      <w:r>
        <w:rPr/>
        <w:t>и</w:t>
        <w:tab/>
        <w:t>игровых</w:t>
        <w:tab/>
        <w:t>заданий,</w:t>
        <w:tab/>
        <w:t>принципы</w:t>
        <w:tab/>
        <w:t>проведения</w:t>
        <w:tab/>
      </w:r>
      <w:r>
        <w:rPr>
          <w:spacing w:val="-1"/>
        </w:rPr>
        <w:t>эстафет</w:t>
      </w:r>
      <w:r>
        <w:rPr>
          <w:spacing w:val="-58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ролевом участии</w:t>
      </w:r>
      <w:r>
        <w:rPr>
          <w:spacing w:val="-1"/>
        </w:rPr>
        <w:t xml:space="preserve"> </w:t>
      </w:r>
      <w:r>
        <w:rPr/>
        <w:t>(капитан команды,</w:t>
      </w:r>
      <w:r>
        <w:rPr>
          <w:spacing w:val="1"/>
        </w:rPr>
        <w:t xml:space="preserve"> </w:t>
      </w:r>
      <w:r>
        <w:rPr/>
        <w:t>участник, судья,</w:t>
      </w:r>
      <w:r>
        <w:rPr>
          <w:spacing w:val="-1"/>
        </w:rPr>
        <w:t xml:space="preserve"> </w:t>
      </w:r>
      <w:r>
        <w:rPr/>
        <w:t>организатор).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201" w:leader="none"/>
        </w:tabs>
        <w:spacing w:lineRule="exact" w:line="275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>
      <w:pPr>
        <w:pStyle w:val="Style14"/>
        <w:spacing w:lineRule="auto" w:line="360" w:before="140" w:after="0"/>
        <w:ind w:left="232" w:right="168" w:firstLine="708"/>
        <w:rPr>
          <w:sz w:val="24"/>
        </w:rPr>
      </w:pPr>
      <w:r>
        <w:rPr/>
        <w:t xml:space="preserve">Организующие     </w:t>
      </w:r>
      <w:r>
        <w:rPr>
          <w:spacing w:val="1"/>
        </w:rPr>
        <w:t xml:space="preserve"> </w:t>
      </w:r>
      <w:r>
        <w:rPr/>
        <w:t xml:space="preserve">команды     </w:t>
      </w:r>
      <w:r>
        <w:rPr>
          <w:spacing w:val="1"/>
        </w:rPr>
        <w:t xml:space="preserve"> </w:t>
      </w:r>
      <w:r>
        <w:rPr/>
        <w:t>и       приёмы.       Освоение       универсальных       умений</w:t>
      </w:r>
      <w:r>
        <w:rPr>
          <w:spacing w:val="1"/>
        </w:rPr>
        <w:t xml:space="preserve"> </w:t>
      </w:r>
      <w:r>
        <w:rPr/>
        <w:t>при</w:t>
      </w:r>
      <w:r>
        <w:rPr>
          <w:spacing w:val="99"/>
        </w:rPr>
        <w:t xml:space="preserve"> </w:t>
      </w:r>
      <w:r>
        <w:rPr/>
        <w:t>выполнении</w:t>
      </w:r>
      <w:r>
        <w:rPr>
          <w:spacing w:val="99"/>
        </w:rPr>
        <w:t xml:space="preserve"> </w:t>
      </w:r>
      <w:r>
        <w:rPr/>
        <w:t>организующих</w:t>
      </w:r>
      <w:r>
        <w:rPr>
          <w:spacing w:val="99"/>
        </w:rPr>
        <w:t xml:space="preserve"> </w:t>
      </w:r>
      <w:r>
        <w:rPr/>
        <w:t>команд:</w:t>
      </w:r>
      <w:r>
        <w:rPr>
          <w:spacing w:val="101"/>
        </w:rPr>
        <w:t xml:space="preserve"> </w:t>
      </w:r>
      <w:r>
        <w:rPr/>
        <w:t>«Стройся»,</w:t>
      </w:r>
      <w:r>
        <w:rPr>
          <w:spacing w:val="103"/>
        </w:rPr>
        <w:t xml:space="preserve"> </w:t>
      </w:r>
      <w:r>
        <w:rPr/>
        <w:t>«Смирно»,</w:t>
      </w:r>
      <w:r>
        <w:rPr>
          <w:spacing w:val="106"/>
        </w:rPr>
        <w:t xml:space="preserve"> </w:t>
      </w:r>
      <w:r>
        <w:rPr/>
        <w:t>«На</w:t>
      </w:r>
      <w:r>
        <w:rPr>
          <w:spacing w:val="96"/>
        </w:rPr>
        <w:t xml:space="preserve"> </w:t>
      </w:r>
      <w:r>
        <w:rPr/>
        <w:t>первый,</w:t>
      </w:r>
      <w:r>
        <w:rPr>
          <w:spacing w:val="99"/>
        </w:rPr>
        <w:t xml:space="preserve"> </w:t>
      </w:r>
      <w:r>
        <w:rPr/>
        <w:t>рассчитайсь»,</w:t>
      </w:r>
    </w:p>
    <w:p>
      <w:pPr>
        <w:pStyle w:val="Style14"/>
        <w:ind w:left="232" w:hanging="0"/>
        <w:rPr>
          <w:sz w:val="24"/>
        </w:rPr>
      </w:pPr>
      <w:r>
        <w:rPr/>
        <w:t xml:space="preserve">«Вольно»,       </w:t>
      </w:r>
      <w:r>
        <w:rPr>
          <w:spacing w:val="10"/>
        </w:rPr>
        <w:t xml:space="preserve"> </w:t>
      </w:r>
      <w:r>
        <w:rPr/>
        <w:t xml:space="preserve">«Шагом       </w:t>
      </w:r>
      <w:r>
        <w:rPr>
          <w:spacing w:val="7"/>
        </w:rPr>
        <w:t xml:space="preserve"> </w:t>
      </w:r>
      <w:r>
        <w:rPr/>
        <w:t xml:space="preserve">марш»,       </w:t>
      </w:r>
      <w:r>
        <w:rPr>
          <w:spacing w:val="10"/>
        </w:rPr>
        <w:t xml:space="preserve"> </w:t>
      </w:r>
      <w:r>
        <w:rPr/>
        <w:t xml:space="preserve">«На       </w:t>
      </w:r>
      <w:r>
        <w:rPr>
          <w:spacing w:val="9"/>
        </w:rPr>
        <w:t xml:space="preserve"> </w:t>
      </w:r>
      <w:r>
        <w:rPr/>
        <w:t xml:space="preserve">месте       </w:t>
      </w:r>
      <w:r>
        <w:rPr>
          <w:spacing w:val="6"/>
        </w:rPr>
        <w:t xml:space="preserve"> </w:t>
      </w:r>
      <w:r>
        <w:rPr/>
        <w:t xml:space="preserve">стой,       </w:t>
      </w:r>
      <w:r>
        <w:rPr>
          <w:spacing w:val="5"/>
        </w:rPr>
        <w:t xml:space="preserve"> </w:t>
      </w:r>
      <w:r>
        <w:rPr/>
        <w:t xml:space="preserve">раз,       </w:t>
      </w:r>
      <w:r>
        <w:rPr>
          <w:spacing w:val="5"/>
        </w:rPr>
        <w:t xml:space="preserve"> </w:t>
      </w:r>
      <w:r>
        <w:rPr/>
        <w:t xml:space="preserve">два»,       </w:t>
      </w:r>
      <w:r>
        <w:rPr>
          <w:spacing w:val="6"/>
        </w:rPr>
        <w:t xml:space="preserve"> </w:t>
      </w:r>
      <w:r>
        <w:rPr/>
        <w:t>«Равняйсь»,</w:t>
      </w:r>
    </w:p>
    <w:p>
      <w:pPr>
        <w:pStyle w:val="Style14"/>
        <w:spacing w:before="137" w:after="0"/>
        <w:ind w:left="232" w:hanging="0"/>
        <w:rPr>
          <w:sz w:val="24"/>
        </w:rPr>
      </w:pPr>
      <w:r>
        <w:rPr/>
        <w:t>«В</w:t>
      </w:r>
      <w:r>
        <w:rPr>
          <w:spacing w:val="-1"/>
        </w:rPr>
        <w:t xml:space="preserve"> </w:t>
      </w:r>
      <w:r>
        <w:rPr/>
        <w:t>две</w:t>
      </w:r>
      <w:r>
        <w:rPr>
          <w:spacing w:val="-5"/>
        </w:rPr>
        <w:t xml:space="preserve"> </w:t>
      </w:r>
      <w:r>
        <w:rPr/>
        <w:t>шеренги</w:t>
      </w:r>
      <w:r>
        <w:rPr>
          <w:spacing w:val="-2"/>
        </w:rPr>
        <w:t xml:space="preserve"> </w:t>
      </w:r>
      <w:r>
        <w:rPr/>
        <w:t>становись».</w:t>
      </w:r>
    </w:p>
    <w:p>
      <w:pPr>
        <w:pStyle w:val="Style14"/>
        <w:tabs>
          <w:tab w:val="clear" w:pos="720"/>
          <w:tab w:val="left" w:pos="981" w:leader="none"/>
          <w:tab w:val="left" w:pos="2967" w:leader="none"/>
          <w:tab w:val="left" w:pos="4752" w:leader="none"/>
          <w:tab w:val="left" w:pos="7465" w:leader="none"/>
          <w:tab w:val="left" w:pos="9674" w:leader="none"/>
        </w:tabs>
        <w:spacing w:lineRule="auto" w:line="360" w:before="139" w:after="0"/>
        <w:ind w:left="232" w:right="168" w:firstLine="708"/>
        <w:rPr>
          <w:sz w:val="24"/>
        </w:rPr>
      </w:pPr>
      <w:r>
        <w:rPr/>
        <w:t>Освоение      универсальных      умений      при      выполнении      организующих      команд</w:t>
      </w:r>
      <w:r>
        <w:rPr>
          <w:spacing w:val="1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 xml:space="preserve">строевых   </w:t>
      </w:r>
      <w:r>
        <w:rPr>
          <w:spacing w:val="1"/>
        </w:rPr>
        <w:t xml:space="preserve"> </w:t>
      </w:r>
      <w:r>
        <w:rPr/>
        <w:t>упражнений:    построение    и    перестроение    в    одну,     две    шеренги,     стоя</w:t>
      </w:r>
      <w:r>
        <w:rPr>
          <w:spacing w:val="1"/>
        </w:rPr>
        <w:t xml:space="preserve"> </w:t>
      </w:r>
      <w:r>
        <w:rPr/>
        <w:t xml:space="preserve">на   </w:t>
      </w:r>
      <w:r>
        <w:rPr>
          <w:spacing w:val="20"/>
        </w:rPr>
        <w:t xml:space="preserve"> </w:t>
      </w:r>
      <w:r>
        <w:rPr/>
        <w:t xml:space="preserve">месте,    </w:t>
      </w:r>
      <w:r>
        <w:rPr>
          <w:spacing w:val="19"/>
        </w:rPr>
        <w:t xml:space="preserve"> </w:t>
      </w:r>
      <w:r>
        <w:rPr/>
        <w:t xml:space="preserve">повороты    </w:t>
      </w:r>
      <w:r>
        <w:rPr>
          <w:spacing w:val="20"/>
        </w:rPr>
        <w:t xml:space="preserve"> </w:t>
      </w:r>
      <w:r>
        <w:rPr/>
        <w:t xml:space="preserve">направо    </w:t>
      </w:r>
      <w:r>
        <w:rPr>
          <w:spacing w:val="18"/>
        </w:rPr>
        <w:t xml:space="preserve"> </w:t>
      </w:r>
      <w:r>
        <w:rPr/>
        <w:t xml:space="preserve">и    </w:t>
      </w:r>
      <w:r>
        <w:rPr>
          <w:spacing w:val="21"/>
        </w:rPr>
        <w:t xml:space="preserve"> </w:t>
      </w:r>
      <w:r>
        <w:rPr/>
        <w:t xml:space="preserve">налево,    </w:t>
      </w:r>
      <w:r>
        <w:rPr>
          <w:spacing w:val="19"/>
        </w:rPr>
        <w:t xml:space="preserve"> </w:t>
      </w:r>
      <w:r>
        <w:rPr/>
        <w:t xml:space="preserve">передвижение    </w:t>
      </w:r>
      <w:r>
        <w:rPr>
          <w:spacing w:val="18"/>
        </w:rPr>
        <w:t xml:space="preserve"> </w:t>
      </w:r>
      <w:r>
        <w:rPr/>
        <w:t xml:space="preserve">в    </w:t>
      </w:r>
      <w:r>
        <w:rPr>
          <w:spacing w:val="19"/>
        </w:rPr>
        <w:t xml:space="preserve"> </w:t>
      </w:r>
      <w:r>
        <w:rPr/>
        <w:t xml:space="preserve">колонне    </w:t>
      </w:r>
      <w:r>
        <w:rPr>
          <w:spacing w:val="18"/>
        </w:rPr>
        <w:t xml:space="preserve"> </w:t>
      </w:r>
      <w:r>
        <w:rPr/>
        <w:t xml:space="preserve">по    </w:t>
      </w:r>
      <w:r>
        <w:rPr>
          <w:spacing w:val="17"/>
        </w:rPr>
        <w:t xml:space="preserve"> </w:t>
      </w:r>
      <w:r>
        <w:rPr/>
        <w:t>одному</w:t>
      </w:r>
      <w:r>
        <w:rPr>
          <w:spacing w:val="-58"/>
        </w:rPr>
        <w:t xml:space="preserve"> </w:t>
      </w:r>
      <w:r>
        <w:rPr/>
        <w:t>с</w:t>
        <w:tab/>
        <w:t>равномерной</w:t>
        <w:tab/>
        <w:t>скоростью.</w:t>
        <w:tab/>
        <w:t>Совершенствование</w:t>
        <w:tab/>
        <w:t>универсальных</w:t>
        <w:tab/>
      </w:r>
      <w:r>
        <w:rPr>
          <w:spacing w:val="-1"/>
        </w:rPr>
        <w:t>умений</w:t>
      </w:r>
      <w:r>
        <w:rPr>
          <w:spacing w:val="-58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выполнении организующих</w:t>
      </w:r>
      <w:r>
        <w:rPr>
          <w:spacing w:val="1"/>
        </w:rPr>
        <w:t xml:space="preserve"> </w:t>
      </w:r>
      <w:r>
        <w:rPr/>
        <w:t>команд</w:t>
      </w:r>
      <w:r>
        <w:rPr>
          <w:spacing w:val="-3"/>
        </w:rPr>
        <w:t xml:space="preserve"> </w:t>
      </w:r>
      <w:r>
        <w:rPr/>
        <w:t>и строевых</w:t>
      </w:r>
      <w:r>
        <w:rPr>
          <w:spacing w:val="2"/>
        </w:rPr>
        <w:t xml:space="preserve"> </w:t>
      </w:r>
      <w:r>
        <w:rPr/>
        <w:t>упражнений.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Демонстрация умений построения и перестроения, перемещений различными способами</w:t>
      </w:r>
      <w:r>
        <w:rPr>
          <w:spacing w:val="1"/>
        </w:rPr>
        <w:t xml:space="preserve"> </w:t>
      </w:r>
      <w:r>
        <w:rPr/>
        <w:t>передвижений,</w:t>
      </w:r>
      <w:r>
        <w:rPr>
          <w:spacing w:val="-1"/>
        </w:rPr>
        <w:t xml:space="preserve"> </w:t>
      </w:r>
      <w:r>
        <w:rPr/>
        <w:t>включая приставные</w:t>
      </w:r>
      <w:r>
        <w:rPr>
          <w:spacing w:val="-2"/>
        </w:rPr>
        <w:t xml:space="preserve"> </w:t>
      </w:r>
      <w:r>
        <w:rPr/>
        <w:t>шаги, выпады,</w:t>
      </w:r>
      <w:r>
        <w:rPr>
          <w:spacing w:val="-1"/>
        </w:rPr>
        <w:t xml:space="preserve"> </w:t>
      </w:r>
      <w:r>
        <w:rPr/>
        <w:t>прыжки.</w:t>
      </w:r>
    </w:p>
    <w:p>
      <w:pPr>
        <w:pStyle w:val="Style14"/>
        <w:tabs>
          <w:tab w:val="clear" w:pos="720"/>
          <w:tab w:val="left" w:pos="2634" w:leader="none"/>
          <w:tab w:val="left" w:pos="4701" w:leader="none"/>
          <w:tab w:val="left" w:pos="6026" w:leader="none"/>
          <w:tab w:val="left" w:pos="8281" w:leader="none"/>
          <w:tab w:val="left" w:pos="9999" w:leader="none"/>
        </w:tabs>
        <w:spacing w:lineRule="auto" w:line="360"/>
        <w:ind w:left="232" w:right="167" w:firstLine="708"/>
        <w:rPr>
          <w:sz w:val="24"/>
        </w:rPr>
      </w:pPr>
      <w:r>
        <w:rPr/>
        <w:t>Упражнения общей и специальной разминки. Влияние выполнения упражнений общей и</w:t>
      </w:r>
      <w:r>
        <w:rPr>
          <w:spacing w:val="1"/>
        </w:rPr>
        <w:t xml:space="preserve"> </w:t>
      </w:r>
      <w:r>
        <w:rPr/>
        <w:t>специальной</w:t>
        <w:tab/>
        <w:t>разминки</w:t>
        <w:tab/>
        <w:t>на</w:t>
        <w:tab/>
        <w:t>подготовку</w:t>
        <w:tab/>
        <w:t>мышц</w:t>
        <w:tab/>
      </w:r>
      <w:r>
        <w:rPr>
          <w:spacing w:val="-1"/>
        </w:rPr>
        <w:t>тела</w:t>
      </w:r>
      <w:r>
        <w:rPr>
          <w:spacing w:val="-58"/>
        </w:rPr>
        <w:t xml:space="preserve"> </w:t>
      </w:r>
      <w:r>
        <w:rPr/>
        <w:t>к выполнению физических упражнений бадминтона. Освоение техники выполнения упражнений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9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специальной</w:t>
      </w:r>
      <w:r>
        <w:rPr>
          <w:spacing w:val="17"/>
        </w:rPr>
        <w:t xml:space="preserve"> </w:t>
      </w:r>
      <w:r>
        <w:rPr/>
        <w:t>разминки</w:t>
      </w:r>
      <w:r>
        <w:rPr>
          <w:spacing w:val="20"/>
        </w:rPr>
        <w:t xml:space="preserve"> </w:t>
      </w:r>
      <w:r>
        <w:rPr/>
        <w:t>с</w:t>
      </w:r>
      <w:r>
        <w:rPr>
          <w:spacing w:val="18"/>
        </w:rPr>
        <w:t xml:space="preserve"> </w:t>
      </w:r>
      <w:r>
        <w:rPr/>
        <w:t>контролем</w:t>
      </w:r>
      <w:r>
        <w:rPr>
          <w:spacing w:val="15"/>
        </w:rPr>
        <w:t xml:space="preserve"> </w:t>
      </w:r>
      <w:r>
        <w:rPr/>
        <w:t>дыхания.</w:t>
      </w:r>
      <w:r>
        <w:rPr>
          <w:spacing w:val="16"/>
        </w:rPr>
        <w:t xml:space="preserve"> </w:t>
      </w:r>
      <w:r>
        <w:rPr/>
        <w:t>Самостоятельное</w:t>
      </w:r>
      <w:r>
        <w:rPr>
          <w:spacing w:val="18"/>
        </w:rPr>
        <w:t xml:space="preserve"> </w:t>
      </w:r>
      <w:r>
        <w:rPr/>
        <w:t>проведение</w:t>
      </w:r>
      <w:r>
        <w:rPr>
          <w:spacing w:val="18"/>
        </w:rPr>
        <w:t xml:space="preserve"> </w:t>
      </w:r>
      <w:r>
        <w:rPr/>
        <w:t>разминки</w:t>
      </w:r>
      <w:r>
        <w:rPr>
          <w:spacing w:val="20"/>
        </w:rPr>
        <w:t xml:space="preserve"> </w:t>
      </w:r>
      <w:r>
        <w:rPr/>
        <w:t>по</w:t>
      </w:r>
      <w:r>
        <w:rPr>
          <w:spacing w:val="-58"/>
        </w:rPr>
        <w:t xml:space="preserve"> </w:t>
      </w:r>
      <w:r>
        <w:rPr/>
        <w:t>её</w:t>
      </w:r>
      <w:r>
        <w:rPr>
          <w:spacing w:val="-2"/>
        </w:rPr>
        <w:t xml:space="preserve"> </w:t>
      </w:r>
      <w:r>
        <w:rPr/>
        <w:t>видам.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 xml:space="preserve">Индивидуальные      </w:t>
      </w:r>
      <w:r>
        <w:rPr>
          <w:spacing w:val="1"/>
        </w:rPr>
        <w:t xml:space="preserve"> </w:t>
      </w:r>
      <w:r>
        <w:rPr/>
        <w:t xml:space="preserve">и      </w:t>
      </w:r>
      <w:r>
        <w:rPr>
          <w:spacing w:val="1"/>
        </w:rPr>
        <w:t xml:space="preserve"> </w:t>
      </w:r>
      <w:r>
        <w:rPr/>
        <w:t xml:space="preserve">парные      </w:t>
      </w:r>
      <w:r>
        <w:rPr>
          <w:spacing w:val="1"/>
        </w:rPr>
        <w:t xml:space="preserve"> </w:t>
      </w:r>
      <w:r>
        <w:rPr/>
        <w:t xml:space="preserve">упражнения      </w:t>
      </w:r>
      <w:r>
        <w:rPr>
          <w:spacing w:val="1"/>
        </w:rPr>
        <w:t xml:space="preserve"> </w:t>
      </w:r>
      <w:r>
        <w:rPr/>
        <w:t>с        разноцветными        воланами</w:t>
      </w:r>
      <w:r>
        <w:rPr>
          <w:spacing w:val="-57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профилактики</w:t>
      </w:r>
      <w:r>
        <w:rPr>
          <w:spacing w:val="1"/>
        </w:rPr>
        <w:t xml:space="preserve"> </w:t>
      </w:r>
      <w:r>
        <w:rPr/>
        <w:t>миопии.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Упражнения для развития моторики и координации с предметами. Жонглирование рукой,</w:t>
      </w:r>
      <w:r>
        <w:rPr>
          <w:spacing w:val="1"/>
        </w:rPr>
        <w:t xml:space="preserve"> </w:t>
      </w:r>
      <w:r>
        <w:rPr/>
        <w:t>гимнастической</w:t>
      </w:r>
      <w:r>
        <w:rPr>
          <w:spacing w:val="1"/>
        </w:rPr>
        <w:t xml:space="preserve"> </w:t>
      </w:r>
      <w:r>
        <w:rPr/>
        <w:t>палкой,</w:t>
      </w:r>
      <w:r>
        <w:rPr>
          <w:spacing w:val="1"/>
        </w:rPr>
        <w:t xml:space="preserve"> </w:t>
      </w:r>
      <w:r>
        <w:rPr/>
        <w:t>ракеткой</w:t>
      </w:r>
      <w:r>
        <w:rPr>
          <w:spacing w:val="1"/>
        </w:rPr>
        <w:t xml:space="preserve"> </w:t>
      </w:r>
      <w:r>
        <w:rPr/>
        <w:t>шарика,</w:t>
      </w:r>
      <w:r>
        <w:rPr>
          <w:spacing w:val="1"/>
        </w:rPr>
        <w:t xml:space="preserve"> </w:t>
      </w:r>
      <w:r>
        <w:rPr/>
        <w:t>волана.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хваты</w:t>
      </w:r>
      <w:r>
        <w:rPr>
          <w:spacing w:val="1"/>
        </w:rPr>
        <w:t xml:space="preserve"> </w:t>
      </w:r>
      <w:r>
        <w:rPr/>
        <w:t>ракетки.</w:t>
      </w:r>
      <w:r>
        <w:rPr>
          <w:spacing w:val="1"/>
        </w:rPr>
        <w:t xml:space="preserve"> </w:t>
      </w:r>
      <w:r>
        <w:rPr/>
        <w:t>Перемещения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воланом</w:t>
      </w:r>
      <w:r>
        <w:rPr>
          <w:spacing w:val="-2"/>
        </w:rPr>
        <w:t xml:space="preserve"> </w:t>
      </w:r>
      <w:r>
        <w:rPr/>
        <w:t>и ракеткой. Смена</w:t>
      </w:r>
      <w:r>
        <w:rPr>
          <w:spacing w:val="-1"/>
        </w:rPr>
        <w:t xml:space="preserve"> </w:t>
      </w:r>
      <w:r>
        <w:rPr/>
        <w:t>хвата</w:t>
      </w:r>
      <w:r>
        <w:rPr>
          <w:spacing w:val="-1"/>
        </w:rPr>
        <w:t xml:space="preserve"> </w:t>
      </w:r>
      <w:r>
        <w:rPr/>
        <w:t>и работа</w:t>
      </w:r>
      <w:r>
        <w:rPr>
          <w:spacing w:val="-1"/>
        </w:rPr>
        <w:t xml:space="preserve"> </w:t>
      </w:r>
      <w:r>
        <w:rPr/>
        <w:t>ног.</w:t>
      </w:r>
    </w:p>
    <w:p>
      <w:pPr>
        <w:pStyle w:val="Style14"/>
        <w:ind w:left="941" w:hanging="0"/>
        <w:rPr>
          <w:sz w:val="24"/>
        </w:rPr>
      </w:pPr>
      <w:r>
        <w:rPr/>
        <w:t>Бадминтонные</w:t>
      </w:r>
      <w:r>
        <w:rPr>
          <w:spacing w:val="37"/>
        </w:rPr>
        <w:t xml:space="preserve"> </w:t>
      </w:r>
      <w:r>
        <w:rPr/>
        <w:t>технические</w:t>
      </w:r>
      <w:r>
        <w:rPr>
          <w:spacing w:val="40"/>
        </w:rPr>
        <w:t xml:space="preserve"> </w:t>
      </w:r>
      <w:r>
        <w:rPr/>
        <w:t>упражнения.</w:t>
      </w:r>
      <w:r>
        <w:rPr>
          <w:spacing w:val="38"/>
        </w:rPr>
        <w:t xml:space="preserve"> </w:t>
      </w:r>
      <w:r>
        <w:rPr/>
        <w:t>Игра</w:t>
      </w:r>
      <w:r>
        <w:rPr>
          <w:spacing w:val="42"/>
        </w:rPr>
        <w:t xml:space="preserve"> </w:t>
      </w:r>
      <w:r>
        <w:rPr/>
        <w:t>у</w:t>
      </w:r>
      <w:r>
        <w:rPr>
          <w:spacing w:val="36"/>
        </w:rPr>
        <w:t xml:space="preserve"> </w:t>
      </w:r>
      <w:r>
        <w:rPr/>
        <w:t>сетки</w:t>
      </w:r>
      <w:r>
        <w:rPr>
          <w:spacing w:val="39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выпады.</w:t>
      </w:r>
      <w:r>
        <w:rPr>
          <w:spacing w:val="39"/>
        </w:rPr>
        <w:t xml:space="preserve"> </w:t>
      </w:r>
      <w:r>
        <w:rPr/>
        <w:t>Игра</w:t>
      </w:r>
      <w:r>
        <w:rPr>
          <w:spacing w:val="42"/>
        </w:rPr>
        <w:t xml:space="preserve"> </w:t>
      </w:r>
      <w:r>
        <w:rPr/>
        <w:t>у</w:t>
      </w:r>
      <w:r>
        <w:rPr>
          <w:spacing w:val="36"/>
        </w:rPr>
        <w:t xml:space="preserve"> </w:t>
      </w:r>
      <w:r>
        <w:rPr/>
        <w:t>сетки</w:t>
      </w:r>
      <w:r>
        <w:rPr>
          <w:spacing w:val="39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начало</w:t>
      </w:r>
    </w:p>
    <w:p>
      <w:pPr>
        <w:pStyle w:val="Style14"/>
        <w:spacing w:before="137" w:after="0"/>
        <w:ind w:left="232" w:hanging="0"/>
        <w:jc w:val="left"/>
        <w:rPr>
          <w:sz w:val="24"/>
        </w:rPr>
      </w:pPr>
      <w:r>
        <w:rPr/>
        <w:t>игры.</w:t>
      </w:r>
    </w:p>
    <w:p>
      <w:pPr>
        <w:pStyle w:val="Style14"/>
        <w:tabs>
          <w:tab w:val="clear" w:pos="720"/>
          <w:tab w:val="left" w:pos="2176" w:leader="none"/>
          <w:tab w:val="left" w:pos="3706" w:leader="none"/>
          <w:tab w:val="left" w:pos="4291" w:leader="none"/>
          <w:tab w:val="left" w:pos="6182" w:leader="none"/>
          <w:tab w:val="left" w:pos="7472" w:leader="none"/>
          <w:tab w:val="left" w:pos="9175" w:leader="none"/>
        </w:tabs>
        <w:spacing w:before="139" w:after="0"/>
        <w:ind w:left="941" w:hanging="0"/>
        <w:jc w:val="left"/>
        <w:rPr>
          <w:sz w:val="24"/>
        </w:rPr>
      </w:pPr>
      <w:r>
        <w:rPr/>
        <w:t>Подбор</w:t>
        <w:tab/>
        <w:t>комплекса</w:t>
        <w:tab/>
        <w:t>и</w:t>
        <w:tab/>
        <w:t>демонстрация</w:t>
        <w:tab/>
        <w:t>техники</w:t>
        <w:tab/>
        <w:t>выполнения</w:t>
        <w:tab/>
        <w:t>упражнений</w:t>
      </w:r>
    </w:p>
    <w:p>
      <w:pPr>
        <w:sectPr>
          <w:headerReference w:type="default" r:id="rId38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37" w:after="0"/>
        <w:ind w:left="232" w:hanging="0"/>
        <w:jc w:val="left"/>
        <w:rPr>
          <w:sz w:val="24"/>
        </w:rPr>
      </w:pPr>
      <w:r>
        <w:rPr/>
        <w:t>с</w:t>
      </w:r>
      <w:r>
        <w:rPr>
          <w:spacing w:val="-6"/>
        </w:rPr>
        <w:t xml:space="preserve"> </w:t>
      </w:r>
      <w:r>
        <w:rPr/>
        <w:t>элементами</w:t>
      </w:r>
      <w:r>
        <w:rPr>
          <w:spacing w:val="-4"/>
        </w:rPr>
        <w:t xml:space="preserve"> </w:t>
      </w:r>
      <w:r>
        <w:rPr/>
        <w:t>бадминтона:</w:t>
      </w:r>
      <w:r>
        <w:rPr>
          <w:spacing w:val="-4"/>
        </w:rPr>
        <w:t xml:space="preserve"> </w:t>
      </w:r>
      <w:r>
        <w:rPr/>
        <w:t>общеразвивающие,</w:t>
      </w:r>
      <w:r>
        <w:rPr>
          <w:spacing w:val="-5"/>
        </w:rPr>
        <w:t xml:space="preserve"> </w:t>
      </w:r>
      <w:r>
        <w:rPr/>
        <w:t>спортивные,</w:t>
      </w:r>
      <w:r>
        <w:rPr>
          <w:spacing w:val="-4"/>
        </w:rPr>
        <w:t xml:space="preserve"> </w:t>
      </w:r>
      <w:r>
        <w:rPr/>
        <w:t>профилактические.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61" w:firstLine="708"/>
        <w:rPr>
          <w:sz w:val="24"/>
        </w:rPr>
      </w:pPr>
      <w:r>
        <w:rPr/>
        <w:t>Подбор и демонстрация комплекса упражнений для развития гибкости, координационно-</w:t>
      </w:r>
      <w:r>
        <w:rPr>
          <w:spacing w:val="1"/>
        </w:rPr>
        <w:t xml:space="preserve"> </w:t>
      </w:r>
      <w:r>
        <w:rPr/>
        <w:t>скоростных способностей.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Игры и игровые задания, спортивные эстафеты. Эстафеты с ракеткой, шариком и воланом.</w:t>
      </w:r>
      <w:r>
        <w:rPr>
          <w:spacing w:val="1"/>
        </w:rPr>
        <w:t xml:space="preserve"> </w:t>
      </w:r>
      <w:r>
        <w:rPr/>
        <w:t>Подвижные</w:t>
      </w:r>
      <w:r>
        <w:rPr>
          <w:spacing w:val="1"/>
        </w:rPr>
        <w:t xml:space="preserve"> </w:t>
      </w:r>
      <w:r>
        <w:rPr/>
        <w:t>игры:</w:t>
      </w:r>
      <w:r>
        <w:rPr>
          <w:spacing w:val="1"/>
        </w:rPr>
        <w:t xml:space="preserve"> </w:t>
      </w:r>
      <w:r>
        <w:rPr/>
        <w:t>«Падающий</w:t>
      </w:r>
      <w:r>
        <w:rPr>
          <w:spacing w:val="1"/>
        </w:rPr>
        <w:t xml:space="preserve"> </w:t>
      </w:r>
      <w:r>
        <w:rPr/>
        <w:t>волан»,</w:t>
      </w:r>
      <w:r>
        <w:rPr>
          <w:spacing w:val="1"/>
        </w:rPr>
        <w:t xml:space="preserve"> </w:t>
      </w:r>
      <w:r>
        <w:rPr/>
        <w:t>«Убеги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водящего»,</w:t>
      </w:r>
      <w:r>
        <w:rPr>
          <w:spacing w:val="1"/>
        </w:rPr>
        <w:t xml:space="preserve"> </w:t>
      </w:r>
      <w:r>
        <w:rPr/>
        <w:t>«Унеси</w:t>
      </w:r>
      <w:r>
        <w:rPr>
          <w:spacing w:val="1"/>
        </w:rPr>
        <w:t xml:space="preserve"> </w:t>
      </w:r>
      <w:r>
        <w:rPr/>
        <w:t>волан»,</w:t>
      </w:r>
      <w:r>
        <w:rPr>
          <w:spacing w:val="1"/>
        </w:rPr>
        <w:t xml:space="preserve"> </w:t>
      </w:r>
      <w:r>
        <w:rPr/>
        <w:t>«Четные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нечетные»,</w:t>
      </w:r>
      <w:r>
        <w:rPr>
          <w:spacing w:val="15"/>
        </w:rPr>
        <w:t xml:space="preserve"> </w:t>
      </w:r>
      <w:r>
        <w:rPr/>
        <w:t>«Парная</w:t>
      </w:r>
      <w:r>
        <w:rPr>
          <w:spacing w:val="10"/>
        </w:rPr>
        <w:t xml:space="preserve"> </w:t>
      </w:r>
      <w:r>
        <w:rPr/>
        <w:t>гонка</w:t>
      </w:r>
      <w:r>
        <w:rPr>
          <w:spacing w:val="10"/>
        </w:rPr>
        <w:t xml:space="preserve"> </w:t>
      </w:r>
      <w:r>
        <w:rPr/>
        <w:t>волана»,</w:t>
      </w:r>
      <w:r>
        <w:rPr>
          <w:spacing w:val="15"/>
        </w:rPr>
        <w:t xml:space="preserve"> </w:t>
      </w:r>
      <w:r>
        <w:rPr/>
        <w:t>«Подбей</w:t>
      </w:r>
      <w:r>
        <w:rPr>
          <w:spacing w:val="13"/>
        </w:rPr>
        <w:t xml:space="preserve"> </w:t>
      </w:r>
      <w:r>
        <w:rPr/>
        <w:t>волан»,</w:t>
      </w:r>
      <w:r>
        <w:rPr>
          <w:spacing w:val="16"/>
        </w:rPr>
        <w:t xml:space="preserve"> </w:t>
      </w:r>
      <w:r>
        <w:rPr/>
        <w:t>«Загони</w:t>
      </w:r>
      <w:r>
        <w:rPr>
          <w:spacing w:val="11"/>
        </w:rPr>
        <w:t xml:space="preserve"> </w:t>
      </w:r>
      <w:r>
        <w:rPr/>
        <w:t>волан</w:t>
      </w:r>
      <w:r>
        <w:rPr>
          <w:spacing w:val="10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круг»,</w:t>
      </w:r>
      <w:r>
        <w:rPr>
          <w:spacing w:val="17"/>
        </w:rPr>
        <w:t xml:space="preserve"> </w:t>
      </w:r>
      <w:r>
        <w:rPr/>
        <w:t>«Салки</w:t>
      </w:r>
      <w:r>
        <w:rPr>
          <w:spacing w:val="12"/>
        </w:rPr>
        <w:t xml:space="preserve"> </w:t>
      </w:r>
      <w:r>
        <w:rPr/>
        <w:t>с</w:t>
      </w:r>
      <w:r>
        <w:rPr>
          <w:spacing w:val="10"/>
        </w:rPr>
        <w:t xml:space="preserve"> </w:t>
      </w:r>
      <w:r>
        <w:rPr/>
        <w:t>воланами»,</w:t>
      </w:r>
    </w:p>
    <w:p>
      <w:pPr>
        <w:pStyle w:val="Style14"/>
        <w:ind w:left="232" w:hanging="0"/>
        <w:rPr>
          <w:sz w:val="24"/>
        </w:rPr>
      </w:pPr>
      <w:r>
        <w:rPr/>
        <w:t>«Закинь</w:t>
      </w:r>
      <w:r>
        <w:rPr>
          <w:spacing w:val="-5"/>
        </w:rPr>
        <w:t xml:space="preserve"> </w:t>
      </w:r>
      <w:r>
        <w:rPr/>
        <w:t>волан»,</w:t>
      </w:r>
      <w:r>
        <w:rPr>
          <w:spacing w:val="-1"/>
        </w:rPr>
        <w:t xml:space="preserve"> </w:t>
      </w:r>
      <w:r>
        <w:rPr/>
        <w:t>«Бой</w:t>
      </w:r>
      <w:r>
        <w:rPr>
          <w:spacing w:val="-5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тенью»,</w:t>
      </w:r>
      <w:r>
        <w:rPr>
          <w:spacing w:val="-1"/>
        </w:rPr>
        <w:t xml:space="preserve"> </w:t>
      </w:r>
      <w:r>
        <w:rPr/>
        <w:t>«Падающий</w:t>
      </w:r>
      <w:r>
        <w:rPr>
          <w:spacing w:val="-5"/>
        </w:rPr>
        <w:t xml:space="preserve"> </w:t>
      </w:r>
      <w:r>
        <w:rPr/>
        <w:t>волан</w:t>
      </w:r>
      <w:r>
        <w:rPr>
          <w:spacing w:val="-5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ракеткой».</w:t>
      </w:r>
    </w:p>
    <w:p>
      <w:pPr>
        <w:pStyle w:val="Style14"/>
        <w:spacing w:before="133" w:after="0"/>
        <w:ind w:left="941" w:hanging="0"/>
        <w:rPr>
          <w:sz w:val="24"/>
        </w:rPr>
      </w:pPr>
      <w:r>
        <w:rPr/>
        <w:t>Индивидуальное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коллективное</w:t>
      </w:r>
      <w:r>
        <w:rPr>
          <w:spacing w:val="-3"/>
        </w:rPr>
        <w:t xml:space="preserve"> </w:t>
      </w:r>
      <w:r>
        <w:rPr/>
        <w:t>творчество</w:t>
      </w:r>
      <w:r>
        <w:rPr>
          <w:spacing w:val="-3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созданию</w:t>
      </w:r>
      <w:r>
        <w:rPr>
          <w:spacing w:val="-2"/>
        </w:rPr>
        <w:t xml:space="preserve"> </w:t>
      </w:r>
      <w:r>
        <w:rPr/>
        <w:t>эстафет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игровых заданий.</w:t>
      </w:r>
    </w:p>
    <w:p>
      <w:pPr>
        <w:pStyle w:val="Style14"/>
        <w:spacing w:lineRule="auto" w:line="360" w:before="139" w:after="0"/>
        <w:ind w:left="232" w:right="169" w:firstLine="708"/>
        <w:rPr>
          <w:sz w:val="24"/>
        </w:rPr>
      </w:pPr>
      <w:r>
        <w:rPr/>
        <w:t>Выполнение</w:t>
      </w:r>
      <w:r>
        <w:rPr>
          <w:spacing w:val="33"/>
        </w:rPr>
        <w:t xml:space="preserve"> </w:t>
      </w:r>
      <w:r>
        <w:rPr/>
        <w:t>освоенных</w:t>
      </w:r>
      <w:r>
        <w:rPr>
          <w:spacing w:val="39"/>
        </w:rPr>
        <w:t xml:space="preserve"> </w:t>
      </w:r>
      <w:r>
        <w:rPr/>
        <w:t>упражнений</w:t>
      </w:r>
      <w:r>
        <w:rPr>
          <w:spacing w:val="36"/>
        </w:rPr>
        <w:t xml:space="preserve"> </w:t>
      </w:r>
      <w:r>
        <w:rPr/>
        <w:t>с</w:t>
      </w:r>
      <w:r>
        <w:rPr>
          <w:spacing w:val="34"/>
        </w:rPr>
        <w:t xml:space="preserve"> </w:t>
      </w:r>
      <w:r>
        <w:rPr/>
        <w:t>элементами</w:t>
      </w:r>
      <w:r>
        <w:rPr>
          <w:spacing w:val="36"/>
        </w:rPr>
        <w:t xml:space="preserve"> </w:t>
      </w:r>
      <w:r>
        <w:rPr/>
        <w:t>бадминтона.</w:t>
      </w:r>
      <w:r>
        <w:rPr>
          <w:spacing w:val="35"/>
        </w:rPr>
        <w:t xml:space="preserve"> </w:t>
      </w:r>
      <w:r>
        <w:rPr/>
        <w:t>Выполнение</w:t>
      </w:r>
      <w:r>
        <w:rPr>
          <w:spacing w:val="36"/>
        </w:rPr>
        <w:t xml:space="preserve"> </w:t>
      </w:r>
      <w:r>
        <w:rPr/>
        <w:t>упражнений</w:t>
      </w:r>
      <w:r>
        <w:rPr>
          <w:spacing w:val="-57"/>
        </w:rPr>
        <w:t xml:space="preserve"> </w:t>
      </w:r>
      <w:r>
        <w:rPr/>
        <w:t>на развитие отдельных мышечных групп (спины, живота, плечевого пояса, плеча, предплечья,</w:t>
      </w:r>
      <w:r>
        <w:rPr>
          <w:spacing w:val="1"/>
        </w:rPr>
        <w:t xml:space="preserve"> </w:t>
      </w:r>
      <w:r>
        <w:rPr/>
        <w:t>кисти,</w:t>
      </w:r>
      <w:r>
        <w:rPr>
          <w:spacing w:val="1"/>
        </w:rPr>
        <w:t xml:space="preserve"> </w:t>
      </w:r>
      <w:r>
        <w:rPr/>
        <w:t>таза,</w:t>
      </w:r>
      <w:r>
        <w:rPr>
          <w:spacing w:val="1"/>
        </w:rPr>
        <w:t xml:space="preserve"> </w:t>
      </w:r>
      <w:r>
        <w:rPr/>
        <w:t>бедра,</w:t>
      </w:r>
      <w:r>
        <w:rPr>
          <w:spacing w:val="1"/>
        </w:rPr>
        <w:t xml:space="preserve"> </w:t>
      </w:r>
      <w:r>
        <w:rPr/>
        <w:t>голени,</w:t>
      </w:r>
      <w:r>
        <w:rPr>
          <w:spacing w:val="1"/>
        </w:rPr>
        <w:t xml:space="preserve"> </w:t>
      </w:r>
      <w:r>
        <w:rPr/>
        <w:t>стопы).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60"/>
        </w:rPr>
        <w:t xml:space="preserve"> </w:t>
      </w:r>
      <w:r>
        <w:rPr/>
        <w:t>режима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-1"/>
        </w:rPr>
        <w:t xml:space="preserve"> </w:t>
      </w:r>
      <w:r>
        <w:rPr/>
        <w:t>мышц (динамичные,</w:t>
      </w:r>
      <w:r>
        <w:rPr>
          <w:spacing w:val="1"/>
        </w:rPr>
        <w:t xml:space="preserve"> </w:t>
      </w:r>
      <w:r>
        <w:rPr/>
        <w:t>статичные). Освоение</w:t>
      </w:r>
      <w:r>
        <w:rPr>
          <w:spacing w:val="-1"/>
        </w:rPr>
        <w:t xml:space="preserve"> </w:t>
      </w:r>
      <w:r>
        <w:rPr/>
        <w:t>правил</w:t>
      </w:r>
      <w:r>
        <w:rPr>
          <w:spacing w:val="-2"/>
        </w:rPr>
        <w:t xml:space="preserve"> </w:t>
      </w:r>
      <w:r>
        <w:rPr/>
        <w:t>бадминтона.</w:t>
      </w:r>
    </w:p>
    <w:p>
      <w:pPr>
        <w:pStyle w:val="Style14"/>
        <w:spacing w:lineRule="auto" w:line="360" w:before="1" w:after="0"/>
        <w:ind w:left="232" w:right="175" w:firstLine="708"/>
        <w:rPr>
          <w:sz w:val="24"/>
        </w:rPr>
      </w:pPr>
      <w:r>
        <w:rPr/>
        <w:t>Упражнения для освоения техники бадминтона. Подача и обмен ударами. Отброс слева и</w:t>
      </w:r>
      <w:r>
        <w:rPr>
          <w:spacing w:val="1"/>
        </w:rPr>
        <w:t xml:space="preserve"> </w:t>
      </w:r>
      <w:r>
        <w:rPr/>
        <w:t>справа.</w:t>
      </w:r>
      <w:r>
        <w:rPr>
          <w:spacing w:val="-1"/>
        </w:rPr>
        <w:t xml:space="preserve"> </w:t>
      </w:r>
      <w:r>
        <w:rPr/>
        <w:t>Плоские</w:t>
      </w:r>
      <w:r>
        <w:rPr>
          <w:spacing w:val="3"/>
        </w:rPr>
        <w:t xml:space="preserve"> </w:t>
      </w:r>
      <w:r>
        <w:rPr/>
        <w:t>удары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центре корта.</w:t>
      </w:r>
    </w:p>
    <w:p>
      <w:pPr>
        <w:pStyle w:val="Style14"/>
        <w:tabs>
          <w:tab w:val="clear" w:pos="720"/>
          <w:tab w:val="left" w:pos="7765" w:leader="none"/>
        </w:tabs>
        <w:spacing w:lineRule="auto" w:line="360"/>
        <w:ind w:left="232" w:right="172" w:firstLine="708"/>
        <w:rPr>
          <w:sz w:val="24"/>
        </w:rPr>
      </w:pPr>
      <w:r>
        <w:rPr/>
        <w:t xml:space="preserve">Игры    </w:t>
      </w:r>
      <w:r>
        <w:rPr>
          <w:spacing w:val="11"/>
        </w:rPr>
        <w:t xml:space="preserve"> </w:t>
      </w:r>
      <w:r>
        <w:rPr/>
        <w:t xml:space="preserve">и    </w:t>
      </w:r>
      <w:r>
        <w:rPr>
          <w:spacing w:val="14"/>
        </w:rPr>
        <w:t xml:space="preserve"> </w:t>
      </w:r>
      <w:r>
        <w:rPr/>
        <w:t xml:space="preserve">игровые    </w:t>
      </w:r>
      <w:r>
        <w:rPr>
          <w:spacing w:val="11"/>
        </w:rPr>
        <w:t xml:space="preserve"> </w:t>
      </w:r>
      <w:r>
        <w:rPr/>
        <w:t xml:space="preserve">задания,    </w:t>
      </w:r>
      <w:r>
        <w:rPr>
          <w:spacing w:val="13"/>
        </w:rPr>
        <w:t xml:space="preserve"> </w:t>
      </w:r>
      <w:r>
        <w:rPr/>
        <w:t xml:space="preserve">спортивные    </w:t>
      </w:r>
      <w:r>
        <w:rPr>
          <w:spacing w:val="11"/>
        </w:rPr>
        <w:t xml:space="preserve"> </w:t>
      </w:r>
      <w:r>
        <w:rPr/>
        <w:t>эстафеты.</w:t>
        <w:tab/>
        <w:t xml:space="preserve">Эстафеты   </w:t>
      </w:r>
      <w:r>
        <w:rPr>
          <w:spacing w:val="11"/>
        </w:rPr>
        <w:t xml:space="preserve"> </w:t>
      </w:r>
      <w:r>
        <w:rPr/>
        <w:t xml:space="preserve">с    </w:t>
      </w:r>
      <w:r>
        <w:rPr>
          <w:spacing w:val="9"/>
        </w:rPr>
        <w:t xml:space="preserve"> </w:t>
      </w:r>
      <w:r>
        <w:rPr/>
        <w:t>ракеткой</w:t>
      </w:r>
      <w:r>
        <w:rPr>
          <w:spacing w:val="-58"/>
        </w:rPr>
        <w:t xml:space="preserve"> </w:t>
      </w:r>
      <w:r>
        <w:rPr/>
        <w:t>и воланом. Подвижные игры: «Бой с тенью», «Падающий волан с ракеткой», «Бадминтон левыми</w:t>
      </w:r>
      <w:r>
        <w:rPr>
          <w:spacing w:val="1"/>
        </w:rPr>
        <w:t xml:space="preserve"> </w:t>
      </w:r>
      <w:r>
        <w:rPr/>
        <w:t>руками»,</w:t>
      </w:r>
      <w:r>
        <w:rPr>
          <w:spacing w:val="5"/>
        </w:rPr>
        <w:t xml:space="preserve"> </w:t>
      </w:r>
      <w:r>
        <w:rPr/>
        <w:t>«Двурукий бадминтон»,</w:t>
      </w:r>
      <w:r>
        <w:rPr>
          <w:spacing w:val="3"/>
        </w:rPr>
        <w:t xml:space="preserve"> </w:t>
      </w:r>
      <w:r>
        <w:rPr/>
        <w:t>«Четные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нечетные».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lineRule="auto" w:line="360"/>
        <w:ind w:left="232" w:right="174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«Бадминтон»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результатов обучения.</w:t>
      </w:r>
    </w:p>
    <w:p>
      <w:pPr>
        <w:pStyle w:val="ListParagraph"/>
        <w:numPr>
          <w:ilvl w:val="4"/>
          <w:numId w:val="39"/>
        </w:numPr>
        <w:tabs>
          <w:tab w:val="clear" w:pos="720"/>
          <w:tab w:val="left" w:pos="2262" w:leader="none"/>
        </w:tabs>
        <w:spacing w:lineRule="auto" w:line="360"/>
        <w:ind w:left="232" w:right="173" w:firstLine="708"/>
        <w:jc w:val="both"/>
        <w:rPr>
          <w:sz w:val="24"/>
        </w:rPr>
      </w:pPr>
      <w:r>
        <w:rPr>
          <w:sz w:val="24"/>
        </w:rPr>
        <w:t>При изучении модуля «Бадминтон»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сборной</w:t>
      </w:r>
      <w:r>
        <w:rPr>
          <w:spacing w:val="1"/>
        </w:rPr>
        <w:t xml:space="preserve"> </w:t>
      </w:r>
      <w:r>
        <w:rPr/>
        <w:t>команды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мировых</w:t>
      </w:r>
      <w:r>
        <w:rPr>
          <w:spacing w:val="1"/>
        </w:rPr>
        <w:t xml:space="preserve"> </w:t>
      </w:r>
      <w:r>
        <w:rPr/>
        <w:t>первенствах,</w:t>
      </w:r>
      <w:r>
        <w:rPr>
          <w:spacing w:val="1"/>
        </w:rPr>
        <w:t xml:space="preserve"> </w:t>
      </w:r>
      <w:r>
        <w:rPr/>
        <w:t>Чемпионатах</w:t>
      </w:r>
      <w:r>
        <w:rPr>
          <w:spacing w:val="1"/>
        </w:rPr>
        <w:t xml:space="preserve"> </w:t>
      </w:r>
      <w:r>
        <w:rPr/>
        <w:t>Европы,</w:t>
      </w:r>
      <w:r>
        <w:rPr>
          <w:spacing w:val="-1"/>
        </w:rPr>
        <w:t xml:space="preserve"> </w:t>
      </w:r>
      <w:r>
        <w:rPr/>
        <w:t>Олимпийских</w:t>
      </w:r>
      <w:r>
        <w:rPr>
          <w:spacing w:val="-1"/>
        </w:rPr>
        <w:t xml:space="preserve"> </w:t>
      </w:r>
      <w:r>
        <w:rPr/>
        <w:t>играх;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 xml:space="preserve">проявление    </w:t>
      </w:r>
      <w:r>
        <w:rPr>
          <w:spacing w:val="22"/>
        </w:rPr>
        <w:t xml:space="preserve"> </w:t>
      </w:r>
      <w:r>
        <w:rPr/>
        <w:t xml:space="preserve">уважительного     </w:t>
      </w:r>
      <w:r>
        <w:rPr>
          <w:spacing w:val="19"/>
        </w:rPr>
        <w:t xml:space="preserve"> </w:t>
      </w:r>
      <w:r>
        <w:rPr/>
        <w:t xml:space="preserve">отношения     </w:t>
      </w:r>
      <w:r>
        <w:rPr>
          <w:spacing w:val="17"/>
        </w:rPr>
        <w:t xml:space="preserve"> </w:t>
      </w:r>
      <w:r>
        <w:rPr/>
        <w:t xml:space="preserve">к     </w:t>
      </w:r>
      <w:r>
        <w:rPr>
          <w:spacing w:val="20"/>
        </w:rPr>
        <w:t xml:space="preserve"> </w:t>
      </w:r>
      <w:r>
        <w:rPr/>
        <w:t xml:space="preserve">сверстникам,     </w:t>
      </w:r>
      <w:r>
        <w:rPr>
          <w:spacing w:val="19"/>
        </w:rPr>
        <w:t xml:space="preserve"> </w:t>
      </w:r>
      <w:r>
        <w:rPr/>
        <w:t xml:space="preserve">культуры     </w:t>
      </w:r>
      <w:r>
        <w:rPr>
          <w:spacing w:val="20"/>
        </w:rPr>
        <w:t xml:space="preserve"> </w:t>
      </w:r>
      <w:r>
        <w:rPr/>
        <w:t>общения</w:t>
      </w:r>
      <w:r>
        <w:rPr>
          <w:spacing w:val="-58"/>
        </w:rPr>
        <w:t xml:space="preserve"> </w:t>
      </w:r>
      <w:r>
        <w:rPr/>
        <w:t xml:space="preserve">и    </w:t>
      </w:r>
      <w:r>
        <w:rPr>
          <w:spacing w:val="1"/>
        </w:rPr>
        <w:t xml:space="preserve"> </w:t>
      </w:r>
      <w:r>
        <w:rPr/>
        <w:t xml:space="preserve">взаимодействия,    </w:t>
      </w:r>
      <w:r>
        <w:rPr>
          <w:spacing w:val="1"/>
        </w:rPr>
        <w:t xml:space="preserve"> </w:t>
      </w:r>
      <w:r>
        <w:rPr/>
        <w:t xml:space="preserve">терпимости    </w:t>
      </w:r>
      <w:r>
        <w:rPr>
          <w:spacing w:val="1"/>
        </w:rPr>
        <w:t xml:space="preserve"> </w:t>
      </w:r>
      <w:r>
        <w:rPr/>
        <w:t xml:space="preserve">и    </w:t>
      </w:r>
      <w:r>
        <w:rPr>
          <w:spacing w:val="1"/>
        </w:rPr>
        <w:t xml:space="preserve"> </w:t>
      </w:r>
      <w:r>
        <w:rPr/>
        <w:t xml:space="preserve">толерантности    </w:t>
      </w:r>
      <w:r>
        <w:rPr>
          <w:spacing w:val="1"/>
        </w:rPr>
        <w:t xml:space="preserve"> </w:t>
      </w:r>
      <w:r>
        <w:rPr/>
        <w:t>в      достижении      общих      целей</w:t>
      </w:r>
      <w:r>
        <w:rPr>
          <w:spacing w:val="-57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совместной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принципах</w:t>
      </w:r>
      <w:r>
        <w:rPr>
          <w:spacing w:val="1"/>
        </w:rPr>
        <w:t xml:space="preserve"> </w:t>
      </w:r>
      <w:r>
        <w:rPr/>
        <w:t>доброжелательности и взаимопомощи;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rPr/>
        <w:t>(нестандартных) ситуациях и условиях, умение не создавать конфликтов и находить выходы из</w:t>
      </w:r>
      <w:r>
        <w:rPr>
          <w:spacing w:val="1"/>
        </w:rPr>
        <w:t xml:space="preserve"> </w:t>
      </w:r>
      <w:r>
        <w:rPr/>
        <w:t>спорных ситуаций;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проявление</w:t>
      </w:r>
      <w:r>
        <w:rPr>
          <w:spacing w:val="1"/>
        </w:rPr>
        <w:t xml:space="preserve"> </w:t>
      </w:r>
      <w:r>
        <w:rPr/>
        <w:t>дисциплинированности,</w:t>
      </w:r>
      <w:r>
        <w:rPr>
          <w:spacing w:val="1"/>
        </w:rPr>
        <w:t xml:space="preserve"> </w:t>
      </w:r>
      <w:r>
        <w:rPr/>
        <w:t>трудолюбия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упорства</w:t>
      </w:r>
      <w:r>
        <w:rPr>
          <w:spacing w:val="1"/>
        </w:rPr>
        <w:t xml:space="preserve"> </w:t>
      </w:r>
      <w:r>
        <w:rPr/>
        <w:t>достижении</w:t>
      </w:r>
      <w:r>
        <w:rPr>
          <w:spacing w:val="1"/>
        </w:rPr>
        <w:t xml:space="preserve"> </w:t>
      </w:r>
      <w:r>
        <w:rPr/>
        <w:t>поставленных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-3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основе</w:t>
      </w:r>
      <w:r>
        <w:rPr>
          <w:spacing w:val="-4"/>
        </w:rPr>
        <w:t xml:space="preserve"> </w:t>
      </w:r>
      <w:r>
        <w:rPr/>
        <w:t>представлений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нравственных</w:t>
      </w:r>
      <w:r>
        <w:rPr>
          <w:spacing w:val="-2"/>
        </w:rPr>
        <w:t xml:space="preserve"> </w:t>
      </w:r>
      <w:r>
        <w:rPr/>
        <w:t>нормах,</w:t>
      </w:r>
      <w:r>
        <w:rPr>
          <w:spacing w:val="-2"/>
        </w:rPr>
        <w:t xml:space="preserve"> </w:t>
      </w:r>
      <w:r>
        <w:rPr/>
        <w:t>социальной</w:t>
      </w:r>
      <w:r>
        <w:rPr>
          <w:spacing w:val="-2"/>
        </w:rPr>
        <w:t xml:space="preserve"> </w:t>
      </w:r>
      <w:r>
        <w:rPr/>
        <w:t>справедливости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свободе;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способность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и осваивать</w:t>
      </w:r>
      <w:r>
        <w:rPr>
          <w:spacing w:val="1"/>
        </w:rPr>
        <w:t xml:space="preserve"> </w:t>
      </w:r>
      <w:r>
        <w:rPr/>
        <w:t>социальную роль обучающегося, развитие мотивов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-1"/>
        </w:rPr>
        <w:t xml:space="preserve"> </w:t>
      </w:r>
      <w:r>
        <w:rPr/>
        <w:t>деятельности,</w:t>
      </w:r>
      <w:r>
        <w:rPr>
          <w:spacing w:val="-4"/>
        </w:rPr>
        <w:t xml:space="preserve"> </w:t>
      </w:r>
      <w:r>
        <w:rPr/>
        <w:t>стремление</w:t>
      </w:r>
      <w:r>
        <w:rPr>
          <w:spacing w:val="-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познанию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творчеству, эстетическим</w:t>
      </w:r>
      <w:r>
        <w:rPr>
          <w:spacing w:val="-2"/>
        </w:rPr>
        <w:t xml:space="preserve"> </w:t>
      </w:r>
      <w:r>
        <w:rPr/>
        <w:t>потребностям;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оказание бескорыстной помощи своим сверстникам, нахождение с ними общего языка и</w:t>
      </w:r>
      <w:r>
        <w:rPr>
          <w:spacing w:val="1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интересов;</w:t>
      </w:r>
    </w:p>
    <w:p>
      <w:pPr>
        <w:sectPr>
          <w:headerReference w:type="default" r:id="rId38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rPr>
          <w:sz w:val="24"/>
        </w:rPr>
      </w:pPr>
      <w:r>
        <w:rPr/>
        <w:t>понимание</w:t>
      </w:r>
      <w:r>
        <w:rPr>
          <w:spacing w:val="48"/>
        </w:rPr>
        <w:t xml:space="preserve"> </w:t>
      </w:r>
      <w:r>
        <w:rPr/>
        <w:t>установки</w:t>
      </w:r>
      <w:r>
        <w:rPr>
          <w:spacing w:val="106"/>
        </w:rPr>
        <w:t xml:space="preserve"> </w:t>
      </w:r>
      <w:r>
        <w:rPr/>
        <w:t>на</w:t>
      </w:r>
      <w:r>
        <w:rPr>
          <w:spacing w:val="103"/>
        </w:rPr>
        <w:t xml:space="preserve"> </w:t>
      </w:r>
      <w:r>
        <w:rPr/>
        <w:t>безопасный,</w:t>
      </w:r>
      <w:r>
        <w:rPr>
          <w:spacing w:val="105"/>
        </w:rPr>
        <w:t xml:space="preserve"> </w:t>
      </w:r>
      <w:r>
        <w:rPr/>
        <w:t>здоровый</w:t>
      </w:r>
      <w:r>
        <w:rPr>
          <w:spacing w:val="105"/>
        </w:rPr>
        <w:t xml:space="preserve"> </w:t>
      </w:r>
      <w:r>
        <w:rPr/>
        <w:t>образ</w:t>
      </w:r>
      <w:r>
        <w:rPr>
          <w:spacing w:val="106"/>
        </w:rPr>
        <w:t xml:space="preserve"> </w:t>
      </w:r>
      <w:r>
        <w:rPr/>
        <w:t>жизни,</w:t>
      </w:r>
      <w:r>
        <w:rPr>
          <w:spacing w:val="102"/>
        </w:rPr>
        <w:t xml:space="preserve"> </w:t>
      </w:r>
      <w:r>
        <w:rPr/>
        <w:t>наличие</w:t>
      </w:r>
      <w:r>
        <w:rPr>
          <w:spacing w:val="104"/>
        </w:rPr>
        <w:t xml:space="preserve"> </w:t>
      </w:r>
      <w:r>
        <w:rPr/>
        <w:t>мотивации</w:t>
      </w:r>
      <w:r>
        <w:rPr>
          <w:spacing w:val="105"/>
        </w:rPr>
        <w:t xml:space="preserve"> </w:t>
      </w:r>
      <w:r>
        <w:rPr/>
        <w:t>к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2187" w:leader="none"/>
          <w:tab w:val="left" w:pos="3496" w:leader="none"/>
          <w:tab w:val="left" w:pos="4835" w:leader="none"/>
          <w:tab w:val="left" w:pos="5730" w:leader="none"/>
          <w:tab w:val="left" w:pos="7433" w:leader="none"/>
          <w:tab w:val="left" w:pos="9230" w:leader="none"/>
        </w:tabs>
        <w:spacing w:lineRule="auto" w:line="362" w:before="90" w:after="0"/>
        <w:ind w:left="232" w:right="170" w:hanging="0"/>
        <w:rPr>
          <w:sz w:val="24"/>
        </w:rPr>
      </w:pPr>
      <w:r>
        <w:rPr/>
        <w:t>творческому</w:t>
        <w:tab/>
        <w:t>труду,</w:t>
        <w:tab/>
        <w:t>работе</w:t>
        <w:tab/>
        <w:t>на</w:t>
        <w:tab/>
        <w:t>результат,</w:t>
        <w:tab/>
        <w:t>бережному</w:t>
        <w:tab/>
        <w:t>отношению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материальным</w:t>
      </w:r>
      <w:r>
        <w:rPr>
          <w:spacing w:val="-2"/>
        </w:rPr>
        <w:t xml:space="preserve"> </w:t>
      </w:r>
      <w:r>
        <w:rPr/>
        <w:t>и духовным</w:t>
      </w:r>
      <w:r>
        <w:rPr>
          <w:spacing w:val="-2"/>
        </w:rPr>
        <w:t xml:space="preserve"> </w:t>
      </w:r>
      <w:r>
        <w:rPr/>
        <w:t>ценностям.</w:t>
      </w:r>
    </w:p>
    <w:p>
      <w:pPr>
        <w:pStyle w:val="ListParagraph"/>
        <w:numPr>
          <w:ilvl w:val="4"/>
          <w:numId w:val="39"/>
        </w:numPr>
        <w:tabs>
          <w:tab w:val="clear" w:pos="720"/>
          <w:tab w:val="left" w:pos="2262" w:leader="none"/>
        </w:tabs>
        <w:spacing w:lineRule="auto" w:line="360"/>
        <w:ind w:left="232" w:right="173" w:firstLine="708"/>
        <w:jc w:val="both"/>
        <w:rPr>
          <w:sz w:val="24"/>
        </w:rPr>
      </w:pPr>
      <w:r>
        <w:rPr>
          <w:sz w:val="24"/>
        </w:rPr>
        <w:t>При изучении модуля «Бадминтон»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способностью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сохранять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поиска</w:t>
      </w:r>
      <w:r>
        <w:rPr>
          <w:spacing w:val="-2"/>
        </w:rPr>
        <w:t xml:space="preserve"> </w:t>
      </w:r>
      <w:r>
        <w:rPr/>
        <w:t>средств и</w:t>
      </w:r>
      <w:r>
        <w:rPr>
          <w:spacing w:val="1"/>
        </w:rPr>
        <w:t xml:space="preserve"> </w:t>
      </w:r>
      <w:r>
        <w:rPr/>
        <w:t>способов её</w:t>
      </w:r>
      <w:r>
        <w:rPr>
          <w:spacing w:val="-1"/>
        </w:rPr>
        <w:t xml:space="preserve"> </w:t>
      </w:r>
      <w:r>
        <w:rPr/>
        <w:t>осуществления;</w:t>
      </w:r>
    </w:p>
    <w:p>
      <w:pPr>
        <w:pStyle w:val="Style14"/>
        <w:spacing w:lineRule="auto" w:line="360"/>
        <w:ind w:left="232" w:right="166" w:firstLine="708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планировать,</w:t>
      </w:r>
      <w:r>
        <w:rPr>
          <w:spacing w:val="1"/>
        </w:rPr>
        <w:t xml:space="preserve"> </w:t>
      </w:r>
      <w:r>
        <w:rPr/>
        <w:t>контролировать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собственную</w:t>
      </w:r>
      <w:r>
        <w:rPr>
          <w:spacing w:val="1"/>
        </w:rPr>
        <w:t xml:space="preserve"> </w:t>
      </w:r>
      <w:r>
        <w:rPr/>
        <w:t>деятельность, распределять нагрузку и отдых в процессе ее выполнения, определять наиболее</w:t>
      </w:r>
      <w:r>
        <w:rPr>
          <w:spacing w:val="1"/>
        </w:rPr>
        <w:t xml:space="preserve"> </w:t>
      </w:r>
      <w:r>
        <w:rPr/>
        <w:t>эффективные</w:t>
      </w:r>
      <w:r>
        <w:rPr>
          <w:spacing w:val="-3"/>
        </w:rPr>
        <w:t xml:space="preserve"> </w:t>
      </w:r>
      <w:r>
        <w:rPr/>
        <w:t>способы достижения результата;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 xml:space="preserve">умение      </w:t>
      </w:r>
      <w:r>
        <w:rPr>
          <w:spacing w:val="1"/>
        </w:rPr>
        <w:t xml:space="preserve"> </w:t>
      </w:r>
      <w:r>
        <w:rPr/>
        <w:t>характеризовать        действия        и        поступки,        давать        им        анализ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объективную оценку</w:t>
      </w:r>
      <w:r>
        <w:rPr>
          <w:spacing w:val="-4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освоенных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-3"/>
        </w:rPr>
        <w:t xml:space="preserve"> </w:t>
      </w:r>
      <w:r>
        <w:rPr/>
        <w:t>и имеющегося</w:t>
      </w:r>
      <w:r>
        <w:rPr>
          <w:spacing w:val="-1"/>
        </w:rPr>
        <w:t xml:space="preserve"> </w:t>
      </w:r>
      <w:r>
        <w:rPr/>
        <w:t>опыта;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причин</w:t>
      </w:r>
      <w:r>
        <w:rPr>
          <w:spacing w:val="1"/>
        </w:rPr>
        <w:t xml:space="preserve"> </w:t>
      </w:r>
      <w:r>
        <w:rPr/>
        <w:t>успеха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неуспеха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конструктивно</w:t>
      </w:r>
      <w:r>
        <w:rPr>
          <w:spacing w:val="-1"/>
        </w:rPr>
        <w:t xml:space="preserve"> </w:t>
      </w:r>
      <w:r>
        <w:rPr/>
        <w:t>действовать</w:t>
      </w:r>
      <w:r>
        <w:rPr>
          <w:spacing w:val="1"/>
        </w:rPr>
        <w:t xml:space="preserve"> </w:t>
      </w:r>
      <w:r>
        <w:rPr/>
        <w:t>даже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ситуациях</w:t>
      </w:r>
      <w:r>
        <w:rPr>
          <w:spacing w:val="-2"/>
        </w:rPr>
        <w:t xml:space="preserve"> </w:t>
      </w:r>
      <w:r>
        <w:rPr/>
        <w:t>неуспеха;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 xml:space="preserve">определение   </w:t>
      </w:r>
      <w:r>
        <w:rPr>
          <w:spacing w:val="14"/>
        </w:rPr>
        <w:t xml:space="preserve"> </w:t>
      </w:r>
      <w:r>
        <w:rPr/>
        <w:t xml:space="preserve">общей    </w:t>
      </w:r>
      <w:r>
        <w:rPr>
          <w:spacing w:val="12"/>
        </w:rPr>
        <w:t xml:space="preserve"> </w:t>
      </w:r>
      <w:r>
        <w:rPr/>
        <w:t xml:space="preserve">цели    </w:t>
      </w:r>
      <w:r>
        <w:rPr>
          <w:spacing w:val="12"/>
        </w:rPr>
        <w:t xml:space="preserve"> </w:t>
      </w:r>
      <w:r>
        <w:rPr/>
        <w:t xml:space="preserve">и    </w:t>
      </w:r>
      <w:r>
        <w:rPr>
          <w:spacing w:val="13"/>
        </w:rPr>
        <w:t xml:space="preserve"> </w:t>
      </w:r>
      <w:r>
        <w:rPr/>
        <w:t xml:space="preserve">путей    </w:t>
      </w:r>
      <w:r>
        <w:rPr>
          <w:spacing w:val="14"/>
        </w:rPr>
        <w:t xml:space="preserve"> </w:t>
      </w:r>
      <w:r>
        <w:rPr/>
        <w:t xml:space="preserve">ее    </w:t>
      </w:r>
      <w:r>
        <w:rPr>
          <w:spacing w:val="11"/>
        </w:rPr>
        <w:t xml:space="preserve"> </w:t>
      </w:r>
      <w:r>
        <w:rPr/>
        <w:t xml:space="preserve">достижения,    </w:t>
      </w:r>
      <w:r>
        <w:rPr>
          <w:spacing w:val="11"/>
        </w:rPr>
        <w:t xml:space="preserve"> </w:t>
      </w:r>
      <w:r>
        <w:rPr/>
        <w:t xml:space="preserve">умение    </w:t>
      </w:r>
      <w:r>
        <w:rPr>
          <w:spacing w:val="12"/>
        </w:rPr>
        <w:t xml:space="preserve"> </w:t>
      </w:r>
      <w:r>
        <w:rPr/>
        <w:t>договариваться</w:t>
      </w:r>
      <w:r>
        <w:rPr>
          <w:spacing w:val="-58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распределении</w:t>
      </w:r>
      <w:r>
        <w:rPr>
          <w:spacing w:val="1"/>
        </w:rPr>
        <w:t xml:space="preserve"> </w:t>
      </w:r>
      <w:r>
        <w:rPr/>
        <w:t>функций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учебной,</w:t>
      </w:r>
      <w:r>
        <w:rPr>
          <w:spacing w:val="1"/>
        </w:rPr>
        <w:t xml:space="preserve"> </w:t>
      </w:r>
      <w:r>
        <w:rPr/>
        <w:t>игровой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соревновательной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60"/>
        </w:rPr>
        <w:t xml:space="preserve"> </w:t>
      </w:r>
      <w:r>
        <w:rPr/>
        <w:t>адекватная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-2"/>
        </w:rPr>
        <w:t xml:space="preserve"> </w:t>
      </w:r>
      <w:r>
        <w:rPr/>
        <w:t>собственного поведения и поведения</w:t>
      </w:r>
      <w:r>
        <w:rPr>
          <w:spacing w:val="-1"/>
        </w:rPr>
        <w:t xml:space="preserve"> </w:t>
      </w:r>
      <w:r>
        <w:rPr/>
        <w:t>окружающих;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обеспечение     защиты     и     сохранности     природы     во     время     активного     отдыха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занятий</w:t>
      </w:r>
      <w:r>
        <w:rPr>
          <w:spacing w:val="-2"/>
        </w:rPr>
        <w:t xml:space="preserve"> </w:t>
      </w:r>
      <w:r>
        <w:rPr/>
        <w:t>физической культурой;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организация</w:t>
      </w:r>
      <w:r>
        <w:rPr>
          <w:spacing w:val="1"/>
        </w:rPr>
        <w:t xml:space="preserve"> </w:t>
      </w:r>
      <w:r>
        <w:rPr/>
        <w:t>самостоятельной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1"/>
        </w:rPr>
        <w:t xml:space="preserve"> </w:t>
      </w:r>
      <w:r>
        <w:rPr/>
        <w:t>сохранности</w:t>
      </w:r>
      <w:r>
        <w:rPr>
          <w:spacing w:val="-1"/>
        </w:rPr>
        <w:t xml:space="preserve"> </w:t>
      </w:r>
      <w:r>
        <w:rPr/>
        <w:t>инвентаря и</w:t>
      </w:r>
      <w:r>
        <w:rPr>
          <w:spacing w:val="-1"/>
        </w:rPr>
        <w:t xml:space="preserve"> </w:t>
      </w:r>
      <w:r>
        <w:rPr/>
        <w:t>оборудования, организации места</w:t>
      </w:r>
      <w:r>
        <w:rPr>
          <w:spacing w:val="-1"/>
        </w:rPr>
        <w:t xml:space="preserve"> </w:t>
      </w:r>
      <w:r>
        <w:rPr/>
        <w:t>занятий;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способность выделять и обосновывать эстетические признаки в физических упражнениях,</w:t>
      </w:r>
      <w:r>
        <w:rPr>
          <w:spacing w:val="1"/>
        </w:rPr>
        <w:t xml:space="preserve"> </w:t>
      </w:r>
      <w:r>
        <w:rPr/>
        <w:t>двигательных действиях, оценивать красоту телосложения и осанки, сравнивать их с эталонными</w:t>
      </w:r>
      <w:r>
        <w:rPr>
          <w:spacing w:val="1"/>
        </w:rPr>
        <w:t xml:space="preserve"> </w:t>
      </w:r>
      <w:r>
        <w:rPr/>
        <w:t>образцами.</w:t>
      </w:r>
    </w:p>
    <w:p>
      <w:pPr>
        <w:pStyle w:val="ListParagraph"/>
        <w:numPr>
          <w:ilvl w:val="4"/>
          <w:numId w:val="39"/>
        </w:numPr>
        <w:tabs>
          <w:tab w:val="clear" w:pos="720"/>
          <w:tab w:val="left" w:pos="2262" w:leader="none"/>
        </w:tabs>
        <w:spacing w:lineRule="auto" w:line="360"/>
        <w:ind w:left="232" w:right="165" w:firstLine="708"/>
        <w:jc w:val="both"/>
        <w:rPr>
          <w:sz w:val="24"/>
        </w:rPr>
      </w:pPr>
      <w:r>
        <w:rPr>
          <w:sz w:val="24"/>
        </w:rPr>
        <w:t>При изучении модуля «Бадминтон»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 xml:space="preserve">представления       </w:t>
      </w:r>
      <w:r>
        <w:rPr>
          <w:spacing w:val="1"/>
        </w:rPr>
        <w:t xml:space="preserve"> </w:t>
      </w:r>
      <w:r>
        <w:rPr/>
        <w:t xml:space="preserve">о       </w:t>
      </w:r>
      <w:r>
        <w:rPr>
          <w:spacing w:val="1"/>
        </w:rPr>
        <w:t xml:space="preserve"> </w:t>
      </w:r>
      <w:r>
        <w:rPr/>
        <w:t xml:space="preserve">значении       </w:t>
      </w:r>
      <w:r>
        <w:rPr>
          <w:spacing w:val="1"/>
        </w:rPr>
        <w:t xml:space="preserve"> </w:t>
      </w:r>
      <w:r>
        <w:rPr/>
        <w:t>занятий         бадминтоном         как         средством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укрепления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профилактики</w:t>
      </w:r>
      <w:r>
        <w:rPr>
          <w:spacing w:val="1"/>
        </w:rPr>
        <w:t xml:space="preserve"> </w:t>
      </w:r>
      <w:r>
        <w:rPr/>
        <w:t>глазных</w:t>
      </w:r>
      <w:r>
        <w:rPr>
          <w:spacing w:val="1"/>
        </w:rPr>
        <w:t xml:space="preserve"> </w:t>
      </w:r>
      <w:r>
        <w:rPr/>
        <w:t>заболеваний,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досуговой</w:t>
      </w:r>
      <w:r>
        <w:rPr>
          <w:spacing w:val="-57"/>
        </w:rPr>
        <w:t xml:space="preserve"> </w:t>
      </w:r>
      <w:r>
        <w:rPr/>
        <w:t>деятельности и воспитания физических</w:t>
      </w:r>
      <w:r>
        <w:rPr>
          <w:spacing w:val="-2"/>
        </w:rPr>
        <w:t xml:space="preserve"> </w:t>
      </w:r>
      <w:r>
        <w:rPr/>
        <w:t>качеств человека;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знания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зарождения</w:t>
      </w:r>
      <w:r>
        <w:rPr>
          <w:spacing w:val="1"/>
        </w:rPr>
        <w:t xml:space="preserve"> </w:t>
      </w:r>
      <w:r>
        <w:rPr/>
        <w:t>бадминтона,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отечественных</w:t>
      </w:r>
      <w:r>
        <w:rPr>
          <w:spacing w:val="1"/>
        </w:rPr>
        <w:t xml:space="preserve"> </w:t>
      </w:r>
      <w:r>
        <w:rPr/>
        <w:t>спортсменов</w:t>
      </w:r>
      <w:r>
        <w:rPr>
          <w:spacing w:val="1"/>
        </w:rPr>
        <w:t xml:space="preserve"> </w:t>
      </w:r>
      <w:r>
        <w:rPr/>
        <w:t>–</w:t>
      </w:r>
      <w:r>
        <w:rPr>
          <w:spacing w:val="-57"/>
        </w:rPr>
        <w:t xml:space="preserve"> </w:t>
      </w:r>
      <w:r>
        <w:rPr/>
        <w:t>бадминтонистов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международной арене;</w:t>
      </w:r>
    </w:p>
    <w:p>
      <w:pPr>
        <w:pStyle w:val="Style14"/>
        <w:ind w:left="941" w:hanging="0"/>
        <w:rPr>
          <w:sz w:val="24"/>
        </w:rPr>
      </w:pPr>
      <w:r>
        <w:rPr/>
        <w:t>представление</w:t>
      </w:r>
      <w:r>
        <w:rPr>
          <w:spacing w:val="-4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сущности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основных правилах</w:t>
      </w:r>
      <w:r>
        <w:rPr>
          <w:spacing w:val="-1"/>
        </w:rPr>
        <w:t xml:space="preserve"> </w:t>
      </w:r>
      <w:r>
        <w:rPr/>
        <w:t>игры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бадминтон;</w:t>
      </w:r>
    </w:p>
    <w:p>
      <w:pPr>
        <w:pStyle w:val="Style14"/>
        <w:spacing w:lineRule="auto" w:line="360" w:before="134" w:after="0"/>
        <w:ind w:left="232" w:right="164" w:firstLine="708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комплексы</w:t>
      </w:r>
      <w:r>
        <w:rPr>
          <w:spacing w:val="1"/>
        </w:rPr>
        <w:t xml:space="preserve"> </w:t>
      </w:r>
      <w:r>
        <w:rPr/>
        <w:t>упражнений:</w:t>
      </w:r>
      <w:r>
        <w:rPr>
          <w:spacing w:val="1"/>
        </w:rPr>
        <w:t xml:space="preserve"> </w:t>
      </w:r>
      <w:r>
        <w:rPr/>
        <w:t>общефизической,</w:t>
      </w:r>
      <w:r>
        <w:rPr>
          <w:spacing w:val="1"/>
        </w:rPr>
        <w:t xml:space="preserve"> </w:t>
      </w:r>
      <w:r>
        <w:rPr/>
        <w:t>корригирующей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1"/>
        </w:rPr>
        <w:t xml:space="preserve"> </w:t>
      </w:r>
      <w:r>
        <w:rPr/>
        <w:t>подготовительного,</w:t>
      </w:r>
      <w:r>
        <w:rPr>
          <w:spacing w:val="1"/>
        </w:rPr>
        <w:t xml:space="preserve"> </w:t>
      </w:r>
      <w:r>
        <w:rPr/>
        <w:t>специального</w:t>
      </w:r>
      <w:r>
        <w:rPr>
          <w:spacing w:val="1"/>
        </w:rPr>
        <w:t xml:space="preserve"> </w:t>
      </w:r>
      <w:r>
        <w:rPr/>
        <w:t>воздействия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бадминтоном,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двигательных</w:t>
      </w:r>
      <w:r>
        <w:rPr>
          <w:spacing w:val="1"/>
        </w:rPr>
        <w:t xml:space="preserve"> </w:t>
      </w:r>
      <w:r>
        <w:rPr/>
        <w:t>способностей,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парных</w:t>
      </w:r>
      <w:r>
        <w:rPr>
          <w:spacing w:val="1"/>
        </w:rPr>
        <w:t xml:space="preserve"> </w:t>
      </w:r>
      <w:r>
        <w:rPr/>
        <w:t>бадминтонных</w:t>
      </w:r>
      <w:r>
        <w:rPr>
          <w:spacing w:val="1"/>
        </w:rPr>
        <w:t xml:space="preserve"> </w:t>
      </w:r>
      <w:r>
        <w:rPr/>
        <w:t>технических</w:t>
      </w:r>
      <w:r>
        <w:rPr>
          <w:spacing w:val="2"/>
        </w:rPr>
        <w:t xml:space="preserve"> </w:t>
      </w:r>
      <w:r>
        <w:rPr/>
        <w:t>элементов,</w:t>
      </w:r>
      <w:r>
        <w:rPr>
          <w:spacing w:val="-1"/>
        </w:rPr>
        <w:t xml:space="preserve"> </w:t>
      </w:r>
      <w:r>
        <w:rPr/>
        <w:t>техники их</w:t>
      </w:r>
      <w:r>
        <w:rPr>
          <w:spacing w:val="1"/>
        </w:rPr>
        <w:t xml:space="preserve"> </w:t>
      </w:r>
      <w:r>
        <w:rPr/>
        <w:t>выполнения;</w:t>
      </w:r>
    </w:p>
    <w:p>
      <w:pPr>
        <w:sectPr>
          <w:headerReference w:type="default" r:id="rId38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rPr>
          <w:sz w:val="24"/>
        </w:rPr>
      </w:pPr>
      <w:r>
        <w:rPr/>
        <w:t>демонстрация</w:t>
      </w:r>
      <w:r>
        <w:rPr>
          <w:spacing w:val="10"/>
        </w:rPr>
        <w:t xml:space="preserve"> </w:t>
      </w:r>
      <w:r>
        <w:rPr/>
        <w:t>навыков</w:t>
      </w:r>
      <w:r>
        <w:rPr>
          <w:spacing w:val="68"/>
        </w:rPr>
        <w:t xml:space="preserve"> </w:t>
      </w:r>
      <w:r>
        <w:rPr/>
        <w:t>безопасного</w:t>
      </w:r>
      <w:r>
        <w:rPr>
          <w:spacing w:val="69"/>
        </w:rPr>
        <w:t xml:space="preserve"> </w:t>
      </w:r>
      <w:r>
        <w:rPr/>
        <w:t>поведения</w:t>
      </w:r>
      <w:r>
        <w:rPr>
          <w:spacing w:val="68"/>
        </w:rPr>
        <w:t xml:space="preserve"> </w:t>
      </w:r>
      <w:r>
        <w:rPr/>
        <w:t>во</w:t>
      </w:r>
      <w:r>
        <w:rPr>
          <w:spacing w:val="69"/>
        </w:rPr>
        <w:t xml:space="preserve"> </w:t>
      </w:r>
      <w:r>
        <w:rPr/>
        <w:t>время</w:t>
      </w:r>
      <w:r>
        <w:rPr>
          <w:spacing w:val="68"/>
        </w:rPr>
        <w:t xml:space="preserve"> </w:t>
      </w:r>
      <w:r>
        <w:rPr/>
        <w:t>занятий</w:t>
      </w:r>
      <w:r>
        <w:rPr>
          <w:spacing w:val="68"/>
        </w:rPr>
        <w:t xml:space="preserve"> </w:t>
      </w:r>
      <w:r>
        <w:rPr/>
        <w:t>бадминтоном,</w:t>
      </w:r>
      <w:r>
        <w:rPr>
          <w:spacing w:val="68"/>
        </w:rPr>
        <w:t xml:space="preserve"> </w:t>
      </w:r>
      <w:r>
        <w:rPr/>
        <w:t>личной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73" w:hanging="0"/>
        <w:rPr>
          <w:sz w:val="24"/>
        </w:rPr>
      </w:pPr>
      <w:r>
        <w:rPr/>
        <w:t>гигиены,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спортивной</w:t>
      </w:r>
      <w:r>
        <w:rPr>
          <w:spacing w:val="1"/>
        </w:rPr>
        <w:t xml:space="preserve"> </w:t>
      </w:r>
      <w:r>
        <w:rPr/>
        <w:t>одежде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обуви,</w:t>
      </w:r>
      <w:r>
        <w:rPr>
          <w:spacing w:val="1"/>
        </w:rPr>
        <w:t xml:space="preserve"> </w:t>
      </w:r>
      <w:r>
        <w:rPr/>
        <w:t>спортивному инвентарю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-1"/>
        </w:rPr>
        <w:t xml:space="preserve"> </w:t>
      </w:r>
      <w:r>
        <w:rPr/>
        <w:t>бадминтоном;</w:t>
      </w:r>
    </w:p>
    <w:p>
      <w:pPr>
        <w:pStyle w:val="Style14"/>
        <w:spacing w:lineRule="auto" w:line="360"/>
        <w:ind w:left="232" w:right="175" w:firstLine="708"/>
        <w:rPr>
          <w:sz w:val="24"/>
        </w:rPr>
      </w:pPr>
      <w:r>
        <w:rPr/>
        <w:t>демонстрация навыков систематического наблюдения за своим физическим состоянием,</w:t>
      </w:r>
      <w:r>
        <w:rPr>
          <w:spacing w:val="1"/>
        </w:rPr>
        <w:t xml:space="preserve"> </w:t>
      </w:r>
      <w:r>
        <w:rPr/>
        <w:t>показателями</w:t>
      </w:r>
      <w:r>
        <w:rPr>
          <w:spacing w:val="-1"/>
        </w:rPr>
        <w:t xml:space="preserve"> </w:t>
      </w:r>
      <w:r>
        <w:rPr/>
        <w:t>физического развития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физической подготовленности;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демонстрация универсальных умений при выполнении организующих команд и строевых</w:t>
      </w:r>
      <w:r>
        <w:rPr>
          <w:spacing w:val="1"/>
        </w:rPr>
        <w:t xml:space="preserve"> </w:t>
      </w:r>
      <w:r>
        <w:rPr/>
        <w:t>упражнений;</w:t>
      </w:r>
    </w:p>
    <w:p>
      <w:pPr>
        <w:pStyle w:val="Style14"/>
        <w:spacing w:lineRule="auto" w:line="360"/>
        <w:ind w:left="232" w:right="175" w:firstLine="708"/>
        <w:rPr>
          <w:sz w:val="24"/>
        </w:rPr>
      </w:pPr>
      <w:r>
        <w:rPr/>
        <w:t xml:space="preserve">умение   </w:t>
      </w:r>
      <w:r>
        <w:rPr>
          <w:spacing w:val="24"/>
        </w:rPr>
        <w:t xml:space="preserve"> </w:t>
      </w:r>
      <w:r>
        <w:rPr/>
        <w:t xml:space="preserve">выполнять    </w:t>
      </w:r>
      <w:r>
        <w:rPr>
          <w:spacing w:val="22"/>
        </w:rPr>
        <w:t xml:space="preserve"> </w:t>
      </w:r>
      <w:r>
        <w:rPr/>
        <w:t xml:space="preserve">и    </w:t>
      </w:r>
      <w:r>
        <w:rPr>
          <w:spacing w:val="25"/>
        </w:rPr>
        <w:t xml:space="preserve"> </w:t>
      </w:r>
      <w:r>
        <w:rPr/>
        <w:t xml:space="preserve">составлять    </w:t>
      </w:r>
      <w:r>
        <w:rPr>
          <w:spacing w:val="21"/>
        </w:rPr>
        <w:t xml:space="preserve"> </w:t>
      </w:r>
      <w:r>
        <w:rPr/>
        <w:t xml:space="preserve">комплексы    </w:t>
      </w:r>
      <w:r>
        <w:rPr>
          <w:spacing w:val="24"/>
        </w:rPr>
        <w:t xml:space="preserve"> </w:t>
      </w:r>
      <w:r>
        <w:rPr/>
        <w:t xml:space="preserve">общеразвивающих,    </w:t>
      </w:r>
      <w:r>
        <w:rPr>
          <w:spacing w:val="21"/>
        </w:rPr>
        <w:t xml:space="preserve"> </w:t>
      </w:r>
      <w:r>
        <w:rPr/>
        <w:t>специальных</w:t>
      </w:r>
      <w:r>
        <w:rPr>
          <w:spacing w:val="-5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корригирующих</w:t>
      </w:r>
      <w:r>
        <w:rPr>
          <w:spacing w:val="2"/>
        </w:rPr>
        <w:t xml:space="preserve"> </w:t>
      </w:r>
      <w:r>
        <w:rPr/>
        <w:t>упражнений,</w:t>
      </w:r>
      <w:r>
        <w:rPr>
          <w:spacing w:val="4"/>
        </w:rPr>
        <w:t xml:space="preserve"> </w:t>
      </w:r>
      <w:r>
        <w:rPr/>
        <w:t>упражнений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развитие</w:t>
      </w:r>
      <w:r>
        <w:rPr>
          <w:spacing w:val="-3"/>
        </w:rPr>
        <w:t xml:space="preserve"> </w:t>
      </w:r>
      <w:r>
        <w:rPr/>
        <w:t>быстроты,</w:t>
      </w:r>
      <w:r>
        <w:rPr>
          <w:spacing w:val="-2"/>
        </w:rPr>
        <w:t xml:space="preserve"> </w:t>
      </w:r>
      <w:r>
        <w:rPr/>
        <w:t>координации,</w:t>
      </w:r>
      <w:r>
        <w:rPr>
          <w:spacing w:val="-1"/>
        </w:rPr>
        <w:t xml:space="preserve"> </w:t>
      </w:r>
      <w:r>
        <w:rPr/>
        <w:t>гибкости;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демонстрация</w:t>
      </w:r>
      <w:r>
        <w:rPr>
          <w:spacing w:val="1"/>
        </w:rPr>
        <w:t xml:space="preserve"> </w:t>
      </w:r>
      <w:r>
        <w:rPr/>
        <w:t>техники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общеразвивающих,</w:t>
      </w:r>
      <w:r>
        <w:rPr>
          <w:spacing w:val="1"/>
        </w:rPr>
        <w:t xml:space="preserve"> </w:t>
      </w:r>
      <w:r>
        <w:rPr/>
        <w:t>спортивных,</w:t>
      </w:r>
      <w:r>
        <w:rPr>
          <w:spacing w:val="1"/>
        </w:rPr>
        <w:t xml:space="preserve"> </w:t>
      </w:r>
      <w:r>
        <w:rPr/>
        <w:t>профилактических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элементами бадминтона;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умение выполнять бадминтонные технические упражнения: выпады, начало игры, игра у</w:t>
      </w:r>
      <w:r>
        <w:rPr>
          <w:spacing w:val="1"/>
        </w:rPr>
        <w:t xml:space="preserve"> </w:t>
      </w:r>
      <w:r>
        <w:rPr/>
        <w:t xml:space="preserve">сетки,    </w:t>
      </w:r>
      <w:r>
        <w:rPr>
          <w:spacing w:val="1"/>
        </w:rPr>
        <w:t xml:space="preserve"> </w:t>
      </w:r>
      <w:r>
        <w:rPr/>
        <w:t>подача      и      обмен      ударами,      отброс      слева      и      справа,      плоские      удары</w:t>
      </w:r>
      <w:r>
        <w:rPr>
          <w:spacing w:val="-57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центре</w:t>
      </w:r>
      <w:r>
        <w:rPr>
          <w:spacing w:val="-1"/>
        </w:rPr>
        <w:t xml:space="preserve"> </w:t>
      </w:r>
      <w:r>
        <w:rPr/>
        <w:t>корта;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умение организовать самостоятельные занятия бадминтоном со сверстниками, подвижные</w:t>
      </w:r>
      <w:r>
        <w:rPr>
          <w:spacing w:val="1"/>
        </w:rPr>
        <w:t xml:space="preserve"> </w:t>
      </w:r>
      <w:r>
        <w:rPr/>
        <w:t>игры</w:t>
      </w:r>
      <w:r>
        <w:rPr>
          <w:spacing w:val="-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элементами бадминтоном;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выполнение</w:t>
      </w:r>
      <w:r>
        <w:rPr>
          <w:spacing w:val="1"/>
        </w:rPr>
        <w:t xml:space="preserve"> </w:t>
      </w:r>
      <w:r>
        <w:rPr/>
        <w:t>контрольно-тестовых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специальной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подготовке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показателям</w:t>
      </w:r>
      <w:r>
        <w:rPr>
          <w:spacing w:val="1"/>
        </w:rPr>
        <w:t xml:space="preserve"> </w:t>
      </w:r>
      <w:r>
        <w:rPr/>
        <w:t>индивидуальный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подготовленности;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проявление     уважительного     отношения     к     одноклассникам,     культуры     общения</w:t>
      </w:r>
      <w:r>
        <w:rPr>
          <w:spacing w:val="1"/>
        </w:rPr>
        <w:t xml:space="preserve"> </w:t>
      </w:r>
      <w:r>
        <w:rPr/>
        <w:t>и      взаимодействия,      терпимости      и      толерантности      в      достижении      общих      целей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 и игровой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занятиях</w:t>
      </w:r>
      <w:r>
        <w:rPr>
          <w:spacing w:val="-1"/>
        </w:rPr>
        <w:t xml:space="preserve"> </w:t>
      </w:r>
      <w:r>
        <w:rPr/>
        <w:t>бадминтоном.</w:t>
      </w:r>
    </w:p>
    <w:p>
      <w:pPr>
        <w:pStyle w:val="ListParagraph"/>
        <w:numPr>
          <w:ilvl w:val="2"/>
          <w:numId w:val="39"/>
        </w:numPr>
        <w:tabs>
          <w:tab w:val="clear" w:pos="720"/>
          <w:tab w:val="left" w:pos="1902" w:leader="none"/>
        </w:tabs>
        <w:spacing w:lineRule="exact" w:line="275"/>
        <w:ind w:left="1901" w:hanging="96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«Триатлон».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before="135" w:after="0"/>
        <w:ind w:left="2081" w:hanging="11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«Триатлон».</w:t>
      </w:r>
    </w:p>
    <w:p>
      <w:pPr>
        <w:pStyle w:val="Style14"/>
        <w:tabs>
          <w:tab w:val="clear" w:pos="720"/>
          <w:tab w:val="left" w:pos="2987" w:leader="none"/>
          <w:tab w:val="left" w:pos="5461" w:leader="none"/>
          <w:tab w:val="left" w:pos="6964" w:leader="none"/>
          <w:tab w:val="left" w:pos="9166" w:leader="none"/>
        </w:tabs>
        <w:spacing w:lineRule="auto" w:line="360" w:before="137" w:after="0"/>
        <w:ind w:left="232" w:right="165" w:firstLine="708"/>
        <w:rPr>
          <w:sz w:val="24"/>
        </w:rPr>
      </w:pPr>
      <w:r>
        <w:rPr/>
        <w:t>Модуль</w:t>
      </w:r>
      <w:r>
        <w:rPr>
          <w:spacing w:val="1"/>
        </w:rPr>
        <w:t xml:space="preserve"> </w:t>
      </w:r>
      <w:r>
        <w:rPr/>
        <w:t>«Триатлон»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модуль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триатлону,</w:t>
      </w:r>
      <w:r>
        <w:rPr>
          <w:spacing w:val="1"/>
        </w:rPr>
        <w:t xml:space="preserve"> </w:t>
      </w:r>
      <w:r>
        <w:rPr/>
        <w:t>триатлон)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«Физическая</w:t>
      </w:r>
      <w:r>
        <w:rPr>
          <w:spacing w:val="1"/>
        </w:rPr>
        <w:t xml:space="preserve"> </w:t>
      </w:r>
      <w:r>
        <w:rPr/>
        <w:t>культура»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современных</w:t>
        <w:tab/>
        <w:t>тенденций</w:t>
        <w:tab/>
        <w:t>в</w:t>
        <w:tab/>
        <w:t>системе</w:t>
        <w:tab/>
        <w:t>образования</w:t>
      </w:r>
      <w:r>
        <w:rPr>
          <w:spacing w:val="-58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>использования     спортивно-ориентированных     форм,     средств     и     методов     обучения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различным</w:t>
      </w:r>
      <w:r>
        <w:rPr>
          <w:spacing w:val="-2"/>
        </w:rPr>
        <w:t xml:space="preserve"> </w:t>
      </w:r>
      <w:r>
        <w:rPr/>
        <w:t>видам</w:t>
      </w:r>
      <w:r>
        <w:rPr>
          <w:spacing w:val="-1"/>
        </w:rPr>
        <w:t xml:space="preserve"> </w:t>
      </w:r>
      <w:r>
        <w:rPr/>
        <w:t>спорта.</w:t>
      </w:r>
    </w:p>
    <w:p>
      <w:pPr>
        <w:pStyle w:val="Style14"/>
        <w:spacing w:lineRule="auto" w:line="360" w:before="1" w:after="0"/>
        <w:ind w:left="232" w:right="162" w:firstLine="708"/>
        <w:rPr>
          <w:sz w:val="24"/>
        </w:rPr>
      </w:pPr>
      <w:r>
        <w:rPr/>
        <w:t>Триатлон,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комплексный</w:t>
      </w:r>
      <w:r>
        <w:rPr>
          <w:spacing w:val="1"/>
        </w:rPr>
        <w:t xml:space="preserve"> </w:t>
      </w:r>
      <w:r>
        <w:rPr/>
        <w:t>вид</w:t>
      </w:r>
      <w:r>
        <w:rPr>
          <w:spacing w:val="1"/>
        </w:rPr>
        <w:t xml:space="preserve"> </w:t>
      </w:r>
      <w:r>
        <w:rPr/>
        <w:t>спорта,</w:t>
      </w:r>
      <w:r>
        <w:rPr>
          <w:spacing w:val="1"/>
        </w:rPr>
        <w:t xml:space="preserve"> </w:t>
      </w:r>
      <w:r>
        <w:rPr/>
        <w:t>объединяет</w:t>
      </w:r>
      <w:r>
        <w:rPr>
          <w:spacing w:val="1"/>
        </w:rPr>
        <w:t xml:space="preserve"> </w:t>
      </w:r>
      <w:r>
        <w:rPr/>
        <w:t>наиболее популярные</w:t>
      </w:r>
      <w:r>
        <w:rPr>
          <w:spacing w:val="1"/>
        </w:rPr>
        <w:t xml:space="preserve"> </w:t>
      </w:r>
      <w:r>
        <w:rPr/>
        <w:t>циклические</w:t>
      </w:r>
      <w:r>
        <w:rPr>
          <w:spacing w:val="1"/>
        </w:rPr>
        <w:t xml:space="preserve"> </w:t>
      </w:r>
      <w:r>
        <w:rPr/>
        <w:t>спортивные дисциплины - плавание, велогонка, бег и способствует всестороннему физическому,</w:t>
      </w:r>
      <w:r>
        <w:rPr>
          <w:spacing w:val="1"/>
        </w:rPr>
        <w:t xml:space="preserve"> </w:t>
      </w:r>
      <w:r>
        <w:rPr/>
        <w:t>интеллектуальному,</w:t>
      </w:r>
      <w:r>
        <w:rPr>
          <w:spacing w:val="1"/>
        </w:rPr>
        <w:t xml:space="preserve"> </w:t>
      </w:r>
      <w:r>
        <w:rPr/>
        <w:t>нравственному</w:t>
      </w:r>
      <w:r>
        <w:rPr>
          <w:spacing w:val="1"/>
        </w:rPr>
        <w:t xml:space="preserve"> </w:t>
      </w:r>
      <w:r>
        <w:rPr/>
        <w:t>развитию,</w:t>
      </w:r>
      <w:r>
        <w:rPr>
          <w:spacing w:val="1"/>
        </w:rPr>
        <w:t xml:space="preserve"> </w:t>
      </w:r>
      <w:r>
        <w:rPr/>
        <w:t>патриотическому</w:t>
      </w:r>
      <w:r>
        <w:rPr>
          <w:spacing w:val="1"/>
        </w:rPr>
        <w:t xml:space="preserve"> </w:t>
      </w:r>
      <w:r>
        <w:rPr/>
        <w:t>воспитанию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личностному</w:t>
      </w:r>
      <w:r>
        <w:rPr>
          <w:spacing w:val="1"/>
        </w:rPr>
        <w:t xml:space="preserve"> </w:t>
      </w:r>
      <w:r>
        <w:rPr/>
        <w:t>самоопределению.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триатлоном</w:t>
      </w:r>
      <w:r>
        <w:rPr>
          <w:spacing w:val="1"/>
        </w:rPr>
        <w:t xml:space="preserve"> </w:t>
      </w:r>
      <w:r>
        <w:rPr/>
        <w:t>обеспечивают</w:t>
      </w:r>
      <w:r>
        <w:rPr>
          <w:spacing w:val="1"/>
        </w:rPr>
        <w:t xml:space="preserve"> </w:t>
      </w:r>
      <w:r>
        <w:rPr/>
        <w:t>эффективное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качеств,</w:t>
      </w:r>
      <w:r>
        <w:rPr>
          <w:spacing w:val="1"/>
        </w:rPr>
        <w:t xml:space="preserve"> </w:t>
      </w:r>
      <w:r>
        <w:rPr/>
        <w:t>имеют</w:t>
      </w:r>
      <w:r>
        <w:rPr>
          <w:spacing w:val="1"/>
        </w:rPr>
        <w:t xml:space="preserve"> </w:t>
      </w:r>
      <w:r>
        <w:rPr/>
        <w:t>оздоровительную</w:t>
      </w:r>
      <w:r>
        <w:rPr>
          <w:spacing w:val="1"/>
        </w:rPr>
        <w:t xml:space="preserve"> </w:t>
      </w:r>
      <w:r>
        <w:rPr/>
        <w:t>направленность,</w:t>
      </w:r>
      <w:r>
        <w:rPr>
          <w:spacing w:val="1"/>
        </w:rPr>
        <w:t xml:space="preserve"> </w:t>
      </w:r>
      <w:r>
        <w:rPr/>
        <w:t>повышают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функционирования</w:t>
      </w:r>
      <w:r>
        <w:rPr>
          <w:spacing w:val="1"/>
        </w:rPr>
        <w:t xml:space="preserve"> </w:t>
      </w:r>
      <w:r>
        <w:rPr/>
        <w:t>всех</w:t>
      </w:r>
      <w:r>
        <w:rPr>
          <w:spacing w:val="2"/>
        </w:rPr>
        <w:t xml:space="preserve"> </w:t>
      </w:r>
      <w:r>
        <w:rPr/>
        <w:t>систем</w:t>
      </w:r>
      <w:r>
        <w:rPr>
          <w:spacing w:val="-1"/>
        </w:rPr>
        <w:t xml:space="preserve"> </w:t>
      </w:r>
      <w:r>
        <w:rPr/>
        <w:t>организма</w:t>
      </w:r>
      <w:r>
        <w:rPr>
          <w:spacing w:val="-1"/>
        </w:rPr>
        <w:t xml:space="preserve"> </w:t>
      </w:r>
      <w:r>
        <w:rPr/>
        <w:t>человека.</w:t>
      </w:r>
    </w:p>
    <w:p>
      <w:pPr>
        <w:sectPr>
          <w:headerReference w:type="default" r:id="rId39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rPr>
          <w:sz w:val="24"/>
        </w:rPr>
      </w:pPr>
      <w:r>
        <w:rPr/>
        <w:t xml:space="preserve">Использование  </w:t>
      </w:r>
      <w:r>
        <w:rPr>
          <w:spacing w:val="24"/>
        </w:rPr>
        <w:t xml:space="preserve"> </w:t>
      </w:r>
      <w:r>
        <w:rPr/>
        <w:t xml:space="preserve">средств   </w:t>
      </w:r>
      <w:r>
        <w:rPr>
          <w:spacing w:val="24"/>
        </w:rPr>
        <w:t xml:space="preserve"> </w:t>
      </w:r>
      <w:r>
        <w:rPr/>
        <w:t xml:space="preserve">триатлона   </w:t>
      </w:r>
      <w:r>
        <w:rPr>
          <w:spacing w:val="23"/>
        </w:rPr>
        <w:t xml:space="preserve"> </w:t>
      </w:r>
      <w:r>
        <w:rPr/>
        <w:t xml:space="preserve">в   </w:t>
      </w:r>
      <w:r>
        <w:rPr>
          <w:spacing w:val="24"/>
        </w:rPr>
        <w:t xml:space="preserve"> </w:t>
      </w:r>
      <w:r>
        <w:rPr/>
        <w:t xml:space="preserve">образовательной   </w:t>
      </w:r>
      <w:r>
        <w:rPr>
          <w:spacing w:val="25"/>
        </w:rPr>
        <w:t xml:space="preserve"> </w:t>
      </w:r>
      <w:r>
        <w:rPr/>
        <w:t xml:space="preserve">деятельности   </w:t>
      </w:r>
      <w:r>
        <w:rPr>
          <w:spacing w:val="24"/>
        </w:rPr>
        <w:t xml:space="preserve"> </w:t>
      </w:r>
      <w:r>
        <w:rPr/>
        <w:t>содействуют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0" w:before="90" w:after="0"/>
        <w:ind w:left="232" w:right="165" w:hanging="0"/>
        <w:rPr>
          <w:sz w:val="24"/>
        </w:rPr>
      </w:pPr>
      <w:r>
        <w:rPr/>
        <w:t>формированию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важные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черты</w:t>
      </w:r>
      <w:r>
        <w:rPr>
          <w:spacing w:val="6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(целеустремленность,</w:t>
      </w:r>
      <w:r>
        <w:rPr>
          <w:spacing w:val="1"/>
        </w:rPr>
        <w:t xml:space="preserve"> </w:t>
      </w:r>
      <w:r>
        <w:rPr/>
        <w:t>настойчивость,</w:t>
      </w:r>
      <w:r>
        <w:rPr>
          <w:spacing w:val="1"/>
        </w:rPr>
        <w:t xml:space="preserve"> </w:t>
      </w:r>
      <w:r>
        <w:rPr/>
        <w:t>решительность,</w:t>
      </w:r>
      <w:r>
        <w:rPr>
          <w:spacing w:val="1"/>
        </w:rPr>
        <w:t xml:space="preserve"> </w:t>
      </w:r>
      <w:r>
        <w:rPr/>
        <w:t>коммуникабельность,</w:t>
      </w:r>
      <w:r>
        <w:rPr>
          <w:spacing w:val="1"/>
        </w:rPr>
        <w:t xml:space="preserve"> </w:t>
      </w:r>
      <w:r>
        <w:rPr/>
        <w:t>самостоятельность,</w:t>
      </w:r>
      <w:r>
        <w:rPr>
          <w:spacing w:val="1"/>
        </w:rPr>
        <w:t xml:space="preserve"> </w:t>
      </w:r>
      <w:r>
        <w:rPr/>
        <w:t>силу</w:t>
      </w:r>
      <w:r>
        <w:rPr>
          <w:spacing w:val="1"/>
        </w:rPr>
        <w:t xml:space="preserve"> </w:t>
      </w:r>
      <w:r>
        <w:rPr/>
        <w:t>воли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уверенность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1"/>
        </w:rPr>
        <w:t xml:space="preserve"> </w:t>
      </w:r>
      <w:r>
        <w:rPr/>
        <w:t>силах),</w:t>
      </w:r>
      <w:r>
        <w:rPr>
          <w:spacing w:val="1"/>
        </w:rPr>
        <w:t xml:space="preserve"> </w:t>
      </w:r>
      <w:r>
        <w:rPr/>
        <w:t>дают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вырабатывать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дисциплинированности, самообладания,</w:t>
      </w:r>
      <w:r>
        <w:rPr>
          <w:spacing w:val="1"/>
        </w:rPr>
        <w:t xml:space="preserve"> </w:t>
      </w:r>
      <w:r>
        <w:rPr/>
        <w:t>терпимости, ответственности.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1960" w:leader="none"/>
          <w:tab w:val="left" w:pos="2430" w:leader="none"/>
          <w:tab w:val="left" w:pos="3663" w:leader="none"/>
          <w:tab w:val="left" w:pos="5270" w:leader="none"/>
          <w:tab w:val="left" w:pos="7113" w:leader="none"/>
          <w:tab w:val="left" w:pos="9377" w:leader="none"/>
        </w:tabs>
        <w:spacing w:lineRule="auto" w:line="360"/>
        <w:ind w:left="232" w:right="165" w:firstLine="708"/>
        <w:jc w:val="both"/>
        <w:rPr>
          <w:sz w:val="24"/>
        </w:rPr>
      </w:pPr>
      <w:r>
        <w:rPr>
          <w:sz w:val="24"/>
        </w:rPr>
        <w:t xml:space="preserve">Целью 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      модуля       «Триатлон»      является      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  <w:tab/>
        <w:t>жизни</w:t>
        <w:tab/>
        <w:t>через</w:t>
        <w:tab/>
        <w:t>занятия</w:t>
        <w:tab/>
        <w:t>физической</w:t>
        <w:tab/>
        <w:t>культурой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 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 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3"/>
          <w:sz w:val="24"/>
        </w:rPr>
        <w:t xml:space="preserve"> </w:t>
      </w:r>
      <w:r>
        <w:rPr>
          <w:sz w:val="24"/>
        </w:rPr>
        <w:t>«триатлон».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before="1" w:after="0"/>
        <w:ind w:left="2081" w:hanging="114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«Триатлон»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Style14"/>
        <w:spacing w:lineRule="auto" w:line="360" w:before="138" w:after="0"/>
        <w:ind w:left="232" w:right="167" w:firstLine="708"/>
        <w:rPr>
          <w:sz w:val="24"/>
        </w:rPr>
      </w:pPr>
      <w:r>
        <w:rPr/>
        <w:t>всестороннее</w:t>
      </w:r>
      <w:r>
        <w:rPr>
          <w:spacing w:val="1"/>
        </w:rPr>
        <w:t xml:space="preserve"> </w:t>
      </w:r>
      <w:r>
        <w:rPr/>
        <w:t>гармоничное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младшего</w:t>
      </w:r>
      <w:r>
        <w:rPr>
          <w:spacing w:val="1"/>
        </w:rPr>
        <w:t xml:space="preserve"> </w:t>
      </w:r>
      <w:r>
        <w:rPr/>
        <w:t>школьного</w:t>
      </w:r>
      <w:r>
        <w:rPr>
          <w:spacing w:val="1"/>
        </w:rPr>
        <w:t xml:space="preserve"> </w:t>
      </w:r>
      <w:r>
        <w:rPr/>
        <w:t>возраста,</w:t>
      </w:r>
      <w:r>
        <w:rPr>
          <w:spacing w:val="1"/>
        </w:rPr>
        <w:t xml:space="preserve"> </w:t>
      </w:r>
      <w:r>
        <w:rPr/>
        <w:t>увеличение</w:t>
      </w:r>
      <w:r>
        <w:rPr>
          <w:spacing w:val="1"/>
        </w:rPr>
        <w:t xml:space="preserve"> </w:t>
      </w:r>
      <w:r>
        <w:rPr/>
        <w:t>объёма</w:t>
      </w:r>
      <w:r>
        <w:rPr>
          <w:spacing w:val="-2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двигательной</w:t>
      </w:r>
      <w:r>
        <w:rPr>
          <w:spacing w:val="1"/>
        </w:rPr>
        <w:t xml:space="preserve"> </w:t>
      </w:r>
      <w:r>
        <w:rPr/>
        <w:t>активности;</w:t>
      </w:r>
    </w:p>
    <w:p>
      <w:pPr>
        <w:pStyle w:val="Style14"/>
        <w:tabs>
          <w:tab w:val="clear" w:pos="720"/>
          <w:tab w:val="left" w:pos="1831" w:leader="none"/>
          <w:tab w:val="left" w:pos="2594" w:leader="none"/>
          <w:tab w:val="left" w:pos="4174" w:leader="none"/>
          <w:tab w:val="left" w:pos="6010" w:leader="none"/>
          <w:tab w:val="left" w:pos="7630" w:leader="none"/>
          <w:tab w:val="left" w:pos="9513" w:leader="none"/>
        </w:tabs>
        <w:spacing w:lineRule="auto" w:line="360"/>
        <w:ind w:left="232" w:right="163" w:firstLine="708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спорта</w:t>
      </w:r>
      <w:r>
        <w:rPr>
          <w:spacing w:val="1"/>
        </w:rPr>
        <w:t xml:space="preserve"> </w:t>
      </w:r>
      <w:r>
        <w:rPr/>
        <w:t>«триатлон»,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возможностях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значении</w:t>
        <w:tab/>
        <w:t>в</w:t>
        <w:tab/>
        <w:t>процессе</w:t>
        <w:tab/>
        <w:t>укрепления</w:t>
        <w:tab/>
        <w:t>здоровья,</w:t>
        <w:tab/>
        <w:t>физическом</w:t>
        <w:tab/>
        <w:t>развитии</w:t>
      </w:r>
      <w:r>
        <w:rPr>
          <w:spacing w:val="-58"/>
        </w:rPr>
        <w:t xml:space="preserve"> </w:t>
      </w:r>
      <w:r>
        <w:rPr/>
        <w:t>и физической</w:t>
      </w:r>
      <w:r>
        <w:rPr>
          <w:spacing w:val="1"/>
        </w:rPr>
        <w:t xml:space="preserve"> </w:t>
      </w:r>
      <w:r>
        <w:rPr/>
        <w:t>подготовке обучающихся;</w:t>
      </w:r>
    </w:p>
    <w:p>
      <w:pPr>
        <w:pStyle w:val="Style14"/>
        <w:spacing w:lineRule="auto" w:line="360" w:before="1" w:after="0"/>
        <w:ind w:left="232" w:right="172" w:firstLine="708"/>
        <w:rPr>
          <w:sz w:val="24"/>
        </w:rPr>
      </w:pPr>
      <w:r>
        <w:rPr/>
        <w:t>укрепление</w:t>
      </w:r>
      <w:r>
        <w:rPr>
          <w:spacing w:val="1"/>
        </w:rPr>
        <w:t xml:space="preserve"> </w:t>
      </w:r>
      <w:r>
        <w:rPr/>
        <w:t>физического,</w:t>
      </w:r>
      <w:r>
        <w:rPr>
          <w:spacing w:val="1"/>
        </w:rPr>
        <w:t xml:space="preserve"> </w:t>
      </w:r>
      <w:r>
        <w:rPr/>
        <w:t>психологического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6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повышение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6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организма</w:t>
      </w:r>
      <w:r>
        <w:rPr>
          <w:spacing w:val="-2"/>
        </w:rPr>
        <w:t xml:space="preserve"> </w:t>
      </w:r>
      <w:r>
        <w:rPr/>
        <w:t>средствами триатлона;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формирование образовательного и культурного фундамента у обучающегося средствами</w:t>
      </w:r>
      <w:r>
        <w:rPr>
          <w:spacing w:val="1"/>
        </w:rPr>
        <w:t xml:space="preserve"> </w:t>
      </w:r>
      <w:r>
        <w:rPr/>
        <w:t>триатлона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-2"/>
        </w:rPr>
        <w:t xml:space="preserve"> </w:t>
      </w:r>
      <w:r>
        <w:rPr/>
        <w:t>необходимых</w:t>
      </w:r>
      <w:r>
        <w:rPr>
          <w:spacing w:val="3"/>
        </w:rPr>
        <w:t xml:space="preserve"> </w:t>
      </w:r>
      <w:r>
        <w:rPr/>
        <w:t>предпосылок для</w:t>
      </w:r>
      <w:r>
        <w:rPr>
          <w:spacing w:val="-1"/>
        </w:rPr>
        <w:t xml:space="preserve"> </w:t>
      </w:r>
      <w:r>
        <w:rPr/>
        <w:t>его самореализации;</w:t>
      </w:r>
    </w:p>
    <w:p>
      <w:pPr>
        <w:pStyle w:val="Style14"/>
        <w:spacing w:lineRule="auto" w:line="360"/>
        <w:ind w:left="232" w:right="169" w:firstLine="708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движений,</w:t>
      </w:r>
      <w:r>
        <w:rPr>
          <w:spacing w:val="1"/>
        </w:rPr>
        <w:t xml:space="preserve"> </w:t>
      </w:r>
      <w:r>
        <w:rPr/>
        <w:t>обогащение</w:t>
      </w:r>
      <w:r>
        <w:rPr>
          <w:spacing w:val="1"/>
        </w:rPr>
        <w:t xml:space="preserve"> </w:t>
      </w:r>
      <w:r>
        <w:rPr/>
        <w:t>двигательного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физическими</w:t>
      </w:r>
      <w:r>
        <w:rPr>
          <w:spacing w:val="1"/>
        </w:rPr>
        <w:t xml:space="preserve"> </w:t>
      </w:r>
      <w:r>
        <w:rPr/>
        <w:t>упражнениями с общеразвивающей и корригирующей направленностью, техническими приемами</w:t>
      </w:r>
      <w:r>
        <w:rPr>
          <w:spacing w:val="1"/>
        </w:rPr>
        <w:t xml:space="preserve"> </w:t>
      </w:r>
      <w:r>
        <w:rPr/>
        <w:t>вида</w:t>
      </w:r>
      <w:r>
        <w:rPr>
          <w:spacing w:val="-2"/>
        </w:rPr>
        <w:t xml:space="preserve"> </w:t>
      </w:r>
      <w:r>
        <w:rPr/>
        <w:t>спорта</w:t>
      </w:r>
      <w:r>
        <w:rPr>
          <w:spacing w:val="4"/>
        </w:rPr>
        <w:t xml:space="preserve"> </w:t>
      </w:r>
      <w:r>
        <w:rPr/>
        <w:t>«триатлон»;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воспитание</w:t>
      </w:r>
      <w:r>
        <w:rPr>
          <w:spacing w:val="1"/>
        </w:rPr>
        <w:t xml:space="preserve"> </w:t>
      </w:r>
      <w:r>
        <w:rPr/>
        <w:t>положительных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коллективного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сотрудничества;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положительной</w:t>
      </w:r>
      <w:r>
        <w:rPr>
          <w:spacing w:val="1"/>
        </w:rPr>
        <w:t xml:space="preserve"> </w:t>
      </w:r>
      <w:r>
        <w:rPr/>
        <w:t>мотивации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учебно-познавательного</w:t>
      </w:r>
      <w:r>
        <w:rPr>
          <w:spacing w:val="1"/>
        </w:rPr>
        <w:t xml:space="preserve"> </w:t>
      </w:r>
      <w:r>
        <w:rPr/>
        <w:t>интереса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-1"/>
        </w:rPr>
        <w:t xml:space="preserve"> </w:t>
      </w:r>
      <w:r>
        <w:rPr/>
        <w:t>«Физическая</w:t>
      </w:r>
      <w:r>
        <w:rPr>
          <w:spacing w:val="3"/>
        </w:rPr>
        <w:t xml:space="preserve"> </w:t>
      </w:r>
      <w:r>
        <w:rPr/>
        <w:t>культура»</w:t>
      </w:r>
      <w:r>
        <w:rPr>
          <w:spacing w:val="-4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триатлона;</w:t>
      </w:r>
    </w:p>
    <w:p>
      <w:pPr>
        <w:pStyle w:val="Style14"/>
        <w:spacing w:lineRule="auto" w:line="360"/>
        <w:ind w:left="232" w:right="161" w:firstLine="708"/>
        <w:rPr>
          <w:sz w:val="24"/>
        </w:rPr>
      </w:pPr>
      <w:r>
        <w:rPr/>
        <w:t>популяризация</w:t>
      </w:r>
      <w:r>
        <w:rPr>
          <w:spacing w:val="1"/>
        </w:rPr>
        <w:t xml:space="preserve"> </w:t>
      </w:r>
      <w:r>
        <w:rPr/>
        <w:t>триатлона</w:t>
      </w:r>
      <w:r>
        <w:rPr>
          <w:spacing w:val="1"/>
        </w:rPr>
        <w:t xml:space="preserve"> </w:t>
      </w:r>
      <w:r>
        <w:rPr/>
        <w:t>среди</w:t>
      </w:r>
      <w:r>
        <w:rPr>
          <w:spacing w:val="1"/>
        </w:rPr>
        <w:t xml:space="preserve"> </w:t>
      </w:r>
      <w:r>
        <w:rPr/>
        <w:t>подрастающего</w:t>
      </w:r>
      <w:r>
        <w:rPr>
          <w:spacing w:val="1"/>
        </w:rPr>
        <w:t xml:space="preserve"> </w:t>
      </w:r>
      <w:r>
        <w:rPr/>
        <w:t>поколения,</w:t>
      </w:r>
      <w:r>
        <w:rPr>
          <w:spacing w:val="1"/>
        </w:rPr>
        <w:t xml:space="preserve"> </w:t>
      </w:r>
      <w:r>
        <w:rPr/>
        <w:t>привлечение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проявляющих</w:t>
      </w:r>
      <w:r>
        <w:rPr>
          <w:spacing w:val="1"/>
        </w:rPr>
        <w:t xml:space="preserve"> </w:t>
      </w:r>
      <w:r>
        <w:rPr/>
        <w:t>повышенный</w:t>
      </w:r>
      <w:r>
        <w:rPr>
          <w:spacing w:val="1"/>
        </w:rPr>
        <w:t xml:space="preserve"> </w:t>
      </w:r>
      <w:r>
        <w:rPr/>
        <w:t>интерес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занятиям</w:t>
      </w:r>
      <w:r>
        <w:rPr>
          <w:spacing w:val="1"/>
        </w:rPr>
        <w:t xml:space="preserve"> </w:t>
      </w:r>
      <w:r>
        <w:rPr/>
        <w:t>триатлоном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школьные</w:t>
      </w:r>
      <w:r>
        <w:rPr>
          <w:spacing w:val="1"/>
        </w:rPr>
        <w:t xml:space="preserve"> </w:t>
      </w:r>
      <w:r>
        <w:rPr/>
        <w:t>спортивные</w:t>
      </w:r>
      <w:r>
        <w:rPr>
          <w:spacing w:val="-2"/>
        </w:rPr>
        <w:t xml:space="preserve"> </w:t>
      </w:r>
      <w:r>
        <w:rPr/>
        <w:t>клубы, секции,</w:t>
      </w:r>
      <w:r>
        <w:rPr>
          <w:spacing w:val="-1"/>
        </w:rPr>
        <w:t xml:space="preserve"> </w:t>
      </w:r>
      <w:r>
        <w:rPr/>
        <w:t>к</w:t>
      </w:r>
      <w:r>
        <w:rPr>
          <w:spacing w:val="3"/>
        </w:rPr>
        <w:t xml:space="preserve"> </w:t>
      </w:r>
      <w:r>
        <w:rPr/>
        <w:t>участию в</w:t>
      </w:r>
      <w:r>
        <w:rPr>
          <w:spacing w:val="-1"/>
        </w:rPr>
        <w:t xml:space="preserve"> </w:t>
      </w:r>
      <w:r>
        <w:rPr/>
        <w:t>соревнованиях;</w:t>
      </w:r>
    </w:p>
    <w:p>
      <w:pPr>
        <w:pStyle w:val="Style14"/>
        <w:spacing w:before="1" w:after="0"/>
        <w:ind w:left="941" w:hanging="0"/>
        <w:rPr>
          <w:sz w:val="24"/>
        </w:rPr>
      </w:pPr>
      <w:r>
        <w:rPr/>
        <w:t>выявление,</w:t>
      </w:r>
      <w:r>
        <w:rPr>
          <w:spacing w:val="-2"/>
        </w:rPr>
        <w:t xml:space="preserve"> </w:t>
      </w:r>
      <w:r>
        <w:rPr/>
        <w:t>развитие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поддержка</w:t>
      </w:r>
      <w:r>
        <w:rPr>
          <w:spacing w:val="-2"/>
        </w:rPr>
        <w:t xml:space="preserve"> </w:t>
      </w:r>
      <w:r>
        <w:rPr/>
        <w:t>одарённых</w:t>
      </w:r>
      <w:r>
        <w:rPr>
          <w:spacing w:val="-1"/>
        </w:rPr>
        <w:t xml:space="preserve"> </w:t>
      </w:r>
      <w:r>
        <w:rPr/>
        <w:t>детей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области спорта.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before="136" w:after="0"/>
        <w:ind w:left="2081" w:hanging="114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«Триатлон».</w:t>
      </w:r>
    </w:p>
    <w:p>
      <w:pPr>
        <w:pStyle w:val="Style14"/>
        <w:spacing w:lineRule="auto" w:line="360" w:before="140" w:after="0"/>
        <w:ind w:left="232" w:right="163" w:firstLine="708"/>
        <w:rPr>
          <w:sz w:val="24"/>
        </w:rPr>
      </w:pPr>
      <w:r>
        <w:rPr/>
        <w:t xml:space="preserve">Модуль   </w:t>
      </w:r>
      <w:r>
        <w:rPr>
          <w:spacing w:val="1"/>
        </w:rPr>
        <w:t xml:space="preserve"> </w:t>
      </w:r>
      <w:r>
        <w:rPr/>
        <w:t xml:space="preserve">«Триатлон»    доступен   </w:t>
      </w:r>
      <w:r>
        <w:rPr>
          <w:spacing w:val="1"/>
        </w:rPr>
        <w:t xml:space="preserve"> </w:t>
      </w:r>
      <w:r>
        <w:rPr/>
        <w:t>для     освоения     всем     обучающимся,     независимо</w:t>
      </w:r>
      <w:r>
        <w:rPr>
          <w:spacing w:val="-57"/>
        </w:rPr>
        <w:t xml:space="preserve"> </w:t>
      </w:r>
      <w:r>
        <w:rPr/>
        <w:t>от уровня их физического развития и гендерных особенностей и расширяет спектр физкультурно-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направлений в</w:t>
      </w:r>
      <w:r>
        <w:rPr>
          <w:spacing w:val="-2"/>
        </w:rPr>
        <w:t xml:space="preserve"> </w:t>
      </w:r>
      <w:r>
        <w:rPr/>
        <w:t>общеобразовательных</w:t>
      </w:r>
      <w:r>
        <w:rPr>
          <w:spacing w:val="1"/>
        </w:rPr>
        <w:t xml:space="preserve"> </w:t>
      </w:r>
      <w:r>
        <w:rPr/>
        <w:t>организациях.</w:t>
      </w:r>
    </w:p>
    <w:p>
      <w:pPr>
        <w:sectPr>
          <w:headerReference w:type="default" r:id="rId39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exact" w:line="275"/>
        <w:ind w:left="941" w:hanging="0"/>
        <w:rPr>
          <w:sz w:val="24"/>
        </w:rPr>
      </w:pPr>
      <w:r>
        <w:rPr/>
        <w:t>Специфика</w:t>
      </w:r>
      <w:r>
        <w:rPr>
          <w:spacing w:val="25"/>
        </w:rPr>
        <w:t xml:space="preserve"> </w:t>
      </w:r>
      <w:r>
        <w:rPr/>
        <w:t>модуля</w:t>
      </w:r>
      <w:r>
        <w:rPr>
          <w:spacing w:val="84"/>
        </w:rPr>
        <w:t xml:space="preserve"> </w:t>
      </w:r>
      <w:r>
        <w:rPr/>
        <w:t>по</w:t>
      </w:r>
      <w:r>
        <w:rPr>
          <w:spacing w:val="85"/>
        </w:rPr>
        <w:t xml:space="preserve"> </w:t>
      </w:r>
      <w:r>
        <w:rPr/>
        <w:t>триатлону</w:t>
      </w:r>
      <w:r>
        <w:rPr>
          <w:spacing w:val="80"/>
        </w:rPr>
        <w:t xml:space="preserve"> </w:t>
      </w:r>
      <w:r>
        <w:rPr/>
        <w:t>сочетается</w:t>
      </w:r>
      <w:r>
        <w:rPr>
          <w:spacing w:val="87"/>
        </w:rPr>
        <w:t xml:space="preserve"> </w:t>
      </w:r>
      <w:r>
        <w:rPr/>
        <w:t>практически</w:t>
      </w:r>
      <w:r>
        <w:rPr>
          <w:spacing w:val="85"/>
        </w:rPr>
        <w:t xml:space="preserve"> </w:t>
      </w:r>
      <w:r>
        <w:rPr/>
        <w:t>со</w:t>
      </w:r>
      <w:r>
        <w:rPr>
          <w:spacing w:val="85"/>
        </w:rPr>
        <w:t xml:space="preserve"> </w:t>
      </w:r>
      <w:r>
        <w:rPr/>
        <w:t>всеми</w:t>
      </w:r>
      <w:r>
        <w:rPr>
          <w:spacing w:val="86"/>
        </w:rPr>
        <w:t xml:space="preserve"> </w:t>
      </w:r>
      <w:r>
        <w:rPr/>
        <w:t>базовыми</w:t>
      </w:r>
      <w:r>
        <w:rPr>
          <w:spacing w:val="85"/>
        </w:rPr>
        <w:t xml:space="preserve"> </w:t>
      </w:r>
      <w:r>
        <w:rPr/>
        <w:t>видами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1657" w:leader="none"/>
          <w:tab w:val="left" w:pos="2403" w:leader="none"/>
          <w:tab w:val="left" w:pos="3514" w:leader="none"/>
          <w:tab w:val="left" w:pos="4278" w:leader="none"/>
          <w:tab w:val="left" w:pos="4308" w:leader="none"/>
          <w:tab w:val="left" w:pos="5197" w:leader="none"/>
          <w:tab w:val="left" w:pos="5872" w:leader="none"/>
          <w:tab w:val="left" w:pos="6598" w:leader="none"/>
          <w:tab w:val="left" w:pos="7396" w:leader="none"/>
          <w:tab w:val="left" w:pos="7539" w:leader="none"/>
          <w:tab w:val="left" w:pos="9396" w:leader="none"/>
          <w:tab w:val="left" w:pos="9525" w:leader="none"/>
        </w:tabs>
        <w:spacing w:lineRule="auto" w:line="360" w:before="90" w:after="0"/>
        <w:ind w:left="232" w:right="166" w:hanging="0"/>
        <w:rPr>
          <w:sz w:val="24"/>
        </w:rPr>
      </w:pPr>
      <w:r>
        <w:rPr/>
        <w:t>спорта,</w:t>
        <w:tab/>
        <w:t>входящими</w:t>
        <w:tab/>
        <w:t>в</w:t>
        <w:tab/>
        <w:tab/>
      </w:r>
      <w:r>
        <w:rPr>
          <w:spacing w:val="-1"/>
        </w:rPr>
        <w:t>учебный</w:t>
        <w:tab/>
        <w:tab/>
      </w:r>
      <w:r>
        <w:rPr/>
        <w:t>предмет</w:t>
        <w:tab/>
        <w:t>«Физическая</w:t>
        <w:tab/>
        <w:t>культура»</w:t>
      </w:r>
      <w:r>
        <w:rPr>
          <w:spacing w:val="-58"/>
        </w:rPr>
        <w:t xml:space="preserve"> </w:t>
      </w:r>
      <w:r>
        <w:rPr/>
        <w:t>в общеобразовательной организации (легкая атлетика, гимнастика, спортивные игры и другие),</w:t>
      </w:r>
      <w:r>
        <w:rPr>
          <w:spacing w:val="1"/>
        </w:rPr>
        <w:t xml:space="preserve"> </w:t>
      </w:r>
      <w:r>
        <w:rPr/>
        <w:t>предполагая</w:t>
      </w:r>
      <w:r>
        <w:rPr>
          <w:spacing w:val="1"/>
        </w:rPr>
        <w:t xml:space="preserve"> </w:t>
      </w:r>
      <w:r>
        <w:rPr/>
        <w:t>доступность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всем</w:t>
      </w:r>
      <w:r>
        <w:rPr>
          <w:spacing w:val="1"/>
        </w:rPr>
        <w:t xml:space="preserve"> </w:t>
      </w:r>
      <w:r>
        <w:rPr/>
        <w:t>возрастным</w:t>
      </w:r>
      <w:r>
        <w:rPr>
          <w:spacing w:val="61"/>
        </w:rPr>
        <w:t xml:space="preserve"> </w:t>
      </w:r>
      <w:r>
        <w:rPr/>
        <w:t>категориям</w:t>
      </w:r>
      <w:r>
        <w:rPr>
          <w:spacing w:val="1"/>
        </w:rPr>
        <w:t xml:space="preserve"> </w:t>
      </w:r>
      <w:r>
        <w:rPr/>
        <w:t>обучающихся,</w:t>
        <w:tab/>
        <w:t>независимо</w:t>
        <w:tab/>
        <w:t>от</w:t>
        <w:tab/>
        <w:t>уровня</w:t>
        <w:tab/>
        <w:t>их</w:t>
        <w:tab/>
        <w:tab/>
        <w:t>физического</w:t>
        <w:tab/>
        <w:tab/>
        <w:t>развития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гендерных</w:t>
      </w:r>
      <w:r>
        <w:rPr>
          <w:spacing w:val="2"/>
        </w:rPr>
        <w:t xml:space="preserve"> </w:t>
      </w:r>
      <w:r>
        <w:rPr/>
        <w:t>особенностей.</w:t>
      </w:r>
    </w:p>
    <w:p>
      <w:pPr>
        <w:pStyle w:val="Style14"/>
        <w:tabs>
          <w:tab w:val="clear" w:pos="720"/>
          <w:tab w:val="left" w:pos="4267" w:leader="none"/>
          <w:tab w:val="left" w:pos="6568" w:leader="none"/>
          <w:tab w:val="left" w:pos="8507" w:leader="none"/>
          <w:tab w:val="left" w:pos="9851" w:leader="none"/>
        </w:tabs>
        <w:spacing w:lineRule="auto" w:line="360" w:before="1" w:after="0"/>
        <w:ind w:left="232" w:right="163" w:firstLine="708"/>
        <w:rPr>
          <w:sz w:val="24"/>
        </w:rPr>
      </w:pPr>
      <w:r>
        <w:rPr/>
        <w:t>Интеграция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триатлону</w:t>
      </w:r>
      <w:r>
        <w:rPr>
          <w:spacing w:val="1"/>
        </w:rPr>
        <w:t xml:space="preserve"> </w:t>
      </w:r>
      <w:r>
        <w:rPr/>
        <w:t>поможет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дополнительного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клубов,</w:t>
      </w:r>
      <w:r>
        <w:rPr>
          <w:spacing w:val="1"/>
        </w:rPr>
        <w:t xml:space="preserve"> </w:t>
      </w:r>
      <w:r>
        <w:rPr/>
        <w:t>подготовке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сдаче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Всероссийского</w:t>
      </w:r>
      <w:r>
        <w:rPr>
          <w:spacing w:val="1"/>
        </w:rPr>
        <w:t xml:space="preserve"> </w:t>
      </w:r>
      <w:r>
        <w:rPr/>
        <w:t>физкультурно-спортивного</w:t>
        <w:tab/>
        <w:t>комплекса</w:t>
        <w:tab/>
        <w:t>«Готов</w:t>
        <w:tab/>
        <w:t>к</w:t>
        <w:tab/>
        <w:t>труду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обороне»</w:t>
      </w:r>
      <w:r>
        <w:rPr>
          <w:spacing w:val="-6"/>
        </w:rPr>
        <w:t xml:space="preserve"> </w:t>
      </w:r>
      <w:r>
        <w:rPr/>
        <w:t>(ГТО) и</w:t>
      </w:r>
      <w:r>
        <w:rPr>
          <w:spacing w:val="5"/>
        </w:rPr>
        <w:t xml:space="preserve"> </w:t>
      </w:r>
      <w:r>
        <w:rPr/>
        <w:t>участии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спортивных</w:t>
      </w:r>
      <w:r>
        <w:rPr>
          <w:spacing w:val="4"/>
        </w:rPr>
        <w:t xml:space="preserve"> </w:t>
      </w:r>
      <w:r>
        <w:rPr/>
        <w:t>соревнованиях.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lineRule="exact" w:line="276"/>
        <w:ind w:left="208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3"/>
          <w:sz w:val="24"/>
        </w:rPr>
        <w:t xml:space="preserve"> </w:t>
      </w:r>
      <w:r>
        <w:rPr>
          <w:sz w:val="24"/>
        </w:rPr>
        <w:t>«Триатлон»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вариантах:</w:t>
      </w:r>
    </w:p>
    <w:p>
      <w:pPr>
        <w:pStyle w:val="Style14"/>
        <w:spacing w:lineRule="auto" w:line="360" w:before="140" w:after="0"/>
        <w:ind w:left="232" w:right="163" w:firstLine="708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самостоятельном</w:t>
      </w:r>
      <w:r>
        <w:rPr>
          <w:spacing w:val="1"/>
        </w:rPr>
        <w:t xml:space="preserve"> </w:t>
      </w:r>
      <w:r>
        <w:rPr/>
        <w:t>планировании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 учебного материала по триатлону с выбором различных элементов триатлона, 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-1"/>
        </w:rPr>
        <w:t xml:space="preserve"> </w:t>
      </w:r>
      <w:r>
        <w:rPr/>
        <w:t>возраста и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подготовленности</w:t>
      </w:r>
      <w:r>
        <w:rPr>
          <w:spacing w:val="3"/>
        </w:rPr>
        <w:t xml:space="preserve"> </w:t>
      </w:r>
      <w:r>
        <w:rPr/>
        <w:t>обучающихся;</w:t>
      </w:r>
    </w:p>
    <w:p>
      <w:pPr>
        <w:pStyle w:val="Style14"/>
        <w:tabs>
          <w:tab w:val="clear" w:pos="720"/>
          <w:tab w:val="left" w:pos="1859" w:leader="none"/>
          <w:tab w:val="left" w:pos="4262" w:leader="none"/>
          <w:tab w:val="left" w:pos="6553" w:leader="none"/>
          <w:tab w:val="left" w:pos="9285" w:leader="none"/>
        </w:tabs>
        <w:spacing w:lineRule="auto" w:line="360"/>
        <w:ind w:left="232" w:right="162" w:firstLine="708"/>
        <w:rPr>
          <w:sz w:val="24"/>
        </w:rPr>
      </w:pPr>
      <w:r>
        <w:rPr/>
        <w:t>в виде целостного последовательного учебного модуля, изучаемого за счёт части учебного</w:t>
      </w:r>
      <w:r>
        <w:rPr>
          <w:spacing w:val="1"/>
        </w:rPr>
        <w:t xml:space="preserve"> </w:t>
      </w:r>
      <w:r>
        <w:rPr/>
        <w:t>плана,</w:t>
        <w:tab/>
        <w:t>формируемой</w:t>
        <w:tab/>
        <w:t>участниками</w:t>
        <w:tab/>
        <w:t>образовательных</w:t>
        <w:tab/>
        <w:t>отношений</w:t>
      </w:r>
      <w:r>
        <w:rPr>
          <w:spacing w:val="-58"/>
        </w:rPr>
        <w:t xml:space="preserve"> </w:t>
      </w:r>
      <w:r>
        <w:rPr/>
        <w:t xml:space="preserve">из        </w:t>
      </w:r>
      <w:r>
        <w:rPr>
          <w:spacing w:val="1"/>
        </w:rPr>
        <w:t xml:space="preserve"> </w:t>
      </w:r>
      <w:r>
        <w:rPr/>
        <w:t>перечня,          предлагаемого          образовательной          организацией,          включающей,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частности,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модули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 обучающихся,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1"/>
        </w:rPr>
        <w:t xml:space="preserve"> </w:t>
      </w:r>
      <w:r>
        <w:rPr/>
        <w:t>несовершеннолетних обучающихся, в том числе предусматривающие удовлетворение различных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(при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проведении</w:t>
      </w:r>
      <w:r>
        <w:rPr>
          <w:spacing w:val="1"/>
        </w:rPr>
        <w:t xml:space="preserve"> </w:t>
      </w:r>
      <w:r>
        <w:rPr/>
        <w:t>уроков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3-х</w:t>
      </w:r>
      <w:r>
        <w:rPr>
          <w:spacing w:val="1"/>
        </w:rPr>
        <w:t xml:space="preserve"> </w:t>
      </w:r>
      <w:r>
        <w:rPr/>
        <w:t>часовой недельной нагрузкой рекомендуемый объём в 1 классе – 33 часа, во 2, 3, 4 классах – по 34</w:t>
      </w:r>
      <w:r>
        <w:rPr>
          <w:spacing w:val="1"/>
        </w:rPr>
        <w:t xml:space="preserve"> </w:t>
      </w:r>
      <w:r>
        <w:rPr/>
        <w:t>часа);</w:t>
      </w:r>
    </w:p>
    <w:p>
      <w:pPr>
        <w:pStyle w:val="Style14"/>
        <w:tabs>
          <w:tab w:val="clear" w:pos="720"/>
          <w:tab w:val="left" w:pos="3039" w:leader="none"/>
          <w:tab w:val="left" w:pos="5910" w:leader="none"/>
          <w:tab w:val="left" w:pos="9813" w:leader="none"/>
        </w:tabs>
        <w:spacing w:lineRule="auto" w:line="360"/>
        <w:ind w:left="232" w:right="163" w:firstLine="70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дополнительных</w:t>
      </w:r>
      <w:r>
        <w:rPr>
          <w:spacing w:val="1"/>
        </w:rPr>
        <w:t xml:space="preserve"> </w:t>
      </w:r>
      <w:r>
        <w:rPr/>
        <w:t>часов,</w:t>
      </w:r>
      <w:r>
        <w:rPr>
          <w:spacing w:val="1"/>
        </w:rPr>
        <w:t xml:space="preserve"> </w:t>
      </w:r>
      <w:r>
        <w:rPr/>
        <w:t>выделяемых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спортивно-оздоровительную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счёт</w:t>
      </w:r>
      <w:r>
        <w:rPr>
          <w:spacing w:val="1"/>
        </w:rPr>
        <w:t xml:space="preserve"> </w:t>
      </w:r>
      <w:r>
        <w:rPr/>
        <w:t>посещения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-57"/>
        </w:rPr>
        <w:t xml:space="preserve"> </w:t>
      </w:r>
      <w:r>
        <w:rPr/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rPr/>
        <w:t>видам</w:t>
        <w:tab/>
        <w:t>спорта</w:t>
        <w:tab/>
        <w:t>(рекомендуемый</w:t>
        <w:tab/>
        <w:t>объем</w:t>
      </w:r>
      <w:r>
        <w:rPr>
          <w:spacing w:val="-58"/>
        </w:rPr>
        <w:t xml:space="preserve"> </w:t>
      </w:r>
      <w:r>
        <w:rPr/>
        <w:t>в</w:t>
      </w:r>
      <w:r>
        <w:rPr>
          <w:spacing w:val="58"/>
        </w:rPr>
        <w:t xml:space="preserve"> </w:t>
      </w:r>
      <w:r>
        <w:rPr/>
        <w:t>1 классе</w:t>
      </w:r>
      <w:r>
        <w:rPr>
          <w:spacing w:val="-1"/>
        </w:rPr>
        <w:t xml:space="preserve"> </w:t>
      </w:r>
      <w:r>
        <w:rPr/>
        <w:t>– 33</w:t>
      </w:r>
      <w:r>
        <w:rPr>
          <w:spacing w:val="2"/>
        </w:rPr>
        <w:t xml:space="preserve"> </w:t>
      </w:r>
      <w:r>
        <w:rPr/>
        <w:t>часа, во</w:t>
      </w:r>
      <w:r>
        <w:rPr>
          <w:spacing w:val="1"/>
        </w:rPr>
        <w:t xml:space="preserve"> </w:t>
      </w:r>
      <w:r>
        <w:rPr/>
        <w:t>2, 3, 4 классах</w:t>
      </w:r>
      <w:r>
        <w:rPr>
          <w:spacing w:val="2"/>
        </w:rPr>
        <w:t xml:space="preserve"> </w:t>
      </w:r>
      <w:r>
        <w:rPr/>
        <w:t>– по 34</w:t>
      </w:r>
      <w:r>
        <w:rPr>
          <w:spacing w:val="-1"/>
        </w:rPr>
        <w:t xml:space="preserve"> </w:t>
      </w:r>
      <w:r>
        <w:rPr/>
        <w:t>часа).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lineRule="exact" w:line="276"/>
        <w:ind w:left="2081" w:hanging="11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 «Триатлон».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1201" w:leader="none"/>
        </w:tabs>
        <w:spacing w:before="138" w:after="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триатлоне.</w:t>
      </w:r>
    </w:p>
    <w:p>
      <w:pPr>
        <w:pStyle w:val="Style14"/>
        <w:tabs>
          <w:tab w:val="clear" w:pos="720"/>
          <w:tab w:val="left" w:pos="1951" w:leader="none"/>
          <w:tab w:val="left" w:pos="4028" w:leader="none"/>
          <w:tab w:val="left" w:pos="6339" w:leader="none"/>
          <w:tab w:val="left" w:pos="7993" w:leader="none"/>
          <w:tab w:val="left" w:pos="9712" w:leader="none"/>
        </w:tabs>
        <w:spacing w:lineRule="auto" w:line="360" w:before="137" w:after="0"/>
        <w:ind w:left="232" w:right="163" w:firstLine="708"/>
        <w:rPr>
          <w:sz w:val="24"/>
        </w:rPr>
      </w:pPr>
      <w:r>
        <w:rPr/>
        <w:t>История зарождения триатлона. Легендарные отечественные и зарубежные триатлонисты и</w:t>
      </w:r>
      <w:r>
        <w:rPr>
          <w:spacing w:val="1"/>
        </w:rPr>
        <w:t xml:space="preserve"> </w:t>
      </w:r>
      <w:r>
        <w:rPr/>
        <w:t>тренеры.</w:t>
        <w:tab/>
        <w:t>Достижения</w:t>
        <w:tab/>
        <w:t>Национальной</w:t>
        <w:tab/>
        <w:t>сборной</w:t>
        <w:tab/>
        <w:t>команды</w:t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триатлону</w:t>
      </w:r>
      <w:r>
        <w:rPr>
          <w:spacing w:val="-7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чемпионатах</w:t>
      </w:r>
      <w:r>
        <w:rPr>
          <w:spacing w:val="3"/>
        </w:rPr>
        <w:t xml:space="preserve"> </w:t>
      </w:r>
      <w:r>
        <w:rPr/>
        <w:t>мира, Европы,</w:t>
      </w:r>
      <w:r>
        <w:rPr>
          <w:spacing w:val="-2"/>
        </w:rPr>
        <w:t xml:space="preserve"> </w:t>
      </w:r>
      <w:r>
        <w:rPr/>
        <w:t>Олимпийских</w:t>
      </w:r>
      <w:r>
        <w:rPr>
          <w:spacing w:val="1"/>
        </w:rPr>
        <w:t xml:space="preserve"> </w:t>
      </w:r>
      <w:r>
        <w:rPr/>
        <w:t>играх.</w:t>
      </w:r>
    </w:p>
    <w:p>
      <w:pPr>
        <w:pStyle w:val="Style14"/>
        <w:spacing w:lineRule="auto" w:line="360" w:before="1" w:after="0"/>
        <w:ind w:left="232" w:right="162" w:firstLine="708"/>
        <w:rPr>
          <w:sz w:val="24"/>
        </w:rPr>
      </w:pPr>
      <w:r>
        <w:rPr/>
        <w:t>Словарь терминов и определений по триатлону. Спортивные дисциплины (разновидности)</w:t>
      </w:r>
      <w:r>
        <w:rPr>
          <w:spacing w:val="1"/>
        </w:rPr>
        <w:t xml:space="preserve"> </w:t>
      </w:r>
      <w:r>
        <w:rPr/>
        <w:t>триатлона.</w:t>
      </w:r>
    </w:p>
    <w:p>
      <w:pPr>
        <w:sectPr>
          <w:headerReference w:type="default" r:id="rId39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63" w:firstLine="708"/>
        <w:rPr>
          <w:sz w:val="24"/>
        </w:rPr>
      </w:pPr>
      <w:r>
        <w:rPr/>
        <w:t>Первые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соревнований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триатлону.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соревнований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триатлону.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jc w:val="left"/>
        <w:rPr>
          <w:sz w:val="24"/>
        </w:rPr>
      </w:pPr>
      <w:r>
        <w:rPr/>
        <w:t>Состав</w:t>
      </w:r>
      <w:r>
        <w:rPr>
          <w:spacing w:val="-4"/>
        </w:rPr>
        <w:t xml:space="preserve"> </w:t>
      </w:r>
      <w:r>
        <w:rPr/>
        <w:t>судейской коллегии,</w:t>
      </w:r>
      <w:r>
        <w:rPr>
          <w:spacing w:val="-3"/>
        </w:rPr>
        <w:t xml:space="preserve"> </w:t>
      </w:r>
      <w:r>
        <w:rPr/>
        <w:t>обслуживающей соревнования</w:t>
      </w:r>
      <w:r>
        <w:rPr>
          <w:spacing w:val="-2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триатлону.</w:t>
      </w:r>
    </w:p>
    <w:p>
      <w:pPr>
        <w:pStyle w:val="Style14"/>
        <w:tabs>
          <w:tab w:val="clear" w:pos="720"/>
          <w:tab w:val="left" w:pos="2234" w:leader="none"/>
          <w:tab w:val="left" w:pos="2565" w:leader="none"/>
          <w:tab w:val="left" w:pos="4191" w:leader="none"/>
          <w:tab w:val="left" w:pos="4745" w:leader="none"/>
          <w:tab w:val="left" w:pos="5749" w:leader="none"/>
          <w:tab w:val="left" w:pos="7218" w:leader="none"/>
          <w:tab w:val="left" w:pos="8453" w:leader="none"/>
          <w:tab w:val="left" w:pos="9146" w:leader="none"/>
        </w:tabs>
        <w:spacing w:lineRule="auto" w:line="360" w:before="139" w:after="0"/>
        <w:ind w:left="232" w:right="167" w:firstLine="708"/>
        <w:jc w:val="left"/>
        <w:rPr>
          <w:sz w:val="24"/>
        </w:rPr>
      </w:pPr>
      <w:r>
        <w:rPr/>
        <w:t>Инвентарь</w:t>
        <w:tab/>
        <w:t>и</w:t>
        <w:tab/>
        <w:t>оборудование</w:t>
        <w:tab/>
        <w:t>для</w:t>
        <w:tab/>
        <w:t>занятий</w:t>
        <w:tab/>
        <w:t>триатлоном.</w:t>
        <w:tab/>
        <w:t>Основные</w:t>
        <w:tab/>
        <w:t>узлы</w:t>
        <w:tab/>
        <w:t>спортивного</w:t>
      </w:r>
      <w:r>
        <w:rPr>
          <w:spacing w:val="-57"/>
        </w:rPr>
        <w:t xml:space="preserve"> </w:t>
      </w:r>
      <w:r>
        <w:rPr/>
        <w:t>велосипеда,</w:t>
      </w:r>
      <w:r>
        <w:rPr>
          <w:spacing w:val="-1"/>
        </w:rPr>
        <w:t xml:space="preserve"> </w:t>
      </w:r>
      <w:r>
        <w:rPr/>
        <w:t>основы</w:t>
      </w:r>
      <w:r>
        <w:rPr>
          <w:spacing w:val="-1"/>
        </w:rPr>
        <w:t xml:space="preserve"> </w:t>
      </w:r>
      <w:r>
        <w:rPr/>
        <w:t>технического обслуживания</w:t>
      </w:r>
      <w:r>
        <w:rPr>
          <w:spacing w:val="-1"/>
        </w:rPr>
        <w:t xml:space="preserve"> </w:t>
      </w:r>
      <w:r>
        <w:rPr/>
        <w:t>велосипеда.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Правила</w:t>
      </w:r>
      <w:r>
        <w:rPr>
          <w:spacing w:val="-4"/>
        </w:rPr>
        <w:t xml:space="preserve"> </w:t>
      </w:r>
      <w:r>
        <w:rPr/>
        <w:t>безопасного</w:t>
      </w:r>
      <w:r>
        <w:rPr>
          <w:spacing w:val="-2"/>
        </w:rPr>
        <w:t xml:space="preserve"> </w:t>
      </w:r>
      <w:r>
        <w:rPr/>
        <w:t>поведения</w:t>
      </w:r>
      <w:r>
        <w:rPr>
          <w:spacing w:val="-3"/>
        </w:rPr>
        <w:t xml:space="preserve"> </w:t>
      </w:r>
      <w:r>
        <w:rPr/>
        <w:t>во</w:t>
      </w:r>
      <w:r>
        <w:rPr>
          <w:spacing w:val="-3"/>
        </w:rPr>
        <w:t xml:space="preserve"> </w:t>
      </w:r>
      <w:r>
        <w:rPr/>
        <w:t>время</w:t>
      </w:r>
      <w:r>
        <w:rPr>
          <w:spacing w:val="-3"/>
        </w:rPr>
        <w:t xml:space="preserve"> </w:t>
      </w:r>
      <w:r>
        <w:rPr/>
        <w:t>занятий</w:t>
      </w:r>
      <w:r>
        <w:rPr>
          <w:spacing w:val="-4"/>
        </w:rPr>
        <w:t xml:space="preserve"> </w:t>
      </w:r>
      <w:r>
        <w:rPr/>
        <w:t>триатлоном.</w:t>
      </w:r>
    </w:p>
    <w:p>
      <w:pPr>
        <w:pStyle w:val="Style14"/>
        <w:spacing w:lineRule="auto" w:line="360" w:before="137" w:after="0"/>
        <w:jc w:val="left"/>
        <w:rPr>
          <w:sz w:val="24"/>
        </w:rPr>
      </w:pPr>
      <w:r>
        <w:rPr/>
        <w:t>Правила</w:t>
      </w:r>
      <w:r>
        <w:rPr>
          <w:spacing w:val="54"/>
        </w:rPr>
        <w:t xml:space="preserve"> </w:t>
      </w:r>
      <w:r>
        <w:rPr/>
        <w:t>по</w:t>
      </w:r>
      <w:r>
        <w:rPr>
          <w:spacing w:val="54"/>
        </w:rPr>
        <w:t xml:space="preserve"> </w:t>
      </w:r>
      <w:r>
        <w:rPr/>
        <w:t>безопасной</w:t>
      </w:r>
      <w:r>
        <w:rPr>
          <w:spacing w:val="56"/>
        </w:rPr>
        <w:t xml:space="preserve"> </w:t>
      </w:r>
      <w:r>
        <w:rPr/>
        <w:t>культуре</w:t>
      </w:r>
      <w:r>
        <w:rPr>
          <w:spacing w:val="54"/>
        </w:rPr>
        <w:t xml:space="preserve"> </w:t>
      </w:r>
      <w:r>
        <w:rPr/>
        <w:t>поведения</w:t>
      </w:r>
      <w:r>
        <w:rPr>
          <w:spacing w:val="55"/>
        </w:rPr>
        <w:t xml:space="preserve"> </w:t>
      </w:r>
      <w:r>
        <w:rPr/>
        <w:t>во</w:t>
      </w:r>
      <w:r>
        <w:rPr>
          <w:spacing w:val="54"/>
        </w:rPr>
        <w:t xml:space="preserve"> </w:t>
      </w:r>
      <w:r>
        <w:rPr/>
        <w:t>время</w:t>
      </w:r>
      <w:r>
        <w:rPr>
          <w:spacing w:val="54"/>
        </w:rPr>
        <w:t xml:space="preserve"> </w:t>
      </w:r>
      <w:r>
        <w:rPr/>
        <w:t>посещений</w:t>
      </w:r>
      <w:r>
        <w:rPr>
          <w:spacing w:val="55"/>
        </w:rPr>
        <w:t xml:space="preserve"> </w:t>
      </w:r>
      <w:r>
        <w:rPr/>
        <w:t>соревнований</w:t>
      </w:r>
      <w:r>
        <w:rPr>
          <w:spacing w:val="54"/>
        </w:rPr>
        <w:t xml:space="preserve"> </w:t>
      </w:r>
      <w:r>
        <w:rPr/>
        <w:t>по</w:t>
      </w:r>
      <w:r>
        <w:rPr>
          <w:spacing w:val="-57"/>
        </w:rPr>
        <w:t xml:space="preserve"> </w:t>
      </w:r>
      <w:r>
        <w:rPr/>
        <w:t>триатлону.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Триатлон,</w:t>
      </w:r>
      <w:r>
        <w:rPr>
          <w:spacing w:val="-3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средство</w:t>
      </w:r>
      <w:r>
        <w:rPr>
          <w:spacing w:val="-2"/>
        </w:rPr>
        <w:t xml:space="preserve"> </w:t>
      </w:r>
      <w:r>
        <w:rPr/>
        <w:t>укрепления</w:t>
      </w:r>
      <w:r>
        <w:rPr>
          <w:spacing w:val="-3"/>
        </w:rPr>
        <w:t xml:space="preserve"> </w:t>
      </w:r>
      <w:r>
        <w:rPr/>
        <w:t>здоровья,</w:t>
      </w:r>
      <w:r>
        <w:rPr>
          <w:spacing w:val="-2"/>
        </w:rPr>
        <w:t xml:space="preserve"> </w:t>
      </w:r>
      <w:r>
        <w:rPr/>
        <w:t>закаливания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развития</w:t>
      </w:r>
      <w:r>
        <w:rPr>
          <w:spacing w:val="-6"/>
        </w:rPr>
        <w:t xml:space="preserve"> </w:t>
      </w:r>
      <w:r>
        <w:rPr/>
        <w:t>физических</w:t>
      </w:r>
      <w:r>
        <w:rPr>
          <w:spacing w:val="-3"/>
        </w:rPr>
        <w:t xml:space="preserve"> </w:t>
      </w:r>
      <w:r>
        <w:rPr/>
        <w:t>качеств.</w:t>
      </w:r>
    </w:p>
    <w:p>
      <w:pPr>
        <w:pStyle w:val="Style14"/>
        <w:tabs>
          <w:tab w:val="clear" w:pos="720"/>
          <w:tab w:val="left" w:pos="1914" w:leader="none"/>
          <w:tab w:val="left" w:pos="2564" w:leader="none"/>
          <w:tab w:val="left" w:pos="3984" w:leader="none"/>
          <w:tab w:val="left" w:pos="4651" w:leader="none"/>
          <w:tab w:val="left" w:pos="5840" w:leader="none"/>
          <w:tab w:val="left" w:pos="7394" w:leader="none"/>
          <w:tab w:val="left" w:pos="8548" w:leader="none"/>
          <w:tab w:val="left" w:pos="9584" w:leader="none"/>
        </w:tabs>
        <w:spacing w:lineRule="auto" w:line="360" w:before="139" w:after="0"/>
        <w:ind w:left="232" w:right="172" w:firstLine="708"/>
        <w:jc w:val="left"/>
        <w:rPr>
          <w:sz w:val="24"/>
        </w:rPr>
      </w:pPr>
      <w:r>
        <w:rPr/>
        <w:t>Режим</w:t>
        <w:tab/>
        <w:t>дня</w:t>
        <w:tab/>
        <w:t>школьника</w:t>
        <w:tab/>
        <w:t>при</w:t>
        <w:tab/>
        <w:t>занятиях</w:t>
        <w:tab/>
        <w:t>триатлоном.</w:t>
        <w:tab/>
        <w:t>Правила</w:t>
        <w:tab/>
        <w:t>личной</w:t>
        <w:tab/>
      </w:r>
      <w:r>
        <w:rPr>
          <w:spacing w:val="-1"/>
        </w:rPr>
        <w:t>гигиены</w:t>
      </w:r>
      <w:r>
        <w:rPr>
          <w:spacing w:val="-57"/>
        </w:rPr>
        <w:t xml:space="preserve"> </w:t>
      </w:r>
      <w:r>
        <w:rPr/>
        <w:t>во</w:t>
      </w:r>
      <w:r>
        <w:rPr>
          <w:spacing w:val="-2"/>
        </w:rPr>
        <w:t xml:space="preserve"> </w:t>
      </w:r>
      <w:r>
        <w:rPr/>
        <w:t>время занятий триатлоном.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1201" w:leader="none"/>
        </w:tabs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4"/>
        <w:spacing w:lineRule="auto" w:line="360" w:before="138" w:after="0"/>
        <w:ind w:left="232" w:right="168" w:firstLine="708"/>
        <w:rPr>
          <w:sz w:val="24"/>
        </w:rPr>
      </w:pPr>
      <w:r>
        <w:rPr/>
        <w:t xml:space="preserve">Соблюдение   </w:t>
      </w:r>
      <w:r>
        <w:rPr>
          <w:spacing w:val="1"/>
        </w:rPr>
        <w:t xml:space="preserve"> </w:t>
      </w:r>
      <w:r>
        <w:rPr/>
        <w:t xml:space="preserve">личной   </w:t>
      </w:r>
      <w:r>
        <w:rPr>
          <w:spacing w:val="1"/>
        </w:rPr>
        <w:t xml:space="preserve"> </w:t>
      </w:r>
      <w:r>
        <w:rPr/>
        <w:t>гигиены,     требований     к     спортивной     одежде     и     обуви</w:t>
      </w:r>
      <w:r>
        <w:rPr>
          <w:spacing w:val="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триатлоном.</w:t>
      </w:r>
    </w:p>
    <w:p>
      <w:pPr>
        <w:pStyle w:val="Style14"/>
        <w:ind w:left="941" w:hanging="0"/>
        <w:rPr>
          <w:sz w:val="24"/>
        </w:rPr>
      </w:pPr>
      <w:r>
        <w:rPr/>
        <w:t>Первые</w:t>
      </w:r>
      <w:r>
        <w:rPr>
          <w:spacing w:val="-4"/>
        </w:rPr>
        <w:t xml:space="preserve"> </w:t>
      </w:r>
      <w:r>
        <w:rPr/>
        <w:t>внешние</w:t>
      </w:r>
      <w:r>
        <w:rPr>
          <w:spacing w:val="-5"/>
        </w:rPr>
        <w:t xml:space="preserve"> </w:t>
      </w:r>
      <w:r>
        <w:rPr/>
        <w:t>признаки</w:t>
      </w:r>
      <w:r>
        <w:rPr>
          <w:spacing w:val="-1"/>
        </w:rPr>
        <w:t xml:space="preserve"> </w:t>
      </w:r>
      <w:r>
        <w:rPr/>
        <w:t>утомления.</w:t>
      </w:r>
      <w:r>
        <w:rPr>
          <w:spacing w:val="-4"/>
        </w:rPr>
        <w:t xml:space="preserve"> </w:t>
      </w:r>
      <w:r>
        <w:rPr/>
        <w:t>Способы</w:t>
      </w:r>
      <w:r>
        <w:rPr>
          <w:spacing w:val="-4"/>
        </w:rPr>
        <w:t xml:space="preserve"> </w:t>
      </w:r>
      <w:r>
        <w:rPr/>
        <w:t>самоконтроля</w:t>
      </w:r>
      <w:r>
        <w:rPr>
          <w:spacing w:val="-4"/>
        </w:rPr>
        <w:t xml:space="preserve"> </w:t>
      </w:r>
      <w:r>
        <w:rPr/>
        <w:t>за</w:t>
      </w:r>
      <w:r>
        <w:rPr>
          <w:spacing w:val="-5"/>
        </w:rPr>
        <w:t xml:space="preserve"> </w:t>
      </w:r>
      <w:r>
        <w:rPr/>
        <w:t>физической</w:t>
      </w:r>
      <w:r>
        <w:rPr>
          <w:spacing w:val="-4"/>
        </w:rPr>
        <w:t xml:space="preserve"> </w:t>
      </w:r>
      <w:r>
        <w:rPr/>
        <w:t>нагрузкой.</w:t>
      </w:r>
    </w:p>
    <w:p>
      <w:pPr>
        <w:pStyle w:val="Style14"/>
        <w:spacing w:lineRule="auto" w:line="360" w:before="139" w:after="0"/>
        <w:ind w:left="232" w:right="162" w:firstLine="708"/>
        <w:rPr>
          <w:sz w:val="24"/>
        </w:rPr>
      </w:pPr>
      <w:r>
        <w:rPr/>
        <w:t>Уход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спортивным</w:t>
      </w:r>
      <w:r>
        <w:rPr>
          <w:spacing w:val="1"/>
        </w:rPr>
        <w:t xml:space="preserve"> </w:t>
      </w:r>
      <w:r>
        <w:rPr/>
        <w:t>инвентарем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оборудованием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занятиях</w:t>
      </w:r>
      <w:r>
        <w:rPr>
          <w:spacing w:val="1"/>
        </w:rPr>
        <w:t xml:space="preserve"> </w:t>
      </w:r>
      <w:r>
        <w:rPr/>
        <w:t>триатлоном.</w:t>
      </w:r>
      <w:r>
        <w:rPr>
          <w:spacing w:val="1"/>
        </w:rPr>
        <w:t xml:space="preserve"> </w:t>
      </w:r>
      <w:r>
        <w:rPr/>
        <w:t>Подбор</w:t>
      </w:r>
      <w:r>
        <w:rPr>
          <w:spacing w:val="1"/>
        </w:rPr>
        <w:t xml:space="preserve"> </w:t>
      </w:r>
      <w:r>
        <w:rPr/>
        <w:t>велосипеда</w:t>
      </w:r>
      <w:r>
        <w:rPr>
          <w:spacing w:val="-1"/>
        </w:rPr>
        <w:t xml:space="preserve"> </w:t>
      </w:r>
      <w:r>
        <w:rPr/>
        <w:t>с</w:t>
      </w:r>
      <w:r>
        <w:rPr>
          <w:spacing w:val="3"/>
        </w:rPr>
        <w:t xml:space="preserve"> </w:t>
      </w:r>
      <w:r>
        <w:rPr/>
        <w:t>учетом роста.</w:t>
      </w:r>
    </w:p>
    <w:p>
      <w:pPr>
        <w:pStyle w:val="Style14"/>
        <w:ind w:left="941" w:hanging="0"/>
        <w:rPr>
          <w:sz w:val="24"/>
        </w:rPr>
      </w:pPr>
      <w:r>
        <w:rPr/>
        <w:t>Основы</w:t>
      </w:r>
      <w:r>
        <w:rPr>
          <w:spacing w:val="-4"/>
        </w:rPr>
        <w:t xml:space="preserve"> </w:t>
      </w:r>
      <w:r>
        <w:rPr/>
        <w:t>организации</w:t>
      </w:r>
      <w:r>
        <w:rPr>
          <w:spacing w:val="-1"/>
        </w:rPr>
        <w:t xml:space="preserve"> </w:t>
      </w:r>
      <w:r>
        <w:rPr/>
        <w:t>самостоятельных</w:t>
      </w:r>
      <w:r>
        <w:rPr>
          <w:spacing w:val="-3"/>
        </w:rPr>
        <w:t xml:space="preserve"> </w:t>
      </w:r>
      <w:r>
        <w:rPr/>
        <w:t>занятий</w:t>
      </w:r>
      <w:r>
        <w:rPr>
          <w:spacing w:val="-4"/>
        </w:rPr>
        <w:t xml:space="preserve"> </w:t>
      </w:r>
      <w:r>
        <w:rPr/>
        <w:t>триатлоном.</w:t>
      </w:r>
    </w:p>
    <w:p>
      <w:pPr>
        <w:pStyle w:val="Style14"/>
        <w:spacing w:lineRule="auto" w:line="360" w:before="137" w:after="0"/>
        <w:ind w:left="232" w:right="170" w:firstLine="708"/>
        <w:rPr>
          <w:sz w:val="24"/>
        </w:rPr>
      </w:pPr>
      <w:r>
        <w:rPr/>
        <w:t xml:space="preserve">Подвижные  </w:t>
      </w:r>
      <w:r>
        <w:rPr>
          <w:spacing w:val="17"/>
        </w:rPr>
        <w:t xml:space="preserve"> </w:t>
      </w:r>
      <w:r>
        <w:rPr/>
        <w:t xml:space="preserve">игры   </w:t>
      </w:r>
      <w:r>
        <w:rPr>
          <w:spacing w:val="14"/>
        </w:rPr>
        <w:t xml:space="preserve"> </w:t>
      </w:r>
      <w:r>
        <w:rPr/>
        <w:t xml:space="preserve">и   </w:t>
      </w:r>
      <w:r>
        <w:rPr>
          <w:spacing w:val="17"/>
        </w:rPr>
        <w:t xml:space="preserve"> </w:t>
      </w:r>
      <w:r>
        <w:rPr/>
        <w:t xml:space="preserve">правила   </w:t>
      </w:r>
      <w:r>
        <w:rPr>
          <w:spacing w:val="17"/>
        </w:rPr>
        <w:t xml:space="preserve"> </w:t>
      </w:r>
      <w:r>
        <w:rPr/>
        <w:t xml:space="preserve">их   </w:t>
      </w:r>
      <w:r>
        <w:rPr>
          <w:spacing w:val="18"/>
        </w:rPr>
        <w:t xml:space="preserve"> </w:t>
      </w:r>
      <w:r>
        <w:rPr/>
        <w:t xml:space="preserve">проведения.   </w:t>
      </w:r>
      <w:r>
        <w:rPr>
          <w:spacing w:val="18"/>
        </w:rPr>
        <w:t xml:space="preserve"> </w:t>
      </w:r>
      <w:r>
        <w:rPr/>
        <w:t xml:space="preserve">Организация   </w:t>
      </w:r>
      <w:r>
        <w:rPr>
          <w:spacing w:val="15"/>
        </w:rPr>
        <w:t xml:space="preserve"> </w:t>
      </w:r>
      <w:r>
        <w:rPr/>
        <w:t xml:space="preserve">и   </w:t>
      </w:r>
      <w:r>
        <w:rPr>
          <w:spacing w:val="16"/>
        </w:rPr>
        <w:t xml:space="preserve"> </w:t>
      </w:r>
      <w:r>
        <w:rPr/>
        <w:t xml:space="preserve">проведение   </w:t>
      </w:r>
      <w:r>
        <w:rPr>
          <w:spacing w:val="17"/>
        </w:rPr>
        <w:t xml:space="preserve"> </w:t>
      </w:r>
      <w:r>
        <w:rPr/>
        <w:t>игр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элементами</w:t>
      </w:r>
      <w:r>
        <w:rPr>
          <w:spacing w:val="-1"/>
        </w:rPr>
        <w:t xml:space="preserve"> </w:t>
      </w:r>
      <w:r>
        <w:rPr/>
        <w:t>триатлона</w:t>
      </w:r>
      <w:r>
        <w:rPr>
          <w:spacing w:val="-1"/>
        </w:rPr>
        <w:t xml:space="preserve"> </w:t>
      </w:r>
      <w:r>
        <w:rPr/>
        <w:t>со</w:t>
      </w:r>
      <w:r>
        <w:rPr>
          <w:spacing w:val="-1"/>
        </w:rPr>
        <w:t xml:space="preserve"> </w:t>
      </w:r>
      <w:r>
        <w:rPr/>
        <w:t>сверстниками в</w:t>
      </w:r>
      <w:r>
        <w:rPr>
          <w:spacing w:val="-2"/>
        </w:rPr>
        <w:t xml:space="preserve"> </w:t>
      </w:r>
      <w:r>
        <w:rPr/>
        <w:t>активной</w:t>
      </w:r>
      <w:r>
        <w:rPr>
          <w:spacing w:val="-1"/>
        </w:rPr>
        <w:t xml:space="preserve"> </w:t>
      </w:r>
      <w:r>
        <w:rPr/>
        <w:t>досуговой деятельности.</w:t>
      </w:r>
    </w:p>
    <w:p>
      <w:pPr>
        <w:pStyle w:val="Style14"/>
        <w:tabs>
          <w:tab w:val="clear" w:pos="720"/>
          <w:tab w:val="left" w:pos="2758" w:leader="none"/>
          <w:tab w:val="left" w:pos="4873" w:leader="none"/>
          <w:tab w:val="left" w:pos="7056" w:leader="none"/>
          <w:tab w:val="left" w:pos="9174" w:leader="none"/>
        </w:tabs>
        <w:spacing w:lineRule="auto" w:line="360"/>
        <w:ind w:left="232" w:right="165" w:firstLine="708"/>
        <w:rPr>
          <w:sz w:val="24"/>
        </w:rPr>
      </w:pPr>
      <w:r>
        <w:rPr/>
        <w:t>Составление комплексов различной направленности: утренней гигиенической гимнастики,</w:t>
      </w:r>
      <w:r>
        <w:rPr>
          <w:spacing w:val="1"/>
        </w:rPr>
        <w:t xml:space="preserve"> </w:t>
      </w:r>
      <w:r>
        <w:rPr/>
        <w:t>корригирующей</w:t>
        <w:tab/>
        <w:t>гимнастики,</w:t>
        <w:tab/>
        <w:t>дыхательной</w:t>
        <w:tab/>
        <w:t>гимнастики,</w:t>
        <w:tab/>
        <w:t>упражнений</w:t>
      </w:r>
      <w:r>
        <w:rPr>
          <w:spacing w:val="-58"/>
        </w:rPr>
        <w:t xml:space="preserve"> </w:t>
      </w:r>
      <w:r>
        <w:rPr/>
        <w:t>для укрепления суставов, упражнений для развития физических качеств, упражнений для глаз,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-1"/>
        </w:rPr>
        <w:t xml:space="preserve"> </w:t>
      </w:r>
      <w:r>
        <w:rPr/>
        <w:t>формирования осанки</w:t>
      </w:r>
      <w:r>
        <w:rPr>
          <w:spacing w:val="-2"/>
        </w:rPr>
        <w:t xml:space="preserve"> </w:t>
      </w:r>
      <w:r>
        <w:rPr/>
        <w:t>и профилактики</w:t>
      </w:r>
      <w:r>
        <w:rPr>
          <w:spacing w:val="-2"/>
        </w:rPr>
        <w:t xml:space="preserve"> </w:t>
      </w:r>
      <w:r>
        <w:rPr/>
        <w:t>плоскостопия.</w:t>
      </w:r>
    </w:p>
    <w:p>
      <w:pPr>
        <w:pStyle w:val="Style14"/>
        <w:tabs>
          <w:tab w:val="clear" w:pos="720"/>
          <w:tab w:val="left" w:pos="2093" w:leader="none"/>
          <w:tab w:val="left" w:pos="3516" w:leader="none"/>
          <w:tab w:val="left" w:pos="5547" w:leader="none"/>
          <w:tab w:val="left" w:pos="7815" w:leader="none"/>
          <w:tab w:val="left" w:pos="8596" w:leader="none"/>
          <w:tab w:val="left" w:pos="9625" w:leader="none"/>
        </w:tabs>
        <w:spacing w:lineRule="auto" w:line="360" w:before="1" w:after="0"/>
        <w:ind w:left="232" w:right="165" w:firstLine="708"/>
        <w:rPr>
          <w:sz w:val="24"/>
        </w:rPr>
      </w:pPr>
      <w:r>
        <w:rPr/>
        <w:t>Подбор и составление комплексов упражнений, направленные на развитие специальных</w:t>
      </w:r>
      <w:r>
        <w:rPr>
          <w:spacing w:val="1"/>
        </w:rPr>
        <w:t xml:space="preserve"> </w:t>
      </w:r>
      <w:r>
        <w:rPr/>
        <w:t>физических</w:t>
        <w:tab/>
        <w:t>качеств</w:t>
        <w:tab/>
        <w:t>триатлониста</w:t>
        <w:tab/>
        <w:t>самостоятельно</w:t>
        <w:tab/>
        <w:t>и</w:t>
        <w:tab/>
        <w:t>при</w:t>
        <w:tab/>
      </w:r>
      <w:r>
        <w:rPr>
          <w:spacing w:val="-1"/>
        </w:rPr>
        <w:t>участии</w:t>
      </w:r>
      <w:r>
        <w:rPr>
          <w:spacing w:val="-58"/>
        </w:rPr>
        <w:t xml:space="preserve"> </w:t>
      </w:r>
      <w:r>
        <w:rPr/>
        <w:t>и помощи</w:t>
      </w:r>
      <w:r>
        <w:rPr>
          <w:spacing w:val="1"/>
        </w:rPr>
        <w:t xml:space="preserve"> </w:t>
      </w:r>
      <w:r>
        <w:rPr/>
        <w:t>родителей;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Контрольно-тестовые         упражнения        по        общей        физической,        специальной</w:t>
      </w:r>
      <w:r>
        <w:rPr>
          <w:spacing w:val="1"/>
        </w:rPr>
        <w:t xml:space="preserve"> </w:t>
      </w:r>
      <w:r>
        <w:rPr/>
        <w:t>и технической</w:t>
      </w:r>
      <w:r>
        <w:rPr>
          <w:spacing w:val="-1"/>
        </w:rPr>
        <w:t xml:space="preserve"> </w:t>
      </w:r>
      <w:r>
        <w:rPr/>
        <w:t>подготовке.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1201" w:leader="none"/>
        </w:tabs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совершенствование.</w:t>
      </w:r>
    </w:p>
    <w:p>
      <w:pPr>
        <w:pStyle w:val="Style14"/>
        <w:spacing w:lineRule="auto" w:line="360" w:before="138" w:after="0"/>
        <w:jc w:val="left"/>
        <w:rPr>
          <w:sz w:val="24"/>
        </w:rPr>
      </w:pPr>
      <w:r>
        <w:rPr/>
        <w:t>Комплексы</w:t>
      </w:r>
      <w:r>
        <w:rPr>
          <w:spacing w:val="48"/>
        </w:rPr>
        <w:t xml:space="preserve"> </w:t>
      </w:r>
      <w:r>
        <w:rPr/>
        <w:t>общеразвивающих</w:t>
      </w:r>
      <w:r>
        <w:rPr>
          <w:spacing w:val="54"/>
        </w:rPr>
        <w:t xml:space="preserve"> </w:t>
      </w:r>
      <w:r>
        <w:rPr/>
        <w:t>упражнений.</w:t>
      </w:r>
      <w:r>
        <w:rPr>
          <w:spacing w:val="46"/>
        </w:rPr>
        <w:t xml:space="preserve"> </w:t>
      </w:r>
      <w:r>
        <w:rPr/>
        <w:t>Комплексы</w:t>
      </w:r>
      <w:r>
        <w:rPr>
          <w:spacing w:val="48"/>
        </w:rPr>
        <w:t xml:space="preserve"> </w:t>
      </w:r>
      <w:r>
        <w:rPr/>
        <w:t>специальной</w:t>
      </w:r>
      <w:r>
        <w:rPr>
          <w:spacing w:val="50"/>
        </w:rPr>
        <w:t xml:space="preserve"> </w:t>
      </w:r>
      <w:r>
        <w:rPr/>
        <w:t>разминки</w:t>
      </w:r>
      <w:r>
        <w:rPr>
          <w:spacing w:val="49"/>
        </w:rPr>
        <w:t xml:space="preserve"> </w:t>
      </w:r>
      <w:r>
        <w:rPr/>
        <w:t>перед</w:t>
      </w:r>
      <w:r>
        <w:rPr>
          <w:spacing w:val="-57"/>
        </w:rPr>
        <w:t xml:space="preserve"> </w:t>
      </w:r>
      <w:r>
        <w:rPr/>
        <w:t>соревнованиями.</w:t>
      </w:r>
    </w:p>
    <w:p>
      <w:pPr>
        <w:pStyle w:val="Style14"/>
        <w:spacing w:lineRule="auto" w:line="360" w:before="1" w:after="0"/>
        <w:jc w:val="left"/>
        <w:rPr>
          <w:sz w:val="24"/>
        </w:rPr>
      </w:pPr>
      <w:r>
        <w:rPr/>
        <w:t>Комплексы корригирующей</w:t>
      </w:r>
      <w:r>
        <w:rPr>
          <w:spacing w:val="2"/>
        </w:rPr>
        <w:t xml:space="preserve"> </w:t>
      </w:r>
      <w:r>
        <w:rPr/>
        <w:t>гимнастики с</w:t>
      </w:r>
      <w:r>
        <w:rPr>
          <w:spacing w:val="-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специальных</w:t>
      </w:r>
      <w:r>
        <w:rPr>
          <w:spacing w:val="3"/>
        </w:rPr>
        <w:t xml:space="preserve"> </w:t>
      </w:r>
      <w:r>
        <w:rPr/>
        <w:t>упражнений</w:t>
      </w:r>
      <w:r>
        <w:rPr>
          <w:spacing w:val="2"/>
        </w:rPr>
        <w:t xml:space="preserve"> </w:t>
      </w:r>
      <w:r>
        <w:rPr/>
        <w:t>(в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-57"/>
        </w:rPr>
        <w:t xml:space="preserve"> </w:t>
      </w:r>
      <w:r>
        <w:rPr/>
        <w:t>числе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воде).</w:t>
      </w:r>
    </w:p>
    <w:p>
      <w:pPr>
        <w:pStyle w:val="Style14"/>
        <w:tabs>
          <w:tab w:val="clear" w:pos="720"/>
          <w:tab w:val="left" w:pos="2448" w:leader="none"/>
          <w:tab w:val="left" w:pos="4131" w:leader="none"/>
          <w:tab w:val="left" w:pos="5722" w:leader="none"/>
          <w:tab w:val="left" w:pos="6411" w:leader="none"/>
          <w:tab w:val="left" w:pos="8250" w:leader="none"/>
          <w:tab w:val="left" w:pos="9419" w:leader="none"/>
        </w:tabs>
        <w:spacing w:lineRule="auto" w:line="360"/>
        <w:ind w:left="232" w:right="163" w:firstLine="708"/>
        <w:jc w:val="left"/>
        <w:rPr>
          <w:sz w:val="24"/>
        </w:rPr>
      </w:pPr>
      <w:r>
        <w:rPr/>
        <w:t>Комплексы</w:t>
        <w:tab/>
        <w:t>специальных</w:t>
        <w:tab/>
        <w:t>упражнений</w:t>
        <w:tab/>
        <w:t>для</w:t>
        <w:tab/>
        <w:t>формирования</w:t>
        <w:tab/>
        <w:t>техники</w:t>
        <w:tab/>
      </w:r>
      <w:r>
        <w:rPr>
          <w:spacing w:val="-1"/>
        </w:rPr>
        <w:t>движений</w:t>
      </w:r>
      <w:r>
        <w:rPr>
          <w:spacing w:val="-57"/>
        </w:rPr>
        <w:t xml:space="preserve"> </w:t>
      </w:r>
      <w:r>
        <w:rPr/>
        <w:t>и двигательных навыков, необходимых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триатлоне.</w:t>
      </w:r>
    </w:p>
    <w:p>
      <w:pPr>
        <w:sectPr>
          <w:headerReference w:type="default" r:id="rId39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941" w:right="2185" w:hanging="0"/>
        <w:jc w:val="left"/>
        <w:rPr>
          <w:sz w:val="24"/>
        </w:rPr>
      </w:pPr>
      <w:r>
        <w:rPr/>
        <w:t>Способы регулирования физической нагрузки при занятиях триатлоном.</w:t>
      </w:r>
      <w:r>
        <w:rPr>
          <w:spacing w:val="-57"/>
        </w:rPr>
        <w:t xml:space="preserve"> </w:t>
      </w:r>
      <w:r>
        <w:rPr/>
        <w:t>Подвижные</w:t>
      </w:r>
      <w:r>
        <w:rPr>
          <w:spacing w:val="-2"/>
        </w:rPr>
        <w:t xml:space="preserve"> </w:t>
      </w:r>
      <w:r>
        <w:rPr/>
        <w:t>игры</w:t>
      </w:r>
      <w:r>
        <w:rPr>
          <w:spacing w:val="-1"/>
        </w:rPr>
        <w:t xml:space="preserve"> </w:t>
      </w:r>
      <w:r>
        <w:rPr/>
        <w:t>и эстафеты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элементами</w:t>
      </w:r>
      <w:r>
        <w:rPr>
          <w:spacing w:val="2"/>
        </w:rPr>
        <w:t xml:space="preserve"> </w:t>
      </w:r>
      <w:r>
        <w:rPr/>
        <w:t>триатлона.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jc w:val="left"/>
        <w:rPr>
          <w:sz w:val="24"/>
        </w:rPr>
      </w:pPr>
      <w:r>
        <w:rPr/>
        <w:t>Подвижные</w:t>
      </w:r>
      <w:r>
        <w:rPr>
          <w:spacing w:val="-8"/>
        </w:rPr>
        <w:t xml:space="preserve"> </w:t>
      </w:r>
      <w:r>
        <w:rPr/>
        <w:t>игры</w:t>
      </w:r>
      <w:r>
        <w:rPr>
          <w:spacing w:val="-6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воде: «Поплавок», «Звездочка»,</w:t>
      </w:r>
      <w:r>
        <w:rPr>
          <w:spacing w:val="-2"/>
        </w:rPr>
        <w:t xml:space="preserve"> </w:t>
      </w:r>
      <w:r>
        <w:rPr/>
        <w:t>«Кто</w:t>
      </w:r>
      <w:r>
        <w:rPr>
          <w:spacing w:val="-6"/>
        </w:rPr>
        <w:t xml:space="preserve"> </w:t>
      </w:r>
      <w:r>
        <w:rPr/>
        <w:t>дальше</w:t>
      </w:r>
      <w:r>
        <w:rPr>
          <w:spacing w:val="-6"/>
        </w:rPr>
        <w:t xml:space="preserve"> </w:t>
      </w:r>
      <w:r>
        <w:rPr/>
        <w:t>проскользит»,</w:t>
      </w:r>
    </w:p>
    <w:p>
      <w:pPr>
        <w:pStyle w:val="Style14"/>
        <w:spacing w:before="139" w:after="0"/>
        <w:ind w:left="941" w:hanging="0"/>
        <w:jc w:val="left"/>
        <w:rPr>
          <w:sz w:val="24"/>
        </w:rPr>
      </w:pPr>
      <w:r>
        <w:rPr/>
        <w:t>«Пятнашки»,</w:t>
      </w:r>
      <w:r>
        <w:rPr>
          <w:spacing w:val="1"/>
        </w:rPr>
        <w:t xml:space="preserve"> </w:t>
      </w:r>
      <w:r>
        <w:rPr/>
        <w:t>«Караси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щуки»,</w:t>
      </w:r>
      <w:r>
        <w:rPr>
          <w:spacing w:val="-2"/>
        </w:rPr>
        <w:t xml:space="preserve"> </w:t>
      </w:r>
      <w:r>
        <w:rPr/>
        <w:t>игры</w:t>
      </w:r>
      <w:r>
        <w:rPr>
          <w:spacing w:val="-4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мячом</w:t>
      </w:r>
      <w:r>
        <w:rPr>
          <w:spacing w:val="-3"/>
        </w:rPr>
        <w:t xml:space="preserve"> </w:t>
      </w:r>
      <w:r>
        <w:rPr/>
        <w:t>и различными</w:t>
      </w:r>
      <w:r>
        <w:rPr>
          <w:spacing w:val="-3"/>
        </w:rPr>
        <w:t xml:space="preserve"> </w:t>
      </w:r>
      <w:r>
        <w:rPr/>
        <w:t>предметами.</w:t>
      </w:r>
    </w:p>
    <w:p>
      <w:pPr>
        <w:pStyle w:val="Style14"/>
        <w:spacing w:before="137" w:after="0"/>
        <w:ind w:left="941" w:hanging="0"/>
        <w:jc w:val="left"/>
        <w:rPr>
          <w:sz w:val="24"/>
        </w:rPr>
      </w:pPr>
      <w:r>
        <w:rPr/>
        <w:t>Подвижные</w:t>
      </w:r>
      <w:r>
        <w:rPr>
          <w:spacing w:val="44"/>
        </w:rPr>
        <w:t xml:space="preserve"> </w:t>
      </w:r>
      <w:r>
        <w:rPr/>
        <w:t>игры</w:t>
      </w:r>
      <w:r>
        <w:rPr>
          <w:spacing w:val="103"/>
        </w:rPr>
        <w:t xml:space="preserve"> </w:t>
      </w:r>
      <w:r>
        <w:rPr/>
        <w:t>с</w:t>
      </w:r>
      <w:r>
        <w:rPr>
          <w:spacing w:val="104"/>
        </w:rPr>
        <w:t xml:space="preserve"> </w:t>
      </w:r>
      <w:r>
        <w:rPr/>
        <w:t>использованием</w:t>
      </w:r>
      <w:r>
        <w:rPr>
          <w:spacing w:val="104"/>
        </w:rPr>
        <w:t xml:space="preserve"> </w:t>
      </w:r>
      <w:r>
        <w:rPr/>
        <w:t>велосипеда:</w:t>
      </w:r>
      <w:r>
        <w:rPr>
          <w:spacing w:val="110"/>
        </w:rPr>
        <w:t xml:space="preserve"> </w:t>
      </w:r>
      <w:r>
        <w:rPr/>
        <w:t>«Кто</w:t>
      </w:r>
      <w:r>
        <w:rPr>
          <w:spacing w:val="105"/>
        </w:rPr>
        <w:t xml:space="preserve"> </w:t>
      </w:r>
      <w:r>
        <w:rPr/>
        <w:t>дольше</w:t>
      </w:r>
      <w:r>
        <w:rPr>
          <w:spacing w:val="106"/>
        </w:rPr>
        <w:t xml:space="preserve"> </w:t>
      </w:r>
      <w:r>
        <w:rPr/>
        <w:t>простоит»,</w:t>
      </w:r>
      <w:r>
        <w:rPr>
          <w:spacing w:val="109"/>
        </w:rPr>
        <w:t xml:space="preserve"> </w:t>
      </w:r>
      <w:r>
        <w:rPr/>
        <w:t>«Змейка»,</w:t>
      </w:r>
    </w:p>
    <w:p>
      <w:pPr>
        <w:pStyle w:val="Style14"/>
        <w:spacing w:before="139" w:after="0"/>
        <w:ind w:left="232" w:hanging="0"/>
        <w:jc w:val="left"/>
        <w:rPr>
          <w:sz w:val="24"/>
        </w:rPr>
      </w:pPr>
      <w:r>
        <w:rPr/>
        <w:t>«Коснись</w:t>
      </w:r>
      <w:r>
        <w:rPr>
          <w:spacing w:val="-6"/>
        </w:rPr>
        <w:t xml:space="preserve"> </w:t>
      </w:r>
      <w:r>
        <w:rPr/>
        <w:t>ногой</w:t>
      </w:r>
      <w:r>
        <w:rPr>
          <w:spacing w:val="-5"/>
        </w:rPr>
        <w:t xml:space="preserve"> </w:t>
      </w:r>
      <w:r>
        <w:rPr/>
        <w:t>земли»,</w:t>
      </w:r>
      <w:r>
        <w:rPr>
          <w:spacing w:val="-2"/>
        </w:rPr>
        <w:t xml:space="preserve"> </w:t>
      </w:r>
      <w:r>
        <w:rPr/>
        <w:t>««Подними</w:t>
      </w:r>
      <w:r>
        <w:rPr>
          <w:spacing w:val="-5"/>
        </w:rPr>
        <w:t xml:space="preserve"> </w:t>
      </w:r>
      <w:r>
        <w:rPr/>
        <w:t>предмет»,</w:t>
      </w:r>
      <w:r>
        <w:rPr>
          <w:spacing w:val="-3"/>
        </w:rPr>
        <w:t xml:space="preserve"> </w:t>
      </w:r>
      <w:r>
        <w:rPr/>
        <w:t>«Собери</w:t>
      </w:r>
      <w:r>
        <w:rPr>
          <w:spacing w:val="-5"/>
        </w:rPr>
        <w:t xml:space="preserve"> </w:t>
      </w:r>
      <w:r>
        <w:rPr/>
        <w:t>пирамидку».</w:t>
      </w:r>
    </w:p>
    <w:p>
      <w:pPr>
        <w:pStyle w:val="Style14"/>
        <w:spacing w:lineRule="auto" w:line="360" w:before="137" w:after="0"/>
        <w:ind w:left="941" w:right="2059" w:hanging="0"/>
        <w:jc w:val="left"/>
        <w:rPr>
          <w:sz w:val="24"/>
        </w:rPr>
      </w:pPr>
      <w:r>
        <w:rPr/>
        <w:t>Подвижные игры на площадке: «Пятнашки», «Чехарда», игры с мячом.</w:t>
      </w:r>
      <w:r>
        <w:rPr>
          <w:spacing w:val="1"/>
        </w:rPr>
        <w:t xml:space="preserve"> </w:t>
      </w:r>
      <w:r>
        <w:rPr/>
        <w:t>Эстафеты, направленные на развитие физических и специальных качеств.</w:t>
      </w:r>
      <w:r>
        <w:rPr>
          <w:spacing w:val="-57"/>
        </w:rPr>
        <w:t xml:space="preserve"> </w:t>
      </w:r>
      <w:r>
        <w:rPr/>
        <w:t>Техника</w:t>
      </w:r>
      <w:r>
        <w:rPr>
          <w:spacing w:val="-2"/>
        </w:rPr>
        <w:t xml:space="preserve"> </w:t>
      </w:r>
      <w:r>
        <w:rPr/>
        <w:t>передвижения:</w:t>
      </w:r>
    </w:p>
    <w:p>
      <w:pPr>
        <w:pStyle w:val="Style14"/>
        <w:spacing w:lineRule="auto" w:line="360" w:before="1" w:after="0"/>
        <w:ind w:left="232" w:right="151" w:firstLine="708"/>
        <w:rPr>
          <w:sz w:val="24"/>
        </w:rPr>
      </w:pPr>
      <w:r>
        <w:rPr/>
        <w:t>в воде:</w:t>
      </w:r>
      <w:r>
        <w:rPr>
          <w:spacing w:val="1"/>
        </w:rPr>
        <w:t xml:space="preserve"> </w:t>
      </w:r>
      <w:r>
        <w:rPr/>
        <w:t>упражнения для начального обучения технике спортивных способов плавания -</w:t>
      </w:r>
      <w:r>
        <w:rPr>
          <w:spacing w:val="1"/>
        </w:rPr>
        <w:t xml:space="preserve"> </w:t>
      </w:r>
      <w:r>
        <w:rPr/>
        <w:t>кроль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груди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кроль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спине</w:t>
      </w:r>
      <w:r>
        <w:rPr>
          <w:spacing w:val="1"/>
        </w:rPr>
        <w:t xml:space="preserve"> </w:t>
      </w:r>
      <w:r>
        <w:rPr/>
        <w:t>(имитационные упражнения на суше, упражнения в воде с</w:t>
      </w:r>
      <w:r>
        <w:rPr>
          <w:spacing w:val="1"/>
        </w:rPr>
        <w:t xml:space="preserve"> </w:t>
      </w:r>
      <w:r>
        <w:rPr>
          <w:spacing w:val="-2"/>
        </w:rPr>
        <w:t xml:space="preserve">неподвижной опорой, с подвижной опорой, без опоры): упражнения для изучения движений </w:t>
      </w:r>
      <w:r>
        <w:rPr>
          <w:spacing w:val="-1"/>
        </w:rPr>
        <w:t>ногами,</w:t>
      </w:r>
      <w:r>
        <w:rPr>
          <w:spacing w:val="-57"/>
        </w:rPr>
        <w:t xml:space="preserve"> </w:t>
      </w:r>
      <w:r>
        <w:rPr/>
        <w:t>согласования</w:t>
      </w:r>
      <w:r>
        <w:rPr>
          <w:spacing w:val="1"/>
        </w:rPr>
        <w:t xml:space="preserve"> </w:t>
      </w:r>
      <w:r>
        <w:rPr/>
        <w:t>движений</w:t>
      </w:r>
      <w:r>
        <w:rPr>
          <w:spacing w:val="1"/>
        </w:rPr>
        <w:t xml:space="preserve"> </w:t>
      </w:r>
      <w:r>
        <w:rPr/>
        <w:t>ногами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дыхания</w:t>
      </w:r>
      <w:r>
        <w:rPr>
          <w:spacing w:val="1"/>
        </w:rPr>
        <w:t xml:space="preserve"> </w:t>
      </w:r>
      <w:r>
        <w:rPr/>
        <w:t>движений</w:t>
      </w:r>
      <w:r>
        <w:rPr>
          <w:spacing w:val="1"/>
        </w:rPr>
        <w:t xml:space="preserve"> </w:t>
      </w:r>
      <w:r>
        <w:rPr/>
        <w:t>руками,</w:t>
      </w:r>
      <w:r>
        <w:rPr>
          <w:spacing w:val="1"/>
        </w:rPr>
        <w:t xml:space="preserve"> </w:t>
      </w:r>
      <w:r>
        <w:rPr/>
        <w:t>движений</w:t>
      </w:r>
      <w:r>
        <w:rPr>
          <w:spacing w:val="1"/>
        </w:rPr>
        <w:t xml:space="preserve"> </w:t>
      </w:r>
      <w:r>
        <w:rPr/>
        <w:t>руками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дыхания,</w:t>
      </w:r>
      <w:r>
        <w:rPr>
          <w:spacing w:val="1"/>
        </w:rPr>
        <w:t xml:space="preserve"> </w:t>
      </w:r>
      <w:r>
        <w:rPr/>
        <w:t>упражнения для</w:t>
      </w:r>
      <w:r>
        <w:rPr>
          <w:spacing w:val="-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общего согласования</w:t>
      </w:r>
      <w:r>
        <w:rPr>
          <w:spacing w:val="-1"/>
        </w:rPr>
        <w:t xml:space="preserve"> </w:t>
      </w:r>
      <w:r>
        <w:rPr/>
        <w:t>движений;</w:t>
      </w:r>
    </w:p>
    <w:p>
      <w:pPr>
        <w:pStyle w:val="Style14"/>
        <w:spacing w:lineRule="auto" w:line="360"/>
        <w:ind w:left="232" w:right="160" w:firstLine="708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велосипеде:</w:t>
      </w:r>
      <w:r>
        <w:rPr>
          <w:spacing w:val="1"/>
        </w:rPr>
        <w:t xml:space="preserve"> </w:t>
      </w:r>
      <w:r>
        <w:rPr/>
        <w:t>правильная</w:t>
      </w:r>
      <w:r>
        <w:rPr>
          <w:spacing w:val="1"/>
        </w:rPr>
        <w:t xml:space="preserve"> </w:t>
      </w:r>
      <w:r>
        <w:rPr/>
        <w:t>посадка,</w:t>
      </w:r>
      <w:r>
        <w:rPr>
          <w:spacing w:val="1"/>
        </w:rPr>
        <w:t xml:space="preserve"> </w:t>
      </w:r>
      <w:r>
        <w:rPr/>
        <w:t>обучение</w:t>
      </w:r>
      <w:r>
        <w:rPr>
          <w:spacing w:val="1"/>
        </w:rPr>
        <w:t xml:space="preserve"> </w:t>
      </w:r>
      <w:r>
        <w:rPr/>
        <w:t>началу</w:t>
      </w:r>
      <w:r>
        <w:rPr>
          <w:spacing w:val="1"/>
        </w:rPr>
        <w:t xml:space="preserve"> </w:t>
      </w:r>
      <w:r>
        <w:rPr/>
        <w:t>движения,</w:t>
      </w:r>
      <w:r>
        <w:rPr>
          <w:spacing w:val="1"/>
        </w:rPr>
        <w:t xml:space="preserve"> </w:t>
      </w:r>
      <w:r>
        <w:rPr/>
        <w:t>передвижению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велосипеде,</w:t>
      </w:r>
      <w:r>
        <w:rPr>
          <w:spacing w:val="1"/>
        </w:rPr>
        <w:t xml:space="preserve"> </w:t>
      </w:r>
      <w:r>
        <w:rPr/>
        <w:t>торможению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остановке,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навыка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равновесия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неустойчивой</w:t>
      </w:r>
      <w:r>
        <w:rPr>
          <w:spacing w:val="1"/>
        </w:rPr>
        <w:t xml:space="preserve"> </w:t>
      </w:r>
      <w:r>
        <w:rPr/>
        <w:t>опоре</w:t>
      </w:r>
      <w:r>
        <w:rPr>
          <w:spacing w:val="1"/>
        </w:rPr>
        <w:t xml:space="preserve"> </w:t>
      </w:r>
      <w:r>
        <w:rPr/>
        <w:t>(велосипеде),</w:t>
      </w:r>
      <w:r>
        <w:rPr>
          <w:spacing w:val="1"/>
        </w:rPr>
        <w:t xml:space="preserve"> </w:t>
      </w:r>
      <w:r>
        <w:rPr/>
        <w:t>езда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положении</w:t>
      </w:r>
      <w:r>
        <w:rPr>
          <w:spacing w:val="1"/>
        </w:rPr>
        <w:t xml:space="preserve"> </w:t>
      </w:r>
      <w:r>
        <w:rPr/>
        <w:t>сидя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седле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стоя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педалях,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поворотами</w:t>
      </w:r>
      <w:r>
        <w:rPr>
          <w:spacing w:val="-1"/>
        </w:rPr>
        <w:t xml:space="preserve"> </w:t>
      </w:r>
      <w:r>
        <w:rPr/>
        <w:t>и разворотами, по</w:t>
      </w:r>
      <w:r>
        <w:rPr>
          <w:spacing w:val="-1"/>
        </w:rPr>
        <w:t xml:space="preserve"> </w:t>
      </w:r>
      <w:r>
        <w:rPr/>
        <w:t>кругу,</w:t>
      </w:r>
      <w:r>
        <w:rPr>
          <w:spacing w:val="4"/>
        </w:rPr>
        <w:t xml:space="preserve"> </w:t>
      </w:r>
      <w:r>
        <w:rPr/>
        <w:t>«змейкой»;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бегом: бег обычный, семенящий, с ускорением, приставными и скрестными шагами, спиной</w:t>
      </w:r>
      <w:r>
        <w:rPr>
          <w:spacing w:val="-57"/>
        </w:rPr>
        <w:t xml:space="preserve"> </w:t>
      </w:r>
      <w:r>
        <w:rPr/>
        <w:t>вперед,</w:t>
      </w:r>
      <w:r>
        <w:rPr>
          <w:spacing w:val="-1"/>
        </w:rPr>
        <w:t xml:space="preserve"> </w:t>
      </w:r>
      <w:r>
        <w:rPr/>
        <w:t>челночный, на</w:t>
      </w:r>
      <w:r>
        <w:rPr>
          <w:spacing w:val="-1"/>
        </w:rPr>
        <w:t xml:space="preserve"> </w:t>
      </w:r>
      <w:r>
        <w:rPr/>
        <w:t>различные</w:t>
      </w:r>
      <w:r>
        <w:rPr>
          <w:spacing w:val="-2"/>
        </w:rPr>
        <w:t xml:space="preserve"> </w:t>
      </w:r>
      <w:r>
        <w:rPr/>
        <w:t>дистанции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различной скоростью.</w:t>
      </w:r>
    </w:p>
    <w:p>
      <w:pPr>
        <w:pStyle w:val="Style14"/>
        <w:ind w:left="941" w:hanging="0"/>
        <w:rPr>
          <w:sz w:val="24"/>
        </w:rPr>
      </w:pPr>
      <w:r>
        <w:rPr/>
        <w:t>Учебные</w:t>
      </w:r>
      <w:r>
        <w:rPr>
          <w:spacing w:val="-4"/>
        </w:rPr>
        <w:t xml:space="preserve"> </w:t>
      </w:r>
      <w:r>
        <w:rPr/>
        <w:t>соревнования</w:t>
      </w:r>
      <w:r>
        <w:rPr>
          <w:spacing w:val="-2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триатлону.</w:t>
      </w:r>
      <w:r>
        <w:rPr>
          <w:spacing w:val="-2"/>
        </w:rPr>
        <w:t xml:space="preserve"> </w:t>
      </w:r>
      <w:r>
        <w:rPr/>
        <w:t>Участие в</w:t>
      </w:r>
      <w:r>
        <w:rPr>
          <w:spacing w:val="-3"/>
        </w:rPr>
        <w:t xml:space="preserve"> </w:t>
      </w:r>
      <w:r>
        <w:rPr/>
        <w:t>соревновательной деятельности.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lineRule="auto" w:line="360" w:before="137" w:after="0"/>
        <w:ind w:left="232" w:right="166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«Триатлон»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 метапредметных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>
      <w:pPr>
        <w:pStyle w:val="ListParagraph"/>
        <w:numPr>
          <w:ilvl w:val="4"/>
          <w:numId w:val="39"/>
        </w:numPr>
        <w:tabs>
          <w:tab w:val="clear" w:pos="720"/>
          <w:tab w:val="left" w:pos="2262" w:leader="none"/>
        </w:tabs>
        <w:spacing w:lineRule="auto" w:line="360"/>
        <w:ind w:left="232" w:right="160" w:firstLine="708"/>
        <w:jc w:val="both"/>
        <w:rPr>
          <w:sz w:val="24"/>
        </w:rPr>
      </w:pPr>
      <w:r>
        <w:rPr>
          <w:sz w:val="24"/>
        </w:rPr>
        <w:t>При изучении модуля «Триатлон»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rPr/>
        <w:t>достижения российских спортсменов и Национальной сборной команды страны по триатлону на</w:t>
      </w:r>
      <w:r>
        <w:rPr>
          <w:spacing w:val="1"/>
        </w:rPr>
        <w:t xml:space="preserve"> </w:t>
      </w:r>
      <w:r>
        <w:rPr/>
        <w:t>чемпионатах</w:t>
      </w:r>
      <w:r>
        <w:rPr>
          <w:spacing w:val="2"/>
        </w:rPr>
        <w:t xml:space="preserve"> </w:t>
      </w:r>
      <w:r>
        <w:rPr/>
        <w:t>Европы,</w:t>
      </w:r>
      <w:r>
        <w:rPr>
          <w:spacing w:val="-1"/>
        </w:rPr>
        <w:t xml:space="preserve"> </w:t>
      </w:r>
      <w:r>
        <w:rPr/>
        <w:t>мира, Олимпийских</w:t>
      </w:r>
      <w:r>
        <w:rPr>
          <w:spacing w:val="1"/>
        </w:rPr>
        <w:t xml:space="preserve"> </w:t>
      </w:r>
      <w:r>
        <w:rPr/>
        <w:t>играх;</w:t>
      </w:r>
    </w:p>
    <w:p>
      <w:pPr>
        <w:pStyle w:val="Style14"/>
        <w:spacing w:lineRule="auto" w:line="360" w:before="2" w:after="0"/>
        <w:ind w:left="232" w:right="162" w:firstLine="708"/>
        <w:rPr>
          <w:sz w:val="24"/>
        </w:rPr>
      </w:pPr>
      <w:r>
        <w:rPr/>
        <w:t xml:space="preserve">проявление    </w:t>
      </w:r>
      <w:r>
        <w:rPr>
          <w:spacing w:val="23"/>
        </w:rPr>
        <w:t xml:space="preserve"> </w:t>
      </w:r>
      <w:r>
        <w:rPr/>
        <w:t xml:space="preserve">уважительного     </w:t>
      </w:r>
      <w:r>
        <w:rPr>
          <w:spacing w:val="21"/>
        </w:rPr>
        <w:t xml:space="preserve"> </w:t>
      </w:r>
      <w:r>
        <w:rPr/>
        <w:t xml:space="preserve">отношения     </w:t>
      </w:r>
      <w:r>
        <w:rPr>
          <w:spacing w:val="18"/>
        </w:rPr>
        <w:t xml:space="preserve"> </w:t>
      </w:r>
      <w:r>
        <w:rPr/>
        <w:t xml:space="preserve">к     </w:t>
      </w:r>
      <w:r>
        <w:rPr>
          <w:spacing w:val="22"/>
        </w:rPr>
        <w:t xml:space="preserve"> </w:t>
      </w:r>
      <w:r>
        <w:rPr/>
        <w:t xml:space="preserve">сверстникам,     </w:t>
      </w:r>
      <w:r>
        <w:rPr>
          <w:spacing w:val="21"/>
        </w:rPr>
        <w:t xml:space="preserve"> </w:t>
      </w:r>
      <w:r>
        <w:rPr/>
        <w:t xml:space="preserve">культуры     </w:t>
      </w:r>
      <w:r>
        <w:rPr>
          <w:spacing w:val="20"/>
        </w:rPr>
        <w:t xml:space="preserve"> </w:t>
      </w:r>
      <w:r>
        <w:rPr/>
        <w:t>общения</w:t>
      </w:r>
      <w:r>
        <w:rPr>
          <w:spacing w:val="-58"/>
        </w:rPr>
        <w:t xml:space="preserve"> </w:t>
      </w:r>
      <w:r>
        <w:rPr/>
        <w:t xml:space="preserve">и    </w:t>
      </w:r>
      <w:r>
        <w:rPr>
          <w:spacing w:val="1"/>
        </w:rPr>
        <w:t xml:space="preserve"> </w:t>
      </w:r>
      <w:r>
        <w:rPr/>
        <w:t xml:space="preserve">взаимодействия    </w:t>
      </w:r>
      <w:r>
        <w:rPr>
          <w:spacing w:val="1"/>
        </w:rPr>
        <w:t xml:space="preserve"> </w:t>
      </w:r>
      <w:r>
        <w:rPr/>
        <w:t xml:space="preserve">в    </w:t>
      </w:r>
      <w:r>
        <w:rPr>
          <w:spacing w:val="1"/>
        </w:rPr>
        <w:t xml:space="preserve"> </w:t>
      </w:r>
      <w:r>
        <w:rPr/>
        <w:t>достижении      общих      целей      при      совместной      деятельности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принципах</w:t>
      </w:r>
      <w:r>
        <w:rPr>
          <w:spacing w:val="3"/>
        </w:rPr>
        <w:t xml:space="preserve"> </w:t>
      </w:r>
      <w:r>
        <w:rPr/>
        <w:t>доброжелательности</w:t>
      </w:r>
      <w:r>
        <w:rPr>
          <w:spacing w:val="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взаимопомощи;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проявление</w:t>
      </w:r>
      <w:r>
        <w:rPr>
          <w:spacing w:val="1"/>
        </w:rPr>
        <w:t xml:space="preserve"> </w:t>
      </w:r>
      <w:r>
        <w:rPr/>
        <w:t>дисциплинированности,</w:t>
      </w:r>
      <w:r>
        <w:rPr>
          <w:spacing w:val="1"/>
        </w:rPr>
        <w:t xml:space="preserve"> </w:t>
      </w:r>
      <w:r>
        <w:rPr/>
        <w:t>трудолюбия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упорства</w:t>
      </w:r>
      <w:r>
        <w:rPr>
          <w:spacing w:val="1"/>
        </w:rPr>
        <w:t xml:space="preserve"> </w:t>
      </w:r>
      <w:r>
        <w:rPr/>
        <w:t>достижении</w:t>
      </w:r>
      <w:r>
        <w:rPr>
          <w:spacing w:val="1"/>
        </w:rPr>
        <w:t xml:space="preserve"> </w:t>
      </w:r>
      <w:r>
        <w:rPr/>
        <w:t>поставленных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основе</w:t>
      </w:r>
      <w:r>
        <w:rPr>
          <w:spacing w:val="-4"/>
        </w:rPr>
        <w:t xml:space="preserve"> </w:t>
      </w:r>
      <w:r>
        <w:rPr/>
        <w:t>представлений о</w:t>
      </w:r>
      <w:r>
        <w:rPr>
          <w:spacing w:val="-2"/>
        </w:rPr>
        <w:t xml:space="preserve"> </w:t>
      </w:r>
      <w:r>
        <w:rPr/>
        <w:t>нравственных нормах,</w:t>
      </w:r>
      <w:r>
        <w:rPr>
          <w:spacing w:val="-2"/>
        </w:rPr>
        <w:t xml:space="preserve"> </w:t>
      </w:r>
      <w:r>
        <w:rPr/>
        <w:t>социальной</w:t>
      </w:r>
      <w:r>
        <w:rPr>
          <w:spacing w:val="-2"/>
        </w:rPr>
        <w:t xml:space="preserve"> </w:t>
      </w:r>
      <w:r>
        <w:rPr/>
        <w:t>справедливости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свободе;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rPr/>
        <w:t xml:space="preserve">ситуациях        </w:t>
      </w:r>
      <w:r>
        <w:rPr>
          <w:spacing w:val="1"/>
        </w:rPr>
        <w:t xml:space="preserve"> </w:t>
      </w:r>
      <w:r>
        <w:rPr/>
        <w:t>и          условиях;          способность          к          самостоятельной,          творческой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ответственной деятельности</w:t>
      </w:r>
      <w:r>
        <w:rPr>
          <w:spacing w:val="1"/>
        </w:rPr>
        <w:t xml:space="preserve"> </w:t>
      </w:r>
      <w:r>
        <w:rPr/>
        <w:t>средствами триатлона;</w:t>
      </w:r>
    </w:p>
    <w:p>
      <w:pPr>
        <w:sectPr>
          <w:headerReference w:type="default" r:id="rId39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189" w:leader="none"/>
          <w:tab w:val="left" w:pos="3497" w:leader="none"/>
          <w:tab w:val="left" w:pos="4836" w:leader="none"/>
          <w:tab w:val="left" w:pos="5732" w:leader="none"/>
          <w:tab w:val="left" w:pos="7436" w:leader="none"/>
          <w:tab w:val="left" w:pos="9234" w:leader="none"/>
        </w:tabs>
        <w:spacing w:lineRule="auto" w:line="360" w:before="1" w:after="0"/>
        <w:ind w:left="232" w:right="162" w:firstLine="708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установки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безопасный,</w:t>
      </w:r>
      <w:r>
        <w:rPr>
          <w:spacing w:val="1"/>
        </w:rPr>
        <w:t xml:space="preserve"> </w:t>
      </w:r>
      <w:r>
        <w:rPr/>
        <w:t>здоровый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наличие</w:t>
      </w:r>
      <w:r>
        <w:rPr>
          <w:spacing w:val="1"/>
        </w:rPr>
        <w:t xml:space="preserve"> </w:t>
      </w:r>
      <w:r>
        <w:rPr/>
        <w:t>мотивации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творческому</w:t>
        <w:tab/>
        <w:t>труду,</w:t>
        <w:tab/>
        <w:t>работе</w:t>
        <w:tab/>
        <w:t>на</w:t>
        <w:tab/>
        <w:t>результат,</w:t>
        <w:tab/>
        <w:t>бережному</w:t>
        <w:tab/>
        <w:t>отношению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к</w:t>
      </w:r>
      <w:r>
        <w:rPr>
          <w:spacing w:val="-1"/>
        </w:rPr>
        <w:t xml:space="preserve"> </w:t>
      </w:r>
      <w:r>
        <w:rPr/>
        <w:t>материальным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духовным</w:t>
      </w:r>
      <w:r>
        <w:rPr>
          <w:spacing w:val="-1"/>
        </w:rPr>
        <w:t xml:space="preserve"> </w:t>
      </w:r>
      <w:r>
        <w:rPr/>
        <w:t>ценностям.</w:t>
      </w:r>
    </w:p>
    <w:p>
      <w:pPr>
        <w:pStyle w:val="ListParagraph"/>
        <w:numPr>
          <w:ilvl w:val="4"/>
          <w:numId w:val="39"/>
        </w:numPr>
        <w:tabs>
          <w:tab w:val="clear" w:pos="720"/>
          <w:tab w:val="left" w:pos="2262" w:leader="none"/>
        </w:tabs>
        <w:spacing w:lineRule="auto" w:line="360" w:before="139" w:after="0"/>
        <w:ind w:left="232" w:right="160" w:firstLine="708"/>
        <w:jc w:val="both"/>
        <w:rPr>
          <w:sz w:val="24"/>
        </w:rPr>
      </w:pPr>
      <w:r>
        <w:rPr>
          <w:sz w:val="24"/>
        </w:rPr>
        <w:t>При изучении модуля «Триатлон»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способностью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сохранять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поиска</w:t>
      </w:r>
      <w:r>
        <w:rPr>
          <w:spacing w:val="-1"/>
        </w:rPr>
        <w:t xml:space="preserve"> </w:t>
      </w:r>
      <w:r>
        <w:rPr/>
        <w:t>средств и</w:t>
      </w:r>
      <w:r>
        <w:rPr>
          <w:spacing w:val="1"/>
        </w:rPr>
        <w:t xml:space="preserve"> </w:t>
      </w:r>
      <w:r>
        <w:rPr/>
        <w:t>способов её</w:t>
      </w:r>
      <w:r>
        <w:rPr>
          <w:spacing w:val="-1"/>
        </w:rPr>
        <w:t xml:space="preserve"> </w:t>
      </w:r>
      <w:r>
        <w:rPr/>
        <w:t>осуществления;</w:t>
      </w:r>
    </w:p>
    <w:p>
      <w:pPr>
        <w:pStyle w:val="Style14"/>
        <w:spacing w:lineRule="auto" w:line="360"/>
        <w:ind w:left="232" w:right="165" w:firstLine="708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планировать,</w:t>
      </w:r>
      <w:r>
        <w:rPr>
          <w:spacing w:val="1"/>
        </w:rPr>
        <w:t xml:space="preserve"> </w:t>
      </w:r>
      <w:r>
        <w:rPr/>
        <w:t>контролировать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собственную</w:t>
      </w:r>
      <w:r>
        <w:rPr>
          <w:spacing w:val="1"/>
        </w:rPr>
        <w:t xml:space="preserve"> </w:t>
      </w:r>
      <w:r>
        <w:rPr/>
        <w:t>деятельность, распределять нагрузку и отдых в процессе ее выполнения, определять наиболее</w:t>
      </w:r>
      <w:r>
        <w:rPr>
          <w:spacing w:val="1"/>
        </w:rPr>
        <w:t xml:space="preserve"> </w:t>
      </w:r>
      <w:r>
        <w:rPr/>
        <w:t>эффективные</w:t>
      </w:r>
      <w:r>
        <w:rPr>
          <w:spacing w:val="-1"/>
        </w:rPr>
        <w:t xml:space="preserve"> </w:t>
      </w:r>
      <w:r>
        <w:rPr/>
        <w:t>способы достижения</w:t>
      </w:r>
      <w:r>
        <w:rPr>
          <w:spacing w:val="1"/>
        </w:rPr>
        <w:t xml:space="preserve"> </w:t>
      </w:r>
      <w:r>
        <w:rPr/>
        <w:t>результата;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 xml:space="preserve">умение      </w:t>
      </w:r>
      <w:r>
        <w:rPr>
          <w:spacing w:val="1"/>
        </w:rPr>
        <w:t xml:space="preserve"> </w:t>
      </w:r>
      <w:r>
        <w:rPr/>
        <w:t>характеризовать        действия        и        поступки,        давать        им        анализ</w:t>
      </w:r>
      <w:r>
        <w:rPr>
          <w:spacing w:val="-57"/>
        </w:rPr>
        <w:t xml:space="preserve"> </w:t>
      </w:r>
      <w:r>
        <w:rPr/>
        <w:t>и объективную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освоенных</w:t>
      </w:r>
      <w:r>
        <w:rPr>
          <w:spacing w:val="2"/>
        </w:rPr>
        <w:t xml:space="preserve"> </w:t>
      </w:r>
      <w:r>
        <w:rPr/>
        <w:t>знаний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имеющегося опыта;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причин</w:t>
      </w:r>
      <w:r>
        <w:rPr>
          <w:spacing w:val="1"/>
        </w:rPr>
        <w:t xml:space="preserve"> </w:t>
      </w:r>
      <w:r>
        <w:rPr/>
        <w:t>успеха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неуспеха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конструктивно действовать</w:t>
      </w:r>
      <w:r>
        <w:rPr>
          <w:spacing w:val="2"/>
        </w:rPr>
        <w:t xml:space="preserve"> </w:t>
      </w:r>
      <w:r>
        <w:rPr/>
        <w:t>даже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ситуациях</w:t>
      </w:r>
      <w:r>
        <w:rPr>
          <w:spacing w:val="-1"/>
        </w:rPr>
        <w:t xml:space="preserve"> </w:t>
      </w:r>
      <w:r>
        <w:rPr/>
        <w:t>неуспеха;</w:t>
      </w:r>
    </w:p>
    <w:p>
      <w:pPr>
        <w:pStyle w:val="Style14"/>
        <w:spacing w:lineRule="auto" w:line="360"/>
        <w:ind w:left="232" w:right="162" w:firstLine="708"/>
        <w:rPr>
          <w:sz w:val="24"/>
        </w:rPr>
      </w:pPr>
      <w:r>
        <w:rPr/>
        <w:t xml:space="preserve">определение   </w:t>
      </w:r>
      <w:r>
        <w:rPr>
          <w:spacing w:val="15"/>
        </w:rPr>
        <w:t xml:space="preserve"> </w:t>
      </w:r>
      <w:r>
        <w:rPr/>
        <w:t xml:space="preserve">общей    </w:t>
      </w:r>
      <w:r>
        <w:rPr>
          <w:spacing w:val="13"/>
        </w:rPr>
        <w:t xml:space="preserve"> </w:t>
      </w:r>
      <w:r>
        <w:rPr/>
        <w:t xml:space="preserve">цели    </w:t>
      </w:r>
      <w:r>
        <w:rPr>
          <w:spacing w:val="13"/>
        </w:rPr>
        <w:t xml:space="preserve"> </w:t>
      </w:r>
      <w:r>
        <w:rPr/>
        <w:t xml:space="preserve">и    </w:t>
      </w:r>
      <w:r>
        <w:rPr>
          <w:spacing w:val="13"/>
        </w:rPr>
        <w:t xml:space="preserve"> </w:t>
      </w:r>
      <w:r>
        <w:rPr/>
        <w:t xml:space="preserve">путей    </w:t>
      </w:r>
      <w:r>
        <w:rPr>
          <w:spacing w:val="15"/>
        </w:rPr>
        <w:t xml:space="preserve"> </w:t>
      </w:r>
      <w:r>
        <w:rPr/>
        <w:t xml:space="preserve">её    </w:t>
      </w:r>
      <w:r>
        <w:rPr>
          <w:spacing w:val="11"/>
        </w:rPr>
        <w:t xml:space="preserve"> </w:t>
      </w:r>
      <w:r>
        <w:rPr/>
        <w:t xml:space="preserve">достижения,    </w:t>
      </w:r>
      <w:r>
        <w:rPr>
          <w:spacing w:val="12"/>
        </w:rPr>
        <w:t xml:space="preserve"> </w:t>
      </w:r>
      <w:r>
        <w:rPr/>
        <w:t xml:space="preserve">умение    </w:t>
      </w:r>
      <w:r>
        <w:rPr>
          <w:spacing w:val="14"/>
        </w:rPr>
        <w:t xml:space="preserve"> </w:t>
      </w:r>
      <w:r>
        <w:rPr/>
        <w:t>договариваться</w:t>
      </w:r>
      <w:r>
        <w:rPr>
          <w:spacing w:val="-58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распределении</w:t>
      </w:r>
      <w:r>
        <w:rPr>
          <w:spacing w:val="1"/>
        </w:rPr>
        <w:t xml:space="preserve"> </w:t>
      </w:r>
      <w:r>
        <w:rPr/>
        <w:t>функций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учебной,</w:t>
      </w:r>
      <w:r>
        <w:rPr>
          <w:spacing w:val="1"/>
        </w:rPr>
        <w:t xml:space="preserve"> </w:t>
      </w:r>
      <w:r>
        <w:rPr/>
        <w:t>игровой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соревновательной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60"/>
        </w:rPr>
        <w:t xml:space="preserve"> </w:t>
      </w:r>
      <w:r>
        <w:rPr/>
        <w:t>адекватная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-1"/>
        </w:rPr>
        <w:t xml:space="preserve"> </w:t>
      </w:r>
      <w:r>
        <w:rPr/>
        <w:t>собственного поведения</w:t>
      </w:r>
      <w:r>
        <w:rPr>
          <w:spacing w:val="1"/>
        </w:rPr>
        <w:t xml:space="preserve"> </w:t>
      </w:r>
      <w:r>
        <w:rPr/>
        <w:t>и поведения окружающих;</w:t>
      </w:r>
    </w:p>
    <w:p>
      <w:pPr>
        <w:pStyle w:val="Style14"/>
        <w:spacing w:lineRule="auto" w:line="360" w:before="1" w:after="0"/>
        <w:ind w:left="232" w:right="162" w:firstLine="708"/>
        <w:rPr>
          <w:sz w:val="24"/>
        </w:rPr>
      </w:pPr>
      <w:r>
        <w:rPr/>
        <w:t>обеспечение     защиты     и     сохранности     природы     во     время     активного     отдыха</w:t>
      </w:r>
      <w:r>
        <w:rPr>
          <w:spacing w:val="1"/>
        </w:rPr>
        <w:t xml:space="preserve"> </w:t>
      </w:r>
      <w:r>
        <w:rPr/>
        <w:t>и занятий</w:t>
      </w:r>
      <w:r>
        <w:rPr>
          <w:spacing w:val="-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культурой;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способность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самостоятельной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безопасности, сохранности</w:t>
      </w:r>
      <w:r>
        <w:rPr>
          <w:spacing w:val="2"/>
        </w:rPr>
        <w:t xml:space="preserve"> </w:t>
      </w:r>
      <w:r>
        <w:rPr/>
        <w:t>инвентаря</w:t>
      </w:r>
      <w:r>
        <w:rPr>
          <w:spacing w:val="-1"/>
        </w:rPr>
        <w:t xml:space="preserve"> </w:t>
      </w:r>
      <w:r>
        <w:rPr/>
        <w:t>и оборудования, организации</w:t>
      </w:r>
      <w:r>
        <w:rPr>
          <w:spacing w:val="1"/>
        </w:rPr>
        <w:t xml:space="preserve"> </w:t>
      </w:r>
      <w:r>
        <w:rPr/>
        <w:t>места</w:t>
      </w:r>
      <w:r>
        <w:rPr>
          <w:spacing w:val="-1"/>
        </w:rPr>
        <w:t xml:space="preserve"> </w:t>
      </w:r>
      <w:r>
        <w:rPr/>
        <w:t>занятий;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способность выделять и обосновывать эстетические признаки в физических упражнениях,</w:t>
      </w:r>
      <w:r>
        <w:rPr>
          <w:spacing w:val="1"/>
        </w:rPr>
        <w:t xml:space="preserve"> </w:t>
      </w:r>
      <w:r>
        <w:rPr/>
        <w:t>двигательных действиях, оценивать красоту телосложения и осанки, сравнивать их с эталонными</w:t>
      </w:r>
      <w:r>
        <w:rPr>
          <w:spacing w:val="1"/>
        </w:rPr>
        <w:t xml:space="preserve"> </w:t>
      </w:r>
      <w:r>
        <w:rPr/>
        <w:t>образцами;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 xml:space="preserve">владение       </w:t>
      </w:r>
      <w:r>
        <w:rPr>
          <w:spacing w:val="50"/>
        </w:rPr>
        <w:t xml:space="preserve"> </w:t>
      </w:r>
      <w:r>
        <w:rPr/>
        <w:t xml:space="preserve">основами        </w:t>
      </w:r>
      <w:r>
        <w:rPr>
          <w:spacing w:val="51"/>
        </w:rPr>
        <w:t xml:space="preserve"> </w:t>
      </w:r>
      <w:r>
        <w:rPr/>
        <w:t xml:space="preserve">самоконтроля,        </w:t>
      </w:r>
      <w:r>
        <w:rPr>
          <w:spacing w:val="49"/>
        </w:rPr>
        <w:t xml:space="preserve"> </w:t>
      </w:r>
      <w:r>
        <w:rPr/>
        <w:t xml:space="preserve">самооценки,        </w:t>
      </w:r>
      <w:r>
        <w:rPr>
          <w:spacing w:val="51"/>
        </w:rPr>
        <w:t xml:space="preserve"> </w:t>
      </w:r>
      <w:r>
        <w:rPr/>
        <w:t xml:space="preserve">принятия        </w:t>
      </w:r>
      <w:r>
        <w:rPr>
          <w:spacing w:val="49"/>
        </w:rPr>
        <w:t xml:space="preserve"> </w:t>
      </w:r>
      <w:r>
        <w:rPr/>
        <w:t>решений</w:t>
      </w:r>
      <w:r>
        <w:rPr>
          <w:spacing w:val="-58"/>
        </w:rPr>
        <w:t xml:space="preserve"> </w:t>
      </w:r>
      <w:r>
        <w:rPr/>
        <w:t>и осуществления</w:t>
      </w:r>
      <w:r>
        <w:rPr>
          <w:spacing w:val="-1"/>
        </w:rPr>
        <w:t xml:space="preserve"> </w:t>
      </w:r>
      <w:r>
        <w:rPr/>
        <w:t>осознанного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-2"/>
        </w:rPr>
        <w:t xml:space="preserve"> </w:t>
      </w:r>
      <w:r>
        <w:rPr/>
        <w:t>в учебной</w:t>
      </w:r>
      <w:r>
        <w:rPr>
          <w:spacing w:val="1"/>
        </w:rPr>
        <w:t xml:space="preserve"> </w:t>
      </w:r>
      <w:r>
        <w:rPr/>
        <w:t>и познавательной</w:t>
      </w:r>
      <w:r>
        <w:rPr>
          <w:spacing w:val="2"/>
        </w:rPr>
        <w:t xml:space="preserve"> </w:t>
      </w:r>
      <w:r>
        <w:rPr/>
        <w:t>деятельности.</w:t>
      </w:r>
    </w:p>
    <w:p>
      <w:pPr>
        <w:pStyle w:val="ListParagraph"/>
        <w:numPr>
          <w:ilvl w:val="4"/>
          <w:numId w:val="39"/>
        </w:numPr>
        <w:tabs>
          <w:tab w:val="clear" w:pos="720"/>
          <w:tab w:val="left" w:pos="2262" w:leader="none"/>
        </w:tabs>
        <w:spacing w:lineRule="auto" w:line="360"/>
        <w:ind w:left="232" w:right="160" w:firstLine="708"/>
        <w:jc w:val="both"/>
        <w:rPr>
          <w:sz w:val="24"/>
        </w:rPr>
      </w:pPr>
      <w:r>
        <w:rPr>
          <w:sz w:val="24"/>
        </w:rPr>
        <w:t>При изучении модуля «Триатлон»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71" w:firstLine="708"/>
        <w:rPr>
          <w:sz w:val="24"/>
        </w:rPr>
      </w:pPr>
      <w:r>
        <w:rPr/>
        <w:t>представления о роли и значении занятий триатлоном, как средством укрепления здоровья,</w:t>
      </w:r>
      <w:r>
        <w:rPr>
          <w:spacing w:val="1"/>
        </w:rPr>
        <w:t xml:space="preserve"> </w:t>
      </w:r>
      <w:r>
        <w:rPr/>
        <w:t>закаливания</w:t>
      </w:r>
      <w:r>
        <w:rPr>
          <w:spacing w:val="-4"/>
        </w:rPr>
        <w:t xml:space="preserve"> </w:t>
      </w:r>
      <w:r>
        <w:rPr/>
        <w:t>и развития</w:t>
      </w:r>
      <w:r>
        <w:rPr>
          <w:spacing w:val="-3"/>
        </w:rPr>
        <w:t xml:space="preserve"> </w:t>
      </w:r>
      <w:r>
        <w:rPr/>
        <w:t>физических</w:t>
      </w:r>
      <w:r>
        <w:rPr>
          <w:spacing w:val="-1"/>
        </w:rPr>
        <w:t xml:space="preserve"> </w:t>
      </w:r>
      <w:r>
        <w:rPr/>
        <w:t>качеств</w:t>
      </w:r>
      <w:r>
        <w:rPr>
          <w:spacing w:val="3"/>
        </w:rPr>
        <w:t xml:space="preserve"> </w:t>
      </w:r>
      <w:r>
        <w:rPr/>
        <w:t>человека;</w:t>
      </w:r>
    </w:p>
    <w:p>
      <w:pPr>
        <w:pStyle w:val="Style14"/>
        <w:spacing w:lineRule="auto" w:line="360" w:before="1" w:after="0"/>
        <w:ind w:left="232" w:right="165" w:firstLine="708"/>
        <w:rPr>
          <w:sz w:val="24"/>
        </w:rPr>
      </w:pPr>
      <w:r>
        <w:rPr/>
        <w:t>знания по истории возникновения триатлона, достижениях Национальной сборной команды</w:t>
      </w:r>
      <w:r>
        <w:rPr>
          <w:spacing w:val="-57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триатлону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чемпионатах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Европы,</w:t>
      </w:r>
      <w:r>
        <w:rPr>
          <w:spacing w:val="1"/>
        </w:rPr>
        <w:t xml:space="preserve"> </w:t>
      </w:r>
      <w:r>
        <w:rPr/>
        <w:t>Олимпийских</w:t>
      </w:r>
      <w:r>
        <w:rPr>
          <w:spacing w:val="1"/>
        </w:rPr>
        <w:t xml:space="preserve"> </w:t>
      </w:r>
      <w:r>
        <w:rPr/>
        <w:t>играх;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легендарных</w:t>
      </w:r>
      <w:r>
        <w:rPr>
          <w:spacing w:val="1"/>
        </w:rPr>
        <w:t xml:space="preserve"> </w:t>
      </w:r>
      <w:r>
        <w:rPr/>
        <w:t>отечественных и зарубежных</w:t>
      </w:r>
      <w:r>
        <w:rPr>
          <w:spacing w:val="1"/>
        </w:rPr>
        <w:t xml:space="preserve"> </w:t>
      </w:r>
      <w:r>
        <w:rPr/>
        <w:t>триатлонистах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тренерах;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>знания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дисциплинах</w:t>
      </w:r>
      <w:r>
        <w:rPr>
          <w:spacing w:val="1"/>
        </w:rPr>
        <w:t xml:space="preserve"> </w:t>
      </w:r>
      <w:r>
        <w:rPr/>
        <w:t>триатлона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правилах</w:t>
      </w:r>
      <w:r>
        <w:rPr>
          <w:spacing w:val="1"/>
        </w:rPr>
        <w:t xml:space="preserve"> </w:t>
      </w:r>
      <w:r>
        <w:rPr/>
        <w:t>соревнований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триатлону;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навыки безопасного поведения во время занятий триатлоном и посещений соревнований по</w:t>
      </w:r>
      <w:r>
        <w:rPr>
          <w:spacing w:val="-57"/>
        </w:rPr>
        <w:t xml:space="preserve"> </w:t>
      </w:r>
      <w:r>
        <w:rPr/>
        <w:t>триатлону;</w:t>
      </w:r>
    </w:p>
    <w:p>
      <w:pPr>
        <w:sectPr>
          <w:headerReference w:type="default" r:id="rId39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rPr>
          <w:sz w:val="24"/>
        </w:rPr>
      </w:pPr>
      <w:r>
        <w:rPr/>
        <w:t xml:space="preserve">знания     </w:t>
      </w:r>
      <w:r>
        <w:rPr>
          <w:spacing w:val="12"/>
        </w:rPr>
        <w:t xml:space="preserve"> </w:t>
      </w:r>
      <w:r>
        <w:rPr/>
        <w:t xml:space="preserve">и      </w:t>
      </w:r>
      <w:r>
        <w:rPr>
          <w:spacing w:val="11"/>
        </w:rPr>
        <w:t xml:space="preserve"> </w:t>
      </w:r>
      <w:r>
        <w:rPr/>
        <w:t xml:space="preserve">соблюдение      </w:t>
      </w:r>
      <w:r>
        <w:rPr>
          <w:spacing w:val="10"/>
        </w:rPr>
        <w:t xml:space="preserve"> </w:t>
      </w:r>
      <w:r>
        <w:rPr/>
        <w:t xml:space="preserve">базовых      </w:t>
      </w:r>
      <w:r>
        <w:rPr>
          <w:spacing w:val="13"/>
        </w:rPr>
        <w:t xml:space="preserve"> </w:t>
      </w:r>
      <w:r>
        <w:rPr/>
        <w:t xml:space="preserve">правил      </w:t>
      </w:r>
      <w:r>
        <w:rPr>
          <w:spacing w:val="11"/>
        </w:rPr>
        <w:t xml:space="preserve"> </w:t>
      </w:r>
      <w:r>
        <w:rPr/>
        <w:t xml:space="preserve">личной      </w:t>
      </w:r>
      <w:r>
        <w:rPr>
          <w:spacing w:val="12"/>
        </w:rPr>
        <w:t xml:space="preserve"> </w:t>
      </w:r>
      <w:r>
        <w:rPr/>
        <w:t xml:space="preserve">гигиены,      </w:t>
      </w:r>
      <w:r>
        <w:rPr>
          <w:spacing w:val="10"/>
        </w:rPr>
        <w:t xml:space="preserve"> </w:t>
      </w:r>
      <w:r>
        <w:rPr/>
        <w:t>требований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к</w:t>
      </w:r>
      <w:r>
        <w:rPr>
          <w:spacing w:val="-2"/>
        </w:rPr>
        <w:t xml:space="preserve"> </w:t>
      </w:r>
      <w:r>
        <w:rPr/>
        <w:t>спортивной</w:t>
      </w:r>
      <w:r>
        <w:rPr>
          <w:spacing w:val="-2"/>
        </w:rPr>
        <w:t xml:space="preserve"> </w:t>
      </w:r>
      <w:r>
        <w:rPr/>
        <w:t>одежде,</w:t>
      </w:r>
      <w:r>
        <w:rPr>
          <w:spacing w:val="-2"/>
        </w:rPr>
        <w:t xml:space="preserve"> </w:t>
      </w:r>
      <w:r>
        <w:rPr/>
        <w:t>обуви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спортивному</w:t>
      </w:r>
      <w:r>
        <w:rPr>
          <w:spacing w:val="-9"/>
        </w:rPr>
        <w:t xml:space="preserve"> </w:t>
      </w:r>
      <w:r>
        <w:rPr/>
        <w:t>инвентарю</w:t>
      </w:r>
      <w:r>
        <w:rPr>
          <w:spacing w:val="-2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занятий</w:t>
      </w:r>
      <w:r>
        <w:rPr>
          <w:spacing w:val="-2"/>
        </w:rPr>
        <w:t xml:space="preserve"> </w:t>
      </w:r>
      <w:r>
        <w:rPr/>
        <w:t>триатлоном;</w:t>
      </w:r>
    </w:p>
    <w:p>
      <w:pPr>
        <w:pStyle w:val="Style14"/>
        <w:spacing w:lineRule="auto" w:line="360" w:before="139" w:after="0"/>
        <w:ind w:left="232" w:right="175" w:firstLine="708"/>
        <w:rPr>
          <w:sz w:val="24"/>
        </w:rPr>
      </w:pPr>
      <w:r>
        <w:rPr/>
        <w:t>знания о базовых навыках самоконтроля и наблюдения за своим физическим состоянием и</w:t>
      </w:r>
      <w:r>
        <w:rPr>
          <w:spacing w:val="1"/>
        </w:rPr>
        <w:t xml:space="preserve"> </w:t>
      </w:r>
      <w:r>
        <w:rPr/>
        <w:t>величиной</w:t>
      </w:r>
      <w:r>
        <w:rPr>
          <w:spacing w:val="-1"/>
        </w:rPr>
        <w:t xml:space="preserve"> </w:t>
      </w:r>
      <w:r>
        <w:rPr/>
        <w:t>физических</w:t>
      </w:r>
      <w:r>
        <w:rPr>
          <w:spacing w:val="-1"/>
        </w:rPr>
        <w:t xml:space="preserve"> </w:t>
      </w:r>
      <w:r>
        <w:rPr/>
        <w:t>нагрузок;</w:t>
      </w:r>
    </w:p>
    <w:p>
      <w:pPr>
        <w:pStyle w:val="Style14"/>
        <w:spacing w:lineRule="auto" w:line="360"/>
        <w:ind w:left="232" w:right="163" w:firstLine="708"/>
        <w:rPr>
          <w:sz w:val="24"/>
        </w:rPr>
      </w:pPr>
      <w:r>
        <w:rPr/>
        <w:t xml:space="preserve">знания   </w:t>
      </w:r>
      <w:r>
        <w:rPr>
          <w:spacing w:val="41"/>
        </w:rPr>
        <w:t xml:space="preserve"> </w:t>
      </w:r>
      <w:r>
        <w:rPr/>
        <w:t xml:space="preserve">основ    </w:t>
      </w:r>
      <w:r>
        <w:rPr>
          <w:spacing w:val="39"/>
        </w:rPr>
        <w:t xml:space="preserve"> </w:t>
      </w:r>
      <w:r>
        <w:rPr/>
        <w:t xml:space="preserve">организации    </w:t>
      </w:r>
      <w:r>
        <w:rPr>
          <w:spacing w:val="41"/>
        </w:rPr>
        <w:t xml:space="preserve"> </w:t>
      </w:r>
      <w:r>
        <w:rPr/>
        <w:t xml:space="preserve">самостоятельных    </w:t>
      </w:r>
      <w:r>
        <w:rPr>
          <w:spacing w:val="42"/>
        </w:rPr>
        <w:t xml:space="preserve"> </w:t>
      </w:r>
      <w:r>
        <w:rPr/>
        <w:t xml:space="preserve">занятий    </w:t>
      </w:r>
      <w:r>
        <w:rPr>
          <w:spacing w:val="42"/>
        </w:rPr>
        <w:t xml:space="preserve"> </w:t>
      </w:r>
      <w:r>
        <w:rPr/>
        <w:t xml:space="preserve">физической    </w:t>
      </w:r>
      <w:r>
        <w:rPr>
          <w:spacing w:val="41"/>
        </w:rPr>
        <w:t xml:space="preserve"> </w:t>
      </w:r>
      <w:r>
        <w:rPr/>
        <w:t>культурой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спортом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сверстниками,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сверстниками</w:t>
      </w:r>
      <w:r>
        <w:rPr>
          <w:spacing w:val="1"/>
        </w:rPr>
        <w:t xml:space="preserve"> </w:t>
      </w:r>
      <w:r>
        <w:rPr/>
        <w:t>подвижных</w:t>
      </w:r>
      <w:r>
        <w:rPr>
          <w:spacing w:val="1"/>
        </w:rPr>
        <w:t xml:space="preserve"> </w:t>
      </w:r>
      <w:r>
        <w:rPr/>
        <w:t>игр</w:t>
      </w:r>
      <w:r>
        <w:rPr>
          <w:spacing w:val="1"/>
        </w:rPr>
        <w:t xml:space="preserve"> </w:t>
      </w:r>
      <w:r>
        <w:rPr/>
        <w:t>специальной</w:t>
      </w:r>
      <w:r>
        <w:rPr>
          <w:spacing w:val="-1"/>
        </w:rPr>
        <w:t xml:space="preserve"> </w:t>
      </w:r>
      <w:r>
        <w:rPr/>
        <w:t>направленности</w:t>
      </w:r>
      <w:r>
        <w:rPr>
          <w:spacing w:val="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элементами</w:t>
      </w:r>
      <w:r>
        <w:rPr>
          <w:spacing w:val="-1"/>
        </w:rPr>
        <w:t xml:space="preserve"> </w:t>
      </w:r>
      <w:r>
        <w:rPr/>
        <w:t>триатлона;</w:t>
      </w:r>
    </w:p>
    <w:p>
      <w:pPr>
        <w:pStyle w:val="Style14"/>
        <w:tabs>
          <w:tab w:val="clear" w:pos="720"/>
          <w:tab w:val="left" w:pos="2345" w:leader="none"/>
          <w:tab w:val="left" w:pos="4526" w:leader="none"/>
          <w:tab w:val="left" w:pos="6639" w:leader="none"/>
          <w:tab w:val="left" w:pos="8747" w:leader="none"/>
          <w:tab w:val="left" w:pos="9952" w:leader="none"/>
        </w:tabs>
        <w:spacing w:lineRule="auto" w:line="360"/>
        <w:ind w:left="232" w:right="172" w:firstLine="708"/>
        <w:rPr>
          <w:sz w:val="24"/>
        </w:rPr>
      </w:pPr>
      <w:r>
        <w:rPr/>
        <w:t>знание, умение составлять и осваивать упражнения и комплексы утренней гигиенической</w:t>
      </w:r>
      <w:r>
        <w:rPr>
          <w:spacing w:val="1"/>
        </w:rPr>
        <w:t xml:space="preserve"> </w:t>
      </w:r>
      <w:r>
        <w:rPr/>
        <w:t>гимнастики,</w:t>
        <w:tab/>
        <w:t>дыхательной</w:t>
        <w:tab/>
        <w:t>гимнастики,</w:t>
        <w:tab/>
        <w:t>упражнений</w:t>
        <w:tab/>
        <w:t>для</w:t>
        <w:tab/>
      </w:r>
      <w:r>
        <w:rPr>
          <w:spacing w:val="-1"/>
        </w:rPr>
        <w:t>глаз,</w:t>
      </w:r>
      <w:r>
        <w:rPr>
          <w:spacing w:val="-58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формирования осанки, профилактики плоскостопия;</w:t>
      </w:r>
    </w:p>
    <w:p>
      <w:pPr>
        <w:pStyle w:val="Style14"/>
        <w:tabs>
          <w:tab w:val="clear" w:pos="720"/>
          <w:tab w:val="left" w:pos="1298" w:leader="none"/>
          <w:tab w:val="left" w:pos="3188" w:leader="none"/>
          <w:tab w:val="left" w:pos="5459" w:leader="none"/>
          <w:tab w:val="left" w:pos="7119" w:leader="none"/>
          <w:tab w:val="left" w:pos="9177" w:leader="none"/>
        </w:tabs>
        <w:spacing w:lineRule="auto" w:line="360"/>
        <w:ind w:left="232" w:right="171" w:firstLine="708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комплексы</w:t>
      </w:r>
      <w:r>
        <w:rPr>
          <w:spacing w:val="1"/>
        </w:rPr>
        <w:t xml:space="preserve"> </w:t>
      </w:r>
      <w:r>
        <w:rPr/>
        <w:t>общеразвивающих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корригирующих</w:t>
      </w:r>
      <w:r>
        <w:rPr>
          <w:spacing w:val="1"/>
        </w:rPr>
        <w:t xml:space="preserve"> </w:t>
      </w:r>
      <w:r>
        <w:rPr/>
        <w:t>упражнений,</w:t>
      </w:r>
      <w:r>
        <w:rPr>
          <w:spacing w:val="-57"/>
        </w:rPr>
        <w:t xml:space="preserve"> </w:t>
      </w:r>
      <w:r>
        <w:rPr/>
        <w:t xml:space="preserve">упражнений       </w:t>
      </w:r>
      <w:r>
        <w:rPr>
          <w:spacing w:val="1"/>
        </w:rPr>
        <w:t xml:space="preserve"> </w:t>
      </w:r>
      <w:r>
        <w:rPr/>
        <w:t>на         развитие         быстроты,         ловкости,         гибкости,         упражнений</w:t>
      </w:r>
      <w:r>
        <w:rPr>
          <w:spacing w:val="1"/>
        </w:rPr>
        <w:t xml:space="preserve"> </w:t>
      </w:r>
      <w:r>
        <w:rPr/>
        <w:t>для</w:t>
        <w:tab/>
        <w:t>укрепления</w:t>
        <w:tab/>
        <w:t>голеностопных</w:t>
        <w:tab/>
        <w:t>суставов,</w:t>
        <w:tab/>
        <w:t>специальных</w:t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формирования технических</w:t>
      </w:r>
      <w:r>
        <w:rPr>
          <w:spacing w:val="-1"/>
        </w:rPr>
        <w:t xml:space="preserve"> </w:t>
      </w:r>
      <w:r>
        <w:rPr/>
        <w:t>навыков триатлониста;</w:t>
      </w:r>
    </w:p>
    <w:p>
      <w:pPr>
        <w:pStyle w:val="Style14"/>
        <w:tabs>
          <w:tab w:val="clear" w:pos="720"/>
          <w:tab w:val="left" w:pos="2330" w:leader="none"/>
          <w:tab w:val="left" w:pos="4079" w:leader="none"/>
          <w:tab w:val="left" w:pos="5813" w:leader="none"/>
          <w:tab w:val="left" w:pos="6989" w:leader="none"/>
          <w:tab w:val="left" w:pos="9121" w:leader="none"/>
        </w:tabs>
        <w:spacing w:lineRule="auto" w:line="360" w:before="1" w:after="0"/>
        <w:ind w:left="232" w:right="171" w:firstLine="708"/>
        <w:rPr>
          <w:sz w:val="24"/>
        </w:rPr>
      </w:pPr>
      <w:r>
        <w:rPr/>
        <w:t>умение</w:t>
        <w:tab/>
        <w:t>выполнять</w:t>
        <w:tab/>
        <w:t>различные</w:t>
        <w:tab/>
        <w:t>виды</w:t>
        <w:tab/>
        <w:t>передвижений</w:t>
        <w:tab/>
      </w:r>
      <w:r>
        <w:rPr>
          <w:spacing w:val="-1"/>
        </w:rPr>
        <w:t>характерных</w:t>
      </w:r>
      <w:r>
        <w:rPr>
          <w:spacing w:val="-58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триатлона</w:t>
      </w:r>
      <w:r>
        <w:rPr>
          <w:spacing w:val="1"/>
        </w:rPr>
        <w:t xml:space="preserve"> </w:t>
      </w:r>
      <w:r>
        <w:rPr/>
        <w:t>(плавание,</w:t>
      </w:r>
      <w:r>
        <w:rPr>
          <w:spacing w:val="1"/>
        </w:rPr>
        <w:t xml:space="preserve"> </w:t>
      </w:r>
      <w:r>
        <w:rPr/>
        <w:t>велогонка,</w:t>
      </w:r>
      <w:r>
        <w:rPr>
          <w:spacing w:val="1"/>
        </w:rPr>
        <w:t xml:space="preserve"> </w:t>
      </w:r>
      <w:r>
        <w:rPr/>
        <w:t>бег)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упрощенных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естественной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(оборудованные</w:t>
      </w:r>
      <w:r>
        <w:rPr>
          <w:spacing w:val="1"/>
        </w:rPr>
        <w:t xml:space="preserve"> </w:t>
      </w:r>
      <w:r>
        <w:rPr/>
        <w:t>водоемы,</w:t>
      </w:r>
      <w:r>
        <w:rPr>
          <w:spacing w:val="1"/>
        </w:rPr>
        <w:t xml:space="preserve"> </w:t>
      </w:r>
      <w:r>
        <w:rPr/>
        <w:t>велодорожки,</w:t>
      </w:r>
      <w:r>
        <w:rPr>
          <w:spacing w:val="1"/>
        </w:rPr>
        <w:t xml:space="preserve"> </w:t>
      </w:r>
      <w:r>
        <w:rPr/>
        <w:t>лесопарковая</w:t>
      </w:r>
      <w:r>
        <w:rPr>
          <w:spacing w:val="1"/>
        </w:rPr>
        <w:t xml:space="preserve"> </w:t>
      </w:r>
      <w:r>
        <w:rPr/>
        <w:t>зона)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учебной,</w:t>
      </w:r>
      <w:r>
        <w:rPr>
          <w:spacing w:val="1"/>
        </w:rPr>
        <w:t xml:space="preserve"> </w:t>
      </w:r>
      <w:r>
        <w:rPr/>
        <w:t>игровой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соревновательной</w:t>
      </w:r>
      <w:r>
        <w:rPr>
          <w:spacing w:val="-1"/>
        </w:rPr>
        <w:t xml:space="preserve"> </w:t>
      </w:r>
      <w:r>
        <w:rPr/>
        <w:t>деятельности;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умение демонстрировать базовые навыки спортивного плавания включая: прыжки в воду,</w:t>
      </w:r>
      <w:r>
        <w:rPr>
          <w:spacing w:val="1"/>
        </w:rPr>
        <w:t xml:space="preserve"> </w:t>
      </w:r>
      <w:r>
        <w:rPr/>
        <w:t>скольжения,</w:t>
      </w:r>
      <w:r>
        <w:rPr>
          <w:spacing w:val="-2"/>
        </w:rPr>
        <w:t xml:space="preserve"> </w:t>
      </w:r>
      <w:r>
        <w:rPr/>
        <w:t>повороты,</w:t>
      </w:r>
      <w:r>
        <w:rPr>
          <w:spacing w:val="-1"/>
        </w:rPr>
        <w:t xml:space="preserve"> </w:t>
      </w:r>
      <w:r>
        <w:rPr/>
        <w:t>умение</w:t>
      </w:r>
      <w:r>
        <w:rPr>
          <w:spacing w:val="-2"/>
        </w:rPr>
        <w:t xml:space="preserve"> </w:t>
      </w:r>
      <w:r>
        <w:rPr/>
        <w:t>ориентироваться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воде,</w:t>
      </w:r>
      <w:r>
        <w:rPr>
          <w:spacing w:val="-1"/>
        </w:rPr>
        <w:t xml:space="preserve"> </w:t>
      </w:r>
      <w:r>
        <w:rPr/>
        <w:t>плавание</w:t>
      </w:r>
      <w:r>
        <w:rPr>
          <w:spacing w:val="-2"/>
        </w:rPr>
        <w:t xml:space="preserve"> </w:t>
      </w:r>
      <w:r>
        <w:rPr/>
        <w:t>кролем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груди и</w:t>
      </w:r>
      <w:r>
        <w:rPr>
          <w:spacing w:val="-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спине;</w:t>
      </w:r>
    </w:p>
    <w:p>
      <w:pPr>
        <w:pStyle w:val="Style14"/>
        <w:spacing w:lineRule="auto" w:line="360"/>
        <w:ind w:left="232" w:right="177" w:firstLine="708"/>
        <w:rPr>
          <w:sz w:val="24"/>
        </w:rPr>
      </w:pPr>
      <w:r>
        <w:rPr/>
        <w:t>умение</w:t>
      </w:r>
      <w:r>
        <w:rPr>
          <w:spacing w:val="13"/>
        </w:rPr>
        <w:t xml:space="preserve"> </w:t>
      </w:r>
      <w:r>
        <w:rPr/>
        <w:t>выполнять</w:t>
      </w:r>
      <w:r>
        <w:rPr>
          <w:spacing w:val="13"/>
        </w:rPr>
        <w:t xml:space="preserve"> </w:t>
      </w:r>
      <w:r>
        <w:rPr/>
        <w:t>индивидуальные</w:t>
      </w:r>
      <w:r>
        <w:rPr>
          <w:spacing w:val="12"/>
        </w:rPr>
        <w:t xml:space="preserve"> </w:t>
      </w:r>
      <w:r>
        <w:rPr/>
        <w:t>технические</w:t>
      </w:r>
      <w:r>
        <w:rPr>
          <w:spacing w:val="13"/>
        </w:rPr>
        <w:t xml:space="preserve"> </w:t>
      </w:r>
      <w:r>
        <w:rPr/>
        <w:t>приемы</w:t>
      </w:r>
      <w:r>
        <w:rPr>
          <w:spacing w:val="13"/>
        </w:rPr>
        <w:t xml:space="preserve"> </w:t>
      </w:r>
      <w:r>
        <w:rPr/>
        <w:t>на</w:t>
      </w:r>
      <w:r>
        <w:rPr>
          <w:spacing w:val="14"/>
        </w:rPr>
        <w:t xml:space="preserve"> </w:t>
      </w:r>
      <w:r>
        <w:rPr/>
        <w:t>велосипеде</w:t>
      </w:r>
      <w:r>
        <w:rPr>
          <w:spacing w:val="13"/>
        </w:rPr>
        <w:t xml:space="preserve"> </w:t>
      </w:r>
      <w:r>
        <w:rPr/>
        <w:t>включая:</w:t>
      </w:r>
      <w:r>
        <w:rPr>
          <w:spacing w:val="14"/>
        </w:rPr>
        <w:t xml:space="preserve"> </w:t>
      </w:r>
      <w:r>
        <w:rPr/>
        <w:t>быструю</w:t>
      </w:r>
      <w:r>
        <w:rPr>
          <w:spacing w:val="-5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безопасную</w:t>
      </w:r>
      <w:r>
        <w:rPr>
          <w:spacing w:val="-1"/>
        </w:rPr>
        <w:t xml:space="preserve"> </w:t>
      </w:r>
      <w:r>
        <w:rPr/>
        <w:t>посадку</w:t>
      </w:r>
      <w:r>
        <w:rPr>
          <w:spacing w:val="-5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велосипед,</w:t>
      </w:r>
      <w:r>
        <w:rPr>
          <w:spacing w:val="-2"/>
        </w:rPr>
        <w:t xml:space="preserve"> </w:t>
      </w:r>
      <w:r>
        <w:rPr/>
        <w:t>разгон,</w:t>
      </w:r>
      <w:r>
        <w:rPr>
          <w:spacing w:val="-1"/>
        </w:rPr>
        <w:t xml:space="preserve"> </w:t>
      </w:r>
      <w:r>
        <w:rPr/>
        <w:t>остановки,</w:t>
      </w:r>
      <w:r>
        <w:rPr>
          <w:spacing w:val="-1"/>
        </w:rPr>
        <w:t xml:space="preserve"> </w:t>
      </w:r>
      <w:r>
        <w:rPr/>
        <w:t>прохождение</w:t>
      </w:r>
      <w:r>
        <w:rPr>
          <w:spacing w:val="-3"/>
        </w:rPr>
        <w:t xml:space="preserve"> </w:t>
      </w:r>
      <w:r>
        <w:rPr/>
        <w:t>поворотов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разворотов;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знание</w:t>
      </w:r>
      <w:r>
        <w:rPr>
          <w:spacing w:val="1"/>
        </w:rPr>
        <w:t xml:space="preserve"> </w:t>
      </w:r>
      <w:r>
        <w:rPr/>
        <w:t>назначения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узлов</w:t>
      </w:r>
      <w:r>
        <w:rPr>
          <w:spacing w:val="1"/>
        </w:rPr>
        <w:t xml:space="preserve"> </w:t>
      </w:r>
      <w:r>
        <w:rPr/>
        <w:t>спортивного</w:t>
      </w:r>
      <w:r>
        <w:rPr>
          <w:spacing w:val="1"/>
        </w:rPr>
        <w:t xml:space="preserve"> </w:t>
      </w:r>
      <w:r>
        <w:rPr/>
        <w:t>велосипеда,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-1"/>
        </w:rPr>
        <w:t xml:space="preserve"> </w:t>
      </w:r>
      <w:r>
        <w:rPr/>
        <w:t>технического обслуживания велосипеда;</w:t>
      </w:r>
    </w:p>
    <w:p>
      <w:pPr>
        <w:pStyle w:val="Style14"/>
        <w:tabs>
          <w:tab w:val="clear" w:pos="720"/>
          <w:tab w:val="left" w:pos="2247" w:leader="none"/>
          <w:tab w:val="left" w:pos="4190" w:leader="none"/>
          <w:tab w:val="left" w:pos="6205" w:leader="none"/>
          <w:tab w:val="left" w:pos="7712" w:leader="none"/>
          <w:tab w:val="left" w:pos="9633" w:leader="none"/>
        </w:tabs>
        <w:spacing w:lineRule="auto" w:line="360"/>
        <w:ind w:left="232" w:right="166" w:firstLine="708"/>
        <w:rPr>
          <w:sz w:val="24"/>
        </w:rPr>
      </w:pPr>
      <w:r>
        <w:rPr/>
        <w:t>способность концентрировать свое внимание на базовых элементах техники движений в</w:t>
      </w:r>
      <w:r>
        <w:rPr>
          <w:spacing w:val="1"/>
        </w:rPr>
        <w:t xml:space="preserve"> </w:t>
      </w:r>
      <w:r>
        <w:rPr/>
        <w:t>различных</w:t>
        <w:tab/>
        <w:t>сегментах</w:t>
        <w:tab/>
        <w:t>триатлона,</w:t>
        <w:tab/>
        <w:t>уметь</w:t>
        <w:tab/>
        <w:t>устранять</w:t>
        <w:tab/>
        <w:t>ошибки</w:t>
      </w:r>
      <w:r>
        <w:rPr>
          <w:spacing w:val="-58"/>
        </w:rPr>
        <w:t xml:space="preserve"> </w:t>
      </w:r>
      <w:r>
        <w:rPr/>
        <w:t>после</w:t>
      </w:r>
      <w:r>
        <w:rPr>
          <w:spacing w:val="-2"/>
        </w:rPr>
        <w:t xml:space="preserve"> </w:t>
      </w:r>
      <w:r>
        <w:rPr/>
        <w:t>подсказки</w:t>
      </w:r>
      <w:r>
        <w:rPr>
          <w:spacing w:val="3"/>
        </w:rPr>
        <w:t xml:space="preserve"> </w:t>
      </w:r>
      <w:r>
        <w:rPr/>
        <w:t>учителя;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 xml:space="preserve">участие   </w:t>
      </w:r>
      <w:r>
        <w:rPr>
          <w:spacing w:val="1"/>
        </w:rPr>
        <w:t xml:space="preserve"> </w:t>
      </w:r>
      <w:r>
        <w:rPr/>
        <w:t xml:space="preserve">в   </w:t>
      </w:r>
      <w:r>
        <w:rPr>
          <w:spacing w:val="1"/>
        </w:rPr>
        <w:t xml:space="preserve"> </w:t>
      </w:r>
      <w:r>
        <w:rPr/>
        <w:t xml:space="preserve">контрольных   </w:t>
      </w:r>
      <w:r>
        <w:rPr>
          <w:spacing w:val="1"/>
        </w:rPr>
        <w:t xml:space="preserve"> </w:t>
      </w:r>
      <w:r>
        <w:rPr/>
        <w:t xml:space="preserve">занятиях   </w:t>
      </w:r>
      <w:r>
        <w:rPr>
          <w:spacing w:val="1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>учебных     соревнованиях     по     триатлону</w:t>
      </w:r>
      <w:r>
        <w:rPr>
          <w:spacing w:val="1"/>
        </w:rPr>
        <w:t xml:space="preserve"> </w:t>
      </w:r>
      <w:r>
        <w:rPr/>
        <w:t>(или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входящим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триатлон</w:t>
      </w:r>
      <w:r>
        <w:rPr>
          <w:spacing w:val="1"/>
        </w:rPr>
        <w:t xml:space="preserve"> </w:t>
      </w:r>
      <w:r>
        <w:rPr/>
        <w:t>спортивным</w:t>
      </w:r>
      <w:r>
        <w:rPr>
          <w:spacing w:val="1"/>
        </w:rPr>
        <w:t xml:space="preserve"> </w:t>
      </w:r>
      <w:r>
        <w:rPr/>
        <w:t>дисциплинам)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укороченных</w:t>
      </w:r>
      <w:r>
        <w:rPr>
          <w:spacing w:val="1"/>
        </w:rPr>
        <w:t xml:space="preserve"> </w:t>
      </w:r>
      <w:r>
        <w:rPr/>
        <w:t>дистанциях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упрощенным</w:t>
      </w:r>
      <w:r>
        <w:rPr>
          <w:spacing w:val="-3"/>
        </w:rPr>
        <w:t xml:space="preserve"> </w:t>
      </w:r>
      <w:r>
        <w:rPr/>
        <w:t>правилам;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выполнение</w:t>
      </w:r>
      <w:r>
        <w:rPr>
          <w:spacing w:val="1"/>
        </w:rPr>
        <w:t xml:space="preserve"> </w:t>
      </w:r>
      <w:r>
        <w:rPr/>
        <w:t>контрольно-тестовых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специальной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подготовке</w:t>
      </w:r>
      <w:r>
        <w:rPr>
          <w:spacing w:val="-1"/>
        </w:rPr>
        <w:t xml:space="preserve"> </w:t>
      </w:r>
      <w:r>
        <w:rPr/>
        <w:t>триатлониста.</w:t>
      </w:r>
    </w:p>
    <w:p>
      <w:pPr>
        <w:pStyle w:val="ListParagraph"/>
        <w:numPr>
          <w:ilvl w:val="2"/>
          <w:numId w:val="39"/>
        </w:numPr>
        <w:tabs>
          <w:tab w:val="clear" w:pos="720"/>
          <w:tab w:val="left" w:pos="1902" w:leader="none"/>
        </w:tabs>
        <w:ind w:left="1901" w:hanging="96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«Лапта».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before="139" w:after="0"/>
        <w:ind w:left="2081" w:hanging="11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«Лапта».</w:t>
      </w:r>
    </w:p>
    <w:p>
      <w:pPr>
        <w:sectPr>
          <w:headerReference w:type="default" r:id="rId39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36" w:after="0"/>
        <w:ind w:left="232" w:right="168" w:firstLine="708"/>
        <w:rPr>
          <w:sz w:val="24"/>
        </w:rPr>
      </w:pPr>
      <w:r>
        <w:rPr/>
        <w:t>Модуль</w:t>
      </w:r>
      <w:r>
        <w:rPr>
          <w:spacing w:val="1"/>
        </w:rPr>
        <w:t xml:space="preserve"> </w:t>
      </w:r>
      <w:r>
        <w:rPr/>
        <w:t>«Лапта»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модуль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лапте,</w:t>
      </w:r>
      <w:r>
        <w:rPr>
          <w:spacing w:val="1"/>
        </w:rPr>
        <w:t xml:space="preserve"> </w:t>
      </w:r>
      <w:r>
        <w:rPr/>
        <w:t>лапта)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60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27"/>
        </w:rPr>
        <w:t xml:space="preserve"> </w:t>
      </w:r>
      <w:r>
        <w:rPr/>
        <w:t>рабочей</w:t>
      </w:r>
      <w:r>
        <w:rPr>
          <w:spacing w:val="29"/>
        </w:rPr>
        <w:t xml:space="preserve"> </w:t>
      </w:r>
      <w:r>
        <w:rPr/>
        <w:t>программы</w:t>
      </w:r>
      <w:r>
        <w:rPr>
          <w:spacing w:val="28"/>
        </w:rPr>
        <w:t xml:space="preserve"> </w:t>
      </w:r>
      <w:r>
        <w:rPr/>
        <w:t>по</w:t>
      </w:r>
      <w:r>
        <w:rPr>
          <w:spacing w:val="31"/>
        </w:rPr>
        <w:t xml:space="preserve"> </w:t>
      </w:r>
      <w:r>
        <w:rPr/>
        <w:t>учебному</w:t>
      </w:r>
      <w:r>
        <w:rPr>
          <w:spacing w:val="24"/>
        </w:rPr>
        <w:t xml:space="preserve"> </w:t>
      </w:r>
      <w:r>
        <w:rPr/>
        <w:t>предмету</w:t>
      </w:r>
      <w:r>
        <w:rPr>
          <w:spacing w:val="26"/>
        </w:rPr>
        <w:t xml:space="preserve"> </w:t>
      </w:r>
      <w:r>
        <w:rPr/>
        <w:t>«Физическая</w:t>
      </w:r>
      <w:r>
        <w:rPr>
          <w:spacing w:val="28"/>
        </w:rPr>
        <w:t xml:space="preserve"> </w:t>
      </w:r>
      <w:r>
        <w:rPr/>
        <w:t>культура»</w:t>
      </w:r>
      <w:r>
        <w:rPr>
          <w:spacing w:val="24"/>
        </w:rPr>
        <w:t xml:space="preserve"> </w:t>
      </w:r>
      <w:r>
        <w:rPr/>
        <w:t>с</w:t>
      </w:r>
      <w:r>
        <w:rPr>
          <w:spacing w:val="32"/>
        </w:rPr>
        <w:t xml:space="preserve"> </w:t>
      </w:r>
      <w:r>
        <w:rPr/>
        <w:t>учётом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2987" w:leader="none"/>
          <w:tab w:val="left" w:pos="5461" w:leader="none"/>
          <w:tab w:val="left" w:pos="6964" w:leader="none"/>
          <w:tab w:val="left" w:pos="9166" w:leader="none"/>
        </w:tabs>
        <w:spacing w:lineRule="auto" w:line="360" w:before="90" w:after="0"/>
        <w:ind w:left="232" w:right="165" w:hanging="0"/>
        <w:rPr>
          <w:sz w:val="24"/>
        </w:rPr>
      </w:pPr>
      <w:r>
        <w:rPr/>
        <w:t>современных</w:t>
        <w:tab/>
        <w:t>тенденций</w:t>
        <w:tab/>
        <w:t>в</w:t>
        <w:tab/>
        <w:t>системе</w:t>
        <w:tab/>
        <w:t>образования</w:t>
      </w:r>
      <w:r>
        <w:rPr>
          <w:spacing w:val="-58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>использования     спортивно-ориентированных     форм,     средств     и     методов     обучения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различным</w:t>
      </w:r>
      <w:r>
        <w:rPr>
          <w:spacing w:val="-2"/>
        </w:rPr>
        <w:t xml:space="preserve"> </w:t>
      </w:r>
      <w:r>
        <w:rPr/>
        <w:t>видам</w:t>
      </w:r>
      <w:r>
        <w:rPr>
          <w:spacing w:val="-1"/>
        </w:rPr>
        <w:t xml:space="preserve"> </w:t>
      </w:r>
      <w:r>
        <w:rPr/>
        <w:t>спорта.</w:t>
      </w:r>
    </w:p>
    <w:p>
      <w:pPr>
        <w:pStyle w:val="Style14"/>
        <w:tabs>
          <w:tab w:val="clear" w:pos="720"/>
          <w:tab w:val="left" w:pos="1144" w:leader="none"/>
          <w:tab w:val="left" w:pos="3310" w:leader="none"/>
          <w:tab w:val="left" w:pos="4992" w:leader="none"/>
          <w:tab w:val="left" w:pos="5927" w:leader="none"/>
          <w:tab w:val="left" w:pos="7952" w:leader="none"/>
          <w:tab w:val="left" w:pos="9087" w:leader="none"/>
        </w:tabs>
        <w:spacing w:lineRule="auto" w:line="360" w:before="1" w:after="0"/>
        <w:ind w:left="232" w:right="167" w:firstLine="708"/>
        <w:rPr>
          <w:sz w:val="24"/>
        </w:rPr>
      </w:pPr>
      <w:r>
        <w:rPr/>
        <w:t xml:space="preserve">Русская    </w:t>
      </w:r>
      <w:r>
        <w:rPr>
          <w:spacing w:val="1"/>
        </w:rPr>
        <w:t xml:space="preserve"> </w:t>
      </w:r>
      <w:r>
        <w:rPr/>
        <w:t>лапта      –      одна      из      древнейших      национальных      спортивных      игр.</w:t>
      </w:r>
      <w:r>
        <w:rPr>
          <w:spacing w:val="-57"/>
        </w:rPr>
        <w:t xml:space="preserve"> </w:t>
      </w:r>
      <w:r>
        <w:rPr/>
        <w:t>В настоящее время русская лапта является официальным видом спорта. Лаптой можно заниматься</w:t>
      </w:r>
      <w:r>
        <w:rPr>
          <w:spacing w:val="1"/>
        </w:rPr>
        <w:t xml:space="preserve"> </w:t>
      </w:r>
      <w:r>
        <w:rPr/>
        <w:t>с</w:t>
        <w:tab/>
        <w:t>дошкольного</w:t>
        <w:tab/>
        <w:t>возраста</w:t>
        <w:tab/>
        <w:t>и</w:t>
        <w:tab/>
        <w:t>продолжать</w:t>
        <w:tab/>
        <w:t>эту</w:t>
        <w:tab/>
      </w:r>
      <w:r>
        <w:rPr>
          <w:spacing w:val="-1"/>
        </w:rPr>
        <w:t>деятельность</w:t>
      </w:r>
      <w:r>
        <w:rPr>
          <w:spacing w:val="-58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протяжении многих</w:t>
      </w:r>
      <w:r>
        <w:rPr>
          <w:spacing w:val="-1"/>
        </w:rPr>
        <w:t xml:space="preserve"> </w:t>
      </w:r>
      <w:r>
        <w:rPr/>
        <w:t>лет жизни.</w:t>
      </w:r>
    </w:p>
    <w:p>
      <w:pPr>
        <w:pStyle w:val="Style14"/>
        <w:spacing w:lineRule="auto" w:line="360"/>
        <w:ind w:left="232" w:right="162" w:firstLine="708"/>
        <w:rPr>
          <w:b/>
          <w:b/>
        </w:rPr>
      </w:pPr>
      <w:r>
        <w:rPr/>
        <w:t xml:space="preserve">Лапта       </w:t>
      </w:r>
      <w:r>
        <w:rPr>
          <w:spacing w:val="32"/>
        </w:rPr>
        <w:t xml:space="preserve"> </w:t>
      </w:r>
      <w:r>
        <w:rPr/>
        <w:t xml:space="preserve">является        </w:t>
      </w:r>
      <w:r>
        <w:rPr>
          <w:spacing w:val="35"/>
        </w:rPr>
        <w:t xml:space="preserve"> </w:t>
      </w:r>
      <w:r>
        <w:rPr/>
        <w:t xml:space="preserve">универсальным        </w:t>
      </w:r>
      <w:r>
        <w:rPr>
          <w:spacing w:val="29"/>
        </w:rPr>
        <w:t xml:space="preserve"> </w:t>
      </w:r>
      <w:r>
        <w:rPr/>
        <w:t xml:space="preserve">средством        </w:t>
      </w:r>
      <w:r>
        <w:rPr>
          <w:spacing w:val="31"/>
        </w:rPr>
        <w:t xml:space="preserve"> </w:t>
      </w:r>
      <w:r>
        <w:rPr/>
        <w:t xml:space="preserve">физического        </w:t>
      </w:r>
      <w:r>
        <w:rPr>
          <w:spacing w:val="30"/>
        </w:rPr>
        <w:t xml:space="preserve"> </w:t>
      </w:r>
      <w:r>
        <w:rPr/>
        <w:t>воспитания</w:t>
      </w:r>
      <w:r>
        <w:rPr>
          <w:spacing w:val="-58"/>
        </w:rPr>
        <w:t xml:space="preserve"> </w:t>
      </w:r>
      <w:r>
        <w:rPr/>
        <w:t xml:space="preserve">и       </w:t>
      </w:r>
      <w:r>
        <w:rPr>
          <w:spacing w:val="25"/>
        </w:rPr>
        <w:t xml:space="preserve"> </w:t>
      </w:r>
      <w:r>
        <w:rPr/>
        <w:t xml:space="preserve">способствует       </w:t>
      </w:r>
      <w:r>
        <w:rPr>
          <w:spacing w:val="26"/>
        </w:rPr>
        <w:t xml:space="preserve"> </w:t>
      </w:r>
      <w:r>
        <w:rPr/>
        <w:t xml:space="preserve">гармоничному        </w:t>
      </w:r>
      <w:r>
        <w:rPr>
          <w:spacing w:val="19"/>
        </w:rPr>
        <w:t xml:space="preserve"> </w:t>
      </w:r>
      <w:r>
        <w:rPr/>
        <w:t xml:space="preserve">развитию,        </w:t>
      </w:r>
      <w:r>
        <w:rPr>
          <w:spacing w:val="24"/>
        </w:rPr>
        <w:t xml:space="preserve"> </w:t>
      </w:r>
      <w:r>
        <w:rPr/>
        <w:t xml:space="preserve">укреплению        </w:t>
      </w:r>
      <w:r>
        <w:rPr>
          <w:spacing w:val="20"/>
        </w:rPr>
        <w:t xml:space="preserve"> </w:t>
      </w:r>
      <w:r>
        <w:rPr/>
        <w:t xml:space="preserve">здоровья        </w:t>
      </w:r>
      <w:r>
        <w:rPr>
          <w:spacing w:val="22"/>
        </w:rPr>
        <w:t xml:space="preserve"> </w:t>
      </w:r>
      <w:r>
        <w:rPr/>
        <w:t>детей.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образовательном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лапты</w:t>
      </w:r>
      <w:r>
        <w:rPr>
          <w:spacing w:val="1"/>
        </w:rPr>
        <w:t xml:space="preserve"> </w:t>
      </w:r>
      <w:r>
        <w:rPr/>
        <w:t>содействуют</w:t>
      </w:r>
      <w:r>
        <w:rPr>
          <w:spacing w:val="1"/>
        </w:rPr>
        <w:t xml:space="preserve"> </w:t>
      </w:r>
      <w:r>
        <w:rPr/>
        <w:t>комплексному</w:t>
      </w:r>
      <w:r>
        <w:rPr>
          <w:spacing w:val="61"/>
        </w:rPr>
        <w:t xml:space="preserve"> </w:t>
      </w:r>
      <w:r>
        <w:rPr/>
        <w:t>развитию</w:t>
      </w:r>
      <w:r>
        <w:rPr>
          <w:spacing w:val="6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качеств,</w:t>
      </w:r>
      <w:r>
        <w:rPr>
          <w:spacing w:val="1"/>
        </w:rPr>
        <w:t xml:space="preserve"> </w:t>
      </w:r>
      <w:r>
        <w:rPr/>
        <w:t>комплексно</w:t>
      </w:r>
      <w:r>
        <w:rPr>
          <w:spacing w:val="1"/>
        </w:rPr>
        <w:t xml:space="preserve"> </w:t>
      </w:r>
      <w:r>
        <w:rPr/>
        <w:t>влияют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органы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растущего</w:t>
      </w:r>
      <w:r>
        <w:rPr>
          <w:spacing w:val="1"/>
        </w:rPr>
        <w:t xml:space="preserve"> </w:t>
      </w:r>
      <w:r>
        <w:rPr/>
        <w:t>организма</w:t>
      </w:r>
      <w:r>
        <w:rPr>
          <w:spacing w:val="-1"/>
        </w:rPr>
        <w:t xml:space="preserve"> </w:t>
      </w:r>
      <w:r>
        <w:rPr/>
        <w:t>ребенка,</w:t>
      </w:r>
      <w:r>
        <w:rPr>
          <w:spacing w:val="1"/>
        </w:rPr>
        <w:t xml:space="preserve"> </w:t>
      </w:r>
      <w:r>
        <w:rPr/>
        <w:t>укрепляя</w:t>
      </w:r>
      <w:r>
        <w:rPr>
          <w:spacing w:val="-1"/>
        </w:rPr>
        <w:t xml:space="preserve"> </w:t>
      </w:r>
      <w:r>
        <w:rPr/>
        <w:t>и повышая их</w:t>
      </w:r>
      <w:r>
        <w:rPr>
          <w:spacing w:val="1"/>
        </w:rPr>
        <w:t xml:space="preserve"> </w:t>
      </w:r>
      <w:r>
        <w:rPr/>
        <w:t>функциональный</w:t>
      </w:r>
      <w:r>
        <w:rPr>
          <w:spacing w:val="2"/>
        </w:rPr>
        <w:t xml:space="preserve"> </w:t>
      </w:r>
      <w:r>
        <w:rPr/>
        <w:t>уровень</w:t>
      </w:r>
      <w:r>
        <w:rPr>
          <w:b/>
        </w:rPr>
        <w:t>.</w:t>
      </w:r>
    </w:p>
    <w:p>
      <w:pPr>
        <w:pStyle w:val="Style14"/>
        <w:spacing w:lineRule="auto" w:line="360"/>
        <w:ind w:left="232" w:right="173" w:firstLine="708"/>
        <w:rPr>
          <w:sz w:val="24"/>
        </w:rPr>
      </w:pPr>
      <w:r>
        <w:rPr/>
        <w:t>Лапта выделяется среди других игровых видов спорта своей экономической доступностью.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проведении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требуется</w:t>
      </w:r>
      <w:r>
        <w:rPr>
          <w:spacing w:val="1"/>
        </w:rPr>
        <w:t xml:space="preserve"> </w:t>
      </w:r>
      <w:r>
        <w:rPr/>
        <w:t>больших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приобретение соответствующего оборудования и инвентаря. Эту игру можно организовать для</w:t>
      </w:r>
      <w:r>
        <w:rPr>
          <w:spacing w:val="1"/>
        </w:rPr>
        <w:t xml:space="preserve"> </w:t>
      </w:r>
      <w:r>
        <w:rPr/>
        <w:t>мальчиков</w:t>
      </w:r>
      <w:r>
        <w:rPr>
          <w:spacing w:val="-1"/>
        </w:rPr>
        <w:t xml:space="preserve"> </w:t>
      </w:r>
      <w:r>
        <w:rPr/>
        <w:t>и девочек, как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зале, так и на</w:t>
      </w:r>
      <w:r>
        <w:rPr>
          <w:spacing w:val="-1"/>
        </w:rPr>
        <w:t xml:space="preserve"> </w:t>
      </w:r>
      <w:r>
        <w:rPr/>
        <w:t>открытом воздухе.</w:t>
      </w:r>
    </w:p>
    <w:p>
      <w:pPr>
        <w:pStyle w:val="Style14"/>
        <w:spacing w:lineRule="auto" w:line="360"/>
        <w:ind w:left="232" w:right="167" w:firstLine="708"/>
        <w:rPr>
          <w:b/>
          <w:b/>
        </w:rPr>
      </w:pPr>
      <w:r>
        <w:rPr/>
        <w:t>Регулярные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лаптой</w:t>
      </w:r>
      <w:r>
        <w:rPr>
          <w:spacing w:val="1"/>
        </w:rPr>
        <w:t xml:space="preserve"> </w:t>
      </w:r>
      <w:r>
        <w:rPr/>
        <w:t>содействуют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коллективизма,</w:t>
      </w:r>
      <w:r>
        <w:rPr>
          <w:spacing w:val="1"/>
        </w:rPr>
        <w:t xml:space="preserve"> </w:t>
      </w:r>
      <w:r>
        <w:rPr/>
        <w:t>инициативности,</w:t>
      </w:r>
      <w:r>
        <w:rPr>
          <w:spacing w:val="1"/>
        </w:rPr>
        <w:t xml:space="preserve"> </w:t>
      </w:r>
      <w:r>
        <w:rPr/>
        <w:t>решительности,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морально-волевых</w:t>
      </w:r>
      <w:r>
        <w:rPr>
          <w:spacing w:val="1"/>
        </w:rPr>
        <w:t xml:space="preserve"> </w:t>
      </w:r>
      <w:r>
        <w:rPr/>
        <w:t>качеств,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комплекса</w:t>
      </w:r>
      <w:r>
        <w:rPr>
          <w:spacing w:val="1"/>
        </w:rPr>
        <w:t xml:space="preserve"> </w:t>
      </w:r>
      <w:r>
        <w:rPr/>
        <w:t>психофизиологических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организма. Игровой процесс обеспечивает развитие образовательного потенциала личности, ее</w:t>
      </w:r>
      <w:r>
        <w:rPr>
          <w:spacing w:val="1"/>
        </w:rPr>
        <w:t xml:space="preserve"> </w:t>
      </w:r>
      <w:r>
        <w:rPr/>
        <w:t>индивидуальности,</w:t>
      </w:r>
      <w:r>
        <w:rPr>
          <w:spacing w:val="-1"/>
        </w:rPr>
        <w:t xml:space="preserve"> </w:t>
      </w:r>
      <w:r>
        <w:rPr/>
        <w:t>творческого отношения к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b/>
        </w:rPr>
        <w:t>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lineRule="auto" w:line="360"/>
        <w:ind w:left="232" w:right="165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общечеловеческой культуры и социального самоопределения, устойчивой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 и укреплению собственного здоровья, ведению здорового образа жизни через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3"/>
          <w:sz w:val="24"/>
        </w:rPr>
        <w:t xml:space="preserve"> </w:t>
      </w:r>
      <w:r>
        <w:rPr>
          <w:sz w:val="24"/>
        </w:rPr>
        <w:t>«лапта».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ind w:left="2081" w:hanging="114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Style14"/>
        <w:spacing w:lineRule="auto" w:line="360" w:before="139" w:after="0"/>
        <w:ind w:left="232" w:right="172" w:firstLine="708"/>
        <w:rPr>
          <w:sz w:val="24"/>
        </w:rPr>
      </w:pPr>
      <w:r>
        <w:rPr/>
        <w:t>всестороннее</w:t>
      </w:r>
      <w:r>
        <w:rPr>
          <w:spacing w:val="1"/>
        </w:rPr>
        <w:t xml:space="preserve"> </w:t>
      </w:r>
      <w:r>
        <w:rPr/>
        <w:t>гармоничное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подростков,</w:t>
      </w:r>
      <w:r>
        <w:rPr>
          <w:spacing w:val="1"/>
        </w:rPr>
        <w:t xml:space="preserve"> </w:t>
      </w:r>
      <w:r>
        <w:rPr/>
        <w:t>увеличение</w:t>
      </w:r>
      <w:r>
        <w:rPr>
          <w:spacing w:val="1"/>
        </w:rPr>
        <w:t xml:space="preserve"> </w:t>
      </w:r>
      <w:r>
        <w:rPr/>
        <w:t>объёма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двигательной</w:t>
      </w:r>
      <w:r>
        <w:rPr>
          <w:spacing w:val="-1"/>
        </w:rPr>
        <w:t xml:space="preserve"> </w:t>
      </w:r>
      <w:r>
        <w:rPr/>
        <w:t>активности;</w:t>
      </w:r>
    </w:p>
    <w:p>
      <w:pPr>
        <w:pStyle w:val="Style14"/>
        <w:tabs>
          <w:tab w:val="clear" w:pos="720"/>
          <w:tab w:val="left" w:pos="4568" w:leader="none"/>
          <w:tab w:val="left" w:pos="9067" w:leader="none"/>
        </w:tabs>
        <w:spacing w:lineRule="auto" w:line="360" w:before="1" w:after="0"/>
        <w:ind w:left="232" w:right="165" w:firstLine="708"/>
        <w:rPr>
          <w:sz w:val="24"/>
        </w:rPr>
      </w:pPr>
      <w:r>
        <w:rPr/>
        <w:t>укрепление</w:t>
      </w:r>
      <w:r>
        <w:rPr>
          <w:spacing w:val="1"/>
        </w:rPr>
        <w:t xml:space="preserve"> </w:t>
      </w:r>
      <w:r>
        <w:rPr/>
        <w:t>физического,</w:t>
      </w:r>
      <w:r>
        <w:rPr>
          <w:spacing w:val="1"/>
        </w:rPr>
        <w:t xml:space="preserve"> </w:t>
      </w:r>
      <w:r>
        <w:rPr/>
        <w:t>психологического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6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повышение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организма,</w:t>
        <w:tab/>
        <w:t>обеспечение</w:t>
        <w:tab/>
      </w:r>
      <w:r>
        <w:rPr>
          <w:spacing w:val="-1"/>
        </w:rPr>
        <w:t>безопасности</w:t>
      </w:r>
      <w:r>
        <w:rPr>
          <w:spacing w:val="-58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занятиях</w:t>
      </w:r>
      <w:r>
        <w:rPr>
          <w:spacing w:val="-1"/>
        </w:rPr>
        <w:t xml:space="preserve"> </w:t>
      </w:r>
      <w:r>
        <w:rPr/>
        <w:t>по лапте;</w:t>
      </w:r>
    </w:p>
    <w:p>
      <w:pPr>
        <w:pStyle w:val="Style14"/>
        <w:tabs>
          <w:tab w:val="clear" w:pos="720"/>
          <w:tab w:val="left" w:pos="1829" w:leader="none"/>
          <w:tab w:val="left" w:pos="2592" w:leader="none"/>
          <w:tab w:val="left" w:pos="4171" w:leader="none"/>
          <w:tab w:val="left" w:pos="6005" w:leader="none"/>
          <w:tab w:val="left" w:pos="7625" w:leader="none"/>
          <w:tab w:val="left" w:pos="9506" w:leader="none"/>
        </w:tabs>
        <w:spacing w:lineRule="auto" w:line="360"/>
        <w:ind w:left="232" w:right="171" w:firstLine="708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лапте,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возможностях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значении</w:t>
        <w:tab/>
        <w:t>в</w:t>
        <w:tab/>
        <w:t>процессе</w:t>
        <w:tab/>
        <w:t>укрепления</w:t>
        <w:tab/>
        <w:t>здоровья,</w:t>
        <w:tab/>
        <w:t>физическом</w:t>
        <w:tab/>
        <w:t>развитии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физической подготовке</w:t>
      </w:r>
      <w:r>
        <w:rPr>
          <w:spacing w:val="-1"/>
        </w:rPr>
        <w:t xml:space="preserve"> </w:t>
      </w:r>
      <w:r>
        <w:rPr/>
        <w:t>обучающихся;</w:t>
      </w:r>
    </w:p>
    <w:p>
      <w:pPr>
        <w:sectPr>
          <w:headerReference w:type="default" r:id="rId39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exact" w:line="275"/>
        <w:ind w:left="941" w:hanging="0"/>
        <w:rPr>
          <w:sz w:val="24"/>
        </w:rPr>
      </w:pPr>
      <w:r>
        <w:rPr/>
        <w:t>формирование</w:t>
      </w:r>
      <w:r>
        <w:rPr>
          <w:spacing w:val="86"/>
        </w:rPr>
        <w:t xml:space="preserve"> </w:t>
      </w:r>
      <w:r>
        <w:rPr/>
        <w:t xml:space="preserve">культуры  </w:t>
      </w:r>
      <w:r>
        <w:rPr>
          <w:spacing w:val="26"/>
        </w:rPr>
        <w:t xml:space="preserve"> </w:t>
      </w:r>
      <w:r>
        <w:rPr/>
        <w:t xml:space="preserve">движений,  </w:t>
      </w:r>
      <w:r>
        <w:rPr>
          <w:spacing w:val="26"/>
        </w:rPr>
        <w:t xml:space="preserve"> </w:t>
      </w:r>
      <w:r>
        <w:rPr/>
        <w:t xml:space="preserve">обогащение  </w:t>
      </w:r>
      <w:r>
        <w:rPr>
          <w:spacing w:val="25"/>
        </w:rPr>
        <w:t xml:space="preserve"> </w:t>
      </w:r>
      <w:r>
        <w:rPr/>
        <w:t xml:space="preserve">двигательного  </w:t>
      </w:r>
      <w:r>
        <w:rPr>
          <w:spacing w:val="25"/>
        </w:rPr>
        <w:t xml:space="preserve"> </w:t>
      </w:r>
      <w:r>
        <w:rPr/>
        <w:t xml:space="preserve">опыта  </w:t>
      </w:r>
      <w:r>
        <w:rPr>
          <w:spacing w:val="25"/>
        </w:rPr>
        <w:t xml:space="preserve"> </w:t>
      </w:r>
      <w:r>
        <w:rPr/>
        <w:t>физическими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2012" w:leader="none"/>
          <w:tab w:val="left" w:pos="2374" w:leader="none"/>
          <w:tab w:val="left" w:pos="4546" w:leader="none"/>
          <w:tab w:val="left" w:pos="4932" w:leader="none"/>
          <w:tab w:val="left" w:pos="6858" w:leader="none"/>
          <w:tab w:val="left" w:pos="8994" w:leader="none"/>
        </w:tabs>
        <w:spacing w:lineRule="auto" w:line="362" w:before="90" w:after="0"/>
        <w:ind w:left="232" w:right="164" w:hanging="0"/>
        <w:jc w:val="left"/>
        <w:rPr>
          <w:sz w:val="24"/>
        </w:rPr>
      </w:pPr>
      <w:r>
        <w:rPr/>
        <w:t>упражнениями</w:t>
        <w:tab/>
        <w:t>с</w:t>
        <w:tab/>
        <w:t>общеразвивающей</w:t>
        <w:tab/>
        <w:t>и</w:t>
        <w:tab/>
        <w:t>корригирующей</w:t>
        <w:tab/>
        <w:t>направленностью,</w:t>
        <w:tab/>
      </w:r>
      <w:r>
        <w:rPr>
          <w:spacing w:val="-1"/>
        </w:rPr>
        <w:t>техническими</w:t>
      </w:r>
      <w:r>
        <w:rPr>
          <w:spacing w:val="-57"/>
        </w:rPr>
        <w:t xml:space="preserve"> </w:t>
      </w:r>
      <w:r>
        <w:rPr/>
        <w:t>действиями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приемами вида</w:t>
      </w:r>
      <w:r>
        <w:rPr>
          <w:spacing w:val="-1"/>
        </w:rPr>
        <w:t xml:space="preserve"> </w:t>
      </w:r>
      <w:r>
        <w:rPr/>
        <w:t>спорта</w:t>
      </w:r>
      <w:r>
        <w:rPr>
          <w:spacing w:val="4"/>
        </w:rPr>
        <w:t xml:space="preserve"> </w:t>
      </w:r>
      <w:r>
        <w:rPr/>
        <w:t>«лапта»;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воспитание</w:t>
      </w:r>
      <w:r>
        <w:rPr>
          <w:spacing w:val="31"/>
        </w:rPr>
        <w:t xml:space="preserve"> </w:t>
      </w:r>
      <w:r>
        <w:rPr/>
        <w:t>положительных</w:t>
      </w:r>
      <w:r>
        <w:rPr>
          <w:spacing w:val="37"/>
        </w:rPr>
        <w:t xml:space="preserve"> </w:t>
      </w:r>
      <w:r>
        <w:rPr/>
        <w:t>качеств</w:t>
      </w:r>
      <w:r>
        <w:rPr>
          <w:spacing w:val="35"/>
        </w:rPr>
        <w:t xml:space="preserve"> </w:t>
      </w:r>
      <w:r>
        <w:rPr/>
        <w:t>личности,</w:t>
      </w:r>
      <w:r>
        <w:rPr>
          <w:spacing w:val="35"/>
        </w:rPr>
        <w:t xml:space="preserve"> </w:t>
      </w:r>
      <w:r>
        <w:rPr/>
        <w:t>норм</w:t>
      </w:r>
      <w:r>
        <w:rPr>
          <w:spacing w:val="32"/>
        </w:rPr>
        <w:t xml:space="preserve"> </w:t>
      </w:r>
      <w:r>
        <w:rPr/>
        <w:t>коллективного</w:t>
      </w:r>
      <w:r>
        <w:rPr>
          <w:spacing w:val="35"/>
        </w:rPr>
        <w:t xml:space="preserve"> </w:t>
      </w:r>
      <w:r>
        <w:rPr/>
        <w:t>взаимодействия</w:t>
      </w:r>
      <w:r>
        <w:rPr>
          <w:spacing w:val="32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сотрудничества;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развитие</w:t>
      </w:r>
      <w:r>
        <w:rPr>
          <w:spacing w:val="10"/>
        </w:rPr>
        <w:t xml:space="preserve"> </w:t>
      </w:r>
      <w:r>
        <w:rPr/>
        <w:t>положительной</w:t>
      </w:r>
      <w:r>
        <w:rPr>
          <w:spacing w:val="12"/>
        </w:rPr>
        <w:t xml:space="preserve"> </w:t>
      </w:r>
      <w:r>
        <w:rPr/>
        <w:t>мотивации</w:t>
      </w:r>
      <w:r>
        <w:rPr>
          <w:spacing w:val="9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устойчивого</w:t>
      </w:r>
      <w:r>
        <w:rPr>
          <w:spacing w:val="13"/>
        </w:rPr>
        <w:t xml:space="preserve"> </w:t>
      </w:r>
      <w:r>
        <w:rPr/>
        <w:t>учебно-познавательного</w:t>
      </w:r>
      <w:r>
        <w:rPr>
          <w:spacing w:val="11"/>
        </w:rPr>
        <w:t xml:space="preserve"> </w:t>
      </w:r>
      <w:r>
        <w:rPr/>
        <w:t>интереса</w:t>
      </w:r>
      <w:r>
        <w:rPr>
          <w:spacing w:val="10"/>
        </w:rPr>
        <w:t xml:space="preserve"> </w:t>
      </w:r>
      <w:r>
        <w:rPr/>
        <w:t>к</w:t>
      </w:r>
      <w:r>
        <w:rPr>
          <w:spacing w:val="-57"/>
        </w:rPr>
        <w:t xml:space="preserve"> </w:t>
      </w:r>
      <w:r>
        <w:rPr/>
        <w:t>учебному</w:t>
      </w:r>
      <w:r>
        <w:rPr>
          <w:spacing w:val="-6"/>
        </w:rPr>
        <w:t xml:space="preserve"> </w:t>
      </w:r>
      <w:r>
        <w:rPr/>
        <w:t>предмету</w:t>
      </w:r>
      <w:r>
        <w:rPr>
          <w:spacing w:val="-1"/>
        </w:rPr>
        <w:t xml:space="preserve"> </w:t>
      </w:r>
      <w:r>
        <w:rPr/>
        <w:t>«Физическая культура»</w:t>
      </w:r>
      <w:r>
        <w:rPr>
          <w:spacing w:val="-6"/>
        </w:rPr>
        <w:t xml:space="preserve"> </w:t>
      </w:r>
      <w:r>
        <w:rPr/>
        <w:t>средствами лапты;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выявление,</w:t>
      </w:r>
      <w:r>
        <w:rPr>
          <w:spacing w:val="-2"/>
        </w:rPr>
        <w:t xml:space="preserve"> </w:t>
      </w:r>
      <w:r>
        <w:rPr/>
        <w:t>развитие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поддержка</w:t>
      </w:r>
      <w:r>
        <w:rPr>
          <w:spacing w:val="-2"/>
        </w:rPr>
        <w:t xml:space="preserve"> </w:t>
      </w:r>
      <w:r>
        <w:rPr/>
        <w:t>одарённых</w:t>
      </w:r>
      <w:r>
        <w:rPr>
          <w:spacing w:val="-2"/>
        </w:rPr>
        <w:t xml:space="preserve"> </w:t>
      </w:r>
      <w:r>
        <w:rPr/>
        <w:t>детей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области</w:t>
      </w:r>
      <w:r>
        <w:rPr>
          <w:spacing w:val="-1"/>
        </w:rPr>
        <w:t xml:space="preserve"> </w:t>
      </w:r>
      <w:r>
        <w:rPr/>
        <w:t>спорта.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before="134" w:after="0"/>
        <w:ind w:left="2081" w:hanging="114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 «Лапта».</w:t>
      </w:r>
    </w:p>
    <w:p>
      <w:pPr>
        <w:pStyle w:val="Style14"/>
        <w:spacing w:lineRule="auto" w:line="360" w:before="137" w:after="0"/>
        <w:ind w:left="232" w:right="163" w:firstLine="708"/>
        <w:rPr>
          <w:sz w:val="24"/>
        </w:rPr>
      </w:pPr>
      <w:r>
        <w:rPr/>
        <w:t xml:space="preserve">Модуль   </w:t>
      </w:r>
      <w:r>
        <w:rPr>
          <w:spacing w:val="51"/>
        </w:rPr>
        <w:t xml:space="preserve"> </w:t>
      </w:r>
      <w:r>
        <w:rPr/>
        <w:t xml:space="preserve">«Лапта»   </w:t>
      </w:r>
      <w:r>
        <w:rPr>
          <w:spacing w:val="41"/>
        </w:rPr>
        <w:t xml:space="preserve"> </w:t>
      </w:r>
      <w:r>
        <w:rPr/>
        <w:t xml:space="preserve">доступен   </w:t>
      </w:r>
      <w:r>
        <w:rPr>
          <w:spacing w:val="47"/>
        </w:rPr>
        <w:t xml:space="preserve"> </w:t>
      </w:r>
      <w:r>
        <w:rPr/>
        <w:t xml:space="preserve">для    </w:t>
      </w:r>
      <w:r>
        <w:rPr>
          <w:spacing w:val="45"/>
        </w:rPr>
        <w:t xml:space="preserve"> </w:t>
      </w:r>
      <w:r>
        <w:rPr/>
        <w:t xml:space="preserve">освоения    </w:t>
      </w:r>
      <w:r>
        <w:rPr>
          <w:spacing w:val="46"/>
        </w:rPr>
        <w:t xml:space="preserve"> </w:t>
      </w:r>
      <w:r>
        <w:rPr/>
        <w:t xml:space="preserve">всем    </w:t>
      </w:r>
      <w:r>
        <w:rPr>
          <w:spacing w:val="44"/>
        </w:rPr>
        <w:t xml:space="preserve"> </w:t>
      </w:r>
      <w:r>
        <w:rPr/>
        <w:t xml:space="preserve">обучающимся,    </w:t>
      </w:r>
      <w:r>
        <w:rPr>
          <w:spacing w:val="46"/>
        </w:rPr>
        <w:t xml:space="preserve"> </w:t>
      </w:r>
      <w:r>
        <w:rPr/>
        <w:t>независимо</w:t>
      </w:r>
      <w:r>
        <w:rPr>
          <w:spacing w:val="-58"/>
        </w:rPr>
        <w:t xml:space="preserve"> </w:t>
      </w:r>
      <w:r>
        <w:rPr/>
        <w:t>от 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направлений в</w:t>
      </w:r>
      <w:r>
        <w:rPr>
          <w:spacing w:val="-2"/>
        </w:rPr>
        <w:t xml:space="preserve"> </w:t>
      </w:r>
      <w:r>
        <w:rPr/>
        <w:t>общеобразовательных</w:t>
      </w:r>
      <w:r>
        <w:rPr>
          <w:spacing w:val="1"/>
        </w:rPr>
        <w:t xml:space="preserve"> </w:t>
      </w:r>
      <w:r>
        <w:rPr/>
        <w:t>организациях.</w:t>
      </w:r>
    </w:p>
    <w:p>
      <w:pPr>
        <w:pStyle w:val="Style14"/>
        <w:tabs>
          <w:tab w:val="clear" w:pos="720"/>
          <w:tab w:val="left" w:pos="2365" w:leader="none"/>
          <w:tab w:val="left" w:pos="3284" w:leader="none"/>
          <w:tab w:val="left" w:pos="4949" w:leader="none"/>
          <w:tab w:val="left" w:pos="5990" w:leader="none"/>
          <w:tab w:val="left" w:pos="7471" w:leader="none"/>
          <w:tab w:val="left" w:pos="9217" w:leader="none"/>
        </w:tabs>
        <w:spacing w:lineRule="auto" w:line="360" w:before="2" w:after="0"/>
        <w:ind w:left="232" w:right="164" w:firstLine="708"/>
        <w:rPr>
          <w:sz w:val="24"/>
        </w:rPr>
      </w:pPr>
      <w:r>
        <w:rPr/>
        <w:t>Интеграция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лапте</w:t>
      </w:r>
      <w:r>
        <w:rPr>
          <w:spacing w:val="1"/>
        </w:rPr>
        <w:t xml:space="preserve"> </w:t>
      </w:r>
      <w:r>
        <w:rPr/>
        <w:t>поможет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содержательных</w:t>
      </w:r>
      <w:r>
        <w:rPr>
          <w:spacing w:val="1"/>
        </w:rPr>
        <w:t xml:space="preserve"> </w:t>
      </w:r>
      <w:r>
        <w:rPr/>
        <w:t>компонентов</w:t>
        <w:tab/>
        <w:t>и</w:t>
        <w:tab/>
        <w:t>модулей</w:t>
        <w:tab/>
        <w:t>по</w:t>
        <w:tab/>
        <w:t>легкой</w:t>
        <w:tab/>
        <w:t>атлетике,</w:t>
        <w:tab/>
        <w:t>подвижным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спортивным</w:t>
      </w:r>
      <w:r>
        <w:rPr>
          <w:spacing w:val="1"/>
        </w:rPr>
        <w:t xml:space="preserve"> </w:t>
      </w:r>
      <w:r>
        <w:rPr/>
        <w:t>играм,</w:t>
      </w:r>
      <w:r>
        <w:rPr>
          <w:spacing w:val="1"/>
        </w:rPr>
        <w:t xml:space="preserve"> </w:t>
      </w:r>
      <w:r>
        <w:rPr/>
        <w:t>гимнастике,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6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 деятельности школьных спортивных клубов, подготовке обучающихся к сдаче норм</w:t>
      </w:r>
      <w:r>
        <w:rPr>
          <w:spacing w:val="-57"/>
        </w:rPr>
        <w:t xml:space="preserve"> </w:t>
      </w:r>
      <w:r>
        <w:rPr/>
        <w:t>Всероссийского физкультурно-спортивного комплекса «Готов к труду и обороне» (ГТО) и участии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спортивных</w:t>
      </w:r>
      <w:r>
        <w:rPr>
          <w:spacing w:val="3"/>
        </w:rPr>
        <w:t xml:space="preserve"> </w:t>
      </w:r>
      <w:r>
        <w:rPr/>
        <w:t>мероприятиях.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lineRule="exact" w:line="274"/>
        <w:ind w:left="208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 вариантах:</w:t>
      </w:r>
    </w:p>
    <w:p>
      <w:pPr>
        <w:pStyle w:val="Style14"/>
        <w:spacing w:lineRule="auto" w:line="360" w:before="139" w:after="0"/>
        <w:ind w:left="232" w:right="165" w:firstLine="708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самостоятельном</w:t>
      </w:r>
      <w:r>
        <w:rPr>
          <w:spacing w:val="1"/>
        </w:rPr>
        <w:t xml:space="preserve"> </w:t>
      </w:r>
      <w:r>
        <w:rPr/>
        <w:t>планировании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 учебного материала по лапте с выбором различных элементов лапты, с учётом</w:t>
      </w:r>
      <w:r>
        <w:rPr>
          <w:spacing w:val="1"/>
        </w:rPr>
        <w:t xml:space="preserve"> </w:t>
      </w:r>
      <w:r>
        <w:rPr/>
        <w:t>возраста</w:t>
      </w:r>
      <w:r>
        <w:rPr>
          <w:spacing w:val="-1"/>
        </w:rPr>
        <w:t xml:space="preserve"> </w:t>
      </w:r>
      <w:r>
        <w:rPr/>
        <w:t>и физической подготовленности обучающихся;</w:t>
      </w:r>
    </w:p>
    <w:p>
      <w:pPr>
        <w:pStyle w:val="Style14"/>
        <w:tabs>
          <w:tab w:val="clear" w:pos="720"/>
          <w:tab w:val="left" w:pos="1859" w:leader="none"/>
          <w:tab w:val="left" w:pos="4262" w:leader="none"/>
          <w:tab w:val="left" w:pos="6556" w:leader="none"/>
          <w:tab w:val="left" w:pos="9019" w:leader="none"/>
          <w:tab w:val="left" w:pos="9288" w:leader="none"/>
        </w:tabs>
        <w:spacing w:lineRule="auto" w:line="360"/>
        <w:ind w:left="232" w:right="164" w:firstLine="708"/>
        <w:rPr>
          <w:sz w:val="24"/>
        </w:rPr>
      </w:pPr>
      <w:r>
        <w:rPr/>
        <w:t>в виде целостного последовательного учебного модуля, изучаемого за счёт части учебного</w:t>
      </w:r>
      <w:r>
        <w:rPr>
          <w:spacing w:val="1"/>
        </w:rPr>
        <w:t xml:space="preserve"> </w:t>
      </w:r>
      <w:r>
        <w:rPr/>
        <w:t>плана,</w:t>
        <w:tab/>
        <w:t>формируемой</w:t>
        <w:tab/>
        <w:t>участниками</w:t>
        <w:tab/>
        <w:t>образовательных</w:t>
        <w:tab/>
        <w:tab/>
        <w:t>отношений</w:t>
      </w:r>
      <w:r>
        <w:rPr>
          <w:spacing w:val="-58"/>
        </w:rPr>
        <w:t xml:space="preserve"> </w:t>
      </w:r>
      <w:r>
        <w:rPr/>
        <w:t xml:space="preserve">из        </w:t>
      </w:r>
      <w:r>
        <w:rPr>
          <w:spacing w:val="1"/>
        </w:rPr>
        <w:t xml:space="preserve"> </w:t>
      </w:r>
      <w:r>
        <w:rPr/>
        <w:t>перечня,          предлагаемого          образовательной          организацией,          включающей,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частности,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модули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 обучающихся,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1"/>
        </w:rPr>
        <w:t xml:space="preserve"> </w:t>
      </w:r>
      <w:r>
        <w:rPr/>
        <w:t>несовершеннолетних обучающихся, в том числе предусматривающие удовлетворение различных</w:t>
      </w:r>
      <w:r>
        <w:rPr>
          <w:spacing w:val="1"/>
        </w:rPr>
        <w:t xml:space="preserve"> </w:t>
      </w:r>
      <w:r>
        <w:rPr/>
        <w:t>интересов</w:t>
        <w:tab/>
        <w:tab/>
        <w:tab/>
        <w:tab/>
        <w:t>обучающихся</w:t>
      </w:r>
    </w:p>
    <w:p>
      <w:pPr>
        <w:pStyle w:val="Style14"/>
        <w:spacing w:lineRule="auto" w:line="360"/>
        <w:ind w:left="232" w:right="169" w:hanging="0"/>
        <w:rPr>
          <w:sz w:val="24"/>
        </w:rPr>
      </w:pPr>
      <w:r>
        <w:rPr/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rPr/>
        <w:t>рекомендуемый</w:t>
      </w:r>
      <w:r>
        <w:rPr>
          <w:spacing w:val="-1"/>
        </w:rPr>
        <w:t xml:space="preserve"> </w:t>
      </w:r>
      <w:r>
        <w:rPr/>
        <w:t>объём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1 классе</w:t>
      </w:r>
      <w:r>
        <w:rPr>
          <w:spacing w:val="2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33</w:t>
      </w:r>
      <w:r>
        <w:rPr>
          <w:spacing w:val="2"/>
        </w:rPr>
        <w:t xml:space="preserve"> </w:t>
      </w:r>
      <w:r>
        <w:rPr/>
        <w:t>часа, во 2, 3, 4</w:t>
      </w:r>
      <w:r>
        <w:rPr>
          <w:spacing w:val="-1"/>
        </w:rPr>
        <w:t xml:space="preserve"> </w:t>
      </w:r>
      <w:r>
        <w:rPr/>
        <w:t>классах</w:t>
      </w:r>
      <w:r>
        <w:rPr>
          <w:spacing w:val="3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по 34 часа);</w:t>
      </w:r>
    </w:p>
    <w:p>
      <w:pPr>
        <w:pStyle w:val="Style14"/>
        <w:tabs>
          <w:tab w:val="clear" w:pos="720"/>
          <w:tab w:val="left" w:pos="3038" w:leader="none"/>
          <w:tab w:val="left" w:pos="5910" w:leader="none"/>
          <w:tab w:val="left" w:pos="9811" w:leader="none"/>
        </w:tabs>
        <w:spacing w:lineRule="auto" w:line="360"/>
        <w:ind w:left="232" w:right="166" w:firstLine="708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дополнительных</w:t>
      </w:r>
      <w:r>
        <w:rPr>
          <w:spacing w:val="1"/>
        </w:rPr>
        <w:t xml:space="preserve"> </w:t>
      </w:r>
      <w:r>
        <w:rPr/>
        <w:t>часов,</w:t>
      </w:r>
      <w:r>
        <w:rPr>
          <w:spacing w:val="1"/>
        </w:rPr>
        <w:t xml:space="preserve"> </w:t>
      </w:r>
      <w:r>
        <w:rPr/>
        <w:t>выделяемых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спортивно-оздоровительную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счет</w:t>
      </w:r>
      <w:r>
        <w:rPr>
          <w:spacing w:val="1"/>
        </w:rPr>
        <w:t xml:space="preserve"> </w:t>
      </w:r>
      <w:r>
        <w:rPr/>
        <w:t>посещения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-57"/>
        </w:rPr>
        <w:t xml:space="preserve"> </w:t>
      </w:r>
      <w:r>
        <w:rPr/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rPr/>
        <w:t>видам</w:t>
        <w:tab/>
        <w:t>спорта</w:t>
        <w:tab/>
        <w:t>(рекомендуемый</w:t>
        <w:tab/>
        <w:t>объём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1 классе</w:t>
      </w:r>
      <w:r>
        <w:rPr>
          <w:spacing w:val="-1"/>
        </w:rPr>
        <w:t xml:space="preserve"> </w:t>
      </w:r>
      <w:r>
        <w:rPr/>
        <w:t>– 33</w:t>
      </w:r>
      <w:r>
        <w:rPr>
          <w:spacing w:val="2"/>
        </w:rPr>
        <w:t xml:space="preserve"> </w:t>
      </w:r>
      <w:r>
        <w:rPr/>
        <w:t>часа, во 2, 3, 4 классах</w:t>
      </w:r>
      <w:r>
        <w:rPr>
          <w:spacing w:val="4"/>
        </w:rPr>
        <w:t xml:space="preserve"> </w:t>
      </w:r>
      <w:r>
        <w:rPr/>
        <w:t>– по 34</w:t>
      </w:r>
      <w:r>
        <w:rPr>
          <w:spacing w:val="-1"/>
        </w:rPr>
        <w:t xml:space="preserve"> </w:t>
      </w:r>
      <w:r>
        <w:rPr/>
        <w:t>часа).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before="1" w:after="0"/>
        <w:ind w:left="2081" w:hanging="11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«Лапта».</w:t>
      </w:r>
    </w:p>
    <w:p>
      <w:pPr>
        <w:sectPr>
          <w:headerReference w:type="default" r:id="rId39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8"/>
        </w:numPr>
        <w:tabs>
          <w:tab w:val="clear" w:pos="720"/>
          <w:tab w:val="left" w:pos="1201" w:leader="none"/>
        </w:tabs>
        <w:spacing w:before="137" w:after="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лапте.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jc w:val="left"/>
        <w:rPr>
          <w:sz w:val="24"/>
        </w:rPr>
      </w:pPr>
      <w:r>
        <w:rPr>
          <w:spacing w:val="-1"/>
        </w:rPr>
        <w:t>История</w:t>
      </w:r>
      <w:r>
        <w:rPr>
          <w:spacing w:val="-8"/>
        </w:rPr>
        <w:t xml:space="preserve"> </w:t>
      </w:r>
      <w:r>
        <w:rPr>
          <w:spacing w:val="-1"/>
        </w:rPr>
        <w:t>зарождения</w:t>
      </w:r>
      <w:r>
        <w:rPr>
          <w:spacing w:val="-7"/>
        </w:rPr>
        <w:t xml:space="preserve"> </w:t>
      </w:r>
      <w:r>
        <w:rPr>
          <w:spacing w:val="-1"/>
        </w:rPr>
        <w:t>лапты.</w:t>
      </w:r>
      <w:r>
        <w:rPr>
          <w:spacing w:val="-7"/>
        </w:rPr>
        <w:t xml:space="preserve"> </w:t>
      </w:r>
      <w:r>
        <w:rPr/>
        <w:t>Современное</w:t>
      </w:r>
      <w:r>
        <w:rPr>
          <w:spacing w:val="-13"/>
        </w:rPr>
        <w:t xml:space="preserve"> </w:t>
      </w:r>
      <w:r>
        <w:rPr/>
        <w:t>состояние</w:t>
      </w:r>
      <w:r>
        <w:rPr>
          <w:spacing w:val="-13"/>
        </w:rPr>
        <w:t xml:space="preserve"> </w:t>
      </w:r>
      <w:r>
        <w:rPr/>
        <w:t>лапты</w:t>
      </w:r>
      <w:r>
        <w:rPr>
          <w:spacing w:val="-15"/>
        </w:rPr>
        <w:t xml:space="preserve"> </w:t>
      </w:r>
      <w:r>
        <w:rPr/>
        <w:t>в</w:t>
      </w:r>
      <w:r>
        <w:rPr>
          <w:spacing w:val="-13"/>
        </w:rPr>
        <w:t xml:space="preserve"> </w:t>
      </w:r>
      <w:r>
        <w:rPr/>
        <w:t>Российской</w:t>
      </w:r>
      <w:r>
        <w:rPr>
          <w:spacing w:val="-7"/>
        </w:rPr>
        <w:t xml:space="preserve"> </w:t>
      </w:r>
      <w:r>
        <w:rPr/>
        <w:t>Федерации.</w:t>
      </w:r>
    </w:p>
    <w:p>
      <w:pPr>
        <w:pStyle w:val="Style14"/>
        <w:tabs>
          <w:tab w:val="clear" w:pos="720"/>
          <w:tab w:val="left" w:pos="2929" w:leader="none"/>
          <w:tab w:val="left" w:pos="4059" w:leader="none"/>
          <w:tab w:val="left" w:pos="5548" w:leader="none"/>
          <w:tab w:val="left" w:pos="6834" w:leader="none"/>
          <w:tab w:val="left" w:pos="7405" w:leader="none"/>
          <w:tab w:val="left" w:pos="9088" w:leader="none"/>
        </w:tabs>
        <w:spacing w:lineRule="auto" w:line="360" w:before="139" w:after="0"/>
        <w:ind w:left="232" w:right="172" w:firstLine="708"/>
        <w:jc w:val="left"/>
        <w:rPr>
          <w:sz w:val="24"/>
        </w:rPr>
      </w:pPr>
      <w:r>
        <w:rPr/>
        <w:t>Разновидности</w:t>
        <w:tab/>
        <w:t>лапты.</w:t>
        <w:tab/>
        <w:t>Основные</w:t>
        <w:tab/>
        <w:t>понятия</w:t>
        <w:tab/>
        <w:t>о</w:t>
        <w:tab/>
        <w:t>спортивных</w:t>
        <w:tab/>
      </w:r>
      <w:r>
        <w:rPr>
          <w:spacing w:val="-1"/>
        </w:rPr>
        <w:t>сооружениях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инвентаре.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Правила</w:t>
      </w:r>
      <w:r>
        <w:rPr>
          <w:spacing w:val="-4"/>
        </w:rPr>
        <w:t xml:space="preserve"> </w:t>
      </w:r>
      <w:r>
        <w:rPr/>
        <w:t>безопасного</w:t>
      </w:r>
      <w:r>
        <w:rPr>
          <w:spacing w:val="-2"/>
        </w:rPr>
        <w:t xml:space="preserve"> </w:t>
      </w:r>
      <w:r>
        <w:rPr/>
        <w:t>поведения</w:t>
      </w:r>
      <w:r>
        <w:rPr>
          <w:spacing w:val="-2"/>
        </w:rPr>
        <w:t xml:space="preserve"> </w:t>
      </w:r>
      <w:r>
        <w:rPr/>
        <w:t>во</w:t>
      </w:r>
      <w:r>
        <w:rPr>
          <w:spacing w:val="-3"/>
        </w:rPr>
        <w:t xml:space="preserve"> </w:t>
      </w:r>
      <w:r>
        <w:rPr/>
        <w:t>время</w:t>
      </w:r>
      <w:r>
        <w:rPr>
          <w:spacing w:val="-2"/>
        </w:rPr>
        <w:t xml:space="preserve"> </w:t>
      </w:r>
      <w:r>
        <w:rPr/>
        <w:t>занятий</w:t>
      </w:r>
      <w:r>
        <w:rPr>
          <w:spacing w:val="-1"/>
        </w:rPr>
        <w:t xml:space="preserve"> </w:t>
      </w:r>
      <w:r>
        <w:rPr/>
        <w:t>лаптой.</w:t>
      </w:r>
    </w:p>
    <w:p>
      <w:pPr>
        <w:pStyle w:val="Style14"/>
        <w:spacing w:before="137" w:after="0"/>
        <w:ind w:left="941" w:hanging="0"/>
        <w:jc w:val="left"/>
        <w:rPr>
          <w:sz w:val="24"/>
        </w:rPr>
      </w:pPr>
      <w:r>
        <w:rPr/>
        <w:t>Режим</w:t>
      </w:r>
      <w:r>
        <w:rPr>
          <w:spacing w:val="-4"/>
        </w:rPr>
        <w:t xml:space="preserve"> </w:t>
      </w:r>
      <w:r>
        <w:rPr/>
        <w:t>дня</w:t>
      </w:r>
      <w:r>
        <w:rPr>
          <w:spacing w:val="-3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занятиях лаптой.</w:t>
      </w:r>
      <w:r>
        <w:rPr>
          <w:spacing w:val="-3"/>
        </w:rPr>
        <w:t xml:space="preserve"> </w:t>
      </w:r>
      <w:r>
        <w:rPr/>
        <w:t>Правила</w:t>
      </w:r>
      <w:r>
        <w:rPr>
          <w:spacing w:val="-3"/>
        </w:rPr>
        <w:t xml:space="preserve"> </w:t>
      </w:r>
      <w:r>
        <w:rPr/>
        <w:t>личной</w:t>
      </w:r>
      <w:r>
        <w:rPr>
          <w:spacing w:val="-2"/>
        </w:rPr>
        <w:t xml:space="preserve"> </w:t>
      </w:r>
      <w:r>
        <w:rPr/>
        <w:t>гигиены</w:t>
      </w:r>
      <w:r>
        <w:rPr>
          <w:spacing w:val="-2"/>
        </w:rPr>
        <w:t xml:space="preserve"> </w:t>
      </w:r>
      <w:r>
        <w:rPr/>
        <w:t>во</w:t>
      </w:r>
      <w:r>
        <w:rPr>
          <w:spacing w:val="-3"/>
        </w:rPr>
        <w:t xml:space="preserve"> </w:t>
      </w:r>
      <w:r>
        <w:rPr/>
        <w:t>время</w:t>
      </w:r>
      <w:r>
        <w:rPr>
          <w:spacing w:val="-2"/>
        </w:rPr>
        <w:t xml:space="preserve"> </w:t>
      </w:r>
      <w:r>
        <w:rPr/>
        <w:t>занятий</w:t>
      </w:r>
      <w:r>
        <w:rPr>
          <w:spacing w:val="-2"/>
        </w:rPr>
        <w:t xml:space="preserve"> </w:t>
      </w:r>
      <w:r>
        <w:rPr/>
        <w:t>лаптой.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201" w:leader="none"/>
        </w:tabs>
        <w:spacing w:before="139" w:after="0"/>
        <w:rPr>
          <w:sz w:val="24"/>
        </w:rPr>
      </w:pP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4"/>
        <w:spacing w:lineRule="auto" w:line="360" w:before="137" w:after="0"/>
        <w:jc w:val="left"/>
        <w:rPr>
          <w:sz w:val="24"/>
        </w:rPr>
      </w:pPr>
      <w:r>
        <w:rPr/>
        <w:t>Подвижные</w:t>
      </w:r>
      <w:r>
        <w:rPr>
          <w:spacing w:val="39"/>
        </w:rPr>
        <w:t xml:space="preserve"> </w:t>
      </w:r>
      <w:r>
        <w:rPr/>
        <w:t>игры</w:t>
      </w:r>
      <w:r>
        <w:rPr>
          <w:spacing w:val="40"/>
        </w:rPr>
        <w:t xml:space="preserve"> </w:t>
      </w:r>
      <w:r>
        <w:rPr/>
        <w:t>и</w:t>
      </w:r>
      <w:r>
        <w:rPr>
          <w:spacing w:val="41"/>
        </w:rPr>
        <w:t xml:space="preserve"> </w:t>
      </w:r>
      <w:r>
        <w:rPr/>
        <w:t>правила</w:t>
      </w:r>
      <w:r>
        <w:rPr>
          <w:spacing w:val="40"/>
        </w:rPr>
        <w:t xml:space="preserve"> </w:t>
      </w:r>
      <w:r>
        <w:rPr/>
        <w:t>их</w:t>
      </w:r>
      <w:r>
        <w:rPr>
          <w:spacing w:val="42"/>
        </w:rPr>
        <w:t xml:space="preserve"> </w:t>
      </w:r>
      <w:r>
        <w:rPr/>
        <w:t>проведения.</w:t>
      </w:r>
      <w:r>
        <w:rPr>
          <w:spacing w:val="38"/>
        </w:rPr>
        <w:t xml:space="preserve"> </w:t>
      </w:r>
      <w:r>
        <w:rPr/>
        <w:t>Организация</w:t>
      </w:r>
      <w:r>
        <w:rPr>
          <w:spacing w:val="39"/>
        </w:rPr>
        <w:t xml:space="preserve"> </w:t>
      </w:r>
      <w:r>
        <w:rPr/>
        <w:t>и</w:t>
      </w:r>
      <w:r>
        <w:rPr>
          <w:spacing w:val="42"/>
        </w:rPr>
        <w:t xml:space="preserve"> </w:t>
      </w:r>
      <w:r>
        <w:rPr/>
        <w:t>проведение</w:t>
      </w:r>
      <w:r>
        <w:rPr>
          <w:spacing w:val="40"/>
        </w:rPr>
        <w:t xml:space="preserve"> </w:t>
      </w:r>
      <w:r>
        <w:rPr/>
        <w:t>игр</w:t>
      </w:r>
      <w:r>
        <w:rPr>
          <w:spacing w:val="40"/>
        </w:rPr>
        <w:t xml:space="preserve"> </w:t>
      </w:r>
      <w:r>
        <w:rPr/>
        <w:t>специальной</w:t>
      </w:r>
      <w:r>
        <w:rPr>
          <w:spacing w:val="-57"/>
        </w:rPr>
        <w:t xml:space="preserve"> </w:t>
      </w:r>
      <w:r>
        <w:rPr/>
        <w:t>направленности</w:t>
      </w:r>
      <w:r>
        <w:rPr>
          <w:spacing w:val="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элементами</w:t>
      </w:r>
      <w:r>
        <w:rPr>
          <w:spacing w:val="2"/>
        </w:rPr>
        <w:t xml:space="preserve"> </w:t>
      </w:r>
      <w:r>
        <w:rPr/>
        <w:t>лапты.</w:t>
      </w:r>
    </w:p>
    <w:p>
      <w:pPr>
        <w:pStyle w:val="Style14"/>
        <w:tabs>
          <w:tab w:val="clear" w:pos="720"/>
          <w:tab w:val="left" w:pos="2625" w:leader="none"/>
          <w:tab w:val="left" w:pos="2960" w:leader="none"/>
          <w:tab w:val="left" w:pos="3485" w:leader="none"/>
          <w:tab w:val="left" w:pos="4160" w:leader="none"/>
          <w:tab w:val="left" w:pos="4481" w:leader="none"/>
          <w:tab w:val="left" w:pos="5528" w:leader="none"/>
          <w:tab w:val="left" w:pos="5862" w:leader="none"/>
          <w:tab w:val="left" w:pos="7921" w:leader="none"/>
          <w:tab w:val="left" w:pos="9553" w:leader="none"/>
        </w:tabs>
        <w:spacing w:lineRule="auto" w:line="360"/>
        <w:ind w:left="232" w:right="166" w:firstLine="708"/>
        <w:jc w:val="left"/>
        <w:rPr>
          <w:sz w:val="24"/>
        </w:rPr>
      </w:pPr>
      <w:r>
        <w:rPr/>
        <w:t>Самоконтроль</w:t>
        <w:tab/>
        <w:t>и</w:t>
        <w:tab/>
        <w:t>его</w:t>
        <w:tab/>
        <w:t>роль</w:t>
        <w:tab/>
        <w:t>в</w:t>
        <w:tab/>
        <w:t>учебной</w:t>
        <w:tab/>
        <w:t>и</w:t>
        <w:tab/>
        <w:t>соревновательной</w:t>
        <w:tab/>
        <w:t>деятельности.</w:t>
        <w:tab/>
      </w:r>
      <w:r>
        <w:rPr>
          <w:spacing w:val="-1"/>
        </w:rPr>
        <w:t>Дневник</w:t>
      </w:r>
      <w:r>
        <w:rPr>
          <w:spacing w:val="-57"/>
        </w:rPr>
        <w:t xml:space="preserve"> </w:t>
      </w:r>
      <w:r>
        <w:rPr/>
        <w:t>самонаблюдения.</w:t>
      </w:r>
    </w:p>
    <w:p>
      <w:pPr>
        <w:pStyle w:val="Style14"/>
        <w:tabs>
          <w:tab w:val="clear" w:pos="720"/>
          <w:tab w:val="left" w:pos="2234" w:leader="none"/>
          <w:tab w:val="left" w:pos="3975" w:leader="none"/>
          <w:tab w:val="left" w:pos="5835" w:leader="none"/>
          <w:tab w:val="left" w:pos="7328" w:leader="none"/>
          <w:tab w:val="left" w:pos="7989" w:leader="none"/>
          <w:tab w:val="left" w:pos="9016" w:leader="none"/>
        </w:tabs>
        <w:spacing w:lineRule="auto" w:line="360" w:before="1" w:after="0"/>
        <w:ind w:left="232" w:right="164" w:firstLine="708"/>
        <w:jc w:val="left"/>
        <w:rPr>
          <w:sz w:val="24"/>
        </w:rPr>
      </w:pPr>
      <w:r>
        <w:rPr/>
        <w:t>Правила</w:t>
        <w:tab/>
        <w:t>безопасного,</w:t>
        <w:tab/>
        <w:t>правомерного</w:t>
        <w:tab/>
        <w:t>поведения</w:t>
        <w:tab/>
        <w:t>во</w:t>
        <w:tab/>
        <w:t>время</w:t>
        <w:tab/>
        <w:t>соревнований</w:t>
      </w:r>
      <w:r>
        <w:rPr>
          <w:spacing w:val="-57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лапте в</w:t>
      </w:r>
      <w:r>
        <w:rPr>
          <w:spacing w:val="-1"/>
        </w:rPr>
        <w:t xml:space="preserve"> </w:t>
      </w:r>
      <w:r>
        <w:rPr/>
        <w:t>качестве</w:t>
      </w:r>
      <w:r>
        <w:rPr>
          <w:spacing w:val="-1"/>
        </w:rPr>
        <w:t xml:space="preserve"> </w:t>
      </w:r>
      <w:r>
        <w:rPr/>
        <w:t>зрителя,</w:t>
      </w:r>
      <w:r>
        <w:rPr>
          <w:spacing w:val="1"/>
        </w:rPr>
        <w:t xml:space="preserve"> </w:t>
      </w:r>
      <w:r>
        <w:rPr/>
        <w:t>болельщика.</w:t>
      </w:r>
    </w:p>
    <w:p>
      <w:pPr>
        <w:pStyle w:val="Style14"/>
        <w:tabs>
          <w:tab w:val="clear" w:pos="720"/>
          <w:tab w:val="left" w:pos="2279" w:leader="none"/>
          <w:tab w:val="left" w:pos="2970" w:leader="none"/>
          <w:tab w:val="left" w:pos="4780" w:leader="none"/>
          <w:tab w:val="left" w:pos="6543" w:leader="none"/>
          <w:tab w:val="left" w:pos="9098" w:leader="none"/>
        </w:tabs>
        <w:spacing w:lineRule="auto" w:line="360"/>
        <w:ind w:left="232" w:right="164" w:firstLine="708"/>
        <w:jc w:val="left"/>
        <w:rPr>
          <w:sz w:val="24"/>
        </w:rPr>
      </w:pPr>
      <w:r>
        <w:rPr/>
        <w:t>Подбор</w:t>
        <w:tab/>
        <w:t>и</w:t>
        <w:tab/>
        <w:t>составление</w:t>
        <w:tab/>
        <w:t>комплексов</w:t>
        <w:tab/>
        <w:t>общеразвивающих,</w:t>
        <w:tab/>
      </w:r>
      <w:r>
        <w:rPr>
          <w:spacing w:val="-1"/>
        </w:rPr>
        <w:t>специальных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имитационных</w:t>
      </w:r>
      <w:r>
        <w:rPr>
          <w:spacing w:val="6"/>
        </w:rPr>
        <w:t xml:space="preserve"> </w:t>
      </w:r>
      <w:r>
        <w:rPr/>
        <w:t>упражнений</w:t>
      </w:r>
      <w:r>
        <w:rPr>
          <w:spacing w:val="2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занятий лаптой.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Тестирование</w:t>
      </w:r>
      <w:r>
        <w:rPr>
          <w:spacing w:val="-3"/>
        </w:rPr>
        <w:t xml:space="preserve"> </w:t>
      </w:r>
      <w:r>
        <w:rPr/>
        <w:t>уровня</w:t>
      </w:r>
      <w:r>
        <w:rPr>
          <w:spacing w:val="-4"/>
        </w:rPr>
        <w:t xml:space="preserve"> </w:t>
      </w:r>
      <w:r>
        <w:rPr/>
        <w:t>физической</w:t>
      </w:r>
      <w:r>
        <w:rPr>
          <w:spacing w:val="-5"/>
        </w:rPr>
        <w:t xml:space="preserve"> </w:t>
      </w:r>
      <w:r>
        <w:rPr/>
        <w:t>подготовленности</w:t>
      </w:r>
      <w:r>
        <w:rPr>
          <w:spacing w:val="-3"/>
        </w:rPr>
        <w:t xml:space="preserve"> </w:t>
      </w:r>
      <w:r>
        <w:rPr/>
        <w:t>игроков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лапту.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201" w:leader="none"/>
        </w:tabs>
        <w:spacing w:before="139" w:after="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>
      <w:pPr>
        <w:pStyle w:val="Style14"/>
        <w:spacing w:lineRule="auto" w:line="360" w:before="137" w:after="0"/>
        <w:ind w:left="232" w:right="165" w:firstLine="708"/>
        <w:rPr>
          <w:sz w:val="24"/>
        </w:rPr>
      </w:pPr>
      <w:r>
        <w:rPr/>
        <w:t>Комплексы общеразвивающих упражнений без предметов и с предметами</w:t>
      </w:r>
      <w:r>
        <w:rPr>
          <w:spacing w:val="1"/>
        </w:rPr>
        <w:t xml:space="preserve"> </w:t>
      </w:r>
      <w:r>
        <w:rPr/>
        <w:t>для развития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(быстроты,</w:t>
      </w:r>
      <w:r>
        <w:rPr>
          <w:spacing w:val="1"/>
        </w:rPr>
        <w:t xml:space="preserve"> </w:t>
      </w:r>
      <w:r>
        <w:rPr/>
        <w:t>силы,</w:t>
      </w:r>
      <w:r>
        <w:rPr>
          <w:spacing w:val="1"/>
        </w:rPr>
        <w:t xml:space="preserve"> </w:t>
      </w:r>
      <w:r>
        <w:rPr/>
        <w:t>скоростно-силовых</w:t>
      </w:r>
      <w:r>
        <w:rPr>
          <w:spacing w:val="1"/>
        </w:rPr>
        <w:t xml:space="preserve"> </w:t>
      </w:r>
      <w:r>
        <w:rPr/>
        <w:t>качеств,</w:t>
      </w:r>
      <w:r>
        <w:rPr>
          <w:spacing w:val="1"/>
        </w:rPr>
        <w:t xml:space="preserve"> </w:t>
      </w:r>
      <w:r>
        <w:rPr/>
        <w:t>ловкости,</w:t>
      </w:r>
      <w:r>
        <w:rPr>
          <w:spacing w:val="1"/>
        </w:rPr>
        <w:t xml:space="preserve"> </w:t>
      </w:r>
      <w:r>
        <w:rPr/>
        <w:t>выносливости,</w:t>
      </w:r>
      <w:r>
        <w:rPr>
          <w:spacing w:val="1"/>
        </w:rPr>
        <w:t xml:space="preserve"> </w:t>
      </w:r>
      <w:r>
        <w:rPr/>
        <w:t>гибкости).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Подвижные       игры       с       элементами       лапты:       «Поймай       лису»,       «Баскетбол</w:t>
      </w:r>
      <w:r>
        <w:rPr>
          <w:spacing w:val="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теннисным</w:t>
      </w:r>
      <w:r>
        <w:rPr>
          <w:spacing w:val="-2"/>
        </w:rPr>
        <w:t xml:space="preserve"> </w:t>
      </w:r>
      <w:r>
        <w:rPr/>
        <w:t>мячом»,</w:t>
      </w:r>
      <w:r>
        <w:rPr>
          <w:spacing w:val="4"/>
        </w:rPr>
        <w:t xml:space="preserve"> </w:t>
      </w:r>
      <w:r>
        <w:rPr/>
        <w:t>«Перестрелки»</w:t>
      </w:r>
      <w:r>
        <w:rPr>
          <w:spacing w:val="-8"/>
        </w:rPr>
        <w:t xml:space="preserve"> </w:t>
      </w:r>
      <w:r>
        <w:rPr/>
        <w:t>и другие.</w:t>
      </w:r>
    </w:p>
    <w:p>
      <w:pPr>
        <w:pStyle w:val="Style14"/>
        <w:ind w:left="941" w:hanging="0"/>
        <w:rPr>
          <w:sz w:val="24"/>
        </w:rPr>
      </w:pPr>
      <w:r>
        <w:rPr/>
        <w:t>Специально-подготовительные</w:t>
      </w:r>
      <w:r>
        <w:rPr>
          <w:spacing w:val="-7"/>
        </w:rPr>
        <w:t xml:space="preserve"> </w:t>
      </w:r>
      <w:r>
        <w:rPr/>
        <w:t>упражнения</w:t>
      </w:r>
      <w:r>
        <w:rPr>
          <w:spacing w:val="-3"/>
        </w:rPr>
        <w:t xml:space="preserve"> </w:t>
      </w:r>
      <w:r>
        <w:rPr/>
        <w:t>для</w:t>
      </w:r>
      <w:r>
        <w:rPr>
          <w:spacing w:val="-9"/>
        </w:rPr>
        <w:t xml:space="preserve"> </w:t>
      </w:r>
      <w:r>
        <w:rPr/>
        <w:t>начального</w:t>
      </w:r>
      <w:r>
        <w:rPr>
          <w:spacing w:val="-9"/>
        </w:rPr>
        <w:t xml:space="preserve"> </w:t>
      </w:r>
      <w:r>
        <w:rPr/>
        <w:t>обучения</w:t>
      </w:r>
      <w:r>
        <w:rPr>
          <w:spacing w:val="-10"/>
        </w:rPr>
        <w:t xml:space="preserve"> </w:t>
      </w:r>
      <w:r>
        <w:rPr/>
        <w:t>технике</w:t>
      </w:r>
      <w:r>
        <w:rPr>
          <w:spacing w:val="-6"/>
        </w:rPr>
        <w:t xml:space="preserve"> </w:t>
      </w:r>
      <w:r>
        <w:rPr/>
        <w:t>игры</w:t>
      </w:r>
      <w:r>
        <w:rPr>
          <w:spacing w:val="-7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лапту.</w:t>
      </w:r>
    </w:p>
    <w:p>
      <w:pPr>
        <w:pStyle w:val="Style14"/>
        <w:tabs>
          <w:tab w:val="clear" w:pos="720"/>
          <w:tab w:val="left" w:pos="2193" w:leader="none"/>
          <w:tab w:val="left" w:pos="3041" w:leader="none"/>
          <w:tab w:val="left" w:pos="3492" w:leader="none"/>
          <w:tab w:val="left" w:pos="4467" w:leader="none"/>
          <w:tab w:val="left" w:pos="5514" w:leader="none"/>
          <w:tab w:val="left" w:pos="7316" w:leader="none"/>
          <w:tab w:val="left" w:pos="8164" w:leader="none"/>
          <w:tab w:val="left" w:pos="8615" w:leader="none"/>
          <w:tab w:val="left" w:pos="9592" w:leader="none"/>
        </w:tabs>
        <w:spacing w:lineRule="auto" w:line="360" w:before="139" w:after="0"/>
        <w:ind w:left="232" w:right="166" w:firstLine="708"/>
        <w:jc w:val="left"/>
        <w:rPr>
          <w:sz w:val="24"/>
        </w:rPr>
      </w:pPr>
      <w:r>
        <w:rPr/>
        <w:t>Учебные</w:t>
        <w:tab/>
        <w:t>игры</w:t>
        <w:tab/>
        <w:t>в</w:t>
        <w:tab/>
        <w:t>лапту.</w:t>
        <w:tab/>
        <w:t>Малые</w:t>
        <w:tab/>
        <w:t>(упрощенные)</w:t>
        <w:tab/>
        <w:t>игры</w:t>
        <w:tab/>
        <w:t>в</w:t>
        <w:tab/>
        <w:t>лапту.</w:t>
        <w:tab/>
        <w:t>Участие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соревновательной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  <w:tab w:val="left" w:pos="3558" w:leader="none"/>
          <w:tab w:val="left" w:pos="4520" w:leader="none"/>
          <w:tab w:val="left" w:pos="5577" w:leader="none"/>
          <w:tab w:val="left" w:pos="6970" w:leader="none"/>
          <w:tab w:val="left" w:pos="7419" w:leader="none"/>
          <w:tab w:val="left" w:pos="8853" w:leader="none"/>
        </w:tabs>
        <w:spacing w:lineRule="auto" w:line="360"/>
        <w:ind w:left="232" w:right="172" w:firstLine="708"/>
        <w:rPr>
          <w:sz w:val="24"/>
        </w:rPr>
      </w:pPr>
      <w:r>
        <w:rPr>
          <w:sz w:val="24"/>
        </w:rPr>
        <w:t>Содержание</w:t>
        <w:tab/>
        <w:t>модуля</w:t>
        <w:tab/>
        <w:t>«Лапта»</w:t>
        <w:tab/>
        <w:t>направлено</w:t>
        <w:tab/>
        <w:t>на</w:t>
        <w:tab/>
        <w:t>достижение</w:t>
        <w:tab/>
      </w:r>
      <w:r>
        <w:rPr>
          <w:spacing w:val="-1"/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>
      <w:pPr>
        <w:pStyle w:val="ListParagraph"/>
        <w:numPr>
          <w:ilvl w:val="4"/>
          <w:numId w:val="39"/>
        </w:numPr>
        <w:tabs>
          <w:tab w:val="clear" w:pos="720"/>
          <w:tab w:val="left" w:pos="2262" w:leader="none"/>
        </w:tabs>
        <w:spacing w:lineRule="auto" w:line="360"/>
        <w:ind w:left="232" w:right="172" w:firstLine="708"/>
        <w:rPr>
          <w:sz w:val="24"/>
        </w:rPr>
      </w:pP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5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jc w:val="left"/>
        <w:rPr>
          <w:sz w:val="24"/>
        </w:rPr>
      </w:pPr>
      <w:r>
        <w:rPr/>
        <w:t>проявление</w:t>
      </w:r>
      <w:r>
        <w:rPr>
          <w:spacing w:val="28"/>
        </w:rPr>
        <w:t xml:space="preserve"> </w:t>
      </w:r>
      <w:r>
        <w:rPr/>
        <w:t>чувства</w:t>
      </w:r>
      <w:r>
        <w:rPr>
          <w:spacing w:val="29"/>
        </w:rPr>
        <w:t xml:space="preserve"> </w:t>
      </w:r>
      <w:r>
        <w:rPr/>
        <w:t>гордости</w:t>
      </w:r>
      <w:r>
        <w:rPr>
          <w:spacing w:val="31"/>
        </w:rPr>
        <w:t xml:space="preserve"> </w:t>
      </w:r>
      <w:r>
        <w:rPr/>
        <w:t>за</w:t>
      </w:r>
      <w:r>
        <w:rPr>
          <w:spacing w:val="28"/>
        </w:rPr>
        <w:t xml:space="preserve"> </w:t>
      </w:r>
      <w:r>
        <w:rPr/>
        <w:t>свою</w:t>
      </w:r>
      <w:r>
        <w:rPr>
          <w:spacing w:val="30"/>
        </w:rPr>
        <w:t xml:space="preserve"> </w:t>
      </w:r>
      <w:r>
        <w:rPr/>
        <w:t>Родину,</w:t>
      </w:r>
      <w:r>
        <w:rPr>
          <w:spacing w:val="29"/>
        </w:rPr>
        <w:t xml:space="preserve"> </w:t>
      </w:r>
      <w:r>
        <w:rPr/>
        <w:t>российский</w:t>
      </w:r>
      <w:r>
        <w:rPr>
          <w:spacing w:val="27"/>
        </w:rPr>
        <w:t xml:space="preserve"> </w:t>
      </w:r>
      <w:r>
        <w:rPr/>
        <w:t>народ</w:t>
      </w:r>
      <w:r>
        <w:rPr>
          <w:spacing w:val="30"/>
        </w:rPr>
        <w:t xml:space="preserve"> </w:t>
      </w:r>
      <w:r>
        <w:rPr/>
        <w:t>и</w:t>
      </w:r>
      <w:r>
        <w:rPr>
          <w:spacing w:val="28"/>
        </w:rPr>
        <w:t xml:space="preserve"> </w:t>
      </w:r>
      <w:r>
        <w:rPr/>
        <w:t>историю</w:t>
      </w:r>
      <w:r>
        <w:rPr>
          <w:spacing w:val="27"/>
        </w:rPr>
        <w:t xml:space="preserve"> </w:t>
      </w:r>
      <w:r>
        <w:rPr/>
        <w:t>России</w:t>
      </w:r>
      <w:r>
        <w:rPr>
          <w:spacing w:val="31"/>
        </w:rPr>
        <w:t xml:space="preserve"> </w:t>
      </w:r>
      <w:r>
        <w:rPr/>
        <w:t>через</w:t>
      </w:r>
      <w:r>
        <w:rPr>
          <w:spacing w:val="-57"/>
        </w:rPr>
        <w:t xml:space="preserve"> </w:t>
      </w:r>
      <w:r>
        <w:rPr/>
        <w:t>знание</w:t>
      </w:r>
      <w:r>
        <w:rPr>
          <w:spacing w:val="-2"/>
        </w:rPr>
        <w:t xml:space="preserve"> </w:t>
      </w:r>
      <w:r>
        <w:rPr/>
        <w:t>истории</w:t>
      </w:r>
      <w:r>
        <w:rPr>
          <w:spacing w:val="-2"/>
        </w:rPr>
        <w:t xml:space="preserve"> </w:t>
      </w:r>
      <w:r>
        <w:rPr/>
        <w:t>и современного состояния развития</w:t>
      </w:r>
      <w:r>
        <w:rPr>
          <w:spacing w:val="-1"/>
        </w:rPr>
        <w:t xml:space="preserve"> </w:t>
      </w:r>
      <w:r>
        <w:rPr/>
        <w:t>лапты;</w:t>
      </w:r>
    </w:p>
    <w:p>
      <w:pPr>
        <w:pStyle w:val="Style14"/>
        <w:spacing w:before="1" w:after="0"/>
        <w:ind w:left="941" w:hanging="0"/>
        <w:jc w:val="left"/>
        <w:rPr>
          <w:sz w:val="24"/>
        </w:rPr>
      </w:pPr>
      <w:r>
        <w:rPr/>
        <w:t>проявление</w:t>
      </w:r>
      <w:r>
        <w:rPr>
          <w:spacing w:val="-3"/>
        </w:rPr>
        <w:t xml:space="preserve"> </w:t>
      </w:r>
      <w:r>
        <w:rPr/>
        <w:t>уважительного</w:t>
      </w:r>
      <w:r>
        <w:rPr>
          <w:spacing w:val="-2"/>
        </w:rPr>
        <w:t xml:space="preserve"> </w:t>
      </w:r>
      <w:r>
        <w:rPr/>
        <w:t>отношения</w:t>
      </w:r>
      <w:r>
        <w:rPr>
          <w:spacing w:val="-4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сверстникам,</w:t>
      </w:r>
      <w:r>
        <w:rPr>
          <w:spacing w:val="-3"/>
        </w:rPr>
        <w:t xml:space="preserve"> </w:t>
      </w:r>
      <w:r>
        <w:rPr/>
        <w:t>культуры</w:t>
      </w:r>
      <w:r>
        <w:rPr>
          <w:spacing w:val="-3"/>
        </w:rPr>
        <w:t xml:space="preserve"> </w:t>
      </w:r>
      <w:r>
        <w:rPr/>
        <w:t>общения</w:t>
      </w:r>
    </w:p>
    <w:p>
      <w:pPr>
        <w:pStyle w:val="Style14"/>
        <w:spacing w:lineRule="auto" w:line="360" w:before="136" w:after="0"/>
        <w:ind w:left="232" w:right="167" w:firstLine="708"/>
        <w:rPr>
          <w:sz w:val="24"/>
        </w:rPr>
      </w:pPr>
      <w:r>
        <w:rPr/>
        <w:t>и взаимодействия, нравственного поведения, проявление положительных качеств личности,</w:t>
      </w:r>
      <w:r>
        <w:rPr>
          <w:spacing w:val="-57"/>
        </w:rPr>
        <w:t xml:space="preserve"> </w:t>
      </w:r>
      <w:r>
        <w:rPr/>
        <w:t>осознанного и ответственного отношения к собственным поступкам, решение проблем в процессе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-1"/>
        </w:rPr>
        <w:t xml:space="preserve"> </w:t>
      </w:r>
      <w:r>
        <w:rPr/>
        <w:t>лаптой;</w:t>
      </w:r>
    </w:p>
    <w:p>
      <w:pPr>
        <w:sectPr>
          <w:headerReference w:type="default" r:id="rId39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055" w:leader="none"/>
          <w:tab w:val="left" w:pos="2929" w:leader="none"/>
          <w:tab w:val="left" w:pos="4591" w:leader="none"/>
          <w:tab w:val="left" w:pos="7261" w:leader="none"/>
          <w:tab w:val="left" w:pos="9067" w:leader="none"/>
        </w:tabs>
        <w:spacing w:lineRule="auto" w:line="360" w:before="2" w:after="0"/>
        <w:ind w:left="232" w:right="170" w:firstLine="708"/>
        <w:rPr>
          <w:sz w:val="24"/>
        </w:rPr>
      </w:pPr>
      <w:r>
        <w:rPr/>
        <w:t>понимание ценности здорового и безопасного образа жизни, усвоение правил безопасного</w:t>
      </w:r>
      <w:r>
        <w:rPr>
          <w:spacing w:val="1"/>
        </w:rPr>
        <w:t xml:space="preserve"> </w:t>
      </w:r>
      <w:r>
        <w:rPr/>
        <w:t>поведения</w:t>
        <w:tab/>
        <w:t>в</w:t>
        <w:tab/>
        <w:t>учебной,</w:t>
        <w:tab/>
        <w:t>соревновательной,</w:t>
        <w:tab/>
        <w:t>досуговой</w:t>
        <w:tab/>
      </w:r>
      <w:r>
        <w:rPr>
          <w:spacing w:val="-1"/>
        </w:rPr>
        <w:t>деятельности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и</w:t>
      </w:r>
      <w:r>
        <w:rPr>
          <w:spacing w:val="-3"/>
        </w:rPr>
        <w:t xml:space="preserve"> </w:t>
      </w:r>
      <w:r>
        <w:rPr/>
        <w:t>чрезвычайных</w:t>
      </w:r>
      <w:r>
        <w:rPr>
          <w:spacing w:val="-2"/>
        </w:rPr>
        <w:t xml:space="preserve"> </w:t>
      </w:r>
      <w:r>
        <w:rPr/>
        <w:t>ситуациях</w:t>
      </w:r>
      <w:r>
        <w:rPr>
          <w:spacing w:val="-3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занятии</w:t>
      </w:r>
      <w:r>
        <w:rPr>
          <w:spacing w:val="2"/>
        </w:rPr>
        <w:t xml:space="preserve"> </w:t>
      </w:r>
      <w:r>
        <w:rPr/>
        <w:t>лаптой.</w:t>
      </w:r>
    </w:p>
    <w:p>
      <w:pPr>
        <w:pStyle w:val="ListParagraph"/>
        <w:numPr>
          <w:ilvl w:val="4"/>
          <w:numId w:val="39"/>
        </w:numPr>
        <w:tabs>
          <w:tab w:val="clear" w:pos="720"/>
          <w:tab w:val="left" w:pos="2262" w:leader="none"/>
        </w:tabs>
        <w:spacing w:lineRule="auto" w:line="360" w:before="139" w:after="0"/>
        <w:ind w:left="232" w:right="17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ind w:left="941" w:hanging="0"/>
        <w:rPr>
          <w:sz w:val="24"/>
        </w:rPr>
      </w:pPr>
      <w:r>
        <w:rPr/>
        <w:t>умение</w:t>
      </w:r>
      <w:r>
        <w:rPr>
          <w:spacing w:val="-4"/>
        </w:rPr>
        <w:t xml:space="preserve"> </w:t>
      </w:r>
      <w:r>
        <w:rPr/>
        <w:t>самостоятельно</w:t>
      </w:r>
      <w:r>
        <w:rPr>
          <w:spacing w:val="-6"/>
        </w:rPr>
        <w:t xml:space="preserve"> </w:t>
      </w:r>
      <w:r>
        <w:rPr/>
        <w:t>определять</w:t>
      </w:r>
      <w:r>
        <w:rPr>
          <w:spacing w:val="-3"/>
        </w:rPr>
        <w:t xml:space="preserve"> </w:t>
      </w:r>
      <w:r>
        <w:rPr/>
        <w:t>цели</w:t>
      </w:r>
      <w:r>
        <w:rPr>
          <w:spacing w:val="-1"/>
        </w:rPr>
        <w:t xml:space="preserve"> </w:t>
      </w:r>
      <w:r>
        <w:rPr/>
        <w:t>своего</w:t>
      </w:r>
      <w:r>
        <w:rPr>
          <w:spacing w:val="-4"/>
        </w:rPr>
        <w:t xml:space="preserve"> </w:t>
      </w:r>
      <w:r>
        <w:rPr/>
        <w:t>обучения</w:t>
      </w:r>
      <w:r>
        <w:rPr>
          <w:spacing w:val="-3"/>
        </w:rPr>
        <w:t xml:space="preserve"> </w:t>
      </w:r>
      <w:r>
        <w:rPr/>
        <w:t>средствами</w:t>
      </w:r>
      <w:r>
        <w:rPr>
          <w:spacing w:val="6"/>
        </w:rPr>
        <w:t xml:space="preserve"> </w:t>
      </w:r>
      <w:r>
        <w:rPr/>
        <w:t>лапты</w:t>
      </w:r>
    </w:p>
    <w:p>
      <w:pPr>
        <w:pStyle w:val="Style14"/>
        <w:spacing w:lineRule="auto" w:line="360" w:before="137" w:after="0"/>
        <w:ind w:left="232" w:right="171" w:firstLine="708"/>
        <w:rPr>
          <w:sz w:val="24"/>
        </w:rPr>
      </w:pPr>
      <w:r>
        <w:rPr/>
        <w:t>и составлять планы в рамках физкультурно-спортивной деятельности, выбирать успешную</w:t>
      </w:r>
      <w:r>
        <w:rPr>
          <w:spacing w:val="1"/>
        </w:rPr>
        <w:t xml:space="preserve"> </w:t>
      </w:r>
      <w:r>
        <w:rPr/>
        <w:t>стратегию и тактику</w:t>
      </w:r>
      <w:r>
        <w:rPr>
          <w:spacing w:val="-8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2"/>
        </w:rPr>
        <w:t xml:space="preserve"> </w:t>
      </w:r>
      <w:r>
        <w:rPr/>
        <w:t>ситуациях;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rPr/>
        <w:t>осознанно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эффективные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учебной,</w:t>
      </w:r>
      <w:r>
        <w:rPr>
          <w:spacing w:val="1"/>
        </w:rPr>
        <w:t xml:space="preserve"> </w:t>
      </w:r>
      <w:r>
        <w:rPr/>
        <w:t>игровой,</w:t>
      </w:r>
      <w:r>
        <w:rPr>
          <w:spacing w:val="-57"/>
        </w:rPr>
        <w:t xml:space="preserve"> </w:t>
      </w:r>
      <w:r>
        <w:rPr/>
        <w:t>соревновательной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досуговой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правильность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-3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решения;</w:t>
      </w:r>
    </w:p>
    <w:p>
      <w:pPr>
        <w:pStyle w:val="Style14"/>
        <w:spacing w:lineRule="auto" w:line="360" w:before="1" w:after="0"/>
        <w:ind w:left="232" w:right="170" w:firstLine="708"/>
        <w:rPr>
          <w:sz w:val="24"/>
        </w:rPr>
      </w:pPr>
      <w:r>
        <w:rPr/>
        <w:t xml:space="preserve">владение       </w:t>
      </w:r>
      <w:r>
        <w:rPr>
          <w:spacing w:val="49"/>
        </w:rPr>
        <w:t xml:space="preserve"> </w:t>
      </w:r>
      <w:r>
        <w:rPr/>
        <w:t xml:space="preserve">основами        </w:t>
      </w:r>
      <w:r>
        <w:rPr>
          <w:spacing w:val="49"/>
        </w:rPr>
        <w:t xml:space="preserve"> </w:t>
      </w:r>
      <w:r>
        <w:rPr/>
        <w:t xml:space="preserve">самоконтроля,        </w:t>
      </w:r>
      <w:r>
        <w:rPr>
          <w:spacing w:val="48"/>
        </w:rPr>
        <w:t xml:space="preserve"> </w:t>
      </w:r>
      <w:r>
        <w:rPr/>
        <w:t xml:space="preserve">самооценки,        </w:t>
      </w:r>
      <w:r>
        <w:rPr>
          <w:spacing w:val="49"/>
        </w:rPr>
        <w:t xml:space="preserve"> </w:t>
      </w:r>
      <w:r>
        <w:rPr/>
        <w:t xml:space="preserve">принятия        </w:t>
      </w:r>
      <w:r>
        <w:rPr>
          <w:spacing w:val="48"/>
        </w:rPr>
        <w:t xml:space="preserve"> </w:t>
      </w:r>
      <w:r>
        <w:rPr/>
        <w:t>решений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осуществления</w:t>
      </w:r>
      <w:r>
        <w:rPr>
          <w:spacing w:val="-1"/>
        </w:rPr>
        <w:t xml:space="preserve"> </w:t>
      </w:r>
      <w:r>
        <w:rPr/>
        <w:t>осознанного выбора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-1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познавательной деятельности;</w:t>
      </w:r>
    </w:p>
    <w:p>
      <w:pPr>
        <w:pStyle w:val="Style14"/>
        <w:spacing w:lineRule="auto" w:line="360"/>
        <w:ind w:left="232" w:right="172" w:firstLine="708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организовывать</w:t>
      </w:r>
      <w:r>
        <w:rPr>
          <w:spacing w:val="1"/>
        </w:rPr>
        <w:t xml:space="preserve"> </w:t>
      </w:r>
      <w:r>
        <w:rPr/>
        <w:t>совместную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сверстниками,</w:t>
      </w:r>
      <w:r>
        <w:rPr>
          <w:spacing w:val="1"/>
        </w:rPr>
        <w:t xml:space="preserve"> </w:t>
      </w:r>
      <w:r>
        <w:rPr/>
        <w:t>работать</w:t>
      </w:r>
      <w:r>
        <w:rPr>
          <w:spacing w:val="-57"/>
        </w:rPr>
        <w:t xml:space="preserve"> </w:t>
      </w:r>
      <w:r>
        <w:rPr/>
        <w:t>индивидуально и в группе, формулировать, аргументировать и отстаивать своё мнение, соблюдать</w:t>
      </w:r>
      <w:r>
        <w:rPr>
          <w:spacing w:val="-57"/>
        </w:rPr>
        <w:t xml:space="preserve"> </w:t>
      </w:r>
      <w:r>
        <w:rPr/>
        <w:t>нормы</w:t>
      </w:r>
      <w:r>
        <w:rPr>
          <w:spacing w:val="-1"/>
        </w:rPr>
        <w:t xml:space="preserve"> </w:t>
      </w:r>
      <w:r>
        <w:rPr/>
        <w:t>информационной избирательности, этики и</w:t>
      </w:r>
      <w:r>
        <w:rPr>
          <w:spacing w:val="-1"/>
        </w:rPr>
        <w:t xml:space="preserve"> </w:t>
      </w:r>
      <w:r>
        <w:rPr/>
        <w:t>этикета.</w:t>
      </w:r>
    </w:p>
    <w:p>
      <w:pPr>
        <w:pStyle w:val="ListParagraph"/>
        <w:numPr>
          <w:ilvl w:val="4"/>
          <w:numId w:val="39"/>
        </w:numPr>
        <w:tabs>
          <w:tab w:val="clear" w:pos="720"/>
          <w:tab w:val="left" w:pos="2262" w:leader="none"/>
        </w:tabs>
        <w:spacing w:lineRule="auto" w:line="360" w:before="1" w:after="0"/>
        <w:ind w:left="232" w:right="17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70" w:firstLine="708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лаптой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качеств,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активном</w:t>
      </w:r>
      <w:r>
        <w:rPr>
          <w:spacing w:val="1"/>
        </w:rPr>
        <w:t xml:space="preserve"> </w:t>
      </w:r>
      <w:r>
        <w:rPr/>
        <w:t>включении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здоровый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укреплении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сохранении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здоровья;</w:t>
      </w:r>
    </w:p>
    <w:p>
      <w:pPr>
        <w:pStyle w:val="Style14"/>
        <w:spacing w:lineRule="auto" w:line="360"/>
        <w:ind w:left="232" w:right="176" w:firstLine="708"/>
        <w:rPr>
          <w:sz w:val="24"/>
        </w:rPr>
      </w:pPr>
      <w:r>
        <w:rPr/>
        <w:t>знание правил проведения соревнований по лапте в учебной, соревновательной и досуговой</w:t>
      </w:r>
      <w:r>
        <w:rPr>
          <w:spacing w:val="-57"/>
        </w:rPr>
        <w:t xml:space="preserve"> </w:t>
      </w:r>
      <w:r>
        <w:rPr/>
        <w:t>деятельности;</w:t>
      </w:r>
    </w:p>
    <w:p>
      <w:pPr>
        <w:pStyle w:val="Style14"/>
        <w:spacing w:lineRule="auto" w:line="360"/>
        <w:ind w:left="232" w:right="174" w:firstLine="708"/>
        <w:rPr>
          <w:sz w:val="24"/>
        </w:rPr>
      </w:pPr>
      <w:r>
        <w:rPr/>
        <w:t>освоение       и       демонстрация       основных       технических       приемов       в       защите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нападении игры</w:t>
      </w:r>
      <w:r>
        <w:rPr>
          <w:spacing w:val="3"/>
        </w:rPr>
        <w:t xml:space="preserve"> </w:t>
      </w:r>
      <w:r>
        <w:rPr/>
        <w:t>«лапта»;</w:t>
      </w:r>
    </w:p>
    <w:p>
      <w:pPr>
        <w:pStyle w:val="Style14"/>
        <w:spacing w:lineRule="auto" w:line="360"/>
        <w:ind w:left="232" w:right="167" w:firstLine="708"/>
        <w:rPr>
          <w:sz w:val="24"/>
        </w:rPr>
      </w:pPr>
      <w:r>
        <w:rPr/>
        <w:t>умение     подбирать,      составлять      и      осваивать      самостоятельно,      при      участии</w:t>
      </w:r>
      <w:r>
        <w:rPr>
          <w:spacing w:val="1"/>
        </w:rPr>
        <w:t xml:space="preserve"> </w:t>
      </w:r>
      <w:r>
        <w:rPr/>
        <w:t xml:space="preserve">и    </w:t>
      </w:r>
      <w:r>
        <w:rPr>
          <w:spacing w:val="52"/>
        </w:rPr>
        <w:t xml:space="preserve"> </w:t>
      </w:r>
      <w:r>
        <w:rPr/>
        <w:t xml:space="preserve">помощи     </w:t>
      </w:r>
      <w:r>
        <w:rPr>
          <w:spacing w:val="50"/>
        </w:rPr>
        <w:t xml:space="preserve"> </w:t>
      </w:r>
      <w:r>
        <w:rPr/>
        <w:t xml:space="preserve">родителей     </w:t>
      </w:r>
      <w:r>
        <w:rPr>
          <w:spacing w:val="54"/>
        </w:rPr>
        <w:t xml:space="preserve"> </w:t>
      </w:r>
      <w:r>
        <w:rPr/>
        <w:t xml:space="preserve">простейшие     </w:t>
      </w:r>
      <w:r>
        <w:rPr>
          <w:spacing w:val="50"/>
        </w:rPr>
        <w:t xml:space="preserve"> </w:t>
      </w:r>
      <w:r>
        <w:rPr/>
        <w:t xml:space="preserve">комплексы     </w:t>
      </w:r>
      <w:r>
        <w:rPr>
          <w:spacing w:val="51"/>
        </w:rPr>
        <w:t xml:space="preserve"> </w:t>
      </w:r>
      <w:r>
        <w:rPr/>
        <w:t xml:space="preserve">общеразвивающих,     </w:t>
      </w:r>
      <w:r>
        <w:rPr>
          <w:spacing w:val="49"/>
        </w:rPr>
        <w:t xml:space="preserve"> </w:t>
      </w:r>
      <w:r>
        <w:rPr/>
        <w:t>специальных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имитационных</w:t>
      </w:r>
      <w:r>
        <w:rPr>
          <w:spacing w:val="6"/>
        </w:rPr>
        <w:t xml:space="preserve"> </w:t>
      </w:r>
      <w:r>
        <w:rPr/>
        <w:t>упражнений</w:t>
      </w:r>
      <w:r>
        <w:rPr>
          <w:spacing w:val="2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занятий лаптой;</w:t>
      </w:r>
    </w:p>
    <w:p>
      <w:pPr>
        <w:pStyle w:val="Style14"/>
        <w:spacing w:lineRule="auto" w:line="360"/>
        <w:ind w:left="232" w:right="164" w:firstLine="708"/>
        <w:rPr>
          <w:sz w:val="24"/>
        </w:rPr>
      </w:pPr>
      <w:r>
        <w:rPr/>
        <w:t>соблюдение     правил     личной     гигиены     и      ухода     за     спортивным     инвентарем</w:t>
      </w:r>
      <w:r>
        <w:rPr>
          <w:spacing w:val="1"/>
        </w:rPr>
        <w:t xml:space="preserve"> </w:t>
      </w:r>
      <w:r>
        <w:rPr/>
        <w:t xml:space="preserve">и    </w:t>
      </w:r>
      <w:r>
        <w:rPr>
          <w:spacing w:val="1"/>
        </w:rPr>
        <w:t xml:space="preserve"> </w:t>
      </w:r>
      <w:r>
        <w:rPr/>
        <w:t xml:space="preserve">оборудованием,    </w:t>
      </w:r>
      <w:r>
        <w:rPr>
          <w:spacing w:val="1"/>
        </w:rPr>
        <w:t xml:space="preserve"> </w:t>
      </w:r>
      <w:r>
        <w:rPr/>
        <w:t xml:space="preserve">правил    </w:t>
      </w:r>
      <w:r>
        <w:rPr>
          <w:spacing w:val="1"/>
        </w:rPr>
        <w:t xml:space="preserve"> </w:t>
      </w:r>
      <w:r>
        <w:rPr/>
        <w:t xml:space="preserve">подбора     спортивной    </w:t>
      </w:r>
      <w:r>
        <w:rPr>
          <w:spacing w:val="1"/>
        </w:rPr>
        <w:t xml:space="preserve"> </w:t>
      </w:r>
      <w:r>
        <w:rPr/>
        <w:t>одежды     и      обуви     для     занятий</w:t>
      </w:r>
      <w:r>
        <w:rPr>
          <w:spacing w:val="-57"/>
        </w:rPr>
        <w:t xml:space="preserve"> </w:t>
      </w:r>
      <w:r>
        <w:rPr/>
        <w:t>по лапте;</w:t>
      </w:r>
    </w:p>
    <w:p>
      <w:pPr>
        <w:pStyle w:val="Style14"/>
        <w:spacing w:lineRule="auto" w:line="360" w:before="1" w:after="0"/>
        <w:ind w:left="232" w:right="172" w:firstLine="708"/>
        <w:rPr>
          <w:sz w:val="24"/>
        </w:rPr>
      </w:pPr>
      <w:r>
        <w:rPr/>
        <w:t>умение осуществлять самоконтроль за физической нагрузкой в процессе занятий лаптой,</w:t>
      </w:r>
      <w:r>
        <w:rPr>
          <w:spacing w:val="1"/>
        </w:rPr>
        <w:t xml:space="preserve"> </w:t>
      </w:r>
      <w:r>
        <w:rPr/>
        <w:t>применять средства</w:t>
      </w:r>
      <w:r>
        <w:rPr>
          <w:spacing w:val="-1"/>
        </w:rPr>
        <w:t xml:space="preserve"> </w:t>
      </w:r>
      <w:r>
        <w:rPr/>
        <w:t>восстановления</w:t>
      </w:r>
      <w:r>
        <w:rPr>
          <w:spacing w:val="-1"/>
        </w:rPr>
        <w:t xml:space="preserve"> </w:t>
      </w:r>
      <w:r>
        <w:rPr/>
        <w:t>организма</w:t>
      </w:r>
      <w:r>
        <w:rPr>
          <w:spacing w:val="-4"/>
        </w:rPr>
        <w:t xml:space="preserve"> </w:t>
      </w:r>
      <w:r>
        <w:rPr/>
        <w:t>после</w:t>
      </w:r>
      <w:r>
        <w:rPr>
          <w:spacing w:val="-2"/>
        </w:rPr>
        <w:t xml:space="preserve"> </w:t>
      </w:r>
      <w:r>
        <w:rPr/>
        <w:t>физической</w:t>
      </w:r>
      <w:r>
        <w:rPr>
          <w:spacing w:val="-2"/>
        </w:rPr>
        <w:t xml:space="preserve"> </w:t>
      </w:r>
      <w:r>
        <w:rPr/>
        <w:t>нагрузки;</w:t>
      </w:r>
    </w:p>
    <w:p>
      <w:pPr>
        <w:pStyle w:val="Style14"/>
        <w:spacing w:lineRule="auto" w:line="360"/>
        <w:ind w:left="232" w:right="168" w:firstLine="708"/>
        <w:rPr>
          <w:sz w:val="24"/>
        </w:rPr>
      </w:pPr>
      <w:r>
        <w:rPr/>
        <w:t>умение демонстрировать общеразвивающие специальные и имитационные упражнения для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1"/>
        </w:rPr>
        <w:t xml:space="preserve"> </w:t>
      </w:r>
      <w:r>
        <w:rPr/>
        <w:t>физических</w:t>
      </w:r>
      <w:r>
        <w:rPr>
          <w:spacing w:val="2"/>
        </w:rPr>
        <w:t xml:space="preserve"> </w:t>
      </w:r>
      <w:r>
        <w:rPr/>
        <w:t>качеств,</w:t>
      </w:r>
      <w:r>
        <w:rPr>
          <w:spacing w:val="-1"/>
        </w:rPr>
        <w:t xml:space="preserve"> </w:t>
      </w:r>
      <w:r>
        <w:rPr/>
        <w:t>базовых</w:t>
      </w:r>
      <w:r>
        <w:rPr>
          <w:spacing w:val="2"/>
        </w:rPr>
        <w:t xml:space="preserve"> </w:t>
      </w:r>
      <w:r>
        <w:rPr/>
        <w:t>технических</w:t>
      </w:r>
      <w:r>
        <w:rPr>
          <w:spacing w:val="2"/>
        </w:rPr>
        <w:t xml:space="preserve"> </w:t>
      </w:r>
      <w:r>
        <w:rPr/>
        <w:t>приемов;</w:t>
      </w:r>
    </w:p>
    <w:p>
      <w:pPr>
        <w:sectPr>
          <w:headerReference w:type="default" r:id="rId40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72" w:firstLine="708"/>
        <w:rPr>
          <w:sz w:val="24"/>
        </w:rPr>
      </w:pP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соревновательной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внутри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этапов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соревнований,</w:t>
      </w:r>
      <w:r>
        <w:rPr>
          <w:spacing w:val="2"/>
        </w:rPr>
        <w:t xml:space="preserve"> </w:t>
      </w:r>
      <w:r>
        <w:rPr/>
        <w:t>участие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соревнованиях</w:t>
      </w:r>
      <w:r>
        <w:rPr>
          <w:spacing w:val="2"/>
        </w:rPr>
        <w:t xml:space="preserve"> </w:t>
      </w:r>
      <w:r>
        <w:rPr/>
        <w:t>по лапте;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sectPr>
          <w:headerReference w:type="default" r:id="rId40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spacing w:before="206" w:after="0"/>
        <w:ind w:left="232" w:hanging="0"/>
        <w:jc w:val="left"/>
        <w:rPr>
          <w:sz w:val="9"/>
        </w:rPr>
      </w:pPr>
      <w:r>
        <w:rPr>
          <w:spacing w:val="-1"/>
        </w:rPr>
        <w:t>лапту.</w:t>
      </w:r>
    </w:p>
    <w:p>
      <w:pPr>
        <w:pStyle w:val="Style14"/>
        <w:spacing w:before="90" w:after="0"/>
        <w:ind w:left="30" w:hanging="0"/>
        <w:jc w:val="left"/>
        <w:rPr>
          <w:sz w:val="9"/>
        </w:rPr>
      </w:pPr>
      <w:r>
        <w:br w:type="column"/>
      </w:r>
      <w:r>
        <w:rPr/>
        <w:t>знание</w:t>
      </w:r>
      <w:r>
        <w:rPr>
          <w:spacing w:val="43"/>
        </w:rPr>
        <w:t xml:space="preserve"> </w:t>
      </w:r>
      <w:r>
        <w:rPr/>
        <w:t>и</w:t>
      </w:r>
      <w:r>
        <w:rPr>
          <w:spacing w:val="47"/>
        </w:rPr>
        <w:t xml:space="preserve"> </w:t>
      </w:r>
      <w:r>
        <w:rPr/>
        <w:t>выполнение</w:t>
      </w:r>
      <w:r>
        <w:rPr>
          <w:spacing w:val="43"/>
        </w:rPr>
        <w:t xml:space="preserve"> </w:t>
      </w:r>
      <w:r>
        <w:rPr/>
        <w:t>тестовых</w:t>
      </w:r>
      <w:r>
        <w:rPr>
          <w:spacing w:val="49"/>
        </w:rPr>
        <w:t xml:space="preserve"> </w:t>
      </w:r>
      <w:r>
        <w:rPr/>
        <w:t>упражнений</w:t>
      </w:r>
      <w:r>
        <w:rPr>
          <w:spacing w:val="45"/>
        </w:rPr>
        <w:t xml:space="preserve"> </w:t>
      </w:r>
      <w:r>
        <w:rPr/>
        <w:t>по</w:t>
      </w:r>
      <w:r>
        <w:rPr>
          <w:spacing w:val="44"/>
        </w:rPr>
        <w:t xml:space="preserve"> </w:t>
      </w:r>
      <w:r>
        <w:rPr/>
        <w:t>физической</w:t>
      </w:r>
      <w:r>
        <w:rPr>
          <w:spacing w:val="45"/>
        </w:rPr>
        <w:t xml:space="preserve"> </w:t>
      </w:r>
      <w:r>
        <w:rPr/>
        <w:t>подготовленности</w:t>
      </w:r>
      <w:r>
        <w:rPr>
          <w:spacing w:val="46"/>
        </w:rPr>
        <w:t xml:space="preserve"> </w:t>
      </w:r>
      <w:r>
        <w:rPr/>
        <w:t>игроков</w:t>
      </w:r>
      <w:r>
        <w:rPr>
          <w:spacing w:val="45"/>
        </w:rPr>
        <w:t xml:space="preserve"> </w:t>
      </w:r>
      <w:r>
        <w:rPr/>
        <w:t>в</w:t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ListParagraph"/>
        <w:numPr>
          <w:ilvl w:val="2"/>
          <w:numId w:val="39"/>
        </w:numPr>
        <w:tabs>
          <w:tab w:val="clear" w:pos="720"/>
          <w:tab w:val="left" w:pos="991" w:leader="none"/>
        </w:tabs>
        <w:ind w:left="990" w:hanging="96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всех».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1171" w:leader="none"/>
        </w:tabs>
        <w:spacing w:before="139" w:after="0"/>
        <w:ind w:left="1170" w:hanging="114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всех».</w:t>
      </w:r>
    </w:p>
    <w:p>
      <w:pPr>
        <w:pStyle w:val="Style14"/>
        <w:tabs>
          <w:tab w:val="clear" w:pos="720"/>
          <w:tab w:val="left" w:pos="1217" w:leader="none"/>
          <w:tab w:val="left" w:pos="2213" w:leader="none"/>
          <w:tab w:val="left" w:pos="3354" w:leader="none"/>
          <w:tab w:val="left" w:pos="3957" w:leader="none"/>
          <w:tab w:val="left" w:pos="4774" w:leader="none"/>
          <w:tab w:val="left" w:pos="5669" w:leader="none"/>
          <w:tab w:val="left" w:pos="6038" w:leader="none"/>
          <w:tab w:val="left" w:pos="7031" w:leader="none"/>
          <w:tab w:val="left" w:pos="7530" w:leader="none"/>
          <w:tab w:val="left" w:pos="8700" w:leader="none"/>
        </w:tabs>
        <w:spacing w:before="137" w:after="0"/>
        <w:ind w:left="30" w:hanging="0"/>
        <w:jc w:val="left"/>
        <w:rPr>
          <w:sz w:val="9"/>
        </w:rPr>
      </w:pPr>
      <w:r>
        <w:rPr/>
        <w:t>Учебный</w:t>
        <w:tab/>
        <w:t>модуль</w:t>
        <w:tab/>
        <w:t>«Футбол</w:t>
        <w:tab/>
        <w:t>для</w:t>
        <w:tab/>
        <w:t>всех»</w:t>
        <w:tab/>
        <w:t>(далее</w:t>
        <w:tab/>
        <w:t>–</w:t>
        <w:tab/>
        <w:t>модуль</w:t>
        <w:tab/>
        <w:t>по</w:t>
        <w:tab/>
        <w:t>футболу,</w:t>
        <w:tab/>
        <w:t>футбол)</w:t>
      </w:r>
    </w:p>
    <w:p>
      <w:pPr>
        <w:sectPr>
          <w:type w:val="continuous"/>
          <w:pgSz w:w="11906" w:h="16838"/>
          <w:pgMar w:left="900" w:right="400" w:header="571" w:top="900" w:footer="0" w:bottom="280" w:gutter="0"/>
          <w:cols w:num="2" w:equalWidth="false" w:sep="false">
            <w:col w:w="870" w:space="40"/>
            <w:col w:w="9695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lineRule="auto" w:line="360" w:before="139" w:after="0"/>
        <w:ind w:left="232" w:right="171" w:hanging="0"/>
        <w:rPr>
          <w:sz w:val="9"/>
        </w:rPr>
      </w:pPr>
      <w:r>
        <w:rPr/>
        <w:t>на уровне начального общего образования разработан с целью оказания методической помощи</w:t>
      </w:r>
      <w:r>
        <w:rPr>
          <w:spacing w:val="1"/>
        </w:rPr>
        <w:t xml:space="preserve"> </w:t>
      </w:r>
      <w:r>
        <w:rPr/>
        <w:t>учителю</w:t>
      </w:r>
      <w:r>
        <w:rPr>
          <w:spacing w:val="32"/>
        </w:rPr>
        <w:t xml:space="preserve"> </w:t>
      </w:r>
      <w:r>
        <w:rPr/>
        <w:t>физической</w:t>
      </w:r>
      <w:r>
        <w:rPr>
          <w:spacing w:val="30"/>
        </w:rPr>
        <w:t xml:space="preserve"> </w:t>
      </w:r>
      <w:r>
        <w:rPr/>
        <w:t>культуры</w:t>
      </w:r>
      <w:r>
        <w:rPr>
          <w:spacing w:val="30"/>
        </w:rPr>
        <w:t xml:space="preserve"> </w:t>
      </w:r>
      <w:r>
        <w:rPr/>
        <w:t>в</w:t>
      </w:r>
      <w:r>
        <w:rPr>
          <w:spacing w:val="30"/>
        </w:rPr>
        <w:t xml:space="preserve"> </w:t>
      </w:r>
      <w:r>
        <w:rPr/>
        <w:t>создании</w:t>
      </w:r>
      <w:r>
        <w:rPr>
          <w:spacing w:val="32"/>
        </w:rPr>
        <w:t xml:space="preserve"> </w:t>
      </w:r>
      <w:r>
        <w:rPr/>
        <w:t>рабочей</w:t>
      </w:r>
      <w:r>
        <w:rPr>
          <w:spacing w:val="32"/>
        </w:rPr>
        <w:t xml:space="preserve"> </w:t>
      </w:r>
      <w:r>
        <w:rPr/>
        <w:t>программы</w:t>
      </w:r>
      <w:r>
        <w:rPr>
          <w:spacing w:val="30"/>
        </w:rPr>
        <w:t xml:space="preserve"> </w:t>
      </w:r>
      <w:r>
        <w:rPr/>
        <w:t>по</w:t>
      </w:r>
      <w:r>
        <w:rPr>
          <w:spacing w:val="33"/>
        </w:rPr>
        <w:t xml:space="preserve"> </w:t>
      </w:r>
      <w:r>
        <w:rPr/>
        <w:t>учебному</w:t>
      </w:r>
      <w:r>
        <w:rPr>
          <w:spacing w:val="26"/>
        </w:rPr>
        <w:t xml:space="preserve"> </w:t>
      </w:r>
      <w:r>
        <w:rPr/>
        <w:t>предмету</w:t>
      </w:r>
    </w:p>
    <w:p>
      <w:pPr>
        <w:pStyle w:val="Style14"/>
        <w:spacing w:lineRule="auto" w:line="360"/>
        <w:ind w:left="232" w:right="169" w:hanging="0"/>
        <w:rPr>
          <w:sz w:val="9"/>
        </w:rPr>
      </w:pPr>
      <w:r>
        <w:rPr/>
        <w:t>«Физическая культура» с учётом современных тенденций в системе образования и использования</w:t>
      </w:r>
      <w:r>
        <w:rPr>
          <w:spacing w:val="1"/>
        </w:rPr>
        <w:t xml:space="preserve"> </w:t>
      </w:r>
      <w:r>
        <w:rPr/>
        <w:t>спортивно-ориентированных форм,</w:t>
      </w:r>
      <w:r>
        <w:rPr>
          <w:spacing w:val="-1"/>
        </w:rPr>
        <w:t xml:space="preserve"> </w:t>
      </w:r>
      <w:r>
        <w:rPr/>
        <w:t>средств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методов</w:t>
      </w:r>
      <w:r>
        <w:rPr>
          <w:spacing w:val="-1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различным</w:t>
      </w:r>
      <w:r>
        <w:rPr>
          <w:spacing w:val="-3"/>
        </w:rPr>
        <w:t xml:space="preserve"> </w:t>
      </w:r>
      <w:r>
        <w:rPr/>
        <w:t>видам</w:t>
      </w:r>
      <w:r>
        <w:rPr>
          <w:spacing w:val="-2"/>
        </w:rPr>
        <w:t xml:space="preserve"> </w:t>
      </w:r>
      <w:r>
        <w:rPr/>
        <w:t>спорта.</w:t>
      </w:r>
    </w:p>
    <w:p>
      <w:pPr>
        <w:pStyle w:val="Style14"/>
        <w:spacing w:lineRule="auto" w:line="360"/>
        <w:ind w:left="232" w:right="167" w:firstLine="708"/>
        <w:rPr>
          <w:sz w:val="9"/>
        </w:rPr>
      </w:pPr>
      <w:r>
        <w:rPr/>
        <w:t>Футбол</w:t>
      </w:r>
      <w:r>
        <w:rPr>
          <w:spacing w:val="1"/>
        </w:rPr>
        <w:t xml:space="preserve"> </w:t>
      </w:r>
      <w:r>
        <w:rPr/>
        <w:t>– это одно из самых</w:t>
      </w:r>
      <w:r>
        <w:rPr>
          <w:spacing w:val="1"/>
        </w:rPr>
        <w:t xml:space="preserve"> </w:t>
      </w:r>
      <w:r>
        <w:rPr/>
        <w:t>доступных, популярных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массовых</w:t>
      </w:r>
      <w:r>
        <w:rPr>
          <w:spacing w:val="1"/>
        </w:rPr>
        <w:t xml:space="preserve"> </w:t>
      </w:r>
      <w:r>
        <w:rPr/>
        <w:t>средств физического</w:t>
      </w:r>
      <w:r>
        <w:rPr>
          <w:spacing w:val="1"/>
        </w:rPr>
        <w:t xml:space="preserve"> </w:t>
      </w:r>
      <w:r>
        <w:rPr/>
        <w:t>развития и укрепления здоровья широких слоев населения. Игра занимает ведущее место в общей</w:t>
      </w:r>
      <w:r>
        <w:rPr>
          <w:spacing w:val="1"/>
        </w:rPr>
        <w:t xml:space="preserve"> </w:t>
      </w:r>
      <w:r>
        <w:rPr/>
        <w:t>системе физического воспитания подрастающего поколения. Командный характер игры «футбол»</w:t>
      </w:r>
      <w:r>
        <w:rPr>
          <w:spacing w:val="1"/>
        </w:rPr>
        <w:t xml:space="preserve"> </w:t>
      </w:r>
      <w:r>
        <w:rPr/>
        <w:t>воспитывает чувство дружбы, товарищества, взаимопомощи, развивает такие ценные моральные</w:t>
      </w:r>
      <w:r>
        <w:rPr>
          <w:spacing w:val="1"/>
        </w:rPr>
        <w:t xml:space="preserve"> </w:t>
      </w:r>
      <w:r>
        <w:rPr/>
        <w:t>качества,</w:t>
      </w:r>
    </w:p>
    <w:p>
      <w:pPr>
        <w:pStyle w:val="Style14"/>
        <w:spacing w:lineRule="auto" w:line="360"/>
        <w:ind w:left="232" w:right="162" w:hanging="0"/>
        <w:rPr>
          <w:sz w:val="9"/>
        </w:rPr>
      </w:pPr>
      <w:r>
        <w:rPr/>
        <w:t>как</w:t>
      </w:r>
      <w:r>
        <w:rPr>
          <w:spacing w:val="1"/>
        </w:rPr>
        <w:t xml:space="preserve"> </w:t>
      </w:r>
      <w:r>
        <w:rPr/>
        <w:t>чувство</w:t>
      </w:r>
      <w:r>
        <w:rPr>
          <w:spacing w:val="1"/>
        </w:rPr>
        <w:t xml:space="preserve"> </w:t>
      </w:r>
      <w:r>
        <w:rPr/>
        <w:t>ответственности,</w:t>
      </w:r>
      <w:r>
        <w:rPr>
          <w:spacing w:val="1"/>
        </w:rPr>
        <w:t xml:space="preserve"> </w:t>
      </w:r>
      <w:r>
        <w:rPr/>
        <w:t>уважение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партнерам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соперникам,</w:t>
      </w:r>
      <w:r>
        <w:rPr>
          <w:spacing w:val="1"/>
        </w:rPr>
        <w:t xml:space="preserve"> </w:t>
      </w:r>
      <w:r>
        <w:rPr/>
        <w:t>дисциплинированность,</w:t>
      </w:r>
      <w:r>
        <w:rPr>
          <w:spacing w:val="1"/>
        </w:rPr>
        <w:t xml:space="preserve"> </w:t>
      </w:r>
      <w:r>
        <w:rPr/>
        <w:t>активность и личные качества - самостоятельность, инициативу, творчество. В процессе игровой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необходимо</w:t>
      </w:r>
      <w:r>
        <w:rPr>
          <w:spacing w:val="1"/>
        </w:rPr>
        <w:t xml:space="preserve"> </w:t>
      </w:r>
      <w:r>
        <w:rPr/>
        <w:t>овладевать</w:t>
      </w:r>
      <w:r>
        <w:rPr>
          <w:spacing w:val="1"/>
        </w:rPr>
        <w:t xml:space="preserve"> </w:t>
      </w:r>
      <w:r>
        <w:rPr/>
        <w:t>сложной</w:t>
      </w:r>
      <w:r>
        <w:rPr>
          <w:spacing w:val="1"/>
        </w:rPr>
        <w:t xml:space="preserve"> </w:t>
      </w:r>
      <w:r>
        <w:rPr/>
        <w:t>техникой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тактикой,</w:t>
      </w:r>
      <w:r>
        <w:rPr>
          <w:spacing w:val="1"/>
        </w:rPr>
        <w:t xml:space="preserve"> </w:t>
      </w:r>
      <w:r>
        <w:rPr/>
        <w:t>развивать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качества, преодолевать усталость, боль, вырабатывать устойчивость к неблагоприятным условиям</w:t>
      </w:r>
      <w:r>
        <w:rPr>
          <w:spacing w:val="1"/>
        </w:rPr>
        <w:t xml:space="preserve"> </w:t>
      </w:r>
      <w:r>
        <w:rPr/>
        <w:t>внешней</w:t>
      </w:r>
      <w:r>
        <w:rPr>
          <w:spacing w:val="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строго</w:t>
      </w:r>
      <w:r>
        <w:rPr>
          <w:spacing w:val="1"/>
        </w:rPr>
        <w:t xml:space="preserve"> </w:t>
      </w:r>
      <w:r>
        <w:rPr/>
        <w:t>соблюдать</w:t>
      </w:r>
      <w:r>
        <w:rPr>
          <w:spacing w:val="1"/>
        </w:rPr>
        <w:t xml:space="preserve"> </w:t>
      </w:r>
      <w:r>
        <w:rPr/>
        <w:t>бытовой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спортивный</w:t>
      </w:r>
      <w:r>
        <w:rPr>
          <w:spacing w:val="1"/>
        </w:rPr>
        <w:t xml:space="preserve"> </w:t>
      </w:r>
      <w:r>
        <w:rPr/>
        <w:t>режим.</w:t>
      </w:r>
      <w:r>
        <w:rPr>
          <w:spacing w:val="1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это</w:t>
      </w:r>
      <w:r>
        <w:rPr>
          <w:spacing w:val="61"/>
        </w:rPr>
        <w:t xml:space="preserve"> </w:t>
      </w:r>
      <w:r>
        <w:rPr/>
        <w:t>способствует</w:t>
      </w:r>
      <w:r>
        <w:rPr>
          <w:spacing w:val="-57"/>
        </w:rPr>
        <w:t xml:space="preserve"> </w:t>
      </w:r>
      <w:r>
        <w:rPr/>
        <w:t>воспитанию</w:t>
      </w:r>
      <w:r>
        <w:rPr>
          <w:spacing w:val="-3"/>
        </w:rPr>
        <w:t xml:space="preserve"> </w:t>
      </w:r>
      <w:r>
        <w:rPr/>
        <w:t>волевых</w:t>
      </w:r>
      <w:r>
        <w:rPr>
          <w:spacing w:val="-1"/>
        </w:rPr>
        <w:t xml:space="preserve"> </w:t>
      </w:r>
      <w:r>
        <w:rPr/>
        <w:t>черт</w:t>
      </w:r>
      <w:r>
        <w:rPr>
          <w:spacing w:val="-3"/>
        </w:rPr>
        <w:t xml:space="preserve"> </w:t>
      </w:r>
      <w:r>
        <w:rPr/>
        <w:t>характера:</w:t>
      </w:r>
      <w:r>
        <w:rPr>
          <w:spacing w:val="-3"/>
        </w:rPr>
        <w:t xml:space="preserve"> </w:t>
      </w:r>
      <w:r>
        <w:rPr/>
        <w:t>смелости,</w:t>
      </w:r>
      <w:r>
        <w:rPr>
          <w:spacing w:val="-2"/>
        </w:rPr>
        <w:t xml:space="preserve"> </w:t>
      </w:r>
      <w:r>
        <w:rPr/>
        <w:t>стойкости,</w:t>
      </w:r>
      <w:r>
        <w:rPr>
          <w:spacing w:val="-3"/>
        </w:rPr>
        <w:t xml:space="preserve"> </w:t>
      </w:r>
      <w:r>
        <w:rPr/>
        <w:t>решительности,</w:t>
      </w:r>
      <w:r>
        <w:rPr>
          <w:spacing w:val="-3"/>
        </w:rPr>
        <w:t xml:space="preserve"> </w:t>
      </w:r>
      <w:r>
        <w:rPr/>
        <w:t>выдержки,</w:t>
      </w:r>
      <w:r>
        <w:rPr>
          <w:spacing w:val="-2"/>
        </w:rPr>
        <w:t xml:space="preserve"> </w:t>
      </w:r>
      <w:r>
        <w:rPr/>
        <w:t>мужества.</w:t>
      </w:r>
    </w:p>
    <w:p>
      <w:pPr>
        <w:pStyle w:val="Style14"/>
        <w:spacing w:lineRule="auto" w:line="360" w:before="1" w:after="0"/>
        <w:ind w:left="232" w:right="167" w:firstLine="708"/>
        <w:rPr>
          <w:sz w:val="9"/>
        </w:rPr>
      </w:pPr>
      <w:r>
        <w:rPr/>
        <w:t>Систематические занятия футболом обеспечивают каждому обучающемуся всестороннее</w:t>
      </w:r>
      <w:r>
        <w:rPr>
          <w:spacing w:val="1"/>
        </w:rPr>
        <w:t xml:space="preserve"> </w:t>
      </w:r>
      <w:r>
        <w:rPr/>
        <w:t>физическое развитие, возможность сохранения здоровья, увеличение продолжительности жизни и</w:t>
      </w:r>
      <w:r>
        <w:rPr>
          <w:spacing w:val="1"/>
        </w:rPr>
        <w:t xml:space="preserve"> </w:t>
      </w:r>
      <w:r>
        <w:rPr/>
        <w:t>работоспособности,</w:t>
      </w:r>
      <w:r>
        <w:rPr>
          <w:spacing w:val="1"/>
        </w:rPr>
        <w:t xml:space="preserve"> </w:t>
      </w:r>
      <w:r>
        <w:rPr/>
        <w:t>приобретение</w:t>
      </w:r>
      <w:r>
        <w:rPr>
          <w:spacing w:val="1"/>
        </w:rPr>
        <w:t xml:space="preserve"> </w:t>
      </w:r>
      <w:r>
        <w:rPr/>
        <w:t>эмоционального,</w:t>
      </w:r>
      <w:r>
        <w:rPr>
          <w:spacing w:val="1"/>
        </w:rPr>
        <w:t xml:space="preserve"> </w:t>
      </w:r>
      <w:r>
        <w:rPr/>
        <w:t>психологического</w:t>
      </w:r>
      <w:r>
        <w:rPr>
          <w:spacing w:val="1"/>
        </w:rPr>
        <w:t xml:space="preserve"> </w:t>
      </w:r>
      <w:r>
        <w:rPr/>
        <w:t>комфорта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залога</w:t>
      </w:r>
      <w:r>
        <w:rPr>
          <w:spacing w:val="1"/>
        </w:rPr>
        <w:t xml:space="preserve"> </w:t>
      </w:r>
      <w:r>
        <w:rPr/>
        <w:t>безопасности жизни.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lineRule="auto" w:line="360"/>
        <w:ind w:left="232" w:right="166" w:firstLine="708"/>
        <w:jc w:val="both"/>
        <w:rPr>
          <w:sz w:val="24"/>
        </w:rPr>
      </w:pPr>
      <w:r>
        <w:rPr>
          <w:sz w:val="24"/>
        </w:rPr>
        <w:t>Целью изучения модуля «Футбол для всех» является формирование 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и психических качеств, творческом использовании средств физической культуры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9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0"/>
          <w:sz w:val="24"/>
        </w:rPr>
        <w:t xml:space="preserve"> </w:t>
      </w:r>
      <w:r>
        <w:rPr>
          <w:sz w:val="24"/>
        </w:rPr>
        <w:t>жизни</w:t>
      </w:r>
      <w:r>
        <w:rPr>
          <w:spacing w:val="29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30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0"/>
          <w:sz w:val="24"/>
        </w:rPr>
        <w:t xml:space="preserve"> </w:t>
      </w:r>
      <w:r>
        <w:rPr>
          <w:sz w:val="24"/>
        </w:rPr>
        <w:t>игры</w:t>
      </w:r>
    </w:p>
    <w:p>
      <w:pPr>
        <w:pStyle w:val="Style14"/>
        <w:ind w:left="232" w:hanging="0"/>
        <w:jc w:val="left"/>
        <w:rPr>
          <w:sz w:val="9"/>
        </w:rPr>
      </w:pPr>
      <w:r>
        <w:rPr/>
        <w:t>«футбол».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before="137" w:after="0"/>
        <w:ind w:left="2081" w:hanging="1141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 «Футбол»</w:t>
      </w:r>
      <w:r>
        <w:rPr>
          <w:spacing w:val="-11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Style14"/>
        <w:tabs>
          <w:tab w:val="clear" w:pos="720"/>
          <w:tab w:val="left" w:pos="2649" w:leader="none"/>
          <w:tab w:val="left" w:pos="3828" w:leader="none"/>
          <w:tab w:val="left" w:pos="5121" w:leader="none"/>
          <w:tab w:val="left" w:pos="6551" w:leader="none"/>
          <w:tab w:val="left" w:pos="8241" w:leader="none"/>
          <w:tab w:val="left" w:pos="9071" w:leader="none"/>
        </w:tabs>
        <w:spacing w:lineRule="auto" w:line="360" w:before="140" w:after="0"/>
        <w:ind w:left="941" w:right="165" w:hanging="0"/>
        <w:jc w:val="left"/>
        <w:rPr>
          <w:sz w:val="9"/>
        </w:rPr>
      </w:pPr>
      <w:r>
        <w:rPr/>
        <w:t>приобщение обучающихся к здоровому образу жизни и гармонии тела средствами футбола;</w:t>
      </w:r>
      <w:r>
        <w:rPr>
          <w:spacing w:val="-57"/>
        </w:rPr>
        <w:t xml:space="preserve"> </w:t>
      </w:r>
      <w:r>
        <w:rPr/>
        <w:t>формирование</w:t>
        <w:tab/>
        <w:t>культуры</w:t>
        <w:tab/>
        <w:t>движений,</w:t>
        <w:tab/>
        <w:t>обогащение</w:t>
        <w:tab/>
        <w:t>двигательного</w:t>
        <w:tab/>
        <w:t>опыта</w:t>
        <w:tab/>
      </w:r>
      <w:r>
        <w:rPr>
          <w:spacing w:val="-1"/>
        </w:rPr>
        <w:t>физическими</w:t>
      </w:r>
    </w:p>
    <w:p>
      <w:pPr>
        <w:pStyle w:val="Style14"/>
        <w:spacing w:lineRule="auto" w:line="360"/>
        <w:ind w:left="232" w:hanging="0"/>
        <w:jc w:val="left"/>
        <w:rPr>
          <w:sz w:val="9"/>
        </w:rPr>
      </w:pPr>
      <w:r>
        <w:rPr/>
        <w:t>упражнениями с общеразвивающей и корригирующей направленностью с использованием средств</w:t>
      </w:r>
      <w:r>
        <w:rPr>
          <w:spacing w:val="-57"/>
        </w:rPr>
        <w:t xml:space="preserve"> </w:t>
      </w:r>
      <w:r>
        <w:rPr/>
        <w:t>футбола;</w:t>
      </w:r>
    </w:p>
    <w:p>
      <w:pPr>
        <w:pStyle w:val="Style14"/>
        <w:tabs>
          <w:tab w:val="clear" w:pos="720"/>
          <w:tab w:val="left" w:pos="2430" w:leader="none"/>
          <w:tab w:val="left" w:pos="2869" w:leader="none"/>
          <w:tab w:val="left" w:pos="4348" w:leader="none"/>
          <w:tab w:val="left" w:pos="5629" w:leader="none"/>
          <w:tab w:val="left" w:pos="6840" w:leader="none"/>
          <w:tab w:val="left" w:pos="8143" w:leader="none"/>
          <w:tab w:val="left" w:pos="9659" w:leader="none"/>
        </w:tabs>
        <w:spacing w:lineRule="auto" w:line="360"/>
        <w:ind w:left="232" w:right="172" w:firstLine="708"/>
        <w:jc w:val="left"/>
        <w:rPr>
          <w:sz w:val="9"/>
        </w:rPr>
      </w:pPr>
      <w:r>
        <w:rPr/>
        <w:t>укрепление</w:t>
        <w:tab/>
        <w:t>и</w:t>
        <w:tab/>
        <w:t>сохранения</w:t>
        <w:tab/>
        <w:t>здоровья,</w:t>
        <w:tab/>
        <w:t>развитие</w:t>
        <w:tab/>
        <w:t>основных</w:t>
        <w:tab/>
        <w:t>физических</w:t>
        <w:tab/>
      </w:r>
      <w:r>
        <w:rPr>
          <w:spacing w:val="-1"/>
        </w:rPr>
        <w:t>качеств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повышение</w:t>
      </w:r>
      <w:r>
        <w:rPr>
          <w:spacing w:val="-1"/>
        </w:rPr>
        <w:t xml:space="preserve"> </w:t>
      </w:r>
      <w:r>
        <w:rPr/>
        <w:t>функциональных</w:t>
      </w:r>
      <w:r>
        <w:rPr>
          <w:spacing w:val="1"/>
        </w:rPr>
        <w:t xml:space="preserve"> </w:t>
      </w:r>
      <w:r>
        <w:rPr/>
        <w:t>способностей</w:t>
      </w:r>
      <w:r>
        <w:rPr>
          <w:spacing w:val="-1"/>
        </w:rPr>
        <w:t xml:space="preserve"> </w:t>
      </w:r>
      <w:r>
        <w:rPr/>
        <w:t>организма;</w:t>
      </w:r>
    </w:p>
    <w:p>
      <w:pPr>
        <w:sectPr>
          <w:type w:val="continuous"/>
          <w:pgSz w:w="11906" w:h="16838"/>
          <w:pgMar w:left="900" w:right="400" w:header="571" w:top="90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67" w:firstLine="708"/>
        <w:rPr>
          <w:sz w:val="9"/>
        </w:rPr>
      </w:pPr>
      <w:r>
        <w:rPr/>
        <w:t>воспитание</w:t>
      </w:r>
      <w:r>
        <w:rPr>
          <w:spacing w:val="1"/>
        </w:rPr>
        <w:t xml:space="preserve"> </w:t>
      </w:r>
      <w:r>
        <w:rPr/>
        <w:t>положительных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соблюдение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коллективного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сотрудничества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игровой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соревновательной</w:t>
      </w:r>
      <w:r>
        <w:rPr>
          <w:spacing w:val="-1"/>
        </w:rPr>
        <w:t xml:space="preserve"> </w:t>
      </w:r>
      <w:r>
        <w:rPr/>
        <w:t>деятельности в</w:t>
      </w:r>
      <w:r>
        <w:rPr>
          <w:spacing w:val="-3"/>
        </w:rPr>
        <w:t xml:space="preserve"> </w:t>
      </w:r>
      <w:r>
        <w:rPr/>
        <w:t>футболе;</w:t>
      </w:r>
    </w:p>
    <w:p>
      <w:pPr>
        <w:pStyle w:val="Style14"/>
        <w:spacing w:lineRule="exact" w:line="271"/>
        <w:ind w:left="941" w:hanging="0"/>
        <w:rPr>
          <w:sz w:val="9"/>
        </w:rPr>
      </w:pPr>
      <w:r>
        <w:rPr/>
        <w:t>популяризация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увеличение</w:t>
      </w:r>
      <w:r>
        <w:rPr>
          <w:spacing w:val="-5"/>
        </w:rPr>
        <w:t xml:space="preserve"> </w:t>
      </w:r>
      <w:r>
        <w:rPr/>
        <w:t>числа</w:t>
      </w:r>
      <w:r>
        <w:rPr>
          <w:spacing w:val="-5"/>
        </w:rPr>
        <w:t xml:space="preserve"> </w:t>
      </w:r>
      <w:r>
        <w:rPr/>
        <w:t>занимающихся</w:t>
      </w:r>
      <w:r>
        <w:rPr>
          <w:spacing w:val="-3"/>
        </w:rPr>
        <w:t xml:space="preserve"> </w:t>
      </w:r>
      <w:r>
        <w:rPr/>
        <w:t>футболом.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before="139" w:after="0"/>
        <w:ind w:left="2081" w:hanging="114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всех».</w:t>
      </w:r>
    </w:p>
    <w:p>
      <w:pPr>
        <w:pStyle w:val="Style14"/>
        <w:spacing w:lineRule="auto" w:line="360" w:before="137" w:after="0"/>
        <w:ind w:left="232" w:right="166" w:firstLine="708"/>
        <w:rPr>
          <w:sz w:val="9"/>
        </w:rPr>
      </w:pPr>
      <w:r>
        <w:rPr/>
        <w:t xml:space="preserve">Модуль   </w:t>
      </w:r>
      <w:r>
        <w:rPr>
          <w:spacing w:val="29"/>
        </w:rPr>
        <w:t xml:space="preserve"> </w:t>
      </w:r>
      <w:r>
        <w:rPr/>
        <w:t xml:space="preserve">«Футбол    </w:t>
      </w:r>
      <w:r>
        <w:rPr>
          <w:spacing w:val="22"/>
        </w:rPr>
        <w:t xml:space="preserve"> </w:t>
      </w:r>
      <w:r>
        <w:rPr/>
        <w:t xml:space="preserve">для    </w:t>
      </w:r>
      <w:r>
        <w:rPr>
          <w:spacing w:val="23"/>
        </w:rPr>
        <w:t xml:space="preserve"> </w:t>
      </w:r>
      <w:r>
        <w:rPr/>
        <w:t xml:space="preserve">всех»    </w:t>
      </w:r>
      <w:r>
        <w:rPr>
          <w:spacing w:val="14"/>
        </w:rPr>
        <w:t xml:space="preserve"> </w:t>
      </w:r>
      <w:r>
        <w:rPr/>
        <w:t xml:space="preserve">расширяет    </w:t>
      </w:r>
      <w:r>
        <w:rPr>
          <w:spacing w:val="23"/>
        </w:rPr>
        <w:t xml:space="preserve"> </w:t>
      </w:r>
      <w:r>
        <w:rPr/>
        <w:t xml:space="preserve">и    </w:t>
      </w:r>
      <w:r>
        <w:rPr>
          <w:spacing w:val="23"/>
        </w:rPr>
        <w:t xml:space="preserve"> </w:t>
      </w:r>
      <w:r>
        <w:rPr/>
        <w:t xml:space="preserve">дополняет    </w:t>
      </w:r>
      <w:r>
        <w:rPr>
          <w:spacing w:val="19"/>
        </w:rPr>
        <w:t xml:space="preserve"> </w:t>
      </w:r>
      <w:r>
        <w:rPr/>
        <w:t xml:space="preserve">знания,    </w:t>
      </w:r>
      <w:r>
        <w:rPr>
          <w:spacing w:val="22"/>
        </w:rPr>
        <w:t xml:space="preserve"> </w:t>
      </w:r>
      <w:r>
        <w:rPr/>
        <w:t>полученные</w:t>
      </w:r>
      <w:r>
        <w:rPr>
          <w:spacing w:val="-58"/>
        </w:rPr>
        <w:t xml:space="preserve"> </w:t>
      </w:r>
      <w:r>
        <w:rPr/>
        <w:t>в результате освоения примерной рабочей программы учебного предмета «Физическая культура»</w:t>
      </w:r>
      <w:r>
        <w:rPr>
          <w:spacing w:val="1"/>
        </w:rPr>
        <w:t xml:space="preserve"> </w:t>
      </w:r>
      <w:r>
        <w:rPr/>
        <w:t>для образовательных организаций, реализующих образовательные программы начального 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содействует</w:t>
      </w:r>
      <w:r>
        <w:rPr>
          <w:spacing w:val="1"/>
        </w:rPr>
        <w:t xml:space="preserve"> </w:t>
      </w:r>
      <w:r>
        <w:rPr/>
        <w:t>интеграции</w:t>
      </w:r>
      <w:r>
        <w:rPr>
          <w:spacing w:val="1"/>
        </w:rPr>
        <w:t xml:space="preserve"> </w:t>
      </w:r>
      <w:r>
        <w:rPr/>
        <w:t>уроков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-57"/>
        </w:rPr>
        <w:t xml:space="preserve"> </w:t>
      </w:r>
      <w:r>
        <w:rPr/>
        <w:t>системы        дополнительного        образования       физкультурно-спортивной        направленности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школьного спортивного клуба.</w:t>
      </w:r>
    </w:p>
    <w:p>
      <w:pPr>
        <w:pStyle w:val="Style14"/>
        <w:spacing w:lineRule="auto" w:line="360"/>
        <w:ind w:left="232" w:right="165" w:firstLine="708"/>
        <w:rPr>
          <w:sz w:val="9"/>
        </w:rPr>
      </w:pPr>
      <w:r>
        <w:rPr/>
        <w:t xml:space="preserve">Педагог    </w:t>
      </w:r>
      <w:r>
        <w:rPr>
          <w:spacing w:val="33"/>
        </w:rPr>
        <w:t xml:space="preserve"> </w:t>
      </w:r>
      <w:r>
        <w:rPr/>
        <w:t xml:space="preserve">имеет     </w:t>
      </w:r>
      <w:r>
        <w:rPr>
          <w:spacing w:val="32"/>
        </w:rPr>
        <w:t xml:space="preserve"> </w:t>
      </w:r>
      <w:r>
        <w:rPr/>
        <w:t xml:space="preserve">возможность     </w:t>
      </w:r>
      <w:r>
        <w:rPr>
          <w:spacing w:val="34"/>
        </w:rPr>
        <w:t xml:space="preserve"> </w:t>
      </w:r>
      <w:r>
        <w:rPr/>
        <w:t xml:space="preserve">вариативно     </w:t>
      </w:r>
      <w:r>
        <w:rPr>
          <w:spacing w:val="31"/>
        </w:rPr>
        <w:t xml:space="preserve"> </w:t>
      </w:r>
      <w:r>
        <w:rPr/>
        <w:t xml:space="preserve">использовать     </w:t>
      </w:r>
      <w:r>
        <w:rPr>
          <w:spacing w:val="31"/>
        </w:rPr>
        <w:t xml:space="preserve"> </w:t>
      </w:r>
      <w:r>
        <w:rPr/>
        <w:t xml:space="preserve">учебный     </w:t>
      </w:r>
      <w:r>
        <w:rPr>
          <w:spacing w:val="32"/>
        </w:rPr>
        <w:t xml:space="preserve"> </w:t>
      </w:r>
      <w:r>
        <w:rPr/>
        <w:t>материал</w:t>
      </w:r>
      <w:r>
        <w:rPr>
          <w:spacing w:val="-58"/>
        </w:rPr>
        <w:t xml:space="preserve"> </w:t>
      </w:r>
      <w:r>
        <w:rPr/>
        <w:t>в разных частях урока по физической культуре с выбором различных элементов игры в футбол 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-2"/>
        </w:rPr>
        <w:t xml:space="preserve"> </w:t>
      </w:r>
      <w:r>
        <w:rPr/>
        <w:t>возраста и физической</w:t>
      </w:r>
      <w:r>
        <w:rPr>
          <w:spacing w:val="-1"/>
        </w:rPr>
        <w:t xml:space="preserve"> </w:t>
      </w:r>
      <w:r>
        <w:rPr/>
        <w:t>подготовленности</w:t>
      </w:r>
      <w:r>
        <w:rPr>
          <w:spacing w:val="1"/>
        </w:rPr>
        <w:t xml:space="preserve"> </w:t>
      </w:r>
      <w:r>
        <w:rPr/>
        <w:t>обучающихся.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before="2" w:after="0"/>
        <w:ind w:left="208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всех»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 вариантах:</w:t>
      </w:r>
    </w:p>
    <w:p>
      <w:pPr>
        <w:pStyle w:val="Style14"/>
        <w:spacing w:lineRule="auto" w:line="360" w:before="137" w:after="0"/>
        <w:ind w:left="232" w:right="171" w:firstLine="708"/>
        <w:rPr>
          <w:sz w:val="9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самостоятельном</w:t>
      </w:r>
      <w:r>
        <w:rPr>
          <w:spacing w:val="1"/>
        </w:rPr>
        <w:t xml:space="preserve"> </w:t>
      </w:r>
      <w:r>
        <w:rPr/>
        <w:t>планировании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 xml:space="preserve">обучающимися       </w:t>
      </w:r>
      <w:r>
        <w:rPr>
          <w:spacing w:val="1"/>
        </w:rPr>
        <w:t xml:space="preserve"> </w:t>
      </w:r>
      <w:r>
        <w:rPr/>
        <w:t>учебного         материала         по         футболу         с         учётом         возраста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физической подготовленности</w:t>
      </w:r>
      <w:r>
        <w:rPr>
          <w:spacing w:val="1"/>
        </w:rPr>
        <w:t xml:space="preserve"> </w:t>
      </w:r>
      <w:r>
        <w:rPr/>
        <w:t>обучающихся;</w:t>
      </w:r>
    </w:p>
    <w:p>
      <w:pPr>
        <w:pStyle w:val="Style14"/>
        <w:spacing w:lineRule="auto" w:line="360"/>
        <w:ind w:left="232" w:right="166" w:firstLine="708"/>
        <w:rPr>
          <w:sz w:val="9"/>
        </w:rPr>
      </w:pPr>
      <w:r>
        <w:rPr/>
        <w:t xml:space="preserve">в      </w:t>
      </w:r>
      <w:r>
        <w:rPr>
          <w:spacing w:val="1"/>
        </w:rPr>
        <w:t xml:space="preserve"> </w:t>
      </w:r>
      <w:r>
        <w:rPr/>
        <w:t xml:space="preserve">виде      </w:t>
      </w:r>
      <w:r>
        <w:rPr>
          <w:spacing w:val="1"/>
        </w:rPr>
        <w:t xml:space="preserve"> </w:t>
      </w:r>
      <w:r>
        <w:rPr/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rPr/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rPr/>
        <w:t>предлагаемого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организацией,</w:t>
      </w:r>
      <w:r>
        <w:rPr>
          <w:spacing w:val="1"/>
        </w:rPr>
        <w:t xml:space="preserve"> </w:t>
      </w:r>
      <w:r>
        <w:rPr/>
        <w:t>включающей,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частности,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модули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8"/>
        </w:rPr>
        <w:t xml:space="preserve"> </w:t>
      </w:r>
      <w:r>
        <w:rPr/>
        <w:t>обучающихся,</w:t>
      </w:r>
      <w:r>
        <w:rPr>
          <w:spacing w:val="20"/>
        </w:rPr>
        <w:t xml:space="preserve"> </w:t>
      </w:r>
      <w:r>
        <w:rPr/>
        <w:t>родителей</w:t>
      </w:r>
      <w:r>
        <w:rPr>
          <w:spacing w:val="24"/>
        </w:rPr>
        <w:t xml:space="preserve"> </w:t>
      </w:r>
      <w:r>
        <w:rPr/>
        <w:t>(законных</w:t>
      </w:r>
      <w:r>
        <w:rPr>
          <w:spacing w:val="25"/>
        </w:rPr>
        <w:t xml:space="preserve"> </w:t>
      </w:r>
      <w:r>
        <w:rPr/>
        <w:t>представителей)</w:t>
      </w:r>
      <w:r>
        <w:rPr>
          <w:spacing w:val="22"/>
        </w:rPr>
        <w:t xml:space="preserve"> </w:t>
      </w:r>
      <w:r>
        <w:rPr/>
        <w:t>несовершеннолетних</w:t>
      </w:r>
      <w:r>
        <w:rPr>
          <w:spacing w:val="25"/>
        </w:rPr>
        <w:t xml:space="preserve"> </w:t>
      </w:r>
      <w:r>
        <w:rPr/>
        <w:t>обучающихся,</w:t>
      </w:r>
      <w:r>
        <w:rPr>
          <w:spacing w:val="-58"/>
        </w:rPr>
        <w:t xml:space="preserve"> </w:t>
      </w:r>
      <w:r>
        <w:rPr/>
        <w:t xml:space="preserve">в  </w:t>
      </w:r>
      <w:r>
        <w:rPr>
          <w:spacing w:val="1"/>
        </w:rPr>
        <w:t xml:space="preserve"> </w:t>
      </w:r>
      <w:r>
        <w:rPr/>
        <w:t xml:space="preserve">том  </w:t>
      </w:r>
      <w:r>
        <w:rPr>
          <w:spacing w:val="1"/>
        </w:rPr>
        <w:t xml:space="preserve"> </w:t>
      </w:r>
      <w:r>
        <w:rPr/>
        <w:t xml:space="preserve">числе  </w:t>
      </w:r>
      <w:r>
        <w:rPr>
          <w:spacing w:val="1"/>
        </w:rPr>
        <w:t xml:space="preserve"> </w:t>
      </w:r>
      <w:r>
        <w:rPr/>
        <w:t xml:space="preserve">предусматривающие  </w:t>
      </w:r>
      <w:r>
        <w:rPr>
          <w:spacing w:val="1"/>
        </w:rPr>
        <w:t xml:space="preserve"> </w:t>
      </w:r>
      <w:r>
        <w:rPr/>
        <w:t xml:space="preserve">удовлетворение  </w:t>
      </w:r>
      <w:r>
        <w:rPr>
          <w:spacing w:val="1"/>
        </w:rPr>
        <w:t xml:space="preserve"> </w:t>
      </w:r>
      <w:r>
        <w:rPr/>
        <w:t>различных    интересов    обучающихся</w:t>
      </w:r>
      <w:r>
        <w:rPr>
          <w:spacing w:val="1"/>
        </w:rPr>
        <w:t xml:space="preserve"> </w:t>
      </w:r>
      <w:r>
        <w:rPr/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rPr/>
        <w:t>рекомендуемый</w:t>
      </w:r>
      <w:r>
        <w:rPr>
          <w:spacing w:val="1"/>
        </w:rPr>
        <w:t xml:space="preserve"> </w:t>
      </w:r>
      <w:r>
        <w:rPr/>
        <w:t>объём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1 классе</w:t>
      </w:r>
      <w:r>
        <w:rPr>
          <w:spacing w:val="-1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33</w:t>
      </w:r>
      <w:r>
        <w:rPr>
          <w:spacing w:val="2"/>
        </w:rPr>
        <w:t xml:space="preserve"> </w:t>
      </w:r>
      <w:r>
        <w:rPr/>
        <w:t>часа, во 2, 3, 4</w:t>
      </w:r>
      <w:r>
        <w:rPr>
          <w:spacing w:val="-1"/>
        </w:rPr>
        <w:t xml:space="preserve"> </w:t>
      </w:r>
      <w:r>
        <w:rPr/>
        <w:t>классах</w:t>
      </w:r>
      <w:r>
        <w:rPr>
          <w:spacing w:val="3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по 34 часа);</w:t>
      </w:r>
    </w:p>
    <w:p>
      <w:pPr>
        <w:pStyle w:val="Style14"/>
        <w:spacing w:lineRule="auto" w:line="360"/>
        <w:ind w:left="232" w:right="162" w:firstLine="708"/>
        <w:rPr>
          <w:sz w:val="9"/>
        </w:rPr>
      </w:pP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дополнительных</w:t>
      </w:r>
      <w:r>
        <w:rPr>
          <w:spacing w:val="1"/>
        </w:rPr>
        <w:t xml:space="preserve"> </w:t>
      </w:r>
      <w:r>
        <w:rPr/>
        <w:t>часов,</w:t>
      </w:r>
      <w:r>
        <w:rPr>
          <w:spacing w:val="1"/>
        </w:rPr>
        <w:t xml:space="preserve"> </w:t>
      </w:r>
      <w:r>
        <w:rPr/>
        <w:t>выделяемых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спортивно-оздоровительную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 в рамках внеурочной деятельности, деятельности школьных спортивных клубов,</w:t>
      </w:r>
      <w:r>
        <w:rPr>
          <w:spacing w:val="1"/>
        </w:rPr>
        <w:t xml:space="preserve"> </w:t>
      </w:r>
      <w:r>
        <w:rPr/>
        <w:t>включая использование учебных модулей по видам спорта (рекомендуемый объём в 1 классе – 33</w:t>
      </w:r>
      <w:r>
        <w:rPr>
          <w:spacing w:val="1"/>
        </w:rPr>
        <w:t xml:space="preserve"> </w:t>
      </w:r>
      <w:r>
        <w:rPr/>
        <w:t>часа,</w:t>
      </w:r>
      <w:r>
        <w:rPr>
          <w:spacing w:val="1"/>
        </w:rPr>
        <w:t xml:space="preserve"> </w:t>
      </w:r>
      <w:r>
        <w:rPr/>
        <w:t>во</w:t>
      </w:r>
      <w:r>
        <w:rPr>
          <w:spacing w:val="-1"/>
        </w:rPr>
        <w:t xml:space="preserve"> </w:t>
      </w:r>
      <w:r>
        <w:rPr/>
        <w:t>2, 3, 4 классах</w:t>
      </w:r>
      <w:r>
        <w:rPr>
          <w:spacing w:val="3"/>
        </w:rPr>
        <w:t xml:space="preserve"> </w:t>
      </w:r>
      <w:r>
        <w:rPr/>
        <w:t>– по 34 часа).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before="1" w:after="0"/>
        <w:ind w:left="2081" w:hanging="11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«Футбол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всех».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201" w:leader="none"/>
        </w:tabs>
        <w:spacing w:before="137" w:after="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футболе.</w:t>
      </w:r>
    </w:p>
    <w:p>
      <w:pPr>
        <w:pStyle w:val="Style14"/>
        <w:spacing w:lineRule="auto" w:line="360" w:before="139" w:after="0"/>
        <w:jc w:val="left"/>
        <w:rPr>
          <w:sz w:val="9"/>
        </w:rPr>
      </w:pPr>
      <w:r>
        <w:rPr/>
        <w:t>Техника</w:t>
      </w:r>
      <w:r>
        <w:rPr>
          <w:spacing w:val="41"/>
        </w:rPr>
        <w:t xml:space="preserve"> </w:t>
      </w:r>
      <w:r>
        <w:rPr/>
        <w:t>безопасности</w:t>
      </w:r>
      <w:r>
        <w:rPr>
          <w:spacing w:val="41"/>
        </w:rPr>
        <w:t xml:space="preserve"> </w:t>
      </w:r>
      <w:r>
        <w:rPr/>
        <w:t>во</w:t>
      </w:r>
      <w:r>
        <w:rPr>
          <w:spacing w:val="41"/>
        </w:rPr>
        <w:t xml:space="preserve"> </w:t>
      </w:r>
      <w:r>
        <w:rPr/>
        <w:t>время</w:t>
      </w:r>
      <w:r>
        <w:rPr>
          <w:spacing w:val="42"/>
        </w:rPr>
        <w:t xml:space="preserve"> </w:t>
      </w:r>
      <w:r>
        <w:rPr/>
        <w:t>занятий</w:t>
      </w:r>
      <w:r>
        <w:rPr>
          <w:spacing w:val="43"/>
        </w:rPr>
        <w:t xml:space="preserve"> </w:t>
      </w:r>
      <w:r>
        <w:rPr/>
        <w:t>футболом.</w:t>
      </w:r>
      <w:r>
        <w:rPr>
          <w:spacing w:val="42"/>
        </w:rPr>
        <w:t xml:space="preserve"> </w:t>
      </w:r>
      <w:r>
        <w:rPr/>
        <w:t>Правила</w:t>
      </w:r>
      <w:r>
        <w:rPr>
          <w:spacing w:val="41"/>
        </w:rPr>
        <w:t xml:space="preserve"> </w:t>
      </w:r>
      <w:r>
        <w:rPr/>
        <w:t>игры</w:t>
      </w:r>
      <w:r>
        <w:rPr>
          <w:spacing w:val="45"/>
        </w:rPr>
        <w:t xml:space="preserve"> </w:t>
      </w:r>
      <w:r>
        <w:rPr/>
        <w:t>в</w:t>
      </w:r>
      <w:r>
        <w:rPr>
          <w:spacing w:val="41"/>
        </w:rPr>
        <w:t xml:space="preserve"> </w:t>
      </w:r>
      <w:r>
        <w:rPr/>
        <w:t>футбол.</w:t>
      </w:r>
      <w:r>
        <w:rPr>
          <w:spacing w:val="50"/>
        </w:rPr>
        <w:t xml:space="preserve"> </w:t>
      </w:r>
      <w:r>
        <w:rPr/>
        <w:t>Физическая</w:t>
      </w:r>
      <w:r>
        <w:rPr>
          <w:spacing w:val="-57"/>
        </w:rPr>
        <w:t xml:space="preserve"> </w:t>
      </w:r>
      <w:r>
        <w:rPr/>
        <w:t>культура</w:t>
      </w:r>
      <w:r>
        <w:rPr>
          <w:spacing w:val="-2"/>
        </w:rPr>
        <w:t xml:space="preserve"> </w:t>
      </w:r>
      <w:r>
        <w:rPr/>
        <w:t>и спорт в</w:t>
      </w:r>
      <w:r>
        <w:rPr>
          <w:spacing w:val="-2"/>
        </w:rPr>
        <w:t xml:space="preserve"> </w:t>
      </w:r>
      <w:r>
        <w:rPr/>
        <w:t>России. Развитие</w:t>
      </w:r>
      <w:r>
        <w:rPr>
          <w:spacing w:val="-1"/>
        </w:rPr>
        <w:t xml:space="preserve"> </w:t>
      </w:r>
      <w:r>
        <w:rPr/>
        <w:t>футбола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России и</w:t>
      </w:r>
      <w:r>
        <w:rPr>
          <w:spacing w:val="-3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рубежом.</w:t>
      </w:r>
    </w:p>
    <w:p>
      <w:pPr>
        <w:pStyle w:val="Style14"/>
        <w:ind w:left="941" w:hanging="0"/>
        <w:jc w:val="left"/>
        <w:rPr>
          <w:sz w:val="9"/>
        </w:rPr>
      </w:pPr>
      <w:r>
        <w:rPr/>
        <w:t>Общее</w:t>
      </w:r>
      <w:r>
        <w:rPr>
          <w:spacing w:val="51"/>
        </w:rPr>
        <w:t xml:space="preserve"> </w:t>
      </w:r>
      <w:r>
        <w:rPr/>
        <w:t>понятие</w:t>
      </w:r>
      <w:r>
        <w:rPr>
          <w:spacing w:val="52"/>
        </w:rPr>
        <w:t xml:space="preserve"> </w:t>
      </w:r>
      <w:r>
        <w:rPr/>
        <w:t>о</w:t>
      </w:r>
      <w:r>
        <w:rPr>
          <w:spacing w:val="52"/>
        </w:rPr>
        <w:t xml:space="preserve"> </w:t>
      </w:r>
      <w:r>
        <w:rPr/>
        <w:t>гигиене.</w:t>
      </w:r>
      <w:r>
        <w:rPr>
          <w:spacing w:val="52"/>
        </w:rPr>
        <w:t xml:space="preserve"> </w:t>
      </w:r>
      <w:r>
        <w:rPr/>
        <w:t>Личная</w:t>
      </w:r>
      <w:r>
        <w:rPr>
          <w:spacing w:val="52"/>
        </w:rPr>
        <w:t xml:space="preserve"> </w:t>
      </w:r>
      <w:r>
        <w:rPr/>
        <w:t>гигиена.</w:t>
      </w:r>
      <w:r>
        <w:rPr>
          <w:spacing w:val="52"/>
        </w:rPr>
        <w:t xml:space="preserve"> </w:t>
      </w:r>
      <w:r>
        <w:rPr/>
        <w:t>Закаливание.</w:t>
      </w:r>
      <w:r>
        <w:rPr>
          <w:spacing w:val="51"/>
        </w:rPr>
        <w:t xml:space="preserve"> </w:t>
      </w:r>
      <w:r>
        <w:rPr/>
        <w:t>Режим</w:t>
      </w:r>
      <w:r>
        <w:rPr>
          <w:spacing w:val="52"/>
        </w:rPr>
        <w:t xml:space="preserve"> </w:t>
      </w:r>
      <w:r>
        <w:rPr/>
        <w:t>и</w:t>
      </w:r>
      <w:r>
        <w:rPr>
          <w:spacing w:val="53"/>
        </w:rPr>
        <w:t xml:space="preserve"> </w:t>
      </w:r>
      <w:r>
        <w:rPr/>
        <w:t>питание</w:t>
      </w:r>
      <w:r>
        <w:rPr>
          <w:spacing w:val="52"/>
        </w:rPr>
        <w:t xml:space="preserve"> </w:t>
      </w:r>
      <w:r>
        <w:rPr/>
        <w:t>спортсмена.</w:t>
      </w:r>
    </w:p>
    <w:p>
      <w:pPr>
        <w:pStyle w:val="Style14"/>
        <w:spacing w:before="137" w:after="0"/>
        <w:ind w:left="232" w:hanging="0"/>
        <w:jc w:val="left"/>
        <w:rPr>
          <w:sz w:val="9"/>
        </w:rPr>
      </w:pPr>
      <w:r>
        <w:rPr/>
        <w:t>Самоконтроль.</w:t>
      </w:r>
      <w:r>
        <w:rPr>
          <w:spacing w:val="-4"/>
        </w:rPr>
        <w:t xml:space="preserve"> </w:t>
      </w:r>
      <w:r>
        <w:rPr/>
        <w:t>Оказание</w:t>
      </w:r>
      <w:r>
        <w:rPr>
          <w:spacing w:val="-4"/>
        </w:rPr>
        <w:t xml:space="preserve"> </w:t>
      </w:r>
      <w:r>
        <w:rPr/>
        <w:t>первой</w:t>
      </w:r>
      <w:r>
        <w:rPr>
          <w:spacing w:val="-3"/>
        </w:rPr>
        <w:t xml:space="preserve"> </w:t>
      </w:r>
      <w:r>
        <w:rPr/>
        <w:t>медицинской</w:t>
      </w:r>
      <w:r>
        <w:rPr>
          <w:spacing w:val="-5"/>
        </w:rPr>
        <w:t xml:space="preserve"> </w:t>
      </w:r>
      <w:r>
        <w:rPr/>
        <w:t>помощи.</w:t>
      </w:r>
    </w:p>
    <w:p>
      <w:pPr>
        <w:sectPr>
          <w:headerReference w:type="default" r:id="rId40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39" w:after="0"/>
        <w:ind w:left="232" w:right="154" w:firstLine="708"/>
        <w:jc w:val="left"/>
        <w:rPr>
          <w:sz w:val="9"/>
        </w:rPr>
      </w:pPr>
      <w:r>
        <w:rPr/>
        <w:t>Комплексы упражнений для развития основных физических качеств футболиста различного</w:t>
      </w:r>
      <w:r>
        <w:rPr>
          <w:spacing w:val="-58"/>
        </w:rPr>
        <w:t xml:space="preserve"> </w:t>
      </w:r>
      <w:r>
        <w:rPr/>
        <w:t>амплуа.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rPr>
          <w:sz w:val="9"/>
        </w:rPr>
      </w:pPr>
      <w:r>
        <w:rPr/>
        <w:t>Понятие</w:t>
      </w:r>
      <w:r>
        <w:rPr>
          <w:spacing w:val="-3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спортивной</w:t>
      </w:r>
      <w:r>
        <w:rPr>
          <w:spacing w:val="-3"/>
        </w:rPr>
        <w:t xml:space="preserve"> </w:t>
      </w:r>
      <w:r>
        <w:rPr/>
        <w:t>этике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взаимоотношениях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-9"/>
        </w:rPr>
        <w:t xml:space="preserve"> </w:t>
      </w:r>
      <w:r>
        <w:rPr/>
        <w:t>обучающимися.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201" w:leader="none"/>
        </w:tabs>
        <w:spacing w:before="139" w:after="0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4"/>
        <w:spacing w:lineRule="auto" w:line="360" w:before="137" w:after="0"/>
        <w:ind w:left="232" w:right="171" w:firstLine="708"/>
        <w:rPr>
          <w:sz w:val="9"/>
        </w:rPr>
      </w:pPr>
      <w:r>
        <w:rPr/>
        <w:t xml:space="preserve">Подготовка  </w:t>
      </w:r>
      <w:r>
        <w:rPr>
          <w:spacing w:val="37"/>
        </w:rPr>
        <w:t xml:space="preserve"> </w:t>
      </w:r>
      <w:r>
        <w:rPr/>
        <w:t xml:space="preserve">места   </w:t>
      </w:r>
      <w:r>
        <w:rPr>
          <w:spacing w:val="37"/>
        </w:rPr>
        <w:t xml:space="preserve"> </w:t>
      </w:r>
      <w:r>
        <w:rPr/>
        <w:t xml:space="preserve">занятий,   </w:t>
      </w:r>
      <w:r>
        <w:rPr>
          <w:spacing w:val="37"/>
        </w:rPr>
        <w:t xml:space="preserve"> </w:t>
      </w:r>
      <w:r>
        <w:rPr/>
        <w:t xml:space="preserve">выбор   </w:t>
      </w:r>
      <w:r>
        <w:rPr>
          <w:spacing w:val="37"/>
        </w:rPr>
        <w:t xml:space="preserve"> </w:t>
      </w:r>
      <w:r>
        <w:rPr/>
        <w:t xml:space="preserve">одежды   </w:t>
      </w:r>
      <w:r>
        <w:rPr>
          <w:spacing w:val="38"/>
        </w:rPr>
        <w:t xml:space="preserve"> </w:t>
      </w:r>
      <w:r>
        <w:rPr/>
        <w:t xml:space="preserve">и   </w:t>
      </w:r>
      <w:r>
        <w:rPr>
          <w:spacing w:val="38"/>
        </w:rPr>
        <w:t xml:space="preserve"> </w:t>
      </w:r>
      <w:r>
        <w:rPr/>
        <w:t xml:space="preserve">обуви   </w:t>
      </w:r>
      <w:r>
        <w:rPr>
          <w:spacing w:val="38"/>
        </w:rPr>
        <w:t xml:space="preserve"> </w:t>
      </w:r>
      <w:r>
        <w:rPr/>
        <w:t xml:space="preserve">для   </w:t>
      </w:r>
      <w:r>
        <w:rPr>
          <w:spacing w:val="38"/>
        </w:rPr>
        <w:t xml:space="preserve"> </w:t>
      </w:r>
      <w:r>
        <w:rPr/>
        <w:t xml:space="preserve">занятий   </w:t>
      </w:r>
      <w:r>
        <w:rPr>
          <w:spacing w:val="39"/>
        </w:rPr>
        <w:t xml:space="preserve"> </w:t>
      </w:r>
      <w:r>
        <w:rPr/>
        <w:t>футболом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места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занятий.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подвижных</w:t>
      </w:r>
      <w:r>
        <w:rPr>
          <w:spacing w:val="1"/>
        </w:rPr>
        <w:t xml:space="preserve"> </w:t>
      </w:r>
      <w:r>
        <w:rPr/>
        <w:t>игр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элементами</w:t>
      </w:r>
      <w:r>
        <w:rPr>
          <w:spacing w:val="-1"/>
        </w:rPr>
        <w:t xml:space="preserve"> </w:t>
      </w:r>
      <w:r>
        <w:rPr/>
        <w:t>футбола</w:t>
      </w:r>
      <w:r>
        <w:rPr>
          <w:spacing w:val="-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время активного</w:t>
      </w:r>
      <w:r>
        <w:rPr>
          <w:spacing w:val="-1"/>
        </w:rPr>
        <w:t xml:space="preserve"> </w:t>
      </w:r>
      <w:r>
        <w:rPr/>
        <w:t>отдыха</w:t>
      </w:r>
      <w:r>
        <w:rPr>
          <w:spacing w:val="-2"/>
        </w:rPr>
        <w:t xml:space="preserve"> </w:t>
      </w:r>
      <w:r>
        <w:rPr/>
        <w:t>и каникул.</w:t>
      </w:r>
    </w:p>
    <w:p>
      <w:pPr>
        <w:pStyle w:val="Style14"/>
        <w:spacing w:lineRule="auto" w:line="360" w:before="1" w:after="0"/>
        <w:ind w:left="232" w:right="175" w:firstLine="708"/>
        <w:rPr>
          <w:sz w:val="9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техники</w:t>
      </w:r>
      <w:r>
        <w:rPr>
          <w:spacing w:val="1"/>
        </w:rPr>
        <w:t xml:space="preserve"> </w:t>
      </w:r>
      <w:r>
        <w:rPr/>
        <w:t>осваиваемых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футбольным</w:t>
      </w:r>
      <w:r>
        <w:rPr>
          <w:spacing w:val="1"/>
        </w:rPr>
        <w:t xml:space="preserve"> </w:t>
      </w:r>
      <w:r>
        <w:rPr/>
        <w:t>мячом,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выявления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устранения</w:t>
      </w:r>
      <w:r>
        <w:rPr>
          <w:spacing w:val="-1"/>
        </w:rPr>
        <w:t xml:space="preserve"> </w:t>
      </w:r>
      <w:r>
        <w:rPr/>
        <w:t>ошибок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технике</w:t>
      </w:r>
      <w:r>
        <w:rPr>
          <w:spacing w:val="-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упражнений.</w:t>
      </w:r>
    </w:p>
    <w:p>
      <w:pPr>
        <w:pStyle w:val="Style14"/>
        <w:ind w:left="941" w:hanging="0"/>
        <w:rPr>
          <w:sz w:val="9"/>
        </w:rPr>
      </w:pPr>
      <w:r>
        <w:rPr/>
        <w:t>Тестирование</w:t>
      </w:r>
      <w:r>
        <w:rPr>
          <w:spacing w:val="-3"/>
        </w:rPr>
        <w:t xml:space="preserve"> </w:t>
      </w:r>
      <w:r>
        <w:rPr/>
        <w:t>уровня</w:t>
      </w:r>
      <w:r>
        <w:rPr>
          <w:spacing w:val="-4"/>
        </w:rPr>
        <w:t xml:space="preserve"> </w:t>
      </w:r>
      <w:r>
        <w:rPr/>
        <w:t>физической</w:t>
      </w:r>
      <w:r>
        <w:rPr>
          <w:spacing w:val="-5"/>
        </w:rPr>
        <w:t xml:space="preserve"> </w:t>
      </w:r>
      <w:r>
        <w:rPr/>
        <w:t>подготовленности</w:t>
      </w:r>
      <w:r>
        <w:rPr>
          <w:spacing w:val="-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футболе.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201" w:leader="none"/>
        </w:tabs>
        <w:spacing w:before="137" w:after="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>
      <w:pPr>
        <w:pStyle w:val="Style14"/>
        <w:spacing w:lineRule="auto" w:line="360" w:before="139" w:after="0"/>
        <w:ind w:left="232" w:right="169" w:firstLine="708"/>
        <w:rPr>
          <w:sz w:val="9"/>
        </w:rPr>
      </w:pPr>
      <w:r>
        <w:rPr/>
        <w:t>Общеразвивающие        физические        упражнения:        комплексы        подготовительных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специальных</w:t>
      </w:r>
      <w:r>
        <w:rPr>
          <w:spacing w:val="2"/>
        </w:rPr>
        <w:t xml:space="preserve"> </w:t>
      </w:r>
      <w:r>
        <w:rPr/>
        <w:t>упражнений,</w:t>
      </w:r>
      <w:r>
        <w:rPr>
          <w:spacing w:val="-1"/>
        </w:rPr>
        <w:t xml:space="preserve"> </w:t>
      </w:r>
      <w:r>
        <w:rPr/>
        <w:t>формирующих двигательные</w:t>
      </w:r>
      <w:r>
        <w:rPr>
          <w:spacing w:val="-2"/>
        </w:rPr>
        <w:t xml:space="preserve"> </w:t>
      </w:r>
      <w:r>
        <w:rPr/>
        <w:t>умения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навыки</w:t>
      </w:r>
      <w:r>
        <w:rPr>
          <w:spacing w:val="-1"/>
        </w:rPr>
        <w:t xml:space="preserve"> </w:t>
      </w:r>
      <w:r>
        <w:rPr/>
        <w:t>футболиста.</w:t>
      </w:r>
    </w:p>
    <w:p>
      <w:pPr>
        <w:pStyle w:val="Style14"/>
        <w:spacing w:before="1" w:after="0"/>
        <w:ind w:left="941" w:hanging="0"/>
        <w:rPr>
          <w:sz w:val="9"/>
        </w:rPr>
      </w:pPr>
      <w:r>
        <w:rPr/>
        <w:t>Основные</w:t>
      </w:r>
      <w:r>
        <w:rPr>
          <w:spacing w:val="-4"/>
        </w:rPr>
        <w:t xml:space="preserve"> </w:t>
      </w:r>
      <w:r>
        <w:rPr/>
        <w:t>термины</w:t>
      </w:r>
      <w:r>
        <w:rPr>
          <w:spacing w:val="-1"/>
        </w:rPr>
        <w:t xml:space="preserve"> </w:t>
      </w:r>
      <w:r>
        <w:rPr/>
        <w:t>футбола.</w:t>
      </w:r>
    </w:p>
    <w:p>
      <w:pPr>
        <w:pStyle w:val="Style14"/>
        <w:spacing w:lineRule="auto" w:line="360" w:before="137" w:after="0"/>
        <w:ind w:left="941" w:right="1745" w:hanging="0"/>
        <w:rPr>
          <w:sz w:val="9"/>
        </w:rPr>
      </w:pPr>
      <w:r>
        <w:rPr/>
        <w:t>Приобретение двигательных навыков и технических навыков игры в футбол.</w:t>
      </w:r>
      <w:r>
        <w:rPr>
          <w:spacing w:val="-58"/>
        </w:rPr>
        <w:t xml:space="preserve"> </w:t>
      </w:r>
      <w:r>
        <w:rPr/>
        <w:t>Подвижные</w:t>
      </w:r>
      <w:r>
        <w:rPr>
          <w:spacing w:val="-3"/>
        </w:rPr>
        <w:t xml:space="preserve"> </w:t>
      </w:r>
      <w:r>
        <w:rPr/>
        <w:t>игры</w:t>
      </w:r>
      <w:r>
        <w:rPr>
          <w:spacing w:val="-1"/>
        </w:rPr>
        <w:t xml:space="preserve"> </w:t>
      </w:r>
      <w:r>
        <w:rPr/>
        <w:t>(без мяча</w:t>
      </w:r>
      <w:r>
        <w:rPr>
          <w:spacing w:val="-1"/>
        </w:rPr>
        <w:t xml:space="preserve"> </w:t>
      </w:r>
      <w:r>
        <w:rPr/>
        <w:t>и с</w:t>
      </w:r>
      <w:r>
        <w:rPr>
          <w:spacing w:val="-1"/>
        </w:rPr>
        <w:t xml:space="preserve"> </w:t>
      </w:r>
      <w:r>
        <w:rPr/>
        <w:t>мячом):</w:t>
      </w:r>
    </w:p>
    <w:p>
      <w:pPr>
        <w:pStyle w:val="Style14"/>
        <w:spacing w:lineRule="auto" w:line="360"/>
        <w:ind w:left="232" w:right="168" w:firstLine="708"/>
        <w:rPr>
          <w:sz w:val="9"/>
        </w:rPr>
      </w:pPr>
      <w:r>
        <w:rPr/>
        <w:t>«Пятнашки»        («салки»),        «Спиной        к        финишу»,        «Собачки»,        «Собачки</w:t>
      </w:r>
      <w:r>
        <w:rPr>
          <w:spacing w:val="1"/>
        </w:rPr>
        <w:t xml:space="preserve"> </w:t>
      </w:r>
      <w:r>
        <w:rPr/>
        <w:t>в квадрате», «Бой петухов», «Мяч в стенку», «Передачи мяча с перебежками», «Передачи мяча</w:t>
      </w:r>
      <w:r>
        <w:rPr>
          <w:spacing w:val="1"/>
        </w:rPr>
        <w:t xml:space="preserve"> </w:t>
      </w:r>
      <w:r>
        <w:rPr/>
        <w:t>капитану»,</w:t>
      </w:r>
      <w:r>
        <w:rPr>
          <w:spacing w:val="87"/>
        </w:rPr>
        <w:t xml:space="preserve"> </w:t>
      </w:r>
      <w:r>
        <w:rPr/>
        <w:t>«Точный</w:t>
      </w:r>
      <w:r>
        <w:rPr>
          <w:spacing w:val="85"/>
        </w:rPr>
        <w:t xml:space="preserve"> </w:t>
      </w:r>
      <w:r>
        <w:rPr/>
        <w:t>удар»,</w:t>
      </w:r>
      <w:r>
        <w:rPr>
          <w:spacing w:val="89"/>
        </w:rPr>
        <w:t xml:space="preserve"> </w:t>
      </w:r>
      <w:r>
        <w:rPr/>
        <w:t>«Футбольный</w:t>
      </w:r>
      <w:r>
        <w:rPr>
          <w:spacing w:val="83"/>
        </w:rPr>
        <w:t xml:space="preserve"> </w:t>
      </w:r>
      <w:r>
        <w:rPr/>
        <w:t>слалом»,</w:t>
      </w:r>
      <w:r>
        <w:rPr>
          <w:spacing w:val="92"/>
        </w:rPr>
        <w:t xml:space="preserve"> </w:t>
      </w:r>
      <w:r>
        <w:rPr/>
        <w:t>«Кто</w:t>
      </w:r>
      <w:r>
        <w:rPr>
          <w:spacing w:val="84"/>
        </w:rPr>
        <w:t xml:space="preserve"> </w:t>
      </w:r>
      <w:r>
        <w:rPr/>
        <w:t>быстрее?»,</w:t>
      </w:r>
      <w:r>
        <w:rPr>
          <w:spacing w:val="88"/>
        </w:rPr>
        <w:t xml:space="preserve"> </w:t>
      </w:r>
      <w:r>
        <w:rPr/>
        <w:t>«Нападающие</w:t>
      </w:r>
      <w:r>
        <w:rPr>
          <w:spacing w:val="84"/>
        </w:rPr>
        <w:t xml:space="preserve"> </w:t>
      </w:r>
      <w:r>
        <w:rPr/>
        <w:t>тройки»,</w:t>
      </w:r>
    </w:p>
    <w:p>
      <w:pPr>
        <w:pStyle w:val="Style14"/>
        <w:tabs>
          <w:tab w:val="clear" w:pos="720"/>
          <w:tab w:val="left" w:pos="2247" w:leader="none"/>
          <w:tab w:val="left" w:pos="3423" w:leader="none"/>
          <w:tab w:val="left" w:pos="5448" w:leader="none"/>
          <w:tab w:val="left" w:pos="7326" w:leader="none"/>
          <w:tab w:val="left" w:pos="9303" w:leader="none"/>
        </w:tabs>
        <w:spacing w:lineRule="auto" w:line="360"/>
        <w:ind w:left="232" w:right="167" w:hanging="0"/>
        <w:rPr>
          <w:sz w:val="9"/>
        </w:rPr>
      </w:pPr>
      <w:r>
        <w:rPr/>
        <w:t>«Быстрее</w:t>
        <w:tab/>
        <w:t>к</w:t>
        <w:tab/>
        <w:t>флажку»,</w:t>
        <w:tab/>
        <w:t>«Самый</w:t>
        <w:tab/>
        <w:t>меткий»,</w:t>
        <w:tab/>
      </w:r>
      <w:r>
        <w:rPr>
          <w:spacing w:val="-1"/>
        </w:rPr>
        <w:t>«Охотники</w:t>
      </w:r>
      <w:r>
        <w:rPr>
          <w:spacing w:val="-58"/>
        </w:rPr>
        <w:t xml:space="preserve"> </w:t>
      </w:r>
      <w:r>
        <w:rPr/>
        <w:t>за мячами», «Ловцы игрока без мяча», «Всадники», «Квадрат с водящими», «Футбол крабов», «В</w:t>
      </w:r>
      <w:r>
        <w:rPr>
          <w:spacing w:val="1"/>
        </w:rPr>
        <w:t xml:space="preserve"> </w:t>
      </w:r>
      <w:r>
        <w:rPr/>
        <w:t>одни</w:t>
      </w:r>
      <w:r>
        <w:rPr>
          <w:spacing w:val="51"/>
        </w:rPr>
        <w:t xml:space="preserve"> </w:t>
      </w:r>
      <w:r>
        <w:rPr/>
        <w:t>ворота»,</w:t>
      </w:r>
      <w:r>
        <w:rPr>
          <w:spacing w:val="58"/>
        </w:rPr>
        <w:t xml:space="preserve"> </w:t>
      </w:r>
      <w:r>
        <w:rPr/>
        <w:t>«Взять</w:t>
      </w:r>
      <w:r>
        <w:rPr>
          <w:spacing w:val="54"/>
        </w:rPr>
        <w:t xml:space="preserve"> </w:t>
      </w:r>
      <w:r>
        <w:rPr/>
        <w:t>крепость»,</w:t>
      </w:r>
      <w:r>
        <w:rPr>
          <w:spacing w:val="56"/>
        </w:rPr>
        <w:t xml:space="preserve"> </w:t>
      </w:r>
      <w:r>
        <w:rPr/>
        <w:t>«Быстрый</w:t>
      </w:r>
      <w:r>
        <w:rPr>
          <w:spacing w:val="54"/>
        </w:rPr>
        <w:t xml:space="preserve"> </w:t>
      </w:r>
      <w:r>
        <w:rPr/>
        <w:t>танец»,</w:t>
      </w:r>
      <w:r>
        <w:rPr>
          <w:spacing w:val="55"/>
        </w:rPr>
        <w:t xml:space="preserve"> </w:t>
      </w:r>
      <w:r>
        <w:rPr/>
        <w:t>«Бросок</w:t>
      </w:r>
      <w:r>
        <w:rPr>
          <w:spacing w:val="52"/>
        </w:rPr>
        <w:t xml:space="preserve"> </w:t>
      </w:r>
      <w:r>
        <w:rPr/>
        <w:t>мяча</w:t>
      </w:r>
      <w:r>
        <w:rPr>
          <w:spacing w:val="52"/>
        </w:rPr>
        <w:t xml:space="preserve"> </w:t>
      </w:r>
      <w:r>
        <w:rPr/>
        <w:t>ступнями»,</w:t>
      </w:r>
      <w:r>
        <w:rPr>
          <w:spacing w:val="56"/>
        </w:rPr>
        <w:t xml:space="preserve"> </w:t>
      </w:r>
      <w:r>
        <w:rPr/>
        <w:t>«Разорви</w:t>
      </w:r>
      <w:r>
        <w:rPr>
          <w:spacing w:val="51"/>
        </w:rPr>
        <w:t xml:space="preserve"> </w:t>
      </w:r>
      <w:r>
        <w:rPr/>
        <w:t>цепь»,</w:t>
      </w:r>
    </w:p>
    <w:p>
      <w:pPr>
        <w:pStyle w:val="Style14"/>
        <w:spacing w:lineRule="auto" w:line="360" w:before="1" w:after="0"/>
        <w:ind w:left="232" w:right="170" w:hanging="0"/>
        <w:rPr>
          <w:sz w:val="9"/>
        </w:rPr>
      </w:pPr>
      <w:r>
        <w:rPr/>
        <w:t>«Обгони</w:t>
      </w:r>
      <w:r>
        <w:rPr>
          <w:spacing w:val="1"/>
        </w:rPr>
        <w:t xml:space="preserve"> </w:t>
      </w:r>
      <w:r>
        <w:rPr/>
        <w:t>мяч»,</w:t>
      </w:r>
      <w:r>
        <w:rPr>
          <w:spacing w:val="1"/>
        </w:rPr>
        <w:t xml:space="preserve"> </w:t>
      </w:r>
      <w:r>
        <w:rPr/>
        <w:t>«Вызов</w:t>
      </w:r>
      <w:r>
        <w:rPr>
          <w:spacing w:val="1"/>
        </w:rPr>
        <w:t xml:space="preserve"> </w:t>
      </w:r>
      <w:r>
        <w:rPr/>
        <w:t>номеров»,</w:t>
      </w:r>
      <w:r>
        <w:rPr>
          <w:spacing w:val="1"/>
        </w:rPr>
        <w:t xml:space="preserve"> </w:t>
      </w:r>
      <w:r>
        <w:rPr/>
        <w:t>«Только</w:t>
      </w:r>
      <w:r>
        <w:rPr>
          <w:spacing w:val="1"/>
        </w:rPr>
        <w:t xml:space="preserve"> </w:t>
      </w:r>
      <w:r>
        <w:rPr/>
        <w:t>своему»,</w:t>
      </w:r>
      <w:r>
        <w:rPr>
          <w:spacing w:val="1"/>
        </w:rPr>
        <w:t xml:space="preserve"> </w:t>
      </w:r>
      <w:r>
        <w:rPr/>
        <w:t>«Салки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тройках»,</w:t>
      </w:r>
      <w:r>
        <w:rPr>
          <w:spacing w:val="1"/>
        </w:rPr>
        <w:t xml:space="preserve"> </w:t>
      </w:r>
      <w:r>
        <w:rPr/>
        <w:t>«Верни</w:t>
      </w:r>
      <w:r>
        <w:rPr>
          <w:spacing w:val="1"/>
        </w:rPr>
        <w:t xml:space="preserve"> </w:t>
      </w:r>
      <w:r>
        <w:rPr/>
        <w:t>мяч</w:t>
      </w:r>
      <w:r>
        <w:rPr>
          <w:spacing w:val="1"/>
        </w:rPr>
        <w:t xml:space="preserve"> </w:t>
      </w:r>
      <w:r>
        <w:rPr/>
        <w:t>головой</w:t>
      </w:r>
      <w:r>
        <w:rPr>
          <w:spacing w:val="-57"/>
        </w:rPr>
        <w:t xml:space="preserve"> </w:t>
      </w:r>
      <w:r>
        <w:rPr/>
        <w:t>капитану»,</w:t>
      </w:r>
      <w:r>
        <w:rPr>
          <w:spacing w:val="5"/>
        </w:rPr>
        <w:t xml:space="preserve"> </w:t>
      </w:r>
      <w:r>
        <w:rPr/>
        <w:t>«Отбери мяч»</w:t>
      </w:r>
      <w:r>
        <w:rPr>
          <w:spacing w:val="-8"/>
        </w:rPr>
        <w:t xml:space="preserve"> </w:t>
      </w:r>
      <w:r>
        <w:rPr/>
        <w:t>и другие.</w:t>
      </w:r>
    </w:p>
    <w:p>
      <w:pPr>
        <w:pStyle w:val="Style14"/>
        <w:ind w:left="941" w:hanging="0"/>
        <w:rPr>
          <w:sz w:val="9"/>
        </w:rPr>
      </w:pPr>
      <w:r>
        <w:rPr/>
        <w:t>Базовые</w:t>
      </w:r>
      <w:r>
        <w:rPr>
          <w:spacing w:val="-5"/>
        </w:rPr>
        <w:t xml:space="preserve"> </w:t>
      </w:r>
      <w:r>
        <w:rPr/>
        <w:t>двигательные</w:t>
      </w:r>
      <w:r>
        <w:rPr>
          <w:spacing w:val="-3"/>
        </w:rPr>
        <w:t xml:space="preserve"> </w:t>
      </w:r>
      <w:r>
        <w:rPr/>
        <w:t>навыки,</w:t>
      </w:r>
      <w:r>
        <w:rPr>
          <w:spacing w:val="-3"/>
        </w:rPr>
        <w:t xml:space="preserve"> </w:t>
      </w:r>
      <w:r>
        <w:rPr/>
        <w:t>элементы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технические</w:t>
      </w:r>
      <w:r>
        <w:rPr>
          <w:spacing w:val="-4"/>
        </w:rPr>
        <w:t xml:space="preserve"> </w:t>
      </w:r>
      <w:r>
        <w:rPr/>
        <w:t>приёмы</w:t>
      </w:r>
      <w:r>
        <w:rPr>
          <w:spacing w:val="-3"/>
        </w:rPr>
        <w:t xml:space="preserve"> </w:t>
      </w:r>
      <w:r>
        <w:rPr/>
        <w:t>футбола.</w:t>
      </w:r>
    </w:p>
    <w:p>
      <w:pPr>
        <w:pStyle w:val="Style14"/>
        <w:spacing w:lineRule="auto" w:line="360" w:before="136" w:after="0"/>
        <w:ind w:left="232" w:right="164" w:firstLine="708"/>
        <w:rPr>
          <w:sz w:val="9"/>
        </w:rPr>
      </w:pPr>
      <w:r>
        <w:rPr/>
        <w:t>Общие и специальные подготовительные упражнения, развивающие основные качества,</w:t>
      </w:r>
      <w:r>
        <w:rPr>
          <w:spacing w:val="1"/>
        </w:rPr>
        <w:t xml:space="preserve"> </w:t>
      </w:r>
      <w:r>
        <w:rPr/>
        <w:t xml:space="preserve">необходимые         для         овладения         техникой        </w:t>
      </w:r>
      <w:r>
        <w:rPr>
          <w:spacing w:val="1"/>
        </w:rPr>
        <w:t xml:space="preserve"> </w:t>
      </w:r>
      <w:r>
        <w:rPr/>
        <w:t>и          тактикой         футбола          (сила</w:t>
      </w:r>
      <w:r>
        <w:rPr>
          <w:spacing w:val="1"/>
        </w:rPr>
        <w:t xml:space="preserve"> </w:t>
      </w:r>
      <w:r>
        <w:rPr/>
        <w:t>и    быстрота   мышц    рук    и    ног,   сила   и    гибкость    мышц    туловища,   быстрота   реакции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ориентировки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пространстве).</w:t>
      </w:r>
    </w:p>
    <w:p>
      <w:pPr>
        <w:pStyle w:val="Style14"/>
        <w:spacing w:before="1" w:after="0"/>
        <w:ind w:left="941" w:hanging="0"/>
        <w:rPr>
          <w:sz w:val="9"/>
        </w:rPr>
      </w:pPr>
      <w:r>
        <w:rPr/>
        <w:t>Базовые</w:t>
      </w:r>
      <w:r>
        <w:rPr>
          <w:spacing w:val="-5"/>
        </w:rPr>
        <w:t xml:space="preserve"> </w:t>
      </w:r>
      <w:r>
        <w:rPr/>
        <w:t>двигательные</w:t>
      </w:r>
      <w:r>
        <w:rPr>
          <w:spacing w:val="-3"/>
        </w:rPr>
        <w:t xml:space="preserve"> </w:t>
      </w:r>
      <w:r>
        <w:rPr/>
        <w:t>навыки,</w:t>
      </w:r>
      <w:r>
        <w:rPr>
          <w:spacing w:val="-3"/>
        </w:rPr>
        <w:t xml:space="preserve"> </w:t>
      </w:r>
      <w:r>
        <w:rPr/>
        <w:t>элементы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технические</w:t>
      </w:r>
      <w:r>
        <w:rPr>
          <w:spacing w:val="-4"/>
        </w:rPr>
        <w:t xml:space="preserve"> </w:t>
      </w:r>
      <w:r>
        <w:rPr/>
        <w:t>приёмы</w:t>
      </w:r>
      <w:r>
        <w:rPr>
          <w:spacing w:val="-3"/>
        </w:rPr>
        <w:t xml:space="preserve"> </w:t>
      </w:r>
      <w:r>
        <w:rPr/>
        <w:t>футбола.</w:t>
      </w:r>
    </w:p>
    <w:p>
      <w:pPr>
        <w:pStyle w:val="Style14"/>
        <w:spacing w:lineRule="auto" w:line="360" w:before="139" w:after="0"/>
        <w:ind w:left="232" w:right="169" w:firstLine="708"/>
        <w:rPr>
          <w:sz w:val="9"/>
        </w:rPr>
      </w:pPr>
      <w:r>
        <w:rPr/>
        <w:t>Общие и специальные подготовительные упражнения, развивающие основные качества,</w:t>
      </w:r>
      <w:r>
        <w:rPr>
          <w:spacing w:val="1"/>
        </w:rPr>
        <w:t xml:space="preserve"> </w:t>
      </w:r>
      <w:r>
        <w:rPr/>
        <w:t>необходимые         для         овладения         техникой         и          тактикой         футбола          (сила</w:t>
      </w:r>
      <w:r>
        <w:rPr>
          <w:spacing w:val="1"/>
        </w:rPr>
        <w:t xml:space="preserve"> </w:t>
      </w:r>
      <w:r>
        <w:rPr/>
        <w:t>и    быстрота   мышц    рук    и    ног,   сила   и    гибкость    мышц    туловища,   быстрота   реакции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ориентировки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пространстве).</w:t>
      </w:r>
    </w:p>
    <w:p>
      <w:pPr>
        <w:pStyle w:val="Style14"/>
        <w:spacing w:lineRule="auto" w:line="360" w:before="1" w:after="0"/>
        <w:ind w:left="941" w:right="2406" w:hanging="0"/>
        <w:rPr>
          <w:sz w:val="9"/>
        </w:rPr>
      </w:pPr>
      <w:r>
        <w:rPr/>
        <w:t>Подводящие упражнения и элементы соревновательного направления.</w:t>
      </w:r>
      <w:r>
        <w:rPr>
          <w:spacing w:val="-57"/>
        </w:rPr>
        <w:t xml:space="preserve"> </w:t>
      </w:r>
      <w:r>
        <w:rPr/>
        <w:t>Индивидуальные</w:t>
      </w:r>
      <w:r>
        <w:rPr>
          <w:spacing w:val="-3"/>
        </w:rPr>
        <w:t xml:space="preserve"> </w:t>
      </w:r>
      <w:r>
        <w:rPr/>
        <w:t>технические</w:t>
      </w:r>
      <w:r>
        <w:rPr>
          <w:spacing w:val="-1"/>
        </w:rPr>
        <w:t xml:space="preserve"> </w:t>
      </w:r>
      <w:r>
        <w:rPr/>
        <w:t>действия.</w:t>
      </w:r>
    </w:p>
    <w:p>
      <w:pPr>
        <w:sectPr>
          <w:headerReference w:type="default" r:id="rId40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32" w:right="174" w:firstLine="708"/>
        <w:rPr>
          <w:sz w:val="9"/>
        </w:rPr>
      </w:pPr>
      <w:r>
        <w:rPr/>
        <w:t>Удары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мячу: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стороной</w:t>
      </w:r>
      <w:r>
        <w:rPr>
          <w:spacing w:val="1"/>
        </w:rPr>
        <w:t xml:space="preserve"> </w:t>
      </w:r>
      <w:r>
        <w:rPr/>
        <w:t>стопы,</w:t>
      </w:r>
      <w:r>
        <w:rPr>
          <w:spacing w:val="1"/>
        </w:rPr>
        <w:t xml:space="preserve"> </w:t>
      </w:r>
      <w:r>
        <w:rPr/>
        <w:t>серединой</w:t>
      </w:r>
      <w:r>
        <w:rPr>
          <w:spacing w:val="1"/>
        </w:rPr>
        <w:t xml:space="preserve"> </w:t>
      </w:r>
      <w:r>
        <w:rPr/>
        <w:t>подъема,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частью</w:t>
      </w:r>
      <w:r>
        <w:rPr>
          <w:spacing w:val="1"/>
        </w:rPr>
        <w:t xml:space="preserve"> </w:t>
      </w:r>
      <w:r>
        <w:rPr/>
        <w:t>подъема,</w:t>
      </w:r>
      <w:r>
        <w:rPr>
          <w:spacing w:val="-2"/>
        </w:rPr>
        <w:t xml:space="preserve"> </w:t>
      </w:r>
      <w:r>
        <w:rPr/>
        <w:t>внешней</w:t>
      </w:r>
      <w:r>
        <w:rPr>
          <w:spacing w:val="-1"/>
        </w:rPr>
        <w:t xml:space="preserve"> </w:t>
      </w:r>
      <w:r>
        <w:rPr/>
        <w:t>частью</w:t>
      </w:r>
      <w:r>
        <w:rPr>
          <w:spacing w:val="-1"/>
        </w:rPr>
        <w:t xml:space="preserve"> </w:t>
      </w:r>
      <w:r>
        <w:rPr/>
        <w:t>подъема,</w:t>
      </w:r>
      <w:r>
        <w:rPr>
          <w:spacing w:val="-2"/>
        </w:rPr>
        <w:t xml:space="preserve"> </w:t>
      </w:r>
      <w:r>
        <w:rPr/>
        <w:t>носком,</w:t>
      </w:r>
      <w:r>
        <w:rPr>
          <w:spacing w:val="-1"/>
        </w:rPr>
        <w:t xml:space="preserve"> </w:t>
      </w:r>
      <w:r>
        <w:rPr/>
        <w:t>резаный</w:t>
      </w:r>
      <w:r>
        <w:rPr>
          <w:spacing w:val="1"/>
        </w:rPr>
        <w:t xml:space="preserve"> </w:t>
      </w:r>
      <w:r>
        <w:rPr/>
        <w:t>удар,</w:t>
      </w:r>
      <w:r>
        <w:rPr>
          <w:spacing w:val="3"/>
        </w:rPr>
        <w:t xml:space="preserve"> </w:t>
      </w:r>
      <w:r>
        <w:rPr/>
        <w:t>удар-бросок</w:t>
      </w:r>
      <w:r>
        <w:rPr>
          <w:spacing w:val="-2"/>
        </w:rPr>
        <w:t xml:space="preserve"> </w:t>
      </w:r>
      <w:r>
        <w:rPr/>
        <w:t>стопой,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полулета.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rPr>
          <w:sz w:val="9"/>
        </w:rPr>
      </w:pPr>
      <w:r>
        <w:rPr/>
        <w:t>Остановка</w:t>
      </w:r>
      <w:r>
        <w:rPr>
          <w:spacing w:val="-2"/>
        </w:rPr>
        <w:t xml:space="preserve"> </w:t>
      </w:r>
      <w:r>
        <w:rPr/>
        <w:t>мяча:</w:t>
      </w:r>
      <w:r>
        <w:rPr>
          <w:spacing w:val="-2"/>
        </w:rPr>
        <w:t xml:space="preserve"> </w:t>
      </w:r>
      <w:r>
        <w:rPr/>
        <w:t>внутренней</w:t>
      </w:r>
      <w:r>
        <w:rPr>
          <w:spacing w:val="-2"/>
        </w:rPr>
        <w:t xml:space="preserve"> </w:t>
      </w:r>
      <w:r>
        <w:rPr/>
        <w:t>стороной</w:t>
      </w:r>
      <w:r>
        <w:rPr>
          <w:spacing w:val="-2"/>
        </w:rPr>
        <w:t xml:space="preserve"> </w:t>
      </w:r>
      <w:r>
        <w:rPr/>
        <w:t>стопы,</w:t>
      </w:r>
      <w:r>
        <w:rPr>
          <w:spacing w:val="-5"/>
        </w:rPr>
        <w:t xml:space="preserve"> </w:t>
      </w:r>
      <w:r>
        <w:rPr/>
        <w:t>подошвой,</w:t>
      </w:r>
      <w:r>
        <w:rPr>
          <w:spacing w:val="-2"/>
        </w:rPr>
        <w:t xml:space="preserve"> </w:t>
      </w:r>
      <w:r>
        <w:rPr/>
        <w:t>грудью.</w:t>
      </w:r>
    </w:p>
    <w:p>
      <w:pPr>
        <w:pStyle w:val="Style14"/>
        <w:spacing w:lineRule="auto" w:line="360" w:before="139" w:after="0"/>
        <w:ind w:left="232" w:right="173" w:firstLine="708"/>
        <w:rPr>
          <w:sz w:val="9"/>
        </w:rPr>
      </w:pPr>
      <w:r>
        <w:rPr/>
        <w:t>Ведение</w:t>
      </w:r>
      <w:r>
        <w:rPr>
          <w:spacing w:val="1"/>
        </w:rPr>
        <w:t xml:space="preserve"> </w:t>
      </w:r>
      <w:r>
        <w:rPr/>
        <w:t>мяча.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ведении</w:t>
      </w:r>
      <w:r>
        <w:rPr>
          <w:spacing w:val="1"/>
        </w:rPr>
        <w:t xml:space="preserve"> </w:t>
      </w:r>
      <w:r>
        <w:rPr/>
        <w:t>мяча.</w:t>
      </w:r>
      <w:r>
        <w:rPr>
          <w:spacing w:val="1"/>
        </w:rPr>
        <w:t xml:space="preserve"> </w:t>
      </w:r>
      <w:r>
        <w:rPr/>
        <w:t>Преимущества</w:t>
      </w:r>
      <w:r>
        <w:rPr>
          <w:spacing w:val="1"/>
        </w:rPr>
        <w:t xml:space="preserve"> </w:t>
      </w:r>
      <w:r>
        <w:rPr/>
        <w:t>игроков,</w:t>
      </w:r>
      <w:r>
        <w:rPr>
          <w:spacing w:val="1"/>
        </w:rPr>
        <w:t xml:space="preserve"> </w:t>
      </w:r>
      <w:r>
        <w:rPr/>
        <w:t>хорошо</w:t>
      </w:r>
      <w:r>
        <w:rPr>
          <w:spacing w:val="1"/>
        </w:rPr>
        <w:t xml:space="preserve"> </w:t>
      </w:r>
      <w:r>
        <w:rPr/>
        <w:t>владеющих</w:t>
      </w:r>
      <w:r>
        <w:rPr>
          <w:spacing w:val="1"/>
        </w:rPr>
        <w:t xml:space="preserve"> </w:t>
      </w:r>
      <w:r>
        <w:rPr/>
        <w:t>ведением</w:t>
      </w:r>
      <w:r>
        <w:rPr>
          <w:spacing w:val="-2"/>
        </w:rPr>
        <w:t xml:space="preserve"> </w:t>
      </w:r>
      <w:r>
        <w:rPr/>
        <w:t>мяча. Упражнения для</w:t>
      </w:r>
      <w:r>
        <w:rPr>
          <w:spacing w:val="-1"/>
        </w:rPr>
        <w:t xml:space="preserve"> </w:t>
      </w:r>
      <w:r>
        <w:rPr/>
        <w:t>разучивания ведения мяча.</w:t>
      </w:r>
    </w:p>
    <w:p>
      <w:pPr>
        <w:pStyle w:val="Style14"/>
        <w:spacing w:lineRule="auto" w:line="360"/>
        <w:ind w:left="232" w:right="171" w:firstLine="708"/>
        <w:rPr>
          <w:sz w:val="9"/>
        </w:rPr>
      </w:pPr>
      <w:r>
        <w:rPr/>
        <w:t xml:space="preserve">Обманные      движения      (финты):     </w:t>
      </w:r>
      <w:r>
        <w:rPr>
          <w:spacing w:val="1"/>
        </w:rPr>
        <w:t xml:space="preserve"> </w:t>
      </w:r>
      <w:r>
        <w:rPr/>
        <w:t>«уходом»,       «уходом      с      ложным      замахом</w:t>
      </w:r>
      <w:r>
        <w:rPr>
          <w:spacing w:val="1"/>
        </w:rPr>
        <w:t xml:space="preserve"> </w:t>
      </w:r>
      <w:r>
        <w:rPr/>
        <w:t>на удар»,</w:t>
      </w:r>
      <w:r>
        <w:rPr>
          <w:spacing w:val="6"/>
        </w:rPr>
        <w:t xml:space="preserve"> </w:t>
      </w:r>
      <w:r>
        <w:rPr/>
        <w:t>«проброс</w:t>
      </w:r>
      <w:r>
        <w:rPr>
          <w:spacing w:val="-1"/>
        </w:rPr>
        <w:t xml:space="preserve"> </w:t>
      </w:r>
      <w:r>
        <w:rPr/>
        <w:t>мяча</w:t>
      </w:r>
      <w:r>
        <w:rPr>
          <w:spacing w:val="-1"/>
        </w:rPr>
        <w:t xml:space="preserve"> </w:t>
      </w:r>
      <w:r>
        <w:rPr/>
        <w:t>мимо</w:t>
      </w:r>
      <w:r>
        <w:rPr>
          <w:spacing w:val="-1"/>
        </w:rPr>
        <w:t xml:space="preserve"> </w:t>
      </w:r>
      <w:r>
        <w:rPr/>
        <w:t>соперника».</w:t>
      </w:r>
    </w:p>
    <w:p>
      <w:pPr>
        <w:pStyle w:val="Style14"/>
        <w:spacing w:lineRule="auto" w:line="360"/>
        <w:ind w:left="232" w:right="171" w:firstLine="708"/>
        <w:rPr>
          <w:sz w:val="9"/>
        </w:rPr>
      </w:pPr>
      <w:r>
        <w:rPr/>
        <w:t>Отбор мяча: запрещенные приемы при отборе мяча. Отбор мяча накладыванием стопы,</w:t>
      </w:r>
      <w:r>
        <w:rPr>
          <w:spacing w:val="1"/>
        </w:rPr>
        <w:t xml:space="preserve"> </w:t>
      </w:r>
      <w:r>
        <w:rPr/>
        <w:t>выбиванием,</w:t>
      </w:r>
      <w:r>
        <w:rPr>
          <w:spacing w:val="-1"/>
        </w:rPr>
        <w:t xml:space="preserve"> </w:t>
      </w:r>
      <w:r>
        <w:rPr/>
        <w:t>перехватом.</w:t>
      </w:r>
    </w:p>
    <w:p>
      <w:pPr>
        <w:pStyle w:val="Style14"/>
        <w:spacing w:lineRule="auto" w:line="360"/>
        <w:ind w:left="232" w:right="162" w:firstLine="708"/>
        <w:rPr>
          <w:sz w:val="9"/>
        </w:rPr>
      </w:pPr>
      <w:r>
        <w:rPr/>
        <w:t>Техника</w:t>
      </w:r>
      <w:r>
        <w:rPr>
          <w:spacing w:val="1"/>
        </w:rPr>
        <w:t xml:space="preserve"> </w:t>
      </w:r>
      <w:r>
        <w:rPr/>
        <w:t>игры</w:t>
      </w:r>
      <w:r>
        <w:rPr>
          <w:spacing w:val="1"/>
        </w:rPr>
        <w:t xml:space="preserve"> </w:t>
      </w:r>
      <w:r>
        <w:rPr/>
        <w:t>вратаря.</w:t>
      </w:r>
      <w:r>
        <w:rPr>
          <w:spacing w:val="1"/>
        </w:rPr>
        <w:t xml:space="preserve"> </w:t>
      </w:r>
      <w:r>
        <w:rPr/>
        <w:t>Стойка</w:t>
      </w:r>
      <w:r>
        <w:rPr>
          <w:spacing w:val="1"/>
        </w:rPr>
        <w:t xml:space="preserve"> </w:t>
      </w:r>
      <w:r>
        <w:rPr/>
        <w:t>вратаря.</w:t>
      </w:r>
      <w:r>
        <w:rPr>
          <w:spacing w:val="1"/>
        </w:rPr>
        <w:t xml:space="preserve"> </w:t>
      </w:r>
      <w:r>
        <w:rPr/>
        <w:t>Ловля</w:t>
      </w:r>
      <w:r>
        <w:rPr>
          <w:spacing w:val="1"/>
        </w:rPr>
        <w:t xml:space="preserve"> </w:t>
      </w:r>
      <w:r>
        <w:rPr/>
        <w:t>катящегося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низколетящего</w:t>
      </w:r>
      <w:r>
        <w:rPr>
          <w:spacing w:val="1"/>
        </w:rPr>
        <w:t xml:space="preserve"> </w:t>
      </w:r>
      <w:r>
        <w:rPr/>
        <w:t>мяча,</w:t>
      </w:r>
      <w:r>
        <w:rPr>
          <w:spacing w:val="1"/>
        </w:rPr>
        <w:t xml:space="preserve"> </w:t>
      </w:r>
      <w:r>
        <w:rPr/>
        <w:t>полувысокого</w:t>
      </w:r>
      <w:r>
        <w:rPr>
          <w:spacing w:val="1"/>
        </w:rPr>
        <w:t xml:space="preserve"> </w:t>
      </w:r>
      <w:r>
        <w:rPr/>
        <w:t>мяча,</w:t>
      </w:r>
      <w:r>
        <w:rPr>
          <w:spacing w:val="1"/>
        </w:rPr>
        <w:t xml:space="preserve"> </w:t>
      </w:r>
      <w:r>
        <w:rPr/>
        <w:t>ловля</w:t>
      </w:r>
      <w:r>
        <w:rPr>
          <w:spacing w:val="1"/>
        </w:rPr>
        <w:t xml:space="preserve"> </w:t>
      </w:r>
      <w:r>
        <w:rPr/>
        <w:t>мяча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прыжке.</w:t>
      </w:r>
      <w:r>
        <w:rPr>
          <w:spacing w:val="1"/>
        </w:rPr>
        <w:t xml:space="preserve"> </w:t>
      </w:r>
      <w:r>
        <w:rPr/>
        <w:t>Ловля</w:t>
      </w:r>
      <w:r>
        <w:rPr>
          <w:spacing w:val="1"/>
        </w:rPr>
        <w:t xml:space="preserve"> </w:t>
      </w:r>
      <w:r>
        <w:rPr/>
        <w:t>высоколетящего,</w:t>
      </w:r>
      <w:r>
        <w:rPr>
          <w:spacing w:val="1"/>
        </w:rPr>
        <w:t xml:space="preserve"> </w:t>
      </w:r>
      <w:r>
        <w:rPr/>
        <w:t>полувысокого,</w:t>
      </w:r>
      <w:r>
        <w:rPr>
          <w:spacing w:val="1"/>
        </w:rPr>
        <w:t xml:space="preserve"> </w:t>
      </w:r>
      <w:r>
        <w:rPr/>
        <w:t>летящего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стороне</w:t>
      </w:r>
      <w:r>
        <w:rPr>
          <w:spacing w:val="-2"/>
        </w:rPr>
        <w:t xml:space="preserve"> </w:t>
      </w:r>
      <w:r>
        <w:rPr/>
        <w:t>мяча.</w:t>
      </w:r>
    </w:p>
    <w:p>
      <w:pPr>
        <w:pStyle w:val="Style14"/>
        <w:spacing w:lineRule="auto" w:line="360"/>
        <w:ind w:left="232" w:right="171" w:firstLine="708"/>
        <w:rPr>
          <w:sz w:val="9"/>
        </w:rPr>
      </w:pPr>
      <w:r>
        <w:rPr/>
        <w:t>Отбивание</w:t>
      </w:r>
      <w:r>
        <w:rPr>
          <w:spacing w:val="1"/>
        </w:rPr>
        <w:t xml:space="preserve"> </w:t>
      </w:r>
      <w:r>
        <w:rPr/>
        <w:t>катящегося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низколетящего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стороне</w:t>
      </w:r>
      <w:r>
        <w:rPr>
          <w:spacing w:val="1"/>
        </w:rPr>
        <w:t xml:space="preserve"> </w:t>
      </w:r>
      <w:r>
        <w:rPr/>
        <w:t>мяча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выпаде.</w:t>
      </w:r>
      <w:r>
        <w:rPr>
          <w:spacing w:val="1"/>
        </w:rPr>
        <w:t xml:space="preserve"> </w:t>
      </w:r>
      <w:r>
        <w:rPr/>
        <w:t>Отбивание</w:t>
      </w:r>
      <w:r>
        <w:rPr>
          <w:spacing w:val="1"/>
        </w:rPr>
        <w:t xml:space="preserve"> </w:t>
      </w:r>
      <w:r>
        <w:rPr/>
        <w:t>мяча</w:t>
      </w:r>
      <w:r>
        <w:rPr>
          <w:spacing w:val="1"/>
        </w:rPr>
        <w:t xml:space="preserve"> </w:t>
      </w:r>
      <w:r>
        <w:rPr/>
        <w:t xml:space="preserve">ладонями,   </w:t>
      </w:r>
      <w:r>
        <w:rPr>
          <w:spacing w:val="1"/>
        </w:rPr>
        <w:t xml:space="preserve"> </w:t>
      </w:r>
      <w:r>
        <w:rPr/>
        <w:t xml:space="preserve">кулаком   </w:t>
      </w:r>
      <w:r>
        <w:rPr>
          <w:spacing w:val="1"/>
        </w:rPr>
        <w:t xml:space="preserve"> </w:t>
      </w:r>
      <w:r>
        <w:rPr/>
        <w:t xml:space="preserve">или   </w:t>
      </w:r>
      <w:r>
        <w:rPr>
          <w:spacing w:val="1"/>
        </w:rPr>
        <w:t xml:space="preserve"> </w:t>
      </w:r>
      <w:r>
        <w:rPr/>
        <w:t xml:space="preserve">кулаками.   </w:t>
      </w:r>
      <w:r>
        <w:rPr>
          <w:spacing w:val="1"/>
        </w:rPr>
        <w:t xml:space="preserve"> </w:t>
      </w:r>
      <w:r>
        <w:rPr/>
        <w:t>Введение     мяча     в     игру.     Вбрасывание     мяча</w:t>
      </w:r>
      <w:r>
        <w:rPr>
          <w:spacing w:val="1"/>
        </w:rPr>
        <w:t xml:space="preserve"> </w:t>
      </w:r>
      <w:r>
        <w:rPr/>
        <w:t>из-за</w:t>
      </w:r>
      <w:r>
        <w:rPr>
          <w:spacing w:val="-2"/>
        </w:rPr>
        <w:t xml:space="preserve"> </w:t>
      </w:r>
      <w:r>
        <w:rPr/>
        <w:t>плеча, сбоку, снизу.</w:t>
      </w:r>
      <w:r>
        <w:rPr>
          <w:spacing w:val="6"/>
        </w:rPr>
        <w:t xml:space="preserve"> </w:t>
      </w:r>
      <w:r>
        <w:rPr/>
        <w:t>Выбивание</w:t>
      </w:r>
      <w:r>
        <w:rPr>
          <w:spacing w:val="-2"/>
        </w:rPr>
        <w:t xml:space="preserve"> </w:t>
      </w:r>
      <w:r>
        <w:rPr/>
        <w:t>мяча</w:t>
      </w:r>
      <w:r>
        <w:rPr>
          <w:spacing w:val="-1"/>
        </w:rPr>
        <w:t xml:space="preserve"> </w:t>
      </w:r>
      <w:r>
        <w:rPr/>
        <w:t>ногой с</w:t>
      </w:r>
      <w:r>
        <w:rPr>
          <w:spacing w:val="-1"/>
        </w:rPr>
        <w:t xml:space="preserve"> </w:t>
      </w:r>
      <w:r>
        <w:rPr/>
        <w:t>рук.</w:t>
      </w:r>
    </w:p>
    <w:p>
      <w:pPr>
        <w:pStyle w:val="Style14"/>
        <w:spacing w:lineRule="auto" w:line="360" w:before="1" w:after="0"/>
        <w:ind w:left="232" w:right="168" w:firstLine="708"/>
        <w:rPr>
          <w:sz w:val="9"/>
        </w:rPr>
      </w:pPr>
      <w:r>
        <w:rPr/>
        <w:t>Тактика игры и обороны: индивидуальные тактические способы ведения единоборства с</w:t>
      </w:r>
      <w:r>
        <w:rPr>
          <w:spacing w:val="1"/>
        </w:rPr>
        <w:t xml:space="preserve"> </w:t>
      </w:r>
      <w:r>
        <w:rPr/>
        <w:t>соперником.</w:t>
      </w:r>
      <w:r>
        <w:rPr>
          <w:spacing w:val="-1"/>
        </w:rPr>
        <w:t xml:space="preserve"> </w:t>
      </w:r>
      <w:r>
        <w:rPr/>
        <w:t>Техника</w:t>
      </w:r>
      <w:r>
        <w:rPr>
          <w:spacing w:val="-1"/>
        </w:rPr>
        <w:t xml:space="preserve"> </w:t>
      </w:r>
      <w:r>
        <w:rPr/>
        <w:t>выполнения</w:t>
      </w:r>
      <w:r>
        <w:rPr>
          <w:spacing w:val="-1"/>
        </w:rPr>
        <w:t xml:space="preserve"> </w:t>
      </w:r>
      <w:r>
        <w:rPr/>
        <w:t>открывания, отвлечения</w:t>
      </w:r>
      <w:r>
        <w:rPr>
          <w:spacing w:val="-1"/>
        </w:rPr>
        <w:t xml:space="preserve"> </w:t>
      </w:r>
      <w:r>
        <w:rPr/>
        <w:t>соперника.</w:t>
      </w:r>
    </w:p>
    <w:p>
      <w:pPr>
        <w:pStyle w:val="Style14"/>
        <w:tabs>
          <w:tab w:val="clear" w:pos="720"/>
          <w:tab w:val="left" w:pos="2435" w:leader="none"/>
          <w:tab w:val="left" w:pos="4320" w:leader="none"/>
          <w:tab w:val="left" w:pos="5699" w:leader="none"/>
          <w:tab w:val="left" w:pos="8316" w:leader="none"/>
          <w:tab w:val="left" w:pos="9940" w:leader="none"/>
        </w:tabs>
        <w:spacing w:lineRule="auto" w:line="360"/>
        <w:ind w:left="232" w:right="173" w:firstLine="708"/>
        <w:rPr>
          <w:sz w:val="9"/>
        </w:rPr>
      </w:pPr>
      <w:r>
        <w:rPr/>
        <w:t>Техника</w:t>
        <w:tab/>
        <w:t>выполнения</w:t>
        <w:tab/>
        <w:t>приема</w:t>
        <w:tab/>
        <w:t>«маневрирование».</w:t>
        <w:tab/>
        <w:t>Передачи</w:t>
        <w:tab/>
      </w:r>
      <w:r>
        <w:rPr>
          <w:spacing w:val="-1"/>
        </w:rPr>
        <w:t>мяча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предназначение.</w:t>
      </w:r>
      <w:r>
        <w:rPr>
          <w:spacing w:val="-1"/>
        </w:rPr>
        <w:t xml:space="preserve"> </w:t>
      </w:r>
      <w:r>
        <w:rPr/>
        <w:t>Способы передачи</w:t>
      </w:r>
      <w:r>
        <w:rPr>
          <w:spacing w:val="-1"/>
        </w:rPr>
        <w:t xml:space="preserve"> </w:t>
      </w:r>
      <w:r>
        <w:rPr/>
        <w:t>мяча.</w:t>
      </w:r>
      <w:r>
        <w:rPr>
          <w:spacing w:val="2"/>
        </w:rPr>
        <w:t xml:space="preserve"> </w:t>
      </w:r>
      <w:r>
        <w:rPr/>
        <w:t>Удары</w:t>
      </w:r>
      <w:r>
        <w:rPr>
          <w:spacing w:val="-1"/>
        </w:rPr>
        <w:t xml:space="preserve"> </w:t>
      </w:r>
      <w:r>
        <w:rPr/>
        <w:t>по воротам.</w:t>
      </w:r>
    </w:p>
    <w:p>
      <w:pPr>
        <w:pStyle w:val="Style14"/>
        <w:spacing w:lineRule="auto" w:line="360"/>
        <w:ind w:left="232" w:right="170" w:firstLine="708"/>
        <w:rPr>
          <w:sz w:val="9"/>
        </w:rPr>
      </w:pPr>
      <w:r>
        <w:rPr/>
        <w:t>Групповые</w:t>
      </w:r>
      <w:r>
        <w:rPr>
          <w:spacing w:val="6"/>
        </w:rPr>
        <w:t xml:space="preserve"> </w:t>
      </w:r>
      <w:r>
        <w:rPr/>
        <w:t>тактические</w:t>
      </w:r>
      <w:r>
        <w:rPr>
          <w:spacing w:val="9"/>
        </w:rPr>
        <w:t xml:space="preserve"> </w:t>
      </w:r>
      <w:r>
        <w:rPr/>
        <w:t>действия</w:t>
      </w:r>
      <w:r>
        <w:rPr>
          <w:spacing w:val="7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атаке</w:t>
      </w:r>
      <w:r>
        <w:rPr>
          <w:spacing w:val="7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обороне.</w:t>
      </w:r>
      <w:r>
        <w:rPr>
          <w:spacing w:val="7"/>
        </w:rPr>
        <w:t xml:space="preserve"> </w:t>
      </w:r>
      <w:r>
        <w:rPr/>
        <w:t>Действия</w:t>
      </w:r>
      <w:r>
        <w:rPr>
          <w:spacing w:val="7"/>
        </w:rPr>
        <w:t xml:space="preserve"> </w:t>
      </w:r>
      <w:r>
        <w:rPr/>
        <w:t>против</w:t>
      </w:r>
      <w:r>
        <w:rPr>
          <w:spacing w:val="6"/>
        </w:rPr>
        <w:t xml:space="preserve"> </w:t>
      </w:r>
      <w:r>
        <w:rPr/>
        <w:t>соперника</w:t>
      </w:r>
      <w:r>
        <w:rPr>
          <w:spacing w:val="6"/>
        </w:rPr>
        <w:t xml:space="preserve"> </w:t>
      </w:r>
      <w:r>
        <w:rPr/>
        <w:t>без</w:t>
      </w:r>
      <w:r>
        <w:rPr>
          <w:spacing w:val="8"/>
        </w:rPr>
        <w:t xml:space="preserve"> </w:t>
      </w:r>
      <w:r>
        <w:rPr/>
        <w:t>мяча</w:t>
      </w:r>
      <w:r>
        <w:rPr>
          <w:spacing w:val="6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мячом.</w:t>
      </w:r>
    </w:p>
    <w:p>
      <w:pPr>
        <w:pStyle w:val="Style14"/>
        <w:spacing w:lineRule="auto" w:line="360"/>
        <w:ind w:left="232" w:right="173" w:firstLine="708"/>
        <w:rPr>
          <w:sz w:val="9"/>
        </w:rPr>
      </w:pPr>
      <w:r>
        <w:rPr/>
        <w:t>Тактика игры вратаря: выбор места в воротах. Упражнения для разучивания приемов игры</w:t>
      </w:r>
      <w:r>
        <w:rPr>
          <w:spacing w:val="1"/>
        </w:rPr>
        <w:t xml:space="preserve"> </w:t>
      </w:r>
      <w:r>
        <w:rPr/>
        <w:t>на выходах. Введение мяча в игру. Руководство действиями партнеров в обороне. Участие вратаря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атакующих</w:t>
      </w:r>
      <w:r>
        <w:rPr>
          <w:spacing w:val="2"/>
        </w:rPr>
        <w:t xml:space="preserve"> </w:t>
      </w:r>
      <w:r>
        <w:rPr/>
        <w:t>действиях партнеров.</w:t>
      </w:r>
    </w:p>
    <w:p>
      <w:pPr>
        <w:pStyle w:val="Style14"/>
        <w:ind w:left="941" w:hanging="0"/>
        <w:rPr>
          <w:sz w:val="9"/>
        </w:rPr>
      </w:pPr>
      <w:r>
        <w:rPr/>
        <w:t>Учебные</w:t>
      </w:r>
      <w:r>
        <w:rPr>
          <w:spacing w:val="-4"/>
        </w:rPr>
        <w:t xml:space="preserve"> </w:t>
      </w:r>
      <w:r>
        <w:rPr/>
        <w:t>игры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футбол</w:t>
      </w:r>
      <w:r>
        <w:rPr>
          <w:spacing w:val="-3"/>
        </w:rPr>
        <w:t xml:space="preserve"> </w:t>
      </w:r>
      <w:r>
        <w:rPr/>
        <w:t>по упрощенным</w:t>
      </w:r>
      <w:r>
        <w:rPr>
          <w:spacing w:val="-4"/>
        </w:rPr>
        <w:t xml:space="preserve"> </w:t>
      </w:r>
      <w:r>
        <w:rPr/>
        <w:t>правилам.</w:t>
      </w:r>
    </w:p>
    <w:p>
      <w:pPr>
        <w:pStyle w:val="ListParagraph"/>
        <w:numPr>
          <w:ilvl w:val="3"/>
          <w:numId w:val="39"/>
        </w:numPr>
        <w:tabs>
          <w:tab w:val="clear" w:pos="720"/>
          <w:tab w:val="left" w:pos="2082" w:leader="none"/>
        </w:tabs>
        <w:spacing w:lineRule="auto" w:line="360" w:before="137" w:after="0"/>
        <w:ind w:left="232" w:right="168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>
      <w:pPr>
        <w:pStyle w:val="ListParagraph"/>
        <w:numPr>
          <w:ilvl w:val="4"/>
          <w:numId w:val="39"/>
        </w:numPr>
        <w:tabs>
          <w:tab w:val="clear" w:pos="720"/>
          <w:tab w:val="left" w:pos="2262" w:leader="none"/>
        </w:tabs>
        <w:spacing w:lineRule="auto" w:line="360"/>
        <w:ind w:left="232" w:right="17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ind w:left="941" w:hanging="0"/>
        <w:rPr>
          <w:sz w:val="9"/>
        </w:rPr>
      </w:pPr>
      <w:r>
        <w:rPr/>
        <w:t>формирование</w:t>
      </w:r>
      <w:r>
        <w:rPr>
          <w:spacing w:val="-5"/>
        </w:rPr>
        <w:t xml:space="preserve"> </w:t>
      </w:r>
      <w:r>
        <w:rPr/>
        <w:t>чувства</w:t>
      </w:r>
      <w:r>
        <w:rPr>
          <w:spacing w:val="-3"/>
        </w:rPr>
        <w:t xml:space="preserve"> </w:t>
      </w:r>
      <w:r>
        <w:rPr/>
        <w:t>гордости</w:t>
      </w:r>
      <w:r>
        <w:rPr>
          <w:spacing w:val="-3"/>
        </w:rPr>
        <w:t xml:space="preserve"> </w:t>
      </w:r>
      <w:r>
        <w:rPr/>
        <w:t>за</w:t>
      </w:r>
      <w:r>
        <w:rPr>
          <w:spacing w:val="-5"/>
        </w:rPr>
        <w:t xml:space="preserve"> </w:t>
      </w:r>
      <w:r>
        <w:rPr/>
        <w:t>отечественных</w:t>
      </w:r>
      <w:r>
        <w:rPr>
          <w:spacing w:val="-3"/>
        </w:rPr>
        <w:t xml:space="preserve"> </w:t>
      </w:r>
      <w:r>
        <w:rPr/>
        <w:t>футболистов;</w:t>
      </w:r>
    </w:p>
    <w:p>
      <w:pPr>
        <w:pStyle w:val="Style14"/>
        <w:spacing w:lineRule="auto" w:line="360" w:before="139" w:after="0"/>
        <w:ind w:left="232" w:right="163" w:firstLine="708"/>
        <w:rPr>
          <w:sz w:val="9"/>
        </w:rPr>
      </w:pPr>
      <w:r>
        <w:rPr/>
        <w:t>развитие мотивов учебной деятельности и личностный смысл учения, принятие и освоение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-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обучающего;</w:t>
      </w:r>
    </w:p>
    <w:p>
      <w:pPr>
        <w:pStyle w:val="Style14"/>
        <w:spacing w:lineRule="auto" w:line="360" w:before="1" w:after="0"/>
        <w:ind w:left="232" w:right="167" w:firstLine="708"/>
        <w:rPr>
          <w:sz w:val="9"/>
        </w:rPr>
      </w:pPr>
      <w:r>
        <w:rPr/>
        <w:t>развитие доброжелательности и эмоционально-нравственной отзывчивости, понимания 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-1"/>
        </w:rPr>
        <w:t xml:space="preserve"> </w:t>
      </w:r>
      <w:r>
        <w:rPr/>
        <w:t>игры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футбол;</w:t>
      </w:r>
    </w:p>
    <w:p>
      <w:pPr>
        <w:pStyle w:val="Style14"/>
        <w:spacing w:lineRule="auto" w:line="360"/>
        <w:ind w:left="232" w:right="165" w:firstLine="708"/>
        <w:rPr>
          <w:sz w:val="9"/>
        </w:rPr>
      </w:pPr>
      <w:r>
        <w:rPr/>
        <w:t xml:space="preserve">развитие       </w:t>
      </w:r>
      <w:r>
        <w:rPr>
          <w:spacing w:val="1"/>
        </w:rPr>
        <w:t xml:space="preserve"> </w:t>
      </w:r>
      <w:r>
        <w:rPr/>
        <w:t>навыков         сотрудничества         со         сверстниками         и         взрослыми</w:t>
      </w:r>
      <w:r>
        <w:rPr>
          <w:spacing w:val="-57"/>
        </w:rPr>
        <w:t xml:space="preserve"> </w:t>
      </w:r>
      <w:r>
        <w:rPr/>
        <w:t xml:space="preserve">в   разных  </w:t>
      </w:r>
      <w:r>
        <w:rPr>
          <w:spacing w:val="1"/>
        </w:rPr>
        <w:t xml:space="preserve"> </w:t>
      </w:r>
      <w:r>
        <w:rPr/>
        <w:t>игровых    ситуациях,    умение    не   создавать    конфликты    и    находить    выходы</w:t>
      </w:r>
      <w:r>
        <w:rPr>
          <w:spacing w:val="1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спорных</w:t>
      </w:r>
      <w:r>
        <w:rPr>
          <w:spacing w:val="1"/>
        </w:rPr>
        <w:t xml:space="preserve"> </w:t>
      </w:r>
      <w:r>
        <w:rPr/>
        <w:t>ситуаций во время</w:t>
      </w:r>
      <w:r>
        <w:rPr>
          <w:spacing w:val="-1"/>
        </w:rPr>
        <w:t xml:space="preserve"> </w:t>
      </w:r>
      <w:r>
        <w:rPr/>
        <w:t>игры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футбол;</w:t>
      </w:r>
    </w:p>
    <w:p>
      <w:pPr>
        <w:sectPr>
          <w:headerReference w:type="default" r:id="rId40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exact" w:line="275"/>
        <w:ind w:left="941" w:hanging="0"/>
        <w:rPr>
          <w:sz w:val="9"/>
        </w:rPr>
      </w:pPr>
      <w:r>
        <w:rPr/>
        <w:t xml:space="preserve">развитие   </w:t>
      </w:r>
      <w:r>
        <w:rPr>
          <w:spacing w:val="44"/>
        </w:rPr>
        <w:t xml:space="preserve"> </w:t>
      </w:r>
      <w:r>
        <w:rPr/>
        <w:t xml:space="preserve">самостоятельности    </w:t>
      </w:r>
      <w:r>
        <w:rPr>
          <w:spacing w:val="46"/>
        </w:rPr>
        <w:t xml:space="preserve"> </w:t>
      </w:r>
      <w:r>
        <w:rPr/>
        <w:t xml:space="preserve">и    </w:t>
      </w:r>
      <w:r>
        <w:rPr>
          <w:spacing w:val="46"/>
        </w:rPr>
        <w:t xml:space="preserve"> </w:t>
      </w:r>
      <w:r>
        <w:rPr/>
        <w:t xml:space="preserve">личной    </w:t>
      </w:r>
      <w:r>
        <w:rPr>
          <w:spacing w:val="43"/>
        </w:rPr>
        <w:t xml:space="preserve"> </w:t>
      </w:r>
      <w:r>
        <w:rPr/>
        <w:t xml:space="preserve">ответственности    </w:t>
      </w:r>
      <w:r>
        <w:rPr>
          <w:spacing w:val="47"/>
        </w:rPr>
        <w:t xml:space="preserve"> </w:t>
      </w:r>
      <w:r>
        <w:rPr/>
        <w:t xml:space="preserve">за    </w:t>
      </w:r>
      <w:r>
        <w:rPr>
          <w:spacing w:val="43"/>
        </w:rPr>
        <w:t xml:space="preserve"> </w:t>
      </w:r>
      <w:r>
        <w:rPr/>
        <w:t xml:space="preserve">свои    </w:t>
      </w:r>
      <w:r>
        <w:rPr>
          <w:spacing w:val="46"/>
        </w:rPr>
        <w:t xml:space="preserve"> </w:t>
      </w:r>
      <w:r>
        <w:rPr/>
        <w:t>поступки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62" w:before="90" w:after="0"/>
        <w:ind w:left="232" w:right="172" w:hanging="0"/>
        <w:rPr>
          <w:sz w:val="9"/>
        </w:rPr>
      </w:pPr>
      <w:r>
        <w:rPr/>
        <w:t xml:space="preserve">на    </w:t>
      </w:r>
      <w:r>
        <w:rPr>
          <w:spacing w:val="1"/>
        </w:rPr>
        <w:t xml:space="preserve"> </w:t>
      </w:r>
      <w:r>
        <w:rPr/>
        <w:t>основе      представлений      о      нравственных      нормах,      социальной      справедливости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свободе;</w:t>
      </w:r>
    </w:p>
    <w:p>
      <w:pPr>
        <w:pStyle w:val="Style14"/>
        <w:spacing w:lineRule="auto" w:line="360"/>
        <w:ind w:left="941" w:right="3012" w:hanging="0"/>
        <w:rPr>
          <w:sz w:val="9"/>
        </w:rPr>
      </w:pPr>
      <w:r>
        <w:rPr/>
        <w:t>формирование эстетических потребностей, ценностей и чувств;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-3"/>
        </w:rPr>
        <w:t xml:space="preserve"> </w:t>
      </w:r>
      <w:r>
        <w:rPr/>
        <w:t>установки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безопасный,</w:t>
      </w:r>
      <w:r>
        <w:rPr>
          <w:spacing w:val="-3"/>
        </w:rPr>
        <w:t xml:space="preserve"> </w:t>
      </w:r>
      <w:r>
        <w:rPr/>
        <w:t>здоровый</w:t>
      </w:r>
      <w:r>
        <w:rPr>
          <w:spacing w:val="-3"/>
        </w:rPr>
        <w:t xml:space="preserve"> </w:t>
      </w:r>
      <w:r>
        <w:rPr/>
        <w:t>образ</w:t>
      </w:r>
      <w:r>
        <w:rPr>
          <w:spacing w:val="-3"/>
        </w:rPr>
        <w:t xml:space="preserve"> </w:t>
      </w:r>
      <w:r>
        <w:rPr/>
        <w:t>жизни.</w:t>
      </w:r>
    </w:p>
    <w:p>
      <w:pPr>
        <w:pStyle w:val="ListParagraph"/>
        <w:numPr>
          <w:ilvl w:val="4"/>
          <w:numId w:val="39"/>
        </w:numPr>
        <w:tabs>
          <w:tab w:val="clear" w:pos="720"/>
          <w:tab w:val="left" w:pos="2262" w:leader="none"/>
        </w:tabs>
        <w:spacing w:lineRule="auto" w:line="360"/>
        <w:ind w:left="232" w:right="175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71" w:firstLine="708"/>
        <w:rPr>
          <w:sz w:val="9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способностью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сохранять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поиска</w:t>
      </w:r>
      <w:r>
        <w:rPr>
          <w:spacing w:val="-2"/>
        </w:rPr>
        <w:t xml:space="preserve"> </w:t>
      </w:r>
      <w:r>
        <w:rPr/>
        <w:t>средств её</w:t>
      </w:r>
      <w:r>
        <w:rPr>
          <w:spacing w:val="-1"/>
        </w:rPr>
        <w:t xml:space="preserve"> </w:t>
      </w:r>
      <w:r>
        <w:rPr/>
        <w:t>осуществления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использованием</w:t>
      </w:r>
      <w:r>
        <w:rPr>
          <w:spacing w:val="-1"/>
        </w:rPr>
        <w:t xml:space="preserve"> </w:t>
      </w:r>
      <w:r>
        <w:rPr/>
        <w:t>игры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футбол;</w:t>
      </w:r>
    </w:p>
    <w:p>
      <w:pPr>
        <w:pStyle w:val="Style14"/>
        <w:spacing w:lineRule="auto" w:line="360"/>
        <w:ind w:left="232" w:right="169" w:firstLine="708"/>
        <w:rPr>
          <w:sz w:val="9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планировать,</w:t>
      </w:r>
      <w:r>
        <w:rPr>
          <w:spacing w:val="1"/>
        </w:rPr>
        <w:t xml:space="preserve"> </w:t>
      </w:r>
      <w:r>
        <w:rPr/>
        <w:t>контролировать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правилами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условиями</w:t>
      </w:r>
      <w:r>
        <w:rPr>
          <w:spacing w:val="1"/>
        </w:rPr>
        <w:t xml:space="preserve"> </w:t>
      </w:r>
      <w:r>
        <w:rPr/>
        <w:t>игры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футбол,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60"/>
        </w:rPr>
        <w:t xml:space="preserve"> </w:t>
      </w:r>
      <w:r>
        <w:rPr/>
        <w:t>эффективные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-1"/>
        </w:rPr>
        <w:t xml:space="preserve"> </w:t>
      </w:r>
      <w:r>
        <w:rPr/>
        <w:t>достижения игрового результата;</w:t>
      </w:r>
    </w:p>
    <w:p>
      <w:pPr>
        <w:pStyle w:val="Style14"/>
        <w:spacing w:lineRule="auto" w:line="360"/>
        <w:ind w:left="232" w:right="173" w:firstLine="708"/>
        <w:rPr>
          <w:sz w:val="9"/>
        </w:rPr>
      </w:pPr>
      <w:r>
        <w:rPr/>
        <w:t xml:space="preserve">определение   </w:t>
      </w:r>
      <w:r>
        <w:rPr>
          <w:spacing w:val="14"/>
        </w:rPr>
        <w:t xml:space="preserve"> </w:t>
      </w:r>
      <w:r>
        <w:rPr/>
        <w:t xml:space="preserve">общей    </w:t>
      </w:r>
      <w:r>
        <w:rPr>
          <w:spacing w:val="12"/>
        </w:rPr>
        <w:t xml:space="preserve"> </w:t>
      </w:r>
      <w:r>
        <w:rPr/>
        <w:t xml:space="preserve">цели    </w:t>
      </w:r>
      <w:r>
        <w:rPr>
          <w:spacing w:val="12"/>
        </w:rPr>
        <w:t xml:space="preserve"> </w:t>
      </w:r>
      <w:r>
        <w:rPr/>
        <w:t xml:space="preserve">и    </w:t>
      </w:r>
      <w:r>
        <w:rPr>
          <w:spacing w:val="13"/>
        </w:rPr>
        <w:t xml:space="preserve"> </w:t>
      </w:r>
      <w:r>
        <w:rPr/>
        <w:t xml:space="preserve">путей    </w:t>
      </w:r>
      <w:r>
        <w:rPr>
          <w:spacing w:val="14"/>
        </w:rPr>
        <w:t xml:space="preserve"> </w:t>
      </w:r>
      <w:r>
        <w:rPr/>
        <w:t xml:space="preserve">её    </w:t>
      </w:r>
      <w:r>
        <w:rPr>
          <w:spacing w:val="11"/>
        </w:rPr>
        <w:t xml:space="preserve"> </w:t>
      </w:r>
      <w:r>
        <w:rPr/>
        <w:t xml:space="preserve">достижения,    </w:t>
      </w:r>
      <w:r>
        <w:rPr>
          <w:spacing w:val="11"/>
        </w:rPr>
        <w:t xml:space="preserve"> </w:t>
      </w:r>
      <w:r>
        <w:rPr/>
        <w:t xml:space="preserve">умение    </w:t>
      </w:r>
      <w:r>
        <w:rPr>
          <w:spacing w:val="12"/>
        </w:rPr>
        <w:t xml:space="preserve"> </w:t>
      </w:r>
      <w:r>
        <w:rPr/>
        <w:t>договариваться</w:t>
      </w:r>
      <w:r>
        <w:rPr>
          <w:spacing w:val="-58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распределении функций</w:t>
      </w:r>
      <w:r>
        <w:rPr>
          <w:spacing w:val="-1"/>
        </w:rPr>
        <w:t xml:space="preserve"> </w:t>
      </w:r>
      <w:r>
        <w:rPr/>
        <w:t>и ролей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совместной</w:t>
      </w:r>
      <w:r>
        <w:rPr>
          <w:spacing w:val="-1"/>
        </w:rPr>
        <w:t xml:space="preserve"> </w:t>
      </w:r>
      <w:r>
        <w:rPr/>
        <w:t>игровой деятельности;</w:t>
      </w:r>
    </w:p>
    <w:p>
      <w:pPr>
        <w:pStyle w:val="Style14"/>
        <w:spacing w:lineRule="auto" w:line="360"/>
        <w:ind w:left="232" w:right="168" w:firstLine="708"/>
        <w:rPr>
          <w:sz w:val="9"/>
        </w:rPr>
      </w:pPr>
      <w:r>
        <w:rPr/>
        <w:t>готовность конструктивно разрешать конфликты посредством учёта интересов сторон и</w:t>
      </w:r>
      <w:r>
        <w:rPr>
          <w:spacing w:val="1"/>
        </w:rPr>
        <w:t xml:space="preserve"> </w:t>
      </w:r>
      <w:r>
        <w:rPr/>
        <w:t>сотрудничества;</w:t>
      </w:r>
    </w:p>
    <w:p>
      <w:pPr>
        <w:pStyle w:val="Style14"/>
        <w:spacing w:lineRule="auto" w:line="360"/>
        <w:ind w:left="232" w:right="164" w:firstLine="708"/>
        <w:rPr>
          <w:sz w:val="9"/>
        </w:rPr>
      </w:pPr>
      <w:r>
        <w:rPr/>
        <w:t>владение     двигательными     действиями     и     физическими     упражнениями     футбола</w:t>
      </w:r>
      <w:r>
        <w:rPr>
          <w:spacing w:val="1"/>
        </w:rPr>
        <w:t xml:space="preserve"> </w:t>
      </w:r>
      <w:r>
        <w:rPr/>
        <w:t>и активное их использование в самостоятельно организованной физкультурно-оздоровительной и</w:t>
      </w:r>
      <w:r>
        <w:rPr>
          <w:spacing w:val="1"/>
        </w:rPr>
        <w:t xml:space="preserve"> </w:t>
      </w:r>
      <w:r>
        <w:rPr/>
        <w:t>спортивно-оздоровительной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ListParagraph"/>
        <w:numPr>
          <w:ilvl w:val="4"/>
          <w:numId w:val="39"/>
        </w:numPr>
        <w:tabs>
          <w:tab w:val="clear" w:pos="720"/>
          <w:tab w:val="left" w:pos="2262" w:leader="none"/>
        </w:tabs>
        <w:spacing w:lineRule="auto" w:line="360"/>
        <w:ind w:left="232" w:right="175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>
      <w:pPr>
        <w:pStyle w:val="Style14"/>
        <w:spacing w:lineRule="auto" w:line="360"/>
        <w:ind w:left="232" w:right="170" w:firstLine="708"/>
        <w:rPr>
          <w:sz w:val="9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первоначальных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футбола,</w:t>
      </w:r>
      <w:r>
        <w:rPr>
          <w:spacing w:val="1"/>
        </w:rPr>
        <w:t xml:space="preserve"> </w:t>
      </w:r>
      <w:r>
        <w:rPr/>
        <w:t>олимпийского</w:t>
      </w:r>
      <w:r>
        <w:rPr>
          <w:spacing w:val="1"/>
        </w:rPr>
        <w:t xml:space="preserve"> </w:t>
      </w:r>
      <w:r>
        <w:rPr/>
        <w:t>движения;</w:t>
      </w:r>
    </w:p>
    <w:p>
      <w:pPr>
        <w:pStyle w:val="Style14"/>
        <w:spacing w:lineRule="auto" w:line="360"/>
        <w:ind w:left="232" w:right="168" w:firstLine="708"/>
        <w:rPr>
          <w:sz w:val="9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умениями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организовывать</w:t>
      </w:r>
      <w:r>
        <w:rPr>
          <w:spacing w:val="1"/>
        </w:rPr>
        <w:t xml:space="preserve"> </w:t>
      </w:r>
      <w:r>
        <w:rPr/>
        <w:t>здоровьесберегающую</w:t>
      </w:r>
      <w:r>
        <w:rPr>
          <w:spacing w:val="1"/>
        </w:rPr>
        <w:t xml:space="preserve"> </w:t>
      </w:r>
      <w:r>
        <w:rPr/>
        <w:t>жизнедеятельность</w:t>
      </w:r>
      <w:r>
        <w:rPr>
          <w:spacing w:val="1"/>
        </w:rPr>
        <w:t xml:space="preserve"> </w:t>
      </w:r>
      <w:r>
        <w:rPr/>
        <w:t>(режим</w:t>
      </w:r>
      <w:r>
        <w:rPr>
          <w:spacing w:val="1"/>
        </w:rPr>
        <w:t xml:space="preserve"> </w:t>
      </w:r>
      <w:r>
        <w:rPr/>
        <w:t>дня,</w:t>
      </w:r>
      <w:r>
        <w:rPr>
          <w:spacing w:val="1"/>
        </w:rPr>
        <w:t xml:space="preserve"> </w:t>
      </w:r>
      <w:r>
        <w:rPr/>
        <w:t>утренняя</w:t>
      </w:r>
      <w:r>
        <w:rPr>
          <w:spacing w:val="1"/>
        </w:rPr>
        <w:t xml:space="preserve"> </w:t>
      </w:r>
      <w:r>
        <w:rPr/>
        <w:t>зарядка,</w:t>
      </w:r>
      <w:r>
        <w:rPr>
          <w:spacing w:val="1"/>
        </w:rPr>
        <w:t xml:space="preserve"> </w:t>
      </w:r>
      <w:r>
        <w:rPr/>
        <w:t>оздоровительные</w:t>
      </w:r>
      <w:r>
        <w:rPr>
          <w:spacing w:val="1"/>
        </w:rPr>
        <w:t xml:space="preserve"> </w:t>
      </w:r>
      <w:r>
        <w:rPr/>
        <w:t>мероприятия,</w:t>
      </w:r>
      <w:r>
        <w:rPr>
          <w:spacing w:val="60"/>
        </w:rPr>
        <w:t xml:space="preserve"> </w:t>
      </w:r>
      <w:r>
        <w:rPr/>
        <w:t>подвижные</w:t>
      </w:r>
      <w:r>
        <w:rPr>
          <w:spacing w:val="1"/>
        </w:rPr>
        <w:t xml:space="preserve"> </w:t>
      </w:r>
      <w:r>
        <w:rPr/>
        <w:t>игры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2"/>
        </w:rPr>
        <w:t xml:space="preserve"> </w:t>
      </w:r>
      <w:r>
        <w:rPr/>
        <w:t>игры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футбол и</w:t>
      </w:r>
      <w:r>
        <w:rPr>
          <w:spacing w:val="1"/>
        </w:rPr>
        <w:t xml:space="preserve"> </w:t>
      </w:r>
      <w:r>
        <w:rPr/>
        <w:t>так далее);</w:t>
      </w:r>
    </w:p>
    <w:p>
      <w:pPr>
        <w:pStyle w:val="Style14"/>
        <w:spacing w:lineRule="auto" w:line="360"/>
        <w:ind w:left="232" w:right="167" w:firstLine="708"/>
        <w:rPr>
          <w:sz w:val="9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навыка</w:t>
      </w:r>
      <w:r>
        <w:rPr>
          <w:spacing w:val="1"/>
        </w:rPr>
        <w:t xml:space="preserve"> </w:t>
      </w:r>
      <w:r>
        <w:rPr/>
        <w:t>систематического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своим</w:t>
      </w:r>
      <w:r>
        <w:rPr>
          <w:spacing w:val="1"/>
        </w:rPr>
        <w:t xml:space="preserve"> </w:t>
      </w:r>
      <w:r>
        <w:rPr/>
        <w:t>физическим</w:t>
      </w:r>
      <w:r>
        <w:rPr>
          <w:spacing w:val="1"/>
        </w:rPr>
        <w:t xml:space="preserve"> </w:t>
      </w:r>
      <w:r>
        <w:rPr/>
        <w:t>состоянием,</w:t>
      </w:r>
      <w:r>
        <w:rPr>
          <w:spacing w:val="-57"/>
        </w:rPr>
        <w:t xml:space="preserve"> </w:t>
      </w:r>
      <w:r>
        <w:rPr/>
        <w:t>величиной</w:t>
      </w:r>
      <w:r>
        <w:rPr>
          <w:spacing w:val="1"/>
        </w:rPr>
        <w:t xml:space="preserve"> </w:t>
      </w:r>
      <w:r>
        <w:rPr/>
        <w:t>физических нагрузок, данными</w:t>
      </w:r>
      <w:r>
        <w:rPr>
          <w:spacing w:val="1"/>
        </w:rPr>
        <w:t xml:space="preserve"> </w:t>
      </w:r>
      <w:r>
        <w:rPr/>
        <w:t>мониторинга здоровья (рост,</w:t>
      </w:r>
      <w:r>
        <w:rPr>
          <w:spacing w:val="1"/>
        </w:rPr>
        <w:t xml:space="preserve"> </w:t>
      </w:r>
      <w:r>
        <w:rPr/>
        <w:t>масса тела и</w:t>
      </w:r>
      <w:r>
        <w:rPr>
          <w:spacing w:val="1"/>
        </w:rPr>
        <w:t xml:space="preserve"> </w:t>
      </w:r>
      <w:r>
        <w:rPr/>
        <w:t>другие),</w:t>
      </w:r>
      <w:r>
        <w:rPr>
          <w:spacing w:val="1"/>
        </w:rPr>
        <w:t xml:space="preserve"> </w:t>
      </w:r>
      <w:r>
        <w:rPr/>
        <w:t>показателями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(силы,</w:t>
      </w:r>
      <w:r>
        <w:rPr>
          <w:spacing w:val="1"/>
        </w:rPr>
        <w:t xml:space="preserve"> </w:t>
      </w:r>
      <w:r>
        <w:rPr/>
        <w:t>быстроты,</w:t>
      </w:r>
      <w:r>
        <w:rPr>
          <w:spacing w:val="1"/>
        </w:rPr>
        <w:t xml:space="preserve"> </w:t>
      </w:r>
      <w:r>
        <w:rPr/>
        <w:t>выносливости,</w:t>
      </w:r>
      <w:r>
        <w:rPr>
          <w:spacing w:val="-57"/>
        </w:rPr>
        <w:t xml:space="preserve"> </w:t>
      </w:r>
      <w:r>
        <w:rPr/>
        <w:t>координации,</w:t>
      </w:r>
      <w:r>
        <w:rPr>
          <w:spacing w:val="-1"/>
        </w:rPr>
        <w:t xml:space="preserve"> </w:t>
      </w:r>
      <w:r>
        <w:rPr/>
        <w:t>гибкости);</w:t>
      </w:r>
    </w:p>
    <w:p>
      <w:pPr>
        <w:pStyle w:val="Style14"/>
        <w:spacing w:lineRule="auto" w:line="360"/>
        <w:ind w:left="232" w:right="166" w:firstLine="708"/>
        <w:rPr>
          <w:sz w:val="9"/>
        </w:rPr>
      </w:pPr>
      <w:r>
        <w:rPr/>
        <w:t xml:space="preserve">применение     </w:t>
      </w:r>
      <w:r>
        <w:rPr>
          <w:spacing w:val="35"/>
        </w:rPr>
        <w:t xml:space="preserve"> </w:t>
      </w:r>
      <w:r>
        <w:rPr/>
        <w:t xml:space="preserve">и      </w:t>
      </w:r>
      <w:r>
        <w:rPr>
          <w:spacing w:val="38"/>
        </w:rPr>
        <w:t xml:space="preserve"> </w:t>
      </w:r>
      <w:r>
        <w:rPr/>
        <w:t xml:space="preserve">изложение      </w:t>
      </w:r>
      <w:r>
        <w:rPr>
          <w:spacing w:val="36"/>
        </w:rPr>
        <w:t xml:space="preserve"> </w:t>
      </w:r>
      <w:r>
        <w:rPr/>
        <w:t xml:space="preserve">в      </w:t>
      </w:r>
      <w:r>
        <w:rPr>
          <w:spacing w:val="37"/>
        </w:rPr>
        <w:t xml:space="preserve"> </w:t>
      </w:r>
      <w:r>
        <w:rPr/>
        <w:t xml:space="preserve">доступной      </w:t>
      </w:r>
      <w:r>
        <w:rPr>
          <w:spacing w:val="38"/>
        </w:rPr>
        <w:t xml:space="preserve"> </w:t>
      </w:r>
      <w:r>
        <w:rPr/>
        <w:t xml:space="preserve">форме      </w:t>
      </w:r>
      <w:r>
        <w:rPr>
          <w:spacing w:val="36"/>
        </w:rPr>
        <w:t xml:space="preserve"> </w:t>
      </w:r>
      <w:r>
        <w:rPr/>
        <w:t xml:space="preserve">полученных      </w:t>
      </w:r>
      <w:r>
        <w:rPr>
          <w:spacing w:val="36"/>
        </w:rPr>
        <w:t xml:space="preserve"> </w:t>
      </w:r>
      <w:r>
        <w:rPr/>
        <w:t>знаний</w:t>
      </w:r>
      <w:r>
        <w:rPr>
          <w:spacing w:val="-58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физической</w:t>
      </w:r>
      <w:r>
        <w:rPr>
          <w:spacing w:val="-1"/>
        </w:rPr>
        <w:t xml:space="preserve"> </w:t>
      </w:r>
      <w:r>
        <w:rPr/>
        <w:t>культуре и</w:t>
      </w:r>
      <w:r>
        <w:rPr>
          <w:spacing w:val="-1"/>
        </w:rPr>
        <w:t xml:space="preserve"> </w:t>
      </w:r>
      <w:r>
        <w:rPr/>
        <w:t>футболе,</w:t>
      </w:r>
      <w:r>
        <w:rPr>
          <w:spacing w:val="-1"/>
        </w:rPr>
        <w:t xml:space="preserve"> </w:t>
      </w:r>
      <w:r>
        <w:rPr/>
        <w:t>грамотно</w:t>
      </w:r>
      <w:r>
        <w:rPr>
          <w:spacing w:val="-1"/>
        </w:rPr>
        <w:t xml:space="preserve"> </w:t>
      </w:r>
      <w:r>
        <w:rPr/>
        <w:t>использование</w:t>
      </w:r>
      <w:r>
        <w:rPr>
          <w:spacing w:val="-2"/>
        </w:rPr>
        <w:t xml:space="preserve"> </w:t>
      </w:r>
      <w:r>
        <w:rPr/>
        <w:t>понятийного</w:t>
      </w:r>
      <w:r>
        <w:rPr>
          <w:spacing w:val="-1"/>
        </w:rPr>
        <w:t xml:space="preserve"> </w:t>
      </w:r>
      <w:r>
        <w:rPr/>
        <w:t>аппарата;</w:t>
      </w:r>
    </w:p>
    <w:p>
      <w:pPr>
        <w:pStyle w:val="Style14"/>
        <w:spacing w:lineRule="auto" w:line="360"/>
        <w:ind w:left="232" w:right="172" w:firstLine="708"/>
        <w:rPr>
          <w:sz w:val="9"/>
        </w:rPr>
      </w:pPr>
      <w:r>
        <w:rPr/>
        <w:t xml:space="preserve">освоение      </w:t>
      </w:r>
      <w:r>
        <w:rPr>
          <w:spacing w:val="37"/>
        </w:rPr>
        <w:t xml:space="preserve"> </w:t>
      </w:r>
      <w:r>
        <w:rPr/>
        <w:t xml:space="preserve">правил       </w:t>
      </w:r>
      <w:r>
        <w:rPr>
          <w:spacing w:val="37"/>
        </w:rPr>
        <w:t xml:space="preserve"> </w:t>
      </w:r>
      <w:r>
        <w:rPr/>
        <w:t xml:space="preserve">поведения       </w:t>
      </w:r>
      <w:r>
        <w:rPr>
          <w:spacing w:val="37"/>
        </w:rPr>
        <w:t xml:space="preserve"> </w:t>
      </w:r>
      <w:r>
        <w:rPr/>
        <w:t xml:space="preserve">и       </w:t>
      </w:r>
      <w:r>
        <w:rPr>
          <w:spacing w:val="36"/>
        </w:rPr>
        <w:t xml:space="preserve"> </w:t>
      </w:r>
      <w:r>
        <w:rPr/>
        <w:t xml:space="preserve">безопасности       </w:t>
      </w:r>
      <w:r>
        <w:rPr>
          <w:spacing w:val="36"/>
        </w:rPr>
        <w:t xml:space="preserve"> </w:t>
      </w:r>
      <w:r>
        <w:rPr/>
        <w:t xml:space="preserve">во       </w:t>
      </w:r>
      <w:r>
        <w:rPr>
          <w:spacing w:val="37"/>
        </w:rPr>
        <w:t xml:space="preserve"> </w:t>
      </w:r>
      <w:r>
        <w:rPr/>
        <w:t xml:space="preserve">время       </w:t>
      </w:r>
      <w:r>
        <w:rPr>
          <w:spacing w:val="38"/>
        </w:rPr>
        <w:t xml:space="preserve"> </w:t>
      </w:r>
      <w:r>
        <w:rPr/>
        <w:t>занятий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соревнований по футболу;</w:t>
      </w:r>
    </w:p>
    <w:p>
      <w:pPr>
        <w:pStyle w:val="Style14"/>
        <w:spacing w:lineRule="auto" w:line="360"/>
        <w:ind w:left="232" w:right="171" w:firstLine="708"/>
        <w:rPr>
          <w:sz w:val="9"/>
        </w:rPr>
      </w:pPr>
      <w:r>
        <w:rPr/>
        <w:t>приобретение     навыка     правильно     подбирать      одежду     и     обувь     для     занятий</w:t>
      </w:r>
      <w:r>
        <w:rPr>
          <w:spacing w:val="1"/>
        </w:rPr>
        <w:t xml:space="preserve"> </w:t>
      </w:r>
      <w:r>
        <w:rPr/>
        <w:t>и соревнований по футболу;</w:t>
      </w:r>
    </w:p>
    <w:p>
      <w:pPr>
        <w:sectPr>
          <w:headerReference w:type="default" r:id="rId40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941" w:hanging="0"/>
        <w:rPr>
          <w:sz w:val="9"/>
        </w:rPr>
      </w:pPr>
      <w:r>
        <w:rPr/>
        <w:t xml:space="preserve">приобретение     </w:t>
      </w:r>
      <w:r>
        <w:rPr>
          <w:spacing w:val="23"/>
        </w:rPr>
        <w:t xml:space="preserve"> </w:t>
      </w:r>
      <w:r>
        <w:rPr/>
        <w:t xml:space="preserve">важных      </w:t>
      </w:r>
      <w:r>
        <w:rPr>
          <w:spacing w:val="23"/>
        </w:rPr>
        <w:t xml:space="preserve"> </w:t>
      </w:r>
      <w:r>
        <w:rPr/>
        <w:t xml:space="preserve">двигательных      </w:t>
      </w:r>
      <w:r>
        <w:rPr>
          <w:spacing w:val="23"/>
        </w:rPr>
        <w:t xml:space="preserve"> </w:t>
      </w:r>
      <w:r>
        <w:rPr/>
        <w:t xml:space="preserve">навыков,      </w:t>
      </w:r>
      <w:r>
        <w:rPr>
          <w:spacing w:val="22"/>
        </w:rPr>
        <w:t xml:space="preserve"> </w:t>
      </w:r>
      <w:r>
        <w:rPr/>
        <w:t xml:space="preserve">необходимых      </w:t>
      </w:r>
      <w:r>
        <w:rPr>
          <w:spacing w:val="24"/>
        </w:rPr>
        <w:t xml:space="preserve"> </w:t>
      </w:r>
      <w:r>
        <w:rPr/>
        <w:t xml:space="preserve">для      </w:t>
      </w:r>
      <w:r>
        <w:rPr>
          <w:spacing w:val="23"/>
        </w:rPr>
        <w:t xml:space="preserve"> </w:t>
      </w:r>
      <w:r>
        <w:rPr/>
        <w:t>игры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jc w:val="left"/>
        <w:rPr>
          <w:sz w:val="9"/>
        </w:rPr>
      </w:pPr>
      <w:r>
        <w:rPr/>
        <w:t>в</w:t>
      </w:r>
      <w:r>
        <w:rPr>
          <w:spacing w:val="-3"/>
        </w:rPr>
        <w:t xml:space="preserve"> </w:t>
      </w:r>
      <w:r>
        <w:rPr/>
        <w:t>футбол;</w:t>
      </w:r>
    </w:p>
    <w:p>
      <w:pPr>
        <w:pStyle w:val="Style14"/>
        <w:spacing w:before="139" w:after="0"/>
        <w:ind w:left="941" w:hanging="0"/>
        <w:rPr>
          <w:sz w:val="9"/>
        </w:rPr>
      </w:pPr>
      <w:r>
        <w:rPr/>
        <w:t>овладение</w:t>
      </w:r>
      <w:r>
        <w:rPr>
          <w:spacing w:val="-5"/>
        </w:rPr>
        <w:t xml:space="preserve"> </w:t>
      </w:r>
      <w:r>
        <w:rPr/>
        <w:t>основными</w:t>
      </w:r>
      <w:r>
        <w:rPr>
          <w:spacing w:val="-3"/>
        </w:rPr>
        <w:t xml:space="preserve"> </w:t>
      </w:r>
      <w:r>
        <w:rPr/>
        <w:t>терминологическими</w:t>
      </w:r>
      <w:r>
        <w:rPr>
          <w:spacing w:val="-4"/>
        </w:rPr>
        <w:t xml:space="preserve"> </w:t>
      </w:r>
      <w:r>
        <w:rPr/>
        <w:t>понятиями</w:t>
      </w:r>
      <w:r>
        <w:rPr>
          <w:spacing w:val="-3"/>
        </w:rPr>
        <w:t xml:space="preserve"> </w:t>
      </w:r>
      <w:r>
        <w:rPr/>
        <w:t>спортивной</w:t>
      </w:r>
      <w:r>
        <w:rPr>
          <w:spacing w:val="-6"/>
        </w:rPr>
        <w:t xml:space="preserve"> </w:t>
      </w:r>
      <w:r>
        <w:rPr/>
        <w:t>игры;</w:t>
      </w:r>
    </w:p>
    <w:p>
      <w:pPr>
        <w:pStyle w:val="Style14"/>
        <w:spacing w:lineRule="auto" w:line="360" w:before="137" w:after="0"/>
        <w:ind w:left="232" w:right="170" w:firstLine="708"/>
        <w:rPr>
          <w:sz w:val="9"/>
        </w:rPr>
      </w:pPr>
      <w:r>
        <w:rPr/>
        <w:t>освоение некоторых навыков первичной технической подготовки футболиста (выполнение</w:t>
      </w:r>
      <w:r>
        <w:rPr>
          <w:spacing w:val="1"/>
        </w:rPr>
        <w:t xml:space="preserve"> </w:t>
      </w:r>
      <w:r>
        <w:rPr/>
        <w:t xml:space="preserve">ударов     </w:t>
      </w:r>
      <w:r>
        <w:rPr>
          <w:spacing w:val="38"/>
        </w:rPr>
        <w:t xml:space="preserve"> </w:t>
      </w:r>
      <w:r>
        <w:rPr/>
        <w:t xml:space="preserve">по      </w:t>
      </w:r>
      <w:r>
        <w:rPr>
          <w:spacing w:val="37"/>
        </w:rPr>
        <w:t xml:space="preserve"> </w:t>
      </w:r>
      <w:r>
        <w:rPr/>
        <w:t xml:space="preserve">мячу      </w:t>
      </w:r>
      <w:r>
        <w:rPr>
          <w:spacing w:val="35"/>
        </w:rPr>
        <w:t xml:space="preserve"> </w:t>
      </w:r>
      <w:r>
        <w:rPr/>
        <w:t xml:space="preserve">ногами      </w:t>
      </w:r>
      <w:r>
        <w:rPr>
          <w:spacing w:val="39"/>
        </w:rPr>
        <w:t xml:space="preserve"> </w:t>
      </w:r>
      <w:r>
        <w:rPr/>
        <w:t xml:space="preserve">и      </w:t>
      </w:r>
      <w:r>
        <w:rPr>
          <w:spacing w:val="38"/>
        </w:rPr>
        <w:t xml:space="preserve"> </w:t>
      </w:r>
      <w:r>
        <w:rPr/>
        <w:t xml:space="preserve">головой,      </w:t>
      </w:r>
      <w:r>
        <w:rPr>
          <w:spacing w:val="38"/>
        </w:rPr>
        <w:t xml:space="preserve"> </w:t>
      </w:r>
      <w:r>
        <w:rPr/>
        <w:t xml:space="preserve">остановка      </w:t>
      </w:r>
      <w:r>
        <w:rPr>
          <w:spacing w:val="37"/>
        </w:rPr>
        <w:t xml:space="preserve"> </w:t>
      </w:r>
      <w:r>
        <w:rPr/>
        <w:t xml:space="preserve">мяча,      </w:t>
      </w:r>
      <w:r>
        <w:rPr>
          <w:spacing w:val="39"/>
        </w:rPr>
        <w:t xml:space="preserve"> </w:t>
      </w:r>
      <w:r>
        <w:rPr/>
        <w:t xml:space="preserve">ведение      </w:t>
      </w:r>
      <w:r>
        <w:rPr>
          <w:spacing w:val="37"/>
        </w:rPr>
        <w:t xml:space="preserve"> </w:t>
      </w:r>
      <w:r>
        <w:rPr/>
        <w:t>мяча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выполнение</w:t>
      </w:r>
      <w:r>
        <w:rPr>
          <w:spacing w:val="-1"/>
        </w:rPr>
        <w:t xml:space="preserve"> </w:t>
      </w:r>
      <w:r>
        <w:rPr/>
        <w:t>финтов,</w:t>
      </w:r>
      <w:r>
        <w:rPr>
          <w:spacing w:val="-3"/>
        </w:rPr>
        <w:t xml:space="preserve"> </w:t>
      </w:r>
      <w:r>
        <w:rPr/>
        <w:t>отбор мяча);</w:t>
      </w:r>
    </w:p>
    <w:p>
      <w:pPr>
        <w:pStyle w:val="Style14"/>
        <w:spacing w:lineRule="auto" w:line="360" w:before="1" w:after="0"/>
        <w:ind w:left="232" w:right="173" w:firstLine="708"/>
        <w:rPr>
          <w:sz w:val="9"/>
        </w:rPr>
      </w:pPr>
      <w:r>
        <w:rPr/>
        <w:t xml:space="preserve">знание     о     некоторых    </w:t>
      </w:r>
      <w:r>
        <w:rPr>
          <w:spacing w:val="1"/>
        </w:rPr>
        <w:t xml:space="preserve"> </w:t>
      </w:r>
      <w:r>
        <w:rPr/>
        <w:t>индивидуальных     и     групповых      тактических      действиях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атаке и в</w:t>
      </w:r>
      <w:r>
        <w:rPr>
          <w:spacing w:val="-1"/>
        </w:rPr>
        <w:t xml:space="preserve"> </w:t>
      </w:r>
      <w:r>
        <w:rPr/>
        <w:t>обороне;</w:t>
      </w:r>
    </w:p>
    <w:p>
      <w:pPr>
        <w:pStyle w:val="Style14"/>
        <w:ind w:left="941" w:hanging="0"/>
        <w:rPr>
          <w:sz w:val="9"/>
        </w:rPr>
      </w:pPr>
      <w:r>
        <w:rPr/>
        <w:t>формирование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представления</w:t>
      </w:r>
      <w:r>
        <w:rPr>
          <w:spacing w:val="-1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технике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тактике</w:t>
      </w:r>
      <w:r>
        <w:rPr>
          <w:spacing w:val="-3"/>
        </w:rPr>
        <w:t xml:space="preserve"> </w:t>
      </w:r>
      <w:r>
        <w:rPr/>
        <w:t>игры</w:t>
      </w:r>
      <w:r>
        <w:rPr>
          <w:spacing w:val="-2"/>
        </w:rPr>
        <w:t xml:space="preserve"> </w:t>
      </w:r>
      <w:r>
        <w:rPr/>
        <w:t>вратаря;</w:t>
      </w:r>
    </w:p>
    <w:p>
      <w:pPr>
        <w:sectPr>
          <w:headerReference w:type="default" r:id="rId40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37" w:after="0"/>
        <w:ind w:left="232" w:right="169" w:firstLine="708"/>
        <w:rPr>
          <w:sz w:val="9"/>
        </w:rPr>
      </w:pPr>
      <w:r>
        <w:rPr/>
        <w:t>применение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игры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футбол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технических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(техника</w:t>
      </w:r>
      <w:r>
        <w:rPr>
          <w:spacing w:val="1"/>
        </w:rPr>
        <w:t xml:space="preserve"> </w:t>
      </w:r>
      <w:r>
        <w:rPr/>
        <w:t>перемещения,</w:t>
      </w:r>
      <w:r>
        <w:rPr>
          <w:spacing w:val="-1"/>
        </w:rPr>
        <w:t xml:space="preserve"> </w:t>
      </w:r>
      <w:r>
        <w:rPr/>
        <w:t>передача</w:t>
      </w:r>
      <w:r>
        <w:rPr>
          <w:spacing w:val="1"/>
        </w:rPr>
        <w:t xml:space="preserve"> </w:t>
      </w:r>
      <w:r>
        <w:rPr/>
        <w:t>и ловля</w:t>
      </w:r>
      <w:r>
        <w:rPr>
          <w:spacing w:val="-1"/>
        </w:rPr>
        <w:t xml:space="preserve"> </w:t>
      </w:r>
      <w:r>
        <w:rPr/>
        <w:t>мяча).</w:t>
      </w:r>
    </w:p>
    <w:p>
      <w:pPr>
        <w:pStyle w:val="Style14"/>
        <w:spacing w:before="5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1"/>
        <w:spacing w:before="90" w:after="0"/>
        <w:ind w:left="1001" w:hanging="0"/>
        <w:rPr>
          <w:sz w:val="9"/>
        </w:rPr>
      </w:pPr>
      <w:r>
        <w:rPr/>
        <w:t>ПРОГРАММА</w:t>
      </w:r>
      <w:r>
        <w:rPr>
          <w:spacing w:val="-4"/>
        </w:rPr>
        <w:t xml:space="preserve"> </w:t>
      </w:r>
      <w:r>
        <w:rPr/>
        <w:t>ФОРМИРОВАНИЯ</w:t>
      </w:r>
      <w:r>
        <w:rPr>
          <w:spacing w:val="-4"/>
        </w:rPr>
        <w:t xml:space="preserve"> </w:t>
      </w:r>
      <w:r>
        <w:rPr/>
        <w:t>УНИВЕРСАЛЬНЫХ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ДЕЙСТВИЙ.</w:t>
      </w:r>
    </w:p>
    <w:p>
      <w:pPr>
        <w:pStyle w:val="ListParagraph"/>
        <w:numPr>
          <w:ilvl w:val="1"/>
          <w:numId w:val="26"/>
        </w:numPr>
        <w:tabs>
          <w:tab w:val="clear" w:pos="720"/>
          <w:tab w:val="left" w:pos="1602" w:leader="none"/>
        </w:tabs>
        <w:spacing w:lineRule="auto" w:line="348" w:before="135" w:after="0"/>
        <w:ind w:left="232" w:right="16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(обобщённых)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‒ УУД)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 следующую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структуру:</w:t>
      </w:r>
    </w:p>
    <w:p>
      <w:pPr>
        <w:pStyle w:val="Style14"/>
        <w:spacing w:lineRule="auto" w:line="348" w:before="4" w:after="0"/>
        <w:ind w:left="232" w:right="174" w:firstLine="708"/>
        <w:rPr>
          <w:sz w:val="9"/>
        </w:rPr>
      </w:pPr>
      <w:r>
        <w:rPr/>
        <w:t>описание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содержанием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предметов;</w:t>
      </w:r>
    </w:p>
    <w:p>
      <w:pPr>
        <w:pStyle w:val="Style14"/>
        <w:spacing w:lineRule="auto" w:line="348"/>
        <w:ind w:left="232" w:right="173" w:firstLine="708"/>
        <w:rPr>
          <w:sz w:val="9"/>
        </w:rPr>
      </w:pPr>
      <w:r>
        <w:rPr/>
        <w:t>характеристика</w:t>
      </w:r>
      <w:r>
        <w:rPr>
          <w:spacing w:val="1"/>
        </w:rPr>
        <w:t xml:space="preserve"> </w:t>
      </w:r>
      <w:r>
        <w:rPr/>
        <w:t>познавательных,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 действий.</w:t>
      </w:r>
    </w:p>
    <w:p>
      <w:pPr>
        <w:pStyle w:val="ListParagraph"/>
        <w:numPr>
          <w:ilvl w:val="1"/>
          <w:numId w:val="26"/>
        </w:numPr>
        <w:tabs>
          <w:tab w:val="clear" w:pos="720"/>
          <w:tab w:val="left" w:pos="1602" w:leader="none"/>
          <w:tab w:val="left" w:pos="3902" w:leader="none"/>
          <w:tab w:val="left" w:pos="8944" w:leader="none"/>
        </w:tabs>
        <w:spacing w:lineRule="auto" w:line="348"/>
        <w:ind w:left="232" w:right="162" w:firstLine="708"/>
        <w:jc w:val="both"/>
        <w:rPr>
          <w:sz w:val="24"/>
        </w:rPr>
      </w:pPr>
      <w:r>
        <w:rPr>
          <w:sz w:val="24"/>
        </w:rPr>
        <w:t>Цель развития обучающихся на уровне начального общего образования 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2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связи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4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  <w:tab/>
        <w:t>достижениями</w:t>
        <w:tab/>
        <w:t>обучающегося в         области        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22"/>
          <w:sz w:val="24"/>
        </w:rPr>
        <w:t xml:space="preserve"> </w:t>
      </w:r>
      <w:r>
        <w:rPr>
          <w:sz w:val="24"/>
        </w:rPr>
        <w:t>Это</w:t>
      </w:r>
      <w:r>
        <w:rPr>
          <w:spacing w:val="2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26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следующем:</w:t>
      </w:r>
    </w:p>
    <w:p>
      <w:pPr>
        <w:pStyle w:val="Style14"/>
        <w:spacing w:lineRule="auto" w:line="348"/>
        <w:ind w:left="232" w:right="170" w:firstLine="708"/>
        <w:rPr>
          <w:sz w:val="9"/>
        </w:rPr>
      </w:pPr>
      <w:r>
        <w:rPr/>
        <w:t>предметные знания,</w:t>
      </w:r>
      <w:r>
        <w:rPr>
          <w:spacing w:val="1"/>
        </w:rPr>
        <w:t xml:space="preserve"> </w:t>
      </w:r>
      <w:r>
        <w:rPr/>
        <w:t>умения и способы деятельности</w:t>
      </w:r>
      <w:r>
        <w:rPr>
          <w:spacing w:val="1"/>
        </w:rPr>
        <w:t xml:space="preserve"> </w:t>
      </w:r>
      <w:r>
        <w:rPr/>
        <w:t>являются содержательной основой</w:t>
      </w:r>
      <w:r>
        <w:rPr>
          <w:spacing w:val="1"/>
        </w:rPr>
        <w:t xml:space="preserve"> </w:t>
      </w:r>
      <w:r>
        <w:rPr/>
        <w:t>становления</w:t>
      </w:r>
      <w:r>
        <w:rPr>
          <w:spacing w:val="-1"/>
        </w:rPr>
        <w:t xml:space="preserve"> </w:t>
      </w:r>
      <w:r>
        <w:rPr/>
        <w:t>УУД;</w:t>
      </w:r>
    </w:p>
    <w:p>
      <w:pPr>
        <w:pStyle w:val="Style14"/>
        <w:tabs>
          <w:tab w:val="clear" w:pos="720"/>
          <w:tab w:val="left" w:pos="8802" w:leader="none"/>
        </w:tabs>
        <w:spacing w:lineRule="auto" w:line="348"/>
        <w:ind w:left="232" w:right="163" w:firstLine="708"/>
        <w:rPr>
          <w:sz w:val="9"/>
        </w:rPr>
      </w:pPr>
      <w:r>
        <w:rPr/>
        <w:t xml:space="preserve">развивающиеся       </w:t>
      </w:r>
      <w:r>
        <w:rPr>
          <w:spacing w:val="1"/>
        </w:rPr>
        <w:t xml:space="preserve"> </w:t>
      </w:r>
      <w:r>
        <w:rPr/>
        <w:t>УУД         обеспечивают         протекание         учебного         процесса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активной</w:t>
      </w:r>
      <w:r>
        <w:rPr>
          <w:spacing w:val="1"/>
        </w:rPr>
        <w:t xml:space="preserve"> </w:t>
      </w:r>
      <w:r>
        <w:rPr/>
        <w:t>инициативной</w:t>
      </w:r>
      <w:r>
        <w:rPr>
          <w:spacing w:val="1"/>
        </w:rPr>
        <w:t xml:space="preserve"> </w:t>
      </w:r>
      <w:r>
        <w:rPr/>
        <w:t>поисково-исследовательской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различных интеллектуальных процессов, прежде всего теоретического мышления, связной речи и</w:t>
      </w:r>
      <w:r>
        <w:rPr>
          <w:spacing w:val="1"/>
        </w:rPr>
        <w:t xml:space="preserve"> </w:t>
      </w:r>
      <w:r>
        <w:rPr/>
        <w:t>воображения,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дистанционного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неконтактного</w:t>
      </w:r>
      <w:r>
        <w:rPr>
          <w:spacing w:val="1"/>
        </w:rPr>
        <w:t xml:space="preserve"> </w:t>
      </w:r>
      <w:r>
        <w:rPr/>
        <w:t>информационного</w:t>
        <w:tab/>
        <w:t>взаимодействия</w:t>
      </w:r>
    </w:p>
    <w:p>
      <w:pPr>
        <w:pStyle w:val="Style14"/>
        <w:spacing w:lineRule="exact" w:line="273"/>
        <w:ind w:left="232" w:hanging="0"/>
        <w:rPr>
          <w:sz w:val="9"/>
        </w:rPr>
      </w:pPr>
      <w:r>
        <w:rPr/>
        <w:t>с</w:t>
      </w:r>
      <w:r>
        <w:rPr>
          <w:spacing w:val="-6"/>
        </w:rPr>
        <w:t xml:space="preserve"> </w:t>
      </w:r>
      <w:r>
        <w:rPr/>
        <w:t>субъектами</w:t>
      </w:r>
      <w:r>
        <w:rPr>
          <w:spacing w:val="-5"/>
        </w:rPr>
        <w:t xml:space="preserve"> </w:t>
      </w:r>
      <w:r>
        <w:rPr/>
        <w:t>образовательного</w:t>
      </w:r>
      <w:r>
        <w:rPr>
          <w:spacing w:val="-2"/>
        </w:rPr>
        <w:t xml:space="preserve"> </w:t>
      </w:r>
      <w:r>
        <w:rPr/>
        <w:t>процесса);</w:t>
      </w:r>
    </w:p>
    <w:p>
      <w:pPr>
        <w:pStyle w:val="Style14"/>
        <w:spacing w:lineRule="auto" w:line="348" w:before="123" w:after="0"/>
        <w:ind w:left="232" w:right="169" w:firstLine="708"/>
        <w:rPr>
          <w:sz w:val="9"/>
        </w:rPr>
      </w:pPr>
      <w:r>
        <w:rPr/>
        <w:t>под</w:t>
      </w:r>
      <w:r>
        <w:rPr>
          <w:spacing w:val="1"/>
        </w:rPr>
        <w:t xml:space="preserve"> </w:t>
      </w:r>
      <w:r>
        <w:rPr/>
        <w:t>влиянием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складывается</w:t>
      </w:r>
      <w:r>
        <w:rPr>
          <w:spacing w:val="1"/>
        </w:rPr>
        <w:t xml:space="preserve"> </w:t>
      </w:r>
      <w:r>
        <w:rPr/>
        <w:t>новый</w:t>
      </w:r>
      <w:r>
        <w:rPr>
          <w:spacing w:val="1"/>
        </w:rPr>
        <w:t xml:space="preserve"> </w:t>
      </w:r>
      <w:r>
        <w:rPr/>
        <w:t>стиль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деятельности:</w:t>
      </w:r>
      <w:r>
        <w:rPr>
          <w:spacing w:val="1"/>
        </w:rPr>
        <w:t xml:space="preserve"> </w:t>
      </w:r>
      <w:r>
        <w:rPr/>
        <w:t xml:space="preserve">универсальность     </w:t>
      </w:r>
      <w:r>
        <w:rPr>
          <w:spacing w:val="1"/>
        </w:rPr>
        <w:t xml:space="preserve"> </w:t>
      </w:r>
      <w:r>
        <w:rPr/>
        <w:t>как       качественная       характеристика       любого       учебного       действия</w:t>
      </w:r>
      <w:r>
        <w:rPr>
          <w:spacing w:val="-57"/>
        </w:rPr>
        <w:t xml:space="preserve"> </w:t>
      </w:r>
      <w:r>
        <w:rPr/>
        <w:t>и составляющих его операций, что позволяет обучающемуся использовать освоенные способы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любом</w:t>
      </w:r>
      <w:r>
        <w:rPr>
          <w:spacing w:val="1"/>
        </w:rPr>
        <w:t xml:space="preserve"> </w:t>
      </w:r>
      <w:r>
        <w:rPr/>
        <w:t>предметном</w:t>
      </w:r>
      <w:r>
        <w:rPr>
          <w:spacing w:val="1"/>
        </w:rPr>
        <w:t xml:space="preserve"> </w:t>
      </w:r>
      <w:r>
        <w:rPr/>
        <w:t>содержании,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представленного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экранных</w:t>
      </w:r>
      <w:r>
        <w:rPr>
          <w:spacing w:val="1"/>
        </w:rPr>
        <w:t xml:space="preserve"> </w:t>
      </w:r>
      <w:r>
        <w:rPr/>
        <w:t>(виртуальных)</w:t>
      </w:r>
      <w:r>
        <w:rPr>
          <w:spacing w:val="26"/>
        </w:rPr>
        <w:t xml:space="preserve"> </w:t>
      </w:r>
      <w:r>
        <w:rPr/>
        <w:t>моделей</w:t>
      </w:r>
      <w:r>
        <w:rPr>
          <w:spacing w:val="28"/>
        </w:rPr>
        <w:t xml:space="preserve"> </w:t>
      </w:r>
      <w:r>
        <w:rPr/>
        <w:t>изучаемых</w:t>
      </w:r>
      <w:r>
        <w:rPr>
          <w:spacing w:val="29"/>
        </w:rPr>
        <w:t xml:space="preserve"> </w:t>
      </w:r>
      <w:r>
        <w:rPr/>
        <w:t>объектов,</w:t>
      </w:r>
      <w:r>
        <w:rPr>
          <w:spacing w:val="25"/>
        </w:rPr>
        <w:t xml:space="preserve"> </w:t>
      </w:r>
      <w:r>
        <w:rPr/>
        <w:t>сюжетов,</w:t>
      </w:r>
      <w:r>
        <w:rPr>
          <w:spacing w:val="28"/>
        </w:rPr>
        <w:t xml:space="preserve"> </w:t>
      </w:r>
      <w:r>
        <w:rPr/>
        <w:t>процессов,</w:t>
      </w:r>
      <w:r>
        <w:rPr>
          <w:spacing w:val="27"/>
        </w:rPr>
        <w:t xml:space="preserve"> </w:t>
      </w:r>
      <w:r>
        <w:rPr/>
        <w:t>что</w:t>
      </w:r>
      <w:r>
        <w:rPr>
          <w:spacing w:val="28"/>
        </w:rPr>
        <w:t xml:space="preserve"> </w:t>
      </w:r>
      <w:r>
        <w:rPr/>
        <w:t>положительно</w:t>
      </w:r>
      <w:r>
        <w:rPr>
          <w:spacing w:val="25"/>
        </w:rPr>
        <w:t xml:space="preserve"> </w:t>
      </w:r>
      <w:r>
        <w:rPr/>
        <w:t>отражается</w:t>
      </w:r>
      <w:r>
        <w:rPr>
          <w:spacing w:val="-58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качестве</w:t>
      </w:r>
      <w:r>
        <w:rPr>
          <w:spacing w:val="-1"/>
        </w:rPr>
        <w:t xml:space="preserve"> </w:t>
      </w:r>
      <w:r>
        <w:rPr/>
        <w:t>изучения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предметов;</w:t>
      </w:r>
    </w:p>
    <w:p>
      <w:pPr>
        <w:pStyle w:val="Style14"/>
        <w:tabs>
          <w:tab w:val="clear" w:pos="720"/>
          <w:tab w:val="left" w:pos="2454" w:leader="none"/>
          <w:tab w:val="left" w:pos="5259" w:leader="none"/>
          <w:tab w:val="left" w:pos="6701" w:leader="none"/>
          <w:tab w:val="left" w:pos="9142" w:leader="none"/>
        </w:tabs>
        <w:spacing w:lineRule="auto" w:line="348"/>
        <w:ind w:left="232" w:right="168" w:firstLine="708"/>
        <w:rPr>
          <w:sz w:val="9"/>
        </w:rPr>
      </w:pPr>
      <w:r>
        <w:rPr/>
        <w:t>построение учебного процесса с учётом реализации цели формирования УУД способствует</w:t>
      </w:r>
      <w:r>
        <w:rPr>
          <w:spacing w:val="1"/>
        </w:rPr>
        <w:t xml:space="preserve"> </w:t>
      </w:r>
      <w:r>
        <w:rPr/>
        <w:t>снижению доли репродуктивного обучения, создающего риски, которые нарушают успешность</w:t>
      </w:r>
      <w:r>
        <w:rPr>
          <w:spacing w:val="1"/>
        </w:rPr>
        <w:t xml:space="preserve"> </w:t>
      </w:r>
      <w:r>
        <w:rPr/>
        <w:t>развития</w:t>
        <w:tab/>
        <w:t>обучающегося</w:t>
        <w:tab/>
        <w:t>и</w:t>
        <w:tab/>
        <w:t>формирует</w:t>
        <w:tab/>
        <w:t>способности</w:t>
      </w:r>
      <w:r>
        <w:rPr>
          <w:spacing w:val="-58"/>
        </w:rPr>
        <w:t xml:space="preserve"> </w:t>
      </w:r>
      <w:r>
        <w:rPr/>
        <w:t xml:space="preserve">к    </w:t>
      </w:r>
      <w:r>
        <w:rPr>
          <w:spacing w:val="39"/>
        </w:rPr>
        <w:t xml:space="preserve"> </w:t>
      </w:r>
      <w:r>
        <w:rPr/>
        <w:t xml:space="preserve">вариативному     </w:t>
      </w:r>
      <w:r>
        <w:rPr>
          <w:spacing w:val="31"/>
        </w:rPr>
        <w:t xml:space="preserve"> </w:t>
      </w:r>
      <w:r>
        <w:rPr/>
        <w:t xml:space="preserve">восприятию     </w:t>
      </w:r>
      <w:r>
        <w:rPr>
          <w:spacing w:val="35"/>
        </w:rPr>
        <w:t xml:space="preserve"> </w:t>
      </w:r>
      <w:r>
        <w:rPr/>
        <w:t xml:space="preserve">предметного     </w:t>
      </w:r>
      <w:r>
        <w:rPr>
          <w:spacing w:val="37"/>
        </w:rPr>
        <w:t xml:space="preserve"> </w:t>
      </w:r>
      <w:r>
        <w:rPr/>
        <w:t xml:space="preserve">содержания     </w:t>
      </w:r>
      <w:r>
        <w:rPr>
          <w:spacing w:val="35"/>
        </w:rPr>
        <w:t xml:space="preserve"> </w:t>
      </w:r>
      <w:r>
        <w:rPr/>
        <w:t xml:space="preserve">в     </w:t>
      </w:r>
      <w:r>
        <w:rPr>
          <w:spacing w:val="39"/>
        </w:rPr>
        <w:t xml:space="preserve"> </w:t>
      </w:r>
      <w:r>
        <w:rPr/>
        <w:t xml:space="preserve">условиях     </w:t>
      </w:r>
      <w:r>
        <w:rPr>
          <w:spacing w:val="39"/>
        </w:rPr>
        <w:t xml:space="preserve"> </w:t>
      </w:r>
      <w:r>
        <w:rPr/>
        <w:t>реального</w:t>
      </w:r>
      <w:r>
        <w:rPr>
          <w:spacing w:val="-58"/>
        </w:rPr>
        <w:t xml:space="preserve"> </w:t>
      </w:r>
      <w:r>
        <w:rPr/>
        <w:t>и виртуального представления экранных (виртуальных) моделей изучаемых объектов, сюжетов,</w:t>
      </w:r>
      <w:r>
        <w:rPr>
          <w:spacing w:val="1"/>
        </w:rPr>
        <w:t xml:space="preserve"> </w:t>
      </w:r>
      <w:r>
        <w:rPr/>
        <w:t>процессов.</w:t>
      </w:r>
    </w:p>
    <w:p>
      <w:pPr>
        <w:pStyle w:val="ListParagraph"/>
        <w:numPr>
          <w:ilvl w:val="1"/>
          <w:numId w:val="26"/>
        </w:numPr>
        <w:tabs>
          <w:tab w:val="clear" w:pos="720"/>
          <w:tab w:val="left" w:pos="1602" w:leader="none"/>
        </w:tabs>
        <w:spacing w:lineRule="auto" w:line="348"/>
        <w:ind w:left="232" w:right="170" w:firstLine="708"/>
        <w:jc w:val="both"/>
        <w:rPr>
          <w:sz w:val="24"/>
        </w:rPr>
      </w:pPr>
      <w:r>
        <w:rPr>
          <w:sz w:val="24"/>
        </w:rPr>
        <w:t xml:space="preserve">Познавательные    </w:t>
      </w:r>
      <w:r>
        <w:rPr>
          <w:spacing w:val="1"/>
          <w:sz w:val="24"/>
        </w:rPr>
        <w:t xml:space="preserve"> </w:t>
      </w:r>
      <w:r>
        <w:rPr>
          <w:sz w:val="24"/>
        </w:rPr>
        <w:t>УУД      отражают      совокупность      операций,      участвующих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 учебно-познавательной деятельности обучающихся 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включают:</w:t>
      </w:r>
    </w:p>
    <w:p>
      <w:pPr>
        <w:sectPr>
          <w:headerReference w:type="default" r:id="rId40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/>
        <w:ind w:left="232" w:right="167" w:firstLine="708"/>
        <w:rPr>
          <w:sz w:val="9"/>
        </w:rPr>
      </w:pPr>
      <w:r>
        <w:rPr/>
        <w:t>методы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окружающего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представленного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экране)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-57"/>
        </w:rPr>
        <w:t xml:space="preserve"> </w:t>
      </w:r>
      <w:r>
        <w:rPr/>
        <w:t>виртуального</w:t>
      </w:r>
      <w:r>
        <w:rPr>
          <w:spacing w:val="1"/>
        </w:rPr>
        <w:t xml:space="preserve"> </w:t>
      </w:r>
      <w:r>
        <w:rPr/>
        <w:t>отображения</w:t>
      </w:r>
      <w:r>
        <w:rPr>
          <w:spacing w:val="1"/>
        </w:rPr>
        <w:t xml:space="preserve"> </w:t>
      </w:r>
      <w:r>
        <w:rPr/>
        <w:t>реальной</w:t>
      </w:r>
      <w:r>
        <w:rPr>
          <w:spacing w:val="1"/>
        </w:rPr>
        <w:t xml:space="preserve"> </w:t>
      </w:r>
      <w:r>
        <w:rPr/>
        <w:t>действительности</w:t>
      </w:r>
      <w:r>
        <w:rPr>
          <w:spacing w:val="1"/>
        </w:rPr>
        <w:t xml:space="preserve"> </w:t>
      </w:r>
      <w:r>
        <w:rPr/>
        <w:t>(наблюдение,</w:t>
      </w:r>
      <w:r>
        <w:rPr>
          <w:spacing w:val="1"/>
        </w:rPr>
        <w:t xml:space="preserve"> </w:t>
      </w:r>
      <w:r>
        <w:rPr/>
        <w:t>элементарные</w:t>
      </w:r>
      <w:r>
        <w:rPr>
          <w:spacing w:val="1"/>
        </w:rPr>
        <w:t xml:space="preserve"> </w:t>
      </w:r>
      <w:r>
        <w:rPr/>
        <w:t>опыты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эксперименты;</w:t>
      </w:r>
      <w:r>
        <w:rPr>
          <w:spacing w:val="-1"/>
        </w:rPr>
        <w:t xml:space="preserve"> </w:t>
      </w:r>
      <w:r>
        <w:rPr/>
        <w:t>измерения и другое);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64" w:firstLine="708"/>
        <w:rPr>
          <w:sz w:val="9"/>
        </w:rPr>
      </w:pPr>
      <w:r>
        <w:rPr/>
        <w:t>базовые логические и базовые исследовательские операции (сравнение, анализ, обобщение,</w:t>
      </w:r>
      <w:r>
        <w:rPr>
          <w:spacing w:val="1"/>
        </w:rPr>
        <w:t xml:space="preserve"> </w:t>
      </w:r>
      <w:r>
        <w:rPr/>
        <w:t>классификация, сериация, выдвижение предположений, проведение опыта, мини-исследования и</w:t>
      </w:r>
      <w:r>
        <w:rPr>
          <w:spacing w:val="1"/>
        </w:rPr>
        <w:t xml:space="preserve"> </w:t>
      </w:r>
      <w:r>
        <w:rPr/>
        <w:t>другое);</w:t>
      </w:r>
    </w:p>
    <w:p>
      <w:pPr>
        <w:pStyle w:val="Style14"/>
        <w:spacing w:lineRule="auto" w:line="348"/>
        <w:ind w:left="232" w:right="174" w:firstLine="708"/>
        <w:rPr>
          <w:sz w:val="9"/>
        </w:rPr>
      </w:pPr>
      <w:r>
        <w:rPr/>
        <w:t>работа с информацией, представленной в разном виде и формах, в том числе графических</w:t>
      </w:r>
      <w:r>
        <w:rPr>
          <w:spacing w:val="1"/>
        </w:rPr>
        <w:t xml:space="preserve"> </w:t>
      </w:r>
      <w:r>
        <w:rPr/>
        <w:t>(таблицы,</w:t>
      </w:r>
      <w:r>
        <w:rPr>
          <w:spacing w:val="-1"/>
        </w:rPr>
        <w:t xml:space="preserve"> </w:t>
      </w:r>
      <w:r>
        <w:rPr/>
        <w:t>диаграммы,</w:t>
      </w:r>
      <w:r>
        <w:rPr>
          <w:spacing w:val="-1"/>
        </w:rPr>
        <w:t xml:space="preserve"> </w:t>
      </w:r>
      <w:r>
        <w:rPr/>
        <w:t>инфограммы,</w:t>
      </w:r>
      <w:r>
        <w:rPr>
          <w:spacing w:val="-1"/>
        </w:rPr>
        <w:t xml:space="preserve"> </w:t>
      </w:r>
      <w:r>
        <w:rPr/>
        <w:t>схемы),</w:t>
      </w:r>
      <w:r>
        <w:rPr>
          <w:spacing w:val="-1"/>
        </w:rPr>
        <w:t xml:space="preserve"> </w:t>
      </w:r>
      <w:r>
        <w:rPr/>
        <w:t>аудио-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видеоформатах (возможно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экране).</w:t>
      </w:r>
    </w:p>
    <w:p>
      <w:pPr>
        <w:pStyle w:val="ListParagraph"/>
        <w:numPr>
          <w:ilvl w:val="1"/>
          <w:numId w:val="26"/>
        </w:numPr>
        <w:tabs>
          <w:tab w:val="clear" w:pos="720"/>
          <w:tab w:val="left" w:pos="1602" w:leader="none"/>
        </w:tabs>
        <w:spacing w:lineRule="auto" w:line="348"/>
        <w:ind w:left="232" w:right="170" w:firstLine="708"/>
        <w:jc w:val="both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к самообразованию и саморазвитию.</w:t>
      </w:r>
    </w:p>
    <w:p>
      <w:pPr>
        <w:pStyle w:val="ListParagraph"/>
        <w:numPr>
          <w:ilvl w:val="1"/>
          <w:numId w:val="26"/>
        </w:numPr>
        <w:tabs>
          <w:tab w:val="clear" w:pos="720"/>
          <w:tab w:val="left" w:pos="1602" w:leader="none"/>
        </w:tabs>
        <w:spacing w:lineRule="auto" w:line="348" w:before="3" w:after="0"/>
        <w:ind w:left="232" w:right="164" w:firstLine="708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миром: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действительности, и даже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собой.</w:t>
      </w:r>
    </w:p>
    <w:p>
      <w:pPr>
        <w:pStyle w:val="ListParagraph"/>
        <w:numPr>
          <w:ilvl w:val="1"/>
          <w:numId w:val="26"/>
        </w:numPr>
        <w:tabs>
          <w:tab w:val="clear" w:pos="720"/>
          <w:tab w:val="left" w:pos="1602" w:leader="none"/>
        </w:tabs>
        <w:spacing w:lineRule="auto" w:line="348"/>
        <w:ind w:left="232" w:right="175" w:firstLine="708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класса,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>
      <w:pPr>
        <w:pStyle w:val="ListParagraph"/>
        <w:numPr>
          <w:ilvl w:val="1"/>
          <w:numId w:val="26"/>
        </w:numPr>
        <w:tabs>
          <w:tab w:val="clear" w:pos="720"/>
          <w:tab w:val="left" w:pos="1602" w:leader="none"/>
        </w:tabs>
        <w:spacing w:lineRule="auto" w:line="348" w:before="3" w:after="0"/>
        <w:ind w:left="232" w:right="173" w:firstLine="708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четырьмя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обеспечивающих:</w:t>
      </w:r>
    </w:p>
    <w:p>
      <w:pPr>
        <w:pStyle w:val="Style14"/>
        <w:spacing w:lineRule="auto" w:line="348"/>
        <w:ind w:left="232" w:right="173" w:firstLine="708"/>
        <w:rPr>
          <w:sz w:val="9"/>
        </w:rPr>
      </w:pPr>
      <w:r>
        <w:rPr/>
        <w:t>смысловое чтение текстов разных жанров, типов, назначений; аналитическую текстовую</w:t>
      </w:r>
      <w:r>
        <w:rPr>
          <w:spacing w:val="1"/>
        </w:rPr>
        <w:t xml:space="preserve"> </w:t>
      </w:r>
      <w:r>
        <w:rPr/>
        <w:t>деятельность с</w:t>
      </w:r>
      <w:r>
        <w:rPr>
          <w:spacing w:val="-1"/>
        </w:rPr>
        <w:t xml:space="preserve"> </w:t>
      </w:r>
      <w:r>
        <w:rPr/>
        <w:t>ними;</w:t>
      </w:r>
    </w:p>
    <w:p>
      <w:pPr>
        <w:pStyle w:val="Style14"/>
        <w:spacing w:lineRule="auto" w:line="348"/>
        <w:ind w:left="232" w:right="170" w:firstLine="708"/>
        <w:rPr>
          <w:sz w:val="9"/>
        </w:rPr>
      </w:pPr>
      <w:r>
        <w:rPr/>
        <w:t xml:space="preserve">успешное        </w:t>
      </w:r>
      <w:r>
        <w:rPr>
          <w:spacing w:val="1"/>
        </w:rPr>
        <w:t xml:space="preserve"> </w:t>
      </w:r>
      <w:r>
        <w:rPr/>
        <w:t>участие          обучающегося          в         диалогическом         взаимодействии</w:t>
      </w:r>
      <w:r>
        <w:rPr>
          <w:spacing w:val="-57"/>
        </w:rPr>
        <w:t xml:space="preserve"> </w:t>
      </w:r>
      <w:r>
        <w:rPr/>
        <w:t>с субъектами образовательных отношений (знание и соблюдение правил учебного диалога), в 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условиях использования</w:t>
      </w:r>
      <w:r>
        <w:rPr>
          <w:spacing w:val="-6"/>
        </w:rPr>
        <w:t xml:space="preserve"> </w:t>
      </w:r>
      <w:r>
        <w:rPr/>
        <w:t>технологий</w:t>
      </w:r>
      <w:r>
        <w:rPr>
          <w:spacing w:val="-2"/>
        </w:rPr>
        <w:t xml:space="preserve"> </w:t>
      </w:r>
      <w:r>
        <w:rPr/>
        <w:t>неконтактного</w:t>
      </w:r>
      <w:r>
        <w:rPr>
          <w:spacing w:val="-2"/>
        </w:rPr>
        <w:t xml:space="preserve"> </w:t>
      </w:r>
      <w:r>
        <w:rPr/>
        <w:t>информационного</w:t>
      </w:r>
      <w:r>
        <w:rPr>
          <w:spacing w:val="-2"/>
        </w:rPr>
        <w:t xml:space="preserve"> </w:t>
      </w:r>
      <w:r>
        <w:rPr/>
        <w:t>взаимодействия;</w:t>
      </w:r>
    </w:p>
    <w:p>
      <w:pPr>
        <w:pStyle w:val="Style14"/>
        <w:tabs>
          <w:tab w:val="clear" w:pos="720"/>
          <w:tab w:val="left" w:pos="2900" w:leader="none"/>
          <w:tab w:val="left" w:pos="6400" w:leader="none"/>
          <w:tab w:val="left" w:pos="8636" w:leader="none"/>
        </w:tabs>
        <w:spacing w:lineRule="auto" w:line="348"/>
        <w:ind w:left="232" w:right="164" w:firstLine="708"/>
        <w:rPr>
          <w:sz w:val="9"/>
        </w:rPr>
      </w:pPr>
      <w:r>
        <w:rPr/>
        <w:t>успешную</w:t>
        <w:tab/>
        <w:t>продуктивно-творческую</w:t>
        <w:tab/>
        <w:t>деятельность</w:t>
        <w:tab/>
      </w:r>
      <w:r>
        <w:rPr>
          <w:spacing w:val="-1"/>
        </w:rPr>
        <w:t>(самостоятельное</w:t>
      </w:r>
      <w:r>
        <w:rPr>
          <w:spacing w:val="-58"/>
        </w:rPr>
        <w:t xml:space="preserve"> </w:t>
      </w:r>
      <w:r>
        <w:rPr/>
        <w:t xml:space="preserve">создание  </w:t>
      </w:r>
      <w:r>
        <w:rPr>
          <w:spacing w:val="31"/>
        </w:rPr>
        <w:t xml:space="preserve"> </w:t>
      </w:r>
      <w:r>
        <w:rPr/>
        <w:t xml:space="preserve">текстов   </w:t>
      </w:r>
      <w:r>
        <w:rPr>
          <w:spacing w:val="30"/>
        </w:rPr>
        <w:t xml:space="preserve"> </w:t>
      </w:r>
      <w:r>
        <w:rPr/>
        <w:t xml:space="preserve">разного   </w:t>
      </w:r>
      <w:r>
        <w:rPr>
          <w:spacing w:val="31"/>
        </w:rPr>
        <w:t xml:space="preserve"> </w:t>
      </w:r>
      <w:r>
        <w:rPr/>
        <w:t xml:space="preserve">типа   </w:t>
      </w:r>
      <w:r>
        <w:rPr>
          <w:spacing w:val="33"/>
        </w:rPr>
        <w:t xml:space="preserve"> </w:t>
      </w:r>
      <w:r>
        <w:rPr/>
        <w:t xml:space="preserve">–   </w:t>
      </w:r>
      <w:r>
        <w:rPr>
          <w:spacing w:val="31"/>
        </w:rPr>
        <w:t xml:space="preserve"> </w:t>
      </w:r>
      <w:r>
        <w:rPr/>
        <w:t xml:space="preserve">описания,   </w:t>
      </w:r>
      <w:r>
        <w:rPr>
          <w:spacing w:val="31"/>
        </w:rPr>
        <w:t xml:space="preserve"> </w:t>
      </w:r>
      <w:r>
        <w:rPr/>
        <w:t xml:space="preserve">рассуждения,   </w:t>
      </w:r>
      <w:r>
        <w:rPr>
          <w:spacing w:val="31"/>
        </w:rPr>
        <w:t xml:space="preserve"> </w:t>
      </w:r>
      <w:r>
        <w:rPr/>
        <w:t xml:space="preserve">повествования),   </w:t>
      </w:r>
      <w:r>
        <w:rPr>
          <w:spacing w:val="30"/>
        </w:rPr>
        <w:t xml:space="preserve"> </w:t>
      </w:r>
      <w:r>
        <w:rPr/>
        <w:t>создание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видоизменение</w:t>
      </w:r>
      <w:r>
        <w:rPr>
          <w:spacing w:val="1"/>
        </w:rPr>
        <w:t xml:space="preserve"> </w:t>
      </w:r>
      <w:r>
        <w:rPr/>
        <w:t>экранных</w:t>
      </w:r>
      <w:r>
        <w:rPr>
          <w:spacing w:val="1"/>
        </w:rPr>
        <w:t xml:space="preserve"> </w:t>
      </w:r>
      <w:r>
        <w:rPr/>
        <w:t>(виртуальных)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учебного,</w:t>
      </w:r>
      <w:r>
        <w:rPr>
          <w:spacing w:val="1"/>
        </w:rPr>
        <w:t xml:space="preserve"> </w:t>
      </w:r>
      <w:r>
        <w:rPr/>
        <w:t>художественного,</w:t>
      </w:r>
      <w:r>
        <w:rPr>
          <w:spacing w:val="1"/>
        </w:rPr>
        <w:t xml:space="preserve"> </w:t>
      </w:r>
      <w:r>
        <w:rPr/>
        <w:t>бытового</w:t>
      </w:r>
      <w:r>
        <w:rPr>
          <w:spacing w:val="1"/>
        </w:rPr>
        <w:t xml:space="preserve"> </w:t>
      </w:r>
      <w:r>
        <w:rPr/>
        <w:t>назначения</w:t>
      </w:r>
      <w:r>
        <w:rPr>
          <w:spacing w:val="-1"/>
        </w:rPr>
        <w:t xml:space="preserve"> </w:t>
      </w:r>
      <w:r>
        <w:rPr/>
        <w:t>(самостоятельный</w:t>
      </w:r>
      <w:r>
        <w:rPr>
          <w:spacing w:val="-3"/>
        </w:rPr>
        <w:t xml:space="preserve"> </w:t>
      </w:r>
      <w:r>
        <w:rPr/>
        <w:t>поиск,</w:t>
      </w:r>
      <w:r>
        <w:rPr>
          <w:spacing w:val="-1"/>
        </w:rPr>
        <w:t xml:space="preserve"> </w:t>
      </w:r>
      <w:r>
        <w:rPr/>
        <w:t>реконструкция,</w:t>
      </w:r>
      <w:r>
        <w:rPr>
          <w:spacing w:val="-1"/>
        </w:rPr>
        <w:t xml:space="preserve"> </w:t>
      </w:r>
      <w:r>
        <w:rPr/>
        <w:t>динамическое</w:t>
      </w:r>
      <w:r>
        <w:rPr>
          <w:spacing w:val="-2"/>
        </w:rPr>
        <w:t xml:space="preserve"> </w:t>
      </w:r>
      <w:r>
        <w:rPr/>
        <w:t>представление);</w:t>
      </w:r>
    </w:p>
    <w:p>
      <w:pPr>
        <w:pStyle w:val="Style14"/>
        <w:tabs>
          <w:tab w:val="clear" w:pos="720"/>
          <w:tab w:val="left" w:pos="2588" w:leader="none"/>
          <w:tab w:val="left" w:pos="4241" w:leader="none"/>
          <w:tab w:val="left" w:pos="5753" w:leader="none"/>
          <w:tab w:val="left" w:pos="7509" w:leader="none"/>
          <w:tab w:val="left" w:pos="8550" w:leader="none"/>
          <w:tab w:val="left" w:pos="9853" w:leader="none"/>
        </w:tabs>
        <w:spacing w:lineRule="auto" w:line="348"/>
        <w:ind w:left="232" w:right="166" w:firstLine="708"/>
        <w:rPr>
          <w:sz w:val="9"/>
        </w:rPr>
      </w:pPr>
      <w:r>
        <w:rPr/>
        <w:t>результативное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участниками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(высказывание</w:t>
      </w:r>
      <w:r>
        <w:rPr>
          <w:spacing w:val="1"/>
        </w:rPr>
        <w:t xml:space="preserve"> </w:t>
      </w:r>
      <w:r>
        <w:rPr/>
        <w:t>собственного</w:t>
      </w:r>
      <w:r>
        <w:rPr>
          <w:spacing w:val="1"/>
        </w:rPr>
        <w:t xml:space="preserve"> </w:t>
      </w:r>
      <w:r>
        <w:rPr/>
        <w:t>мнения,</w:t>
      </w:r>
      <w:r>
        <w:rPr>
          <w:spacing w:val="1"/>
        </w:rPr>
        <w:t xml:space="preserve"> </w:t>
      </w:r>
      <w:r>
        <w:rPr/>
        <w:t>учёт</w:t>
      </w:r>
      <w:r>
        <w:rPr>
          <w:spacing w:val="1"/>
        </w:rPr>
        <w:t xml:space="preserve"> </w:t>
      </w:r>
      <w:r>
        <w:rPr/>
        <w:t>суждений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собеседников,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договариваться,</w:t>
      </w:r>
      <w:r>
        <w:rPr>
          <w:spacing w:val="1"/>
        </w:rPr>
        <w:t xml:space="preserve"> </w:t>
      </w:r>
      <w:r>
        <w:rPr/>
        <w:t>уступать,</w:t>
      </w:r>
      <w:r>
        <w:rPr>
          <w:spacing w:val="1"/>
        </w:rPr>
        <w:t xml:space="preserve"> </w:t>
      </w:r>
      <w:r>
        <w:rPr/>
        <w:t>вырабатывать</w:t>
        <w:tab/>
        <w:t>общую</w:t>
        <w:tab/>
        <w:t>точку</w:t>
        <w:tab/>
        <w:t>зрения),</w:t>
        <w:tab/>
        <w:t>в</w:t>
        <w:tab/>
        <w:t>том</w:t>
        <w:tab/>
        <w:t>числе</w:t>
      </w:r>
      <w:r>
        <w:rPr>
          <w:spacing w:val="-58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-2"/>
        </w:rPr>
        <w:t xml:space="preserve"> </w:t>
      </w:r>
      <w:r>
        <w:rPr/>
        <w:t>технологий</w:t>
      </w:r>
      <w:r>
        <w:rPr>
          <w:spacing w:val="-1"/>
        </w:rPr>
        <w:t xml:space="preserve"> </w:t>
      </w:r>
      <w:r>
        <w:rPr/>
        <w:t>неконтактного</w:t>
      </w:r>
      <w:r>
        <w:rPr>
          <w:spacing w:val="-4"/>
        </w:rPr>
        <w:t xml:space="preserve"> </w:t>
      </w:r>
      <w:r>
        <w:rPr/>
        <w:t>информационного</w:t>
      </w:r>
      <w:r>
        <w:rPr>
          <w:spacing w:val="-3"/>
        </w:rPr>
        <w:t xml:space="preserve"> </w:t>
      </w:r>
      <w:r>
        <w:rPr/>
        <w:t>взаимодействия.</w:t>
      </w:r>
    </w:p>
    <w:p>
      <w:pPr>
        <w:pStyle w:val="ListParagraph"/>
        <w:numPr>
          <w:ilvl w:val="1"/>
          <w:numId w:val="26"/>
        </w:numPr>
        <w:tabs>
          <w:tab w:val="clear" w:pos="720"/>
          <w:tab w:val="left" w:pos="1602" w:leader="none"/>
          <w:tab w:val="left" w:pos="8818" w:leader="none"/>
        </w:tabs>
        <w:spacing w:lineRule="auto" w:line="348"/>
        <w:ind w:left="232" w:right="169" w:firstLine="708"/>
        <w:jc w:val="both"/>
        <w:rPr>
          <w:sz w:val="24"/>
        </w:rPr>
      </w:pP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 рефлексивных качеств обучающегося (на уровне начального общего образования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  <w:tab/>
      </w:r>
      <w:r>
        <w:rPr>
          <w:spacing w:val="-1"/>
          <w:sz w:val="24"/>
        </w:rPr>
        <w:t>осуществляется</w:t>
      </w:r>
    </w:p>
    <w:p>
      <w:pPr>
        <w:pStyle w:val="Style14"/>
        <w:spacing w:lineRule="exact" w:line="274"/>
        <w:ind w:left="232" w:hanging="0"/>
        <w:rPr>
          <w:sz w:val="9"/>
        </w:rPr>
      </w:pPr>
      <w:r>
        <w:rPr/>
        <w:t>на</w:t>
      </w:r>
      <w:r>
        <w:rPr>
          <w:spacing w:val="-4"/>
        </w:rPr>
        <w:t xml:space="preserve"> </w:t>
      </w:r>
      <w:r>
        <w:rPr/>
        <w:t>пропедевтическом</w:t>
      </w:r>
      <w:r>
        <w:rPr>
          <w:spacing w:val="-2"/>
        </w:rPr>
        <w:t xml:space="preserve"> </w:t>
      </w:r>
      <w:r>
        <w:rPr/>
        <w:t>уровне).</w:t>
      </w:r>
    </w:p>
    <w:p>
      <w:pPr>
        <w:pStyle w:val="ListParagraph"/>
        <w:numPr>
          <w:ilvl w:val="1"/>
          <w:numId w:val="26"/>
        </w:numPr>
        <w:tabs>
          <w:tab w:val="clear" w:pos="720"/>
          <w:tab w:val="left" w:pos="1602" w:leader="none"/>
        </w:tabs>
        <w:spacing w:lineRule="auto" w:line="348" w:before="120" w:after="0"/>
        <w:ind w:left="941" w:right="5300" w:hanging="0"/>
        <w:jc w:val="both"/>
        <w:rPr>
          <w:sz w:val="24"/>
        </w:rPr>
      </w:pPr>
      <w:r>
        <w:rPr>
          <w:sz w:val="24"/>
        </w:rPr>
        <w:t>Выделяются шесть групп операций: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принимать и удерживать учебную задачу;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её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решение;</w:t>
      </w:r>
    </w:p>
    <w:p>
      <w:pPr>
        <w:sectPr>
          <w:headerReference w:type="default" r:id="rId40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exact" w:line="274"/>
        <w:ind w:left="941" w:hanging="0"/>
        <w:rPr>
          <w:sz w:val="9"/>
        </w:rPr>
      </w:pPr>
      <w:r>
        <w:rPr/>
        <w:t>контролировать</w:t>
      </w:r>
      <w:r>
        <w:rPr>
          <w:spacing w:val="-3"/>
        </w:rPr>
        <w:t xml:space="preserve"> </w:t>
      </w:r>
      <w:r>
        <w:rPr/>
        <w:t>полученный</w:t>
      </w:r>
      <w:r>
        <w:rPr>
          <w:spacing w:val="-1"/>
        </w:rPr>
        <w:t xml:space="preserve"> </w:t>
      </w:r>
      <w:r>
        <w:rPr/>
        <w:t>результат</w:t>
      </w:r>
      <w:r>
        <w:rPr>
          <w:spacing w:val="-4"/>
        </w:rPr>
        <w:t xml:space="preserve"> </w:t>
      </w:r>
      <w:r>
        <w:rPr/>
        <w:t>деятельности;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941" w:hanging="0"/>
        <w:rPr>
          <w:sz w:val="9"/>
        </w:rPr>
      </w:pPr>
      <w:r>
        <w:rPr/>
        <w:t>контролировать</w:t>
      </w:r>
      <w:r>
        <w:rPr>
          <w:spacing w:val="-2"/>
        </w:rPr>
        <w:t xml:space="preserve"> </w:t>
      </w:r>
      <w:r>
        <w:rPr/>
        <w:t>процесс</w:t>
      </w:r>
      <w:r>
        <w:rPr>
          <w:spacing w:val="-4"/>
        </w:rPr>
        <w:t xml:space="preserve"> </w:t>
      </w:r>
      <w:r>
        <w:rPr/>
        <w:t>деятельности,</w:t>
      </w:r>
      <w:r>
        <w:rPr>
          <w:spacing w:val="-3"/>
        </w:rPr>
        <w:t xml:space="preserve"> </w:t>
      </w:r>
      <w:r>
        <w:rPr/>
        <w:t>его</w:t>
      </w:r>
      <w:r>
        <w:rPr>
          <w:spacing w:val="-4"/>
        </w:rPr>
        <w:t xml:space="preserve"> </w:t>
      </w:r>
      <w:r>
        <w:rPr/>
        <w:t>соответствие</w:t>
      </w:r>
      <w:r>
        <w:rPr>
          <w:spacing w:val="-4"/>
        </w:rPr>
        <w:t xml:space="preserve"> </w:t>
      </w:r>
      <w:r>
        <w:rPr/>
        <w:t>выбранному</w:t>
      </w:r>
      <w:r>
        <w:rPr>
          <w:spacing w:val="-6"/>
        </w:rPr>
        <w:t xml:space="preserve"> </w:t>
      </w:r>
      <w:r>
        <w:rPr/>
        <w:t>способу;</w:t>
      </w:r>
    </w:p>
    <w:p>
      <w:pPr>
        <w:pStyle w:val="Style14"/>
        <w:spacing w:lineRule="auto" w:line="348" w:before="127" w:after="0"/>
        <w:ind w:left="941" w:right="601" w:hanging="0"/>
        <w:rPr>
          <w:sz w:val="9"/>
        </w:rPr>
      </w:pPr>
      <w:r>
        <w:rPr/>
        <w:t>предвидеть (прогнозировать) трудности и ошибки при решении данной учебной задачи;</w:t>
      </w:r>
      <w:r>
        <w:rPr>
          <w:spacing w:val="-57"/>
        </w:rPr>
        <w:t xml:space="preserve"> </w:t>
      </w:r>
      <w:r>
        <w:rPr/>
        <w:t>корректировать</w:t>
      </w:r>
      <w:r>
        <w:rPr>
          <w:spacing w:val="-2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необходимости</w:t>
      </w:r>
      <w:r>
        <w:rPr>
          <w:spacing w:val="1"/>
        </w:rPr>
        <w:t xml:space="preserve"> </w:t>
      </w:r>
      <w:r>
        <w:rPr/>
        <w:t>процесс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pStyle w:val="ListParagraph"/>
        <w:numPr>
          <w:ilvl w:val="1"/>
          <w:numId w:val="26"/>
        </w:numPr>
        <w:tabs>
          <w:tab w:val="clear" w:pos="720"/>
          <w:tab w:val="left" w:pos="1722" w:leader="none"/>
        </w:tabs>
        <w:spacing w:lineRule="auto" w:line="348"/>
        <w:ind w:left="232" w:right="167" w:firstLine="708"/>
        <w:jc w:val="both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 мирному самостоятельному предупреждению и преодолению конфликтов,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 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взаимодействия.</w:t>
      </w:r>
    </w:p>
    <w:p>
      <w:pPr>
        <w:pStyle w:val="ListParagraph"/>
        <w:numPr>
          <w:ilvl w:val="1"/>
          <w:numId w:val="26"/>
        </w:numPr>
        <w:tabs>
          <w:tab w:val="clear" w:pos="720"/>
          <w:tab w:val="left" w:pos="1722" w:leader="none"/>
        </w:tabs>
        <w:spacing w:lineRule="auto" w:line="348"/>
        <w:ind w:left="232" w:right="167" w:firstLine="708"/>
        <w:jc w:val="both"/>
        <w:rPr>
          <w:sz w:val="24"/>
        </w:rPr>
      </w:pPr>
      <w:r>
        <w:rPr>
          <w:sz w:val="24"/>
        </w:rPr>
        <w:t>В     федеральных      рабочих     программах      учебных     предметов     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 учителю осознать, что способность к результативной совместной деятельности строится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феноменах,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её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успешность:</w:t>
      </w:r>
    </w:p>
    <w:p>
      <w:pPr>
        <w:pStyle w:val="Style14"/>
        <w:tabs>
          <w:tab w:val="clear" w:pos="720"/>
          <w:tab w:val="left" w:pos="2175" w:leader="none"/>
          <w:tab w:val="left" w:pos="3830" w:leader="none"/>
          <w:tab w:val="left" w:pos="6190" w:leader="none"/>
          <w:tab w:val="left" w:pos="7930" w:leader="none"/>
          <w:tab w:val="left" w:pos="8757" w:leader="none"/>
          <w:tab w:val="left" w:pos="9851" w:leader="none"/>
        </w:tabs>
        <w:spacing w:lineRule="auto" w:line="348"/>
        <w:ind w:left="232" w:right="171" w:firstLine="708"/>
        <w:rPr>
          <w:sz w:val="9"/>
        </w:rPr>
      </w:pPr>
      <w:r>
        <w:rPr/>
        <w:t>знание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61"/>
        </w:rPr>
        <w:t xml:space="preserve"> </w:t>
      </w:r>
      <w:r>
        <w:rPr/>
        <w:t>(договариваться,</w:t>
      </w:r>
      <w:r>
        <w:rPr>
          <w:spacing w:val="1"/>
        </w:rPr>
        <w:t xml:space="preserve"> </w:t>
      </w:r>
      <w:r>
        <w:rPr/>
        <w:t>рассуждать,</w:t>
        <w:tab/>
        <w:t>находить</w:t>
        <w:tab/>
        <w:t>компромиссные</w:t>
        <w:tab/>
        <w:t>решения),</w:t>
        <w:tab/>
        <w:t>в</w:t>
        <w:tab/>
        <w:t>том</w:t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-2"/>
        </w:rPr>
        <w:t xml:space="preserve"> </w:t>
      </w:r>
      <w:r>
        <w:rPr/>
        <w:t>технологий</w:t>
      </w:r>
      <w:r>
        <w:rPr>
          <w:spacing w:val="-1"/>
        </w:rPr>
        <w:t xml:space="preserve"> </w:t>
      </w:r>
      <w:r>
        <w:rPr/>
        <w:t>неконтактного</w:t>
      </w:r>
      <w:r>
        <w:rPr>
          <w:spacing w:val="-4"/>
        </w:rPr>
        <w:t xml:space="preserve"> </w:t>
      </w:r>
      <w:r>
        <w:rPr/>
        <w:t>информационного</w:t>
      </w:r>
      <w:r>
        <w:rPr>
          <w:spacing w:val="-3"/>
        </w:rPr>
        <w:t xml:space="preserve"> </w:t>
      </w:r>
      <w:r>
        <w:rPr/>
        <w:t>взаимодействия;</w:t>
      </w:r>
    </w:p>
    <w:p>
      <w:pPr>
        <w:pStyle w:val="Style14"/>
        <w:spacing w:lineRule="auto" w:line="348"/>
        <w:ind w:left="232" w:right="173" w:firstLine="708"/>
        <w:rPr>
          <w:sz w:val="9"/>
        </w:rPr>
      </w:pPr>
      <w:r>
        <w:rPr/>
        <w:t>волевые регулятивные умения (подчиняться, уступать, объективно оценивать вклад свой 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результат общего</w:t>
      </w:r>
      <w:r>
        <w:rPr>
          <w:spacing w:val="-1"/>
        </w:rPr>
        <w:t xml:space="preserve"> </w:t>
      </w:r>
      <w:r>
        <w:rPr/>
        <w:t>труда</w:t>
      </w:r>
      <w:r>
        <w:rPr>
          <w:spacing w:val="-1"/>
        </w:rPr>
        <w:t xml:space="preserve"> </w:t>
      </w:r>
      <w:r>
        <w:rPr/>
        <w:t>и другие).</w:t>
      </w:r>
    </w:p>
    <w:p>
      <w:pPr>
        <w:pStyle w:val="ListParagraph"/>
        <w:numPr>
          <w:ilvl w:val="1"/>
          <w:numId w:val="26"/>
        </w:numPr>
        <w:tabs>
          <w:tab w:val="clear" w:pos="720"/>
          <w:tab w:val="left" w:pos="1722" w:leader="none"/>
        </w:tabs>
        <w:spacing w:lineRule="auto" w:line="348"/>
        <w:ind w:left="232" w:right="166" w:firstLine="708"/>
        <w:jc w:val="both"/>
        <w:rPr>
          <w:sz w:val="24"/>
        </w:rPr>
      </w:pPr>
      <w:r>
        <w:rPr>
          <w:sz w:val="24"/>
        </w:rPr>
        <w:t>Механизмом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позиции.</w:t>
      </w:r>
    </w:p>
    <w:p>
      <w:pPr>
        <w:pStyle w:val="ListParagraph"/>
        <w:numPr>
          <w:ilvl w:val="2"/>
          <w:numId w:val="26"/>
        </w:numPr>
        <w:tabs>
          <w:tab w:val="clear" w:pos="720"/>
          <w:tab w:val="left" w:pos="1902" w:leader="none"/>
        </w:tabs>
        <w:spacing w:lineRule="auto" w:line="348"/>
        <w:ind w:left="232" w:right="164" w:firstLine="708"/>
        <w:jc w:val="both"/>
        <w:rPr>
          <w:sz w:val="24"/>
        </w:rPr>
      </w:pPr>
      <w:r>
        <w:rPr>
          <w:sz w:val="24"/>
        </w:rPr>
        <w:t>Педагогический работник проводит анализ содержания учебного предмета с точки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         УУД         и          устанавливает          те         содержательные         линии,        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 особой мере способствуют формированию разных метапредметных результатов. На уроке 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учебному предмету предусматривается включение заданий, выполнение которых требует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предмета.</w:t>
      </w:r>
    </w:p>
    <w:p>
      <w:pPr>
        <w:pStyle w:val="Style14"/>
        <w:tabs>
          <w:tab w:val="clear" w:pos="720"/>
          <w:tab w:val="left" w:pos="2466" w:leader="none"/>
          <w:tab w:val="left" w:pos="3981" w:leader="none"/>
          <w:tab w:val="left" w:pos="6646" w:leader="none"/>
          <w:tab w:val="left" w:pos="8693" w:leader="none"/>
        </w:tabs>
        <w:spacing w:lineRule="auto" w:line="348"/>
        <w:ind w:left="232" w:right="169" w:firstLine="708"/>
        <w:rPr>
          <w:sz w:val="9"/>
        </w:rPr>
      </w:pPr>
      <w:r>
        <w:rPr/>
        <w:t>Таким образом, на первом этапе формирования УУД определяются приоритеты учебных</w:t>
      </w:r>
      <w:r>
        <w:rPr>
          <w:spacing w:val="1"/>
        </w:rPr>
        <w:t xml:space="preserve"> </w:t>
      </w:r>
      <w:r>
        <w:rPr/>
        <w:t>предметов</w:t>
        <w:tab/>
        <w:t>для</w:t>
        <w:tab/>
        <w:t>формирования</w:t>
        <w:tab/>
        <w:t>качества</w:t>
        <w:tab/>
      </w:r>
      <w:r>
        <w:rPr>
          <w:spacing w:val="-1"/>
        </w:rPr>
        <w:t>универсальности</w:t>
      </w:r>
      <w:r>
        <w:rPr>
          <w:spacing w:val="-58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данном</w:t>
      </w:r>
      <w:r>
        <w:rPr>
          <w:spacing w:val="-1"/>
        </w:rPr>
        <w:t xml:space="preserve"> </w:t>
      </w:r>
      <w:r>
        <w:rPr/>
        <w:t>предметном</w:t>
      </w:r>
      <w:r>
        <w:rPr>
          <w:spacing w:val="-4"/>
        </w:rPr>
        <w:t xml:space="preserve"> </w:t>
      </w:r>
      <w:r>
        <w:rPr/>
        <w:t>содержании.</w:t>
      </w:r>
    </w:p>
    <w:p>
      <w:pPr>
        <w:pStyle w:val="Style14"/>
        <w:tabs>
          <w:tab w:val="clear" w:pos="720"/>
          <w:tab w:val="left" w:pos="2142" w:leader="none"/>
          <w:tab w:val="left" w:pos="3795" w:leader="none"/>
          <w:tab w:val="left" w:pos="5757" w:leader="none"/>
          <w:tab w:val="left" w:pos="7788" w:leader="none"/>
          <w:tab w:val="left" w:pos="9513" w:leader="none"/>
        </w:tabs>
        <w:spacing w:lineRule="auto" w:line="348"/>
        <w:ind w:left="232" w:right="168" w:firstLine="708"/>
        <w:rPr>
          <w:sz w:val="9"/>
        </w:rPr>
      </w:pPr>
      <w:r>
        <w:rPr/>
        <w:t>На</w:t>
      </w:r>
      <w:r>
        <w:rPr>
          <w:spacing w:val="1"/>
        </w:rPr>
        <w:t xml:space="preserve"> </w:t>
      </w:r>
      <w:r>
        <w:rPr/>
        <w:t>втором</w:t>
      </w:r>
      <w:r>
        <w:rPr>
          <w:spacing w:val="1"/>
        </w:rPr>
        <w:t xml:space="preserve"> </w:t>
      </w:r>
      <w:r>
        <w:rPr/>
        <w:t>этапе</w:t>
      </w:r>
      <w:r>
        <w:rPr>
          <w:spacing w:val="1"/>
        </w:rPr>
        <w:t xml:space="preserve"> </w:t>
      </w:r>
      <w:r>
        <w:rPr/>
        <w:t>подключаются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предметы,</w:t>
      </w:r>
      <w:r>
        <w:rPr>
          <w:spacing w:val="1"/>
        </w:rPr>
        <w:t xml:space="preserve"> </w:t>
      </w:r>
      <w:r>
        <w:rPr/>
        <w:t>педагогический</w:t>
      </w:r>
      <w:r>
        <w:rPr>
          <w:spacing w:val="1"/>
        </w:rPr>
        <w:t xml:space="preserve"> </w:t>
      </w:r>
      <w:r>
        <w:rPr/>
        <w:t>работник</w:t>
      </w:r>
      <w:r>
        <w:rPr>
          <w:spacing w:val="1"/>
        </w:rPr>
        <w:t xml:space="preserve"> </w:t>
      </w:r>
      <w:r>
        <w:rPr/>
        <w:t>предлагает</w:t>
        <w:tab/>
        <w:t>задания,</w:t>
        <w:tab/>
        <w:t>требующие</w:t>
        <w:tab/>
        <w:t>применения</w:t>
        <w:tab/>
        <w:t>учебного</w:t>
        <w:tab/>
        <w:t>действия</w:t>
      </w:r>
      <w:r>
        <w:rPr>
          <w:spacing w:val="-58"/>
        </w:rPr>
        <w:t xml:space="preserve"> </w:t>
      </w:r>
      <w:r>
        <w:rPr/>
        <w:t>или операций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разном</w:t>
      </w:r>
      <w:r>
        <w:rPr>
          <w:spacing w:val="-1"/>
        </w:rPr>
        <w:t xml:space="preserve"> </w:t>
      </w:r>
      <w:r>
        <w:rPr/>
        <w:t>предметном</w:t>
      </w:r>
      <w:r>
        <w:rPr>
          <w:spacing w:val="-1"/>
        </w:rPr>
        <w:t xml:space="preserve"> </w:t>
      </w:r>
      <w:r>
        <w:rPr/>
        <w:t>содержании.</w:t>
      </w:r>
    </w:p>
    <w:p>
      <w:pPr>
        <w:pStyle w:val="Style14"/>
        <w:spacing w:lineRule="auto" w:line="348"/>
        <w:ind w:left="232" w:right="165" w:firstLine="708"/>
        <w:rPr>
          <w:sz w:val="9"/>
        </w:rPr>
      </w:pPr>
      <w:r>
        <w:rPr/>
        <w:t xml:space="preserve">Третий   </w:t>
      </w:r>
      <w:r>
        <w:rPr>
          <w:spacing w:val="1"/>
        </w:rPr>
        <w:t xml:space="preserve"> </w:t>
      </w:r>
      <w:r>
        <w:rPr/>
        <w:t>этап     характеризуется     устойчивостью     УУД,     то     есть     использования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независимо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предметного</w:t>
      </w:r>
      <w:r>
        <w:rPr>
          <w:spacing w:val="1"/>
        </w:rPr>
        <w:t xml:space="preserve"> </w:t>
      </w:r>
      <w:r>
        <w:rPr/>
        <w:t>содержания.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начинает</w:t>
      </w:r>
      <w:r>
        <w:rPr>
          <w:spacing w:val="1"/>
        </w:rPr>
        <w:t xml:space="preserve"> </w:t>
      </w:r>
      <w:r>
        <w:rPr/>
        <w:t>формироваться</w:t>
      </w:r>
      <w:r>
        <w:rPr>
          <w:spacing w:val="1"/>
        </w:rPr>
        <w:t xml:space="preserve"> </w:t>
      </w:r>
      <w:r>
        <w:rPr/>
        <w:t>обобщённое</w:t>
      </w:r>
      <w:r>
        <w:rPr>
          <w:spacing w:val="1"/>
        </w:rPr>
        <w:t xml:space="preserve"> </w:t>
      </w:r>
      <w:r>
        <w:rPr/>
        <w:t>видение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он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охарактеризовать</w:t>
      </w:r>
      <w:r>
        <w:rPr>
          <w:spacing w:val="1"/>
        </w:rPr>
        <w:t xml:space="preserve"> </w:t>
      </w:r>
      <w:r>
        <w:rPr/>
        <w:t>его,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ссылаясь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конкретное</w:t>
      </w:r>
      <w:r>
        <w:rPr>
          <w:spacing w:val="29"/>
        </w:rPr>
        <w:t xml:space="preserve"> </w:t>
      </w:r>
      <w:r>
        <w:rPr/>
        <w:t>содержание.</w:t>
      </w:r>
      <w:r>
        <w:rPr>
          <w:spacing w:val="30"/>
        </w:rPr>
        <w:t xml:space="preserve"> </w:t>
      </w:r>
      <w:r>
        <w:rPr/>
        <w:t>Например,</w:t>
      </w:r>
      <w:r>
        <w:rPr>
          <w:spacing w:val="35"/>
        </w:rPr>
        <w:t xml:space="preserve"> </w:t>
      </w:r>
      <w:r>
        <w:rPr/>
        <w:t>«наблюдать</w:t>
      </w:r>
      <w:r>
        <w:rPr>
          <w:spacing w:val="37"/>
        </w:rPr>
        <w:t xml:space="preserve"> </w:t>
      </w:r>
      <w:r>
        <w:rPr/>
        <w:t>–</w:t>
      </w:r>
      <w:r>
        <w:rPr>
          <w:spacing w:val="30"/>
        </w:rPr>
        <w:t xml:space="preserve"> </w:t>
      </w:r>
      <w:r>
        <w:rPr/>
        <w:t>значит…»,</w:t>
      </w:r>
      <w:r>
        <w:rPr>
          <w:spacing w:val="35"/>
        </w:rPr>
        <w:t xml:space="preserve"> </w:t>
      </w:r>
      <w:r>
        <w:rPr/>
        <w:t>«сравнение</w:t>
      </w:r>
      <w:r>
        <w:rPr>
          <w:spacing w:val="32"/>
        </w:rPr>
        <w:t xml:space="preserve"> </w:t>
      </w:r>
      <w:r>
        <w:rPr/>
        <w:t>–</w:t>
      </w:r>
      <w:r>
        <w:rPr>
          <w:spacing w:val="30"/>
        </w:rPr>
        <w:t xml:space="preserve"> </w:t>
      </w:r>
      <w:r>
        <w:rPr/>
        <w:t>это…»,</w:t>
      </w:r>
    </w:p>
    <w:p>
      <w:pPr>
        <w:sectPr>
          <w:headerReference w:type="default" r:id="rId40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exact" w:line="275"/>
        <w:ind w:left="232" w:hanging="0"/>
        <w:rPr>
          <w:sz w:val="9"/>
        </w:rPr>
      </w:pPr>
      <w:r>
        <w:rPr/>
        <w:t>«контролировать –</w:t>
      </w:r>
      <w:r>
        <w:rPr>
          <w:spacing w:val="-2"/>
        </w:rPr>
        <w:t xml:space="preserve"> </w:t>
      </w:r>
      <w:r>
        <w:rPr/>
        <w:t>значит…»</w:t>
      </w:r>
      <w:r>
        <w:rPr>
          <w:spacing w:val="-10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другое.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71" w:firstLine="708"/>
        <w:rPr>
          <w:sz w:val="9"/>
        </w:rPr>
      </w:pPr>
      <w:r>
        <w:rPr/>
        <w:t>Педагогический</w:t>
      </w:r>
      <w:r>
        <w:rPr>
          <w:spacing w:val="1"/>
        </w:rPr>
        <w:t xml:space="preserve"> </w:t>
      </w:r>
      <w:r>
        <w:rPr/>
        <w:t>работник</w:t>
      </w:r>
      <w:r>
        <w:rPr>
          <w:spacing w:val="1"/>
        </w:rPr>
        <w:t xml:space="preserve"> </w:t>
      </w:r>
      <w:r>
        <w:rPr/>
        <w:t>делает</w:t>
      </w:r>
      <w:r>
        <w:rPr>
          <w:spacing w:val="1"/>
        </w:rPr>
        <w:t xml:space="preserve"> </w:t>
      </w:r>
      <w:r>
        <w:rPr/>
        <w:t>вывод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том,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универсальность</w:t>
      </w:r>
      <w:r>
        <w:rPr>
          <w:spacing w:val="1"/>
        </w:rPr>
        <w:t xml:space="preserve"> </w:t>
      </w:r>
      <w:r>
        <w:rPr/>
        <w:t>(независимость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конкретного</w:t>
      </w:r>
      <w:r>
        <w:rPr>
          <w:spacing w:val="-1"/>
        </w:rPr>
        <w:t xml:space="preserve"> </w:t>
      </w:r>
      <w:r>
        <w:rPr/>
        <w:t>содержания)</w:t>
      </w:r>
      <w:r>
        <w:rPr>
          <w:spacing w:val="-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свойство</w:t>
      </w:r>
      <w:r>
        <w:rPr>
          <w:spacing w:val="2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действия сформировалась.</w:t>
      </w:r>
    </w:p>
    <w:p>
      <w:pPr>
        <w:pStyle w:val="ListParagraph"/>
        <w:numPr>
          <w:ilvl w:val="2"/>
          <w:numId w:val="26"/>
        </w:numPr>
        <w:tabs>
          <w:tab w:val="clear" w:pos="720"/>
          <w:tab w:val="left" w:pos="1902" w:leader="none"/>
        </w:tabs>
        <w:spacing w:lineRule="auto" w:line="348"/>
        <w:ind w:left="232" w:right="161" w:firstLine="708"/>
        <w:jc w:val="both"/>
        <w:rPr>
          <w:sz w:val="24"/>
        </w:rPr>
      </w:pPr>
      <w:r>
        <w:rPr>
          <w:sz w:val="24"/>
        </w:rPr>
        <w:t xml:space="preserve">Педагогический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работник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использует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виды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деятельности,     </w:t>
      </w:r>
      <w:r>
        <w:rPr>
          <w:spacing w:val="3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телекомуникационной</w:t>
      </w:r>
      <w:r>
        <w:rPr>
          <w:spacing w:val="8"/>
          <w:sz w:val="24"/>
        </w:rPr>
        <w:t xml:space="preserve"> </w:t>
      </w:r>
      <w:r>
        <w:rPr>
          <w:sz w:val="24"/>
        </w:rPr>
        <w:t>сети</w:t>
      </w:r>
      <w:r>
        <w:rPr>
          <w:spacing w:val="16"/>
          <w:sz w:val="24"/>
        </w:rPr>
        <w:t xml:space="preserve"> </w:t>
      </w:r>
      <w:r>
        <w:rPr>
          <w:sz w:val="24"/>
        </w:rPr>
        <w:t>«Интернет»,</w:t>
      </w:r>
      <w:r>
        <w:rPr>
          <w:spacing w:val="13"/>
          <w:sz w:val="24"/>
        </w:rPr>
        <w:t xml:space="preserve"> </w:t>
      </w:r>
      <w:r>
        <w:rPr>
          <w:sz w:val="24"/>
        </w:rPr>
        <w:t>исследовательская,</w:t>
      </w:r>
      <w:r>
        <w:rPr>
          <w:spacing w:val="10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с использованием экранных моделей изучаемых объектов или процессов, что позволяет отказаться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от репродуктивного типа организации обучения, при котором главным методом обучения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образец, предъявляемый обучающимся в готовом виде. В этом случае задача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запомнить образец и каждый раз вспоминать его при решении учебной задачи. В таких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 коммуникативных умений, планирования и контроля своей деятельности, не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востребованными,      так      как      использование      готового      образца      опирается     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память.</w:t>
      </w:r>
    </w:p>
    <w:p>
      <w:pPr>
        <w:pStyle w:val="Style14"/>
        <w:tabs>
          <w:tab w:val="clear" w:pos="720"/>
          <w:tab w:val="left" w:pos="9141" w:leader="none"/>
        </w:tabs>
        <w:spacing w:lineRule="auto" w:line="348"/>
        <w:ind w:left="232" w:right="162" w:firstLine="708"/>
        <w:rPr>
          <w:sz w:val="9"/>
        </w:rPr>
      </w:pPr>
      <w:r>
        <w:rPr/>
        <w:t>Поисковая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исследовательская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развивают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диалогу, обсуждению проблем, разрешению возникших противоречий в точках зрения. Поисковая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исследовательская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осуществляться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банков,</w:t>
      </w:r>
      <w:r>
        <w:rPr>
          <w:spacing w:val="1"/>
        </w:rPr>
        <w:t xml:space="preserve"> </w:t>
      </w:r>
      <w:r>
        <w:rPr/>
        <w:t>содержащих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экранные</w:t>
      </w:r>
      <w:r>
        <w:rPr>
          <w:spacing w:val="1"/>
        </w:rPr>
        <w:t xml:space="preserve"> </w:t>
      </w:r>
      <w:r>
        <w:rPr/>
        <w:t>(виртуальные)</w:t>
      </w:r>
      <w:r>
        <w:rPr>
          <w:spacing w:val="1"/>
        </w:rPr>
        <w:t xml:space="preserve"> </w:t>
      </w:r>
      <w:r>
        <w:rPr/>
        <w:t>объекты</w:t>
      </w:r>
      <w:r>
        <w:rPr>
          <w:spacing w:val="1"/>
        </w:rPr>
        <w:t xml:space="preserve"> </w:t>
      </w:r>
      <w:r>
        <w:rPr/>
        <w:t>(учебного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игрового,</w:t>
      </w:r>
      <w:r>
        <w:rPr>
          <w:spacing w:val="1"/>
        </w:rPr>
        <w:t xml:space="preserve"> </w:t>
      </w:r>
      <w:r>
        <w:rPr/>
        <w:t>бытового</w:t>
        <w:tab/>
      </w:r>
      <w:r>
        <w:rPr>
          <w:spacing w:val="-1"/>
        </w:rPr>
        <w:t>назначения),</w:t>
      </w:r>
    </w:p>
    <w:p>
      <w:pPr>
        <w:pStyle w:val="Style14"/>
        <w:spacing w:lineRule="auto" w:line="348"/>
        <w:ind w:left="232" w:right="164" w:hanging="0"/>
        <w:rPr>
          <w:sz w:val="9"/>
        </w:rPr>
      </w:pP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1"/>
        </w:rPr>
        <w:t xml:space="preserve"> </w:t>
      </w:r>
      <w:r>
        <w:rPr/>
        <w:t>неконтактного</w:t>
      </w:r>
      <w:r>
        <w:rPr>
          <w:spacing w:val="1"/>
        </w:rPr>
        <w:t xml:space="preserve"> </w:t>
      </w:r>
      <w:r>
        <w:rPr/>
        <w:t>информационного</w:t>
      </w:r>
      <w:r>
        <w:rPr>
          <w:spacing w:val="1"/>
        </w:rPr>
        <w:t xml:space="preserve"> </w:t>
      </w:r>
      <w:r>
        <w:rPr/>
        <w:t>взаимодействия.</w:t>
      </w:r>
    </w:p>
    <w:p>
      <w:pPr>
        <w:pStyle w:val="Style14"/>
        <w:spacing w:lineRule="auto" w:line="348"/>
        <w:ind w:left="232" w:right="167" w:firstLine="708"/>
        <w:rPr>
          <w:sz w:val="9"/>
        </w:rPr>
      </w:pPr>
      <w:r>
        <w:rPr/>
        <w:t>Например,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метода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действительности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уроках</w:t>
      </w:r>
      <w:r>
        <w:rPr>
          <w:spacing w:val="1"/>
        </w:rPr>
        <w:t xml:space="preserve"> </w:t>
      </w:r>
      <w:r>
        <w:rPr/>
        <w:t>окружающего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организуются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естественных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условиях.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можно</w:t>
      </w:r>
      <w:r>
        <w:rPr>
          <w:spacing w:val="1"/>
        </w:rPr>
        <w:t xml:space="preserve"> </w:t>
      </w:r>
      <w:r>
        <w:rPr/>
        <w:t>организовать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экранного</w:t>
      </w:r>
      <w:r>
        <w:rPr>
          <w:spacing w:val="1"/>
        </w:rPr>
        <w:t xml:space="preserve"> </w:t>
      </w:r>
      <w:r>
        <w:rPr/>
        <w:t>(виртуального)</w:t>
      </w:r>
      <w:r>
        <w:rPr>
          <w:spacing w:val="1"/>
        </w:rPr>
        <w:t xml:space="preserve"> </w:t>
      </w:r>
      <w:r>
        <w:rPr/>
        <w:t>представления разных объектов, сюжетов, процессов, отображающих реальную действительность,</w:t>
      </w:r>
      <w:r>
        <w:rPr>
          <w:spacing w:val="-57"/>
        </w:rPr>
        <w:t xml:space="preserve"> </w:t>
      </w:r>
      <w:r>
        <w:rPr/>
        <w:t>которую невозможно предоставить ученику в условиях образовательной организации (объекты</w:t>
      </w:r>
      <w:r>
        <w:rPr>
          <w:spacing w:val="1"/>
        </w:rPr>
        <w:t xml:space="preserve"> </w:t>
      </w:r>
      <w:r>
        <w:rPr/>
        <w:t>природы,</w:t>
      </w:r>
      <w:r>
        <w:rPr>
          <w:spacing w:val="-4"/>
        </w:rPr>
        <w:t xml:space="preserve"> </w:t>
      </w:r>
      <w:r>
        <w:rPr/>
        <w:t>художественные</w:t>
      </w:r>
      <w:r>
        <w:rPr>
          <w:spacing w:val="-2"/>
        </w:rPr>
        <w:t xml:space="preserve"> </w:t>
      </w:r>
      <w:r>
        <w:rPr/>
        <w:t>визуализации,</w:t>
      </w:r>
      <w:r>
        <w:rPr>
          <w:spacing w:val="-4"/>
        </w:rPr>
        <w:t xml:space="preserve"> </w:t>
      </w:r>
      <w:r>
        <w:rPr/>
        <w:t>технологические</w:t>
      </w:r>
      <w:r>
        <w:rPr>
          <w:spacing w:val="-1"/>
        </w:rPr>
        <w:t xml:space="preserve"> </w:t>
      </w:r>
      <w:r>
        <w:rPr/>
        <w:t>процессы и</w:t>
      </w:r>
      <w:r>
        <w:rPr>
          <w:spacing w:val="-1"/>
        </w:rPr>
        <w:t xml:space="preserve"> </w:t>
      </w:r>
      <w:r>
        <w:rPr/>
        <w:t>другие).</w:t>
      </w:r>
    </w:p>
    <w:p>
      <w:pPr>
        <w:pStyle w:val="Style14"/>
        <w:spacing w:lineRule="auto" w:line="348"/>
        <w:ind w:left="232" w:right="165" w:firstLine="708"/>
        <w:rPr>
          <w:sz w:val="9"/>
        </w:rPr>
      </w:pPr>
      <w:r>
        <w:rPr/>
        <w:t xml:space="preserve">Уроки     </w:t>
      </w:r>
      <w:r>
        <w:rPr>
          <w:spacing w:val="1"/>
        </w:rPr>
        <w:t xml:space="preserve"> </w:t>
      </w:r>
      <w:r>
        <w:rPr/>
        <w:t xml:space="preserve">литературного     </w:t>
      </w:r>
      <w:r>
        <w:rPr>
          <w:spacing w:val="1"/>
        </w:rPr>
        <w:t xml:space="preserve"> </w:t>
      </w:r>
      <w:r>
        <w:rPr/>
        <w:t xml:space="preserve">чтения     </w:t>
      </w:r>
      <w:r>
        <w:rPr>
          <w:spacing w:val="1"/>
        </w:rPr>
        <w:t xml:space="preserve"> </w:t>
      </w:r>
      <w:r>
        <w:rPr/>
        <w:t>позволяют       проводить       наблюдения       текста,</w:t>
      </w:r>
      <w:r>
        <w:rPr>
          <w:spacing w:val="-57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строится</w:t>
      </w:r>
      <w:r>
        <w:rPr>
          <w:spacing w:val="1"/>
        </w:rPr>
        <w:t xml:space="preserve"> </w:t>
      </w:r>
      <w:r>
        <w:rPr/>
        <w:t>аналитическая</w:t>
      </w:r>
      <w:r>
        <w:rPr>
          <w:spacing w:val="1"/>
        </w:rPr>
        <w:t xml:space="preserve"> </w:t>
      </w:r>
      <w:r>
        <w:rPr/>
        <w:t>текстовая</w:t>
      </w:r>
      <w:r>
        <w:rPr>
          <w:spacing w:val="1"/>
        </w:rPr>
        <w:t xml:space="preserve"> </w:t>
      </w:r>
      <w:r>
        <w:rPr/>
        <w:t>деятельность.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диалоги,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представленным на экране виртуальным собеседником, дают возможность высказывать гипотезы,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1"/>
        </w:rPr>
        <w:t xml:space="preserve"> </w:t>
      </w:r>
      <w:r>
        <w:rPr/>
        <w:t>рассуждения,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1"/>
        </w:rPr>
        <w:t xml:space="preserve"> </w:t>
      </w:r>
      <w:r>
        <w:rPr/>
        <w:t>доказательства,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1"/>
        </w:rPr>
        <w:t xml:space="preserve"> </w:t>
      </w:r>
      <w:r>
        <w:rPr/>
        <w:t>практически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любом</w:t>
      </w:r>
      <w:r>
        <w:rPr>
          <w:spacing w:val="1"/>
        </w:rPr>
        <w:t xml:space="preserve"> </w:t>
      </w:r>
      <w:r>
        <w:rPr/>
        <w:t>предметном</w:t>
      </w:r>
      <w:r>
        <w:rPr>
          <w:spacing w:val="1"/>
        </w:rPr>
        <w:t xml:space="preserve"> </w:t>
      </w:r>
      <w:r>
        <w:rPr/>
        <w:t>содержании.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эта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проводится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систематически</w:t>
      </w:r>
      <w:r>
        <w:rPr>
          <w:spacing w:val="60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уроках</w:t>
      </w:r>
    </w:p>
    <w:p>
      <w:pPr>
        <w:pStyle w:val="Style14"/>
        <w:spacing w:lineRule="auto" w:line="348"/>
        <w:ind w:left="232" w:right="166" w:hanging="0"/>
        <w:rPr>
          <w:sz w:val="9"/>
        </w:rPr>
      </w:pPr>
      <w:r>
        <w:rPr/>
        <w:t>по</w:t>
      </w:r>
      <w:r>
        <w:rPr>
          <w:spacing w:val="1"/>
        </w:rPr>
        <w:t xml:space="preserve"> </w:t>
      </w:r>
      <w:r>
        <w:rPr/>
        <w:t>всем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предметам,</w:t>
      </w:r>
      <w:r>
        <w:rPr>
          <w:spacing w:val="1"/>
        </w:rPr>
        <w:t xml:space="preserve"> </w:t>
      </w:r>
      <w:r>
        <w:rPr/>
        <w:t>то</w:t>
      </w:r>
      <w:r>
        <w:rPr>
          <w:spacing w:val="1"/>
        </w:rPr>
        <w:t xml:space="preserve"> </w:t>
      </w:r>
      <w:r>
        <w:rPr/>
        <w:t>универсальность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формируется</w:t>
      </w:r>
      <w:r>
        <w:rPr>
          <w:spacing w:val="1"/>
        </w:rPr>
        <w:t xml:space="preserve"> </w:t>
      </w:r>
      <w:r>
        <w:rPr/>
        <w:t>успешно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быстро.</w:t>
      </w:r>
    </w:p>
    <w:p>
      <w:pPr>
        <w:sectPr>
          <w:headerReference w:type="default" r:id="rId41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26"/>
        </w:numPr>
        <w:tabs>
          <w:tab w:val="clear" w:pos="720"/>
          <w:tab w:val="left" w:pos="1902" w:leader="none"/>
        </w:tabs>
        <w:spacing w:lineRule="auto" w:line="348"/>
        <w:ind w:left="232" w:right="165" w:firstLine="708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операциональный</w:t>
      </w:r>
      <w:r>
        <w:rPr>
          <w:spacing w:val="28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31"/>
          <w:sz w:val="24"/>
        </w:rPr>
        <w:t xml:space="preserve"> </w:t>
      </w:r>
      <w:r>
        <w:rPr>
          <w:sz w:val="24"/>
        </w:rPr>
        <w:t>Цель</w:t>
      </w:r>
      <w:r>
        <w:rPr>
          <w:spacing w:val="28"/>
          <w:sz w:val="24"/>
        </w:rPr>
        <w:t xml:space="preserve"> </w:t>
      </w:r>
      <w:r>
        <w:rPr>
          <w:sz w:val="24"/>
        </w:rPr>
        <w:t>таких</w:t>
      </w:r>
      <w:r>
        <w:rPr>
          <w:spacing w:val="30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26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28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решения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65" w:hanging="0"/>
        <w:rPr>
          <w:sz w:val="24"/>
        </w:rPr>
      </w:pPr>
      <w:r>
        <w:rPr/>
        <w:t>учебной задачи, выбор соответствующего способа действия. На первых этапах указанная работа</w:t>
      </w:r>
      <w:r>
        <w:rPr>
          <w:spacing w:val="1"/>
        </w:rPr>
        <w:t xml:space="preserve"> </w:t>
      </w:r>
      <w:r>
        <w:rPr/>
        <w:t>организуется коллективно, выстраиваются пошаговые операции, постепенно обучающиеся учатся</w:t>
      </w:r>
      <w:r>
        <w:rPr>
          <w:spacing w:val="1"/>
        </w:rPr>
        <w:t xml:space="preserve"> </w:t>
      </w:r>
      <w:r>
        <w:rPr/>
        <w:t>выполнять</w:t>
      </w:r>
    </w:p>
    <w:p>
      <w:pPr>
        <w:pStyle w:val="Style14"/>
        <w:spacing w:lineRule="auto" w:line="348"/>
        <w:ind w:left="232" w:right="162" w:hanging="0"/>
        <w:rPr>
          <w:sz w:val="24"/>
        </w:rPr>
      </w:pPr>
      <w:r>
        <w:rPr/>
        <w:t>их самостоятельно. При этом очень важно соблюдать последовательность этапов формирования</w:t>
      </w:r>
      <w:r>
        <w:rPr>
          <w:spacing w:val="1"/>
        </w:rPr>
        <w:t xml:space="preserve"> </w:t>
      </w:r>
      <w:r>
        <w:rPr/>
        <w:t>алгоритма:</w:t>
      </w:r>
      <w:r>
        <w:rPr>
          <w:spacing w:val="1"/>
        </w:rPr>
        <w:t xml:space="preserve"> </w:t>
      </w:r>
      <w:r>
        <w:rPr/>
        <w:t>построение</w:t>
      </w:r>
      <w:r>
        <w:rPr>
          <w:spacing w:val="1"/>
        </w:rPr>
        <w:t xml:space="preserve"> </w:t>
      </w:r>
      <w:r>
        <w:rPr/>
        <w:t>последовательности</w:t>
      </w:r>
      <w:r>
        <w:rPr>
          <w:spacing w:val="1"/>
        </w:rPr>
        <w:t xml:space="preserve"> </w:t>
      </w:r>
      <w:r>
        <w:rPr/>
        <w:t>шагов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конкретном</w:t>
      </w:r>
      <w:r>
        <w:rPr>
          <w:spacing w:val="1"/>
        </w:rPr>
        <w:t xml:space="preserve"> </w:t>
      </w:r>
      <w:r>
        <w:rPr/>
        <w:t>предметном</w:t>
      </w:r>
      <w:r>
        <w:rPr>
          <w:spacing w:val="1"/>
        </w:rPr>
        <w:t xml:space="preserve"> </w:t>
      </w:r>
      <w:r>
        <w:rPr/>
        <w:t>содержании;</w:t>
      </w:r>
      <w:r>
        <w:rPr>
          <w:spacing w:val="1"/>
        </w:rPr>
        <w:t xml:space="preserve"> </w:t>
      </w:r>
      <w:r>
        <w:rPr/>
        <w:t>проговаривание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внешней</w:t>
      </w:r>
      <w:r>
        <w:rPr>
          <w:spacing w:val="1"/>
        </w:rPr>
        <w:t xml:space="preserve"> </w:t>
      </w:r>
      <w:r>
        <w:rPr/>
        <w:t>речи;</w:t>
      </w:r>
      <w:r>
        <w:rPr>
          <w:spacing w:val="1"/>
        </w:rPr>
        <w:t xml:space="preserve"> </w:t>
      </w:r>
      <w:r>
        <w:rPr/>
        <w:t>постепенный</w:t>
      </w:r>
      <w:r>
        <w:rPr>
          <w:spacing w:val="1"/>
        </w:rPr>
        <w:t xml:space="preserve"> </w:t>
      </w:r>
      <w:r>
        <w:rPr/>
        <w:t>переход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новый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–</w:t>
      </w:r>
      <w:r>
        <w:rPr>
          <w:spacing w:val="60"/>
        </w:rPr>
        <w:t xml:space="preserve"> </w:t>
      </w:r>
      <w:r>
        <w:rPr/>
        <w:t>построение</w:t>
      </w:r>
      <w:r>
        <w:rPr>
          <w:spacing w:val="1"/>
        </w:rPr>
        <w:t xml:space="preserve"> </w:t>
      </w:r>
      <w:r>
        <w:rPr/>
        <w:t>способа</w:t>
      </w:r>
      <w:r>
        <w:rPr>
          <w:spacing w:val="-2"/>
        </w:rPr>
        <w:t xml:space="preserve"> </w:t>
      </w:r>
      <w:r>
        <w:rPr/>
        <w:t>действий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любом предметном</w:t>
      </w:r>
      <w:r>
        <w:rPr>
          <w:spacing w:val="-2"/>
        </w:rPr>
        <w:t xml:space="preserve"> </w:t>
      </w:r>
      <w:r>
        <w:rPr/>
        <w:t>содержании</w:t>
      </w:r>
      <w:r>
        <w:rPr>
          <w:spacing w:val="-1"/>
        </w:rPr>
        <w:t xml:space="preserve"> </w:t>
      </w:r>
      <w:r>
        <w:rPr/>
        <w:t>и с</w:t>
      </w:r>
      <w:r>
        <w:rPr>
          <w:spacing w:val="-5"/>
        </w:rPr>
        <w:t xml:space="preserve"> </w:t>
      </w:r>
      <w:r>
        <w:rPr/>
        <w:t>подключением</w:t>
      </w:r>
      <w:r>
        <w:rPr>
          <w:spacing w:val="-2"/>
        </w:rPr>
        <w:t xml:space="preserve"> </w:t>
      </w:r>
      <w:r>
        <w:rPr/>
        <w:t>внутренней</w:t>
      </w:r>
      <w:r>
        <w:rPr>
          <w:spacing w:val="-1"/>
        </w:rPr>
        <w:t xml:space="preserve"> </w:t>
      </w:r>
      <w:r>
        <w:rPr/>
        <w:t>речи.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>При</w:t>
      </w:r>
      <w:r>
        <w:rPr>
          <w:spacing w:val="-1"/>
        </w:rPr>
        <w:t xml:space="preserve"> </w:t>
      </w:r>
      <w:r>
        <w:rPr/>
        <w:t>этом</w:t>
      </w:r>
      <w:r>
        <w:rPr>
          <w:spacing w:val="-2"/>
        </w:rPr>
        <w:t xml:space="preserve"> </w:t>
      </w:r>
      <w:r>
        <w:rPr/>
        <w:t>изменяется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процесс</w:t>
      </w:r>
      <w:r>
        <w:rPr>
          <w:spacing w:val="-1"/>
        </w:rPr>
        <w:t xml:space="preserve"> </w:t>
      </w:r>
      <w:r>
        <w:rPr/>
        <w:t>контроля:</w:t>
      </w:r>
    </w:p>
    <w:p>
      <w:pPr>
        <w:pStyle w:val="Style14"/>
        <w:spacing w:lineRule="auto" w:line="348" w:before="126" w:after="0"/>
        <w:ind w:left="232" w:right="172" w:firstLine="708"/>
        <w:rPr>
          <w:sz w:val="24"/>
        </w:rPr>
      </w:pPr>
      <w:r>
        <w:rPr/>
        <w:t xml:space="preserve">от        </w:t>
      </w:r>
      <w:r>
        <w:rPr>
          <w:spacing w:val="1"/>
        </w:rPr>
        <w:t xml:space="preserve"> </w:t>
      </w:r>
      <w:r>
        <w:rPr/>
        <w:t>совместных          действий          с          учителем          обучающиеся          переходят</w:t>
      </w:r>
      <w:r>
        <w:rPr>
          <w:spacing w:val="-57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самостоятельным</w:t>
      </w:r>
      <w:r>
        <w:rPr>
          <w:spacing w:val="-2"/>
        </w:rPr>
        <w:t xml:space="preserve"> </w:t>
      </w:r>
      <w:r>
        <w:rPr/>
        <w:t>аналитическим</w:t>
      </w:r>
      <w:r>
        <w:rPr>
          <w:spacing w:val="-1"/>
        </w:rPr>
        <w:t xml:space="preserve"> </w:t>
      </w:r>
      <w:r>
        <w:rPr/>
        <w:t>оценкам;</w:t>
      </w:r>
    </w:p>
    <w:p>
      <w:pPr>
        <w:pStyle w:val="Style14"/>
        <w:spacing w:lineRule="auto" w:line="348" w:before="4" w:after="0"/>
        <w:ind w:left="941" w:right="167" w:hanging="0"/>
        <w:rPr>
          <w:sz w:val="24"/>
        </w:rPr>
      </w:pPr>
      <w:r>
        <w:rPr/>
        <w:t>выполняющий задание осваивает два вида контроля – результата и процесса деятельности;</w:t>
      </w:r>
      <w:r>
        <w:rPr>
          <w:spacing w:val="1"/>
        </w:rPr>
        <w:t xml:space="preserve"> </w:t>
      </w:r>
      <w:r>
        <w:rPr/>
        <w:t>развивается</w:t>
      </w:r>
      <w:r>
        <w:rPr>
          <w:spacing w:val="13"/>
        </w:rPr>
        <w:t xml:space="preserve"> </w:t>
      </w:r>
      <w:r>
        <w:rPr/>
        <w:t>способность</w:t>
      </w:r>
      <w:r>
        <w:rPr>
          <w:spacing w:val="14"/>
        </w:rPr>
        <w:t xml:space="preserve"> </w:t>
      </w:r>
      <w:r>
        <w:rPr/>
        <w:t>корректировать</w:t>
      </w:r>
      <w:r>
        <w:rPr>
          <w:spacing w:val="14"/>
        </w:rPr>
        <w:t xml:space="preserve"> </w:t>
      </w:r>
      <w:r>
        <w:rPr/>
        <w:t>процесс</w:t>
      </w:r>
      <w:r>
        <w:rPr>
          <w:spacing w:val="15"/>
        </w:rPr>
        <w:t xml:space="preserve"> </w:t>
      </w:r>
      <w:r>
        <w:rPr/>
        <w:t>выполнения</w:t>
      </w:r>
      <w:r>
        <w:rPr>
          <w:spacing w:val="13"/>
        </w:rPr>
        <w:t xml:space="preserve"> </w:t>
      </w:r>
      <w:r>
        <w:rPr/>
        <w:t>задания,</w:t>
      </w:r>
      <w:r>
        <w:rPr>
          <w:spacing w:val="13"/>
        </w:rPr>
        <w:t xml:space="preserve"> </w:t>
      </w:r>
      <w:r>
        <w:rPr/>
        <w:t>а</w:t>
      </w:r>
      <w:r>
        <w:rPr>
          <w:spacing w:val="19"/>
        </w:rPr>
        <w:t xml:space="preserve"> </w:t>
      </w:r>
      <w:r>
        <w:rPr/>
        <w:t>также</w:t>
      </w:r>
      <w:r>
        <w:rPr>
          <w:spacing w:val="14"/>
        </w:rPr>
        <w:t xml:space="preserve"> </w:t>
      </w:r>
      <w:r>
        <w:rPr/>
        <w:t>предвидеть</w:t>
      </w:r>
    </w:p>
    <w:p>
      <w:pPr>
        <w:pStyle w:val="Style14"/>
        <w:tabs>
          <w:tab w:val="clear" w:pos="720"/>
          <w:tab w:val="left" w:pos="4895" w:leader="none"/>
          <w:tab w:val="left" w:pos="8941" w:leader="none"/>
        </w:tabs>
        <w:spacing w:lineRule="auto" w:line="348"/>
        <w:ind w:left="232" w:right="170" w:hanging="0"/>
        <w:rPr>
          <w:sz w:val="24"/>
        </w:rPr>
      </w:pPr>
      <w:r>
        <w:rPr/>
        <w:t>возможные</w:t>
      </w:r>
      <w:r>
        <w:rPr>
          <w:spacing w:val="1"/>
        </w:rPr>
        <w:t xml:space="preserve"> </w:t>
      </w:r>
      <w:r>
        <w:rPr/>
        <w:t>трудности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ошибки.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возможно</w:t>
      </w:r>
      <w:r>
        <w:rPr>
          <w:spacing w:val="1"/>
        </w:rPr>
        <w:t xml:space="preserve"> </w:t>
      </w:r>
      <w:r>
        <w:rPr/>
        <w:t>реализовать</w:t>
      </w:r>
      <w:r>
        <w:rPr>
          <w:spacing w:val="1"/>
        </w:rPr>
        <w:t xml:space="preserve"> </w:t>
      </w:r>
      <w:r>
        <w:rPr/>
        <w:t>автоматизацию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диагностикой</w:t>
        <w:tab/>
        <w:t>ошибок</w:t>
        <w:tab/>
      </w:r>
      <w:r>
        <w:rPr>
          <w:spacing w:val="-1"/>
        </w:rPr>
        <w:t>обучающегося</w:t>
      </w:r>
      <w:r>
        <w:rPr>
          <w:spacing w:val="-58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соответствующей</w:t>
      </w:r>
      <w:r>
        <w:rPr>
          <w:spacing w:val="-3"/>
        </w:rPr>
        <w:t xml:space="preserve"> </w:t>
      </w:r>
      <w:r>
        <w:rPr/>
        <w:t>методической</w:t>
      </w:r>
      <w:r>
        <w:rPr>
          <w:spacing w:val="-2"/>
        </w:rPr>
        <w:t xml:space="preserve"> </w:t>
      </w:r>
      <w:r>
        <w:rPr/>
        <w:t>поддержкой</w:t>
      </w:r>
      <w:r>
        <w:rPr>
          <w:spacing w:val="-3"/>
        </w:rPr>
        <w:t xml:space="preserve"> </w:t>
      </w:r>
      <w:r>
        <w:rPr/>
        <w:t>исправления</w:t>
      </w:r>
      <w:r>
        <w:rPr>
          <w:spacing w:val="-2"/>
        </w:rPr>
        <w:t xml:space="preserve"> </w:t>
      </w:r>
      <w:r>
        <w:rPr/>
        <w:t>самим</w:t>
      </w:r>
      <w:r>
        <w:rPr>
          <w:spacing w:val="-3"/>
        </w:rPr>
        <w:t xml:space="preserve"> </w:t>
      </w:r>
      <w:r>
        <w:rPr/>
        <w:t>обучающимся</w:t>
      </w:r>
      <w:r>
        <w:rPr>
          <w:spacing w:val="-3"/>
        </w:rPr>
        <w:t xml:space="preserve"> </w:t>
      </w:r>
      <w:r>
        <w:rPr/>
        <w:t>своих ошибок.</w:t>
      </w:r>
    </w:p>
    <w:p>
      <w:pPr>
        <w:pStyle w:val="Style14"/>
        <w:spacing w:lineRule="auto" w:line="348"/>
        <w:ind w:left="232" w:right="168" w:firstLine="708"/>
        <w:rPr>
          <w:sz w:val="24"/>
        </w:rPr>
      </w:pPr>
      <w:r>
        <w:rPr/>
        <w:t>Описанная</w:t>
      </w:r>
      <w:r>
        <w:rPr>
          <w:spacing w:val="1"/>
        </w:rPr>
        <w:t xml:space="preserve"> </w:t>
      </w:r>
      <w:r>
        <w:rPr/>
        <w:t>технология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совместно-распределительной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развивает способность обучающихся работать не только в типовых учебных ситуациях, но и в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-2"/>
        </w:rPr>
        <w:t xml:space="preserve"> </w:t>
      </w:r>
      <w:r>
        <w:rPr/>
        <w:t>нестандартных</w:t>
      </w:r>
      <w:r>
        <w:rPr>
          <w:spacing w:val="1"/>
        </w:rPr>
        <w:t xml:space="preserve"> </w:t>
      </w:r>
      <w:r>
        <w:rPr/>
        <w:t>ситуациях.</w:t>
      </w:r>
    </w:p>
    <w:p>
      <w:pPr>
        <w:pStyle w:val="ListParagraph"/>
        <w:numPr>
          <w:ilvl w:val="1"/>
          <w:numId w:val="26"/>
        </w:numPr>
        <w:tabs>
          <w:tab w:val="clear" w:pos="720"/>
          <w:tab w:val="left" w:pos="1722" w:leader="none"/>
          <w:tab w:val="left" w:pos="2470" w:leader="none"/>
          <w:tab w:val="left" w:pos="3984" w:leader="none"/>
          <w:tab w:val="left" w:pos="5855" w:leader="none"/>
          <w:tab w:val="left" w:pos="7690" w:leader="none"/>
          <w:tab w:val="left" w:pos="9518" w:leader="none"/>
        </w:tabs>
        <w:spacing w:lineRule="auto" w:line="348"/>
        <w:ind w:left="232" w:right="166" w:firstLine="708"/>
        <w:jc w:val="both"/>
        <w:rPr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операций: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сравниваемых предметов (объектов, явлений); определение их сходства, тождества, похожести;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черт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обучающемуся предлагается новый вид деятельности (возможный только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экранного представления объектов, явлений) – выбирать (из информационного банка) экранные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(виртуальные)</w:t>
        <w:tab/>
        <w:t>модели</w:t>
        <w:tab/>
        <w:t>изучаемых</w:t>
        <w:tab/>
        <w:t>предметов</w:t>
        <w:tab/>
        <w:t>(объектов,</w:t>
        <w:tab/>
        <w:t>явлений)</w:t>
      </w:r>
      <w:r>
        <w:rPr>
          <w:spacing w:val="-58"/>
          <w:sz w:val="24"/>
        </w:rPr>
        <w:t xml:space="preserve"> </w:t>
      </w:r>
      <w:r>
        <w:rPr>
          <w:sz w:val="24"/>
        </w:rPr>
        <w:t>и    видоизменять    их    таким    образом,    чтобы    привести    их    к   сходству   или    похожести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другими.</w:t>
      </w:r>
    </w:p>
    <w:p>
      <w:pPr>
        <w:pStyle w:val="ListParagraph"/>
        <w:numPr>
          <w:ilvl w:val="1"/>
          <w:numId w:val="26"/>
        </w:numPr>
        <w:tabs>
          <w:tab w:val="clear" w:pos="720"/>
          <w:tab w:val="left" w:pos="1722" w:leader="none"/>
          <w:tab w:val="left" w:pos="2815" w:leader="none"/>
          <w:tab w:val="left" w:pos="4801" w:leader="none"/>
          <w:tab w:val="left" w:pos="7009" w:leader="none"/>
          <w:tab w:val="left" w:pos="8743" w:leader="none"/>
          <w:tab w:val="left" w:pos="9789" w:leader="none"/>
        </w:tabs>
        <w:spacing w:lineRule="auto" w:line="348"/>
        <w:ind w:left="232" w:right="163" w:firstLine="708"/>
        <w:jc w:val="both"/>
        <w:rPr>
          <w:sz w:val="24"/>
        </w:rPr>
      </w:pPr>
      <w:r>
        <w:rPr>
          <w:sz w:val="24"/>
        </w:rPr>
        <w:t>Классификация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УУД включает: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объектов, которые 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классификации;</w:t>
        <w:tab/>
        <w:t>сравнение</w:t>
        <w:tab/>
        <w:t>выделенных</w:t>
        <w:tab/>
        <w:t>свойств</w:t>
        <w:tab/>
        <w:t>с</w:t>
        <w:tab/>
        <w:t>целью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(несущественные)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(существенные)</w:t>
      </w:r>
      <w:r>
        <w:rPr>
          <w:spacing w:val="61"/>
          <w:sz w:val="24"/>
        </w:rPr>
        <w:t xml:space="preserve"> </w:t>
      </w:r>
      <w:r>
        <w:rPr>
          <w:sz w:val="24"/>
        </w:rPr>
        <w:t>свойства;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(существенных)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(типы)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главному</w:t>
      </w:r>
      <w:r>
        <w:rPr>
          <w:spacing w:val="1"/>
          <w:sz w:val="24"/>
        </w:rPr>
        <w:t xml:space="preserve"> </w:t>
      </w:r>
      <w:r>
        <w:rPr>
          <w:sz w:val="24"/>
        </w:rPr>
        <w:t>(существенному)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 (в условиях экранного представления моделей объектов) большее их количество 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</w:p>
    <w:p>
      <w:pPr>
        <w:sectPr>
          <w:headerReference w:type="default" r:id="rId41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/>
        <w:ind w:left="232" w:right="166" w:hanging="0"/>
        <w:rPr>
          <w:sz w:val="24"/>
        </w:rPr>
      </w:pPr>
      <w:r>
        <w:rPr/>
        <w:t>от</w:t>
      </w:r>
      <w:r>
        <w:rPr>
          <w:spacing w:val="1"/>
        </w:rPr>
        <w:t xml:space="preserve"> </w:t>
      </w:r>
      <w:r>
        <w:rPr/>
        <w:t>реальных</w:t>
      </w:r>
      <w:r>
        <w:rPr>
          <w:spacing w:val="1"/>
        </w:rPr>
        <w:t xml:space="preserve"> </w:t>
      </w:r>
      <w:r>
        <w:rPr/>
        <w:t>условий,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объектов,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подлежат</w:t>
      </w:r>
      <w:r>
        <w:rPr>
          <w:spacing w:val="1"/>
        </w:rPr>
        <w:t xml:space="preserve"> </w:t>
      </w:r>
      <w:r>
        <w:rPr/>
        <w:t>классификации</w:t>
      </w:r>
      <w:r>
        <w:rPr>
          <w:spacing w:val="1"/>
        </w:rPr>
        <w:t xml:space="preserve"> </w:t>
      </w:r>
      <w:r>
        <w:rPr/>
        <w:t>(типизации),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сравнения</w:t>
      </w:r>
      <w:r>
        <w:rPr>
          <w:spacing w:val="1"/>
        </w:rPr>
        <w:t xml:space="preserve"> </w:t>
      </w:r>
      <w:r>
        <w:rPr/>
        <w:t>выделенных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экранных</w:t>
      </w:r>
      <w:r>
        <w:rPr>
          <w:spacing w:val="1"/>
        </w:rPr>
        <w:t xml:space="preserve"> </w:t>
      </w:r>
      <w:r>
        <w:rPr/>
        <w:t>(виртуальных)</w:t>
      </w:r>
      <w:r>
        <w:rPr>
          <w:spacing w:val="1"/>
        </w:rPr>
        <w:t xml:space="preserve"> </w:t>
      </w:r>
      <w:r>
        <w:rPr/>
        <w:t>моделей</w:t>
      </w:r>
      <w:r>
        <w:rPr>
          <w:spacing w:val="1"/>
        </w:rPr>
        <w:t xml:space="preserve"> </w:t>
      </w:r>
      <w:r>
        <w:rPr/>
        <w:t>изучаемых</w:t>
      </w:r>
      <w:r>
        <w:rPr>
          <w:spacing w:val="-57"/>
        </w:rPr>
        <w:t xml:space="preserve"> </w:t>
      </w:r>
      <w:r>
        <w:rPr/>
        <w:t>объектов</w:t>
      </w:r>
      <w:r>
        <w:rPr>
          <w:spacing w:val="5"/>
        </w:rPr>
        <w:t xml:space="preserve"> </w:t>
      </w:r>
      <w:r>
        <w:rPr/>
        <w:t>с</w:t>
      </w:r>
      <w:r>
        <w:rPr>
          <w:spacing w:val="5"/>
        </w:rPr>
        <w:t xml:space="preserve"> </w:t>
      </w:r>
      <w:r>
        <w:rPr/>
        <w:t>целью</w:t>
      </w:r>
      <w:r>
        <w:rPr>
          <w:spacing w:val="6"/>
        </w:rPr>
        <w:t xml:space="preserve"> </w:t>
      </w:r>
      <w:r>
        <w:rPr/>
        <w:t>их</w:t>
      </w:r>
      <w:r>
        <w:rPr>
          <w:spacing w:val="8"/>
        </w:rPr>
        <w:t xml:space="preserve"> </w:t>
      </w:r>
      <w:r>
        <w:rPr/>
        <w:t>дифференциации.</w:t>
      </w:r>
      <w:r>
        <w:rPr>
          <w:spacing w:val="6"/>
        </w:rPr>
        <w:t xml:space="preserve"> </w:t>
      </w:r>
      <w:r>
        <w:rPr/>
        <w:t>При</w:t>
      </w:r>
      <w:r>
        <w:rPr>
          <w:spacing w:val="5"/>
        </w:rPr>
        <w:t xml:space="preserve"> </w:t>
      </w:r>
      <w:r>
        <w:rPr/>
        <w:t>этом</w:t>
      </w:r>
      <w:r>
        <w:rPr>
          <w:spacing w:val="6"/>
        </w:rPr>
        <w:t xml:space="preserve"> </w:t>
      </w:r>
      <w:r>
        <w:rPr/>
        <w:t>возможна</w:t>
      </w:r>
      <w:r>
        <w:rPr>
          <w:spacing w:val="5"/>
        </w:rPr>
        <w:t xml:space="preserve"> </w:t>
      </w:r>
      <w:r>
        <w:rPr/>
        <w:t>фиксация</w:t>
      </w:r>
      <w:r>
        <w:rPr>
          <w:spacing w:val="6"/>
        </w:rPr>
        <w:t xml:space="preserve"> </w:t>
      </w:r>
      <w:r>
        <w:rPr/>
        <w:t>деятельности</w:t>
      </w:r>
      <w:r>
        <w:rPr>
          <w:spacing w:val="8"/>
        </w:rPr>
        <w:t xml:space="preserve"> </w:t>
      </w:r>
      <w:r>
        <w:rPr/>
        <w:t>обучающегося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tabs>
          <w:tab w:val="clear" w:pos="720"/>
          <w:tab w:val="left" w:pos="4298" w:leader="none"/>
          <w:tab w:val="left" w:pos="9571" w:leader="none"/>
        </w:tabs>
        <w:spacing w:lineRule="auto" w:line="348" w:before="90" w:after="0"/>
        <w:ind w:left="232" w:right="168" w:hanging="0"/>
        <w:rPr>
          <w:sz w:val="24"/>
        </w:rPr>
      </w:pPr>
      <w:r>
        <w:rPr/>
        <w:t>в</w:t>
        <w:tab/>
        <w:t>электронном</w:t>
        <w:tab/>
      </w:r>
      <w:r>
        <w:rPr>
          <w:spacing w:val="-1"/>
        </w:rPr>
        <w:t>формате</w:t>
      </w:r>
      <w:r>
        <w:rPr>
          <w:spacing w:val="-58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рассмотрения</w:t>
      </w:r>
      <w:r>
        <w:rPr>
          <w:spacing w:val="2"/>
        </w:rPr>
        <w:t xml:space="preserve"> </w:t>
      </w:r>
      <w:r>
        <w:rPr/>
        <w:t>учителем</w:t>
      </w:r>
      <w:r>
        <w:rPr>
          <w:spacing w:val="-1"/>
        </w:rPr>
        <w:t xml:space="preserve"> </w:t>
      </w:r>
      <w:r>
        <w:rPr/>
        <w:t>итогов работы.</w:t>
      </w:r>
    </w:p>
    <w:p>
      <w:pPr>
        <w:pStyle w:val="ListParagraph"/>
        <w:numPr>
          <w:ilvl w:val="1"/>
          <w:numId w:val="26"/>
        </w:numPr>
        <w:tabs>
          <w:tab w:val="clear" w:pos="720"/>
          <w:tab w:val="left" w:pos="1722" w:leader="none"/>
          <w:tab w:val="left" w:pos="8702" w:leader="none"/>
        </w:tabs>
        <w:spacing w:lineRule="auto" w:line="348"/>
        <w:ind w:left="232" w:right="165" w:firstLine="708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(объектов, явлений, понятий) и выделение их общих признаков; анализ выделенных признаков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(инвариантных)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(свойств);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игнорирование</w:t>
        <w:tab/>
        <w:t>индивидуальных</w:t>
      </w:r>
    </w:p>
    <w:p>
      <w:pPr>
        <w:pStyle w:val="Style14"/>
        <w:spacing w:lineRule="auto" w:line="348"/>
        <w:ind w:left="232" w:right="167" w:hanging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особенных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предмета;</w:t>
      </w:r>
      <w:r>
        <w:rPr>
          <w:spacing w:val="1"/>
        </w:rPr>
        <w:t xml:space="preserve"> </w:t>
      </w:r>
      <w:r>
        <w:rPr/>
        <w:t>сокращённая</w:t>
      </w:r>
      <w:r>
        <w:rPr>
          <w:spacing w:val="1"/>
        </w:rPr>
        <w:t xml:space="preserve"> </w:t>
      </w:r>
      <w:r>
        <w:rPr/>
        <w:t>сжатая</w:t>
      </w:r>
      <w:r>
        <w:rPr>
          <w:spacing w:val="1"/>
        </w:rPr>
        <w:t xml:space="preserve"> </w:t>
      </w:r>
      <w:r>
        <w:rPr/>
        <w:t>формулировка</w:t>
      </w:r>
      <w:r>
        <w:rPr>
          <w:spacing w:val="60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главного существенного признака всех анализируемых предметов. Обучающемуся предлагается (в</w:t>
      </w:r>
      <w:r>
        <w:rPr>
          <w:spacing w:val="-57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экранного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моделей</w:t>
      </w:r>
      <w:r>
        <w:rPr>
          <w:spacing w:val="1"/>
        </w:rPr>
        <w:t xml:space="preserve"> </w:t>
      </w:r>
      <w:r>
        <w:rPr/>
        <w:t>объектов)</w:t>
      </w:r>
      <w:r>
        <w:rPr>
          <w:spacing w:val="1"/>
        </w:rPr>
        <w:t xml:space="preserve"> </w:t>
      </w:r>
      <w:r>
        <w:rPr/>
        <w:t>большее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количество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отличие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реальных</w:t>
      </w:r>
      <w:r>
        <w:rPr>
          <w:spacing w:val="1"/>
        </w:rPr>
        <w:t xml:space="preserve"> </w:t>
      </w:r>
      <w:r>
        <w:rPr/>
        <w:t>условий,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сравнения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(объектов,</w:t>
      </w:r>
      <w:r>
        <w:rPr>
          <w:spacing w:val="1"/>
        </w:rPr>
        <w:t xml:space="preserve"> </w:t>
      </w:r>
      <w:r>
        <w:rPr/>
        <w:t>явлений)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выделения</w:t>
      </w:r>
      <w:r>
        <w:rPr>
          <w:spacing w:val="1"/>
        </w:rPr>
        <w:t xml:space="preserve"> </w:t>
      </w:r>
      <w:r>
        <w:rPr/>
        <w:t>их</w:t>
      </w:r>
      <w:r>
        <w:rPr>
          <w:spacing w:val="60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признаков.</w:t>
      </w:r>
      <w:r>
        <w:rPr>
          <w:spacing w:val="51"/>
        </w:rPr>
        <w:t xml:space="preserve"> </w:t>
      </w:r>
      <w:r>
        <w:rPr/>
        <w:t>При</w:t>
      </w:r>
      <w:r>
        <w:rPr>
          <w:spacing w:val="52"/>
        </w:rPr>
        <w:t xml:space="preserve"> </w:t>
      </w:r>
      <w:r>
        <w:rPr/>
        <w:t>этом</w:t>
      </w:r>
      <w:r>
        <w:rPr>
          <w:spacing w:val="52"/>
        </w:rPr>
        <w:t xml:space="preserve"> </w:t>
      </w:r>
      <w:r>
        <w:rPr/>
        <w:t>возможна</w:t>
      </w:r>
      <w:r>
        <w:rPr>
          <w:spacing w:val="51"/>
        </w:rPr>
        <w:t xml:space="preserve"> </w:t>
      </w:r>
      <w:r>
        <w:rPr/>
        <w:t>фиксация</w:t>
      </w:r>
      <w:r>
        <w:rPr>
          <w:spacing w:val="52"/>
        </w:rPr>
        <w:t xml:space="preserve"> </w:t>
      </w:r>
      <w:r>
        <w:rPr/>
        <w:t>деятельности</w:t>
      </w:r>
      <w:r>
        <w:rPr>
          <w:spacing w:val="53"/>
        </w:rPr>
        <w:t xml:space="preserve"> </w:t>
      </w:r>
      <w:r>
        <w:rPr/>
        <w:t>обучающегося</w:t>
      </w:r>
      <w:r>
        <w:rPr>
          <w:spacing w:val="52"/>
        </w:rPr>
        <w:t xml:space="preserve"> </w:t>
      </w:r>
      <w:r>
        <w:rPr/>
        <w:t>в</w:t>
      </w:r>
      <w:r>
        <w:rPr>
          <w:spacing w:val="51"/>
        </w:rPr>
        <w:t xml:space="preserve"> </w:t>
      </w:r>
      <w:r>
        <w:rPr/>
        <w:t>электронном</w:t>
      </w:r>
      <w:r>
        <w:rPr>
          <w:spacing w:val="52"/>
        </w:rPr>
        <w:t xml:space="preserve"> </w:t>
      </w:r>
      <w:r>
        <w:rPr/>
        <w:t>формате</w:t>
      </w:r>
      <w:r>
        <w:rPr>
          <w:spacing w:val="-58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рассмотрения</w:t>
      </w:r>
      <w:r>
        <w:rPr>
          <w:spacing w:val="2"/>
        </w:rPr>
        <w:t xml:space="preserve"> </w:t>
      </w:r>
      <w:r>
        <w:rPr/>
        <w:t>учителем</w:t>
      </w:r>
      <w:r>
        <w:rPr>
          <w:spacing w:val="-1"/>
        </w:rPr>
        <w:t xml:space="preserve"> </w:t>
      </w:r>
      <w:r>
        <w:rPr/>
        <w:t>итогов работы.</w:t>
      </w:r>
    </w:p>
    <w:p>
      <w:pPr>
        <w:pStyle w:val="ListParagraph"/>
        <w:numPr>
          <w:ilvl w:val="1"/>
          <w:numId w:val="26"/>
        </w:numPr>
        <w:tabs>
          <w:tab w:val="clear" w:pos="720"/>
          <w:tab w:val="left" w:pos="1722" w:leader="none"/>
          <w:tab w:val="left" w:pos="1885" w:leader="none"/>
          <w:tab w:val="left" w:pos="4361" w:leader="none"/>
          <w:tab w:val="left" w:pos="5582" w:leader="none"/>
          <w:tab w:val="left" w:pos="6813" w:leader="none"/>
          <w:tab w:val="left" w:pos="9358" w:leader="none"/>
        </w:tabs>
        <w:spacing w:lineRule="auto" w:line="348"/>
        <w:ind w:left="232" w:right="168" w:firstLine="708"/>
        <w:jc w:val="both"/>
        <w:rPr>
          <w:sz w:val="24"/>
        </w:rPr>
      </w:pPr>
      <w:r>
        <w:rPr>
          <w:sz w:val="24"/>
        </w:rPr>
        <w:t>Систематическая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одинаковых способов действий на различном предметном содержании, формирует 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чёткое</w:t>
        <w:tab/>
        <w:t>представление</w:t>
        <w:tab/>
        <w:t>об</w:t>
        <w:tab/>
        <w:t>их</w:t>
        <w:tab/>
        <w:t>универсальных</w:t>
        <w:tab/>
      </w:r>
      <w:r>
        <w:rPr>
          <w:spacing w:val="-1"/>
          <w:sz w:val="24"/>
        </w:rPr>
        <w:t>свойствах,</w:t>
      </w:r>
      <w:r>
        <w:rPr>
          <w:spacing w:val="-58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есть возможность обобщённой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>
      <w:pPr>
        <w:pStyle w:val="ListParagraph"/>
        <w:numPr>
          <w:ilvl w:val="1"/>
          <w:numId w:val="26"/>
        </w:numPr>
        <w:tabs>
          <w:tab w:val="clear" w:pos="720"/>
          <w:tab w:val="left" w:pos="1722" w:leader="none"/>
          <w:tab w:val="left" w:pos="2459" w:leader="none"/>
          <w:tab w:val="left" w:pos="2554" w:leader="none"/>
          <w:tab w:val="left" w:pos="4494" w:leader="none"/>
          <w:tab w:val="left" w:pos="4663" w:leader="none"/>
          <w:tab w:val="left" w:pos="5832" w:leader="none"/>
          <w:tab w:val="left" w:pos="6090" w:leader="none"/>
          <w:tab w:val="left" w:pos="7127" w:leader="none"/>
          <w:tab w:val="left" w:pos="7698" w:leader="none"/>
          <w:tab w:val="left" w:pos="9006" w:leader="none"/>
          <w:tab w:val="left" w:pos="9080" w:leader="none"/>
        </w:tabs>
        <w:spacing w:lineRule="auto" w:line="348"/>
        <w:ind w:left="232" w:right="166" w:firstLine="708"/>
        <w:jc w:val="both"/>
        <w:rPr>
          <w:sz w:val="24"/>
        </w:rPr>
      </w:pPr>
      <w:r>
        <w:rPr>
          <w:sz w:val="24"/>
        </w:rPr>
        <w:t>Сформированность УУД у обучающихся определяется на этапе завершения 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балльной</w:t>
        <w:tab/>
        <w:t>оценке,</w:t>
        <w:tab/>
        <w:t>так</w:t>
        <w:tab/>
        <w:tab/>
        <w:t>как</w:t>
        <w:tab/>
        <w:tab/>
        <w:t>в</w:t>
        <w:tab/>
        <w:tab/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балльной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61"/>
          <w:sz w:val="24"/>
        </w:rPr>
        <w:t xml:space="preserve"> </w:t>
      </w:r>
      <w:r>
        <w:rPr>
          <w:sz w:val="24"/>
        </w:rPr>
        <w:t>(отметкой)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  <w:tab/>
        <w:tab/>
        <w:t>результат,</w:t>
        <w:tab/>
        <w:tab/>
        <w:t>а</w:t>
        <w:tab/>
        <w:t>не</w:t>
        <w:tab/>
        <w:tab/>
        <w:t>процесс</w:t>
        <w:tab/>
        <w:t>деятельности.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   задачу         педагогического         работника         входит   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проанализировать          вместе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 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достижения, ошибки и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встретившиеся трудности.</w:t>
      </w:r>
    </w:p>
    <w:p>
      <w:pPr>
        <w:pStyle w:val="ListParagraph"/>
        <w:numPr>
          <w:ilvl w:val="1"/>
          <w:numId w:val="26"/>
        </w:numPr>
        <w:tabs>
          <w:tab w:val="clear" w:pos="720"/>
          <w:tab w:val="left" w:pos="1722" w:leader="none"/>
        </w:tabs>
        <w:spacing w:lineRule="auto" w:line="348"/>
        <w:ind w:left="232" w:right="17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достижений обучения представлено в разделе «Содержание обучения», 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 содержания всех групп УУД по каждому году обучения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 В 1 и 2 классах определён пропедевтический уровень овладения УУД, и только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появляются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универсальности.</w:t>
      </w:r>
    </w:p>
    <w:p>
      <w:pPr>
        <w:pStyle w:val="ListParagraph"/>
        <w:numPr>
          <w:ilvl w:val="1"/>
          <w:numId w:val="26"/>
        </w:numPr>
        <w:tabs>
          <w:tab w:val="clear" w:pos="720"/>
          <w:tab w:val="left" w:pos="1722" w:leader="none"/>
          <w:tab w:val="left" w:pos="9382" w:leader="none"/>
        </w:tabs>
        <w:spacing w:lineRule="auto" w:line="348"/>
        <w:ind w:left="232" w:right="16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«Планируемые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обучения».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перечень базовых логических действий; базовых исследовательских действий; работу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информацией. Коммуникативные УУД включают перечень действий участника учебного 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  <w:tab/>
        <w:t>связанные</w:t>
      </w:r>
    </w:p>
    <w:p>
      <w:pPr>
        <w:sectPr>
          <w:headerReference w:type="default" r:id="rId41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341" w:leader="none"/>
          <w:tab w:val="left" w:pos="4332" w:leader="none"/>
          <w:tab w:val="left" w:pos="6343" w:leader="none"/>
          <w:tab w:val="left" w:pos="9013" w:leader="none"/>
        </w:tabs>
        <w:spacing w:lineRule="auto" w:line="348"/>
        <w:ind w:left="232" w:right="166" w:hanging="0"/>
        <w:rPr>
          <w:sz w:val="24"/>
        </w:rPr>
      </w:pPr>
      <w:r>
        <w:rPr/>
        <w:t>со</w:t>
      </w:r>
      <w:r>
        <w:rPr>
          <w:spacing w:val="1"/>
        </w:rPr>
        <w:t xml:space="preserve"> </w:t>
      </w:r>
      <w:r>
        <w:rPr/>
        <w:t>смысловым</w:t>
      </w:r>
      <w:r>
        <w:rPr>
          <w:spacing w:val="1"/>
        </w:rPr>
        <w:t xml:space="preserve"> </w:t>
      </w:r>
      <w:r>
        <w:rPr/>
        <w:t>чтением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текстовой</w:t>
      </w:r>
      <w:r>
        <w:rPr>
          <w:spacing w:val="1"/>
        </w:rPr>
        <w:t xml:space="preserve"> </w:t>
      </w:r>
      <w:r>
        <w:rPr/>
        <w:t>деятельностью,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УУД,</w:t>
      </w:r>
      <w:r>
        <w:rPr>
          <w:spacing w:val="1"/>
        </w:rPr>
        <w:t xml:space="preserve"> </w:t>
      </w:r>
      <w:r>
        <w:rPr/>
        <w:t>обеспечивающие</w:t>
      </w:r>
      <w:r>
        <w:rPr>
          <w:spacing w:val="1"/>
        </w:rPr>
        <w:t xml:space="preserve"> </w:t>
      </w:r>
      <w:r>
        <w:rPr/>
        <w:t>монологические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(описание,</w:t>
      </w:r>
      <w:r>
        <w:rPr>
          <w:spacing w:val="1"/>
        </w:rPr>
        <w:t xml:space="preserve"> </w:t>
      </w:r>
      <w:r>
        <w:rPr/>
        <w:t>рассуждение,</w:t>
      </w:r>
      <w:r>
        <w:rPr>
          <w:spacing w:val="1"/>
        </w:rPr>
        <w:t xml:space="preserve"> </w:t>
      </w:r>
      <w:r>
        <w:rPr/>
        <w:t>повествование).</w:t>
      </w:r>
      <w:r>
        <w:rPr>
          <w:spacing w:val="1"/>
        </w:rPr>
        <w:t xml:space="preserve"> </w:t>
      </w:r>
      <w:r>
        <w:rPr/>
        <w:t>Регулятивные</w:t>
      </w:r>
      <w:r>
        <w:rPr>
          <w:spacing w:val="1"/>
        </w:rPr>
        <w:t xml:space="preserve"> </w:t>
      </w:r>
      <w:r>
        <w:rPr/>
        <w:t>УУД</w:t>
      </w:r>
      <w:r>
        <w:rPr>
          <w:spacing w:val="-57"/>
        </w:rPr>
        <w:t xml:space="preserve"> </w:t>
      </w:r>
      <w:r>
        <w:rPr/>
        <w:t>включают</w:t>
        <w:tab/>
        <w:t>перечень</w:t>
        <w:tab/>
        <w:t>действий</w:t>
        <w:tab/>
        <w:t>саморегуляции,</w:t>
        <w:tab/>
      </w:r>
      <w:r>
        <w:rPr>
          <w:spacing w:val="-1"/>
        </w:rPr>
        <w:t>самоконтроля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sectPr>
          <w:headerReference w:type="default" r:id="rId41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 w:before="90" w:after="0"/>
        <w:ind w:left="232" w:hanging="0"/>
        <w:jc w:val="left"/>
        <w:rPr>
          <w:sz w:val="24"/>
        </w:rPr>
      </w:pPr>
      <w:r>
        <w:rPr/>
        <w:t>и</w:t>
      </w:r>
      <w:r>
        <w:rPr>
          <w:spacing w:val="37"/>
        </w:rPr>
        <w:t xml:space="preserve"> </w:t>
      </w:r>
      <w:r>
        <w:rPr/>
        <w:t>самооценки.</w:t>
      </w:r>
      <w:r>
        <w:rPr>
          <w:spacing w:val="36"/>
        </w:rPr>
        <w:t xml:space="preserve"> </w:t>
      </w:r>
      <w:r>
        <w:rPr/>
        <w:t>Отдельный</w:t>
      </w:r>
      <w:r>
        <w:rPr>
          <w:spacing w:val="38"/>
        </w:rPr>
        <w:t xml:space="preserve"> </w:t>
      </w:r>
      <w:r>
        <w:rPr/>
        <w:t>раздел</w:t>
      </w:r>
      <w:r>
        <w:rPr>
          <w:spacing w:val="39"/>
        </w:rPr>
        <w:t xml:space="preserve"> </w:t>
      </w:r>
      <w:r>
        <w:rPr/>
        <w:t>«Совместная</w:t>
      </w:r>
      <w:r>
        <w:rPr>
          <w:spacing w:val="37"/>
        </w:rPr>
        <w:t xml:space="preserve"> </w:t>
      </w:r>
      <w:r>
        <w:rPr/>
        <w:t>деятельность»</w:t>
      </w:r>
      <w:r>
        <w:rPr>
          <w:spacing w:val="7"/>
        </w:rPr>
        <w:t xml:space="preserve"> </w:t>
      </w:r>
      <w:r>
        <w:rPr/>
        <w:t>интегрирует</w:t>
      </w:r>
      <w:r>
        <w:rPr>
          <w:spacing w:val="37"/>
        </w:rPr>
        <w:t xml:space="preserve"> </w:t>
      </w:r>
      <w:r>
        <w:rPr/>
        <w:t>коммуникативные</w:t>
      </w:r>
      <w:r>
        <w:rPr>
          <w:spacing w:val="36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регулятивные</w:t>
      </w:r>
      <w:r>
        <w:rPr>
          <w:spacing w:val="-3"/>
        </w:rPr>
        <w:t xml:space="preserve"> </w:t>
      </w:r>
      <w:r>
        <w:rPr/>
        <w:t>действия, необходимые</w:t>
      </w:r>
      <w:r>
        <w:rPr>
          <w:spacing w:val="-3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успешной</w:t>
      </w:r>
      <w:r>
        <w:rPr>
          <w:spacing w:val="-1"/>
        </w:rPr>
        <w:t xml:space="preserve"> </w:t>
      </w:r>
      <w:r>
        <w:rPr/>
        <w:t>совместной деятельности.</w:t>
      </w:r>
    </w:p>
    <w:p>
      <w:pPr>
        <w:pStyle w:val="Style14"/>
        <w:spacing w:before="5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1"/>
        <w:spacing w:before="90" w:after="0"/>
        <w:ind w:left="1065" w:right="1002" w:hanging="0"/>
        <w:jc w:val="center"/>
        <w:rPr>
          <w:sz w:val="24"/>
        </w:rPr>
      </w:pPr>
      <w:r>
        <w:rPr/>
        <w:t>III</w:t>
      </w:r>
      <w:r>
        <w:rPr>
          <w:spacing w:val="-6"/>
        </w:rPr>
        <w:t xml:space="preserve"> </w:t>
      </w:r>
      <w:r>
        <w:rPr/>
        <w:t>.ОРГАНИЗАЦИОННЫЙ</w:t>
      </w:r>
      <w:r>
        <w:rPr>
          <w:spacing w:val="-5"/>
        </w:rPr>
        <w:t xml:space="preserve"> </w:t>
      </w:r>
      <w:r>
        <w:rPr/>
        <w:t>РАЗДЕЛ</w:t>
      </w:r>
    </w:p>
    <w:p>
      <w:pPr>
        <w:pStyle w:val="Style14"/>
        <w:ind w:left="0" w:hanging="0"/>
        <w:jc w:val="left"/>
        <w:rPr>
          <w:b/>
          <w:b/>
          <w:sz w:val="26"/>
        </w:rPr>
      </w:pPr>
      <w:r>
        <w:rPr>
          <w:b/>
          <w:sz w:val="26"/>
        </w:rPr>
      </w:r>
    </w:p>
    <w:p>
      <w:pPr>
        <w:pStyle w:val="Style14"/>
        <w:spacing w:before="3" w:after="0"/>
        <w:ind w:left="0" w:hanging="0"/>
        <w:jc w:val="left"/>
        <w:rPr>
          <w:b/>
          <w:b/>
          <w:sz w:val="22"/>
        </w:rPr>
      </w:pPr>
      <w:r>
        <w:rPr>
          <w:b/>
          <w:sz w:val="22"/>
        </w:rPr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1302" w:leader="none"/>
        </w:tabs>
        <w:ind w:left="1301" w:hanging="361"/>
        <w:jc w:val="both"/>
        <w:rPr>
          <w:b/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образования.</w:t>
      </w:r>
    </w:p>
    <w:p>
      <w:pPr>
        <w:pStyle w:val="1"/>
        <w:spacing w:lineRule="auto" w:line="348" w:before="127" w:after="0"/>
        <w:ind w:left="232" w:right="1048" w:hanging="0"/>
        <w:jc w:val="both"/>
        <w:rPr>
          <w:sz w:val="24"/>
        </w:rPr>
      </w:pPr>
      <w:r>
        <w:rPr/>
        <w:t>В качестве учебного плана НОО</w:t>
      </w:r>
      <w:r>
        <w:rPr>
          <w:spacing w:val="1"/>
        </w:rPr>
        <w:t xml:space="preserve"> </w:t>
      </w:r>
      <w:r>
        <w:rPr/>
        <w:t>МКОУ «Торбеевская ОШ»</w:t>
      </w:r>
      <w:r>
        <w:rPr>
          <w:spacing w:val="1"/>
        </w:rPr>
        <w:t xml:space="preserve"> </w:t>
      </w:r>
      <w:r>
        <w:rPr/>
        <w:t>выбран Федеральный</w:t>
      </w:r>
      <w:r>
        <w:rPr>
          <w:spacing w:val="-57"/>
        </w:rPr>
        <w:t xml:space="preserve"> </w:t>
      </w:r>
      <w:r>
        <w:rPr/>
        <w:t>учебный</w:t>
      </w:r>
      <w:r>
        <w:rPr>
          <w:spacing w:val="-1"/>
        </w:rPr>
        <w:t xml:space="preserve"> </w:t>
      </w:r>
      <w:r>
        <w:rPr/>
        <w:t>план</w:t>
      </w:r>
      <w:r>
        <w:rPr>
          <w:spacing w:val="-1"/>
        </w:rPr>
        <w:t xml:space="preserve"> </w:t>
      </w:r>
      <w:r>
        <w:rPr/>
        <w:t>Вариант</w:t>
      </w:r>
      <w:r>
        <w:rPr>
          <w:spacing w:val="1"/>
        </w:rPr>
        <w:t xml:space="preserve"> </w:t>
      </w:r>
      <w:r>
        <w:rPr/>
        <w:t>1.</w:t>
      </w:r>
    </w:p>
    <w:p>
      <w:pPr>
        <w:pStyle w:val="Style14"/>
        <w:spacing w:lineRule="exact" w:line="275"/>
        <w:ind w:left="941" w:hanging="0"/>
        <w:rPr>
          <w:sz w:val="24"/>
        </w:rPr>
      </w:pPr>
      <w:r>
        <w:rPr/>
        <w:t xml:space="preserve">Учебный  </w:t>
      </w:r>
      <w:r>
        <w:rPr>
          <w:spacing w:val="5"/>
        </w:rPr>
        <w:t xml:space="preserve"> </w:t>
      </w:r>
      <w:r>
        <w:rPr/>
        <w:t xml:space="preserve">план   </w:t>
      </w:r>
      <w:r>
        <w:rPr>
          <w:spacing w:val="3"/>
        </w:rPr>
        <w:t xml:space="preserve"> </w:t>
      </w:r>
      <w:r>
        <w:rPr/>
        <w:t xml:space="preserve">образовательных   </w:t>
      </w:r>
      <w:r>
        <w:rPr>
          <w:spacing w:val="6"/>
        </w:rPr>
        <w:t xml:space="preserve"> </w:t>
      </w:r>
      <w:r>
        <w:rPr/>
        <w:t xml:space="preserve">организаций,   </w:t>
      </w:r>
      <w:r>
        <w:rPr>
          <w:spacing w:val="1"/>
        </w:rPr>
        <w:t xml:space="preserve"> </w:t>
      </w:r>
      <w:r>
        <w:rPr/>
        <w:t xml:space="preserve">реализующих   </w:t>
      </w:r>
      <w:r>
        <w:rPr>
          <w:spacing w:val="3"/>
        </w:rPr>
        <w:t xml:space="preserve"> </w:t>
      </w:r>
      <w:r>
        <w:rPr/>
        <w:t xml:space="preserve">ООП   </w:t>
      </w:r>
      <w:r>
        <w:rPr>
          <w:spacing w:val="3"/>
        </w:rPr>
        <w:t xml:space="preserve"> </w:t>
      </w:r>
      <w:r>
        <w:rPr/>
        <w:t xml:space="preserve">НОО   </w:t>
      </w:r>
      <w:r>
        <w:rPr>
          <w:spacing w:val="3"/>
        </w:rPr>
        <w:t xml:space="preserve"> </w:t>
      </w:r>
      <w:r>
        <w:rPr/>
        <w:t>(МКОУ</w:t>
      </w:r>
    </w:p>
    <w:p>
      <w:pPr>
        <w:pStyle w:val="Style14"/>
        <w:spacing w:lineRule="auto" w:line="348" w:before="128" w:after="0"/>
        <w:ind w:left="232" w:right="170" w:hanging="0"/>
        <w:rPr>
          <w:sz w:val="24"/>
        </w:rPr>
      </w:pPr>
      <w:r>
        <w:rPr/>
        <w:t>«Торбеевская ОШ»),</w:t>
      </w:r>
      <w:r>
        <w:rPr>
          <w:spacing w:val="1"/>
        </w:rPr>
        <w:t xml:space="preserve"> </w:t>
      </w:r>
      <w:r>
        <w:rPr/>
        <w:t>фиксирует</w:t>
      </w:r>
      <w:r>
        <w:rPr>
          <w:spacing w:val="1"/>
        </w:rPr>
        <w:t xml:space="preserve"> </w:t>
      </w:r>
      <w:r>
        <w:rPr/>
        <w:t>общий</w:t>
      </w:r>
      <w:r>
        <w:rPr>
          <w:spacing w:val="1"/>
        </w:rPr>
        <w:t xml:space="preserve"> </w:t>
      </w:r>
      <w:r>
        <w:rPr/>
        <w:t>объём</w:t>
      </w:r>
      <w:r>
        <w:rPr>
          <w:spacing w:val="1"/>
        </w:rPr>
        <w:t xml:space="preserve"> </w:t>
      </w:r>
      <w:r>
        <w:rPr/>
        <w:t>нагрузки,</w:t>
      </w:r>
      <w:r>
        <w:rPr>
          <w:spacing w:val="1"/>
        </w:rPr>
        <w:t xml:space="preserve"> </w:t>
      </w:r>
      <w:r>
        <w:rPr/>
        <w:t>максимальный</w:t>
      </w:r>
      <w:r>
        <w:rPr>
          <w:spacing w:val="1"/>
        </w:rPr>
        <w:t xml:space="preserve"> </w:t>
      </w:r>
      <w:r>
        <w:rPr/>
        <w:t>объём</w:t>
      </w:r>
      <w:r>
        <w:rPr>
          <w:spacing w:val="1"/>
        </w:rPr>
        <w:t xml:space="preserve"> </w:t>
      </w:r>
      <w:r>
        <w:rPr/>
        <w:t>аудиторной</w:t>
      </w:r>
      <w:r>
        <w:rPr>
          <w:spacing w:val="1"/>
        </w:rPr>
        <w:t xml:space="preserve"> </w:t>
      </w:r>
      <w:r>
        <w:rPr/>
        <w:t>нагрузки обучающихся, состав и структуру предметных областей, распределяет учебное время,</w:t>
      </w:r>
      <w:r>
        <w:rPr>
          <w:spacing w:val="1"/>
        </w:rPr>
        <w:t xml:space="preserve"> </w:t>
      </w:r>
      <w:r>
        <w:rPr/>
        <w:t>отводимое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освоение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классам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учебным</w:t>
      </w:r>
      <w:r>
        <w:rPr>
          <w:spacing w:val="-1"/>
        </w:rPr>
        <w:t xml:space="preserve"> </w:t>
      </w:r>
      <w:r>
        <w:rPr/>
        <w:t>предметам.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1602" w:leader="none"/>
        </w:tabs>
        <w:spacing w:lineRule="auto" w:line="348"/>
        <w:ind w:left="232" w:right="163" w:firstLine="708"/>
        <w:jc w:val="both"/>
        <w:rPr>
          <w:sz w:val="24"/>
        </w:rPr>
      </w:pPr>
      <w:r>
        <w:rPr>
          <w:sz w:val="24"/>
        </w:rPr>
        <w:t>Учебный план НОО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общие рамки принимаемых решений при 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1602" w:leader="none"/>
        </w:tabs>
        <w:spacing w:lineRule="auto" w:line="348"/>
        <w:ind w:left="232" w:right="16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 преимущественно за счёт учебных курсов, обеспечивающих целостное 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системно-деятельностный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индивидуализацию обучения.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602" w:leader="none"/>
          <w:tab w:val="left" w:pos="2342" w:leader="none"/>
          <w:tab w:val="left" w:pos="4340" w:leader="none"/>
          <w:tab w:val="left" w:pos="5885" w:leader="none"/>
          <w:tab w:val="left" w:pos="7824" w:leader="none"/>
          <w:tab w:val="left" w:pos="8790" w:leader="none"/>
        </w:tabs>
        <w:spacing w:lineRule="auto" w:line="348"/>
        <w:ind w:left="232" w:right="169" w:firstLine="708"/>
        <w:jc w:val="both"/>
        <w:rPr>
          <w:sz w:val="24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  <w:tab/>
        <w:t>различного</w:t>
        <w:tab/>
        <w:t>уровня</w:t>
        <w:tab/>
        <w:t>сложности</w:t>
        <w:tab/>
        <w:t>и</w:t>
        <w:tab/>
        <w:t>направленности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с учетом образовательных потребностей и 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602" w:leader="none"/>
        </w:tabs>
        <w:spacing w:lineRule="auto" w:line="348"/>
        <w:ind w:left="232" w:right="168" w:firstLine="708"/>
        <w:jc w:val="both"/>
        <w:rPr>
          <w:sz w:val="24"/>
        </w:rPr>
      </w:pPr>
      <w:r>
        <w:rPr>
          <w:sz w:val="24"/>
        </w:rPr>
        <w:t>Федеральный учебный план состоит из двух частей – обязательной части и 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>
      <w:pPr>
        <w:pStyle w:val="Style14"/>
        <w:tabs>
          <w:tab w:val="clear" w:pos="720"/>
          <w:tab w:val="left" w:pos="4110" w:leader="none"/>
          <w:tab w:val="left" w:pos="7724" w:leader="none"/>
          <w:tab w:val="left" w:pos="10002" w:leader="none"/>
        </w:tabs>
        <w:spacing w:lineRule="auto" w:line="348"/>
        <w:ind w:left="232" w:right="161" w:firstLine="708"/>
        <w:rPr>
          <w:sz w:val="24"/>
        </w:rPr>
      </w:pPr>
      <w:r>
        <w:rPr/>
        <w:t>Объём обязательной части программы начального общего образования составляет 80%, а</w:t>
      </w:r>
      <w:r>
        <w:rPr>
          <w:spacing w:val="1"/>
        </w:rPr>
        <w:t xml:space="preserve"> </w:t>
      </w:r>
      <w:r>
        <w:rPr/>
        <w:t>объём части,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rPr/>
        <w:t>образовательной</w:t>
        <w:tab/>
        <w:t>организацией,</w:t>
        <w:tab/>
        <w:t>–</w:t>
        <w:tab/>
      </w:r>
      <w:r>
        <w:rPr>
          <w:spacing w:val="-1"/>
        </w:rPr>
        <w:t>20%</w:t>
      </w:r>
      <w:r>
        <w:rPr>
          <w:spacing w:val="-58"/>
        </w:rPr>
        <w:t xml:space="preserve"> </w:t>
      </w:r>
      <w:r>
        <w:rPr/>
        <w:t>от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-1"/>
        </w:rPr>
        <w:t xml:space="preserve"> </w:t>
      </w:r>
      <w:r>
        <w:rPr/>
        <w:t>объёма.</w:t>
      </w:r>
    </w:p>
    <w:p>
      <w:pPr>
        <w:pStyle w:val="Style14"/>
        <w:spacing w:lineRule="auto" w:line="348"/>
        <w:ind w:left="232" w:right="166" w:firstLine="708"/>
        <w:rPr>
          <w:sz w:val="24"/>
        </w:rPr>
      </w:pPr>
      <w:r>
        <w:rPr/>
        <w:t>Обязательная часть федерального учебного плана определяет состав учебных предметов</w:t>
      </w:r>
      <w:r>
        <w:rPr>
          <w:spacing w:val="1"/>
        </w:rPr>
        <w:t xml:space="preserve"> </w:t>
      </w:r>
      <w:r>
        <w:rPr/>
        <w:t>обязательных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областей,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реализованы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имеющих</w:t>
      </w:r>
      <w:r>
        <w:rPr>
          <w:spacing w:val="1"/>
        </w:rPr>
        <w:t xml:space="preserve"> </w:t>
      </w:r>
      <w:r>
        <w:rPr/>
        <w:t>государственную</w:t>
      </w:r>
      <w:r>
        <w:rPr>
          <w:spacing w:val="1"/>
        </w:rPr>
        <w:t xml:space="preserve"> </w:t>
      </w:r>
      <w:r>
        <w:rPr/>
        <w:t>аккредитацию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организациях,</w:t>
      </w:r>
      <w:r>
        <w:rPr>
          <w:spacing w:val="1"/>
        </w:rPr>
        <w:t xml:space="preserve"> </w:t>
      </w:r>
      <w:r>
        <w:rPr/>
        <w:t>реализующих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НОО,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учебное</w:t>
      </w:r>
      <w:r>
        <w:rPr>
          <w:spacing w:val="-2"/>
        </w:rPr>
        <w:t xml:space="preserve"> </w:t>
      </w:r>
      <w:r>
        <w:rPr/>
        <w:t>время, отводимое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-1"/>
        </w:rPr>
        <w:t xml:space="preserve"> </w:t>
      </w:r>
      <w:r>
        <w:rPr/>
        <w:t>по классам</w:t>
      </w:r>
      <w:r>
        <w:rPr>
          <w:spacing w:val="1"/>
        </w:rPr>
        <w:t xml:space="preserve"> </w:t>
      </w:r>
      <w:r>
        <w:rPr/>
        <w:t>(годам)</w:t>
      </w:r>
      <w:r>
        <w:rPr>
          <w:spacing w:val="-1"/>
        </w:rPr>
        <w:t xml:space="preserve"> </w:t>
      </w:r>
      <w:r>
        <w:rPr/>
        <w:t>обучения.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602" w:leader="none"/>
        </w:tabs>
        <w:spacing w:lineRule="auto" w:line="348"/>
        <w:ind w:left="232" w:right="165" w:firstLine="708"/>
        <w:jc w:val="both"/>
        <w:rPr>
          <w:sz w:val="24"/>
        </w:rPr>
      </w:pPr>
      <w:r>
        <w:rPr>
          <w:sz w:val="24"/>
        </w:rPr>
        <w:t>Расписание учебных занятий составляется с учётом дневной и недельной 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шкалы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Образовательная недельная нагрузка распределяется равномерно в течение учебной недели,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и нормативам.</w:t>
      </w:r>
    </w:p>
    <w:p>
      <w:pPr>
        <w:sectPr>
          <w:headerReference w:type="default" r:id="rId414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24"/>
        </w:numPr>
        <w:tabs>
          <w:tab w:val="clear" w:pos="720"/>
          <w:tab w:val="left" w:pos="1602" w:leader="none"/>
          <w:tab w:val="left" w:pos="4494" w:leader="none"/>
          <w:tab w:val="left" w:pos="9044" w:leader="none"/>
        </w:tabs>
        <w:spacing w:lineRule="auto" w:line="348"/>
        <w:ind w:left="232" w:right="167" w:firstLine="708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(проектная</w:t>
        <w:tab/>
        <w:t>деятельность,</w:t>
        <w:tab/>
        <w:t>практические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71" w:hanging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лабораторные</w:t>
      </w:r>
      <w:r>
        <w:rPr>
          <w:spacing w:val="1"/>
        </w:rPr>
        <w:t xml:space="preserve"> </w:t>
      </w:r>
      <w:r>
        <w:rPr/>
        <w:t>занятия,</w:t>
      </w:r>
      <w:r>
        <w:rPr>
          <w:spacing w:val="1"/>
        </w:rPr>
        <w:t xml:space="preserve"> </w:t>
      </w:r>
      <w:r>
        <w:rPr/>
        <w:t>экскурсии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другое).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необходим</w:t>
      </w:r>
      <w:r>
        <w:rPr>
          <w:spacing w:val="1"/>
        </w:rPr>
        <w:t xml:space="preserve"> </w:t>
      </w:r>
      <w:r>
        <w:rPr/>
        <w:t>перерыв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гимнастики</w:t>
      </w:r>
      <w:r>
        <w:rPr>
          <w:spacing w:val="-1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менее</w:t>
      </w:r>
      <w:r>
        <w:rPr>
          <w:spacing w:val="-1"/>
        </w:rPr>
        <w:t xml:space="preserve"> </w:t>
      </w:r>
      <w:r>
        <w:rPr/>
        <w:t>2 минут.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602" w:leader="none"/>
          <w:tab w:val="left" w:pos="2192" w:leader="none"/>
          <w:tab w:val="left" w:pos="3869" w:leader="none"/>
          <w:tab w:val="left" w:pos="5767" w:leader="none"/>
          <w:tab w:val="left" w:pos="7667" w:leader="none"/>
          <w:tab w:val="left" w:pos="9159" w:leader="none"/>
        </w:tabs>
        <w:spacing w:lineRule="auto" w:line="348"/>
        <w:ind w:left="232" w:right="170" w:firstLine="708"/>
        <w:jc w:val="both"/>
        <w:rPr>
          <w:sz w:val="24"/>
        </w:rPr>
      </w:pPr>
      <w:r>
        <w:rPr>
          <w:sz w:val="24"/>
        </w:rPr>
        <w:t>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  <w:tab/>
        <w:t>освоения</w:t>
        <w:tab/>
        <w:t>программы</w:t>
        <w:tab/>
        <w:t>начального</w:t>
        <w:tab/>
        <w:t>общего</w:t>
        <w:tab/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с учётом обязательных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722" w:leader="none"/>
        </w:tabs>
        <w:spacing w:lineRule="auto" w:line="348"/>
        <w:ind w:left="232" w:right="167" w:firstLine="708"/>
        <w:jc w:val="both"/>
        <w:rPr>
          <w:sz w:val="24"/>
        </w:rPr>
      </w:pP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 часть внутри максимально допустимой недельной нагрузки обучающихся,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учебных курсов, учебных модулей по выбору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с целью удовлетворения различных интересов обучающихся, потребностей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учитывающих этнокультурные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интересы.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722" w:leader="none"/>
          <w:tab w:val="left" w:pos="4631" w:leader="none"/>
          <w:tab w:val="left" w:pos="8763" w:leader="none"/>
        </w:tabs>
        <w:spacing w:lineRule="auto" w:line="348"/>
        <w:ind w:left="232" w:right="168" w:firstLine="708"/>
        <w:jc w:val="both"/>
        <w:rPr>
          <w:sz w:val="24"/>
        </w:rPr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учебных курсов внеурочной деятельности из перечня, 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  <w:tab/>
        <w:t>организацией.</w:t>
        <w:tab/>
      </w:r>
      <w:r>
        <w:rPr>
          <w:spacing w:val="-1"/>
          <w:sz w:val="24"/>
        </w:rPr>
        <w:t>Осуществляется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в формах, отличных от урочной (экскурсии, походы, соревнования, посещения театров, музеев,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общественно-полезных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 и</w:t>
      </w:r>
      <w:r>
        <w:rPr>
          <w:spacing w:val="-1"/>
          <w:sz w:val="24"/>
        </w:rPr>
        <w:t xml:space="preserve"> </w:t>
      </w:r>
      <w:r>
        <w:rPr>
          <w:sz w:val="24"/>
        </w:rPr>
        <w:t>иные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формы).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722" w:leader="none"/>
        </w:tabs>
        <w:spacing w:lineRule="auto" w:line="348"/>
        <w:ind w:left="232" w:right="170" w:firstLine="708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занятий, направленных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722" w:leader="none"/>
        </w:tabs>
        <w:spacing w:lineRule="auto" w:line="348"/>
        <w:ind w:left="232" w:right="171" w:firstLine="708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 при реализации ООП НОО определяет организация, осуществляющая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722" w:leader="none"/>
        </w:tabs>
        <w:spacing w:lineRule="auto" w:line="348"/>
        <w:ind w:left="232" w:right="169" w:firstLine="708"/>
        <w:jc w:val="both"/>
        <w:rPr>
          <w:sz w:val="24"/>
        </w:rPr>
      </w:pPr>
      <w:r>
        <w:rPr>
          <w:sz w:val="24"/>
        </w:rPr>
        <w:t>В целях удовлетворения образовательных потребностей и интересов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разрабатываться индивидуальные учебные планы, в том числе для ускоренного обучения,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 нормативными актами образовательной организации. Реализация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планов,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сопровождается тьюторской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поддержкой.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722" w:leader="none"/>
        </w:tabs>
        <w:spacing w:lineRule="auto" w:line="348"/>
        <w:ind w:left="232" w:right="164" w:firstLine="708"/>
        <w:jc w:val="both"/>
        <w:rPr>
          <w:sz w:val="24"/>
        </w:rPr>
      </w:pPr>
      <w:r>
        <w:rPr>
          <w:sz w:val="24"/>
        </w:rPr>
        <w:t xml:space="preserve">Время,    </w:t>
      </w:r>
      <w:r>
        <w:rPr>
          <w:spacing w:val="1"/>
          <w:sz w:val="24"/>
        </w:rPr>
        <w:t xml:space="preserve"> </w:t>
      </w:r>
      <w:r>
        <w:rPr>
          <w:sz w:val="24"/>
        </w:rPr>
        <w:t>отведённое      на      внеурочную      деятельность,      не      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объёмов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6"/>
          <w:sz w:val="24"/>
        </w:rPr>
        <w:t xml:space="preserve"> </w:t>
      </w:r>
      <w:r>
        <w:rPr>
          <w:sz w:val="24"/>
        </w:rPr>
        <w:t>НОО.</w:t>
      </w:r>
    </w:p>
    <w:p>
      <w:pPr>
        <w:pStyle w:val="Style14"/>
        <w:spacing w:lineRule="exact" w:line="274"/>
        <w:ind w:left="941" w:hanging="0"/>
        <w:jc w:val="left"/>
        <w:rPr>
          <w:sz w:val="24"/>
        </w:rPr>
      </w:pPr>
      <w:r>
        <w:rPr/>
        <w:t>План</w:t>
      </w:r>
      <w:r>
        <w:rPr>
          <w:spacing w:val="-3"/>
        </w:rPr>
        <w:t xml:space="preserve"> </w:t>
      </w:r>
      <w:r>
        <w:rPr/>
        <w:t>МКОУ «Торбеевская ОШ»</w:t>
      </w:r>
    </w:p>
    <w:p>
      <w:pPr>
        <w:sectPr>
          <w:headerReference w:type="default" r:id="rId415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 w:before="116" w:after="0"/>
        <w:jc w:val="left"/>
        <w:rPr>
          <w:sz w:val="24"/>
        </w:rPr>
      </w:pPr>
      <w:r>
        <w:rPr/>
        <w:t>для</w:t>
      </w:r>
      <w:r>
        <w:rPr>
          <w:spacing w:val="18"/>
        </w:rPr>
        <w:t xml:space="preserve"> </w:t>
      </w:r>
      <w:r>
        <w:rPr/>
        <w:t>образовательных</w:t>
      </w:r>
      <w:r>
        <w:rPr>
          <w:spacing w:val="17"/>
        </w:rPr>
        <w:t xml:space="preserve"> </w:t>
      </w:r>
      <w:r>
        <w:rPr/>
        <w:t>организаций,</w:t>
      </w:r>
      <w:r>
        <w:rPr>
          <w:spacing w:val="17"/>
        </w:rPr>
        <w:t xml:space="preserve"> </w:t>
      </w:r>
      <w:r>
        <w:rPr/>
        <w:t>в</w:t>
      </w:r>
      <w:r>
        <w:rPr>
          <w:spacing w:val="17"/>
        </w:rPr>
        <w:t xml:space="preserve"> </w:t>
      </w:r>
      <w:r>
        <w:rPr/>
        <w:t>которых</w:t>
      </w:r>
      <w:r>
        <w:rPr>
          <w:spacing w:val="19"/>
        </w:rPr>
        <w:t xml:space="preserve"> </w:t>
      </w:r>
      <w:r>
        <w:rPr/>
        <w:t>обучение</w:t>
      </w:r>
      <w:r>
        <w:rPr>
          <w:spacing w:val="17"/>
        </w:rPr>
        <w:t xml:space="preserve"> </w:t>
      </w:r>
      <w:r>
        <w:rPr/>
        <w:t>ведётся</w:t>
      </w:r>
      <w:r>
        <w:rPr>
          <w:spacing w:val="20"/>
        </w:rPr>
        <w:t xml:space="preserve"> </w:t>
      </w:r>
      <w:r>
        <w:rPr/>
        <w:t>на</w:t>
      </w:r>
      <w:r>
        <w:rPr>
          <w:spacing w:val="17"/>
        </w:rPr>
        <w:t xml:space="preserve"> </w:t>
      </w:r>
      <w:r>
        <w:rPr/>
        <w:t>русском</w:t>
      </w:r>
      <w:r>
        <w:rPr>
          <w:spacing w:val="17"/>
        </w:rPr>
        <w:t xml:space="preserve"> </w:t>
      </w:r>
      <w:r>
        <w:rPr/>
        <w:t>языке</w:t>
      </w:r>
      <w:r>
        <w:rPr>
          <w:spacing w:val="17"/>
        </w:rPr>
        <w:t xml:space="preserve"> </w:t>
      </w:r>
      <w:r>
        <w:rPr/>
        <w:t>(5-</w:t>
      </w:r>
      <w:r>
        <w:rPr>
          <w:spacing w:val="-57"/>
        </w:rPr>
        <w:t xml:space="preserve"> </w:t>
      </w:r>
      <w:r>
        <w:rPr/>
        <w:t>дневная),</w:t>
      </w:r>
      <w:r>
        <w:rPr>
          <w:spacing w:val="-2"/>
        </w:rPr>
        <w:t xml:space="preserve"> </w:t>
      </w:r>
      <w:r>
        <w:rPr/>
        <w:t>вариант 1;</w:t>
      </w:r>
    </w:p>
    <w:p>
      <w:pPr>
        <w:pStyle w:val="Style14"/>
        <w:spacing w:before="4" w:after="0"/>
        <w:ind w:left="0" w:hanging="0"/>
        <w:jc w:val="left"/>
        <w:rPr>
          <w:sz w:val="12"/>
        </w:rPr>
      </w:pPr>
      <w:r>
        <w:rPr>
          <w:sz w:val="12"/>
        </w:rPr>
      </w:r>
    </w:p>
    <w:p>
      <w:pPr>
        <w:pStyle w:val="Normal"/>
        <w:spacing w:before="59" w:after="0"/>
        <w:ind w:left="232" w:hanging="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Вариант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1</w:t>
      </w:r>
    </w:p>
    <w:p>
      <w:pPr>
        <w:pStyle w:val="Style14"/>
        <w:ind w:left="0" w:hanging="0"/>
        <w:jc w:val="left"/>
        <w:rPr>
          <w:rFonts w:ascii="Calibri" w:hAnsi="Calibri"/>
          <w:sz w:val="10"/>
        </w:rPr>
      </w:pPr>
      <w:r>
        <w:rPr>
          <w:rFonts w:ascii="Calibri" w:hAnsi="Calibri"/>
          <w:sz w:val="10"/>
        </w:rPr>
      </w:r>
    </w:p>
    <w:tbl>
      <w:tblPr>
        <w:tblStyle w:val="TableNormal"/>
        <w:tblW w:w="9845" w:type="dxa"/>
        <w:jc w:val="left"/>
        <w:tblInd w:w="33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1970"/>
        <w:gridCol w:w="2385"/>
        <w:gridCol w:w="1188"/>
        <w:gridCol w:w="1041"/>
        <w:gridCol w:w="1042"/>
        <w:gridCol w:w="301"/>
        <w:gridCol w:w="893"/>
        <w:gridCol w:w="1024"/>
      </w:tblGrid>
      <w:tr>
        <w:trPr>
          <w:trHeight w:val="900" w:hRule="atLeast"/>
        </w:trPr>
        <w:tc>
          <w:tcPr>
            <w:tcW w:w="98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69" w:after="0"/>
              <w:ind w:left="2133" w:right="1423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Федеральный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учебный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план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начального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423" w:right="1423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(5-дневная учебная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неделя)</w:t>
            </w:r>
          </w:p>
        </w:tc>
      </w:tr>
      <w:tr>
        <w:trPr>
          <w:trHeight w:val="417" w:hRule="atLeast"/>
        </w:trPr>
        <w:tc>
          <w:tcPr>
            <w:tcW w:w="1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0" w:after="0"/>
              <w:ind w:left="583" w:right="314" w:hanging="236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Предметные</w:t>
            </w:r>
            <w:r>
              <w:rPr>
                <w:rFonts w:ascii="Times New Roman" w:hAnsi="Times New Roman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области</w:t>
            </w:r>
          </w:p>
        </w:tc>
        <w:tc>
          <w:tcPr>
            <w:tcW w:w="2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40" w:after="0"/>
              <w:ind w:left="832" w:right="154" w:hanging="663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Учебные</w:t>
            </w:r>
            <w:r>
              <w:rPr>
                <w:rFonts w:ascii="Times New Roman" w:hAnsi="Times New Roman"/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предметы/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классы</w:t>
            </w:r>
          </w:p>
        </w:tc>
        <w:tc>
          <w:tcPr>
            <w:tcW w:w="44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6" w:after="0"/>
              <w:ind w:left="81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неделю</w:t>
            </w:r>
          </w:p>
        </w:tc>
        <w:tc>
          <w:tcPr>
            <w:tcW w:w="10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sz w:val="34"/>
              </w:rPr>
            </w:pPr>
            <w:r>
              <w:rPr>
                <w:sz w:val="3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12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</w:tr>
      <w:tr>
        <w:trPr>
          <w:trHeight w:val="414" w:hRule="atLeast"/>
        </w:trPr>
        <w:tc>
          <w:tcPr>
            <w:tcW w:w="19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3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7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99"/>
                <w:kern w:val="0"/>
                <w:sz w:val="24"/>
                <w:szCs w:val="22"/>
                <w:lang w:eastAsia="en-US" w:bidi="ar-SA"/>
              </w:rPr>
              <w:t>I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416" w:right="413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II</w:t>
            </w:r>
          </w:p>
        </w:tc>
        <w:tc>
          <w:tcPr>
            <w:tcW w:w="1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528" w:right="523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III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292" w:right="296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IV</w:t>
            </w:r>
          </w:p>
        </w:tc>
        <w:tc>
          <w:tcPr>
            <w:tcW w:w="10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441" w:hRule="atLeast"/>
        </w:trPr>
        <w:tc>
          <w:tcPr>
            <w:tcW w:w="4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8" w:after="0"/>
              <w:ind w:left="62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Обязательная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часть</w:t>
            </w:r>
          </w:p>
        </w:tc>
        <w:tc>
          <w:tcPr>
            <w:tcW w:w="54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31" w:hRule="atLeast"/>
        </w:trPr>
        <w:tc>
          <w:tcPr>
            <w:tcW w:w="1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9" w:after="0"/>
              <w:ind w:left="62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Русский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язык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2" w:right="321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rFonts w:ascii="Times New Roman" w:hAnsi="Times New Roman"/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литературное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чтение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3" w:after="0"/>
              <w:ind w:left="64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Русский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язык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3" w:after="0"/>
              <w:ind w:left="4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3" w:after="0"/>
              <w:ind w:left="3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3" w:after="0"/>
              <w:ind w:left="3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3" w:after="0"/>
              <w:ind w:left="2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3" w:after="0"/>
              <w:ind w:left="369" w:right="367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20</w:t>
            </w:r>
          </w:p>
        </w:tc>
      </w:tr>
      <w:tr>
        <w:trPr>
          <w:trHeight w:val="597" w:hRule="atLeast"/>
        </w:trPr>
        <w:tc>
          <w:tcPr>
            <w:tcW w:w="19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5" w:after="0"/>
              <w:ind w:left="64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Литературное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чтение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5" w:after="0"/>
              <w:ind w:left="4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5" w:after="0"/>
              <w:ind w:left="3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5" w:after="0"/>
              <w:ind w:left="3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5" w:after="0"/>
              <w:ind w:left="2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55" w:after="0"/>
              <w:ind w:left="369" w:right="367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16</w:t>
            </w:r>
          </w:p>
        </w:tc>
      </w:tr>
      <w:tr>
        <w:trPr>
          <w:trHeight w:val="544" w:hRule="atLeast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62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Иностранный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4" w:before="0" w:after="0"/>
              <w:ind w:left="62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язык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64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Иностранный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язык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4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–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3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3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2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8" w:after="0"/>
              <w:ind w:left="2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6</w:t>
            </w:r>
          </w:p>
        </w:tc>
      </w:tr>
      <w:tr>
        <w:trPr>
          <w:trHeight w:val="695" w:hRule="atLeast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6" w:after="0"/>
              <w:ind w:left="62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Математика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2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информатика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5" w:after="0"/>
              <w:ind w:left="64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Математика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5" w:after="0"/>
              <w:ind w:left="4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5" w:after="0"/>
              <w:ind w:left="3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5" w:after="0"/>
              <w:ind w:left="3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5" w:after="0"/>
              <w:ind w:left="2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5" w:after="0"/>
              <w:ind w:left="369" w:right="367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16</w:t>
            </w:r>
          </w:p>
        </w:tc>
      </w:tr>
      <w:tr>
        <w:trPr>
          <w:trHeight w:val="1273" w:hRule="atLeast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80" w:after="0"/>
              <w:ind w:left="62" w:right="13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Обществознание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 естествознание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(Окружающий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мир)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76" w:after="0"/>
              <w:ind w:left="64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Окружающий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мир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76" w:after="0"/>
              <w:ind w:left="4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76" w:after="0"/>
              <w:ind w:left="3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76" w:after="0"/>
              <w:ind w:left="3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76" w:after="0"/>
              <w:ind w:left="2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76" w:after="0"/>
              <w:ind w:left="2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8</w:t>
            </w:r>
          </w:p>
        </w:tc>
      </w:tr>
      <w:tr>
        <w:trPr>
          <w:trHeight w:val="1264" w:hRule="atLeast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5" w:after="0"/>
              <w:ind w:left="62" w:right="554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Основы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религиозных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культур</w:t>
            </w:r>
          </w:p>
          <w:p>
            <w:pPr>
              <w:pStyle w:val="TableParagraph"/>
              <w:widowControl w:val="false"/>
              <w:suppressAutoHyphens w:val="true"/>
              <w:ind w:left="62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светской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этики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12" w:after="0"/>
              <w:ind w:left="64" w:right="99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Основы религиозных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культур и светской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этики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71" w:after="0"/>
              <w:ind w:left="4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–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71" w:after="0"/>
              <w:ind w:left="3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–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71" w:after="0"/>
              <w:ind w:left="3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–</w:t>
            </w:r>
          </w:p>
        </w:tc>
        <w:tc>
          <w:tcPr>
            <w:tcW w:w="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71" w:after="0"/>
              <w:ind w:left="2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71" w:after="0"/>
              <w:ind w:left="2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686" w:hRule="atLeast"/>
        </w:trPr>
        <w:tc>
          <w:tcPr>
            <w:tcW w:w="1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9" w:after="0"/>
              <w:jc w:val="left"/>
              <w:rPr>
                <w:sz w:val="33"/>
              </w:rPr>
            </w:pPr>
            <w:r>
              <w:rPr>
                <w:sz w:val="33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2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Искусство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1" w:after="0"/>
              <w:ind w:left="64" w:right="532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Изобразительное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искусство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1" w:after="0"/>
              <w:ind w:left="4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1" w:after="0"/>
              <w:ind w:left="3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1" w:after="0"/>
              <w:ind w:left="3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1" w:after="0"/>
              <w:ind w:left="2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1" w:after="0"/>
              <w:ind w:left="2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</w:tr>
      <w:tr>
        <w:trPr>
          <w:trHeight w:val="412" w:hRule="atLeast"/>
        </w:trPr>
        <w:tc>
          <w:tcPr>
            <w:tcW w:w="19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3" w:after="0"/>
              <w:ind w:left="64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Музыка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3" w:after="0"/>
              <w:ind w:left="4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3" w:after="0"/>
              <w:ind w:left="3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3" w:after="0"/>
              <w:ind w:left="3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3" w:after="0"/>
              <w:ind w:left="2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3" w:after="0"/>
              <w:ind w:left="2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</w:tr>
      <w:tr>
        <w:trPr>
          <w:trHeight w:val="422" w:hRule="atLeast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62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Технология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64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Технология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4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3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3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2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8" w:after="0"/>
              <w:ind w:left="2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</w:tr>
      <w:tr>
        <w:trPr>
          <w:trHeight w:val="693" w:hRule="atLeast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3" w:after="0"/>
              <w:ind w:left="62" w:right="672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Физическая</w:t>
            </w:r>
            <w:r>
              <w:rPr>
                <w:rFonts w:ascii="Times New Roman" w:hAnsi="Times New Roman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культура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3" w:after="0"/>
              <w:ind w:left="64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Физическая</w:t>
            </w:r>
            <w:r>
              <w:rPr>
                <w:rFonts w:ascii="Times New Roman" w:hAnsi="Times New Roman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культура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3" w:after="0"/>
              <w:ind w:left="4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3" w:after="0"/>
              <w:ind w:left="3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3" w:after="0"/>
              <w:ind w:left="3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3" w:after="0"/>
              <w:ind w:left="2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3" w:after="0"/>
              <w:ind w:left="2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8</w:t>
            </w:r>
          </w:p>
        </w:tc>
      </w:tr>
      <w:tr>
        <w:trPr>
          <w:trHeight w:val="690" w:hRule="atLeast"/>
        </w:trPr>
        <w:tc>
          <w:tcPr>
            <w:tcW w:w="4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3" w:after="0"/>
              <w:ind w:left="62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Итого: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3" w:after="0"/>
              <w:ind w:right="465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20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3" w:after="0"/>
              <w:ind w:right="391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22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3" w:after="0"/>
              <w:ind w:right="392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22</w:t>
            </w:r>
          </w:p>
        </w:tc>
        <w:tc>
          <w:tcPr>
            <w:tcW w:w="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3" w:after="0"/>
              <w:ind w:left="391" w:right="389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23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03" w:after="0"/>
              <w:ind w:left="369" w:right="367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87</w:t>
            </w:r>
          </w:p>
        </w:tc>
      </w:tr>
      <w:tr>
        <w:trPr>
          <w:trHeight w:val="525" w:hRule="atLeast"/>
        </w:trPr>
        <w:tc>
          <w:tcPr>
            <w:tcW w:w="4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62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Часть,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формируемая участниками</w:t>
            </w:r>
          </w:p>
          <w:p>
            <w:pPr>
              <w:pStyle w:val="TableParagraph"/>
              <w:widowControl w:val="false"/>
              <w:suppressAutoHyphens w:val="true"/>
              <w:spacing w:lineRule="exact" w:line="235" w:before="0" w:after="0"/>
              <w:ind w:left="62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отношений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9" w:after="0"/>
              <w:ind w:left="4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9" w:after="0"/>
              <w:ind w:left="3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9" w:after="0"/>
              <w:ind w:left="3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9" w:after="0"/>
              <w:ind w:left="2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19" w:after="0"/>
              <w:ind w:left="2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4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62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Учебные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недели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right="465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33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right="391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34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right="392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34</w:t>
            </w:r>
          </w:p>
        </w:tc>
        <w:tc>
          <w:tcPr>
            <w:tcW w:w="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391" w:right="389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34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right="325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135</w:t>
            </w:r>
          </w:p>
        </w:tc>
      </w:tr>
      <w:tr>
        <w:trPr>
          <w:trHeight w:val="393" w:hRule="atLeast"/>
        </w:trPr>
        <w:tc>
          <w:tcPr>
            <w:tcW w:w="4355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2" w:after="0"/>
              <w:ind w:left="62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Всего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2" w:after="0"/>
              <w:ind w:right="405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693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2" w:after="0"/>
              <w:ind w:right="331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782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2" w:after="0"/>
              <w:ind w:right="332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782</w:t>
            </w:r>
          </w:p>
        </w:tc>
        <w:tc>
          <w:tcPr>
            <w:tcW w:w="1194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2" w:after="0"/>
              <w:ind w:left="391" w:right="389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782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52" w:after="0"/>
              <w:ind w:right="265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3039</w:t>
            </w:r>
          </w:p>
        </w:tc>
      </w:tr>
      <w:tr>
        <w:trPr>
          <w:trHeight w:val="1583" w:hRule="atLeast"/>
        </w:trPr>
        <w:tc>
          <w:tcPr>
            <w:tcW w:w="4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" w:after="0"/>
              <w:jc w:val="left"/>
              <w:rPr>
                <w:sz w:val="19"/>
              </w:rPr>
            </w:pPr>
            <w:r>
              <w:rPr>
                <w:sz w:val="19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2" w:right="51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Максимально</w:t>
            </w:r>
            <w:r>
              <w:rPr>
                <w:rFonts w:ascii="Times New Roman" w:hAnsi="Times New Roman"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допустимая</w:t>
            </w:r>
            <w:r>
              <w:rPr>
                <w:rFonts w:ascii="Times New Roman" w:hAnsi="Times New Roman"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недельная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нагрузка,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предусмотренная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2" w:right="106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действующими</w:t>
            </w:r>
            <w:r>
              <w:rPr>
                <w:rFonts w:ascii="Times New Roman" w:hAnsi="Times New Roman"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санитарными</w:t>
            </w:r>
            <w:r>
              <w:rPr>
                <w:rFonts w:ascii="Times New Roman" w:hAnsi="Times New Roman"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правилами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гигиеническими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нормативами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2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465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21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2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391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23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2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392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23</w:t>
            </w:r>
          </w:p>
        </w:tc>
        <w:tc>
          <w:tcPr>
            <w:tcW w:w="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2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91" w:right="389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23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2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369" w:right="367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90</w:t>
            </w:r>
          </w:p>
        </w:tc>
      </w:tr>
    </w:tbl>
    <w:p>
      <w:pPr>
        <w:pStyle w:val="Style14"/>
        <w:ind w:left="0" w:hanging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</w:r>
    </w:p>
    <w:p>
      <w:pPr>
        <w:sectPr>
          <w:headerReference w:type="default" r:id="rId416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23"/>
        </w:numPr>
        <w:tabs>
          <w:tab w:val="clear" w:pos="720"/>
          <w:tab w:val="left" w:pos="1722" w:leader="none"/>
          <w:tab w:val="left" w:pos="2170" w:leader="none"/>
          <w:tab w:val="left" w:pos="2948" w:leader="none"/>
          <w:tab w:val="left" w:pos="4219" w:leader="none"/>
          <w:tab w:val="left" w:pos="5881" w:leader="none"/>
          <w:tab w:val="left" w:pos="7349" w:leader="none"/>
          <w:tab w:val="left" w:pos="8788" w:leader="none"/>
          <w:tab w:val="left" w:pos="9673" w:leader="none"/>
        </w:tabs>
        <w:spacing w:lineRule="auto" w:line="348" w:before="151" w:after="0"/>
        <w:ind w:left="232" w:right="161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  <w:tab/>
        <w:t>и</w:t>
        <w:tab/>
        <w:t>иных)</w:t>
        <w:tab/>
        <w:t>возможно</w:t>
        <w:tab/>
        <w:t>деление</w:t>
        <w:tab/>
        <w:t>классов</w:t>
        <w:tab/>
        <w:t>на</w:t>
        <w:tab/>
        <w:t>группы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1"/>
          <w:sz w:val="24"/>
        </w:rPr>
        <w:t xml:space="preserve"> </w:t>
      </w:r>
      <w:r>
        <w:rPr>
          <w:sz w:val="24"/>
        </w:rPr>
        <w:t>(модулей).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1722" w:leader="none"/>
          <w:tab w:val="left" w:pos="3278" w:leader="none"/>
          <w:tab w:val="left" w:pos="4884" w:leader="none"/>
          <w:tab w:val="left" w:pos="5838" w:leader="none"/>
          <w:tab w:val="left" w:pos="7999" w:leader="none"/>
          <w:tab w:val="left" w:pos="9685" w:leader="none"/>
        </w:tabs>
        <w:spacing w:lineRule="auto" w:line="348" w:before="90" w:after="0"/>
        <w:ind w:left="232" w:right="165" w:firstLine="708"/>
        <w:jc w:val="both"/>
        <w:rPr>
          <w:sz w:val="24"/>
        </w:rPr>
      </w:pPr>
      <w:r>
        <w:rPr>
          <w:sz w:val="24"/>
        </w:rPr>
        <w:t>Режим</w:t>
        <w:tab/>
        <w:t>работы</w:t>
        <w:tab/>
        <w:t>-</w:t>
        <w:tab/>
        <w:t>пятидневная</w:t>
        <w:tab/>
        <w:t>учебная</w:t>
        <w:tab/>
      </w:r>
      <w:r>
        <w:rPr>
          <w:spacing w:val="-1"/>
          <w:sz w:val="24"/>
        </w:rPr>
        <w:t>неделя.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1 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0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60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60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дней.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1722" w:leader="none"/>
        </w:tabs>
        <w:spacing w:lineRule="auto" w:line="348"/>
        <w:ind w:left="232" w:right="173" w:firstLine="708"/>
        <w:jc w:val="both"/>
        <w:rPr>
          <w:sz w:val="24"/>
        </w:rPr>
      </w:pPr>
      <w:r>
        <w:rPr>
          <w:sz w:val="24"/>
        </w:rPr>
        <w:t>Продолжительность учебного года при получении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34 недели, в</w:t>
      </w:r>
      <w:r>
        <w:rPr>
          <w:spacing w:val="1"/>
          <w:sz w:val="24"/>
        </w:rPr>
        <w:t xml:space="preserve"> </w:t>
      </w:r>
      <w:r>
        <w:rPr>
          <w:sz w:val="24"/>
        </w:rPr>
        <w:t>1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33 недели.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1722" w:leader="none"/>
        </w:tabs>
        <w:spacing w:lineRule="auto" w:line="348"/>
        <w:ind w:left="232" w:right="167" w:firstLine="708"/>
        <w:jc w:val="both"/>
        <w:rPr>
          <w:sz w:val="24"/>
        </w:rPr>
      </w:pPr>
      <w:r>
        <w:rPr>
          <w:sz w:val="24"/>
        </w:rPr>
        <w:t>Количество учебных занятий за 4 учебных года не может составлять менее 2954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и более 3345 часов в соответствии с требованиями к организации образовательного 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нагрузке</w:t>
      </w:r>
      <w:r>
        <w:rPr>
          <w:spacing w:val="-1"/>
          <w:sz w:val="24"/>
        </w:rPr>
        <w:t xml:space="preserve"> </w:t>
      </w:r>
      <w:r>
        <w:rPr>
          <w:sz w:val="24"/>
        </w:rPr>
        <w:t>при 5-дневной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неделе.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1722" w:leader="none"/>
          <w:tab w:val="left" w:pos="2737" w:leader="none"/>
          <w:tab w:val="left" w:pos="5168" w:leader="none"/>
          <w:tab w:val="left" w:pos="7940" w:leader="none"/>
          <w:tab w:val="left" w:pos="9841" w:leader="none"/>
        </w:tabs>
        <w:spacing w:lineRule="auto" w:line="348"/>
        <w:ind w:left="232" w:right="164" w:firstLine="708"/>
        <w:jc w:val="both"/>
        <w:rPr>
          <w:sz w:val="24"/>
        </w:rPr>
      </w:pPr>
      <w:r>
        <w:rPr>
          <w:sz w:val="24"/>
        </w:rPr>
        <w:t>Продолжительность учебных периодов составляет в первом полугодии не более 8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недель; во втором полугодии – не более 10 недель. Наиболее рациональным 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  <w:tab/>
        <w:t>должна</w:t>
        <w:tab/>
        <w:t>составлять</w:t>
        <w:tab/>
        <w:t>не</w:t>
        <w:tab/>
        <w:t>менее 7 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дней.</w:t>
      </w:r>
    </w:p>
    <w:p>
      <w:pPr>
        <w:pStyle w:val="Style14"/>
        <w:spacing w:lineRule="auto" w:line="348"/>
        <w:ind w:left="232" w:right="167" w:firstLine="708"/>
        <w:rPr>
          <w:sz w:val="24"/>
        </w:rPr>
      </w:pPr>
      <w:r>
        <w:rPr/>
        <w:t>Для обучающихся в 1 классе устанавливаются в течение года дополнительные недельные</w:t>
      </w:r>
      <w:r>
        <w:rPr>
          <w:spacing w:val="1"/>
        </w:rPr>
        <w:t xml:space="preserve"> </w:t>
      </w:r>
      <w:r>
        <w:rPr/>
        <w:t>каникулы.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1722" w:leader="none"/>
        </w:tabs>
        <w:ind w:left="1721" w:hanging="781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составляет:</w:t>
      </w:r>
    </w:p>
    <w:p>
      <w:pPr>
        <w:pStyle w:val="Style14"/>
        <w:spacing w:lineRule="auto" w:line="348" w:before="120" w:after="0"/>
        <w:ind w:left="941" w:right="2632" w:hanging="0"/>
        <w:jc w:val="left"/>
        <w:rPr>
          <w:sz w:val="24"/>
        </w:rPr>
      </w:pPr>
      <w:r>
        <w:rPr/>
        <w:t>в 1 классе – 35 минут (сентябрь – декабрь), 40 минут (январь – май);</w:t>
      </w:r>
      <w:r>
        <w:rPr>
          <w:spacing w:val="-57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классах,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которых обучаются</w:t>
      </w:r>
      <w:r>
        <w:rPr>
          <w:spacing w:val="-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ОВЗ</w:t>
      </w:r>
      <w:r>
        <w:rPr>
          <w:spacing w:val="2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40</w:t>
      </w:r>
      <w:r>
        <w:rPr>
          <w:spacing w:val="1"/>
        </w:rPr>
        <w:t xml:space="preserve"> </w:t>
      </w:r>
      <w:r>
        <w:rPr/>
        <w:t>минут;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в</w:t>
      </w:r>
      <w:r>
        <w:rPr>
          <w:spacing w:val="-4"/>
        </w:rPr>
        <w:t xml:space="preserve"> </w:t>
      </w:r>
      <w:r>
        <w:rPr/>
        <w:t>2-4</w:t>
      </w:r>
      <w:r>
        <w:rPr>
          <w:spacing w:val="-2"/>
        </w:rPr>
        <w:t xml:space="preserve"> </w:t>
      </w:r>
      <w:r>
        <w:rPr/>
        <w:t>классах –</w:t>
      </w:r>
      <w:r>
        <w:rPr>
          <w:spacing w:val="-2"/>
        </w:rPr>
        <w:t xml:space="preserve"> </w:t>
      </w:r>
      <w:r>
        <w:rPr/>
        <w:t>40-45</w:t>
      </w:r>
      <w:r>
        <w:rPr>
          <w:spacing w:val="-2"/>
        </w:rPr>
        <w:t xml:space="preserve"> </w:t>
      </w:r>
      <w:r>
        <w:rPr/>
        <w:t>минут</w:t>
      </w:r>
      <w:r>
        <w:rPr>
          <w:spacing w:val="-2"/>
        </w:rPr>
        <w:t xml:space="preserve"> </w:t>
      </w:r>
      <w:r>
        <w:rPr/>
        <w:t>(по</w:t>
      </w:r>
      <w:r>
        <w:rPr>
          <w:spacing w:val="-2"/>
        </w:rPr>
        <w:t xml:space="preserve"> </w:t>
      </w:r>
      <w:r>
        <w:rPr/>
        <w:t>решению</w:t>
      </w:r>
      <w:r>
        <w:rPr>
          <w:spacing w:val="-3"/>
        </w:rPr>
        <w:t xml:space="preserve"> </w:t>
      </w:r>
      <w:r>
        <w:rPr/>
        <w:t>образовательной</w:t>
      </w:r>
      <w:r>
        <w:rPr>
          <w:spacing w:val="-2"/>
        </w:rPr>
        <w:t xml:space="preserve"> </w:t>
      </w:r>
      <w:r>
        <w:rPr/>
        <w:t>организации).</w:t>
      </w:r>
    </w:p>
    <w:p>
      <w:pPr>
        <w:pStyle w:val="Style14"/>
        <w:spacing w:lineRule="auto" w:line="348" w:before="126" w:after="0"/>
        <w:ind w:left="232" w:right="171" w:firstLine="708"/>
        <w:rPr>
          <w:sz w:val="24"/>
        </w:rPr>
      </w:pPr>
      <w:r>
        <w:rPr/>
        <w:t>Количество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физическую</w:t>
      </w:r>
      <w:r>
        <w:rPr>
          <w:spacing w:val="1"/>
        </w:rPr>
        <w:t xml:space="preserve"> </w:t>
      </w:r>
      <w:r>
        <w:rPr/>
        <w:t>культуру составляет</w:t>
      </w:r>
      <w:r>
        <w:rPr>
          <w:spacing w:val="1"/>
        </w:rPr>
        <w:t xml:space="preserve"> </w:t>
      </w:r>
      <w:r>
        <w:rPr/>
        <w:t>2ч</w:t>
      </w:r>
      <w:r>
        <w:rPr>
          <w:spacing w:val="1"/>
        </w:rPr>
        <w:t xml:space="preserve"> </w:t>
      </w:r>
      <w:r>
        <w:rPr/>
        <w:t>(при</w:t>
      </w:r>
      <w:r>
        <w:rPr>
          <w:spacing w:val="1"/>
        </w:rPr>
        <w:t xml:space="preserve"> </w:t>
      </w:r>
      <w:r>
        <w:rPr/>
        <w:t>варианте</w:t>
      </w:r>
      <w:r>
        <w:rPr>
          <w:spacing w:val="1"/>
        </w:rPr>
        <w:t xml:space="preserve"> </w:t>
      </w:r>
      <w:r>
        <w:rPr/>
        <w:t>1),</w:t>
      </w:r>
      <w:r>
        <w:rPr>
          <w:spacing w:val="1"/>
        </w:rPr>
        <w:t xml:space="preserve"> </w:t>
      </w:r>
      <w:r>
        <w:rPr/>
        <w:t>третий</w:t>
      </w:r>
      <w:r>
        <w:rPr>
          <w:spacing w:val="1"/>
        </w:rPr>
        <w:t xml:space="preserve"> </w:t>
      </w:r>
      <w:r>
        <w:rPr/>
        <w:t>час</w:t>
      </w:r>
      <w:r>
        <w:rPr>
          <w:spacing w:val="-57"/>
        </w:rPr>
        <w:t xml:space="preserve"> </w:t>
      </w:r>
      <w:r>
        <w:rPr/>
        <w:t>рекомендуется реализовывать образовательной организацией за счет часов части, формируемой</w:t>
      </w:r>
      <w:r>
        <w:rPr>
          <w:spacing w:val="1"/>
        </w:rPr>
        <w:t xml:space="preserve"> </w:t>
      </w:r>
      <w:r>
        <w:rPr/>
        <w:t>участниками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отношений,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счёт</w:t>
      </w:r>
      <w:r>
        <w:rPr>
          <w:spacing w:val="1"/>
        </w:rPr>
        <w:t xml:space="preserve"> </w:t>
      </w:r>
      <w:r>
        <w:rPr/>
        <w:t>посещения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секций,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клубов,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использование учебных</w:t>
      </w:r>
      <w:r>
        <w:rPr>
          <w:spacing w:val="1"/>
        </w:rPr>
        <w:t xml:space="preserve"> </w:t>
      </w:r>
      <w:r>
        <w:rPr/>
        <w:t>модулей по видам</w:t>
      </w:r>
      <w:r>
        <w:rPr>
          <w:spacing w:val="-1"/>
        </w:rPr>
        <w:t xml:space="preserve"> </w:t>
      </w:r>
      <w:r>
        <w:rPr/>
        <w:t>спорта.</w:t>
      </w:r>
    </w:p>
    <w:p>
      <w:pPr>
        <w:pStyle w:val="ListParagraph"/>
        <w:numPr>
          <w:ilvl w:val="1"/>
          <w:numId w:val="22"/>
        </w:numPr>
        <w:tabs>
          <w:tab w:val="clear" w:pos="720"/>
          <w:tab w:val="left" w:pos="1722" w:leader="none"/>
        </w:tabs>
        <w:spacing w:lineRule="auto" w:line="348"/>
        <w:ind w:left="232" w:right="171" w:firstLine="708"/>
        <w:jc w:val="both"/>
        <w:rPr>
          <w:sz w:val="24"/>
        </w:rPr>
      </w:pPr>
      <w:r>
        <w:rPr>
          <w:sz w:val="24"/>
        </w:rPr>
        <w:t>Учебный план определяет формы проведения промежуточной аттестации отдельной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(модуля)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 организацией.</w:t>
      </w:r>
    </w:p>
    <w:p>
      <w:pPr>
        <w:pStyle w:val="ListParagraph"/>
        <w:numPr>
          <w:ilvl w:val="1"/>
          <w:numId w:val="22"/>
        </w:numPr>
        <w:tabs>
          <w:tab w:val="clear" w:pos="720"/>
          <w:tab w:val="left" w:pos="1722" w:leader="none"/>
        </w:tabs>
        <w:spacing w:lineRule="auto" w:line="348"/>
        <w:ind w:left="232" w:right="165" w:firstLine="708"/>
        <w:jc w:val="both"/>
        <w:rPr>
          <w:sz w:val="24"/>
        </w:rPr>
      </w:pPr>
      <w:r>
        <w:rPr>
          <w:sz w:val="24"/>
        </w:rPr>
        <w:t>Суммарный объём домашнего задания по всем предметам для каждого класса 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должен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превышать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продолжительности    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     1     час      –      для      1      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1,5 часа – для 2 и 3 классов, 2 часа – для 4 класса. Образовательной организацией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координация и контроль объёма домашнего задания учеников каждого класса по всем предметам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Гигиеническими нормативами.</w:t>
      </w:r>
    </w:p>
    <w:p>
      <w:pPr>
        <w:sectPr>
          <w:headerReference w:type="default" r:id="rId417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22"/>
        </w:numPr>
        <w:tabs>
          <w:tab w:val="clear" w:pos="720"/>
          <w:tab w:val="left" w:pos="1722" w:leader="none"/>
        </w:tabs>
        <w:spacing w:lineRule="auto" w:line="348"/>
        <w:ind w:left="232" w:right="168" w:firstLine="708"/>
        <w:jc w:val="both"/>
        <w:rPr>
          <w:sz w:val="24"/>
        </w:rPr>
      </w:pPr>
      <w:r>
        <w:rPr>
          <w:sz w:val="24"/>
        </w:rPr>
        <w:t>План внеурочной деятельности определяет формы организации и объём 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для обучающихся при освоении ими программы начального общего образования (до</w:t>
      </w:r>
      <w:r>
        <w:rPr>
          <w:spacing w:val="1"/>
          <w:sz w:val="24"/>
        </w:rPr>
        <w:t xml:space="preserve"> </w:t>
      </w:r>
      <w:r>
        <w:rPr>
          <w:sz w:val="24"/>
        </w:rPr>
        <w:t>1320 академических часов за четыре года обучения) с учётом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1"/>
          <w:numId w:val="22"/>
        </w:numPr>
        <w:tabs>
          <w:tab w:val="clear" w:pos="720"/>
          <w:tab w:val="left" w:pos="1722" w:leader="none"/>
        </w:tabs>
        <w:spacing w:lineRule="auto" w:line="348" w:before="90" w:after="0"/>
        <w:ind w:left="232" w:right="167" w:firstLine="708"/>
        <w:jc w:val="both"/>
        <w:rPr>
          <w:sz w:val="24"/>
        </w:rPr>
      </w:pPr>
      <w:r>
        <w:rPr>
          <w:sz w:val="24"/>
        </w:rPr>
        <w:t>Внеурочная деятельность в соответствии с требованиями ФГОС НОО направлена 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из перечня,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предлагаемого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организацией.</w:t>
      </w:r>
    </w:p>
    <w:p>
      <w:pPr>
        <w:pStyle w:val="Style14"/>
        <w:spacing w:lineRule="auto" w:line="348"/>
        <w:ind w:left="232" w:right="170" w:firstLine="708"/>
        <w:rPr>
          <w:sz w:val="24"/>
        </w:rPr>
      </w:pPr>
      <w:r>
        <w:rPr/>
        <w:t>Содержание данных занятий должно формироваться с</w:t>
      </w:r>
      <w:r>
        <w:rPr>
          <w:spacing w:val="60"/>
        </w:rPr>
        <w:t xml:space="preserve"> </w:t>
      </w:r>
      <w:r>
        <w:rPr/>
        <w:t>учётом пожеланий обучающихся 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осуществляться</w:t>
      </w:r>
      <w:r>
        <w:rPr>
          <w:spacing w:val="1"/>
        </w:rPr>
        <w:t xml:space="preserve"> </w:t>
      </w:r>
      <w:r>
        <w:rPr/>
        <w:t>посредством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-57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отличных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урочной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таких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экскурсии,</w:t>
      </w:r>
      <w:r>
        <w:rPr>
          <w:spacing w:val="1"/>
        </w:rPr>
        <w:t xml:space="preserve"> </w:t>
      </w:r>
      <w:r>
        <w:rPr/>
        <w:t>хоровые</w:t>
      </w:r>
      <w:r>
        <w:rPr>
          <w:spacing w:val="1"/>
        </w:rPr>
        <w:t xml:space="preserve"> </w:t>
      </w:r>
      <w:r>
        <w:rPr/>
        <w:t>студии,</w:t>
      </w:r>
      <w:r>
        <w:rPr>
          <w:spacing w:val="-57"/>
        </w:rPr>
        <w:t xml:space="preserve"> </w:t>
      </w:r>
      <w:r>
        <w:rPr/>
        <w:t>секции, круглые столы, конференции, олимпиады, конкурсы, соревнования, спортивные клубы,</w:t>
      </w:r>
      <w:r>
        <w:rPr>
          <w:spacing w:val="1"/>
        </w:rPr>
        <w:t xml:space="preserve"> </w:t>
      </w:r>
      <w:r>
        <w:rPr/>
        <w:t>общественно</w:t>
      </w:r>
      <w:r>
        <w:rPr>
          <w:spacing w:val="-1"/>
        </w:rPr>
        <w:t xml:space="preserve"> </w:t>
      </w:r>
      <w:r>
        <w:rPr/>
        <w:t>полезные</w:t>
      </w:r>
      <w:r>
        <w:rPr>
          <w:spacing w:val="-4"/>
        </w:rPr>
        <w:t xml:space="preserve"> </w:t>
      </w:r>
      <w:r>
        <w:rPr/>
        <w:t>практики</w:t>
      </w:r>
      <w:r>
        <w:rPr>
          <w:spacing w:val="-1"/>
        </w:rPr>
        <w:t xml:space="preserve"> </w:t>
      </w:r>
      <w:r>
        <w:rPr/>
        <w:t>и другое.</w:t>
      </w:r>
    </w:p>
    <w:p>
      <w:pPr>
        <w:sectPr>
          <w:headerReference w:type="default" r:id="rId418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22"/>
        </w:numPr>
        <w:tabs>
          <w:tab w:val="clear" w:pos="720"/>
          <w:tab w:val="left" w:pos="1722" w:leader="none"/>
        </w:tabs>
        <w:spacing w:lineRule="auto" w:line="348"/>
        <w:ind w:left="232" w:right="16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организаций дополнительного образования (учреждения культуры, спорта).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внеурочной деятельности образовательная организация может заключать договоры 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 образования.</w:t>
      </w:r>
    </w:p>
    <w:p>
      <w:pPr>
        <w:pStyle w:val="Style14"/>
        <w:spacing w:before="3" w:after="0"/>
        <w:ind w:left="0" w:hanging="0"/>
        <w:jc w:val="left"/>
        <w:rPr>
          <w:sz w:val="10"/>
        </w:rPr>
      </w:pPr>
      <w:r>
        <w:rPr>
          <w:sz w:val="10"/>
        </w:rPr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1362" w:leader="none"/>
        </w:tabs>
        <w:spacing w:before="84" w:after="0"/>
        <w:ind w:left="1361" w:hanging="421"/>
        <w:jc w:val="both"/>
        <w:rPr>
          <w:b/>
          <w:b/>
          <w:sz w:val="28"/>
        </w:rPr>
      </w:pPr>
      <w:r>
        <w:rPr>
          <w:sz w:val="28"/>
        </w:rPr>
        <w:t>К</w:t>
      </w:r>
      <w:r>
        <w:rPr>
          <w:b/>
          <w:sz w:val="28"/>
        </w:rPr>
        <w:t>алендарный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график.</w:t>
      </w:r>
    </w:p>
    <w:p>
      <w:pPr>
        <w:pStyle w:val="ListParagraph"/>
        <w:numPr>
          <w:ilvl w:val="1"/>
          <w:numId w:val="21"/>
        </w:numPr>
        <w:tabs>
          <w:tab w:val="clear" w:pos="720"/>
          <w:tab w:val="left" w:pos="1602" w:leader="none"/>
        </w:tabs>
        <w:spacing w:before="150" w:after="0"/>
        <w:ind w:left="1601" w:hanging="66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четвертям.</w:t>
      </w:r>
    </w:p>
    <w:p>
      <w:pPr>
        <w:pStyle w:val="ListParagraph"/>
        <w:numPr>
          <w:ilvl w:val="1"/>
          <w:numId w:val="21"/>
        </w:numPr>
        <w:tabs>
          <w:tab w:val="clear" w:pos="720"/>
          <w:tab w:val="left" w:pos="1602" w:leader="none"/>
        </w:tabs>
        <w:spacing w:lineRule="auto" w:line="348" w:before="127" w:after="0"/>
        <w:ind w:left="232" w:right="170" w:firstLine="708"/>
        <w:jc w:val="both"/>
        <w:rPr>
          <w:sz w:val="24"/>
        </w:rPr>
      </w:pPr>
      <w:r>
        <w:rPr>
          <w:sz w:val="24"/>
        </w:rPr>
        <w:t>Продолжительность учебного года при получении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34 недели, в</w:t>
      </w:r>
      <w:r>
        <w:rPr>
          <w:spacing w:val="1"/>
          <w:sz w:val="24"/>
        </w:rPr>
        <w:t xml:space="preserve"> </w:t>
      </w:r>
      <w:r>
        <w:rPr>
          <w:sz w:val="24"/>
        </w:rPr>
        <w:t>1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33 недели.</w:t>
      </w:r>
    </w:p>
    <w:p>
      <w:pPr>
        <w:pStyle w:val="ListParagraph"/>
        <w:numPr>
          <w:ilvl w:val="1"/>
          <w:numId w:val="21"/>
        </w:numPr>
        <w:tabs>
          <w:tab w:val="clear" w:pos="720"/>
          <w:tab w:val="left" w:pos="1602" w:leader="none"/>
        </w:tabs>
        <w:spacing w:lineRule="auto" w:line="348" w:before="4" w:after="0"/>
        <w:ind w:left="232" w:right="163" w:firstLine="708"/>
        <w:jc w:val="both"/>
        <w:rPr>
          <w:sz w:val="24"/>
        </w:rPr>
      </w:pPr>
      <w:r>
        <w:rPr>
          <w:sz w:val="24"/>
        </w:rPr>
        <w:t>Учебный год в образовательной организации начинается 1 сентября. Если этот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начинается в первый, следующий за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>
      <w:pPr>
        <w:pStyle w:val="ListParagraph"/>
        <w:numPr>
          <w:ilvl w:val="1"/>
          <w:numId w:val="21"/>
        </w:numPr>
        <w:tabs>
          <w:tab w:val="clear" w:pos="720"/>
          <w:tab w:val="left" w:pos="1602" w:leader="none"/>
        </w:tabs>
        <w:spacing w:lineRule="auto" w:line="348"/>
        <w:ind w:left="232" w:right="167" w:firstLine="708"/>
        <w:jc w:val="both"/>
        <w:rPr>
          <w:sz w:val="24"/>
        </w:rPr>
      </w:pPr>
      <w:r>
        <w:rPr>
          <w:sz w:val="24"/>
        </w:rPr>
        <w:t>Учебный год в образовательной организации заканчивается 31 мая. Если этот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заканчивается в предыдущий рабочий</w:t>
      </w:r>
      <w:r>
        <w:rPr>
          <w:spacing w:val="-57"/>
          <w:sz w:val="24"/>
        </w:rPr>
        <w:t xml:space="preserve"> </w:t>
      </w:r>
      <w:r>
        <w:rPr>
          <w:sz w:val="24"/>
        </w:rPr>
        <w:t>день.</w:t>
      </w:r>
    </w:p>
    <w:p>
      <w:pPr>
        <w:pStyle w:val="ListParagraph"/>
        <w:numPr>
          <w:ilvl w:val="1"/>
          <w:numId w:val="21"/>
        </w:numPr>
        <w:tabs>
          <w:tab w:val="clear" w:pos="720"/>
          <w:tab w:val="left" w:pos="1602" w:leader="none"/>
          <w:tab w:val="left" w:pos="3247" w:leader="none"/>
          <w:tab w:val="left" w:pos="5579" w:leader="none"/>
          <w:tab w:val="left" w:pos="7592" w:leader="none"/>
          <w:tab w:val="left" w:pos="9579" w:leader="none"/>
        </w:tabs>
        <w:spacing w:lineRule="auto" w:line="348"/>
        <w:ind w:left="232" w:right="172" w:firstLine="708"/>
        <w:jc w:val="both"/>
        <w:rPr>
          <w:sz w:val="24"/>
        </w:rPr>
      </w:pPr>
      <w:r>
        <w:rPr>
          <w:sz w:val="24"/>
        </w:rPr>
        <w:t>С целью профилактики переутомления в федеральном календарном учебном графике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предусматривается</w:t>
        <w:tab/>
        <w:t>чередование</w:t>
        <w:tab/>
        <w:t>периодов</w:t>
        <w:tab/>
        <w:t>учебного</w:t>
        <w:tab/>
      </w:r>
      <w:r>
        <w:rPr>
          <w:spacing w:val="-1"/>
          <w:sz w:val="24"/>
        </w:rPr>
        <w:t>времени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7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дней.</w:t>
      </w:r>
    </w:p>
    <w:p>
      <w:pPr>
        <w:pStyle w:val="ListParagraph"/>
        <w:numPr>
          <w:ilvl w:val="1"/>
          <w:numId w:val="21"/>
        </w:numPr>
        <w:tabs>
          <w:tab w:val="clear" w:pos="720"/>
          <w:tab w:val="left" w:pos="1602" w:leader="none"/>
        </w:tabs>
        <w:spacing w:lineRule="exact" w:line="274"/>
        <w:ind w:left="1601" w:hanging="661"/>
        <w:jc w:val="both"/>
        <w:rPr>
          <w:sz w:val="24"/>
        </w:rPr>
      </w:pPr>
      <w:r>
        <w:rPr>
          <w:sz w:val="24"/>
        </w:rPr>
        <w:t xml:space="preserve">Продолжительность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учебных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четвертей 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составляет: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I  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четверть      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</w:p>
    <w:p>
      <w:pPr>
        <w:pStyle w:val="Style14"/>
        <w:spacing w:lineRule="auto" w:line="348" w:before="124" w:after="0"/>
        <w:ind w:left="232" w:right="164" w:hanging="0"/>
        <w:rPr>
          <w:sz w:val="24"/>
        </w:rPr>
      </w:pPr>
      <w:r>
        <w:rPr/>
        <w:t xml:space="preserve">8    </w:t>
      </w:r>
      <w:r>
        <w:rPr>
          <w:spacing w:val="1"/>
        </w:rPr>
        <w:t xml:space="preserve"> </w:t>
      </w:r>
      <w:r>
        <w:rPr/>
        <w:t xml:space="preserve">учебных    </w:t>
      </w:r>
      <w:r>
        <w:rPr>
          <w:spacing w:val="1"/>
        </w:rPr>
        <w:t xml:space="preserve"> </w:t>
      </w:r>
      <w:r>
        <w:rPr/>
        <w:t xml:space="preserve">недель    </w:t>
      </w:r>
      <w:r>
        <w:rPr>
          <w:spacing w:val="1"/>
        </w:rPr>
        <w:t xml:space="preserve"> </w:t>
      </w:r>
      <w:r>
        <w:rPr/>
        <w:t xml:space="preserve">(для    </w:t>
      </w:r>
      <w:r>
        <w:rPr>
          <w:spacing w:val="1"/>
        </w:rPr>
        <w:t xml:space="preserve"> </w:t>
      </w:r>
      <w:r>
        <w:rPr/>
        <w:t xml:space="preserve">1-4    </w:t>
      </w:r>
      <w:r>
        <w:rPr>
          <w:spacing w:val="1"/>
        </w:rPr>
        <w:t xml:space="preserve"> </w:t>
      </w:r>
      <w:r>
        <w:rPr/>
        <w:t xml:space="preserve">классов);    </w:t>
      </w:r>
      <w:r>
        <w:rPr>
          <w:spacing w:val="1"/>
        </w:rPr>
        <w:t xml:space="preserve"> </w:t>
      </w:r>
      <w:r>
        <w:rPr/>
        <w:t>II      четверть      –      8      учебных      недель</w:t>
      </w:r>
      <w:r>
        <w:rPr>
          <w:spacing w:val="-57"/>
        </w:rPr>
        <w:t xml:space="preserve"> </w:t>
      </w:r>
      <w:r>
        <w:rPr/>
        <w:t>(для 1-4 классов); III четверть – 10 учебных недель (для 2-4 классов), 9 учебных недель (для 1</w:t>
      </w:r>
      <w:r>
        <w:rPr>
          <w:spacing w:val="1"/>
        </w:rPr>
        <w:t xml:space="preserve"> </w:t>
      </w:r>
      <w:r>
        <w:rPr/>
        <w:t>классов);</w:t>
      </w:r>
      <w:r>
        <w:rPr>
          <w:spacing w:val="1"/>
        </w:rPr>
        <w:t xml:space="preserve"> </w:t>
      </w:r>
      <w:r>
        <w:rPr/>
        <w:t>IV</w:t>
      </w:r>
      <w:r>
        <w:rPr>
          <w:spacing w:val="1"/>
        </w:rPr>
        <w:t xml:space="preserve"> </w:t>
      </w:r>
      <w:r>
        <w:rPr/>
        <w:t>четверть</w:t>
      </w:r>
      <w:r>
        <w:rPr>
          <w:spacing w:val="1"/>
        </w:rPr>
        <w:t xml:space="preserve"> </w:t>
      </w:r>
      <w:r>
        <w:rPr/>
        <w:t>– 8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недель (для</w:t>
      </w:r>
      <w:r>
        <w:rPr>
          <w:spacing w:val="-3"/>
        </w:rPr>
        <w:t xml:space="preserve"> </w:t>
      </w:r>
      <w:r>
        <w:rPr/>
        <w:t>1-4</w:t>
      </w:r>
      <w:r>
        <w:rPr>
          <w:spacing w:val="-1"/>
        </w:rPr>
        <w:t xml:space="preserve"> </w:t>
      </w:r>
      <w:r>
        <w:rPr/>
        <w:t>классов).</w:t>
      </w:r>
    </w:p>
    <w:p>
      <w:pPr>
        <w:pStyle w:val="ListParagraph"/>
        <w:numPr>
          <w:ilvl w:val="1"/>
          <w:numId w:val="21"/>
        </w:numPr>
        <w:tabs>
          <w:tab w:val="clear" w:pos="720"/>
          <w:tab w:val="left" w:pos="1602" w:leader="none"/>
        </w:tabs>
        <w:spacing w:lineRule="exact" w:line="274"/>
        <w:ind w:left="1601" w:hanging="661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составляет:</w:t>
      </w:r>
    </w:p>
    <w:p>
      <w:pPr>
        <w:pStyle w:val="Style14"/>
        <w:tabs>
          <w:tab w:val="clear" w:pos="720"/>
          <w:tab w:val="left" w:pos="1535" w:leader="none"/>
          <w:tab w:val="left" w:pos="2984" w:leader="none"/>
          <w:tab w:val="left" w:pos="3406" w:leader="none"/>
          <w:tab w:val="left" w:pos="4658" w:leader="none"/>
          <w:tab w:val="left" w:pos="5908" w:leader="none"/>
          <w:tab w:val="left" w:pos="7333" w:leader="none"/>
          <w:tab w:val="left" w:pos="7803" w:leader="none"/>
          <w:tab w:val="left" w:pos="8269" w:leader="none"/>
          <w:tab w:val="left" w:pos="9952" w:leader="none"/>
        </w:tabs>
        <w:spacing w:lineRule="auto" w:line="348" w:before="128" w:after="0"/>
        <w:ind w:left="232" w:right="167" w:firstLine="708"/>
        <w:jc w:val="left"/>
        <w:rPr>
          <w:sz w:val="24"/>
        </w:rPr>
      </w:pPr>
      <w:r>
        <w:rPr/>
        <w:t>по</w:t>
        <w:tab/>
        <w:t>окончании</w:t>
        <w:tab/>
        <w:t>I</w:t>
        <w:tab/>
        <w:t>четверти</w:t>
        <w:tab/>
        <w:t>(осенние</w:t>
        <w:tab/>
        <w:t>каникулы)</w:t>
        <w:tab/>
        <w:t>–</w:t>
        <w:tab/>
        <w:t>9</w:t>
        <w:tab/>
        <w:t>календарных</w:t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rPr/>
        <w:t>(для</w:t>
      </w:r>
      <w:r>
        <w:rPr>
          <w:spacing w:val="-1"/>
        </w:rPr>
        <w:t xml:space="preserve"> </w:t>
      </w:r>
      <w:r>
        <w:rPr/>
        <w:t>1-4 классов);</w:t>
      </w:r>
    </w:p>
    <w:p>
      <w:pPr>
        <w:pStyle w:val="Style14"/>
        <w:tabs>
          <w:tab w:val="clear" w:pos="720"/>
          <w:tab w:val="left" w:pos="1538" w:leader="none"/>
          <w:tab w:val="left" w:pos="2986" w:leader="none"/>
          <w:tab w:val="left" w:pos="3490" w:leader="none"/>
          <w:tab w:val="left" w:pos="4742" w:leader="none"/>
          <w:tab w:val="left" w:pos="5908" w:leader="none"/>
          <w:tab w:val="left" w:pos="7333" w:leader="none"/>
          <w:tab w:val="left" w:pos="7801" w:leader="none"/>
          <w:tab w:val="left" w:pos="8269" w:leader="none"/>
          <w:tab w:val="left" w:pos="9953" w:leader="none"/>
        </w:tabs>
        <w:spacing w:lineRule="auto" w:line="348" w:before="4" w:after="0"/>
        <w:ind w:left="232" w:right="167" w:firstLine="708"/>
        <w:jc w:val="left"/>
        <w:rPr>
          <w:sz w:val="24"/>
        </w:rPr>
      </w:pPr>
      <w:r>
        <w:rPr/>
        <w:t>по</w:t>
        <w:tab/>
        <w:t>окончании</w:t>
        <w:tab/>
        <w:t>II</w:t>
        <w:tab/>
        <w:t>четверти</w:t>
        <w:tab/>
        <w:t>(зимние</w:t>
        <w:tab/>
        <w:t>каникулы)</w:t>
        <w:tab/>
        <w:t>–</w:t>
        <w:tab/>
        <w:t>9</w:t>
        <w:tab/>
        <w:t>календарных</w:t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rPr/>
        <w:t>(для</w:t>
      </w:r>
      <w:r>
        <w:rPr>
          <w:spacing w:val="-1"/>
        </w:rPr>
        <w:t xml:space="preserve"> </w:t>
      </w:r>
      <w:r>
        <w:rPr/>
        <w:t>1-4 классов);</w:t>
      </w:r>
    </w:p>
    <w:p>
      <w:pPr>
        <w:pStyle w:val="Style14"/>
        <w:spacing w:lineRule="exact" w:line="274"/>
        <w:ind w:left="941" w:hanging="0"/>
        <w:jc w:val="left"/>
        <w:rPr>
          <w:sz w:val="24"/>
        </w:rPr>
      </w:pPr>
      <w:r>
        <w:rPr/>
        <w:t>дополнительные</w:t>
      </w:r>
      <w:r>
        <w:rPr>
          <w:spacing w:val="-4"/>
        </w:rPr>
        <w:t xml:space="preserve"> </w:t>
      </w:r>
      <w:r>
        <w:rPr/>
        <w:t>каникулы</w:t>
      </w:r>
      <w:r>
        <w:rPr>
          <w:spacing w:val="-1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9</w:t>
      </w:r>
      <w:r>
        <w:rPr>
          <w:spacing w:val="-1"/>
        </w:rPr>
        <w:t xml:space="preserve"> </w:t>
      </w:r>
      <w:r>
        <w:rPr/>
        <w:t>календарных</w:t>
      </w:r>
      <w:r>
        <w:rPr>
          <w:spacing w:val="-1"/>
        </w:rPr>
        <w:t xml:space="preserve"> </w:t>
      </w:r>
      <w:r>
        <w:rPr/>
        <w:t>дней</w:t>
      </w:r>
      <w:r>
        <w:rPr>
          <w:spacing w:val="-2"/>
        </w:rPr>
        <w:t xml:space="preserve"> </w:t>
      </w:r>
      <w:r>
        <w:rPr/>
        <w:t>(для</w:t>
      </w:r>
      <w:r>
        <w:rPr>
          <w:spacing w:val="-1"/>
        </w:rPr>
        <w:t xml:space="preserve"> </w:t>
      </w:r>
      <w:r>
        <w:rPr/>
        <w:t>1</w:t>
      </w:r>
      <w:r>
        <w:rPr>
          <w:spacing w:val="-2"/>
        </w:rPr>
        <w:t xml:space="preserve"> </w:t>
      </w:r>
      <w:r>
        <w:rPr/>
        <w:t>классов);</w:t>
      </w:r>
    </w:p>
    <w:p>
      <w:pPr>
        <w:pStyle w:val="Style14"/>
        <w:tabs>
          <w:tab w:val="clear" w:pos="720"/>
          <w:tab w:val="left" w:pos="1507" w:leader="none"/>
          <w:tab w:val="left" w:pos="2926" w:leader="none"/>
          <w:tab w:val="left" w:pos="3480" w:leader="none"/>
          <w:tab w:val="left" w:pos="4702" w:leader="none"/>
          <w:tab w:val="left" w:pos="6023" w:leader="none"/>
          <w:tab w:val="left" w:pos="7419" w:leader="none"/>
          <w:tab w:val="left" w:pos="7859" w:leader="none"/>
          <w:tab w:val="left" w:pos="8298" w:leader="none"/>
          <w:tab w:val="left" w:pos="9953" w:leader="none"/>
        </w:tabs>
        <w:spacing w:lineRule="auto" w:line="348" w:before="127" w:after="0"/>
        <w:ind w:left="232" w:right="165" w:firstLine="708"/>
        <w:jc w:val="left"/>
        <w:rPr>
          <w:sz w:val="24"/>
        </w:rPr>
      </w:pPr>
      <w:r>
        <w:rPr/>
        <w:t>по</w:t>
        <w:tab/>
        <w:t>окончании</w:t>
        <w:tab/>
        <w:t>III</w:t>
        <w:tab/>
        <w:t>четверти</w:t>
        <w:tab/>
        <w:t>(весенние</w:t>
        <w:tab/>
        <w:t>каникулы)</w:t>
        <w:tab/>
        <w:t>–</w:t>
        <w:tab/>
        <w:t>9</w:t>
        <w:tab/>
        <w:t>календарных</w:t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rPr/>
        <w:t>(для</w:t>
      </w:r>
      <w:r>
        <w:rPr>
          <w:spacing w:val="-1"/>
        </w:rPr>
        <w:t xml:space="preserve"> </w:t>
      </w:r>
      <w:r>
        <w:rPr/>
        <w:t>1-4 классов);</w:t>
      </w:r>
    </w:p>
    <w:p>
      <w:pPr>
        <w:pStyle w:val="Style14"/>
        <w:ind w:left="941" w:hanging="0"/>
        <w:jc w:val="left"/>
        <w:rPr>
          <w:sz w:val="24"/>
        </w:rPr>
      </w:pPr>
      <w:r>
        <w:rPr/>
        <w:t>по</w:t>
      </w:r>
      <w:r>
        <w:rPr>
          <w:spacing w:val="-3"/>
        </w:rPr>
        <w:t xml:space="preserve"> </w:t>
      </w:r>
      <w:r>
        <w:rPr/>
        <w:t>окончании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-2"/>
        </w:rPr>
        <w:t xml:space="preserve"> </w:t>
      </w:r>
      <w:r>
        <w:rPr/>
        <w:t>года</w:t>
      </w:r>
      <w:r>
        <w:rPr>
          <w:spacing w:val="-3"/>
        </w:rPr>
        <w:t xml:space="preserve"> </w:t>
      </w:r>
      <w:r>
        <w:rPr/>
        <w:t>(летние</w:t>
      </w:r>
      <w:r>
        <w:rPr>
          <w:spacing w:val="-4"/>
        </w:rPr>
        <w:t xml:space="preserve"> </w:t>
      </w:r>
      <w:r>
        <w:rPr/>
        <w:t>каникулы)</w:t>
      </w:r>
      <w:r>
        <w:rPr>
          <w:spacing w:val="1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не</w:t>
      </w:r>
      <w:r>
        <w:rPr>
          <w:spacing w:val="-3"/>
        </w:rPr>
        <w:t xml:space="preserve"> </w:t>
      </w:r>
      <w:r>
        <w:rPr/>
        <w:t>менее</w:t>
      </w:r>
      <w:r>
        <w:rPr>
          <w:spacing w:val="-3"/>
        </w:rPr>
        <w:t xml:space="preserve"> </w:t>
      </w:r>
      <w:r>
        <w:rPr/>
        <w:t>8</w:t>
      </w:r>
      <w:r>
        <w:rPr>
          <w:spacing w:val="-3"/>
        </w:rPr>
        <w:t xml:space="preserve"> </w:t>
      </w:r>
      <w:r>
        <w:rPr/>
        <w:t>недель.</w:t>
      </w:r>
    </w:p>
    <w:p>
      <w:pPr>
        <w:pStyle w:val="ListParagraph"/>
        <w:numPr>
          <w:ilvl w:val="1"/>
          <w:numId w:val="21"/>
        </w:numPr>
        <w:tabs>
          <w:tab w:val="clear" w:pos="720"/>
          <w:tab w:val="left" w:pos="1602" w:leader="none"/>
        </w:tabs>
        <w:spacing w:lineRule="auto" w:line="348" w:before="125" w:after="0"/>
        <w:ind w:left="232" w:right="169" w:firstLine="708"/>
        <w:jc w:val="both"/>
        <w:rPr>
          <w:sz w:val="24"/>
        </w:rPr>
      </w:pPr>
      <w:r>
        <w:rPr>
          <w:sz w:val="24"/>
        </w:rPr>
        <w:t>Продолжительность         урока        не        должна        превышать        45        минут,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   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     1     класса     и     компенсирующего     класса,     продолжительность     урока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40 минут.</w:t>
      </w:r>
    </w:p>
    <w:p>
      <w:pPr>
        <w:pStyle w:val="ListParagraph"/>
        <w:numPr>
          <w:ilvl w:val="1"/>
          <w:numId w:val="21"/>
        </w:numPr>
        <w:tabs>
          <w:tab w:val="clear" w:pos="720"/>
          <w:tab w:val="left" w:pos="1602" w:leader="none"/>
          <w:tab w:val="left" w:pos="4501" w:leader="none"/>
          <w:tab w:val="left" w:pos="6168" w:leader="none"/>
          <w:tab w:val="left" w:pos="7655" w:leader="none"/>
          <w:tab w:val="left" w:pos="9337" w:leader="none"/>
        </w:tabs>
        <w:spacing w:lineRule="auto" w:line="348"/>
        <w:ind w:left="232" w:right="166" w:firstLine="708"/>
        <w:jc w:val="both"/>
        <w:rPr>
          <w:sz w:val="24"/>
        </w:rPr>
      </w:pPr>
      <w:r>
        <w:rPr>
          <w:sz w:val="24"/>
        </w:rPr>
        <w:t>Продолжительность</w:t>
        <w:tab/>
        <w:t>перемен</w:t>
        <w:tab/>
        <w:t>между</w:t>
        <w:tab/>
        <w:t>уроками</w:t>
        <w:tab/>
      </w:r>
      <w:r>
        <w:rPr>
          <w:spacing w:val="-1"/>
          <w:sz w:val="24"/>
        </w:rPr>
        <w:t>составляет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(после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урока)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20-30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60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большой перемены допускается после 2 и 3 уроков устанавливать две перемены по 20 минут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каждая.</w:t>
      </w:r>
    </w:p>
    <w:p>
      <w:pPr>
        <w:sectPr>
          <w:headerReference w:type="default" r:id="rId419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/>
        <w:ind w:left="232" w:right="164" w:firstLine="708"/>
        <w:rPr>
          <w:sz w:val="24"/>
        </w:rPr>
      </w:pPr>
      <w:r>
        <w:rPr/>
        <w:t>Продолжительность</w:t>
      </w:r>
      <w:r>
        <w:rPr>
          <w:spacing w:val="1"/>
        </w:rPr>
        <w:t xml:space="preserve"> </w:t>
      </w:r>
      <w:r>
        <w:rPr/>
        <w:t>перемены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урочной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деятельностью</w:t>
      </w:r>
      <w:r>
        <w:rPr>
          <w:spacing w:val="1"/>
        </w:rPr>
        <w:t xml:space="preserve"> </w:t>
      </w:r>
      <w:r>
        <w:rPr/>
        <w:t>должна</w:t>
      </w:r>
      <w:r>
        <w:rPr>
          <w:spacing w:val="1"/>
        </w:rPr>
        <w:t xml:space="preserve"> </w:t>
      </w:r>
      <w:r>
        <w:rPr/>
        <w:t xml:space="preserve">составлять       </w:t>
      </w:r>
      <w:r>
        <w:rPr>
          <w:spacing w:val="31"/>
        </w:rPr>
        <w:t xml:space="preserve"> </w:t>
      </w:r>
      <w:r>
        <w:rPr/>
        <w:t xml:space="preserve">не        </w:t>
      </w:r>
      <w:r>
        <w:rPr>
          <w:spacing w:val="28"/>
        </w:rPr>
        <w:t xml:space="preserve"> </w:t>
      </w:r>
      <w:r>
        <w:rPr/>
        <w:t xml:space="preserve">менее        </w:t>
      </w:r>
      <w:r>
        <w:rPr>
          <w:spacing w:val="29"/>
        </w:rPr>
        <w:t xml:space="preserve"> </w:t>
      </w:r>
      <w:r>
        <w:rPr/>
        <w:t xml:space="preserve">20-30        </w:t>
      </w:r>
      <w:r>
        <w:rPr>
          <w:spacing w:val="31"/>
        </w:rPr>
        <w:t xml:space="preserve"> </w:t>
      </w:r>
      <w:r>
        <w:rPr/>
        <w:t xml:space="preserve">минут,        </w:t>
      </w:r>
      <w:r>
        <w:rPr>
          <w:spacing w:val="30"/>
        </w:rPr>
        <w:t xml:space="preserve"> </w:t>
      </w:r>
      <w:r>
        <w:rPr/>
        <w:t xml:space="preserve">за        </w:t>
      </w:r>
      <w:r>
        <w:rPr>
          <w:spacing w:val="30"/>
        </w:rPr>
        <w:t xml:space="preserve"> </w:t>
      </w:r>
      <w:r>
        <w:rPr/>
        <w:t xml:space="preserve">исключением        </w:t>
      </w:r>
      <w:r>
        <w:rPr>
          <w:spacing w:val="29"/>
        </w:rPr>
        <w:t xml:space="preserve"> </w:t>
      </w:r>
      <w:r>
        <w:rPr/>
        <w:t>обучающихся</w:t>
      </w:r>
      <w:r>
        <w:rPr>
          <w:spacing w:val="-58"/>
        </w:rPr>
        <w:t xml:space="preserve"> </w:t>
      </w:r>
      <w:r>
        <w:rPr/>
        <w:t xml:space="preserve">с      ограниченными     </w:t>
      </w:r>
      <w:r>
        <w:rPr>
          <w:spacing w:val="1"/>
        </w:rPr>
        <w:t xml:space="preserve"> </w:t>
      </w:r>
      <w:r>
        <w:rPr/>
        <w:t xml:space="preserve">возможностями     </w:t>
      </w:r>
      <w:r>
        <w:rPr>
          <w:spacing w:val="1"/>
        </w:rPr>
        <w:t xml:space="preserve"> </w:t>
      </w:r>
      <w:r>
        <w:rPr/>
        <w:t xml:space="preserve">здоровья,     </w:t>
      </w:r>
      <w:r>
        <w:rPr>
          <w:spacing w:val="1"/>
        </w:rPr>
        <w:t xml:space="preserve"> </w:t>
      </w:r>
      <w:r>
        <w:rPr/>
        <w:t>обучение      которых       осуществляется</w:t>
      </w:r>
      <w:r>
        <w:rPr>
          <w:spacing w:val="-57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специальной</w:t>
      </w:r>
      <w:r>
        <w:rPr>
          <w:spacing w:val="-2"/>
        </w:rPr>
        <w:t xml:space="preserve"> </w:t>
      </w:r>
      <w:r>
        <w:rPr/>
        <w:t>индивидуальной программе</w:t>
      </w:r>
      <w:r>
        <w:rPr>
          <w:spacing w:val="-1"/>
        </w:rPr>
        <w:t xml:space="preserve"> </w:t>
      </w:r>
      <w:r>
        <w:rPr/>
        <w:t>развития.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1"/>
          <w:numId w:val="21"/>
        </w:numPr>
        <w:tabs>
          <w:tab w:val="clear" w:pos="720"/>
          <w:tab w:val="left" w:pos="1722" w:leader="none"/>
        </w:tabs>
        <w:spacing w:before="90" w:after="0"/>
        <w:ind w:left="1721" w:hanging="781"/>
        <w:jc w:val="both"/>
        <w:rPr>
          <w:sz w:val="24"/>
        </w:rPr>
      </w:pPr>
      <w:r>
        <w:rPr>
          <w:sz w:val="24"/>
        </w:rPr>
        <w:t>Расписание</w:t>
      </w:r>
      <w:r>
        <w:rPr>
          <w:spacing w:val="56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13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14"/>
          <w:sz w:val="24"/>
        </w:rPr>
        <w:t xml:space="preserve"> </w:t>
      </w:r>
      <w:r>
        <w:rPr>
          <w:sz w:val="24"/>
        </w:rPr>
        <w:t>с</w:t>
      </w:r>
      <w:r>
        <w:rPr>
          <w:spacing w:val="11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13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15"/>
          <w:sz w:val="24"/>
        </w:rPr>
        <w:t xml:space="preserve"> </w:t>
      </w:r>
      <w:r>
        <w:rPr>
          <w:sz w:val="24"/>
        </w:rPr>
        <w:t>и</w:t>
      </w:r>
      <w:r>
        <w:rPr>
          <w:spacing w:val="116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17"/>
          <w:sz w:val="24"/>
        </w:rPr>
        <w:t xml:space="preserve"> </w:t>
      </w:r>
      <w:r>
        <w:rPr>
          <w:sz w:val="24"/>
        </w:rPr>
        <w:t>умственной</w:t>
      </w:r>
    </w:p>
    <w:p>
      <w:pPr>
        <w:pStyle w:val="Style14"/>
        <w:spacing w:before="11" w:after="0"/>
        <w:ind w:left="0" w:hanging="0"/>
        <w:jc w:val="left"/>
        <w:rPr>
          <w:sz w:val="11"/>
        </w:rPr>
      </w:pPr>
      <w:r>
        <w:rPr>
          <w:sz w:val="11"/>
        </w:rPr>
      </w:r>
    </w:p>
    <w:tbl>
      <w:tblPr>
        <w:tblStyle w:val="TableNormal"/>
        <w:tblW w:w="10305" w:type="dxa"/>
        <w:jc w:val="left"/>
        <w:tblInd w:w="1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noVBand="0" w:val="01e0" w:noHBand="0" w:lastColumn="1" w:firstColumn="1" w:lastRow="1" w:firstRow="1"/>
      </w:tblPr>
      <w:tblGrid>
        <w:gridCol w:w="3753"/>
        <w:gridCol w:w="1257"/>
        <w:gridCol w:w="5295"/>
      </w:tblGrid>
      <w:tr>
        <w:trPr>
          <w:trHeight w:val="334" w:hRule="atLeast"/>
        </w:trPr>
        <w:tc>
          <w:tcPr>
            <w:tcW w:w="3753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2247" w:leader="none"/>
              </w:tabs>
              <w:suppressAutoHyphens w:val="true"/>
              <w:spacing w:lineRule="exact" w:line="266" w:before="0" w:after="0"/>
              <w:ind w:left="5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работоспособности</w:t>
              <w:tab/>
              <w:t>обучающихся</w:t>
            </w:r>
          </w:p>
        </w:tc>
        <w:tc>
          <w:tcPr>
            <w:tcW w:w="1257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340" w:leader="none"/>
              </w:tabs>
              <w:suppressAutoHyphens w:val="true"/>
              <w:spacing w:lineRule="exact" w:line="266" w:before="0" w:after="0"/>
              <w:ind w:right="105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</w:t>
              <w:tab/>
              <w:t>шкалы</w:t>
            </w:r>
          </w:p>
        </w:tc>
        <w:tc>
          <w:tcPr>
            <w:tcW w:w="529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268" w:leader="none"/>
                <w:tab w:val="left" w:pos="2355" w:leader="none"/>
                <w:tab w:val="left" w:pos="3698" w:leader="none"/>
              </w:tabs>
              <w:suppressAutoHyphens w:val="true"/>
              <w:spacing w:lineRule="exact" w:line="266" w:before="0" w:after="0"/>
              <w:ind w:right="47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трудности</w:t>
              <w:tab/>
              <w:t>учебных</w:t>
              <w:tab/>
              <w:t>предметов,</w:t>
              <w:tab/>
              <w:t>определенной</w:t>
            </w:r>
          </w:p>
        </w:tc>
      </w:tr>
      <w:tr>
        <w:trPr>
          <w:trHeight w:val="401" w:hRule="atLeast"/>
        </w:trPr>
        <w:tc>
          <w:tcPr>
            <w:tcW w:w="3753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58" w:after="0"/>
              <w:ind w:left="5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Гигиеническими</w:t>
            </w:r>
            <w:r>
              <w:rPr>
                <w:rFonts w:ascii="Times New Roman" w:hAnsi="Times New Roman"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нормативами.</w:t>
            </w:r>
          </w:p>
        </w:tc>
        <w:tc>
          <w:tcPr>
            <w:tcW w:w="1257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5295" w:type="dxa"/>
            <w:tcBorders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33" w:hRule="atLeast"/>
        </w:trPr>
        <w:tc>
          <w:tcPr>
            <w:tcW w:w="3753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exact" w:line="256" w:before="57" w:after="0"/>
              <w:ind w:left="758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171.11.</w:t>
            </w:r>
            <w:r>
              <w:rPr>
                <w:rFonts w:ascii="Times New Roman" w:hAnsi="Times New Roman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Образовательная</w:t>
            </w:r>
          </w:p>
        </w:tc>
        <w:tc>
          <w:tcPr>
            <w:tcW w:w="1257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exact" w:line="256" w:before="57" w:after="0"/>
              <w:ind w:right="125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недельная</w:t>
            </w:r>
          </w:p>
        </w:tc>
        <w:tc>
          <w:tcPr>
            <w:tcW w:w="529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450" w:leader="none"/>
                <w:tab w:val="left" w:pos="3590" w:leader="none"/>
              </w:tabs>
              <w:suppressAutoHyphens w:val="true"/>
              <w:spacing w:lineRule="exact" w:line="256" w:before="57" w:after="0"/>
              <w:ind w:right="51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нагрузка</w:t>
              <w:tab/>
              <w:t>распределяется</w:t>
              <w:tab/>
              <w:t>равномерно</w:t>
            </w:r>
          </w:p>
        </w:tc>
      </w:tr>
    </w:tbl>
    <w:p>
      <w:pPr>
        <w:pStyle w:val="Style14"/>
        <w:spacing w:lineRule="auto" w:line="348" w:before="127" w:after="0"/>
        <w:ind w:left="232" w:right="175" w:hanging="0"/>
        <w:rPr>
          <w:sz w:val="24"/>
        </w:rPr>
      </w:pPr>
      <w:r>
        <w:rPr/>
        <w:t xml:space="preserve">в  </w:t>
      </w:r>
      <w:r>
        <w:rPr>
          <w:spacing w:val="57"/>
        </w:rPr>
        <w:t xml:space="preserve"> </w:t>
      </w:r>
      <w:r>
        <w:rPr/>
        <w:t xml:space="preserve">течение   </w:t>
      </w:r>
      <w:r>
        <w:rPr>
          <w:spacing w:val="58"/>
        </w:rPr>
        <w:t xml:space="preserve"> </w:t>
      </w:r>
      <w:r>
        <w:rPr/>
        <w:t xml:space="preserve">учебной   </w:t>
      </w:r>
      <w:r>
        <w:rPr>
          <w:spacing w:val="57"/>
        </w:rPr>
        <w:t xml:space="preserve"> </w:t>
      </w:r>
      <w:r>
        <w:rPr/>
        <w:t xml:space="preserve">недели,   </w:t>
      </w:r>
      <w:r>
        <w:rPr>
          <w:spacing w:val="56"/>
        </w:rPr>
        <w:t xml:space="preserve"> </w:t>
      </w:r>
      <w:r>
        <w:rPr/>
        <w:t xml:space="preserve">при   </w:t>
      </w:r>
      <w:r>
        <w:rPr>
          <w:spacing w:val="57"/>
        </w:rPr>
        <w:t xml:space="preserve"> </w:t>
      </w:r>
      <w:r>
        <w:rPr/>
        <w:t xml:space="preserve">этом   </w:t>
      </w:r>
      <w:r>
        <w:rPr>
          <w:spacing w:val="56"/>
        </w:rPr>
        <w:t xml:space="preserve"> </w:t>
      </w:r>
      <w:r>
        <w:rPr/>
        <w:t xml:space="preserve">объем   </w:t>
      </w:r>
      <w:r>
        <w:rPr>
          <w:spacing w:val="56"/>
        </w:rPr>
        <w:t xml:space="preserve"> </w:t>
      </w:r>
      <w:r>
        <w:rPr/>
        <w:t xml:space="preserve">максимально   </w:t>
      </w:r>
      <w:r>
        <w:rPr>
          <w:spacing w:val="56"/>
        </w:rPr>
        <w:t xml:space="preserve"> </w:t>
      </w:r>
      <w:r>
        <w:rPr/>
        <w:t xml:space="preserve">допустимой   </w:t>
      </w:r>
      <w:r>
        <w:rPr>
          <w:spacing w:val="57"/>
        </w:rPr>
        <w:t xml:space="preserve"> </w:t>
      </w:r>
      <w:r>
        <w:rPr/>
        <w:t>нагрузки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течение</w:t>
      </w:r>
      <w:r>
        <w:rPr>
          <w:spacing w:val="-1"/>
        </w:rPr>
        <w:t xml:space="preserve"> </w:t>
      </w:r>
      <w:r>
        <w:rPr/>
        <w:t>дня составляет:</w:t>
      </w:r>
    </w:p>
    <w:p>
      <w:pPr>
        <w:pStyle w:val="Style14"/>
        <w:spacing w:lineRule="auto" w:line="348"/>
        <w:ind w:left="232" w:right="168" w:firstLine="708"/>
        <w:rPr>
          <w:sz w:val="24"/>
        </w:rPr>
      </w:pPr>
      <w:r>
        <w:rPr/>
        <w:t>для</w:t>
      </w:r>
      <w:r>
        <w:rPr>
          <w:spacing w:val="96"/>
        </w:rPr>
        <w:t xml:space="preserve"> </w:t>
      </w:r>
      <w:r>
        <w:rPr/>
        <w:t xml:space="preserve">обучающихся  </w:t>
      </w:r>
      <w:r>
        <w:rPr>
          <w:spacing w:val="35"/>
        </w:rPr>
        <w:t xml:space="preserve"> </w:t>
      </w:r>
      <w:r>
        <w:rPr/>
        <w:t xml:space="preserve">1-х  </w:t>
      </w:r>
      <w:r>
        <w:rPr>
          <w:spacing w:val="34"/>
        </w:rPr>
        <w:t xml:space="preserve"> </w:t>
      </w:r>
      <w:r>
        <w:rPr/>
        <w:t xml:space="preserve">классов  </w:t>
      </w:r>
      <w:r>
        <w:rPr>
          <w:spacing w:val="35"/>
        </w:rPr>
        <w:t xml:space="preserve"> </w:t>
      </w:r>
      <w:r>
        <w:rPr/>
        <w:t xml:space="preserve">–  </w:t>
      </w:r>
      <w:r>
        <w:rPr>
          <w:spacing w:val="34"/>
        </w:rPr>
        <w:t xml:space="preserve"> </w:t>
      </w:r>
      <w:r>
        <w:rPr/>
        <w:t xml:space="preserve">не  </w:t>
      </w:r>
      <w:r>
        <w:rPr>
          <w:spacing w:val="33"/>
        </w:rPr>
        <w:t xml:space="preserve"> </w:t>
      </w:r>
      <w:r>
        <w:rPr/>
        <w:t xml:space="preserve">должен  </w:t>
      </w:r>
      <w:r>
        <w:rPr>
          <w:spacing w:val="35"/>
        </w:rPr>
        <w:t xml:space="preserve"> </w:t>
      </w:r>
      <w:r>
        <w:rPr/>
        <w:t xml:space="preserve">превышать  </w:t>
      </w:r>
      <w:r>
        <w:rPr>
          <w:spacing w:val="35"/>
        </w:rPr>
        <w:t xml:space="preserve"> </w:t>
      </w:r>
      <w:r>
        <w:rPr/>
        <w:t xml:space="preserve">4  </w:t>
      </w:r>
      <w:r>
        <w:rPr>
          <w:spacing w:val="32"/>
        </w:rPr>
        <w:t xml:space="preserve"> </w:t>
      </w:r>
      <w:r>
        <w:rPr/>
        <w:t xml:space="preserve">уроков  </w:t>
      </w:r>
      <w:r>
        <w:rPr>
          <w:spacing w:val="34"/>
        </w:rPr>
        <w:t xml:space="preserve"> </w:t>
      </w:r>
      <w:r>
        <w:rPr/>
        <w:t xml:space="preserve">и  </w:t>
      </w:r>
      <w:r>
        <w:rPr>
          <w:spacing w:val="34"/>
        </w:rPr>
        <w:t xml:space="preserve"> </w:t>
      </w:r>
      <w:r>
        <w:rPr/>
        <w:t xml:space="preserve">один  </w:t>
      </w:r>
      <w:r>
        <w:rPr>
          <w:spacing w:val="33"/>
        </w:rPr>
        <w:t xml:space="preserve"> </w:t>
      </w:r>
      <w:r>
        <w:rPr/>
        <w:t>раз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неделю</w:t>
      </w:r>
      <w:r>
        <w:rPr>
          <w:spacing w:val="1"/>
        </w:rPr>
        <w:t xml:space="preserve"> </w:t>
      </w:r>
      <w:r>
        <w:rPr/>
        <w:t>– 5</w:t>
      </w:r>
      <w:r>
        <w:rPr>
          <w:spacing w:val="1"/>
        </w:rPr>
        <w:t xml:space="preserve"> </w:t>
      </w:r>
      <w:r>
        <w:rPr/>
        <w:t>уроков, за</w:t>
      </w:r>
      <w:r>
        <w:rPr>
          <w:spacing w:val="1"/>
        </w:rPr>
        <w:t xml:space="preserve"> </w:t>
      </w:r>
      <w:r>
        <w:rPr/>
        <w:t>счет</w:t>
      </w:r>
      <w:r>
        <w:rPr>
          <w:spacing w:val="5"/>
        </w:rPr>
        <w:t xml:space="preserve"> </w:t>
      </w:r>
      <w:r>
        <w:rPr/>
        <w:t>урока</w:t>
      </w:r>
      <w:r>
        <w:rPr>
          <w:spacing w:val="-2"/>
        </w:rPr>
        <w:t xml:space="preserve"> </w:t>
      </w:r>
      <w:r>
        <w:rPr/>
        <w:t>физической</w:t>
      </w:r>
      <w:r>
        <w:rPr>
          <w:spacing w:val="-2"/>
        </w:rPr>
        <w:t xml:space="preserve"> </w:t>
      </w:r>
      <w:r>
        <w:rPr/>
        <w:t>культуры;</w:t>
      </w:r>
    </w:p>
    <w:p>
      <w:pPr>
        <w:pStyle w:val="Style14"/>
        <w:spacing w:lineRule="auto" w:line="348"/>
        <w:ind w:left="232" w:right="168" w:firstLine="708"/>
        <w:rPr>
          <w:sz w:val="24"/>
        </w:rPr>
      </w:pPr>
      <w:r>
        <w:rPr/>
        <w:t>для</w:t>
      </w:r>
      <w:r>
        <w:rPr>
          <w:spacing w:val="114"/>
        </w:rPr>
        <w:t xml:space="preserve"> </w:t>
      </w:r>
      <w:r>
        <w:rPr/>
        <w:t xml:space="preserve">обучающихся  </w:t>
      </w:r>
      <w:r>
        <w:rPr>
          <w:spacing w:val="51"/>
        </w:rPr>
        <w:t xml:space="preserve"> </w:t>
      </w:r>
      <w:r>
        <w:rPr/>
        <w:t xml:space="preserve">2-4  </w:t>
      </w:r>
      <w:r>
        <w:rPr>
          <w:spacing w:val="51"/>
        </w:rPr>
        <w:t xml:space="preserve"> </w:t>
      </w:r>
      <w:r>
        <w:rPr/>
        <w:t xml:space="preserve">классов  </w:t>
      </w:r>
      <w:r>
        <w:rPr>
          <w:spacing w:val="51"/>
        </w:rPr>
        <w:t xml:space="preserve"> </w:t>
      </w:r>
      <w:r>
        <w:rPr/>
        <w:t xml:space="preserve">–  </w:t>
      </w:r>
      <w:r>
        <w:rPr>
          <w:spacing w:val="52"/>
        </w:rPr>
        <w:t xml:space="preserve"> </w:t>
      </w:r>
      <w:r>
        <w:rPr/>
        <w:t xml:space="preserve">не  </w:t>
      </w:r>
      <w:r>
        <w:rPr>
          <w:spacing w:val="50"/>
        </w:rPr>
        <w:t xml:space="preserve"> </w:t>
      </w:r>
      <w:r>
        <w:rPr/>
        <w:t xml:space="preserve">более  </w:t>
      </w:r>
      <w:r>
        <w:rPr>
          <w:spacing w:val="50"/>
        </w:rPr>
        <w:t xml:space="preserve"> </w:t>
      </w:r>
      <w:r>
        <w:rPr/>
        <w:t xml:space="preserve">5  </w:t>
      </w:r>
      <w:r>
        <w:rPr>
          <w:spacing w:val="57"/>
        </w:rPr>
        <w:t xml:space="preserve"> </w:t>
      </w:r>
      <w:r>
        <w:rPr/>
        <w:t xml:space="preserve">уроков  </w:t>
      </w:r>
      <w:r>
        <w:rPr>
          <w:spacing w:val="51"/>
        </w:rPr>
        <w:t xml:space="preserve"> </w:t>
      </w:r>
      <w:r>
        <w:rPr/>
        <w:t xml:space="preserve">и  </w:t>
      </w:r>
      <w:r>
        <w:rPr>
          <w:spacing w:val="52"/>
        </w:rPr>
        <w:t xml:space="preserve"> </w:t>
      </w:r>
      <w:r>
        <w:rPr/>
        <w:t xml:space="preserve">один  </w:t>
      </w:r>
      <w:r>
        <w:rPr>
          <w:spacing w:val="53"/>
        </w:rPr>
        <w:t xml:space="preserve"> </w:t>
      </w:r>
      <w:r>
        <w:rPr/>
        <w:t xml:space="preserve">раз  </w:t>
      </w:r>
      <w:r>
        <w:rPr>
          <w:spacing w:val="52"/>
        </w:rPr>
        <w:t xml:space="preserve"> </w:t>
      </w:r>
      <w:r>
        <w:rPr/>
        <w:t xml:space="preserve">в  </w:t>
      </w:r>
      <w:r>
        <w:rPr>
          <w:spacing w:val="51"/>
        </w:rPr>
        <w:t xml:space="preserve"> </w:t>
      </w:r>
      <w:r>
        <w:rPr/>
        <w:t>неделю</w:t>
      </w:r>
      <w:r>
        <w:rPr>
          <w:spacing w:val="-58"/>
        </w:rPr>
        <w:t xml:space="preserve"> </w:t>
      </w:r>
      <w:r>
        <w:rPr/>
        <w:t>6</w:t>
      </w:r>
      <w:r>
        <w:rPr>
          <w:spacing w:val="1"/>
        </w:rPr>
        <w:t xml:space="preserve"> </w:t>
      </w:r>
      <w:r>
        <w:rPr/>
        <w:t>уроков за</w:t>
      </w:r>
      <w:r>
        <w:rPr>
          <w:spacing w:val="-1"/>
        </w:rPr>
        <w:t xml:space="preserve"> </w:t>
      </w:r>
      <w:r>
        <w:rPr/>
        <w:t>счет</w:t>
      </w:r>
      <w:r>
        <w:rPr>
          <w:spacing w:val="5"/>
        </w:rPr>
        <w:t xml:space="preserve"> </w:t>
      </w:r>
      <w:r>
        <w:rPr/>
        <w:t>урока</w:t>
      </w:r>
      <w:r>
        <w:rPr>
          <w:spacing w:val="-2"/>
        </w:rPr>
        <w:t xml:space="preserve"> </w:t>
      </w:r>
      <w:r>
        <w:rPr/>
        <w:t>физической культуры.</w:t>
      </w:r>
    </w:p>
    <w:p>
      <w:pPr>
        <w:pStyle w:val="ListParagraph"/>
        <w:numPr>
          <w:ilvl w:val="1"/>
          <w:numId w:val="20"/>
        </w:numPr>
        <w:tabs>
          <w:tab w:val="clear" w:pos="720"/>
          <w:tab w:val="left" w:pos="1722" w:leader="none"/>
        </w:tabs>
        <w:spacing w:before="3" w:after="0"/>
        <w:ind w:left="1721" w:hanging="781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 требований:</w:t>
      </w:r>
    </w:p>
    <w:p>
      <w:pPr>
        <w:pStyle w:val="Style14"/>
        <w:spacing w:lineRule="auto" w:line="348" w:before="127" w:after="0"/>
        <w:ind w:left="232" w:right="164" w:firstLine="708"/>
        <w:rPr>
          <w:sz w:val="24"/>
        </w:rPr>
      </w:pPr>
      <w:r>
        <w:rPr/>
        <w:t>учебные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проводятся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5-дневной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неделе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первую</w:t>
      </w:r>
      <w:r>
        <w:rPr>
          <w:spacing w:val="1"/>
        </w:rPr>
        <w:t xml:space="preserve"> </w:t>
      </w:r>
      <w:r>
        <w:rPr/>
        <w:t>смену,</w:t>
      </w:r>
      <w:r>
        <w:rPr>
          <w:spacing w:val="1"/>
        </w:rPr>
        <w:t xml:space="preserve"> </w:t>
      </w:r>
      <w:r>
        <w:rPr/>
        <w:t xml:space="preserve">обучение   </w:t>
      </w:r>
      <w:r>
        <w:rPr>
          <w:spacing w:val="1"/>
        </w:rPr>
        <w:t xml:space="preserve"> </w:t>
      </w:r>
      <w:r>
        <w:rPr/>
        <w:t xml:space="preserve">в   </w:t>
      </w:r>
      <w:r>
        <w:rPr>
          <w:spacing w:val="1"/>
        </w:rPr>
        <w:t xml:space="preserve"> </w:t>
      </w:r>
      <w:r>
        <w:rPr/>
        <w:t>первом     полугодии:     в     сентябре,     октябре     –     по     3     урока     в     день</w:t>
      </w:r>
      <w:r>
        <w:rPr>
          <w:spacing w:val="1"/>
        </w:rPr>
        <w:t xml:space="preserve"> </w:t>
      </w:r>
      <w:r>
        <w:rPr/>
        <w:t>по</w:t>
      </w:r>
      <w:r>
        <w:rPr>
          <w:spacing w:val="47"/>
        </w:rPr>
        <w:t xml:space="preserve"> </w:t>
      </w:r>
      <w:r>
        <w:rPr/>
        <w:t>35</w:t>
      </w:r>
      <w:r>
        <w:rPr>
          <w:spacing w:val="105"/>
        </w:rPr>
        <w:t xml:space="preserve"> </w:t>
      </w:r>
      <w:r>
        <w:rPr/>
        <w:t>минут</w:t>
      </w:r>
      <w:r>
        <w:rPr>
          <w:spacing w:val="106"/>
        </w:rPr>
        <w:t xml:space="preserve"> </w:t>
      </w:r>
      <w:r>
        <w:rPr/>
        <w:t>каждый,</w:t>
      </w:r>
      <w:r>
        <w:rPr>
          <w:spacing w:val="106"/>
        </w:rPr>
        <w:t xml:space="preserve"> </w:t>
      </w:r>
      <w:r>
        <w:rPr/>
        <w:t>в</w:t>
      </w:r>
      <w:r>
        <w:rPr>
          <w:spacing w:val="105"/>
        </w:rPr>
        <w:t xml:space="preserve"> </w:t>
      </w:r>
      <w:r>
        <w:rPr/>
        <w:t>ноябре</w:t>
      </w:r>
      <w:r>
        <w:rPr>
          <w:spacing w:val="109"/>
        </w:rPr>
        <w:t xml:space="preserve"> </w:t>
      </w:r>
      <w:r>
        <w:rPr/>
        <w:t>–</w:t>
      </w:r>
      <w:r>
        <w:rPr>
          <w:spacing w:val="103"/>
        </w:rPr>
        <w:t xml:space="preserve"> </w:t>
      </w:r>
      <w:r>
        <w:rPr/>
        <w:t>декабре</w:t>
      </w:r>
      <w:r>
        <w:rPr>
          <w:spacing w:val="106"/>
        </w:rPr>
        <w:t xml:space="preserve"> </w:t>
      </w:r>
      <w:r>
        <w:rPr/>
        <w:t>–</w:t>
      </w:r>
      <w:r>
        <w:rPr>
          <w:spacing w:val="106"/>
        </w:rPr>
        <w:t xml:space="preserve"> </w:t>
      </w:r>
      <w:r>
        <w:rPr/>
        <w:t>по</w:t>
      </w:r>
      <w:r>
        <w:rPr>
          <w:spacing w:val="105"/>
        </w:rPr>
        <w:t xml:space="preserve"> </w:t>
      </w:r>
      <w:r>
        <w:rPr/>
        <w:t>4</w:t>
      </w:r>
      <w:r>
        <w:rPr>
          <w:spacing w:val="106"/>
        </w:rPr>
        <w:t xml:space="preserve"> </w:t>
      </w:r>
      <w:r>
        <w:rPr/>
        <w:t>урока</w:t>
      </w:r>
      <w:r>
        <w:rPr>
          <w:spacing w:val="104"/>
        </w:rPr>
        <w:t xml:space="preserve"> </w:t>
      </w:r>
      <w:r>
        <w:rPr/>
        <w:t>в</w:t>
      </w:r>
      <w:r>
        <w:rPr>
          <w:spacing w:val="106"/>
        </w:rPr>
        <w:t xml:space="preserve"> </w:t>
      </w:r>
      <w:r>
        <w:rPr/>
        <w:t>день</w:t>
      </w:r>
      <w:r>
        <w:rPr>
          <w:spacing w:val="109"/>
        </w:rPr>
        <w:t xml:space="preserve"> </w:t>
      </w:r>
      <w:r>
        <w:rPr/>
        <w:t>по</w:t>
      </w:r>
      <w:r>
        <w:rPr>
          <w:spacing w:val="104"/>
        </w:rPr>
        <w:t xml:space="preserve"> </w:t>
      </w:r>
      <w:r>
        <w:rPr/>
        <w:t>35</w:t>
      </w:r>
      <w:r>
        <w:rPr>
          <w:spacing w:val="105"/>
        </w:rPr>
        <w:t xml:space="preserve"> </w:t>
      </w:r>
      <w:r>
        <w:rPr/>
        <w:t>минут</w:t>
      </w:r>
      <w:r>
        <w:rPr>
          <w:spacing w:val="106"/>
        </w:rPr>
        <w:t xml:space="preserve"> </w:t>
      </w:r>
      <w:r>
        <w:rPr/>
        <w:t>каждый;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январе</w:t>
      </w:r>
      <w:r>
        <w:rPr>
          <w:spacing w:val="-1"/>
        </w:rPr>
        <w:t xml:space="preserve"> </w:t>
      </w:r>
      <w:r>
        <w:rPr/>
        <w:t>– мае</w:t>
      </w:r>
      <w:r>
        <w:rPr>
          <w:spacing w:val="-1"/>
        </w:rPr>
        <w:t xml:space="preserve"> </w:t>
      </w:r>
      <w:r>
        <w:rPr/>
        <w:t>– по</w:t>
      </w:r>
      <w:r>
        <w:rPr>
          <w:spacing w:val="-1"/>
        </w:rPr>
        <w:t xml:space="preserve"> </w:t>
      </w:r>
      <w:r>
        <w:rPr/>
        <w:t>4</w:t>
      </w:r>
      <w:r>
        <w:rPr>
          <w:spacing w:val="2"/>
        </w:rPr>
        <w:t xml:space="preserve"> </w:t>
      </w:r>
      <w:r>
        <w:rPr/>
        <w:t>урока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день по 40</w:t>
      </w:r>
      <w:r>
        <w:rPr>
          <w:spacing w:val="-1"/>
        </w:rPr>
        <w:t xml:space="preserve"> </w:t>
      </w:r>
      <w:r>
        <w:rPr/>
        <w:t>минут</w:t>
      </w:r>
      <w:r>
        <w:rPr>
          <w:spacing w:val="2"/>
        </w:rPr>
        <w:t xml:space="preserve"> </w:t>
      </w:r>
      <w:r>
        <w:rPr/>
        <w:t>каждый;</w:t>
      </w:r>
    </w:p>
    <w:p>
      <w:pPr>
        <w:pStyle w:val="Style14"/>
        <w:spacing w:lineRule="auto" w:line="348"/>
        <w:ind w:left="232" w:right="170" w:firstLine="708"/>
        <w:rPr>
          <w:sz w:val="24"/>
        </w:rPr>
      </w:pPr>
      <w:r>
        <w:rPr/>
        <w:t>в середине</w:t>
      </w:r>
      <w:r>
        <w:rPr>
          <w:spacing w:val="1"/>
        </w:rPr>
        <w:t xml:space="preserve"> </w:t>
      </w:r>
      <w:r>
        <w:rPr/>
        <w:t>учебного дня организуется динамическая пауза продолжительностью не менее</w:t>
      </w:r>
      <w:r>
        <w:rPr>
          <w:spacing w:val="1"/>
        </w:rPr>
        <w:t xml:space="preserve"> </w:t>
      </w:r>
      <w:r>
        <w:rPr/>
        <w:t>40</w:t>
      </w:r>
      <w:r>
        <w:rPr>
          <w:spacing w:val="-1"/>
        </w:rPr>
        <w:t xml:space="preserve"> </w:t>
      </w:r>
      <w:r>
        <w:rPr/>
        <w:t>минут;</w:t>
      </w:r>
    </w:p>
    <w:p>
      <w:pPr>
        <w:pStyle w:val="Style14"/>
        <w:spacing w:before="2" w:after="0"/>
        <w:ind w:left="941" w:hanging="0"/>
        <w:rPr>
          <w:sz w:val="24"/>
        </w:rPr>
      </w:pPr>
      <w:r>
        <w:rPr/>
        <w:t>предоставляются</w:t>
      </w:r>
      <w:r>
        <w:rPr>
          <w:spacing w:val="-2"/>
        </w:rPr>
        <w:t xml:space="preserve"> </w:t>
      </w:r>
      <w:r>
        <w:rPr/>
        <w:t>дополнительные</w:t>
      </w:r>
      <w:r>
        <w:rPr>
          <w:spacing w:val="-4"/>
        </w:rPr>
        <w:t xml:space="preserve"> </w:t>
      </w:r>
      <w:r>
        <w:rPr/>
        <w:t>недельные</w:t>
      </w:r>
      <w:r>
        <w:rPr>
          <w:spacing w:val="-4"/>
        </w:rPr>
        <w:t xml:space="preserve"> </w:t>
      </w:r>
      <w:r>
        <w:rPr/>
        <w:t>каникулы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середине</w:t>
      </w:r>
      <w:r>
        <w:rPr>
          <w:spacing w:val="-3"/>
        </w:rPr>
        <w:t xml:space="preserve"> </w:t>
      </w:r>
      <w:r>
        <w:rPr/>
        <w:t>третьей</w:t>
      </w:r>
      <w:r>
        <w:rPr>
          <w:spacing w:val="-2"/>
        </w:rPr>
        <w:t xml:space="preserve"> </w:t>
      </w:r>
      <w:r>
        <w:rPr/>
        <w:t>четверти.</w:t>
      </w:r>
    </w:p>
    <w:p>
      <w:pPr>
        <w:pStyle w:val="ListParagraph"/>
        <w:numPr>
          <w:ilvl w:val="1"/>
          <w:numId w:val="20"/>
        </w:numPr>
        <w:tabs>
          <w:tab w:val="clear" w:pos="720"/>
          <w:tab w:val="left" w:pos="1722" w:leader="none"/>
        </w:tabs>
        <w:spacing w:lineRule="auto" w:line="348" w:before="128" w:after="0"/>
        <w:ind w:left="232" w:right="172" w:firstLine="708"/>
        <w:jc w:val="both"/>
        <w:rPr>
          <w:sz w:val="24"/>
        </w:rPr>
      </w:pPr>
      <w:r>
        <w:rPr>
          <w:sz w:val="24"/>
        </w:rPr>
        <w:t>Занятия   начинаются   не   ранее   8   часов    утра   и   заканчиваются   не   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19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>
      <w:pPr>
        <w:pStyle w:val="ListParagraph"/>
        <w:numPr>
          <w:ilvl w:val="1"/>
          <w:numId w:val="20"/>
        </w:numPr>
        <w:tabs>
          <w:tab w:val="clear" w:pos="720"/>
          <w:tab w:val="left" w:pos="1722" w:leader="none"/>
        </w:tabs>
        <w:spacing w:lineRule="auto" w:line="348" w:before="4" w:after="0"/>
        <w:ind w:left="232" w:right="170" w:firstLine="708"/>
        <w:jc w:val="both"/>
        <w:rPr>
          <w:sz w:val="24"/>
        </w:rPr>
      </w:pPr>
      <w:r>
        <w:rPr>
          <w:sz w:val="24"/>
        </w:rPr>
        <w:t>Факультативные занятия и занятия по программам дополнительного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20 минут.</w:t>
      </w:r>
    </w:p>
    <w:p>
      <w:pPr>
        <w:pStyle w:val="ListParagraph"/>
        <w:numPr>
          <w:ilvl w:val="1"/>
          <w:numId w:val="20"/>
        </w:numPr>
        <w:tabs>
          <w:tab w:val="clear" w:pos="720"/>
          <w:tab w:val="left" w:pos="1722" w:leader="none"/>
          <w:tab w:val="left" w:pos="9499" w:leader="none"/>
        </w:tabs>
        <w:spacing w:lineRule="auto" w:line="348"/>
        <w:ind w:left="232" w:right="166" w:firstLine="708"/>
        <w:jc w:val="both"/>
        <w:rPr>
          <w:sz w:val="24"/>
        </w:rPr>
      </w:pPr>
      <w:r>
        <w:rPr>
          <w:sz w:val="24"/>
        </w:rPr>
        <w:t>Календарный учебный график образовательной организации составляется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  <w:tab/>
        <w:t>(урочной</w:t>
      </w:r>
    </w:p>
    <w:p>
      <w:pPr>
        <w:sectPr>
          <w:headerReference w:type="default" r:id="rId420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/>
        <w:ind w:left="232" w:right="170" w:hanging="0"/>
        <w:rPr>
          <w:sz w:val="24"/>
        </w:rPr>
      </w:pPr>
      <w:r>
        <w:rPr/>
        <w:t xml:space="preserve">и   </w:t>
      </w:r>
      <w:r>
        <w:rPr>
          <w:spacing w:val="1"/>
        </w:rPr>
        <w:t xml:space="preserve"> </w:t>
      </w:r>
      <w:r>
        <w:rPr/>
        <w:t>внеурочной)     и     плановых     перерывов     при     получении     образования     для     отдыха</w:t>
      </w:r>
      <w:r>
        <w:rPr>
          <w:spacing w:val="-5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иных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-2"/>
        </w:rPr>
        <w:t xml:space="preserve"> </w:t>
      </w:r>
      <w:r>
        <w:rPr/>
        <w:t>целей (каникул)</w:t>
      </w:r>
      <w:r>
        <w:rPr>
          <w:spacing w:val="-2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календарным</w:t>
      </w:r>
      <w:r>
        <w:rPr>
          <w:spacing w:val="4"/>
        </w:rPr>
        <w:t xml:space="preserve"> </w:t>
      </w:r>
      <w:r>
        <w:rPr/>
        <w:t>периодам учебного</w:t>
      </w:r>
      <w:r>
        <w:rPr>
          <w:spacing w:val="-1"/>
        </w:rPr>
        <w:t xml:space="preserve"> </w:t>
      </w:r>
      <w:r>
        <w:rPr/>
        <w:t>года.</w:t>
      </w:r>
    </w:p>
    <w:p>
      <w:pPr>
        <w:pStyle w:val="Style14"/>
        <w:spacing w:before="5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3481" w:leader="none"/>
        </w:tabs>
        <w:spacing w:lineRule="auto" w:line="276" w:before="90" w:after="0"/>
        <w:ind w:left="3675" w:right="3057" w:hanging="555"/>
        <w:jc w:val="left"/>
        <w:rPr>
          <w:b/>
          <w:b/>
          <w:color w:val="202020"/>
          <w:sz w:val="24"/>
        </w:rPr>
      </w:pPr>
      <w:r>
        <w:rPr>
          <w:b/>
          <w:color w:val="202020"/>
          <w:sz w:val="24"/>
        </w:rPr>
        <w:t>План внеурочной деятельности НОО</w:t>
      </w:r>
      <w:r>
        <w:rPr>
          <w:b/>
          <w:color w:val="202020"/>
          <w:spacing w:val="-57"/>
          <w:sz w:val="24"/>
        </w:rPr>
        <w:t xml:space="preserve"> </w:t>
      </w:r>
      <w:r>
        <w:rPr>
          <w:b/>
          <w:color w:val="202020"/>
          <w:sz w:val="24"/>
        </w:rPr>
        <w:t>в</w:t>
      </w:r>
      <w:r>
        <w:rPr>
          <w:b/>
          <w:color w:val="202020"/>
          <w:spacing w:val="-2"/>
          <w:sz w:val="24"/>
        </w:rPr>
        <w:t xml:space="preserve"> </w:t>
      </w:r>
      <w:r>
        <w:rPr>
          <w:b/>
          <w:color w:val="202020"/>
          <w:sz w:val="24"/>
        </w:rPr>
        <w:t>МКОУ «Торбеевская ОШ»</w:t>
      </w:r>
    </w:p>
    <w:p>
      <w:pPr>
        <w:pStyle w:val="Style14"/>
        <w:spacing w:lineRule="auto" w:line="348" w:before="191" w:after="0"/>
        <w:ind w:left="232" w:right="161" w:firstLine="708"/>
        <w:rPr>
          <w:sz w:val="24"/>
        </w:rPr>
      </w:pPr>
      <w:r>
        <w:rPr/>
        <w:t>Внеурочная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НОО</w:t>
      </w:r>
      <w:r>
        <w:rPr>
          <w:spacing w:val="1"/>
        </w:rPr>
        <w:t xml:space="preserve"> </w:t>
      </w:r>
      <w:r>
        <w:rPr/>
        <w:t>направлена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участниками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курсов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 из</w:t>
      </w:r>
      <w:r>
        <w:rPr>
          <w:spacing w:val="1"/>
        </w:rPr>
        <w:t xml:space="preserve"> </w:t>
      </w:r>
      <w:r>
        <w:rPr/>
        <w:t>перечня, предлагаемого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МКОУ</w:t>
      </w:r>
      <w:r>
        <w:rPr>
          <w:spacing w:val="3"/>
        </w:rPr>
        <w:t xml:space="preserve"> </w:t>
      </w:r>
      <w:r>
        <w:rPr/>
        <w:t>«Торбеевская ОШ».</w:t>
      </w:r>
    </w:p>
    <w:p>
      <w:pPr>
        <w:pStyle w:val="Style14"/>
        <w:spacing w:lineRule="auto" w:line="348"/>
        <w:ind w:left="232" w:right="169" w:firstLine="708"/>
        <w:rPr>
          <w:sz w:val="24"/>
        </w:rPr>
      </w:pPr>
      <w:r>
        <w:rPr/>
        <w:t>Внеурочная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МКОУ</w:t>
      </w:r>
      <w:r>
        <w:rPr>
          <w:spacing w:val="1"/>
        </w:rPr>
        <w:t xml:space="preserve"> </w:t>
      </w:r>
      <w:r>
        <w:rPr/>
        <w:t>«Торбеевская</w:t>
      </w:r>
      <w:r>
        <w:rPr>
          <w:spacing w:val="1"/>
        </w:rPr>
        <w:t xml:space="preserve"> </w:t>
      </w:r>
      <w:r>
        <w:rPr/>
        <w:t>ОШ»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посредством</w:t>
      </w:r>
      <w:r>
        <w:rPr>
          <w:spacing w:val="-57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отличных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урочной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таких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экскурсии,</w:t>
      </w:r>
      <w:r>
        <w:rPr>
          <w:spacing w:val="-57"/>
        </w:rPr>
        <w:t xml:space="preserve"> </w:t>
      </w:r>
      <w:r>
        <w:rPr/>
        <w:t>хоровые</w:t>
      </w:r>
      <w:r>
        <w:rPr>
          <w:spacing w:val="1"/>
        </w:rPr>
        <w:t xml:space="preserve"> </w:t>
      </w:r>
      <w:r>
        <w:rPr/>
        <w:t>студии,</w:t>
      </w:r>
      <w:r>
        <w:rPr>
          <w:spacing w:val="1"/>
        </w:rPr>
        <w:t xml:space="preserve"> </w:t>
      </w:r>
      <w:r>
        <w:rPr/>
        <w:t>секции,</w:t>
      </w:r>
      <w:r>
        <w:rPr>
          <w:spacing w:val="1"/>
        </w:rPr>
        <w:t xml:space="preserve"> </w:t>
      </w:r>
      <w:r>
        <w:rPr/>
        <w:t>круглые</w:t>
      </w:r>
      <w:r>
        <w:rPr>
          <w:spacing w:val="1"/>
        </w:rPr>
        <w:t xml:space="preserve"> </w:t>
      </w:r>
      <w:r>
        <w:rPr/>
        <w:t>столы,</w:t>
      </w:r>
      <w:r>
        <w:rPr>
          <w:spacing w:val="1"/>
        </w:rPr>
        <w:t xml:space="preserve"> </w:t>
      </w:r>
      <w:r>
        <w:rPr/>
        <w:t>конференции,</w:t>
      </w:r>
      <w:r>
        <w:rPr>
          <w:spacing w:val="1"/>
        </w:rPr>
        <w:t xml:space="preserve"> </w:t>
      </w:r>
      <w:r>
        <w:rPr/>
        <w:t>олимпиады,</w:t>
      </w:r>
      <w:r>
        <w:rPr>
          <w:spacing w:val="1"/>
        </w:rPr>
        <w:t xml:space="preserve"> </w:t>
      </w:r>
      <w:r>
        <w:rPr/>
        <w:t>конкурсы,</w:t>
      </w:r>
      <w:r>
        <w:rPr>
          <w:spacing w:val="1"/>
        </w:rPr>
        <w:t xml:space="preserve"> </w:t>
      </w:r>
      <w:r>
        <w:rPr/>
        <w:t>соревнования,</w:t>
      </w:r>
      <w:r>
        <w:rPr>
          <w:spacing w:val="1"/>
        </w:rPr>
        <w:t xml:space="preserve"> </w:t>
      </w:r>
      <w:r>
        <w:rPr/>
        <w:t>спортивные</w:t>
      </w:r>
      <w:r>
        <w:rPr>
          <w:spacing w:val="-3"/>
        </w:rPr>
        <w:t xml:space="preserve"> </w:t>
      </w:r>
      <w:r>
        <w:rPr/>
        <w:t>клубы, общественно полезные</w:t>
      </w:r>
      <w:r>
        <w:rPr>
          <w:spacing w:val="-3"/>
        </w:rPr>
        <w:t xml:space="preserve"> </w:t>
      </w:r>
      <w:r>
        <w:rPr/>
        <w:t>практики и другое.</w:t>
      </w:r>
    </w:p>
    <w:p>
      <w:pPr>
        <w:pStyle w:val="Style14"/>
        <w:tabs>
          <w:tab w:val="clear" w:pos="720"/>
          <w:tab w:val="left" w:pos="3016" w:leader="none"/>
          <w:tab w:val="left" w:pos="5463" w:leader="none"/>
          <w:tab w:val="left" w:pos="6641" w:leader="none"/>
          <w:tab w:val="left" w:pos="9337" w:leader="none"/>
        </w:tabs>
        <w:spacing w:lineRule="auto" w:line="348"/>
        <w:ind w:left="232" w:right="168" w:firstLine="708"/>
        <w:rPr>
          <w:sz w:val="24"/>
        </w:rPr>
      </w:pPr>
      <w:r>
        <w:rPr/>
        <w:t>Назначение плана внеурочной деятельности – психолого-педагогическое сопровождение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успешности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адаптации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индивидуальных</w:t>
        <w:tab/>
        <w:t>способностей</w:t>
        <w:tab/>
        <w:t>и</w:t>
        <w:tab/>
        <w:t>познавательных</w:t>
        <w:tab/>
        <w:t>интересов.</w:t>
      </w:r>
      <w:r>
        <w:rPr>
          <w:spacing w:val="-58"/>
        </w:rPr>
        <w:t xml:space="preserve"> </w:t>
      </w:r>
      <w:r>
        <w:rPr>
          <w:b/>
        </w:rPr>
        <w:t>Основными</w:t>
      </w:r>
      <w:r>
        <w:rPr>
          <w:b/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2"/>
        </w:rPr>
        <w:t xml:space="preserve"> </w:t>
      </w:r>
      <w:r>
        <w:rPr/>
        <w:t>организации</w:t>
      </w:r>
      <w:r>
        <w:rPr>
          <w:spacing w:val="-1"/>
        </w:rPr>
        <w:t xml:space="preserve"> </w:t>
      </w:r>
      <w:r>
        <w:rPr/>
        <w:t>внеурочной деятельности</w:t>
      </w:r>
      <w:r>
        <w:rPr>
          <w:spacing w:val="1"/>
        </w:rPr>
        <w:t xml:space="preserve"> </w:t>
      </w:r>
      <w:r>
        <w:rPr/>
        <w:t>являются:</w:t>
      </w:r>
    </w:p>
    <w:p>
      <w:pPr>
        <w:pStyle w:val="Style14"/>
        <w:spacing w:lineRule="auto" w:line="348"/>
        <w:ind w:left="232" w:right="171" w:firstLine="708"/>
        <w:rPr>
          <w:sz w:val="24"/>
        </w:rPr>
      </w:pPr>
      <w:r>
        <w:rPr/>
        <w:t>поддержка учебной деятельности обучающихся в достижении планируемых 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-1"/>
        </w:rPr>
        <w:t xml:space="preserve"> </w:t>
      </w:r>
      <w:r>
        <w:rPr/>
        <w:t>программы начального общего</w:t>
      </w:r>
      <w:r>
        <w:rPr>
          <w:spacing w:val="-1"/>
        </w:rPr>
        <w:t xml:space="preserve"> </w:t>
      </w:r>
      <w:r>
        <w:rPr/>
        <w:t>образования;</w:t>
      </w:r>
    </w:p>
    <w:p>
      <w:pPr>
        <w:pStyle w:val="Style14"/>
        <w:spacing w:lineRule="auto" w:line="348"/>
        <w:ind w:left="232" w:right="174" w:firstLine="708"/>
        <w:rPr>
          <w:sz w:val="24"/>
        </w:rPr>
      </w:pPr>
      <w:r>
        <w:rPr/>
        <w:t>совершенствование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сверстниками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разновозрастной</w:t>
      </w:r>
      <w:r>
        <w:rPr>
          <w:spacing w:val="-1"/>
        </w:rPr>
        <w:t xml:space="preserve"> </w:t>
      </w:r>
      <w:r>
        <w:rPr/>
        <w:t>школьной среде;</w:t>
      </w:r>
    </w:p>
    <w:p>
      <w:pPr>
        <w:pStyle w:val="Style14"/>
        <w:spacing w:lineRule="auto" w:line="348"/>
        <w:ind w:left="232" w:right="167" w:firstLine="708"/>
        <w:rPr>
          <w:sz w:val="24"/>
        </w:rPr>
      </w:pPr>
      <w:r>
        <w:rPr/>
        <w:t>формирование навыков организации своей жизнедеятельности с учетом правил безопасного</w:t>
      </w:r>
      <w:r>
        <w:rPr>
          <w:spacing w:val="-57"/>
        </w:rPr>
        <w:t xml:space="preserve"> </w:t>
      </w:r>
      <w:r>
        <w:rPr/>
        <w:t>образа</w:t>
      </w:r>
      <w:r>
        <w:rPr>
          <w:spacing w:val="-2"/>
        </w:rPr>
        <w:t xml:space="preserve"> </w:t>
      </w:r>
      <w:r>
        <w:rPr/>
        <w:t>жизни;</w:t>
      </w:r>
    </w:p>
    <w:p>
      <w:pPr>
        <w:pStyle w:val="Style14"/>
        <w:spacing w:lineRule="auto" w:line="348"/>
        <w:ind w:left="232" w:right="167" w:firstLine="708"/>
        <w:rPr>
          <w:sz w:val="24"/>
        </w:rPr>
      </w:pPr>
      <w:r>
        <w:rPr/>
        <w:t xml:space="preserve">повышение      </w:t>
      </w:r>
      <w:r>
        <w:rPr>
          <w:spacing w:val="1"/>
        </w:rPr>
        <w:t xml:space="preserve"> </w:t>
      </w:r>
      <w:r>
        <w:rPr/>
        <w:t>общей        культуры        обучающихся,        углубление        их        интереса</w:t>
      </w:r>
      <w:r>
        <w:rPr>
          <w:spacing w:val="-57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проектно-исследовательской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возрастных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индивидуальных особенностей</w:t>
      </w:r>
      <w:r>
        <w:rPr>
          <w:spacing w:val="2"/>
        </w:rPr>
        <w:t xml:space="preserve"> </w:t>
      </w:r>
      <w:r>
        <w:rPr/>
        <w:t>участников;</w:t>
      </w:r>
    </w:p>
    <w:p>
      <w:pPr>
        <w:pStyle w:val="Style14"/>
        <w:spacing w:lineRule="auto" w:line="348"/>
        <w:ind w:left="232" w:right="171" w:firstLine="708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сверстниками,</w:t>
      </w:r>
      <w:r>
        <w:rPr>
          <w:spacing w:val="1"/>
        </w:rPr>
        <w:t xml:space="preserve"> </w:t>
      </w:r>
      <w:r>
        <w:rPr/>
        <w:t>становление</w:t>
      </w:r>
      <w:r>
        <w:rPr>
          <w:spacing w:val="1"/>
        </w:rPr>
        <w:t xml:space="preserve"> </w:t>
      </w:r>
      <w:r>
        <w:rPr/>
        <w:t>качеств,</w:t>
      </w:r>
      <w:r>
        <w:rPr>
          <w:spacing w:val="1"/>
        </w:rPr>
        <w:t xml:space="preserve"> </w:t>
      </w:r>
      <w:r>
        <w:rPr/>
        <w:t>обеспечивающих успешность участия в коллективном труде: умение договариваться, подчиняться,</w:t>
      </w:r>
      <w:r>
        <w:rPr>
          <w:spacing w:val="-57"/>
        </w:rPr>
        <w:t xml:space="preserve"> </w:t>
      </w:r>
      <w:r>
        <w:rPr/>
        <w:t>руководить,</w:t>
      </w:r>
      <w:r>
        <w:rPr>
          <w:spacing w:val="-2"/>
        </w:rPr>
        <w:t xml:space="preserve"> </w:t>
      </w:r>
      <w:r>
        <w:rPr/>
        <w:t>проявлять</w:t>
      </w:r>
      <w:r>
        <w:rPr>
          <w:spacing w:val="-3"/>
        </w:rPr>
        <w:t xml:space="preserve"> </w:t>
      </w:r>
      <w:r>
        <w:rPr/>
        <w:t>инициативу,</w:t>
      </w:r>
      <w:r>
        <w:rPr>
          <w:spacing w:val="-2"/>
        </w:rPr>
        <w:t xml:space="preserve"> </w:t>
      </w:r>
      <w:r>
        <w:rPr/>
        <w:t>ответственность;</w:t>
      </w:r>
      <w:r>
        <w:rPr>
          <w:spacing w:val="-2"/>
        </w:rPr>
        <w:t xml:space="preserve"> </w:t>
      </w:r>
      <w:r>
        <w:rPr/>
        <w:t>становление умений</w:t>
      </w:r>
      <w:r>
        <w:rPr>
          <w:spacing w:val="-4"/>
        </w:rPr>
        <w:t xml:space="preserve"> </w:t>
      </w:r>
      <w:r>
        <w:rPr/>
        <w:t>командной</w:t>
      </w:r>
      <w:r>
        <w:rPr>
          <w:spacing w:val="-1"/>
        </w:rPr>
        <w:t xml:space="preserve"> </w:t>
      </w:r>
      <w:r>
        <w:rPr/>
        <w:t>работы;</w:t>
      </w:r>
    </w:p>
    <w:p>
      <w:pPr>
        <w:pStyle w:val="Style14"/>
        <w:spacing w:lineRule="auto" w:line="348"/>
        <w:ind w:left="941" w:right="599" w:hanging="0"/>
        <w:rPr>
          <w:sz w:val="24"/>
        </w:rPr>
      </w:pPr>
      <w:r>
        <w:rPr/>
        <w:t>поддержка детских объединений, формирование умений ученического самоуправления;</w:t>
      </w:r>
      <w:r>
        <w:rPr>
          <w:spacing w:val="-57"/>
        </w:rPr>
        <w:t xml:space="preserve"> </w:t>
      </w:r>
      <w:r>
        <w:rPr/>
        <w:t>формирование</w:t>
      </w:r>
      <w:r>
        <w:rPr>
          <w:spacing w:val="-2"/>
        </w:rPr>
        <w:t xml:space="preserve"> </w:t>
      </w:r>
      <w:r>
        <w:rPr/>
        <w:t>культуры поведения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информационной среде.</w:t>
      </w:r>
    </w:p>
    <w:p>
      <w:pPr>
        <w:pStyle w:val="Style14"/>
        <w:tabs>
          <w:tab w:val="clear" w:pos="720"/>
          <w:tab w:val="left" w:pos="3201" w:leader="none"/>
          <w:tab w:val="left" w:pos="3597" w:leader="none"/>
          <w:tab w:val="left" w:pos="6985" w:leader="none"/>
          <w:tab w:val="left" w:pos="8762" w:leader="none"/>
          <w:tab w:val="left" w:pos="9047" w:leader="none"/>
        </w:tabs>
        <w:spacing w:lineRule="auto" w:line="348"/>
        <w:ind w:left="232" w:right="165" w:firstLine="708"/>
        <w:rPr>
          <w:sz w:val="24"/>
        </w:rPr>
      </w:pPr>
      <w:r>
        <w:rPr/>
        <w:t>Внеурочная</w:t>
      </w:r>
      <w:r>
        <w:rPr>
          <w:spacing w:val="10"/>
        </w:rPr>
        <w:t xml:space="preserve"> </w:t>
      </w:r>
      <w:r>
        <w:rPr/>
        <w:t>деятельность</w:t>
      </w:r>
      <w:r>
        <w:rPr>
          <w:spacing w:val="11"/>
        </w:rPr>
        <w:t xml:space="preserve"> </w:t>
      </w:r>
      <w:r>
        <w:rPr/>
        <w:t>организуется</w:t>
      </w:r>
      <w:r>
        <w:rPr>
          <w:spacing w:val="9"/>
        </w:rPr>
        <w:t xml:space="preserve"> </w:t>
      </w:r>
      <w:r>
        <w:rPr/>
        <w:t>по</w:t>
      </w:r>
      <w:r>
        <w:rPr>
          <w:spacing w:val="10"/>
        </w:rPr>
        <w:t xml:space="preserve"> </w:t>
      </w:r>
      <w:r>
        <w:rPr/>
        <w:t>направлениям</w:t>
      </w:r>
      <w:r>
        <w:rPr>
          <w:spacing w:val="9"/>
        </w:rPr>
        <w:t xml:space="preserve"> </w:t>
      </w:r>
      <w:r>
        <w:rPr/>
        <w:t>развития</w:t>
      </w:r>
      <w:r>
        <w:rPr>
          <w:spacing w:val="11"/>
        </w:rPr>
        <w:t xml:space="preserve"> </w:t>
      </w:r>
      <w:r>
        <w:rPr/>
        <w:t>личности</w:t>
      </w:r>
      <w:r>
        <w:rPr>
          <w:spacing w:val="11"/>
        </w:rPr>
        <w:t xml:space="preserve"> </w:t>
      </w:r>
      <w:r>
        <w:rPr/>
        <w:t>обучающегося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намеченных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представляются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деятельностных</w:t>
        <w:tab/>
        <w:tab/>
        <w:t>формулировках,</w:t>
        <w:tab/>
        <w:t>что</w:t>
        <w:tab/>
        <w:tab/>
      </w:r>
      <w:r>
        <w:rPr>
          <w:spacing w:val="-1"/>
        </w:rPr>
        <w:t>подчеркивает</w:t>
      </w:r>
      <w:r>
        <w:rPr>
          <w:spacing w:val="-58"/>
        </w:rPr>
        <w:t xml:space="preserve"> </w:t>
      </w:r>
      <w:r>
        <w:rPr/>
        <w:t>их</w:t>
        <w:tab/>
        <w:t>практико-ориентированные</w:t>
        <w:tab/>
        <w:tab/>
        <w:t>характеристики.</w:t>
      </w:r>
      <w:r>
        <w:rPr>
          <w:spacing w:val="-58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выборе</w:t>
      </w:r>
      <w:r>
        <w:rPr>
          <w:spacing w:val="-3"/>
        </w:rPr>
        <w:t xml:space="preserve"> </w:t>
      </w:r>
      <w:r>
        <w:rPr/>
        <w:t>направлений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отборе</w:t>
      </w:r>
      <w:r>
        <w:rPr>
          <w:spacing w:val="-4"/>
        </w:rPr>
        <w:t xml:space="preserve"> </w:t>
      </w:r>
      <w:r>
        <w:rPr/>
        <w:t>содержания</w:t>
      </w:r>
      <w:r>
        <w:rPr>
          <w:spacing w:val="-2"/>
        </w:rPr>
        <w:t xml:space="preserve"> </w:t>
      </w:r>
      <w:r>
        <w:rPr/>
        <w:t>обучения</w:t>
      </w:r>
      <w:r>
        <w:rPr>
          <w:spacing w:val="-3"/>
        </w:rPr>
        <w:t xml:space="preserve"> </w:t>
      </w:r>
      <w:r>
        <w:rPr/>
        <w:t>МКОУ «Торбеевская  ОШ»</w:t>
      </w:r>
      <w:r>
        <w:rPr>
          <w:spacing w:val="57"/>
        </w:rPr>
        <w:t xml:space="preserve"> </w:t>
      </w:r>
      <w:r>
        <w:rPr/>
        <w:t>учитывает:</w:t>
      </w:r>
    </w:p>
    <w:p>
      <w:pPr>
        <w:pStyle w:val="Style14"/>
        <w:spacing w:lineRule="auto" w:line="348"/>
        <w:ind w:left="232" w:right="168" w:firstLine="708"/>
        <w:rPr>
          <w:sz w:val="24"/>
        </w:rPr>
      </w:pPr>
      <w:r>
        <w:rPr/>
        <w:t>особенности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(условия</w:t>
      </w:r>
      <w:r>
        <w:rPr>
          <w:spacing w:val="1"/>
        </w:rPr>
        <w:t xml:space="preserve"> </w:t>
      </w:r>
      <w:r>
        <w:rPr/>
        <w:t>функционирования,</w:t>
      </w:r>
      <w:r>
        <w:rPr>
          <w:spacing w:val="1"/>
        </w:rPr>
        <w:t xml:space="preserve"> </w:t>
      </w:r>
      <w:r>
        <w:rPr/>
        <w:t>тип</w:t>
      </w:r>
      <w:r>
        <w:rPr>
          <w:spacing w:val="1"/>
        </w:rPr>
        <w:t xml:space="preserve"> </w:t>
      </w:r>
      <w:r>
        <w:rPr/>
        <w:t>школы,</w:t>
      </w:r>
      <w:r>
        <w:rPr>
          <w:spacing w:val="-57"/>
        </w:rPr>
        <w:t xml:space="preserve"> </w:t>
      </w:r>
      <w:r>
        <w:rPr/>
        <w:t>особенности контингента, кадровый состав);</w:t>
      </w:r>
    </w:p>
    <w:p>
      <w:pPr>
        <w:sectPr>
          <w:headerReference w:type="default" r:id="rId421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 w:before="3" w:after="0"/>
        <w:ind w:left="232" w:right="174" w:firstLine="708"/>
        <w:rPr>
          <w:sz w:val="24"/>
        </w:rPr>
      </w:pPr>
      <w:r>
        <w:rPr/>
        <w:t>результаты</w:t>
      </w:r>
      <w:r>
        <w:rPr>
          <w:spacing w:val="1"/>
        </w:rPr>
        <w:t xml:space="preserve"> </w:t>
      </w:r>
      <w:r>
        <w:rPr/>
        <w:t>диагностики</w:t>
      </w:r>
      <w:r>
        <w:rPr>
          <w:spacing w:val="1"/>
        </w:rPr>
        <w:t xml:space="preserve"> </w:t>
      </w:r>
      <w:r>
        <w:rPr/>
        <w:t>успеваемости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трудности их</w:t>
      </w:r>
      <w:r>
        <w:rPr>
          <w:spacing w:val="4"/>
        </w:rPr>
        <w:t xml:space="preserve"> </w:t>
      </w:r>
      <w:r>
        <w:rPr/>
        <w:t>учебной деятельности;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348" w:before="90" w:after="0"/>
        <w:ind w:left="232" w:right="167" w:firstLine="708"/>
        <w:rPr>
          <w:sz w:val="24"/>
        </w:rPr>
      </w:pPr>
      <w:r>
        <w:rPr/>
        <w:t>возможность обеспечить условия для организации разнообразных внеурочных занятий и их</w:t>
      </w:r>
      <w:r>
        <w:rPr>
          <w:spacing w:val="-57"/>
        </w:rPr>
        <w:t xml:space="preserve"> </w:t>
      </w:r>
      <w:r>
        <w:rPr/>
        <w:t>содержательная</w:t>
      </w:r>
      <w:r>
        <w:rPr>
          <w:spacing w:val="-1"/>
        </w:rPr>
        <w:t xml:space="preserve"> </w:t>
      </w:r>
      <w:r>
        <w:rPr/>
        <w:t>связь с</w:t>
      </w:r>
      <w:r>
        <w:rPr>
          <w:spacing w:val="1"/>
        </w:rPr>
        <w:t xml:space="preserve"> </w:t>
      </w:r>
      <w:r>
        <w:rPr/>
        <w:t>урочной деятельностью;</w:t>
      </w:r>
    </w:p>
    <w:p>
      <w:pPr>
        <w:pStyle w:val="Style14"/>
        <w:tabs>
          <w:tab w:val="clear" w:pos="720"/>
          <w:tab w:val="left" w:pos="3013" w:leader="none"/>
          <w:tab w:val="left" w:pos="4450" w:leader="none"/>
          <w:tab w:val="left" w:pos="6965" w:leader="none"/>
          <w:tab w:val="left" w:pos="9568" w:leader="none"/>
        </w:tabs>
        <w:spacing w:lineRule="auto" w:line="348"/>
        <w:ind w:left="232" w:right="166" w:firstLine="708"/>
        <w:rPr>
          <w:sz w:val="24"/>
        </w:rPr>
      </w:pPr>
      <w:r>
        <w:rPr/>
        <w:t>особенности</w:t>
      </w:r>
      <w:r>
        <w:rPr>
          <w:spacing w:val="1"/>
        </w:rPr>
        <w:t xml:space="preserve"> </w:t>
      </w:r>
      <w:r>
        <w:rPr/>
        <w:t>информационно-образовательной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национальные</w:t>
        <w:tab/>
        <w:t>и</w:t>
        <w:tab/>
        <w:t>культурные</w:t>
        <w:tab/>
        <w:t>особенности</w:t>
        <w:tab/>
      </w:r>
      <w:r>
        <w:rPr>
          <w:spacing w:val="-1"/>
        </w:rPr>
        <w:t>региона.</w:t>
      </w:r>
      <w:r>
        <w:rPr>
          <w:spacing w:val="-58"/>
        </w:rPr>
        <w:t xml:space="preserve"> </w:t>
      </w:r>
      <w:r>
        <w:rPr/>
        <w:t>Общий объем внеурочной деятельности в МКОУ «Торбеевская ОШ»</w:t>
      </w:r>
      <w:r>
        <w:rPr>
          <w:spacing w:val="1"/>
        </w:rPr>
        <w:t xml:space="preserve"> </w:t>
      </w:r>
      <w:r>
        <w:rPr/>
        <w:t>не превышает 10 часов в</w:t>
      </w:r>
      <w:r>
        <w:rPr>
          <w:spacing w:val="1"/>
        </w:rPr>
        <w:t xml:space="preserve"> </w:t>
      </w:r>
      <w:r>
        <w:rPr/>
        <w:t>неделю.</w:t>
      </w:r>
    </w:p>
    <w:p>
      <w:pPr>
        <w:pStyle w:val="Style14"/>
        <w:spacing w:lineRule="exact" w:line="272"/>
        <w:ind w:left="941" w:hanging="0"/>
        <w:rPr>
          <w:sz w:val="24"/>
        </w:rPr>
      </w:pPr>
      <w:r>
        <w:rPr/>
        <w:t>Один</w:t>
      </w:r>
      <w:r>
        <w:rPr>
          <w:spacing w:val="-3"/>
        </w:rPr>
        <w:t xml:space="preserve"> </w:t>
      </w:r>
      <w:r>
        <w:rPr/>
        <w:t>час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неделю</w:t>
      </w:r>
      <w:r>
        <w:rPr>
          <w:spacing w:val="-2"/>
        </w:rPr>
        <w:t xml:space="preserve"> </w:t>
      </w:r>
      <w:r>
        <w:rPr/>
        <w:t>отводится</w:t>
      </w:r>
      <w:r>
        <w:rPr>
          <w:spacing w:val="55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внеурочное</w:t>
      </w:r>
      <w:r>
        <w:rPr>
          <w:spacing w:val="-4"/>
        </w:rPr>
        <w:t xml:space="preserve"> </w:t>
      </w:r>
      <w:r>
        <w:rPr/>
        <w:t>занятие</w:t>
      </w:r>
      <w:r>
        <w:rPr>
          <w:spacing w:val="1"/>
        </w:rPr>
        <w:t xml:space="preserve"> </w:t>
      </w:r>
      <w:r>
        <w:rPr/>
        <w:t>«Разговоры</w:t>
      </w:r>
      <w:r>
        <w:rPr>
          <w:spacing w:val="-4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важном».</w:t>
      </w:r>
    </w:p>
    <w:p>
      <w:pPr>
        <w:pStyle w:val="Style14"/>
        <w:spacing w:lineRule="auto" w:line="348" w:before="128" w:after="0"/>
        <w:ind w:left="232" w:right="164" w:firstLine="708"/>
        <w:rPr>
          <w:sz w:val="24"/>
        </w:rPr>
      </w:pPr>
      <w:r>
        <w:rPr/>
        <w:t>Внеурочные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«Разговоры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важном»</w:t>
      </w:r>
      <w:r>
        <w:rPr>
          <w:spacing w:val="1"/>
        </w:rPr>
        <w:t xml:space="preserve"> </w:t>
      </w:r>
      <w:r>
        <w:rPr/>
        <w:t>направлены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ценностного</w:t>
      </w:r>
      <w:r>
        <w:rPr>
          <w:spacing w:val="1"/>
        </w:rPr>
        <w:t xml:space="preserve"> </w:t>
      </w:r>
      <w:r>
        <w:rPr/>
        <w:t>отношения         обучающихся         к         своей         родине          –         России,         населяющим</w:t>
      </w:r>
      <w:r>
        <w:rPr>
          <w:spacing w:val="1"/>
        </w:rPr>
        <w:t xml:space="preserve"> </w:t>
      </w:r>
      <w:r>
        <w:rPr/>
        <w:t>ее</w:t>
      </w:r>
      <w:r>
        <w:rPr>
          <w:spacing w:val="53"/>
        </w:rPr>
        <w:t xml:space="preserve"> </w:t>
      </w:r>
      <w:r>
        <w:rPr/>
        <w:t>людям,</w:t>
      </w:r>
      <w:r>
        <w:rPr>
          <w:spacing w:val="54"/>
        </w:rPr>
        <w:t xml:space="preserve"> </w:t>
      </w:r>
      <w:r>
        <w:rPr/>
        <w:t>ее</w:t>
      </w:r>
      <w:r>
        <w:rPr>
          <w:spacing w:val="59"/>
        </w:rPr>
        <w:t xml:space="preserve"> </w:t>
      </w:r>
      <w:r>
        <w:rPr/>
        <w:t>уникальной</w:t>
      </w:r>
      <w:r>
        <w:rPr>
          <w:spacing w:val="56"/>
        </w:rPr>
        <w:t xml:space="preserve"> </w:t>
      </w:r>
      <w:r>
        <w:rPr/>
        <w:t>истории,</w:t>
      </w:r>
      <w:r>
        <w:rPr>
          <w:spacing w:val="51"/>
        </w:rPr>
        <w:t xml:space="preserve"> </w:t>
      </w:r>
      <w:r>
        <w:rPr/>
        <w:t>богатой</w:t>
      </w:r>
      <w:r>
        <w:rPr>
          <w:spacing w:val="54"/>
        </w:rPr>
        <w:t xml:space="preserve"> </w:t>
      </w:r>
      <w:r>
        <w:rPr/>
        <w:t>природе</w:t>
      </w:r>
      <w:r>
        <w:rPr>
          <w:spacing w:val="54"/>
        </w:rPr>
        <w:t xml:space="preserve"> </w:t>
      </w:r>
      <w:r>
        <w:rPr/>
        <w:t>и</w:t>
      </w:r>
      <w:r>
        <w:rPr>
          <w:spacing w:val="56"/>
        </w:rPr>
        <w:t xml:space="preserve"> </w:t>
      </w:r>
      <w:r>
        <w:rPr/>
        <w:t>великой</w:t>
      </w:r>
      <w:r>
        <w:rPr>
          <w:spacing w:val="53"/>
        </w:rPr>
        <w:t xml:space="preserve"> </w:t>
      </w:r>
      <w:r>
        <w:rPr/>
        <w:t>культуре.</w:t>
      </w:r>
      <w:r>
        <w:rPr>
          <w:spacing w:val="55"/>
        </w:rPr>
        <w:t xml:space="preserve"> </w:t>
      </w:r>
      <w:r>
        <w:rPr/>
        <w:t>Внеурочные</w:t>
      </w:r>
      <w:r>
        <w:rPr>
          <w:spacing w:val="53"/>
        </w:rPr>
        <w:t xml:space="preserve"> </w:t>
      </w:r>
      <w:r>
        <w:rPr/>
        <w:t>занятия</w:t>
      </w:r>
    </w:p>
    <w:p>
      <w:pPr>
        <w:pStyle w:val="Style14"/>
        <w:tabs>
          <w:tab w:val="clear" w:pos="720"/>
          <w:tab w:val="left" w:pos="1031" w:leader="none"/>
          <w:tab w:val="left" w:pos="2862" w:leader="none"/>
          <w:tab w:val="left" w:pos="3120" w:leader="none"/>
          <w:tab w:val="left" w:pos="3214" w:leader="none"/>
          <w:tab w:val="left" w:pos="4300" w:leader="none"/>
          <w:tab w:val="left" w:pos="4704" w:leader="none"/>
          <w:tab w:val="left" w:pos="5296" w:leader="none"/>
          <w:tab w:val="left" w:pos="5597" w:leader="none"/>
          <w:tab w:val="left" w:pos="6500" w:leader="none"/>
          <w:tab w:val="left" w:pos="7467" w:leader="none"/>
          <w:tab w:val="left" w:pos="9154" w:leader="none"/>
          <w:tab w:val="left" w:pos="9411" w:leader="none"/>
          <w:tab w:val="left" w:pos="9519" w:leader="none"/>
          <w:tab w:val="left" w:pos="9614" w:leader="none"/>
        </w:tabs>
        <w:spacing w:lineRule="auto" w:line="348"/>
        <w:ind w:left="232" w:right="166" w:hanging="0"/>
        <w:rPr>
          <w:sz w:val="24"/>
        </w:rPr>
      </w:pPr>
      <w:r>
        <w:rPr/>
        <w:t>«Разговоры о важном должны быть направлены на формирование соответствующей внутренней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обучающегося,</w:t>
      </w:r>
      <w:r>
        <w:rPr>
          <w:spacing w:val="1"/>
        </w:rPr>
        <w:t xml:space="preserve"> </w:t>
      </w:r>
      <w:r>
        <w:rPr/>
        <w:t>необходимой</w:t>
      </w:r>
      <w:r>
        <w:rPr>
          <w:spacing w:val="1"/>
        </w:rPr>
        <w:t xml:space="preserve"> </w:t>
      </w:r>
      <w:r>
        <w:rPr/>
        <w:t>ему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конструктивного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ответственного</w:t>
      </w:r>
      <w:r>
        <w:rPr>
          <w:spacing w:val="1"/>
        </w:rPr>
        <w:t xml:space="preserve"> </w:t>
      </w:r>
      <w:r>
        <w:rPr/>
        <w:t>поведения</w:t>
        <w:tab/>
        <w:tab/>
        <w:tab/>
        <w:tab/>
        <w:tab/>
        <w:tab/>
        <w:t>в</w:t>
        <w:tab/>
        <w:tab/>
        <w:tab/>
        <w:tab/>
        <w:tab/>
        <w:t>обществе.</w:t>
      </w:r>
      <w:r>
        <w:rPr>
          <w:spacing w:val="-58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формат</w:t>
      </w:r>
      <w:r>
        <w:rPr>
          <w:spacing w:val="1"/>
        </w:rPr>
        <w:t xml:space="preserve"> </w:t>
      </w:r>
      <w:r>
        <w:rPr/>
        <w:t>внеурочных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«Разговоры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важном»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разговор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беседа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обучающимися.</w:t>
        <w:tab/>
        <w:tab/>
        <w:tab/>
        <w:t>Основные</w:t>
        <w:tab/>
        <w:tab/>
        <w:tab/>
        <w:tab/>
        <w:t>темы</w:t>
        <w:tab/>
        <w:tab/>
        <w:t>занятий</w:t>
        <w:tab/>
        <w:tab/>
        <w:tab/>
        <w:tab/>
        <w:t>связаны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важнейшими</w:t>
      </w:r>
      <w:r>
        <w:rPr>
          <w:spacing w:val="1"/>
        </w:rPr>
        <w:t xml:space="preserve"> </w:t>
      </w:r>
      <w:r>
        <w:rPr/>
        <w:t>аспектами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России:</w:t>
      </w:r>
      <w:r>
        <w:rPr>
          <w:spacing w:val="1"/>
        </w:rPr>
        <w:t xml:space="preserve"> </w:t>
      </w:r>
      <w:r>
        <w:rPr/>
        <w:t>знанием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пониманием сложностей современного мира, техническим прогрессом</w:t>
      </w:r>
      <w:r>
        <w:rPr>
          <w:spacing w:val="1"/>
        </w:rPr>
        <w:t xml:space="preserve"> </w:t>
      </w:r>
      <w:r>
        <w:rPr/>
        <w:t>и сохранением природы,</w:t>
      </w:r>
      <w:r>
        <w:rPr>
          <w:spacing w:val="1"/>
        </w:rPr>
        <w:t xml:space="preserve"> </w:t>
      </w:r>
      <w:r>
        <w:rPr/>
        <w:t>ориентацией</w:t>
        <w:tab/>
        <w:t>в</w:t>
        <w:tab/>
        <w:tab/>
        <w:tab/>
        <w:t>мировой</w:t>
        <w:tab/>
        <w:tab/>
        <w:tab/>
        <w:t>художественной</w:t>
        <w:tab/>
        <w:tab/>
        <w:tab/>
      </w:r>
      <w:r>
        <w:rPr>
          <w:spacing w:val="-1"/>
        </w:rPr>
        <w:t>культуре</w:t>
      </w:r>
      <w:r>
        <w:rPr>
          <w:spacing w:val="-58"/>
        </w:rPr>
        <w:t xml:space="preserve"> </w:t>
      </w:r>
      <w:r>
        <w:rPr/>
        <w:t>и</w:t>
        <w:tab/>
        <w:t>повседневной</w:t>
        <w:tab/>
        <w:tab/>
        <w:t>культуре</w:t>
        <w:tab/>
        <w:tab/>
        <w:t>поведения,</w:t>
        <w:tab/>
        <w:t>доброжелательным</w:t>
        <w:tab/>
        <w:t>отношением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окружающим</w:t>
      </w:r>
      <w:r>
        <w:rPr>
          <w:spacing w:val="-1"/>
        </w:rPr>
        <w:t xml:space="preserve"> </w:t>
      </w:r>
      <w:r>
        <w:rPr/>
        <w:t>и ответственным</w:t>
      </w:r>
      <w:r>
        <w:rPr>
          <w:spacing w:val="-3"/>
        </w:rPr>
        <w:t xml:space="preserve"> </w:t>
      </w:r>
      <w:r>
        <w:rPr/>
        <w:t>отношением</w:t>
      </w:r>
      <w:r>
        <w:rPr>
          <w:spacing w:val="-1"/>
        </w:rPr>
        <w:t xml:space="preserve"> </w:t>
      </w:r>
      <w:r>
        <w:rPr/>
        <w:t>к собственным</w:t>
      </w:r>
      <w:r>
        <w:rPr>
          <w:spacing w:val="-3"/>
        </w:rPr>
        <w:t xml:space="preserve"> </w:t>
      </w:r>
      <w:r>
        <w:rPr/>
        <w:t>поступкам</w:t>
      </w:r>
    </w:p>
    <w:p>
      <w:pPr>
        <w:pStyle w:val="Style14"/>
        <w:spacing w:lineRule="auto" w:line="348"/>
        <w:ind w:left="232" w:right="173" w:firstLine="708"/>
        <w:rPr>
          <w:sz w:val="24"/>
        </w:rPr>
      </w:pPr>
      <w:r>
        <w:rPr/>
        <w:t>С учётом образовательных потребностей и интересов обучающихся, запросов 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37"/>
        </w:rPr>
        <w:t xml:space="preserve"> </w:t>
      </w:r>
      <w:r>
        <w:rPr/>
        <w:t>представителей)</w:t>
      </w:r>
      <w:r>
        <w:rPr>
          <w:spacing w:val="34"/>
        </w:rPr>
        <w:t xml:space="preserve"> </w:t>
      </w:r>
      <w:r>
        <w:rPr/>
        <w:t>несовершеннолетних</w:t>
      </w:r>
      <w:r>
        <w:rPr>
          <w:spacing w:val="37"/>
        </w:rPr>
        <w:t xml:space="preserve"> </w:t>
      </w:r>
      <w:r>
        <w:rPr/>
        <w:t>обучающихся,</w:t>
      </w:r>
      <w:r>
        <w:rPr>
          <w:spacing w:val="35"/>
        </w:rPr>
        <w:t xml:space="preserve"> </w:t>
      </w:r>
      <w:r>
        <w:rPr/>
        <w:t>возможностей</w:t>
      </w:r>
      <w:r>
        <w:rPr>
          <w:spacing w:val="35"/>
        </w:rPr>
        <w:t xml:space="preserve"> </w:t>
      </w:r>
      <w:r>
        <w:rPr/>
        <w:t>школы</w:t>
      </w:r>
      <w:r>
        <w:rPr>
          <w:spacing w:val="10"/>
        </w:rPr>
        <w:t xml:space="preserve"> </w:t>
      </w:r>
      <w:r>
        <w:rPr/>
        <w:t>в</w:t>
      </w:r>
    </w:p>
    <w:p>
      <w:pPr>
        <w:pStyle w:val="Normal"/>
        <w:ind w:left="232" w:hanging="0"/>
        <w:jc w:val="both"/>
        <w:rPr>
          <w:b/>
          <w:b/>
          <w:sz w:val="24"/>
        </w:rPr>
      </w:pPr>
      <w:r>
        <w:rPr>
          <w:sz w:val="24"/>
        </w:rPr>
        <w:t>…………</w:t>
      </w:r>
      <w:r>
        <w:rPr>
          <w:sz w:val="24"/>
        </w:rPr>
        <w:t>.СОШ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деятельности.</w:t>
      </w:r>
    </w:p>
    <w:p>
      <w:pPr>
        <w:pStyle w:val="Style14"/>
        <w:spacing w:lineRule="auto" w:line="348" w:before="120" w:after="0"/>
        <w:ind w:left="232" w:right="164" w:firstLine="708"/>
        <w:rPr>
          <w:sz w:val="24"/>
        </w:rPr>
      </w:pPr>
      <w:r>
        <w:rPr/>
        <w:t>1. Спортивно-оздоровительная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направлена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физическое</w:t>
      </w:r>
      <w:r>
        <w:rPr>
          <w:spacing w:val="6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школьника, углубление знаний об организации жизни и деятельности с учетом соблюдения правил</w:t>
      </w:r>
      <w:r>
        <w:rPr>
          <w:spacing w:val="-57"/>
        </w:rPr>
        <w:t xml:space="preserve"> </w:t>
      </w:r>
      <w:r>
        <w:rPr/>
        <w:t>здорового</w:t>
      </w:r>
      <w:r>
        <w:rPr>
          <w:spacing w:val="-1"/>
        </w:rPr>
        <w:t xml:space="preserve"> </w:t>
      </w:r>
      <w:r>
        <w:rPr/>
        <w:t>безопасного</w:t>
      </w:r>
      <w:r>
        <w:rPr>
          <w:spacing w:val="-3"/>
        </w:rPr>
        <w:t xml:space="preserve"> </w:t>
      </w:r>
      <w:r>
        <w:rPr/>
        <w:t>образа</w:t>
      </w:r>
      <w:r>
        <w:rPr>
          <w:spacing w:val="-1"/>
        </w:rPr>
        <w:t xml:space="preserve"> </w:t>
      </w:r>
      <w:r>
        <w:rPr/>
        <w:t>жизни.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122" w:leader="none"/>
          <w:tab w:val="left" w:pos="5922" w:leader="none"/>
          <w:tab w:val="left" w:pos="9095" w:leader="none"/>
        </w:tabs>
        <w:spacing w:lineRule="auto" w:line="348"/>
        <w:ind w:left="232" w:right="165" w:firstLine="708"/>
        <w:jc w:val="both"/>
        <w:rPr>
          <w:sz w:val="24"/>
        </w:rPr>
      </w:pPr>
      <w:r>
        <w:rPr>
          <w:sz w:val="24"/>
        </w:rPr>
        <w:t>Проектно-исследовательская</w:t>
        <w:tab/>
        <w:t>деятельность</w:t>
        <w:tab/>
      </w:r>
      <w:r>
        <w:rPr>
          <w:spacing w:val="-1"/>
          <w:sz w:val="24"/>
        </w:rPr>
        <w:t>организуется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208" w:leader="none"/>
        </w:tabs>
        <w:spacing w:lineRule="auto" w:line="348"/>
        <w:ind w:left="232" w:right="169" w:firstLine="708"/>
        <w:jc w:val="both"/>
        <w:rPr>
          <w:sz w:val="24"/>
        </w:rPr>
      </w:pPr>
      <w:r>
        <w:rPr>
          <w:sz w:val="24"/>
        </w:rPr>
        <w:t>. 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творчества.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182" w:leader="none"/>
          <w:tab w:val="left" w:pos="2178" w:leader="none"/>
          <w:tab w:val="left" w:pos="2945" w:leader="none"/>
          <w:tab w:val="left" w:pos="5003" w:leader="none"/>
          <w:tab w:val="left" w:pos="5133" w:leader="none"/>
          <w:tab w:val="left" w:pos="6937" w:leader="none"/>
          <w:tab w:val="left" w:pos="7270" w:leader="none"/>
          <w:tab w:val="left" w:pos="9095" w:leader="none"/>
          <w:tab w:val="left" w:pos="9606" w:leader="none"/>
        </w:tabs>
        <w:spacing w:lineRule="auto" w:line="348"/>
        <w:ind w:left="232" w:right="167" w:firstLine="708"/>
        <w:jc w:val="both"/>
        <w:rPr>
          <w:sz w:val="24"/>
        </w:rPr>
      </w:pPr>
      <w:r>
        <w:rPr>
          <w:sz w:val="24"/>
        </w:rPr>
        <w:t>Художественно-эстетическая</w:t>
        <w:tab/>
        <w:t>творческая</w:t>
        <w:tab/>
        <w:t>деятельность</w:t>
        <w:tab/>
      </w:r>
      <w:r>
        <w:rPr>
          <w:spacing w:val="-1"/>
          <w:sz w:val="24"/>
        </w:rPr>
        <w:t>организуется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  <w:tab/>
        <w:t>к</w:t>
        <w:tab/>
        <w:t>импровизации,</w:t>
        <w:tab/>
        <w:tab/>
        <w:t>драматизации,</w:t>
        <w:tab/>
        <w:tab/>
        <w:t>выразительному</w:t>
        <w:tab/>
        <w:tab/>
        <w:t>чтению,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sectPr>
          <w:headerReference w:type="default" r:id="rId422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9"/>
        </w:numPr>
        <w:tabs>
          <w:tab w:val="clear" w:pos="720"/>
          <w:tab w:val="left" w:pos="1182" w:leader="none"/>
        </w:tabs>
        <w:spacing w:lineRule="auto" w:line="348"/>
        <w:ind w:left="232" w:right="169" w:firstLine="708"/>
        <w:jc w:val="both"/>
        <w:rPr>
          <w:sz w:val="24"/>
        </w:rPr>
      </w:pP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6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49"/>
          <w:sz w:val="24"/>
        </w:rPr>
        <w:t xml:space="preserve"> </w:t>
      </w:r>
      <w:r>
        <w:rPr>
          <w:sz w:val="24"/>
        </w:rPr>
        <w:t>современных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232" w:hanging="0"/>
        <w:rPr>
          <w:sz w:val="24"/>
        </w:rPr>
      </w:pPr>
      <w:r>
        <w:rPr/>
        <w:t>информационных</w:t>
      </w:r>
      <w:r>
        <w:rPr>
          <w:spacing w:val="-2"/>
        </w:rPr>
        <w:t xml:space="preserve"> </w:t>
      </w:r>
      <w:r>
        <w:rPr/>
        <w:t>средствах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навыки</w:t>
      </w:r>
      <w:r>
        <w:rPr>
          <w:spacing w:val="-3"/>
        </w:rPr>
        <w:t xml:space="preserve"> </w:t>
      </w:r>
      <w:r>
        <w:rPr/>
        <w:t>выполнения</w:t>
      </w:r>
      <w:r>
        <w:rPr>
          <w:spacing w:val="-4"/>
        </w:rPr>
        <w:t xml:space="preserve"> </w:t>
      </w:r>
      <w:r>
        <w:rPr/>
        <w:t>разных</w:t>
      </w:r>
      <w:r>
        <w:rPr>
          <w:spacing w:val="-2"/>
        </w:rPr>
        <w:t xml:space="preserve"> </w:t>
      </w:r>
      <w:r>
        <w:rPr/>
        <w:t>видов</w:t>
      </w:r>
      <w:r>
        <w:rPr>
          <w:spacing w:val="-3"/>
        </w:rPr>
        <w:t xml:space="preserve"> </w:t>
      </w:r>
      <w:r>
        <w:rPr/>
        <w:t>работ</w:t>
      </w:r>
      <w:r>
        <w:rPr>
          <w:spacing w:val="-5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компьютере.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182" w:leader="none"/>
        </w:tabs>
        <w:spacing w:lineRule="auto" w:line="348" w:before="127" w:after="0"/>
        <w:ind w:left="232" w:right="169" w:firstLine="708"/>
        <w:jc w:val="both"/>
        <w:rPr>
          <w:sz w:val="24"/>
        </w:rPr>
      </w:pP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самообразованию.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186" w:leader="none"/>
        </w:tabs>
        <w:spacing w:lineRule="auto" w:line="348"/>
        <w:ind w:left="232" w:right="168" w:firstLine="708"/>
        <w:jc w:val="both"/>
        <w:rPr>
          <w:sz w:val="24"/>
        </w:rPr>
      </w:pPr>
      <w:r>
        <w:rPr>
          <w:sz w:val="24"/>
        </w:rPr>
        <w:t>«Учение с увлечением!» включает систему занятий в зоне ближайшего развития,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>
      <w:pPr>
        <w:sectPr>
          <w:headerReference w:type="default" r:id="rId423"/>
          <w:type w:val="nextPage"/>
          <w:pgSz w:w="11906" w:h="16838"/>
          <w:pgMar w:left="900" w:right="40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76"/>
        <w:ind w:left="232" w:right="250" w:hanging="0"/>
        <w:rPr>
          <w:sz w:val="24"/>
        </w:rPr>
      </w:pPr>
      <w:r>
        <w:rPr/>
        <w:t>К участию во внеурочной деятельности в МКОУ «Торбеевской ОШ» привлекаются 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учреждения дополнительного образования,</w:t>
      </w:r>
      <w:r>
        <w:rPr>
          <w:spacing w:val="-4"/>
        </w:rPr>
        <w:t xml:space="preserve"> </w:t>
      </w:r>
      <w:r>
        <w:rPr/>
        <w:t>культуры и спорта.</w:t>
      </w:r>
    </w:p>
    <w:p>
      <w:pPr>
        <w:pStyle w:val="Normal"/>
        <w:spacing w:before="66" w:after="0"/>
        <w:ind w:left="111" w:hanging="0"/>
        <w:rPr>
          <w:b/>
          <w:b/>
          <w:sz w:val="24"/>
        </w:rPr>
      </w:pPr>
      <w:r>
        <w:rPr>
          <w:b/>
          <w:color w:val="202020"/>
          <w:sz w:val="24"/>
        </w:rPr>
        <w:t>План</w:t>
      </w:r>
      <w:r>
        <w:rPr>
          <w:b/>
          <w:color w:val="202020"/>
          <w:spacing w:val="-1"/>
          <w:sz w:val="24"/>
        </w:rPr>
        <w:t xml:space="preserve"> </w:t>
      </w:r>
      <w:r>
        <w:rPr>
          <w:b/>
          <w:color w:val="202020"/>
          <w:sz w:val="24"/>
        </w:rPr>
        <w:t>внеурочной</w:t>
      </w:r>
      <w:r>
        <w:rPr>
          <w:b/>
          <w:color w:val="202020"/>
          <w:spacing w:val="-3"/>
          <w:sz w:val="24"/>
        </w:rPr>
        <w:t xml:space="preserve"> </w:t>
      </w:r>
      <w:r>
        <w:rPr>
          <w:b/>
          <w:color w:val="202020"/>
          <w:sz w:val="24"/>
        </w:rPr>
        <w:t>деятельности</w:t>
      </w:r>
      <w:r>
        <w:rPr>
          <w:b/>
          <w:color w:val="202020"/>
          <w:spacing w:val="-1"/>
          <w:sz w:val="24"/>
        </w:rPr>
        <w:t xml:space="preserve"> </w:t>
      </w:r>
      <w:r>
        <w:rPr>
          <w:b/>
          <w:color w:val="202020"/>
          <w:sz w:val="24"/>
        </w:rPr>
        <w:t>НОО</w:t>
      </w:r>
    </w:p>
    <w:p>
      <w:pPr>
        <w:pStyle w:val="Style14"/>
        <w:ind w:lef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sectPr>
          <w:headerReference w:type="default" r:id="rId424"/>
          <w:type w:val="nextPage"/>
          <w:pgSz w:orient="landscape" w:w="16838" w:h="11906"/>
          <w:pgMar w:left="880" w:right="540" w:header="571" w:top="8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before="72" w:after="0"/>
        <w:ind w:left="112" w:hanging="0"/>
        <w:rPr>
          <w:b/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работы.</w:t>
      </w:r>
    </w:p>
    <w:p>
      <w:pPr>
        <w:pStyle w:val="Style14"/>
        <w:spacing w:lineRule="auto" w:line="276" w:before="38" w:after="0"/>
        <w:ind w:left="112" w:right="391" w:hanging="0"/>
        <w:jc w:val="left"/>
        <w:rPr>
          <w:sz w:val="17"/>
        </w:rPr>
      </w:pPr>
      <w:r>
        <w:rPr/>
        <w:t>Календарный план воспитательной работы составлен на основе Федерального</w:t>
      </w:r>
      <w:r>
        <w:rPr>
          <w:spacing w:val="1"/>
        </w:rPr>
        <w:t xml:space="preserve"> </w:t>
      </w:r>
      <w:r>
        <w:rPr/>
        <w:t>календарного</w:t>
      </w:r>
      <w:r>
        <w:rPr>
          <w:spacing w:val="-57"/>
        </w:rPr>
        <w:t xml:space="preserve"> </w:t>
      </w:r>
      <w:r>
        <w:rPr/>
        <w:t>плана</w:t>
      </w:r>
      <w:r>
        <w:rPr>
          <w:spacing w:val="-2"/>
        </w:rPr>
        <w:t xml:space="preserve"> </w:t>
      </w:r>
      <w:r>
        <w:rPr/>
        <w:t>воспитательной работы.</w:t>
      </w:r>
    </w:p>
    <w:p>
      <w:pPr>
        <w:pStyle w:val="Style14"/>
        <w:spacing w:lineRule="auto" w:line="348" w:before="193" w:after="0"/>
        <w:ind w:left="112" w:firstLine="708"/>
        <w:jc w:val="left"/>
        <w:rPr>
          <w:sz w:val="17"/>
        </w:rPr>
      </w:pPr>
      <w:r>
        <w:rPr/>
        <w:t>План</w:t>
      </w:r>
      <w:r>
        <w:rPr>
          <w:spacing w:val="7"/>
        </w:rPr>
        <w:t xml:space="preserve"> </w:t>
      </w:r>
      <w:r>
        <w:rPr/>
        <w:t>воспитательной</w:t>
      </w:r>
      <w:r>
        <w:rPr>
          <w:spacing w:val="4"/>
        </w:rPr>
        <w:t xml:space="preserve"> </w:t>
      </w:r>
      <w:r>
        <w:rPr/>
        <w:t>работы</w:t>
      </w:r>
      <w:r>
        <w:rPr>
          <w:spacing w:val="5"/>
        </w:rPr>
        <w:t xml:space="preserve"> </w:t>
      </w:r>
      <w:r>
        <w:rPr/>
        <w:t>может</w:t>
      </w:r>
      <w:r>
        <w:rPr>
          <w:spacing w:val="7"/>
        </w:rPr>
        <w:t xml:space="preserve"> </w:t>
      </w:r>
      <w:r>
        <w:rPr/>
        <w:t>быть</w:t>
      </w:r>
      <w:r>
        <w:rPr>
          <w:spacing w:val="7"/>
        </w:rPr>
        <w:t xml:space="preserve"> </w:t>
      </w:r>
      <w:r>
        <w:rPr/>
        <w:t>реализован</w:t>
      </w:r>
      <w:r>
        <w:rPr>
          <w:spacing w:val="7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рамках</w:t>
      </w:r>
      <w:r>
        <w:rPr>
          <w:spacing w:val="10"/>
        </w:rPr>
        <w:t xml:space="preserve"> </w:t>
      </w:r>
      <w:r>
        <w:rPr/>
        <w:t>урочной</w:t>
      </w:r>
      <w:r>
        <w:rPr>
          <w:spacing w:val="7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внеурочной</w:t>
      </w:r>
      <w:r>
        <w:rPr>
          <w:spacing w:val="-57"/>
        </w:rPr>
        <w:t xml:space="preserve"> </w:t>
      </w:r>
      <w:r>
        <w:rPr/>
        <w:t>деятельности.</w:t>
      </w:r>
    </w:p>
    <w:p>
      <w:pPr>
        <w:pStyle w:val="Style14"/>
        <w:spacing w:lineRule="auto" w:line="348" w:before="1" w:after="0"/>
        <w:ind w:left="112" w:right="391" w:firstLine="708"/>
        <w:jc w:val="left"/>
        <w:rPr>
          <w:sz w:val="17"/>
        </w:rPr>
      </w:pPr>
      <w:r>
        <w:rPr/>
        <w:t>Все мероприятия должны проводиться с учетом особенностей основной образовательной</w:t>
      </w:r>
      <w:r>
        <w:rPr>
          <w:spacing w:val="-57"/>
        </w:rPr>
        <w:t xml:space="preserve"> </w:t>
      </w:r>
      <w:r>
        <w:rPr/>
        <w:t>программы, а также возрастных, физиологических и психоэмоциональных особенностей</w:t>
      </w:r>
      <w:r>
        <w:rPr>
          <w:spacing w:val="1"/>
        </w:rPr>
        <w:t xml:space="preserve"> </w:t>
      </w:r>
      <w:r>
        <w:rPr/>
        <w:t>обучающихся.</w:t>
      </w:r>
    </w:p>
    <w:p>
      <w:pPr>
        <w:pStyle w:val="Style14"/>
        <w:spacing w:before="10" w:after="0"/>
        <w:ind w:left="0" w:hanging="0"/>
        <w:jc w:val="left"/>
        <w:rPr>
          <w:sz w:val="33"/>
        </w:rPr>
      </w:pPr>
      <w:r>
        <w:rPr>
          <w:sz w:val="33"/>
        </w:rPr>
      </w:r>
    </w:p>
    <w:p>
      <w:pPr>
        <w:pStyle w:val="Style14"/>
        <w:ind w:left="821" w:hanging="0"/>
        <w:jc w:val="left"/>
        <w:rPr>
          <w:sz w:val="17"/>
        </w:rPr>
      </w:pPr>
      <w:r>
        <w:rPr/>
        <w:t>Сентябрь:</w:t>
      </w:r>
    </w:p>
    <w:p>
      <w:pPr>
        <w:pStyle w:val="Style14"/>
        <w:spacing w:before="127" w:after="0"/>
        <w:ind w:left="821" w:hanging="0"/>
        <w:jc w:val="left"/>
        <w:rPr>
          <w:sz w:val="17"/>
        </w:rPr>
      </w:pPr>
      <w:r>
        <w:rPr/>
        <w:t>1</w:t>
      </w:r>
      <w:r>
        <w:rPr>
          <w:spacing w:val="-3"/>
        </w:rPr>
        <w:t xml:space="preserve"> </w:t>
      </w:r>
      <w:r>
        <w:rPr/>
        <w:t>сентября:</w:t>
      </w:r>
      <w:r>
        <w:rPr>
          <w:spacing w:val="-2"/>
        </w:rPr>
        <w:t xml:space="preserve"> </w:t>
      </w:r>
      <w:r>
        <w:rPr/>
        <w:t>День</w:t>
      </w:r>
      <w:r>
        <w:rPr>
          <w:spacing w:val="-2"/>
        </w:rPr>
        <w:t xml:space="preserve"> </w:t>
      </w:r>
      <w:r>
        <w:rPr/>
        <w:t>знаний;</w:t>
      </w:r>
    </w:p>
    <w:p>
      <w:pPr>
        <w:pStyle w:val="Style14"/>
        <w:tabs>
          <w:tab w:val="clear" w:pos="720"/>
          <w:tab w:val="left" w:pos="1260" w:leader="none"/>
          <w:tab w:val="left" w:pos="2555" w:leader="none"/>
          <w:tab w:val="left" w:pos="3380" w:leader="none"/>
          <w:tab w:val="left" w:pos="4778" w:leader="none"/>
          <w:tab w:val="left" w:pos="5848" w:leader="none"/>
          <w:tab w:val="left" w:pos="7048" w:leader="none"/>
          <w:tab w:val="left" w:pos="8077" w:leader="none"/>
          <w:tab w:val="left" w:pos="8904" w:leader="none"/>
        </w:tabs>
        <w:spacing w:lineRule="auto" w:line="348" w:before="125" w:after="0"/>
        <w:ind w:left="112" w:right="110" w:firstLine="708"/>
        <w:jc w:val="left"/>
        <w:rPr>
          <w:sz w:val="17"/>
        </w:rPr>
      </w:pPr>
      <w:r>
        <w:rPr/>
        <w:t>3</w:t>
        <w:tab/>
        <w:t>сентября:</w:t>
        <w:tab/>
        <w:t>День</w:t>
        <w:tab/>
        <w:t>окончания</w:t>
        <w:tab/>
        <w:t>Второй</w:t>
        <w:tab/>
        <w:t>мировой</w:t>
        <w:tab/>
        <w:t>войны,</w:t>
        <w:tab/>
        <w:t>День</w:t>
        <w:tab/>
      </w:r>
      <w:r>
        <w:rPr>
          <w:spacing w:val="-1"/>
        </w:rPr>
        <w:t>солидарности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борьбе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терроризмом;</w:t>
      </w:r>
    </w:p>
    <w:p>
      <w:pPr>
        <w:pStyle w:val="Style14"/>
        <w:spacing w:lineRule="auto" w:line="348" w:before="1" w:after="0"/>
        <w:ind w:left="821" w:right="2891" w:hanging="0"/>
        <w:jc w:val="left"/>
        <w:rPr>
          <w:sz w:val="17"/>
        </w:rPr>
      </w:pPr>
      <w:r>
        <w:rPr/>
        <w:t>8 сентября: Международный день распространения грамотности.</w:t>
      </w:r>
      <w:r>
        <w:rPr>
          <w:spacing w:val="-57"/>
        </w:rPr>
        <w:t xml:space="preserve"> </w:t>
      </w:r>
      <w:r>
        <w:rPr/>
        <w:t>Октябрь:</w:t>
      </w:r>
    </w:p>
    <w:p>
      <w:pPr>
        <w:pStyle w:val="Style14"/>
        <w:spacing w:lineRule="auto" w:line="348"/>
        <w:ind w:left="821" w:right="1193" w:hanging="0"/>
        <w:jc w:val="left"/>
        <w:rPr>
          <w:sz w:val="17"/>
        </w:rPr>
      </w:pPr>
      <w:r>
        <w:rPr/>
        <w:t>1</w:t>
      </w:r>
      <w:r>
        <w:rPr>
          <w:spacing w:val="-4"/>
        </w:rPr>
        <w:t xml:space="preserve"> </w:t>
      </w:r>
      <w:r>
        <w:rPr/>
        <w:t>октября:</w:t>
      </w:r>
      <w:r>
        <w:rPr>
          <w:spacing w:val="-4"/>
        </w:rPr>
        <w:t xml:space="preserve"> </w:t>
      </w:r>
      <w:r>
        <w:rPr/>
        <w:t>Международный</w:t>
      </w:r>
      <w:r>
        <w:rPr>
          <w:spacing w:val="-4"/>
        </w:rPr>
        <w:t xml:space="preserve"> </w:t>
      </w:r>
      <w:r>
        <w:rPr/>
        <w:t>день</w:t>
      </w:r>
      <w:r>
        <w:rPr>
          <w:spacing w:val="-6"/>
        </w:rPr>
        <w:t xml:space="preserve"> </w:t>
      </w:r>
      <w:r>
        <w:rPr/>
        <w:t>пожилых</w:t>
      </w:r>
      <w:r>
        <w:rPr>
          <w:spacing w:val="-2"/>
        </w:rPr>
        <w:t xml:space="preserve"> </w:t>
      </w:r>
      <w:r>
        <w:rPr/>
        <w:t>людей;</w:t>
      </w:r>
      <w:r>
        <w:rPr>
          <w:spacing w:val="-4"/>
        </w:rPr>
        <w:t xml:space="preserve"> </w:t>
      </w:r>
      <w:r>
        <w:rPr/>
        <w:t>Международный</w:t>
      </w:r>
      <w:r>
        <w:rPr>
          <w:spacing w:val="-4"/>
        </w:rPr>
        <w:t xml:space="preserve"> </w:t>
      </w:r>
      <w:r>
        <w:rPr/>
        <w:t>день</w:t>
      </w:r>
      <w:r>
        <w:rPr>
          <w:spacing w:val="-3"/>
        </w:rPr>
        <w:t xml:space="preserve"> </w:t>
      </w:r>
      <w:r>
        <w:rPr/>
        <w:t>музыки;</w:t>
      </w:r>
      <w:r>
        <w:rPr>
          <w:spacing w:val="-57"/>
        </w:rPr>
        <w:t xml:space="preserve"> </w:t>
      </w:r>
      <w:r>
        <w:rPr/>
        <w:t>4</w:t>
      </w:r>
      <w:r>
        <w:rPr>
          <w:spacing w:val="-1"/>
        </w:rPr>
        <w:t xml:space="preserve"> </w:t>
      </w:r>
      <w:r>
        <w:rPr/>
        <w:t>октября: День</w:t>
      </w:r>
      <w:r>
        <w:rPr>
          <w:spacing w:val="-2"/>
        </w:rPr>
        <w:t xml:space="preserve"> </w:t>
      </w:r>
      <w:r>
        <w:rPr/>
        <w:t>защиты животных;</w:t>
      </w:r>
    </w:p>
    <w:p>
      <w:pPr>
        <w:pStyle w:val="Style14"/>
        <w:ind w:left="821" w:hanging="0"/>
        <w:jc w:val="left"/>
        <w:rPr>
          <w:sz w:val="17"/>
        </w:rPr>
      </w:pPr>
      <w:r>
        <w:rPr/>
        <w:t>5</w:t>
      </w:r>
      <w:r>
        <w:rPr>
          <w:spacing w:val="-3"/>
        </w:rPr>
        <w:t xml:space="preserve"> </w:t>
      </w:r>
      <w:r>
        <w:rPr/>
        <w:t>октября:</w:t>
      </w:r>
      <w:r>
        <w:rPr>
          <w:spacing w:val="-2"/>
        </w:rPr>
        <w:t xml:space="preserve"> </w:t>
      </w:r>
      <w:r>
        <w:rPr/>
        <w:t>День учителя;</w:t>
      </w:r>
    </w:p>
    <w:p>
      <w:pPr>
        <w:pStyle w:val="Style14"/>
        <w:spacing w:lineRule="auto" w:line="348" w:before="123" w:after="0"/>
        <w:ind w:left="821" w:right="3772" w:hanging="0"/>
        <w:jc w:val="left"/>
        <w:rPr>
          <w:sz w:val="17"/>
        </w:rPr>
      </w:pPr>
      <w:r>
        <w:rPr/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rPr/>
        <w:t>Третье</w:t>
      </w:r>
      <w:r>
        <w:rPr>
          <w:spacing w:val="-2"/>
        </w:rPr>
        <w:t xml:space="preserve"> </w:t>
      </w:r>
      <w:r>
        <w:rPr/>
        <w:t>воскресенье</w:t>
      </w:r>
      <w:r>
        <w:rPr>
          <w:spacing w:val="-1"/>
        </w:rPr>
        <w:t xml:space="preserve"> </w:t>
      </w:r>
      <w:r>
        <w:rPr/>
        <w:t>октября: День</w:t>
      </w:r>
      <w:r>
        <w:rPr>
          <w:spacing w:val="-1"/>
        </w:rPr>
        <w:t xml:space="preserve"> </w:t>
      </w:r>
      <w:r>
        <w:rPr/>
        <w:t>отца.</w:t>
      </w:r>
    </w:p>
    <w:p>
      <w:pPr>
        <w:pStyle w:val="Style14"/>
        <w:spacing w:before="1" w:after="0"/>
        <w:ind w:left="821" w:hanging="0"/>
        <w:jc w:val="left"/>
        <w:rPr>
          <w:sz w:val="17"/>
        </w:rPr>
      </w:pPr>
      <w:r>
        <w:rPr/>
        <w:t>Ноябрь:</w:t>
      </w:r>
    </w:p>
    <w:p>
      <w:pPr>
        <w:pStyle w:val="Style14"/>
        <w:spacing w:before="125" w:after="0"/>
        <w:ind w:left="821" w:hanging="0"/>
        <w:jc w:val="left"/>
        <w:rPr>
          <w:sz w:val="17"/>
        </w:rPr>
      </w:pPr>
      <w:r>
        <w:rPr/>
        <w:t>4</w:t>
      </w:r>
      <w:r>
        <w:rPr>
          <w:spacing w:val="-2"/>
        </w:rPr>
        <w:t xml:space="preserve"> </w:t>
      </w:r>
      <w:r>
        <w:rPr/>
        <w:t>ноября:</w:t>
      </w:r>
      <w:r>
        <w:rPr>
          <w:spacing w:val="-2"/>
        </w:rPr>
        <w:t xml:space="preserve"> </w:t>
      </w:r>
      <w:r>
        <w:rPr/>
        <w:t>День</w:t>
      </w:r>
      <w:r>
        <w:rPr>
          <w:spacing w:val="-3"/>
        </w:rPr>
        <w:t xml:space="preserve"> </w:t>
      </w:r>
      <w:r>
        <w:rPr/>
        <w:t>народного</w:t>
      </w:r>
      <w:r>
        <w:rPr>
          <w:spacing w:val="-2"/>
        </w:rPr>
        <w:t xml:space="preserve"> </w:t>
      </w:r>
      <w:r>
        <w:rPr/>
        <w:t>единства;</w:t>
      </w:r>
    </w:p>
    <w:p>
      <w:pPr>
        <w:pStyle w:val="Style14"/>
        <w:spacing w:lineRule="auto" w:line="348" w:before="127" w:after="0"/>
        <w:ind w:left="112" w:firstLine="708"/>
        <w:jc w:val="left"/>
        <w:rPr>
          <w:sz w:val="17"/>
        </w:rPr>
      </w:pPr>
      <w:r>
        <w:rPr/>
        <w:t>8</w:t>
      </w:r>
      <w:r>
        <w:rPr>
          <w:spacing w:val="35"/>
        </w:rPr>
        <w:t xml:space="preserve"> </w:t>
      </w:r>
      <w:r>
        <w:rPr/>
        <w:t>ноября:</w:t>
      </w:r>
      <w:r>
        <w:rPr>
          <w:spacing w:val="37"/>
        </w:rPr>
        <w:t xml:space="preserve"> </w:t>
      </w:r>
      <w:r>
        <w:rPr/>
        <w:t>День</w:t>
      </w:r>
      <w:r>
        <w:rPr>
          <w:spacing w:val="37"/>
        </w:rPr>
        <w:t xml:space="preserve"> </w:t>
      </w:r>
      <w:r>
        <w:rPr/>
        <w:t>памяти</w:t>
      </w:r>
      <w:r>
        <w:rPr>
          <w:spacing w:val="35"/>
        </w:rPr>
        <w:t xml:space="preserve"> </w:t>
      </w:r>
      <w:r>
        <w:rPr/>
        <w:t>погибших</w:t>
      </w:r>
      <w:r>
        <w:rPr>
          <w:spacing w:val="36"/>
        </w:rPr>
        <w:t xml:space="preserve"> </w:t>
      </w:r>
      <w:r>
        <w:rPr/>
        <w:t>при</w:t>
      </w:r>
      <w:r>
        <w:rPr>
          <w:spacing w:val="35"/>
        </w:rPr>
        <w:t xml:space="preserve"> </w:t>
      </w:r>
      <w:r>
        <w:rPr/>
        <w:t>исполнении</w:t>
      </w:r>
      <w:r>
        <w:rPr>
          <w:spacing w:val="36"/>
        </w:rPr>
        <w:t xml:space="preserve"> </w:t>
      </w:r>
      <w:r>
        <w:rPr/>
        <w:t>служебных</w:t>
      </w:r>
      <w:r>
        <w:rPr>
          <w:spacing w:val="38"/>
        </w:rPr>
        <w:t xml:space="preserve"> </w:t>
      </w:r>
      <w:r>
        <w:rPr/>
        <w:t>обязанностей</w:t>
      </w:r>
      <w:r>
        <w:rPr>
          <w:spacing w:val="37"/>
        </w:rPr>
        <w:t xml:space="preserve"> </w:t>
      </w:r>
      <w:r>
        <w:rPr/>
        <w:t>сотрудников</w:t>
      </w:r>
      <w:r>
        <w:rPr>
          <w:spacing w:val="-57"/>
        </w:rPr>
        <w:t xml:space="preserve"> </w:t>
      </w:r>
      <w:r>
        <w:rPr/>
        <w:t>органов</w:t>
      </w:r>
      <w:r>
        <w:rPr>
          <w:spacing w:val="-1"/>
        </w:rPr>
        <w:t xml:space="preserve"> </w:t>
      </w:r>
      <w:r>
        <w:rPr/>
        <w:t>внутренних</w:t>
      </w:r>
      <w:r>
        <w:rPr>
          <w:spacing w:val="-1"/>
        </w:rPr>
        <w:t xml:space="preserve"> </w:t>
      </w:r>
      <w:r>
        <w:rPr/>
        <w:t>дел</w:t>
      </w:r>
      <w:r>
        <w:rPr>
          <w:spacing w:val="-1"/>
        </w:rPr>
        <w:t xml:space="preserve"> </w:t>
      </w:r>
      <w:r>
        <w:rPr/>
        <w:t>России;</w:t>
      </w:r>
    </w:p>
    <w:p>
      <w:pPr>
        <w:pStyle w:val="Style14"/>
        <w:spacing w:lineRule="exact" w:line="274"/>
        <w:ind w:left="821" w:hanging="0"/>
        <w:jc w:val="left"/>
        <w:rPr>
          <w:sz w:val="17"/>
        </w:rPr>
      </w:pPr>
      <w:r>
        <w:rPr/>
        <w:t>Последнее</w:t>
      </w:r>
      <w:r>
        <w:rPr>
          <w:spacing w:val="-4"/>
        </w:rPr>
        <w:t xml:space="preserve"> </w:t>
      </w:r>
      <w:r>
        <w:rPr/>
        <w:t>воскресенье</w:t>
      </w:r>
      <w:r>
        <w:rPr>
          <w:spacing w:val="-1"/>
        </w:rPr>
        <w:t xml:space="preserve"> </w:t>
      </w:r>
      <w:r>
        <w:rPr/>
        <w:t>ноября:</w:t>
      </w:r>
      <w:r>
        <w:rPr>
          <w:spacing w:val="-3"/>
        </w:rPr>
        <w:t xml:space="preserve"> </w:t>
      </w:r>
      <w:r>
        <w:rPr/>
        <w:t>День</w:t>
      </w:r>
      <w:r>
        <w:rPr>
          <w:spacing w:val="-2"/>
        </w:rPr>
        <w:t xml:space="preserve"> </w:t>
      </w:r>
      <w:r>
        <w:rPr/>
        <w:t>Матери;</w:t>
      </w:r>
    </w:p>
    <w:p>
      <w:pPr>
        <w:pStyle w:val="Style14"/>
        <w:spacing w:before="128" w:after="0"/>
        <w:ind w:left="821" w:hanging="0"/>
        <w:jc w:val="left"/>
        <w:rPr>
          <w:sz w:val="17"/>
        </w:rPr>
      </w:pPr>
      <w:r>
        <w:rPr/>
        <w:t>30</w:t>
      </w:r>
      <w:r>
        <w:rPr>
          <w:spacing w:val="-3"/>
        </w:rPr>
        <w:t xml:space="preserve"> </w:t>
      </w:r>
      <w:r>
        <w:rPr/>
        <w:t>ноября:</w:t>
      </w:r>
      <w:r>
        <w:rPr>
          <w:spacing w:val="-3"/>
        </w:rPr>
        <w:t xml:space="preserve"> </w:t>
      </w:r>
      <w:r>
        <w:rPr/>
        <w:t>День</w:t>
      </w:r>
      <w:r>
        <w:rPr>
          <w:spacing w:val="-3"/>
        </w:rPr>
        <w:t xml:space="preserve"> </w:t>
      </w:r>
      <w:r>
        <w:rPr/>
        <w:t>Государственного</w:t>
      </w:r>
      <w:r>
        <w:rPr>
          <w:spacing w:val="-2"/>
        </w:rPr>
        <w:t xml:space="preserve"> </w:t>
      </w:r>
      <w:r>
        <w:rPr/>
        <w:t>герба</w:t>
      </w:r>
      <w:r>
        <w:rPr>
          <w:spacing w:val="-4"/>
        </w:rPr>
        <w:t xml:space="preserve"> </w:t>
      </w:r>
      <w:r>
        <w:rPr/>
        <w:t>Российской</w:t>
      </w:r>
      <w:r>
        <w:rPr>
          <w:spacing w:val="-3"/>
        </w:rPr>
        <w:t xml:space="preserve"> </w:t>
      </w:r>
      <w:r>
        <w:rPr/>
        <w:t>Федерации.</w:t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spacing w:before="231" w:after="0"/>
        <w:ind w:left="821" w:hanging="0"/>
        <w:jc w:val="left"/>
        <w:rPr>
          <w:sz w:val="17"/>
        </w:rPr>
      </w:pPr>
      <w:r>
        <w:rPr/>
        <w:t>Декабрь:</w:t>
      </w:r>
    </w:p>
    <w:p>
      <w:pPr>
        <w:pStyle w:val="Style14"/>
        <w:spacing w:lineRule="auto" w:line="348" w:before="126" w:after="0"/>
        <w:ind w:left="821" w:right="2050" w:hanging="0"/>
        <w:jc w:val="left"/>
        <w:rPr>
          <w:sz w:val="17"/>
        </w:rPr>
      </w:pPr>
      <w:r>
        <w:rPr/>
        <w:t>3</w:t>
      </w:r>
      <w:r>
        <w:rPr>
          <w:spacing w:val="-4"/>
        </w:rPr>
        <w:t xml:space="preserve"> </w:t>
      </w:r>
      <w:r>
        <w:rPr/>
        <w:t>декабря:</w:t>
      </w:r>
      <w:r>
        <w:rPr>
          <w:spacing w:val="-4"/>
        </w:rPr>
        <w:t xml:space="preserve"> </w:t>
      </w:r>
      <w:r>
        <w:rPr/>
        <w:t>День</w:t>
      </w:r>
      <w:r>
        <w:rPr>
          <w:spacing w:val="-3"/>
        </w:rPr>
        <w:t xml:space="preserve"> </w:t>
      </w:r>
      <w:r>
        <w:rPr/>
        <w:t>неизвестного</w:t>
      </w:r>
      <w:r>
        <w:rPr>
          <w:spacing w:val="-4"/>
        </w:rPr>
        <w:t xml:space="preserve"> </w:t>
      </w:r>
      <w:r>
        <w:rPr/>
        <w:t>солдата;</w:t>
      </w:r>
      <w:r>
        <w:rPr>
          <w:spacing w:val="-4"/>
        </w:rPr>
        <w:t xml:space="preserve"> </w:t>
      </w:r>
      <w:r>
        <w:rPr/>
        <w:t>Международный</w:t>
      </w:r>
      <w:r>
        <w:rPr>
          <w:spacing w:val="-3"/>
        </w:rPr>
        <w:t xml:space="preserve"> </w:t>
      </w:r>
      <w:r>
        <w:rPr/>
        <w:t>день</w:t>
      </w:r>
      <w:r>
        <w:rPr>
          <w:spacing w:val="-4"/>
        </w:rPr>
        <w:t xml:space="preserve"> </w:t>
      </w:r>
      <w:r>
        <w:rPr/>
        <w:t>инвалидов;</w:t>
      </w:r>
      <w:r>
        <w:rPr>
          <w:spacing w:val="-57"/>
        </w:rPr>
        <w:t xml:space="preserve"> </w:t>
      </w:r>
      <w:r>
        <w:rPr/>
        <w:t>5</w:t>
      </w:r>
      <w:r>
        <w:rPr>
          <w:spacing w:val="-1"/>
        </w:rPr>
        <w:t xml:space="preserve"> </w:t>
      </w:r>
      <w:r>
        <w:rPr/>
        <w:t>декабря: День добровольца</w:t>
      </w:r>
      <w:r>
        <w:rPr>
          <w:spacing w:val="-1"/>
        </w:rPr>
        <w:t xml:space="preserve"> </w:t>
      </w:r>
      <w:r>
        <w:rPr/>
        <w:t>(волонтера) в</w:t>
      </w:r>
      <w:r>
        <w:rPr>
          <w:spacing w:val="-3"/>
        </w:rPr>
        <w:t xml:space="preserve"> </w:t>
      </w:r>
      <w:r>
        <w:rPr/>
        <w:t>России;</w:t>
      </w:r>
    </w:p>
    <w:p>
      <w:pPr>
        <w:pStyle w:val="Style14"/>
        <w:ind w:left="821" w:hanging="0"/>
        <w:jc w:val="left"/>
        <w:rPr>
          <w:sz w:val="17"/>
        </w:rPr>
      </w:pPr>
      <w:r>
        <w:rPr/>
        <w:t>9</w:t>
      </w:r>
      <w:r>
        <w:rPr>
          <w:spacing w:val="-4"/>
        </w:rPr>
        <w:t xml:space="preserve"> </w:t>
      </w:r>
      <w:r>
        <w:rPr/>
        <w:t>декабря:</w:t>
      </w:r>
      <w:r>
        <w:rPr>
          <w:spacing w:val="-2"/>
        </w:rPr>
        <w:t xml:space="preserve"> </w:t>
      </w:r>
      <w:r>
        <w:rPr/>
        <w:t>День</w:t>
      </w:r>
      <w:r>
        <w:rPr>
          <w:spacing w:val="-3"/>
        </w:rPr>
        <w:t xml:space="preserve"> </w:t>
      </w:r>
      <w:r>
        <w:rPr/>
        <w:t>Героев</w:t>
      </w:r>
      <w:r>
        <w:rPr>
          <w:spacing w:val="-3"/>
        </w:rPr>
        <w:t xml:space="preserve"> </w:t>
      </w:r>
      <w:r>
        <w:rPr/>
        <w:t>Отечества;</w:t>
      </w:r>
    </w:p>
    <w:p>
      <w:pPr>
        <w:pStyle w:val="Style14"/>
        <w:spacing w:lineRule="auto" w:line="348" w:before="125" w:after="0"/>
        <w:ind w:left="821" w:right="3919" w:hanging="0"/>
        <w:jc w:val="left"/>
        <w:rPr>
          <w:sz w:val="17"/>
        </w:rPr>
      </w:pPr>
      <w:r>
        <w:rPr/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rPr/>
        <w:t>Январь:</w:t>
      </w:r>
    </w:p>
    <w:p>
      <w:pPr>
        <w:pStyle w:val="Style14"/>
        <w:ind w:left="821" w:hanging="0"/>
        <w:jc w:val="left"/>
        <w:rPr>
          <w:sz w:val="17"/>
        </w:rPr>
      </w:pPr>
      <w:r>
        <w:rPr/>
        <w:t>25</w:t>
      </w:r>
      <w:r>
        <w:rPr>
          <w:spacing w:val="-4"/>
        </w:rPr>
        <w:t xml:space="preserve"> </w:t>
      </w:r>
      <w:r>
        <w:rPr/>
        <w:t>января:</w:t>
      </w:r>
      <w:r>
        <w:rPr>
          <w:spacing w:val="-3"/>
        </w:rPr>
        <w:t xml:space="preserve"> </w:t>
      </w:r>
      <w:r>
        <w:rPr/>
        <w:t>День</w:t>
      </w:r>
      <w:r>
        <w:rPr>
          <w:spacing w:val="-3"/>
        </w:rPr>
        <w:t xml:space="preserve"> </w:t>
      </w:r>
      <w:r>
        <w:rPr/>
        <w:t>российского</w:t>
      </w:r>
      <w:r>
        <w:rPr>
          <w:spacing w:val="-3"/>
        </w:rPr>
        <w:t xml:space="preserve"> </w:t>
      </w:r>
      <w:r>
        <w:rPr/>
        <w:t>студенчества;</w:t>
      </w:r>
    </w:p>
    <w:p>
      <w:pPr>
        <w:sectPr>
          <w:headerReference w:type="default" r:id="rId425"/>
          <w:type w:val="nextPage"/>
          <w:pgSz w:w="11906" w:h="16838"/>
          <w:pgMar w:left="1020" w:right="460" w:header="0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 w:before="125" w:after="0"/>
        <w:ind w:left="112" w:right="102" w:firstLine="708"/>
        <w:rPr>
          <w:sz w:val="17"/>
        </w:rPr>
      </w:pPr>
      <w:r>
        <w:rPr/>
        <w:t>27</w:t>
      </w:r>
      <w:r>
        <w:rPr>
          <w:spacing w:val="1"/>
        </w:rPr>
        <w:t xml:space="preserve"> </w:t>
      </w:r>
      <w:r>
        <w:rPr/>
        <w:t>января:</w:t>
      </w:r>
      <w:r>
        <w:rPr>
          <w:spacing w:val="1"/>
        </w:rPr>
        <w:t xml:space="preserve"> </w:t>
      </w:r>
      <w:r>
        <w:rPr/>
        <w:t>День</w:t>
      </w:r>
      <w:r>
        <w:rPr>
          <w:spacing w:val="1"/>
        </w:rPr>
        <w:t xml:space="preserve"> </w:t>
      </w:r>
      <w:r>
        <w:rPr/>
        <w:t>полного</w:t>
      </w:r>
      <w:r>
        <w:rPr>
          <w:spacing w:val="1"/>
        </w:rPr>
        <w:t xml:space="preserve"> </w:t>
      </w:r>
      <w:r>
        <w:rPr/>
        <w:t>освобождения</w:t>
      </w:r>
      <w:r>
        <w:rPr>
          <w:spacing w:val="1"/>
        </w:rPr>
        <w:t xml:space="preserve"> </w:t>
      </w:r>
      <w:r>
        <w:rPr/>
        <w:t>Ленинграда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фашистской</w:t>
      </w:r>
      <w:r>
        <w:rPr>
          <w:spacing w:val="1"/>
        </w:rPr>
        <w:t xml:space="preserve"> </w:t>
      </w:r>
      <w:r>
        <w:rPr/>
        <w:t>блокады,</w:t>
      </w:r>
      <w:r>
        <w:rPr>
          <w:spacing w:val="1"/>
        </w:rPr>
        <w:t xml:space="preserve"> </w:t>
      </w:r>
      <w:r>
        <w:rPr/>
        <w:t>День</w:t>
      </w:r>
      <w:r>
        <w:rPr>
          <w:spacing w:val="1"/>
        </w:rPr>
        <w:t xml:space="preserve"> </w:t>
      </w:r>
      <w:r>
        <w:rPr/>
        <w:t>освобождения Красной армией крупнейшего «лагеря смерти» Аушвиц-Биркенау (Освенцима) –</w:t>
      </w:r>
      <w:r>
        <w:rPr>
          <w:spacing w:val="1"/>
        </w:rPr>
        <w:t xml:space="preserve"> </w:t>
      </w:r>
      <w:r>
        <w:rPr/>
        <w:t>День</w:t>
      </w:r>
      <w:r>
        <w:rPr>
          <w:spacing w:val="-1"/>
        </w:rPr>
        <w:t xml:space="preserve"> </w:t>
      </w:r>
      <w:r>
        <w:rPr/>
        <w:t>памяти</w:t>
      </w:r>
      <w:r>
        <w:rPr>
          <w:spacing w:val="1"/>
        </w:rPr>
        <w:t xml:space="preserve"> </w:t>
      </w:r>
      <w:r>
        <w:rPr/>
        <w:t>жертв Холокоста.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821" w:hanging="0"/>
        <w:jc w:val="left"/>
        <w:rPr>
          <w:sz w:val="17"/>
        </w:rPr>
      </w:pPr>
      <w:r>
        <w:rPr/>
        <w:t>Февраль:</w:t>
      </w:r>
    </w:p>
    <w:p>
      <w:pPr>
        <w:pStyle w:val="Style14"/>
        <w:tabs>
          <w:tab w:val="clear" w:pos="720"/>
          <w:tab w:val="left" w:pos="1243" w:leader="none"/>
          <w:tab w:val="left" w:pos="2442" w:leader="none"/>
          <w:tab w:val="left" w:pos="3253" w:leader="none"/>
          <w:tab w:val="left" w:pos="4471" w:leader="none"/>
          <w:tab w:val="left" w:pos="5956" w:leader="none"/>
          <w:tab w:val="left" w:pos="7229" w:leader="none"/>
          <w:tab w:val="left" w:pos="9733" w:leader="none"/>
        </w:tabs>
        <w:spacing w:lineRule="auto" w:line="348" w:before="127" w:after="0"/>
        <w:ind w:left="112" w:right="106" w:firstLine="708"/>
        <w:jc w:val="left"/>
        <w:rPr>
          <w:sz w:val="17"/>
        </w:rPr>
      </w:pPr>
      <w:r>
        <w:rPr/>
        <w:t>2</w:t>
        <w:tab/>
        <w:t>февраля:</w:t>
        <w:tab/>
        <w:t>День</w:t>
        <w:tab/>
        <w:t>разгрома</w:t>
        <w:tab/>
        <w:t>советскими</w:t>
        <w:tab/>
        <w:t>войсками</w:t>
        <w:tab/>
        <w:t>немецко-фашистских</w:t>
        <w:tab/>
      </w:r>
      <w:r>
        <w:rPr>
          <w:spacing w:val="-1"/>
        </w:rPr>
        <w:t>войск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Сталинградской битве;</w:t>
      </w:r>
    </w:p>
    <w:p>
      <w:pPr>
        <w:pStyle w:val="Style14"/>
        <w:spacing w:lineRule="exact" w:line="274"/>
        <w:ind w:left="821" w:hanging="0"/>
        <w:jc w:val="left"/>
        <w:rPr>
          <w:sz w:val="17"/>
        </w:rPr>
      </w:pPr>
      <w:r>
        <w:rPr/>
        <w:t>8</w:t>
      </w:r>
      <w:r>
        <w:rPr>
          <w:spacing w:val="-3"/>
        </w:rPr>
        <w:t xml:space="preserve"> </w:t>
      </w:r>
      <w:r>
        <w:rPr/>
        <w:t>февраля:</w:t>
      </w:r>
      <w:r>
        <w:rPr>
          <w:spacing w:val="-3"/>
        </w:rPr>
        <w:t xml:space="preserve"> </w:t>
      </w:r>
      <w:r>
        <w:rPr/>
        <w:t>День</w:t>
      </w:r>
      <w:r>
        <w:rPr>
          <w:spacing w:val="-3"/>
        </w:rPr>
        <w:t xml:space="preserve"> </w:t>
      </w:r>
      <w:r>
        <w:rPr/>
        <w:t>российской</w:t>
      </w:r>
      <w:r>
        <w:rPr>
          <w:spacing w:val="-3"/>
        </w:rPr>
        <w:t xml:space="preserve"> </w:t>
      </w:r>
      <w:r>
        <w:rPr/>
        <w:t>науки;</w:t>
      </w:r>
    </w:p>
    <w:p>
      <w:pPr>
        <w:pStyle w:val="Style14"/>
        <w:tabs>
          <w:tab w:val="clear" w:pos="720"/>
          <w:tab w:val="left" w:pos="1420" w:leader="none"/>
          <w:tab w:val="left" w:pos="2678" w:leader="none"/>
          <w:tab w:val="left" w:pos="3548" w:leader="none"/>
          <w:tab w:val="left" w:pos="4639" w:leader="none"/>
          <w:tab w:val="left" w:pos="5119" w:leader="none"/>
          <w:tab w:val="left" w:pos="6586" w:leader="none"/>
          <w:tab w:val="left" w:pos="8333" w:leader="none"/>
          <w:tab w:val="left" w:pos="9857" w:leader="none"/>
        </w:tabs>
        <w:spacing w:lineRule="auto" w:line="348" w:before="127" w:after="0"/>
        <w:ind w:left="112" w:right="105" w:firstLine="708"/>
        <w:jc w:val="left"/>
        <w:rPr>
          <w:sz w:val="17"/>
        </w:rPr>
      </w:pPr>
      <w:r>
        <w:rPr/>
        <w:t>15</w:t>
        <w:tab/>
        <w:t>февраля:</w:t>
        <w:tab/>
        <w:t>День</w:t>
        <w:tab/>
        <w:t>памяти</w:t>
        <w:tab/>
        <w:t>о</w:t>
        <w:tab/>
        <w:t>россиянах,</w:t>
        <w:tab/>
        <w:t>исполнявших</w:t>
        <w:tab/>
        <w:t>служебный</w:t>
        <w:tab/>
      </w:r>
      <w:r>
        <w:rPr>
          <w:spacing w:val="-1"/>
        </w:rPr>
        <w:t>долг</w:t>
      </w:r>
      <w:r>
        <w:rPr>
          <w:spacing w:val="-57"/>
        </w:rPr>
        <w:t xml:space="preserve"> </w:t>
      </w:r>
      <w:r>
        <w:rPr/>
        <w:t>за</w:t>
      </w:r>
      <w:r>
        <w:rPr>
          <w:spacing w:val="-2"/>
        </w:rPr>
        <w:t xml:space="preserve"> </w:t>
      </w:r>
      <w:r>
        <w:rPr/>
        <w:t>пределами Отечества;</w:t>
      </w:r>
    </w:p>
    <w:p>
      <w:pPr>
        <w:pStyle w:val="Style14"/>
        <w:spacing w:lineRule="auto" w:line="348"/>
        <w:ind w:left="821" w:right="4455" w:hanging="0"/>
        <w:jc w:val="left"/>
        <w:rPr>
          <w:sz w:val="17"/>
        </w:rPr>
      </w:pPr>
      <w:r>
        <w:rPr/>
        <w:t>21 февраля: Международный день родного языка;</w:t>
      </w:r>
      <w:r>
        <w:rPr>
          <w:spacing w:val="-57"/>
        </w:rPr>
        <w:t xml:space="preserve"> </w:t>
      </w:r>
      <w:r>
        <w:rPr/>
        <w:t>23</w:t>
      </w:r>
      <w:r>
        <w:rPr>
          <w:spacing w:val="-1"/>
        </w:rPr>
        <w:t xml:space="preserve"> </w:t>
      </w:r>
      <w:r>
        <w:rPr/>
        <w:t>февраля:</w:t>
      </w:r>
      <w:r>
        <w:rPr>
          <w:spacing w:val="-1"/>
        </w:rPr>
        <w:t xml:space="preserve"> </w:t>
      </w:r>
      <w:r>
        <w:rPr/>
        <w:t>День</w:t>
      </w:r>
      <w:r>
        <w:rPr>
          <w:spacing w:val="-1"/>
        </w:rPr>
        <w:t xml:space="preserve"> </w:t>
      </w:r>
      <w:r>
        <w:rPr/>
        <w:t>защитника</w:t>
      </w:r>
      <w:r>
        <w:rPr>
          <w:spacing w:val="-1"/>
        </w:rPr>
        <w:t xml:space="preserve"> </w:t>
      </w:r>
      <w:r>
        <w:rPr/>
        <w:t>Отечества.</w:t>
      </w:r>
    </w:p>
    <w:p>
      <w:pPr>
        <w:pStyle w:val="Style14"/>
        <w:ind w:left="821" w:hanging="0"/>
        <w:jc w:val="left"/>
        <w:rPr>
          <w:sz w:val="17"/>
        </w:rPr>
      </w:pPr>
      <w:r>
        <w:rPr/>
        <w:t>Март:</w:t>
      </w:r>
    </w:p>
    <w:p>
      <w:pPr>
        <w:pStyle w:val="Style14"/>
        <w:spacing w:before="124" w:after="0"/>
        <w:ind w:left="821" w:hanging="0"/>
        <w:jc w:val="left"/>
        <w:rPr>
          <w:sz w:val="17"/>
        </w:rPr>
      </w:pPr>
      <w:r>
        <w:rPr/>
        <w:t>8</w:t>
      </w:r>
      <w:r>
        <w:rPr>
          <w:spacing w:val="-3"/>
        </w:rPr>
        <w:t xml:space="preserve"> </w:t>
      </w:r>
      <w:r>
        <w:rPr/>
        <w:t>марта:</w:t>
      </w:r>
      <w:r>
        <w:rPr>
          <w:spacing w:val="-2"/>
        </w:rPr>
        <w:t xml:space="preserve"> </w:t>
      </w:r>
      <w:r>
        <w:rPr/>
        <w:t>Международный</w:t>
      </w:r>
      <w:r>
        <w:rPr>
          <w:spacing w:val="-2"/>
        </w:rPr>
        <w:t xml:space="preserve"> </w:t>
      </w:r>
      <w:r>
        <w:rPr/>
        <w:t>женский</w:t>
      </w:r>
      <w:r>
        <w:rPr>
          <w:spacing w:val="-2"/>
        </w:rPr>
        <w:t xml:space="preserve"> </w:t>
      </w:r>
      <w:r>
        <w:rPr/>
        <w:t>день;</w:t>
      </w:r>
    </w:p>
    <w:p>
      <w:pPr>
        <w:pStyle w:val="Style14"/>
        <w:spacing w:lineRule="auto" w:line="348" w:before="128" w:after="0"/>
        <w:ind w:left="821" w:right="4662" w:hanging="0"/>
        <w:jc w:val="left"/>
        <w:rPr>
          <w:sz w:val="17"/>
        </w:rPr>
      </w:pPr>
      <w:r>
        <w:rPr/>
        <w:t>18 марта: День воссоединения Крыма с Россией</w:t>
      </w:r>
      <w:r>
        <w:rPr>
          <w:spacing w:val="-57"/>
        </w:rPr>
        <w:t xml:space="preserve"> </w:t>
      </w:r>
      <w:r>
        <w:rPr/>
        <w:t>27</w:t>
      </w:r>
      <w:r>
        <w:rPr>
          <w:spacing w:val="-1"/>
        </w:rPr>
        <w:t xml:space="preserve"> </w:t>
      </w:r>
      <w:r>
        <w:rPr/>
        <w:t>марта: Всемирный день</w:t>
      </w:r>
      <w:r>
        <w:rPr>
          <w:spacing w:val="-1"/>
        </w:rPr>
        <w:t xml:space="preserve"> </w:t>
      </w:r>
      <w:r>
        <w:rPr/>
        <w:t>театра.</w:t>
      </w:r>
    </w:p>
    <w:p>
      <w:pPr>
        <w:pStyle w:val="Style14"/>
        <w:ind w:left="821" w:hanging="0"/>
        <w:jc w:val="left"/>
        <w:rPr>
          <w:sz w:val="17"/>
        </w:rPr>
      </w:pPr>
      <w:r>
        <w:rPr/>
        <w:t>Апрель:</w:t>
      </w:r>
    </w:p>
    <w:p>
      <w:pPr>
        <w:pStyle w:val="Style14"/>
        <w:spacing w:before="125" w:after="0"/>
        <w:ind w:left="821" w:hanging="0"/>
        <w:jc w:val="left"/>
        <w:rPr>
          <w:sz w:val="17"/>
        </w:rPr>
      </w:pPr>
      <w:r>
        <w:rPr/>
        <w:t>12</w:t>
      </w:r>
      <w:r>
        <w:rPr>
          <w:spacing w:val="-3"/>
        </w:rPr>
        <w:t xml:space="preserve"> </w:t>
      </w:r>
      <w:r>
        <w:rPr/>
        <w:t>апреля:</w:t>
      </w:r>
      <w:r>
        <w:rPr>
          <w:spacing w:val="-2"/>
        </w:rPr>
        <w:t xml:space="preserve"> </w:t>
      </w:r>
      <w:r>
        <w:rPr/>
        <w:t>День</w:t>
      </w:r>
      <w:r>
        <w:rPr>
          <w:spacing w:val="-2"/>
        </w:rPr>
        <w:t xml:space="preserve"> </w:t>
      </w:r>
      <w:r>
        <w:rPr/>
        <w:t>космонавтики;</w:t>
      </w:r>
    </w:p>
    <w:p>
      <w:pPr>
        <w:pStyle w:val="Style14"/>
        <w:spacing w:lineRule="auto" w:line="348" w:before="127" w:after="0"/>
        <w:ind w:left="112" w:firstLine="708"/>
        <w:jc w:val="left"/>
        <w:rPr>
          <w:sz w:val="17"/>
        </w:rPr>
      </w:pPr>
      <w:r>
        <w:rPr/>
        <w:t>19</w:t>
      </w:r>
      <w:r>
        <w:rPr>
          <w:spacing w:val="9"/>
        </w:rPr>
        <w:t xml:space="preserve"> </w:t>
      </w:r>
      <w:r>
        <w:rPr/>
        <w:t>апреля:</w:t>
      </w:r>
      <w:r>
        <w:rPr>
          <w:spacing w:val="10"/>
        </w:rPr>
        <w:t xml:space="preserve"> </w:t>
      </w:r>
      <w:r>
        <w:rPr/>
        <w:t>День</w:t>
      </w:r>
      <w:r>
        <w:rPr>
          <w:spacing w:val="10"/>
        </w:rPr>
        <w:t xml:space="preserve"> </w:t>
      </w:r>
      <w:r>
        <w:rPr/>
        <w:t>памяти</w:t>
      </w:r>
      <w:r>
        <w:rPr>
          <w:spacing w:val="11"/>
        </w:rPr>
        <w:t xml:space="preserve"> </w:t>
      </w:r>
      <w:r>
        <w:rPr/>
        <w:t>о</w:t>
      </w:r>
      <w:r>
        <w:rPr>
          <w:spacing w:val="10"/>
        </w:rPr>
        <w:t xml:space="preserve"> </w:t>
      </w:r>
      <w:r>
        <w:rPr/>
        <w:t>геноциде</w:t>
      </w:r>
      <w:r>
        <w:rPr>
          <w:spacing w:val="9"/>
        </w:rPr>
        <w:t xml:space="preserve"> </w:t>
      </w:r>
      <w:r>
        <w:rPr/>
        <w:t>советского</w:t>
      </w:r>
      <w:r>
        <w:rPr>
          <w:spacing w:val="12"/>
        </w:rPr>
        <w:t xml:space="preserve"> </w:t>
      </w:r>
      <w:r>
        <w:rPr/>
        <w:t>народа</w:t>
      </w:r>
      <w:r>
        <w:rPr>
          <w:spacing w:val="9"/>
        </w:rPr>
        <w:t xml:space="preserve"> </w:t>
      </w:r>
      <w:r>
        <w:rPr/>
        <w:t>нацистами</w:t>
      </w:r>
      <w:r>
        <w:rPr>
          <w:spacing w:val="11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их</w:t>
      </w:r>
      <w:r>
        <w:rPr>
          <w:spacing w:val="11"/>
        </w:rPr>
        <w:t xml:space="preserve"> </w:t>
      </w:r>
      <w:r>
        <w:rPr/>
        <w:t>пособниками</w:t>
      </w:r>
      <w:r>
        <w:rPr>
          <w:spacing w:val="10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годы</w:t>
      </w:r>
      <w:r>
        <w:rPr>
          <w:spacing w:val="-57"/>
        </w:rPr>
        <w:t xml:space="preserve"> </w:t>
      </w:r>
      <w:r>
        <w:rPr/>
        <w:t>Великой</w:t>
      </w:r>
      <w:r>
        <w:rPr>
          <w:spacing w:val="-1"/>
        </w:rPr>
        <w:t xml:space="preserve"> </w:t>
      </w:r>
      <w:r>
        <w:rPr/>
        <w:t>Отечественной войны</w:t>
      </w:r>
    </w:p>
    <w:p>
      <w:pPr>
        <w:pStyle w:val="Style14"/>
        <w:spacing w:lineRule="exact" w:line="274"/>
        <w:ind w:left="821" w:hanging="0"/>
        <w:jc w:val="left"/>
        <w:rPr>
          <w:sz w:val="17"/>
        </w:rPr>
      </w:pPr>
      <w:r>
        <w:rPr/>
        <w:t>Май:</w:t>
      </w:r>
    </w:p>
    <w:p>
      <w:pPr>
        <w:pStyle w:val="Style14"/>
        <w:spacing w:lineRule="auto" w:line="348" w:before="128" w:after="0"/>
        <w:ind w:left="821" w:right="6270" w:hanging="0"/>
        <w:jc w:val="left"/>
        <w:rPr>
          <w:sz w:val="17"/>
        </w:rPr>
      </w:pPr>
      <w:r>
        <w:rPr/>
        <w:t>1 мая: Праздник Весны и Труда;</w:t>
      </w:r>
      <w:r>
        <w:rPr>
          <w:spacing w:val="-58"/>
        </w:rPr>
        <w:t xml:space="preserve"> </w:t>
      </w:r>
      <w:r>
        <w:rPr/>
        <w:t>9</w:t>
      </w:r>
      <w:r>
        <w:rPr>
          <w:spacing w:val="-1"/>
        </w:rPr>
        <w:t xml:space="preserve"> </w:t>
      </w:r>
      <w:r>
        <w:rPr/>
        <w:t>мая: День</w:t>
      </w:r>
      <w:r>
        <w:rPr>
          <w:spacing w:val="-1"/>
        </w:rPr>
        <w:t xml:space="preserve"> </w:t>
      </w:r>
      <w:r>
        <w:rPr/>
        <w:t>Победы;</w:t>
      </w:r>
    </w:p>
    <w:p>
      <w:pPr>
        <w:pStyle w:val="Style14"/>
        <w:spacing w:lineRule="auto" w:line="348"/>
        <w:ind w:left="821" w:right="3658" w:hanging="0"/>
        <w:jc w:val="left"/>
        <w:rPr>
          <w:sz w:val="17"/>
        </w:rPr>
      </w:pPr>
      <w:r>
        <w:rPr/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rPr/>
        <w:t>24</w:t>
      </w:r>
      <w:r>
        <w:rPr>
          <w:spacing w:val="-2"/>
        </w:rPr>
        <w:t xml:space="preserve"> </w:t>
      </w:r>
      <w:r>
        <w:rPr/>
        <w:t>мая:</w:t>
      </w:r>
      <w:r>
        <w:rPr>
          <w:spacing w:val="-1"/>
        </w:rPr>
        <w:t xml:space="preserve"> </w:t>
      </w:r>
      <w:r>
        <w:rPr/>
        <w:t>День</w:t>
      </w:r>
      <w:r>
        <w:rPr>
          <w:spacing w:val="-1"/>
        </w:rPr>
        <w:t xml:space="preserve"> </w:t>
      </w:r>
      <w:r>
        <w:rPr/>
        <w:t>славянской</w:t>
      </w:r>
      <w:r>
        <w:rPr>
          <w:spacing w:val="-2"/>
        </w:rPr>
        <w:t xml:space="preserve"> </w:t>
      </w:r>
      <w:r>
        <w:rPr/>
        <w:t>письменности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культуры.</w:t>
      </w:r>
    </w:p>
    <w:p>
      <w:pPr>
        <w:pStyle w:val="Style14"/>
        <w:ind w:left="821" w:hanging="0"/>
        <w:jc w:val="left"/>
        <w:rPr>
          <w:sz w:val="17"/>
        </w:rPr>
      </w:pPr>
      <w:r>
        <w:rPr/>
        <w:t>Июнь:</w:t>
      </w:r>
    </w:p>
    <w:p>
      <w:pPr>
        <w:pStyle w:val="Style14"/>
        <w:spacing w:lineRule="auto" w:line="348" w:before="126" w:after="0"/>
        <w:ind w:left="821" w:right="6557" w:hanging="0"/>
        <w:jc w:val="left"/>
        <w:rPr>
          <w:sz w:val="17"/>
        </w:rPr>
      </w:pPr>
      <w:r>
        <w:rPr/>
        <w:t>1</w:t>
      </w:r>
      <w:r>
        <w:rPr>
          <w:spacing w:val="8"/>
        </w:rPr>
        <w:t xml:space="preserve"> </w:t>
      </w:r>
      <w:r>
        <w:rPr/>
        <w:t>июня:</w:t>
      </w:r>
      <w:r>
        <w:rPr>
          <w:spacing w:val="9"/>
        </w:rPr>
        <w:t xml:space="preserve"> </w:t>
      </w:r>
      <w:r>
        <w:rPr/>
        <w:t>День</w:t>
      </w:r>
      <w:r>
        <w:rPr>
          <w:spacing w:val="9"/>
        </w:rPr>
        <w:t xml:space="preserve"> </w:t>
      </w:r>
      <w:r>
        <w:rPr/>
        <w:t>защиты</w:t>
      </w:r>
      <w:r>
        <w:rPr>
          <w:spacing w:val="8"/>
        </w:rPr>
        <w:t xml:space="preserve"> </w:t>
      </w:r>
      <w:r>
        <w:rPr/>
        <w:t>детей;</w:t>
      </w:r>
      <w:r>
        <w:rPr>
          <w:spacing w:val="1"/>
        </w:rPr>
        <w:t xml:space="preserve"> </w:t>
      </w:r>
      <w:r>
        <w:rPr/>
        <w:t>6 июня: День русского языка;</w:t>
      </w:r>
      <w:r>
        <w:rPr>
          <w:spacing w:val="-57"/>
        </w:rPr>
        <w:t xml:space="preserve"> </w:t>
      </w:r>
      <w:r>
        <w:rPr/>
        <w:t>12</w:t>
      </w:r>
      <w:r>
        <w:rPr>
          <w:spacing w:val="-1"/>
        </w:rPr>
        <w:t xml:space="preserve"> </w:t>
      </w:r>
      <w:r>
        <w:rPr/>
        <w:t>июня: День</w:t>
      </w:r>
      <w:r>
        <w:rPr>
          <w:spacing w:val="-1"/>
        </w:rPr>
        <w:t xml:space="preserve"> </w:t>
      </w:r>
      <w:r>
        <w:rPr/>
        <w:t>России;</w:t>
      </w:r>
    </w:p>
    <w:p>
      <w:pPr>
        <w:pStyle w:val="Style14"/>
        <w:spacing w:lineRule="auto" w:line="348"/>
        <w:ind w:left="821" w:right="6288" w:hanging="0"/>
        <w:jc w:val="left"/>
        <w:rPr>
          <w:sz w:val="17"/>
        </w:rPr>
      </w:pPr>
      <w:r>
        <w:rPr/>
        <w:t>22 июня: День памяти и скорби;</w:t>
      </w:r>
      <w:r>
        <w:rPr>
          <w:spacing w:val="-57"/>
        </w:rPr>
        <w:t xml:space="preserve"> </w:t>
      </w:r>
      <w:r>
        <w:rPr/>
        <w:t>27</w:t>
      </w:r>
      <w:r>
        <w:rPr>
          <w:spacing w:val="-1"/>
        </w:rPr>
        <w:t xml:space="preserve"> </w:t>
      </w:r>
      <w:r>
        <w:rPr/>
        <w:t>июня: День</w:t>
      </w:r>
      <w:r>
        <w:rPr>
          <w:spacing w:val="-1"/>
        </w:rPr>
        <w:t xml:space="preserve"> </w:t>
      </w:r>
      <w:r>
        <w:rPr/>
        <w:t>молодежи.</w:t>
      </w:r>
    </w:p>
    <w:p>
      <w:pPr>
        <w:pStyle w:val="Style14"/>
        <w:spacing w:before="2" w:after="0"/>
        <w:ind w:left="821" w:hanging="0"/>
        <w:jc w:val="left"/>
        <w:rPr>
          <w:sz w:val="17"/>
        </w:rPr>
      </w:pPr>
      <w:r>
        <w:rPr/>
        <w:t>Июль:</w:t>
      </w:r>
    </w:p>
    <w:p>
      <w:pPr>
        <w:pStyle w:val="Style14"/>
        <w:spacing w:lineRule="auto" w:line="348" w:before="128" w:after="0"/>
        <w:ind w:left="821" w:right="5554" w:hanging="0"/>
        <w:jc w:val="left"/>
        <w:rPr>
          <w:sz w:val="17"/>
        </w:rPr>
      </w:pPr>
      <w:r>
        <w:rPr/>
        <w:t>8 июля: День семьи, любви и верности.</w:t>
      </w:r>
      <w:r>
        <w:rPr>
          <w:spacing w:val="-57"/>
        </w:rPr>
        <w:t xml:space="preserve"> </w:t>
      </w:r>
      <w:r>
        <w:rPr/>
        <w:t>Август:</w:t>
      </w:r>
    </w:p>
    <w:p>
      <w:pPr>
        <w:pStyle w:val="Style14"/>
        <w:spacing w:before="3" w:after="0"/>
        <w:ind w:left="821" w:hanging="0"/>
        <w:jc w:val="left"/>
        <w:rPr>
          <w:sz w:val="17"/>
        </w:rPr>
      </w:pPr>
      <w:r>
        <w:rPr/>
        <w:t>Вторая</w:t>
      </w:r>
      <w:r>
        <w:rPr>
          <w:spacing w:val="-3"/>
        </w:rPr>
        <w:t xml:space="preserve"> </w:t>
      </w:r>
      <w:r>
        <w:rPr/>
        <w:t>суббота</w:t>
      </w:r>
      <w:r>
        <w:rPr>
          <w:spacing w:val="-4"/>
        </w:rPr>
        <w:t xml:space="preserve"> </w:t>
      </w:r>
      <w:r>
        <w:rPr/>
        <w:t>августа:</w:t>
      </w:r>
      <w:r>
        <w:rPr>
          <w:spacing w:val="-2"/>
        </w:rPr>
        <w:t xml:space="preserve"> </w:t>
      </w:r>
      <w:r>
        <w:rPr/>
        <w:t>День</w:t>
      </w:r>
      <w:r>
        <w:rPr>
          <w:spacing w:val="-3"/>
        </w:rPr>
        <w:t xml:space="preserve"> </w:t>
      </w:r>
      <w:r>
        <w:rPr/>
        <w:t>физкультурника;</w:t>
      </w:r>
    </w:p>
    <w:p>
      <w:pPr>
        <w:pStyle w:val="Style14"/>
        <w:spacing w:before="128" w:after="0"/>
        <w:ind w:left="821" w:hanging="0"/>
        <w:jc w:val="left"/>
        <w:rPr>
          <w:sz w:val="17"/>
        </w:rPr>
      </w:pPr>
      <w:r>
        <w:rPr/>
        <w:t>22</w:t>
      </w:r>
      <w:r>
        <w:rPr>
          <w:spacing w:val="-3"/>
        </w:rPr>
        <w:t xml:space="preserve"> </w:t>
      </w:r>
      <w:r>
        <w:rPr/>
        <w:t>августа:</w:t>
      </w:r>
      <w:r>
        <w:rPr>
          <w:spacing w:val="-2"/>
        </w:rPr>
        <w:t xml:space="preserve"> </w:t>
      </w:r>
      <w:r>
        <w:rPr/>
        <w:t>День</w:t>
      </w:r>
      <w:r>
        <w:rPr>
          <w:spacing w:val="-2"/>
        </w:rPr>
        <w:t xml:space="preserve"> </w:t>
      </w:r>
      <w:r>
        <w:rPr/>
        <w:t>Государственного</w:t>
      </w:r>
      <w:r>
        <w:rPr>
          <w:spacing w:val="-3"/>
        </w:rPr>
        <w:t xml:space="preserve"> </w:t>
      </w:r>
      <w:r>
        <w:rPr/>
        <w:t>флага</w:t>
      </w:r>
      <w:r>
        <w:rPr>
          <w:spacing w:val="-4"/>
        </w:rPr>
        <w:t xml:space="preserve"> </w:t>
      </w:r>
      <w:r>
        <w:rPr/>
        <w:t>Российской</w:t>
      </w:r>
      <w:r>
        <w:rPr>
          <w:spacing w:val="-2"/>
        </w:rPr>
        <w:t xml:space="preserve"> </w:t>
      </w:r>
      <w:r>
        <w:rPr/>
        <w:t>Федерации;</w:t>
      </w:r>
    </w:p>
    <w:p>
      <w:pPr>
        <w:sectPr>
          <w:headerReference w:type="default" r:id="rId426"/>
          <w:type w:val="nextPage"/>
          <w:pgSz w:w="11906" w:h="16838"/>
          <w:pgMar w:left="1020" w:right="460" w:header="571" w:top="900" w:footer="0" w:bottom="280" w:gutter="0"/>
          <w:pgNumType w:start="428"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2585" w:leader="none"/>
          <w:tab w:val="left" w:pos="4932" w:leader="none"/>
          <w:tab w:val="left" w:pos="6964" w:leader="none"/>
          <w:tab w:val="left" w:pos="9762" w:leader="none"/>
        </w:tabs>
        <w:spacing w:before="125" w:after="0"/>
        <w:ind w:left="821" w:hanging="0"/>
        <w:jc w:val="left"/>
        <w:rPr>
          <w:sz w:val="17"/>
        </w:rPr>
      </w:pPr>
      <w:r>
        <w:rPr/>
        <w:t>27</w:t>
        <w:tab/>
        <w:t>августа:</w:t>
        <w:tab/>
        <w:t>День</w:t>
        <w:tab/>
        <w:t>российского</w:t>
        <w:tab/>
        <w:t>кино.</w:t>
      </w:r>
    </w:p>
    <w:p>
      <w:pPr>
        <w:pStyle w:val="Style14"/>
        <w:spacing w:before="4" w:after="0"/>
        <w:ind w:left="0" w:hanging="0"/>
        <w:jc w:val="left"/>
        <w:rPr>
          <w:sz w:val="17"/>
        </w:rPr>
      </w:pPr>
      <w:r>
        <w:rPr>
          <w:sz w:val="17"/>
        </w:rPr>
      </w:r>
    </w:p>
    <w:tbl>
      <w:tblPr>
        <w:tblStyle w:val="TableNormal"/>
        <w:tblW w:w="10070" w:type="dxa"/>
        <w:jc w:val="left"/>
        <w:tblInd w:w="18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3461"/>
        <w:gridCol w:w="1324"/>
        <w:gridCol w:w="2339"/>
        <w:gridCol w:w="2945"/>
      </w:tblGrid>
      <w:tr>
        <w:trPr>
          <w:trHeight w:val="1723" w:hRule="atLeast"/>
        </w:trPr>
        <w:tc>
          <w:tcPr>
            <w:tcW w:w="10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260" w:right="225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КАЛЕНДАРНЫЙ</w:t>
            </w:r>
            <w:r>
              <w:rPr>
                <w:b/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ПЛАН</w:t>
            </w:r>
          </w:p>
          <w:p>
            <w:pPr>
              <w:pStyle w:val="TableParagraph"/>
              <w:widowControl w:val="false"/>
              <w:suppressAutoHyphens w:val="true"/>
              <w:spacing w:before="37" w:after="0"/>
              <w:ind w:left="2260" w:right="2254" w:hanging="0"/>
              <w:jc w:val="center"/>
              <w:rPr>
                <w:b/>
                <w:b/>
                <w:sz w:val="16"/>
              </w:rPr>
            </w:pPr>
            <w:r>
              <w:rPr>
                <w:b/>
                <w:spacing w:val="-1"/>
                <w:kern w:val="0"/>
                <w:sz w:val="20"/>
                <w:szCs w:val="22"/>
                <w:lang w:eastAsia="en-US" w:bidi="ar-SA"/>
              </w:rPr>
              <w:t>ВОСПИТАТЕЛЬНОЙ</w:t>
            </w:r>
            <w:r>
              <w:rPr>
                <w:b/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РАБОТЫ</w:t>
            </w:r>
            <w:r>
              <w:rPr>
                <w:b/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ШКОЛЫ</w:t>
            </w:r>
            <w:r>
              <w:rPr>
                <w:b/>
                <w:spacing w:val="2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НА</w:t>
            </w:r>
            <w:r>
              <w:rPr>
                <w:b/>
                <w:spacing w:val="-1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6"/>
                <w:szCs w:val="22"/>
                <w:lang w:eastAsia="en-US" w:bidi="ar-SA"/>
              </w:rPr>
              <w:t>ГОД</w:t>
            </w:r>
          </w:p>
        </w:tc>
      </w:tr>
      <w:tr>
        <w:trPr>
          <w:trHeight w:val="1442" w:hRule="atLeast"/>
        </w:trPr>
        <w:tc>
          <w:tcPr>
            <w:tcW w:w="10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TableParagraph"/>
              <w:widowControl w:val="false"/>
              <w:suppressAutoHyphens w:val="true"/>
              <w:ind w:left="2260" w:right="225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Основные</w:t>
            </w:r>
            <w:r>
              <w:rPr>
                <w:b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общешкольные</w:t>
            </w: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дела</w:t>
            </w:r>
          </w:p>
        </w:tc>
      </w:tr>
      <w:tr>
        <w:trPr>
          <w:trHeight w:val="1445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TableParagraph"/>
              <w:widowControl w:val="false"/>
              <w:suppressAutoHyphens w:val="true"/>
              <w:ind w:left="496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Дела,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события,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TableParagraph"/>
              <w:widowControl w:val="false"/>
              <w:suppressAutoHyphens w:val="true"/>
              <w:ind w:left="204" w:right="197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Участники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468" w:before="3" w:after="0"/>
              <w:ind w:left="387" w:right="373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>Ориентировочное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время</w:t>
            </w:r>
          </w:p>
          <w:p>
            <w:pPr>
              <w:pStyle w:val="TableParagraph"/>
              <w:widowControl w:val="false"/>
              <w:suppressAutoHyphens w:val="true"/>
              <w:spacing w:lineRule="exact" w:line="243" w:before="0" w:after="0"/>
              <w:ind w:left="386" w:right="373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проведения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TableParagraph"/>
              <w:widowControl w:val="false"/>
              <w:suppressAutoHyphens w:val="true"/>
              <w:ind w:left="832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Ответственные</w:t>
            </w:r>
          </w:p>
        </w:tc>
      </w:tr>
      <w:tr>
        <w:trPr>
          <w:trHeight w:val="760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07" w:right="79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Церемония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подъема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спуска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Государственного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флага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РФ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84" w:right="373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Еженедельно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875" w:right="327" w:hanging="527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Администрация.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762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07" w:right="458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Торжественная</w:t>
            </w:r>
            <w:r>
              <w:rPr>
                <w:rFonts w:cs="Times New Roman" w:ascii="Times New Roman" w:hAnsi="Times New Roman"/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линейка</w:t>
            </w:r>
            <w:r>
              <w:rPr>
                <w:rFonts w:cs="Times New Roman" w:ascii="Times New Roman" w:hAnsi="Times New Roman"/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«Первый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звонок»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85" w:right="373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01.09.22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11" w:right="298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Администрация,</w:t>
            </w:r>
            <w:r>
              <w:rPr>
                <w:rFonts w:cs="Times New Roman" w:ascii="Times New Roman" w:hAnsi="Times New Roman"/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заместитель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директора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УВР,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9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</w:t>
            </w:r>
          </w:p>
        </w:tc>
      </w:tr>
      <w:tr>
        <w:trPr>
          <w:trHeight w:val="479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Единый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урок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безопасности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85" w:right="373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01.09.22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479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Урок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Победы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85" w:right="373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01.09.22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763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Акция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«Белый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цветок»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385" w:right="373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13-21.09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3" w:after="0"/>
              <w:ind w:left="111" w:right="134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Заместитель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директора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УВР,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479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«Посвящение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первоклассники»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85" w:right="373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сентябрь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Учитель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класса</w:t>
            </w:r>
          </w:p>
        </w:tc>
      </w:tr>
      <w:tr>
        <w:trPr>
          <w:trHeight w:val="481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Осенний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День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Здоровья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385" w:right="373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сентябрь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Учитель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физкультуры</w:t>
            </w:r>
          </w:p>
        </w:tc>
      </w:tr>
      <w:tr>
        <w:trPr>
          <w:trHeight w:val="1602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День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учителя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школе: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акция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37" w:after="0"/>
              <w:ind w:left="107" w:right="310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поздравлению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учителей,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учителей-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ветеранов педагогического труда,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День самоуправления, концертная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программа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87" w:right="352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октябрь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11" w:right="100" w:hanging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Заместитель директора по УВР,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методист, инициативная группа</w:t>
            </w:r>
            <w:r>
              <w:rPr>
                <w:rFonts w:cs="Times New Roman" w:ascii="Times New Roman" w:hAnsi="Times New Roman"/>
                <w:spacing w:val="-4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старшеклассников</w:t>
            </w:r>
          </w:p>
        </w:tc>
      </w:tr>
      <w:tr>
        <w:trPr>
          <w:trHeight w:val="763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Школьные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предметные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олимпиады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w w:val="99"/>
                <w:kern w:val="0"/>
                <w:sz w:val="20"/>
                <w:szCs w:val="22"/>
                <w:lang w:eastAsia="en-US" w:bidi="ar-SA"/>
              </w:rPr>
              <w:t>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87" w:right="373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Сентябрь-октябрь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11" w:right="142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Заместитель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директора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УВР,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учителя-предметники</w:t>
            </w:r>
          </w:p>
        </w:tc>
      </w:tr>
      <w:tr>
        <w:trPr>
          <w:trHeight w:val="479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Президентские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состязания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ОФП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87" w:right="352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октябрь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5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Учителя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физкультуры</w:t>
            </w:r>
          </w:p>
        </w:tc>
      </w:tr>
      <w:tr>
        <w:trPr>
          <w:trHeight w:val="2003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Операция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«Золотая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осень»:</w:t>
            </w:r>
          </w:p>
          <w:p>
            <w:pPr>
              <w:pStyle w:val="TableParagraph"/>
              <w:widowControl w:val="false"/>
              <w:suppressAutoHyphens w:val="true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18"/>
              </w:numPr>
              <w:tabs>
                <w:tab w:val="clear" w:pos="720"/>
                <w:tab w:val="left" w:pos="816" w:leader="none"/>
              </w:tabs>
              <w:suppressAutoHyphens w:val="true"/>
              <w:spacing w:lineRule="exact" w:line="278" w:before="0" w:after="0"/>
              <w:ind w:left="815" w:hanging="34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Ярмарка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«Дары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осени»;</w:t>
            </w:r>
          </w:p>
          <w:p>
            <w:pPr>
              <w:pStyle w:val="TableParagraph"/>
              <w:widowControl w:val="false"/>
              <w:numPr>
                <w:ilvl w:val="0"/>
                <w:numId w:val="18"/>
              </w:numPr>
              <w:tabs>
                <w:tab w:val="clear" w:pos="720"/>
                <w:tab w:val="left" w:pos="816" w:leader="none"/>
              </w:tabs>
              <w:suppressAutoHyphens w:val="true"/>
              <w:spacing w:lineRule="exact" w:line="278" w:before="0" w:after="0"/>
              <w:ind w:left="815" w:hanging="34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Праздничная</w:t>
            </w:r>
            <w:r>
              <w:rPr>
                <w:rFonts w:cs="Times New Roman" w:ascii="Times New Roman" w:hAnsi="Times New Roman"/>
                <w:spacing w:val="-6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программа</w:t>
            </w:r>
          </w:p>
          <w:p>
            <w:pPr>
              <w:pStyle w:val="TableParagraph"/>
              <w:widowControl w:val="false"/>
              <w:suppressAutoHyphens w:val="true"/>
              <w:spacing w:lineRule="exact" w:line="229" w:before="0" w:after="0"/>
              <w:ind w:left="82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«Осенняя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сказка»;</w:t>
            </w:r>
          </w:p>
          <w:p>
            <w:pPr>
              <w:pStyle w:val="TableParagraph"/>
              <w:widowControl w:val="false"/>
              <w:numPr>
                <w:ilvl w:val="0"/>
                <w:numId w:val="18"/>
              </w:numPr>
              <w:tabs>
                <w:tab w:val="clear" w:pos="720"/>
                <w:tab w:val="left" w:pos="816" w:leader="none"/>
              </w:tabs>
              <w:suppressAutoHyphens w:val="true"/>
              <w:spacing w:lineRule="exact" w:line="277" w:before="0" w:after="0"/>
              <w:ind w:left="815" w:hanging="34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Конкурс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поделок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из</w:t>
            </w:r>
          </w:p>
          <w:p>
            <w:pPr>
              <w:pStyle w:val="TableParagraph"/>
              <w:widowControl w:val="false"/>
              <w:suppressAutoHyphens w:val="true"/>
              <w:spacing w:lineRule="exact" w:line="244" w:before="0" w:after="0"/>
              <w:ind w:left="82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природного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материала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uppressAutoHyphens w:val="true"/>
              <w:spacing w:lineRule="exact" w:line="223"/>
              <w:ind w:left="82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вторичного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сырья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85" w:right="373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11-17.10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11" w:right="134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Заместитель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директора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УВР,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 руководители, актив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старшеклассников,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музыкальный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руководитель</w:t>
            </w:r>
          </w:p>
        </w:tc>
      </w:tr>
    </w:tbl>
    <w:p>
      <w:pPr>
        <w:sectPr>
          <w:headerReference w:type="default" r:id="rId427"/>
          <w:type w:val="nextPage"/>
          <w:pgSz w:w="11906" w:h="16838"/>
          <w:pgMar w:left="1020" w:right="46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4" w:after="0"/>
        <w:ind w:left="0" w:hanging="0"/>
        <w:jc w:val="left"/>
        <w:rPr>
          <w:sz w:val="17"/>
        </w:rPr>
      </w:pPr>
      <w:r>
        <w:rPr>
          <w:sz w:val="17"/>
        </w:rPr>
      </w:r>
    </w:p>
    <w:tbl>
      <w:tblPr>
        <w:tblStyle w:val="TableNormal"/>
        <w:tblW w:w="10070" w:type="dxa"/>
        <w:jc w:val="left"/>
        <w:tblInd w:w="18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3461"/>
        <w:gridCol w:w="1324"/>
        <w:gridCol w:w="2339"/>
        <w:gridCol w:w="2945"/>
      </w:tblGrid>
      <w:tr>
        <w:trPr>
          <w:trHeight w:val="2572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07" w:right="70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Общешкольная</w:t>
            </w:r>
            <w:r>
              <w:rPr>
                <w:rFonts w:cs="Times New Roman" w:ascii="Times New Roman" w:hAnsi="Times New Roman"/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акция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«Единая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Россия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–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сильная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Россия!»,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/>
              <w:ind w:left="107" w:right="803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посвящённая Дню народного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единства:</w:t>
            </w:r>
          </w:p>
          <w:p>
            <w:pPr>
              <w:pStyle w:val="TableParagraph"/>
              <w:widowControl w:val="false"/>
              <w:numPr>
                <w:ilvl w:val="0"/>
                <w:numId w:val="17"/>
              </w:numPr>
              <w:tabs>
                <w:tab w:val="clear" w:pos="720"/>
                <w:tab w:val="left" w:pos="444" w:leader="none"/>
              </w:tabs>
              <w:suppressAutoHyphens w:val="true"/>
              <w:spacing w:lineRule="exact" w:line="278" w:before="171" w:after="0"/>
              <w:ind w:left="443" w:hanging="337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тематические</w:t>
            </w:r>
            <w:r>
              <w:rPr>
                <w:rFonts w:cs="Times New Roman" w:ascii="Times New Roman" w:hAnsi="Times New Roman"/>
                <w:spacing w:val="-7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7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часы;</w:t>
            </w:r>
          </w:p>
          <w:p>
            <w:pPr>
              <w:pStyle w:val="TableParagraph"/>
              <w:widowControl w:val="false"/>
              <w:numPr>
                <w:ilvl w:val="0"/>
                <w:numId w:val="17"/>
              </w:numPr>
              <w:tabs>
                <w:tab w:val="clear" w:pos="720"/>
                <w:tab w:val="left" w:pos="444" w:leader="none"/>
              </w:tabs>
              <w:suppressAutoHyphens w:val="true"/>
              <w:spacing w:lineRule="exact" w:line="278" w:before="0" w:after="0"/>
              <w:ind w:left="443" w:hanging="337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конкурс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рисунков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и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плакатов.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85" w:right="373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5-10.11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11" w:right="122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Заместитель директора по УВР,</w:t>
            </w:r>
            <w:r>
              <w:rPr>
                <w:rFonts w:cs="Times New Roman" w:ascii="Times New Roman" w:hAnsi="Times New Roman"/>
                <w:spacing w:val="-4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руководители,</w:t>
            </w:r>
          </w:p>
          <w:p>
            <w:pPr>
              <w:pStyle w:val="TableParagraph"/>
              <w:widowControl w:val="false"/>
              <w:suppressAutoHyphens w:val="true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учитель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истории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uppressAutoHyphens w:val="true"/>
              <w:spacing w:before="36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обществознания,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ИЗО</w:t>
            </w:r>
          </w:p>
        </w:tc>
      </w:tr>
      <w:tr>
        <w:trPr>
          <w:trHeight w:val="762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07" w:right="45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Уроки правовой культуры «Права</w:t>
            </w:r>
            <w:r>
              <w:rPr>
                <w:rFonts w:cs="Times New Roman" w:ascii="Times New Roman" w:hAnsi="Times New Roman"/>
                <w:spacing w:val="-4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ребёнка –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твои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права»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вторая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неделя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месяца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11" w:right="149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Социальный</w:t>
            </w:r>
            <w:r>
              <w:rPr>
                <w:rFonts w:cs="Times New Roman" w:ascii="Times New Roman" w:hAnsi="Times New Roman"/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педагог,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884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07" w:right="140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Мероприятия, посвящённые Дню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матери: выставка рисунков,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фотографий,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акции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поздравлению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мам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Днем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матери,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конкурсная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/>
              <w:ind w:left="107" w:right="906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программа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«Мама,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папа,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я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–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отличная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семья!»,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беседы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87" w:right="354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ноябрь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11" w:right="133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Заместитель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директора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УВР,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321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День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правовой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защиты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детей.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37" w:after="0"/>
              <w:ind w:left="107" w:right="156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Анкетирование учащихся на случай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нарушения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их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прав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свобод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школе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семье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87" w:right="373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ноябрь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11" w:right="152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Социальный</w:t>
            </w:r>
            <w:r>
              <w:rPr>
                <w:rFonts w:cs="Times New Roman" w:ascii="Times New Roman" w:hAnsi="Times New Roman"/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педагог,</w:t>
            </w:r>
            <w:r>
              <w:rPr>
                <w:rFonts w:cs="Times New Roman" w:ascii="Times New Roman" w:hAnsi="Times New Roman"/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324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3" w:after="0"/>
              <w:ind w:left="107" w:right="663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Новый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год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школе: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украшение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кабинетов, оформление окон,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конкурс рисунков, поделок,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утренники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387" w:right="351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декабрь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3" w:after="0"/>
              <w:ind w:left="111" w:right="134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Заместитель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директора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УВР,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494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5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9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декабря –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День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героев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Отечества:</w:t>
            </w:r>
          </w:p>
          <w:p>
            <w:pPr>
              <w:pStyle w:val="TableParagraph"/>
              <w:widowControl w:val="false"/>
              <w:suppressAutoHyphens w:val="true"/>
              <w:spacing w:before="1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755" w:leader="none"/>
                <w:tab w:val="left" w:pos="756" w:leader="none"/>
              </w:tabs>
              <w:suppressAutoHyphens w:val="true"/>
              <w:spacing w:lineRule="auto" w:line="235" w:before="0" w:after="0"/>
              <w:ind w:left="755" w:right="409" w:hanging="36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просмотр фильмов «Герои</w:t>
            </w:r>
            <w:r>
              <w:rPr>
                <w:rFonts w:cs="Times New Roman" w:ascii="Times New Roman" w:hAnsi="Times New Roman"/>
                <w:spacing w:val="-4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России»;</w:t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755" w:leader="none"/>
                <w:tab w:val="left" w:pos="756" w:leader="none"/>
              </w:tabs>
              <w:suppressAutoHyphens w:val="true"/>
              <w:spacing w:lineRule="exact" w:line="244" w:before="0" w:after="0"/>
              <w:ind w:left="755" w:right="482" w:hanging="36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тематические</w:t>
            </w:r>
            <w:r>
              <w:rPr>
                <w:rFonts w:cs="Times New Roman" w:ascii="Times New Roman" w:hAnsi="Times New Roman"/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экскурсии</w:t>
            </w:r>
            <w:r>
              <w:rPr>
                <w:rFonts w:cs="Times New Roman" w:ascii="Times New Roman" w:hAnsi="Times New Roman"/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районный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музей.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86" w:right="373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9.12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11" w:right="564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Администрация,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762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07" w:right="460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Мероприятия,</w:t>
            </w:r>
            <w:r>
              <w:rPr>
                <w:rFonts w:cs="Times New Roman" w:ascii="Times New Roman" w:hAnsi="Times New Roman"/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посвященные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Дню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Конституции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РФ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85" w:right="373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декабрь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11" w:right="85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u w:val="single"/>
                <w:lang w:eastAsia="en-US" w:bidi="ar-SA"/>
              </w:rPr>
              <w:t>Заместитель</w:t>
            </w:r>
            <w:r>
              <w:rPr>
                <w:rFonts w:cs="Times New Roman" w:ascii="Times New Roman" w:hAnsi="Times New Roman"/>
                <w:spacing w:val="12"/>
                <w:kern w:val="0"/>
                <w:sz w:val="20"/>
                <w:szCs w:val="22"/>
                <w:u w:val="single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u w:val="single"/>
                <w:lang w:eastAsia="en-US" w:bidi="ar-SA"/>
              </w:rPr>
              <w:t>директора</w:t>
            </w:r>
            <w:r>
              <w:rPr>
                <w:rFonts w:cs="Times New Roman" w:ascii="Times New Roman" w:hAnsi="Times New Roman"/>
                <w:spacing w:val="11"/>
                <w:kern w:val="0"/>
                <w:sz w:val="20"/>
                <w:szCs w:val="22"/>
                <w:u w:val="single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u w:val="single"/>
                <w:lang w:eastAsia="en-US" w:bidi="ar-SA"/>
              </w:rPr>
              <w:t>по</w:t>
            </w:r>
            <w:r>
              <w:rPr>
                <w:rFonts w:cs="Times New Roman" w:ascii="Times New Roman" w:hAnsi="Times New Roman"/>
                <w:spacing w:val="14"/>
                <w:kern w:val="0"/>
                <w:sz w:val="20"/>
                <w:szCs w:val="22"/>
                <w:u w:val="single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u w:val="single"/>
                <w:lang w:eastAsia="en-US" w:bidi="ar-SA"/>
              </w:rPr>
              <w:t>УВР,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u w:val="single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u w:val="single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u w:val="single"/>
                <w:lang w:eastAsia="en-US" w:bidi="ar-SA"/>
              </w:rPr>
              <w:t>руководители</w:t>
            </w:r>
          </w:p>
        </w:tc>
      </w:tr>
      <w:tr>
        <w:trPr>
          <w:trHeight w:val="760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07" w:right="129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Природоохранная</w:t>
            </w:r>
            <w:r>
              <w:rPr>
                <w:rFonts w:cs="Times New Roman" w:ascii="Times New Roman" w:hAnsi="Times New Roman"/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акция</w:t>
            </w:r>
            <w:r>
              <w:rPr>
                <w:rFonts w:cs="Times New Roman" w:ascii="Times New Roman" w:hAnsi="Times New Roman"/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«Покормите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птиц»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декабрь-февраль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11" w:right="16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Учителя</w:t>
            </w:r>
            <w:r>
              <w:rPr>
                <w:rFonts w:cs="Times New Roman" w:ascii="Times New Roman" w:hAnsi="Times New Roman"/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биологии,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технологии,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041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07" w:right="513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Мероприятия месячника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гражданского и патриотического</w:t>
            </w:r>
            <w:r>
              <w:rPr>
                <w:rFonts w:cs="Times New Roman" w:ascii="Times New Roman" w:hAnsi="Times New Roman"/>
                <w:spacing w:val="-4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воспитания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478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Январь-февраль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11" w:right="134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Заместитель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директора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УВР,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2685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3" w:after="0"/>
              <w:ind w:left="153" w:right="510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25 января – День освобождения</w:t>
            </w:r>
            <w:r>
              <w:rPr>
                <w:rFonts w:cs="Times New Roman" w:ascii="Times New Roman" w:hAnsi="Times New Roman"/>
                <w:spacing w:val="-4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города Воронежа от немецко-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фашистских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захватчиков: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jc w:val="left"/>
              <w:rPr>
                <w:rFonts w:ascii="Times New Roman" w:hAnsi="Times New Roman" w:cs="Times New Roman"/>
                <w:sz w:val="17"/>
              </w:rPr>
            </w:pPr>
            <w:r>
              <w:rPr>
                <w:rFonts w:cs="Times New Roman" w:ascii="Times New Roman" w:hAnsi="Times New Roman"/>
                <w:sz w:val="1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53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1)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торжественная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линейка;</w:t>
            </w:r>
          </w:p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3" w:right="935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32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музейный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час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«В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боях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за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Вязьму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»;</w:t>
            </w:r>
          </w:p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rFonts w:ascii="Times New Roman" w:hAnsi="Times New Roman" w:cs="Times New Roman"/>
                <w:sz w:val="17"/>
              </w:rPr>
            </w:pPr>
            <w:r>
              <w:rPr>
                <w:rFonts w:cs="Times New Roman" w:ascii="Times New Roman" w:hAnsi="Times New Roman"/>
                <w:sz w:val="17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53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3)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виртуальная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экскурсия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боевым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386" w:right="373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25.01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3" w:after="0"/>
              <w:ind w:left="111" w:righ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Зам.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директора,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руководители,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учитель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истории</w:t>
            </w:r>
          </w:p>
        </w:tc>
      </w:tr>
    </w:tbl>
    <w:p>
      <w:pPr>
        <w:sectPr>
          <w:headerReference w:type="default" r:id="rId428"/>
          <w:type w:val="nextPage"/>
          <w:pgSz w:w="11906" w:h="16838"/>
          <w:pgMar w:left="1020" w:right="46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4" w:after="0"/>
        <w:ind w:left="0" w:hanging="0"/>
        <w:jc w:val="left"/>
        <w:rPr>
          <w:sz w:val="17"/>
        </w:rPr>
      </w:pPr>
      <w:r>
        <w:rPr>
          <w:sz w:val="17"/>
        </w:rPr>
      </w:r>
    </w:p>
    <w:tbl>
      <w:tblPr>
        <w:tblStyle w:val="TableNormal"/>
        <w:tblW w:w="10070" w:type="dxa"/>
        <w:jc w:val="left"/>
        <w:tblInd w:w="18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3461"/>
        <w:gridCol w:w="1324"/>
        <w:gridCol w:w="2339"/>
        <w:gridCol w:w="2945"/>
      </w:tblGrid>
      <w:tr>
        <w:trPr>
          <w:trHeight w:val="2685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53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местам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города Вязьма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</w:tr>
      <w:tr>
        <w:trPr>
          <w:trHeight w:val="760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Час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памяти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«Блокада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Ленинграда»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862" w:right="355" w:hanging="461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последняя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неделя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месяца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044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Неделя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начальных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классов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37" w:after="0"/>
              <w:ind w:left="107" w:right="15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(викторины,</w:t>
            </w:r>
            <w:r>
              <w:rPr>
                <w:rFonts w:cs="Times New Roman" w:ascii="Times New Roman" w:hAnsi="Times New Roman"/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интеллектуальные</w:t>
            </w:r>
            <w:r>
              <w:rPr>
                <w:rFonts w:cs="Times New Roman" w:ascii="Times New Roman" w:hAnsi="Times New Roman"/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игры,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конкурсные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программы)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87" w:right="372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февраль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11" w:right="733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МО</w:t>
            </w:r>
            <w:r>
              <w:rPr>
                <w:rFonts w:cs="Times New Roman" w:ascii="Times New Roman" w:hAnsi="Times New Roman"/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учителей</w:t>
            </w:r>
            <w:r>
              <w:rPr>
                <w:rFonts w:cs="Times New Roman" w:ascii="Times New Roman" w:hAnsi="Times New Roman"/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начальных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классов</w:t>
            </w:r>
          </w:p>
        </w:tc>
      </w:tr>
      <w:tr>
        <w:trPr>
          <w:trHeight w:val="1938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53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День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воинов-интернационалистов:</w:t>
            </w:r>
          </w:p>
          <w:p>
            <w:pPr>
              <w:pStyle w:val="TableParagraph"/>
              <w:widowControl w:val="false"/>
              <w:suppressAutoHyphens w:val="true"/>
              <w:spacing w:before="1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588" w:leader="none"/>
              </w:tabs>
              <w:suppressAutoHyphens w:val="true"/>
              <w:spacing w:lineRule="auto" w:line="235" w:before="0" w:after="0"/>
              <w:ind w:left="587" w:right="157" w:hanging="286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 часы с приглашением</w:t>
            </w:r>
            <w:r>
              <w:rPr>
                <w:rFonts w:cs="Times New Roman" w:ascii="Times New Roman" w:hAnsi="Times New Roman"/>
                <w:spacing w:val="-4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участников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боевых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действий;</w:t>
            </w:r>
          </w:p>
          <w:p>
            <w:pPr>
              <w:pStyle w:val="TableParagraph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588" w:leader="none"/>
              </w:tabs>
              <w:suppressAutoHyphens w:val="true"/>
              <w:spacing w:lineRule="auto" w:line="235" w:before="2" w:after="0"/>
              <w:ind w:left="587" w:right="165" w:hanging="286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митинг с возложение памятной</w:t>
            </w:r>
            <w:r>
              <w:rPr>
                <w:rFonts w:cs="Times New Roman" w:ascii="Times New Roman" w:hAnsi="Times New Roman"/>
                <w:spacing w:val="-4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гирлянды к памятнику воинам-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интернационалистам.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третья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неделя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месяца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11" w:right="564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Администрация,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603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53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Конкурс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рисунков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плакатов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37" w:after="0"/>
              <w:ind w:left="153" w:right="173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«Вязьма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–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город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воинской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славы»,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посвящённый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годовщине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53" w:right="459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присвоения</w:t>
            </w:r>
            <w:r>
              <w:rPr>
                <w:rFonts w:cs="Times New Roman" w:ascii="Times New Roman" w:hAnsi="Times New Roman"/>
                <w:spacing w:val="-7"/>
                <w:kern w:val="0"/>
                <w:sz w:val="20"/>
                <w:szCs w:val="22"/>
                <w:lang w:eastAsia="en-US" w:bidi="ar-SA"/>
              </w:rPr>
              <w:t xml:space="preserve"> Вязьме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почётного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звания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вторая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неделя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месяца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11" w:right="700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Классные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руководители,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учитель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ИЗО</w:t>
            </w:r>
          </w:p>
        </w:tc>
      </w:tr>
      <w:tr>
        <w:trPr>
          <w:trHeight w:val="762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3" w:after="0"/>
              <w:ind w:left="153" w:right="452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огоньки</w:t>
            </w:r>
            <w:r>
              <w:rPr>
                <w:rFonts w:cs="Times New Roman" w:ascii="Times New Roman" w:hAnsi="Times New Roman"/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«Поздравляем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мальчиков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 пап»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третья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неделя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месяца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041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53" w:right="384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Конкурс чтецов «Солдатами не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рождаются…»,</w:t>
            </w:r>
            <w:r>
              <w:rPr>
                <w:rFonts w:cs="Times New Roman" w:ascii="Times New Roman" w:hAnsi="Times New Roman"/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посвящённый</w:t>
            </w:r>
            <w:r>
              <w:rPr>
                <w:rFonts w:cs="Times New Roman" w:ascii="Times New Roman" w:hAnsi="Times New Roman"/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Дню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защитников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Отечества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11" w:right="645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последняя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неделя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месяца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11" w:right="652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Учителя</w:t>
            </w:r>
            <w:r>
              <w:rPr>
                <w:rFonts w:cs="Times New Roman" w:ascii="Times New Roman" w:hAnsi="Times New Roman"/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русского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языка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литературы, классные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043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07" w:right="253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8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Марта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школе: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конкурс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рисунков,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акция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поздравлению мам,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бабушек,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девочек,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утренник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87" w:right="348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март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041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«Весёлая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Масленица»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87" w:right="372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март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11" w:right="134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Заместитель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директора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УВР,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актив старшеклассников,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324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Тематические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3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часы,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37" w:after="0"/>
              <w:ind w:left="107" w:right="325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посвященные вхождению Крыма и</w:t>
            </w:r>
            <w:r>
              <w:rPr>
                <w:rFonts w:cs="Times New Roman" w:ascii="Times New Roman" w:hAnsi="Times New Roman"/>
                <w:spacing w:val="-4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Севастополя в состав Российской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Федерации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87" w:right="372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март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760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Неделя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детской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книги,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неделя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сказки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третья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неделя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месяца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11" w:right="319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 руководители, зав.</w:t>
            </w:r>
            <w:r>
              <w:rPr>
                <w:rFonts w:cs="Times New Roman" w:ascii="Times New Roman" w:hAnsi="Times New Roman"/>
                <w:spacing w:val="-4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библиотекой</w:t>
            </w:r>
          </w:p>
        </w:tc>
      </w:tr>
      <w:tr>
        <w:trPr>
          <w:trHeight w:val="561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Мероприятия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месячника</w:t>
            </w:r>
          </w:p>
          <w:p>
            <w:pPr>
              <w:pStyle w:val="TableParagraph"/>
              <w:widowControl w:val="false"/>
              <w:suppressAutoHyphens w:val="true"/>
              <w:spacing w:before="37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нравственного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воспитания</w:t>
            </w:r>
            <w:r>
              <w:rPr>
                <w:rFonts w:cs="Times New Roman" w:ascii="Times New Roman" w:hAnsi="Times New Roman"/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«Спешите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87" w:right="351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апрель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Заместитель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директора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УВР,</w:t>
            </w:r>
          </w:p>
        </w:tc>
      </w:tr>
    </w:tbl>
    <w:p>
      <w:pPr>
        <w:sectPr>
          <w:headerReference w:type="default" r:id="rId429"/>
          <w:type w:val="nextPage"/>
          <w:pgSz w:w="11906" w:h="16838"/>
          <w:pgMar w:left="1020" w:right="46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4" w:after="0"/>
        <w:ind w:left="0" w:hanging="0"/>
        <w:jc w:val="left"/>
        <w:rPr>
          <w:sz w:val="17"/>
        </w:rPr>
      </w:pPr>
      <w:r>
        <w:rPr>
          <w:sz w:val="17"/>
        </w:rPr>
      </w:r>
    </w:p>
    <w:tbl>
      <w:tblPr>
        <w:tblStyle w:val="TableNormal"/>
        <w:tblW w:w="10070" w:type="dxa"/>
        <w:jc w:val="left"/>
        <w:tblInd w:w="18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3461"/>
        <w:gridCol w:w="1324"/>
        <w:gridCol w:w="2339"/>
        <w:gridCol w:w="2945"/>
      </w:tblGrid>
      <w:tr>
        <w:trPr>
          <w:trHeight w:val="763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07" w:right="596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делать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добрые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дела».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Весенняя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неделя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добра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760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День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птиц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первая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неделя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месяца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11" w:right="386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Учитель</w:t>
            </w:r>
            <w:r>
              <w:rPr>
                <w:rFonts w:cs="Times New Roman" w:ascii="Times New Roman" w:hAnsi="Times New Roman"/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биологии,</w:t>
            </w:r>
            <w:r>
              <w:rPr>
                <w:rFonts w:cs="Times New Roman" w:ascii="Times New Roman" w:hAnsi="Times New Roman"/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762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07" w:right="383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День</w:t>
            </w:r>
            <w:r>
              <w:rPr>
                <w:rFonts w:cs="Times New Roman" w:ascii="Times New Roman" w:hAnsi="Times New Roman"/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космонавтики:</w:t>
            </w:r>
            <w:r>
              <w:rPr>
                <w:rFonts w:cs="Times New Roman" w:ascii="Times New Roman" w:hAnsi="Times New Roman"/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тематические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часы,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конкурс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рисунков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87" w:right="351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апрель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11" w:right="642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Актив старшеклассников,</w:t>
            </w:r>
            <w:r>
              <w:rPr>
                <w:rFonts w:cs="Times New Roman" w:ascii="Times New Roman" w:hAnsi="Times New Roman"/>
                <w:spacing w:val="-4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602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07" w:right="282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color w:val="1C1C1C"/>
                <w:kern w:val="0"/>
                <w:sz w:val="20"/>
                <w:szCs w:val="22"/>
                <w:lang w:eastAsia="en-US" w:bidi="ar-SA"/>
              </w:rPr>
              <w:t>День</w:t>
            </w:r>
            <w:r>
              <w:rPr>
                <w:rFonts w:cs="Times New Roman" w:ascii="Times New Roman" w:hAnsi="Times New Roman"/>
                <w:color w:val="1C1C1C"/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color w:val="1C1C1C"/>
                <w:kern w:val="0"/>
                <w:sz w:val="20"/>
                <w:szCs w:val="22"/>
                <w:lang w:eastAsia="en-US" w:bidi="ar-SA"/>
              </w:rPr>
              <w:t>Победы:</w:t>
            </w:r>
            <w:r>
              <w:rPr>
                <w:rFonts w:cs="Times New Roman" w:ascii="Times New Roman" w:hAnsi="Times New Roman"/>
                <w:color w:val="1C1C1C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color w:val="1C1C1C"/>
                <w:kern w:val="0"/>
                <w:sz w:val="20"/>
                <w:szCs w:val="22"/>
                <w:lang w:eastAsia="en-US" w:bidi="ar-SA"/>
              </w:rPr>
              <w:t>акции</w:t>
            </w:r>
            <w:r>
              <w:rPr>
                <w:rFonts w:cs="Times New Roman" w:ascii="Times New Roman" w:hAnsi="Times New Roman"/>
                <w:color w:val="1C1C1C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color w:val="1C1C1C"/>
                <w:kern w:val="0"/>
                <w:sz w:val="20"/>
                <w:szCs w:val="22"/>
                <w:lang w:eastAsia="en-US" w:bidi="ar-SA"/>
              </w:rPr>
              <w:t>«Бессмертный</w:t>
            </w:r>
            <w:r>
              <w:rPr>
                <w:rFonts w:cs="Times New Roman" w:ascii="Times New Roman" w:hAnsi="Times New Roman"/>
                <w:color w:val="1C1C1C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color w:val="1C1C1C"/>
                <w:kern w:val="0"/>
                <w:sz w:val="20"/>
                <w:szCs w:val="22"/>
                <w:lang w:eastAsia="en-US" w:bidi="ar-SA"/>
              </w:rPr>
              <w:t>полк», «С праздником, ветеран!»,</w:t>
            </w:r>
            <w:r>
              <w:rPr>
                <w:rFonts w:cs="Times New Roman" w:ascii="Times New Roman" w:hAnsi="Times New Roman"/>
                <w:color w:val="1C1C1C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color w:val="1C1C1C"/>
                <w:kern w:val="0"/>
                <w:sz w:val="20"/>
                <w:szCs w:val="22"/>
                <w:lang w:eastAsia="en-US" w:bidi="ar-SA"/>
              </w:rPr>
              <w:t>концерт</w:t>
            </w:r>
            <w:r>
              <w:rPr>
                <w:rFonts w:cs="Times New Roman" w:ascii="Times New Roman" w:hAnsi="Times New Roman"/>
                <w:color w:val="1C1C1C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color w:val="1C1C1C"/>
                <w:kern w:val="0"/>
                <w:sz w:val="20"/>
                <w:szCs w:val="22"/>
                <w:lang w:eastAsia="en-US" w:bidi="ar-SA"/>
              </w:rPr>
              <w:t xml:space="preserve">в ДК,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проект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«Окна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right="305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Победы»,</w:t>
            </w:r>
            <w:r>
              <w:rPr>
                <w:rFonts w:cs="Times New Roman" w:ascii="Times New Roman" w:hAnsi="Times New Roman"/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митинг,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флеш-моб</w:t>
            </w:r>
            <w:r>
              <w:rPr>
                <w:rFonts w:cs="Times New Roman" w:ascii="Times New Roman" w:hAnsi="Times New Roman"/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«День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Победы»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86" w:right="373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9.05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Администрация,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актив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37" w:after="0"/>
              <w:ind w:left="111" w:right="349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>старшеклассников,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 xml:space="preserve"> классные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044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2" w:after="0"/>
              <w:ind w:left="107" w:right="109" w:hanging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Участие в районном этапе областного</w:t>
            </w:r>
            <w:r>
              <w:rPr>
                <w:rFonts w:cs="Times New Roman" w:ascii="Times New Roman" w:hAnsi="Times New Roman"/>
                <w:spacing w:val="-4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творческого конкурса «Старая, старая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сказка»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" w:after="0"/>
              <w:ind w:left="387" w:right="371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май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2" w:after="0"/>
              <w:ind w:left="111" w:right="1084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Методист,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041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Весенние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спортивные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соревнования</w:t>
            </w:r>
          </w:p>
          <w:p>
            <w:pPr>
              <w:pStyle w:val="TableParagraph"/>
              <w:widowControl w:val="false"/>
              <w:suppressAutoHyphens w:val="true"/>
              <w:spacing w:before="37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«Весёлые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старты»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87" w:right="371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май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11" w:right="650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Актив</w:t>
            </w:r>
            <w:r>
              <w:rPr>
                <w:rFonts w:cs="Times New Roman" w:ascii="Times New Roman" w:hAnsi="Times New Roman"/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старшеклассников,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 руководители,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учитель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физкультуры</w:t>
            </w:r>
          </w:p>
        </w:tc>
      </w:tr>
      <w:tr>
        <w:trPr>
          <w:trHeight w:val="2735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День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семьи:</w:t>
            </w:r>
          </w:p>
          <w:p>
            <w:pPr>
              <w:pStyle w:val="TableParagraph"/>
              <w:widowControl w:val="false"/>
              <w:suppressAutoHyphens w:val="true"/>
              <w:spacing w:before="1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15"/>
              </w:numPr>
              <w:tabs>
                <w:tab w:val="clear" w:pos="720"/>
                <w:tab w:val="left" w:pos="588" w:leader="none"/>
              </w:tabs>
              <w:suppressAutoHyphens w:val="true"/>
              <w:spacing w:lineRule="auto" w:line="235" w:before="0" w:after="0"/>
              <w:ind w:left="587" w:right="156" w:hanging="286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часы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приглашением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родителей;</w:t>
            </w:r>
          </w:p>
          <w:p>
            <w:pPr>
              <w:pStyle w:val="TableParagraph"/>
              <w:widowControl w:val="false"/>
              <w:numPr>
                <w:ilvl w:val="0"/>
                <w:numId w:val="15"/>
              </w:numPr>
              <w:tabs>
                <w:tab w:val="clear" w:pos="720"/>
                <w:tab w:val="left" w:pos="588" w:leader="none"/>
              </w:tabs>
              <w:suppressAutoHyphens w:val="true"/>
              <w:spacing w:lineRule="exact" w:line="266" w:before="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мультимедийные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презентации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587" w:right="107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>«Моя родословная»,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посвящённом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58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Международному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Дню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семьи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третья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неделя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месяца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11" w:right="564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Администрация,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760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07" w:right="17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Торжественная</w:t>
            </w:r>
            <w:r>
              <w:rPr>
                <w:rFonts w:cs="Times New Roman" w:ascii="Times New Roman" w:hAnsi="Times New Roman"/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линейка</w:t>
            </w:r>
            <w:r>
              <w:rPr>
                <w:rFonts w:cs="Times New Roman" w:ascii="Times New Roman" w:hAnsi="Times New Roman"/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«Последний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звонок»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87" w:right="352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май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11" w:right="134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Заместитель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директора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УВР,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762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07" w:right="254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Мониторинг</w:t>
            </w:r>
            <w:r>
              <w:rPr>
                <w:rFonts w:cs="Times New Roman" w:ascii="Times New Roman" w:hAnsi="Times New Roman"/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динамики</w:t>
            </w:r>
            <w:r>
              <w:rPr>
                <w:rFonts w:cs="Times New Roman" w:ascii="Times New Roman" w:hAnsi="Times New Roman"/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личностного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развития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школьников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87" w:right="371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май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11" w:right="134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Заместитель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директора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УВР,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041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Праздник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«День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защиты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детей»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86" w:right="373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1.06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Актив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старшеклассников,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37" w:after="0"/>
              <w:ind w:left="111" w:right="143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заместитель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директора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УВР,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324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07" w:right="179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Интеллектуальные,</w:t>
            </w:r>
            <w:r>
              <w:rPr>
                <w:rFonts w:cs="Times New Roman" w:ascii="Times New Roman" w:hAnsi="Times New Roman"/>
                <w:spacing w:val="-1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познавательные,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творческие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мероприятия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(согласно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right="176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плану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работы</w:t>
            </w:r>
            <w:r>
              <w:rPr>
                <w:rFonts w:cs="Times New Roman" w:ascii="Times New Roman" w:hAnsi="Times New Roman"/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летнего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пришкольного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лагеря)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87" w:right="372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июнь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11" w:right="134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Заместитель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директора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УВР,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321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07" w:right="63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Конкурсы рисунков, плакатов,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беседы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БДД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(согласно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плану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работы летнего пришкольного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лагеря)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87" w:right="372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июнь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11" w:right="134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Заместитель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директора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УВР,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482" w:hRule="atLeast"/>
        </w:trPr>
        <w:tc>
          <w:tcPr>
            <w:tcW w:w="10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</w:tr>
    </w:tbl>
    <w:p>
      <w:pPr>
        <w:sectPr>
          <w:headerReference w:type="default" r:id="rId430"/>
          <w:type w:val="nextPage"/>
          <w:pgSz w:w="11906" w:h="16838"/>
          <w:pgMar w:left="1020" w:right="46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4" w:after="0"/>
        <w:ind w:left="0" w:hanging="0"/>
        <w:jc w:val="left"/>
        <w:rPr>
          <w:sz w:val="17"/>
        </w:rPr>
      </w:pPr>
      <w:r>
        <w:rPr>
          <w:sz w:val="17"/>
        </w:rPr>
      </w:r>
    </w:p>
    <w:p>
      <w:pPr>
        <w:pStyle w:val="Normal"/>
        <w:spacing w:lineRule="auto" w:line="240" w:before="0" w:after="0"/>
        <w:jc w:val="center"/>
        <w:rPr>
          <w:b w:val="false"/>
          <w:b w:val="false"/>
          <w:bCs w:val="false"/>
          <w:sz w:val="24"/>
          <w:szCs w:val="24"/>
        </w:rPr>
      </w:pPr>
      <w:r>
        <w:rPr>
          <w:rFonts w:eastAsia="Times New Roman" w:cs="Times New Roman"/>
          <w:b w:val="false"/>
          <w:bCs w:val="false"/>
          <w:sz w:val="24"/>
          <w:szCs w:val="24"/>
          <w:lang w:eastAsia="ru-RU"/>
        </w:rPr>
        <w:t>Профориентация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lang w:eastAsia="ru-RU"/>
        </w:rPr>
      </w:pPr>
      <w:r>
        <w:rPr>
          <w:rFonts w:eastAsia="Times New Roman" w:cs="Times New Roman"/>
          <w:b/>
          <w:bCs/>
          <w:lang w:eastAsia="ru-RU"/>
        </w:rPr>
      </w:r>
    </w:p>
    <w:tbl>
      <w:tblPr>
        <w:tblStyle w:val="a8"/>
        <w:tblW w:w="9498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862"/>
        <w:gridCol w:w="1896"/>
        <w:gridCol w:w="1005"/>
        <w:gridCol w:w="2156"/>
        <w:gridCol w:w="798"/>
        <w:gridCol w:w="2780"/>
      </w:tblGrid>
      <w:tr>
        <w:trPr>
          <w:trHeight w:val="432" w:hRule="atLeast"/>
        </w:trPr>
        <w:tc>
          <w:tcPr>
            <w:tcW w:w="86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класс</w:t>
            </w:r>
          </w:p>
        </w:tc>
        <w:tc>
          <w:tcPr>
            <w:tcW w:w="189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bCs/>
                <w:kern w:val="0"/>
                <w:sz w:val="22"/>
                <w:szCs w:val="22"/>
                <w:lang w:val="ru-RU" w:eastAsia="ru-RU" w:bidi="ar-SA"/>
              </w:rPr>
              <w:t>Название учебного курса</w:t>
            </w:r>
          </w:p>
        </w:tc>
        <w:tc>
          <w:tcPr>
            <w:tcW w:w="100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bCs/>
                <w:kern w:val="0"/>
                <w:sz w:val="22"/>
                <w:szCs w:val="22"/>
                <w:lang w:val="ru-RU" w:eastAsia="ru-RU" w:bidi="ar-SA"/>
              </w:rPr>
              <w:t>Количество часов</w:t>
            </w:r>
          </w:p>
        </w:tc>
        <w:tc>
          <w:tcPr>
            <w:tcW w:w="215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bCs/>
                <w:kern w:val="0"/>
                <w:sz w:val="22"/>
                <w:szCs w:val="22"/>
                <w:lang w:val="ru-RU" w:eastAsia="ru-RU" w:bidi="ar-SA"/>
              </w:rPr>
              <w:t>График работы</w:t>
            </w:r>
          </w:p>
        </w:tc>
        <w:tc>
          <w:tcPr>
            <w:tcW w:w="79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bCs/>
                <w:kern w:val="0"/>
                <w:sz w:val="22"/>
                <w:szCs w:val="22"/>
                <w:lang w:val="ru-RU" w:eastAsia="ru-RU" w:bidi="ar-SA"/>
              </w:rPr>
              <w:t>Кол-во обуч</w:t>
            </w:r>
          </w:p>
        </w:tc>
        <w:tc>
          <w:tcPr>
            <w:tcW w:w="27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bCs/>
                <w:kern w:val="0"/>
                <w:sz w:val="22"/>
                <w:szCs w:val="22"/>
                <w:lang w:val="ru-RU" w:eastAsia="ru-RU" w:bidi="ar-SA"/>
              </w:rPr>
              <w:t xml:space="preserve">     </w:t>
            </w:r>
            <w:r>
              <w:rPr>
                <w:rFonts w:eastAsia="Times New Roman" w:cs="Times New Roman"/>
                <w:bCs/>
                <w:kern w:val="0"/>
                <w:sz w:val="22"/>
                <w:szCs w:val="22"/>
                <w:lang w:val="ru-RU" w:eastAsia="ru-RU" w:bidi="ar-SA"/>
              </w:rPr>
              <w:t>Руководитель</w:t>
            </w:r>
          </w:p>
        </w:tc>
      </w:tr>
      <w:tr>
        <w:trPr>
          <w:trHeight w:val="432" w:hRule="atLeast"/>
        </w:trPr>
        <w:tc>
          <w:tcPr>
            <w:tcW w:w="86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189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kern w:val="0"/>
                <w:sz w:val="22"/>
                <w:szCs w:val="22"/>
                <w:lang w:val="ru-RU" w:eastAsia="ru-RU" w:bidi="ar-SA"/>
              </w:rPr>
              <w:t>Тропинка в профессию</w:t>
            </w:r>
          </w:p>
        </w:tc>
        <w:tc>
          <w:tcPr>
            <w:tcW w:w="100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34</w:t>
            </w:r>
          </w:p>
        </w:tc>
        <w:tc>
          <w:tcPr>
            <w:tcW w:w="215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четверг</w:t>
            </w:r>
          </w:p>
        </w:tc>
        <w:tc>
          <w:tcPr>
            <w:tcW w:w="79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278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Бабикова С.М.</w:t>
            </w:r>
          </w:p>
        </w:tc>
      </w:tr>
      <w:tr>
        <w:trPr>
          <w:trHeight w:val="432" w:hRule="atLeast"/>
        </w:trPr>
        <w:tc>
          <w:tcPr>
            <w:tcW w:w="86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189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Россия – мои горизонты</w:t>
            </w:r>
          </w:p>
        </w:tc>
        <w:tc>
          <w:tcPr>
            <w:tcW w:w="100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kern w:val="0"/>
                <w:sz w:val="22"/>
                <w:szCs w:val="22"/>
                <w:lang w:val="ru-RU" w:eastAsia="ru-RU" w:bidi="ar-SA"/>
              </w:rPr>
              <w:t>34</w:t>
            </w:r>
          </w:p>
        </w:tc>
        <w:tc>
          <w:tcPr>
            <w:tcW w:w="215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четверг</w:t>
            </w:r>
          </w:p>
        </w:tc>
        <w:tc>
          <w:tcPr>
            <w:tcW w:w="79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27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Бабикова С.М.</w:t>
            </w:r>
          </w:p>
        </w:tc>
      </w:tr>
      <w:tr>
        <w:trPr>
          <w:trHeight w:val="368" w:hRule="atLeast"/>
        </w:trPr>
        <w:tc>
          <w:tcPr>
            <w:tcW w:w="86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7</w:t>
            </w:r>
          </w:p>
        </w:tc>
        <w:tc>
          <w:tcPr>
            <w:tcW w:w="189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Россия – мои горизонты</w:t>
            </w:r>
          </w:p>
        </w:tc>
        <w:tc>
          <w:tcPr>
            <w:tcW w:w="100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34</w:t>
            </w:r>
          </w:p>
        </w:tc>
        <w:tc>
          <w:tcPr>
            <w:tcW w:w="215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четверг</w:t>
            </w:r>
          </w:p>
        </w:tc>
        <w:tc>
          <w:tcPr>
            <w:tcW w:w="79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278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Шевцова Е.И.</w:t>
            </w:r>
          </w:p>
        </w:tc>
      </w:tr>
      <w:tr>
        <w:trPr>
          <w:trHeight w:val="368" w:hRule="atLeast"/>
        </w:trPr>
        <w:tc>
          <w:tcPr>
            <w:tcW w:w="86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8</w:t>
            </w:r>
          </w:p>
        </w:tc>
        <w:tc>
          <w:tcPr>
            <w:tcW w:w="189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Россия – мои горизонты</w:t>
            </w:r>
          </w:p>
        </w:tc>
        <w:tc>
          <w:tcPr>
            <w:tcW w:w="100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34</w:t>
            </w:r>
          </w:p>
        </w:tc>
        <w:tc>
          <w:tcPr>
            <w:tcW w:w="215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четверг</w:t>
            </w:r>
          </w:p>
        </w:tc>
        <w:tc>
          <w:tcPr>
            <w:tcW w:w="79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278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Харченко В.А.</w:t>
            </w:r>
          </w:p>
        </w:tc>
      </w:tr>
      <w:tr>
        <w:trPr>
          <w:trHeight w:val="368" w:hRule="atLeast"/>
        </w:trPr>
        <w:tc>
          <w:tcPr>
            <w:tcW w:w="86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9</w:t>
            </w:r>
          </w:p>
        </w:tc>
        <w:tc>
          <w:tcPr>
            <w:tcW w:w="1896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Россия – мои горизонты</w:t>
            </w:r>
          </w:p>
        </w:tc>
        <w:tc>
          <w:tcPr>
            <w:tcW w:w="100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34</w:t>
            </w:r>
          </w:p>
        </w:tc>
        <w:tc>
          <w:tcPr>
            <w:tcW w:w="215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 xml:space="preserve">         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четверг</w:t>
            </w:r>
          </w:p>
        </w:tc>
        <w:tc>
          <w:tcPr>
            <w:tcW w:w="79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 xml:space="preserve">    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2780" w:type="dxa"/>
            <w:tcBorders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eastAsia="ru-RU" w:bidi="ar-SA"/>
              </w:rPr>
              <w:t>Шевцова Е.И.</w:t>
            </w:r>
          </w:p>
        </w:tc>
      </w:tr>
    </w:tbl>
    <w:p>
      <w:pPr>
        <w:pStyle w:val="Normal"/>
        <w:spacing w:lineRule="auto" w:line="240" w:before="0" w:after="0"/>
        <w:ind w:left="0" w:hanging="0"/>
        <w:jc w:val="lef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ind w:left="0" w:hanging="0"/>
        <w:jc w:val="lef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</w:t>
      </w:r>
      <w:r>
        <w:rPr>
          <w:rFonts w:eastAsia="Times New Roman" w:cs="Times New Roman"/>
          <w:b w:val="false"/>
          <w:bCs w:val="false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b w:val="false"/>
          <w:bCs w:val="false"/>
          <w:sz w:val="24"/>
          <w:szCs w:val="24"/>
          <w:lang w:eastAsia="ru-RU"/>
        </w:rPr>
        <w:t>Функциональная грамотность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lang w:eastAsia="ru-RU"/>
        </w:rPr>
      </w:pPr>
      <w:r>
        <w:rPr>
          <w:rFonts w:eastAsia="Times New Roman" w:cs="Times New Roman"/>
          <w:b/>
          <w:bCs/>
          <w:lang w:eastAsia="ru-RU"/>
        </w:rPr>
      </w:r>
    </w:p>
    <w:tbl>
      <w:tblPr>
        <w:tblW w:w="4950" w:type="pct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923"/>
        <w:gridCol w:w="2308"/>
        <w:gridCol w:w="838"/>
        <w:gridCol w:w="2328"/>
        <w:gridCol w:w="844"/>
        <w:gridCol w:w="3079"/>
      </w:tblGrid>
      <w:tr>
        <w:trPr>
          <w:trHeight w:val="476" w:hRule="atLeast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класс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Название кружка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Количество часов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График работы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Кол-во обуч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Руководитель</w:t>
            </w:r>
          </w:p>
        </w:tc>
      </w:tr>
      <w:tr>
        <w:trPr>
          <w:trHeight w:val="476" w:hRule="atLeast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5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Учимся для жизни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34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пятница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Бабикова С.М.</w:t>
            </w:r>
          </w:p>
        </w:tc>
      </w:tr>
      <w:tr>
        <w:trPr>
          <w:trHeight w:val="476" w:hRule="atLeast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6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Учимся для жизни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34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четверг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Бабикова С.М.</w:t>
            </w:r>
          </w:p>
        </w:tc>
      </w:tr>
      <w:tr>
        <w:trPr>
          <w:trHeight w:val="476" w:hRule="atLeast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7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Математика для жизни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33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понедельник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6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Жарикова Л.С</w:t>
            </w:r>
          </w:p>
        </w:tc>
      </w:tr>
      <w:tr>
        <w:trPr>
          <w:trHeight w:val="476" w:hRule="atLeast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8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Учимся для жизни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34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вторник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4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Бабикова С.М.</w:t>
            </w:r>
          </w:p>
        </w:tc>
      </w:tr>
      <w:tr>
        <w:trPr>
          <w:trHeight w:val="388" w:hRule="atLeast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9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Читательская грамотность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34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вторник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Харченко В.А.</w:t>
            </w:r>
          </w:p>
        </w:tc>
      </w:tr>
    </w:tbl>
    <w:p>
      <w:pPr>
        <w:sectPr>
          <w:headerReference w:type="default" r:id="rId431"/>
          <w:type w:val="nextPage"/>
          <w:pgSz w:w="11906" w:h="16838"/>
          <w:pgMar w:left="1020" w:right="46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32"/>
          <w:szCs w:val="32"/>
          <w:lang w:eastAsia="ru-RU"/>
        </w:rPr>
      </w:pPr>
      <w:r>
        <w:rPr>
          <w:rFonts w:eastAsia="Times New Roman" w:cs="Times New Roman"/>
          <w:b/>
          <w:bCs/>
          <w:sz w:val="32"/>
          <w:szCs w:val="32"/>
          <w:lang w:eastAsia="ru-RU"/>
        </w:rPr>
        <w:t xml:space="preserve">             </w:t>
      </w:r>
      <w:r>
        <w:rPr>
          <w:rFonts w:eastAsia="Times New Roman" w:cs="Times New Roman"/>
          <w:b w:val="false"/>
          <w:bCs w:val="false"/>
          <w:sz w:val="22"/>
          <w:szCs w:val="22"/>
          <w:lang w:eastAsia="ru-RU"/>
        </w:rPr>
        <w:t xml:space="preserve"> </w:t>
      </w:r>
      <w:r>
        <w:rPr>
          <w:rFonts w:eastAsia="Times New Roman" w:cs="Times New Roman"/>
          <w:b w:val="false"/>
          <w:bCs w:val="false"/>
          <w:sz w:val="22"/>
          <w:szCs w:val="22"/>
          <w:lang w:eastAsia="ru-RU"/>
        </w:rPr>
        <w:t>КРУЖКИ ВНЕУРОЧНОЙ ДЕЯТЕЛЬНОСТИ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sz w:val="22"/>
          <w:szCs w:val="22"/>
          <w:lang w:eastAsia="ru-RU"/>
        </w:rPr>
      </w:pPr>
      <w:r>
        <w:rPr>
          <w:rFonts w:eastAsia="Times New Roman" w:cs="Times New Roman"/>
          <w:b w:val="false"/>
          <w:bCs w:val="false"/>
          <w:sz w:val="22"/>
          <w:szCs w:val="22"/>
          <w:lang w:eastAsia="ru-RU"/>
        </w:rPr>
      </w:r>
    </w:p>
    <w:tbl>
      <w:tblPr>
        <w:tblW w:w="9497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860"/>
        <w:gridCol w:w="1632"/>
        <w:gridCol w:w="1349"/>
        <w:gridCol w:w="1956"/>
        <w:gridCol w:w="910"/>
        <w:gridCol w:w="2789"/>
      </w:tblGrid>
      <w:tr>
        <w:trPr>
          <w:trHeight w:val="357" w:hRule="atLeast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класс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Название учебного курса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Количество часов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График работы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Кол-во обуч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 xml:space="preserve">    </w:t>
            </w:r>
            <w:r>
              <w:rPr>
                <w:rFonts w:eastAsia="Times New Roman" w:cs="Times New Roman"/>
                <w:bCs/>
                <w:lang w:eastAsia="ru-RU"/>
              </w:rPr>
              <w:t>Руководитель</w:t>
            </w:r>
          </w:p>
        </w:tc>
      </w:tr>
      <w:tr>
        <w:trPr>
          <w:trHeight w:val="357" w:hRule="atLeast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5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Разговоры о важном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34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понедельник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rPr>
                <w:rFonts w:ascii="Times New Roman" w:hAnsi="Times New Roman" w:eastAsia="Times New Roman" w:cs="Times New Roman"/>
                <w:lang w:val="en-US" w:eastAsia="ru-RU"/>
              </w:rPr>
            </w:pPr>
            <w:r>
              <w:rPr>
                <w:rFonts w:eastAsia="Times New Roman" w:cs="Times New Roman"/>
                <w:lang w:val="en-US" w:eastAsia="ru-RU"/>
              </w:rPr>
              <w:t>1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Шевцова Е.И.</w:t>
            </w:r>
          </w:p>
        </w:tc>
      </w:tr>
      <w:tr>
        <w:trPr>
          <w:trHeight w:val="357" w:hRule="atLeast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6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Разговоры о важном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34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понедельник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Михайлова О.Н.</w:t>
            </w:r>
          </w:p>
        </w:tc>
      </w:tr>
      <w:tr>
        <w:trPr>
          <w:trHeight w:val="357" w:hRule="atLeast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7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Разговоры о важном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34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понедельник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6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Гуральская Р.П.</w:t>
            </w:r>
          </w:p>
        </w:tc>
      </w:tr>
      <w:tr>
        <w:trPr>
          <w:trHeight w:val="357" w:hRule="atLeast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val="en-US"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8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Разговоры о важном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34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понедельник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4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Харченко В.А.</w:t>
            </w:r>
          </w:p>
        </w:tc>
      </w:tr>
      <w:tr>
        <w:trPr>
          <w:trHeight w:val="357" w:hRule="atLeast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val="en-US" w:eastAsia="ru-RU"/>
              </w:rPr>
            </w:pPr>
            <w:r>
              <w:rPr>
                <w:rFonts w:eastAsia="Times New Roman" w:cs="Times New Roman"/>
                <w:bCs/>
                <w:lang w:val="en-US" w:eastAsia="ru-RU"/>
              </w:rPr>
              <w:t>9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bCs/>
                <w:lang w:eastAsia="ru-RU"/>
              </w:rPr>
              <w:t>Разговоры о важном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rPr>
                <w:rFonts w:ascii="Times New Roman" w:hAnsi="Times New Roman" w:eastAsia="Times New Roman" w:cs="Times New Roman"/>
                <w:lang w:val="en-US" w:eastAsia="ru-RU"/>
              </w:rPr>
            </w:pPr>
            <w:r>
              <w:rPr>
                <w:rFonts w:eastAsia="Times New Roman" w:cs="Times New Roman"/>
                <w:lang w:val="en-US" w:eastAsia="ru-RU"/>
              </w:rPr>
              <w:t>34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понедельник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rPr>
                <w:rFonts w:ascii="Times New Roman" w:hAnsi="Times New Roman" w:eastAsia="Times New Roman" w:cs="Times New Roman"/>
                <w:lang w:val="en-US" w:eastAsia="ru-RU"/>
              </w:rPr>
            </w:pPr>
            <w:r>
              <w:rPr>
                <w:rFonts w:eastAsia="Times New Roman" w:cs="Times New Roman"/>
                <w:lang w:val="en-US" w:eastAsia="ru-RU"/>
              </w:rPr>
              <w:t>2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79" w:hanging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Шевцова Е.И.</w:t>
            </w:r>
          </w:p>
        </w:tc>
      </w:tr>
    </w:tbl>
    <w:p>
      <w:pPr>
        <w:pStyle w:val="Normal"/>
        <w:spacing w:lineRule="auto" w:line="240" w:before="0" w:after="0"/>
        <w:ind w:left="0" w:hanging="0"/>
        <w:jc w:val="lef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</w:r>
    </w:p>
    <w:p>
      <w:pPr>
        <w:pStyle w:val="Style14"/>
        <w:spacing w:before="4" w:after="0"/>
        <w:ind w:left="0" w:hanging="0"/>
        <w:jc w:val="left"/>
        <w:rPr>
          <w:sz w:val="17"/>
        </w:rPr>
      </w:pPr>
      <w:r>
        <w:rPr>
          <w:sz w:val="17"/>
        </w:rPr>
      </w:r>
    </w:p>
    <w:p>
      <w:pPr>
        <w:pStyle w:val="Style14"/>
        <w:spacing w:before="4" w:after="0"/>
        <w:ind w:left="0" w:hanging="0"/>
        <w:jc w:val="left"/>
        <w:rPr>
          <w:sz w:val="17"/>
        </w:rPr>
      </w:pPr>
      <w:r>
        <w:rPr>
          <w:sz w:val="17"/>
        </w:rPr>
      </w:r>
    </w:p>
    <w:p>
      <w:pPr>
        <w:pStyle w:val="Style14"/>
        <w:spacing w:before="4" w:after="0"/>
        <w:ind w:left="0" w:hanging="0"/>
        <w:jc w:val="left"/>
        <w:rPr>
          <w:sz w:val="17"/>
        </w:rPr>
      </w:pPr>
      <w:r>
        <w:rPr>
          <w:sz w:val="17"/>
        </w:rPr>
      </w:r>
    </w:p>
    <w:p>
      <w:pPr>
        <w:sectPr>
          <w:headerReference w:type="default" r:id="rId432"/>
          <w:type w:val="nextPage"/>
          <w:pgSz w:w="11906" w:h="16838"/>
          <w:pgMar w:left="900" w:right="400" w:header="0" w:top="900" w:footer="0" w:bottom="280" w:gutter="0"/>
          <w:pgNumType w:fmt="decimal"/>
          <w:formProt w:val="false"/>
          <w:textDirection w:val="lrTb"/>
          <w:docGrid w:type="default" w:linePitch="312" w:charSpace="0"/>
        </w:sectPr>
        <w:pStyle w:val="Style14"/>
        <w:spacing w:before="4" w:after="0"/>
        <w:ind w:left="0" w:hanging="0"/>
        <w:jc w:val="left"/>
        <w:rPr>
          <w:sz w:val="17"/>
        </w:rPr>
      </w:pPr>
      <w:r>
        <w:rPr>
          <w:sz w:val="17"/>
        </w:rPr>
      </w:r>
    </w:p>
    <w:p>
      <w:pPr>
        <w:pStyle w:val="Style14"/>
        <w:spacing w:before="4" w:after="0"/>
        <w:ind w:left="0" w:hanging="0"/>
        <w:jc w:val="left"/>
        <w:rPr>
          <w:sz w:val="17"/>
        </w:rPr>
      </w:pPr>
      <w:r>
        <w:rPr>
          <w:sz w:val="17"/>
        </w:rPr>
      </w:r>
    </w:p>
    <w:tbl>
      <w:tblPr>
        <w:tblStyle w:val="TableNormal"/>
        <w:tblW w:w="10070" w:type="dxa"/>
        <w:jc w:val="left"/>
        <w:tblInd w:w="18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3461"/>
        <w:gridCol w:w="1324"/>
        <w:gridCol w:w="2339"/>
        <w:gridCol w:w="2945"/>
      </w:tblGrid>
      <w:tr>
        <w:trPr>
          <w:trHeight w:val="1441" w:hRule="atLeast"/>
        </w:trPr>
        <w:tc>
          <w:tcPr>
            <w:tcW w:w="10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TableParagraph"/>
              <w:widowControl w:val="false"/>
              <w:suppressAutoHyphens w:val="true"/>
              <w:ind w:left="2868" w:hanging="0"/>
              <w:jc w:val="left"/>
              <w:rPr>
                <w:rFonts w:ascii="Times New Roman" w:hAnsi="Times New Roman" w:cs="Times New Roman"/>
                <w:b/>
                <w:b/>
                <w:sz w:val="20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0"/>
                <w:szCs w:val="22"/>
                <w:lang w:eastAsia="en-US" w:bidi="ar-SA"/>
              </w:rPr>
              <w:t>Школьные</w:t>
            </w:r>
            <w:r>
              <w:rPr>
                <w:rFonts w:cs="Times New Roman" w:ascii="Times New Roman" w:hAnsi="Times New Roman"/>
                <w:b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b/>
                <w:kern w:val="0"/>
                <w:sz w:val="20"/>
                <w:szCs w:val="22"/>
                <w:lang w:eastAsia="en-US" w:bidi="ar-SA"/>
              </w:rPr>
              <w:t>медиа</w:t>
            </w:r>
          </w:p>
        </w:tc>
      </w:tr>
      <w:tr>
        <w:trPr>
          <w:trHeight w:val="1442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TableParagraph"/>
              <w:widowControl w:val="false"/>
              <w:suppressAutoHyphens w:val="true"/>
              <w:ind w:left="496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Дела,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события,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TableParagraph"/>
              <w:widowControl w:val="false"/>
              <w:suppressAutoHyphens w:val="true"/>
              <w:ind w:left="204" w:right="197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Участники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475" w:before="1" w:after="0"/>
              <w:ind w:left="387" w:right="373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>Ориентировочное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время</w:t>
            </w:r>
          </w:p>
          <w:p>
            <w:pPr>
              <w:pStyle w:val="TableParagraph"/>
              <w:widowControl w:val="false"/>
              <w:suppressAutoHyphens w:val="true"/>
              <w:spacing w:lineRule="exact" w:line="240" w:before="0" w:after="0"/>
              <w:ind w:left="386" w:right="373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проведения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TableParagraph"/>
              <w:widowControl w:val="false"/>
              <w:suppressAutoHyphens w:val="true"/>
              <w:ind w:left="832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Ответственные</w:t>
            </w:r>
          </w:p>
        </w:tc>
      </w:tr>
      <w:tr>
        <w:trPr>
          <w:trHeight w:val="1324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07" w:right="609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Размещение созданных детьми</w:t>
            </w:r>
            <w:r>
              <w:rPr>
                <w:rFonts w:cs="Times New Roman" w:ascii="Times New Roman" w:hAnsi="Times New Roman"/>
                <w:spacing w:val="-4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рассказов,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стихов, сказок,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/>
              <w:ind w:left="107" w:right="402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репортажей,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рисунков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на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стенде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реакреации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538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течение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года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32" w:right="429" w:hanging="0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041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07" w:right="459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Видео-, фотосъемка классных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мероприятий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для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размещения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на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школьном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сайте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 в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соцсетях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538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течение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года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32" w:right="429" w:hanging="0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442" w:hRule="atLeast"/>
        </w:trPr>
        <w:tc>
          <w:tcPr>
            <w:tcW w:w="10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TableParagraph"/>
              <w:widowControl w:val="false"/>
              <w:suppressAutoHyphens w:val="true"/>
              <w:ind w:left="2260" w:right="2254" w:hanging="0"/>
              <w:jc w:val="center"/>
              <w:rPr>
                <w:rFonts w:ascii="Times New Roman" w:hAnsi="Times New Roman" w:cs="Times New Roman"/>
                <w:b/>
                <w:b/>
                <w:sz w:val="20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0"/>
                <w:szCs w:val="22"/>
                <w:lang w:eastAsia="en-US" w:bidi="ar-SA"/>
              </w:rPr>
              <w:t>Детские</w:t>
            </w:r>
            <w:r>
              <w:rPr>
                <w:rFonts w:cs="Times New Roman" w:ascii="Times New Roman" w:hAnsi="Times New Roman"/>
                <w:b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b/>
                <w:kern w:val="0"/>
                <w:sz w:val="20"/>
                <w:szCs w:val="22"/>
                <w:lang w:eastAsia="en-US" w:bidi="ar-SA"/>
              </w:rPr>
              <w:t>общественные</w:t>
            </w:r>
            <w:r>
              <w:rPr>
                <w:rFonts w:cs="Times New Roman" w:ascii="Times New Roman" w:hAnsi="Times New Roman"/>
                <w:b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b/>
                <w:kern w:val="0"/>
                <w:sz w:val="20"/>
                <w:szCs w:val="22"/>
                <w:lang w:eastAsia="en-US" w:bidi="ar-SA"/>
              </w:rPr>
              <w:t>объединения</w:t>
            </w:r>
          </w:p>
        </w:tc>
      </w:tr>
      <w:tr>
        <w:trPr>
          <w:trHeight w:val="1442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TableParagraph"/>
              <w:widowControl w:val="false"/>
              <w:suppressAutoHyphens w:val="true"/>
              <w:ind w:left="496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Дела,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события,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TableParagraph"/>
              <w:widowControl w:val="false"/>
              <w:suppressAutoHyphens w:val="true"/>
              <w:ind w:left="204" w:right="197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Участники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475" w:before="1" w:after="0"/>
              <w:ind w:left="387" w:right="373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>Ориентировочное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время</w:t>
            </w:r>
          </w:p>
          <w:p>
            <w:pPr>
              <w:pStyle w:val="TableParagraph"/>
              <w:widowControl w:val="false"/>
              <w:suppressAutoHyphens w:val="true"/>
              <w:spacing w:lineRule="exact" w:line="240" w:before="0" w:after="0"/>
              <w:ind w:left="386" w:right="373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проведения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TableParagraph"/>
              <w:widowControl w:val="false"/>
              <w:suppressAutoHyphens w:val="true"/>
              <w:ind w:left="832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Ответственные</w:t>
            </w:r>
          </w:p>
        </w:tc>
      </w:tr>
      <w:tr>
        <w:trPr>
          <w:trHeight w:val="482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Трудовая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акция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«Школьный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двор»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486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октябрь,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апрель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760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07" w:right="449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Благотворительная</w:t>
            </w:r>
            <w:r>
              <w:rPr>
                <w:rFonts w:cs="Times New Roman" w:ascii="Times New Roman" w:hAnsi="Times New Roman"/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акция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«Белый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цветок»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84" w:right="373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октябрь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481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Акция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«Дарите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книги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 любовью»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387" w:right="372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февраль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2165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07" w:right="656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Весенняя Неделя Добра (ряд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>мероприятий,</w:t>
            </w:r>
            <w:r>
              <w:rPr>
                <w:rFonts w:cs="Times New Roman" w:ascii="Times New Roman" w:hAnsi="Times New Roman"/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осуществляемых</w:t>
            </w:r>
          </w:p>
          <w:p>
            <w:pPr>
              <w:pStyle w:val="TableParagraph"/>
              <w:widowControl w:val="false"/>
              <w:suppressAutoHyphens w:val="true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каждым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классом:</w:t>
            </w:r>
            <w:r>
              <w:rPr>
                <w:rFonts w:cs="Times New Roman" w:ascii="Times New Roman" w:hAnsi="Times New Roman"/>
                <w:spacing w:val="40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«Чистое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поселок</w:t>
            </w:r>
            <w:r>
              <w:rPr>
                <w:rFonts w:cs="Times New Roman" w:ascii="Times New Roman" w:hAnsi="Times New Roman"/>
                <w:spacing w:val="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-</w:t>
            </w:r>
          </w:p>
          <w:p>
            <w:pPr>
              <w:pStyle w:val="TableParagraph"/>
              <w:widowControl w:val="false"/>
              <w:suppressAutoHyphens w:val="true"/>
              <w:spacing w:before="36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чистая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планета»,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«Памяти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павших»,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37" w:after="0"/>
              <w:ind w:left="107" w:right="802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«Посади дерево», «Подарок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младшему</w:t>
            </w:r>
            <w:r>
              <w:rPr>
                <w:rFonts w:cs="Times New Roman" w:ascii="Times New Roman" w:hAnsi="Times New Roman"/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другу»,</w:t>
            </w:r>
            <w:r>
              <w:rPr>
                <w:rFonts w:cs="Times New Roman" w:ascii="Times New Roman" w:hAnsi="Times New Roman"/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«Здоровая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перемена» и др.)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85" w:right="373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апрель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481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Участие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проектах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акциях РДШ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течение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года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961" w:hRule="atLeast"/>
        </w:trPr>
        <w:tc>
          <w:tcPr>
            <w:tcW w:w="10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9" w:after="0"/>
              <w:jc w:val="left"/>
              <w:rPr>
                <w:rFonts w:ascii="Times New Roman" w:hAnsi="Times New Roman" w:cs="Times New Roman"/>
                <w:sz w:val="21"/>
              </w:rPr>
            </w:pPr>
            <w:r>
              <w:rPr>
                <w:rFonts w:cs="Times New Roman" w:ascii="Times New Roman" w:hAnsi="Times New Roman"/>
                <w:sz w:val="21"/>
              </w:rPr>
            </w:r>
          </w:p>
          <w:p>
            <w:pPr>
              <w:pStyle w:val="TableParagraph"/>
              <w:widowControl w:val="false"/>
              <w:suppressAutoHyphens w:val="true"/>
              <w:ind w:left="2260" w:right="2253" w:hanging="0"/>
              <w:jc w:val="center"/>
              <w:rPr>
                <w:rFonts w:ascii="Times New Roman" w:hAnsi="Times New Roman" w:cs="Times New Roman"/>
                <w:b/>
                <w:b/>
                <w:sz w:val="20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0"/>
                <w:szCs w:val="22"/>
                <w:lang w:eastAsia="en-US" w:bidi="ar-SA"/>
              </w:rPr>
              <w:t>Организация</w:t>
            </w:r>
            <w:r>
              <w:rPr>
                <w:rFonts w:cs="Times New Roman" w:ascii="Times New Roman" w:hAnsi="Times New Roman"/>
                <w:b/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b/>
                <w:kern w:val="0"/>
                <w:sz w:val="20"/>
                <w:szCs w:val="22"/>
                <w:lang w:eastAsia="en-US" w:bidi="ar-SA"/>
              </w:rPr>
              <w:t>предметно-пространственной</w:t>
            </w:r>
            <w:r>
              <w:rPr>
                <w:rFonts w:cs="Times New Roman" w:ascii="Times New Roman" w:hAnsi="Times New Roman"/>
                <w:b/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b/>
                <w:kern w:val="0"/>
                <w:sz w:val="20"/>
                <w:szCs w:val="22"/>
                <w:lang w:eastAsia="en-US" w:bidi="ar-SA"/>
              </w:rPr>
              <w:t>среды</w:t>
            </w:r>
          </w:p>
        </w:tc>
      </w:tr>
    </w:tbl>
    <w:p>
      <w:pPr>
        <w:sectPr>
          <w:headerReference w:type="default" r:id="rId433"/>
          <w:type w:val="nextPage"/>
          <w:pgSz w:w="11906" w:h="16838"/>
          <w:pgMar w:left="1020" w:right="46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4" w:after="0"/>
        <w:ind w:left="0" w:hanging="0"/>
        <w:jc w:val="left"/>
        <w:rPr>
          <w:sz w:val="17"/>
        </w:rPr>
      </w:pPr>
      <w:r>
        <w:rPr>
          <w:sz w:val="17"/>
        </w:rPr>
      </w:r>
    </w:p>
    <w:tbl>
      <w:tblPr>
        <w:tblStyle w:val="TableNormal"/>
        <w:tblW w:w="10070" w:type="dxa"/>
        <w:jc w:val="left"/>
        <w:tblInd w:w="18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3461"/>
        <w:gridCol w:w="1324"/>
        <w:gridCol w:w="2339"/>
        <w:gridCol w:w="2945"/>
      </w:tblGrid>
      <w:tr>
        <w:trPr>
          <w:trHeight w:val="482" w:hRule="atLeast"/>
        </w:trPr>
        <w:tc>
          <w:tcPr>
            <w:tcW w:w="10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</w:r>
          </w:p>
        </w:tc>
      </w:tr>
      <w:tr>
        <w:trPr>
          <w:trHeight w:val="1442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0" w:after="0"/>
              <w:jc w:val="left"/>
              <w:rPr>
                <w:rFonts w:ascii="Times New Roman" w:hAnsi="Times New Roman" w:cs="Times New Roman"/>
                <w:sz w:val="21"/>
              </w:rPr>
            </w:pPr>
            <w:r>
              <w:rPr>
                <w:rFonts w:cs="Times New Roman" w:ascii="Times New Roman" w:hAnsi="Times New Roman"/>
                <w:sz w:val="21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right="490" w:hanging="0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Дела,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события,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0" w:after="0"/>
              <w:jc w:val="left"/>
              <w:rPr>
                <w:rFonts w:ascii="Times New Roman" w:hAnsi="Times New Roman" w:cs="Times New Roman"/>
                <w:sz w:val="21"/>
              </w:rPr>
            </w:pPr>
            <w:r>
              <w:rPr>
                <w:rFonts w:cs="Times New Roman" w:ascii="Times New Roman" w:hAnsi="Times New Roman"/>
                <w:sz w:val="21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04" w:right="197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Участники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468" w:before="1" w:after="0"/>
              <w:ind w:left="387" w:right="373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>Ориентировочное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время</w:t>
            </w:r>
          </w:p>
          <w:p>
            <w:pPr>
              <w:pStyle w:val="TableParagraph"/>
              <w:widowControl w:val="false"/>
              <w:suppressAutoHyphens w:val="true"/>
              <w:ind w:left="386" w:right="373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проведения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0" w:after="0"/>
              <w:jc w:val="left"/>
              <w:rPr>
                <w:rFonts w:ascii="Times New Roman" w:hAnsi="Times New Roman" w:cs="Times New Roman"/>
                <w:sz w:val="21"/>
              </w:rPr>
            </w:pPr>
            <w:r>
              <w:rPr>
                <w:rFonts w:cs="Times New Roman" w:ascii="Times New Roman" w:hAnsi="Times New Roman"/>
                <w:sz w:val="21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832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Ответственные</w:t>
            </w:r>
          </w:p>
        </w:tc>
      </w:tr>
      <w:tr>
        <w:trPr>
          <w:trHeight w:val="1041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07" w:right="593" w:hanging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Выставки рисунков, фотографий</w:t>
            </w:r>
            <w:r>
              <w:rPr>
                <w:rFonts w:cs="Times New Roman" w:ascii="Times New Roman" w:hAnsi="Times New Roman"/>
                <w:spacing w:val="-4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творческих работ, посвященных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событиям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памятным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датам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right="525" w:hanging="0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течение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года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482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Оформление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классных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уголков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right="525" w:hanging="0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течение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года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760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07" w:right="84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Трудовые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десанты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уборке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территории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школы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течение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года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043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Трудовой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десант по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уборке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37" w:after="0"/>
              <w:ind w:left="107" w:right="390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территории</w:t>
            </w:r>
            <w:r>
              <w:rPr>
                <w:rFonts w:cs="Times New Roman" w:ascii="Times New Roman" w:hAnsi="Times New Roman"/>
                <w:spacing w:val="-7"/>
                <w:kern w:val="0"/>
                <w:sz w:val="20"/>
                <w:szCs w:val="22"/>
                <w:lang w:eastAsia="en-US" w:bidi="ar-SA"/>
              </w:rPr>
              <w:t xml:space="preserve"> обелиска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Сентябрь,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апрель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760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07" w:right="209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Праздничное украшение кабинетов,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окон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кабинетов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течение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года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2404" w:hRule="atLeast"/>
        </w:trPr>
        <w:tc>
          <w:tcPr>
            <w:tcW w:w="10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6" w:after="0"/>
              <w:jc w:val="left"/>
              <w:rPr>
                <w:rFonts w:ascii="Times New Roman" w:hAnsi="Times New Roman" w:cs="Times New Roman"/>
                <w:sz w:val="25"/>
              </w:rPr>
            </w:pPr>
            <w:r>
              <w:rPr>
                <w:rFonts w:cs="Times New Roman" w:ascii="Times New Roman" w:hAnsi="Times New Roman"/>
                <w:sz w:val="25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260" w:right="2260" w:hanging="0"/>
              <w:jc w:val="center"/>
              <w:rPr>
                <w:rFonts w:ascii="Times New Roman" w:hAnsi="Times New Roman" w:cs="Times New Roman"/>
                <w:b/>
                <w:b/>
                <w:sz w:val="20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0"/>
                <w:szCs w:val="22"/>
                <w:lang w:eastAsia="en-US" w:bidi="ar-SA"/>
              </w:rPr>
              <w:t>Взаимодействие</w:t>
            </w:r>
            <w:r>
              <w:rPr>
                <w:rFonts w:cs="Times New Roman" w:ascii="Times New Roman" w:hAnsi="Times New Roman"/>
                <w:b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b/>
                <w:kern w:val="0"/>
                <w:sz w:val="20"/>
                <w:szCs w:val="22"/>
                <w:lang w:eastAsia="en-US" w:bidi="ar-SA"/>
              </w:rPr>
              <w:t>с</w:t>
            </w:r>
            <w:r>
              <w:rPr>
                <w:rFonts w:cs="Times New Roman" w:ascii="Times New Roman" w:hAnsi="Times New Roman"/>
                <w:b/>
                <w:spacing w:val="3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b/>
                <w:kern w:val="0"/>
                <w:sz w:val="20"/>
                <w:szCs w:val="22"/>
                <w:lang w:eastAsia="en-US" w:bidi="ar-SA"/>
              </w:rPr>
              <w:t>родителями</w:t>
            </w:r>
            <w:r>
              <w:rPr>
                <w:rFonts w:cs="Times New Roman" w:ascii="Times New Roman" w:hAnsi="Times New Roman"/>
                <w:b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b/>
                <w:kern w:val="0"/>
                <w:sz w:val="20"/>
                <w:szCs w:val="22"/>
                <w:lang w:eastAsia="en-US" w:bidi="ar-SA"/>
              </w:rPr>
              <w:t>(законными</w:t>
            </w:r>
            <w:r>
              <w:rPr>
                <w:rFonts w:cs="Times New Roman" w:ascii="Times New Roman" w:hAnsi="Times New Roman"/>
                <w:b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b/>
                <w:kern w:val="0"/>
                <w:sz w:val="20"/>
                <w:szCs w:val="22"/>
                <w:lang w:eastAsia="en-US" w:bidi="ar-SA"/>
              </w:rPr>
              <w:t>представителями)</w:t>
            </w:r>
          </w:p>
        </w:tc>
      </w:tr>
      <w:tr>
        <w:trPr>
          <w:trHeight w:val="1442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9" w:after="0"/>
              <w:jc w:val="left"/>
              <w:rPr>
                <w:rFonts w:ascii="Times New Roman" w:hAnsi="Times New Roman" w:cs="Times New Roman"/>
                <w:sz w:val="21"/>
              </w:rPr>
            </w:pPr>
            <w:r>
              <w:rPr>
                <w:rFonts w:cs="Times New Roman" w:ascii="Times New Roman" w:hAnsi="Times New Roman"/>
                <w:sz w:val="21"/>
              </w:rPr>
            </w:r>
          </w:p>
          <w:p>
            <w:pPr>
              <w:pStyle w:val="TableParagraph"/>
              <w:widowControl w:val="false"/>
              <w:suppressAutoHyphens w:val="true"/>
              <w:ind w:right="490" w:hanging="0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Дела,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события,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9" w:after="0"/>
              <w:jc w:val="left"/>
              <w:rPr>
                <w:rFonts w:ascii="Times New Roman" w:hAnsi="Times New Roman" w:cs="Times New Roman"/>
                <w:sz w:val="21"/>
              </w:rPr>
            </w:pPr>
            <w:r>
              <w:rPr>
                <w:rFonts w:cs="Times New Roman" w:ascii="Times New Roman" w:hAnsi="Times New Roman"/>
                <w:sz w:val="21"/>
              </w:rPr>
            </w:r>
          </w:p>
          <w:p>
            <w:pPr>
              <w:pStyle w:val="TableParagraph"/>
              <w:widowControl w:val="false"/>
              <w:suppressAutoHyphens w:val="true"/>
              <w:ind w:left="204" w:right="197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Участники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468" w:before="1" w:after="0"/>
              <w:ind w:left="387" w:right="373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>Ориентировочное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время</w:t>
            </w:r>
          </w:p>
          <w:p>
            <w:pPr>
              <w:pStyle w:val="TableParagraph"/>
              <w:widowControl w:val="false"/>
              <w:suppressAutoHyphens w:val="true"/>
              <w:ind w:left="386" w:right="373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проведения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9" w:after="0"/>
              <w:jc w:val="left"/>
              <w:rPr>
                <w:rFonts w:ascii="Times New Roman" w:hAnsi="Times New Roman" w:cs="Times New Roman"/>
                <w:sz w:val="21"/>
              </w:rPr>
            </w:pPr>
            <w:r>
              <w:rPr>
                <w:rFonts w:cs="Times New Roman" w:ascii="Times New Roman" w:hAnsi="Times New Roman"/>
                <w:sz w:val="21"/>
              </w:rPr>
            </w:r>
          </w:p>
          <w:p>
            <w:pPr>
              <w:pStyle w:val="TableParagraph"/>
              <w:widowControl w:val="false"/>
              <w:suppressAutoHyphens w:val="true"/>
              <w:ind w:left="832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Ответственные</w:t>
            </w:r>
          </w:p>
        </w:tc>
      </w:tr>
      <w:tr>
        <w:trPr>
          <w:trHeight w:val="2164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07" w:right="479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Участие</w:t>
            </w:r>
            <w:r>
              <w:rPr>
                <w:rFonts w:cs="Times New Roman" w:ascii="Times New Roman" w:hAnsi="Times New Roman"/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родителей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проведении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общешкольных,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классных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right="102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мероприятий: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color w:val="1C1C1C"/>
                <w:kern w:val="0"/>
                <w:sz w:val="20"/>
                <w:szCs w:val="22"/>
                <w:lang w:eastAsia="en-US" w:bidi="ar-SA"/>
              </w:rPr>
              <w:t>«Бессмертный полк»,</w:t>
            </w:r>
            <w:r>
              <w:rPr>
                <w:rFonts w:cs="Times New Roman" w:ascii="Times New Roman" w:hAnsi="Times New Roman"/>
                <w:color w:val="1C1C1C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новогодний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утренник,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«Мама,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папа,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/>
              <w:ind w:left="107" w:right="208" w:hanging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 xml:space="preserve">–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отличная семья!», «Детский орден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милосердия»,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«огоньки»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др.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right="525" w:hanging="0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течение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года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11" w:right="134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Заместитель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директора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УВР,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762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3" w:after="0"/>
              <w:ind w:left="107" w:right="76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Общешкольное</w:t>
            </w:r>
            <w:r>
              <w:rPr>
                <w:rFonts w:cs="Times New Roman" w:ascii="Times New Roman" w:hAnsi="Times New Roman"/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родительское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собрание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right="551" w:hanging="0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Октябрь,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март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753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Директор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школы</w:t>
            </w:r>
          </w:p>
        </w:tc>
      </w:tr>
      <w:tr>
        <w:trPr>
          <w:trHeight w:val="1041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Педагогическое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просвещение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37" w:after="0"/>
              <w:ind w:left="107" w:right="249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родителей по вопросам воспитания</w:t>
            </w:r>
            <w:r>
              <w:rPr>
                <w:rFonts w:cs="Times New Roman" w:ascii="Times New Roman" w:hAnsi="Times New Roman"/>
                <w:spacing w:val="-4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детей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right="532" w:hanging="0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раз/четверть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445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762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1" w:before="3" w:after="0"/>
              <w:ind w:left="107" w:right="14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Информационное</w:t>
            </w:r>
            <w:r>
              <w:rPr>
                <w:rFonts w:cs="Times New Roman" w:ascii="Times New Roman" w:hAnsi="Times New Roman"/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оповещение</w:t>
            </w:r>
            <w:r>
              <w:rPr>
                <w:rFonts w:cs="Times New Roman" w:ascii="Times New Roman" w:hAnsi="Times New Roman"/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через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школьный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сайт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204" w:right="1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right="525" w:hanging="0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течение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года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529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Учитель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информатики</w:t>
            </w:r>
          </w:p>
        </w:tc>
      </w:tr>
    </w:tbl>
    <w:p>
      <w:pPr>
        <w:sectPr>
          <w:headerReference w:type="default" r:id="rId434"/>
          <w:type w:val="nextPage"/>
          <w:pgSz w:w="11906" w:h="16838"/>
          <w:pgMar w:left="1020" w:right="46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4" w:after="0"/>
        <w:ind w:left="0" w:hanging="0"/>
        <w:jc w:val="left"/>
        <w:rPr>
          <w:sz w:val="17"/>
        </w:rPr>
      </w:pPr>
      <w:r>
        <w:rPr>
          <w:sz w:val="17"/>
        </w:rPr>
      </w:r>
    </w:p>
    <w:tbl>
      <w:tblPr>
        <w:tblStyle w:val="TableNormal"/>
        <w:tblW w:w="10072" w:type="dxa"/>
        <w:jc w:val="left"/>
        <w:tblInd w:w="18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3460"/>
        <w:gridCol w:w="1351"/>
        <w:gridCol w:w="2333"/>
        <w:gridCol w:w="2927"/>
      </w:tblGrid>
      <w:tr>
        <w:trPr>
          <w:trHeight w:val="482" w:hRule="atLeast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Индивидуальные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консультации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84" w:right="199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85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течение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года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94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760" w:hRule="atLeast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07" w:right="75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Совместные</w:t>
            </w:r>
            <w:r>
              <w:rPr>
                <w:rFonts w:cs="Times New Roman" w:ascii="Times New Roman" w:hAnsi="Times New Roman"/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детьми</w:t>
            </w:r>
            <w:r>
              <w:rPr>
                <w:rFonts w:cs="Times New Roman" w:ascii="Times New Roman" w:hAnsi="Times New Roman"/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походы,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экскурсии.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84" w:right="199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85" w:right="62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rFonts w:cs="Times New Roman" w:ascii="Times New Roman" w:hAnsi="Times New Roman"/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плану</w:t>
            </w:r>
            <w:r>
              <w:rPr>
                <w:rFonts w:cs="Times New Roman" w:ascii="Times New Roman" w:hAnsi="Times New Roman"/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классных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руководителей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94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523" w:hRule="atLeast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Работа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</w:t>
            </w:r>
          </w:p>
          <w:p>
            <w:pPr>
              <w:pStyle w:val="TableParagraph"/>
              <w:widowControl w:val="false"/>
              <w:suppressAutoHyphens w:val="true"/>
              <w:spacing w:before="8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right="535" w:hanging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неблагополучными семьями по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вопросам воспитания, обучения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детей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84" w:right="199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85" w:right="329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rFonts w:cs="Times New Roman" w:ascii="Times New Roman" w:hAnsi="Times New Roman"/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плану</w:t>
            </w:r>
            <w:r>
              <w:rPr>
                <w:rFonts w:cs="Times New Roman" w:ascii="Times New Roman" w:hAnsi="Times New Roman"/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социального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педагога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94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Социальный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педагог</w:t>
            </w:r>
          </w:p>
        </w:tc>
      </w:tr>
      <w:tr>
        <w:trPr>
          <w:trHeight w:val="479" w:hRule="atLeast"/>
        </w:trPr>
        <w:tc>
          <w:tcPr>
            <w:tcW w:w="100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695" w:right="3688" w:hanging="0"/>
              <w:jc w:val="center"/>
              <w:rPr>
                <w:rFonts w:ascii="Times New Roman" w:hAnsi="Times New Roman" w:cs="Times New Roman"/>
                <w:b/>
                <w:b/>
                <w:sz w:val="20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0"/>
                <w:szCs w:val="22"/>
                <w:lang w:eastAsia="en-US" w:bidi="ar-SA"/>
              </w:rPr>
              <w:t>Профилактика</w:t>
            </w:r>
            <w:r>
              <w:rPr>
                <w:rFonts w:cs="Times New Roman" w:ascii="Times New Roman" w:hAnsi="Times New Roman"/>
                <w:b/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b/>
                <w:kern w:val="0"/>
                <w:sz w:val="20"/>
                <w:szCs w:val="22"/>
                <w:lang w:eastAsia="en-US" w:bidi="ar-SA"/>
              </w:rPr>
              <w:t>и</w:t>
            </w:r>
            <w:r>
              <w:rPr>
                <w:rFonts w:cs="Times New Roman" w:ascii="Times New Roman" w:hAnsi="Times New Roman"/>
                <w:b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b/>
                <w:kern w:val="0"/>
                <w:sz w:val="20"/>
                <w:szCs w:val="22"/>
                <w:lang w:eastAsia="en-US" w:bidi="ar-SA"/>
              </w:rPr>
              <w:t>безопасность</w:t>
            </w:r>
          </w:p>
        </w:tc>
      </w:tr>
      <w:tr>
        <w:trPr>
          <w:trHeight w:val="1445" w:hRule="atLeast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TableParagraph"/>
              <w:widowControl w:val="false"/>
              <w:suppressAutoHyphens w:val="true"/>
              <w:ind w:left="496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Дела,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события,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TableParagraph"/>
              <w:widowControl w:val="false"/>
              <w:suppressAutoHyphens w:val="true"/>
              <w:ind w:left="228" w:right="199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Участники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468" w:before="3" w:after="0"/>
              <w:ind w:left="407" w:right="359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>Ориентировочное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время</w:t>
            </w:r>
          </w:p>
          <w:p>
            <w:pPr>
              <w:pStyle w:val="TableParagraph"/>
              <w:widowControl w:val="false"/>
              <w:suppressAutoHyphens w:val="true"/>
              <w:spacing w:lineRule="exact" w:line="243" w:before="0" w:after="0"/>
              <w:ind w:left="405" w:right="359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проведения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TableParagraph"/>
              <w:widowControl w:val="false"/>
              <w:suppressAutoHyphens w:val="true"/>
              <w:ind w:left="829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Ответственные</w:t>
            </w:r>
          </w:p>
        </w:tc>
      </w:tr>
      <w:tr>
        <w:trPr>
          <w:trHeight w:val="2164" w:hRule="atLeast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Мероприятия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месячника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37" w:after="0"/>
              <w:ind w:left="107" w:right="59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безопасности</w:t>
            </w:r>
            <w:r>
              <w:rPr>
                <w:rFonts w:cs="Times New Roman" w:ascii="Times New Roman" w:hAnsi="Times New Roman"/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(по</w:t>
            </w:r>
            <w:r>
              <w:rPr>
                <w:rFonts w:cs="Times New Roman" w:ascii="Times New Roman" w:hAnsi="Times New Roman"/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профилактике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ДДТТ, пожарной безопасности,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экстремизма,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терроризма,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right="212" w:hanging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разработка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схемы-маршрута «Дом-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школа-дом», учебно-тренировочная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эвакуация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учащихся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из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здания)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28" w:right="198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right="753" w:hanging="0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сентябрь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23" w:righ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Заместитель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директора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УВР,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руководители,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23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преподаватель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ОБЖ</w:t>
            </w:r>
          </w:p>
        </w:tc>
      </w:tr>
      <w:tr>
        <w:trPr>
          <w:trHeight w:val="1041" w:hRule="atLeast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07" w:right="332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Уроки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безопасности,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посвящённые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Дню солидарности в борьбе с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терроризмом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28" w:right="198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1-11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right="781" w:hanging="0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03.09.22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23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4322" w:hRule="atLeast"/>
        </w:trPr>
        <w:tc>
          <w:tcPr>
            <w:tcW w:w="3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3" w:after="0"/>
              <w:ind w:left="107" w:right="1388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Проведение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3-го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этапа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межведомственной</w:t>
            </w:r>
          </w:p>
          <w:p>
            <w:pPr>
              <w:pStyle w:val="TableParagraph"/>
              <w:widowControl w:val="false"/>
              <w:suppressAutoHyphens w:val="true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профилактической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операции</w:t>
            </w:r>
          </w:p>
          <w:p>
            <w:pPr>
              <w:pStyle w:val="TableParagraph"/>
              <w:widowControl w:val="false"/>
              <w:suppressAutoHyphens w:val="true"/>
              <w:spacing w:before="36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«Каникулы»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-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«Школа»:</w:t>
            </w:r>
          </w:p>
          <w:p>
            <w:pPr>
              <w:pStyle w:val="TableParagraph"/>
              <w:widowControl w:val="false"/>
              <w:suppressAutoHyphens w:val="true"/>
              <w:spacing w:before="10" w:after="0"/>
              <w:jc w:val="left"/>
              <w:rPr>
                <w:rFonts w:ascii="Times New Roman" w:hAnsi="Times New Roman" w:cs="Times New Roman"/>
                <w:sz w:val="17"/>
              </w:rPr>
            </w:pPr>
            <w:r>
              <w:rPr>
                <w:rFonts w:cs="Times New Roman" w:ascii="Times New Roman" w:hAnsi="Times New Roman"/>
                <w:sz w:val="17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14"/>
              </w:numPr>
              <w:tabs>
                <w:tab w:val="clear" w:pos="720"/>
                <w:tab w:val="left" w:pos="816" w:leader="none"/>
              </w:tabs>
              <w:suppressAutoHyphens w:val="true"/>
              <w:spacing w:lineRule="exact" w:line="292" w:before="0" w:after="0"/>
              <w:ind w:left="815" w:hanging="34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выявление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детей,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не</w:t>
            </w:r>
          </w:p>
          <w:p>
            <w:pPr>
              <w:pStyle w:val="TableParagraph"/>
              <w:widowControl w:val="false"/>
              <w:suppressAutoHyphens w:val="true"/>
              <w:spacing w:lineRule="exact" w:line="230" w:before="0" w:after="0"/>
              <w:ind w:left="82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приступивших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учёбе;</w:t>
            </w:r>
          </w:p>
          <w:p>
            <w:pPr>
              <w:pStyle w:val="TableParagraph"/>
              <w:widowControl w:val="false"/>
              <w:numPr>
                <w:ilvl w:val="0"/>
                <w:numId w:val="14"/>
              </w:numPr>
              <w:tabs>
                <w:tab w:val="clear" w:pos="720"/>
                <w:tab w:val="left" w:pos="816" w:leader="none"/>
              </w:tabs>
              <w:suppressAutoHyphens w:val="true"/>
              <w:spacing w:lineRule="auto" w:line="235" w:before="0" w:after="0"/>
              <w:ind w:left="827" w:right="290" w:hanging="36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выявление</w:t>
            </w:r>
            <w:r>
              <w:rPr>
                <w:rFonts w:cs="Times New Roman" w:ascii="Times New Roman" w:hAnsi="Times New Roman"/>
                <w:spacing w:val="-7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и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постановка</w:t>
            </w:r>
            <w:r>
              <w:rPr>
                <w:rFonts w:cs="Times New Roman" w:ascii="Times New Roman" w:hAnsi="Times New Roman"/>
                <w:spacing w:val="-6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на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учёт «трудных» и детей из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семей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соц. риска;</w:t>
            </w:r>
          </w:p>
          <w:p>
            <w:pPr>
              <w:pStyle w:val="TableParagraph"/>
              <w:widowControl w:val="false"/>
              <w:numPr>
                <w:ilvl w:val="0"/>
                <w:numId w:val="14"/>
              </w:numPr>
              <w:tabs>
                <w:tab w:val="clear" w:pos="720"/>
                <w:tab w:val="left" w:pos="816" w:leader="none"/>
              </w:tabs>
              <w:suppressAutoHyphens w:val="true"/>
              <w:spacing w:lineRule="exact" w:line="244" w:before="7" w:after="0"/>
              <w:ind w:left="827" w:right="222" w:hanging="36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проведение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рейдов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в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семьи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детей,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состоящих на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учёте;</w:t>
            </w:r>
          </w:p>
          <w:p>
            <w:pPr>
              <w:pStyle w:val="TableParagraph"/>
              <w:widowControl w:val="false"/>
              <w:numPr>
                <w:ilvl w:val="0"/>
                <w:numId w:val="14"/>
              </w:numPr>
              <w:tabs>
                <w:tab w:val="clear" w:pos="720"/>
                <w:tab w:val="left" w:pos="816" w:leader="none"/>
              </w:tabs>
              <w:suppressAutoHyphens w:val="true"/>
              <w:spacing w:lineRule="exact" w:line="244" w:before="19" w:after="0"/>
              <w:ind w:left="827" w:right="479" w:hanging="36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оказание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помощи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детям,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оказавшимся в трудной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жизненной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0"/>
                <w:lang w:eastAsia="en-US" w:bidi="ar-SA"/>
              </w:rPr>
              <w:t>ситуации.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228" w:right="198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right="753" w:hanging="0"/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сентябрь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3" w:after="0"/>
              <w:ind w:left="123" w:righ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Заместитель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директора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УВР,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руководители,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соц.</w:t>
            </w:r>
          </w:p>
          <w:p>
            <w:pPr>
              <w:pStyle w:val="TableParagraph"/>
              <w:widowControl w:val="false"/>
              <w:suppressAutoHyphens w:val="true"/>
              <w:ind w:left="123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педагог</w:t>
            </w:r>
          </w:p>
        </w:tc>
      </w:tr>
    </w:tbl>
    <w:p>
      <w:pPr>
        <w:sectPr>
          <w:headerReference w:type="default" r:id="rId435"/>
          <w:type w:val="nextPage"/>
          <w:pgSz w:w="11906" w:h="16838"/>
          <w:pgMar w:left="1020" w:right="46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4" w:after="0"/>
        <w:ind w:left="0" w:hanging="0"/>
        <w:jc w:val="left"/>
        <w:rPr>
          <w:sz w:val="17"/>
        </w:rPr>
      </w:pPr>
      <w:r>
        <w:rPr>
          <w:sz w:val="17"/>
        </w:rPr>
      </w:r>
    </w:p>
    <w:tbl>
      <w:tblPr>
        <w:tblStyle w:val="TableNormal"/>
        <w:tblW w:w="10070" w:type="dxa"/>
        <w:jc w:val="left"/>
        <w:tblInd w:w="18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3461"/>
        <w:gridCol w:w="80"/>
        <w:gridCol w:w="1293"/>
        <w:gridCol w:w="101"/>
        <w:gridCol w:w="2219"/>
        <w:gridCol w:w="195"/>
        <w:gridCol w:w="2720"/>
      </w:tblGrid>
      <w:tr>
        <w:trPr>
          <w:trHeight w:val="2687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07" w:right="18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Мероприятия месячника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гражданской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обороны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(по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пожарной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безопасности,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личной безопасности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 быту, общественных местах, в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транспорте,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правила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оказания</w:t>
            </w:r>
          </w:p>
          <w:p>
            <w:pPr>
              <w:pStyle w:val="TableParagraph"/>
              <w:widowControl w:val="false"/>
              <w:suppressAutoHyphens w:val="true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первой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помощи,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учебно-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36" w:after="0"/>
              <w:ind w:left="107" w:right="223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тренировочная</w:t>
            </w:r>
            <w:r>
              <w:rPr>
                <w:rFonts w:cs="Times New Roman" w:ascii="Times New Roman" w:hAnsi="Times New Roman"/>
                <w:spacing w:val="3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эвакуация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учащихся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из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здания)</w:t>
            </w:r>
          </w:p>
        </w:tc>
        <w:tc>
          <w:tcPr>
            <w:tcW w:w="1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533" w:right="527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779" w:right="771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октябрь</w:t>
            </w:r>
          </w:p>
        </w:tc>
        <w:tc>
          <w:tcPr>
            <w:tcW w:w="2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0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978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07" w:right="895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часы</w:t>
            </w:r>
            <w:r>
              <w:rPr>
                <w:rFonts w:cs="Times New Roman" w:ascii="Times New Roman" w:hAnsi="Times New Roman"/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«Безопасный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интернет»</w:t>
            </w:r>
          </w:p>
        </w:tc>
        <w:tc>
          <w:tcPr>
            <w:tcW w:w="1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533" w:right="527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496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ноябрь</w:t>
            </w:r>
          </w:p>
        </w:tc>
        <w:tc>
          <w:tcPr>
            <w:tcW w:w="2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10" w:right="67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Классные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руководители,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учитель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информатики</w:t>
            </w:r>
          </w:p>
        </w:tc>
      </w:tr>
      <w:tr>
        <w:trPr>
          <w:trHeight w:val="1044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3" w:after="0"/>
              <w:ind w:left="107" w:right="818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 часы с просмотром</w:t>
            </w:r>
            <w:r>
              <w:rPr>
                <w:rFonts w:cs="Times New Roman" w:ascii="Times New Roman" w:hAnsi="Times New Roman"/>
                <w:spacing w:val="-4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тематических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фильмов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uppressAutoHyphens w:val="true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профилактике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ДДТТ</w:t>
            </w:r>
          </w:p>
        </w:tc>
        <w:tc>
          <w:tcPr>
            <w:tcW w:w="1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533" w:right="527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782" w:right="771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февраль</w:t>
            </w:r>
          </w:p>
        </w:tc>
        <w:tc>
          <w:tcPr>
            <w:tcW w:w="2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3" w:after="0"/>
              <w:ind w:left="110" w:right="67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Классные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руководители,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преподаватели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ОБЖ</w:t>
            </w:r>
          </w:p>
        </w:tc>
      </w:tr>
      <w:tr>
        <w:trPr>
          <w:trHeight w:val="1441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478" w:right="305" w:hanging="1155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часы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«Безопасность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на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льду»</w:t>
            </w:r>
          </w:p>
        </w:tc>
        <w:tc>
          <w:tcPr>
            <w:tcW w:w="1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533" w:right="527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468" w:before="1" w:after="0"/>
              <w:ind w:left="782" w:right="768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>ноябрь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январь</w:t>
            </w:r>
          </w:p>
          <w:p>
            <w:pPr>
              <w:pStyle w:val="TableParagraph"/>
              <w:widowControl w:val="false"/>
              <w:suppressAutoHyphens w:val="true"/>
              <w:ind w:left="782" w:right="771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март</w:t>
            </w:r>
          </w:p>
        </w:tc>
        <w:tc>
          <w:tcPr>
            <w:tcW w:w="2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42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922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266" w:right="501" w:hanging="756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часы</w:t>
            </w:r>
            <w:r>
              <w:rPr>
                <w:rFonts w:cs="Times New Roman" w:ascii="Times New Roman" w:hAnsi="Times New Roman"/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«Безопасные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каникулы»</w:t>
            </w:r>
          </w:p>
        </w:tc>
        <w:tc>
          <w:tcPr>
            <w:tcW w:w="1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533" w:right="527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468" w:before="1" w:after="0"/>
              <w:ind w:left="782" w:right="771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октябрь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>декабрь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март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82" w:right="769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май</w:t>
            </w:r>
          </w:p>
        </w:tc>
        <w:tc>
          <w:tcPr>
            <w:tcW w:w="2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42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762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3" w:after="0"/>
              <w:ind w:left="1036" w:right="171" w:hanging="802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Тренинг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безопасного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поведения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«Я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умею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выбирать»</w:t>
            </w:r>
          </w:p>
        </w:tc>
        <w:tc>
          <w:tcPr>
            <w:tcW w:w="14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603" w:right="557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724" w:right="67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сентябрь</w:t>
            </w:r>
          </w:p>
        </w:tc>
        <w:tc>
          <w:tcPr>
            <w:tcW w:w="2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600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Социальный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педагог</w:t>
            </w:r>
          </w:p>
        </w:tc>
      </w:tr>
      <w:tr>
        <w:trPr>
          <w:trHeight w:val="479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50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Конкурс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рисунков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«Мы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за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ЗОЖ!»</w:t>
            </w:r>
          </w:p>
        </w:tc>
        <w:tc>
          <w:tcPr>
            <w:tcW w:w="14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603" w:right="557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724" w:right="67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апрель</w:t>
            </w:r>
          </w:p>
        </w:tc>
        <w:tc>
          <w:tcPr>
            <w:tcW w:w="2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454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043" w:hRule="atLeast"/>
        </w:trPr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3" w:after="0"/>
              <w:ind w:left="107" w:right="78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Конкурсы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рисунков,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плакатов,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беседы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 БДД (согласно плану работы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летнего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пришкольного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лагеря)</w:t>
            </w:r>
          </w:p>
        </w:tc>
        <w:tc>
          <w:tcPr>
            <w:tcW w:w="14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603" w:right="557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722" w:right="67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июнь</w:t>
            </w:r>
          </w:p>
        </w:tc>
        <w:tc>
          <w:tcPr>
            <w:tcW w:w="2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3" w:after="0"/>
              <w:ind w:left="160" w:right="28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Заместитель директора по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УВР,</w:t>
            </w:r>
            <w:r>
              <w:rPr>
                <w:rFonts w:cs="Times New Roman" w:ascii="Times New Roman" w:hAnsi="Times New Roman"/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479" w:hRule="atLeast"/>
        </w:trPr>
        <w:tc>
          <w:tcPr>
            <w:tcW w:w="100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2260" w:right="2253" w:hanging="0"/>
              <w:jc w:val="center"/>
              <w:rPr>
                <w:rFonts w:ascii="Times New Roman" w:hAnsi="Times New Roman" w:cs="Times New Roman"/>
                <w:b/>
                <w:b/>
                <w:sz w:val="20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0"/>
                <w:szCs w:val="22"/>
                <w:lang w:eastAsia="en-US" w:bidi="ar-SA"/>
              </w:rPr>
              <w:t>Школа</w:t>
            </w:r>
            <w:r>
              <w:rPr>
                <w:rFonts w:cs="Times New Roman" w:ascii="Times New Roman" w:hAnsi="Times New Roman"/>
                <w:b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b/>
                <w:kern w:val="0"/>
                <w:sz w:val="20"/>
                <w:szCs w:val="22"/>
                <w:lang w:eastAsia="en-US" w:bidi="ar-SA"/>
              </w:rPr>
              <w:t>–</w:t>
            </w:r>
            <w:r>
              <w:rPr>
                <w:rFonts w:cs="Times New Roman" w:ascii="Times New Roman" w:hAnsi="Times New Roman"/>
                <w:b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b/>
                <w:kern w:val="0"/>
                <w:sz w:val="20"/>
                <w:szCs w:val="22"/>
                <w:lang w:eastAsia="en-US" w:bidi="ar-SA"/>
              </w:rPr>
              <w:t>территория</w:t>
            </w:r>
            <w:r>
              <w:rPr>
                <w:rFonts w:cs="Times New Roman" w:ascii="Times New Roman" w:hAnsi="Times New Roman"/>
                <w:b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b/>
                <w:kern w:val="0"/>
                <w:sz w:val="20"/>
                <w:szCs w:val="22"/>
                <w:lang w:eastAsia="en-US" w:bidi="ar-SA"/>
              </w:rPr>
              <w:t>здоровья</w:t>
            </w:r>
          </w:p>
        </w:tc>
      </w:tr>
      <w:tr>
        <w:trPr>
          <w:trHeight w:val="1442" w:hRule="atLeast"/>
        </w:trPr>
        <w:tc>
          <w:tcPr>
            <w:tcW w:w="3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53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Дела,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события,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6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Участники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468" w:before="3" w:after="0"/>
              <w:ind w:left="436" w:right="410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>Ориентировочное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время</w:t>
            </w:r>
          </w:p>
          <w:p>
            <w:pPr>
              <w:pStyle w:val="TableParagraph"/>
              <w:widowControl w:val="false"/>
              <w:suppressAutoHyphens w:val="true"/>
              <w:spacing w:lineRule="exact" w:line="243" w:before="0" w:after="0"/>
              <w:ind w:left="435" w:right="410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проведения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jc w:val="left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720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Ответственные</w:t>
            </w:r>
          </w:p>
        </w:tc>
      </w:tr>
      <w:tr>
        <w:trPr>
          <w:trHeight w:val="762" w:hRule="atLeast"/>
        </w:trPr>
        <w:tc>
          <w:tcPr>
            <w:tcW w:w="3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326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Папа,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мама,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я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–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спортивная семья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550" w:right="528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433" w:right="410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октябрь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3" w:after="0"/>
              <w:ind w:left="970" w:right="468" w:hanging="473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Учитель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физической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культуры</w:t>
            </w:r>
          </w:p>
        </w:tc>
      </w:tr>
      <w:tr>
        <w:trPr>
          <w:trHeight w:val="1324" w:hRule="atLeast"/>
        </w:trPr>
        <w:tc>
          <w:tcPr>
            <w:tcW w:w="3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07" w:right="96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21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ноября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–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Всемирный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день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отказа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от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курения: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часы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на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тему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right="822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здоровье сберегу – сам себе я</w:t>
            </w:r>
            <w:r>
              <w:rPr>
                <w:rFonts w:cs="Times New Roman" w:ascii="Times New Roman" w:hAnsi="Times New Roman"/>
                <w:spacing w:val="-4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помогу!»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550" w:right="528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24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третья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неделя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месяца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0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</w:tbl>
    <w:p>
      <w:pPr>
        <w:sectPr>
          <w:headerReference w:type="default" r:id="rId436"/>
          <w:type w:val="nextPage"/>
          <w:pgSz w:w="11906" w:h="16838"/>
          <w:pgMar w:left="1020" w:right="46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4" w:after="0"/>
        <w:ind w:left="0" w:hanging="0"/>
        <w:jc w:val="left"/>
        <w:rPr>
          <w:sz w:val="17"/>
        </w:rPr>
      </w:pPr>
      <w:r>
        <w:rPr>
          <w:sz w:val="17"/>
        </w:rPr>
      </w:r>
    </w:p>
    <w:tbl>
      <w:tblPr>
        <w:tblStyle w:val="TableNormal"/>
        <w:tblW w:w="10071" w:type="dxa"/>
        <w:jc w:val="left"/>
        <w:tblInd w:w="18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3540"/>
        <w:gridCol w:w="1408"/>
        <w:gridCol w:w="2400"/>
        <w:gridCol w:w="2722"/>
      </w:tblGrid>
      <w:tr>
        <w:trPr>
          <w:trHeight w:val="763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53" w:right="671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 часы «Здоровье – это</w:t>
            </w:r>
            <w:r>
              <w:rPr>
                <w:rFonts w:cs="Times New Roman" w:ascii="Times New Roman" w:hAnsi="Times New Roman"/>
                <w:spacing w:val="-4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здорово»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549" w:right="542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878" w:right="868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январь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8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041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312" w:right="525" w:hanging="773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Квест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«Путешествие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страну</w:t>
            </w:r>
            <w:r>
              <w:rPr>
                <w:rFonts w:cs="Times New Roman" w:ascii="Times New Roman" w:hAnsi="Times New Roman"/>
                <w:spacing w:val="-4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Здоровье»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549" w:right="542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878" w:right="870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апрель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305" w:right="296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Классные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руководители,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учитель физической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культуры</w:t>
            </w:r>
          </w:p>
        </w:tc>
      </w:tr>
      <w:tr>
        <w:trPr>
          <w:trHeight w:val="1043" w:hRule="atLeast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Летние</w:t>
            </w:r>
            <w:r>
              <w:rPr>
                <w:rFonts w:cs="Times New Roman" w:ascii="Times New Roman" w:hAnsi="Times New Roman"/>
                <w:spacing w:val="-6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оздоровительные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37" w:after="0"/>
              <w:ind w:left="107" w:right="210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мероприятия</w:t>
            </w:r>
            <w:r>
              <w:rPr>
                <w:rFonts w:cs="Times New Roman" w:ascii="Times New Roman" w:hAnsi="Times New Roman"/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(согласно</w:t>
            </w:r>
            <w:r>
              <w:rPr>
                <w:rFonts w:cs="Times New Roman" w:ascii="Times New Roman" w:hAnsi="Times New Roman"/>
                <w:spacing w:val="-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плану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работы</w:t>
            </w:r>
            <w:r>
              <w:rPr>
                <w:rFonts w:cs="Times New Roman" w:ascii="Times New Roman" w:hAnsi="Times New Roman"/>
                <w:spacing w:val="-43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летнего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пришкольного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лагеря)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549" w:right="542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1-4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878" w:right="867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июнь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1" w:after="0"/>
              <w:ind w:left="108" w:right="140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Заместитель директора по</w:t>
            </w:r>
            <w:r>
              <w:rPr>
                <w:rFonts w:cs="Times New Roman" w:ascii="Times New Roman" w:hAnsi="Times New Roman"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УВР,</w:t>
            </w:r>
            <w:r>
              <w:rPr>
                <w:rFonts w:cs="Times New Roman" w:ascii="Times New Roman" w:hAnsi="Times New Roman"/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классные</w:t>
            </w:r>
            <w:r>
              <w:rPr>
                <w:rFonts w:cs="Times New Roman" w:ascii="Times New Roman" w:hAnsi="Times New Roman"/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760" w:hRule="atLeast"/>
        </w:trPr>
        <w:tc>
          <w:tcPr>
            <w:tcW w:w="10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Модуль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Социальное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партнерство</w:t>
            </w:r>
          </w:p>
          <w:p>
            <w:pPr>
              <w:pStyle w:val="TableParagraph"/>
              <w:widowControl w:val="false"/>
              <w:suppressAutoHyphens w:val="true"/>
              <w:spacing w:before="37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…………………………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.</w:t>
            </w:r>
          </w:p>
        </w:tc>
      </w:tr>
      <w:tr>
        <w:trPr>
          <w:trHeight w:val="489" w:hRule="atLeast"/>
        </w:trPr>
        <w:tc>
          <w:tcPr>
            <w:tcW w:w="10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Модуль.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Внешкольные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мероприятия</w:t>
            </w:r>
          </w:p>
        </w:tc>
      </w:tr>
      <w:tr>
        <w:trPr>
          <w:trHeight w:val="1442" w:hRule="atLeast"/>
        </w:trPr>
        <w:tc>
          <w:tcPr>
            <w:tcW w:w="10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3020" w:right="3013" w:hanging="0"/>
              <w:jc w:val="center"/>
              <w:rPr>
                <w:rFonts w:ascii="Times New Roman" w:hAnsi="Times New Roman" w:cs="Times New Roman"/>
                <w:b/>
                <w:b/>
                <w:sz w:val="20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0"/>
                <w:szCs w:val="22"/>
                <w:lang w:eastAsia="en-US" w:bidi="ar-SA"/>
              </w:rPr>
              <w:t>Классное</w:t>
            </w:r>
            <w:r>
              <w:rPr>
                <w:rFonts w:cs="Times New Roman" w:ascii="Times New Roman" w:hAnsi="Times New Roman"/>
                <w:b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b/>
                <w:kern w:val="0"/>
                <w:sz w:val="20"/>
                <w:szCs w:val="22"/>
                <w:lang w:eastAsia="en-US" w:bidi="ar-SA"/>
              </w:rPr>
              <w:t>руководство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480" w:before="0" w:after="0"/>
              <w:ind w:left="3069" w:right="3013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(согласно индивидуальным по планам работы</w:t>
            </w:r>
            <w:r>
              <w:rPr>
                <w:rFonts w:cs="Times New Roman" w:ascii="Times New Roman" w:hAnsi="Times New Roman"/>
                <w:spacing w:val="-4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классных</w:t>
            </w:r>
            <w:r>
              <w:rPr>
                <w:rFonts w:cs="Times New Roman" w:ascii="Times New Roman" w:hAnsi="Times New Roman"/>
                <w:spacing w:val="-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руководителей)</w:t>
            </w:r>
          </w:p>
        </w:tc>
      </w:tr>
      <w:tr>
        <w:trPr>
          <w:trHeight w:val="1922" w:hRule="atLeast"/>
        </w:trPr>
        <w:tc>
          <w:tcPr>
            <w:tcW w:w="10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9" w:after="0"/>
              <w:jc w:val="left"/>
              <w:rPr>
                <w:rFonts w:ascii="Times New Roman" w:hAnsi="Times New Roman" w:cs="Times New Roman"/>
                <w:sz w:val="21"/>
              </w:rPr>
            </w:pPr>
            <w:r>
              <w:rPr>
                <w:rFonts w:cs="Times New Roman" w:ascii="Times New Roman" w:hAnsi="Times New Roman"/>
                <w:sz w:val="21"/>
              </w:rPr>
            </w:r>
          </w:p>
          <w:p>
            <w:pPr>
              <w:pStyle w:val="TableParagraph"/>
              <w:widowControl w:val="false"/>
              <w:suppressAutoHyphens w:val="true"/>
              <w:ind w:left="3016" w:right="3013" w:hanging="0"/>
              <w:jc w:val="center"/>
              <w:rPr>
                <w:rFonts w:ascii="Times New Roman" w:hAnsi="Times New Roman" w:cs="Times New Roman"/>
                <w:b/>
                <w:b/>
                <w:sz w:val="20"/>
              </w:rPr>
            </w:pPr>
            <w:r>
              <w:rPr>
                <w:rFonts w:cs="Times New Roman" w:ascii="Times New Roman" w:hAnsi="Times New Roman"/>
                <w:b/>
                <w:kern w:val="0"/>
                <w:sz w:val="20"/>
                <w:szCs w:val="22"/>
                <w:lang w:eastAsia="en-US" w:bidi="ar-SA"/>
              </w:rPr>
              <w:t>Урочная</w:t>
            </w:r>
            <w:r>
              <w:rPr>
                <w:rFonts w:cs="Times New Roman" w:ascii="Times New Roman" w:hAnsi="Times New Roman"/>
                <w:b/>
                <w:spacing w:val="-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b/>
                <w:kern w:val="0"/>
                <w:sz w:val="20"/>
                <w:szCs w:val="22"/>
                <w:lang w:eastAsia="en-US" w:bidi="ar-SA"/>
              </w:rPr>
              <w:t>деятельность</w:t>
            </w:r>
          </w:p>
          <w:p>
            <w:pPr>
              <w:pStyle w:val="TableParagraph"/>
              <w:widowControl w:val="false"/>
              <w:suppressAutoHyphens w:val="true"/>
              <w:spacing w:before="5" w:after="0"/>
              <w:jc w:val="left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938" w:right="1932" w:hanging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(согласно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индивидуальным</w:t>
            </w:r>
            <w:r>
              <w:rPr>
                <w:rFonts w:cs="Times New Roman" w:ascii="Times New Roman" w:hAnsi="Times New Roman"/>
                <w:spacing w:val="-2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по планам</w:t>
            </w:r>
            <w:r>
              <w:rPr>
                <w:rFonts w:cs="Times New Roman" w:ascii="Times New Roman" w:hAnsi="Times New Roman"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работы</w:t>
            </w:r>
            <w:r>
              <w:rPr>
                <w:rFonts w:cs="Times New Roman" w:ascii="Times New Roman" w:hAnsi="Times New Roman"/>
                <w:spacing w:val="-5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rFonts w:cs="Times New Roman" w:ascii="Times New Roman" w:hAnsi="Times New Roman"/>
                <w:kern w:val="0"/>
                <w:sz w:val="20"/>
                <w:szCs w:val="22"/>
                <w:lang w:eastAsia="en-US" w:bidi="ar-SA"/>
              </w:rPr>
              <w:t>учителей-предметников)</w:t>
            </w:r>
          </w:p>
        </w:tc>
      </w:tr>
    </w:tbl>
    <w:p>
      <w:pPr>
        <w:sectPr>
          <w:headerReference w:type="default" r:id="rId437"/>
          <w:type w:val="nextPage"/>
          <w:pgSz w:w="11906" w:h="16838"/>
          <w:pgMar w:left="1020" w:right="46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5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1"/>
        <w:spacing w:before="90" w:after="0"/>
        <w:ind w:left="1529" w:hanging="0"/>
        <w:rPr>
          <w:sz w:val="20"/>
        </w:rPr>
      </w:pPr>
      <w:r>
        <w:rPr/>
        <w:t>3.5</w:t>
      </w:r>
      <w:r>
        <w:rPr>
          <w:spacing w:val="-4"/>
        </w:rPr>
        <w:t xml:space="preserve"> </w:t>
      </w:r>
      <w:r>
        <w:rPr/>
        <w:t>Характеристика</w:t>
      </w:r>
      <w:r>
        <w:rPr>
          <w:spacing w:val="-3"/>
        </w:rPr>
        <w:t xml:space="preserve"> </w:t>
      </w:r>
      <w:r>
        <w:rPr/>
        <w:t>условий</w:t>
      </w:r>
      <w:r>
        <w:rPr>
          <w:spacing w:val="-2"/>
        </w:rPr>
        <w:t xml:space="preserve"> </w:t>
      </w:r>
      <w:r>
        <w:rPr/>
        <w:t>реализации</w:t>
      </w:r>
      <w:r>
        <w:rPr>
          <w:spacing w:val="-3"/>
        </w:rPr>
        <w:t xml:space="preserve"> </w:t>
      </w:r>
      <w:r>
        <w:rPr/>
        <w:t>программы</w:t>
      </w:r>
      <w:r>
        <w:rPr>
          <w:spacing w:val="-4"/>
        </w:rPr>
        <w:t xml:space="preserve"> </w:t>
      </w:r>
      <w:r>
        <w:rPr/>
        <w:t>НОО</w:t>
      </w:r>
    </w:p>
    <w:p>
      <w:pPr>
        <w:pStyle w:val="Style14"/>
        <w:spacing w:lineRule="auto" w:line="276" w:before="36" w:after="0"/>
        <w:ind w:left="112" w:right="1004" w:hanging="0"/>
        <w:jc w:val="left"/>
        <w:rPr>
          <w:sz w:val="20"/>
        </w:rPr>
      </w:pPr>
      <w:r>
        <w:rPr/>
        <w:t>Система условий реализации программы НОО, созданная в образовательной организации,</w:t>
      </w:r>
      <w:r>
        <w:rPr>
          <w:spacing w:val="-58"/>
        </w:rPr>
        <w:t xml:space="preserve"> </w:t>
      </w:r>
      <w:r>
        <w:rPr/>
        <w:t>направлена</w:t>
      </w:r>
      <w:r>
        <w:rPr>
          <w:spacing w:val="-2"/>
        </w:rPr>
        <w:t xml:space="preserve"> </w:t>
      </w:r>
      <w:r>
        <w:rPr/>
        <w:t>на: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961" w:leader="none"/>
        </w:tabs>
        <w:spacing w:lineRule="auto" w:line="276" w:before="190" w:after="0"/>
        <w:ind w:left="112" w:right="448" w:firstLine="708"/>
        <w:jc w:val="left"/>
        <w:rPr>
          <w:sz w:val="24"/>
        </w:rPr>
      </w:pPr>
      <w:r>
        <w:rPr>
          <w:sz w:val="24"/>
        </w:rPr>
        <w:t>достижение обучающимися планируемых результатов освоения программы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т.ч. адаптированной;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961" w:leader="none"/>
        </w:tabs>
        <w:spacing w:lineRule="auto" w:line="276" w:before="190" w:after="0"/>
        <w:ind w:left="112" w:right="352" w:firstLine="708"/>
        <w:jc w:val="left"/>
        <w:rPr>
          <w:sz w:val="24"/>
        </w:rPr>
      </w:pPr>
      <w:r>
        <w:rPr>
          <w:sz w:val="24"/>
        </w:rPr>
        <w:t>развитие личности, её способностей, удовлетворение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самореализацию обучающихся, в т.ч. одарённых, через организацию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социальных практик, включая общественно полезную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пробы, практическую подготовку, использование возможностей организаций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партнёров;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961" w:leader="none"/>
        </w:tabs>
        <w:spacing w:lineRule="auto" w:line="276" w:before="201" w:after="0"/>
        <w:ind w:left="112" w:right="194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 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сформированных предметных,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мета-</w:t>
      </w:r>
    </w:p>
    <w:p>
      <w:pPr>
        <w:pStyle w:val="Style14"/>
        <w:spacing w:lineRule="auto" w:line="276"/>
        <w:ind w:left="112" w:hanging="0"/>
        <w:jc w:val="left"/>
        <w:rPr>
          <w:sz w:val="20"/>
        </w:rPr>
      </w:pPr>
      <w:r>
        <w:rPr/>
        <w:t>предметных и универсальных способов деятельности), включающей овладение ключевыми</w:t>
      </w:r>
      <w:r>
        <w:rPr>
          <w:spacing w:val="1"/>
        </w:rPr>
        <w:t xml:space="preserve"> </w:t>
      </w:r>
      <w:r>
        <w:rPr/>
        <w:t>навыками,</w:t>
      </w:r>
      <w:r>
        <w:rPr>
          <w:spacing w:val="-3"/>
        </w:rPr>
        <w:t xml:space="preserve"> </w:t>
      </w:r>
      <w:r>
        <w:rPr/>
        <w:t>составляющими</w:t>
      </w:r>
      <w:r>
        <w:rPr>
          <w:spacing w:val="-3"/>
        </w:rPr>
        <w:t xml:space="preserve"> </w:t>
      </w:r>
      <w:r>
        <w:rPr/>
        <w:t>основу</w:t>
      </w:r>
      <w:r>
        <w:rPr>
          <w:spacing w:val="-11"/>
        </w:rPr>
        <w:t xml:space="preserve"> </w:t>
      </w:r>
      <w:r>
        <w:rPr/>
        <w:t>дальнейшего</w:t>
      </w:r>
      <w:r>
        <w:rPr>
          <w:spacing w:val="-1"/>
        </w:rPr>
        <w:t xml:space="preserve"> </w:t>
      </w:r>
      <w:r>
        <w:rPr/>
        <w:t>успешного</w:t>
      </w:r>
      <w:r>
        <w:rPr>
          <w:spacing w:val="-2"/>
        </w:rPr>
        <w:t xml:space="preserve"> </w:t>
      </w:r>
      <w:r>
        <w:rPr/>
        <w:t>образования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ориентацию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мире</w:t>
      </w:r>
      <w:r>
        <w:rPr>
          <w:spacing w:val="-57"/>
        </w:rPr>
        <w:t xml:space="preserve"> </w:t>
      </w:r>
      <w:r>
        <w:rPr/>
        <w:t>профессий;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961" w:leader="none"/>
        </w:tabs>
        <w:spacing w:lineRule="auto" w:line="276" w:before="191" w:after="0"/>
        <w:ind w:left="112" w:right="163" w:firstLine="708"/>
        <w:jc w:val="left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идентичности;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961" w:leader="none"/>
        </w:tabs>
        <w:spacing w:lineRule="auto" w:line="276" w:before="195" w:after="0"/>
        <w:ind w:left="112" w:right="682" w:firstLine="708"/>
        <w:jc w:val="left"/>
        <w:rPr>
          <w:sz w:val="24"/>
        </w:rPr>
      </w:pPr>
      <w:r>
        <w:rPr>
          <w:sz w:val="24"/>
        </w:rPr>
        <w:t>индивидуализацию процесса образования посредством проектирования и 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индивидуальных учебных планов, обеспечения эффективной самостоятельной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963" w:leader="none"/>
        </w:tabs>
        <w:spacing w:lineRule="auto" w:line="276" w:before="200" w:after="0"/>
        <w:ind w:left="112" w:right="141" w:firstLine="708"/>
        <w:jc w:val="left"/>
        <w:rPr>
          <w:sz w:val="24"/>
        </w:rPr>
      </w:pPr>
      <w:r>
        <w:rPr>
          <w:sz w:val="24"/>
        </w:rPr>
        <w:t>участие обучающихся,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педагогических работников в проектировании и развитии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6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961" w:leader="none"/>
        </w:tabs>
        <w:spacing w:lineRule="auto" w:line="276" w:before="199" w:after="0"/>
        <w:ind w:left="112" w:right="224" w:firstLine="708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 школы),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 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961" w:leader="none"/>
        </w:tabs>
        <w:spacing w:lineRule="auto" w:line="276" w:before="192" w:after="0"/>
        <w:ind w:left="112" w:right="353" w:firstLine="708"/>
        <w:jc w:val="left"/>
        <w:rPr>
          <w:sz w:val="24"/>
        </w:rPr>
      </w:pPr>
      <w:r>
        <w:rPr>
          <w:sz w:val="24"/>
        </w:rPr>
        <w:t>формирование у обучающихся первичного опыта самостоятельной 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 проектной, учебно-исследовательской, спортивно-оздоровительной и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961" w:leader="none"/>
        </w:tabs>
        <w:spacing w:lineRule="auto" w:line="276" w:before="192" w:after="0"/>
        <w:ind w:left="112" w:right="1135" w:firstLine="708"/>
        <w:jc w:val="left"/>
        <w:rPr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961" w:leader="none"/>
        </w:tabs>
        <w:spacing w:lineRule="auto" w:line="276" w:before="190" w:after="0"/>
        <w:ind w:left="112" w:right="1045" w:firstLine="708"/>
        <w:jc w:val="left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направленных в т.ч. на воспитание обучающихся и развитие различных 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наставничества;</w:t>
      </w:r>
    </w:p>
    <w:p>
      <w:pPr>
        <w:sectPr>
          <w:headerReference w:type="default" r:id="rId438"/>
          <w:type w:val="nextPage"/>
          <w:pgSz w:w="11906" w:h="16838"/>
          <w:pgMar w:left="1020" w:right="46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3"/>
        </w:numPr>
        <w:tabs>
          <w:tab w:val="clear" w:pos="720"/>
          <w:tab w:val="left" w:pos="961" w:leader="none"/>
        </w:tabs>
        <w:spacing w:lineRule="auto" w:line="276" w:before="191" w:after="0"/>
        <w:ind w:left="112" w:right="192" w:firstLine="708"/>
        <w:jc w:val="left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её реализации в соответствии с динамикой развития системы образования,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родителей (законных представителей) несовершеннолетних обучающихся с 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 особенностей 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961" w:leader="none"/>
        </w:tabs>
        <w:spacing w:before="90" w:after="0"/>
        <w:ind w:left="960" w:hanging="140"/>
        <w:jc w:val="left"/>
        <w:rPr>
          <w:sz w:val="24"/>
        </w:rPr>
      </w:pPr>
      <w:r>
        <w:rPr>
          <w:sz w:val="24"/>
        </w:rPr>
        <w:t>эффективное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</w:p>
    <w:p>
      <w:pPr>
        <w:pStyle w:val="Style14"/>
        <w:spacing w:lineRule="auto" w:line="276" w:before="40" w:after="0"/>
        <w:ind w:left="112" w:right="814" w:hanging="0"/>
        <w:jc w:val="left"/>
        <w:rPr>
          <w:sz w:val="24"/>
        </w:rPr>
      </w:pPr>
      <w:r>
        <w:rPr/>
        <w:t>педагогических и руководящих работников организации, повышения их профессиональной,</w:t>
      </w:r>
      <w:r>
        <w:rPr>
          <w:spacing w:val="-57"/>
        </w:rPr>
        <w:t xml:space="preserve"> </w:t>
      </w:r>
      <w:r>
        <w:rPr/>
        <w:t>коммуникативной,</w:t>
      </w:r>
      <w:r>
        <w:rPr>
          <w:spacing w:val="-4"/>
        </w:rPr>
        <w:t xml:space="preserve"> </w:t>
      </w:r>
      <w:r>
        <w:rPr/>
        <w:t>информационной и</w:t>
      </w:r>
      <w:r>
        <w:rPr>
          <w:spacing w:val="-3"/>
        </w:rPr>
        <w:t xml:space="preserve"> </w:t>
      </w:r>
      <w:r>
        <w:rPr/>
        <w:t>правовой компетентности;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961" w:leader="none"/>
        </w:tabs>
        <w:spacing w:lineRule="auto" w:line="276" w:before="190" w:after="0"/>
        <w:ind w:left="112" w:right="239" w:firstLine="708"/>
        <w:jc w:val="left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 механизмов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Style14"/>
        <w:spacing w:lineRule="auto" w:line="276" w:before="190" w:after="0"/>
        <w:ind w:left="112" w:firstLine="708"/>
        <w:jc w:val="left"/>
        <w:rPr>
          <w:sz w:val="24"/>
        </w:rPr>
      </w:pPr>
      <w:r>
        <w:rPr/>
        <w:t>При реализации настоящей образовательной программы НОО в рамках сетевого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-5"/>
        </w:rPr>
        <w:t xml:space="preserve"> </w:t>
      </w:r>
      <w:r>
        <w:rPr/>
        <w:t>используются</w:t>
      </w:r>
      <w:r>
        <w:rPr>
          <w:spacing w:val="-4"/>
        </w:rPr>
        <w:t xml:space="preserve"> </w:t>
      </w:r>
      <w:r>
        <w:rPr/>
        <w:t>ресурсы</w:t>
      </w:r>
      <w:r>
        <w:rPr>
          <w:spacing w:val="-4"/>
        </w:rPr>
        <w:t xml:space="preserve"> </w:t>
      </w:r>
      <w:r>
        <w:rPr/>
        <w:t>иных</w:t>
      </w:r>
      <w:r>
        <w:rPr>
          <w:spacing w:val="-3"/>
        </w:rPr>
        <w:t xml:space="preserve"> </w:t>
      </w:r>
      <w:r>
        <w:rPr/>
        <w:t>организаций,</w:t>
      </w:r>
      <w:r>
        <w:rPr>
          <w:spacing w:val="-7"/>
        </w:rPr>
        <w:t xml:space="preserve"> </w:t>
      </w:r>
      <w:r>
        <w:rPr/>
        <w:t>направленные</w:t>
      </w:r>
      <w:r>
        <w:rPr>
          <w:spacing w:val="-6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обеспечение</w:t>
      </w:r>
      <w:r>
        <w:rPr>
          <w:spacing w:val="-5"/>
        </w:rPr>
        <w:t xml:space="preserve"> </w:t>
      </w:r>
      <w:r>
        <w:rPr/>
        <w:t>качества</w:t>
      </w:r>
      <w:r>
        <w:rPr>
          <w:spacing w:val="-57"/>
        </w:rPr>
        <w:t xml:space="preserve"> </w:t>
      </w:r>
      <w:r>
        <w:rPr/>
        <w:t>условий</w:t>
      </w:r>
      <w:r>
        <w:rPr>
          <w:spacing w:val="-1"/>
        </w:rPr>
        <w:t xml:space="preserve"> </w:t>
      </w:r>
      <w:r>
        <w:rPr/>
        <w:t>реализации образовательной деятельности.</w:t>
      </w:r>
    </w:p>
    <w:p>
      <w:pPr>
        <w:pStyle w:val="Style14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4"/>
        <w:spacing w:before="4" w:after="0"/>
        <w:ind w:left="0" w:hanging="0"/>
        <w:jc w:val="left"/>
        <w:rPr>
          <w:sz w:val="36"/>
        </w:rPr>
      </w:pPr>
      <w:r>
        <w:rPr>
          <w:sz w:val="36"/>
        </w:rPr>
      </w:r>
    </w:p>
    <w:p>
      <w:pPr>
        <w:pStyle w:val="1"/>
        <w:numPr>
          <w:ilvl w:val="2"/>
          <w:numId w:val="12"/>
        </w:numPr>
        <w:tabs>
          <w:tab w:val="clear" w:pos="720"/>
          <w:tab w:val="left" w:pos="1422" w:leader="none"/>
        </w:tabs>
        <w:ind w:left="1421" w:hanging="601"/>
        <w:rPr>
          <w:sz w:val="24"/>
        </w:rPr>
      </w:pPr>
      <w:r>
        <w:rPr/>
        <w:t>Кадровые</w:t>
      </w:r>
      <w:r>
        <w:rPr>
          <w:spacing w:val="-4"/>
        </w:rPr>
        <w:t xml:space="preserve"> </w:t>
      </w:r>
      <w:r>
        <w:rPr/>
        <w:t>условия</w:t>
      </w:r>
      <w:r>
        <w:rPr>
          <w:spacing w:val="-3"/>
        </w:rPr>
        <w:t xml:space="preserve"> </w:t>
      </w:r>
      <w:r>
        <w:rPr/>
        <w:t>реализации</w:t>
      </w:r>
      <w:r>
        <w:rPr>
          <w:spacing w:val="-2"/>
        </w:rPr>
        <w:t xml:space="preserve"> </w:t>
      </w:r>
      <w:r>
        <w:rPr/>
        <w:t>основной</w:t>
      </w:r>
      <w:r>
        <w:rPr>
          <w:spacing w:val="-2"/>
        </w:rPr>
        <w:t xml:space="preserve"> </w:t>
      </w:r>
      <w:r>
        <w:rPr/>
        <w:t>образовательной</w:t>
      </w:r>
      <w:r>
        <w:rPr>
          <w:spacing w:val="-2"/>
        </w:rPr>
        <w:t xml:space="preserve"> </w:t>
      </w:r>
      <w:r>
        <w:rPr/>
        <w:t>программы</w:t>
      </w:r>
      <w:r>
        <w:rPr>
          <w:spacing w:val="-3"/>
        </w:rPr>
        <w:t xml:space="preserve"> </w:t>
      </w:r>
      <w:r>
        <w:rPr/>
        <w:t>НОО</w:t>
      </w:r>
    </w:p>
    <w:p>
      <w:pPr>
        <w:pStyle w:val="Style14"/>
        <w:spacing w:lineRule="auto" w:line="276" w:before="233" w:after="0"/>
        <w:ind w:left="112" w:right="424" w:firstLine="708"/>
        <w:jc w:val="left"/>
        <w:rPr>
          <w:sz w:val="24"/>
        </w:rPr>
      </w:pPr>
      <w:r>
        <w:rPr/>
        <w:t>Для реализации программы начального общего образования МКОУ «Торбеевская ОШ»</w:t>
      </w:r>
      <w:r>
        <w:rPr>
          <w:spacing w:val="-57"/>
        </w:rPr>
        <w:t xml:space="preserve"> </w:t>
      </w:r>
      <w:r>
        <w:rPr/>
        <w:t>укомплектована</w:t>
      </w:r>
      <w:r>
        <w:rPr>
          <w:spacing w:val="-3"/>
        </w:rPr>
        <w:t xml:space="preserve"> </w:t>
      </w:r>
      <w:r>
        <w:rPr/>
        <w:t>кадрами,</w:t>
      </w:r>
      <w:r>
        <w:rPr>
          <w:spacing w:val="-1"/>
        </w:rPr>
        <w:t xml:space="preserve"> </w:t>
      </w:r>
      <w:r>
        <w:rPr/>
        <w:t>имеющими</w:t>
      </w:r>
      <w:r>
        <w:rPr>
          <w:spacing w:val="-3"/>
        </w:rPr>
        <w:t xml:space="preserve"> </w:t>
      </w:r>
      <w:r>
        <w:rPr/>
        <w:t>необходимую</w:t>
      </w:r>
      <w:r>
        <w:rPr>
          <w:spacing w:val="-1"/>
        </w:rPr>
        <w:t xml:space="preserve"> </w:t>
      </w:r>
      <w:r>
        <w:rPr/>
        <w:t>квалификацию</w:t>
      </w:r>
      <w:r>
        <w:rPr>
          <w:spacing w:val="-1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решения</w:t>
      </w:r>
      <w:r>
        <w:rPr>
          <w:spacing w:val="-1"/>
        </w:rPr>
        <w:t xml:space="preserve"> </w:t>
      </w:r>
      <w:r>
        <w:rPr/>
        <w:t>задач,</w:t>
      </w:r>
    </w:p>
    <w:p>
      <w:pPr>
        <w:pStyle w:val="Style14"/>
        <w:spacing w:lineRule="auto" w:line="276"/>
        <w:ind w:left="112" w:right="165" w:hanging="0"/>
        <w:jc w:val="left"/>
        <w:rPr>
          <w:sz w:val="24"/>
        </w:rPr>
      </w:pPr>
      <w:r>
        <w:rPr/>
        <w:t>определённых основной образовательной программой образовательного учреждения, способными</w:t>
      </w:r>
      <w:r>
        <w:rPr>
          <w:spacing w:val="-57"/>
        </w:rPr>
        <w:t xml:space="preserve"> </w:t>
      </w:r>
      <w:r>
        <w:rPr/>
        <w:t>к инновационной профессиональной деятельности. Основой для разработки должностных</w:t>
      </w:r>
      <w:r>
        <w:rPr>
          <w:spacing w:val="1"/>
        </w:rPr>
        <w:t xml:space="preserve"> </w:t>
      </w:r>
      <w:r>
        <w:rPr/>
        <w:t>инструкций, содержащих конкретный перечень должностных обязанностей работников с учётом</w:t>
      </w:r>
      <w:r>
        <w:rPr>
          <w:spacing w:val="1"/>
        </w:rPr>
        <w:t xml:space="preserve"> </w:t>
      </w:r>
      <w:r>
        <w:rPr/>
        <w:t>особенностей организации труда и управления, а также прав, ответственности и компетентности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-2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учреждения,</w:t>
      </w:r>
      <w:r>
        <w:rPr>
          <w:spacing w:val="-1"/>
        </w:rPr>
        <w:t xml:space="preserve"> </w:t>
      </w:r>
      <w:r>
        <w:rPr/>
        <w:t>служат</w:t>
      </w:r>
      <w:r>
        <w:rPr>
          <w:spacing w:val="-1"/>
        </w:rPr>
        <w:t xml:space="preserve"> </w:t>
      </w:r>
      <w:r>
        <w:rPr/>
        <w:t>квалификационные</w:t>
      </w:r>
      <w:r>
        <w:rPr>
          <w:spacing w:val="-3"/>
        </w:rPr>
        <w:t xml:space="preserve"> </w:t>
      </w:r>
      <w:r>
        <w:rPr/>
        <w:t>характеристики,</w:t>
      </w:r>
    </w:p>
    <w:p>
      <w:pPr>
        <w:pStyle w:val="Style14"/>
        <w:spacing w:lineRule="auto" w:line="276"/>
        <w:ind w:left="112" w:right="1266" w:hanging="0"/>
        <w:jc w:val="left"/>
        <w:rPr>
          <w:sz w:val="24"/>
        </w:rPr>
      </w:pPr>
      <w:r>
        <w:rPr/>
        <w:t>представленные в Едином квалификационном справочнике должностей руководителей,</w:t>
      </w:r>
      <w:r>
        <w:rPr>
          <w:spacing w:val="-57"/>
        </w:rPr>
        <w:t xml:space="preserve"> </w:t>
      </w:r>
      <w:r>
        <w:rPr/>
        <w:t>специалистов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служащих.</w:t>
      </w:r>
    </w:p>
    <w:p>
      <w:pPr>
        <w:pStyle w:val="Style14"/>
        <w:spacing w:before="190" w:after="0"/>
        <w:ind w:left="821" w:hanging="0"/>
        <w:rPr>
          <w:sz w:val="24"/>
        </w:rPr>
      </w:pPr>
      <w:r>
        <w:rPr/>
        <w:t>Основным</w:t>
      </w:r>
      <w:r>
        <w:rPr>
          <w:spacing w:val="-2"/>
        </w:rPr>
        <w:t xml:space="preserve"> </w:t>
      </w:r>
      <w:r>
        <w:rPr/>
        <w:t>условием</w:t>
      </w:r>
      <w:r>
        <w:rPr>
          <w:spacing w:val="-3"/>
        </w:rPr>
        <w:t xml:space="preserve"> </w:t>
      </w:r>
      <w:r>
        <w:rPr/>
        <w:t>формирования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наращивания</w:t>
      </w:r>
      <w:r>
        <w:rPr>
          <w:spacing w:val="-2"/>
        </w:rPr>
        <w:t xml:space="preserve"> </w:t>
      </w:r>
      <w:r>
        <w:rPr/>
        <w:t>необходимого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достаточного</w:t>
      </w:r>
    </w:p>
    <w:p>
      <w:pPr>
        <w:pStyle w:val="Style14"/>
        <w:spacing w:lineRule="auto" w:line="276" w:before="42" w:after="0"/>
        <w:ind w:left="112" w:right="276" w:hanging="0"/>
        <w:rPr>
          <w:sz w:val="24"/>
        </w:rPr>
      </w:pPr>
      <w:r>
        <w:rPr/>
        <w:t>кадрового потенциала образовательной организации является обеспечение адекватности системы</w:t>
      </w:r>
      <w:r>
        <w:rPr>
          <w:spacing w:val="-57"/>
        </w:rPr>
        <w:t xml:space="preserve"> </w:t>
      </w:r>
      <w:r>
        <w:rPr/>
        <w:t>непрерывного педагогического образования происходящим изменениям в системе образования в</w:t>
      </w:r>
      <w:r>
        <w:rPr>
          <w:spacing w:val="-57"/>
        </w:rPr>
        <w:t xml:space="preserve"> </w:t>
      </w:r>
      <w:r>
        <w:rPr/>
        <w:t>целом.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этом</w:t>
      </w:r>
      <w:r>
        <w:rPr>
          <w:spacing w:val="-3"/>
        </w:rPr>
        <w:t xml:space="preserve"> </w:t>
      </w:r>
      <w:r>
        <w:rPr/>
        <w:t>темпы</w:t>
      </w:r>
      <w:r>
        <w:rPr>
          <w:spacing w:val="-2"/>
        </w:rPr>
        <w:t xml:space="preserve"> </w:t>
      </w:r>
      <w:r>
        <w:rPr/>
        <w:t>модернизации</w:t>
      </w:r>
      <w:r>
        <w:rPr>
          <w:spacing w:val="-1"/>
        </w:rPr>
        <w:t xml:space="preserve"> </w:t>
      </w:r>
      <w:r>
        <w:rPr/>
        <w:t>подготовки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переподготовки</w:t>
      </w:r>
      <w:r>
        <w:rPr>
          <w:spacing w:val="-4"/>
        </w:rPr>
        <w:t xml:space="preserve"> </w:t>
      </w:r>
      <w:r>
        <w:rPr/>
        <w:t>педагогических кадров</w:t>
      </w:r>
    </w:p>
    <w:p>
      <w:pPr>
        <w:pStyle w:val="Style14"/>
        <w:ind w:left="112" w:hanging="0"/>
        <w:rPr>
          <w:sz w:val="24"/>
        </w:rPr>
      </w:pPr>
      <w:r>
        <w:rPr/>
        <w:t>должны</w:t>
      </w:r>
      <w:r>
        <w:rPr>
          <w:spacing w:val="-3"/>
        </w:rPr>
        <w:t xml:space="preserve"> </w:t>
      </w:r>
      <w:r>
        <w:rPr/>
        <w:t>опережать</w:t>
      </w:r>
      <w:r>
        <w:rPr>
          <w:spacing w:val="-2"/>
        </w:rPr>
        <w:t xml:space="preserve"> </w:t>
      </w:r>
      <w:r>
        <w:rPr/>
        <w:t>темпы</w:t>
      </w:r>
      <w:r>
        <w:rPr>
          <w:spacing w:val="-3"/>
        </w:rPr>
        <w:t xml:space="preserve"> </w:t>
      </w:r>
      <w:r>
        <w:rPr/>
        <w:t>модернизации</w:t>
      </w:r>
      <w:r>
        <w:rPr>
          <w:spacing w:val="-3"/>
        </w:rPr>
        <w:t xml:space="preserve"> </w:t>
      </w:r>
      <w:r>
        <w:rPr/>
        <w:t>системы</w:t>
      </w:r>
      <w:r>
        <w:rPr>
          <w:spacing w:val="-3"/>
        </w:rPr>
        <w:t xml:space="preserve"> </w:t>
      </w:r>
      <w:r>
        <w:rPr/>
        <w:t>образования.</w:t>
      </w:r>
      <w:r>
        <w:rPr>
          <w:spacing w:val="-3"/>
        </w:rPr>
        <w:t xml:space="preserve"> </w:t>
      </w:r>
      <w:r>
        <w:rPr/>
        <w:t>Педагогические</w:t>
      </w:r>
      <w:r>
        <w:rPr>
          <w:spacing w:val="-4"/>
        </w:rPr>
        <w:t xml:space="preserve"> </w:t>
      </w:r>
      <w:r>
        <w:rPr/>
        <w:t>работники</w:t>
      </w:r>
    </w:p>
    <w:p>
      <w:pPr>
        <w:pStyle w:val="Style14"/>
        <w:spacing w:lineRule="auto" w:line="276" w:before="41" w:after="0"/>
        <w:ind w:left="112" w:right="511" w:hanging="0"/>
        <w:jc w:val="left"/>
        <w:rPr>
          <w:sz w:val="24"/>
        </w:rPr>
      </w:pPr>
      <w:r>
        <w:rPr/>
        <w:t>должны проходить курсы повышения квалификации не реже 1 раза в три года в соответствии с</w:t>
      </w:r>
      <w:r>
        <w:rPr>
          <w:spacing w:val="-57"/>
        </w:rPr>
        <w:t xml:space="preserve"> </w:t>
      </w:r>
      <w:r>
        <w:rPr/>
        <w:t>перспективным</w:t>
      </w:r>
      <w:r>
        <w:rPr>
          <w:spacing w:val="-4"/>
        </w:rPr>
        <w:t xml:space="preserve"> </w:t>
      </w:r>
      <w:r>
        <w:rPr/>
        <w:t>планом</w:t>
      </w:r>
      <w:r>
        <w:rPr>
          <w:spacing w:val="-5"/>
        </w:rPr>
        <w:t xml:space="preserve"> </w:t>
      </w:r>
      <w:r>
        <w:rPr/>
        <w:t>прохождения</w:t>
      </w:r>
      <w:r>
        <w:rPr>
          <w:spacing w:val="-1"/>
        </w:rPr>
        <w:t xml:space="preserve"> </w:t>
      </w:r>
      <w:r>
        <w:rPr/>
        <w:t>курсовой</w:t>
      </w:r>
      <w:r>
        <w:rPr>
          <w:spacing w:val="1"/>
        </w:rPr>
        <w:t xml:space="preserve"> </w:t>
      </w:r>
      <w:r>
        <w:rPr/>
        <w:t>переподготовки</w:t>
      </w:r>
      <w:r>
        <w:rPr>
          <w:spacing w:val="-3"/>
        </w:rPr>
        <w:t xml:space="preserve"> </w:t>
      </w:r>
      <w:r>
        <w:rPr/>
        <w:t>педагогического</w:t>
      </w:r>
      <w:r>
        <w:rPr>
          <w:spacing w:val="-1"/>
        </w:rPr>
        <w:t xml:space="preserve"> </w:t>
      </w:r>
      <w:r>
        <w:rPr/>
        <w:t>состава.</w:t>
      </w:r>
    </w:p>
    <w:p>
      <w:pPr>
        <w:pStyle w:val="Style14"/>
        <w:spacing w:lineRule="auto" w:line="276"/>
        <w:ind w:left="112" w:right="121" w:hanging="0"/>
        <w:jc w:val="left"/>
        <w:rPr>
          <w:sz w:val="24"/>
        </w:rPr>
      </w:pPr>
      <w:r>
        <w:rPr/>
        <w:t>Аттестация педагогических работников является обязательной и добровольной. Проводится в</w:t>
      </w:r>
      <w:r>
        <w:rPr>
          <w:spacing w:val="1"/>
        </w:rPr>
        <w:t xml:space="preserve"> </w:t>
      </w:r>
      <w:r>
        <w:rPr/>
        <w:t>целях подтверждения соответствия педагогических работников занимаемым должностям и в целях</w:t>
      </w:r>
      <w:r>
        <w:rPr>
          <w:spacing w:val="-58"/>
        </w:rPr>
        <w:t xml:space="preserve"> </w:t>
      </w:r>
      <w:r>
        <w:rPr/>
        <w:t>установления квалификационной категории один раз в пять лет на основе оценки их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5"/>
        </w:rPr>
        <w:t xml:space="preserve"> </w:t>
      </w:r>
      <w:r>
        <w:rPr/>
        <w:t>деятельности</w:t>
      </w:r>
      <w:r>
        <w:rPr>
          <w:spacing w:val="7"/>
        </w:rPr>
        <w:t xml:space="preserve"> </w:t>
      </w:r>
      <w:r>
        <w:rPr/>
        <w:t>соответствующими</w:t>
      </w:r>
      <w:r>
        <w:rPr>
          <w:spacing w:val="5"/>
        </w:rPr>
        <w:t xml:space="preserve"> </w:t>
      </w:r>
      <w:r>
        <w:rPr/>
        <w:t>аттестационными</w:t>
      </w:r>
      <w:r>
        <w:rPr>
          <w:spacing w:val="6"/>
        </w:rPr>
        <w:t xml:space="preserve"> </w:t>
      </w:r>
      <w:r>
        <w:rPr/>
        <w:t>комиссиями.</w:t>
      </w:r>
      <w:r>
        <w:rPr>
          <w:spacing w:val="5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организации созданы необходимые условия для проведения аттестации: ежегодно составляется</w:t>
      </w:r>
      <w:r>
        <w:rPr>
          <w:spacing w:val="1"/>
        </w:rPr>
        <w:t xml:space="preserve"> </w:t>
      </w:r>
      <w:r>
        <w:rPr/>
        <w:t>перспективный план прохождения курсов повышения квалификации и аттестации педагогических</w:t>
      </w:r>
      <w:r>
        <w:rPr>
          <w:spacing w:val="1"/>
        </w:rPr>
        <w:t xml:space="preserve"> </w:t>
      </w:r>
      <w:r>
        <w:rPr/>
        <w:t>работников, своевременно издаются распорядительные документы, определяются сроки</w:t>
      </w:r>
      <w:r>
        <w:rPr>
          <w:spacing w:val="1"/>
        </w:rPr>
        <w:t xml:space="preserve"> </w:t>
      </w:r>
      <w:r>
        <w:rPr/>
        <w:t>прохождения аттестации для каждого аттестуемого, проводятся консультации, мероприятия по</w:t>
      </w:r>
      <w:r>
        <w:rPr>
          <w:spacing w:val="1"/>
        </w:rPr>
        <w:t xml:space="preserve"> </w:t>
      </w:r>
      <w:r>
        <w:rPr/>
        <w:t>плану</w:t>
      </w:r>
      <w:r>
        <w:rPr>
          <w:spacing w:val="-7"/>
        </w:rPr>
        <w:t xml:space="preserve"> </w:t>
      </w:r>
      <w:r>
        <w:rPr/>
        <w:t>ВШК.</w:t>
      </w:r>
      <w:r>
        <w:rPr>
          <w:spacing w:val="-1"/>
        </w:rPr>
        <w:t xml:space="preserve"> </w:t>
      </w:r>
      <w:r>
        <w:rPr/>
        <w:t>Аттестация</w:t>
      </w:r>
      <w:r>
        <w:rPr>
          <w:spacing w:val="-1"/>
        </w:rPr>
        <w:t xml:space="preserve"> </w:t>
      </w:r>
      <w:r>
        <w:rPr/>
        <w:t>способствует росту</w:t>
      </w:r>
      <w:r>
        <w:rPr>
          <w:spacing w:val="-6"/>
        </w:rPr>
        <w:t xml:space="preserve"> </w:t>
      </w:r>
      <w:r>
        <w:rPr/>
        <w:t>профессионального</w:t>
      </w:r>
      <w:r>
        <w:rPr>
          <w:spacing w:val="-1"/>
        </w:rPr>
        <w:t xml:space="preserve"> </w:t>
      </w:r>
      <w:r>
        <w:rPr/>
        <w:t>мастерства</w:t>
      </w:r>
      <w:r>
        <w:rPr>
          <w:spacing w:val="-2"/>
        </w:rPr>
        <w:t xml:space="preserve"> </w:t>
      </w:r>
      <w:r>
        <w:rPr/>
        <w:t>педагогических</w:t>
      </w:r>
    </w:p>
    <w:p>
      <w:pPr>
        <w:pStyle w:val="Style14"/>
        <w:spacing w:lineRule="auto" w:line="276" w:before="2" w:after="0"/>
        <w:ind w:left="112" w:right="110" w:hanging="0"/>
        <w:jc w:val="left"/>
        <w:rPr>
          <w:sz w:val="24"/>
        </w:rPr>
      </w:pPr>
      <w:r>
        <w:rPr/>
        <w:t>работников и положительно сказывается на результатах их труда. Ожидаемый результат</w:t>
      </w:r>
      <w:r>
        <w:rPr>
          <w:spacing w:val="1"/>
        </w:rPr>
        <w:t xml:space="preserve"> </w:t>
      </w:r>
      <w:r>
        <w:rPr/>
        <w:t>повышения квалификации — профессиональная готовность работников образования к реализации</w:t>
      </w:r>
      <w:r>
        <w:rPr>
          <w:spacing w:val="-57"/>
        </w:rPr>
        <w:t xml:space="preserve"> </w:t>
      </w:r>
      <w:r>
        <w:rPr/>
        <w:t>ФГОС начального общего образования: —обеспечение оптимального вхождения работников</w:t>
      </w:r>
      <w:r>
        <w:rPr>
          <w:spacing w:val="1"/>
        </w:rPr>
        <w:t xml:space="preserve"> </w:t>
      </w:r>
      <w:r>
        <w:rPr/>
        <w:t>образования в систему ценностей современного образования; —освоение системы требований к</w:t>
      </w:r>
      <w:r>
        <w:rPr>
          <w:spacing w:val="1"/>
        </w:rPr>
        <w:t xml:space="preserve"> </w:t>
      </w:r>
      <w:r>
        <w:rPr/>
        <w:t>структуре</w:t>
      </w:r>
      <w:r>
        <w:rPr>
          <w:spacing w:val="-5"/>
        </w:rPr>
        <w:t xml:space="preserve"> </w:t>
      </w:r>
      <w:r>
        <w:rPr/>
        <w:t>основной</w:t>
      </w:r>
      <w:r>
        <w:rPr>
          <w:spacing w:val="-3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программы,</w:t>
      </w:r>
      <w:r>
        <w:rPr>
          <w:spacing w:val="-3"/>
        </w:rPr>
        <w:t xml:space="preserve"> </w:t>
      </w:r>
      <w:r>
        <w:rPr/>
        <w:t>результатам</w:t>
      </w:r>
      <w:r>
        <w:rPr>
          <w:spacing w:val="-3"/>
        </w:rPr>
        <w:t xml:space="preserve"> </w:t>
      </w:r>
      <w:r>
        <w:rPr/>
        <w:t>её</w:t>
      </w:r>
      <w:r>
        <w:rPr>
          <w:spacing w:val="-4"/>
        </w:rPr>
        <w:t xml:space="preserve"> </w:t>
      </w:r>
      <w:r>
        <w:rPr/>
        <w:t>освоения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условиям</w:t>
      </w:r>
      <w:r>
        <w:rPr>
          <w:spacing w:val="-4"/>
        </w:rPr>
        <w:t xml:space="preserve"> </w:t>
      </w:r>
      <w:r>
        <w:rPr/>
        <w:t>реализации,</w:t>
      </w:r>
      <w:r>
        <w:rPr>
          <w:spacing w:val="-57"/>
        </w:rPr>
        <w:t xml:space="preserve"> </w:t>
      </w:r>
      <w:r>
        <w:rPr/>
        <w:t>а</w:t>
      </w:r>
      <w:r>
        <w:rPr>
          <w:spacing w:val="-2"/>
        </w:rPr>
        <w:t xml:space="preserve"> </w:t>
      </w:r>
      <w:r>
        <w:rPr/>
        <w:t>также</w:t>
      </w:r>
      <w:r>
        <w:rPr>
          <w:spacing w:val="-1"/>
        </w:rPr>
        <w:t xml:space="preserve"> </w:t>
      </w:r>
      <w:r>
        <w:rPr/>
        <w:t>системы</w:t>
      </w:r>
      <w:r>
        <w:rPr>
          <w:spacing w:val="-1"/>
        </w:rPr>
        <w:t xml:space="preserve"> </w:t>
      </w:r>
      <w:r>
        <w:rPr/>
        <w:t>оценки</w:t>
      </w:r>
      <w:r>
        <w:rPr>
          <w:spacing w:val="-1"/>
        </w:rPr>
        <w:t xml:space="preserve"> </w:t>
      </w:r>
      <w:r>
        <w:rPr/>
        <w:t>итогов образовательной</w:t>
      </w:r>
      <w:r>
        <w:rPr>
          <w:spacing w:val="-1"/>
        </w:rPr>
        <w:t xml:space="preserve"> </w:t>
      </w:r>
      <w:r>
        <w:rPr/>
        <w:t>деятельности обучающихся;</w:t>
      </w:r>
      <w:r>
        <w:rPr>
          <w:spacing w:val="1"/>
        </w:rPr>
        <w:t xml:space="preserve"> </w:t>
      </w:r>
      <w:r>
        <w:rPr/>
        <w:t>— овладение</w:t>
      </w:r>
    </w:p>
    <w:p>
      <w:pPr>
        <w:sectPr>
          <w:headerReference w:type="default" r:id="rId439"/>
          <w:type w:val="nextPage"/>
          <w:pgSz w:w="11906" w:h="16838"/>
          <w:pgMar w:left="1020" w:right="46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76"/>
        <w:ind w:left="112" w:right="110" w:hanging="0"/>
        <w:jc w:val="left"/>
        <w:rPr>
          <w:sz w:val="24"/>
        </w:rPr>
      </w:pPr>
      <w:r>
        <w:rPr/>
        <w:t>учебно-методическими и информационно-методическими ресурсами, необходимыми для</w:t>
      </w:r>
      <w:r>
        <w:rPr>
          <w:spacing w:val="1"/>
        </w:rPr>
        <w:t xml:space="preserve"> </w:t>
      </w:r>
      <w:r>
        <w:rPr/>
        <w:t>успешного</w:t>
      </w:r>
      <w:r>
        <w:rPr>
          <w:spacing w:val="-4"/>
        </w:rPr>
        <w:t xml:space="preserve"> </w:t>
      </w:r>
      <w:r>
        <w:rPr/>
        <w:t>решения</w:t>
      </w:r>
      <w:r>
        <w:rPr>
          <w:spacing w:val="-3"/>
        </w:rPr>
        <w:t xml:space="preserve"> </w:t>
      </w:r>
      <w:r>
        <w:rPr/>
        <w:t>задач</w:t>
      </w:r>
      <w:r>
        <w:rPr>
          <w:spacing w:val="-5"/>
        </w:rPr>
        <w:t xml:space="preserve"> </w:t>
      </w:r>
      <w:r>
        <w:rPr/>
        <w:t>ФГОС</w:t>
      </w:r>
      <w:r>
        <w:rPr>
          <w:spacing w:val="-4"/>
        </w:rPr>
        <w:t xml:space="preserve"> </w:t>
      </w:r>
      <w:r>
        <w:rPr/>
        <w:t>начального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5"/>
        </w:rPr>
        <w:t xml:space="preserve"> </w:t>
      </w:r>
      <w:r>
        <w:rPr/>
        <w:t>образования.</w:t>
      </w:r>
      <w:r>
        <w:rPr>
          <w:spacing w:val="-3"/>
        </w:rPr>
        <w:t xml:space="preserve"> </w:t>
      </w:r>
      <w:r>
        <w:rPr/>
        <w:t>Одним</w:t>
      </w:r>
      <w:r>
        <w:rPr>
          <w:spacing w:val="-4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условий</w:t>
      </w:r>
      <w:r>
        <w:rPr>
          <w:spacing w:val="-3"/>
        </w:rPr>
        <w:t xml:space="preserve"> </w:t>
      </w:r>
      <w:r>
        <w:rPr/>
        <w:t>готовности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112" w:hanging="0"/>
        <w:jc w:val="left"/>
        <w:rPr>
          <w:sz w:val="24"/>
        </w:rPr>
      </w:pPr>
      <w:r>
        <w:rPr/>
        <w:t>образовательного учреждения</w:t>
      </w:r>
      <w:r>
        <w:rPr>
          <w:spacing w:val="-2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введению</w:t>
      </w:r>
      <w:r>
        <w:rPr>
          <w:spacing w:val="-2"/>
        </w:rPr>
        <w:t xml:space="preserve"> </w:t>
      </w:r>
      <w:r>
        <w:rPr/>
        <w:t>ФГОС</w:t>
      </w:r>
      <w:r>
        <w:rPr>
          <w:spacing w:val="-3"/>
        </w:rPr>
        <w:t xml:space="preserve"> </w:t>
      </w:r>
      <w:r>
        <w:rPr/>
        <w:t>основного</w:t>
      </w:r>
      <w:r>
        <w:rPr>
          <w:spacing w:val="-2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</w:t>
      </w:r>
      <w:r>
        <w:rPr>
          <w:spacing w:val="-2"/>
        </w:rPr>
        <w:t xml:space="preserve"> </w:t>
      </w:r>
      <w:r>
        <w:rPr/>
        <w:t>является</w:t>
      </w:r>
    </w:p>
    <w:p>
      <w:pPr>
        <w:pStyle w:val="Style14"/>
        <w:spacing w:lineRule="auto" w:line="276" w:before="40" w:after="0"/>
        <w:ind w:left="112" w:right="145" w:hanging="0"/>
        <w:jc w:val="left"/>
        <w:rPr>
          <w:sz w:val="24"/>
        </w:rPr>
      </w:pPr>
      <w:r>
        <w:rPr/>
        <w:t>создание системы методической работы, обеспечивающей сопровождение деятельности педагогов</w:t>
      </w:r>
      <w:r>
        <w:rPr>
          <w:spacing w:val="-5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всех</w:t>
      </w:r>
      <w:r>
        <w:rPr>
          <w:spacing w:val="2"/>
        </w:rPr>
        <w:t xml:space="preserve"> </w:t>
      </w:r>
      <w:r>
        <w:rPr/>
        <w:t>этапах</w:t>
      </w:r>
      <w:r>
        <w:rPr>
          <w:spacing w:val="2"/>
        </w:rPr>
        <w:t xml:space="preserve"> </w:t>
      </w:r>
      <w:r>
        <w:rPr/>
        <w:t>реализации требований ФГОС.</w:t>
      </w:r>
    </w:p>
    <w:p>
      <w:pPr>
        <w:pStyle w:val="1"/>
        <w:numPr>
          <w:ilvl w:val="2"/>
          <w:numId w:val="12"/>
        </w:numPr>
        <w:tabs>
          <w:tab w:val="clear" w:pos="720"/>
          <w:tab w:val="left" w:pos="1422" w:leader="none"/>
        </w:tabs>
        <w:spacing w:lineRule="auto" w:line="276" w:before="195" w:after="0"/>
        <w:ind w:left="112" w:right="838" w:firstLine="708"/>
        <w:rPr>
          <w:sz w:val="24"/>
        </w:rPr>
      </w:pPr>
      <w:r>
        <w:rPr/>
        <w:t>Психолого-педагогические условия реализации основной образовательной</w:t>
      </w:r>
      <w:r>
        <w:rPr>
          <w:spacing w:val="-57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НОО</w:t>
      </w:r>
    </w:p>
    <w:p>
      <w:pPr>
        <w:pStyle w:val="Style14"/>
        <w:spacing w:lineRule="auto" w:line="276" w:before="185" w:after="0"/>
        <w:ind w:left="112" w:right="165" w:firstLine="708"/>
        <w:jc w:val="left"/>
        <w:rPr>
          <w:sz w:val="24"/>
        </w:rPr>
      </w:pPr>
      <w:r>
        <w:rPr/>
        <w:t>Психолого-педагогические условия, созданные в МКОУ «Торбеевская ОШ»,</w:t>
      </w:r>
      <w:r>
        <w:rPr>
          <w:spacing w:val="1"/>
        </w:rPr>
        <w:t xml:space="preserve"> </w:t>
      </w:r>
      <w:r>
        <w:rPr/>
        <w:t>обеспечивают исполнение требований ФГОС НОО к психолого-педагогическим условиям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-4"/>
        </w:rPr>
        <w:t xml:space="preserve"> </w:t>
      </w:r>
      <w:r>
        <w:rPr/>
        <w:t>основной</w:t>
      </w:r>
      <w:r>
        <w:rPr>
          <w:spacing w:val="-3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программы</w:t>
      </w:r>
      <w:r>
        <w:rPr>
          <w:spacing w:val="-3"/>
        </w:rPr>
        <w:t xml:space="preserve"> </w:t>
      </w:r>
      <w:r>
        <w:rPr/>
        <w:t>начального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образования,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частности: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082" w:leader="none"/>
        </w:tabs>
        <w:spacing w:lineRule="auto" w:line="276" w:before="191" w:after="0"/>
        <w:ind w:left="112" w:right="724" w:firstLine="708"/>
        <w:rPr>
          <w:sz w:val="24"/>
        </w:rPr>
      </w:pPr>
      <w:r>
        <w:rPr>
          <w:sz w:val="24"/>
        </w:rPr>
        <w:t>обеспечивают преемственность содержания и форм в организации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при реализации образовательных программ начального, основного и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082" w:leader="none"/>
        </w:tabs>
        <w:spacing w:lineRule="auto" w:line="276" w:before="192" w:after="0"/>
        <w:ind w:left="112" w:right="961" w:firstLine="708"/>
        <w:rPr>
          <w:sz w:val="24"/>
        </w:rPr>
      </w:pPr>
      <w:r>
        <w:rPr>
          <w:sz w:val="24"/>
        </w:rPr>
        <w:t>способствуют социально-психологической адаптации обучающихся к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с учётом специфики их возрастного психофизиологического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особенности 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082" w:leader="none"/>
        </w:tabs>
        <w:spacing w:lineRule="auto" w:line="276" w:before="192" w:after="0"/>
        <w:ind w:left="112" w:right="615" w:firstLine="708"/>
        <w:rPr>
          <w:sz w:val="24"/>
        </w:rPr>
      </w:pPr>
      <w:r>
        <w:rPr>
          <w:sz w:val="24"/>
        </w:rPr>
        <w:t>способствуют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психологопедагогической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 образовательной организации и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082" w:leader="none"/>
        </w:tabs>
        <w:spacing w:lineRule="auto" w:line="276" w:before="192" w:after="0"/>
        <w:ind w:left="112" w:right="826" w:firstLine="708"/>
        <w:rPr>
          <w:sz w:val="24"/>
        </w:rPr>
      </w:pPr>
      <w:r>
        <w:rPr>
          <w:sz w:val="24"/>
        </w:rPr>
        <w:t>обеспечивают профилактику формирования у обучающихся девиантных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агрессии и повышенной тревожности. В МКОУ «Торбеевская ОШ» 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педагогическое сопровождение реализации программы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педагогом-психологом.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</w:p>
    <w:p>
      <w:pPr>
        <w:pStyle w:val="Style14"/>
        <w:spacing w:lineRule="auto" w:line="276"/>
        <w:ind w:left="112" w:right="527" w:hanging="0"/>
        <w:rPr>
          <w:sz w:val="24"/>
        </w:rPr>
      </w:pPr>
      <w:r>
        <w:rPr/>
        <w:t>основной образовательной программы начального общего образования МКОУ «Торбеевская</w:t>
      </w:r>
      <w:r>
        <w:rPr>
          <w:spacing w:val="1"/>
        </w:rPr>
        <w:t xml:space="preserve"> </w:t>
      </w:r>
      <w:r>
        <w:rPr/>
        <w:t>ОШ» обеспечивается психолого-педагогическое сопровождение участников образовательных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-4"/>
        </w:rPr>
        <w:t xml:space="preserve"> </w:t>
      </w:r>
      <w:r>
        <w:rPr/>
        <w:t>посредством</w:t>
      </w:r>
      <w:r>
        <w:rPr>
          <w:spacing w:val="-4"/>
        </w:rPr>
        <w:t xml:space="preserve"> </w:t>
      </w:r>
      <w:r>
        <w:rPr/>
        <w:t>системной</w:t>
      </w:r>
      <w:r>
        <w:rPr>
          <w:spacing w:val="-4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отдельных</w:t>
      </w:r>
      <w:r>
        <w:rPr>
          <w:spacing w:val="-2"/>
        </w:rPr>
        <w:t xml:space="preserve"> </w:t>
      </w:r>
      <w:r>
        <w:rPr/>
        <w:t>мероприятий,</w:t>
      </w:r>
      <w:r>
        <w:rPr>
          <w:spacing w:val="-4"/>
        </w:rPr>
        <w:t xml:space="preserve"> </w:t>
      </w:r>
      <w:r>
        <w:rPr/>
        <w:t>обеспечивающих:</w:t>
      </w:r>
    </w:p>
    <w:p>
      <w:pPr>
        <w:pStyle w:val="Style14"/>
        <w:spacing w:lineRule="auto" w:line="276" w:before="192" w:after="0"/>
        <w:ind w:left="112" w:right="322" w:firstLine="768"/>
        <w:jc w:val="left"/>
        <w:rPr>
          <w:sz w:val="24"/>
        </w:rPr>
      </w:pPr>
      <w:r>
        <w:rPr/>
        <w:t xml:space="preserve">— </w:t>
      </w:r>
      <w:r>
        <w:rPr/>
        <w:t>формирование и развитие психолого-педагогической компетентности всех участников</w:t>
      </w:r>
      <w:r>
        <w:rPr>
          <w:spacing w:val="-57"/>
        </w:rPr>
        <w:t xml:space="preserve"> </w:t>
      </w:r>
      <w:r>
        <w:rPr/>
        <w:t>образовательных отношений;</w:t>
      </w:r>
    </w:p>
    <w:p>
      <w:pPr>
        <w:pStyle w:val="Style14"/>
        <w:spacing w:lineRule="auto" w:line="276" w:before="189" w:after="0"/>
        <w:ind w:left="112" w:right="676" w:firstLine="768"/>
        <w:jc w:val="left"/>
        <w:rPr>
          <w:sz w:val="24"/>
        </w:rPr>
      </w:pPr>
      <w:r>
        <w:rPr/>
        <w:t>—</w:t>
      </w:r>
      <w:r>
        <w:rPr/>
        <w:t>сохранение и укрепление психологического благополучия и психического здоровья</w:t>
      </w:r>
      <w:r>
        <w:rPr>
          <w:spacing w:val="-57"/>
        </w:rPr>
        <w:t xml:space="preserve"> </w:t>
      </w:r>
      <w:r>
        <w:rPr/>
        <w:t>обучающихся;</w:t>
      </w:r>
    </w:p>
    <w:p>
      <w:pPr>
        <w:pStyle w:val="Style14"/>
        <w:spacing w:before="197" w:after="0"/>
        <w:ind w:left="821" w:hanging="0"/>
        <w:jc w:val="left"/>
        <w:rPr>
          <w:sz w:val="24"/>
        </w:rPr>
      </w:pPr>
      <w:r>
        <w:rPr/>
        <w:t>—</w:t>
      </w:r>
      <w:r>
        <w:rPr/>
        <w:t>поддержка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сопровождение</w:t>
      </w:r>
      <w:r>
        <w:rPr>
          <w:spacing w:val="-4"/>
        </w:rPr>
        <w:t xml:space="preserve"> </w:t>
      </w:r>
      <w:r>
        <w:rPr/>
        <w:t>детско-родительских</w:t>
      </w:r>
      <w:r>
        <w:rPr>
          <w:spacing w:val="-2"/>
        </w:rPr>
        <w:t xml:space="preserve"> </w:t>
      </w:r>
      <w:r>
        <w:rPr/>
        <w:t>отношений;</w:t>
      </w:r>
    </w:p>
    <w:p>
      <w:pPr>
        <w:pStyle w:val="Style14"/>
        <w:spacing w:before="11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ind w:left="821" w:hanging="0"/>
        <w:jc w:val="left"/>
        <w:rPr>
          <w:sz w:val="24"/>
        </w:rPr>
      </w:pPr>
      <w:r>
        <w:rPr/>
        <w:t>—</w:t>
      </w:r>
      <w:r>
        <w:rPr/>
        <w:t>формирование</w:t>
      </w:r>
      <w:r>
        <w:rPr>
          <w:spacing w:val="-4"/>
        </w:rPr>
        <w:t xml:space="preserve"> </w:t>
      </w:r>
      <w:r>
        <w:rPr/>
        <w:t>ценности</w:t>
      </w:r>
      <w:r>
        <w:rPr>
          <w:spacing w:val="-2"/>
        </w:rPr>
        <w:t xml:space="preserve"> </w:t>
      </w:r>
      <w:r>
        <w:rPr/>
        <w:t>здоровья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безопасного</w:t>
      </w:r>
      <w:r>
        <w:rPr>
          <w:spacing w:val="-3"/>
        </w:rPr>
        <w:t xml:space="preserve"> </w:t>
      </w:r>
      <w:r>
        <w:rPr/>
        <w:t>образа</w:t>
      </w:r>
      <w:r>
        <w:rPr>
          <w:spacing w:val="-3"/>
        </w:rPr>
        <w:t xml:space="preserve"> </w:t>
      </w:r>
      <w:r>
        <w:rPr/>
        <w:t>жизни;</w:t>
      </w:r>
    </w:p>
    <w:p>
      <w:pPr>
        <w:pStyle w:val="Style14"/>
        <w:spacing w:before="10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spacing w:lineRule="auto" w:line="276"/>
        <w:ind w:left="112" w:right="523" w:firstLine="768"/>
        <w:jc w:val="left"/>
        <w:rPr>
          <w:sz w:val="24"/>
        </w:rPr>
      </w:pPr>
      <w:r>
        <w:rPr/>
        <w:t>—</w:t>
      </w:r>
      <w:r>
        <w:rPr/>
        <w:t>дифференциация и индивидуализация обучения и воспитания с учётом особенностей</w:t>
      </w:r>
      <w:r>
        <w:rPr>
          <w:spacing w:val="-57"/>
        </w:rPr>
        <w:t xml:space="preserve"> </w:t>
      </w:r>
      <w:r>
        <w:rPr/>
        <w:t>когнитивного</w:t>
      </w:r>
      <w:r>
        <w:rPr>
          <w:spacing w:val="-4"/>
        </w:rPr>
        <w:t xml:space="preserve"> </w:t>
      </w:r>
      <w:r>
        <w:rPr/>
        <w:t>и эмоционального развития</w:t>
      </w:r>
      <w:r>
        <w:rPr>
          <w:spacing w:val="-1"/>
        </w:rPr>
        <w:t xml:space="preserve"> </w:t>
      </w:r>
      <w:r>
        <w:rPr/>
        <w:t>обучающихся;</w:t>
      </w:r>
    </w:p>
    <w:p>
      <w:pPr>
        <w:pStyle w:val="Style14"/>
        <w:spacing w:lineRule="auto" w:line="276" w:before="195" w:after="0"/>
        <w:ind w:left="112" w:right="850" w:firstLine="708"/>
        <w:jc w:val="left"/>
        <w:rPr>
          <w:sz w:val="24"/>
        </w:rPr>
      </w:pPr>
      <w:r>
        <w:rPr/>
        <w:t>—</w:t>
      </w:r>
      <w:r>
        <w:rPr/>
        <w:t>мониторинг возможностей и способностей обучающихся, выявление, поддержка и</w:t>
      </w:r>
      <w:r>
        <w:rPr>
          <w:spacing w:val="-57"/>
        </w:rPr>
        <w:t xml:space="preserve"> </w:t>
      </w:r>
      <w:r>
        <w:rPr/>
        <w:t>сопровождение</w:t>
      </w:r>
      <w:r>
        <w:rPr>
          <w:spacing w:val="-2"/>
        </w:rPr>
        <w:t xml:space="preserve"> </w:t>
      </w:r>
      <w:r>
        <w:rPr/>
        <w:t>одарённых</w:t>
      </w:r>
      <w:r>
        <w:rPr>
          <w:spacing w:val="1"/>
        </w:rPr>
        <w:t xml:space="preserve"> </w:t>
      </w:r>
      <w:r>
        <w:rPr/>
        <w:t>детей;</w:t>
      </w:r>
    </w:p>
    <w:p>
      <w:pPr>
        <w:pStyle w:val="Style14"/>
        <w:spacing w:before="197" w:after="0"/>
        <w:ind w:left="881" w:hanging="0"/>
        <w:jc w:val="left"/>
        <w:rPr>
          <w:sz w:val="24"/>
        </w:rPr>
      </w:pPr>
      <w:r>
        <w:rPr/>
        <w:t>—</w:t>
      </w:r>
      <w:r>
        <w:rPr/>
        <w:t>создание</w:t>
      </w:r>
      <w:r>
        <w:rPr>
          <w:spacing w:val="-3"/>
        </w:rPr>
        <w:t xml:space="preserve"> </w:t>
      </w:r>
      <w:r>
        <w:rPr/>
        <w:t>условий</w:t>
      </w:r>
      <w:r>
        <w:rPr>
          <w:spacing w:val="-4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последующего</w:t>
      </w:r>
      <w:r>
        <w:rPr>
          <w:spacing w:val="-5"/>
        </w:rPr>
        <w:t xml:space="preserve"> </w:t>
      </w:r>
      <w:r>
        <w:rPr/>
        <w:t>профессионального</w:t>
      </w:r>
      <w:r>
        <w:rPr>
          <w:spacing w:val="-4"/>
        </w:rPr>
        <w:t xml:space="preserve"> </w:t>
      </w:r>
      <w:r>
        <w:rPr/>
        <w:t>самоопределения;</w:t>
      </w:r>
    </w:p>
    <w:p>
      <w:pPr>
        <w:pStyle w:val="Style14"/>
        <w:spacing w:before="8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ind w:left="821" w:hanging="0"/>
        <w:jc w:val="left"/>
        <w:rPr>
          <w:sz w:val="24"/>
        </w:rPr>
      </w:pPr>
      <w:r>
        <w:rPr/>
        <w:t>—</w:t>
      </w:r>
      <w:r>
        <w:rPr/>
        <w:t>формирование</w:t>
      </w:r>
      <w:r>
        <w:rPr>
          <w:spacing w:val="-4"/>
        </w:rPr>
        <w:t xml:space="preserve"> </w:t>
      </w:r>
      <w:r>
        <w:rPr/>
        <w:t>коммуникативных</w:t>
      </w:r>
      <w:r>
        <w:rPr>
          <w:spacing w:val="-1"/>
        </w:rPr>
        <w:t xml:space="preserve"> </w:t>
      </w:r>
      <w:r>
        <w:rPr/>
        <w:t>навыков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разновозрастной</w:t>
      </w:r>
      <w:r>
        <w:rPr>
          <w:spacing w:val="-2"/>
        </w:rPr>
        <w:t xml:space="preserve"> </w:t>
      </w:r>
      <w:r>
        <w:rPr/>
        <w:t>среде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среде</w:t>
      </w:r>
      <w:r>
        <w:rPr>
          <w:spacing w:val="-3"/>
        </w:rPr>
        <w:t xml:space="preserve"> </w:t>
      </w:r>
      <w:r>
        <w:rPr/>
        <w:t>сверстников;</w:t>
      </w:r>
    </w:p>
    <w:p>
      <w:pPr>
        <w:sectPr>
          <w:headerReference w:type="default" r:id="rId440"/>
          <w:type w:val="nextPage"/>
          <w:pgSz w:w="11906" w:h="16838"/>
          <w:pgMar w:left="1020" w:right="46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"/>
        </w:numPr>
        <w:tabs>
          <w:tab w:val="clear" w:pos="720"/>
          <w:tab w:val="left" w:pos="414" w:leader="none"/>
        </w:tabs>
        <w:spacing w:before="43" w:after="0"/>
        <w:ind w:left="413" w:hanging="302"/>
        <w:rPr>
          <w:sz w:val="24"/>
        </w:rPr>
      </w:pP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>
      <w:pPr>
        <w:pStyle w:val="Style14"/>
        <w:spacing w:before="3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821" w:hanging="0"/>
        <w:jc w:val="left"/>
        <w:rPr>
          <w:sz w:val="24"/>
        </w:rPr>
      </w:pPr>
      <w:r>
        <w:rPr/>
        <w:t>—</w:t>
      </w:r>
      <w:r>
        <w:rPr/>
        <w:t>формирование</w:t>
      </w:r>
      <w:r>
        <w:rPr>
          <w:spacing w:val="-5"/>
        </w:rPr>
        <w:t xml:space="preserve"> </w:t>
      </w:r>
      <w:r>
        <w:rPr/>
        <w:t>психологической</w:t>
      </w:r>
      <w:r>
        <w:rPr>
          <w:spacing w:val="-3"/>
        </w:rPr>
        <w:t xml:space="preserve"> </w:t>
      </w:r>
      <w:r>
        <w:rPr/>
        <w:t>культуры</w:t>
      </w:r>
      <w:r>
        <w:rPr>
          <w:spacing w:val="-4"/>
        </w:rPr>
        <w:t xml:space="preserve"> </w:t>
      </w:r>
      <w:r>
        <w:rPr/>
        <w:t>поведения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информационной</w:t>
      </w:r>
      <w:r>
        <w:rPr>
          <w:spacing w:val="-4"/>
        </w:rPr>
        <w:t xml:space="preserve"> </w:t>
      </w:r>
      <w:r>
        <w:rPr/>
        <w:t>среде;</w:t>
      </w:r>
    </w:p>
    <w:p>
      <w:pPr>
        <w:pStyle w:val="Style14"/>
        <w:spacing w:before="1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Style14"/>
        <w:ind w:left="821" w:hanging="0"/>
        <w:jc w:val="left"/>
        <w:rPr>
          <w:sz w:val="24"/>
        </w:rPr>
      </w:pPr>
      <w:r>
        <w:rPr/>
        <w:t>—</w:t>
      </w:r>
      <w:r>
        <w:rPr/>
        <w:t>развитие</w:t>
      </w:r>
      <w:r>
        <w:rPr>
          <w:spacing w:val="-5"/>
        </w:rPr>
        <w:t xml:space="preserve"> </w:t>
      </w:r>
      <w:r>
        <w:rPr/>
        <w:t>психологической</w:t>
      </w:r>
      <w:r>
        <w:rPr>
          <w:spacing w:val="-3"/>
        </w:rPr>
        <w:t xml:space="preserve"> </w:t>
      </w:r>
      <w:r>
        <w:rPr/>
        <w:t>культуры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области</w:t>
      </w:r>
      <w:r>
        <w:rPr>
          <w:spacing w:val="-3"/>
        </w:rPr>
        <w:t xml:space="preserve"> </w:t>
      </w:r>
      <w:r>
        <w:rPr/>
        <w:t>использования</w:t>
      </w:r>
      <w:r>
        <w:rPr>
          <w:spacing w:val="-3"/>
        </w:rPr>
        <w:t xml:space="preserve"> </w:t>
      </w:r>
      <w:r>
        <w:rPr/>
        <w:t>ИКТ.</w:t>
      </w:r>
    </w:p>
    <w:p>
      <w:pPr>
        <w:pStyle w:val="Style14"/>
        <w:spacing w:before="8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spacing w:lineRule="auto" w:line="276"/>
        <w:ind w:left="112" w:right="637" w:firstLine="768"/>
        <w:jc w:val="left"/>
        <w:rPr>
          <w:sz w:val="24"/>
        </w:rPr>
      </w:pPr>
      <w:r>
        <w:rPr/>
        <w:t>В процессе реализации основной образовательной программы осуществляется</w:t>
      </w:r>
      <w:r>
        <w:rPr>
          <w:spacing w:val="1"/>
        </w:rPr>
        <w:t xml:space="preserve"> </w:t>
      </w:r>
      <w:r>
        <w:rPr/>
        <w:t>индивидуальное психолого-педагогическое сопровождение всех участников образовательных</w:t>
      </w:r>
      <w:r>
        <w:rPr>
          <w:spacing w:val="-57"/>
        </w:rPr>
        <w:t xml:space="preserve"> </w:t>
      </w:r>
      <w:r>
        <w:rPr/>
        <w:t>отношений,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том числе: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961" w:leader="none"/>
        </w:tabs>
        <w:spacing w:lineRule="auto" w:line="276" w:before="192" w:after="0"/>
        <w:ind w:left="112" w:right="854" w:firstLine="708"/>
        <w:jc w:val="left"/>
        <w:rPr>
          <w:sz w:val="24"/>
        </w:rPr>
      </w:pPr>
      <w:r>
        <w:rPr>
          <w:sz w:val="24"/>
        </w:rPr>
        <w:t>обучающихся, испытывающих трудности в освоении программы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социальной адаптации;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961" w:leader="none"/>
        </w:tabs>
        <w:spacing w:before="189" w:after="0"/>
        <w:ind w:left="960" w:hanging="140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одарённых;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</w:p>
    <w:p>
      <w:pPr>
        <w:pStyle w:val="Style14"/>
        <w:spacing w:before="43" w:after="0"/>
        <w:ind w:left="112" w:hanging="0"/>
        <w:jc w:val="left"/>
        <w:rPr>
          <w:sz w:val="24"/>
        </w:rPr>
      </w:pPr>
      <w:r>
        <w:rPr/>
        <w:t>ОВЗ;</w:t>
      </w:r>
    </w:p>
    <w:p>
      <w:pPr>
        <w:pStyle w:val="Style14"/>
        <w:spacing w:before="10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961" w:leader="none"/>
        </w:tabs>
        <w:ind w:left="960" w:hanging="140"/>
        <w:jc w:val="left"/>
        <w:rPr>
          <w:sz w:val="24"/>
        </w:rPr>
      </w:pPr>
      <w:r>
        <w:rPr>
          <w:sz w:val="24"/>
        </w:rPr>
        <w:t>педагогических,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учебно-вспомогательных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</w:p>
    <w:p>
      <w:pPr>
        <w:pStyle w:val="Style14"/>
        <w:spacing w:lineRule="auto" w:line="451" w:before="44" w:after="0"/>
        <w:ind w:left="881" w:right="1193" w:hanging="769"/>
        <w:jc w:val="left"/>
        <w:rPr>
          <w:sz w:val="24"/>
        </w:rPr>
      </w:pPr>
      <w:r>
        <w:rPr/>
        <w:t>организации, обеспечивающих реализацию программы начального общего образования;</w:t>
      </w:r>
      <w:r>
        <w:rPr>
          <w:spacing w:val="-57"/>
        </w:rPr>
        <w:t xml:space="preserve"> </w:t>
      </w:r>
      <w:r>
        <w:rPr/>
        <w:t>родителей</w:t>
      </w:r>
      <w:r>
        <w:rPr>
          <w:spacing w:val="-2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-1"/>
        </w:rPr>
        <w:t xml:space="preserve"> </w:t>
      </w:r>
      <w:r>
        <w:rPr/>
        <w:t>несовершеннолетних</w:t>
      </w:r>
      <w:r>
        <w:rPr>
          <w:spacing w:val="1"/>
        </w:rPr>
        <w:t xml:space="preserve"> </w:t>
      </w:r>
      <w:r>
        <w:rPr/>
        <w:t>обучающихся.</w:t>
      </w:r>
    </w:p>
    <w:p>
      <w:pPr>
        <w:pStyle w:val="Style14"/>
        <w:spacing w:lineRule="auto" w:line="276"/>
        <w:ind w:left="112" w:right="175" w:firstLine="768"/>
        <w:jc w:val="left"/>
        <w:rPr>
          <w:sz w:val="24"/>
        </w:rPr>
      </w:pPr>
      <w:r>
        <w:rPr/>
        <w:t>Психолого-педагогическая поддержка участников образовательных отношений</w:t>
      </w:r>
      <w:r>
        <w:rPr>
          <w:spacing w:val="1"/>
        </w:rPr>
        <w:t xml:space="preserve"> </w:t>
      </w:r>
      <w:r>
        <w:rPr/>
        <w:t>реализуется диверсифицировано, на уровне образовательной организации, классов, групп, а также</w:t>
      </w:r>
      <w:r>
        <w:rPr>
          <w:spacing w:val="-57"/>
        </w:rPr>
        <w:t xml:space="preserve"> </w:t>
      </w:r>
      <w:r>
        <w:rPr/>
        <w:t>на индивидуальном уровне. В процессе реализации основной образовательной программы</w:t>
      </w:r>
      <w:r>
        <w:rPr>
          <w:spacing w:val="1"/>
        </w:rPr>
        <w:t xml:space="preserve"> </w:t>
      </w:r>
      <w:r>
        <w:rPr/>
        <w:t>используются</w:t>
      </w:r>
      <w:r>
        <w:rPr>
          <w:spacing w:val="-1"/>
        </w:rPr>
        <w:t xml:space="preserve"> </w:t>
      </w:r>
      <w:r>
        <w:rPr/>
        <w:t>такие</w:t>
      </w:r>
      <w:r>
        <w:rPr>
          <w:spacing w:val="-1"/>
        </w:rPr>
        <w:t xml:space="preserve"> </w:t>
      </w:r>
      <w:r>
        <w:rPr/>
        <w:t>формы</w:t>
      </w:r>
      <w:r>
        <w:rPr>
          <w:spacing w:val="-1"/>
        </w:rPr>
        <w:t xml:space="preserve"> </w:t>
      </w:r>
      <w:r>
        <w:rPr/>
        <w:t>психолог-опедагогического сопровождения, как: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86" w:leader="none"/>
        </w:tabs>
        <w:spacing w:lineRule="auto" w:line="276" w:before="196" w:after="0"/>
        <w:ind w:left="112" w:right="152" w:firstLine="768"/>
        <w:jc w:val="left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 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 проводиться на 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года;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86" w:leader="none"/>
        </w:tabs>
        <w:spacing w:lineRule="auto" w:line="276" w:before="200" w:after="0"/>
        <w:ind w:left="112" w:right="445" w:firstLine="768"/>
        <w:jc w:val="left"/>
        <w:rPr>
          <w:sz w:val="24"/>
        </w:rPr>
      </w:pPr>
      <w:r>
        <w:rPr>
          <w:sz w:val="24"/>
        </w:rPr>
        <w:t>консультирование педагогов и родителей (законных представителей), 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педагогическим работником и психологом с учётом результатов диагностики,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86" w:leader="none"/>
        </w:tabs>
        <w:spacing w:lineRule="auto" w:line="276" w:before="200" w:after="0"/>
        <w:ind w:left="112" w:right="491" w:firstLine="768"/>
        <w:jc w:val="left"/>
        <w:rPr>
          <w:sz w:val="24"/>
        </w:rPr>
      </w:pPr>
      <w:r>
        <w:rPr>
          <w:sz w:val="24"/>
        </w:rPr>
        <w:t>профилактика, экспертиза, развивающая работа, просвещение, коррекционная работа,</w:t>
      </w:r>
      <w:r>
        <w:rPr>
          <w:spacing w:val="-58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времени.</w:t>
      </w:r>
    </w:p>
    <w:p>
      <w:pPr>
        <w:pStyle w:val="1"/>
        <w:spacing w:before="200" w:after="0"/>
        <w:ind w:left="821" w:hanging="0"/>
        <w:rPr>
          <w:sz w:val="24"/>
        </w:rPr>
      </w:pPr>
      <w:r>
        <w:rPr/>
        <w:t>3.5.3</w:t>
      </w:r>
      <w:r>
        <w:rPr>
          <w:spacing w:val="-5"/>
        </w:rPr>
        <w:t xml:space="preserve"> </w:t>
      </w:r>
      <w:r>
        <w:rPr/>
        <w:t>Финансово-экономические</w:t>
      </w:r>
      <w:r>
        <w:rPr>
          <w:spacing w:val="-4"/>
        </w:rPr>
        <w:t xml:space="preserve"> </w:t>
      </w:r>
      <w:r>
        <w:rPr/>
        <w:t>условия</w:t>
      </w:r>
      <w:r>
        <w:rPr>
          <w:spacing w:val="-4"/>
        </w:rPr>
        <w:t xml:space="preserve"> </w:t>
      </w:r>
      <w:r>
        <w:rPr/>
        <w:t>реализации</w:t>
      </w:r>
      <w:r>
        <w:rPr>
          <w:spacing w:val="-4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программы</w:t>
      </w:r>
    </w:p>
    <w:p>
      <w:pPr>
        <w:pStyle w:val="Normal"/>
        <w:spacing w:before="43" w:after="0"/>
        <w:ind w:left="112" w:hanging="0"/>
        <w:rPr>
          <w:b/>
          <w:b/>
          <w:sz w:val="24"/>
        </w:rPr>
      </w:pPr>
      <w:r>
        <w:rPr>
          <w:b/>
          <w:sz w:val="24"/>
        </w:rPr>
        <w:t>НОО</w:t>
      </w:r>
    </w:p>
    <w:p>
      <w:pPr>
        <w:pStyle w:val="Style14"/>
        <w:spacing w:before="233" w:after="0"/>
        <w:ind w:left="821" w:hanging="0"/>
        <w:jc w:val="left"/>
        <w:rPr>
          <w:sz w:val="24"/>
        </w:rPr>
      </w:pPr>
      <w:r>
        <w:rPr/>
        <w:t>Финансовое</w:t>
      </w:r>
      <w:r>
        <w:rPr>
          <w:spacing w:val="-6"/>
        </w:rPr>
        <w:t xml:space="preserve"> </w:t>
      </w:r>
      <w:r>
        <w:rPr/>
        <w:t>обеспечение</w:t>
      </w:r>
      <w:r>
        <w:rPr>
          <w:spacing w:val="-4"/>
        </w:rPr>
        <w:t xml:space="preserve"> </w:t>
      </w:r>
      <w:r>
        <w:rPr/>
        <w:t>реализации</w:t>
      </w:r>
      <w:r>
        <w:rPr>
          <w:spacing w:val="-3"/>
        </w:rPr>
        <w:t xml:space="preserve"> </w:t>
      </w:r>
      <w:r>
        <w:rPr/>
        <w:t>образовательной</w:t>
      </w:r>
      <w:r>
        <w:rPr>
          <w:spacing w:val="-5"/>
        </w:rPr>
        <w:t xml:space="preserve"> </w:t>
      </w:r>
      <w:r>
        <w:rPr/>
        <w:t>программы</w:t>
      </w:r>
      <w:r>
        <w:rPr>
          <w:spacing w:val="-3"/>
        </w:rPr>
        <w:t xml:space="preserve"> </w:t>
      </w:r>
      <w:r>
        <w:rPr/>
        <w:t>начального</w:t>
      </w:r>
      <w:r>
        <w:rPr>
          <w:spacing w:val="-3"/>
        </w:rPr>
        <w:t xml:space="preserve"> </w:t>
      </w:r>
      <w:r>
        <w:rPr/>
        <w:t>общего</w:t>
      </w:r>
    </w:p>
    <w:p>
      <w:pPr>
        <w:pStyle w:val="Style14"/>
        <w:spacing w:lineRule="auto" w:line="276" w:before="43" w:after="0"/>
        <w:ind w:left="112" w:right="134" w:hanging="0"/>
        <w:jc w:val="left"/>
        <w:rPr>
          <w:sz w:val="24"/>
        </w:rPr>
      </w:pPr>
      <w:r>
        <w:rPr/>
        <w:t>образования опирается на исполнение расходных обязательств, обеспечивающих государственные</w:t>
      </w:r>
      <w:r>
        <w:rPr>
          <w:spacing w:val="-57"/>
        </w:rPr>
        <w:t xml:space="preserve"> </w:t>
      </w:r>
      <w:r>
        <w:rPr/>
        <w:t>гарантии</w:t>
      </w:r>
      <w:r>
        <w:rPr>
          <w:spacing w:val="-2"/>
        </w:rPr>
        <w:t xml:space="preserve"> </w:t>
      </w:r>
      <w:r>
        <w:rPr/>
        <w:t>прав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получение общедоступного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бесплатного</w:t>
      </w:r>
      <w:r>
        <w:rPr>
          <w:spacing w:val="-2"/>
        </w:rPr>
        <w:t xml:space="preserve"> </w:t>
      </w:r>
      <w:r>
        <w:rPr/>
        <w:t>начального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-2"/>
        </w:rPr>
        <w:t xml:space="preserve"> </w:t>
      </w:r>
      <w:r>
        <w:rPr/>
        <w:t>образования.</w:t>
      </w:r>
    </w:p>
    <w:p>
      <w:pPr>
        <w:sectPr>
          <w:headerReference w:type="default" r:id="rId441"/>
          <w:type w:val="nextPage"/>
          <w:pgSz w:w="11906" w:h="16838"/>
          <w:pgMar w:left="1020" w:right="46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76"/>
        <w:ind w:left="112" w:right="214" w:hanging="0"/>
        <w:jc w:val="left"/>
        <w:rPr>
          <w:sz w:val="24"/>
        </w:rPr>
      </w:pPr>
      <w:r>
        <w:rPr/>
        <w:t>Объём действующих расходных обязательств отражается в государственном задании</w:t>
      </w:r>
      <w:r>
        <w:rPr>
          <w:spacing w:val="1"/>
        </w:rPr>
        <w:t xml:space="preserve"> </w:t>
      </w:r>
      <w:r>
        <w:rPr/>
        <w:t>образовательной организации. Государственное задание устанавливает показатели,</w:t>
      </w:r>
      <w:r>
        <w:rPr>
          <w:spacing w:val="1"/>
        </w:rPr>
        <w:t xml:space="preserve"> </w:t>
      </w:r>
      <w:r>
        <w:rPr/>
        <w:t>характеризующие качество и (или) объём (содержание) государственной услуги (работы), а также</w:t>
      </w:r>
      <w:r>
        <w:rPr>
          <w:spacing w:val="-57"/>
        </w:rPr>
        <w:t xml:space="preserve"> </w:t>
      </w:r>
      <w:r>
        <w:rPr/>
        <w:t>порядок её оказания (выполнения). Финансовое обеспечение реализации образовательной</w:t>
      </w:r>
      <w:r>
        <w:rPr>
          <w:spacing w:val="1"/>
        </w:rPr>
        <w:t xml:space="preserve"> </w:t>
      </w:r>
      <w:r>
        <w:rPr/>
        <w:t>программы начального общего образования бюджетного (автономного) учреждения</w:t>
      </w:r>
      <w:r>
        <w:rPr>
          <w:spacing w:val="1"/>
        </w:rPr>
        <w:t xml:space="preserve"> </w:t>
      </w:r>
      <w:r>
        <w:rPr/>
        <w:t>осуществляется исходя из расходных обязательств на основе государственного (муниципального)</w:t>
      </w:r>
      <w:r>
        <w:rPr>
          <w:spacing w:val="-57"/>
        </w:rPr>
        <w:t xml:space="preserve"> </w:t>
      </w:r>
      <w:r>
        <w:rPr/>
        <w:t>задания по оказанию государственных (муниципальных) образовательных услуг, казённого</w:t>
      </w:r>
      <w:r>
        <w:rPr>
          <w:spacing w:val="1"/>
        </w:rPr>
        <w:t xml:space="preserve"> </w:t>
      </w:r>
      <w:r>
        <w:rPr/>
        <w:t>учреждения — на основании бюджетной сметы. Обеспечение государственных гарантий</w:t>
      </w:r>
      <w:r>
        <w:rPr>
          <w:spacing w:val="1"/>
        </w:rPr>
        <w:t xml:space="preserve"> </w:t>
      </w:r>
      <w:r>
        <w:rPr/>
        <w:t>реализации прав на получение общедоступного и бесплатного начального общего образования в</w:t>
      </w:r>
      <w:r>
        <w:rPr>
          <w:spacing w:val="1"/>
        </w:rPr>
        <w:t xml:space="preserve"> </w:t>
      </w:r>
      <w:r>
        <w:rPr/>
        <w:t>общеобразовательных</w:t>
      </w:r>
      <w:r>
        <w:rPr>
          <w:spacing w:val="-2"/>
        </w:rPr>
        <w:t xml:space="preserve"> </w:t>
      </w:r>
      <w:r>
        <w:rPr/>
        <w:t>организациях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 с нормативами,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276" w:before="90" w:after="0"/>
        <w:ind w:left="112" w:right="487" w:hanging="0"/>
        <w:jc w:val="left"/>
        <w:rPr>
          <w:sz w:val="24"/>
        </w:rPr>
      </w:pPr>
      <w:r>
        <w:rPr/>
        <w:t>определяемыми органами государственной власти субъектов Российской Федерации. При этом</w:t>
      </w:r>
      <w:r>
        <w:rPr>
          <w:spacing w:val="-58"/>
        </w:rPr>
        <w:t xml:space="preserve"> </w:t>
      </w:r>
      <w:r>
        <w:rPr/>
        <w:t>формирование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утверждение</w:t>
      </w:r>
      <w:r>
        <w:rPr>
          <w:spacing w:val="-5"/>
        </w:rPr>
        <w:t xml:space="preserve"> </w:t>
      </w:r>
      <w:r>
        <w:rPr/>
        <w:t>нормативов</w:t>
      </w:r>
      <w:r>
        <w:rPr>
          <w:spacing w:val="-6"/>
        </w:rPr>
        <w:t xml:space="preserve"> </w:t>
      </w:r>
      <w:r>
        <w:rPr/>
        <w:t>финансирования</w:t>
      </w:r>
      <w:r>
        <w:rPr>
          <w:spacing w:val="-4"/>
        </w:rPr>
        <w:t xml:space="preserve"> </w:t>
      </w:r>
      <w:r>
        <w:rPr/>
        <w:t>государственной</w:t>
      </w:r>
      <w:r>
        <w:rPr>
          <w:spacing w:val="-4"/>
        </w:rPr>
        <w:t xml:space="preserve"> </w:t>
      </w:r>
      <w:r>
        <w:rPr/>
        <w:t>(муниципальной)</w:t>
      </w:r>
    </w:p>
    <w:p>
      <w:pPr>
        <w:pStyle w:val="Style14"/>
        <w:spacing w:lineRule="auto" w:line="276" w:before="1" w:after="0"/>
        <w:ind w:left="112" w:right="139" w:hanging="0"/>
        <w:jc w:val="left"/>
        <w:rPr>
          <w:sz w:val="24"/>
        </w:rPr>
      </w:pPr>
      <w:r>
        <w:rPr/>
        <w:t>услуги по реализации программ начального общего образования осуществляются в соответствии с</w:t>
      </w:r>
      <w:r>
        <w:rPr>
          <w:spacing w:val="-57"/>
        </w:rPr>
        <w:t xml:space="preserve"> </w:t>
      </w:r>
      <w:r>
        <w:rPr/>
        <w:t>общими требованиями к определению нормативных затрат на оказание государственных</w:t>
      </w:r>
      <w:r>
        <w:rPr>
          <w:spacing w:val="1"/>
        </w:rPr>
        <w:t xml:space="preserve"> </w:t>
      </w:r>
      <w:r>
        <w:rPr/>
        <w:t>(муниципальных) услуг в сфере дошкольного, начального общего, основного общего, среднего</w:t>
      </w:r>
      <w:r>
        <w:rPr>
          <w:spacing w:val="1"/>
        </w:rPr>
        <w:t xml:space="preserve"> </w:t>
      </w:r>
      <w:r>
        <w:rPr/>
        <w:t>общего, среднего профессионального образования, дополнительного образования детей и</w:t>
      </w:r>
      <w:r>
        <w:rPr>
          <w:spacing w:val="1"/>
        </w:rPr>
        <w:t xml:space="preserve"> </w:t>
      </w:r>
      <w:r>
        <w:rPr/>
        <w:t>взрослых, дополнительного профессионального образования для лиц, имеющих или получающих</w:t>
      </w:r>
      <w:r>
        <w:rPr>
          <w:spacing w:val="1"/>
        </w:rPr>
        <w:t xml:space="preserve"> </w:t>
      </w:r>
      <w:r>
        <w:rPr/>
        <w:t>среднее профессиональное образование, профессионального обучения, применяемых при расчёте</w:t>
      </w:r>
      <w:r>
        <w:rPr>
          <w:spacing w:val="1"/>
        </w:rPr>
        <w:t xml:space="preserve"> </w:t>
      </w:r>
      <w:r>
        <w:rPr/>
        <w:t>объёма субсидии на финансовое обеспечение выполнения государственного (муниципального)</w:t>
      </w:r>
      <w:r>
        <w:rPr>
          <w:spacing w:val="1"/>
        </w:rPr>
        <w:t xml:space="preserve"> </w:t>
      </w:r>
      <w:r>
        <w:rPr/>
        <w:t>задания на оказание государственных (муниципальных) услуг (выполнение работ)</w:t>
      </w:r>
      <w:r>
        <w:rPr>
          <w:spacing w:val="1"/>
        </w:rPr>
        <w:t xml:space="preserve"> </w:t>
      </w:r>
      <w:r>
        <w:rPr/>
        <w:t>государственным</w:t>
      </w:r>
      <w:r>
        <w:rPr>
          <w:spacing w:val="-3"/>
        </w:rPr>
        <w:t xml:space="preserve"> </w:t>
      </w:r>
      <w:r>
        <w:rPr/>
        <w:t>(муниципальным)</w:t>
      </w:r>
      <w:r>
        <w:rPr>
          <w:spacing w:val="1"/>
        </w:rPr>
        <w:t xml:space="preserve"> </w:t>
      </w:r>
      <w:r>
        <w:rPr/>
        <w:t>учреждением.</w:t>
      </w:r>
    </w:p>
    <w:p>
      <w:pPr>
        <w:pStyle w:val="Style14"/>
        <w:spacing w:lineRule="auto" w:line="276" w:before="199" w:after="0"/>
        <w:ind w:left="112" w:right="602" w:firstLine="768"/>
        <w:jc w:val="left"/>
        <w:rPr>
          <w:sz w:val="24"/>
        </w:rPr>
      </w:pPr>
      <w:r>
        <w:rPr/>
        <w:t>Норматив затрат на реализацию образовательной программы начального общего</w:t>
      </w:r>
      <w:r>
        <w:rPr>
          <w:spacing w:val="1"/>
        </w:rPr>
        <w:t xml:space="preserve"> </w:t>
      </w:r>
      <w:r>
        <w:rPr/>
        <w:t>образования — гарантированный минимально допустимый объём финансовых средств в год в</w:t>
      </w:r>
      <w:r>
        <w:rPr>
          <w:spacing w:val="-58"/>
        </w:rPr>
        <w:t xml:space="preserve"> </w:t>
      </w:r>
      <w:r>
        <w:rPr/>
        <w:t>расчёте на одного обучающегося, необходимый для реализации образовательной программы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-1"/>
        </w:rPr>
        <w:t xml:space="preserve"> </w:t>
      </w:r>
      <w:r>
        <w:rPr/>
        <w:t>образования, включая: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86" w:leader="none"/>
        </w:tabs>
        <w:spacing w:lineRule="auto" w:line="276" w:before="200" w:after="0"/>
        <w:ind w:left="112" w:right="1265" w:firstLine="768"/>
        <w:jc w:val="left"/>
        <w:rPr>
          <w:sz w:val="24"/>
        </w:rPr>
      </w:pPr>
      <w:r>
        <w:rPr>
          <w:sz w:val="24"/>
        </w:rPr>
        <w:t>расходы на оплату труда работников, участвующих в разработке и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86" w:leader="none"/>
        </w:tabs>
        <w:spacing w:before="192" w:after="0"/>
        <w:ind w:left="1085" w:hanging="205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Style14"/>
        <w:spacing w:before="10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spacing w:lineRule="auto" w:line="276"/>
        <w:ind w:left="112" w:right="1692" w:firstLine="708"/>
        <w:jc w:val="left"/>
        <w:rPr>
          <w:sz w:val="24"/>
        </w:rPr>
      </w:pPr>
      <w:r>
        <w:rPr>
          <w:sz w:val="24"/>
        </w:rPr>
        <w:t>прочие расходы (за исключением расходов на содержание зданий и оплату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бюджетов).</w:t>
      </w:r>
    </w:p>
    <w:p>
      <w:pPr>
        <w:pStyle w:val="Style14"/>
        <w:spacing w:lineRule="auto" w:line="276" w:before="195" w:after="0"/>
        <w:ind w:left="112" w:right="251" w:firstLine="708"/>
        <w:jc w:val="left"/>
        <w:rPr>
          <w:sz w:val="24"/>
        </w:rPr>
      </w:pPr>
      <w:r>
        <w:rPr/>
        <w:t>Нормативные затраты на оказание государственной или муниципальной услуги в сфере</w:t>
      </w:r>
      <w:r>
        <w:rPr>
          <w:spacing w:val="1"/>
        </w:rPr>
        <w:t xml:space="preserve"> </w:t>
      </w:r>
      <w:r>
        <w:rPr/>
        <w:t>образования определяются по каждому виду и направленности образовательных программ с</w:t>
      </w:r>
      <w:r>
        <w:rPr>
          <w:spacing w:val="1"/>
        </w:rPr>
        <w:t xml:space="preserve"> </w:t>
      </w:r>
      <w:r>
        <w:rPr/>
        <w:t>учётом форм обучения, типа образовательной организации, сетевой формы реализации</w:t>
      </w:r>
      <w:r>
        <w:rPr>
          <w:spacing w:val="1"/>
        </w:rPr>
        <w:t xml:space="preserve"> </w:t>
      </w:r>
      <w:r>
        <w:rPr/>
        <w:t>образовательных программ, образовательных технологий, обеспечения дополнительного</w:t>
      </w:r>
      <w:r>
        <w:rPr>
          <w:spacing w:val="1"/>
        </w:rPr>
        <w:t xml:space="preserve"> </w:t>
      </w:r>
      <w:r>
        <w:rPr/>
        <w:t>профессионального образования педагогическим работникам, обеспечения безопасных условий</w:t>
      </w:r>
      <w:r>
        <w:rPr>
          <w:spacing w:val="1"/>
        </w:rPr>
        <w:t xml:space="preserve"> </w:t>
      </w:r>
      <w:r>
        <w:rPr/>
        <w:t>обучения и воспитания, охраны здоровья обучающихся, а также с учётом иных предусмотренных</w:t>
      </w:r>
      <w:r>
        <w:rPr>
          <w:spacing w:val="-57"/>
        </w:rPr>
        <w:t xml:space="preserve"> </w:t>
      </w:r>
      <w:r>
        <w:rPr/>
        <w:t>законодательством особенностей организации и осуществления образовательной деятельности</w:t>
      </w:r>
      <w:r>
        <w:rPr>
          <w:spacing w:val="1"/>
        </w:rPr>
        <w:t xml:space="preserve"> </w:t>
      </w:r>
      <w:r>
        <w:rPr/>
        <w:t>(для различных категорий обучающихся), за исключением образовательной деятельности,</w:t>
      </w:r>
      <w:r>
        <w:rPr>
          <w:spacing w:val="1"/>
        </w:rPr>
        <w:t xml:space="preserve"> </w:t>
      </w:r>
      <w:r>
        <w:rPr/>
        <w:t>осуществляемой в соответствии с образовательными стандартами, в расчёте на одного</w:t>
      </w:r>
      <w:r>
        <w:rPr>
          <w:spacing w:val="1"/>
        </w:rPr>
        <w:t xml:space="preserve"> </w:t>
      </w:r>
      <w:r>
        <w:rPr/>
        <w:t>обучающегося, если иное не установлено законодательством РФ или субъекта РФ. Органы</w:t>
      </w:r>
      <w:r>
        <w:rPr>
          <w:spacing w:val="1"/>
        </w:rPr>
        <w:t xml:space="preserve"> </w:t>
      </w:r>
      <w:r>
        <w:rPr/>
        <w:t>местного самоуправления вправе осуществлять за счёт средств местных бюджетов финансовое</w:t>
      </w:r>
      <w:r>
        <w:rPr>
          <w:spacing w:val="1"/>
        </w:rPr>
        <w:t xml:space="preserve"> </w:t>
      </w:r>
      <w:r>
        <w:rPr/>
        <w:t>обеспечение предоставления начального общего образования муниципальными</w:t>
      </w:r>
      <w:r>
        <w:rPr>
          <w:spacing w:val="1"/>
        </w:rPr>
        <w:t xml:space="preserve"> </w:t>
      </w:r>
      <w:r>
        <w:rPr/>
        <w:t>общеобразовательными организациями в части расходов на оплату труда работников,</w:t>
      </w:r>
      <w:r>
        <w:rPr>
          <w:spacing w:val="1"/>
        </w:rPr>
        <w:t xml:space="preserve"> </w:t>
      </w:r>
      <w:r>
        <w:rPr/>
        <w:t>реализующих образовательную программу начального общего образования, расходов на</w:t>
      </w:r>
      <w:r>
        <w:rPr>
          <w:spacing w:val="1"/>
        </w:rPr>
        <w:t xml:space="preserve"> </w:t>
      </w:r>
      <w:r>
        <w:rPr/>
        <w:t>приобретение</w:t>
      </w:r>
      <w:r>
        <w:rPr>
          <w:spacing w:val="-2"/>
        </w:rPr>
        <w:t xml:space="preserve"> </w:t>
      </w:r>
      <w:r>
        <w:rPr/>
        <w:t>учебников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учебных</w:t>
      </w:r>
      <w:r>
        <w:rPr>
          <w:spacing w:val="-1"/>
        </w:rPr>
        <w:t xml:space="preserve"> </w:t>
      </w:r>
      <w:r>
        <w:rPr/>
        <w:t>пособий,</w:t>
      </w:r>
      <w:r>
        <w:rPr>
          <w:spacing w:val="-3"/>
        </w:rPr>
        <w:t xml:space="preserve"> </w:t>
      </w:r>
      <w:r>
        <w:rPr/>
        <w:t>средств</w:t>
      </w:r>
      <w:r>
        <w:rPr>
          <w:spacing w:val="-2"/>
        </w:rPr>
        <w:t xml:space="preserve"> </w:t>
      </w:r>
      <w:r>
        <w:rPr/>
        <w:t>обучения,</w:t>
      </w:r>
      <w:r>
        <w:rPr>
          <w:spacing w:val="-3"/>
        </w:rPr>
        <w:t xml:space="preserve"> </w:t>
      </w:r>
      <w:r>
        <w:rPr/>
        <w:t>игр,</w:t>
      </w:r>
      <w:r>
        <w:rPr>
          <w:spacing w:val="-3"/>
        </w:rPr>
        <w:t xml:space="preserve"> </w:t>
      </w:r>
      <w:r>
        <w:rPr/>
        <w:t>игрушек</w:t>
      </w:r>
      <w:r>
        <w:rPr>
          <w:spacing w:val="-3"/>
        </w:rPr>
        <w:t xml:space="preserve"> </w:t>
      </w:r>
      <w:r>
        <w:rPr/>
        <w:t>сверх норматива</w:t>
      </w:r>
    </w:p>
    <w:p>
      <w:pPr>
        <w:pStyle w:val="Style14"/>
        <w:spacing w:lineRule="auto" w:line="276"/>
        <w:ind w:left="112" w:right="140" w:hanging="0"/>
        <w:jc w:val="left"/>
        <w:rPr>
          <w:sz w:val="24"/>
        </w:rPr>
      </w:pPr>
      <w:r>
        <w:rPr/>
        <w:t>финансового обеспечения, определённого субъектом Российской Федерации. В соответствии с</w:t>
      </w:r>
      <w:r>
        <w:rPr>
          <w:spacing w:val="1"/>
        </w:rPr>
        <w:t xml:space="preserve"> </w:t>
      </w:r>
      <w:r>
        <w:rPr/>
        <w:t>расходными обязательствами органов местного самоуправления по организации предоставления</w:t>
      </w:r>
      <w:r>
        <w:rPr>
          <w:spacing w:val="1"/>
        </w:rPr>
        <w:t xml:space="preserve"> </w:t>
      </w:r>
      <w:r>
        <w:rPr/>
        <w:t>общего образования в расходы местных бюджетов включаются расходы, связанные с</w:t>
      </w:r>
      <w:r>
        <w:rPr>
          <w:spacing w:val="1"/>
        </w:rPr>
        <w:t xml:space="preserve"> </w:t>
      </w:r>
      <w:r>
        <w:rPr/>
        <w:t>организацией подвоза обучающихся к образовательным организациям и развитием сетевого</w:t>
      </w:r>
      <w:r>
        <w:rPr>
          <w:spacing w:val="1"/>
        </w:rPr>
        <w:t xml:space="preserve"> </w:t>
      </w:r>
      <w:r>
        <w:rPr/>
        <w:t>взаимодействия для 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rPr/>
        <w:t>образования (при наличии этих расходов). МКОУ «Торбеевская ОШ» самостоятельно принимает</w:t>
      </w:r>
      <w:r>
        <w:rPr>
          <w:spacing w:val="-57"/>
        </w:rPr>
        <w:t xml:space="preserve"> </w:t>
      </w:r>
      <w:r>
        <w:rPr/>
        <w:t>решение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части направления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расходования</w:t>
      </w:r>
      <w:r>
        <w:rPr>
          <w:spacing w:val="-1"/>
        </w:rPr>
        <w:t xml:space="preserve"> </w:t>
      </w:r>
      <w:r>
        <w:rPr/>
        <w:t>средств</w:t>
      </w:r>
      <w:r>
        <w:rPr>
          <w:spacing w:val="-2"/>
        </w:rPr>
        <w:t xml:space="preserve"> </w:t>
      </w:r>
      <w:r>
        <w:rPr/>
        <w:t>государственного</w:t>
      </w:r>
      <w:r>
        <w:rPr>
          <w:spacing w:val="-1"/>
        </w:rPr>
        <w:t xml:space="preserve"> </w:t>
      </w:r>
      <w:r>
        <w:rPr/>
        <w:t>(муниципального)</w:t>
      </w:r>
    </w:p>
    <w:p>
      <w:pPr>
        <w:sectPr>
          <w:headerReference w:type="default" r:id="rId442"/>
          <w:type w:val="nextPage"/>
          <w:pgSz w:w="11906" w:h="16838"/>
          <w:pgMar w:left="1020" w:right="46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112" w:hanging="0"/>
        <w:jc w:val="left"/>
        <w:rPr>
          <w:sz w:val="24"/>
        </w:rPr>
      </w:pPr>
      <w:r>
        <w:rPr/>
        <w:t>задания.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самостоятельно</w:t>
      </w:r>
      <w:r>
        <w:rPr>
          <w:spacing w:val="-1"/>
        </w:rPr>
        <w:t xml:space="preserve"> </w:t>
      </w:r>
      <w:r>
        <w:rPr/>
        <w:t>определяет</w:t>
      </w:r>
      <w:r>
        <w:rPr>
          <w:spacing w:val="-1"/>
        </w:rPr>
        <w:t xml:space="preserve"> </w:t>
      </w:r>
      <w:r>
        <w:rPr/>
        <w:t>долю</w:t>
      </w:r>
      <w:r>
        <w:rPr>
          <w:spacing w:val="-2"/>
        </w:rPr>
        <w:t xml:space="preserve"> </w:t>
      </w:r>
      <w:r>
        <w:rPr/>
        <w:t>средств,</w:t>
      </w:r>
      <w:r>
        <w:rPr>
          <w:spacing w:val="-1"/>
        </w:rPr>
        <w:t xml:space="preserve"> </w:t>
      </w:r>
      <w:r>
        <w:rPr/>
        <w:t>направляемых на</w:t>
      </w:r>
      <w:r>
        <w:rPr>
          <w:spacing w:val="-2"/>
        </w:rPr>
        <w:t xml:space="preserve"> </w:t>
      </w:r>
      <w:r>
        <w:rPr/>
        <w:t>оплату</w:t>
      </w:r>
      <w:r>
        <w:rPr>
          <w:spacing w:val="-6"/>
        </w:rPr>
        <w:t xml:space="preserve"> </w:t>
      </w:r>
      <w:r>
        <w:rPr/>
        <w:t>труда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иные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276" w:before="90" w:after="0"/>
        <w:ind w:left="112" w:right="110" w:hanging="0"/>
        <w:jc w:val="left"/>
        <w:rPr>
          <w:sz w:val="24"/>
        </w:rPr>
      </w:pPr>
      <w:r>
        <w:rPr/>
        <w:t>нужды, необходимые для выполнения государственного задания, придерживаясь при этом</w:t>
      </w:r>
      <w:r>
        <w:rPr>
          <w:spacing w:val="1"/>
        </w:rPr>
        <w:t xml:space="preserve"> </w:t>
      </w:r>
      <w:r>
        <w:rPr/>
        <w:t>принципа соответствия структуры направления и расходования бюджетных средств структуре</w:t>
      </w:r>
      <w:r>
        <w:rPr>
          <w:spacing w:val="1"/>
        </w:rPr>
        <w:t xml:space="preserve"> </w:t>
      </w:r>
      <w:r>
        <w:rPr/>
        <w:t>норматива затрат на реализацию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rPr/>
        <w:t>(заработная</w:t>
      </w:r>
      <w:r>
        <w:rPr>
          <w:spacing w:val="-3"/>
        </w:rPr>
        <w:t xml:space="preserve"> </w:t>
      </w:r>
      <w:r>
        <w:rPr/>
        <w:t>плата</w:t>
      </w:r>
      <w:r>
        <w:rPr>
          <w:spacing w:val="-2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начислениями,</w:t>
      </w:r>
      <w:r>
        <w:rPr>
          <w:spacing w:val="-2"/>
        </w:rPr>
        <w:t xml:space="preserve"> </w:t>
      </w:r>
      <w:r>
        <w:rPr/>
        <w:t>прочие</w:t>
      </w:r>
      <w:r>
        <w:rPr>
          <w:spacing w:val="-3"/>
        </w:rPr>
        <w:t xml:space="preserve"> </w:t>
      </w:r>
      <w:r>
        <w:rPr/>
        <w:t>текущие</w:t>
      </w:r>
      <w:r>
        <w:rPr>
          <w:spacing w:val="-4"/>
        </w:rPr>
        <w:t xml:space="preserve"> </w:t>
      </w:r>
      <w:r>
        <w:rPr/>
        <w:t>расходы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обеспечение</w:t>
      </w:r>
      <w:r>
        <w:rPr>
          <w:spacing w:val="-4"/>
        </w:rPr>
        <w:t xml:space="preserve"> </w:t>
      </w:r>
      <w:r>
        <w:rPr/>
        <w:t>материальных</w:t>
      </w:r>
      <w:r>
        <w:rPr>
          <w:spacing w:val="-1"/>
        </w:rPr>
        <w:t xml:space="preserve"> </w:t>
      </w:r>
      <w:r>
        <w:rPr/>
        <w:t>затрат,</w:t>
      </w:r>
      <w:r>
        <w:rPr>
          <w:spacing w:val="-57"/>
        </w:rPr>
        <w:t xml:space="preserve"> </w:t>
      </w:r>
      <w:r>
        <w:rPr/>
        <w:t>непосредственно</w:t>
      </w:r>
      <w:r>
        <w:rPr>
          <w:spacing w:val="-2"/>
        </w:rPr>
        <w:t xml:space="preserve"> </w:t>
      </w:r>
      <w:r>
        <w:rPr/>
        <w:t>связанных с</w:t>
      </w:r>
      <w:r>
        <w:rPr>
          <w:spacing w:val="-1"/>
        </w:rPr>
        <w:t xml:space="preserve"> </w:t>
      </w:r>
      <w:r>
        <w:rPr/>
        <w:t>учебной</w:t>
      </w:r>
      <w:r>
        <w:rPr>
          <w:spacing w:val="-1"/>
        </w:rPr>
        <w:t xml:space="preserve"> </w:t>
      </w:r>
      <w:r>
        <w:rPr/>
        <w:t>деятельностью</w:t>
      </w:r>
      <w:r>
        <w:rPr>
          <w:spacing w:val="-2"/>
        </w:rPr>
        <w:t xml:space="preserve"> </w:t>
      </w:r>
      <w:r>
        <w:rPr/>
        <w:t>общеобразовательных</w:t>
      </w:r>
      <w:r>
        <w:rPr>
          <w:spacing w:val="-1"/>
        </w:rPr>
        <w:t xml:space="preserve"> </w:t>
      </w:r>
      <w:r>
        <w:rPr/>
        <w:t>организаций).</w:t>
      </w:r>
    </w:p>
    <w:p>
      <w:pPr>
        <w:pStyle w:val="Style14"/>
        <w:spacing w:lineRule="auto" w:line="276"/>
        <w:ind w:left="112" w:right="655" w:hanging="0"/>
        <w:jc w:val="left"/>
        <w:rPr>
          <w:sz w:val="24"/>
        </w:rPr>
      </w:pPr>
      <w:r>
        <w:rPr/>
        <w:t>Нормативные затраты на оказание государственных (муниципальных) услуг включают в себя</w:t>
      </w:r>
      <w:r>
        <w:rPr>
          <w:spacing w:val="-57"/>
        </w:rPr>
        <w:t xml:space="preserve"> </w:t>
      </w:r>
      <w:r>
        <w:rPr/>
        <w:t>затраты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оплату</w:t>
      </w:r>
      <w:r>
        <w:rPr>
          <w:spacing w:val="-9"/>
        </w:rPr>
        <w:t xml:space="preserve"> </w:t>
      </w:r>
      <w:r>
        <w:rPr/>
        <w:t>труда</w:t>
      </w:r>
      <w:r>
        <w:rPr>
          <w:spacing w:val="-3"/>
        </w:rPr>
        <w:t xml:space="preserve"> </w:t>
      </w:r>
      <w:r>
        <w:rPr/>
        <w:t>педагогических работников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учётом</w:t>
      </w:r>
      <w:r>
        <w:rPr>
          <w:spacing w:val="-2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-2"/>
        </w:rPr>
        <w:t xml:space="preserve"> </w:t>
      </w:r>
      <w:r>
        <w:rPr/>
        <w:t>средней</w:t>
      </w:r>
    </w:p>
    <w:p>
      <w:pPr>
        <w:pStyle w:val="Style14"/>
        <w:spacing w:lineRule="auto" w:line="276"/>
        <w:ind w:left="112" w:hanging="0"/>
        <w:jc w:val="left"/>
        <w:rPr>
          <w:sz w:val="24"/>
        </w:rPr>
      </w:pPr>
      <w:r>
        <w:rPr/>
        <w:t>заработной</w:t>
      </w:r>
      <w:r>
        <w:rPr>
          <w:spacing w:val="-6"/>
        </w:rPr>
        <w:t xml:space="preserve"> </w:t>
      </w:r>
      <w:r>
        <w:rPr/>
        <w:t>платы</w:t>
      </w:r>
      <w:r>
        <w:rPr>
          <w:spacing w:val="-4"/>
        </w:rPr>
        <w:t xml:space="preserve"> </w:t>
      </w:r>
      <w:r>
        <w:rPr/>
        <w:t>педагогических</w:t>
      </w:r>
      <w:r>
        <w:rPr>
          <w:spacing w:val="-3"/>
        </w:rPr>
        <w:t xml:space="preserve"> </w:t>
      </w:r>
      <w:r>
        <w:rPr/>
        <w:t>работников</w:t>
      </w:r>
      <w:r>
        <w:rPr>
          <w:spacing w:val="-4"/>
        </w:rPr>
        <w:t xml:space="preserve"> </w:t>
      </w:r>
      <w:r>
        <w:rPr/>
        <w:t>за</w:t>
      </w:r>
      <w:r>
        <w:rPr>
          <w:spacing w:val="-5"/>
        </w:rPr>
        <w:t xml:space="preserve"> </w:t>
      </w:r>
      <w:r>
        <w:rPr/>
        <w:t>выполняемую</w:t>
      </w:r>
      <w:r>
        <w:rPr>
          <w:spacing w:val="-4"/>
        </w:rPr>
        <w:t xml:space="preserve"> </w:t>
      </w:r>
      <w:r>
        <w:rPr/>
        <w:t>ими</w:t>
      </w:r>
      <w:r>
        <w:rPr>
          <w:spacing w:val="-1"/>
        </w:rPr>
        <w:t xml:space="preserve"> </w:t>
      </w:r>
      <w:r>
        <w:rPr/>
        <w:t>учебную</w:t>
      </w:r>
      <w:r>
        <w:rPr>
          <w:spacing w:val="-4"/>
        </w:rPr>
        <w:t xml:space="preserve"> </w:t>
      </w:r>
      <w:r>
        <w:rPr/>
        <w:t>(преподавательскую)</w:t>
      </w:r>
      <w:r>
        <w:rPr>
          <w:spacing w:val="-57"/>
        </w:rPr>
        <w:t xml:space="preserve"> </w:t>
      </w:r>
      <w:r>
        <w:rPr/>
        <w:t>работу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другую</w:t>
      </w:r>
      <w:r>
        <w:rPr>
          <w:spacing w:val="-1"/>
        </w:rPr>
        <w:t xml:space="preserve"> </w:t>
      </w:r>
      <w:r>
        <w:rPr/>
        <w:t>работу,</w:t>
      </w:r>
      <w:r>
        <w:rPr>
          <w:spacing w:val="-1"/>
        </w:rPr>
        <w:t xml:space="preserve"> </w:t>
      </w:r>
      <w:r>
        <w:rPr/>
        <w:t>определяемого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Указами</w:t>
      </w:r>
      <w:r>
        <w:rPr>
          <w:spacing w:val="4"/>
        </w:rPr>
        <w:t xml:space="preserve"> </w:t>
      </w:r>
      <w:r>
        <w:rPr/>
        <w:t>Президента</w:t>
      </w:r>
      <w:r>
        <w:rPr>
          <w:spacing w:val="-1"/>
        </w:rPr>
        <w:t xml:space="preserve"> </w:t>
      </w:r>
      <w:r>
        <w:rPr/>
        <w:t>Российской</w:t>
      </w:r>
    </w:p>
    <w:p>
      <w:pPr>
        <w:pStyle w:val="Style14"/>
        <w:spacing w:lineRule="auto" w:line="276"/>
        <w:ind w:left="112" w:hanging="0"/>
        <w:jc w:val="left"/>
        <w:rPr>
          <w:sz w:val="24"/>
        </w:rPr>
      </w:pPr>
      <w:r>
        <w:rPr/>
        <w:t>Федерации, нормативно-правовыми актами Правительства Российской Федерации, органов</w:t>
      </w:r>
      <w:r>
        <w:rPr>
          <w:spacing w:val="1"/>
        </w:rPr>
        <w:t xml:space="preserve"> </w:t>
      </w:r>
      <w:r>
        <w:rPr/>
        <w:t>государственной власти субъектов Российской Федерации, органов местного самоуправления.</w:t>
      </w:r>
      <w:r>
        <w:rPr>
          <w:spacing w:val="1"/>
        </w:rPr>
        <w:t xml:space="preserve"> </w:t>
      </w:r>
      <w:r>
        <w:rPr/>
        <w:t>Расходы на оплату труда педагогических работников муниципальных общеобразовательных</w:t>
      </w:r>
      <w:r>
        <w:rPr>
          <w:spacing w:val="1"/>
        </w:rPr>
        <w:t xml:space="preserve"> </w:t>
      </w:r>
      <w:r>
        <w:rPr/>
        <w:t>организаций, включаемые органами государственной власти субъектов Российской Федерации в</w:t>
      </w:r>
      <w:r>
        <w:rPr>
          <w:spacing w:val="1"/>
        </w:rPr>
        <w:t xml:space="preserve"> </w:t>
      </w:r>
      <w:r>
        <w:rPr/>
        <w:t>нормативы финансового обеспечения, не могут быть ниже уровня, соответствующего средней</w:t>
      </w:r>
      <w:r>
        <w:rPr>
          <w:spacing w:val="1"/>
        </w:rPr>
        <w:t xml:space="preserve"> </w:t>
      </w:r>
      <w:r>
        <w:rPr/>
        <w:t>заработной плате в соответствующем субъекте Российской Федерации, на территории которого</w:t>
      </w:r>
      <w:r>
        <w:rPr>
          <w:spacing w:val="1"/>
        </w:rPr>
        <w:t xml:space="preserve"> </w:t>
      </w:r>
      <w:r>
        <w:rPr/>
        <w:t>расположены</w:t>
      </w:r>
      <w:r>
        <w:rPr>
          <w:spacing w:val="-3"/>
        </w:rPr>
        <w:t xml:space="preserve"> </w:t>
      </w:r>
      <w:r>
        <w:rPr/>
        <w:t>общеобразовательные</w:t>
      </w:r>
      <w:r>
        <w:rPr>
          <w:spacing w:val="-5"/>
        </w:rPr>
        <w:t xml:space="preserve"> </w:t>
      </w:r>
      <w:r>
        <w:rPr/>
        <w:t>организации.</w:t>
      </w:r>
      <w:r>
        <w:rPr>
          <w:spacing w:val="-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связи</w:t>
      </w:r>
      <w:r>
        <w:rPr>
          <w:spacing w:val="-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требованиями</w:t>
      </w:r>
      <w:r>
        <w:rPr>
          <w:spacing w:val="-2"/>
        </w:rPr>
        <w:t xml:space="preserve"> </w:t>
      </w:r>
      <w:r>
        <w:rPr/>
        <w:t>ФГОС</w:t>
      </w:r>
      <w:r>
        <w:rPr>
          <w:spacing w:val="-4"/>
        </w:rPr>
        <w:t xml:space="preserve"> </w:t>
      </w:r>
      <w:r>
        <w:rPr/>
        <w:t>НОО</w:t>
      </w:r>
      <w:r>
        <w:rPr>
          <w:spacing w:val="-3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расчёте</w:t>
      </w:r>
      <w:r>
        <w:rPr>
          <w:spacing w:val="-57"/>
        </w:rPr>
        <w:t xml:space="preserve"> </w:t>
      </w:r>
      <w:r>
        <w:rPr/>
        <w:t>регионального норматива учитываются затраты рабочего времени педагогических работников</w:t>
      </w:r>
      <w:r>
        <w:rPr>
          <w:spacing w:val="1"/>
        </w:rPr>
        <w:t xml:space="preserve"> </w:t>
      </w:r>
      <w:r>
        <w:rPr/>
        <w:t>образовательных организаций на урочную и внеурочную деятельность. Формирование фонда</w:t>
      </w:r>
      <w:r>
        <w:rPr>
          <w:spacing w:val="1"/>
        </w:rPr>
        <w:t xml:space="preserve"> </w:t>
      </w:r>
      <w:r>
        <w:rPr/>
        <w:t>оплаты труда образовательной организации осуществляется в пределах объёма средств</w:t>
      </w:r>
      <w:r>
        <w:rPr>
          <w:spacing w:val="1"/>
        </w:rPr>
        <w:t xml:space="preserve"> </w:t>
      </w:r>
      <w:r>
        <w:rPr/>
        <w:t>образовательной организации на текущий финансовый год, установленного в соответствии с</w:t>
      </w:r>
      <w:r>
        <w:rPr>
          <w:spacing w:val="1"/>
        </w:rPr>
        <w:t xml:space="preserve"> </w:t>
      </w:r>
      <w:r>
        <w:rPr/>
        <w:t>нормативами</w:t>
      </w:r>
      <w:r>
        <w:rPr>
          <w:spacing w:val="-2"/>
        </w:rPr>
        <w:t xml:space="preserve"> </w:t>
      </w:r>
      <w:r>
        <w:rPr/>
        <w:t>финансового</w:t>
      </w:r>
      <w:r>
        <w:rPr>
          <w:spacing w:val="-1"/>
        </w:rPr>
        <w:t xml:space="preserve"> </w:t>
      </w:r>
      <w:r>
        <w:rPr/>
        <w:t>обеспечения,</w:t>
      </w:r>
      <w:r>
        <w:rPr>
          <w:spacing w:val="-2"/>
        </w:rPr>
        <w:t xml:space="preserve"> </w:t>
      </w:r>
      <w:r>
        <w:rPr/>
        <w:t>определёнными</w:t>
      </w:r>
      <w:r>
        <w:rPr>
          <w:spacing w:val="-1"/>
        </w:rPr>
        <w:t xml:space="preserve"> </w:t>
      </w:r>
      <w:r>
        <w:rPr/>
        <w:t>органами</w:t>
      </w:r>
      <w:r>
        <w:rPr>
          <w:spacing w:val="-2"/>
        </w:rPr>
        <w:t xml:space="preserve"> </w:t>
      </w:r>
      <w:r>
        <w:rPr/>
        <w:t>государственной</w:t>
      </w:r>
      <w:r>
        <w:rPr>
          <w:spacing w:val="-1"/>
        </w:rPr>
        <w:t xml:space="preserve"> </w:t>
      </w:r>
      <w:r>
        <w:rPr/>
        <w:t>власти</w:t>
      </w:r>
    </w:p>
    <w:p>
      <w:pPr>
        <w:pStyle w:val="Style14"/>
        <w:spacing w:lineRule="auto" w:line="276"/>
        <w:ind w:left="112" w:right="214" w:hanging="0"/>
        <w:jc w:val="left"/>
        <w:rPr>
          <w:sz w:val="24"/>
        </w:rPr>
      </w:pPr>
      <w:r>
        <w:rPr/>
        <w:t>субъекта Российской Федерации, количеством обучающихся, соответствующими поправочными</w:t>
      </w:r>
      <w:r>
        <w:rPr>
          <w:spacing w:val="1"/>
        </w:rPr>
        <w:t xml:space="preserve"> </w:t>
      </w:r>
      <w:r>
        <w:rPr/>
        <w:t>коэффициентами (при их наличии) и локальным нормативным актом образовательной</w:t>
      </w:r>
      <w:r>
        <w:rPr>
          <w:spacing w:val="1"/>
        </w:rPr>
        <w:t xml:space="preserve"> </w:t>
      </w:r>
      <w:r>
        <w:rPr/>
        <w:t>организации, устанавливающим положение об оплате труда работников образовательной</w:t>
      </w:r>
      <w:r>
        <w:rPr>
          <w:spacing w:val="1"/>
        </w:rPr>
        <w:t xml:space="preserve"> </w:t>
      </w:r>
      <w:r>
        <w:rPr/>
        <w:t>организации. Размеры, порядок и условия осуществления стимулирующих выплат определяются</w:t>
      </w:r>
      <w:r>
        <w:rPr>
          <w:spacing w:val="1"/>
        </w:rPr>
        <w:t xml:space="preserve"> </w:t>
      </w:r>
      <w:r>
        <w:rPr/>
        <w:t>локальными нормативными актами образовательной организации. В локальных нормативных</w:t>
      </w:r>
      <w:r>
        <w:rPr>
          <w:spacing w:val="1"/>
        </w:rPr>
        <w:t xml:space="preserve"> </w:t>
      </w:r>
      <w:r>
        <w:rPr/>
        <w:t>актах о стимулирующих выплатах определены критерии и показатели результативности и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-4"/>
        </w:rPr>
        <w:t xml:space="preserve"> </w:t>
      </w:r>
      <w:r>
        <w:rPr/>
        <w:t>деятельности</w:t>
      </w:r>
      <w:r>
        <w:rPr>
          <w:spacing w:val="-4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организации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достигнутых</w:t>
      </w:r>
      <w:r>
        <w:rPr>
          <w:spacing w:val="-3"/>
        </w:rPr>
        <w:t xml:space="preserve"> </w:t>
      </w:r>
      <w:r>
        <w:rPr/>
        <w:t>результатов,</w:t>
      </w:r>
      <w:r>
        <w:rPr>
          <w:spacing w:val="-2"/>
        </w:rPr>
        <w:t xml:space="preserve"> </w:t>
      </w:r>
      <w:r>
        <w:rPr/>
        <w:t>разработанные</w:t>
      </w:r>
      <w:r>
        <w:rPr>
          <w:spacing w:val="-5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соответствии с требованиями ФГОС к результатам освоения образовательной программы</w:t>
      </w:r>
      <w:r>
        <w:rPr>
          <w:spacing w:val="1"/>
        </w:rPr>
        <w:t xml:space="preserve"> </w:t>
      </w:r>
      <w:r>
        <w:rPr/>
        <w:t>начального общего образования. В них включаются: динамика учебных достижений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-1"/>
        </w:rPr>
        <w:t xml:space="preserve"> </w:t>
      </w:r>
      <w:r>
        <w:rPr/>
        <w:t>активность их</w:t>
      </w:r>
      <w:r>
        <w:rPr>
          <w:spacing w:val="3"/>
        </w:rPr>
        <w:t xml:space="preserve"> </w:t>
      </w:r>
      <w:r>
        <w:rPr/>
        <w:t>участия</w:t>
      </w:r>
      <w:r>
        <w:rPr>
          <w:spacing w:val="-1"/>
        </w:rPr>
        <w:t xml:space="preserve"> </w:t>
      </w:r>
      <w:r>
        <w:rPr/>
        <w:t>во</w:t>
      </w:r>
      <w:r>
        <w:rPr>
          <w:spacing w:val="-2"/>
        </w:rPr>
        <w:t xml:space="preserve"> </w:t>
      </w:r>
      <w:r>
        <w:rPr/>
        <w:t>внеурочной</w:t>
      </w:r>
      <w:r>
        <w:rPr>
          <w:spacing w:val="-1"/>
        </w:rPr>
        <w:t xml:space="preserve"> </w:t>
      </w:r>
      <w:r>
        <w:rPr/>
        <w:t>деятельности;</w:t>
      </w:r>
      <w:r>
        <w:rPr>
          <w:spacing w:val="-1"/>
        </w:rPr>
        <w:t xml:space="preserve"> </w:t>
      </w:r>
      <w:r>
        <w:rPr/>
        <w:t>использование</w:t>
      </w:r>
    </w:p>
    <w:p>
      <w:pPr>
        <w:pStyle w:val="Style14"/>
        <w:spacing w:lineRule="auto" w:line="276"/>
        <w:ind w:left="112" w:right="1498" w:hanging="0"/>
        <w:jc w:val="left"/>
        <w:rPr>
          <w:sz w:val="24"/>
        </w:rPr>
      </w:pPr>
      <w:r>
        <w:rPr/>
        <w:t>педагогическими работниками современных педагогических технологий, в том числе</w:t>
      </w:r>
      <w:r>
        <w:rPr>
          <w:spacing w:val="-57"/>
        </w:rPr>
        <w:t xml:space="preserve"> </w:t>
      </w:r>
      <w:r>
        <w:rPr/>
        <w:t>здоровьесберегающих; участие в методической работе, распространение передового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-2"/>
        </w:rPr>
        <w:t xml:space="preserve"> </w:t>
      </w:r>
      <w:r>
        <w:rPr/>
        <w:t>опыта;</w:t>
      </w:r>
      <w:r>
        <w:rPr>
          <w:spacing w:val="-1"/>
        </w:rPr>
        <w:t xml:space="preserve"> </w:t>
      </w:r>
      <w:r>
        <w:rPr/>
        <w:t>повышение уровня</w:t>
      </w:r>
      <w:r>
        <w:rPr>
          <w:spacing w:val="-1"/>
        </w:rPr>
        <w:t xml:space="preserve"> </w:t>
      </w:r>
      <w:r>
        <w:rPr/>
        <w:t>профессионального</w:t>
      </w:r>
      <w:r>
        <w:rPr>
          <w:spacing w:val="-1"/>
        </w:rPr>
        <w:t xml:space="preserve"> </w:t>
      </w:r>
      <w:r>
        <w:rPr/>
        <w:t>мастерства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др.</w:t>
      </w:r>
    </w:p>
    <w:p>
      <w:pPr>
        <w:pStyle w:val="Style14"/>
        <w:spacing w:before="199" w:after="0"/>
        <w:ind w:left="821" w:hanging="0"/>
        <w:jc w:val="left"/>
        <w:rPr>
          <w:sz w:val="24"/>
        </w:rPr>
      </w:pPr>
      <w:r>
        <w:rPr/>
        <w:t>Образовательная</w:t>
      </w:r>
      <w:r>
        <w:rPr>
          <w:spacing w:val="-5"/>
        </w:rPr>
        <w:t xml:space="preserve"> </w:t>
      </w:r>
      <w:r>
        <w:rPr/>
        <w:t>организация</w:t>
      </w:r>
      <w:r>
        <w:rPr>
          <w:spacing w:val="-4"/>
        </w:rPr>
        <w:t xml:space="preserve"> </w:t>
      </w:r>
      <w:r>
        <w:rPr/>
        <w:t>самостоятельно</w:t>
      </w:r>
      <w:r>
        <w:rPr>
          <w:spacing w:val="-5"/>
        </w:rPr>
        <w:t xml:space="preserve"> </w:t>
      </w:r>
      <w:r>
        <w:rPr/>
        <w:t>определяет:</w:t>
      </w:r>
    </w:p>
    <w:p>
      <w:pPr>
        <w:pStyle w:val="Style14"/>
        <w:spacing w:before="11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ind w:left="1025" w:hanging="205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Style14"/>
        <w:spacing w:before="10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spacing w:lineRule="auto" w:line="276"/>
        <w:ind w:left="112" w:right="284" w:firstLine="708"/>
        <w:jc w:val="left"/>
        <w:rPr>
          <w:sz w:val="24"/>
        </w:rPr>
      </w:pPr>
      <w:r>
        <w:rPr>
          <w:sz w:val="24"/>
        </w:rPr>
        <w:t>соотношение фонда оплаты труда руководящего, педагогического, 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 административно-хозяйственного, производственного, учебно-вспомогательного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персонала;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86" w:leader="none"/>
        </w:tabs>
        <w:spacing w:before="202" w:after="0"/>
        <w:ind w:left="1085" w:hanging="205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4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Style14"/>
        <w:spacing w:before="7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spacing w:lineRule="auto" w:line="276" w:before="1" w:after="0"/>
        <w:ind w:left="112" w:right="719" w:firstLine="708"/>
        <w:jc w:val="left"/>
        <w:rPr>
          <w:sz w:val="24"/>
        </w:rPr>
      </w:pPr>
      <w:r>
        <w:rPr>
          <w:sz w:val="24"/>
        </w:rPr>
        <w:t>порядок распределения стимулирующей части фонда оплаты труда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нормативными 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</w:t>
      </w:r>
    </w:p>
    <w:p>
      <w:pPr>
        <w:sectPr>
          <w:headerReference w:type="default" r:id="rId443"/>
          <w:type w:val="nextPage"/>
          <w:pgSz w:w="11906" w:h="16838"/>
          <w:pgMar w:left="1020" w:right="46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89" w:after="0"/>
        <w:ind w:left="821" w:hanging="0"/>
        <w:jc w:val="left"/>
        <w:rPr>
          <w:sz w:val="24"/>
        </w:rPr>
      </w:pPr>
      <w:r>
        <w:rPr/>
        <w:t>.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распределении</w:t>
      </w:r>
      <w:r>
        <w:rPr>
          <w:spacing w:val="-3"/>
        </w:rPr>
        <w:t xml:space="preserve"> </w:t>
      </w:r>
      <w:r>
        <w:rPr/>
        <w:t>стимулирующей</w:t>
      </w:r>
      <w:r>
        <w:rPr>
          <w:spacing w:val="-2"/>
        </w:rPr>
        <w:t xml:space="preserve"> </w:t>
      </w:r>
      <w:r>
        <w:rPr/>
        <w:t>части</w:t>
      </w:r>
      <w:r>
        <w:rPr>
          <w:spacing w:val="-2"/>
        </w:rPr>
        <w:t xml:space="preserve"> </w:t>
      </w:r>
      <w:r>
        <w:rPr/>
        <w:t>фонда</w:t>
      </w:r>
      <w:r>
        <w:rPr>
          <w:spacing w:val="-3"/>
        </w:rPr>
        <w:t xml:space="preserve"> </w:t>
      </w:r>
      <w:r>
        <w:rPr/>
        <w:t>оплаты</w:t>
      </w:r>
      <w:r>
        <w:rPr>
          <w:spacing w:val="-3"/>
        </w:rPr>
        <w:t xml:space="preserve"> </w:t>
      </w:r>
      <w:r>
        <w:rPr/>
        <w:t>труда учитывается</w:t>
      </w:r>
      <w:r>
        <w:rPr>
          <w:spacing w:val="-2"/>
        </w:rPr>
        <w:t xml:space="preserve"> </w:t>
      </w:r>
      <w:r>
        <w:rPr/>
        <w:t>мнение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276" w:before="90" w:after="0"/>
        <w:ind w:left="112" w:right="391" w:hanging="0"/>
        <w:jc w:val="left"/>
        <w:rPr>
          <w:sz w:val="24"/>
        </w:rPr>
      </w:pPr>
      <w:r>
        <w:rPr/>
        <w:t>коллегиальных органов управления образовательной организации (например, Общественного</w:t>
      </w:r>
      <w:r>
        <w:rPr>
          <w:spacing w:val="1"/>
        </w:rPr>
        <w:t xml:space="preserve"> </w:t>
      </w:r>
      <w:r>
        <w:rPr/>
        <w:t>совета образовательной организации), выборного органа первичной профсоюзной организации.</w:t>
      </w:r>
      <w:r>
        <w:rPr>
          <w:spacing w:val="-57"/>
        </w:rPr>
        <w:t xml:space="preserve"> </w:t>
      </w:r>
      <w:r>
        <w:rPr/>
        <w:t>При реализации основной образовательной программы с привлечением ресурсов иных</w:t>
      </w:r>
      <w:r>
        <w:rPr>
          <w:spacing w:val="1"/>
        </w:rPr>
        <w:t xml:space="preserve"> </w:t>
      </w:r>
      <w:r>
        <w:rPr/>
        <w:t>организаций,</w:t>
      </w:r>
      <w:r>
        <w:rPr>
          <w:spacing w:val="-7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условиях</w:t>
      </w:r>
      <w:r>
        <w:rPr>
          <w:spacing w:val="-2"/>
        </w:rPr>
        <w:t xml:space="preserve"> </w:t>
      </w:r>
      <w:r>
        <w:rPr/>
        <w:t>сетевого</w:t>
      </w:r>
      <w:r>
        <w:rPr>
          <w:spacing w:val="-4"/>
        </w:rPr>
        <w:t xml:space="preserve"> </w:t>
      </w:r>
      <w:r>
        <w:rPr/>
        <w:t>взаимодействия</w:t>
      </w:r>
      <w:r>
        <w:rPr>
          <w:spacing w:val="-4"/>
        </w:rPr>
        <w:t xml:space="preserve"> </w:t>
      </w:r>
      <w:r>
        <w:rPr/>
        <w:t>образовательная</w:t>
      </w:r>
      <w:r>
        <w:rPr>
          <w:spacing w:val="-4"/>
        </w:rPr>
        <w:t xml:space="preserve"> </w:t>
      </w:r>
      <w:r>
        <w:rPr/>
        <w:t>организация</w:t>
      </w:r>
      <w:r>
        <w:rPr>
          <w:spacing w:val="-4"/>
        </w:rPr>
        <w:t xml:space="preserve"> </w:t>
      </w:r>
      <w:r>
        <w:rPr/>
        <w:t>разрабатывает</w:t>
      </w:r>
      <w:r>
        <w:rPr>
          <w:spacing w:val="-57"/>
        </w:rPr>
        <w:t xml:space="preserve"> </w:t>
      </w:r>
      <w:r>
        <w:rPr/>
        <w:t>финансовый</w:t>
      </w:r>
      <w:r>
        <w:rPr>
          <w:spacing w:val="-4"/>
        </w:rPr>
        <w:t xml:space="preserve"> </w:t>
      </w:r>
      <w:r>
        <w:rPr/>
        <w:t>механизм</w:t>
      </w:r>
      <w:r>
        <w:rPr>
          <w:spacing w:val="-7"/>
        </w:rPr>
        <w:t xml:space="preserve"> </w:t>
      </w:r>
      <w:r>
        <w:rPr/>
        <w:t>взаимодействия</w:t>
      </w:r>
      <w:r>
        <w:rPr>
          <w:spacing w:val="-3"/>
        </w:rPr>
        <w:t xml:space="preserve"> </w:t>
      </w:r>
      <w:r>
        <w:rPr/>
        <w:t>между</w:t>
      </w:r>
      <w:r>
        <w:rPr>
          <w:spacing w:val="-6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организацией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организациями</w:t>
      </w:r>
    </w:p>
    <w:p>
      <w:pPr>
        <w:pStyle w:val="Style14"/>
        <w:spacing w:lineRule="auto" w:line="276"/>
        <w:ind w:left="112" w:right="227" w:hanging="0"/>
        <w:jc w:val="left"/>
        <w:rPr>
          <w:sz w:val="24"/>
        </w:rPr>
      </w:pPr>
      <w:r>
        <w:rPr/>
        <w:t>дополнительного образования детей, а также другими социальными партнерами, организующими</w:t>
      </w:r>
      <w:r>
        <w:rPr>
          <w:spacing w:val="-57"/>
        </w:rPr>
        <w:t xml:space="preserve"> </w:t>
      </w:r>
      <w:r>
        <w:rPr/>
        <w:t>внеурочную деятельность обучающихся, и отражает его в своих локальных нормативных актах.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-2"/>
        </w:rPr>
        <w:t xml:space="preserve"> </w:t>
      </w:r>
      <w:r>
        <w:rPr/>
        <w:t>осуществляется: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86" w:leader="none"/>
        </w:tabs>
        <w:spacing w:lineRule="auto" w:line="276" w:before="191" w:after="0"/>
        <w:ind w:left="112" w:right="826" w:firstLine="768"/>
        <w:jc w:val="left"/>
        <w:rPr>
          <w:sz w:val="24"/>
        </w:rPr>
      </w:pPr>
      <w:r>
        <w:rPr>
          <w:sz w:val="24"/>
        </w:rPr>
        <w:t>на основе соглашений и договоров о сетевой форме реализации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на проведение занятий в рамках кружков, секций, клубов и др. по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 внеурочной деятельности на базе образовательной организации (организации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клуба,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 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spacing w:lineRule="auto" w:line="276" w:before="202" w:after="0"/>
        <w:ind w:left="112" w:right="649" w:firstLine="708"/>
        <w:jc w:val="left"/>
        <w:rPr>
          <w:sz w:val="24"/>
        </w:rPr>
      </w:pPr>
      <w:r>
        <w:rPr>
          <w:sz w:val="24"/>
        </w:rPr>
        <w:t>за счёт выделения ставок педагогов дополнительного образования,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 реализацию для обучающихся образовательной организации широкого спектра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 деятельности.</w:t>
      </w:r>
    </w:p>
    <w:p>
      <w:pPr>
        <w:pStyle w:val="Style14"/>
        <w:spacing w:lineRule="auto" w:line="276" w:before="200" w:after="0"/>
        <w:ind w:left="112" w:right="531" w:firstLine="708"/>
        <w:jc w:val="left"/>
        <w:rPr>
          <w:sz w:val="24"/>
        </w:rPr>
      </w:pPr>
      <w:r>
        <w:rPr/>
        <w:t>Примерный календарный учебный график реализации образовательной программы,</w:t>
      </w:r>
      <w:r>
        <w:rPr>
          <w:spacing w:val="1"/>
        </w:rPr>
        <w:t xml:space="preserve"> </w:t>
      </w:r>
      <w:r>
        <w:rPr/>
        <w:t>примерные условия образовательной деятельности, включая примерные расчёты нормативных</w:t>
      </w:r>
      <w:r>
        <w:rPr>
          <w:spacing w:val="-57"/>
        </w:rPr>
        <w:t xml:space="preserve"> </w:t>
      </w:r>
      <w:r>
        <w:rPr/>
        <w:t>затрат</w:t>
      </w:r>
      <w:r>
        <w:rPr>
          <w:spacing w:val="-1"/>
        </w:rPr>
        <w:t xml:space="preserve"> </w:t>
      </w:r>
      <w:r>
        <w:rPr/>
        <w:t>оказания</w:t>
      </w:r>
      <w:r>
        <w:rPr>
          <w:spacing w:val="-1"/>
        </w:rPr>
        <w:t xml:space="preserve"> </w:t>
      </w:r>
      <w:r>
        <w:rPr/>
        <w:t>государственных</w:t>
      </w:r>
      <w:r>
        <w:rPr>
          <w:spacing w:val="2"/>
        </w:rPr>
        <w:t xml:space="preserve"> </w:t>
      </w:r>
      <w:r>
        <w:rPr/>
        <w:t>услуг</w:t>
      </w:r>
      <w:r>
        <w:rPr>
          <w:spacing w:val="-2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реализации</w:t>
      </w:r>
      <w:r>
        <w:rPr>
          <w:spacing w:val="-1"/>
        </w:rPr>
        <w:t xml:space="preserve"> </w:t>
      </w:r>
      <w:r>
        <w:rPr/>
        <w:t>образовательной</w:t>
      </w:r>
      <w:r>
        <w:rPr>
          <w:spacing w:val="-1"/>
        </w:rPr>
        <w:t xml:space="preserve"> </w:t>
      </w:r>
      <w:r>
        <w:rPr/>
        <w:t>программы</w:t>
      </w:r>
    </w:p>
    <w:p>
      <w:pPr>
        <w:pStyle w:val="Style14"/>
        <w:spacing w:lineRule="auto" w:line="276" w:before="1" w:after="0"/>
        <w:ind w:left="112" w:right="410" w:hanging="0"/>
        <w:jc w:val="left"/>
        <w:rPr>
          <w:sz w:val="24"/>
        </w:rPr>
      </w:pPr>
      <w:r>
        <w:rPr/>
        <w:t>разрабатываются в соответствии с Федеральным законом № 273-ФЗ «Об образовании в</w:t>
      </w:r>
      <w:r>
        <w:rPr>
          <w:spacing w:val="1"/>
        </w:rPr>
        <w:t xml:space="preserve"> </w:t>
      </w:r>
      <w:r>
        <w:rPr/>
        <w:t>Российской Федерации» (ст. 2, п. 10). Примерный расчёт нормативных затрат оказания</w:t>
      </w:r>
      <w:r>
        <w:rPr>
          <w:spacing w:val="1"/>
        </w:rPr>
        <w:t xml:space="preserve"> </w:t>
      </w:r>
      <w:r>
        <w:rPr/>
        <w:t>государственных услуг по реализации образовательной программы начального общего</w:t>
      </w:r>
      <w:r>
        <w:rPr>
          <w:spacing w:val="1"/>
        </w:rPr>
        <w:t xml:space="preserve"> </w:t>
      </w:r>
      <w:r>
        <w:rPr/>
        <w:t>образования соответствует нормативным затратам, определённым Приказом Министерства</w:t>
      </w:r>
      <w:r>
        <w:rPr>
          <w:spacing w:val="1"/>
        </w:rPr>
        <w:t xml:space="preserve"> </w:t>
      </w:r>
      <w:r>
        <w:rPr/>
        <w:t>просвещения Российской Федерации от 22 сентября 2021 г. № 662 «Об утверждении общих</w:t>
      </w:r>
      <w:r>
        <w:rPr>
          <w:spacing w:val="1"/>
        </w:rPr>
        <w:t xml:space="preserve"> </w:t>
      </w:r>
      <w:r>
        <w:rPr/>
        <w:t>требований к определению нормативных затрат на оказание государственных (муниципальных)</w:t>
      </w:r>
      <w:r>
        <w:rPr>
          <w:spacing w:val="-57"/>
        </w:rPr>
        <w:t xml:space="preserve"> </w:t>
      </w:r>
      <w:r>
        <w:rPr/>
        <w:t>услуг в сфере дошкольного, начального общего, основного общего, среднего общего, среднего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-1"/>
        </w:rPr>
        <w:t xml:space="preserve"> </w:t>
      </w:r>
      <w:r>
        <w:rPr/>
        <w:t>образования,</w:t>
      </w:r>
      <w:r>
        <w:rPr>
          <w:spacing w:val="-1"/>
        </w:rPr>
        <w:t xml:space="preserve"> </w:t>
      </w:r>
      <w:r>
        <w:rPr/>
        <w:t>дополнительного образования</w:t>
      </w:r>
      <w:r>
        <w:rPr>
          <w:spacing w:val="-1"/>
        </w:rPr>
        <w:t xml:space="preserve"> </w:t>
      </w:r>
      <w:r>
        <w:rPr/>
        <w:t>детей</w:t>
      </w:r>
      <w:r>
        <w:rPr>
          <w:spacing w:val="-3"/>
        </w:rPr>
        <w:t xml:space="preserve"> </w:t>
      </w:r>
      <w:r>
        <w:rPr/>
        <w:t>и взрослых,</w:t>
      </w:r>
    </w:p>
    <w:p>
      <w:pPr>
        <w:pStyle w:val="Style14"/>
        <w:spacing w:lineRule="auto" w:line="276"/>
        <w:ind w:left="112" w:hanging="0"/>
        <w:jc w:val="left"/>
        <w:rPr>
          <w:sz w:val="24"/>
        </w:rPr>
      </w:pPr>
      <w:r>
        <w:rPr/>
        <w:t>дополнительного профессионального образования для лиц, имеющих или получающих среднее</w:t>
      </w:r>
      <w:r>
        <w:rPr>
          <w:spacing w:val="1"/>
        </w:rPr>
        <w:t xml:space="preserve"> </w:t>
      </w:r>
      <w:r>
        <w:rPr/>
        <w:t>профессиональное образование, профессионального обучения, применяемых при расчёте объёма</w:t>
      </w:r>
      <w:r>
        <w:rPr>
          <w:spacing w:val="1"/>
        </w:rPr>
        <w:t xml:space="preserve"> </w:t>
      </w:r>
      <w:r>
        <w:rPr/>
        <w:t>субсидии</w:t>
      </w:r>
      <w:r>
        <w:rPr>
          <w:spacing w:val="-4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финансовое</w:t>
      </w:r>
      <w:r>
        <w:rPr>
          <w:spacing w:val="-5"/>
        </w:rPr>
        <w:t xml:space="preserve"> </w:t>
      </w:r>
      <w:r>
        <w:rPr/>
        <w:t>обеспечение</w:t>
      </w:r>
      <w:r>
        <w:rPr>
          <w:spacing w:val="-5"/>
        </w:rPr>
        <w:t xml:space="preserve"> </w:t>
      </w:r>
      <w:r>
        <w:rPr/>
        <w:t>выполнения</w:t>
      </w:r>
      <w:r>
        <w:rPr>
          <w:spacing w:val="-4"/>
        </w:rPr>
        <w:t xml:space="preserve"> </w:t>
      </w:r>
      <w:r>
        <w:rPr/>
        <w:t>государственного</w:t>
      </w:r>
      <w:r>
        <w:rPr>
          <w:spacing w:val="-4"/>
        </w:rPr>
        <w:t xml:space="preserve"> </w:t>
      </w:r>
      <w:r>
        <w:rPr/>
        <w:t>(муниципального)</w:t>
      </w:r>
      <w:r>
        <w:rPr>
          <w:spacing w:val="-5"/>
        </w:rPr>
        <w:t xml:space="preserve"> </w:t>
      </w:r>
      <w:r>
        <w:rPr/>
        <w:t>задания</w:t>
      </w:r>
      <w:r>
        <w:rPr>
          <w:spacing w:val="-4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оказание государственных (муниципальных) услуг (выполнение работ) государственным</w:t>
      </w:r>
      <w:r>
        <w:rPr>
          <w:spacing w:val="1"/>
        </w:rPr>
        <w:t xml:space="preserve"> </w:t>
      </w:r>
      <w:r>
        <w:rPr/>
        <w:t>(муниципальным)</w:t>
      </w:r>
      <w:r>
        <w:rPr>
          <w:spacing w:val="-1"/>
        </w:rPr>
        <w:t xml:space="preserve"> </w:t>
      </w:r>
      <w:r>
        <w:rPr/>
        <w:t>учреждением»</w:t>
      </w:r>
      <w:r>
        <w:rPr>
          <w:spacing w:val="-9"/>
        </w:rPr>
        <w:t xml:space="preserve"> </w:t>
      </w:r>
      <w:r>
        <w:rPr/>
        <w:t>(зарегистрирован</w:t>
      </w:r>
      <w:r>
        <w:rPr>
          <w:spacing w:val="-1"/>
        </w:rPr>
        <w:t xml:space="preserve"> </w:t>
      </w:r>
      <w:r>
        <w:rPr/>
        <w:t>Министерством</w:t>
      </w:r>
      <w:r>
        <w:rPr>
          <w:spacing w:val="-2"/>
        </w:rPr>
        <w:t xml:space="preserve"> </w:t>
      </w:r>
      <w:r>
        <w:rPr/>
        <w:t>юстиции</w:t>
      </w:r>
      <w:r>
        <w:rPr>
          <w:spacing w:val="-1"/>
        </w:rPr>
        <w:t xml:space="preserve"> </w:t>
      </w:r>
      <w:r>
        <w:rPr/>
        <w:t>Российской</w:t>
      </w:r>
    </w:p>
    <w:p>
      <w:pPr>
        <w:pStyle w:val="Style14"/>
        <w:spacing w:lineRule="auto" w:line="276"/>
        <w:ind w:left="112" w:right="124" w:hanging="0"/>
        <w:jc w:val="left"/>
        <w:rPr>
          <w:sz w:val="24"/>
        </w:rPr>
      </w:pPr>
      <w:r>
        <w:rPr/>
        <w:t>Федерации 15 ноября 2021 г., регистрационный № 65811). Примерный расчёт нормативных затрат</w:t>
      </w:r>
      <w:r>
        <w:rPr>
          <w:spacing w:val="-57"/>
        </w:rPr>
        <w:t xml:space="preserve"> </w:t>
      </w:r>
      <w:r>
        <w:rPr/>
        <w:t>оказания государственных услуг по реализации образовательной программы начального общего</w:t>
      </w:r>
      <w:r>
        <w:rPr>
          <w:spacing w:val="1"/>
        </w:rPr>
        <w:t xml:space="preserve"> </w:t>
      </w:r>
      <w:r>
        <w:rPr/>
        <w:t>образования определяет нормативные 446 затраты субъекта Российской Федерации</w:t>
      </w:r>
      <w:r>
        <w:rPr>
          <w:spacing w:val="1"/>
        </w:rPr>
        <w:t xml:space="preserve"> </w:t>
      </w:r>
      <w:r>
        <w:rPr/>
        <w:t>(муниципального образования), связанные с оказанием государственными (муниципальными)</w:t>
      </w:r>
      <w:r>
        <w:rPr>
          <w:spacing w:val="1"/>
        </w:rPr>
        <w:t xml:space="preserve"> </w:t>
      </w:r>
      <w:r>
        <w:rPr/>
        <w:t>организациями, осуществляющими образовательную деятельность, государственных услуг по</w:t>
      </w:r>
      <w:r>
        <w:rPr>
          <w:spacing w:val="1"/>
        </w:rPr>
        <w:t xml:space="preserve"> </w:t>
      </w:r>
      <w:r>
        <w:rPr/>
        <w:t>реализации образовательных программ в соответствии с Федеральным законом «Об образовании в</w:t>
      </w:r>
      <w:r>
        <w:rPr>
          <w:spacing w:val="-57"/>
        </w:rPr>
        <w:t xml:space="preserve"> </w:t>
      </w:r>
      <w:r>
        <w:rPr/>
        <w:t>Российской Федерации» (ст. 2, п. 10). Финансовое обеспечение оказания государственных услуг</w:t>
      </w:r>
      <w:r>
        <w:rPr>
          <w:spacing w:val="1"/>
        </w:rPr>
        <w:t xml:space="preserve"> </w:t>
      </w:r>
      <w:r>
        <w:rPr/>
        <w:t>осуществляется в пределах бюджетных ассигнований, предусмотренных образовательной</w:t>
      </w:r>
      <w:r>
        <w:rPr>
          <w:spacing w:val="1"/>
        </w:rPr>
        <w:t xml:space="preserve"> </w:t>
      </w:r>
      <w:r>
        <w:rPr/>
        <w:t>организацией на очередной финансовый год. Финансовое обеспечение реализации основной</w:t>
      </w:r>
      <w:r>
        <w:rPr>
          <w:spacing w:val="1"/>
        </w:rPr>
        <w:t xml:space="preserve"> </w:t>
      </w:r>
      <w:r>
        <w:rPr/>
        <w:t>образовательной программы начального общего образования опирается на исполнение расходных</w:t>
      </w:r>
      <w:r>
        <w:rPr>
          <w:spacing w:val="1"/>
        </w:rPr>
        <w:t xml:space="preserve"> </w:t>
      </w:r>
      <w:r>
        <w:rPr/>
        <w:t>обязательств, обеспечивающих конституционное право граждан на бесплатное и общедоступное</w:t>
      </w:r>
      <w:r>
        <w:rPr>
          <w:spacing w:val="1"/>
        </w:rPr>
        <w:t xml:space="preserve"> </w:t>
      </w:r>
      <w:r>
        <w:rPr/>
        <w:t>общее</w:t>
      </w:r>
      <w:r>
        <w:rPr>
          <w:spacing w:val="-2"/>
        </w:rPr>
        <w:t xml:space="preserve"> </w:t>
      </w:r>
      <w:r>
        <w:rPr/>
        <w:t>образование.</w:t>
      </w:r>
      <w:r>
        <w:rPr>
          <w:spacing w:val="-1"/>
        </w:rPr>
        <w:t xml:space="preserve"> </w:t>
      </w:r>
      <w:r>
        <w:rPr/>
        <w:t>Объём</w:t>
      </w:r>
      <w:r>
        <w:rPr>
          <w:spacing w:val="-2"/>
        </w:rPr>
        <w:t xml:space="preserve"> </w:t>
      </w:r>
      <w:r>
        <w:rPr/>
        <w:t>действующих</w:t>
      </w:r>
      <w:r>
        <w:rPr>
          <w:spacing w:val="1"/>
        </w:rPr>
        <w:t xml:space="preserve"> </w:t>
      </w:r>
      <w:r>
        <w:rPr/>
        <w:t>расходных обязательств</w:t>
      </w:r>
      <w:r>
        <w:rPr>
          <w:spacing w:val="-1"/>
        </w:rPr>
        <w:t xml:space="preserve"> </w:t>
      </w:r>
      <w:r>
        <w:rPr/>
        <w:t>отражается в</w:t>
      </w:r>
      <w:r>
        <w:rPr>
          <w:spacing w:val="-2"/>
        </w:rPr>
        <w:t xml:space="preserve"> </w:t>
      </w:r>
      <w:r>
        <w:rPr/>
        <w:t>задании</w:t>
      </w:r>
    </w:p>
    <w:p>
      <w:pPr>
        <w:sectPr>
          <w:headerReference w:type="default" r:id="rId444"/>
          <w:type w:val="nextPage"/>
          <w:pgSz w:w="11906" w:h="16838"/>
          <w:pgMar w:left="1020" w:right="46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76"/>
        <w:ind w:left="112" w:right="165" w:hanging="0"/>
        <w:jc w:val="left"/>
        <w:rPr>
          <w:sz w:val="24"/>
        </w:rPr>
      </w:pPr>
      <w:r>
        <w:rPr/>
        <w:t>учредителя по оказанию государственных (муниципальных) образовательных услуг 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-4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требованиями</w:t>
      </w:r>
      <w:r>
        <w:rPr>
          <w:spacing w:val="-3"/>
        </w:rPr>
        <w:t xml:space="preserve"> </w:t>
      </w:r>
      <w:r>
        <w:rPr/>
        <w:t>федеральных</w:t>
      </w:r>
      <w:r>
        <w:rPr>
          <w:spacing w:val="-2"/>
        </w:rPr>
        <w:t xml:space="preserve"> </w:t>
      </w:r>
      <w:r>
        <w:rPr/>
        <w:t>государственных</w:t>
      </w:r>
      <w:r>
        <w:rPr>
          <w:spacing w:val="-2"/>
        </w:rPr>
        <w:t xml:space="preserve"> </w:t>
      </w:r>
      <w:r>
        <w:rPr/>
        <w:t>образовательных</w:t>
      </w:r>
      <w:r>
        <w:rPr>
          <w:spacing w:val="-2"/>
        </w:rPr>
        <w:t xml:space="preserve"> </w:t>
      </w:r>
      <w:r>
        <w:rPr/>
        <w:t>стандартов</w:t>
      </w:r>
      <w:r>
        <w:rPr>
          <w:spacing w:val="-3"/>
        </w:rPr>
        <w:t xml:space="preserve"> </w:t>
      </w:r>
      <w:r>
        <w:rPr/>
        <w:t>общего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276" w:before="90" w:after="0"/>
        <w:ind w:left="112" w:right="343" w:hanging="0"/>
        <w:jc w:val="left"/>
        <w:rPr>
          <w:sz w:val="24"/>
        </w:rPr>
      </w:pPr>
      <w:r>
        <w:rPr/>
        <w:t>образования. Задание учредителя обеспечивает соответствие показателей объёмов и качества</w:t>
      </w:r>
      <w:r>
        <w:rPr>
          <w:spacing w:val="1"/>
        </w:rPr>
        <w:t xml:space="preserve"> </w:t>
      </w:r>
      <w:r>
        <w:rPr/>
        <w:t>предоставляемых образовательным учреждением услуг (выполнения работ) размерам</w:t>
      </w:r>
      <w:r>
        <w:rPr>
          <w:spacing w:val="1"/>
        </w:rPr>
        <w:t xml:space="preserve"> </w:t>
      </w:r>
      <w:r>
        <w:rPr/>
        <w:t>направляемых на эти цели средств бюджета. Финансовое обеспечение задания учредителя по</w:t>
      </w:r>
      <w:r>
        <w:rPr>
          <w:spacing w:val="1"/>
        </w:rPr>
        <w:t xml:space="preserve"> </w:t>
      </w:r>
      <w:r>
        <w:rPr/>
        <w:t>реализации 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rPr/>
        <w:t>осуществляется на основе нормативного подушевого финансирования. Введение нормативного</w:t>
      </w:r>
      <w:r>
        <w:rPr>
          <w:spacing w:val="1"/>
        </w:rPr>
        <w:t xml:space="preserve"> </w:t>
      </w:r>
      <w:r>
        <w:rPr/>
        <w:t>подушевого финансирования определяет механизм формирования расходов и доведения средств</w:t>
      </w:r>
      <w:r>
        <w:rPr>
          <w:spacing w:val="-57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реализацию</w:t>
      </w:r>
      <w:r>
        <w:rPr>
          <w:spacing w:val="-1"/>
        </w:rPr>
        <w:t xml:space="preserve"> </w:t>
      </w:r>
      <w:r>
        <w:rPr/>
        <w:t>государственных</w:t>
      </w:r>
      <w:r>
        <w:rPr>
          <w:spacing w:val="-1"/>
        </w:rPr>
        <w:t xml:space="preserve"> </w:t>
      </w:r>
      <w:r>
        <w:rPr/>
        <w:t>гарантий</w:t>
      </w:r>
      <w:r>
        <w:rPr>
          <w:spacing w:val="-1"/>
        </w:rPr>
        <w:t xml:space="preserve"> </w:t>
      </w:r>
      <w:r>
        <w:rPr/>
        <w:t>прав</w:t>
      </w:r>
      <w:r>
        <w:rPr>
          <w:spacing w:val="-3"/>
        </w:rPr>
        <w:t xml:space="preserve"> </w:t>
      </w:r>
      <w:r>
        <w:rPr/>
        <w:t>граждан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получение</w:t>
      </w:r>
      <w:r>
        <w:rPr>
          <w:spacing w:val="-3"/>
        </w:rPr>
        <w:t xml:space="preserve"> </w:t>
      </w:r>
      <w:r>
        <w:rPr/>
        <w:t>общедоступного</w:t>
      </w:r>
      <w:r>
        <w:rPr>
          <w:spacing w:val="-1"/>
        </w:rPr>
        <w:t xml:space="preserve"> </w:t>
      </w:r>
      <w:r>
        <w:rPr/>
        <w:t>и</w:t>
      </w:r>
    </w:p>
    <w:p>
      <w:pPr>
        <w:pStyle w:val="Style14"/>
        <w:spacing w:before="1" w:after="0"/>
        <w:ind w:left="112" w:hanging="0"/>
        <w:jc w:val="left"/>
        <w:rPr>
          <w:sz w:val="24"/>
        </w:rPr>
      </w:pPr>
      <w:r>
        <w:rPr/>
        <w:t>бесплатного</w:t>
      </w:r>
      <w:r>
        <w:rPr>
          <w:spacing w:val="-2"/>
        </w:rPr>
        <w:t xml:space="preserve"> </w:t>
      </w:r>
      <w:r>
        <w:rPr/>
        <w:t>общего</w:t>
      </w:r>
      <w:r>
        <w:rPr>
          <w:spacing w:val="-2"/>
        </w:rPr>
        <w:t xml:space="preserve"> </w:t>
      </w:r>
      <w:r>
        <w:rPr/>
        <w:t>образования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требованиями</w:t>
      </w:r>
      <w:r>
        <w:rPr>
          <w:spacing w:val="-2"/>
        </w:rPr>
        <w:t xml:space="preserve"> </w:t>
      </w:r>
      <w:r>
        <w:rPr/>
        <w:t>Стандарта.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связи</w:t>
      </w:r>
      <w:r>
        <w:rPr>
          <w:spacing w:val="-2"/>
        </w:rPr>
        <w:t xml:space="preserve"> </w:t>
      </w:r>
      <w:r>
        <w:rPr/>
        <w:t>с</w:t>
      </w:r>
    </w:p>
    <w:p>
      <w:pPr>
        <w:pStyle w:val="Style14"/>
        <w:spacing w:lineRule="auto" w:line="276" w:before="41" w:after="0"/>
        <w:ind w:left="112" w:hanging="0"/>
        <w:jc w:val="left"/>
        <w:rPr>
          <w:sz w:val="24"/>
        </w:rPr>
      </w:pPr>
      <w:r>
        <w:rPr/>
        <w:t>требованиями Стандарта при расчёте регионального подушевого норматива учитываются затраты</w:t>
      </w:r>
      <w:r>
        <w:rPr>
          <w:spacing w:val="1"/>
        </w:rPr>
        <w:t xml:space="preserve"> </w:t>
      </w:r>
      <w:r>
        <w:rPr/>
        <w:t>рабочего времени педагогических работников образовательных учреждений на урочную и</w:t>
      </w:r>
      <w:r>
        <w:rPr>
          <w:spacing w:val="1"/>
        </w:rPr>
        <w:t xml:space="preserve"> </w:t>
      </w:r>
      <w:r>
        <w:rPr/>
        <w:t>внеурочную</w:t>
      </w:r>
      <w:r>
        <w:rPr>
          <w:spacing w:val="-3"/>
        </w:rPr>
        <w:t xml:space="preserve"> </w:t>
      </w:r>
      <w:r>
        <w:rPr/>
        <w:t>деятельность,</w:t>
      </w:r>
      <w:r>
        <w:rPr>
          <w:spacing w:val="-3"/>
        </w:rPr>
        <w:t xml:space="preserve"> </w:t>
      </w:r>
      <w:r>
        <w:rPr/>
        <w:t>включая</w:t>
      </w:r>
      <w:r>
        <w:rPr>
          <w:spacing w:val="-2"/>
        </w:rPr>
        <w:t xml:space="preserve"> </w:t>
      </w:r>
      <w:r>
        <w:rPr/>
        <w:t>все</w:t>
      </w:r>
      <w:r>
        <w:rPr>
          <w:spacing w:val="-4"/>
        </w:rPr>
        <w:t xml:space="preserve"> </w:t>
      </w:r>
      <w:r>
        <w:rPr/>
        <w:t>виды</w:t>
      </w:r>
      <w:r>
        <w:rPr>
          <w:spacing w:val="-2"/>
        </w:rPr>
        <w:t xml:space="preserve"> </w:t>
      </w:r>
      <w:r>
        <w:rPr/>
        <w:t>работ</w:t>
      </w:r>
      <w:r>
        <w:rPr>
          <w:spacing w:val="-3"/>
        </w:rPr>
        <w:t xml:space="preserve"> </w:t>
      </w:r>
      <w:r>
        <w:rPr/>
        <w:t>(учебная,</w:t>
      </w:r>
      <w:r>
        <w:rPr>
          <w:spacing w:val="-3"/>
        </w:rPr>
        <w:t xml:space="preserve"> </w:t>
      </w:r>
      <w:r>
        <w:rPr/>
        <w:t>воспитательная</w:t>
      </w:r>
      <w:r>
        <w:rPr>
          <w:spacing w:val="-2"/>
        </w:rPr>
        <w:t xml:space="preserve"> </w:t>
      </w:r>
      <w:r>
        <w:rPr/>
        <w:t>методическая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т.</w:t>
      </w:r>
      <w:r>
        <w:rPr>
          <w:spacing w:val="-3"/>
        </w:rPr>
        <w:t xml:space="preserve"> </w:t>
      </w:r>
      <w:r>
        <w:rPr/>
        <w:t>п.),</w:t>
      </w:r>
      <w:r>
        <w:rPr>
          <w:spacing w:val="-57"/>
        </w:rPr>
        <w:t xml:space="preserve"> </w:t>
      </w:r>
      <w:r>
        <w:rPr/>
        <w:t>входящие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должностные</w:t>
      </w:r>
      <w:r>
        <w:rPr>
          <w:spacing w:val="-4"/>
        </w:rPr>
        <w:t xml:space="preserve"> </w:t>
      </w:r>
      <w:r>
        <w:rPr/>
        <w:t>обязанности</w:t>
      </w:r>
      <w:r>
        <w:rPr>
          <w:spacing w:val="-1"/>
        </w:rPr>
        <w:t xml:space="preserve"> </w:t>
      </w:r>
      <w:r>
        <w:rPr/>
        <w:t>конкретных</w:t>
      </w:r>
      <w:r>
        <w:rPr>
          <w:spacing w:val="-1"/>
        </w:rPr>
        <w:t xml:space="preserve"> </w:t>
      </w:r>
      <w:r>
        <w:rPr/>
        <w:t>педагогических работников.</w:t>
      </w:r>
      <w:r>
        <w:rPr>
          <w:spacing w:val="3"/>
        </w:rPr>
        <w:t xml:space="preserve"> </w:t>
      </w:r>
      <w:r>
        <w:rPr/>
        <w:t>Формирование</w:t>
      </w:r>
    </w:p>
    <w:p>
      <w:pPr>
        <w:pStyle w:val="Style14"/>
        <w:spacing w:lineRule="auto" w:line="276"/>
        <w:ind w:left="112" w:right="290" w:hanging="0"/>
        <w:jc w:val="left"/>
        <w:rPr>
          <w:sz w:val="24"/>
        </w:rPr>
      </w:pPr>
      <w:r>
        <w:rPr/>
        <w:t>фонда оплаты труда образовательного учреждения осуществляется в пределах объёма средств</w:t>
      </w:r>
      <w:r>
        <w:rPr>
          <w:spacing w:val="1"/>
        </w:rPr>
        <w:t xml:space="preserve"> </w:t>
      </w:r>
      <w:r>
        <w:rPr/>
        <w:t>образовательного учреждения на текущий финансовый год, определённого в соответствии с</w:t>
      </w:r>
      <w:r>
        <w:rPr>
          <w:spacing w:val="1"/>
        </w:rPr>
        <w:t xml:space="preserve"> </w:t>
      </w:r>
      <w:r>
        <w:rPr/>
        <w:t>региональным расчётным подушевым нормативом, количеством обучающихся и</w:t>
      </w:r>
      <w:r>
        <w:rPr>
          <w:spacing w:val="1"/>
        </w:rPr>
        <w:t xml:space="preserve"> </w:t>
      </w:r>
      <w:r>
        <w:rPr/>
        <w:t>соответствующими поправочными коэффициентами, и отражается в плане финансово-</w:t>
      </w:r>
      <w:r>
        <w:rPr>
          <w:spacing w:val="1"/>
        </w:rPr>
        <w:t xml:space="preserve"> </w:t>
      </w:r>
      <w:r>
        <w:rPr/>
        <w:t>хозяйственной деятельности образовательного учреждения. В соответствии с установленным</w:t>
      </w:r>
      <w:r>
        <w:rPr>
          <w:spacing w:val="1"/>
        </w:rPr>
        <w:t xml:space="preserve"> </w:t>
      </w:r>
      <w:r>
        <w:rPr/>
        <w:t>порядком финансирования оплаты труда работников образовательных учреждений: фонд оплаты</w:t>
      </w:r>
      <w:r>
        <w:rPr>
          <w:spacing w:val="-57"/>
        </w:rPr>
        <w:t xml:space="preserve"> </w:t>
      </w:r>
      <w:r>
        <w:rPr/>
        <w:t>труда образовательного учреждения состоит из базовой части и стимулирующей части. базовая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-1"/>
        </w:rPr>
        <w:t xml:space="preserve"> </w:t>
      </w:r>
      <w:r>
        <w:rPr/>
        <w:t>фонда</w:t>
      </w:r>
      <w:r>
        <w:rPr>
          <w:spacing w:val="-3"/>
        </w:rPr>
        <w:t xml:space="preserve"> </w:t>
      </w:r>
      <w:r>
        <w:rPr/>
        <w:t>оплаты</w:t>
      </w:r>
      <w:r>
        <w:rPr>
          <w:spacing w:val="-2"/>
        </w:rPr>
        <w:t xml:space="preserve"> </w:t>
      </w:r>
      <w:r>
        <w:rPr/>
        <w:t>труда</w:t>
      </w:r>
      <w:r>
        <w:rPr>
          <w:spacing w:val="-3"/>
        </w:rPr>
        <w:t xml:space="preserve"> </w:t>
      </w:r>
      <w:r>
        <w:rPr/>
        <w:t>обеспечивает</w:t>
      </w:r>
      <w:r>
        <w:rPr>
          <w:spacing w:val="-2"/>
        </w:rPr>
        <w:t xml:space="preserve"> </w:t>
      </w:r>
      <w:r>
        <w:rPr/>
        <w:t>гарантированную</w:t>
      </w:r>
      <w:r>
        <w:rPr>
          <w:spacing w:val="-2"/>
        </w:rPr>
        <w:t xml:space="preserve"> </w:t>
      </w:r>
      <w:r>
        <w:rPr/>
        <w:t>заработную плату</w:t>
      </w:r>
      <w:r>
        <w:rPr>
          <w:spacing w:val="-6"/>
        </w:rPr>
        <w:t xml:space="preserve"> </w:t>
      </w:r>
      <w:r>
        <w:rPr/>
        <w:t>руководителей,</w:t>
      </w:r>
    </w:p>
    <w:p>
      <w:pPr>
        <w:pStyle w:val="Style14"/>
        <w:spacing w:lineRule="auto" w:line="276"/>
        <w:ind w:left="112" w:right="391" w:hanging="0"/>
        <w:jc w:val="left"/>
        <w:rPr>
          <w:sz w:val="24"/>
        </w:rPr>
      </w:pPr>
      <w:r>
        <w:rPr/>
        <w:t>педагогических работников, непосредственно осуществляющих образовательный процесс,</w:t>
      </w:r>
      <w:r>
        <w:rPr>
          <w:spacing w:val="1"/>
        </w:rPr>
        <w:t xml:space="preserve"> </w:t>
      </w:r>
      <w:r>
        <w:rPr/>
        <w:t>учебновспомогательного</w:t>
      </w:r>
      <w:r>
        <w:rPr>
          <w:spacing w:val="-4"/>
        </w:rPr>
        <w:t xml:space="preserve"> </w:t>
      </w:r>
      <w:r>
        <w:rPr/>
        <w:t>персонала</w:t>
      </w:r>
      <w:r>
        <w:rPr>
          <w:spacing w:val="-5"/>
        </w:rPr>
        <w:t xml:space="preserve"> </w:t>
      </w:r>
      <w:r>
        <w:rPr/>
        <w:t>образовательного</w:t>
      </w:r>
      <w:r>
        <w:rPr>
          <w:spacing w:val="-3"/>
        </w:rPr>
        <w:t xml:space="preserve"> </w:t>
      </w:r>
      <w:r>
        <w:rPr/>
        <w:t>учреждения;</w:t>
      </w:r>
      <w:r>
        <w:rPr>
          <w:spacing w:val="-4"/>
        </w:rPr>
        <w:t xml:space="preserve"> </w:t>
      </w:r>
      <w:r>
        <w:rPr/>
        <w:t>Размеры,</w:t>
      </w:r>
      <w:r>
        <w:rPr>
          <w:spacing w:val="-4"/>
        </w:rPr>
        <w:t xml:space="preserve"> </w:t>
      </w:r>
      <w:r>
        <w:rPr/>
        <w:t>порядок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условия</w:t>
      </w:r>
      <w:r>
        <w:rPr>
          <w:spacing w:val="-57"/>
        </w:rPr>
        <w:t xml:space="preserve"> </w:t>
      </w:r>
      <w:r>
        <w:rPr/>
        <w:t>осуществления стимулирующих выплат определяются в локальных правовых актах</w:t>
      </w:r>
      <w:r>
        <w:rPr>
          <w:spacing w:val="1"/>
        </w:rPr>
        <w:t xml:space="preserve"> </w:t>
      </w:r>
      <w:r>
        <w:rPr/>
        <w:t>образовательного учреждения и в коллективном договоре. В локальных правовых актах о</w:t>
      </w:r>
      <w:r>
        <w:rPr>
          <w:spacing w:val="1"/>
        </w:rPr>
        <w:t xml:space="preserve"> </w:t>
      </w:r>
      <w:r>
        <w:rPr/>
        <w:t>стимулирующих выплатах определены критерии и показатели результативности и качества,</w:t>
      </w:r>
      <w:r>
        <w:rPr>
          <w:spacing w:val="1"/>
        </w:rPr>
        <w:t xml:space="preserve"> </w:t>
      </w:r>
      <w:r>
        <w:rPr/>
        <w:t>разработанные в соответствии с требованиями ФГОС к результатам освоения основной</w:t>
      </w:r>
      <w:r>
        <w:rPr>
          <w:spacing w:val="1"/>
        </w:rPr>
        <w:t xml:space="preserve"> </w:t>
      </w:r>
      <w:r>
        <w:rPr/>
        <w:t>образовательной программы начального общего образования. В них включаются: динамика</w:t>
      </w:r>
      <w:r>
        <w:rPr>
          <w:spacing w:val="1"/>
        </w:rPr>
        <w:t xml:space="preserve"> </w:t>
      </w:r>
      <w:r>
        <w:rPr/>
        <w:t>учебных достижений обучающихся, активность их участия во внеурочной деятельности;</w:t>
      </w:r>
      <w:r>
        <w:rPr>
          <w:spacing w:val="1"/>
        </w:rPr>
        <w:t xml:space="preserve"> </w:t>
      </w:r>
      <w:r>
        <w:rPr/>
        <w:t>использование учителями</w:t>
      </w:r>
      <w:r>
        <w:rPr>
          <w:spacing w:val="-1"/>
        </w:rPr>
        <w:t xml:space="preserve"> </w:t>
      </w:r>
      <w:r>
        <w:rPr/>
        <w:t>современных педагогических</w:t>
      </w:r>
      <w:r>
        <w:rPr>
          <w:spacing w:val="-2"/>
        </w:rPr>
        <w:t xml:space="preserve"> </w:t>
      </w:r>
      <w:r>
        <w:rPr/>
        <w:t>технологий,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</w:p>
    <w:p>
      <w:pPr>
        <w:pStyle w:val="Style14"/>
        <w:spacing w:lineRule="auto" w:line="276" w:before="1" w:after="0"/>
        <w:ind w:left="112" w:right="1613" w:hanging="0"/>
        <w:jc w:val="left"/>
        <w:rPr>
          <w:sz w:val="24"/>
        </w:rPr>
      </w:pPr>
      <w:r>
        <w:rPr/>
        <w:t>здоровьесберегающих; участие в методической работе, распространение передового</w:t>
      </w:r>
      <w:r>
        <w:rPr>
          <w:spacing w:val="-57"/>
        </w:rPr>
        <w:t xml:space="preserve"> </w:t>
      </w:r>
      <w:r>
        <w:rPr/>
        <w:t>педагогического</w:t>
      </w:r>
      <w:r>
        <w:rPr>
          <w:spacing w:val="-2"/>
        </w:rPr>
        <w:t xml:space="preserve"> </w:t>
      </w:r>
      <w:r>
        <w:rPr/>
        <w:t>опыта;</w:t>
      </w:r>
      <w:r>
        <w:rPr>
          <w:spacing w:val="-2"/>
        </w:rPr>
        <w:t xml:space="preserve"> </w:t>
      </w:r>
      <w:r>
        <w:rPr/>
        <w:t>повышение</w:t>
      </w:r>
      <w:r>
        <w:rPr>
          <w:spacing w:val="3"/>
        </w:rPr>
        <w:t xml:space="preserve"> </w:t>
      </w:r>
      <w:r>
        <w:rPr/>
        <w:t>уровня</w:t>
      </w:r>
      <w:r>
        <w:rPr>
          <w:spacing w:val="-2"/>
        </w:rPr>
        <w:t xml:space="preserve"> </w:t>
      </w:r>
      <w:r>
        <w:rPr/>
        <w:t>профессионального</w:t>
      </w:r>
      <w:r>
        <w:rPr>
          <w:spacing w:val="-1"/>
        </w:rPr>
        <w:t xml:space="preserve"> </w:t>
      </w:r>
      <w:r>
        <w:rPr/>
        <w:t>мастерства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др.</w:t>
      </w:r>
    </w:p>
    <w:p>
      <w:pPr>
        <w:pStyle w:val="Style14"/>
        <w:spacing w:lineRule="auto" w:line="276" w:before="194" w:after="0"/>
        <w:ind w:left="112" w:right="677" w:firstLine="708"/>
        <w:jc w:val="left"/>
        <w:rPr>
          <w:sz w:val="24"/>
        </w:rPr>
      </w:pPr>
      <w:r>
        <w:rPr/>
        <w:t>Для обеспечения требований Стандарта на основе проведённого анализа материально-</w:t>
      </w:r>
      <w:r>
        <w:rPr>
          <w:spacing w:val="-57"/>
        </w:rPr>
        <w:t xml:space="preserve"> </w:t>
      </w:r>
      <w:r>
        <w:rPr/>
        <w:t>технических условий 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учредитель: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142" w:leader="none"/>
        </w:tabs>
        <w:spacing w:lineRule="auto" w:line="276" w:before="201" w:after="0"/>
        <w:ind w:left="112" w:right="819" w:firstLine="768"/>
        <w:rPr>
          <w:sz w:val="24"/>
        </w:rPr>
      </w:pPr>
      <w:r>
        <w:rPr>
          <w:sz w:val="24"/>
        </w:rPr>
        <w:t>проводит экономический расчёт стоимости обеспечения требований Стандарта 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143" w:leader="none"/>
        </w:tabs>
        <w:spacing w:lineRule="auto" w:line="276" w:before="195" w:after="0"/>
        <w:ind w:left="112" w:right="250" w:firstLine="768"/>
        <w:rPr>
          <w:sz w:val="24"/>
        </w:rPr>
      </w:pPr>
      <w:r>
        <w:rPr>
          <w:sz w:val="24"/>
        </w:rPr>
        <w:t>устанавливает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закупок,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пополняемого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 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082" w:leader="none"/>
        </w:tabs>
        <w:spacing w:before="197" w:after="0"/>
        <w:ind w:left="1081" w:hanging="261"/>
        <w:rPr>
          <w:sz w:val="24"/>
        </w:rPr>
      </w:pP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3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ООП;</w:t>
      </w:r>
    </w:p>
    <w:p>
      <w:pPr>
        <w:pStyle w:val="Style14"/>
        <w:spacing w:before="8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082" w:leader="none"/>
        </w:tabs>
        <w:spacing w:lineRule="auto" w:line="276"/>
        <w:ind w:left="112" w:right="200" w:firstLine="708"/>
        <w:rPr>
          <w:sz w:val="24"/>
        </w:rPr>
      </w:pPr>
      <w:r>
        <w:rPr>
          <w:sz w:val="24"/>
        </w:rPr>
        <w:t>соотносит необходимые затраты с региональным (муниципальным) графиком внедрения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 и определяет распределение по годам освоения средств на обеспечение требований 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со Стандартом;</w:t>
      </w:r>
    </w:p>
    <w:p>
      <w:pPr>
        <w:sectPr>
          <w:headerReference w:type="default" r:id="rId445"/>
          <w:type w:val="nextPage"/>
          <w:pgSz w:w="11906" w:h="16838"/>
          <w:pgMar w:left="1020" w:right="46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"/>
        </w:numPr>
        <w:tabs>
          <w:tab w:val="clear" w:pos="720"/>
          <w:tab w:val="left" w:pos="1082" w:leader="none"/>
        </w:tabs>
        <w:spacing w:before="191" w:after="0"/>
        <w:ind w:left="1081" w:hanging="261"/>
        <w:rPr>
          <w:sz w:val="24"/>
        </w:rPr>
      </w:pPr>
      <w:r>
        <w:rPr>
          <w:sz w:val="24"/>
        </w:rPr>
        <w:t>определяет</w:t>
      </w:r>
      <w:r>
        <w:rPr>
          <w:spacing w:val="-5"/>
          <w:sz w:val="24"/>
        </w:rPr>
        <w:t xml:space="preserve"> </w:t>
      </w:r>
      <w:r>
        <w:rPr>
          <w:sz w:val="24"/>
        </w:rPr>
        <w:t>объёмы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276" w:before="90" w:after="0"/>
        <w:ind w:left="112" w:right="1811" w:hanging="0"/>
        <w:jc w:val="left"/>
        <w:rPr>
          <w:sz w:val="24"/>
        </w:rPr>
      </w:pPr>
      <w:r>
        <w:rPr/>
        <w:t>деятельности обучающихся, включённой в основную образовательную программу</w:t>
      </w:r>
      <w:r>
        <w:rPr>
          <w:spacing w:val="-57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учреждения.</w:t>
      </w:r>
    </w:p>
    <w:p>
      <w:pPr>
        <w:pStyle w:val="1"/>
        <w:numPr>
          <w:ilvl w:val="2"/>
          <w:numId w:val="7"/>
        </w:numPr>
        <w:tabs>
          <w:tab w:val="clear" w:pos="720"/>
          <w:tab w:val="left" w:pos="1422" w:leader="none"/>
        </w:tabs>
        <w:spacing w:before="202" w:after="0"/>
        <w:ind w:left="1421" w:hanging="601"/>
        <w:rPr>
          <w:sz w:val="24"/>
        </w:rPr>
      </w:pPr>
      <w:r>
        <w:rPr/>
        <w:t>Информационно-методические</w:t>
      </w:r>
      <w:r>
        <w:rPr>
          <w:spacing w:val="-5"/>
        </w:rPr>
        <w:t xml:space="preserve"> </w:t>
      </w:r>
      <w:r>
        <w:rPr/>
        <w:t>условия</w:t>
      </w:r>
      <w:r>
        <w:rPr>
          <w:spacing w:val="-5"/>
        </w:rPr>
        <w:t xml:space="preserve"> </w:t>
      </w:r>
      <w:r>
        <w:rPr/>
        <w:t>реализации</w:t>
      </w:r>
      <w:r>
        <w:rPr>
          <w:spacing w:val="-4"/>
        </w:rPr>
        <w:t xml:space="preserve"> </w:t>
      </w:r>
      <w:r>
        <w:rPr/>
        <w:t>программы</w:t>
      </w:r>
      <w:r>
        <w:rPr>
          <w:spacing w:val="-5"/>
        </w:rPr>
        <w:t xml:space="preserve"> </w:t>
      </w:r>
      <w:r>
        <w:rPr/>
        <w:t>НОО</w:t>
      </w:r>
    </w:p>
    <w:p>
      <w:pPr>
        <w:pStyle w:val="Style14"/>
        <w:spacing w:before="5" w:after="0"/>
        <w:ind w:lef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lineRule="auto" w:line="276"/>
        <w:ind w:left="112" w:right="434" w:firstLine="708"/>
        <w:jc w:val="left"/>
        <w:rPr>
          <w:sz w:val="24"/>
        </w:rPr>
      </w:pPr>
      <w:r>
        <w:rPr/>
        <w:t>Информационно-образовательная среда как условие реализации программы начального</w:t>
      </w:r>
      <w:r>
        <w:rPr>
          <w:spacing w:val="1"/>
        </w:rPr>
        <w:t xml:space="preserve"> </w:t>
      </w:r>
      <w:r>
        <w:rPr/>
        <w:t>общего образования в соответствии с требованиями ФГОС НОО реализация программы</w:t>
      </w:r>
      <w:r>
        <w:rPr>
          <w:spacing w:val="1"/>
        </w:rPr>
        <w:t xml:space="preserve"> </w:t>
      </w:r>
      <w:r>
        <w:rPr/>
        <w:t>начального общего образования обеспечивается современной информационно-образовательной</w:t>
      </w:r>
      <w:r>
        <w:rPr>
          <w:spacing w:val="-57"/>
        </w:rPr>
        <w:t xml:space="preserve"> </w:t>
      </w:r>
      <w:r>
        <w:rPr/>
        <w:t>средой. Под информационно-образовательной средой (ИОС) образовательной организации</w:t>
      </w:r>
      <w:r>
        <w:rPr>
          <w:spacing w:val="1"/>
        </w:rPr>
        <w:t xml:space="preserve"> </w:t>
      </w:r>
      <w:r>
        <w:rPr/>
        <w:t>понимается открытая педагогическая система, включающая разнообразные информационные</w:t>
      </w:r>
      <w:r>
        <w:rPr>
          <w:spacing w:val="1"/>
        </w:rPr>
        <w:t xml:space="preserve"> </w:t>
      </w:r>
      <w:r>
        <w:rPr/>
        <w:t>образовательные ресурсы, современные информационно-коммуникационные технологии,</w:t>
      </w:r>
      <w:r>
        <w:rPr>
          <w:spacing w:val="1"/>
        </w:rPr>
        <w:t xml:space="preserve"> </w:t>
      </w:r>
      <w:r>
        <w:rPr/>
        <w:t>способствующие</w:t>
      </w:r>
      <w:r>
        <w:rPr>
          <w:spacing w:val="-2"/>
        </w:rPr>
        <w:t xml:space="preserve"> </w:t>
      </w:r>
      <w:r>
        <w:rPr/>
        <w:t>реализации требований ФГОС.</w:t>
      </w:r>
    </w:p>
    <w:p>
      <w:pPr>
        <w:pStyle w:val="Style14"/>
        <w:spacing w:before="203" w:after="0"/>
        <w:ind w:left="881" w:hanging="0"/>
        <w:jc w:val="left"/>
        <w:rPr>
          <w:sz w:val="24"/>
        </w:rPr>
      </w:pPr>
      <w:r>
        <w:rPr/>
        <w:t>Основными</w:t>
      </w:r>
      <w:r>
        <w:rPr>
          <w:spacing w:val="-4"/>
        </w:rPr>
        <w:t xml:space="preserve"> </w:t>
      </w:r>
      <w:r>
        <w:rPr/>
        <w:t>компонентами</w:t>
      </w:r>
      <w:r>
        <w:rPr>
          <w:spacing w:val="-4"/>
        </w:rPr>
        <w:t xml:space="preserve"> </w:t>
      </w:r>
      <w:r>
        <w:rPr/>
        <w:t>ИОС</w:t>
      </w:r>
      <w:r>
        <w:rPr>
          <w:spacing w:val="-4"/>
        </w:rPr>
        <w:t xml:space="preserve"> </w:t>
      </w:r>
      <w:r>
        <w:rPr/>
        <w:t>являются:</w:t>
      </w:r>
    </w:p>
    <w:p>
      <w:pPr>
        <w:pStyle w:val="Style14"/>
        <w:spacing w:before="8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8" w:leader="none"/>
        </w:tabs>
        <w:spacing w:lineRule="auto" w:line="276"/>
        <w:ind w:left="112" w:right="882" w:firstLine="708"/>
        <w:jc w:val="left"/>
        <w:rPr>
          <w:sz w:val="24"/>
        </w:rPr>
      </w:pPr>
      <w:r>
        <w:rPr>
          <w:sz w:val="24"/>
        </w:rPr>
        <w:t>учебно-методические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8" w:leader="none"/>
        </w:tabs>
        <w:spacing w:lineRule="auto" w:line="276" w:before="195" w:after="0"/>
        <w:ind w:left="112" w:right="345" w:firstLine="708"/>
        <w:jc w:val="left"/>
        <w:rPr>
          <w:sz w:val="24"/>
        </w:rPr>
      </w:pPr>
      <w:r>
        <w:rPr>
          <w:sz w:val="24"/>
        </w:rPr>
        <w:t>учебно-наглядные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3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фонда,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надлежащего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раздаточные,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экранно-звуковые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мультимедийные</w:t>
      </w:r>
    </w:p>
    <w:p>
      <w:pPr>
        <w:pStyle w:val="Style14"/>
        <w:spacing w:before="1" w:after="0"/>
        <w:ind w:left="112" w:hanging="0"/>
        <w:jc w:val="left"/>
        <w:rPr>
          <w:sz w:val="24"/>
        </w:rPr>
      </w:pPr>
      <w:r>
        <w:rPr/>
        <w:t>средства);</w:t>
      </w:r>
    </w:p>
    <w:p>
      <w:pPr>
        <w:pStyle w:val="Style14"/>
        <w:spacing w:before="10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spacing w:lineRule="auto" w:line="276"/>
        <w:ind w:left="112" w:right="998" w:firstLine="708"/>
        <w:jc w:val="left"/>
        <w:rPr>
          <w:sz w:val="24"/>
        </w:rPr>
      </w:pPr>
      <w:r>
        <w:rPr>
          <w:sz w:val="24"/>
        </w:rPr>
        <w:t>фонд дополнительной литературы (детская художественная и научно-популярная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справочно-библиографические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издания).</w:t>
      </w:r>
    </w:p>
    <w:p>
      <w:pPr>
        <w:pStyle w:val="Style14"/>
        <w:spacing w:lineRule="auto" w:line="276" w:before="195" w:after="0"/>
        <w:ind w:left="112" w:right="168" w:firstLine="708"/>
        <w:jc w:val="left"/>
        <w:rPr>
          <w:sz w:val="24"/>
        </w:rPr>
      </w:pPr>
      <w:r>
        <w:rPr/>
        <w:t>МКОУ «Торбеевская ОШ» применяются информационно-коммуникационные технологии</w:t>
      </w:r>
      <w:r>
        <w:rPr>
          <w:spacing w:val="-57"/>
        </w:rPr>
        <w:t xml:space="preserve"> </w:t>
      </w:r>
      <w:r>
        <w:rPr/>
        <w:t>(ИКТ), в том числе с использованием электронных образовательных ресурсов и ресурсов</w:t>
      </w:r>
      <w:r>
        <w:rPr>
          <w:spacing w:val="1"/>
        </w:rPr>
        <w:t xml:space="preserve"> </w:t>
      </w:r>
      <w:r>
        <w:rPr/>
        <w:t>Интернета, а также прикладные программы, поддерживающие административную деятельность и</w:t>
      </w:r>
      <w:r>
        <w:rPr>
          <w:spacing w:val="1"/>
        </w:rPr>
        <w:t xml:space="preserve"> </w:t>
      </w:r>
      <w:r>
        <w:rPr/>
        <w:t>обеспечивающие дистанционное взаимодействие всех участников образовательных отношений</w:t>
      </w:r>
      <w:r>
        <w:rPr>
          <w:spacing w:val="1"/>
        </w:rPr>
        <w:t xml:space="preserve"> </w:t>
      </w:r>
      <w:r>
        <w:rPr/>
        <w:t>как внутри образовательной организации, так и с другими организациями социальной сферы и</w:t>
      </w:r>
      <w:r>
        <w:rPr>
          <w:spacing w:val="1"/>
        </w:rPr>
        <w:t xml:space="preserve"> </w:t>
      </w:r>
      <w:r>
        <w:rPr/>
        <w:t>органами управления. Функционирование ИОС требует наличия в образовательной организации</w:t>
      </w:r>
      <w:r>
        <w:rPr>
          <w:spacing w:val="1"/>
        </w:rPr>
        <w:t xml:space="preserve"> </w:t>
      </w:r>
      <w:r>
        <w:rPr/>
        <w:t>технических средств и специального оборудования. Образовательная организация должна</w:t>
      </w:r>
      <w:r>
        <w:rPr>
          <w:spacing w:val="1"/>
        </w:rPr>
        <w:t xml:space="preserve"> </w:t>
      </w:r>
      <w:r>
        <w:rPr/>
        <w:t>располагать службой технической поддержки</w:t>
      </w:r>
      <w:r>
        <w:rPr>
          <w:spacing w:val="-2"/>
        </w:rPr>
        <w:t xml:space="preserve"> </w:t>
      </w:r>
      <w:r>
        <w:rPr/>
        <w:t>ИКТ.</w:t>
      </w:r>
    </w:p>
    <w:p>
      <w:pPr>
        <w:pStyle w:val="Style14"/>
        <w:spacing w:before="202" w:after="0"/>
        <w:ind w:left="821" w:hanging="0"/>
        <w:jc w:val="left"/>
        <w:rPr>
          <w:sz w:val="24"/>
        </w:rPr>
      </w:pPr>
      <w:r>
        <w:rPr/>
        <w:t>Информационно-коммуникационные</w:t>
      </w:r>
      <w:r>
        <w:rPr>
          <w:spacing w:val="-7"/>
        </w:rPr>
        <w:t xml:space="preserve"> </w:t>
      </w:r>
      <w:r>
        <w:rPr/>
        <w:t>средства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технологии</w:t>
      </w:r>
      <w:r>
        <w:rPr>
          <w:spacing w:val="-4"/>
        </w:rPr>
        <w:t xml:space="preserve"> </w:t>
      </w:r>
      <w:r>
        <w:rPr/>
        <w:t>обеспечивают:</w:t>
      </w:r>
    </w:p>
    <w:p>
      <w:pPr>
        <w:pStyle w:val="Style14"/>
        <w:spacing w:before="10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spacing w:lineRule="auto" w:line="276"/>
        <w:ind w:left="112" w:right="810" w:firstLine="708"/>
        <w:jc w:val="left"/>
        <w:rPr>
          <w:sz w:val="24"/>
        </w:rPr>
      </w:pPr>
      <w:r>
        <w:rPr>
          <w:sz w:val="24"/>
        </w:rPr>
        <w:t>достижение личностных, предметных и метапредметных результатов обучения 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86" w:leader="none"/>
        </w:tabs>
        <w:spacing w:before="196" w:after="0"/>
        <w:ind w:left="1085" w:hanging="20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грамотности;</w:t>
      </w:r>
    </w:p>
    <w:p>
      <w:pPr>
        <w:pStyle w:val="Style14"/>
        <w:spacing w:before="10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spacing w:lineRule="auto" w:line="276"/>
        <w:ind w:left="112" w:right="291" w:firstLine="708"/>
        <w:jc w:val="left"/>
        <w:rPr>
          <w:sz w:val="24"/>
        </w:rPr>
      </w:pPr>
      <w:r>
        <w:rPr>
          <w:sz w:val="24"/>
        </w:rPr>
        <w:t>доступ к учебным планам, рабочим программам учебных предметов, курсов внеурочной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spacing w:lineRule="auto" w:line="276" w:before="195" w:after="0"/>
        <w:ind w:left="112" w:right="220" w:firstLine="708"/>
        <w:jc w:val="left"/>
        <w:rPr>
          <w:sz w:val="24"/>
        </w:rPr>
      </w:pPr>
      <w:r>
        <w:rPr>
          <w:sz w:val="24"/>
        </w:rPr>
        <w:t>доступ к электронным образовательным источникам, указанным в рабочих 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с целью поиска и получения информации (учебной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 коллекциям медиаресурсов на съёмных дисках, контролируемым ресурсам локальной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сети и Интернета);</w:t>
      </w:r>
    </w:p>
    <w:p>
      <w:pPr>
        <w:sectPr>
          <w:headerReference w:type="default" r:id="rId446"/>
          <w:type w:val="nextPage"/>
          <w:pgSz w:w="11906" w:h="16838"/>
          <w:pgMar w:left="1020" w:right="46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spacing w:lineRule="auto" w:line="276" w:before="199" w:after="0"/>
        <w:ind w:left="112" w:right="317" w:firstLine="708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2"/>
          <w:sz w:val="24"/>
        </w:rPr>
        <w:t xml:space="preserve"> </w:t>
      </w:r>
      <w:r>
        <w:rPr>
          <w:sz w:val="24"/>
        </w:rPr>
        <w:t>(обучающих</w:t>
      </w:r>
    </w:p>
    <w:p>
      <w:pPr>
        <w:pStyle w:val="Style14"/>
        <w:spacing w:before="3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before="90" w:after="0"/>
        <w:ind w:left="112" w:hanging="0"/>
        <w:jc w:val="left"/>
        <w:rPr>
          <w:sz w:val="24"/>
        </w:rPr>
      </w:pPr>
      <w:r>
        <w:rPr/>
        <w:t>компьютерных</w:t>
      </w:r>
      <w:r>
        <w:rPr>
          <w:spacing w:val="-5"/>
        </w:rPr>
        <w:t xml:space="preserve"> </w:t>
      </w:r>
      <w:r>
        <w:rPr/>
        <w:t>игр,</w:t>
      </w:r>
      <w:r>
        <w:rPr>
          <w:spacing w:val="-4"/>
        </w:rPr>
        <w:t xml:space="preserve"> </w:t>
      </w:r>
      <w:r>
        <w:rPr/>
        <w:t>тренажёров,</w:t>
      </w:r>
      <w:r>
        <w:rPr>
          <w:spacing w:val="-3"/>
        </w:rPr>
        <w:t xml:space="preserve"> </w:t>
      </w:r>
      <w:r>
        <w:rPr/>
        <w:t>моделей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цифровым управлением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обратной</w:t>
      </w:r>
      <w:r>
        <w:rPr>
          <w:spacing w:val="-3"/>
        </w:rPr>
        <w:t xml:space="preserve"> </w:t>
      </w:r>
      <w:r>
        <w:rPr/>
        <w:t>связью);</w:t>
      </w:r>
    </w:p>
    <w:p>
      <w:pPr>
        <w:pStyle w:val="Style14"/>
        <w:spacing w:before="10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spacing w:lineRule="auto" w:line="276"/>
        <w:ind w:left="112" w:right="317" w:firstLine="708"/>
        <w:jc w:val="left"/>
        <w:rPr>
          <w:sz w:val="24"/>
        </w:rPr>
      </w:pPr>
      <w:r>
        <w:rPr>
          <w:sz w:val="24"/>
        </w:rPr>
        <w:t>реализацию индивидуальных образовательных планов, осуществление 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 работников;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86" w:leader="none"/>
        </w:tabs>
        <w:spacing w:lineRule="auto" w:line="276" w:before="195" w:after="0"/>
        <w:ind w:left="112" w:right="410" w:firstLine="768"/>
        <w:jc w:val="left"/>
        <w:rPr>
          <w:sz w:val="24"/>
        </w:rPr>
      </w:pPr>
      <w:r>
        <w:rPr>
          <w:sz w:val="24"/>
        </w:rPr>
        <w:t>включение обучающихся в проектно-конструкторскую и поисково-исследовательскую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spacing w:lineRule="auto" w:line="276" w:before="193" w:after="0"/>
        <w:ind w:left="112" w:right="1042" w:firstLine="708"/>
        <w:jc w:val="left"/>
        <w:rPr>
          <w:sz w:val="24"/>
        </w:rPr>
      </w:pPr>
      <w:r>
        <w:rPr>
          <w:sz w:val="24"/>
        </w:rPr>
        <w:t>проведение наблюдений и опытов, в том числе с использованием специального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оборудования;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86" w:leader="none"/>
        </w:tabs>
        <w:spacing w:before="192" w:after="0"/>
        <w:ind w:left="1085" w:hanging="205"/>
        <w:jc w:val="left"/>
        <w:rPr>
          <w:sz w:val="24"/>
        </w:rPr>
      </w:pPr>
      <w:r>
        <w:rPr>
          <w:sz w:val="24"/>
        </w:rPr>
        <w:t>фиксацию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>
      <w:pPr>
        <w:pStyle w:val="Style14"/>
        <w:spacing w:before="10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86" w:leader="none"/>
        </w:tabs>
        <w:spacing w:lineRule="auto" w:line="276"/>
        <w:ind w:left="112" w:right="155" w:firstLine="768"/>
        <w:jc w:val="left"/>
        <w:rPr>
          <w:sz w:val="24"/>
        </w:rPr>
      </w:pPr>
      <w:r>
        <w:rPr>
          <w:sz w:val="24"/>
        </w:rPr>
        <w:t>проведение массовых мероприятий, досуга с просмотром видеоматериалов, 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обеспеченных озвучиванием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освещением;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spacing w:lineRule="auto" w:line="276" w:before="195" w:after="0"/>
        <w:ind w:left="112" w:right="230" w:firstLine="708"/>
        <w:jc w:val="left"/>
        <w:rPr>
          <w:sz w:val="24"/>
        </w:rPr>
      </w:pPr>
      <w:r>
        <w:rPr>
          <w:sz w:val="24"/>
        </w:rPr>
        <w:t>взаимодействие между участниками образовательного процесса, в том числе синхронное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асинхронное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локальной 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Интернета;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86" w:leader="none"/>
        </w:tabs>
        <w:spacing w:before="195" w:after="0"/>
        <w:ind w:left="1085" w:hanging="20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обучающегося.</w:t>
      </w:r>
    </w:p>
    <w:p>
      <w:pPr>
        <w:pStyle w:val="Style14"/>
        <w:spacing w:before="10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spacing w:lineRule="auto" w:line="276"/>
        <w:ind w:left="112" w:right="509" w:firstLine="768"/>
        <w:jc w:val="left"/>
        <w:rPr>
          <w:sz w:val="24"/>
        </w:rPr>
      </w:pPr>
      <w:r>
        <w:rPr/>
        <w:t>При работе в ИОС должны соблюдаться правила информационной безопасности при</w:t>
      </w:r>
      <w:r>
        <w:rPr>
          <w:spacing w:val="1"/>
        </w:rPr>
        <w:t xml:space="preserve"> </w:t>
      </w:r>
      <w:r>
        <w:rPr/>
        <w:t>осуществлении коммуникации в школьных сообществах и мессенджерах, поиске, анализе и</w:t>
      </w:r>
      <w:r>
        <w:rPr>
          <w:spacing w:val="1"/>
        </w:rPr>
        <w:t xml:space="preserve"> </w:t>
      </w:r>
      <w:r>
        <w:rPr/>
        <w:t>использовании информации в соответствии с учебной задачей, предоставлении персональных</w:t>
      </w:r>
      <w:r>
        <w:rPr>
          <w:spacing w:val="1"/>
        </w:rPr>
        <w:t xml:space="preserve"> </w:t>
      </w:r>
      <w:r>
        <w:rPr/>
        <w:t>данных пользователей локальной сети и Интернета. МКОУ «Торбеевская ОШ» определяются</w:t>
      </w:r>
      <w:r>
        <w:rPr>
          <w:spacing w:val="-57"/>
        </w:rPr>
        <w:t xml:space="preserve"> </w:t>
      </w:r>
      <w:r>
        <w:rPr/>
        <w:t>необходимые</w:t>
      </w:r>
      <w:r>
        <w:rPr>
          <w:spacing w:val="-3"/>
        </w:rPr>
        <w:t xml:space="preserve"> </w:t>
      </w:r>
      <w:r>
        <w:rPr/>
        <w:t>меры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сроки</w:t>
      </w:r>
      <w:r>
        <w:rPr>
          <w:spacing w:val="-1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формированию</w:t>
      </w:r>
      <w:r>
        <w:rPr>
          <w:spacing w:val="-3"/>
        </w:rPr>
        <w:t xml:space="preserve"> </w:t>
      </w:r>
      <w:r>
        <w:rPr/>
        <w:t>компонентов</w:t>
      </w:r>
      <w:r>
        <w:rPr>
          <w:spacing w:val="-1"/>
        </w:rPr>
        <w:t xml:space="preserve"> </w:t>
      </w:r>
      <w:r>
        <w:rPr/>
        <w:t>ИОС</w:t>
      </w:r>
      <w:r>
        <w:rPr>
          <w:spacing w:val="-1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реализации</w:t>
      </w:r>
      <w:r>
        <w:rPr>
          <w:spacing w:val="-3"/>
        </w:rPr>
        <w:t xml:space="preserve"> </w:t>
      </w:r>
      <w:r>
        <w:rPr/>
        <w:t>принятых</w:t>
      </w:r>
    </w:p>
    <w:p>
      <w:pPr>
        <w:pStyle w:val="Style14"/>
        <w:spacing w:lineRule="auto" w:line="276"/>
        <w:ind w:left="112" w:right="422" w:hanging="0"/>
        <w:jc w:val="left"/>
        <w:rPr>
          <w:sz w:val="24"/>
        </w:rPr>
      </w:pPr>
      <w:r>
        <w:rPr/>
        <w:t>рабочих программ начального общего образования в соответствии с требованиями ФГОС НОО.</w:t>
      </w:r>
      <w:r>
        <w:rPr>
          <w:spacing w:val="-57"/>
        </w:rPr>
        <w:t xml:space="preserve"> </w:t>
      </w:r>
      <w:r>
        <w:rPr/>
        <w:t>Требования</w:t>
      </w:r>
      <w:r>
        <w:rPr>
          <w:spacing w:val="-3"/>
        </w:rPr>
        <w:t xml:space="preserve"> </w:t>
      </w:r>
      <w:r>
        <w:rPr/>
        <w:t>к учебно-методическому</w:t>
      </w:r>
      <w:r>
        <w:rPr>
          <w:spacing w:val="-8"/>
        </w:rPr>
        <w:t xml:space="preserve"> </w:t>
      </w:r>
      <w:r>
        <w:rPr/>
        <w:t>обеспечению</w:t>
      </w:r>
      <w:r>
        <w:rPr>
          <w:spacing w:val="-2"/>
        </w:rPr>
        <w:t xml:space="preserve"> </w:t>
      </w:r>
      <w:r>
        <w:rPr/>
        <w:t>образовательной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включают: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spacing w:before="197" w:after="0"/>
        <w:ind w:left="1025" w:hanging="205"/>
        <w:jc w:val="left"/>
        <w:rPr>
          <w:sz w:val="24"/>
        </w:rPr>
      </w:pPr>
      <w:r>
        <w:rPr>
          <w:sz w:val="24"/>
        </w:rPr>
        <w:t>параметры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Style14"/>
        <w:spacing w:before="1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ind w:left="1025" w:hanging="205"/>
        <w:jc w:val="left"/>
        <w:rPr>
          <w:sz w:val="24"/>
        </w:rPr>
      </w:pPr>
      <w:r>
        <w:rPr>
          <w:sz w:val="24"/>
        </w:rPr>
        <w:t>параметры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4"/>
        <w:spacing w:before="4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1"/>
        <w:numPr>
          <w:ilvl w:val="2"/>
          <w:numId w:val="7"/>
        </w:numPr>
        <w:tabs>
          <w:tab w:val="clear" w:pos="720"/>
          <w:tab w:val="left" w:pos="1422" w:leader="none"/>
        </w:tabs>
        <w:ind w:left="1421" w:hanging="601"/>
        <w:rPr>
          <w:sz w:val="24"/>
        </w:rPr>
      </w:pPr>
      <w:r>
        <w:rPr/>
        <w:t>Материально-технические</w:t>
      </w:r>
      <w:r>
        <w:rPr>
          <w:spacing w:val="-4"/>
        </w:rPr>
        <w:t xml:space="preserve"> </w:t>
      </w:r>
      <w:r>
        <w:rPr/>
        <w:t>условия</w:t>
      </w:r>
      <w:r>
        <w:rPr>
          <w:spacing w:val="-3"/>
        </w:rPr>
        <w:t xml:space="preserve"> </w:t>
      </w:r>
      <w:r>
        <w:rPr/>
        <w:t>реализации</w:t>
      </w:r>
      <w:r>
        <w:rPr>
          <w:spacing w:val="-5"/>
        </w:rPr>
        <w:t xml:space="preserve"> </w:t>
      </w:r>
      <w:r>
        <w:rPr/>
        <w:t>программы</w:t>
      </w:r>
      <w:r>
        <w:rPr>
          <w:spacing w:val="-6"/>
        </w:rPr>
        <w:t xml:space="preserve"> </w:t>
      </w:r>
      <w:r>
        <w:rPr/>
        <w:t>НОО</w:t>
      </w:r>
    </w:p>
    <w:p>
      <w:pPr>
        <w:pStyle w:val="Style14"/>
        <w:spacing w:before="7" w:after="0"/>
        <w:ind w:lef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ind w:left="821" w:hanging="0"/>
        <w:jc w:val="left"/>
        <w:rPr>
          <w:sz w:val="24"/>
        </w:rPr>
      </w:pPr>
      <w:r>
        <w:rPr/>
        <w:t>Материально-техническая</w:t>
      </w:r>
      <w:r>
        <w:rPr>
          <w:spacing w:val="-5"/>
        </w:rPr>
        <w:t xml:space="preserve"> </w:t>
      </w:r>
      <w:r>
        <w:rPr/>
        <w:t>база</w:t>
      </w:r>
      <w:r>
        <w:rPr>
          <w:spacing w:val="-6"/>
        </w:rPr>
        <w:t xml:space="preserve"> </w:t>
      </w:r>
      <w:r>
        <w:rPr/>
        <w:t>образовательной</w:t>
      </w:r>
      <w:r>
        <w:rPr>
          <w:spacing w:val="-5"/>
        </w:rPr>
        <w:t xml:space="preserve"> </w:t>
      </w:r>
      <w:r>
        <w:rPr/>
        <w:t>организации</w:t>
      </w:r>
      <w:r>
        <w:rPr>
          <w:spacing w:val="-5"/>
        </w:rPr>
        <w:t xml:space="preserve"> </w:t>
      </w:r>
      <w:r>
        <w:rPr/>
        <w:t>обеспечивает:</w:t>
      </w:r>
    </w:p>
    <w:p>
      <w:pPr>
        <w:pStyle w:val="Style14"/>
        <w:spacing w:before="8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spacing w:lineRule="auto" w:line="276"/>
        <w:ind w:left="112" w:right="435" w:firstLine="708"/>
        <w:jc w:val="left"/>
        <w:rPr>
          <w:sz w:val="24"/>
        </w:rPr>
      </w:pPr>
      <w:r>
        <w:rPr>
          <w:sz w:val="24"/>
        </w:rPr>
        <w:t>возможность достижения обучающимися результатов освоения программы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spacing w:before="192" w:after="0"/>
        <w:ind w:left="1025" w:hanging="205"/>
        <w:jc w:val="left"/>
        <w:rPr>
          <w:sz w:val="24"/>
        </w:rPr>
      </w:pPr>
      <w:r>
        <w:rPr>
          <w:sz w:val="24"/>
        </w:rPr>
        <w:t>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>
      <w:pPr>
        <w:pStyle w:val="Style14"/>
        <w:spacing w:before="1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ind w:left="1025" w:hanging="205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нормативов;</w:t>
      </w:r>
    </w:p>
    <w:p>
      <w:pPr>
        <w:pStyle w:val="Style14"/>
        <w:spacing w:before="8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spacing w:lineRule="auto" w:line="276"/>
        <w:ind w:left="112" w:right="1056" w:firstLine="708"/>
        <w:jc w:val="left"/>
        <w:rPr>
          <w:sz w:val="24"/>
        </w:rPr>
      </w:pPr>
      <w:r>
        <w:rPr>
          <w:sz w:val="24"/>
        </w:rPr>
        <w:t>возможность для беспрепятственного доступа детей инвалидов и обучающихся 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>
      <w:pPr>
        <w:sectPr>
          <w:headerReference w:type="default" r:id="rId447"/>
          <w:type w:val="nextPage"/>
          <w:pgSz w:w="11906" w:h="16838"/>
          <w:pgMar w:left="1020" w:right="46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76" w:before="195" w:after="0"/>
        <w:ind w:left="112" w:right="235" w:firstLine="708"/>
        <w:jc w:val="left"/>
        <w:rPr>
          <w:sz w:val="24"/>
        </w:rPr>
      </w:pPr>
      <w:r>
        <w:rPr/>
        <w:t>В МКОУ «Торбеевская ОШ» разработаны и закреплены локальным актами перечни</w:t>
      </w:r>
      <w:r>
        <w:rPr>
          <w:spacing w:val="1"/>
        </w:rPr>
        <w:t xml:space="preserve"> </w:t>
      </w:r>
      <w:r>
        <w:rPr/>
        <w:t>оснащения и оборудования, обеспечивающие учебный процесс. Критериальными источниками</w:t>
      </w:r>
      <w:r>
        <w:rPr>
          <w:spacing w:val="1"/>
        </w:rPr>
        <w:t xml:space="preserve"> </w:t>
      </w:r>
      <w:r>
        <w:rPr/>
        <w:t>оценки материально-технических условий образовательной деятельности являются требования</w:t>
      </w:r>
      <w:r>
        <w:rPr>
          <w:spacing w:val="1"/>
        </w:rPr>
        <w:t xml:space="preserve"> </w:t>
      </w:r>
      <w:r>
        <w:rPr/>
        <w:t>ФГОС НОО, лицензионные требования и условия Положения о лицензировании образовательной</w:t>
      </w:r>
      <w:r>
        <w:rPr>
          <w:spacing w:val="-57"/>
        </w:rPr>
        <w:t xml:space="preserve"> </w:t>
      </w:r>
      <w:r>
        <w:rPr/>
        <w:t>деятельности, утверждённого постановлением Правительства Российской Федерации 28 октября</w:t>
      </w:r>
      <w:r>
        <w:rPr>
          <w:spacing w:val="1"/>
        </w:rPr>
        <w:t xml:space="preserve"> </w:t>
      </w:r>
      <w:r>
        <w:rPr/>
        <w:t>2013</w:t>
      </w:r>
      <w:r>
        <w:rPr>
          <w:spacing w:val="-2"/>
        </w:rPr>
        <w:t xml:space="preserve"> </w:t>
      </w:r>
      <w:r>
        <w:rPr/>
        <w:t>г.</w:t>
      </w:r>
      <w:r>
        <w:rPr>
          <w:spacing w:val="-2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966,</w:t>
      </w:r>
      <w:r>
        <w:rPr>
          <w:spacing w:val="-1"/>
        </w:rPr>
        <w:t xml:space="preserve"> </w:t>
      </w:r>
      <w:r>
        <w:rPr/>
        <w:t>а</w:t>
      </w:r>
      <w:r>
        <w:rPr>
          <w:spacing w:val="-2"/>
        </w:rPr>
        <w:t xml:space="preserve"> </w:t>
      </w:r>
      <w:r>
        <w:rPr/>
        <w:t>также соответствующие</w:t>
      </w:r>
      <w:r>
        <w:rPr>
          <w:spacing w:val="-2"/>
        </w:rPr>
        <w:t xml:space="preserve"> </w:t>
      </w:r>
      <w:r>
        <w:rPr/>
        <w:t>приказы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методические</w:t>
      </w:r>
      <w:r>
        <w:rPr>
          <w:spacing w:val="-2"/>
        </w:rPr>
        <w:t xml:space="preserve"> </w:t>
      </w:r>
      <w:r>
        <w:rPr/>
        <w:t>рекомендации,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числе: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spacing w:lineRule="auto" w:line="276" w:before="90" w:after="0"/>
        <w:ind w:left="112" w:right="227" w:firstLine="708"/>
        <w:jc w:val="left"/>
        <w:rPr>
          <w:sz w:val="24"/>
        </w:rPr>
      </w:pPr>
      <w:r>
        <w:rPr>
          <w:sz w:val="24"/>
        </w:rPr>
        <w:t>СП 2.4.3648-20 «Санитарно-эпидемиологические требования к организациям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обучения, отдыха 453 и оздоровления детей и молодёжи», утверждённые 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№</w:t>
      </w:r>
      <w:r>
        <w:rPr>
          <w:spacing w:val="-2"/>
          <w:sz w:val="24"/>
        </w:rPr>
        <w:t xml:space="preserve"> </w:t>
      </w:r>
      <w:r>
        <w:rPr>
          <w:sz w:val="24"/>
        </w:rPr>
        <w:t>2 от</w:t>
      </w:r>
      <w:r>
        <w:rPr>
          <w:spacing w:val="-1"/>
          <w:sz w:val="24"/>
        </w:rPr>
        <w:t xml:space="preserve"> </w:t>
      </w:r>
      <w:r>
        <w:rPr>
          <w:sz w:val="24"/>
        </w:rPr>
        <w:t>28 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2020 г.;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86" w:leader="none"/>
        </w:tabs>
        <w:spacing w:before="192" w:after="0"/>
        <w:ind w:left="1085" w:hanging="205"/>
        <w:jc w:val="left"/>
        <w:rPr>
          <w:sz w:val="24"/>
        </w:rPr>
      </w:pPr>
      <w:r>
        <w:rPr>
          <w:sz w:val="24"/>
        </w:rPr>
        <w:t>СанПиН</w:t>
      </w:r>
      <w:r>
        <w:rPr>
          <w:spacing w:val="-4"/>
          <w:sz w:val="24"/>
        </w:rPr>
        <w:t xml:space="preserve"> </w:t>
      </w:r>
      <w:r>
        <w:rPr>
          <w:sz w:val="24"/>
        </w:rPr>
        <w:t>1.2.3685-21</w:t>
      </w:r>
      <w:r>
        <w:rPr>
          <w:spacing w:val="-3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обеспечению</w:t>
      </w:r>
    </w:p>
    <w:p>
      <w:pPr>
        <w:pStyle w:val="Style14"/>
        <w:spacing w:lineRule="auto" w:line="276" w:before="43" w:after="0"/>
        <w:ind w:left="112" w:hanging="0"/>
        <w:jc w:val="left"/>
        <w:rPr>
          <w:sz w:val="24"/>
        </w:rPr>
      </w:pPr>
      <w:r>
        <w:rPr/>
        <w:t>безопасности и (или) безвредности для человека факторов среды обитания», утверждённые</w:t>
      </w:r>
      <w:r>
        <w:rPr>
          <w:spacing w:val="1"/>
        </w:rPr>
        <w:t xml:space="preserve"> </w:t>
      </w:r>
      <w:r>
        <w:rPr/>
        <w:t>постановлением</w:t>
      </w:r>
      <w:r>
        <w:rPr>
          <w:spacing w:val="-4"/>
        </w:rPr>
        <w:t xml:space="preserve"> </w:t>
      </w:r>
      <w:r>
        <w:rPr/>
        <w:t>Главного</w:t>
      </w:r>
      <w:r>
        <w:rPr>
          <w:spacing w:val="-2"/>
        </w:rPr>
        <w:t xml:space="preserve"> </w:t>
      </w:r>
      <w:r>
        <w:rPr/>
        <w:t>санитарного</w:t>
      </w:r>
      <w:r>
        <w:rPr>
          <w:spacing w:val="-2"/>
        </w:rPr>
        <w:t xml:space="preserve"> </w:t>
      </w:r>
      <w:r>
        <w:rPr/>
        <w:t>врача</w:t>
      </w:r>
      <w:r>
        <w:rPr>
          <w:spacing w:val="-1"/>
        </w:rPr>
        <w:t xml:space="preserve"> </w:t>
      </w:r>
      <w:r>
        <w:rPr/>
        <w:t>Российской</w:t>
      </w:r>
      <w:r>
        <w:rPr>
          <w:spacing w:val="-2"/>
        </w:rPr>
        <w:t xml:space="preserve"> </w:t>
      </w:r>
      <w:r>
        <w:rPr/>
        <w:t>Федерации</w:t>
      </w:r>
      <w:r>
        <w:rPr>
          <w:spacing w:val="-4"/>
        </w:rPr>
        <w:t xml:space="preserve"> </w:t>
      </w:r>
      <w:r>
        <w:rPr/>
        <w:t>№</w:t>
      </w:r>
      <w:r>
        <w:rPr>
          <w:spacing w:val="-3"/>
        </w:rPr>
        <w:t xml:space="preserve"> </w:t>
      </w:r>
      <w:r>
        <w:rPr/>
        <w:t>2</w:t>
      </w:r>
      <w:r>
        <w:rPr>
          <w:spacing w:val="-2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28</w:t>
      </w:r>
      <w:r>
        <w:rPr>
          <w:spacing w:val="-2"/>
        </w:rPr>
        <w:t xml:space="preserve"> </w:t>
      </w:r>
      <w:r>
        <w:rPr/>
        <w:t>января</w:t>
      </w:r>
      <w:r>
        <w:rPr>
          <w:spacing w:val="-2"/>
        </w:rPr>
        <w:t xml:space="preserve"> </w:t>
      </w:r>
      <w:r>
        <w:rPr/>
        <w:t>2021</w:t>
      </w:r>
      <w:r>
        <w:rPr>
          <w:spacing w:val="-2"/>
        </w:rPr>
        <w:t xml:space="preserve"> </w:t>
      </w:r>
      <w:r>
        <w:rPr/>
        <w:t>г.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spacing w:lineRule="auto" w:line="276" w:before="192" w:after="0"/>
        <w:ind w:left="112" w:right="451" w:firstLine="708"/>
        <w:jc w:val="left"/>
        <w:rPr>
          <w:sz w:val="24"/>
        </w:rPr>
      </w:pPr>
      <w:r>
        <w:rPr>
          <w:sz w:val="24"/>
        </w:rPr>
        <w:t>перечень учебников, допущенных к использованию при реализации 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 аккредитацию образовательных программ начального общего,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РФ);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spacing w:lineRule="auto" w:line="276" w:before="202" w:after="0"/>
        <w:ind w:left="112" w:right="127" w:firstLine="708"/>
        <w:jc w:val="left"/>
        <w:rPr>
          <w:sz w:val="24"/>
        </w:rPr>
      </w:pPr>
      <w:r>
        <w:rPr>
          <w:sz w:val="24"/>
        </w:rPr>
        <w:t>Приказ Министерства просвещения Российской Федерации от 03.09.2019 г. № 465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перечня средств обучения и воспитания, необходимых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начального общего, основного общего и среднего общего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 оснащении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организаций в целях реализации мероприятий по содействию созданию 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субъектах Российской Федерации (исходя из прогнозируемой потребности) новых мест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организациях, критериев его формирования и требований 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функциональному оснащению, а также норматива стоимости оснащения одного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указанными средствами обучения и воспитания» (зарегистрирован 25.12.2019 №</w:t>
      </w:r>
      <w:r>
        <w:rPr>
          <w:spacing w:val="1"/>
          <w:sz w:val="24"/>
        </w:rPr>
        <w:t xml:space="preserve"> </w:t>
      </w:r>
      <w:r>
        <w:rPr>
          <w:sz w:val="24"/>
        </w:rPr>
        <w:t>56982);</w:t>
      </w:r>
    </w:p>
    <w:p>
      <w:pPr>
        <w:pStyle w:val="Style14"/>
        <w:spacing w:before="5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86" w:leader="none"/>
        </w:tabs>
        <w:spacing w:lineRule="auto" w:line="276" w:before="90" w:after="0"/>
        <w:ind w:left="112" w:right="673" w:firstLine="768"/>
        <w:jc w:val="left"/>
        <w:rPr>
          <w:sz w:val="24"/>
        </w:rPr>
      </w:pPr>
      <w:r>
        <w:rPr>
          <w:sz w:val="24"/>
        </w:rPr>
        <w:t>аналогичные перечни, утверждённые региональными нормативными актами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 актами образовательной организации, разработанные с учётом 454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spacing w:lineRule="auto" w:line="276" w:before="192" w:after="0"/>
        <w:ind w:left="112" w:right="146" w:firstLine="708"/>
        <w:jc w:val="left"/>
        <w:rPr>
          <w:sz w:val="24"/>
        </w:rPr>
      </w:pPr>
      <w:r>
        <w:rPr>
          <w:sz w:val="24"/>
        </w:rPr>
        <w:t>Федеральный закон от 29 декабря 2010 г. № 436-ФЗ «О защите детей от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 вред их здоровью и развитию» (Собрание законодательства Российской 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2011,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1, ст. 48; 2021, №</w:t>
      </w:r>
      <w:r>
        <w:rPr>
          <w:spacing w:val="-1"/>
          <w:sz w:val="24"/>
        </w:rPr>
        <w:t xml:space="preserve"> </w:t>
      </w:r>
      <w:r>
        <w:rPr>
          <w:sz w:val="24"/>
        </w:rPr>
        <w:t>15, ст. 2432);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spacing w:lineRule="auto" w:line="276" w:before="192" w:after="0"/>
        <w:ind w:left="112" w:right="388" w:firstLine="708"/>
        <w:jc w:val="left"/>
        <w:rPr>
          <w:sz w:val="24"/>
        </w:rPr>
      </w:pPr>
      <w:r>
        <w:rPr>
          <w:sz w:val="24"/>
        </w:rPr>
        <w:t>Федеральный закон от 27 июля 2006 г. № 152-ФЗ «О персональных данных» (Собрание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2006, №</w:t>
      </w:r>
      <w:r>
        <w:rPr>
          <w:spacing w:val="-1"/>
          <w:sz w:val="24"/>
        </w:rPr>
        <w:t xml:space="preserve"> </w:t>
      </w:r>
      <w:r>
        <w:rPr>
          <w:sz w:val="24"/>
        </w:rPr>
        <w:t>31,</w:t>
      </w:r>
      <w:r>
        <w:rPr>
          <w:spacing w:val="-1"/>
          <w:sz w:val="24"/>
        </w:rPr>
        <w:t xml:space="preserve"> </w:t>
      </w:r>
      <w:r>
        <w:rPr>
          <w:sz w:val="24"/>
        </w:rPr>
        <w:t>ст. 3451; 2021,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ст. 58).</w:t>
      </w:r>
    </w:p>
    <w:p>
      <w:pPr>
        <w:pStyle w:val="Style14"/>
        <w:spacing w:before="192" w:after="0"/>
        <w:ind w:left="821" w:hanging="0"/>
        <w:jc w:val="left"/>
        <w:rPr>
          <w:sz w:val="24"/>
        </w:rPr>
      </w:pPr>
      <w:r>
        <w:rPr/>
        <w:t>В</w:t>
      </w:r>
      <w:r>
        <w:rPr>
          <w:spacing w:val="-6"/>
        </w:rPr>
        <w:t xml:space="preserve"> </w:t>
      </w:r>
      <w:r>
        <w:rPr/>
        <w:t>зональную</w:t>
      </w:r>
      <w:r>
        <w:rPr>
          <w:spacing w:val="-3"/>
        </w:rPr>
        <w:t xml:space="preserve"> </w:t>
      </w:r>
      <w:r>
        <w:rPr/>
        <w:t>структуру</w:t>
      </w:r>
      <w:r>
        <w:rPr>
          <w:spacing w:val="-6"/>
        </w:rPr>
        <w:t xml:space="preserve"> </w:t>
      </w:r>
      <w:r>
        <w:rPr/>
        <w:t>образовательной</w:t>
      </w:r>
      <w:r>
        <w:rPr>
          <w:spacing w:val="-4"/>
        </w:rPr>
        <w:t xml:space="preserve"> </w:t>
      </w:r>
      <w:r>
        <w:rPr/>
        <w:t>организации</w:t>
      </w:r>
      <w:r>
        <w:rPr>
          <w:spacing w:val="-3"/>
        </w:rPr>
        <w:t xml:space="preserve"> </w:t>
      </w:r>
      <w:r>
        <w:rPr/>
        <w:t>включены:</w:t>
      </w:r>
    </w:p>
    <w:p>
      <w:pPr>
        <w:pStyle w:val="Style14"/>
        <w:spacing w:before="1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86" w:leader="none"/>
        </w:tabs>
        <w:ind w:left="1085" w:hanging="205"/>
        <w:jc w:val="left"/>
        <w:rPr>
          <w:sz w:val="24"/>
        </w:rPr>
      </w:pPr>
      <w:r>
        <w:rPr>
          <w:sz w:val="24"/>
        </w:rPr>
        <w:t>входная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зона;</w:t>
      </w:r>
    </w:p>
    <w:p>
      <w:pPr>
        <w:pStyle w:val="Style14"/>
        <w:spacing w:before="10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88" w:leader="none"/>
        </w:tabs>
        <w:ind w:left="1087" w:hanging="207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 работников;</w:t>
      </w:r>
    </w:p>
    <w:p>
      <w:pPr>
        <w:pStyle w:val="Style14"/>
        <w:spacing w:before="10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88" w:leader="none"/>
        </w:tabs>
        <w:spacing w:lineRule="auto" w:line="276"/>
        <w:ind w:left="112" w:right="531" w:firstLine="768"/>
        <w:jc w:val="left"/>
        <w:rPr>
          <w:sz w:val="24"/>
        </w:rPr>
      </w:pPr>
      <w:r>
        <w:rPr>
          <w:sz w:val="24"/>
        </w:rPr>
        <w:t>учебные кабинеты (мастерская) для занятий технологией, музыкой, изобразительным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иностранными языками;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spacing w:before="198" w:after="0"/>
        <w:ind w:left="1025" w:hanging="205"/>
        <w:jc w:val="left"/>
        <w:rPr>
          <w:sz w:val="24"/>
        </w:rPr>
      </w:pPr>
      <w:r>
        <w:rPr>
          <w:sz w:val="24"/>
        </w:rPr>
        <w:t>библиотека;</w:t>
      </w:r>
    </w:p>
    <w:p>
      <w:pPr>
        <w:pStyle w:val="Style14"/>
        <w:spacing w:before="10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ind w:left="1025" w:hanging="205"/>
        <w:jc w:val="left"/>
        <w:rPr>
          <w:sz w:val="24"/>
        </w:rPr>
      </w:pPr>
      <w:r>
        <w:rPr>
          <w:sz w:val="24"/>
        </w:rPr>
        <w:t>актовый</w:t>
      </w:r>
      <w:r>
        <w:rPr>
          <w:spacing w:val="-1"/>
          <w:sz w:val="24"/>
        </w:rPr>
        <w:t xml:space="preserve"> </w:t>
      </w:r>
      <w:r>
        <w:rPr>
          <w:sz w:val="24"/>
        </w:rPr>
        <w:t>зал;</w:t>
      </w:r>
    </w:p>
    <w:p>
      <w:pPr>
        <w:pStyle w:val="Style14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86" w:leader="none"/>
        </w:tabs>
        <w:spacing w:before="1" w:after="0"/>
        <w:ind w:left="1085" w:hanging="205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(зал,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площадка);</w:t>
      </w:r>
    </w:p>
    <w:p>
      <w:pPr>
        <w:pStyle w:val="Style14"/>
        <w:spacing w:before="7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sectPr>
          <w:headerReference w:type="default" r:id="rId448"/>
          <w:type w:val="nextPage"/>
          <w:pgSz w:w="11906" w:h="16838"/>
          <w:pgMar w:left="1020" w:right="46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spacing w:lineRule="auto" w:line="276"/>
        <w:ind w:left="112" w:right="674" w:firstLine="708"/>
        <w:jc w:val="left"/>
        <w:rPr>
          <w:sz w:val="24"/>
        </w:rPr>
      </w:pPr>
      <w:r>
        <w:rPr>
          <w:sz w:val="24"/>
        </w:rPr>
        <w:t>помещения для питания обучающихся, а также для хранения и приготовления пищи,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>
      <w:pPr>
        <w:pStyle w:val="Style14"/>
        <w:spacing w:before="3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spacing w:before="90" w:after="0"/>
        <w:ind w:left="1025" w:hanging="205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помещения;</w:t>
      </w:r>
    </w:p>
    <w:p>
      <w:pPr>
        <w:pStyle w:val="Style14"/>
        <w:spacing w:before="1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ind w:left="1025" w:hanging="205"/>
        <w:jc w:val="left"/>
        <w:rPr>
          <w:sz w:val="24"/>
        </w:rPr>
      </w:pPr>
      <w:r>
        <w:rPr>
          <w:sz w:val="24"/>
        </w:rPr>
        <w:t>гардеробы,</w:t>
      </w:r>
      <w:r>
        <w:rPr>
          <w:spacing w:val="-3"/>
          <w:sz w:val="24"/>
        </w:rPr>
        <w:t xml:space="preserve"> </w:t>
      </w:r>
      <w:r>
        <w:rPr>
          <w:sz w:val="24"/>
        </w:rPr>
        <w:t>санузлы;</w:t>
      </w:r>
    </w:p>
    <w:p>
      <w:pPr>
        <w:pStyle w:val="Style14"/>
        <w:spacing w:before="10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88" w:leader="none"/>
        </w:tabs>
        <w:spacing w:lineRule="auto" w:line="451"/>
        <w:ind w:left="881" w:right="2469" w:hanging="0"/>
        <w:jc w:val="left"/>
        <w:rPr>
          <w:sz w:val="24"/>
        </w:rPr>
      </w:pPr>
      <w:r>
        <w:rPr>
          <w:sz w:val="24"/>
        </w:rPr>
        <w:t>участки (территории) с целесообразным набором оснащённых зон.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предоставляют 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для: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spacing w:lineRule="auto" w:line="276"/>
        <w:ind w:left="112" w:right="606" w:firstLine="708"/>
        <w:jc w:val="left"/>
        <w:rPr>
          <w:sz w:val="24"/>
        </w:rPr>
      </w:pPr>
      <w:r>
        <w:rPr>
          <w:sz w:val="24"/>
        </w:rPr>
        <w:t>начального общего образования согласно избранным направлениям учебного плана в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spacing w:before="192" w:after="0"/>
        <w:ind w:left="1025" w:hanging="205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>
      <w:pPr>
        <w:pStyle w:val="Style14"/>
        <w:spacing w:before="10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spacing w:lineRule="auto" w:line="276"/>
        <w:ind w:left="112" w:right="144" w:firstLine="708"/>
        <w:jc w:val="left"/>
        <w:rPr>
          <w:sz w:val="24"/>
        </w:rPr>
      </w:pPr>
      <w:r>
        <w:rPr>
          <w:sz w:val="24"/>
        </w:rPr>
        <w:t>размещения в классах и кабинетах необходимых комплектов специализированной мебели</w:t>
      </w:r>
      <w:r>
        <w:rPr>
          <w:spacing w:val="-58"/>
          <w:sz w:val="24"/>
        </w:rPr>
        <w:t xml:space="preserve"> </w:t>
      </w:r>
      <w:r>
        <w:rPr>
          <w:sz w:val="24"/>
        </w:rPr>
        <w:t>и учебного оборудования, отвечающих специфике учебно-воспитательного процесса по 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циклу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дисциплин.</w:t>
      </w:r>
    </w:p>
    <w:p>
      <w:pPr>
        <w:pStyle w:val="Style14"/>
        <w:spacing w:before="203" w:after="0"/>
        <w:ind w:left="821" w:hanging="0"/>
        <w:jc w:val="left"/>
        <w:rPr>
          <w:sz w:val="24"/>
        </w:rPr>
      </w:pPr>
      <w:r>
        <w:rPr/>
        <w:t>В</w:t>
      </w:r>
      <w:r>
        <w:rPr>
          <w:spacing w:val="-5"/>
        </w:rPr>
        <w:t xml:space="preserve"> </w:t>
      </w:r>
      <w:r>
        <w:rPr/>
        <w:t>основной</w:t>
      </w:r>
      <w:r>
        <w:rPr>
          <w:spacing w:val="-2"/>
        </w:rPr>
        <w:t xml:space="preserve"> </w:t>
      </w:r>
      <w:r>
        <w:rPr/>
        <w:t>комплект</w:t>
      </w:r>
      <w:r>
        <w:rPr>
          <w:spacing w:val="-2"/>
        </w:rPr>
        <w:t xml:space="preserve"> </w:t>
      </w:r>
      <w:r>
        <w:rPr/>
        <w:t>школьной</w:t>
      </w:r>
      <w:r>
        <w:rPr>
          <w:spacing w:val="-3"/>
        </w:rPr>
        <w:t xml:space="preserve"> </w:t>
      </w:r>
      <w:r>
        <w:rPr/>
        <w:t>мебели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оборудования</w:t>
      </w:r>
      <w:r>
        <w:rPr>
          <w:spacing w:val="-2"/>
        </w:rPr>
        <w:t xml:space="preserve"> </w:t>
      </w:r>
      <w:r>
        <w:rPr/>
        <w:t>входят:</w:t>
      </w:r>
    </w:p>
    <w:p>
      <w:pPr>
        <w:pStyle w:val="Style14"/>
        <w:spacing w:before="1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ind w:left="1025" w:hanging="205"/>
        <w:jc w:val="left"/>
        <w:rPr>
          <w:sz w:val="24"/>
        </w:rPr>
      </w:pPr>
      <w:r>
        <w:rPr>
          <w:sz w:val="24"/>
        </w:rPr>
        <w:t>доска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классная;</w:t>
      </w:r>
    </w:p>
    <w:p>
      <w:pPr>
        <w:pStyle w:val="Style14"/>
        <w:spacing w:before="10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ind w:left="1025" w:hanging="205"/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>
      <w:pPr>
        <w:pStyle w:val="Style14"/>
        <w:spacing w:before="1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86" w:leader="none"/>
        </w:tabs>
        <w:ind w:left="1085" w:hanging="205"/>
        <w:jc w:val="left"/>
        <w:rPr>
          <w:sz w:val="24"/>
        </w:rPr>
      </w:pPr>
      <w:r>
        <w:rPr>
          <w:sz w:val="24"/>
        </w:rPr>
        <w:t>кресло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>
      <w:pPr>
        <w:pStyle w:val="Style14"/>
        <w:spacing w:before="10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ind w:left="1025" w:hanging="205"/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высоте);</w:t>
      </w:r>
    </w:p>
    <w:p>
      <w:pPr>
        <w:pStyle w:val="Style14"/>
        <w:spacing w:before="1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ind w:left="1025" w:hanging="205"/>
        <w:jc w:val="left"/>
        <w:rPr>
          <w:sz w:val="24"/>
        </w:rPr>
      </w:pPr>
      <w:r>
        <w:rPr>
          <w:sz w:val="24"/>
        </w:rPr>
        <w:t>стул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высоте);</w:t>
      </w:r>
    </w:p>
    <w:p>
      <w:pPr>
        <w:pStyle w:val="Style14"/>
        <w:spacing w:before="10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ind w:left="1025" w:hanging="205"/>
        <w:jc w:val="left"/>
        <w:rPr>
          <w:sz w:val="24"/>
        </w:rPr>
      </w:pPr>
      <w:r>
        <w:rPr>
          <w:sz w:val="24"/>
        </w:rPr>
        <w:t>шкаф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</w:p>
    <w:p>
      <w:pPr>
        <w:pStyle w:val="Style14"/>
        <w:spacing w:before="10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ind w:left="821" w:hanging="0"/>
        <w:jc w:val="left"/>
        <w:rPr>
          <w:sz w:val="24"/>
        </w:rPr>
      </w:pPr>
      <w:r>
        <w:rPr/>
        <w:t>.</w:t>
      </w:r>
      <w:r>
        <w:rPr>
          <w:spacing w:val="-3"/>
        </w:rPr>
        <w:t xml:space="preserve"> </w:t>
      </w:r>
      <w:r>
        <w:rPr/>
        <w:t>Мебель,</w:t>
      </w:r>
      <w:r>
        <w:rPr>
          <w:spacing w:val="-2"/>
        </w:rPr>
        <w:t xml:space="preserve"> </w:t>
      </w:r>
      <w:r>
        <w:rPr/>
        <w:t>приспособления,</w:t>
      </w:r>
      <w:r>
        <w:rPr>
          <w:spacing w:val="-2"/>
        </w:rPr>
        <w:t xml:space="preserve"> </w:t>
      </w:r>
      <w:r>
        <w:rPr/>
        <w:t>оргтехника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иное</w:t>
      </w:r>
      <w:r>
        <w:rPr>
          <w:spacing w:val="-3"/>
        </w:rPr>
        <w:t xml:space="preserve"> </w:t>
      </w:r>
      <w:r>
        <w:rPr/>
        <w:t>оборудование</w:t>
      </w:r>
      <w:r>
        <w:rPr>
          <w:spacing w:val="-3"/>
        </w:rPr>
        <w:t xml:space="preserve"> </w:t>
      </w:r>
      <w:r>
        <w:rPr/>
        <w:t>отвечают</w:t>
      </w:r>
      <w:r>
        <w:rPr>
          <w:spacing w:val="-3"/>
        </w:rPr>
        <w:t xml:space="preserve"> </w:t>
      </w:r>
      <w:r>
        <w:rPr/>
        <w:t>требованиям</w:t>
      </w:r>
    </w:p>
    <w:p>
      <w:pPr>
        <w:pStyle w:val="Style14"/>
        <w:spacing w:lineRule="auto" w:line="276" w:before="41" w:after="0"/>
        <w:ind w:left="112" w:right="150" w:hanging="0"/>
        <w:jc w:val="left"/>
        <w:rPr>
          <w:sz w:val="24"/>
        </w:rPr>
      </w:pPr>
      <w:r>
        <w:rPr/>
        <w:t>учебного назначения, максимально приспособлены к особенностям обучения, имеют сертификаты</w:t>
      </w:r>
      <w:r>
        <w:rPr>
          <w:spacing w:val="-57"/>
        </w:rPr>
        <w:t xml:space="preserve"> </w:t>
      </w:r>
      <w:r>
        <w:rPr/>
        <w:t>соответствия</w:t>
      </w:r>
      <w:r>
        <w:rPr>
          <w:spacing w:val="-1"/>
        </w:rPr>
        <w:t xml:space="preserve"> </w:t>
      </w:r>
      <w:r>
        <w:rPr/>
        <w:t>принятой</w:t>
      </w:r>
      <w:r>
        <w:rPr>
          <w:spacing w:val="-2"/>
        </w:rPr>
        <w:t xml:space="preserve"> </w:t>
      </w:r>
      <w:r>
        <w:rPr/>
        <w:t>категории</w:t>
      </w:r>
      <w:r>
        <w:rPr>
          <w:spacing w:val="-1"/>
        </w:rPr>
        <w:t xml:space="preserve"> </w:t>
      </w:r>
      <w:r>
        <w:rPr/>
        <w:t>разработанного стандарта (регламента).</w:t>
      </w:r>
    </w:p>
    <w:p>
      <w:pPr>
        <w:pStyle w:val="Style14"/>
        <w:spacing w:before="197" w:after="0"/>
        <w:ind w:left="821" w:hanging="0"/>
        <w:jc w:val="left"/>
        <w:rPr>
          <w:sz w:val="24"/>
        </w:rPr>
      </w:pPr>
      <w:r>
        <w:rPr/>
        <w:t>В</w:t>
      </w:r>
      <w:r>
        <w:rPr>
          <w:spacing w:val="-5"/>
        </w:rPr>
        <w:t xml:space="preserve"> </w:t>
      </w:r>
      <w:r>
        <w:rPr/>
        <w:t>основной</w:t>
      </w:r>
      <w:r>
        <w:rPr>
          <w:spacing w:val="-2"/>
        </w:rPr>
        <w:t xml:space="preserve"> </w:t>
      </w:r>
      <w:r>
        <w:rPr/>
        <w:t>комплект</w:t>
      </w:r>
      <w:r>
        <w:rPr>
          <w:spacing w:val="-1"/>
        </w:rPr>
        <w:t xml:space="preserve"> </w:t>
      </w:r>
      <w:r>
        <w:rPr/>
        <w:t>технических средств</w:t>
      </w:r>
      <w:r>
        <w:rPr>
          <w:spacing w:val="-2"/>
        </w:rPr>
        <w:t xml:space="preserve"> </w:t>
      </w:r>
      <w:r>
        <w:rPr/>
        <w:t>входят:</w:t>
      </w:r>
    </w:p>
    <w:p>
      <w:pPr>
        <w:pStyle w:val="Style14"/>
        <w:spacing w:before="1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86" w:leader="none"/>
        </w:tabs>
        <w:ind w:left="1085" w:hanging="205"/>
        <w:jc w:val="left"/>
        <w:rPr>
          <w:sz w:val="24"/>
        </w:rPr>
      </w:pPr>
      <w:r>
        <w:rPr>
          <w:sz w:val="24"/>
        </w:rPr>
        <w:t>компьютер/ноутбук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>
      <w:pPr>
        <w:pStyle w:val="Style14"/>
        <w:spacing w:before="10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spacing w:lineRule="auto" w:line="451"/>
        <w:ind w:left="821" w:right="3177" w:hanging="0"/>
        <w:jc w:val="left"/>
        <w:rPr>
          <w:sz w:val="24"/>
        </w:rPr>
      </w:pPr>
      <w:r>
        <w:rPr>
          <w:sz w:val="24"/>
        </w:rPr>
        <w:t>многофункциональное устройство/принтер, сканер, ксерокс.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и кабинеты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зоны: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26" w:leader="none"/>
        </w:tabs>
        <w:spacing w:lineRule="exact" w:line="271"/>
        <w:ind w:left="1025" w:hanging="205"/>
        <w:jc w:val="left"/>
        <w:rPr>
          <w:sz w:val="24"/>
        </w:rPr>
      </w:pP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 часто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оснащения;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317" w:leader="none"/>
        </w:tabs>
        <w:spacing w:before="46" w:after="0"/>
        <w:ind w:left="316" w:hanging="205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зону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 вещей;</w:t>
      </w:r>
    </w:p>
    <w:p>
      <w:pPr>
        <w:pStyle w:val="Style14"/>
        <w:spacing w:before="10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86" w:leader="none"/>
        </w:tabs>
        <w:ind w:left="1085" w:hanging="205"/>
        <w:jc w:val="left"/>
        <w:rPr>
          <w:sz w:val="24"/>
        </w:rPr>
      </w:pP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оборудования.</w:t>
      </w:r>
    </w:p>
    <w:p>
      <w:pPr>
        <w:pStyle w:val="Style14"/>
        <w:spacing w:before="10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sectPr>
          <w:headerReference w:type="default" r:id="rId449"/>
          <w:type w:val="nextPage"/>
          <w:pgSz w:w="11906" w:h="16838"/>
          <w:pgMar w:left="1020" w:right="46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276"/>
        <w:ind w:left="112" w:right="325" w:firstLine="768"/>
        <w:jc w:val="left"/>
        <w:rPr>
          <w:sz w:val="24"/>
        </w:rPr>
      </w:pPr>
      <w:r>
        <w:rPr/>
        <w:t>Организация зональной структуры отвечает педагогическим и эргономическим</w:t>
      </w:r>
      <w:r>
        <w:rPr>
          <w:spacing w:val="1"/>
        </w:rPr>
        <w:t xml:space="preserve"> </w:t>
      </w:r>
      <w:r>
        <w:rPr/>
        <w:t>требованиям, комфортности и безопасности образовательного процесса. Комплекты оснащения</w:t>
      </w:r>
      <w:r>
        <w:rPr>
          <w:spacing w:val="1"/>
        </w:rPr>
        <w:t xml:space="preserve"> </w:t>
      </w:r>
      <w:r>
        <w:rPr/>
        <w:t>классов, учебных кабинетов, иных помещений и зон внеурочной деятельности формируются в</w:t>
      </w:r>
      <w:r>
        <w:rPr>
          <w:spacing w:val="1"/>
        </w:rPr>
        <w:t xml:space="preserve"> </w:t>
      </w:r>
      <w:r>
        <w:rPr/>
        <w:t>соответствии со спецификой образовательной организации и включают учебно-наглядные</w:t>
      </w:r>
      <w:r>
        <w:rPr>
          <w:spacing w:val="1"/>
        </w:rPr>
        <w:t xml:space="preserve"> </w:t>
      </w:r>
      <w:r>
        <w:rPr/>
        <w:t>пособия, сопровождающиеся инструктивно-методическими материалами по использованию их в</w:t>
      </w:r>
      <w:r>
        <w:rPr>
          <w:spacing w:val="-57"/>
        </w:rPr>
        <w:t xml:space="preserve"> </w:t>
      </w:r>
      <w:r>
        <w:rPr/>
        <w:t>образовательной</w:t>
      </w:r>
      <w:r>
        <w:rPr>
          <w:spacing w:val="-2"/>
        </w:rPr>
        <w:t xml:space="preserve"> </w:t>
      </w:r>
      <w:r>
        <w:rPr/>
        <w:t>деятельности в</w:t>
      </w:r>
      <w:r>
        <w:rPr>
          <w:spacing w:val="-2"/>
        </w:rPr>
        <w:t xml:space="preserve"> </w:t>
      </w:r>
      <w:r>
        <w:rPr/>
        <w:t>соответствии</w:t>
      </w:r>
      <w:r>
        <w:rPr>
          <w:spacing w:val="-2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реализуемой</w:t>
      </w:r>
      <w:r>
        <w:rPr>
          <w:spacing w:val="-1"/>
        </w:rPr>
        <w:t xml:space="preserve"> </w:t>
      </w:r>
      <w:r>
        <w:rPr/>
        <w:t>рабочей</w:t>
      </w:r>
      <w:r>
        <w:rPr>
          <w:spacing w:val="-1"/>
        </w:rPr>
        <w:t xml:space="preserve"> </w:t>
      </w:r>
      <w:r>
        <w:rPr/>
        <w:t>программой.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основе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4"/>
        <w:spacing w:lineRule="auto" w:line="276" w:before="90" w:after="0"/>
        <w:ind w:left="112" w:hanging="0"/>
        <w:jc w:val="left"/>
        <w:rPr>
          <w:sz w:val="24"/>
        </w:rPr>
      </w:pPr>
      <w:r>
        <w:rPr/>
        <w:t>СанПиНов оценивается наличие и размещение помещений, необходимого набора зон (для</w:t>
      </w:r>
      <w:r>
        <w:rPr>
          <w:spacing w:val="1"/>
        </w:rPr>
        <w:t xml:space="preserve"> </w:t>
      </w:r>
      <w:r>
        <w:rPr/>
        <w:t>осуществления</w:t>
      </w:r>
      <w:r>
        <w:rPr>
          <w:spacing w:val="-4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деятельности,</w:t>
      </w:r>
      <w:r>
        <w:rPr>
          <w:spacing w:val="-7"/>
        </w:rPr>
        <w:t xml:space="preserve"> </w:t>
      </w:r>
      <w:r>
        <w:rPr/>
        <w:t>активной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отдыха,</w:t>
      </w:r>
      <w:r>
        <w:rPr>
          <w:spacing w:val="-4"/>
        </w:rPr>
        <w:t xml:space="preserve"> </w:t>
      </w:r>
      <w:r>
        <w:rPr/>
        <w:t>хозяйственной</w:t>
      </w:r>
      <w:r>
        <w:rPr>
          <w:spacing w:val="-57"/>
        </w:rPr>
        <w:t xml:space="preserve"> </w:t>
      </w:r>
      <w:r>
        <w:rPr/>
        <w:t>деятельности, организации питания), их площади, освещённость, воздушно-тепловой режим,</w:t>
      </w:r>
      <w:r>
        <w:rPr>
          <w:spacing w:val="1"/>
        </w:rPr>
        <w:t xml:space="preserve"> </w:t>
      </w:r>
      <w:r>
        <w:rPr/>
        <w:t>обеспечивающие безопасность и комфортность организации учебно-воспитательного процесса.</w:t>
      </w:r>
      <w:r>
        <w:rPr>
          <w:spacing w:val="-57"/>
        </w:rPr>
        <w:t xml:space="preserve"> </w:t>
      </w:r>
      <w:r>
        <w:rPr/>
        <w:t>Комплектование</w:t>
      </w:r>
      <w:r>
        <w:rPr>
          <w:spacing w:val="-2"/>
        </w:rPr>
        <w:t xml:space="preserve"> </w:t>
      </w:r>
      <w:r>
        <w:rPr/>
        <w:t>классов и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кабинетов</w:t>
      </w:r>
      <w:r>
        <w:rPr>
          <w:spacing w:val="-3"/>
        </w:rPr>
        <w:t xml:space="preserve"> </w:t>
      </w:r>
      <w:r>
        <w:rPr/>
        <w:t>формируется</w:t>
      </w:r>
      <w:r>
        <w:rPr>
          <w:spacing w:val="-1"/>
        </w:rPr>
        <w:t xml:space="preserve"> </w:t>
      </w:r>
      <w:r>
        <w:rPr/>
        <w:t>с</w:t>
      </w:r>
      <w:r>
        <w:rPr>
          <w:spacing w:val="3"/>
        </w:rPr>
        <w:t xml:space="preserve"> </w:t>
      </w:r>
      <w:r>
        <w:rPr/>
        <w:t>учётом: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86" w:leader="none"/>
        </w:tabs>
        <w:spacing w:before="203" w:after="0"/>
        <w:ind w:left="1085" w:hanging="205"/>
        <w:jc w:val="left"/>
        <w:rPr>
          <w:sz w:val="24"/>
        </w:rPr>
      </w:pP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Style14"/>
        <w:spacing w:before="8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26" w:leader="none"/>
        </w:tabs>
        <w:spacing w:lineRule="auto" w:line="276"/>
        <w:ind w:left="112" w:right="711" w:firstLine="708"/>
        <w:jc w:val="left"/>
        <w:rPr>
          <w:sz w:val="24"/>
        </w:rPr>
      </w:pPr>
      <w:r>
        <w:rPr>
          <w:sz w:val="24"/>
        </w:rPr>
        <w:t>ориентации на достижение личностных, метапредметных и предметных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26" w:leader="none"/>
        </w:tabs>
        <w:spacing w:before="192" w:after="0"/>
        <w:ind w:left="1025" w:hanging="205"/>
        <w:jc w:val="left"/>
        <w:rPr>
          <w:sz w:val="24"/>
        </w:rPr>
      </w:pP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достаточности;</w:t>
      </w:r>
    </w:p>
    <w:p>
      <w:pPr>
        <w:pStyle w:val="Style14"/>
        <w:spacing w:before="10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28" w:leader="none"/>
        </w:tabs>
        <w:spacing w:lineRule="auto" w:line="276"/>
        <w:ind w:left="112" w:right="1023" w:firstLine="708"/>
        <w:jc w:val="left"/>
        <w:rPr>
          <w:sz w:val="24"/>
        </w:rPr>
      </w:pPr>
      <w:r>
        <w:rPr>
          <w:sz w:val="24"/>
        </w:rPr>
        <w:t>универсальности,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одних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Style14"/>
        <w:spacing w:lineRule="auto" w:line="276" w:before="196" w:after="0"/>
        <w:ind w:left="112" w:right="315" w:firstLine="708"/>
        <w:jc w:val="left"/>
        <w:rPr>
          <w:sz w:val="24"/>
        </w:rPr>
      </w:pPr>
      <w:r>
        <w:rPr/>
        <w:t>Интегрированным результатом выполнения условий реализации программы начального</w:t>
      </w:r>
      <w:r>
        <w:rPr>
          <w:spacing w:val="1"/>
        </w:rPr>
        <w:t xml:space="preserve"> </w:t>
      </w:r>
      <w:r>
        <w:rPr/>
        <w:t>общего образования должно быть создание комфортной развивающей образовательной среды по</w:t>
      </w:r>
      <w:r>
        <w:rPr>
          <w:spacing w:val="-57"/>
        </w:rPr>
        <w:t xml:space="preserve"> </w:t>
      </w:r>
      <w:r>
        <w:rPr/>
        <w:t>отношению</w:t>
      </w:r>
      <w:r>
        <w:rPr>
          <w:spacing w:val="-1"/>
        </w:rPr>
        <w:t xml:space="preserve"> </w:t>
      </w:r>
      <w:r>
        <w:rPr/>
        <w:t>к обучающимся и</w:t>
      </w:r>
      <w:r>
        <w:rPr>
          <w:spacing w:val="-1"/>
        </w:rPr>
        <w:t xml:space="preserve"> </w:t>
      </w:r>
      <w:r>
        <w:rPr/>
        <w:t>педагогическим</w:t>
      </w:r>
      <w:r>
        <w:rPr>
          <w:spacing w:val="-1"/>
        </w:rPr>
        <w:t xml:space="preserve"> </w:t>
      </w:r>
      <w:r>
        <w:rPr/>
        <w:t>работникам: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26" w:leader="none"/>
        </w:tabs>
        <w:spacing w:lineRule="auto" w:line="276" w:before="199" w:after="0"/>
        <w:ind w:left="112" w:right="1063" w:firstLine="708"/>
        <w:jc w:val="left"/>
        <w:rPr>
          <w:sz w:val="24"/>
        </w:rPr>
      </w:pPr>
      <w:r>
        <w:rPr>
          <w:sz w:val="24"/>
        </w:rPr>
        <w:t>обеспечивающей получение качественного начального общего образования, 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доступность, открытость и привлекательность для обучающихся, их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 общества, 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26" w:leader="none"/>
        </w:tabs>
        <w:spacing w:lineRule="auto" w:line="276" w:before="200" w:after="0"/>
        <w:ind w:left="112" w:right="244" w:firstLine="708"/>
        <w:jc w:val="left"/>
        <w:rPr>
          <w:sz w:val="24"/>
        </w:rPr>
      </w:pPr>
      <w:r>
        <w:rPr>
          <w:sz w:val="24"/>
        </w:rPr>
        <w:t>гарантирующей безопасность, охрану и укрепление физического, психического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благополучия обучающихся. 3.5.6.</w:t>
      </w:r>
    </w:p>
    <w:p>
      <w:pPr>
        <w:pStyle w:val="Style14"/>
        <w:spacing w:lineRule="auto" w:line="276" w:before="193" w:after="0"/>
        <w:ind w:left="112" w:right="833" w:firstLine="708"/>
        <w:jc w:val="left"/>
        <w:rPr>
          <w:sz w:val="24"/>
        </w:rPr>
      </w:pPr>
      <w:r>
        <w:rPr/>
        <w:t>Механизмы достижения целевых ориентиров в системе условий Условия реализации</w:t>
      </w:r>
      <w:r>
        <w:rPr>
          <w:spacing w:val="-57"/>
        </w:rPr>
        <w:t xml:space="preserve"> </w:t>
      </w:r>
      <w:r>
        <w:rPr/>
        <w:t>основной</w:t>
      </w:r>
      <w:r>
        <w:rPr>
          <w:spacing w:val="-1"/>
        </w:rPr>
        <w:t xml:space="preserve"> </w:t>
      </w:r>
      <w:r>
        <w:rPr/>
        <w:t>образовательной программы: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26" w:leader="none"/>
        </w:tabs>
        <w:spacing w:before="192" w:after="0"/>
        <w:ind w:left="1025" w:hanging="205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>
      <w:pPr>
        <w:pStyle w:val="Style14"/>
        <w:spacing w:before="10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26" w:leader="none"/>
        </w:tabs>
        <w:spacing w:lineRule="auto" w:line="276"/>
        <w:ind w:left="112" w:right="843" w:firstLine="708"/>
        <w:jc w:val="left"/>
        <w:rPr>
          <w:sz w:val="24"/>
        </w:rPr>
      </w:pPr>
      <w:r>
        <w:rPr>
          <w:sz w:val="24"/>
        </w:rPr>
        <w:t>гарантия сохранности и укрепления физического, психологического и 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26" w:leader="none"/>
        </w:tabs>
        <w:spacing w:lineRule="auto" w:line="276" w:before="195" w:after="0"/>
        <w:ind w:left="112" w:right="891" w:firstLine="708"/>
        <w:jc w:val="left"/>
        <w:rPr>
          <w:sz w:val="24"/>
        </w:rPr>
      </w:pPr>
      <w:r>
        <w:rPr>
          <w:sz w:val="24"/>
        </w:rPr>
        <w:t>обеспечение достижения планируемых результатов освоения примерной 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28" w:leader="none"/>
        </w:tabs>
        <w:spacing w:lineRule="auto" w:line="276" w:before="193" w:after="0"/>
        <w:ind w:left="112" w:right="992" w:firstLine="708"/>
        <w:jc w:val="left"/>
        <w:rPr>
          <w:sz w:val="24"/>
        </w:rPr>
      </w:pPr>
      <w:r>
        <w:rPr>
          <w:sz w:val="24"/>
        </w:rPr>
        <w:t>учёт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запросов участников образовательного процесса;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26" w:leader="none"/>
        </w:tabs>
        <w:spacing w:lineRule="auto" w:line="276" w:before="190" w:after="0"/>
        <w:ind w:left="112" w:right="160" w:firstLine="708"/>
        <w:jc w:val="left"/>
        <w:rPr>
          <w:sz w:val="24"/>
        </w:rPr>
      </w:pPr>
      <w:r>
        <w:rPr>
          <w:sz w:val="24"/>
        </w:rPr>
        <w:t>предоставление возможности взаимодействия с социальными партнёрами, 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 социума.</w:t>
      </w:r>
    </w:p>
    <w:p>
      <w:pPr>
        <w:pStyle w:val="Style14"/>
        <w:spacing w:lineRule="auto" w:line="276" w:before="194" w:after="0"/>
        <w:ind w:left="112" w:right="1270" w:firstLine="708"/>
        <w:jc w:val="left"/>
        <w:rPr>
          <w:sz w:val="24"/>
        </w:rPr>
      </w:pPr>
      <w:r>
        <w:rPr/>
        <w:t>Раздел «Условия реализации программ начального общего образования» должен</w:t>
      </w:r>
      <w:r>
        <w:rPr>
          <w:spacing w:val="-57"/>
        </w:rPr>
        <w:t xml:space="preserve"> </w:t>
      </w:r>
      <w:r>
        <w:rPr/>
        <w:t>содержать: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26" w:leader="none"/>
        </w:tabs>
        <w:spacing w:lineRule="auto" w:line="276" w:before="195" w:after="0"/>
        <w:ind w:left="112" w:right="293" w:firstLine="708"/>
        <w:jc w:val="left"/>
        <w:rPr>
          <w:sz w:val="24"/>
        </w:rPr>
      </w:pPr>
      <w:r>
        <w:rPr>
          <w:sz w:val="24"/>
        </w:rPr>
        <w:t>описание кадровых, психолого-педагогических, финансовых, материально-технических,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 и ресурсов;</w:t>
      </w:r>
    </w:p>
    <w:p>
      <w:pPr>
        <w:sectPr>
          <w:headerReference w:type="default" r:id="rId450"/>
          <w:type w:val="nextPage"/>
          <w:pgSz w:w="11906" w:h="16838"/>
          <w:pgMar w:left="1020" w:right="46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6"/>
        </w:numPr>
        <w:tabs>
          <w:tab w:val="clear" w:pos="720"/>
          <w:tab w:val="left" w:pos="1026" w:leader="none"/>
        </w:tabs>
        <w:spacing w:lineRule="auto" w:line="276" w:before="195" w:after="0"/>
        <w:ind w:left="112" w:right="278" w:firstLine="708"/>
        <w:jc w:val="left"/>
        <w:rPr>
          <w:sz w:val="24"/>
        </w:rPr>
      </w:pPr>
      <w:r>
        <w:rPr>
          <w:sz w:val="24"/>
        </w:rPr>
        <w:t>обоснование необходимых изменений в имеющихся условиях в соответствии с целями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 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плана;</w:t>
      </w:r>
    </w:p>
    <w:p>
      <w:pPr>
        <w:pStyle w:val="Style14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26" w:leader="none"/>
        </w:tabs>
        <w:spacing w:lineRule="auto" w:line="276" w:before="90" w:after="0"/>
        <w:ind w:left="112" w:right="569" w:firstLine="708"/>
        <w:jc w:val="left"/>
        <w:rPr>
          <w:sz w:val="24"/>
        </w:rPr>
      </w:pPr>
      <w:r>
        <w:rPr>
          <w:sz w:val="24"/>
        </w:rPr>
        <w:t>перечень механизмов достижения целевых ориентиров в системе условий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86" w:leader="none"/>
        </w:tabs>
        <w:spacing w:lineRule="auto" w:line="276" w:before="195" w:after="0"/>
        <w:ind w:left="112" w:right="657" w:firstLine="768"/>
        <w:jc w:val="left"/>
        <w:rPr>
          <w:sz w:val="24"/>
        </w:rPr>
      </w:pPr>
      <w:r>
        <w:rPr>
          <w:sz w:val="24"/>
        </w:rPr>
        <w:t>сетевой график (дорожную карту) по формированию необходимой системы условий</w:t>
      </w:r>
      <w:r>
        <w:rPr>
          <w:spacing w:val="-5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26" w:leader="none"/>
        </w:tabs>
        <w:spacing w:before="197" w:after="0"/>
        <w:ind w:left="1025" w:hanging="205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 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ФГОС.</w:t>
      </w:r>
    </w:p>
    <w:p>
      <w:pPr>
        <w:pStyle w:val="Style14"/>
        <w:spacing w:before="8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4"/>
        <w:spacing w:lineRule="auto" w:line="276"/>
        <w:ind w:left="112" w:right="121" w:firstLine="708"/>
        <w:jc w:val="left"/>
        <w:rPr>
          <w:sz w:val="24"/>
        </w:rPr>
      </w:pPr>
      <w:r>
        <w:rPr/>
        <w:t>Описание системы условий реализации образовательной программы должно базироваться</w:t>
      </w:r>
      <w:r>
        <w:rPr>
          <w:spacing w:val="1"/>
        </w:rPr>
        <w:t xml:space="preserve"> </w:t>
      </w:r>
      <w:r>
        <w:rPr/>
        <w:t>на результатах проведённой в ходе разработки программы комплексной аналитико-обобщающей и</w:t>
      </w:r>
      <w:r>
        <w:rPr>
          <w:spacing w:val="-57"/>
        </w:rPr>
        <w:t xml:space="preserve"> </w:t>
      </w:r>
      <w:r>
        <w:rPr/>
        <w:t>прогностической</w:t>
      </w:r>
      <w:r>
        <w:rPr>
          <w:spacing w:val="-1"/>
        </w:rPr>
        <w:t xml:space="preserve"> </w:t>
      </w:r>
      <w:r>
        <w:rPr/>
        <w:t>деятельности, включающей: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26" w:leader="none"/>
        </w:tabs>
        <w:spacing w:lineRule="auto" w:line="276" w:before="191" w:after="0"/>
        <w:ind w:left="112" w:right="1157" w:firstLine="708"/>
        <w:jc w:val="left"/>
        <w:rPr>
          <w:sz w:val="24"/>
        </w:rPr>
      </w:pPr>
      <w:r>
        <w:rPr>
          <w:sz w:val="24"/>
        </w:rPr>
        <w:t>анализ имеющихся условий и ресурсов реализации образовательной 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28" w:leader="none"/>
        </w:tabs>
        <w:spacing w:lineRule="auto" w:line="276" w:before="190" w:after="0"/>
        <w:ind w:left="112" w:right="552" w:firstLine="708"/>
        <w:jc w:val="left"/>
        <w:rPr>
          <w:sz w:val="24"/>
        </w:rPr>
      </w:pPr>
      <w:r>
        <w:rPr>
          <w:sz w:val="24"/>
        </w:rPr>
        <w:t>установление степени соответствия условий и ресурсов образовательной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 ФГОС, а также целям и задачам образовательной программы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</w:p>
    <w:p>
      <w:pPr>
        <w:pStyle w:val="Style14"/>
        <w:spacing w:before="4" w:after="0"/>
        <w:ind w:left="112" w:hanging="0"/>
        <w:jc w:val="left"/>
        <w:rPr>
          <w:sz w:val="24"/>
        </w:rPr>
      </w:pPr>
      <w:r>
        <w:rPr/>
        <w:t>деятельности;</w:t>
      </w:r>
    </w:p>
    <w:p>
      <w:pPr>
        <w:pStyle w:val="Style14"/>
        <w:spacing w:before="9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26" w:leader="none"/>
        </w:tabs>
        <w:spacing w:lineRule="auto" w:line="276" w:before="1" w:after="0"/>
        <w:ind w:left="112" w:right="863" w:firstLine="708"/>
        <w:jc w:val="left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26" w:leader="none"/>
        </w:tabs>
        <w:spacing w:lineRule="auto" w:line="276" w:before="192" w:after="0"/>
        <w:ind w:left="112" w:right="372" w:firstLine="708"/>
        <w:jc w:val="left"/>
        <w:rPr>
          <w:sz w:val="24"/>
        </w:rPr>
      </w:pPr>
      <w:r>
        <w:rPr>
          <w:sz w:val="24"/>
        </w:rPr>
        <w:t>разработку механизмов достижения целевых ориентиров в системе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требований ФГОС с привлечением всех участников образовательной деятельности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партнёров;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26" w:leader="none"/>
        </w:tabs>
        <w:spacing w:lineRule="auto" w:line="276" w:before="192" w:after="0"/>
        <w:ind w:left="112" w:right="301" w:firstLine="708"/>
        <w:jc w:val="left"/>
        <w:rPr>
          <w:sz w:val="24"/>
        </w:rPr>
      </w:pPr>
      <w:r>
        <w:rPr>
          <w:sz w:val="24"/>
        </w:rPr>
        <w:t>разработку сетевого графика (дорожной карты) создания необходимой системы условий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требований ФГОС;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026" w:leader="none"/>
        </w:tabs>
        <w:spacing w:lineRule="auto" w:line="276" w:before="190" w:after="0"/>
        <w:ind w:left="112" w:right="454" w:firstLine="708"/>
        <w:jc w:val="left"/>
        <w:rPr>
          <w:sz w:val="24"/>
        </w:rPr>
      </w:pPr>
      <w:r>
        <w:rPr>
          <w:sz w:val="24"/>
        </w:rPr>
        <w:t>разработку механизмов мониторинга, оценки и коррекции реализации промежуточных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сетевого 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карты).</w:t>
      </w:r>
    </w:p>
    <w:p>
      <w:pPr>
        <w:pStyle w:val="1"/>
        <w:numPr>
          <w:ilvl w:val="2"/>
          <w:numId w:val="7"/>
        </w:numPr>
        <w:tabs>
          <w:tab w:val="clear" w:pos="720"/>
          <w:tab w:val="left" w:pos="1422" w:leader="none"/>
        </w:tabs>
        <w:spacing w:lineRule="auto" w:line="451" w:before="202" w:after="0"/>
        <w:ind w:left="821" w:right="1995" w:hanging="0"/>
        <w:rPr>
          <w:sz w:val="24"/>
        </w:rPr>
      </w:pPr>
      <w:r>
        <w:rPr/>
        <w:t>Механизмы достижения целевых ориентиров в системе условий</w:t>
      </w:r>
      <w:r>
        <w:rPr>
          <w:spacing w:val="-57"/>
        </w:rPr>
        <w:t xml:space="preserve"> </w:t>
      </w:r>
      <w:r>
        <w:rPr/>
        <w:t>Сетевой</w:t>
      </w:r>
      <w:r>
        <w:rPr>
          <w:spacing w:val="-1"/>
        </w:rPr>
        <w:t xml:space="preserve"> </w:t>
      </w:r>
      <w:r>
        <w:rPr/>
        <w:t>график (дорожная карта)</w:t>
      </w:r>
    </w:p>
    <w:p>
      <w:pPr>
        <w:pStyle w:val="Normal"/>
        <w:spacing w:lineRule="auto" w:line="451"/>
        <w:ind w:left="821" w:right="4186" w:hanging="0"/>
        <w:rPr>
          <w:b/>
          <w:b/>
          <w:sz w:val="24"/>
        </w:rPr>
      </w:pPr>
      <w:r>
        <w:rPr>
          <w:b/>
          <w:sz w:val="24"/>
        </w:rPr>
        <w:t>по формированию необходимой системы условий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НОО</w:t>
      </w:r>
    </w:p>
    <w:p>
      <w:pPr>
        <w:pStyle w:val="Style14"/>
        <w:ind w:lef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before="4" w:after="1"/>
        <w:ind w:left="0" w:hanging="0"/>
        <w:jc w:val="left"/>
        <w:rPr>
          <w:b/>
          <w:b/>
        </w:rPr>
      </w:pPr>
      <w:r>
        <w:rPr>
          <w:b/>
        </w:rPr>
      </w:r>
    </w:p>
    <w:tbl>
      <w:tblPr>
        <w:tblStyle w:val="TableNormal"/>
        <w:tblW w:w="9501" w:type="dxa"/>
        <w:jc w:val="left"/>
        <w:tblInd w:w="12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46"/>
        <w:gridCol w:w="5389"/>
        <w:gridCol w:w="1866"/>
      </w:tblGrid>
      <w:tr>
        <w:trPr>
          <w:trHeight w:val="1033" w:hRule="atLeast"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8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Направление</w:t>
            </w:r>
          </w:p>
          <w:p>
            <w:pPr>
              <w:pStyle w:val="TableParagraph"/>
              <w:widowControl w:val="false"/>
              <w:suppressAutoHyphens w:val="true"/>
              <w:jc w:val="left"/>
              <w:rPr>
                <w:rFonts w:ascii="Times New Roman" w:hAnsi="Times New Roman"/>
                <w:b/>
                <w:b/>
                <w:sz w:val="21"/>
              </w:rPr>
            </w:pPr>
            <w:r>
              <w:rPr>
                <w:rFonts w:ascii="Times New Roman" w:hAnsi="Times New Roman"/>
                <w:b/>
                <w:sz w:val="21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8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мероприятий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7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0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Сроки</w:t>
            </w:r>
          </w:p>
          <w:p>
            <w:pPr>
              <w:pStyle w:val="TableParagraph"/>
              <w:widowControl w:val="false"/>
              <w:suppressAutoHyphens w:val="true"/>
              <w:jc w:val="left"/>
              <w:rPr>
                <w:rFonts w:ascii="Times New Roman" w:hAnsi="Times New Roman"/>
                <w:b/>
                <w:b/>
                <w:sz w:val="21"/>
              </w:rPr>
            </w:pPr>
            <w:r>
              <w:rPr>
                <w:rFonts w:ascii="Times New Roman" w:hAnsi="Times New Roman"/>
                <w:b/>
                <w:sz w:val="21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реализации</w:t>
            </w:r>
          </w:p>
        </w:tc>
      </w:tr>
      <w:tr>
        <w:trPr>
          <w:trHeight w:val="1470" w:hRule="atLeast"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451" w:before="1" w:after="0"/>
              <w:ind w:left="108" w:right="423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I. Нормативное</w:t>
            </w:r>
            <w:r>
              <w:rPr>
                <w:rFonts w:ascii="Times New Roman" w:hAnsi="Times New Roman"/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обеспечение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right="209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1. Наличие решения органа государственно-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общественного управления (совета школы,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управляющего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совета,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попечительского</w:t>
            </w:r>
            <w:r>
              <w:rPr>
                <w:rFonts w:ascii="Times New Roman" w:hAnsi="Times New Roman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совета)</w:t>
            </w:r>
            <w:r>
              <w:rPr>
                <w:rFonts w:ascii="Times New Roman" w:hAnsi="Times New Roman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введении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организации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sectPr>
          <w:headerReference w:type="default" r:id="rId451"/>
          <w:type w:val="nextPage"/>
          <w:pgSz w:w="11906" w:h="16838"/>
          <w:pgMar w:left="1020" w:right="46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4" w:after="0"/>
        <w:ind w:left="0" w:hanging="0"/>
        <w:jc w:val="left"/>
        <w:rPr>
          <w:b/>
          <w:b/>
          <w:sz w:val="17"/>
        </w:rPr>
      </w:pPr>
      <w:r>
        <w:rPr>
          <w:b/>
          <w:sz w:val="17"/>
        </w:rPr>
      </w:r>
    </w:p>
    <w:tbl>
      <w:tblPr>
        <w:tblStyle w:val="TableNormal"/>
        <w:tblW w:w="9501" w:type="dxa"/>
        <w:jc w:val="left"/>
        <w:tblInd w:w="12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46"/>
        <w:gridCol w:w="5389"/>
        <w:gridCol w:w="1866"/>
      </w:tblGrid>
      <w:tr>
        <w:trPr>
          <w:trHeight w:val="1444" w:hRule="atLeast"/>
        </w:trPr>
        <w:tc>
          <w:tcPr>
            <w:tcW w:w="22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8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введения</w:t>
            </w:r>
          </w:p>
          <w:p>
            <w:pPr>
              <w:pStyle w:val="TableParagraph"/>
              <w:widowControl w:val="false"/>
              <w:suppressAutoHyphens w:val="true"/>
              <w:jc w:val="left"/>
              <w:rPr>
                <w:rFonts w:ascii="Times New Roman" w:hAnsi="Times New Roman"/>
                <w:b/>
                <w:b/>
                <w:sz w:val="21"/>
              </w:rPr>
            </w:pPr>
            <w:r>
              <w:rPr>
                <w:rFonts w:ascii="Times New Roman" w:hAnsi="Times New Roman"/>
                <w:b/>
                <w:sz w:val="21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8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ФГОС НОО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НОО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834" w:hRule="atLeast"/>
        </w:trPr>
        <w:tc>
          <w:tcPr>
            <w:tcW w:w="22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right="63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2. Разработка программы начального общего</w:t>
            </w:r>
            <w:r>
              <w:rPr>
                <w:rFonts w:ascii="Times New Roman" w:hAnsi="Times New Roman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517" w:hRule="atLeast"/>
        </w:trPr>
        <w:tc>
          <w:tcPr>
            <w:tcW w:w="22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5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Утверждение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ООП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НОО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834" w:hRule="atLeast"/>
        </w:trPr>
        <w:tc>
          <w:tcPr>
            <w:tcW w:w="22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right="33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соответствия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нормативной</w:t>
            </w:r>
            <w:r>
              <w:rPr>
                <w:rFonts w:ascii="Times New Roman" w:hAnsi="Times New Roman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базы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школы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требованиям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НОО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788" w:hRule="atLeast"/>
        </w:trPr>
        <w:tc>
          <w:tcPr>
            <w:tcW w:w="22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right="88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5. Приведение должностных инструкций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работников образоательной организации в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соответствие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требованиями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НОО,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right="219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тарифно-квалификационными</w:t>
            </w:r>
            <w:r>
              <w:rPr>
                <w:rFonts w:ascii="Times New Roman" w:hAnsi="Times New Roman"/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характеристиками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профессиональным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стандартом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834" w:hRule="atLeast"/>
        </w:trPr>
        <w:tc>
          <w:tcPr>
            <w:tcW w:w="22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right="745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6. Разработка и утверждение плана-графика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НОО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351" w:hRule="atLeast"/>
        </w:trPr>
        <w:tc>
          <w:tcPr>
            <w:tcW w:w="22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right="661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7.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Определение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списка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учебников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учебных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пособий,</w:t>
            </w:r>
            <w:r>
              <w:rPr>
                <w:rFonts w:ascii="Times New Roman" w:hAnsi="Times New Roman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используемых в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образовательной</w:t>
            </w:r>
          </w:p>
          <w:p>
            <w:pPr>
              <w:pStyle w:val="TableParagraph"/>
              <w:widowControl w:val="false"/>
              <w:suppressAutoHyphens w:val="true"/>
              <w:spacing w:before="191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соответствиис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НОО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986" w:hRule="atLeast"/>
        </w:trPr>
        <w:tc>
          <w:tcPr>
            <w:tcW w:w="22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5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8.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Разработка</w:t>
            </w:r>
            <w:r>
              <w:rPr>
                <w:rFonts w:ascii="Times New Roman" w:hAnsi="Times New Roman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локальных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актов,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устанавливающих</w:t>
            </w:r>
          </w:p>
          <w:p>
            <w:pPr>
              <w:pStyle w:val="TableParagraph"/>
              <w:widowControl w:val="false"/>
              <w:suppressAutoHyphens w:val="true"/>
              <w:spacing w:before="7" w:after="0"/>
              <w:jc w:val="left"/>
              <w:rPr>
                <w:rFonts w:ascii="Times New Roman" w:hAnsi="Times New Roman"/>
                <w:b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требования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различным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объектам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41" w:after="0"/>
              <w:ind w:left="107" w:right="17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инфраструктуры образовательной организации с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учётом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требований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необходимой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достаточной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оснащён-ности</w:t>
            </w:r>
            <w:r>
              <w:rPr>
                <w:rFonts w:ascii="Times New Roman" w:hAnsi="Times New Roman"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5011" w:hRule="atLeast"/>
        </w:trPr>
        <w:tc>
          <w:tcPr>
            <w:tcW w:w="22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5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9.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Разработка:</w:t>
            </w:r>
          </w:p>
          <w:p>
            <w:pPr>
              <w:pStyle w:val="TableParagraph"/>
              <w:widowControl w:val="false"/>
              <w:suppressAutoHyphens w:val="true"/>
              <w:spacing w:before="7" w:after="0"/>
              <w:jc w:val="left"/>
              <w:rPr>
                <w:rFonts w:ascii="Times New Roman" w:hAnsi="Times New Roman"/>
                <w:b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248" w:leader="none"/>
              </w:tabs>
              <w:suppressAutoHyphens w:val="true"/>
              <w:spacing w:lineRule="auto" w:line="276" w:before="0" w:after="0"/>
              <w:ind w:left="107" w:right="251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образовательных программ (индивидуальных и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др.);</w:t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250" w:leader="none"/>
              </w:tabs>
              <w:suppressAutoHyphens w:val="true"/>
              <w:spacing w:before="198" w:after="0"/>
              <w:ind w:left="249" w:hanging="143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плана;</w:t>
            </w:r>
          </w:p>
          <w:p>
            <w:pPr>
              <w:pStyle w:val="TableParagraph"/>
              <w:widowControl w:val="false"/>
              <w:suppressAutoHyphens w:val="true"/>
              <w:spacing w:before="10" w:after="0"/>
              <w:jc w:val="left"/>
              <w:rPr>
                <w:rFonts w:ascii="Times New Roman" w:hAnsi="Times New Roman"/>
                <w:b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248" w:leader="none"/>
              </w:tabs>
              <w:suppressAutoHyphens w:val="true"/>
              <w:spacing w:lineRule="auto" w:line="276" w:before="0" w:after="0"/>
              <w:ind w:left="107" w:right="283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рабочих программ учебных предметов, курсов,</w:t>
            </w:r>
            <w:r>
              <w:rPr>
                <w:rFonts w:ascii="Times New Roman" w:hAnsi="Times New Roman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дисциплин,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модулей;</w:t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248" w:leader="none"/>
              </w:tabs>
              <w:suppressAutoHyphens w:val="true"/>
              <w:spacing w:before="195" w:after="0"/>
              <w:ind w:left="247" w:hanging="14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годового</w:t>
            </w:r>
            <w:r>
              <w:rPr>
                <w:rFonts w:ascii="Times New Roman" w:hAnsi="Times New Roman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календарного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графика;</w:t>
            </w:r>
          </w:p>
          <w:p>
            <w:pPr>
              <w:pStyle w:val="TableParagraph"/>
              <w:widowControl w:val="false"/>
              <w:suppressAutoHyphens w:val="true"/>
              <w:spacing w:before="10" w:after="0"/>
              <w:jc w:val="left"/>
              <w:rPr>
                <w:rFonts w:ascii="Times New Roman" w:hAnsi="Times New Roman"/>
                <w:b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248" w:leader="none"/>
              </w:tabs>
              <w:suppressAutoHyphens w:val="true"/>
              <w:spacing w:lineRule="auto" w:line="276" w:before="0" w:after="0"/>
              <w:ind w:left="107" w:right="1109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положений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обучающихся;</w:t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248" w:leader="none"/>
              </w:tabs>
              <w:suppressAutoHyphens w:val="true"/>
              <w:spacing w:lineRule="atLeast" w:line="310" w:before="161" w:after="0"/>
              <w:ind w:left="107" w:right="17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положения об организации текущей и итоговой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оценки</w:t>
            </w:r>
            <w:r>
              <w:rPr>
                <w:rFonts w:ascii="Times New Roman" w:hAnsi="Times New Roman"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достижения</w:t>
            </w:r>
            <w:r>
              <w:rPr>
                <w:rFonts w:ascii="Times New Roman" w:hAnsi="Times New Roman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обучающимися</w:t>
            </w:r>
            <w:r>
              <w:rPr>
                <w:rFonts w:ascii="Times New Roman" w:hAnsi="Times New Roman"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планируемых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результатов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освоения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основной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образовательной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sectPr>
          <w:headerReference w:type="default" r:id="rId452"/>
          <w:type w:val="nextPage"/>
          <w:pgSz w:w="11906" w:h="16838"/>
          <w:pgMar w:left="1020" w:right="46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4" w:after="0"/>
        <w:ind w:left="0" w:hanging="0"/>
        <w:jc w:val="left"/>
        <w:rPr>
          <w:b/>
          <w:b/>
          <w:sz w:val="17"/>
        </w:rPr>
      </w:pPr>
      <w:r>
        <w:rPr>
          <w:b/>
          <w:sz w:val="17"/>
        </w:rPr>
      </w:r>
    </w:p>
    <w:tbl>
      <w:tblPr>
        <w:tblStyle w:val="TableNormal"/>
        <w:tblW w:w="9501" w:type="dxa"/>
        <w:jc w:val="left"/>
        <w:tblInd w:w="12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46"/>
        <w:gridCol w:w="5389"/>
        <w:gridCol w:w="1866"/>
      </w:tblGrid>
      <w:tr>
        <w:trPr>
          <w:trHeight w:val="2387" w:hRule="atLeast"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программы;</w:t>
            </w:r>
          </w:p>
          <w:p>
            <w:pPr>
              <w:pStyle w:val="TableParagraph"/>
              <w:widowControl w:val="false"/>
              <w:suppressAutoHyphens w:val="true"/>
              <w:spacing w:before="10" w:after="0"/>
              <w:jc w:val="left"/>
              <w:rPr>
                <w:rFonts w:ascii="Times New Roman" w:hAnsi="Times New Roman"/>
                <w:b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248" w:leader="none"/>
              </w:tabs>
              <w:suppressAutoHyphens w:val="true"/>
              <w:spacing w:lineRule="auto" w:line="276" w:before="0" w:after="0"/>
              <w:ind w:left="107" w:right="444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положения об организации домашней работы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обучающихся;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248" w:leader="none"/>
              </w:tabs>
              <w:suppressAutoHyphens w:val="true"/>
              <w:spacing w:before="197" w:after="0"/>
              <w:ind w:left="247" w:hanging="14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положения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формах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получения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образования;</w:t>
            </w:r>
          </w:p>
          <w:p>
            <w:pPr>
              <w:pStyle w:val="TableParagraph"/>
              <w:widowControl w:val="false"/>
              <w:suppressAutoHyphens w:val="true"/>
              <w:spacing w:before="10" w:after="0"/>
              <w:jc w:val="left"/>
              <w:rPr>
                <w:rFonts w:ascii="Times New Roman" w:hAnsi="Times New Roman"/>
                <w:b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…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151" w:hRule="atLeast"/>
        </w:trPr>
        <w:tc>
          <w:tcPr>
            <w:tcW w:w="22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8" w:right="480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II. Финансовое</w:t>
            </w:r>
            <w:r>
              <w:rPr>
                <w:rFonts w:ascii="Times New Roman" w:hAnsi="Times New Roman"/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обеспечение</w:t>
            </w:r>
          </w:p>
          <w:p>
            <w:pPr>
              <w:pStyle w:val="TableParagraph"/>
              <w:widowControl w:val="false"/>
              <w:suppressAutoHyphens w:val="true"/>
              <w:spacing w:before="196" w:after="0"/>
              <w:ind w:left="108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введения</w:t>
            </w:r>
          </w:p>
          <w:p>
            <w:pPr>
              <w:pStyle w:val="TableParagraph"/>
              <w:widowControl w:val="false"/>
              <w:suppressAutoHyphens w:val="true"/>
              <w:spacing w:before="10" w:after="0"/>
              <w:jc w:val="left"/>
              <w:rPr>
                <w:rFonts w:ascii="Times New Roman" w:hAnsi="Times New Roman"/>
                <w:b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8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ФГОС НОО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Определение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объёма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расходов,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необходимых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41" w:after="0"/>
              <w:ind w:left="107" w:right="168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для реализации ООП и достижения планируемых</w:t>
            </w:r>
            <w:r>
              <w:rPr>
                <w:rFonts w:ascii="Times New Roman" w:hAnsi="Times New Roman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результатов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105" w:hRule="atLeast"/>
        </w:trPr>
        <w:tc>
          <w:tcPr>
            <w:tcW w:w="22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right="459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2. Корректировка локальных актов (внесение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изменений в них), регламентирующих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установление заработной платы работников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образовательной организации, в том числе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стимулирующих надбавок и доплат, порядка и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размеров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премирования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151" w:hRule="atLeast"/>
        </w:trPr>
        <w:tc>
          <w:tcPr>
            <w:tcW w:w="22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right="534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3. Заключение дополнительных соглашений к</w:t>
            </w:r>
            <w:r>
              <w:rPr>
                <w:rFonts w:ascii="Times New Roman" w:hAnsi="Times New Roman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трудовому</w:t>
            </w:r>
            <w:r>
              <w:rPr>
                <w:rFonts w:ascii="Times New Roman" w:hAnsi="Times New Roman"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договору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педагогическими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работниками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154" w:hRule="atLeast"/>
        </w:trPr>
        <w:tc>
          <w:tcPr>
            <w:tcW w:w="22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8" w:right="588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III. Организа-</w:t>
            </w:r>
            <w:r>
              <w:rPr>
                <w:rFonts w:ascii="Times New Roman" w:hAnsi="Times New Roman"/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ционное</w:t>
            </w:r>
          </w:p>
          <w:p>
            <w:pPr>
              <w:pStyle w:val="TableParagraph"/>
              <w:widowControl w:val="false"/>
              <w:suppressAutoHyphens w:val="true"/>
              <w:spacing w:lineRule="auto" w:line="451" w:before="191" w:after="0"/>
              <w:ind w:left="168" w:right="788" w:hanging="6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rFonts w:ascii="Times New Roman" w:hAnsi="Times New Roman"/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введения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8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ФГОС НОО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right="572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1. Обеспечение координации взаимодействия</w:t>
            </w:r>
            <w:r>
              <w:rPr>
                <w:rFonts w:ascii="Times New Roman" w:hAnsi="Times New Roman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участников образовательных отношений по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НОО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986" w:hRule="atLeast"/>
        </w:trPr>
        <w:tc>
          <w:tcPr>
            <w:tcW w:w="22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right="466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2. Разработка и реализация моделей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взаимодействия</w:t>
            </w:r>
            <w:r>
              <w:rPr>
                <w:rFonts w:ascii="Times New Roman" w:hAnsi="Times New Roman"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rFonts w:ascii="Times New Roman" w:hAnsi="Times New Roman"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организаций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186" w:after="0"/>
              <w:ind w:left="107" w:right="54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 организаций дополнительного образования,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обеспечивающих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организацию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внеурочной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4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785" w:hRule="atLeast"/>
        </w:trPr>
        <w:tc>
          <w:tcPr>
            <w:tcW w:w="22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right="176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Разработка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реализация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системы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мониторинга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образовательных потребностей обучающихся и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родителей (законных представителей) по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использованию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вариативной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части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плана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470" w:hRule="atLeast"/>
        </w:trPr>
        <w:tc>
          <w:tcPr>
            <w:tcW w:w="22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right="68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4. Привлечение органов государственно-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общественного</w:t>
            </w:r>
            <w:r>
              <w:rPr>
                <w:rFonts w:ascii="Times New Roman" w:hAnsi="Times New Roman"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управления</w:t>
            </w:r>
            <w:r>
              <w:rPr>
                <w:rFonts w:ascii="Times New Roman" w:hAnsi="Times New Roman"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организацией к проектированию основной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программы НОО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834" w:hRule="atLeast"/>
        </w:trPr>
        <w:tc>
          <w:tcPr>
            <w:tcW w:w="22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8" w:right="699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IV. Кадровое</w:t>
            </w:r>
            <w:r>
              <w:rPr>
                <w:rFonts w:ascii="Times New Roman" w:hAnsi="Times New Roman"/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обеспечение</w:t>
            </w:r>
          </w:p>
          <w:p>
            <w:pPr>
              <w:pStyle w:val="TableParagraph"/>
              <w:widowControl w:val="false"/>
              <w:suppressAutoHyphens w:val="true"/>
              <w:spacing w:before="196" w:after="0"/>
              <w:ind w:left="108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введения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right="639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1. Анализ кадрового обеспечения введения и</w:t>
            </w:r>
            <w:r>
              <w:rPr>
                <w:rFonts w:ascii="Times New Roman" w:hAnsi="Times New Roman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ФГОС НОО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633" w:hRule="atLeast"/>
        </w:trPr>
        <w:tc>
          <w:tcPr>
            <w:tcW w:w="22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Создание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(корректировка)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плана-графика</w:t>
            </w:r>
          </w:p>
          <w:p>
            <w:pPr>
              <w:pStyle w:val="TableParagraph"/>
              <w:widowControl w:val="false"/>
              <w:suppressAutoHyphens w:val="true"/>
              <w:spacing w:before="41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повышения</w:t>
            </w:r>
            <w:r>
              <w:rPr>
                <w:rFonts w:ascii="Times New Roman" w:hAnsi="Times New Roman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квалификации</w:t>
            </w:r>
            <w:r>
              <w:rPr>
                <w:rFonts w:ascii="Times New Roman" w:hAnsi="Times New Roman"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sectPr>
          <w:headerReference w:type="default" r:id="rId453"/>
          <w:type w:val="nextPage"/>
          <w:pgSz w:w="11906" w:h="16838"/>
          <w:pgMar w:left="1020" w:right="46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4" w:after="0"/>
        <w:ind w:left="0" w:hanging="0"/>
        <w:jc w:val="left"/>
        <w:rPr>
          <w:b/>
          <w:b/>
          <w:sz w:val="17"/>
        </w:rPr>
      </w:pPr>
      <w:r>
        <w:rPr>
          <w:b/>
          <w:sz w:val="17"/>
        </w:rPr>
      </w:r>
    </w:p>
    <w:tbl>
      <w:tblPr>
        <w:tblStyle w:val="TableNormal"/>
        <w:tblW w:w="9501" w:type="dxa"/>
        <w:jc w:val="left"/>
        <w:tblInd w:w="12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46"/>
        <w:gridCol w:w="5389"/>
        <w:gridCol w:w="1866"/>
      </w:tblGrid>
      <w:tr>
        <w:trPr>
          <w:trHeight w:val="835" w:hRule="atLeast"/>
        </w:trPr>
        <w:tc>
          <w:tcPr>
            <w:tcW w:w="22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8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ФГОС НОО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руководящих работников образовательной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связи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введением</w:t>
            </w:r>
            <w:r>
              <w:rPr>
                <w:rFonts w:ascii="Times New Roman" w:hAnsi="Times New Roman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НОО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470" w:hRule="atLeast"/>
        </w:trPr>
        <w:tc>
          <w:tcPr>
            <w:tcW w:w="22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right="623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3. Разработка (корректировка) плана научно-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методической работы (внутришкольного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повышения квалификации) с ориентацией на</w:t>
            </w:r>
            <w:r>
              <w:rPr>
                <w:rFonts w:ascii="Times New Roman" w:hAnsi="Times New Roman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проблемы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НОО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151" w:hRule="atLeast"/>
        </w:trPr>
        <w:tc>
          <w:tcPr>
            <w:tcW w:w="22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451" w:before="1" w:after="0"/>
              <w:ind w:left="108" w:right="723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V.</w:t>
            </w:r>
            <w:r>
              <w:rPr>
                <w:rFonts w:ascii="Times New Roman" w:hAnsi="Times New Roman"/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Информа-</w:t>
            </w:r>
            <w:r>
              <w:rPr>
                <w:rFonts w:ascii="Times New Roman" w:hAnsi="Times New Roman"/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ционное</w:t>
            </w:r>
            <w:r>
              <w:rPr>
                <w:rFonts w:ascii="Times New Roman" w:hAnsi="Times New Roman"/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rFonts w:ascii="Times New Roman" w:hAnsi="Times New Roman"/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введения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08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ФГОС НОО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right="673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1. Размещение на сайте образовательной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rFonts w:ascii="Times New Roman" w:hAnsi="Times New Roman"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информационных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материалов</w:t>
            </w:r>
            <w:r>
              <w:rPr>
                <w:rFonts w:ascii="Times New Roman" w:hAnsi="Times New Roman"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введении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НОО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469" w:hRule="atLeast"/>
        </w:trPr>
        <w:tc>
          <w:tcPr>
            <w:tcW w:w="22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right="826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2. Широкое информирование родителей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(законных представителей) как участников</w:t>
            </w:r>
            <w:r>
              <w:rPr>
                <w:rFonts w:ascii="Times New Roman" w:hAnsi="Times New Roman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образовательного процесса о введении и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ФГОС НОО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153" w:hRule="atLeast"/>
        </w:trPr>
        <w:tc>
          <w:tcPr>
            <w:tcW w:w="22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right="346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3. Обеспечение публичной отчётности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образовательной организации о ходе и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результатах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rFonts w:ascii="Times New Roman" w:hAnsi="Times New Roman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НОО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350" w:hRule="atLeast"/>
        </w:trPr>
        <w:tc>
          <w:tcPr>
            <w:tcW w:w="22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8" w:right="161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VI. Материально-</w:t>
            </w:r>
            <w:r>
              <w:rPr>
                <w:rFonts w:ascii="Times New Roman" w:hAnsi="Times New Roman"/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техническое</w:t>
            </w:r>
          </w:p>
          <w:p>
            <w:pPr>
              <w:pStyle w:val="TableParagraph"/>
              <w:widowControl w:val="false"/>
              <w:suppressAutoHyphens w:val="true"/>
              <w:spacing w:lineRule="auto" w:line="446" w:before="196" w:after="0"/>
              <w:ind w:left="108" w:right="788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rFonts w:ascii="Times New Roman" w:hAnsi="Times New Roman"/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введения</w:t>
            </w:r>
          </w:p>
          <w:p>
            <w:pPr>
              <w:pStyle w:val="TableParagraph"/>
              <w:widowControl w:val="false"/>
              <w:suppressAutoHyphens w:val="true"/>
              <w:spacing w:before="3" w:after="0"/>
              <w:ind w:left="108" w:hanging="0"/>
              <w:jc w:val="left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rFonts w:ascii="Times New Roman" w:hAnsi="Times New Roman"/>
                <w:b/>
                <w:kern w:val="0"/>
                <w:sz w:val="24"/>
                <w:szCs w:val="22"/>
                <w:lang w:eastAsia="en-US" w:bidi="ar-SA"/>
              </w:rPr>
              <w:t>ФГОС НОО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right="544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1. Характеристика материально-технического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обеспечения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введения</w:t>
            </w:r>
          </w:p>
          <w:p>
            <w:pPr>
              <w:pStyle w:val="TableParagraph"/>
              <w:widowControl w:val="false"/>
              <w:suppressAutoHyphens w:val="true"/>
              <w:spacing w:before="191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НОО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152" w:hRule="atLeast"/>
        </w:trPr>
        <w:tc>
          <w:tcPr>
            <w:tcW w:w="22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right="304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2. Обеспечение соответствия материально-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технической</w:t>
            </w:r>
            <w:r>
              <w:rPr>
                <w:rFonts w:ascii="Times New Roman" w:hAnsi="Times New Roman"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базы</w:t>
            </w:r>
            <w:r>
              <w:rPr>
                <w:rFonts w:ascii="Times New Roman" w:hAnsi="Times New Roman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rFonts w:ascii="Times New Roman" w:hAnsi="Times New Roman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требованиям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НОО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1470" w:hRule="atLeast"/>
        </w:trPr>
        <w:tc>
          <w:tcPr>
            <w:tcW w:w="22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right="151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3. Обеспечение соответствия условий реализации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ООП противопожарным нормам, санитарно-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эпидемиологическим нормам, нормам охраны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труда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работников</w:t>
            </w:r>
            <w:r>
              <w:rPr>
                <w:rFonts w:ascii="Times New Roman" w:hAnsi="Times New Roman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организации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408" w:hRule="atLeast"/>
        </w:trPr>
        <w:tc>
          <w:tcPr>
            <w:tcW w:w="22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76" w:before="0" w:after="0"/>
              <w:ind w:left="107" w:right="126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4. Обеспечение соответствия информационно-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среды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требованиям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НОО:</w:t>
            </w:r>
          </w:p>
          <w:p>
            <w:pPr>
              <w:pStyle w:val="TableParagraph"/>
              <w:widowControl w:val="false"/>
              <w:suppressAutoHyphens w:val="true"/>
              <w:spacing w:before="189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укомплектованность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библиотечно-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41" w:after="0"/>
              <w:ind w:left="107" w:right="16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информационного центра печатными и электрон-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ными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образовательными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ресурсами;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195" w:after="0"/>
              <w:ind w:left="107" w:right="254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наличие</w:t>
            </w:r>
            <w:r>
              <w:rPr>
                <w:rFonts w:ascii="Times New Roman" w:hAnsi="Times New Roman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доступа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rFonts w:ascii="Times New Roman" w:hAnsi="Times New Roman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rFonts w:ascii="Times New Roman" w:hAnsi="Times New Roman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электронным образовательным ресурсам (ЭОР),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размещённым в федеральных, региональных и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иных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базах</w:t>
            </w:r>
            <w:r>
              <w:rPr>
                <w:rFonts w:ascii="Times New Roman" w:hAnsi="Times New Roman"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данных;</w:t>
            </w:r>
          </w:p>
          <w:p>
            <w:pPr>
              <w:pStyle w:val="TableParagraph"/>
              <w:widowControl w:val="false"/>
              <w:suppressAutoHyphens w:val="true"/>
              <w:spacing w:lineRule="auto" w:line="276" w:before="199" w:after="0"/>
              <w:ind w:left="107" w:right="2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наличие контролируемого доступа участников</w:t>
            </w:r>
            <w:r>
              <w:rPr>
                <w:rFonts w:ascii="Times New Roman" w:hAnsi="Times New Roman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отношений</w:t>
            </w:r>
            <w:r>
              <w:rPr>
                <w:rFonts w:ascii="Times New Roman" w:hAnsi="Times New Roman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rFonts w:ascii="Times New Roman" w:hAnsi="Times New Roman"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информационным</w:t>
            </w:r>
          </w:p>
          <w:p>
            <w:pPr>
              <w:pStyle w:val="TableParagraph"/>
              <w:widowControl w:val="false"/>
              <w:suppressAutoHyphens w:val="true"/>
              <w:spacing w:before="2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образовательным</w:t>
            </w:r>
            <w:r>
              <w:rPr>
                <w:rFonts w:ascii="Times New Roman" w:hAnsi="Times New Roman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ресурсам</w:t>
            </w:r>
            <w:r>
              <w:rPr>
                <w:rFonts w:ascii="Times New Roman" w:hAnsi="Times New Roman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локальной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сети</w:t>
            </w:r>
            <w:r>
              <w:rPr>
                <w:rFonts w:ascii="Times New Roman" w:hAnsi="Times New Roman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sectPr>
          <w:headerReference w:type="default" r:id="rId454"/>
          <w:type w:val="nextPage"/>
          <w:pgSz w:w="11906" w:h="16838"/>
          <w:pgMar w:left="1020" w:right="460" w:header="571" w:top="90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4" w:after="0"/>
        <w:ind w:left="0" w:hanging="0"/>
        <w:jc w:val="left"/>
        <w:rPr>
          <w:b/>
          <w:b/>
          <w:sz w:val="17"/>
        </w:rPr>
      </w:pPr>
      <w:r>
        <w:rPr>
          <w:b/>
          <w:sz w:val="17"/>
        </w:rPr>
      </w:r>
    </w:p>
    <w:tbl>
      <w:tblPr>
        <w:tblStyle w:val="TableNormal"/>
        <w:tblW w:w="9501" w:type="dxa"/>
        <w:jc w:val="left"/>
        <w:tblInd w:w="12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0" w:val="01e0" w:noHBand="0" w:lastColumn="1" w:firstColumn="1" w:lastRow="1" w:firstRow="1"/>
      </w:tblPr>
      <w:tblGrid>
        <w:gridCol w:w="2246"/>
        <w:gridCol w:w="5389"/>
        <w:gridCol w:w="1866"/>
      </w:tblGrid>
      <w:tr>
        <w:trPr>
          <w:trHeight w:val="3875" w:hRule="atLeast"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Интернета;</w:t>
            </w:r>
          </w:p>
          <w:p>
            <w:pPr>
              <w:pStyle w:val="TableParagraph"/>
              <w:widowControl w:val="false"/>
              <w:suppressAutoHyphens w:val="true"/>
              <w:jc w:val="left"/>
              <w:rPr>
                <w:rFonts w:ascii="Times New Roman" w:hAnsi="Times New Roman"/>
                <w:b/>
                <w:b/>
                <w:sz w:val="21"/>
              </w:rPr>
            </w:pPr>
            <w:r>
              <w:rPr>
                <w:rFonts w:ascii="Times New Roman" w:hAnsi="Times New Roman"/>
                <w:b/>
                <w:sz w:val="21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2"/>
                <w:lang w:eastAsia="en-US" w:bidi="ar-SA"/>
              </w:rPr>
              <w:t>…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pStyle w:val="Style14"/>
        <w:ind w:lef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ind w:lef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before="4" w:after="0"/>
        <w:ind w:left="0" w:hanging="0"/>
        <w:jc w:val="left"/>
        <w:rPr>
          <w:b/>
          <w:b/>
        </w:rPr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483">
                <wp:simplePos x="0" y="0"/>
                <wp:positionH relativeFrom="page">
                  <wp:posOffset>719455</wp:posOffset>
                </wp:positionH>
                <wp:positionV relativeFrom="paragraph">
                  <wp:posOffset>206375</wp:posOffset>
                </wp:positionV>
                <wp:extent cx="2135505" cy="1905"/>
                <wp:effectExtent l="0" t="0" r="0" b="0"/>
                <wp:wrapTopAndBottom/>
                <wp:docPr id="932" name="Изображение48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4800" cy="1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65pt,16.25pt" to="224.7pt,16.3pt" ID="Изображение481" stroked="t" style="position:absolute;mso-position-horizontal-relative:page">
                <v:stroke color="black" weight="6480" joinstyle="round" endcap="flat"/>
                <v:fill o:detectmouseclick="t" on="false"/>
                <w10:wrap type="topAndBottom"/>
              </v:line>
            </w:pict>
          </mc:Fallback>
        </mc:AlternateContent>
      </w:r>
    </w:p>
    <w:sectPr>
      <w:headerReference w:type="default" r:id="rId455"/>
      <w:type w:val="nextPage"/>
      <w:pgSz w:w="11906" w:h="16838"/>
      <w:pgMar w:left="1020" w:right="460" w:header="571" w:top="900" w:footer="0" w:bottom="2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  <w:font w:name="Calibri">
    <w:charset w:val="01"/>
    <w:family w:val="auto"/>
    <w:pitch w:val="default"/>
  </w:font>
  <w:font w:name="Symbol">
    <w:charset w:val="02"/>
    <w:family w:val="auto"/>
    <w:pitch w:val="default"/>
  </w:font>
  <w:font w:name="Times New Roman">
    <w:charset w:val="01"/>
    <w:family w:val="auto"/>
    <w:pitch w:val="default"/>
  </w:font>
  <w:font w:name="Segoe UI Symbol">
    <w:charset w:val="01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" name="Изображение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2" name="Изображение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02" name="Изображение10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04" name="Изображение10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06" name="Изображение10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08" name="Изображение10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10" name="Изображение10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12" name="Изображение10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14" name="Изображение10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16" name="Изображение1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18" name="Изображение1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20" name="Изображение1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4" name="Изображение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22" name="Изображение1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24" name="Изображение1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26" name="Изображение1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28" name="Изображение1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30" name="Изображение1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32" name="Изображение1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34" name="Изображение1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36" name="Изображение1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38" name="Изображение1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40" name="Изображение1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6" name="Изображение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42" name="Изображение1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44" name="Изображение1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46" name="Изображение12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48" name="Изображение12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50" name="Изображение12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52" name="Изображение12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54" name="Изображение1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56" name="Изображение1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58" name="Изображение13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60" name="Изображение13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8" name="Изображение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62" name="Изображение1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64" name="Изображение13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66" name="Изображение1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68" name="Изображение1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70" name="Изображение13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72" name="Изображение13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74" name="Изображение13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76" name="Изображение14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78" name="Изображение14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80" name="Изображение14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0" name="Изображение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82" name="Изображение14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84" name="Изображение1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86" name="Изображение1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88" name="Изображение14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90" name="Изображение14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92" name="Изображение14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94" name="Изображение14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96" name="Изображение15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98" name="Изображение15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00" name="Изображение15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150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150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2" name="Изображение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02" name="Изображение15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151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151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04" name="Изображение15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152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152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06" name="Изображение15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153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153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09" name="Изображение15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154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154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11" name="Изображение15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155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155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13" name="Изображение15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156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156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15" name="Изображение16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157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157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17" name="Изображение16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158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158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19" name="Изображение16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159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159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21" name="Изображение16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160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160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4" name="Изображение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23" name="Изображение16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161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161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25" name="Изображение16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162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162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27" name="Изображение16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163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163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29" name="Изображение16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164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164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31" name="Изображение16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165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165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33" name="Изображение16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166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166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35" name="Изображение17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167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167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37" name="Изображение17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168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168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7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39" name="Изображение17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169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169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7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41" name="Изображение17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170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170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6" name="Изображение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7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43" name="Изображение17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171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171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7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45" name="Изображение17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172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172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7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47" name="Изображение17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173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173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7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49" name="Изображение17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174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174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7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51" name="Изображение17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175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175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7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53" name="Изображение17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176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176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7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55" name="Изображение18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177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177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7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57" name="Изображение18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178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178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8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59" name="Изображение18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179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179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8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61" name="Изображение18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180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180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8" name="Изображение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8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63" name="Изображение18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181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181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8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65" name="Изображение18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182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182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8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67" name="Изображение18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183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183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8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69" name="Изображение18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184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184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8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71" name="Изображение18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185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185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8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73" name="Изображение18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186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186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8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75" name="Изображение19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187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187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8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77" name="Изображение19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188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188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9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79" name="Изображение19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189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189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9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81" name="Изображение19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190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190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0" name="Изображение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9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83" name="Изображение19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191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191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9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85" name="Изображение19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192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192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9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87" name="Изображение19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193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193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9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89" name="Изображение19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194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194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9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91" name="Изображение19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195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195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9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93" name="Изображение19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196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196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9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95" name="Изображение20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197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0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197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9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97" name="Изображение20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198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0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198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0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99" name="Изображение20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199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0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199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0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01" name="Изображение20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200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0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200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3" name="Изображение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2" name="Изображение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0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03" name="Изображение20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201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0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201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0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05" name="Изображение20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202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0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202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0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07" name="Изображение20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203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0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203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0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09" name="Изображение20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204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0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204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0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11" name="Изображение20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205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0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205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0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14" name="Изображение2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206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206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0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16" name="Изображение2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207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207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0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18" name="Изображение2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208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208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1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20" name="Изображение2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209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209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1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22" name="Изображение2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210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210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4" name="Изображение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1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24" name="Изображение2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211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211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1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27" name="Изображение2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212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212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1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30" name="Изображение2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213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213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1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33" name="Изображение2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214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214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1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36" name="Изображение2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215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215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1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38" name="Изображение2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216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216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1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41" name="Изображение22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217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217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1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44" name="Изображение22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218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218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2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46" name="Изображение2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219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219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2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49" name="Изображение23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220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220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6" name="Изображение2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2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52" name="Изображение2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221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221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2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55" name="Изображение2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222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222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2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57" name="Изображение2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223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223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2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60" name="Изображение23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224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224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2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63" name="Изображение24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225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225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2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66" name="Изображение24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226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226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2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69" name="Изображение2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227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227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2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71" name="Изображение2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228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228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3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73" name="Изображение24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229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229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3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75" name="Изображение24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230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230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8" name="Изображение2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3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78" name="Изображение24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231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231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3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80" name="Изображение25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232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5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232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3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83" name="Изображение25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233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5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233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3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86" name="Изображение25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234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5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234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3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89" name="Изображение2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235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5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235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3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91" name="Изображение25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236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5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236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3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3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94" name="Изображение25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237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5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237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3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3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97" name="Изображение26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238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238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3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4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499" name="Изображение26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239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239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3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4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01" name="Изображение26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240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240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5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0" name="Изображение2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4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4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03" name="Изображение26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241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241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4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4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05" name="Изображение26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242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242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4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4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07" name="Изображение26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243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243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4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4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09" name="Изображение26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244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244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4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4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11" name="Изображение26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245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245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4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4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13" name="Изображение26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246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6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246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4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4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15" name="Изображение27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247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247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4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4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17" name="Изображение27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248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248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4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5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19" name="Изображение27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249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249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4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5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22" name="Изображение27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250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250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2" name="Изображение2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5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5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25" name="Изображение27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251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251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5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5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27" name="Изображение27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252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252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5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5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29" name="Изображение27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253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253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5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5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31" name="Изображение27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254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7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254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5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5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34" name="Изображение28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255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8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255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5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5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36" name="Изображение28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256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8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256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5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5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38" name="Изображение28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257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8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257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5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5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40" name="Изображение28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258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8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258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5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6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43" name="Изображение28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259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8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259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5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6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45" name="Изображение28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260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8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260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4" name="Изображение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6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6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47" name="Изображение28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261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8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261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6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6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50" name="Изображение29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262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262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6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6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52" name="Изображение29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263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263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6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6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54" name="Изображение29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264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264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6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6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56" name="Изображение29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265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265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6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6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58" name="Изображение29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266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266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6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6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60" name="Изображение29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267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267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6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6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62" name="Изображение29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268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268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6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7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64" name="Изображение29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269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269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6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7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66" name="Изображение29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270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270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6" name="Изображение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7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7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68" name="Изображение29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271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271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7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7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70" name="Изображение30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272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272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7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7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72" name="Изображение30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273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273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7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7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74" name="Изображение30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274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274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7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7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76" name="Изображение30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275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275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7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7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78" name="Изображение30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276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276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7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7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80" name="Изображение30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277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277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7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7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82" name="Изображение30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278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278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7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8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84" name="Изображение30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279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279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7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8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86" name="Изображение30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280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280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8" name="Изображение3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8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8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88" name="Изображение30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281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281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8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8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90" name="Изображение3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282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282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8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8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92" name="Изображение3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283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283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8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8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94" name="Изображение3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284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284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8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8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96" name="Изображение3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285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285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8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8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98" name="Изображение3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286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286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8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8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00" name="Изображение3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287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287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8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8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02" name="Изображение3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288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288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8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9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04" name="Изображение3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289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289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8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9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06" name="Изображение3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290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290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0" name="Изображение3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9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9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08" name="Изображение3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291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1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291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9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9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10" name="Изображение3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292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292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9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9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12" name="Изображение3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293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293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9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9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14" name="Изображение3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294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294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9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9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16" name="Изображение3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295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295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9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9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18" name="Изображение3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296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296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9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9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20" name="Изображение32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297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297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9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9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22" name="Изображение32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298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298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9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0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24" name="Изображение32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299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299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9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0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26" name="Изображение32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300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300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5" name="Изображение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2" name="Изображение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0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0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28" name="Изображение3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301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2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301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0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0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30" name="Изображение3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302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302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0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0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32" name="Изображение33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303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303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0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0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34" name="Изображение33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304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304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0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0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36" name="Изображение3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305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305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0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0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38" name="Изображение33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306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306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0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0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40" name="Изображение3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307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307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0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0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42" name="Изображение3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308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308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0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1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44" name="Изображение33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309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309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0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1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46" name="Изображение33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310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310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4" name="Изображение3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1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48" name="Изображение33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311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311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1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50" name="Изображение34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312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312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1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52" name="Изображение34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313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313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1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54" name="Изображение34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314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314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1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56" name="Изображение34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315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315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1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58" name="Изображение3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316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316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1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60" name="Изображение3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317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317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1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62" name="Изображение34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318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318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2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64" name="Изображение34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319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319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2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66" name="Изображение34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320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320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6" name="Изображение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2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68" name="Изображение34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321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321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2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70" name="Изображение35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322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322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2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72" name="Изображение35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323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323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2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74" name="Изображение35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324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324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2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76" name="Изображение35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325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325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2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78" name="Изображение35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326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326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2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80" name="Изображение35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327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327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2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82" name="Изображение3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328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328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3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84" name="Изображение35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329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329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3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86" name="Изображение35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330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330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8" name="Изображение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3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88" name="Изображение35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331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5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331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3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90" name="Изображение36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332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332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3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92" name="Изображение36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333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333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3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94" name="Изображение36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334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334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3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96" name="Изображение36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335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335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3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698" name="Изображение36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336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336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3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3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00" name="Изображение36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337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337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3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3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02" name="Изображение36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338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338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3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4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04" name="Изображение36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339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339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3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4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06" name="Изображение36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340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340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0" name="Изображение3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4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4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08" name="Изображение36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341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6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341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4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4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10" name="Изображение37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342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342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4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4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12" name="Изображение37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343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343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4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4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14" name="Изображение37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344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344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4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4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16" name="Изображение37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345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345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4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4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18" name="Изображение37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346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346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4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4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20" name="Изображение37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347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347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4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4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22" name="Изображение37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348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348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4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5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24" name="Изображение37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349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349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4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5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26" name="Изображение37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350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350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2" name="Изображение3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5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5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28" name="Изображение37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351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351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5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5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30" name="Изображение38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352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352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5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5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32" name="Изображение38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353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353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5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5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34" name="Изображение38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354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354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5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5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36" name="Изображение38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355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355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5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5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38" name="Изображение38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356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356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5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5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40" name="Изображение38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357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357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5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5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42" name="Изображение38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358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358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5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6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44" name="Изображение38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359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359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5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6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46" name="Изображение38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360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360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4" name="Изображение3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6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6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48" name="Изображение38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361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361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6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6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50" name="Изображение39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362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362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6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6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52" name="Изображение39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363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363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6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6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54" name="Изображение39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364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364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6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6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56" name="Изображение39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365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365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6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6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58" name="Изображение39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366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366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6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6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60" name="Изображение39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367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367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6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6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62" name="Изображение39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368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368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6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7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64" name="Изображение39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369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369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6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7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66" name="Изображение39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370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370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6" name="Изображение4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7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7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68" name="Изображение39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371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371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7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7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70" name="Изображение40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372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0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372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7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7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72" name="Изображение40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373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0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373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7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7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74" name="Изображение40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374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0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374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7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7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76" name="Изображение40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375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0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375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7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7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78" name="Изображение40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376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0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376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7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7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80" name="Изображение40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377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0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377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7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7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82" name="Изображение40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378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0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378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7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8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84" name="Изображение40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379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0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379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7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8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86" name="Изображение40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380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0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380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8" name="Изображение4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8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8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88" name="Изображение40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381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0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381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8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8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90" name="Изображение4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382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1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382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8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8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92" name="Изображение4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383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1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383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8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8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94" name="Изображение4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384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1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384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8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8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96" name="Изображение4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385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1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385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8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8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98" name="Изображение4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386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1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386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8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8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00" name="Изображение4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387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1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387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8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8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02" name="Изображение4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388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1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388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8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9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04" name="Изображение4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389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1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389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8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9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06" name="Изображение4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390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1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390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0" name="Изображение4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9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9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08" name="Изображение4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391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1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391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9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9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10" name="Изображение4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392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2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392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9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9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12" name="Изображение4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393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2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393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9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9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14" name="Изображение4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394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2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394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9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9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16" name="Изображение4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395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2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395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9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9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18" name="Изображение4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396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2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396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9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9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20" name="Изображение42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397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2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397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9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9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22" name="Изображение42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398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2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398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9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0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24" name="Изображение42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399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2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399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9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0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26" name="Изображение42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400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2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400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7" name="Изображение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2" name="Изображение4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0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0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28" name="Изображение4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401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2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401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0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0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30" name="Изображение4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402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3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402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0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0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32" name="Изображение43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403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3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403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0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0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34" name="Изображение43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404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3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404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0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0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36" name="Изображение4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405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3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405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0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0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38" name="Изображение43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406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3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406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0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0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40" name="Изображение4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407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3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407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0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0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42" name="Изображение4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408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3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408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0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1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44" name="Изображение43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409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3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409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0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1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46" name="Изображение43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410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3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410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4" name="Изображение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1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48" name="Изображение43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411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3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411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1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50" name="Изображение44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412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4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412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1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52" name="Изображение44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413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4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413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1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54" name="Изображение44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414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4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414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1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56" name="Изображение44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415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4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415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1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58" name="Изображение4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416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4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416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1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60" name="Изображение4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417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4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417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1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62" name="Изображение44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418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4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418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2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64" name="Изображение44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419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4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419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2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66" name="Изображение44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420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4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420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6" name="Изображение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2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68" name="Изображение44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421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4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421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2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70" name="Изображение45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422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5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422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2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72" name="Изображение45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423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5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423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">
              <wp:simplePos x="0" y="0"/>
              <wp:positionH relativeFrom="page">
                <wp:posOffset>5238750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74" name="Изображение45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424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52" stroked="f" style="position:absolute;margin-left:412.5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424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"/>
      </w:rPr>
    </w:pPr>
    <w:r>
      <w:rPr>
        <w:sz w:val="2"/>
      </w:rPr>
    </w:r>
  </w:p>
</w:hdr>
</file>

<file path=word/header4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76" name="Изображение45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428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5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428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2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78" name="Изображение45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429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5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429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2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80" name="Изображение45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430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5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430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2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82" name="Изображение4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431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5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431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2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84" name="Изображение45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432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5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432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8" name="Изображение4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2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86" name="Изображение45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433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5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433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header4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5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88" name="Изображение45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435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5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435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3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90" name="Изображение46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436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6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436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3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92" name="Изображение46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437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6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437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3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94" name="Изображение46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438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6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438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3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3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96" name="Изображение46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439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6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439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3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3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898" name="Изображение46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440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6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440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3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3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900" name="Изображение46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441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6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441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3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3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902" name="Изображение46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442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6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442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90" name="Изображение4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4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3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904" name="Изображение46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443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6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443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4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3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906" name="Изображение46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444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6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444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4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3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908" name="Изображение46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445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6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445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4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4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910" name="Изображение47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446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7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446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4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4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912" name="Изображение47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447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7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447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4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4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914" name="Изображение47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448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7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448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4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4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916" name="Изображение47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449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7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449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4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4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918" name="Изображение47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450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7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450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4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4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920" name="Изображение47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451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7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451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4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4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922" name="Изображение47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452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7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452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92" name="Изображение4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5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4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924" name="Изображение47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453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7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453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5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4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926" name="Изображение47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454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7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454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5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4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928" name="Изображение47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455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7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455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5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5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930" name="Изображение48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456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8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456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5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5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933" name="Изображение48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457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8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457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94" name="Изображение4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96" name="Изображение5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98" name="Изображение5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00" name="Изображение5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9" name="Изображение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02" name="Изображение5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04" name="Изображение5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06" name="Изображение5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08" name="Изображение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10" name="Изображение5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12" name="Изображение5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14" name="Изображение5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16" name="Изображение6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18" name="Изображение6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20" name="Изображение6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2" name="Изображение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22" name="Изображение6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24" name="Изображение6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26" name="Изображение6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28" name="Изображение6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30" name="Изображение6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32" name="Изображение6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34" name="Изображение6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36" name="Изображение7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38" name="Изображение7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40" name="Изображение7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5" name="Изображение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42" name="Изображение7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44" name="Изображение7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46" name="Изображение7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48" name="Изображение7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50" name="Изображение7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52" name="Изображение7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54" name="Изображение7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56" name="Изображение8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58" name="Изображение8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60" name="Изображение8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8" name="Изображение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62" name="Изображение8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64" name="Изображение8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66" name="Изображение8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68" name="Изображение8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70" name="Изображение8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72" name="Изображение8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74" name="Изображение8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76" name="Изображение9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78" name="Изображение9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80" name="Изображение9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0" name="Изображение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82" name="Изображение9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3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3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84" name="Изображение9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4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4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86" name="Изображение9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5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5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88" name="Изображение9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6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6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90" name="Изображение9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7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7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92" name="Изображение9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8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8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94" name="Изображение9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9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9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96" name="Изображение10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0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0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198" name="Изображение10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1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7"/>
      <w:ind w:left="0" w:hanging="0"/>
      <w:jc w:val="left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6070" cy="195580"/>
              <wp:effectExtent l="0" t="0" r="0" b="0"/>
              <wp:wrapNone/>
              <wp:docPr id="200" name="Изображение10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195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4"/>
                            <w:spacing w:before="10" w:after="0"/>
                            <w:ind w:left="60" w:hanging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2" stroked="f" style="position:absolute;margin-left:299.8pt;margin-top:27.55pt;width:24pt;height:15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14"/>
                      <w:spacing w:before="10" w:after="0"/>
                      <w:ind w:left="60" w:hanging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●"/>
      <w:lvlJc w:val="left"/>
      <w:pPr>
        <w:tabs>
          <w:tab w:val="num" w:pos="0"/>
        </w:tabs>
        <w:ind w:left="755" w:hanging="360"/>
      </w:pPr>
      <w:rPr>
        <w:rFonts w:ascii="Calibri" w:hAnsi="Calibri" w:cs="Calibri" w:hint="default"/>
        <w:sz w:val="22"/>
        <w:szCs w:val="22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029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298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567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836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105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374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643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912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start w:val="2"/>
      <w:numFmt w:val="decimal"/>
      <w:lvlText w:val="%1"/>
      <w:lvlJc w:val="left"/>
      <w:pPr>
        <w:tabs>
          <w:tab w:val="num" w:pos="0"/>
        </w:tabs>
        <w:ind w:left="232" w:hanging="18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76" w:hanging="18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13" w:hanging="18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49" w:hanging="18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86" w:hanging="18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23" w:hanging="18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59" w:hanging="18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96" w:hanging="18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33" w:hanging="180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1181" w:hanging="240"/>
      </w:pPr>
      <w:rPr>
        <w:b/>
        <w:bCs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22" w:hanging="24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65" w:hanging="2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07" w:hanging="2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50" w:hanging="2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93" w:hanging="2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35" w:hanging="2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78" w:hanging="2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21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numFmt w:val="bullet"/>
      <w:lvlText w:val="-"/>
      <w:lvlJc w:val="left"/>
      <w:pPr>
        <w:tabs>
          <w:tab w:val="num" w:pos="0"/>
        </w:tabs>
        <w:ind w:left="108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627" w:hanging="14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155" w:hanging="1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683" w:hanging="1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210" w:hanging="1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738" w:hanging="1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266" w:hanging="1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793" w:hanging="1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321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5">
    <w:lvl w:ilvl="0">
      <w:numFmt w:val="bullet"/>
      <w:lvlText w:val="-"/>
      <w:lvlJc w:val="left"/>
      <w:pPr>
        <w:tabs>
          <w:tab w:val="num" w:pos="0"/>
        </w:tabs>
        <w:ind w:left="108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627" w:hanging="14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155" w:hanging="1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683" w:hanging="1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210" w:hanging="1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738" w:hanging="1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266" w:hanging="1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793" w:hanging="1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321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6">
    <w:lvl w:ilvl="0">
      <w:numFmt w:val="bullet"/>
      <w:lvlText w:val="■"/>
      <w:lvlJc w:val="left"/>
      <w:pPr>
        <w:tabs>
          <w:tab w:val="num" w:pos="0"/>
        </w:tabs>
        <w:ind w:left="316" w:hanging="204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■"/>
      <w:lvlJc w:val="left"/>
      <w:pPr>
        <w:tabs>
          <w:tab w:val="num" w:pos="0"/>
        </w:tabs>
        <w:ind w:left="112" w:hanging="204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42" w:hanging="20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565" w:hanging="20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688" w:hanging="20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811" w:hanging="20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34" w:hanging="20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57" w:hanging="20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80" w:hanging="204"/>
      </w:pPr>
      <w:rPr>
        <w:rFonts w:ascii="Symbol" w:hAnsi="Symbol" w:cs="Symbol" w:hint="default"/>
        <w:lang w:val="ru-RU" w:eastAsia="en-US" w:bidi="ar-SA"/>
      </w:rPr>
    </w:lvl>
  </w:abstractNum>
  <w:abstractNum w:abstractNumId="7">
    <w:lvl w:ilvl="0">
      <w:start w:val="3"/>
      <w:numFmt w:val="decimal"/>
      <w:lvlText w:val="%1"/>
      <w:lvlJc w:val="left"/>
      <w:pPr>
        <w:tabs>
          <w:tab w:val="num" w:pos="0"/>
        </w:tabs>
        <w:ind w:left="1421" w:hanging="600"/>
      </w:pPr>
      <w:rPr>
        <w:lang w:val="ru-RU" w:eastAsia="en-US" w:bidi="ar-SA"/>
      </w:rPr>
    </w:lvl>
    <w:lvl w:ilvl="1">
      <w:start w:val="5"/>
      <w:numFmt w:val="decimal"/>
      <w:lvlText w:val="%1.%2"/>
      <w:lvlJc w:val="left"/>
      <w:pPr>
        <w:tabs>
          <w:tab w:val="num" w:pos="0"/>
        </w:tabs>
        <w:ind w:left="1421" w:hanging="600"/>
      </w:pPr>
      <w:rPr>
        <w:lang w:val="ru-RU" w:eastAsia="en-US" w:bidi="ar-SA"/>
      </w:rPr>
    </w:lvl>
    <w:lvl w:ilvl="2">
      <w:start w:val="4"/>
      <w:numFmt w:val="decimal"/>
      <w:lvlText w:val="%1.%2.%3."/>
      <w:lvlJc w:val="left"/>
      <w:pPr>
        <w:tabs>
          <w:tab w:val="num" w:pos="0"/>
        </w:tabs>
        <w:ind w:left="1421" w:hanging="60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21" w:hanging="60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22" w:hanging="6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23" w:hanging="6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23" w:hanging="6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24" w:hanging="6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25" w:hanging="600"/>
      </w:pPr>
      <w:rPr>
        <w:rFonts w:ascii="Symbol" w:hAnsi="Symbol" w:cs="Symbol" w:hint="default"/>
        <w:lang w:val="ru-RU" w:eastAsia="en-US" w:bidi="ar-SA"/>
      </w:rPr>
    </w:lvl>
  </w:abstractNum>
  <w:abstractNum w:abstractNumId="8">
    <w:lvl w:ilvl="0">
      <w:start w:val="1"/>
      <w:numFmt w:val="decimal"/>
      <w:lvlText w:val="%1)"/>
      <w:lvlJc w:val="left"/>
      <w:pPr>
        <w:tabs>
          <w:tab w:val="num" w:pos="0"/>
        </w:tabs>
        <w:ind w:left="112" w:hanging="26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0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81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11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42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73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03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34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5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9">
    <w:lvl w:ilvl="0">
      <w:numFmt w:val="bullet"/>
      <w:lvlText w:val="-"/>
      <w:lvlJc w:val="left"/>
      <w:pPr>
        <w:tabs>
          <w:tab w:val="num" w:pos="0"/>
        </w:tabs>
        <w:ind w:left="112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0" w:hanging="14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81" w:hanging="1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11" w:hanging="1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42" w:hanging="1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73" w:hanging="1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03" w:hanging="1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34" w:hanging="1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5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0">
    <w:lvl w:ilvl="0">
      <w:numFmt w:val="bullet"/>
      <w:lvlText w:val="—"/>
      <w:lvlJc w:val="left"/>
      <w:pPr>
        <w:tabs>
          <w:tab w:val="num" w:pos="0"/>
        </w:tabs>
        <w:ind w:left="413" w:hanging="301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■"/>
      <w:lvlJc w:val="left"/>
      <w:pPr>
        <w:tabs>
          <w:tab w:val="num" w:pos="0"/>
        </w:tabs>
        <w:ind w:left="112" w:hanging="204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531" w:hanging="20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643" w:hanging="20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755" w:hanging="20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867" w:hanging="20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79" w:hanging="20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90" w:hanging="20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02" w:hanging="204"/>
      </w:pPr>
      <w:rPr>
        <w:rFonts w:ascii="Symbol" w:hAnsi="Symbol" w:cs="Symbol" w:hint="default"/>
        <w:lang w:val="ru-RU" w:eastAsia="en-US" w:bidi="ar-SA"/>
      </w:rPr>
    </w:lvl>
  </w:abstractNum>
  <w:abstractNum w:abstractNumId="11">
    <w:lvl w:ilvl="0">
      <w:start w:val="1"/>
      <w:numFmt w:val="decimal"/>
      <w:lvlText w:val="%1)"/>
      <w:lvlJc w:val="left"/>
      <w:pPr>
        <w:tabs>
          <w:tab w:val="num" w:pos="0"/>
        </w:tabs>
        <w:ind w:left="112" w:hanging="26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0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81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11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42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73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03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34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5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12">
    <w:lvl w:ilvl="0">
      <w:start w:val="3"/>
      <w:numFmt w:val="decimal"/>
      <w:lvlText w:val="%1"/>
      <w:lvlJc w:val="left"/>
      <w:pPr>
        <w:tabs>
          <w:tab w:val="num" w:pos="0"/>
        </w:tabs>
        <w:ind w:left="1421" w:hanging="600"/>
      </w:pPr>
      <w:rPr>
        <w:lang w:val="ru-RU" w:eastAsia="en-US" w:bidi="ar-SA"/>
      </w:rPr>
    </w:lvl>
    <w:lvl w:ilvl="1">
      <w:start w:val="5"/>
      <w:numFmt w:val="decimal"/>
      <w:lvlText w:val="%1.%2"/>
      <w:lvlJc w:val="left"/>
      <w:pPr>
        <w:tabs>
          <w:tab w:val="num" w:pos="0"/>
        </w:tabs>
        <w:ind w:left="1421" w:hanging="600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1" w:hanging="60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21" w:hanging="60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22" w:hanging="6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23" w:hanging="6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23" w:hanging="6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24" w:hanging="6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25" w:hanging="600"/>
      </w:pPr>
      <w:rPr>
        <w:rFonts w:ascii="Symbol" w:hAnsi="Symbol" w:cs="Symbol" w:hint="default"/>
        <w:lang w:val="ru-RU" w:eastAsia="en-US" w:bidi="ar-SA"/>
      </w:rPr>
    </w:lvl>
  </w:abstractNum>
  <w:abstractNum w:abstractNumId="13">
    <w:lvl w:ilvl="0">
      <w:numFmt w:val="bullet"/>
      <w:lvlText w:val="-"/>
      <w:lvlJc w:val="left"/>
      <w:pPr>
        <w:tabs>
          <w:tab w:val="num" w:pos="0"/>
        </w:tabs>
        <w:ind w:left="112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0" w:hanging="14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81" w:hanging="1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11" w:hanging="1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42" w:hanging="1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73" w:hanging="1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03" w:hanging="1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34" w:hanging="1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5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4">
    <w:lvl w:ilvl="0">
      <w:numFmt w:val="bullet"/>
      <w:lvlText w:val="⮚"/>
      <w:lvlJc w:val="left"/>
      <w:pPr>
        <w:tabs>
          <w:tab w:val="num" w:pos="0"/>
        </w:tabs>
        <w:ind w:left="827" w:hanging="348"/>
      </w:pPr>
      <w:rPr>
        <w:rFonts w:ascii="Segoe UI Symbol" w:hAnsi="Segoe UI Symbol" w:cs="Segoe UI Symbol" w:hint="default"/>
        <w:sz w:val="22"/>
        <w:szCs w:val="22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083" w:hanging="34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46" w:hanging="34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609" w:hanging="34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872" w:hanging="34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135" w:hanging="34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398" w:hanging="34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661" w:hanging="34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924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15">
    <w:lvl w:ilvl="0">
      <w:numFmt w:val="bullet"/>
      <w:lvlText w:val="●"/>
      <w:lvlJc w:val="left"/>
      <w:pPr>
        <w:tabs>
          <w:tab w:val="num" w:pos="0"/>
        </w:tabs>
        <w:ind w:left="587" w:hanging="286"/>
      </w:pPr>
      <w:rPr>
        <w:rFonts w:ascii="Calibri" w:hAnsi="Calibri" w:cs="Calibri" w:hint="default"/>
        <w:sz w:val="22"/>
        <w:szCs w:val="22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67" w:hanging="28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154" w:hanging="28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441" w:hanging="28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728" w:hanging="28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015" w:hanging="28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302" w:hanging="28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589" w:hanging="28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876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16">
    <w:lvl w:ilvl="0">
      <w:numFmt w:val="bullet"/>
      <w:lvlText w:val="●"/>
      <w:lvlJc w:val="left"/>
      <w:pPr>
        <w:tabs>
          <w:tab w:val="num" w:pos="0"/>
        </w:tabs>
        <w:ind w:left="587" w:hanging="286"/>
      </w:pPr>
      <w:rPr>
        <w:rFonts w:ascii="Calibri" w:hAnsi="Calibri" w:cs="Calibri" w:hint="default"/>
        <w:sz w:val="22"/>
        <w:szCs w:val="22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67" w:hanging="28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154" w:hanging="28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441" w:hanging="28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728" w:hanging="28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015" w:hanging="28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302" w:hanging="28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589" w:hanging="28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876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17">
    <w:lvl w:ilvl="0">
      <w:numFmt w:val="bullet"/>
      <w:lvlText w:val="⮚"/>
      <w:lvlJc w:val="left"/>
      <w:pPr>
        <w:tabs>
          <w:tab w:val="num" w:pos="0"/>
        </w:tabs>
        <w:ind w:left="443" w:hanging="336"/>
      </w:pPr>
      <w:rPr>
        <w:rFonts w:ascii="Segoe UI Symbol" w:hAnsi="Segoe UI Symbol" w:cs="Segoe UI Symbol" w:hint="default"/>
        <w:sz w:val="22"/>
        <w:szCs w:val="22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41" w:hanging="33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042" w:hanging="33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343" w:hanging="33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644" w:hanging="33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945" w:hanging="33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246" w:hanging="33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547" w:hanging="33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848" w:hanging="336"/>
      </w:pPr>
      <w:rPr>
        <w:rFonts w:ascii="Symbol" w:hAnsi="Symbol" w:cs="Symbol" w:hint="default"/>
        <w:lang w:val="ru-RU" w:eastAsia="en-US" w:bidi="ar-SA"/>
      </w:rPr>
    </w:lvl>
  </w:abstractNum>
  <w:abstractNum w:abstractNumId="18">
    <w:lvl w:ilvl="0">
      <w:numFmt w:val="bullet"/>
      <w:lvlText w:val="⮚"/>
      <w:lvlJc w:val="left"/>
      <w:pPr>
        <w:tabs>
          <w:tab w:val="num" w:pos="0"/>
        </w:tabs>
        <w:ind w:left="815" w:hanging="348"/>
      </w:pPr>
      <w:rPr>
        <w:rFonts w:ascii="Segoe UI Symbol" w:hAnsi="Segoe UI Symbol" w:cs="Segoe UI Symbol" w:hint="default"/>
        <w:sz w:val="22"/>
        <w:szCs w:val="22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083" w:hanging="34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46" w:hanging="34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609" w:hanging="34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872" w:hanging="34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135" w:hanging="34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398" w:hanging="34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661" w:hanging="34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924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19">
    <w:lvl w:ilvl="0">
      <w:start w:val="4"/>
      <w:numFmt w:val="decimal"/>
      <w:lvlText w:val="%1."/>
      <w:lvlJc w:val="left"/>
      <w:pPr>
        <w:tabs>
          <w:tab w:val="num" w:pos="0"/>
        </w:tabs>
        <w:ind w:left="232" w:hanging="24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76" w:hanging="24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13" w:hanging="2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49" w:hanging="2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86" w:hanging="2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23" w:hanging="2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59" w:hanging="2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96" w:hanging="2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33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20">
    <w:lvl w:ilvl="0">
      <w:start w:val="171"/>
      <w:numFmt w:val="decimal"/>
      <w:lvlText w:val="%1"/>
      <w:lvlJc w:val="left"/>
      <w:pPr>
        <w:tabs>
          <w:tab w:val="num" w:pos="0"/>
        </w:tabs>
        <w:ind w:left="1721" w:hanging="780"/>
      </w:pPr>
      <w:rPr>
        <w:lang w:val="ru-RU" w:eastAsia="en-US" w:bidi="ar-SA"/>
      </w:rPr>
    </w:lvl>
    <w:lvl w:ilvl="1">
      <w:start w:val="12"/>
      <w:numFmt w:val="decimal"/>
      <w:lvlText w:val="%1.%2."/>
      <w:lvlJc w:val="left"/>
      <w:pPr>
        <w:tabs>
          <w:tab w:val="num" w:pos="0"/>
        </w:tabs>
        <w:ind w:left="1721" w:hanging="78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97" w:hanging="78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85" w:hanging="78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74" w:hanging="78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63" w:hanging="78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51" w:hanging="78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40" w:hanging="78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29" w:hanging="780"/>
      </w:pPr>
      <w:rPr>
        <w:rFonts w:ascii="Symbol" w:hAnsi="Symbol" w:cs="Symbol" w:hint="default"/>
        <w:lang w:val="ru-RU" w:eastAsia="en-US" w:bidi="ar-SA"/>
      </w:rPr>
    </w:lvl>
  </w:abstractNum>
  <w:abstractNum w:abstractNumId="21">
    <w:lvl w:ilvl="0">
      <w:start w:val="171"/>
      <w:numFmt w:val="decimal"/>
      <w:lvlText w:val="%1"/>
      <w:lvlJc w:val="left"/>
      <w:pPr>
        <w:tabs>
          <w:tab w:val="num" w:pos="0"/>
        </w:tabs>
        <w:ind w:left="1601" w:hanging="66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601" w:hanging="66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01" w:hanging="6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01" w:hanging="6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02" w:hanging="6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03" w:hanging="6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03" w:hanging="6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04" w:hanging="6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05" w:hanging="660"/>
      </w:pPr>
      <w:rPr>
        <w:rFonts w:ascii="Symbol" w:hAnsi="Symbol" w:cs="Symbol" w:hint="default"/>
        <w:lang w:val="ru-RU" w:eastAsia="en-US" w:bidi="ar-SA"/>
      </w:rPr>
    </w:lvl>
  </w:abstractNum>
  <w:abstractNum w:abstractNumId="22">
    <w:lvl w:ilvl="0">
      <w:start w:val="170"/>
      <w:numFmt w:val="decimal"/>
      <w:lvlText w:val="%1"/>
      <w:lvlJc w:val="left"/>
      <w:pPr>
        <w:tabs>
          <w:tab w:val="num" w:pos="0"/>
        </w:tabs>
        <w:ind w:left="232" w:hanging="780"/>
      </w:pPr>
      <w:rPr>
        <w:lang w:val="ru-RU" w:eastAsia="en-US" w:bidi="ar-SA"/>
      </w:rPr>
    </w:lvl>
    <w:lvl w:ilvl="1">
      <w:start w:val="26"/>
      <w:numFmt w:val="decimal"/>
      <w:lvlText w:val="%1.%2."/>
      <w:lvlJc w:val="left"/>
      <w:pPr>
        <w:tabs>
          <w:tab w:val="num" w:pos="0"/>
        </w:tabs>
        <w:ind w:left="232" w:hanging="78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13" w:hanging="78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49" w:hanging="78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86" w:hanging="78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23" w:hanging="78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59" w:hanging="78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96" w:hanging="78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33" w:hanging="780"/>
      </w:pPr>
      <w:rPr>
        <w:rFonts w:ascii="Symbol" w:hAnsi="Symbol" w:cs="Symbol" w:hint="default"/>
        <w:lang w:val="ru-RU" w:eastAsia="en-US" w:bidi="ar-SA"/>
      </w:rPr>
    </w:lvl>
  </w:abstractNum>
  <w:abstractNum w:abstractNumId="23">
    <w:lvl w:ilvl="0">
      <w:start w:val="170"/>
      <w:numFmt w:val="decimal"/>
      <w:lvlText w:val="%1"/>
      <w:lvlJc w:val="left"/>
      <w:pPr>
        <w:tabs>
          <w:tab w:val="num" w:pos="0"/>
        </w:tabs>
        <w:ind w:left="232" w:hanging="780"/>
      </w:pPr>
      <w:rPr>
        <w:lang w:val="ru-RU" w:eastAsia="en-US" w:bidi="ar-SA"/>
      </w:rPr>
    </w:lvl>
    <w:lvl w:ilvl="1">
      <w:start w:val="17"/>
      <w:numFmt w:val="decimal"/>
      <w:lvlText w:val="%1.%2."/>
      <w:lvlJc w:val="left"/>
      <w:pPr>
        <w:tabs>
          <w:tab w:val="num" w:pos="0"/>
        </w:tabs>
        <w:ind w:left="232" w:hanging="78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13" w:hanging="78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49" w:hanging="78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86" w:hanging="78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23" w:hanging="78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59" w:hanging="78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96" w:hanging="78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33" w:hanging="780"/>
      </w:pPr>
      <w:rPr>
        <w:rFonts w:ascii="Symbol" w:hAnsi="Symbol" w:cs="Symbol" w:hint="default"/>
        <w:lang w:val="ru-RU" w:eastAsia="en-US" w:bidi="ar-SA"/>
      </w:rPr>
    </w:lvl>
  </w:abstractNum>
  <w:abstractNum w:abstractNumId="24">
    <w:lvl w:ilvl="0">
      <w:start w:val="170"/>
      <w:numFmt w:val="decimal"/>
      <w:lvlText w:val="%1"/>
      <w:lvlJc w:val="left"/>
      <w:pPr>
        <w:tabs>
          <w:tab w:val="num" w:pos="0"/>
        </w:tabs>
        <w:ind w:left="232" w:hanging="660"/>
      </w:pPr>
      <w:rPr>
        <w:lang w:val="ru-RU" w:eastAsia="en-US" w:bidi="ar-SA"/>
      </w:rPr>
    </w:lvl>
    <w:lvl w:ilvl="1">
      <w:start w:val="5"/>
      <w:numFmt w:val="decimal"/>
      <w:lvlText w:val="%1.%2."/>
      <w:lvlJc w:val="left"/>
      <w:pPr>
        <w:tabs>
          <w:tab w:val="num" w:pos="0"/>
        </w:tabs>
        <w:ind w:left="232" w:hanging="66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13" w:hanging="6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49" w:hanging="6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86" w:hanging="6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23" w:hanging="6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59" w:hanging="6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96" w:hanging="6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33" w:hanging="660"/>
      </w:pPr>
      <w:rPr>
        <w:rFonts w:ascii="Symbol" w:hAnsi="Symbol" w:cs="Symbol" w:hint="default"/>
        <w:lang w:val="ru-RU" w:eastAsia="en-US" w:bidi="ar-SA"/>
      </w:rPr>
    </w:lvl>
  </w:abstractNum>
  <w:abstractNum w:abstractNumId="25">
    <w:lvl w:ilvl="0">
      <w:start w:val="170"/>
      <w:numFmt w:val="decimal"/>
      <w:lvlText w:val="%1"/>
      <w:lvlJc w:val="left"/>
      <w:pPr>
        <w:tabs>
          <w:tab w:val="num" w:pos="0"/>
        </w:tabs>
        <w:ind w:left="232" w:hanging="660"/>
      </w:pPr>
      <w:rPr>
        <w:lang w:val="ru-RU" w:eastAsia="en-US" w:bidi="ar-SA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232" w:hanging="66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13" w:hanging="6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49" w:hanging="6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86" w:hanging="6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23" w:hanging="6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59" w:hanging="6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96" w:hanging="6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33" w:hanging="660"/>
      </w:pPr>
      <w:rPr>
        <w:rFonts w:ascii="Symbol" w:hAnsi="Symbol" w:cs="Symbol" w:hint="default"/>
        <w:lang w:val="ru-RU" w:eastAsia="en-US" w:bidi="ar-SA"/>
      </w:rPr>
    </w:lvl>
  </w:abstractNum>
  <w:abstractNum w:abstractNumId="26">
    <w:lvl w:ilvl="0">
      <w:start w:val="168"/>
      <w:numFmt w:val="decimal"/>
      <w:lvlText w:val="%1"/>
      <w:lvlJc w:val="left"/>
      <w:pPr>
        <w:tabs>
          <w:tab w:val="num" w:pos="0"/>
        </w:tabs>
        <w:ind w:left="232" w:hanging="66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32" w:hanging="66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32" w:hanging="96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49" w:hanging="9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86" w:hanging="9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23" w:hanging="9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59" w:hanging="9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96" w:hanging="9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33" w:hanging="960"/>
      </w:pPr>
      <w:rPr>
        <w:rFonts w:ascii="Symbol" w:hAnsi="Symbol" w:cs="Symbol" w:hint="default"/>
        <w:lang w:val="ru-RU" w:eastAsia="en-US" w:bidi="ar-SA"/>
      </w:rPr>
    </w:lvl>
  </w:abstractNum>
  <w:abstractNum w:abstractNumId="27">
    <w:lvl w:ilvl="0">
      <w:start w:val="1"/>
      <w:numFmt w:val="decimal"/>
      <w:lvlText w:val="%1)"/>
      <w:lvlJc w:val="left"/>
      <w:pPr>
        <w:tabs>
          <w:tab w:val="num" w:pos="0"/>
        </w:tabs>
        <w:ind w:left="1200" w:hanging="26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301" w:hanging="360"/>
      </w:pPr>
      <w:rPr>
        <w:spacing w:val="-1"/>
        <w:b/>
        <w:bCs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34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68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02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36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70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04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38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8">
    <w:lvl w:ilvl="0">
      <w:start w:val="1"/>
      <w:numFmt w:val="decimal"/>
      <w:lvlText w:val="%1)"/>
      <w:lvlJc w:val="left"/>
      <w:pPr>
        <w:tabs>
          <w:tab w:val="num" w:pos="0"/>
        </w:tabs>
        <w:ind w:left="1200" w:hanging="26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40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81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1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62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03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43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84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25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29">
    <w:lvl w:ilvl="0">
      <w:start w:val="1"/>
      <w:numFmt w:val="decimal"/>
      <w:lvlText w:val="%1)"/>
      <w:lvlJc w:val="left"/>
      <w:pPr>
        <w:tabs>
          <w:tab w:val="num" w:pos="0"/>
        </w:tabs>
        <w:ind w:left="1200" w:hanging="26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40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81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1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62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03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43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84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25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30">
    <w:lvl w:ilvl="0">
      <w:start w:val="1"/>
      <w:numFmt w:val="decimal"/>
      <w:lvlText w:val="%1)"/>
      <w:lvlJc w:val="left"/>
      <w:pPr>
        <w:tabs>
          <w:tab w:val="num" w:pos="0"/>
        </w:tabs>
        <w:ind w:left="1200" w:hanging="26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40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81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1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62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03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43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84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25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31">
    <w:lvl w:ilvl="0">
      <w:start w:val="167"/>
      <w:numFmt w:val="decimal"/>
      <w:lvlText w:val="%1"/>
      <w:lvlJc w:val="left"/>
      <w:pPr>
        <w:tabs>
          <w:tab w:val="num" w:pos="0"/>
        </w:tabs>
        <w:ind w:left="232" w:hanging="1320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232" w:hanging="1320"/>
      </w:pPr>
      <w:rPr>
        <w:lang w:val="ru-RU" w:eastAsia="en-US" w:bidi="ar-SA"/>
      </w:rPr>
    </w:lvl>
    <w:lvl w:ilvl="2">
      <w:start w:val="12"/>
      <w:numFmt w:val="decimal"/>
      <w:lvlText w:val="%1.%2.%3"/>
      <w:lvlJc w:val="left"/>
      <w:pPr>
        <w:tabs>
          <w:tab w:val="num" w:pos="0"/>
        </w:tabs>
        <w:ind w:left="232" w:hanging="1320"/>
      </w:pPr>
      <w:rPr>
        <w:lang w:val="ru-RU" w:eastAsia="en-US" w:bidi="ar-SA"/>
      </w:rPr>
    </w:lvl>
    <w:lvl w:ilvl="3">
      <w:start w:val="7"/>
      <w:numFmt w:val="decimal"/>
      <w:lvlText w:val="%1.%2.%3.%4"/>
      <w:lvlJc w:val="left"/>
      <w:pPr>
        <w:tabs>
          <w:tab w:val="num" w:pos="0"/>
        </w:tabs>
        <w:ind w:left="232" w:hanging="1320"/>
      </w:pPr>
      <w:rPr>
        <w:lang w:val="ru-RU" w:eastAsia="en-US" w:bidi="ar-SA"/>
      </w:rPr>
    </w:lvl>
    <w:lvl w:ilvl="4">
      <w:start w:val="2"/>
      <w:numFmt w:val="decimal"/>
      <w:lvlText w:val="%1.%2.%3.%4.%5."/>
      <w:lvlJc w:val="left"/>
      <w:pPr>
        <w:tabs>
          <w:tab w:val="num" w:pos="0"/>
        </w:tabs>
        <w:ind w:left="232" w:hanging="1320"/>
      </w:pPr>
      <w:rPr>
        <w:sz w:val="24"/>
        <w:spacing w:val="-1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23" w:hanging="132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59" w:hanging="132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96" w:hanging="132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33" w:hanging="1320"/>
      </w:pPr>
      <w:rPr>
        <w:rFonts w:ascii="Symbol" w:hAnsi="Symbol" w:cs="Symbol" w:hint="default"/>
        <w:lang w:val="ru-RU" w:eastAsia="en-US" w:bidi="ar-SA"/>
      </w:rPr>
    </w:lvl>
  </w:abstractNum>
  <w:abstractNum w:abstractNumId="32">
    <w:lvl w:ilvl="0">
      <w:start w:val="1"/>
      <w:numFmt w:val="decimal"/>
      <w:lvlText w:val="%1)"/>
      <w:lvlJc w:val="left"/>
      <w:pPr>
        <w:tabs>
          <w:tab w:val="num" w:pos="0"/>
        </w:tabs>
        <w:ind w:left="1200" w:hanging="26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40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81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1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62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03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43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84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25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33">
    <w:lvl w:ilvl="0">
      <w:start w:val="1"/>
      <w:numFmt w:val="decimal"/>
      <w:lvlText w:val="%1)"/>
      <w:lvlJc w:val="left"/>
      <w:pPr>
        <w:tabs>
          <w:tab w:val="num" w:pos="0"/>
        </w:tabs>
        <w:ind w:left="1200" w:hanging="26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40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81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1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62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03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43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84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25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34">
    <w:lvl w:ilvl="0">
      <w:start w:val="1"/>
      <w:numFmt w:val="decimal"/>
      <w:lvlText w:val="%1)"/>
      <w:lvlJc w:val="left"/>
      <w:pPr>
        <w:tabs>
          <w:tab w:val="num" w:pos="0"/>
        </w:tabs>
        <w:ind w:left="1200" w:hanging="26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40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81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1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62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03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43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84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25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35">
    <w:lvl w:ilvl="0">
      <w:start w:val="1"/>
      <w:numFmt w:val="decimal"/>
      <w:lvlText w:val="%1)"/>
      <w:lvlJc w:val="left"/>
      <w:pPr>
        <w:tabs>
          <w:tab w:val="num" w:pos="0"/>
        </w:tabs>
        <w:ind w:left="1200" w:hanging="26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40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81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1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62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03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43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84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25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36">
    <w:lvl w:ilvl="0">
      <w:start w:val="1"/>
      <w:numFmt w:val="decimal"/>
      <w:lvlText w:val="%1)"/>
      <w:lvlJc w:val="left"/>
      <w:pPr>
        <w:tabs>
          <w:tab w:val="num" w:pos="0"/>
        </w:tabs>
        <w:ind w:left="1200" w:hanging="26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40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81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1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62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03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43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84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25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37">
    <w:lvl w:ilvl="0">
      <w:start w:val="167"/>
      <w:numFmt w:val="decimal"/>
      <w:lvlText w:val="%1"/>
      <w:lvlJc w:val="left"/>
      <w:pPr>
        <w:tabs>
          <w:tab w:val="num" w:pos="0"/>
        </w:tabs>
        <w:ind w:left="232" w:hanging="1200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232" w:hanging="1200"/>
      </w:pPr>
      <w:rPr>
        <w:lang w:val="ru-RU" w:eastAsia="en-US" w:bidi="ar-SA"/>
      </w:rPr>
    </w:lvl>
    <w:lvl w:ilvl="2">
      <w:start w:val="7"/>
      <w:numFmt w:val="decimal"/>
      <w:lvlText w:val="%1.%2.%3"/>
      <w:lvlJc w:val="left"/>
      <w:pPr>
        <w:tabs>
          <w:tab w:val="num" w:pos="0"/>
        </w:tabs>
        <w:ind w:left="232" w:hanging="1200"/>
      </w:pPr>
      <w:rPr>
        <w:lang w:val="ru-RU" w:eastAsia="en-US" w:bidi="ar-SA"/>
      </w:rPr>
    </w:lvl>
    <w:lvl w:ilvl="3">
      <w:start w:val="7"/>
      <w:numFmt w:val="decimal"/>
      <w:lvlText w:val="%1.%2.%3.%4"/>
      <w:lvlJc w:val="left"/>
      <w:pPr>
        <w:tabs>
          <w:tab w:val="num" w:pos="0"/>
        </w:tabs>
        <w:ind w:left="232" w:hanging="1200"/>
      </w:pPr>
      <w:rPr>
        <w:lang w:val="ru-RU" w:eastAsia="en-US" w:bidi="ar-SA"/>
      </w:rPr>
    </w:lvl>
    <w:lvl w:ilvl="4">
      <w:start w:val="2"/>
      <w:numFmt w:val="decimal"/>
      <w:lvlText w:val="%1.%2.%3.%4.%5."/>
      <w:lvlJc w:val="left"/>
      <w:pPr>
        <w:tabs>
          <w:tab w:val="num" w:pos="0"/>
        </w:tabs>
        <w:ind w:left="232" w:hanging="1200"/>
      </w:pPr>
      <w:rPr>
        <w:sz w:val="24"/>
        <w:spacing w:val="-1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23" w:hanging="12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59" w:hanging="12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96" w:hanging="12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33" w:hanging="1200"/>
      </w:pPr>
      <w:rPr>
        <w:rFonts w:ascii="Symbol" w:hAnsi="Symbol" w:cs="Symbol" w:hint="default"/>
        <w:lang w:val="ru-RU" w:eastAsia="en-US" w:bidi="ar-SA"/>
      </w:rPr>
    </w:lvl>
  </w:abstractNum>
  <w:abstractNum w:abstractNumId="38">
    <w:lvl w:ilvl="0">
      <w:start w:val="1"/>
      <w:numFmt w:val="decimal"/>
      <w:lvlText w:val="%1)"/>
      <w:lvlJc w:val="left"/>
      <w:pPr>
        <w:tabs>
          <w:tab w:val="num" w:pos="0"/>
        </w:tabs>
        <w:ind w:left="1200" w:hanging="26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40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81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1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62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03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43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84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25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39">
    <w:lvl w:ilvl="0">
      <w:start w:val="167"/>
      <w:numFmt w:val="decimal"/>
      <w:lvlText w:val="%1"/>
      <w:lvlJc w:val="left"/>
      <w:pPr>
        <w:tabs>
          <w:tab w:val="num" w:pos="0"/>
        </w:tabs>
        <w:ind w:left="1781" w:hanging="840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1781" w:hanging="840"/>
      </w:pPr>
      <w:rPr>
        <w:lang w:val="ru-RU" w:eastAsia="en-US" w:bidi="ar-SA"/>
      </w:rPr>
    </w:lvl>
    <w:lvl w:ilvl="2">
      <w:start w:val="7"/>
      <w:numFmt w:val="decimal"/>
      <w:lvlText w:val="%1.%2.%3."/>
      <w:lvlJc w:val="left"/>
      <w:pPr>
        <w:tabs>
          <w:tab w:val="num" w:pos="0"/>
        </w:tabs>
        <w:ind w:left="1781" w:hanging="840"/>
      </w:pPr>
      <w:rPr>
        <w:sz w:val="24"/>
        <w:spacing w:val="-1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61" w:hanging="1020"/>
      </w:pPr>
      <w:rPr>
        <w:sz w:val="24"/>
        <w:spacing w:val="-1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32" w:hanging="1200"/>
      </w:pPr>
      <w:rPr>
        <w:sz w:val="24"/>
        <w:spacing w:val="-1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49" w:hanging="12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618" w:hanging="12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887" w:hanging="12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157" w:hanging="1200"/>
      </w:pPr>
      <w:rPr>
        <w:rFonts w:ascii="Symbol" w:hAnsi="Symbol" w:cs="Symbol" w:hint="default"/>
        <w:lang w:val="ru-RU" w:eastAsia="en-US" w:bidi="ar-SA"/>
      </w:rPr>
    </w:lvl>
  </w:abstractNum>
  <w:abstractNum w:abstractNumId="40">
    <w:lvl w:ilvl="0">
      <w:start w:val="1"/>
      <w:numFmt w:val="decimal"/>
      <w:lvlText w:val="%1)"/>
      <w:lvlJc w:val="left"/>
      <w:pPr>
        <w:tabs>
          <w:tab w:val="num" w:pos="0"/>
        </w:tabs>
        <w:ind w:left="1200" w:hanging="26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40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81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1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62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03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43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84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25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41">
    <w:lvl w:ilvl="0">
      <w:start w:val="1"/>
      <w:numFmt w:val="decimal"/>
      <w:lvlText w:val="%1)"/>
      <w:lvlJc w:val="left"/>
      <w:pPr>
        <w:tabs>
          <w:tab w:val="num" w:pos="0"/>
        </w:tabs>
        <w:ind w:left="1200" w:hanging="26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40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81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1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62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03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43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84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25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42">
    <w:lvl w:ilvl="0">
      <w:start w:val="1"/>
      <w:numFmt w:val="decimal"/>
      <w:lvlText w:val="%1)"/>
      <w:lvlJc w:val="left"/>
      <w:pPr>
        <w:tabs>
          <w:tab w:val="num" w:pos="0"/>
        </w:tabs>
        <w:ind w:left="1200" w:hanging="26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40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81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1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62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03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43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84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25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43">
    <w:lvl w:ilvl="0">
      <w:start w:val="1"/>
      <w:numFmt w:val="decimal"/>
      <w:lvlText w:val="%1)"/>
      <w:lvlJc w:val="left"/>
      <w:pPr>
        <w:tabs>
          <w:tab w:val="num" w:pos="0"/>
        </w:tabs>
        <w:ind w:left="1200" w:hanging="26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40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81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1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62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03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43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84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25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44">
    <w:lvl w:ilvl="0">
      <w:start w:val="1"/>
      <w:numFmt w:val="decimal"/>
      <w:lvlText w:val="%1)"/>
      <w:lvlJc w:val="left"/>
      <w:pPr>
        <w:tabs>
          <w:tab w:val="num" w:pos="0"/>
        </w:tabs>
        <w:ind w:left="1200" w:hanging="26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40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81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1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62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03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43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84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25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45">
    <w:lvl w:ilvl="0">
      <w:start w:val="1"/>
      <w:numFmt w:val="decimal"/>
      <w:lvlText w:val="%1)"/>
      <w:lvlJc w:val="left"/>
      <w:pPr>
        <w:tabs>
          <w:tab w:val="num" w:pos="0"/>
        </w:tabs>
        <w:ind w:left="1200" w:hanging="26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40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81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1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62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03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43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84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25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46">
    <w:lvl w:ilvl="0">
      <w:start w:val="167"/>
      <w:numFmt w:val="decimal"/>
      <w:lvlText w:val="%1"/>
      <w:lvlJc w:val="left"/>
      <w:pPr>
        <w:tabs>
          <w:tab w:val="num" w:pos="0"/>
        </w:tabs>
        <w:ind w:left="1601" w:hanging="660"/>
      </w:pPr>
      <w:rPr>
        <w:lang w:val="ru-RU" w:eastAsia="en-US" w:bidi="ar-SA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1601" w:hanging="66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81" w:hanging="84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61" w:hanging="1020"/>
      </w:pPr>
      <w:rPr>
        <w:sz w:val="24"/>
        <w:spacing w:val="-1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32" w:hanging="1200"/>
      </w:pPr>
      <w:rPr>
        <w:sz w:val="24"/>
        <w:spacing w:val="-1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430" w:hanging="12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665" w:hanging="12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00" w:hanging="12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36" w:hanging="1200"/>
      </w:pPr>
      <w:rPr>
        <w:rFonts w:ascii="Symbol" w:hAnsi="Symbol" w:cs="Symbol" w:hint="default"/>
        <w:lang w:val="ru-RU" w:eastAsia="en-US" w:bidi="ar-SA"/>
      </w:rPr>
    </w:lvl>
  </w:abstractNum>
  <w:abstractNum w:abstractNumId="47">
    <w:lvl w:ilvl="0">
      <w:start w:val="167"/>
      <w:numFmt w:val="decimal"/>
      <w:lvlText w:val="%1"/>
      <w:lvlJc w:val="left"/>
      <w:pPr>
        <w:tabs>
          <w:tab w:val="num" w:pos="0"/>
        </w:tabs>
        <w:ind w:left="941" w:hanging="1200"/>
      </w:pPr>
      <w:rPr>
        <w:lang w:val="ru-RU" w:eastAsia="en-US" w:bidi="ar-SA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941" w:hanging="1200"/>
      </w:pPr>
      <w:rPr>
        <w:lang w:val="ru-RU" w:eastAsia="en-US" w:bidi="ar-SA"/>
      </w:rPr>
    </w:lvl>
    <w:lvl w:ilvl="2">
      <w:start w:val="3"/>
      <w:numFmt w:val="decimal"/>
      <w:lvlText w:val="%1.%2.%3"/>
      <w:lvlJc w:val="left"/>
      <w:pPr>
        <w:tabs>
          <w:tab w:val="num" w:pos="0"/>
        </w:tabs>
        <w:ind w:left="941" w:hanging="1200"/>
      </w:pPr>
      <w:rPr>
        <w:lang w:val="ru-RU" w:eastAsia="en-US" w:bidi="ar-SA"/>
      </w:rPr>
    </w:lvl>
    <w:lvl w:ilvl="3">
      <w:start w:val="3"/>
      <w:numFmt w:val="decimal"/>
      <w:lvlText w:val="%1.%2.%3.%4"/>
      <w:lvlJc w:val="left"/>
      <w:pPr>
        <w:tabs>
          <w:tab w:val="num" w:pos="0"/>
        </w:tabs>
        <w:ind w:left="941" w:hanging="1200"/>
      </w:pPr>
      <w:rPr>
        <w:lang w:val="ru-RU" w:eastAsia="en-US" w:bidi="ar-SA"/>
      </w:rPr>
    </w:lvl>
    <w:lvl w:ilvl="4">
      <w:start w:val="2"/>
      <w:numFmt w:val="decimal"/>
      <w:lvlText w:val="%1.%2.%3.%4.%5."/>
      <w:lvlJc w:val="left"/>
      <w:pPr>
        <w:tabs>
          <w:tab w:val="num" w:pos="0"/>
        </w:tabs>
        <w:ind w:left="941" w:hanging="120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73" w:hanging="12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39" w:hanging="12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06" w:hanging="12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73" w:hanging="1200"/>
      </w:pPr>
      <w:rPr>
        <w:rFonts w:ascii="Symbol" w:hAnsi="Symbol" w:cs="Symbol" w:hint="default"/>
        <w:lang w:val="ru-RU" w:eastAsia="en-US" w:bidi="ar-SA"/>
      </w:rPr>
    </w:lvl>
  </w:abstractNum>
  <w:abstractNum w:abstractNumId="48">
    <w:lvl w:ilvl="0">
      <w:start w:val="1"/>
      <w:numFmt w:val="decimal"/>
      <w:lvlText w:val="%1)"/>
      <w:lvlJc w:val="left"/>
      <w:pPr>
        <w:tabs>
          <w:tab w:val="num" w:pos="0"/>
        </w:tabs>
        <w:ind w:left="1200" w:hanging="26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40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81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1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62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03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43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84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25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49">
    <w:lvl w:ilvl="0">
      <w:start w:val="1"/>
      <w:numFmt w:val="decimal"/>
      <w:lvlText w:val="%1)"/>
      <w:lvlJc w:val="left"/>
      <w:pPr>
        <w:tabs>
          <w:tab w:val="num" w:pos="0"/>
        </w:tabs>
        <w:ind w:left="1200" w:hanging="26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40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81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1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62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03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43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84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25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50">
    <w:lvl w:ilvl="0">
      <w:start w:val="165"/>
      <w:numFmt w:val="decimal"/>
      <w:lvlText w:val="%1"/>
      <w:lvlJc w:val="left"/>
      <w:pPr>
        <w:tabs>
          <w:tab w:val="num" w:pos="0"/>
        </w:tabs>
        <w:ind w:left="232" w:hanging="780"/>
      </w:pPr>
      <w:rPr>
        <w:lang w:val="ru-RU" w:eastAsia="en-US" w:bidi="ar-SA"/>
      </w:rPr>
    </w:lvl>
    <w:lvl w:ilvl="1">
      <w:start w:val="10"/>
      <w:numFmt w:val="decimal"/>
      <w:lvlText w:val="%1.%2."/>
      <w:lvlJc w:val="left"/>
      <w:pPr>
        <w:tabs>
          <w:tab w:val="num" w:pos="0"/>
        </w:tabs>
        <w:ind w:left="232" w:hanging="78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32" w:hanging="96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2" w:hanging="114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86" w:hanging="11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23" w:hanging="11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59" w:hanging="11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96" w:hanging="11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33" w:hanging="1140"/>
      </w:pPr>
      <w:rPr>
        <w:rFonts w:ascii="Symbol" w:hAnsi="Symbol" w:cs="Symbol" w:hint="default"/>
        <w:lang w:val="ru-RU" w:eastAsia="en-US" w:bidi="ar-SA"/>
      </w:rPr>
    </w:lvl>
  </w:abstractNum>
  <w:abstractNum w:abstractNumId="51">
    <w:lvl w:ilvl="0">
      <w:start w:val="165"/>
      <w:numFmt w:val="decimal"/>
      <w:lvlText w:val="%1"/>
      <w:lvlJc w:val="left"/>
      <w:pPr>
        <w:tabs>
          <w:tab w:val="num" w:pos="0"/>
        </w:tabs>
        <w:ind w:left="941" w:hanging="1140"/>
      </w:pPr>
      <w:rPr>
        <w:lang w:val="ru-RU" w:eastAsia="en-US" w:bidi="ar-SA"/>
      </w:rPr>
    </w:lvl>
    <w:lvl w:ilvl="1">
      <w:start w:val="6"/>
      <w:numFmt w:val="decimal"/>
      <w:lvlText w:val="%1.%2"/>
      <w:lvlJc w:val="left"/>
      <w:pPr>
        <w:tabs>
          <w:tab w:val="num" w:pos="0"/>
        </w:tabs>
        <w:ind w:left="941" w:hanging="1140"/>
      </w:pPr>
      <w:rPr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941" w:hanging="1140"/>
      </w:pPr>
      <w:rPr>
        <w:lang w:val="ru-RU" w:eastAsia="en-US" w:bidi="ar-SA"/>
      </w:rPr>
    </w:lvl>
    <w:lvl w:ilvl="3">
      <w:start w:val="14"/>
      <w:numFmt w:val="decimal"/>
      <w:lvlText w:val="%1.%2.%3.%4."/>
      <w:lvlJc w:val="left"/>
      <w:pPr>
        <w:tabs>
          <w:tab w:val="num" w:pos="0"/>
        </w:tabs>
        <w:ind w:left="941" w:hanging="1140"/>
      </w:pPr>
      <w:rPr>
        <w:sz w:val="24"/>
        <w:spacing w:val="-1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06" w:hanging="11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73" w:hanging="11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39" w:hanging="11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06" w:hanging="11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73" w:hanging="1140"/>
      </w:pPr>
      <w:rPr>
        <w:rFonts w:ascii="Symbol" w:hAnsi="Symbol" w:cs="Symbol" w:hint="default"/>
        <w:lang w:val="ru-RU" w:eastAsia="en-US" w:bidi="ar-SA"/>
      </w:rPr>
    </w:lvl>
  </w:abstractNum>
  <w:abstractNum w:abstractNumId="52">
    <w:lvl w:ilvl="0">
      <w:start w:val="163"/>
      <w:numFmt w:val="decimal"/>
      <w:lvlText w:val="%1."/>
      <w:lvlJc w:val="left"/>
      <w:pPr>
        <w:tabs>
          <w:tab w:val="num" w:pos="0"/>
        </w:tabs>
        <w:ind w:left="232" w:hanging="48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32" w:hanging="660"/>
      </w:pPr>
      <w:rPr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32" w:hanging="660"/>
      </w:pPr>
      <w:rPr>
        <w:sz w:val="24"/>
        <w:spacing w:val="-1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2" w:hanging="66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32" w:hanging="132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551" w:hanging="132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962" w:hanging="132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373" w:hanging="132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784" w:hanging="1320"/>
      </w:pPr>
      <w:rPr>
        <w:rFonts w:ascii="Symbol" w:hAnsi="Symbol" w:cs="Symbol" w:hint="default"/>
        <w:lang w:val="ru-RU" w:eastAsia="en-US" w:bidi="ar-SA"/>
      </w:rPr>
    </w:lvl>
  </w:abstractNum>
  <w:abstractNum w:abstractNumId="53">
    <w:lvl w:ilvl="0">
      <w:start w:val="1"/>
      <w:numFmt w:val="decimal"/>
      <w:lvlText w:val="%1)"/>
      <w:lvlJc w:val="left"/>
      <w:pPr>
        <w:tabs>
          <w:tab w:val="num" w:pos="0"/>
        </w:tabs>
        <w:ind w:left="1200" w:hanging="26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40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81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1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62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03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43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84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25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54">
    <w:lvl w:ilvl="0">
      <w:start w:val="162"/>
      <w:numFmt w:val="decimal"/>
      <w:lvlText w:val="%1"/>
      <w:lvlJc w:val="left"/>
      <w:pPr>
        <w:tabs>
          <w:tab w:val="num" w:pos="0"/>
        </w:tabs>
        <w:ind w:left="232" w:hanging="66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32" w:hanging="66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32" w:hanging="84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2" w:hanging="102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21" w:hanging="102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02" w:hanging="102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83" w:hanging="102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64" w:hanging="102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44" w:hanging="1020"/>
      </w:pPr>
      <w:rPr>
        <w:rFonts w:ascii="Symbol" w:hAnsi="Symbol" w:cs="Symbol" w:hint="default"/>
        <w:lang w:val="ru-RU" w:eastAsia="en-US" w:bidi="ar-SA"/>
      </w:rPr>
    </w:lvl>
  </w:abstractNum>
  <w:abstractNum w:abstractNumId="55">
    <w:lvl w:ilvl="0">
      <w:start w:val="161"/>
      <w:numFmt w:val="decimal"/>
      <w:lvlText w:val="%1"/>
      <w:lvlJc w:val="left"/>
      <w:pPr>
        <w:tabs>
          <w:tab w:val="num" w:pos="0"/>
        </w:tabs>
        <w:ind w:left="232" w:hanging="66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32" w:hanging="66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32" w:hanging="84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2" w:hanging="102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21" w:hanging="102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02" w:hanging="102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83" w:hanging="102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64" w:hanging="102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44" w:hanging="1020"/>
      </w:pPr>
      <w:rPr>
        <w:rFonts w:ascii="Symbol" w:hAnsi="Symbol" w:cs="Symbol" w:hint="default"/>
        <w:lang w:val="ru-RU" w:eastAsia="en-US" w:bidi="ar-SA"/>
      </w:rPr>
    </w:lvl>
  </w:abstractNum>
  <w:abstractNum w:abstractNumId="56">
    <w:lvl w:ilvl="0">
      <w:start w:val="156"/>
      <w:numFmt w:val="decimal"/>
      <w:lvlText w:val="%1"/>
      <w:lvlJc w:val="left"/>
      <w:pPr>
        <w:tabs>
          <w:tab w:val="num" w:pos="0"/>
        </w:tabs>
        <w:ind w:left="1781" w:hanging="840"/>
      </w:pPr>
      <w:rPr>
        <w:lang w:val="ru-RU" w:eastAsia="en-US" w:bidi="ar-SA"/>
      </w:rPr>
    </w:lvl>
    <w:lvl w:ilvl="1">
      <w:start w:val="6"/>
      <w:numFmt w:val="decimal"/>
      <w:lvlText w:val="%1.%2"/>
      <w:lvlJc w:val="left"/>
      <w:pPr>
        <w:tabs>
          <w:tab w:val="num" w:pos="0"/>
        </w:tabs>
        <w:ind w:left="1781" w:hanging="840"/>
      </w:pPr>
      <w:rPr>
        <w:lang w:val="ru-RU" w:eastAsia="en-US" w:bidi="ar-SA"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1781" w:hanging="840"/>
      </w:pPr>
      <w:rPr>
        <w:sz w:val="24"/>
        <w:spacing w:val="-1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61" w:hanging="102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41" w:hanging="120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14" w:hanging="12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73" w:hanging="12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31" w:hanging="12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89" w:hanging="1200"/>
      </w:pPr>
      <w:rPr>
        <w:rFonts w:ascii="Symbol" w:hAnsi="Symbol" w:cs="Symbol" w:hint="default"/>
        <w:lang w:val="ru-RU" w:eastAsia="en-US" w:bidi="ar-SA"/>
      </w:rPr>
    </w:lvl>
  </w:abstractNum>
  <w:abstractNum w:abstractNumId="57">
    <w:lvl w:ilvl="0">
      <w:start w:val="156"/>
      <w:numFmt w:val="decimal"/>
      <w:lvlText w:val="%1"/>
      <w:lvlJc w:val="left"/>
      <w:pPr>
        <w:tabs>
          <w:tab w:val="num" w:pos="0"/>
        </w:tabs>
        <w:ind w:left="1961" w:hanging="1020"/>
      </w:pPr>
      <w:rPr>
        <w:lang w:val="ru-RU" w:eastAsia="en-US" w:bidi="ar-SA"/>
      </w:rPr>
    </w:lvl>
    <w:lvl w:ilvl="1">
      <w:start w:val="6"/>
      <w:numFmt w:val="decimal"/>
      <w:lvlText w:val="%1.%2"/>
      <w:lvlJc w:val="left"/>
      <w:pPr>
        <w:tabs>
          <w:tab w:val="num" w:pos="0"/>
        </w:tabs>
        <w:ind w:left="1961" w:hanging="1020"/>
      </w:pPr>
      <w:rPr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961" w:hanging="1020"/>
      </w:pPr>
      <w:rPr>
        <w:lang w:val="ru-RU" w:eastAsia="en-US" w:bidi="ar-SA"/>
      </w:rPr>
    </w:lvl>
    <w:lvl w:ilvl="3">
      <w:start w:val="3"/>
      <w:numFmt w:val="decimal"/>
      <w:lvlText w:val="%1.%2.%3.%4."/>
      <w:lvlJc w:val="left"/>
      <w:pPr>
        <w:tabs>
          <w:tab w:val="num" w:pos="0"/>
        </w:tabs>
        <w:ind w:left="1961" w:hanging="102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18" w:hanging="102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83" w:hanging="102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47" w:hanging="102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12" w:hanging="102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77" w:hanging="1020"/>
      </w:pPr>
      <w:rPr>
        <w:rFonts w:ascii="Symbol" w:hAnsi="Symbol" w:cs="Symbol" w:hint="default"/>
        <w:lang w:val="ru-RU" w:eastAsia="en-US" w:bidi="ar-SA"/>
      </w:rPr>
    </w:lvl>
  </w:abstractNum>
  <w:abstractNum w:abstractNumId="58">
    <w:lvl w:ilvl="0">
      <w:start w:val="156"/>
      <w:numFmt w:val="decimal"/>
      <w:lvlText w:val="%1."/>
      <w:lvlJc w:val="left"/>
      <w:pPr>
        <w:tabs>
          <w:tab w:val="num" w:pos="0"/>
        </w:tabs>
        <w:ind w:left="232" w:hanging="48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32" w:hanging="66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32" w:hanging="84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2" w:hanging="102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41" w:hanging="120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558" w:hanging="12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768" w:hanging="12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77" w:hanging="12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87" w:hanging="1200"/>
      </w:pPr>
      <w:rPr>
        <w:rFonts w:ascii="Symbol" w:hAnsi="Symbol" w:cs="Symbol" w:hint="default"/>
        <w:lang w:val="ru-RU" w:eastAsia="en-US" w:bidi="ar-SA"/>
      </w:rPr>
    </w:lvl>
  </w:abstractNum>
  <w:abstractNum w:abstractNumId="59">
    <w:lvl w:ilvl="0">
      <w:start w:val="1"/>
      <w:numFmt w:val="decimal"/>
      <w:lvlText w:val="%1)"/>
      <w:lvlJc w:val="left"/>
      <w:pPr>
        <w:tabs>
          <w:tab w:val="num" w:pos="0"/>
        </w:tabs>
        <w:ind w:left="1200" w:hanging="26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40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81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1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62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03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43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84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25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60">
    <w:lvl w:ilvl="0">
      <w:start w:val="21"/>
      <w:numFmt w:val="decimal"/>
      <w:lvlText w:val="%1"/>
      <w:lvlJc w:val="left"/>
      <w:pPr>
        <w:tabs>
          <w:tab w:val="num" w:pos="0"/>
        </w:tabs>
        <w:ind w:left="232" w:hanging="660"/>
      </w:pPr>
      <w:rPr>
        <w:lang w:val="ru-RU" w:eastAsia="en-US" w:bidi="ar-SA"/>
      </w:rPr>
    </w:lvl>
    <w:lvl w:ilvl="1">
      <w:start w:val="10"/>
      <w:numFmt w:val="decimal"/>
      <w:lvlText w:val="%1.%2."/>
      <w:lvlJc w:val="left"/>
      <w:pPr>
        <w:tabs>
          <w:tab w:val="num" w:pos="0"/>
        </w:tabs>
        <w:ind w:left="232" w:hanging="660"/>
      </w:pPr>
      <w:rPr>
        <w:sz w:val="24"/>
        <w:spacing w:val="-1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32" w:hanging="1066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2" w:hanging="102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86" w:hanging="102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23" w:hanging="102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59" w:hanging="102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96" w:hanging="102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33" w:hanging="1020"/>
      </w:pPr>
      <w:rPr>
        <w:rFonts w:ascii="Symbol" w:hAnsi="Symbol" w:cs="Symbol" w:hint="default"/>
        <w:lang w:val="ru-RU" w:eastAsia="en-US" w:bidi="ar-SA"/>
      </w:rPr>
    </w:lvl>
  </w:abstractNum>
  <w:abstractNum w:abstractNumId="61">
    <w:lvl w:ilvl="0">
      <w:start w:val="21"/>
      <w:numFmt w:val="decimal"/>
      <w:lvlText w:val="%1"/>
      <w:lvlJc w:val="left"/>
      <w:pPr>
        <w:tabs>
          <w:tab w:val="num" w:pos="0"/>
        </w:tabs>
        <w:ind w:left="232" w:hanging="720"/>
      </w:pPr>
      <w:rPr>
        <w:lang w:val="ru-RU" w:eastAsia="en-US" w:bidi="ar-SA"/>
      </w:rPr>
    </w:lvl>
    <w:lvl w:ilvl="1">
      <w:start w:val="9"/>
      <w:numFmt w:val="decimal"/>
      <w:lvlText w:val="%1.%2"/>
      <w:lvlJc w:val="left"/>
      <w:pPr>
        <w:tabs>
          <w:tab w:val="num" w:pos="0"/>
        </w:tabs>
        <w:ind w:left="232" w:hanging="720"/>
      </w:pPr>
      <w:rPr>
        <w:lang w:val="ru-RU" w:eastAsia="en-US" w:bidi="ar-SA"/>
      </w:rPr>
    </w:lvl>
    <w:lvl w:ilvl="2">
      <w:start w:val="6"/>
      <w:numFmt w:val="decimal"/>
      <w:lvlText w:val="%1.%2.%3."/>
      <w:lvlJc w:val="left"/>
      <w:pPr>
        <w:tabs>
          <w:tab w:val="num" w:pos="0"/>
        </w:tabs>
        <w:ind w:left="232" w:hanging="72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2" w:hanging="90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21" w:hanging="9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02" w:hanging="9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83" w:hanging="9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64" w:hanging="9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44" w:hanging="900"/>
      </w:pPr>
      <w:rPr>
        <w:rFonts w:ascii="Symbol" w:hAnsi="Symbol" w:cs="Symbol" w:hint="default"/>
        <w:lang w:val="ru-RU" w:eastAsia="en-US" w:bidi="ar-SA"/>
      </w:rPr>
    </w:lvl>
  </w:abstractNum>
  <w:abstractNum w:abstractNumId="62">
    <w:lvl w:ilvl="0">
      <w:start w:val="21"/>
      <w:numFmt w:val="decimal"/>
      <w:lvlText w:val="%1"/>
      <w:lvlJc w:val="left"/>
      <w:pPr>
        <w:tabs>
          <w:tab w:val="num" w:pos="0"/>
        </w:tabs>
        <w:ind w:left="1481" w:hanging="540"/>
      </w:pPr>
      <w:rPr>
        <w:lang w:val="ru-RU" w:eastAsia="en-US" w:bidi="ar-SA"/>
      </w:rPr>
    </w:lvl>
    <w:lvl w:ilvl="1">
      <w:start w:val="9"/>
      <w:numFmt w:val="decimal"/>
      <w:lvlText w:val="%1.%2."/>
      <w:lvlJc w:val="left"/>
      <w:pPr>
        <w:tabs>
          <w:tab w:val="num" w:pos="0"/>
        </w:tabs>
        <w:ind w:left="1481" w:hanging="54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32" w:hanging="72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2" w:hanging="90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31" w:hanging="9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27" w:hanging="9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23" w:hanging="9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19" w:hanging="9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14" w:hanging="900"/>
      </w:pPr>
      <w:rPr>
        <w:rFonts w:ascii="Symbol" w:hAnsi="Symbol" w:cs="Symbol" w:hint="default"/>
        <w:lang w:val="ru-RU" w:eastAsia="en-US" w:bidi="ar-SA"/>
      </w:rPr>
    </w:lvl>
  </w:abstractNum>
  <w:abstractNum w:abstractNumId="63">
    <w:lvl w:ilvl="0">
      <w:start w:val="21"/>
      <w:numFmt w:val="decimal"/>
      <w:lvlText w:val="%1"/>
      <w:lvlJc w:val="left"/>
      <w:pPr>
        <w:tabs>
          <w:tab w:val="num" w:pos="0"/>
        </w:tabs>
        <w:ind w:left="1481" w:hanging="540"/>
      </w:pPr>
      <w:rPr>
        <w:lang w:val="ru-RU" w:eastAsia="en-US" w:bidi="ar-SA"/>
      </w:rPr>
    </w:lvl>
    <w:lvl w:ilvl="1">
      <w:start w:val="8"/>
      <w:numFmt w:val="decimal"/>
      <w:lvlText w:val="%1.%2."/>
      <w:lvlJc w:val="left"/>
      <w:pPr>
        <w:tabs>
          <w:tab w:val="num" w:pos="0"/>
        </w:tabs>
        <w:ind w:left="1481" w:hanging="54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32" w:hanging="72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2" w:hanging="90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195" w:hanging="9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430" w:hanging="9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665" w:hanging="9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00" w:hanging="9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36" w:hanging="900"/>
      </w:pPr>
      <w:rPr>
        <w:rFonts w:ascii="Symbol" w:hAnsi="Symbol" w:cs="Symbol" w:hint="default"/>
        <w:lang w:val="ru-RU" w:eastAsia="en-US" w:bidi="ar-SA"/>
      </w:rPr>
    </w:lvl>
  </w:abstractNum>
  <w:abstractNum w:abstractNumId="64">
    <w:lvl w:ilvl="0">
      <w:start w:val="21"/>
      <w:numFmt w:val="decimal"/>
      <w:lvlText w:val="%1"/>
      <w:lvlJc w:val="left"/>
      <w:pPr>
        <w:tabs>
          <w:tab w:val="num" w:pos="0"/>
        </w:tabs>
        <w:ind w:left="1481" w:hanging="540"/>
      </w:pPr>
      <w:rPr>
        <w:lang w:val="ru-RU" w:eastAsia="en-US" w:bidi="ar-SA"/>
      </w:rPr>
    </w:lvl>
    <w:lvl w:ilvl="1">
      <w:start w:val="7"/>
      <w:numFmt w:val="decimal"/>
      <w:lvlText w:val="%1.%2."/>
      <w:lvlJc w:val="left"/>
      <w:pPr>
        <w:tabs>
          <w:tab w:val="num" w:pos="0"/>
        </w:tabs>
        <w:ind w:left="1481" w:hanging="54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32" w:hanging="72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2" w:hanging="90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31" w:hanging="9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27" w:hanging="9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23" w:hanging="9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19" w:hanging="9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14" w:hanging="900"/>
      </w:pPr>
      <w:rPr>
        <w:rFonts w:ascii="Symbol" w:hAnsi="Symbol" w:cs="Symbol" w:hint="default"/>
        <w:lang w:val="ru-RU" w:eastAsia="en-US" w:bidi="ar-SA"/>
      </w:rPr>
    </w:lvl>
  </w:abstractNum>
  <w:abstractNum w:abstractNumId="65">
    <w:lvl w:ilvl="0">
      <w:start w:val="21"/>
      <w:numFmt w:val="decimal"/>
      <w:lvlText w:val="%1"/>
      <w:lvlJc w:val="left"/>
      <w:pPr>
        <w:tabs>
          <w:tab w:val="num" w:pos="0"/>
        </w:tabs>
        <w:ind w:left="232" w:hanging="720"/>
      </w:pPr>
      <w:rPr>
        <w:lang w:val="ru-RU" w:eastAsia="en-US" w:bidi="ar-SA"/>
      </w:rPr>
    </w:lvl>
    <w:lvl w:ilvl="1">
      <w:start w:val="5"/>
      <w:numFmt w:val="decimal"/>
      <w:lvlText w:val="%1.%2"/>
      <w:lvlJc w:val="left"/>
      <w:pPr>
        <w:tabs>
          <w:tab w:val="num" w:pos="0"/>
        </w:tabs>
        <w:ind w:left="232" w:hanging="720"/>
      </w:pPr>
      <w:rPr>
        <w:lang w:val="ru-RU" w:eastAsia="en-US" w:bidi="ar-SA"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232" w:hanging="72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49" w:hanging="72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86" w:hanging="72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23" w:hanging="72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59" w:hanging="72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96" w:hanging="72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33" w:hanging="720"/>
      </w:pPr>
      <w:rPr>
        <w:rFonts w:ascii="Symbol" w:hAnsi="Symbol" w:cs="Symbol" w:hint="default"/>
        <w:lang w:val="ru-RU" w:eastAsia="en-US" w:bidi="ar-SA"/>
      </w:rPr>
    </w:lvl>
  </w:abstractNum>
  <w:abstractNum w:abstractNumId="66">
    <w:lvl w:ilvl="0">
      <w:start w:val="21"/>
      <w:numFmt w:val="decimal"/>
      <w:lvlText w:val="%1"/>
      <w:lvlJc w:val="left"/>
      <w:pPr>
        <w:tabs>
          <w:tab w:val="num" w:pos="0"/>
        </w:tabs>
        <w:ind w:left="232" w:hanging="54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32" w:hanging="540"/>
      </w:pPr>
      <w:rPr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32" w:hanging="72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2" w:hanging="90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62" w:hanging="9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36" w:hanging="9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10" w:hanging="9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84" w:hanging="9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58" w:hanging="900"/>
      </w:pPr>
      <w:rPr>
        <w:rFonts w:ascii="Symbol" w:hAnsi="Symbol" w:cs="Symbol" w:hint="default"/>
        <w:lang w:val="ru-RU" w:eastAsia="en-US" w:bidi="ar-SA"/>
      </w:rPr>
    </w:lvl>
  </w:abstractNum>
  <w:abstractNum w:abstractNumId="67">
    <w:lvl w:ilvl="0">
      <w:start w:val="1"/>
      <w:numFmt w:val="decimal"/>
      <w:lvlText w:val="%1)"/>
      <w:lvlJc w:val="left"/>
      <w:pPr>
        <w:tabs>
          <w:tab w:val="num" w:pos="0"/>
        </w:tabs>
        <w:ind w:left="1200" w:hanging="26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40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81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21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62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03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43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84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25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68">
    <w:lvl w:ilvl="0">
      <w:start w:val="2"/>
      <w:numFmt w:val="decimal"/>
      <w:lvlText w:val="%1"/>
      <w:lvlJc w:val="left"/>
      <w:pPr>
        <w:tabs>
          <w:tab w:val="num" w:pos="0"/>
        </w:tabs>
        <w:ind w:left="1481" w:hanging="540"/>
      </w:pPr>
      <w:rPr>
        <w:lang w:val="ru-RU" w:eastAsia="en-US" w:bidi="ar-SA"/>
      </w:rPr>
    </w:lvl>
    <w:lvl w:ilvl="1">
      <w:start w:val="10"/>
      <w:numFmt w:val="decimal"/>
      <w:lvlText w:val="%1.%2."/>
      <w:lvlJc w:val="left"/>
      <w:pPr>
        <w:tabs>
          <w:tab w:val="num" w:pos="0"/>
        </w:tabs>
        <w:ind w:left="1481" w:hanging="54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32" w:hanging="72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2" w:hanging="90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22" w:hanging="9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36" w:hanging="9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550" w:hanging="9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64" w:hanging="9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78" w:hanging="900"/>
      </w:pPr>
      <w:rPr>
        <w:rFonts w:ascii="Symbol" w:hAnsi="Symbol" w:cs="Symbol" w:hint="default"/>
        <w:lang w:val="ru-RU" w:eastAsia="en-US" w:bidi="ar-SA"/>
      </w:rPr>
    </w:lvl>
  </w:abstractNum>
  <w:abstractNum w:abstractNumId="69">
    <w:lvl w:ilvl="0">
      <w:start w:val="2"/>
      <w:numFmt w:val="decimal"/>
      <w:lvlText w:val="%1"/>
      <w:lvlJc w:val="left"/>
      <w:pPr>
        <w:tabs>
          <w:tab w:val="num" w:pos="0"/>
        </w:tabs>
        <w:ind w:left="1361" w:hanging="420"/>
      </w:pPr>
      <w:rPr>
        <w:lang w:val="ru-RU" w:eastAsia="en-US" w:bidi="ar-SA"/>
      </w:rPr>
    </w:lvl>
    <w:lvl w:ilvl="1">
      <w:start w:val="8"/>
      <w:numFmt w:val="decimal"/>
      <w:lvlText w:val="%1.%2."/>
      <w:lvlJc w:val="left"/>
      <w:pPr>
        <w:tabs>
          <w:tab w:val="num" w:pos="0"/>
        </w:tabs>
        <w:ind w:left="1361" w:hanging="42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41" w:hanging="60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2" w:hanging="90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806" w:hanging="9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39" w:hanging="9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73" w:hanging="9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06" w:hanging="9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39" w:hanging="900"/>
      </w:pPr>
      <w:rPr>
        <w:rFonts w:ascii="Symbol" w:hAnsi="Symbol" w:cs="Symbol" w:hint="default"/>
        <w:lang w:val="ru-RU" w:eastAsia="en-US" w:bidi="ar-SA"/>
      </w:rPr>
    </w:lvl>
  </w:abstractNum>
  <w:abstractNum w:abstractNumId="70">
    <w:lvl w:ilvl="0">
      <w:start w:val="2"/>
      <w:numFmt w:val="decimal"/>
      <w:lvlText w:val="%1"/>
      <w:lvlJc w:val="left"/>
      <w:pPr>
        <w:tabs>
          <w:tab w:val="num" w:pos="0"/>
        </w:tabs>
        <w:ind w:left="1541" w:hanging="600"/>
      </w:pPr>
      <w:rPr>
        <w:lang w:val="ru-RU" w:eastAsia="en-US" w:bidi="ar-SA"/>
      </w:rPr>
    </w:lvl>
    <w:lvl w:ilvl="1">
      <w:start w:val="7"/>
      <w:numFmt w:val="decimal"/>
      <w:lvlText w:val="%1.%2"/>
      <w:lvlJc w:val="left"/>
      <w:pPr>
        <w:tabs>
          <w:tab w:val="num" w:pos="0"/>
        </w:tabs>
        <w:ind w:left="1541" w:hanging="600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41" w:hanging="60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2" w:hanging="900"/>
      </w:pPr>
      <w:rPr>
        <w:sz w:val="24"/>
        <w:spacing w:val="-1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62" w:hanging="9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69" w:hanging="9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576" w:hanging="9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84" w:hanging="9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91" w:hanging="900"/>
      </w:pPr>
      <w:rPr>
        <w:rFonts w:ascii="Symbol" w:hAnsi="Symbol" w:cs="Symbol" w:hint="default"/>
        <w:lang w:val="ru-RU" w:eastAsia="en-US" w:bidi="ar-SA"/>
      </w:rPr>
    </w:lvl>
  </w:abstractNum>
  <w:abstractNum w:abstractNumId="71">
    <w:lvl w:ilvl="0">
      <w:start w:val="2"/>
      <w:numFmt w:val="decimal"/>
      <w:lvlText w:val="%1"/>
      <w:lvlJc w:val="left"/>
      <w:pPr>
        <w:tabs>
          <w:tab w:val="num" w:pos="0"/>
        </w:tabs>
        <w:ind w:left="232" w:hanging="456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32" w:hanging="456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32" w:hanging="600"/>
      </w:pPr>
      <w:rPr>
        <w:sz w:val="24"/>
        <w:spacing w:val="-1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1" w:hanging="78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941" w:hanging="78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52" w:hanging="78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63" w:hanging="78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74" w:hanging="78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84" w:hanging="780"/>
      </w:pPr>
      <w:rPr>
        <w:rFonts w:ascii="Symbol" w:hAnsi="Symbol" w:cs="Symbol" w:hint="default"/>
        <w:lang w:val="ru-RU" w:eastAsia="en-US" w:bidi="ar-SA"/>
      </w:rPr>
    </w:lvl>
  </w:abstractNum>
  <w:abstractNum w:abstractNumId="72">
    <w:lvl w:ilvl="0">
      <w:start w:val="1"/>
      <w:numFmt w:val="decimal"/>
      <w:lvlText w:val="%1"/>
      <w:lvlJc w:val="left"/>
      <w:pPr>
        <w:tabs>
          <w:tab w:val="num" w:pos="0"/>
        </w:tabs>
        <w:ind w:left="232" w:hanging="600"/>
      </w:pPr>
      <w:rPr>
        <w:lang w:val="ru-RU" w:eastAsia="en-US" w:bidi="ar-SA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232" w:hanging="600"/>
      </w:pPr>
      <w:rPr>
        <w:lang w:val="ru-RU" w:eastAsia="en-US" w:bidi="ar-SA"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232" w:hanging="60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623" w:hanging="60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335" w:hanging="6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047" w:hanging="6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759" w:hanging="6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70" w:hanging="6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82" w:hanging="600"/>
      </w:pPr>
      <w:rPr>
        <w:rFonts w:ascii="Symbol" w:hAnsi="Symbol" w:cs="Symbol" w:hint="default"/>
        <w:lang w:val="ru-RU" w:eastAsia="en-US" w:bidi="ar-SA"/>
      </w:rPr>
    </w:lvl>
  </w:abstractNum>
  <w:abstractNum w:abstractNumId="73">
    <w:lvl w:ilvl="0">
      <w:start w:val="1"/>
      <w:numFmt w:val="decimal"/>
      <w:lvlText w:val="%1"/>
      <w:lvlJc w:val="left"/>
      <w:pPr>
        <w:tabs>
          <w:tab w:val="num" w:pos="0"/>
        </w:tabs>
        <w:ind w:left="232" w:hanging="459"/>
      </w:pPr>
      <w:rPr>
        <w:lang w:val="ru-RU" w:eastAsia="en-US" w:bidi="ar-SA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232" w:hanging="459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32" w:hanging="481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49" w:hanging="48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86" w:hanging="48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23" w:hanging="48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59" w:hanging="48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96" w:hanging="48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33" w:hanging="481"/>
      </w:pPr>
      <w:rPr>
        <w:rFonts w:ascii="Symbol" w:hAnsi="Symbol" w:cs="Symbol" w:hint="default"/>
        <w:lang w:val="ru-RU" w:eastAsia="en-US" w:bidi="ar-SA"/>
      </w:rPr>
    </w:lvl>
  </w:abstractNum>
  <w:abstractNum w:abstractNumId="74">
    <w:lvl w:ilvl="0">
      <w:start w:val="6"/>
      <w:numFmt w:val="decimal"/>
      <w:lvlText w:val="%1."/>
      <w:lvlJc w:val="left"/>
      <w:pPr>
        <w:tabs>
          <w:tab w:val="num" w:pos="0"/>
        </w:tabs>
        <w:ind w:left="232" w:hanging="24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76" w:hanging="24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13" w:hanging="2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49" w:hanging="2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86" w:hanging="2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23" w:hanging="2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59" w:hanging="2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96" w:hanging="2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33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75">
    <w:lvl w:ilvl="0">
      <w:start w:val="1"/>
      <w:numFmt w:val="decimal"/>
      <w:lvlText w:val="%1)"/>
      <w:lvlJc w:val="left"/>
      <w:pPr>
        <w:tabs>
          <w:tab w:val="num" w:pos="0"/>
        </w:tabs>
        <w:ind w:left="232" w:hanging="26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76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13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49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86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23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59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96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33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7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ind w:left="1421" w:hanging="0"/>
      <w:outlineLvl w:val="0"/>
    </w:pPr>
    <w:rPr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4">
    <w:name w:val="Body Text"/>
    <w:basedOn w:val="Normal"/>
    <w:uiPriority w:val="1"/>
    <w:qFormat/>
    <w:pPr>
      <w:ind w:left="232" w:firstLine="708"/>
      <w:jc w:val="both"/>
    </w:pPr>
    <w:rPr>
      <w:sz w:val="24"/>
      <w:szCs w:val="24"/>
    </w:rPr>
  </w:style>
  <w:style w:type="paragraph" w:styleId="Style15">
    <w:name w:val="List"/>
    <w:basedOn w:val="Style14"/>
    <w:pPr/>
    <w:rPr>
      <w:rFonts w:ascii="PT Astra Serif" w:hAnsi="PT Astra Serif" w:cs="Noto Sans Devanagari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18">
    <w:name w:val="Title"/>
    <w:basedOn w:val="Normal"/>
    <w:uiPriority w:val="1"/>
    <w:qFormat/>
    <w:pPr>
      <w:spacing w:before="80" w:after="0"/>
      <w:ind w:left="1183" w:right="1002" w:hanging="0"/>
      <w:jc w:val="center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232" w:firstLine="708"/>
      <w:jc w:val="both"/>
    </w:pPr>
    <w:rPr/>
  </w:style>
  <w:style w:type="paragraph" w:styleId="TableParagraph" w:customStyle="1">
    <w:name w:val="Table Paragraph"/>
    <w:basedOn w:val="Normal"/>
    <w:uiPriority w:val="1"/>
    <w:qFormat/>
    <w:pPr>
      <w:spacing w:before="1" w:after="0"/>
    </w:pPr>
    <w:rPr>
      <w:rFonts w:ascii="Calibri" w:hAnsi="Calibri" w:eastAsia="Calibri" w:cs="Calibri"/>
    </w:rPr>
  </w:style>
  <w:style w:type="paragraph" w:styleId="Style19">
    <w:name w:val="Верхний и нижний колонтитулы"/>
    <w:basedOn w:val="Normal"/>
    <w:qFormat/>
    <w:pPr/>
    <w:rPr/>
  </w:style>
  <w:style w:type="paragraph" w:styleId="Style20">
    <w:name w:val="Header"/>
    <w:basedOn w:val="Style19"/>
    <w:pPr/>
    <w:rPr/>
  </w:style>
  <w:style w:type="paragraph" w:styleId="Style21">
    <w:name w:val="Содержимое врезки"/>
    <w:basedOn w:val="Normal"/>
    <w:qFormat/>
    <w:pPr/>
    <w:rPr/>
  </w:style>
  <w:style w:type="paragraph" w:styleId="Style22">
    <w:name w:val="Содержимое таблицы"/>
    <w:basedOn w:val="Normal"/>
    <w:qFormat/>
    <w:pPr>
      <w:widowControl w:val="false"/>
      <w:suppressLineNumbers/>
    </w:pPr>
    <w:rPr/>
  </w:style>
  <w:style w:type="paragraph" w:styleId="Style23">
    <w:name w:val="Заголовок таблицы"/>
    <w:basedOn w:val="Style22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header" Target="header4.xml"/><Relationship Id="rId6" Type="http://schemas.openxmlformats.org/officeDocument/2006/relationships/header" Target="header5.xml"/><Relationship Id="rId7" Type="http://schemas.openxmlformats.org/officeDocument/2006/relationships/header" Target="header6.xml"/><Relationship Id="rId8" Type="http://schemas.openxmlformats.org/officeDocument/2006/relationships/header" Target="header7.xml"/><Relationship Id="rId9" Type="http://schemas.openxmlformats.org/officeDocument/2006/relationships/header" Target="header8.xml"/><Relationship Id="rId10" Type="http://schemas.openxmlformats.org/officeDocument/2006/relationships/header" Target="header9.xml"/><Relationship Id="rId11" Type="http://schemas.openxmlformats.org/officeDocument/2006/relationships/header" Target="header10.xml"/><Relationship Id="rId12" Type="http://schemas.openxmlformats.org/officeDocument/2006/relationships/header" Target="header11.xml"/><Relationship Id="rId13" Type="http://schemas.openxmlformats.org/officeDocument/2006/relationships/header" Target="header12.xml"/><Relationship Id="rId14" Type="http://schemas.openxmlformats.org/officeDocument/2006/relationships/header" Target="header13.xml"/><Relationship Id="rId15" Type="http://schemas.openxmlformats.org/officeDocument/2006/relationships/header" Target="header14.xml"/><Relationship Id="rId16" Type="http://schemas.openxmlformats.org/officeDocument/2006/relationships/header" Target="header15.xml"/><Relationship Id="rId17" Type="http://schemas.openxmlformats.org/officeDocument/2006/relationships/header" Target="header16.xml"/><Relationship Id="rId18" Type="http://schemas.openxmlformats.org/officeDocument/2006/relationships/header" Target="header17.xml"/><Relationship Id="rId19" Type="http://schemas.openxmlformats.org/officeDocument/2006/relationships/header" Target="header18.xml"/><Relationship Id="rId20" Type="http://schemas.openxmlformats.org/officeDocument/2006/relationships/header" Target="header19.xml"/><Relationship Id="rId21" Type="http://schemas.openxmlformats.org/officeDocument/2006/relationships/header" Target="header20.xml"/><Relationship Id="rId22" Type="http://schemas.openxmlformats.org/officeDocument/2006/relationships/header" Target="header21.xml"/><Relationship Id="rId23" Type="http://schemas.openxmlformats.org/officeDocument/2006/relationships/header" Target="header22.xml"/><Relationship Id="rId24" Type="http://schemas.openxmlformats.org/officeDocument/2006/relationships/header" Target="header23.xml"/><Relationship Id="rId25" Type="http://schemas.openxmlformats.org/officeDocument/2006/relationships/header" Target="header24.xml"/><Relationship Id="rId26" Type="http://schemas.openxmlformats.org/officeDocument/2006/relationships/header" Target="header25.xml"/><Relationship Id="rId27" Type="http://schemas.openxmlformats.org/officeDocument/2006/relationships/header" Target="header26.xml"/><Relationship Id="rId28" Type="http://schemas.openxmlformats.org/officeDocument/2006/relationships/header" Target="header27.xml"/><Relationship Id="rId29" Type="http://schemas.openxmlformats.org/officeDocument/2006/relationships/header" Target="header28.xml"/><Relationship Id="rId30" Type="http://schemas.openxmlformats.org/officeDocument/2006/relationships/header" Target="header29.xml"/><Relationship Id="rId31" Type="http://schemas.openxmlformats.org/officeDocument/2006/relationships/header" Target="header30.xml"/><Relationship Id="rId32" Type="http://schemas.openxmlformats.org/officeDocument/2006/relationships/header" Target="header31.xml"/><Relationship Id="rId33" Type="http://schemas.openxmlformats.org/officeDocument/2006/relationships/header" Target="header32.xml"/><Relationship Id="rId34" Type="http://schemas.openxmlformats.org/officeDocument/2006/relationships/header" Target="header33.xml"/><Relationship Id="rId35" Type="http://schemas.openxmlformats.org/officeDocument/2006/relationships/header" Target="header34.xml"/><Relationship Id="rId36" Type="http://schemas.openxmlformats.org/officeDocument/2006/relationships/header" Target="header35.xml"/><Relationship Id="rId37" Type="http://schemas.openxmlformats.org/officeDocument/2006/relationships/header" Target="header36.xml"/><Relationship Id="rId38" Type="http://schemas.openxmlformats.org/officeDocument/2006/relationships/header" Target="header37.xml"/><Relationship Id="rId39" Type="http://schemas.openxmlformats.org/officeDocument/2006/relationships/header" Target="header38.xml"/><Relationship Id="rId40" Type="http://schemas.openxmlformats.org/officeDocument/2006/relationships/header" Target="header39.xml"/><Relationship Id="rId41" Type="http://schemas.openxmlformats.org/officeDocument/2006/relationships/header" Target="header40.xml"/><Relationship Id="rId42" Type="http://schemas.openxmlformats.org/officeDocument/2006/relationships/header" Target="header41.xml"/><Relationship Id="rId43" Type="http://schemas.openxmlformats.org/officeDocument/2006/relationships/header" Target="header42.xml"/><Relationship Id="rId44" Type="http://schemas.openxmlformats.org/officeDocument/2006/relationships/header" Target="header43.xml"/><Relationship Id="rId45" Type="http://schemas.openxmlformats.org/officeDocument/2006/relationships/header" Target="header44.xml"/><Relationship Id="rId46" Type="http://schemas.openxmlformats.org/officeDocument/2006/relationships/header" Target="header45.xml"/><Relationship Id="rId47" Type="http://schemas.openxmlformats.org/officeDocument/2006/relationships/header" Target="header46.xml"/><Relationship Id="rId48" Type="http://schemas.openxmlformats.org/officeDocument/2006/relationships/header" Target="header47.xml"/><Relationship Id="rId49" Type="http://schemas.openxmlformats.org/officeDocument/2006/relationships/header" Target="header48.xml"/><Relationship Id="rId50" Type="http://schemas.openxmlformats.org/officeDocument/2006/relationships/header" Target="header49.xml"/><Relationship Id="rId51" Type="http://schemas.openxmlformats.org/officeDocument/2006/relationships/header" Target="header50.xml"/><Relationship Id="rId52" Type="http://schemas.openxmlformats.org/officeDocument/2006/relationships/header" Target="header51.xml"/><Relationship Id="rId53" Type="http://schemas.openxmlformats.org/officeDocument/2006/relationships/header" Target="header52.xml"/><Relationship Id="rId54" Type="http://schemas.openxmlformats.org/officeDocument/2006/relationships/header" Target="header53.xml"/><Relationship Id="rId55" Type="http://schemas.openxmlformats.org/officeDocument/2006/relationships/header" Target="header54.xml"/><Relationship Id="rId56" Type="http://schemas.openxmlformats.org/officeDocument/2006/relationships/header" Target="header55.xml"/><Relationship Id="rId57" Type="http://schemas.openxmlformats.org/officeDocument/2006/relationships/header" Target="header56.xml"/><Relationship Id="rId58" Type="http://schemas.openxmlformats.org/officeDocument/2006/relationships/header" Target="header57.xml"/><Relationship Id="rId59" Type="http://schemas.openxmlformats.org/officeDocument/2006/relationships/header" Target="header58.xml"/><Relationship Id="rId60" Type="http://schemas.openxmlformats.org/officeDocument/2006/relationships/header" Target="header59.xml"/><Relationship Id="rId61" Type="http://schemas.openxmlformats.org/officeDocument/2006/relationships/header" Target="header60.xml"/><Relationship Id="rId62" Type="http://schemas.openxmlformats.org/officeDocument/2006/relationships/header" Target="header61.xml"/><Relationship Id="rId63" Type="http://schemas.openxmlformats.org/officeDocument/2006/relationships/header" Target="header62.xml"/><Relationship Id="rId64" Type="http://schemas.openxmlformats.org/officeDocument/2006/relationships/header" Target="header63.xml"/><Relationship Id="rId65" Type="http://schemas.openxmlformats.org/officeDocument/2006/relationships/header" Target="header64.xml"/><Relationship Id="rId66" Type="http://schemas.openxmlformats.org/officeDocument/2006/relationships/header" Target="header65.xml"/><Relationship Id="rId67" Type="http://schemas.openxmlformats.org/officeDocument/2006/relationships/header" Target="header66.xml"/><Relationship Id="rId68" Type="http://schemas.openxmlformats.org/officeDocument/2006/relationships/header" Target="header67.xml"/><Relationship Id="rId69" Type="http://schemas.openxmlformats.org/officeDocument/2006/relationships/header" Target="header68.xml"/><Relationship Id="rId70" Type="http://schemas.openxmlformats.org/officeDocument/2006/relationships/header" Target="header69.xml"/><Relationship Id="rId71" Type="http://schemas.openxmlformats.org/officeDocument/2006/relationships/header" Target="header70.xml"/><Relationship Id="rId72" Type="http://schemas.openxmlformats.org/officeDocument/2006/relationships/header" Target="header71.xml"/><Relationship Id="rId73" Type="http://schemas.openxmlformats.org/officeDocument/2006/relationships/header" Target="header72.xml"/><Relationship Id="rId74" Type="http://schemas.openxmlformats.org/officeDocument/2006/relationships/header" Target="header73.xml"/><Relationship Id="rId75" Type="http://schemas.openxmlformats.org/officeDocument/2006/relationships/header" Target="header74.xml"/><Relationship Id="rId76" Type="http://schemas.openxmlformats.org/officeDocument/2006/relationships/header" Target="header75.xml"/><Relationship Id="rId77" Type="http://schemas.openxmlformats.org/officeDocument/2006/relationships/header" Target="header76.xml"/><Relationship Id="rId78" Type="http://schemas.openxmlformats.org/officeDocument/2006/relationships/header" Target="header77.xml"/><Relationship Id="rId79" Type="http://schemas.openxmlformats.org/officeDocument/2006/relationships/header" Target="header78.xml"/><Relationship Id="rId80" Type="http://schemas.openxmlformats.org/officeDocument/2006/relationships/header" Target="header79.xml"/><Relationship Id="rId81" Type="http://schemas.openxmlformats.org/officeDocument/2006/relationships/header" Target="header80.xml"/><Relationship Id="rId82" Type="http://schemas.openxmlformats.org/officeDocument/2006/relationships/header" Target="header81.xml"/><Relationship Id="rId83" Type="http://schemas.openxmlformats.org/officeDocument/2006/relationships/header" Target="header82.xml"/><Relationship Id="rId84" Type="http://schemas.openxmlformats.org/officeDocument/2006/relationships/header" Target="header83.xml"/><Relationship Id="rId85" Type="http://schemas.openxmlformats.org/officeDocument/2006/relationships/header" Target="header84.xml"/><Relationship Id="rId86" Type="http://schemas.openxmlformats.org/officeDocument/2006/relationships/header" Target="header85.xml"/><Relationship Id="rId87" Type="http://schemas.openxmlformats.org/officeDocument/2006/relationships/header" Target="header86.xml"/><Relationship Id="rId88" Type="http://schemas.openxmlformats.org/officeDocument/2006/relationships/header" Target="header87.xml"/><Relationship Id="rId89" Type="http://schemas.openxmlformats.org/officeDocument/2006/relationships/header" Target="header88.xml"/><Relationship Id="rId90" Type="http://schemas.openxmlformats.org/officeDocument/2006/relationships/header" Target="header89.xml"/><Relationship Id="rId91" Type="http://schemas.openxmlformats.org/officeDocument/2006/relationships/header" Target="header90.xml"/><Relationship Id="rId92" Type="http://schemas.openxmlformats.org/officeDocument/2006/relationships/header" Target="header91.xml"/><Relationship Id="rId93" Type="http://schemas.openxmlformats.org/officeDocument/2006/relationships/header" Target="header92.xml"/><Relationship Id="rId94" Type="http://schemas.openxmlformats.org/officeDocument/2006/relationships/header" Target="header93.xml"/><Relationship Id="rId95" Type="http://schemas.openxmlformats.org/officeDocument/2006/relationships/header" Target="header94.xml"/><Relationship Id="rId96" Type="http://schemas.openxmlformats.org/officeDocument/2006/relationships/header" Target="header95.xml"/><Relationship Id="rId97" Type="http://schemas.openxmlformats.org/officeDocument/2006/relationships/header" Target="header96.xml"/><Relationship Id="rId98" Type="http://schemas.openxmlformats.org/officeDocument/2006/relationships/header" Target="header97.xml"/><Relationship Id="rId99" Type="http://schemas.openxmlformats.org/officeDocument/2006/relationships/header" Target="header98.xml"/><Relationship Id="rId100" Type="http://schemas.openxmlformats.org/officeDocument/2006/relationships/header" Target="header99.xml"/><Relationship Id="rId101" Type="http://schemas.openxmlformats.org/officeDocument/2006/relationships/header" Target="header100.xml"/><Relationship Id="rId102" Type="http://schemas.openxmlformats.org/officeDocument/2006/relationships/header" Target="header101.xml"/><Relationship Id="rId103" Type="http://schemas.openxmlformats.org/officeDocument/2006/relationships/header" Target="header102.xml"/><Relationship Id="rId104" Type="http://schemas.openxmlformats.org/officeDocument/2006/relationships/header" Target="header103.xml"/><Relationship Id="rId105" Type="http://schemas.openxmlformats.org/officeDocument/2006/relationships/header" Target="header104.xml"/><Relationship Id="rId106" Type="http://schemas.openxmlformats.org/officeDocument/2006/relationships/header" Target="header105.xml"/><Relationship Id="rId107" Type="http://schemas.openxmlformats.org/officeDocument/2006/relationships/header" Target="header106.xml"/><Relationship Id="rId108" Type="http://schemas.openxmlformats.org/officeDocument/2006/relationships/header" Target="header107.xml"/><Relationship Id="rId109" Type="http://schemas.openxmlformats.org/officeDocument/2006/relationships/header" Target="header108.xml"/><Relationship Id="rId110" Type="http://schemas.openxmlformats.org/officeDocument/2006/relationships/header" Target="header109.xml"/><Relationship Id="rId111" Type="http://schemas.openxmlformats.org/officeDocument/2006/relationships/header" Target="header110.xml"/><Relationship Id="rId112" Type="http://schemas.openxmlformats.org/officeDocument/2006/relationships/header" Target="header111.xml"/><Relationship Id="rId113" Type="http://schemas.openxmlformats.org/officeDocument/2006/relationships/header" Target="header112.xml"/><Relationship Id="rId114" Type="http://schemas.openxmlformats.org/officeDocument/2006/relationships/header" Target="header113.xml"/><Relationship Id="rId115" Type="http://schemas.openxmlformats.org/officeDocument/2006/relationships/header" Target="header114.xml"/><Relationship Id="rId116" Type="http://schemas.openxmlformats.org/officeDocument/2006/relationships/header" Target="header115.xml"/><Relationship Id="rId117" Type="http://schemas.openxmlformats.org/officeDocument/2006/relationships/header" Target="header116.xml"/><Relationship Id="rId118" Type="http://schemas.openxmlformats.org/officeDocument/2006/relationships/header" Target="header117.xml"/><Relationship Id="rId119" Type="http://schemas.openxmlformats.org/officeDocument/2006/relationships/header" Target="header118.xml"/><Relationship Id="rId120" Type="http://schemas.openxmlformats.org/officeDocument/2006/relationships/header" Target="header119.xml"/><Relationship Id="rId121" Type="http://schemas.openxmlformats.org/officeDocument/2006/relationships/header" Target="header120.xml"/><Relationship Id="rId122" Type="http://schemas.openxmlformats.org/officeDocument/2006/relationships/header" Target="header121.xml"/><Relationship Id="rId123" Type="http://schemas.openxmlformats.org/officeDocument/2006/relationships/header" Target="header122.xml"/><Relationship Id="rId124" Type="http://schemas.openxmlformats.org/officeDocument/2006/relationships/header" Target="header123.xml"/><Relationship Id="rId125" Type="http://schemas.openxmlformats.org/officeDocument/2006/relationships/header" Target="header124.xml"/><Relationship Id="rId126" Type="http://schemas.openxmlformats.org/officeDocument/2006/relationships/header" Target="header125.xml"/><Relationship Id="rId127" Type="http://schemas.openxmlformats.org/officeDocument/2006/relationships/header" Target="header126.xml"/><Relationship Id="rId128" Type="http://schemas.openxmlformats.org/officeDocument/2006/relationships/header" Target="header127.xml"/><Relationship Id="rId129" Type="http://schemas.openxmlformats.org/officeDocument/2006/relationships/header" Target="header128.xml"/><Relationship Id="rId130" Type="http://schemas.openxmlformats.org/officeDocument/2006/relationships/header" Target="header129.xml"/><Relationship Id="rId131" Type="http://schemas.openxmlformats.org/officeDocument/2006/relationships/header" Target="header130.xml"/><Relationship Id="rId132" Type="http://schemas.openxmlformats.org/officeDocument/2006/relationships/header" Target="header131.xml"/><Relationship Id="rId133" Type="http://schemas.openxmlformats.org/officeDocument/2006/relationships/header" Target="header132.xml"/><Relationship Id="rId134" Type="http://schemas.openxmlformats.org/officeDocument/2006/relationships/header" Target="header133.xml"/><Relationship Id="rId135" Type="http://schemas.openxmlformats.org/officeDocument/2006/relationships/header" Target="header134.xml"/><Relationship Id="rId136" Type="http://schemas.openxmlformats.org/officeDocument/2006/relationships/header" Target="header135.xml"/><Relationship Id="rId137" Type="http://schemas.openxmlformats.org/officeDocument/2006/relationships/header" Target="header136.xml"/><Relationship Id="rId138" Type="http://schemas.openxmlformats.org/officeDocument/2006/relationships/header" Target="header137.xml"/><Relationship Id="rId139" Type="http://schemas.openxmlformats.org/officeDocument/2006/relationships/header" Target="header138.xml"/><Relationship Id="rId140" Type="http://schemas.openxmlformats.org/officeDocument/2006/relationships/header" Target="header139.xml"/><Relationship Id="rId141" Type="http://schemas.openxmlformats.org/officeDocument/2006/relationships/header" Target="header140.xml"/><Relationship Id="rId142" Type="http://schemas.openxmlformats.org/officeDocument/2006/relationships/header" Target="header141.xml"/><Relationship Id="rId143" Type="http://schemas.openxmlformats.org/officeDocument/2006/relationships/header" Target="header142.xml"/><Relationship Id="rId144" Type="http://schemas.openxmlformats.org/officeDocument/2006/relationships/header" Target="header143.xml"/><Relationship Id="rId145" Type="http://schemas.openxmlformats.org/officeDocument/2006/relationships/header" Target="header144.xml"/><Relationship Id="rId146" Type="http://schemas.openxmlformats.org/officeDocument/2006/relationships/header" Target="header145.xml"/><Relationship Id="rId147" Type="http://schemas.openxmlformats.org/officeDocument/2006/relationships/header" Target="header146.xml"/><Relationship Id="rId148" Type="http://schemas.openxmlformats.org/officeDocument/2006/relationships/header" Target="header147.xml"/><Relationship Id="rId149" Type="http://schemas.openxmlformats.org/officeDocument/2006/relationships/header" Target="header148.xml"/><Relationship Id="rId150" Type="http://schemas.openxmlformats.org/officeDocument/2006/relationships/header" Target="header149.xml"/><Relationship Id="rId151" Type="http://schemas.openxmlformats.org/officeDocument/2006/relationships/header" Target="header150.xml"/><Relationship Id="rId152" Type="http://schemas.openxmlformats.org/officeDocument/2006/relationships/header" Target="header151.xml"/><Relationship Id="rId153" Type="http://schemas.openxmlformats.org/officeDocument/2006/relationships/header" Target="header152.xml"/><Relationship Id="rId154" Type="http://schemas.openxmlformats.org/officeDocument/2006/relationships/header" Target="header153.xml"/><Relationship Id="rId155" Type="http://schemas.openxmlformats.org/officeDocument/2006/relationships/header" Target="header154.xml"/><Relationship Id="rId156" Type="http://schemas.openxmlformats.org/officeDocument/2006/relationships/header" Target="header155.xml"/><Relationship Id="rId157" Type="http://schemas.openxmlformats.org/officeDocument/2006/relationships/header" Target="header156.xml"/><Relationship Id="rId158" Type="http://schemas.openxmlformats.org/officeDocument/2006/relationships/header" Target="header157.xml"/><Relationship Id="rId159" Type="http://schemas.openxmlformats.org/officeDocument/2006/relationships/header" Target="header158.xml"/><Relationship Id="rId160" Type="http://schemas.openxmlformats.org/officeDocument/2006/relationships/header" Target="header159.xml"/><Relationship Id="rId161" Type="http://schemas.openxmlformats.org/officeDocument/2006/relationships/header" Target="header160.xml"/><Relationship Id="rId162" Type="http://schemas.openxmlformats.org/officeDocument/2006/relationships/header" Target="header161.xml"/><Relationship Id="rId163" Type="http://schemas.openxmlformats.org/officeDocument/2006/relationships/header" Target="header162.xml"/><Relationship Id="rId164" Type="http://schemas.openxmlformats.org/officeDocument/2006/relationships/header" Target="header163.xml"/><Relationship Id="rId165" Type="http://schemas.openxmlformats.org/officeDocument/2006/relationships/header" Target="header164.xml"/><Relationship Id="rId166" Type="http://schemas.openxmlformats.org/officeDocument/2006/relationships/header" Target="header165.xml"/><Relationship Id="rId167" Type="http://schemas.openxmlformats.org/officeDocument/2006/relationships/header" Target="header166.xml"/><Relationship Id="rId168" Type="http://schemas.openxmlformats.org/officeDocument/2006/relationships/header" Target="header167.xml"/><Relationship Id="rId169" Type="http://schemas.openxmlformats.org/officeDocument/2006/relationships/header" Target="header168.xml"/><Relationship Id="rId170" Type="http://schemas.openxmlformats.org/officeDocument/2006/relationships/header" Target="header169.xml"/><Relationship Id="rId171" Type="http://schemas.openxmlformats.org/officeDocument/2006/relationships/header" Target="header170.xml"/><Relationship Id="rId172" Type="http://schemas.openxmlformats.org/officeDocument/2006/relationships/header" Target="header171.xml"/><Relationship Id="rId173" Type="http://schemas.openxmlformats.org/officeDocument/2006/relationships/header" Target="header172.xml"/><Relationship Id="rId174" Type="http://schemas.openxmlformats.org/officeDocument/2006/relationships/header" Target="header173.xml"/><Relationship Id="rId175" Type="http://schemas.openxmlformats.org/officeDocument/2006/relationships/header" Target="header174.xml"/><Relationship Id="rId176" Type="http://schemas.openxmlformats.org/officeDocument/2006/relationships/header" Target="header175.xml"/><Relationship Id="rId177" Type="http://schemas.openxmlformats.org/officeDocument/2006/relationships/header" Target="header176.xml"/><Relationship Id="rId178" Type="http://schemas.openxmlformats.org/officeDocument/2006/relationships/header" Target="header177.xml"/><Relationship Id="rId179" Type="http://schemas.openxmlformats.org/officeDocument/2006/relationships/header" Target="header178.xml"/><Relationship Id="rId180" Type="http://schemas.openxmlformats.org/officeDocument/2006/relationships/header" Target="header179.xml"/><Relationship Id="rId181" Type="http://schemas.openxmlformats.org/officeDocument/2006/relationships/header" Target="header180.xml"/><Relationship Id="rId182" Type="http://schemas.openxmlformats.org/officeDocument/2006/relationships/header" Target="header181.xml"/><Relationship Id="rId183" Type="http://schemas.openxmlformats.org/officeDocument/2006/relationships/header" Target="header182.xml"/><Relationship Id="rId184" Type="http://schemas.openxmlformats.org/officeDocument/2006/relationships/header" Target="header183.xml"/><Relationship Id="rId185" Type="http://schemas.openxmlformats.org/officeDocument/2006/relationships/header" Target="header184.xml"/><Relationship Id="rId186" Type="http://schemas.openxmlformats.org/officeDocument/2006/relationships/header" Target="header185.xml"/><Relationship Id="rId187" Type="http://schemas.openxmlformats.org/officeDocument/2006/relationships/header" Target="header186.xml"/><Relationship Id="rId188" Type="http://schemas.openxmlformats.org/officeDocument/2006/relationships/header" Target="header187.xml"/><Relationship Id="rId189" Type="http://schemas.openxmlformats.org/officeDocument/2006/relationships/header" Target="header188.xml"/><Relationship Id="rId190" Type="http://schemas.openxmlformats.org/officeDocument/2006/relationships/header" Target="header189.xml"/><Relationship Id="rId191" Type="http://schemas.openxmlformats.org/officeDocument/2006/relationships/header" Target="header190.xml"/><Relationship Id="rId192" Type="http://schemas.openxmlformats.org/officeDocument/2006/relationships/header" Target="header191.xml"/><Relationship Id="rId193" Type="http://schemas.openxmlformats.org/officeDocument/2006/relationships/header" Target="header192.xml"/><Relationship Id="rId194" Type="http://schemas.openxmlformats.org/officeDocument/2006/relationships/header" Target="header193.xml"/><Relationship Id="rId195" Type="http://schemas.openxmlformats.org/officeDocument/2006/relationships/header" Target="header194.xml"/><Relationship Id="rId196" Type="http://schemas.openxmlformats.org/officeDocument/2006/relationships/header" Target="header195.xml"/><Relationship Id="rId197" Type="http://schemas.openxmlformats.org/officeDocument/2006/relationships/header" Target="header196.xml"/><Relationship Id="rId198" Type="http://schemas.openxmlformats.org/officeDocument/2006/relationships/header" Target="header197.xml"/><Relationship Id="rId199" Type="http://schemas.openxmlformats.org/officeDocument/2006/relationships/header" Target="header198.xml"/><Relationship Id="rId200" Type="http://schemas.openxmlformats.org/officeDocument/2006/relationships/header" Target="header199.xml"/><Relationship Id="rId201" Type="http://schemas.openxmlformats.org/officeDocument/2006/relationships/header" Target="header200.xml"/><Relationship Id="rId202" Type="http://schemas.openxmlformats.org/officeDocument/2006/relationships/header" Target="header201.xml"/><Relationship Id="rId203" Type="http://schemas.openxmlformats.org/officeDocument/2006/relationships/header" Target="header202.xml"/><Relationship Id="rId204" Type="http://schemas.openxmlformats.org/officeDocument/2006/relationships/header" Target="header203.xml"/><Relationship Id="rId205" Type="http://schemas.openxmlformats.org/officeDocument/2006/relationships/header" Target="header204.xml"/><Relationship Id="rId206" Type="http://schemas.openxmlformats.org/officeDocument/2006/relationships/header" Target="header205.xml"/><Relationship Id="rId207" Type="http://schemas.openxmlformats.org/officeDocument/2006/relationships/header" Target="header206.xml"/><Relationship Id="rId208" Type="http://schemas.openxmlformats.org/officeDocument/2006/relationships/header" Target="header207.xml"/><Relationship Id="rId209" Type="http://schemas.openxmlformats.org/officeDocument/2006/relationships/header" Target="header208.xml"/><Relationship Id="rId210" Type="http://schemas.openxmlformats.org/officeDocument/2006/relationships/header" Target="header209.xml"/><Relationship Id="rId211" Type="http://schemas.openxmlformats.org/officeDocument/2006/relationships/header" Target="header210.xml"/><Relationship Id="rId212" Type="http://schemas.openxmlformats.org/officeDocument/2006/relationships/header" Target="header211.xml"/><Relationship Id="rId213" Type="http://schemas.openxmlformats.org/officeDocument/2006/relationships/header" Target="header212.xml"/><Relationship Id="rId214" Type="http://schemas.openxmlformats.org/officeDocument/2006/relationships/header" Target="header213.xml"/><Relationship Id="rId215" Type="http://schemas.openxmlformats.org/officeDocument/2006/relationships/header" Target="header214.xml"/><Relationship Id="rId216" Type="http://schemas.openxmlformats.org/officeDocument/2006/relationships/header" Target="header215.xml"/><Relationship Id="rId217" Type="http://schemas.openxmlformats.org/officeDocument/2006/relationships/header" Target="header216.xml"/><Relationship Id="rId218" Type="http://schemas.openxmlformats.org/officeDocument/2006/relationships/header" Target="header217.xml"/><Relationship Id="rId219" Type="http://schemas.openxmlformats.org/officeDocument/2006/relationships/header" Target="header218.xml"/><Relationship Id="rId220" Type="http://schemas.openxmlformats.org/officeDocument/2006/relationships/header" Target="header219.xml"/><Relationship Id="rId221" Type="http://schemas.openxmlformats.org/officeDocument/2006/relationships/header" Target="header220.xml"/><Relationship Id="rId222" Type="http://schemas.openxmlformats.org/officeDocument/2006/relationships/header" Target="header221.xml"/><Relationship Id="rId223" Type="http://schemas.openxmlformats.org/officeDocument/2006/relationships/header" Target="header222.xml"/><Relationship Id="rId224" Type="http://schemas.openxmlformats.org/officeDocument/2006/relationships/header" Target="header223.xml"/><Relationship Id="rId225" Type="http://schemas.openxmlformats.org/officeDocument/2006/relationships/header" Target="header224.xml"/><Relationship Id="rId226" Type="http://schemas.openxmlformats.org/officeDocument/2006/relationships/header" Target="header225.xml"/><Relationship Id="rId227" Type="http://schemas.openxmlformats.org/officeDocument/2006/relationships/header" Target="header226.xml"/><Relationship Id="rId228" Type="http://schemas.openxmlformats.org/officeDocument/2006/relationships/header" Target="header227.xml"/><Relationship Id="rId229" Type="http://schemas.openxmlformats.org/officeDocument/2006/relationships/header" Target="header228.xml"/><Relationship Id="rId230" Type="http://schemas.openxmlformats.org/officeDocument/2006/relationships/header" Target="header229.xml"/><Relationship Id="rId231" Type="http://schemas.openxmlformats.org/officeDocument/2006/relationships/header" Target="header230.xml"/><Relationship Id="rId232" Type="http://schemas.openxmlformats.org/officeDocument/2006/relationships/header" Target="header231.xml"/><Relationship Id="rId233" Type="http://schemas.openxmlformats.org/officeDocument/2006/relationships/header" Target="header232.xml"/><Relationship Id="rId234" Type="http://schemas.openxmlformats.org/officeDocument/2006/relationships/header" Target="header233.xml"/><Relationship Id="rId235" Type="http://schemas.openxmlformats.org/officeDocument/2006/relationships/header" Target="header234.xml"/><Relationship Id="rId236" Type="http://schemas.openxmlformats.org/officeDocument/2006/relationships/header" Target="header235.xml"/><Relationship Id="rId237" Type="http://schemas.openxmlformats.org/officeDocument/2006/relationships/header" Target="header236.xml"/><Relationship Id="rId238" Type="http://schemas.openxmlformats.org/officeDocument/2006/relationships/header" Target="header237.xml"/><Relationship Id="rId239" Type="http://schemas.openxmlformats.org/officeDocument/2006/relationships/header" Target="header238.xml"/><Relationship Id="rId240" Type="http://schemas.openxmlformats.org/officeDocument/2006/relationships/header" Target="header239.xml"/><Relationship Id="rId241" Type="http://schemas.openxmlformats.org/officeDocument/2006/relationships/header" Target="header240.xml"/><Relationship Id="rId242" Type="http://schemas.openxmlformats.org/officeDocument/2006/relationships/header" Target="header241.xml"/><Relationship Id="rId243" Type="http://schemas.openxmlformats.org/officeDocument/2006/relationships/header" Target="header242.xml"/><Relationship Id="rId244" Type="http://schemas.openxmlformats.org/officeDocument/2006/relationships/header" Target="header243.xml"/><Relationship Id="rId245" Type="http://schemas.openxmlformats.org/officeDocument/2006/relationships/header" Target="header244.xml"/><Relationship Id="rId246" Type="http://schemas.openxmlformats.org/officeDocument/2006/relationships/header" Target="header245.xml"/><Relationship Id="rId247" Type="http://schemas.openxmlformats.org/officeDocument/2006/relationships/header" Target="header246.xml"/><Relationship Id="rId248" Type="http://schemas.openxmlformats.org/officeDocument/2006/relationships/header" Target="header247.xml"/><Relationship Id="rId249" Type="http://schemas.openxmlformats.org/officeDocument/2006/relationships/header" Target="header248.xml"/><Relationship Id="rId250" Type="http://schemas.openxmlformats.org/officeDocument/2006/relationships/header" Target="header249.xml"/><Relationship Id="rId251" Type="http://schemas.openxmlformats.org/officeDocument/2006/relationships/header" Target="header250.xml"/><Relationship Id="rId252" Type="http://schemas.openxmlformats.org/officeDocument/2006/relationships/header" Target="header251.xml"/><Relationship Id="rId253" Type="http://schemas.openxmlformats.org/officeDocument/2006/relationships/header" Target="header252.xml"/><Relationship Id="rId254" Type="http://schemas.openxmlformats.org/officeDocument/2006/relationships/header" Target="header253.xml"/><Relationship Id="rId255" Type="http://schemas.openxmlformats.org/officeDocument/2006/relationships/header" Target="header254.xml"/><Relationship Id="rId256" Type="http://schemas.openxmlformats.org/officeDocument/2006/relationships/header" Target="header255.xml"/><Relationship Id="rId257" Type="http://schemas.openxmlformats.org/officeDocument/2006/relationships/header" Target="header256.xml"/><Relationship Id="rId258" Type="http://schemas.openxmlformats.org/officeDocument/2006/relationships/header" Target="header257.xml"/><Relationship Id="rId259" Type="http://schemas.openxmlformats.org/officeDocument/2006/relationships/header" Target="header258.xml"/><Relationship Id="rId260" Type="http://schemas.openxmlformats.org/officeDocument/2006/relationships/header" Target="header259.xml"/><Relationship Id="rId261" Type="http://schemas.openxmlformats.org/officeDocument/2006/relationships/header" Target="header260.xml"/><Relationship Id="rId262" Type="http://schemas.openxmlformats.org/officeDocument/2006/relationships/header" Target="header261.xml"/><Relationship Id="rId263" Type="http://schemas.openxmlformats.org/officeDocument/2006/relationships/header" Target="header262.xml"/><Relationship Id="rId264" Type="http://schemas.openxmlformats.org/officeDocument/2006/relationships/header" Target="header263.xml"/><Relationship Id="rId265" Type="http://schemas.openxmlformats.org/officeDocument/2006/relationships/header" Target="header264.xml"/><Relationship Id="rId266" Type="http://schemas.openxmlformats.org/officeDocument/2006/relationships/header" Target="header265.xml"/><Relationship Id="rId267" Type="http://schemas.openxmlformats.org/officeDocument/2006/relationships/header" Target="header266.xml"/><Relationship Id="rId268" Type="http://schemas.openxmlformats.org/officeDocument/2006/relationships/header" Target="header267.xml"/><Relationship Id="rId269" Type="http://schemas.openxmlformats.org/officeDocument/2006/relationships/header" Target="header268.xml"/><Relationship Id="rId270" Type="http://schemas.openxmlformats.org/officeDocument/2006/relationships/header" Target="header269.xml"/><Relationship Id="rId271" Type="http://schemas.openxmlformats.org/officeDocument/2006/relationships/header" Target="header270.xml"/><Relationship Id="rId272" Type="http://schemas.openxmlformats.org/officeDocument/2006/relationships/header" Target="header271.xml"/><Relationship Id="rId273" Type="http://schemas.openxmlformats.org/officeDocument/2006/relationships/header" Target="header272.xml"/><Relationship Id="rId274" Type="http://schemas.openxmlformats.org/officeDocument/2006/relationships/header" Target="header273.xml"/><Relationship Id="rId275" Type="http://schemas.openxmlformats.org/officeDocument/2006/relationships/header" Target="header274.xml"/><Relationship Id="rId276" Type="http://schemas.openxmlformats.org/officeDocument/2006/relationships/header" Target="header275.xml"/><Relationship Id="rId277" Type="http://schemas.openxmlformats.org/officeDocument/2006/relationships/header" Target="header276.xml"/><Relationship Id="rId278" Type="http://schemas.openxmlformats.org/officeDocument/2006/relationships/header" Target="header277.xml"/><Relationship Id="rId279" Type="http://schemas.openxmlformats.org/officeDocument/2006/relationships/header" Target="header278.xml"/><Relationship Id="rId280" Type="http://schemas.openxmlformats.org/officeDocument/2006/relationships/header" Target="header279.xml"/><Relationship Id="rId281" Type="http://schemas.openxmlformats.org/officeDocument/2006/relationships/header" Target="header280.xml"/><Relationship Id="rId282" Type="http://schemas.openxmlformats.org/officeDocument/2006/relationships/header" Target="header281.xml"/><Relationship Id="rId283" Type="http://schemas.openxmlformats.org/officeDocument/2006/relationships/header" Target="header282.xml"/><Relationship Id="rId284" Type="http://schemas.openxmlformats.org/officeDocument/2006/relationships/header" Target="header283.xml"/><Relationship Id="rId285" Type="http://schemas.openxmlformats.org/officeDocument/2006/relationships/header" Target="header284.xml"/><Relationship Id="rId286" Type="http://schemas.openxmlformats.org/officeDocument/2006/relationships/header" Target="header285.xml"/><Relationship Id="rId287" Type="http://schemas.openxmlformats.org/officeDocument/2006/relationships/header" Target="header286.xml"/><Relationship Id="rId288" Type="http://schemas.openxmlformats.org/officeDocument/2006/relationships/header" Target="header287.xml"/><Relationship Id="rId289" Type="http://schemas.openxmlformats.org/officeDocument/2006/relationships/header" Target="header288.xml"/><Relationship Id="rId290" Type="http://schemas.openxmlformats.org/officeDocument/2006/relationships/header" Target="header289.xml"/><Relationship Id="rId291" Type="http://schemas.openxmlformats.org/officeDocument/2006/relationships/header" Target="header290.xml"/><Relationship Id="rId292" Type="http://schemas.openxmlformats.org/officeDocument/2006/relationships/header" Target="header291.xml"/><Relationship Id="rId293" Type="http://schemas.openxmlformats.org/officeDocument/2006/relationships/header" Target="header292.xml"/><Relationship Id="rId294" Type="http://schemas.openxmlformats.org/officeDocument/2006/relationships/header" Target="header293.xml"/><Relationship Id="rId295" Type="http://schemas.openxmlformats.org/officeDocument/2006/relationships/header" Target="header294.xml"/><Relationship Id="rId296" Type="http://schemas.openxmlformats.org/officeDocument/2006/relationships/header" Target="header295.xml"/><Relationship Id="rId297" Type="http://schemas.openxmlformats.org/officeDocument/2006/relationships/header" Target="header296.xml"/><Relationship Id="rId298" Type="http://schemas.openxmlformats.org/officeDocument/2006/relationships/header" Target="header297.xml"/><Relationship Id="rId299" Type="http://schemas.openxmlformats.org/officeDocument/2006/relationships/header" Target="header298.xml"/><Relationship Id="rId300" Type="http://schemas.openxmlformats.org/officeDocument/2006/relationships/header" Target="header299.xml"/><Relationship Id="rId301" Type="http://schemas.openxmlformats.org/officeDocument/2006/relationships/header" Target="header300.xml"/><Relationship Id="rId302" Type="http://schemas.openxmlformats.org/officeDocument/2006/relationships/header" Target="header301.xml"/><Relationship Id="rId303" Type="http://schemas.openxmlformats.org/officeDocument/2006/relationships/header" Target="header302.xml"/><Relationship Id="rId304" Type="http://schemas.openxmlformats.org/officeDocument/2006/relationships/header" Target="header303.xml"/><Relationship Id="rId305" Type="http://schemas.openxmlformats.org/officeDocument/2006/relationships/header" Target="header304.xml"/><Relationship Id="rId306" Type="http://schemas.openxmlformats.org/officeDocument/2006/relationships/header" Target="header305.xml"/><Relationship Id="rId307" Type="http://schemas.openxmlformats.org/officeDocument/2006/relationships/header" Target="header306.xml"/><Relationship Id="rId308" Type="http://schemas.openxmlformats.org/officeDocument/2006/relationships/header" Target="header307.xml"/><Relationship Id="rId309" Type="http://schemas.openxmlformats.org/officeDocument/2006/relationships/header" Target="header308.xml"/><Relationship Id="rId310" Type="http://schemas.openxmlformats.org/officeDocument/2006/relationships/header" Target="header309.xml"/><Relationship Id="rId311" Type="http://schemas.openxmlformats.org/officeDocument/2006/relationships/header" Target="header310.xml"/><Relationship Id="rId312" Type="http://schemas.openxmlformats.org/officeDocument/2006/relationships/header" Target="header311.xml"/><Relationship Id="rId313" Type="http://schemas.openxmlformats.org/officeDocument/2006/relationships/header" Target="header312.xml"/><Relationship Id="rId314" Type="http://schemas.openxmlformats.org/officeDocument/2006/relationships/header" Target="header313.xml"/><Relationship Id="rId315" Type="http://schemas.openxmlformats.org/officeDocument/2006/relationships/header" Target="header314.xml"/><Relationship Id="rId316" Type="http://schemas.openxmlformats.org/officeDocument/2006/relationships/header" Target="header315.xml"/><Relationship Id="rId317" Type="http://schemas.openxmlformats.org/officeDocument/2006/relationships/header" Target="header316.xml"/><Relationship Id="rId318" Type="http://schemas.openxmlformats.org/officeDocument/2006/relationships/header" Target="header317.xml"/><Relationship Id="rId319" Type="http://schemas.openxmlformats.org/officeDocument/2006/relationships/header" Target="header318.xml"/><Relationship Id="rId320" Type="http://schemas.openxmlformats.org/officeDocument/2006/relationships/header" Target="header319.xml"/><Relationship Id="rId321" Type="http://schemas.openxmlformats.org/officeDocument/2006/relationships/header" Target="header320.xml"/><Relationship Id="rId322" Type="http://schemas.openxmlformats.org/officeDocument/2006/relationships/header" Target="header321.xml"/><Relationship Id="rId323" Type="http://schemas.openxmlformats.org/officeDocument/2006/relationships/header" Target="header322.xml"/><Relationship Id="rId324" Type="http://schemas.openxmlformats.org/officeDocument/2006/relationships/header" Target="header323.xml"/><Relationship Id="rId325" Type="http://schemas.openxmlformats.org/officeDocument/2006/relationships/header" Target="header324.xml"/><Relationship Id="rId326" Type="http://schemas.openxmlformats.org/officeDocument/2006/relationships/header" Target="header325.xml"/><Relationship Id="rId327" Type="http://schemas.openxmlformats.org/officeDocument/2006/relationships/header" Target="header326.xml"/><Relationship Id="rId328" Type="http://schemas.openxmlformats.org/officeDocument/2006/relationships/header" Target="header327.xml"/><Relationship Id="rId329" Type="http://schemas.openxmlformats.org/officeDocument/2006/relationships/header" Target="header328.xml"/><Relationship Id="rId330" Type="http://schemas.openxmlformats.org/officeDocument/2006/relationships/header" Target="header329.xml"/><Relationship Id="rId331" Type="http://schemas.openxmlformats.org/officeDocument/2006/relationships/header" Target="header330.xml"/><Relationship Id="rId332" Type="http://schemas.openxmlformats.org/officeDocument/2006/relationships/header" Target="header331.xml"/><Relationship Id="rId333" Type="http://schemas.openxmlformats.org/officeDocument/2006/relationships/header" Target="header332.xml"/><Relationship Id="rId334" Type="http://schemas.openxmlformats.org/officeDocument/2006/relationships/header" Target="header333.xml"/><Relationship Id="rId335" Type="http://schemas.openxmlformats.org/officeDocument/2006/relationships/header" Target="header334.xml"/><Relationship Id="rId336" Type="http://schemas.openxmlformats.org/officeDocument/2006/relationships/header" Target="header335.xml"/><Relationship Id="rId337" Type="http://schemas.openxmlformats.org/officeDocument/2006/relationships/header" Target="header336.xml"/><Relationship Id="rId338" Type="http://schemas.openxmlformats.org/officeDocument/2006/relationships/header" Target="header337.xml"/><Relationship Id="rId339" Type="http://schemas.openxmlformats.org/officeDocument/2006/relationships/header" Target="header338.xml"/><Relationship Id="rId340" Type="http://schemas.openxmlformats.org/officeDocument/2006/relationships/header" Target="header339.xml"/><Relationship Id="rId341" Type="http://schemas.openxmlformats.org/officeDocument/2006/relationships/header" Target="header340.xml"/><Relationship Id="rId342" Type="http://schemas.openxmlformats.org/officeDocument/2006/relationships/header" Target="header341.xml"/><Relationship Id="rId343" Type="http://schemas.openxmlformats.org/officeDocument/2006/relationships/header" Target="header342.xml"/><Relationship Id="rId344" Type="http://schemas.openxmlformats.org/officeDocument/2006/relationships/header" Target="header343.xml"/><Relationship Id="rId345" Type="http://schemas.openxmlformats.org/officeDocument/2006/relationships/header" Target="header344.xml"/><Relationship Id="rId346" Type="http://schemas.openxmlformats.org/officeDocument/2006/relationships/header" Target="header345.xml"/><Relationship Id="rId347" Type="http://schemas.openxmlformats.org/officeDocument/2006/relationships/header" Target="header346.xml"/><Relationship Id="rId348" Type="http://schemas.openxmlformats.org/officeDocument/2006/relationships/header" Target="header347.xml"/><Relationship Id="rId349" Type="http://schemas.openxmlformats.org/officeDocument/2006/relationships/header" Target="header348.xml"/><Relationship Id="rId350" Type="http://schemas.openxmlformats.org/officeDocument/2006/relationships/header" Target="header349.xml"/><Relationship Id="rId351" Type="http://schemas.openxmlformats.org/officeDocument/2006/relationships/header" Target="header350.xml"/><Relationship Id="rId352" Type="http://schemas.openxmlformats.org/officeDocument/2006/relationships/header" Target="header351.xml"/><Relationship Id="rId353" Type="http://schemas.openxmlformats.org/officeDocument/2006/relationships/header" Target="header352.xml"/><Relationship Id="rId354" Type="http://schemas.openxmlformats.org/officeDocument/2006/relationships/header" Target="header353.xml"/><Relationship Id="rId355" Type="http://schemas.openxmlformats.org/officeDocument/2006/relationships/header" Target="header354.xml"/><Relationship Id="rId356" Type="http://schemas.openxmlformats.org/officeDocument/2006/relationships/header" Target="header355.xml"/><Relationship Id="rId357" Type="http://schemas.openxmlformats.org/officeDocument/2006/relationships/header" Target="header356.xml"/><Relationship Id="rId358" Type="http://schemas.openxmlformats.org/officeDocument/2006/relationships/header" Target="header357.xml"/><Relationship Id="rId359" Type="http://schemas.openxmlformats.org/officeDocument/2006/relationships/header" Target="header358.xml"/><Relationship Id="rId360" Type="http://schemas.openxmlformats.org/officeDocument/2006/relationships/header" Target="header359.xml"/><Relationship Id="rId361" Type="http://schemas.openxmlformats.org/officeDocument/2006/relationships/header" Target="header360.xml"/><Relationship Id="rId362" Type="http://schemas.openxmlformats.org/officeDocument/2006/relationships/header" Target="header361.xml"/><Relationship Id="rId363" Type="http://schemas.openxmlformats.org/officeDocument/2006/relationships/header" Target="header362.xml"/><Relationship Id="rId364" Type="http://schemas.openxmlformats.org/officeDocument/2006/relationships/header" Target="header363.xml"/><Relationship Id="rId365" Type="http://schemas.openxmlformats.org/officeDocument/2006/relationships/header" Target="header364.xml"/><Relationship Id="rId366" Type="http://schemas.openxmlformats.org/officeDocument/2006/relationships/header" Target="header365.xml"/><Relationship Id="rId367" Type="http://schemas.openxmlformats.org/officeDocument/2006/relationships/header" Target="header366.xml"/><Relationship Id="rId368" Type="http://schemas.openxmlformats.org/officeDocument/2006/relationships/header" Target="header367.xml"/><Relationship Id="rId369" Type="http://schemas.openxmlformats.org/officeDocument/2006/relationships/header" Target="header368.xml"/><Relationship Id="rId370" Type="http://schemas.openxmlformats.org/officeDocument/2006/relationships/header" Target="header369.xml"/><Relationship Id="rId371" Type="http://schemas.openxmlformats.org/officeDocument/2006/relationships/header" Target="header370.xml"/><Relationship Id="rId372" Type="http://schemas.openxmlformats.org/officeDocument/2006/relationships/header" Target="header371.xml"/><Relationship Id="rId373" Type="http://schemas.openxmlformats.org/officeDocument/2006/relationships/header" Target="header372.xml"/><Relationship Id="rId374" Type="http://schemas.openxmlformats.org/officeDocument/2006/relationships/header" Target="header373.xml"/><Relationship Id="rId375" Type="http://schemas.openxmlformats.org/officeDocument/2006/relationships/header" Target="header374.xml"/><Relationship Id="rId376" Type="http://schemas.openxmlformats.org/officeDocument/2006/relationships/header" Target="header375.xml"/><Relationship Id="rId377" Type="http://schemas.openxmlformats.org/officeDocument/2006/relationships/header" Target="header376.xml"/><Relationship Id="rId378" Type="http://schemas.openxmlformats.org/officeDocument/2006/relationships/header" Target="header377.xml"/><Relationship Id="rId379" Type="http://schemas.openxmlformats.org/officeDocument/2006/relationships/header" Target="header378.xml"/><Relationship Id="rId380" Type="http://schemas.openxmlformats.org/officeDocument/2006/relationships/header" Target="header379.xml"/><Relationship Id="rId381" Type="http://schemas.openxmlformats.org/officeDocument/2006/relationships/header" Target="header380.xml"/><Relationship Id="rId382" Type="http://schemas.openxmlformats.org/officeDocument/2006/relationships/header" Target="header381.xml"/><Relationship Id="rId383" Type="http://schemas.openxmlformats.org/officeDocument/2006/relationships/header" Target="header382.xml"/><Relationship Id="rId384" Type="http://schemas.openxmlformats.org/officeDocument/2006/relationships/header" Target="header383.xml"/><Relationship Id="rId385" Type="http://schemas.openxmlformats.org/officeDocument/2006/relationships/header" Target="header384.xml"/><Relationship Id="rId386" Type="http://schemas.openxmlformats.org/officeDocument/2006/relationships/header" Target="header385.xml"/><Relationship Id="rId387" Type="http://schemas.openxmlformats.org/officeDocument/2006/relationships/header" Target="header386.xml"/><Relationship Id="rId388" Type="http://schemas.openxmlformats.org/officeDocument/2006/relationships/header" Target="header387.xml"/><Relationship Id="rId389" Type="http://schemas.openxmlformats.org/officeDocument/2006/relationships/header" Target="header388.xml"/><Relationship Id="rId390" Type="http://schemas.openxmlformats.org/officeDocument/2006/relationships/header" Target="header389.xml"/><Relationship Id="rId391" Type="http://schemas.openxmlformats.org/officeDocument/2006/relationships/header" Target="header390.xml"/><Relationship Id="rId392" Type="http://schemas.openxmlformats.org/officeDocument/2006/relationships/header" Target="header391.xml"/><Relationship Id="rId393" Type="http://schemas.openxmlformats.org/officeDocument/2006/relationships/header" Target="header392.xml"/><Relationship Id="rId394" Type="http://schemas.openxmlformats.org/officeDocument/2006/relationships/header" Target="header393.xml"/><Relationship Id="rId395" Type="http://schemas.openxmlformats.org/officeDocument/2006/relationships/header" Target="header394.xml"/><Relationship Id="rId396" Type="http://schemas.openxmlformats.org/officeDocument/2006/relationships/header" Target="header395.xml"/><Relationship Id="rId397" Type="http://schemas.openxmlformats.org/officeDocument/2006/relationships/header" Target="header396.xml"/><Relationship Id="rId398" Type="http://schemas.openxmlformats.org/officeDocument/2006/relationships/header" Target="header397.xml"/><Relationship Id="rId399" Type="http://schemas.openxmlformats.org/officeDocument/2006/relationships/header" Target="header398.xml"/><Relationship Id="rId400" Type="http://schemas.openxmlformats.org/officeDocument/2006/relationships/header" Target="header399.xml"/><Relationship Id="rId401" Type="http://schemas.openxmlformats.org/officeDocument/2006/relationships/header" Target="header400.xml"/><Relationship Id="rId402" Type="http://schemas.openxmlformats.org/officeDocument/2006/relationships/header" Target="header401.xml"/><Relationship Id="rId403" Type="http://schemas.openxmlformats.org/officeDocument/2006/relationships/header" Target="header402.xml"/><Relationship Id="rId404" Type="http://schemas.openxmlformats.org/officeDocument/2006/relationships/header" Target="header403.xml"/><Relationship Id="rId405" Type="http://schemas.openxmlformats.org/officeDocument/2006/relationships/header" Target="header404.xml"/><Relationship Id="rId406" Type="http://schemas.openxmlformats.org/officeDocument/2006/relationships/header" Target="header405.xml"/><Relationship Id="rId407" Type="http://schemas.openxmlformats.org/officeDocument/2006/relationships/header" Target="header406.xml"/><Relationship Id="rId408" Type="http://schemas.openxmlformats.org/officeDocument/2006/relationships/header" Target="header407.xml"/><Relationship Id="rId409" Type="http://schemas.openxmlformats.org/officeDocument/2006/relationships/header" Target="header408.xml"/><Relationship Id="rId410" Type="http://schemas.openxmlformats.org/officeDocument/2006/relationships/header" Target="header409.xml"/><Relationship Id="rId411" Type="http://schemas.openxmlformats.org/officeDocument/2006/relationships/header" Target="header410.xml"/><Relationship Id="rId412" Type="http://schemas.openxmlformats.org/officeDocument/2006/relationships/header" Target="header411.xml"/><Relationship Id="rId413" Type="http://schemas.openxmlformats.org/officeDocument/2006/relationships/header" Target="header412.xml"/><Relationship Id="rId414" Type="http://schemas.openxmlformats.org/officeDocument/2006/relationships/header" Target="header413.xml"/><Relationship Id="rId415" Type="http://schemas.openxmlformats.org/officeDocument/2006/relationships/header" Target="header414.xml"/><Relationship Id="rId416" Type="http://schemas.openxmlformats.org/officeDocument/2006/relationships/header" Target="header415.xml"/><Relationship Id="rId417" Type="http://schemas.openxmlformats.org/officeDocument/2006/relationships/header" Target="header416.xml"/><Relationship Id="rId418" Type="http://schemas.openxmlformats.org/officeDocument/2006/relationships/header" Target="header417.xml"/><Relationship Id="rId419" Type="http://schemas.openxmlformats.org/officeDocument/2006/relationships/header" Target="header418.xml"/><Relationship Id="rId420" Type="http://schemas.openxmlformats.org/officeDocument/2006/relationships/header" Target="header419.xml"/><Relationship Id="rId421" Type="http://schemas.openxmlformats.org/officeDocument/2006/relationships/header" Target="header420.xml"/><Relationship Id="rId422" Type="http://schemas.openxmlformats.org/officeDocument/2006/relationships/header" Target="header421.xml"/><Relationship Id="rId423" Type="http://schemas.openxmlformats.org/officeDocument/2006/relationships/header" Target="header422.xml"/><Relationship Id="rId424" Type="http://schemas.openxmlformats.org/officeDocument/2006/relationships/header" Target="header423.xml"/><Relationship Id="rId425" Type="http://schemas.openxmlformats.org/officeDocument/2006/relationships/header" Target="header424.xml"/><Relationship Id="rId426" Type="http://schemas.openxmlformats.org/officeDocument/2006/relationships/header" Target="header425.xml"/><Relationship Id="rId427" Type="http://schemas.openxmlformats.org/officeDocument/2006/relationships/header" Target="header426.xml"/><Relationship Id="rId428" Type="http://schemas.openxmlformats.org/officeDocument/2006/relationships/header" Target="header427.xml"/><Relationship Id="rId429" Type="http://schemas.openxmlformats.org/officeDocument/2006/relationships/header" Target="header428.xml"/><Relationship Id="rId430" Type="http://schemas.openxmlformats.org/officeDocument/2006/relationships/header" Target="header429.xml"/><Relationship Id="rId431" Type="http://schemas.openxmlformats.org/officeDocument/2006/relationships/header" Target="header430.xml"/><Relationship Id="rId432" Type="http://schemas.openxmlformats.org/officeDocument/2006/relationships/header" Target="header431.xml"/><Relationship Id="rId433" Type="http://schemas.openxmlformats.org/officeDocument/2006/relationships/header" Target="header432.xml"/><Relationship Id="rId434" Type="http://schemas.openxmlformats.org/officeDocument/2006/relationships/header" Target="header433.xml"/><Relationship Id="rId435" Type="http://schemas.openxmlformats.org/officeDocument/2006/relationships/header" Target="header434.xml"/><Relationship Id="rId436" Type="http://schemas.openxmlformats.org/officeDocument/2006/relationships/header" Target="header435.xml"/><Relationship Id="rId437" Type="http://schemas.openxmlformats.org/officeDocument/2006/relationships/header" Target="header436.xml"/><Relationship Id="rId438" Type="http://schemas.openxmlformats.org/officeDocument/2006/relationships/header" Target="header437.xml"/><Relationship Id="rId439" Type="http://schemas.openxmlformats.org/officeDocument/2006/relationships/header" Target="header438.xml"/><Relationship Id="rId440" Type="http://schemas.openxmlformats.org/officeDocument/2006/relationships/header" Target="header439.xml"/><Relationship Id="rId441" Type="http://schemas.openxmlformats.org/officeDocument/2006/relationships/header" Target="header440.xml"/><Relationship Id="rId442" Type="http://schemas.openxmlformats.org/officeDocument/2006/relationships/header" Target="header441.xml"/><Relationship Id="rId443" Type="http://schemas.openxmlformats.org/officeDocument/2006/relationships/header" Target="header442.xml"/><Relationship Id="rId444" Type="http://schemas.openxmlformats.org/officeDocument/2006/relationships/header" Target="header443.xml"/><Relationship Id="rId445" Type="http://schemas.openxmlformats.org/officeDocument/2006/relationships/header" Target="header444.xml"/><Relationship Id="rId446" Type="http://schemas.openxmlformats.org/officeDocument/2006/relationships/header" Target="header445.xml"/><Relationship Id="rId447" Type="http://schemas.openxmlformats.org/officeDocument/2006/relationships/header" Target="header446.xml"/><Relationship Id="rId448" Type="http://schemas.openxmlformats.org/officeDocument/2006/relationships/header" Target="header447.xml"/><Relationship Id="rId449" Type="http://schemas.openxmlformats.org/officeDocument/2006/relationships/header" Target="header448.xml"/><Relationship Id="rId450" Type="http://schemas.openxmlformats.org/officeDocument/2006/relationships/header" Target="header449.xml"/><Relationship Id="rId451" Type="http://schemas.openxmlformats.org/officeDocument/2006/relationships/header" Target="header450.xml"/><Relationship Id="rId452" Type="http://schemas.openxmlformats.org/officeDocument/2006/relationships/header" Target="header451.xml"/><Relationship Id="rId453" Type="http://schemas.openxmlformats.org/officeDocument/2006/relationships/header" Target="header452.xml"/><Relationship Id="rId454" Type="http://schemas.openxmlformats.org/officeDocument/2006/relationships/header" Target="header453.xml"/><Relationship Id="rId455" Type="http://schemas.openxmlformats.org/officeDocument/2006/relationships/header" Target="header454.xml"/><Relationship Id="rId456" Type="http://schemas.openxmlformats.org/officeDocument/2006/relationships/numbering" Target="numbering.xml"/><Relationship Id="rId457" Type="http://schemas.openxmlformats.org/officeDocument/2006/relationships/fontTable" Target="fontTable.xml"/><Relationship Id="rId458" Type="http://schemas.openxmlformats.org/officeDocument/2006/relationships/settings" Target="settings.xml"/><Relationship Id="rId45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Application>LibreOffice/7.0.6.2$Linux_X86_64 LibreOffice_project/00$Build-2</Application>
  <AppVersion>15.0000</AppVersion>
  <Pages>455</Pages>
  <Words>118812</Words>
  <Characters>900494</Characters>
  <CharactersWithSpaces>1055074</CharactersWithSpaces>
  <Paragraphs>8071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2024-02-29T13:20:00Z</dcterms:created>
  <dc:creator>оксана</dc:creator>
  <dc:description/>
  <dc:language>ru-RU</dc:language>
  <cp:lastModifiedBy/>
  <dcterms:modified xsi:type="dcterms:W3CDTF">2024-03-05T09:37:25Z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2024-02-29T00:00:00Z</vt:filetime>
  </property>
</Properties>
</file>